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07A75" w:rsidRPr="00507A75" w:rsidRDefault="00982B99" w:rsidP="00507A75">
      <w:pPr>
        <w:pStyle w:val="Title"/>
        <w:rPr>
          <w:rFonts w:asciiTheme="majorBidi" w:hAnsiTheme="majorBidi"/>
          <w:lang w:val="en-GB"/>
        </w:rPr>
      </w:pPr>
      <w:bookmarkStart w:id="0" w:name="_Toc428383815"/>
      <w:bookmarkStart w:id="1" w:name="_Toc421025833"/>
      <w:bookmarkStart w:id="2" w:name="_Toc323537491"/>
      <w:r w:rsidRPr="00F31509">
        <w:rPr>
          <w:rFonts w:asciiTheme="majorBidi" w:hAnsiTheme="majorBidi"/>
          <w:lang w:val="en-GB"/>
        </w:rPr>
        <w:t xml:space="preserve">FAO </w:t>
      </w:r>
      <w:r w:rsidR="00A81CE9">
        <w:rPr>
          <w:rFonts w:asciiTheme="majorBidi" w:hAnsiTheme="majorBidi"/>
          <w:lang w:val="en-GB"/>
        </w:rPr>
        <w:t>re</w:t>
      </w:r>
      <w:r w:rsidRPr="00F31509">
        <w:rPr>
          <w:rFonts w:asciiTheme="majorBidi" w:hAnsiTheme="majorBidi"/>
          <w:lang w:val="en-GB"/>
        </w:rPr>
        <w:t xml:space="preserve">source book for the compilation of </w:t>
      </w:r>
      <w:r w:rsidR="00C748DC" w:rsidRPr="00F31509">
        <w:rPr>
          <w:rFonts w:asciiTheme="majorBidi" w:hAnsiTheme="majorBidi"/>
          <w:lang w:val="en-GB"/>
        </w:rPr>
        <w:t>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750057" w:rsidRDefault="00920980" w:rsidP="00374C82">
      <w:pPr>
        <w:pStyle w:val="Heading1"/>
        <w:rPr>
          <w:rFonts w:asciiTheme="majorBidi" w:hAnsiTheme="majorBidi" w:cstheme="majorBidi"/>
          <w:lang w:val="fr-FR"/>
        </w:rPr>
      </w:pPr>
      <w:bookmarkStart w:id="3" w:name="_Toc428436034"/>
      <w:bookmarkStart w:id="4" w:name="_Toc428436335"/>
      <w:bookmarkStart w:id="5" w:name="_Toc308029336"/>
      <w:bookmarkStart w:id="6" w:name="_Toc308029527"/>
      <w:bookmarkStart w:id="7" w:name="_Toc438028234"/>
      <w:r w:rsidRPr="00920980">
        <w:rPr>
          <w:rFonts w:asciiTheme="majorBidi" w:hAnsiTheme="majorBidi" w:cstheme="majorBidi"/>
          <w:lang w:val="fr-FR"/>
        </w:rPr>
        <w:lastRenderedPageBreak/>
        <w:t>Contents</w:t>
      </w:r>
      <w:bookmarkEnd w:id="3"/>
      <w:bookmarkEnd w:id="4"/>
      <w:bookmarkEnd w:id="5"/>
      <w:bookmarkEnd w:id="6"/>
      <w:bookmarkEnd w:id="7"/>
    </w:p>
    <w:p w:rsidR="00C15C96" w:rsidRDefault="00294489">
      <w:pPr>
        <w:pStyle w:val="TOC1"/>
        <w:tabs>
          <w:tab w:val="right" w:pos="9016"/>
        </w:tabs>
        <w:rPr>
          <w:rFonts w:asciiTheme="minorHAnsi" w:eastAsiaTheme="minorEastAsia" w:hAnsiTheme="minorHAnsi" w:cstheme="minorBidi"/>
          <w:bCs w:val="0"/>
          <w:noProof/>
          <w:szCs w:val="22"/>
          <w:lang w:eastAsia="en-US"/>
        </w:rPr>
      </w:pPr>
      <w:r w:rsidRPr="00294489">
        <w:rPr>
          <w:rFonts w:cs="Times New Roman"/>
          <w:bCs w:val="0"/>
          <w:lang w:val="en-GB" w:eastAsia="en-US"/>
        </w:rPr>
        <w:fldChar w:fldCharType="begin"/>
      </w:r>
      <w:r w:rsidR="00920980" w:rsidRPr="00920980">
        <w:rPr>
          <w:rFonts w:cs="Times New Roman"/>
          <w:bCs w:val="0"/>
          <w:lang w:val="fr-FR" w:eastAsia="en-US"/>
        </w:rPr>
        <w:instrText xml:space="preserve"> TOC \o "1-2" </w:instrText>
      </w:r>
      <w:r w:rsidRPr="00294489">
        <w:rPr>
          <w:rFonts w:cs="Times New Roman"/>
          <w:bCs w:val="0"/>
          <w:lang w:val="en-GB" w:eastAsia="en-US"/>
        </w:rPr>
        <w:fldChar w:fldCharType="separate"/>
      </w:r>
      <w:r w:rsidR="00C15C96" w:rsidRPr="00596D88">
        <w:rPr>
          <w:rFonts w:asciiTheme="majorBidi" w:hAnsiTheme="majorBidi" w:cstheme="majorBidi"/>
          <w:noProof/>
          <w:lang w:val="fr-FR"/>
        </w:rPr>
        <w:t>Contents</w:t>
      </w:r>
      <w:r w:rsidR="00C15C96">
        <w:rPr>
          <w:noProof/>
        </w:rPr>
        <w:tab/>
      </w:r>
      <w:r w:rsidR="00C15C96">
        <w:rPr>
          <w:noProof/>
        </w:rPr>
        <w:fldChar w:fldCharType="begin"/>
      </w:r>
      <w:r w:rsidR="00C15C96">
        <w:rPr>
          <w:noProof/>
        </w:rPr>
        <w:instrText xml:space="preserve"> PAGEREF _Toc438028234 \h </w:instrText>
      </w:r>
      <w:r w:rsidR="00C15C96">
        <w:rPr>
          <w:noProof/>
        </w:rPr>
      </w:r>
      <w:r w:rsidR="00C15C96">
        <w:rPr>
          <w:noProof/>
        </w:rPr>
        <w:fldChar w:fldCharType="separate"/>
      </w:r>
      <w:r w:rsidR="00C15C96">
        <w:rPr>
          <w:noProof/>
        </w:rPr>
        <w:t>2</w:t>
      </w:r>
      <w:r w:rsidR="00C15C96">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eastAsiaTheme="majorEastAsia" w:hAnsiTheme="majorBidi" w:cstheme="majorBidi"/>
          <w:noProof/>
          <w:lang w:eastAsia="en-US"/>
        </w:rPr>
        <w:t>Tables</w:t>
      </w:r>
      <w:r>
        <w:rPr>
          <w:noProof/>
        </w:rPr>
        <w:tab/>
      </w:r>
      <w:r>
        <w:rPr>
          <w:noProof/>
        </w:rPr>
        <w:fldChar w:fldCharType="begin"/>
      </w:r>
      <w:r>
        <w:rPr>
          <w:noProof/>
        </w:rPr>
        <w:instrText xml:space="preserve"> PAGEREF _Toc438028235 \h </w:instrText>
      </w:r>
      <w:r>
        <w:rPr>
          <w:noProof/>
        </w:rPr>
      </w:r>
      <w:r>
        <w:rPr>
          <w:noProof/>
        </w:rPr>
        <w:fldChar w:fldCharType="separate"/>
      </w:r>
      <w:r>
        <w:rPr>
          <w:noProof/>
        </w:rPr>
        <w:t>5</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Figures</w:t>
      </w:r>
      <w:r>
        <w:rPr>
          <w:noProof/>
        </w:rPr>
        <w:tab/>
      </w:r>
      <w:r>
        <w:rPr>
          <w:noProof/>
        </w:rPr>
        <w:fldChar w:fldCharType="begin"/>
      </w:r>
      <w:r>
        <w:rPr>
          <w:noProof/>
        </w:rPr>
        <w:instrText xml:space="preserve"> PAGEREF _Toc438028236 \h </w:instrText>
      </w:r>
      <w:r>
        <w:rPr>
          <w:noProof/>
        </w:rPr>
      </w:r>
      <w:r>
        <w:rPr>
          <w:noProof/>
        </w:rPr>
        <w:fldChar w:fldCharType="separate"/>
      </w:r>
      <w:r>
        <w:rPr>
          <w:noProof/>
        </w:rPr>
        <w:t>7</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About this document</w:t>
      </w:r>
      <w:r>
        <w:rPr>
          <w:noProof/>
        </w:rPr>
        <w:tab/>
      </w:r>
      <w:r>
        <w:rPr>
          <w:noProof/>
        </w:rPr>
        <w:fldChar w:fldCharType="begin"/>
      </w:r>
      <w:r>
        <w:rPr>
          <w:noProof/>
        </w:rPr>
        <w:instrText xml:space="preserve"> PAGEREF _Toc438028237 \h </w:instrText>
      </w:r>
      <w:r>
        <w:rPr>
          <w:noProof/>
        </w:rPr>
      </w:r>
      <w:r>
        <w:rPr>
          <w:noProof/>
        </w:rPr>
        <w:fldChar w:fldCharType="separate"/>
      </w:r>
      <w:r>
        <w:rPr>
          <w:noProof/>
        </w:rPr>
        <w:t>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Overarching findings and principles guiding the FBS revisions</w:t>
      </w:r>
      <w:r>
        <w:rPr>
          <w:noProof/>
        </w:rPr>
        <w:tab/>
      </w:r>
      <w:r>
        <w:rPr>
          <w:noProof/>
        </w:rPr>
        <w:fldChar w:fldCharType="begin"/>
      </w:r>
      <w:r>
        <w:rPr>
          <w:noProof/>
        </w:rPr>
        <w:instrText xml:space="preserve"> PAGEREF _Toc438028238 \h </w:instrText>
      </w:r>
      <w:r>
        <w:rPr>
          <w:noProof/>
        </w:rPr>
      </w:r>
      <w:r>
        <w:rPr>
          <w:noProof/>
        </w:rPr>
        <w:fldChar w:fldCharType="separate"/>
      </w:r>
      <w:r>
        <w:rPr>
          <w:noProof/>
        </w:rPr>
        <w:t>9</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Introduction</w:t>
      </w:r>
      <w:r>
        <w:rPr>
          <w:noProof/>
        </w:rPr>
        <w:tab/>
      </w:r>
      <w:r>
        <w:rPr>
          <w:noProof/>
        </w:rPr>
        <w:fldChar w:fldCharType="begin"/>
      </w:r>
      <w:r>
        <w:rPr>
          <w:noProof/>
        </w:rPr>
        <w:instrText xml:space="preserve"> PAGEREF _Toc438028239 \h </w:instrText>
      </w:r>
      <w:r>
        <w:rPr>
          <w:noProof/>
        </w:rPr>
      </w:r>
      <w:r>
        <w:rPr>
          <w:noProof/>
        </w:rPr>
        <w:fldChar w:fldCharType="separate"/>
      </w:r>
      <w:r>
        <w:rPr>
          <w:noProof/>
        </w:rPr>
        <w:t>10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sidRPr="00596D88">
        <w:rPr>
          <w:rFonts w:eastAsia="Calibri"/>
          <w:noProof/>
          <w:lang w:eastAsia="en-US"/>
        </w:rPr>
        <w:t>History and background of food balance sheets</w:t>
      </w:r>
      <w:r>
        <w:rPr>
          <w:noProof/>
        </w:rPr>
        <w:tab/>
      </w:r>
      <w:r>
        <w:rPr>
          <w:noProof/>
        </w:rPr>
        <w:fldChar w:fldCharType="begin"/>
      </w:r>
      <w:r>
        <w:rPr>
          <w:noProof/>
        </w:rPr>
        <w:instrText xml:space="preserve"> PAGEREF _Toc438028240 \h </w:instrText>
      </w:r>
      <w:r>
        <w:rPr>
          <w:noProof/>
        </w:rPr>
      </w:r>
      <w:r>
        <w:rPr>
          <w:noProof/>
        </w:rPr>
        <w:fldChar w:fldCharType="separate"/>
      </w:r>
      <w:r>
        <w:rPr>
          <w:noProof/>
        </w:rPr>
        <w:t>11</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Use and usefulness of FBS</w:t>
      </w:r>
      <w:r>
        <w:rPr>
          <w:noProof/>
        </w:rPr>
        <w:tab/>
      </w:r>
      <w:r>
        <w:rPr>
          <w:noProof/>
        </w:rPr>
        <w:fldChar w:fldCharType="begin"/>
      </w:r>
      <w:r>
        <w:rPr>
          <w:noProof/>
        </w:rPr>
        <w:instrText xml:space="preserve"> PAGEREF _Toc438028241 \h </w:instrText>
      </w:r>
      <w:r>
        <w:rPr>
          <w:noProof/>
        </w:rPr>
      </w:r>
      <w:r>
        <w:rPr>
          <w:noProof/>
        </w:rPr>
        <w:fldChar w:fldCharType="separate"/>
      </w:r>
      <w:r>
        <w:rPr>
          <w:noProof/>
        </w:rPr>
        <w:t>12</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sidRPr="00596D88">
        <w:rPr>
          <w:rFonts w:eastAsia="Calibri"/>
          <w:noProof/>
          <w:lang w:eastAsia="en-US"/>
        </w:rPr>
        <w:t>Limitations</w:t>
      </w:r>
      <w:r>
        <w:rPr>
          <w:noProof/>
        </w:rPr>
        <w:tab/>
      </w:r>
      <w:r>
        <w:rPr>
          <w:noProof/>
        </w:rPr>
        <w:fldChar w:fldCharType="begin"/>
      </w:r>
      <w:r>
        <w:rPr>
          <w:noProof/>
        </w:rPr>
        <w:instrText xml:space="preserve"> PAGEREF _Toc438028242 \h </w:instrText>
      </w:r>
      <w:r>
        <w:rPr>
          <w:noProof/>
        </w:rPr>
      </w:r>
      <w:r>
        <w:rPr>
          <w:noProof/>
        </w:rPr>
        <w:fldChar w:fldCharType="separate"/>
      </w:r>
      <w:r>
        <w:rPr>
          <w:noProof/>
        </w:rPr>
        <w:t>13</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1. FBS and SUAs, underlying data, sources, measurement and imputation</w:t>
      </w:r>
      <w:r>
        <w:rPr>
          <w:noProof/>
        </w:rPr>
        <w:tab/>
      </w:r>
      <w:r>
        <w:rPr>
          <w:noProof/>
        </w:rPr>
        <w:fldChar w:fldCharType="begin"/>
      </w:r>
      <w:r>
        <w:rPr>
          <w:noProof/>
        </w:rPr>
        <w:instrText xml:space="preserve"> PAGEREF _Toc438028243 \h </w:instrText>
      </w:r>
      <w:r>
        <w:rPr>
          <w:noProof/>
        </w:rPr>
      </w:r>
      <w:r>
        <w:rPr>
          <w:noProof/>
        </w:rPr>
        <w:fldChar w:fldCharType="separate"/>
      </w:r>
      <w:r>
        <w:rPr>
          <w:noProof/>
        </w:rPr>
        <w:t>16</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1.1 FBS and SUAs</w:t>
      </w:r>
      <w:r>
        <w:rPr>
          <w:noProof/>
        </w:rPr>
        <w:tab/>
      </w:r>
      <w:r>
        <w:rPr>
          <w:noProof/>
        </w:rPr>
        <w:fldChar w:fldCharType="begin"/>
      </w:r>
      <w:r>
        <w:rPr>
          <w:noProof/>
        </w:rPr>
        <w:instrText xml:space="preserve"> PAGEREF _Toc438028244 \h </w:instrText>
      </w:r>
      <w:r>
        <w:rPr>
          <w:noProof/>
        </w:rPr>
      </w:r>
      <w:r>
        <w:rPr>
          <w:noProof/>
        </w:rPr>
        <w:fldChar w:fldCharType="separate"/>
      </w:r>
      <w:r>
        <w:rPr>
          <w:noProof/>
        </w:rPr>
        <w:t>16</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1.2 Sources and collection of FBS data</w:t>
      </w:r>
      <w:r>
        <w:rPr>
          <w:noProof/>
        </w:rPr>
        <w:tab/>
      </w:r>
      <w:r>
        <w:rPr>
          <w:noProof/>
        </w:rPr>
        <w:fldChar w:fldCharType="begin"/>
      </w:r>
      <w:r>
        <w:rPr>
          <w:noProof/>
        </w:rPr>
        <w:instrText xml:space="preserve"> PAGEREF _Toc438028245 \h </w:instrText>
      </w:r>
      <w:r>
        <w:rPr>
          <w:noProof/>
        </w:rPr>
      </w:r>
      <w:r>
        <w:rPr>
          <w:noProof/>
        </w:rPr>
        <w:fldChar w:fldCharType="separate"/>
      </w:r>
      <w:r>
        <w:rPr>
          <w:noProof/>
        </w:rPr>
        <w:t>20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1.3 Data collection for FBS compilation</w:t>
      </w:r>
      <w:r>
        <w:rPr>
          <w:noProof/>
        </w:rPr>
        <w:tab/>
      </w:r>
      <w:r>
        <w:rPr>
          <w:noProof/>
        </w:rPr>
        <w:fldChar w:fldCharType="begin"/>
      </w:r>
      <w:r>
        <w:rPr>
          <w:noProof/>
        </w:rPr>
        <w:instrText xml:space="preserve"> PAGEREF _Toc438028246 \h </w:instrText>
      </w:r>
      <w:r>
        <w:rPr>
          <w:noProof/>
        </w:rPr>
      </w:r>
      <w:r>
        <w:rPr>
          <w:noProof/>
        </w:rPr>
        <w:fldChar w:fldCharType="separate"/>
      </w:r>
      <w:r>
        <w:rPr>
          <w:noProof/>
        </w:rPr>
        <w:t>22</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References</w:t>
      </w:r>
      <w:r>
        <w:rPr>
          <w:noProof/>
        </w:rPr>
        <w:tab/>
      </w:r>
      <w:r>
        <w:rPr>
          <w:noProof/>
        </w:rPr>
        <w:fldChar w:fldCharType="begin"/>
      </w:r>
      <w:r>
        <w:rPr>
          <w:noProof/>
        </w:rPr>
        <w:instrText xml:space="preserve"> PAGEREF _Toc438028247 \h </w:instrText>
      </w:r>
      <w:r>
        <w:rPr>
          <w:noProof/>
        </w:rPr>
      </w:r>
      <w:r>
        <w:rPr>
          <w:noProof/>
        </w:rPr>
        <w:fldChar w:fldCharType="separate"/>
      </w:r>
      <w:r>
        <w:rPr>
          <w:noProof/>
        </w:rPr>
        <w:t>33</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2. Balancing and standardization</w:t>
      </w:r>
      <w:r>
        <w:rPr>
          <w:noProof/>
        </w:rPr>
        <w:tab/>
      </w:r>
      <w:r>
        <w:rPr>
          <w:noProof/>
        </w:rPr>
        <w:fldChar w:fldCharType="begin"/>
      </w:r>
      <w:r>
        <w:rPr>
          <w:noProof/>
        </w:rPr>
        <w:instrText xml:space="preserve"> PAGEREF _Toc438028248 \h </w:instrText>
      </w:r>
      <w:r>
        <w:rPr>
          <w:noProof/>
        </w:rPr>
      </w:r>
      <w:r>
        <w:rPr>
          <w:noProof/>
        </w:rPr>
        <w:fldChar w:fldCharType="separate"/>
      </w:r>
      <w:r>
        <w:rPr>
          <w:noProof/>
        </w:rPr>
        <w:t>36</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2.1 The basic balance and the balancing mechanism</w:t>
      </w:r>
      <w:r>
        <w:rPr>
          <w:noProof/>
        </w:rPr>
        <w:tab/>
      </w:r>
      <w:r>
        <w:rPr>
          <w:noProof/>
        </w:rPr>
        <w:fldChar w:fldCharType="begin"/>
      </w:r>
      <w:r>
        <w:rPr>
          <w:noProof/>
        </w:rPr>
        <w:instrText xml:space="preserve"> PAGEREF _Toc438028249 \h </w:instrText>
      </w:r>
      <w:r>
        <w:rPr>
          <w:noProof/>
        </w:rPr>
      </w:r>
      <w:r>
        <w:rPr>
          <w:noProof/>
        </w:rPr>
        <w:fldChar w:fldCharType="separate"/>
      </w:r>
      <w:r>
        <w:rPr>
          <w:noProof/>
        </w:rPr>
        <w:t>36</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2.2 Standardization</w:t>
      </w:r>
      <w:r>
        <w:rPr>
          <w:noProof/>
        </w:rPr>
        <w:tab/>
      </w:r>
      <w:r>
        <w:rPr>
          <w:noProof/>
        </w:rPr>
        <w:fldChar w:fldCharType="begin"/>
      </w:r>
      <w:r>
        <w:rPr>
          <w:noProof/>
        </w:rPr>
        <w:instrText xml:space="preserve"> PAGEREF _Toc438028250 \h </w:instrText>
      </w:r>
      <w:r>
        <w:rPr>
          <w:noProof/>
        </w:rPr>
      </w:r>
      <w:r>
        <w:rPr>
          <w:noProof/>
        </w:rPr>
        <w:fldChar w:fldCharType="separate"/>
      </w:r>
      <w:r>
        <w:rPr>
          <w:noProof/>
        </w:rPr>
        <w:t>43</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2.3 SUAs and processed products</w:t>
      </w:r>
      <w:r>
        <w:rPr>
          <w:noProof/>
        </w:rPr>
        <w:tab/>
      </w:r>
      <w:r>
        <w:rPr>
          <w:noProof/>
        </w:rPr>
        <w:fldChar w:fldCharType="begin"/>
      </w:r>
      <w:r>
        <w:rPr>
          <w:noProof/>
        </w:rPr>
        <w:instrText xml:space="preserve"> PAGEREF _Toc438028251 \h </w:instrText>
      </w:r>
      <w:r>
        <w:rPr>
          <w:noProof/>
        </w:rPr>
      </w:r>
      <w:r>
        <w:rPr>
          <w:noProof/>
        </w:rPr>
        <w:fldChar w:fldCharType="separate"/>
      </w:r>
      <w:r>
        <w:rPr>
          <w:noProof/>
        </w:rPr>
        <w:t>45</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2.4 SUAs and commodity trees</w:t>
      </w:r>
      <w:r>
        <w:rPr>
          <w:noProof/>
        </w:rPr>
        <w:tab/>
      </w:r>
      <w:r>
        <w:rPr>
          <w:noProof/>
        </w:rPr>
        <w:fldChar w:fldCharType="begin"/>
      </w:r>
      <w:r>
        <w:rPr>
          <w:noProof/>
        </w:rPr>
        <w:instrText xml:space="preserve"> PAGEREF _Toc438028252 \h </w:instrText>
      </w:r>
      <w:r>
        <w:rPr>
          <w:noProof/>
        </w:rPr>
      </w:r>
      <w:r>
        <w:rPr>
          <w:noProof/>
        </w:rPr>
        <w:fldChar w:fldCharType="separate"/>
      </w:r>
      <w:r>
        <w:rPr>
          <w:noProof/>
        </w:rPr>
        <w:t>46</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2.5 Standardization and trade</w:t>
      </w:r>
      <w:r>
        <w:rPr>
          <w:noProof/>
        </w:rPr>
        <w:tab/>
      </w:r>
      <w:r>
        <w:rPr>
          <w:noProof/>
        </w:rPr>
        <w:fldChar w:fldCharType="begin"/>
      </w:r>
      <w:r>
        <w:rPr>
          <w:noProof/>
        </w:rPr>
        <w:instrText xml:space="preserve"> PAGEREF _Toc438028253 \h </w:instrText>
      </w:r>
      <w:r>
        <w:rPr>
          <w:noProof/>
        </w:rPr>
      </w:r>
      <w:r>
        <w:rPr>
          <w:noProof/>
        </w:rPr>
        <w:fldChar w:fldCharType="separate"/>
      </w:r>
      <w:r>
        <w:rPr>
          <w:noProof/>
        </w:rPr>
        <w:t>47</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3. Imputation methods</w:t>
      </w:r>
      <w:r>
        <w:rPr>
          <w:noProof/>
        </w:rPr>
        <w:tab/>
      </w:r>
      <w:r>
        <w:rPr>
          <w:noProof/>
        </w:rPr>
        <w:fldChar w:fldCharType="begin"/>
      </w:r>
      <w:r>
        <w:rPr>
          <w:noProof/>
        </w:rPr>
        <w:instrText xml:space="preserve"> PAGEREF _Toc438028254 \h </w:instrText>
      </w:r>
      <w:r>
        <w:rPr>
          <w:noProof/>
        </w:rPr>
      </w:r>
      <w:r>
        <w:rPr>
          <w:noProof/>
        </w:rPr>
        <w:fldChar w:fldCharType="separate"/>
      </w:r>
      <w:r>
        <w:rPr>
          <w:noProof/>
        </w:rPr>
        <w:t>48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3.1 Production</w:t>
      </w:r>
      <w:r>
        <w:rPr>
          <w:noProof/>
        </w:rPr>
        <w:tab/>
      </w:r>
      <w:r>
        <w:rPr>
          <w:noProof/>
        </w:rPr>
        <w:fldChar w:fldCharType="begin"/>
      </w:r>
      <w:r>
        <w:rPr>
          <w:noProof/>
        </w:rPr>
        <w:instrText xml:space="preserve"> PAGEREF _Toc438028255 \h </w:instrText>
      </w:r>
      <w:r>
        <w:rPr>
          <w:noProof/>
        </w:rPr>
      </w:r>
      <w:r>
        <w:rPr>
          <w:noProof/>
        </w:rPr>
        <w:fldChar w:fldCharType="separate"/>
      </w:r>
      <w:r>
        <w:rPr>
          <w:noProof/>
        </w:rPr>
        <w:t>48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3.2 Trade</w:t>
      </w:r>
      <w:r>
        <w:rPr>
          <w:noProof/>
        </w:rPr>
        <w:tab/>
      </w:r>
      <w:r>
        <w:rPr>
          <w:noProof/>
        </w:rPr>
        <w:fldChar w:fldCharType="begin"/>
      </w:r>
      <w:r>
        <w:rPr>
          <w:noProof/>
        </w:rPr>
        <w:instrText xml:space="preserve"> PAGEREF _Toc438028256 \h </w:instrText>
      </w:r>
      <w:r>
        <w:rPr>
          <w:noProof/>
        </w:rPr>
      </w:r>
      <w:r>
        <w:rPr>
          <w:noProof/>
        </w:rPr>
        <w:fldChar w:fldCharType="separate"/>
      </w:r>
      <w:r>
        <w:rPr>
          <w:noProof/>
        </w:rPr>
        <w:t>51</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3.3 Stocks and stock changes</w:t>
      </w:r>
      <w:r>
        <w:rPr>
          <w:noProof/>
        </w:rPr>
        <w:tab/>
      </w:r>
      <w:r>
        <w:rPr>
          <w:noProof/>
        </w:rPr>
        <w:fldChar w:fldCharType="begin"/>
      </w:r>
      <w:r>
        <w:rPr>
          <w:noProof/>
        </w:rPr>
        <w:instrText xml:space="preserve"> PAGEREF _Toc438028257 \h </w:instrText>
      </w:r>
      <w:r>
        <w:rPr>
          <w:noProof/>
        </w:rPr>
      </w:r>
      <w:r>
        <w:rPr>
          <w:noProof/>
        </w:rPr>
        <w:fldChar w:fldCharType="separate"/>
      </w:r>
      <w:r>
        <w:rPr>
          <w:noProof/>
        </w:rPr>
        <w:t>59</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3.4 Feed use</w:t>
      </w:r>
      <w:r>
        <w:rPr>
          <w:noProof/>
        </w:rPr>
        <w:tab/>
      </w:r>
      <w:r>
        <w:rPr>
          <w:noProof/>
        </w:rPr>
        <w:fldChar w:fldCharType="begin"/>
      </w:r>
      <w:r>
        <w:rPr>
          <w:noProof/>
        </w:rPr>
        <w:instrText xml:space="preserve"> PAGEREF _Toc438028258 \h </w:instrText>
      </w:r>
      <w:r>
        <w:rPr>
          <w:noProof/>
        </w:rPr>
      </w:r>
      <w:r>
        <w:rPr>
          <w:noProof/>
        </w:rPr>
        <w:fldChar w:fldCharType="separate"/>
      </w:r>
      <w:r>
        <w:rPr>
          <w:noProof/>
        </w:rPr>
        <w:t>65</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3.5 Food</w:t>
      </w:r>
      <w:r>
        <w:rPr>
          <w:noProof/>
        </w:rPr>
        <w:tab/>
      </w:r>
      <w:r>
        <w:rPr>
          <w:noProof/>
        </w:rPr>
        <w:fldChar w:fldCharType="begin"/>
      </w:r>
      <w:r>
        <w:rPr>
          <w:noProof/>
        </w:rPr>
        <w:instrText xml:space="preserve"> PAGEREF _Toc438028259 \h </w:instrText>
      </w:r>
      <w:r>
        <w:rPr>
          <w:noProof/>
        </w:rPr>
      </w:r>
      <w:r>
        <w:rPr>
          <w:noProof/>
        </w:rPr>
        <w:fldChar w:fldCharType="separate"/>
      </w:r>
      <w:r>
        <w:rPr>
          <w:noProof/>
        </w:rPr>
        <w:t>75</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3.6 Tourist consumption</w:t>
      </w:r>
      <w:r>
        <w:rPr>
          <w:noProof/>
        </w:rPr>
        <w:tab/>
      </w:r>
      <w:r>
        <w:rPr>
          <w:noProof/>
        </w:rPr>
        <w:fldChar w:fldCharType="begin"/>
      </w:r>
      <w:r>
        <w:rPr>
          <w:noProof/>
        </w:rPr>
        <w:instrText xml:space="preserve"> PAGEREF _Toc438028260 \h </w:instrText>
      </w:r>
      <w:r>
        <w:rPr>
          <w:noProof/>
        </w:rPr>
      </w:r>
      <w:r>
        <w:rPr>
          <w:noProof/>
        </w:rPr>
        <w:fldChar w:fldCharType="separate"/>
      </w:r>
      <w:r>
        <w:rPr>
          <w:noProof/>
        </w:rPr>
        <w:t>78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3.7 Industrial use</w:t>
      </w:r>
      <w:r>
        <w:rPr>
          <w:noProof/>
        </w:rPr>
        <w:tab/>
      </w:r>
      <w:r>
        <w:rPr>
          <w:noProof/>
        </w:rPr>
        <w:fldChar w:fldCharType="begin"/>
      </w:r>
      <w:r>
        <w:rPr>
          <w:noProof/>
        </w:rPr>
        <w:instrText xml:space="preserve"> PAGEREF _Toc438028261 \h </w:instrText>
      </w:r>
      <w:r>
        <w:rPr>
          <w:noProof/>
        </w:rPr>
      </w:r>
      <w:r>
        <w:rPr>
          <w:noProof/>
        </w:rPr>
        <w:fldChar w:fldCharType="separate"/>
      </w:r>
      <w:r>
        <w:rPr>
          <w:noProof/>
        </w:rPr>
        <w:t>80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3.8 Food losses and waste</w:t>
      </w:r>
      <w:r>
        <w:rPr>
          <w:noProof/>
        </w:rPr>
        <w:tab/>
      </w:r>
      <w:r>
        <w:rPr>
          <w:noProof/>
        </w:rPr>
        <w:fldChar w:fldCharType="begin"/>
      </w:r>
      <w:r>
        <w:rPr>
          <w:noProof/>
        </w:rPr>
        <w:instrText xml:space="preserve"> PAGEREF _Toc438028262 \h </w:instrText>
      </w:r>
      <w:r>
        <w:rPr>
          <w:noProof/>
        </w:rPr>
      </w:r>
      <w:r>
        <w:rPr>
          <w:noProof/>
        </w:rPr>
        <w:fldChar w:fldCharType="separate"/>
      </w:r>
      <w:r>
        <w:rPr>
          <w:noProof/>
        </w:rPr>
        <w:t>81</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3.9 Seed use</w:t>
      </w:r>
      <w:r>
        <w:rPr>
          <w:noProof/>
        </w:rPr>
        <w:tab/>
      </w:r>
      <w:r>
        <w:rPr>
          <w:noProof/>
        </w:rPr>
        <w:fldChar w:fldCharType="begin"/>
      </w:r>
      <w:r>
        <w:rPr>
          <w:noProof/>
        </w:rPr>
        <w:instrText xml:space="preserve"> PAGEREF _Toc438028263 \h </w:instrText>
      </w:r>
      <w:r>
        <w:rPr>
          <w:noProof/>
        </w:rPr>
      </w:r>
      <w:r>
        <w:rPr>
          <w:noProof/>
        </w:rPr>
        <w:fldChar w:fldCharType="separate"/>
      </w:r>
      <w:r>
        <w:rPr>
          <w:noProof/>
        </w:rPr>
        <w:t>85</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lastRenderedPageBreak/>
        <w:t>3.10 Residual/other uses</w:t>
      </w:r>
      <w:r>
        <w:rPr>
          <w:noProof/>
        </w:rPr>
        <w:tab/>
      </w:r>
      <w:r>
        <w:rPr>
          <w:noProof/>
        </w:rPr>
        <w:fldChar w:fldCharType="begin"/>
      </w:r>
      <w:r>
        <w:rPr>
          <w:noProof/>
        </w:rPr>
        <w:instrText xml:space="preserve"> PAGEREF _Toc438028264 \h </w:instrText>
      </w:r>
      <w:r>
        <w:rPr>
          <w:noProof/>
        </w:rPr>
      </w:r>
      <w:r>
        <w:rPr>
          <w:noProof/>
        </w:rPr>
        <w:fldChar w:fldCharType="separate"/>
      </w:r>
      <w:r>
        <w:rPr>
          <w:noProof/>
        </w:rPr>
        <w:t>87</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4. Compilation of food balance sheets: a step-by-step introduction</w:t>
      </w:r>
      <w:r>
        <w:rPr>
          <w:noProof/>
        </w:rPr>
        <w:tab/>
      </w:r>
      <w:r>
        <w:rPr>
          <w:noProof/>
        </w:rPr>
        <w:fldChar w:fldCharType="begin"/>
      </w:r>
      <w:r>
        <w:rPr>
          <w:noProof/>
        </w:rPr>
        <w:instrText xml:space="preserve"> PAGEREF _Toc438028265 \h </w:instrText>
      </w:r>
      <w:r>
        <w:rPr>
          <w:noProof/>
        </w:rPr>
      </w:r>
      <w:r>
        <w:rPr>
          <w:noProof/>
        </w:rPr>
        <w:fldChar w:fldCharType="separate"/>
      </w:r>
      <w:r>
        <w:rPr>
          <w:noProof/>
        </w:rPr>
        <w:t>88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4.1 Wheat</w:t>
      </w:r>
      <w:r>
        <w:rPr>
          <w:noProof/>
        </w:rPr>
        <w:tab/>
      </w:r>
      <w:r>
        <w:rPr>
          <w:noProof/>
        </w:rPr>
        <w:fldChar w:fldCharType="begin"/>
      </w:r>
      <w:r>
        <w:rPr>
          <w:noProof/>
        </w:rPr>
        <w:instrText xml:space="preserve"> PAGEREF _Toc438028266 \h </w:instrText>
      </w:r>
      <w:r>
        <w:rPr>
          <w:noProof/>
        </w:rPr>
      </w:r>
      <w:r>
        <w:rPr>
          <w:noProof/>
        </w:rPr>
        <w:fldChar w:fldCharType="separate"/>
      </w:r>
      <w:r>
        <w:rPr>
          <w:noProof/>
        </w:rPr>
        <w:t>88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4.2 Sugar</w:t>
      </w:r>
      <w:r>
        <w:rPr>
          <w:noProof/>
        </w:rPr>
        <w:tab/>
      </w:r>
      <w:r>
        <w:rPr>
          <w:noProof/>
        </w:rPr>
        <w:fldChar w:fldCharType="begin"/>
      </w:r>
      <w:r>
        <w:rPr>
          <w:noProof/>
        </w:rPr>
        <w:instrText xml:space="preserve"> PAGEREF _Toc438028267 \h </w:instrText>
      </w:r>
      <w:r>
        <w:rPr>
          <w:noProof/>
        </w:rPr>
      </w:r>
      <w:r>
        <w:rPr>
          <w:noProof/>
        </w:rPr>
        <w:fldChar w:fldCharType="separate"/>
      </w:r>
      <w:r>
        <w:rPr>
          <w:noProof/>
        </w:rPr>
        <w:t>117</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4.3 Palm oil</w:t>
      </w:r>
      <w:r>
        <w:rPr>
          <w:noProof/>
        </w:rPr>
        <w:tab/>
      </w:r>
      <w:r>
        <w:rPr>
          <w:noProof/>
        </w:rPr>
        <w:fldChar w:fldCharType="begin"/>
      </w:r>
      <w:r>
        <w:rPr>
          <w:noProof/>
        </w:rPr>
        <w:instrText xml:space="preserve"> PAGEREF _Toc438028268 \h </w:instrText>
      </w:r>
      <w:r>
        <w:rPr>
          <w:noProof/>
        </w:rPr>
      </w:r>
      <w:r>
        <w:rPr>
          <w:noProof/>
        </w:rPr>
        <w:fldChar w:fldCharType="separate"/>
      </w:r>
      <w:r>
        <w:rPr>
          <w:noProof/>
        </w:rPr>
        <w:t>131</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Pr>
          <w:noProof/>
        </w:rPr>
        <w:t>5. Processing of agricultural trade data</w:t>
      </w:r>
      <w:r>
        <w:rPr>
          <w:noProof/>
        </w:rPr>
        <w:tab/>
      </w:r>
      <w:r>
        <w:rPr>
          <w:noProof/>
        </w:rPr>
        <w:fldChar w:fldCharType="begin"/>
      </w:r>
      <w:r>
        <w:rPr>
          <w:noProof/>
        </w:rPr>
        <w:instrText xml:space="preserve"> PAGEREF _Toc438028269 \h </w:instrText>
      </w:r>
      <w:r>
        <w:rPr>
          <w:noProof/>
        </w:rPr>
      </w:r>
      <w:r>
        <w:rPr>
          <w:noProof/>
        </w:rPr>
        <w:fldChar w:fldCharType="separate"/>
      </w:r>
      <w:r>
        <w:rPr>
          <w:noProof/>
        </w:rPr>
        <w:t>145</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5.1 Key processing steps</w:t>
      </w:r>
      <w:r>
        <w:rPr>
          <w:noProof/>
        </w:rPr>
        <w:tab/>
      </w:r>
      <w:r>
        <w:rPr>
          <w:noProof/>
        </w:rPr>
        <w:fldChar w:fldCharType="begin"/>
      </w:r>
      <w:r>
        <w:rPr>
          <w:noProof/>
        </w:rPr>
        <w:instrText xml:space="preserve"> PAGEREF _Toc438028270 \h </w:instrText>
      </w:r>
      <w:r>
        <w:rPr>
          <w:noProof/>
        </w:rPr>
      </w:r>
      <w:r>
        <w:rPr>
          <w:noProof/>
        </w:rPr>
        <w:fldChar w:fldCharType="separate"/>
      </w:r>
      <w:r>
        <w:rPr>
          <w:noProof/>
        </w:rPr>
        <w:t>147</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5.2 Trade flow aggregation and commodity balances</w:t>
      </w:r>
      <w:r>
        <w:rPr>
          <w:noProof/>
        </w:rPr>
        <w:tab/>
      </w:r>
      <w:r>
        <w:rPr>
          <w:noProof/>
        </w:rPr>
        <w:fldChar w:fldCharType="begin"/>
      </w:r>
      <w:r>
        <w:rPr>
          <w:noProof/>
        </w:rPr>
        <w:instrText xml:space="preserve"> PAGEREF _Toc438028271 \h </w:instrText>
      </w:r>
      <w:r>
        <w:rPr>
          <w:noProof/>
        </w:rPr>
      </w:r>
      <w:r>
        <w:rPr>
          <w:noProof/>
        </w:rPr>
        <w:fldChar w:fldCharType="separate"/>
      </w:r>
      <w:r>
        <w:rPr>
          <w:noProof/>
        </w:rPr>
        <w:t>156</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6. Commodity classifications</w:t>
      </w:r>
      <w:r>
        <w:rPr>
          <w:noProof/>
        </w:rPr>
        <w:tab/>
      </w:r>
      <w:r>
        <w:rPr>
          <w:noProof/>
        </w:rPr>
        <w:fldChar w:fldCharType="begin"/>
      </w:r>
      <w:r>
        <w:rPr>
          <w:noProof/>
        </w:rPr>
        <w:instrText xml:space="preserve"> PAGEREF _Toc438028272 \h </w:instrText>
      </w:r>
      <w:r>
        <w:rPr>
          <w:noProof/>
        </w:rPr>
      </w:r>
      <w:r>
        <w:rPr>
          <w:noProof/>
        </w:rPr>
        <w:fldChar w:fldCharType="separate"/>
      </w:r>
      <w:r>
        <w:rPr>
          <w:noProof/>
        </w:rPr>
        <w:t>158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6.1 Overview of classification systems</w:t>
      </w:r>
      <w:r>
        <w:rPr>
          <w:noProof/>
        </w:rPr>
        <w:tab/>
      </w:r>
      <w:r>
        <w:rPr>
          <w:noProof/>
        </w:rPr>
        <w:fldChar w:fldCharType="begin"/>
      </w:r>
      <w:r>
        <w:rPr>
          <w:noProof/>
        </w:rPr>
        <w:instrText xml:space="preserve"> PAGEREF _Toc438028273 \h </w:instrText>
      </w:r>
      <w:r>
        <w:rPr>
          <w:noProof/>
        </w:rPr>
      </w:r>
      <w:r>
        <w:rPr>
          <w:noProof/>
        </w:rPr>
        <w:fldChar w:fldCharType="separate"/>
      </w:r>
      <w:r>
        <w:rPr>
          <w:noProof/>
        </w:rPr>
        <w:t>158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6.2 CPC implementation in the production and trade domains</w:t>
      </w:r>
      <w:r>
        <w:rPr>
          <w:noProof/>
        </w:rPr>
        <w:tab/>
      </w:r>
      <w:r>
        <w:rPr>
          <w:noProof/>
        </w:rPr>
        <w:fldChar w:fldCharType="begin"/>
      </w:r>
      <w:r>
        <w:rPr>
          <w:noProof/>
        </w:rPr>
        <w:instrText xml:space="preserve"> PAGEREF _Toc438028274 \h </w:instrText>
      </w:r>
      <w:r>
        <w:rPr>
          <w:noProof/>
        </w:rPr>
      </w:r>
      <w:r>
        <w:rPr>
          <w:noProof/>
        </w:rPr>
        <w:fldChar w:fldCharType="separate"/>
      </w:r>
      <w:r>
        <w:rPr>
          <w:noProof/>
        </w:rPr>
        <w:t>160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6.3 CPC implementation for SUAs and FBS</w:t>
      </w:r>
      <w:r>
        <w:rPr>
          <w:noProof/>
        </w:rPr>
        <w:tab/>
      </w:r>
      <w:r>
        <w:rPr>
          <w:noProof/>
        </w:rPr>
        <w:fldChar w:fldCharType="begin"/>
      </w:r>
      <w:r>
        <w:rPr>
          <w:noProof/>
        </w:rPr>
        <w:instrText xml:space="preserve"> PAGEREF _Toc438028275 \h </w:instrText>
      </w:r>
      <w:r>
        <w:rPr>
          <w:noProof/>
        </w:rPr>
      </w:r>
      <w:r>
        <w:rPr>
          <w:noProof/>
        </w:rPr>
        <w:fldChar w:fldCharType="separate"/>
      </w:r>
      <w:r>
        <w:rPr>
          <w:noProof/>
        </w:rPr>
        <w:t>161</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Appendix</w:t>
      </w:r>
      <w:r>
        <w:rPr>
          <w:noProof/>
        </w:rPr>
        <w:tab/>
      </w:r>
      <w:r>
        <w:rPr>
          <w:noProof/>
        </w:rPr>
        <w:fldChar w:fldCharType="begin"/>
      </w:r>
      <w:r>
        <w:rPr>
          <w:noProof/>
        </w:rPr>
        <w:instrText xml:space="preserve"> PAGEREF _Toc438028276 \h </w:instrText>
      </w:r>
      <w:r>
        <w:rPr>
          <w:noProof/>
        </w:rPr>
      </w:r>
      <w:r>
        <w:rPr>
          <w:noProof/>
        </w:rPr>
        <w:fldChar w:fldCharType="separate"/>
      </w:r>
      <w:r>
        <w:rPr>
          <w:noProof/>
        </w:rPr>
        <w:t>164</w:t>
      </w:r>
      <w:r>
        <w:rPr>
          <w:noProof/>
        </w:rPr>
        <w:fldChar w:fldCharType="end"/>
      </w:r>
    </w:p>
    <w:p w:rsidR="00C15C96" w:rsidRDefault="00C15C96">
      <w:pPr>
        <w:pStyle w:val="TOC1"/>
        <w:tabs>
          <w:tab w:val="right" w:pos="9016"/>
        </w:tabs>
        <w:rPr>
          <w:rFonts w:asciiTheme="minorHAnsi" w:eastAsiaTheme="minorEastAsia" w:hAnsiTheme="minorHAnsi" w:cstheme="minorBidi"/>
          <w:bCs w:val="0"/>
          <w:noProof/>
          <w:szCs w:val="22"/>
          <w:lang w:eastAsia="en-US"/>
        </w:rPr>
      </w:pPr>
      <w:r w:rsidRPr="00596D88">
        <w:rPr>
          <w:rFonts w:asciiTheme="majorBidi" w:hAnsiTheme="majorBidi" w:cstheme="majorBidi"/>
          <w:noProof/>
        </w:rPr>
        <w:t>7. Concepts and definitions used in the FAO food balance sheets</w:t>
      </w:r>
      <w:r>
        <w:rPr>
          <w:noProof/>
        </w:rPr>
        <w:tab/>
      </w:r>
      <w:r>
        <w:rPr>
          <w:noProof/>
        </w:rPr>
        <w:fldChar w:fldCharType="begin"/>
      </w:r>
      <w:r>
        <w:rPr>
          <w:noProof/>
        </w:rPr>
        <w:instrText xml:space="preserve"> PAGEREF _Toc438028277 \h </w:instrText>
      </w:r>
      <w:r>
        <w:rPr>
          <w:noProof/>
        </w:rPr>
      </w:r>
      <w:r>
        <w:rPr>
          <w:noProof/>
        </w:rPr>
        <w:fldChar w:fldCharType="separate"/>
      </w:r>
      <w:r>
        <w:rPr>
          <w:noProof/>
        </w:rPr>
        <w:t>169</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 Commodity coverage</w:t>
      </w:r>
      <w:r>
        <w:rPr>
          <w:noProof/>
        </w:rPr>
        <w:tab/>
      </w:r>
      <w:r>
        <w:rPr>
          <w:noProof/>
        </w:rPr>
        <w:fldChar w:fldCharType="begin"/>
      </w:r>
      <w:r>
        <w:rPr>
          <w:noProof/>
        </w:rPr>
        <w:instrText xml:space="preserve"> PAGEREF _Toc438028278 \h </w:instrText>
      </w:r>
      <w:r>
        <w:rPr>
          <w:noProof/>
        </w:rPr>
      </w:r>
      <w:r>
        <w:rPr>
          <w:noProof/>
        </w:rPr>
        <w:fldChar w:fldCharType="separate"/>
      </w:r>
      <w:r>
        <w:rPr>
          <w:noProof/>
        </w:rPr>
        <w:t>169</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7.2 Cereals and cereal products</w:t>
      </w:r>
      <w:r>
        <w:rPr>
          <w:noProof/>
        </w:rPr>
        <w:tab/>
      </w:r>
      <w:r>
        <w:rPr>
          <w:noProof/>
        </w:rPr>
        <w:fldChar w:fldCharType="begin"/>
      </w:r>
      <w:r>
        <w:rPr>
          <w:noProof/>
        </w:rPr>
        <w:instrText xml:space="preserve"> PAGEREF _Toc438028279 \h </w:instrText>
      </w:r>
      <w:r>
        <w:rPr>
          <w:noProof/>
        </w:rPr>
      </w:r>
      <w:r>
        <w:rPr>
          <w:noProof/>
        </w:rPr>
        <w:fldChar w:fldCharType="separate"/>
      </w:r>
      <w:r>
        <w:rPr>
          <w:noProof/>
        </w:rPr>
        <w:t>170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7.3 Roots and tubers and derived products</w:t>
      </w:r>
      <w:r>
        <w:rPr>
          <w:noProof/>
        </w:rPr>
        <w:tab/>
      </w:r>
      <w:r>
        <w:rPr>
          <w:noProof/>
        </w:rPr>
        <w:fldChar w:fldCharType="begin"/>
      </w:r>
      <w:r>
        <w:rPr>
          <w:noProof/>
        </w:rPr>
        <w:instrText xml:space="preserve"> PAGEREF _Toc438028280 \h </w:instrText>
      </w:r>
      <w:r>
        <w:rPr>
          <w:noProof/>
        </w:rPr>
      </w:r>
      <w:r>
        <w:rPr>
          <w:noProof/>
        </w:rPr>
        <w:fldChar w:fldCharType="separate"/>
      </w:r>
      <w:r>
        <w:rPr>
          <w:noProof/>
        </w:rPr>
        <w:t>174</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7.4 Sugar crops and sweeteners and derived products</w:t>
      </w:r>
      <w:r>
        <w:rPr>
          <w:noProof/>
        </w:rPr>
        <w:tab/>
      </w:r>
      <w:r>
        <w:rPr>
          <w:noProof/>
        </w:rPr>
        <w:fldChar w:fldCharType="begin"/>
      </w:r>
      <w:r>
        <w:rPr>
          <w:noProof/>
        </w:rPr>
        <w:instrText xml:space="preserve"> PAGEREF _Toc438028281 \h </w:instrText>
      </w:r>
      <w:r>
        <w:rPr>
          <w:noProof/>
        </w:rPr>
      </w:r>
      <w:r>
        <w:rPr>
          <w:noProof/>
        </w:rPr>
        <w:fldChar w:fldCharType="separate"/>
      </w:r>
      <w:r>
        <w:rPr>
          <w:noProof/>
        </w:rPr>
        <w:t>177</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7.5 Pulses and derived products</w:t>
      </w:r>
      <w:r>
        <w:rPr>
          <w:noProof/>
        </w:rPr>
        <w:tab/>
      </w:r>
      <w:r>
        <w:rPr>
          <w:noProof/>
        </w:rPr>
        <w:fldChar w:fldCharType="begin"/>
      </w:r>
      <w:r>
        <w:rPr>
          <w:noProof/>
        </w:rPr>
        <w:instrText xml:space="preserve"> PAGEREF _Toc438028282 \h </w:instrText>
      </w:r>
      <w:r>
        <w:rPr>
          <w:noProof/>
        </w:rPr>
      </w:r>
      <w:r>
        <w:rPr>
          <w:noProof/>
        </w:rPr>
        <w:fldChar w:fldCharType="separate"/>
      </w:r>
      <w:r>
        <w:rPr>
          <w:noProof/>
        </w:rPr>
        <w:t>180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7.6 Nuts and derived products</w:t>
      </w:r>
      <w:r>
        <w:rPr>
          <w:noProof/>
        </w:rPr>
        <w:tab/>
      </w:r>
      <w:r>
        <w:rPr>
          <w:noProof/>
        </w:rPr>
        <w:fldChar w:fldCharType="begin"/>
      </w:r>
      <w:r>
        <w:rPr>
          <w:noProof/>
        </w:rPr>
        <w:instrText xml:space="preserve"> PAGEREF _Toc438028283 \h </w:instrText>
      </w:r>
      <w:r>
        <w:rPr>
          <w:noProof/>
        </w:rPr>
      </w:r>
      <w:r>
        <w:rPr>
          <w:noProof/>
        </w:rPr>
        <w:fldChar w:fldCharType="separate"/>
      </w:r>
      <w:r>
        <w:rPr>
          <w:noProof/>
        </w:rPr>
        <w:t>182</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7.7 Oil-bearing crops and derived products</w:t>
      </w:r>
      <w:r>
        <w:rPr>
          <w:noProof/>
        </w:rPr>
        <w:tab/>
      </w:r>
      <w:r>
        <w:rPr>
          <w:noProof/>
        </w:rPr>
        <w:fldChar w:fldCharType="begin"/>
      </w:r>
      <w:r>
        <w:rPr>
          <w:noProof/>
        </w:rPr>
        <w:instrText xml:space="preserve"> PAGEREF _Toc438028284 \h </w:instrText>
      </w:r>
      <w:r>
        <w:rPr>
          <w:noProof/>
        </w:rPr>
      </w:r>
      <w:r>
        <w:rPr>
          <w:noProof/>
        </w:rPr>
        <w:fldChar w:fldCharType="separate"/>
      </w:r>
      <w:r>
        <w:rPr>
          <w:noProof/>
        </w:rPr>
        <w:t>184</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7.8 Vegetable oils and fats</w:t>
      </w:r>
      <w:r>
        <w:rPr>
          <w:noProof/>
        </w:rPr>
        <w:tab/>
      </w:r>
      <w:r>
        <w:rPr>
          <w:noProof/>
        </w:rPr>
        <w:fldChar w:fldCharType="begin"/>
      </w:r>
      <w:r>
        <w:rPr>
          <w:noProof/>
        </w:rPr>
        <w:instrText xml:space="preserve"> PAGEREF _Toc438028285 \h </w:instrText>
      </w:r>
      <w:r>
        <w:rPr>
          <w:noProof/>
        </w:rPr>
      </w:r>
      <w:r>
        <w:rPr>
          <w:noProof/>
        </w:rPr>
        <w:fldChar w:fldCharType="separate"/>
      </w:r>
      <w:r>
        <w:rPr>
          <w:noProof/>
        </w:rPr>
        <w:t>188</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7.9 Vegetables and derived products</w:t>
      </w:r>
      <w:r>
        <w:rPr>
          <w:noProof/>
        </w:rPr>
        <w:tab/>
      </w:r>
      <w:r>
        <w:rPr>
          <w:noProof/>
        </w:rPr>
        <w:fldChar w:fldCharType="begin"/>
      </w:r>
      <w:r>
        <w:rPr>
          <w:noProof/>
        </w:rPr>
        <w:instrText xml:space="preserve"> PAGEREF _Toc438028286 \h </w:instrText>
      </w:r>
      <w:r>
        <w:rPr>
          <w:noProof/>
        </w:rPr>
      </w:r>
      <w:r>
        <w:rPr>
          <w:noProof/>
        </w:rPr>
        <w:fldChar w:fldCharType="separate"/>
      </w:r>
      <w:r>
        <w:rPr>
          <w:noProof/>
        </w:rPr>
        <w:t>193</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7.10 Fruits and derived products</w:t>
      </w:r>
      <w:r>
        <w:rPr>
          <w:noProof/>
        </w:rPr>
        <w:tab/>
      </w:r>
      <w:r>
        <w:rPr>
          <w:noProof/>
        </w:rPr>
        <w:fldChar w:fldCharType="begin"/>
      </w:r>
      <w:r>
        <w:rPr>
          <w:noProof/>
        </w:rPr>
        <w:instrText xml:space="preserve"> PAGEREF _Toc438028287 \h </w:instrText>
      </w:r>
      <w:r>
        <w:rPr>
          <w:noProof/>
        </w:rPr>
      </w:r>
      <w:r>
        <w:rPr>
          <w:noProof/>
        </w:rPr>
        <w:fldChar w:fldCharType="separate"/>
      </w:r>
      <w:r>
        <w:rPr>
          <w:noProof/>
        </w:rPr>
        <w:t>197</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7.11 Stimulant crops and derived products</w:t>
      </w:r>
      <w:r>
        <w:rPr>
          <w:noProof/>
        </w:rPr>
        <w:tab/>
      </w:r>
      <w:r>
        <w:rPr>
          <w:noProof/>
        </w:rPr>
        <w:fldChar w:fldCharType="begin"/>
      </w:r>
      <w:r>
        <w:rPr>
          <w:noProof/>
        </w:rPr>
        <w:instrText xml:space="preserve"> PAGEREF _Toc438028288 \h </w:instrText>
      </w:r>
      <w:r>
        <w:rPr>
          <w:noProof/>
        </w:rPr>
      </w:r>
      <w:r>
        <w:rPr>
          <w:noProof/>
        </w:rPr>
        <w:fldChar w:fldCharType="separate"/>
      </w:r>
      <w:r>
        <w:rPr>
          <w:noProof/>
        </w:rPr>
        <w:t>203</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7.12 Spices</w:t>
      </w:r>
      <w:r>
        <w:rPr>
          <w:noProof/>
        </w:rPr>
        <w:tab/>
      </w:r>
      <w:r>
        <w:rPr>
          <w:noProof/>
        </w:rPr>
        <w:fldChar w:fldCharType="begin"/>
      </w:r>
      <w:r>
        <w:rPr>
          <w:noProof/>
        </w:rPr>
        <w:instrText xml:space="preserve"> PAGEREF _Toc438028289 \h </w:instrText>
      </w:r>
      <w:r>
        <w:rPr>
          <w:noProof/>
        </w:rPr>
      </w:r>
      <w:r>
        <w:rPr>
          <w:noProof/>
        </w:rPr>
        <w:fldChar w:fldCharType="separate"/>
      </w:r>
      <w:r>
        <w:rPr>
          <w:noProof/>
        </w:rPr>
        <w:t>205</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7.13 Alcoholic beverages</w:t>
      </w:r>
      <w:r>
        <w:rPr>
          <w:noProof/>
        </w:rPr>
        <w:tab/>
      </w:r>
      <w:r>
        <w:rPr>
          <w:noProof/>
        </w:rPr>
        <w:fldChar w:fldCharType="begin"/>
      </w:r>
      <w:r>
        <w:rPr>
          <w:noProof/>
        </w:rPr>
        <w:instrText xml:space="preserve"> PAGEREF _Toc438028290 \h </w:instrText>
      </w:r>
      <w:r>
        <w:rPr>
          <w:noProof/>
        </w:rPr>
      </w:r>
      <w:r>
        <w:rPr>
          <w:noProof/>
        </w:rPr>
        <w:fldChar w:fldCharType="separate"/>
      </w:r>
      <w:r>
        <w:rPr>
          <w:noProof/>
        </w:rPr>
        <w:t>207</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7.14 Products from slaughtered animals</w:t>
      </w:r>
      <w:r>
        <w:rPr>
          <w:noProof/>
        </w:rPr>
        <w:tab/>
      </w:r>
      <w:r>
        <w:rPr>
          <w:noProof/>
        </w:rPr>
        <w:fldChar w:fldCharType="begin"/>
      </w:r>
      <w:r>
        <w:rPr>
          <w:noProof/>
        </w:rPr>
        <w:instrText xml:space="preserve"> PAGEREF _Toc438028291 \h </w:instrText>
      </w:r>
      <w:r>
        <w:rPr>
          <w:noProof/>
        </w:rPr>
      </w:r>
      <w:r>
        <w:rPr>
          <w:noProof/>
        </w:rPr>
        <w:fldChar w:fldCharType="separate"/>
      </w:r>
      <w:r>
        <w:rPr>
          <w:noProof/>
        </w:rPr>
        <w:t>210</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t>7.15 Animal fats and oils</w:t>
      </w:r>
      <w:r>
        <w:rPr>
          <w:noProof/>
        </w:rPr>
        <w:tab/>
      </w:r>
      <w:r>
        <w:rPr>
          <w:noProof/>
        </w:rPr>
        <w:fldChar w:fldCharType="begin"/>
      </w:r>
      <w:r>
        <w:rPr>
          <w:noProof/>
        </w:rPr>
        <w:instrText xml:space="preserve"> PAGEREF _Toc438028292 \h </w:instrText>
      </w:r>
      <w:r>
        <w:rPr>
          <w:noProof/>
        </w:rPr>
      </w:r>
      <w:r>
        <w:rPr>
          <w:noProof/>
        </w:rPr>
        <w:fldChar w:fldCharType="separate"/>
      </w:r>
      <w:r>
        <w:rPr>
          <w:noProof/>
        </w:rPr>
        <w:t>214</w:t>
      </w:r>
      <w:r>
        <w:rPr>
          <w:noProof/>
        </w:rPr>
        <w:fldChar w:fldCharType="end"/>
      </w:r>
    </w:p>
    <w:p w:rsidR="00C15C96" w:rsidRDefault="00C15C96">
      <w:pPr>
        <w:pStyle w:val="TOC2"/>
        <w:tabs>
          <w:tab w:val="right" w:pos="9016"/>
        </w:tabs>
        <w:rPr>
          <w:rFonts w:asciiTheme="minorHAnsi" w:eastAsiaTheme="minorEastAsia" w:hAnsiTheme="minorHAnsi" w:cstheme="minorBidi"/>
          <w:noProof/>
          <w:lang w:eastAsia="en-US"/>
        </w:rPr>
      </w:pPr>
      <w:r>
        <w:rPr>
          <w:noProof/>
        </w:rPr>
        <w:lastRenderedPageBreak/>
        <w:t>7.16 Products from live animals</w:t>
      </w:r>
      <w:r>
        <w:rPr>
          <w:noProof/>
        </w:rPr>
        <w:tab/>
      </w:r>
      <w:r>
        <w:rPr>
          <w:noProof/>
        </w:rPr>
        <w:fldChar w:fldCharType="begin"/>
      </w:r>
      <w:r>
        <w:rPr>
          <w:noProof/>
        </w:rPr>
        <w:instrText xml:space="preserve"> PAGEREF _Toc438028293 \h </w:instrText>
      </w:r>
      <w:r>
        <w:rPr>
          <w:noProof/>
        </w:rPr>
      </w:r>
      <w:r>
        <w:rPr>
          <w:noProof/>
        </w:rPr>
        <w:fldChar w:fldCharType="separate"/>
      </w:r>
      <w:r>
        <w:rPr>
          <w:noProof/>
        </w:rPr>
        <w:t>215</w:t>
      </w:r>
      <w:r>
        <w:rPr>
          <w:noProof/>
        </w:rPr>
        <w:fldChar w:fldCharType="end"/>
      </w:r>
    </w:p>
    <w:p w:rsidR="00982B99" w:rsidRPr="00F31509" w:rsidRDefault="00294489" w:rsidP="00FD5917">
      <w:pPr>
        <w:spacing w:after="0" w:line="240" w:lineRule="auto"/>
        <w:rPr>
          <w:rFonts w:asciiTheme="majorBidi" w:hAnsiTheme="majorBidi" w:cstheme="majorBidi"/>
          <w:lang w:val="en-GB" w:eastAsia="en-US"/>
        </w:rPr>
      </w:pPr>
      <w:r w:rsidRPr="00E20F2A">
        <w:rPr>
          <w:rFonts w:ascii="Times New Roman" w:eastAsia="SimSun" w:hAnsi="Times New Roman" w:cs="Times New Roman"/>
          <w:bCs/>
          <w:szCs w:val="20"/>
          <w:lang w:val="en-GB" w:eastAsia="en-US"/>
        </w:rPr>
        <w:fldChar w:fldCharType="end"/>
      </w:r>
    </w:p>
    <w:p w:rsidR="00982B99" w:rsidRDefault="00982B99" w:rsidP="00374C82">
      <w:pPr>
        <w:pStyle w:val="Heading1"/>
        <w:rPr>
          <w:rFonts w:asciiTheme="majorBidi" w:eastAsiaTheme="majorEastAsia" w:hAnsiTheme="majorBidi" w:cstheme="majorBidi"/>
          <w:lang w:eastAsia="en-US"/>
        </w:rPr>
      </w:pPr>
      <w:bookmarkStart w:id="8" w:name="_Toc428436035"/>
      <w:bookmarkStart w:id="9" w:name="_Toc428436336"/>
      <w:bookmarkStart w:id="10" w:name="_Toc308029337"/>
      <w:bookmarkStart w:id="11" w:name="_Toc438028235"/>
      <w:r w:rsidRPr="00F31509">
        <w:rPr>
          <w:rFonts w:asciiTheme="majorBidi" w:eastAsiaTheme="majorEastAsia" w:hAnsiTheme="majorBidi" w:cstheme="majorBidi"/>
          <w:lang w:eastAsia="en-US"/>
        </w:rPr>
        <w:lastRenderedPageBreak/>
        <w:t>Tables</w:t>
      </w:r>
      <w:bookmarkEnd w:id="8"/>
      <w:bookmarkEnd w:id="9"/>
      <w:bookmarkEnd w:id="10"/>
      <w:bookmarkEnd w:id="11"/>
    </w:p>
    <w:p w:rsidR="00C15C96" w:rsidRDefault="00294489">
      <w:pPr>
        <w:pStyle w:val="TableofFigures"/>
        <w:tabs>
          <w:tab w:val="right" w:leader="dot" w:pos="9016"/>
        </w:tabs>
        <w:rPr>
          <w:rFonts w:asciiTheme="minorHAnsi" w:hAnsiTheme="minorHAnsi"/>
          <w:noProof/>
          <w:lang w:eastAsia="en-US"/>
        </w:rPr>
      </w:pPr>
      <w:r w:rsidRPr="00294489">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294489">
        <w:rPr>
          <w:rFonts w:asciiTheme="majorBidi" w:hAnsiTheme="majorBidi" w:cstheme="majorBidi"/>
          <w:lang w:val="en-GB"/>
        </w:rPr>
        <w:fldChar w:fldCharType="separate"/>
      </w:r>
      <w:hyperlink w:anchor="_Toc438028294" w:history="1">
        <w:r w:rsidR="00C15C96" w:rsidRPr="00617BA6">
          <w:rPr>
            <w:rStyle w:val="Hyperlink"/>
            <w:rFonts w:asciiTheme="majorBidi" w:hAnsiTheme="majorBidi" w:cstheme="majorBidi"/>
            <w:noProof/>
            <w:lang w:val="en-GB"/>
          </w:rPr>
          <w:t>Table 1: Basic and auxiliary variables for producing FBS and SUAs</w:t>
        </w:r>
        <w:r w:rsidR="00C15C96">
          <w:rPr>
            <w:noProof/>
            <w:webHidden/>
          </w:rPr>
          <w:tab/>
        </w:r>
        <w:r w:rsidR="00C15C96">
          <w:rPr>
            <w:noProof/>
            <w:webHidden/>
          </w:rPr>
          <w:fldChar w:fldCharType="begin"/>
        </w:r>
        <w:r w:rsidR="00C15C96">
          <w:rPr>
            <w:noProof/>
            <w:webHidden/>
          </w:rPr>
          <w:instrText xml:space="preserve"> PAGEREF _Toc438028294 \h </w:instrText>
        </w:r>
        <w:r w:rsidR="00C15C96">
          <w:rPr>
            <w:noProof/>
            <w:webHidden/>
          </w:rPr>
        </w:r>
        <w:r w:rsidR="00C15C96">
          <w:rPr>
            <w:noProof/>
            <w:webHidden/>
          </w:rPr>
          <w:fldChar w:fldCharType="separate"/>
        </w:r>
        <w:r w:rsidR="00C15C96">
          <w:rPr>
            <w:noProof/>
            <w:webHidden/>
          </w:rPr>
          <w:t>20</w:t>
        </w:r>
        <w:r w:rsidR="00C15C96">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295" w:history="1">
        <w:r w:rsidRPr="00617BA6">
          <w:rPr>
            <w:rStyle w:val="Hyperlink"/>
            <w:rFonts w:asciiTheme="majorBidi" w:eastAsia="Times New Roman" w:hAnsiTheme="majorBidi" w:cstheme="majorBidi"/>
            <w:noProof/>
            <w:lang w:val="en-GB"/>
          </w:rPr>
          <w:t xml:space="preserve">Table </w:t>
        </w:r>
        <w:r w:rsidRPr="00617BA6">
          <w:rPr>
            <w:rStyle w:val="Hyperlink"/>
            <w:rFonts w:asciiTheme="majorBidi" w:hAnsiTheme="majorBidi" w:cstheme="majorBidi"/>
            <w:noProof/>
            <w:lang w:val="en-GB"/>
          </w:rPr>
          <w:t>2</w:t>
        </w:r>
        <w:r w:rsidRPr="00617BA6">
          <w:rPr>
            <w:rStyle w:val="Hyperlink"/>
            <w:rFonts w:asciiTheme="majorBidi" w:eastAsia="Times New Roman" w:hAnsiTheme="majorBidi" w:cstheme="majorBidi"/>
            <w:noProof/>
            <w:lang w:val="en-GB"/>
          </w:rPr>
          <w:t>: Proportion of data for FBS compilation collected from official sources, 2011–2013 (percentages)</w:t>
        </w:r>
        <w:r>
          <w:rPr>
            <w:noProof/>
            <w:webHidden/>
          </w:rPr>
          <w:tab/>
        </w:r>
        <w:r>
          <w:rPr>
            <w:noProof/>
            <w:webHidden/>
          </w:rPr>
          <w:fldChar w:fldCharType="begin"/>
        </w:r>
        <w:r>
          <w:rPr>
            <w:noProof/>
            <w:webHidden/>
          </w:rPr>
          <w:instrText xml:space="preserve"> PAGEREF _Toc438028295 \h </w:instrText>
        </w:r>
        <w:r>
          <w:rPr>
            <w:noProof/>
            <w:webHidden/>
          </w:rPr>
        </w:r>
        <w:r>
          <w:rPr>
            <w:noProof/>
            <w:webHidden/>
          </w:rPr>
          <w:fldChar w:fldCharType="separate"/>
        </w:r>
        <w:r>
          <w:rPr>
            <w:noProof/>
            <w:webHidden/>
          </w:rPr>
          <w:t>22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296" w:history="1">
        <w:r w:rsidRPr="00617BA6">
          <w:rPr>
            <w:rStyle w:val="Hyperlink"/>
            <w:rFonts w:asciiTheme="majorBidi" w:hAnsiTheme="majorBidi" w:cstheme="majorBidi"/>
            <w:noProof/>
            <w:lang w:val="en-GB"/>
          </w:rPr>
          <w:t>Table 3</w:t>
        </w:r>
        <w:r w:rsidRPr="00617BA6">
          <w:rPr>
            <w:rStyle w:val="Hyperlink"/>
            <w:rFonts w:asciiTheme="majorBidi" w:hAnsiTheme="majorBidi" w:cstheme="majorBidi"/>
            <w:b/>
            <w:noProof/>
            <w:lang w:val="en-GB"/>
          </w:rPr>
          <w:t>:</w:t>
        </w:r>
        <w:r w:rsidRPr="00617BA6">
          <w:rPr>
            <w:rStyle w:val="Hyperlink"/>
            <w:rFonts w:asciiTheme="majorBidi" w:hAnsiTheme="majorBidi" w:cstheme="majorBidi"/>
            <w:bCs/>
            <w:noProof/>
            <w:lang w:val="en-GB"/>
          </w:rPr>
          <w:t xml:space="preserve"> Confidence levels based on FAOSTAT flags</w:t>
        </w:r>
        <w:r>
          <w:rPr>
            <w:noProof/>
            <w:webHidden/>
          </w:rPr>
          <w:tab/>
        </w:r>
        <w:r>
          <w:rPr>
            <w:noProof/>
            <w:webHidden/>
          </w:rPr>
          <w:fldChar w:fldCharType="begin"/>
        </w:r>
        <w:r>
          <w:rPr>
            <w:noProof/>
            <w:webHidden/>
          </w:rPr>
          <w:instrText xml:space="preserve"> PAGEREF _Toc438028296 \h </w:instrText>
        </w:r>
        <w:r>
          <w:rPr>
            <w:noProof/>
            <w:webHidden/>
          </w:rPr>
        </w:r>
        <w:r>
          <w:rPr>
            <w:noProof/>
            <w:webHidden/>
          </w:rPr>
          <w:fldChar w:fldCharType="separate"/>
        </w:r>
        <w:r>
          <w:rPr>
            <w:noProof/>
            <w:webHidden/>
          </w:rPr>
          <w:t>43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297" w:history="1">
        <w:r w:rsidRPr="00617BA6">
          <w:rPr>
            <w:rStyle w:val="Hyperlink"/>
            <w:noProof/>
          </w:rPr>
          <w:t>Table 4: Comtrade to CPC conversion factors</w:t>
        </w:r>
        <w:r>
          <w:rPr>
            <w:noProof/>
            <w:webHidden/>
          </w:rPr>
          <w:tab/>
        </w:r>
        <w:r>
          <w:rPr>
            <w:noProof/>
            <w:webHidden/>
          </w:rPr>
          <w:fldChar w:fldCharType="begin"/>
        </w:r>
        <w:r>
          <w:rPr>
            <w:noProof/>
            <w:webHidden/>
          </w:rPr>
          <w:instrText xml:space="preserve"> PAGEREF _Toc438028297 \h </w:instrText>
        </w:r>
        <w:r>
          <w:rPr>
            <w:noProof/>
            <w:webHidden/>
          </w:rPr>
        </w:r>
        <w:r>
          <w:rPr>
            <w:noProof/>
            <w:webHidden/>
          </w:rPr>
          <w:fldChar w:fldCharType="separate"/>
        </w:r>
        <w:r>
          <w:rPr>
            <w:noProof/>
            <w:webHidden/>
          </w:rPr>
          <w:t>53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298" w:history="1">
        <w:r w:rsidRPr="00617BA6">
          <w:rPr>
            <w:rStyle w:val="Hyperlink"/>
            <w:rFonts w:asciiTheme="majorBidi" w:hAnsiTheme="majorBidi" w:cstheme="majorBidi"/>
            <w:noProof/>
            <w:lang w:val="en-GB"/>
          </w:rPr>
          <w:t>Table 5: Trade data products</w:t>
        </w:r>
        <w:r>
          <w:rPr>
            <w:noProof/>
            <w:webHidden/>
          </w:rPr>
          <w:tab/>
        </w:r>
        <w:r>
          <w:rPr>
            <w:noProof/>
            <w:webHidden/>
          </w:rPr>
          <w:fldChar w:fldCharType="begin"/>
        </w:r>
        <w:r>
          <w:rPr>
            <w:noProof/>
            <w:webHidden/>
          </w:rPr>
          <w:instrText xml:space="preserve"> PAGEREF _Toc438028298 \h </w:instrText>
        </w:r>
        <w:r>
          <w:rPr>
            <w:noProof/>
            <w:webHidden/>
          </w:rPr>
        </w:r>
        <w:r>
          <w:rPr>
            <w:noProof/>
            <w:webHidden/>
          </w:rPr>
          <w:fldChar w:fldCharType="separate"/>
        </w:r>
        <w:r>
          <w:rPr>
            <w:noProof/>
            <w:webHidden/>
          </w:rPr>
          <w:t>56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299" w:history="1">
        <w:r w:rsidRPr="00617BA6">
          <w:rPr>
            <w:rStyle w:val="Hyperlink"/>
            <w:rFonts w:asciiTheme="majorBidi" w:hAnsiTheme="majorBidi" w:cstheme="majorBidi"/>
            <w:noProof/>
            <w:lang w:val="en-GB"/>
          </w:rPr>
          <w:t>Table 6: Initial, empty SUA table for wheat</w:t>
        </w:r>
        <w:r>
          <w:rPr>
            <w:noProof/>
            <w:webHidden/>
          </w:rPr>
          <w:tab/>
        </w:r>
        <w:r>
          <w:rPr>
            <w:noProof/>
            <w:webHidden/>
          </w:rPr>
          <w:fldChar w:fldCharType="begin"/>
        </w:r>
        <w:r>
          <w:rPr>
            <w:noProof/>
            <w:webHidden/>
          </w:rPr>
          <w:instrText xml:space="preserve"> PAGEREF _Toc438028299 \h </w:instrText>
        </w:r>
        <w:r>
          <w:rPr>
            <w:noProof/>
            <w:webHidden/>
          </w:rPr>
        </w:r>
        <w:r>
          <w:rPr>
            <w:noProof/>
            <w:webHidden/>
          </w:rPr>
          <w:fldChar w:fldCharType="separate"/>
        </w:r>
        <w:r>
          <w:rPr>
            <w:noProof/>
            <w:webHidden/>
          </w:rPr>
          <w:t>89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0" w:history="1">
        <w:r w:rsidRPr="00617BA6">
          <w:rPr>
            <w:rStyle w:val="Hyperlink"/>
            <w:rFonts w:asciiTheme="majorBidi" w:hAnsiTheme="majorBidi" w:cstheme="majorBidi"/>
            <w:noProof/>
            <w:lang w:val="en-GB"/>
          </w:rPr>
          <w:t>Table 7: Introducing production into the SUA table for wheat</w:t>
        </w:r>
        <w:r>
          <w:rPr>
            <w:noProof/>
            <w:webHidden/>
          </w:rPr>
          <w:tab/>
        </w:r>
        <w:r>
          <w:rPr>
            <w:noProof/>
            <w:webHidden/>
          </w:rPr>
          <w:fldChar w:fldCharType="begin"/>
        </w:r>
        <w:r>
          <w:rPr>
            <w:noProof/>
            <w:webHidden/>
          </w:rPr>
          <w:instrText xml:space="preserve"> PAGEREF _Toc438028300 \h </w:instrText>
        </w:r>
        <w:r>
          <w:rPr>
            <w:noProof/>
            <w:webHidden/>
          </w:rPr>
        </w:r>
        <w:r>
          <w:rPr>
            <w:noProof/>
            <w:webHidden/>
          </w:rPr>
          <w:fldChar w:fldCharType="separate"/>
        </w:r>
        <w:r>
          <w:rPr>
            <w:noProof/>
            <w:webHidden/>
          </w:rPr>
          <w:t>90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1" w:history="1">
        <w:r w:rsidRPr="00617BA6">
          <w:rPr>
            <w:rStyle w:val="Hyperlink"/>
            <w:rFonts w:asciiTheme="majorBidi" w:hAnsiTheme="majorBidi" w:cstheme="majorBidi"/>
            <w:noProof/>
            <w:lang w:val="en-GB"/>
          </w:rPr>
          <w:t>Table 8: Adding yield estimates to the SUA table for wheat</w:t>
        </w:r>
        <w:r>
          <w:rPr>
            <w:noProof/>
            <w:webHidden/>
          </w:rPr>
          <w:tab/>
        </w:r>
        <w:r>
          <w:rPr>
            <w:noProof/>
            <w:webHidden/>
          </w:rPr>
          <w:fldChar w:fldCharType="begin"/>
        </w:r>
        <w:r>
          <w:rPr>
            <w:noProof/>
            <w:webHidden/>
          </w:rPr>
          <w:instrText xml:space="preserve"> PAGEREF _Toc438028301 \h </w:instrText>
        </w:r>
        <w:r>
          <w:rPr>
            <w:noProof/>
            <w:webHidden/>
          </w:rPr>
        </w:r>
        <w:r>
          <w:rPr>
            <w:noProof/>
            <w:webHidden/>
          </w:rPr>
          <w:fldChar w:fldCharType="separate"/>
        </w:r>
        <w:r>
          <w:rPr>
            <w:noProof/>
            <w:webHidden/>
          </w:rPr>
          <w:t>92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2" w:history="1">
        <w:r w:rsidRPr="00617BA6">
          <w:rPr>
            <w:rStyle w:val="Hyperlink"/>
            <w:rFonts w:asciiTheme="majorBidi" w:hAnsiTheme="majorBidi" w:cstheme="majorBidi"/>
            <w:noProof/>
            <w:lang w:val="en-GB"/>
          </w:rPr>
          <w:t>Table 9: Completing the SUA table for wheat production</w:t>
        </w:r>
        <w:r>
          <w:rPr>
            <w:noProof/>
            <w:webHidden/>
          </w:rPr>
          <w:tab/>
        </w:r>
        <w:r>
          <w:rPr>
            <w:noProof/>
            <w:webHidden/>
          </w:rPr>
          <w:fldChar w:fldCharType="begin"/>
        </w:r>
        <w:r>
          <w:rPr>
            <w:noProof/>
            <w:webHidden/>
          </w:rPr>
          <w:instrText xml:space="preserve"> PAGEREF _Toc438028302 \h </w:instrText>
        </w:r>
        <w:r>
          <w:rPr>
            <w:noProof/>
            <w:webHidden/>
          </w:rPr>
        </w:r>
        <w:r>
          <w:rPr>
            <w:noProof/>
            <w:webHidden/>
          </w:rPr>
          <w:fldChar w:fldCharType="separate"/>
        </w:r>
        <w:r>
          <w:rPr>
            <w:noProof/>
            <w:webHidden/>
          </w:rPr>
          <w:t>93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3" w:history="1">
        <w:r w:rsidRPr="00617BA6">
          <w:rPr>
            <w:rStyle w:val="Hyperlink"/>
            <w:rFonts w:asciiTheme="majorBidi" w:hAnsiTheme="majorBidi" w:cstheme="majorBidi"/>
            <w:noProof/>
            <w:lang w:val="en-GB"/>
          </w:rPr>
          <w:t>Table 10: Introducing estimates of wheat and flour production into the SUA table for wheat</w:t>
        </w:r>
        <w:r>
          <w:rPr>
            <w:noProof/>
            <w:webHidden/>
          </w:rPr>
          <w:tab/>
        </w:r>
        <w:r>
          <w:rPr>
            <w:noProof/>
            <w:webHidden/>
          </w:rPr>
          <w:fldChar w:fldCharType="begin"/>
        </w:r>
        <w:r>
          <w:rPr>
            <w:noProof/>
            <w:webHidden/>
          </w:rPr>
          <w:instrText xml:space="preserve"> PAGEREF _Toc438028303 \h </w:instrText>
        </w:r>
        <w:r>
          <w:rPr>
            <w:noProof/>
            <w:webHidden/>
          </w:rPr>
        </w:r>
        <w:r>
          <w:rPr>
            <w:noProof/>
            <w:webHidden/>
          </w:rPr>
          <w:fldChar w:fldCharType="separate"/>
        </w:r>
        <w:r>
          <w:rPr>
            <w:noProof/>
            <w:webHidden/>
          </w:rPr>
          <w:t>94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4" w:history="1">
        <w:r w:rsidRPr="00617BA6">
          <w:rPr>
            <w:rStyle w:val="Hyperlink"/>
            <w:rFonts w:asciiTheme="majorBidi" w:hAnsiTheme="majorBidi" w:cstheme="majorBidi"/>
            <w:noProof/>
            <w:lang w:val="en-GB"/>
          </w:rPr>
          <w:t>Table 11: Trade flow information on wheat and products at HS6 disaggregation</w:t>
        </w:r>
        <w:r>
          <w:rPr>
            <w:noProof/>
            <w:webHidden/>
          </w:rPr>
          <w:tab/>
        </w:r>
        <w:r>
          <w:rPr>
            <w:noProof/>
            <w:webHidden/>
          </w:rPr>
          <w:fldChar w:fldCharType="begin"/>
        </w:r>
        <w:r>
          <w:rPr>
            <w:noProof/>
            <w:webHidden/>
          </w:rPr>
          <w:instrText xml:space="preserve"> PAGEREF _Toc438028304 \h </w:instrText>
        </w:r>
        <w:r>
          <w:rPr>
            <w:noProof/>
            <w:webHidden/>
          </w:rPr>
        </w:r>
        <w:r>
          <w:rPr>
            <w:noProof/>
            <w:webHidden/>
          </w:rPr>
          <w:fldChar w:fldCharType="separate"/>
        </w:r>
        <w:r>
          <w:rPr>
            <w:noProof/>
            <w:webHidden/>
          </w:rPr>
          <w:t>95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5" w:history="1">
        <w:r w:rsidRPr="00617BA6">
          <w:rPr>
            <w:rStyle w:val="Hyperlink"/>
            <w:rFonts w:asciiTheme="majorBidi" w:hAnsiTheme="majorBidi" w:cstheme="majorBidi"/>
            <w:noProof/>
            <w:lang w:val="en-GB"/>
          </w:rPr>
          <w:t>Table 12: Adding trade information to the SUA table for wheat</w:t>
        </w:r>
        <w:r>
          <w:rPr>
            <w:noProof/>
            <w:webHidden/>
          </w:rPr>
          <w:tab/>
        </w:r>
        <w:r>
          <w:rPr>
            <w:noProof/>
            <w:webHidden/>
          </w:rPr>
          <w:fldChar w:fldCharType="begin"/>
        </w:r>
        <w:r>
          <w:rPr>
            <w:noProof/>
            <w:webHidden/>
          </w:rPr>
          <w:instrText xml:space="preserve"> PAGEREF _Toc438028305 \h </w:instrText>
        </w:r>
        <w:r>
          <w:rPr>
            <w:noProof/>
            <w:webHidden/>
          </w:rPr>
        </w:r>
        <w:r>
          <w:rPr>
            <w:noProof/>
            <w:webHidden/>
          </w:rPr>
          <w:fldChar w:fldCharType="separate"/>
        </w:r>
        <w:r>
          <w:rPr>
            <w:noProof/>
            <w:webHidden/>
          </w:rPr>
          <w:t>96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6" w:history="1">
        <w:r w:rsidRPr="00617BA6">
          <w:rPr>
            <w:rStyle w:val="Hyperlink"/>
            <w:rFonts w:asciiTheme="majorBidi" w:hAnsiTheme="majorBidi" w:cstheme="majorBidi"/>
            <w:noProof/>
            <w:lang w:val="en-GB"/>
          </w:rPr>
          <w:t>Table 13: Completing the trade data in the SUA table for wheat</w:t>
        </w:r>
        <w:r>
          <w:rPr>
            <w:noProof/>
            <w:webHidden/>
          </w:rPr>
          <w:tab/>
        </w:r>
        <w:r>
          <w:rPr>
            <w:noProof/>
            <w:webHidden/>
          </w:rPr>
          <w:fldChar w:fldCharType="begin"/>
        </w:r>
        <w:r>
          <w:rPr>
            <w:noProof/>
            <w:webHidden/>
          </w:rPr>
          <w:instrText xml:space="preserve"> PAGEREF _Toc438028306 \h </w:instrText>
        </w:r>
        <w:r>
          <w:rPr>
            <w:noProof/>
            <w:webHidden/>
          </w:rPr>
        </w:r>
        <w:r>
          <w:rPr>
            <w:noProof/>
            <w:webHidden/>
          </w:rPr>
          <w:fldChar w:fldCharType="separate"/>
        </w:r>
        <w:r>
          <w:rPr>
            <w:noProof/>
            <w:webHidden/>
          </w:rPr>
          <w:t>97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7" w:history="1">
        <w:r w:rsidRPr="00617BA6">
          <w:rPr>
            <w:rStyle w:val="Hyperlink"/>
            <w:rFonts w:asciiTheme="majorBidi" w:hAnsiTheme="majorBidi" w:cstheme="majorBidi"/>
            <w:noProof/>
            <w:lang w:val="en-GB"/>
          </w:rPr>
          <w:t>Table 14: Improving trade data by correcting obvious reporting errors in the SUA table for wheat</w:t>
        </w:r>
        <w:r>
          <w:rPr>
            <w:noProof/>
            <w:webHidden/>
          </w:rPr>
          <w:tab/>
        </w:r>
        <w:r>
          <w:rPr>
            <w:noProof/>
            <w:webHidden/>
          </w:rPr>
          <w:fldChar w:fldCharType="begin"/>
        </w:r>
        <w:r>
          <w:rPr>
            <w:noProof/>
            <w:webHidden/>
          </w:rPr>
          <w:instrText xml:space="preserve"> PAGEREF _Toc438028307 \h </w:instrText>
        </w:r>
        <w:r>
          <w:rPr>
            <w:noProof/>
            <w:webHidden/>
          </w:rPr>
        </w:r>
        <w:r>
          <w:rPr>
            <w:noProof/>
            <w:webHidden/>
          </w:rPr>
          <w:fldChar w:fldCharType="separate"/>
        </w:r>
        <w:r>
          <w:rPr>
            <w:noProof/>
            <w:webHidden/>
          </w:rPr>
          <w:t>98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8" w:history="1">
        <w:r w:rsidRPr="00617BA6">
          <w:rPr>
            <w:rStyle w:val="Hyperlink"/>
            <w:rFonts w:asciiTheme="majorBidi" w:hAnsiTheme="majorBidi" w:cstheme="majorBidi"/>
            <w:noProof/>
            <w:lang w:val="en-GB"/>
          </w:rPr>
          <w:t>Table 15: Adding stock changes to the SUA table for wheat</w:t>
        </w:r>
        <w:r>
          <w:rPr>
            <w:noProof/>
            <w:webHidden/>
          </w:rPr>
          <w:tab/>
        </w:r>
        <w:r>
          <w:rPr>
            <w:noProof/>
            <w:webHidden/>
          </w:rPr>
          <w:fldChar w:fldCharType="begin"/>
        </w:r>
        <w:r>
          <w:rPr>
            <w:noProof/>
            <w:webHidden/>
          </w:rPr>
          <w:instrText xml:space="preserve"> PAGEREF _Toc438028308 \h </w:instrText>
        </w:r>
        <w:r>
          <w:rPr>
            <w:noProof/>
            <w:webHidden/>
          </w:rPr>
        </w:r>
        <w:r>
          <w:rPr>
            <w:noProof/>
            <w:webHidden/>
          </w:rPr>
          <w:fldChar w:fldCharType="separate"/>
        </w:r>
        <w:r>
          <w:rPr>
            <w:noProof/>
            <w:webHidden/>
          </w:rPr>
          <w:t>99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09" w:history="1">
        <w:r w:rsidRPr="00617BA6">
          <w:rPr>
            <w:rStyle w:val="Hyperlink"/>
            <w:rFonts w:asciiTheme="majorBidi" w:hAnsiTheme="majorBidi" w:cstheme="majorBidi"/>
            <w:noProof/>
            <w:lang w:val="en-GB"/>
          </w:rPr>
          <w:t>Table 16: Imputing and adding food estimates to the SUA table for wheat</w:t>
        </w:r>
        <w:r>
          <w:rPr>
            <w:noProof/>
            <w:webHidden/>
          </w:rPr>
          <w:tab/>
        </w:r>
        <w:r>
          <w:rPr>
            <w:noProof/>
            <w:webHidden/>
          </w:rPr>
          <w:fldChar w:fldCharType="begin"/>
        </w:r>
        <w:r>
          <w:rPr>
            <w:noProof/>
            <w:webHidden/>
          </w:rPr>
          <w:instrText xml:space="preserve"> PAGEREF _Toc438028309 \h </w:instrText>
        </w:r>
        <w:r>
          <w:rPr>
            <w:noProof/>
            <w:webHidden/>
          </w:rPr>
        </w:r>
        <w:r>
          <w:rPr>
            <w:noProof/>
            <w:webHidden/>
          </w:rPr>
          <w:fldChar w:fldCharType="separate"/>
        </w:r>
        <w:r>
          <w:rPr>
            <w:noProof/>
            <w:webHidden/>
          </w:rPr>
          <w:t>100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0" w:history="1">
        <w:r w:rsidRPr="00617BA6">
          <w:rPr>
            <w:rStyle w:val="Hyperlink"/>
            <w:rFonts w:asciiTheme="majorBidi" w:hAnsiTheme="majorBidi" w:cstheme="majorBidi"/>
            <w:noProof/>
            <w:lang w:val="en-GB"/>
          </w:rPr>
          <w:t>Table 17: Adding feed estimates to the SUA table for wheat</w:t>
        </w:r>
        <w:r>
          <w:rPr>
            <w:noProof/>
            <w:webHidden/>
          </w:rPr>
          <w:tab/>
        </w:r>
        <w:r>
          <w:rPr>
            <w:noProof/>
            <w:webHidden/>
          </w:rPr>
          <w:fldChar w:fldCharType="begin"/>
        </w:r>
        <w:r>
          <w:rPr>
            <w:noProof/>
            <w:webHidden/>
          </w:rPr>
          <w:instrText xml:space="preserve"> PAGEREF _Toc438028310 \h </w:instrText>
        </w:r>
        <w:r>
          <w:rPr>
            <w:noProof/>
            <w:webHidden/>
          </w:rPr>
        </w:r>
        <w:r>
          <w:rPr>
            <w:noProof/>
            <w:webHidden/>
          </w:rPr>
          <w:fldChar w:fldCharType="separate"/>
        </w:r>
        <w:r>
          <w:rPr>
            <w:noProof/>
            <w:webHidden/>
          </w:rPr>
          <w:t>101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1" w:history="1">
        <w:r w:rsidRPr="00617BA6">
          <w:rPr>
            <w:rStyle w:val="Hyperlink"/>
            <w:rFonts w:asciiTheme="majorBidi" w:hAnsiTheme="majorBidi" w:cstheme="majorBidi"/>
            <w:noProof/>
            <w:lang w:val="en-GB"/>
          </w:rPr>
          <w:t>Table 18: Adding FLW to the SUA table for wheat</w:t>
        </w:r>
        <w:r>
          <w:rPr>
            <w:noProof/>
            <w:webHidden/>
          </w:rPr>
          <w:tab/>
        </w:r>
        <w:r>
          <w:rPr>
            <w:noProof/>
            <w:webHidden/>
          </w:rPr>
          <w:fldChar w:fldCharType="begin"/>
        </w:r>
        <w:r>
          <w:rPr>
            <w:noProof/>
            <w:webHidden/>
          </w:rPr>
          <w:instrText xml:space="preserve"> PAGEREF _Toc438028311 \h </w:instrText>
        </w:r>
        <w:r>
          <w:rPr>
            <w:noProof/>
            <w:webHidden/>
          </w:rPr>
        </w:r>
        <w:r>
          <w:rPr>
            <w:noProof/>
            <w:webHidden/>
          </w:rPr>
          <w:fldChar w:fldCharType="separate"/>
        </w:r>
        <w:r>
          <w:rPr>
            <w:noProof/>
            <w:webHidden/>
          </w:rPr>
          <w:t>102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2" w:history="1">
        <w:r w:rsidRPr="00617BA6">
          <w:rPr>
            <w:rStyle w:val="Hyperlink"/>
            <w:rFonts w:asciiTheme="majorBidi" w:hAnsiTheme="majorBidi" w:cstheme="majorBidi"/>
            <w:noProof/>
            <w:lang w:val="en-GB"/>
          </w:rPr>
          <w:t>Table 19: Adding seed use to the SUA table for wheat</w:t>
        </w:r>
        <w:r>
          <w:rPr>
            <w:noProof/>
            <w:webHidden/>
          </w:rPr>
          <w:tab/>
        </w:r>
        <w:r>
          <w:rPr>
            <w:noProof/>
            <w:webHidden/>
          </w:rPr>
          <w:fldChar w:fldCharType="begin"/>
        </w:r>
        <w:r>
          <w:rPr>
            <w:noProof/>
            <w:webHidden/>
          </w:rPr>
          <w:instrText xml:space="preserve"> PAGEREF _Toc438028312 \h </w:instrText>
        </w:r>
        <w:r>
          <w:rPr>
            <w:noProof/>
            <w:webHidden/>
          </w:rPr>
        </w:r>
        <w:r>
          <w:rPr>
            <w:noProof/>
            <w:webHidden/>
          </w:rPr>
          <w:fldChar w:fldCharType="separate"/>
        </w:r>
        <w:r>
          <w:rPr>
            <w:noProof/>
            <w:webHidden/>
          </w:rPr>
          <w:t>103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3" w:history="1">
        <w:r w:rsidRPr="00617BA6">
          <w:rPr>
            <w:rStyle w:val="Hyperlink"/>
            <w:rFonts w:asciiTheme="majorBidi" w:hAnsiTheme="majorBidi" w:cstheme="majorBidi"/>
            <w:noProof/>
            <w:lang w:val="en-GB"/>
          </w:rPr>
          <w:t>Table 20: Adding industrial use to the SUA table for wheat</w:t>
        </w:r>
        <w:r>
          <w:rPr>
            <w:noProof/>
            <w:webHidden/>
          </w:rPr>
          <w:tab/>
        </w:r>
        <w:r>
          <w:rPr>
            <w:noProof/>
            <w:webHidden/>
          </w:rPr>
          <w:fldChar w:fldCharType="begin"/>
        </w:r>
        <w:r>
          <w:rPr>
            <w:noProof/>
            <w:webHidden/>
          </w:rPr>
          <w:instrText xml:space="preserve"> PAGEREF _Toc438028313 \h </w:instrText>
        </w:r>
        <w:r>
          <w:rPr>
            <w:noProof/>
            <w:webHidden/>
          </w:rPr>
        </w:r>
        <w:r>
          <w:rPr>
            <w:noProof/>
            <w:webHidden/>
          </w:rPr>
          <w:fldChar w:fldCharType="separate"/>
        </w:r>
        <w:r>
          <w:rPr>
            <w:noProof/>
            <w:webHidden/>
          </w:rPr>
          <w:t>104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4" w:history="1">
        <w:r w:rsidRPr="00617BA6">
          <w:rPr>
            <w:rStyle w:val="Hyperlink"/>
            <w:rFonts w:asciiTheme="majorBidi" w:hAnsiTheme="majorBidi" w:cstheme="majorBidi"/>
            <w:noProof/>
            <w:lang w:val="en-GB"/>
          </w:rPr>
          <w:t>Table 21: Adding tourist consumption to the SUA table for wheat</w:t>
        </w:r>
        <w:r>
          <w:rPr>
            <w:noProof/>
            <w:webHidden/>
          </w:rPr>
          <w:tab/>
        </w:r>
        <w:r>
          <w:rPr>
            <w:noProof/>
            <w:webHidden/>
          </w:rPr>
          <w:fldChar w:fldCharType="begin"/>
        </w:r>
        <w:r>
          <w:rPr>
            <w:noProof/>
            <w:webHidden/>
          </w:rPr>
          <w:instrText xml:space="preserve"> PAGEREF _Toc438028314 \h </w:instrText>
        </w:r>
        <w:r>
          <w:rPr>
            <w:noProof/>
            <w:webHidden/>
          </w:rPr>
        </w:r>
        <w:r>
          <w:rPr>
            <w:noProof/>
            <w:webHidden/>
          </w:rPr>
          <w:fldChar w:fldCharType="separate"/>
        </w:r>
        <w:r>
          <w:rPr>
            <w:noProof/>
            <w:webHidden/>
          </w:rPr>
          <w:t>105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5" w:history="1">
        <w:r w:rsidRPr="00617BA6">
          <w:rPr>
            <w:rStyle w:val="Hyperlink"/>
            <w:rFonts w:asciiTheme="majorBidi" w:hAnsiTheme="majorBidi" w:cstheme="majorBidi"/>
            <w:noProof/>
            <w:lang w:val="en-GB"/>
          </w:rPr>
          <w:t>Table 22: Initial, but complete pre-standardization table for wheat</w:t>
        </w:r>
        <w:r>
          <w:rPr>
            <w:noProof/>
            <w:webHidden/>
          </w:rPr>
          <w:tab/>
        </w:r>
        <w:r>
          <w:rPr>
            <w:noProof/>
            <w:webHidden/>
          </w:rPr>
          <w:fldChar w:fldCharType="begin"/>
        </w:r>
        <w:r>
          <w:rPr>
            <w:noProof/>
            <w:webHidden/>
          </w:rPr>
          <w:instrText xml:space="preserve"> PAGEREF _Toc438028315 \h </w:instrText>
        </w:r>
        <w:r>
          <w:rPr>
            <w:noProof/>
            <w:webHidden/>
          </w:rPr>
        </w:r>
        <w:r>
          <w:rPr>
            <w:noProof/>
            <w:webHidden/>
          </w:rPr>
          <w:fldChar w:fldCharType="separate"/>
        </w:r>
        <w:r>
          <w:rPr>
            <w:noProof/>
            <w:webHidden/>
          </w:rPr>
          <w:t>106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6" w:history="1">
        <w:r w:rsidRPr="00617BA6">
          <w:rPr>
            <w:rStyle w:val="Hyperlink"/>
            <w:rFonts w:asciiTheme="majorBidi" w:hAnsiTheme="majorBidi" w:cstheme="majorBidi"/>
            <w:noProof/>
            <w:lang w:val="en-GB"/>
          </w:rPr>
          <w:t>Table 23: Wheat SUA table after the first standardization steps</w:t>
        </w:r>
        <w:r>
          <w:rPr>
            <w:noProof/>
            <w:webHidden/>
          </w:rPr>
          <w:tab/>
        </w:r>
        <w:r>
          <w:rPr>
            <w:noProof/>
            <w:webHidden/>
          </w:rPr>
          <w:fldChar w:fldCharType="begin"/>
        </w:r>
        <w:r>
          <w:rPr>
            <w:noProof/>
            <w:webHidden/>
          </w:rPr>
          <w:instrText xml:space="preserve"> PAGEREF _Toc438028316 \h </w:instrText>
        </w:r>
        <w:r>
          <w:rPr>
            <w:noProof/>
            <w:webHidden/>
          </w:rPr>
        </w:r>
        <w:r>
          <w:rPr>
            <w:noProof/>
            <w:webHidden/>
          </w:rPr>
          <w:fldChar w:fldCharType="separate"/>
        </w:r>
        <w:r>
          <w:rPr>
            <w:noProof/>
            <w:webHidden/>
          </w:rPr>
          <w:t>107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7" w:history="1">
        <w:r w:rsidRPr="00617BA6">
          <w:rPr>
            <w:rStyle w:val="Hyperlink"/>
            <w:rFonts w:asciiTheme="majorBidi" w:hAnsiTheme="majorBidi" w:cstheme="majorBidi"/>
            <w:noProof/>
            <w:lang w:val="en-GB"/>
          </w:rPr>
          <w:t>Table 24: Accounting for derived products in the SUA table for wheat</w:t>
        </w:r>
        <w:r>
          <w:rPr>
            <w:noProof/>
            <w:webHidden/>
          </w:rPr>
          <w:tab/>
        </w:r>
        <w:r>
          <w:rPr>
            <w:noProof/>
            <w:webHidden/>
          </w:rPr>
          <w:fldChar w:fldCharType="begin"/>
        </w:r>
        <w:r>
          <w:rPr>
            <w:noProof/>
            <w:webHidden/>
          </w:rPr>
          <w:instrText xml:space="preserve"> PAGEREF _Toc438028317 \h </w:instrText>
        </w:r>
        <w:r>
          <w:rPr>
            <w:noProof/>
            <w:webHidden/>
          </w:rPr>
        </w:r>
        <w:r>
          <w:rPr>
            <w:noProof/>
            <w:webHidden/>
          </w:rPr>
          <w:fldChar w:fldCharType="separate"/>
        </w:r>
        <w:r>
          <w:rPr>
            <w:noProof/>
            <w:webHidden/>
          </w:rPr>
          <w:t>108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8" w:history="1">
        <w:r w:rsidRPr="00617BA6">
          <w:rPr>
            <w:rStyle w:val="Hyperlink"/>
            <w:rFonts w:asciiTheme="majorBidi" w:hAnsiTheme="majorBidi" w:cstheme="majorBidi"/>
            <w:noProof/>
            <w:lang w:val="en-GB"/>
          </w:rPr>
          <w:t>Table 25: Complete, but still imbalanced SUA table for wheat</w:t>
        </w:r>
        <w:r>
          <w:rPr>
            <w:noProof/>
            <w:webHidden/>
          </w:rPr>
          <w:tab/>
        </w:r>
        <w:r>
          <w:rPr>
            <w:noProof/>
            <w:webHidden/>
          </w:rPr>
          <w:fldChar w:fldCharType="begin"/>
        </w:r>
        <w:r>
          <w:rPr>
            <w:noProof/>
            <w:webHidden/>
          </w:rPr>
          <w:instrText xml:space="preserve"> PAGEREF _Toc438028318 \h </w:instrText>
        </w:r>
        <w:r>
          <w:rPr>
            <w:noProof/>
            <w:webHidden/>
          </w:rPr>
        </w:r>
        <w:r>
          <w:rPr>
            <w:noProof/>
            <w:webHidden/>
          </w:rPr>
          <w:fldChar w:fldCharType="separate"/>
        </w:r>
        <w:r>
          <w:rPr>
            <w:noProof/>
            <w:webHidden/>
          </w:rPr>
          <w:t>109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19" w:history="1">
        <w:r w:rsidRPr="00617BA6">
          <w:rPr>
            <w:rStyle w:val="Hyperlink"/>
            <w:rFonts w:asciiTheme="majorBidi" w:hAnsiTheme="majorBidi" w:cstheme="majorBidi"/>
            <w:noProof/>
            <w:lang w:val="en-GB"/>
          </w:rPr>
          <w:t>Table 26: Allocating excess trade in the SUA table for wheat</w:t>
        </w:r>
        <w:r>
          <w:rPr>
            <w:noProof/>
            <w:webHidden/>
          </w:rPr>
          <w:tab/>
        </w:r>
        <w:r>
          <w:rPr>
            <w:noProof/>
            <w:webHidden/>
          </w:rPr>
          <w:fldChar w:fldCharType="begin"/>
        </w:r>
        <w:r>
          <w:rPr>
            <w:noProof/>
            <w:webHidden/>
          </w:rPr>
          <w:instrText xml:space="preserve"> PAGEREF _Toc438028319 \h </w:instrText>
        </w:r>
        <w:r>
          <w:rPr>
            <w:noProof/>
            <w:webHidden/>
          </w:rPr>
        </w:r>
        <w:r>
          <w:rPr>
            <w:noProof/>
            <w:webHidden/>
          </w:rPr>
          <w:fldChar w:fldCharType="separate"/>
        </w:r>
        <w:r>
          <w:rPr>
            <w:noProof/>
            <w:webHidden/>
          </w:rPr>
          <w:t>110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0" w:history="1">
        <w:r w:rsidRPr="00617BA6">
          <w:rPr>
            <w:rStyle w:val="Hyperlink"/>
            <w:rFonts w:asciiTheme="majorBidi" w:hAnsiTheme="majorBidi" w:cstheme="majorBidi"/>
            <w:noProof/>
            <w:lang w:val="en-GB"/>
          </w:rPr>
          <w:t>Table 27: Fully standardized, but still imbalanced FBS table for wheat</w:t>
        </w:r>
        <w:r>
          <w:rPr>
            <w:noProof/>
            <w:webHidden/>
          </w:rPr>
          <w:tab/>
        </w:r>
        <w:r>
          <w:rPr>
            <w:noProof/>
            <w:webHidden/>
          </w:rPr>
          <w:fldChar w:fldCharType="begin"/>
        </w:r>
        <w:r>
          <w:rPr>
            <w:noProof/>
            <w:webHidden/>
          </w:rPr>
          <w:instrText xml:space="preserve"> PAGEREF _Toc438028320 \h </w:instrText>
        </w:r>
        <w:r>
          <w:rPr>
            <w:noProof/>
            <w:webHidden/>
          </w:rPr>
        </w:r>
        <w:r>
          <w:rPr>
            <w:noProof/>
            <w:webHidden/>
          </w:rPr>
          <w:fldChar w:fldCharType="separate"/>
        </w:r>
        <w:r>
          <w:rPr>
            <w:noProof/>
            <w:webHidden/>
          </w:rPr>
          <w:t>111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1" w:history="1">
        <w:r w:rsidRPr="00617BA6">
          <w:rPr>
            <w:rStyle w:val="Hyperlink"/>
            <w:rFonts w:asciiTheme="majorBidi" w:hAnsiTheme="majorBidi" w:cstheme="majorBidi"/>
            <w:noProof/>
            <w:lang w:val="en-GB"/>
          </w:rPr>
          <w:t>Table 28: Unbalanced FBS table for wheat, including measurement errors</w:t>
        </w:r>
        <w:r>
          <w:rPr>
            <w:noProof/>
            <w:webHidden/>
          </w:rPr>
          <w:tab/>
        </w:r>
        <w:r>
          <w:rPr>
            <w:noProof/>
            <w:webHidden/>
          </w:rPr>
          <w:fldChar w:fldCharType="begin"/>
        </w:r>
        <w:r>
          <w:rPr>
            <w:noProof/>
            <w:webHidden/>
          </w:rPr>
          <w:instrText xml:space="preserve"> PAGEREF _Toc438028321 \h </w:instrText>
        </w:r>
        <w:r>
          <w:rPr>
            <w:noProof/>
            <w:webHidden/>
          </w:rPr>
        </w:r>
        <w:r>
          <w:rPr>
            <w:noProof/>
            <w:webHidden/>
          </w:rPr>
          <w:fldChar w:fldCharType="separate"/>
        </w:r>
        <w:r>
          <w:rPr>
            <w:noProof/>
            <w:webHidden/>
          </w:rPr>
          <w:t>112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2" w:history="1">
        <w:r w:rsidRPr="00617BA6">
          <w:rPr>
            <w:rStyle w:val="Hyperlink"/>
            <w:rFonts w:asciiTheme="majorBidi" w:hAnsiTheme="majorBidi" w:cstheme="majorBidi"/>
            <w:noProof/>
            <w:lang w:val="en-GB"/>
          </w:rPr>
          <w:t>Table 29: Accounting for inaccuracies in estimates of the various variables in the FBS/SUA table for wheat and products</w:t>
        </w:r>
        <w:r>
          <w:rPr>
            <w:noProof/>
            <w:webHidden/>
          </w:rPr>
          <w:tab/>
        </w:r>
        <w:r>
          <w:rPr>
            <w:noProof/>
            <w:webHidden/>
          </w:rPr>
          <w:fldChar w:fldCharType="begin"/>
        </w:r>
        <w:r>
          <w:rPr>
            <w:noProof/>
            <w:webHidden/>
          </w:rPr>
          <w:instrText xml:space="preserve"> PAGEREF _Toc438028322 \h </w:instrText>
        </w:r>
        <w:r>
          <w:rPr>
            <w:noProof/>
            <w:webHidden/>
          </w:rPr>
        </w:r>
        <w:r>
          <w:rPr>
            <w:noProof/>
            <w:webHidden/>
          </w:rPr>
          <w:fldChar w:fldCharType="separate"/>
        </w:r>
        <w:r>
          <w:rPr>
            <w:noProof/>
            <w:webHidden/>
          </w:rPr>
          <w:t>113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3" w:history="1">
        <w:r w:rsidRPr="00617BA6">
          <w:rPr>
            <w:rStyle w:val="Hyperlink"/>
            <w:rFonts w:asciiTheme="majorBidi" w:hAnsiTheme="majorBidi" w:cstheme="majorBidi"/>
            <w:noProof/>
            <w:lang w:val="en-GB"/>
          </w:rPr>
          <w:t>Table 30: Calculating nutrient supplies (calories, protein, fat)</w:t>
        </w:r>
        <w:r>
          <w:rPr>
            <w:noProof/>
            <w:webHidden/>
          </w:rPr>
          <w:tab/>
        </w:r>
        <w:r>
          <w:rPr>
            <w:noProof/>
            <w:webHidden/>
          </w:rPr>
          <w:fldChar w:fldCharType="begin"/>
        </w:r>
        <w:r>
          <w:rPr>
            <w:noProof/>
            <w:webHidden/>
          </w:rPr>
          <w:instrText xml:space="preserve"> PAGEREF _Toc438028323 \h </w:instrText>
        </w:r>
        <w:r>
          <w:rPr>
            <w:noProof/>
            <w:webHidden/>
          </w:rPr>
        </w:r>
        <w:r>
          <w:rPr>
            <w:noProof/>
            <w:webHidden/>
          </w:rPr>
          <w:fldChar w:fldCharType="separate"/>
        </w:r>
        <w:r>
          <w:rPr>
            <w:noProof/>
            <w:webHidden/>
          </w:rPr>
          <w:t>114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4" w:history="1">
        <w:r w:rsidRPr="00617BA6">
          <w:rPr>
            <w:rStyle w:val="Hyperlink"/>
            <w:rFonts w:asciiTheme="majorBidi" w:hAnsiTheme="majorBidi" w:cstheme="majorBidi"/>
            <w:noProof/>
            <w:lang w:val="en-GB"/>
          </w:rPr>
          <w:t>Table 31: Total nutrient content of wheat and wheat products</w:t>
        </w:r>
        <w:r>
          <w:rPr>
            <w:noProof/>
            <w:webHidden/>
          </w:rPr>
          <w:tab/>
        </w:r>
        <w:r>
          <w:rPr>
            <w:noProof/>
            <w:webHidden/>
          </w:rPr>
          <w:fldChar w:fldCharType="begin"/>
        </w:r>
        <w:r>
          <w:rPr>
            <w:noProof/>
            <w:webHidden/>
          </w:rPr>
          <w:instrText xml:space="preserve"> PAGEREF _Toc438028324 \h </w:instrText>
        </w:r>
        <w:r>
          <w:rPr>
            <w:noProof/>
            <w:webHidden/>
          </w:rPr>
        </w:r>
        <w:r>
          <w:rPr>
            <w:noProof/>
            <w:webHidden/>
          </w:rPr>
          <w:fldChar w:fldCharType="separate"/>
        </w:r>
        <w:r>
          <w:rPr>
            <w:noProof/>
            <w:webHidden/>
          </w:rPr>
          <w:t>115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5" w:history="1">
        <w:r w:rsidRPr="00617BA6">
          <w:rPr>
            <w:rStyle w:val="Hyperlink"/>
            <w:rFonts w:asciiTheme="majorBidi" w:hAnsiTheme="majorBidi" w:cstheme="majorBidi"/>
            <w:noProof/>
            <w:lang w:val="en-GB"/>
          </w:rPr>
          <w:t>Table 32: Per capita nutrient content of wheat and wheat products</w:t>
        </w:r>
        <w:r>
          <w:rPr>
            <w:noProof/>
            <w:webHidden/>
          </w:rPr>
          <w:tab/>
        </w:r>
        <w:r>
          <w:rPr>
            <w:noProof/>
            <w:webHidden/>
          </w:rPr>
          <w:fldChar w:fldCharType="begin"/>
        </w:r>
        <w:r>
          <w:rPr>
            <w:noProof/>
            <w:webHidden/>
          </w:rPr>
          <w:instrText xml:space="preserve"> PAGEREF _Toc438028325 \h </w:instrText>
        </w:r>
        <w:r>
          <w:rPr>
            <w:noProof/>
            <w:webHidden/>
          </w:rPr>
        </w:r>
        <w:r>
          <w:rPr>
            <w:noProof/>
            <w:webHidden/>
          </w:rPr>
          <w:fldChar w:fldCharType="separate"/>
        </w:r>
        <w:r>
          <w:rPr>
            <w:noProof/>
            <w:webHidden/>
          </w:rPr>
          <w:t>116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6" w:history="1">
        <w:r w:rsidRPr="00617BA6">
          <w:rPr>
            <w:rStyle w:val="Hyperlink"/>
            <w:rFonts w:asciiTheme="majorBidi" w:hAnsiTheme="majorBidi" w:cstheme="majorBidi"/>
            <w:noProof/>
            <w:lang w:val="en-GB"/>
          </w:rPr>
          <w:t>Table 33: Initial, empty SUA table for sugar</w:t>
        </w:r>
        <w:r>
          <w:rPr>
            <w:noProof/>
            <w:webHidden/>
          </w:rPr>
          <w:tab/>
        </w:r>
        <w:r>
          <w:rPr>
            <w:noProof/>
            <w:webHidden/>
          </w:rPr>
          <w:fldChar w:fldCharType="begin"/>
        </w:r>
        <w:r>
          <w:rPr>
            <w:noProof/>
            <w:webHidden/>
          </w:rPr>
          <w:instrText xml:space="preserve"> PAGEREF _Toc438028326 \h </w:instrText>
        </w:r>
        <w:r>
          <w:rPr>
            <w:noProof/>
            <w:webHidden/>
          </w:rPr>
        </w:r>
        <w:r>
          <w:rPr>
            <w:noProof/>
            <w:webHidden/>
          </w:rPr>
          <w:fldChar w:fldCharType="separate"/>
        </w:r>
        <w:r>
          <w:rPr>
            <w:noProof/>
            <w:webHidden/>
          </w:rPr>
          <w:t>118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7" w:history="1">
        <w:r w:rsidRPr="00617BA6">
          <w:rPr>
            <w:rStyle w:val="Hyperlink"/>
            <w:rFonts w:asciiTheme="majorBidi" w:hAnsiTheme="majorBidi" w:cstheme="majorBidi"/>
            <w:noProof/>
            <w:lang w:val="en-GB"/>
          </w:rPr>
          <w:t>Table 34: Adding production estimates of primary crops to the SUA table for sugar</w:t>
        </w:r>
        <w:r>
          <w:rPr>
            <w:noProof/>
            <w:webHidden/>
          </w:rPr>
          <w:tab/>
        </w:r>
        <w:r>
          <w:rPr>
            <w:noProof/>
            <w:webHidden/>
          </w:rPr>
          <w:fldChar w:fldCharType="begin"/>
        </w:r>
        <w:r>
          <w:rPr>
            <w:noProof/>
            <w:webHidden/>
          </w:rPr>
          <w:instrText xml:space="preserve"> PAGEREF _Toc438028327 \h </w:instrText>
        </w:r>
        <w:r>
          <w:rPr>
            <w:noProof/>
            <w:webHidden/>
          </w:rPr>
        </w:r>
        <w:r>
          <w:rPr>
            <w:noProof/>
            <w:webHidden/>
          </w:rPr>
          <w:fldChar w:fldCharType="separate"/>
        </w:r>
        <w:r>
          <w:rPr>
            <w:noProof/>
            <w:webHidden/>
          </w:rPr>
          <w:t>119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8" w:history="1">
        <w:r w:rsidRPr="00617BA6">
          <w:rPr>
            <w:rStyle w:val="Hyperlink"/>
            <w:rFonts w:asciiTheme="majorBidi" w:hAnsiTheme="majorBidi" w:cstheme="majorBidi"/>
            <w:noProof/>
            <w:lang w:val="en-GB"/>
          </w:rPr>
          <w:t>Table 35: Adding trade estimates to the SUA table for sugar</w:t>
        </w:r>
        <w:r>
          <w:rPr>
            <w:noProof/>
            <w:webHidden/>
          </w:rPr>
          <w:tab/>
        </w:r>
        <w:r>
          <w:rPr>
            <w:noProof/>
            <w:webHidden/>
          </w:rPr>
          <w:fldChar w:fldCharType="begin"/>
        </w:r>
        <w:r>
          <w:rPr>
            <w:noProof/>
            <w:webHidden/>
          </w:rPr>
          <w:instrText xml:space="preserve"> PAGEREF _Toc438028328 \h </w:instrText>
        </w:r>
        <w:r>
          <w:rPr>
            <w:noProof/>
            <w:webHidden/>
          </w:rPr>
        </w:r>
        <w:r>
          <w:rPr>
            <w:noProof/>
            <w:webHidden/>
          </w:rPr>
          <w:fldChar w:fldCharType="separate"/>
        </w:r>
        <w:r>
          <w:rPr>
            <w:noProof/>
            <w:webHidden/>
          </w:rPr>
          <w:t>119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29" w:history="1">
        <w:r w:rsidRPr="00617BA6">
          <w:rPr>
            <w:rStyle w:val="Hyperlink"/>
            <w:rFonts w:asciiTheme="majorBidi" w:hAnsiTheme="majorBidi" w:cstheme="majorBidi"/>
            <w:noProof/>
            <w:lang w:val="en-GB"/>
          </w:rPr>
          <w:t>Table 36: Adding stock estimates to the SUA table for sugar</w:t>
        </w:r>
        <w:r>
          <w:rPr>
            <w:noProof/>
            <w:webHidden/>
          </w:rPr>
          <w:tab/>
        </w:r>
        <w:r>
          <w:rPr>
            <w:noProof/>
            <w:webHidden/>
          </w:rPr>
          <w:fldChar w:fldCharType="begin"/>
        </w:r>
        <w:r>
          <w:rPr>
            <w:noProof/>
            <w:webHidden/>
          </w:rPr>
          <w:instrText xml:space="preserve"> PAGEREF _Toc438028329 \h </w:instrText>
        </w:r>
        <w:r>
          <w:rPr>
            <w:noProof/>
            <w:webHidden/>
          </w:rPr>
        </w:r>
        <w:r>
          <w:rPr>
            <w:noProof/>
            <w:webHidden/>
          </w:rPr>
          <w:fldChar w:fldCharType="separate"/>
        </w:r>
        <w:r>
          <w:rPr>
            <w:noProof/>
            <w:webHidden/>
          </w:rPr>
          <w:t>120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0" w:history="1">
        <w:r w:rsidRPr="00617BA6">
          <w:rPr>
            <w:rStyle w:val="Hyperlink"/>
            <w:rFonts w:asciiTheme="majorBidi" w:hAnsiTheme="majorBidi" w:cstheme="majorBidi"/>
            <w:noProof/>
            <w:lang w:val="en-GB"/>
          </w:rPr>
          <w:t>Table 37: Adding food and food processing to the SUA table for sugar</w:t>
        </w:r>
        <w:r>
          <w:rPr>
            <w:noProof/>
            <w:webHidden/>
          </w:rPr>
          <w:tab/>
        </w:r>
        <w:r>
          <w:rPr>
            <w:noProof/>
            <w:webHidden/>
          </w:rPr>
          <w:fldChar w:fldCharType="begin"/>
        </w:r>
        <w:r>
          <w:rPr>
            <w:noProof/>
            <w:webHidden/>
          </w:rPr>
          <w:instrText xml:space="preserve"> PAGEREF _Toc438028330 \h </w:instrText>
        </w:r>
        <w:r>
          <w:rPr>
            <w:noProof/>
            <w:webHidden/>
          </w:rPr>
        </w:r>
        <w:r>
          <w:rPr>
            <w:noProof/>
            <w:webHidden/>
          </w:rPr>
          <w:fldChar w:fldCharType="separate"/>
        </w:r>
        <w:r>
          <w:rPr>
            <w:noProof/>
            <w:webHidden/>
          </w:rPr>
          <w:t>120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1" w:history="1">
        <w:r w:rsidRPr="00617BA6">
          <w:rPr>
            <w:rStyle w:val="Hyperlink"/>
            <w:rFonts w:asciiTheme="majorBidi" w:hAnsiTheme="majorBidi" w:cstheme="majorBidi"/>
            <w:noProof/>
            <w:lang w:val="en-GB"/>
          </w:rPr>
          <w:t>Table 38: Adding food losses and waste to the SUA table for sugar</w:t>
        </w:r>
        <w:r>
          <w:rPr>
            <w:noProof/>
            <w:webHidden/>
          </w:rPr>
          <w:tab/>
        </w:r>
        <w:r>
          <w:rPr>
            <w:noProof/>
            <w:webHidden/>
          </w:rPr>
          <w:fldChar w:fldCharType="begin"/>
        </w:r>
        <w:r>
          <w:rPr>
            <w:noProof/>
            <w:webHidden/>
          </w:rPr>
          <w:instrText xml:space="preserve"> PAGEREF _Toc438028331 \h </w:instrText>
        </w:r>
        <w:r>
          <w:rPr>
            <w:noProof/>
            <w:webHidden/>
          </w:rPr>
        </w:r>
        <w:r>
          <w:rPr>
            <w:noProof/>
            <w:webHidden/>
          </w:rPr>
          <w:fldChar w:fldCharType="separate"/>
        </w:r>
        <w:r>
          <w:rPr>
            <w:noProof/>
            <w:webHidden/>
          </w:rPr>
          <w:t>120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2" w:history="1">
        <w:r w:rsidRPr="00617BA6">
          <w:rPr>
            <w:rStyle w:val="Hyperlink"/>
            <w:rFonts w:asciiTheme="majorBidi" w:hAnsiTheme="majorBidi" w:cstheme="majorBidi"/>
            <w:noProof/>
            <w:lang w:val="en-GB"/>
          </w:rPr>
          <w:t>Table 39: Adding seed use to the SUA table for sugar</w:t>
        </w:r>
        <w:r>
          <w:rPr>
            <w:noProof/>
            <w:webHidden/>
          </w:rPr>
          <w:tab/>
        </w:r>
        <w:r>
          <w:rPr>
            <w:noProof/>
            <w:webHidden/>
          </w:rPr>
          <w:fldChar w:fldCharType="begin"/>
        </w:r>
        <w:r>
          <w:rPr>
            <w:noProof/>
            <w:webHidden/>
          </w:rPr>
          <w:instrText xml:space="preserve"> PAGEREF _Toc438028332 \h </w:instrText>
        </w:r>
        <w:r>
          <w:rPr>
            <w:noProof/>
            <w:webHidden/>
          </w:rPr>
        </w:r>
        <w:r>
          <w:rPr>
            <w:noProof/>
            <w:webHidden/>
          </w:rPr>
          <w:fldChar w:fldCharType="separate"/>
        </w:r>
        <w:r>
          <w:rPr>
            <w:noProof/>
            <w:webHidden/>
          </w:rPr>
          <w:t>121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3" w:history="1">
        <w:r w:rsidRPr="00617BA6">
          <w:rPr>
            <w:rStyle w:val="Hyperlink"/>
            <w:rFonts w:asciiTheme="majorBidi" w:hAnsiTheme="majorBidi" w:cstheme="majorBidi"/>
            <w:noProof/>
            <w:lang w:val="en-GB"/>
          </w:rPr>
          <w:t>Table 40: Adding industrial use to the SUA table for sugar</w:t>
        </w:r>
        <w:r>
          <w:rPr>
            <w:noProof/>
            <w:webHidden/>
          </w:rPr>
          <w:tab/>
        </w:r>
        <w:r>
          <w:rPr>
            <w:noProof/>
            <w:webHidden/>
          </w:rPr>
          <w:fldChar w:fldCharType="begin"/>
        </w:r>
        <w:r>
          <w:rPr>
            <w:noProof/>
            <w:webHidden/>
          </w:rPr>
          <w:instrText xml:space="preserve"> PAGEREF _Toc438028333 \h </w:instrText>
        </w:r>
        <w:r>
          <w:rPr>
            <w:noProof/>
            <w:webHidden/>
          </w:rPr>
        </w:r>
        <w:r>
          <w:rPr>
            <w:noProof/>
            <w:webHidden/>
          </w:rPr>
          <w:fldChar w:fldCharType="separate"/>
        </w:r>
        <w:r>
          <w:rPr>
            <w:noProof/>
            <w:webHidden/>
          </w:rPr>
          <w:t>121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4" w:history="1">
        <w:r w:rsidRPr="00617BA6">
          <w:rPr>
            <w:rStyle w:val="Hyperlink"/>
            <w:rFonts w:asciiTheme="majorBidi" w:hAnsiTheme="majorBidi" w:cstheme="majorBidi"/>
            <w:noProof/>
            <w:lang w:val="en-GB"/>
          </w:rPr>
          <w:t>Table 41: Adding tourist consumption to the SUA table for sugar</w:t>
        </w:r>
        <w:r>
          <w:rPr>
            <w:noProof/>
            <w:webHidden/>
          </w:rPr>
          <w:tab/>
        </w:r>
        <w:r>
          <w:rPr>
            <w:noProof/>
            <w:webHidden/>
          </w:rPr>
          <w:fldChar w:fldCharType="begin"/>
        </w:r>
        <w:r>
          <w:rPr>
            <w:noProof/>
            <w:webHidden/>
          </w:rPr>
          <w:instrText xml:space="preserve"> PAGEREF _Toc438028334 \h </w:instrText>
        </w:r>
        <w:r>
          <w:rPr>
            <w:noProof/>
            <w:webHidden/>
          </w:rPr>
        </w:r>
        <w:r>
          <w:rPr>
            <w:noProof/>
            <w:webHidden/>
          </w:rPr>
          <w:fldChar w:fldCharType="separate"/>
        </w:r>
        <w:r>
          <w:rPr>
            <w:noProof/>
            <w:webHidden/>
          </w:rPr>
          <w:t>122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5" w:history="1">
        <w:r w:rsidRPr="00617BA6">
          <w:rPr>
            <w:rStyle w:val="Hyperlink"/>
            <w:rFonts w:asciiTheme="majorBidi" w:hAnsiTheme="majorBidi" w:cstheme="majorBidi"/>
            <w:noProof/>
            <w:lang w:val="en-GB"/>
          </w:rPr>
          <w:t>Table 42: Adding food and food processing to the SUA table for sugar</w:t>
        </w:r>
        <w:r>
          <w:rPr>
            <w:noProof/>
            <w:webHidden/>
          </w:rPr>
          <w:tab/>
        </w:r>
        <w:r>
          <w:rPr>
            <w:noProof/>
            <w:webHidden/>
          </w:rPr>
          <w:fldChar w:fldCharType="begin"/>
        </w:r>
        <w:r>
          <w:rPr>
            <w:noProof/>
            <w:webHidden/>
          </w:rPr>
          <w:instrText xml:space="preserve"> PAGEREF _Toc438028335 \h </w:instrText>
        </w:r>
        <w:r>
          <w:rPr>
            <w:noProof/>
            <w:webHidden/>
          </w:rPr>
        </w:r>
        <w:r>
          <w:rPr>
            <w:noProof/>
            <w:webHidden/>
          </w:rPr>
          <w:fldChar w:fldCharType="separate"/>
        </w:r>
        <w:r>
          <w:rPr>
            <w:noProof/>
            <w:webHidden/>
          </w:rPr>
          <w:t>123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6" w:history="1">
        <w:r w:rsidRPr="00617BA6">
          <w:rPr>
            <w:rStyle w:val="Hyperlink"/>
            <w:rFonts w:asciiTheme="majorBidi" w:hAnsiTheme="majorBidi" w:cstheme="majorBidi"/>
            <w:noProof/>
            <w:lang w:val="en-GB"/>
          </w:rPr>
          <w:t>Table 43: Completing the sugar table for by-products of sugar production/processing</w:t>
        </w:r>
        <w:r>
          <w:rPr>
            <w:noProof/>
            <w:webHidden/>
          </w:rPr>
          <w:tab/>
        </w:r>
        <w:r>
          <w:rPr>
            <w:noProof/>
            <w:webHidden/>
          </w:rPr>
          <w:fldChar w:fldCharType="begin"/>
        </w:r>
        <w:r>
          <w:rPr>
            <w:noProof/>
            <w:webHidden/>
          </w:rPr>
          <w:instrText xml:space="preserve"> PAGEREF _Toc438028336 \h </w:instrText>
        </w:r>
        <w:r>
          <w:rPr>
            <w:noProof/>
            <w:webHidden/>
          </w:rPr>
        </w:r>
        <w:r>
          <w:rPr>
            <w:noProof/>
            <w:webHidden/>
          </w:rPr>
          <w:fldChar w:fldCharType="separate"/>
        </w:r>
        <w:r>
          <w:rPr>
            <w:noProof/>
            <w:webHidden/>
          </w:rPr>
          <w:t>123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7" w:history="1">
        <w:r w:rsidRPr="00617BA6">
          <w:rPr>
            <w:rStyle w:val="Hyperlink"/>
            <w:rFonts w:asciiTheme="majorBidi" w:hAnsiTheme="majorBidi" w:cstheme="majorBidi"/>
            <w:noProof/>
            <w:lang w:val="en-GB"/>
          </w:rPr>
          <w:t>Table 44: Adding feed use to the SUA table for sugar</w:t>
        </w:r>
        <w:r>
          <w:rPr>
            <w:noProof/>
            <w:webHidden/>
          </w:rPr>
          <w:tab/>
        </w:r>
        <w:r>
          <w:rPr>
            <w:noProof/>
            <w:webHidden/>
          </w:rPr>
          <w:fldChar w:fldCharType="begin"/>
        </w:r>
        <w:r>
          <w:rPr>
            <w:noProof/>
            <w:webHidden/>
          </w:rPr>
          <w:instrText xml:space="preserve"> PAGEREF _Toc438028337 \h </w:instrText>
        </w:r>
        <w:r>
          <w:rPr>
            <w:noProof/>
            <w:webHidden/>
          </w:rPr>
        </w:r>
        <w:r>
          <w:rPr>
            <w:noProof/>
            <w:webHidden/>
          </w:rPr>
          <w:fldChar w:fldCharType="separate"/>
        </w:r>
        <w:r>
          <w:rPr>
            <w:noProof/>
            <w:webHidden/>
          </w:rPr>
          <w:t>123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8" w:history="1">
        <w:r w:rsidRPr="00617BA6">
          <w:rPr>
            <w:rStyle w:val="Hyperlink"/>
            <w:rFonts w:asciiTheme="majorBidi" w:hAnsiTheme="majorBidi" w:cstheme="majorBidi"/>
            <w:noProof/>
            <w:lang w:val="en-GB"/>
          </w:rPr>
          <w:t>Table 45: Initial pre-standardized SUA table for sugar</w:t>
        </w:r>
        <w:r>
          <w:rPr>
            <w:noProof/>
            <w:webHidden/>
          </w:rPr>
          <w:tab/>
        </w:r>
        <w:r>
          <w:rPr>
            <w:noProof/>
            <w:webHidden/>
          </w:rPr>
          <w:fldChar w:fldCharType="begin"/>
        </w:r>
        <w:r>
          <w:rPr>
            <w:noProof/>
            <w:webHidden/>
          </w:rPr>
          <w:instrText xml:space="preserve"> PAGEREF _Toc438028338 \h </w:instrText>
        </w:r>
        <w:r>
          <w:rPr>
            <w:noProof/>
            <w:webHidden/>
          </w:rPr>
        </w:r>
        <w:r>
          <w:rPr>
            <w:noProof/>
            <w:webHidden/>
          </w:rPr>
          <w:fldChar w:fldCharType="separate"/>
        </w:r>
        <w:r>
          <w:rPr>
            <w:noProof/>
            <w:webHidden/>
          </w:rPr>
          <w:t>124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39" w:history="1">
        <w:r w:rsidRPr="00617BA6">
          <w:rPr>
            <w:rStyle w:val="Hyperlink"/>
            <w:rFonts w:asciiTheme="majorBidi" w:hAnsiTheme="majorBidi" w:cstheme="majorBidi"/>
            <w:noProof/>
            <w:lang w:val="en-GB"/>
          </w:rPr>
          <w:t>Table 46: Complete, but still unbalanced SUA table for refined sugar</w:t>
        </w:r>
        <w:r>
          <w:rPr>
            <w:noProof/>
            <w:webHidden/>
          </w:rPr>
          <w:tab/>
        </w:r>
        <w:r>
          <w:rPr>
            <w:noProof/>
            <w:webHidden/>
          </w:rPr>
          <w:fldChar w:fldCharType="begin"/>
        </w:r>
        <w:r>
          <w:rPr>
            <w:noProof/>
            <w:webHidden/>
          </w:rPr>
          <w:instrText xml:space="preserve"> PAGEREF _Toc438028339 \h </w:instrText>
        </w:r>
        <w:r>
          <w:rPr>
            <w:noProof/>
            <w:webHidden/>
          </w:rPr>
        </w:r>
        <w:r>
          <w:rPr>
            <w:noProof/>
            <w:webHidden/>
          </w:rPr>
          <w:fldChar w:fldCharType="separate"/>
        </w:r>
        <w:r>
          <w:rPr>
            <w:noProof/>
            <w:webHidden/>
          </w:rPr>
          <w:t>125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0" w:history="1">
        <w:r w:rsidRPr="00617BA6">
          <w:rPr>
            <w:rStyle w:val="Hyperlink"/>
            <w:rFonts w:asciiTheme="majorBidi" w:hAnsiTheme="majorBidi" w:cstheme="majorBidi"/>
            <w:noProof/>
            <w:lang w:val="en-GB"/>
          </w:rPr>
          <w:t>Table 47: SUA table for refined sugar, balanced at the processing level</w:t>
        </w:r>
        <w:r>
          <w:rPr>
            <w:noProof/>
            <w:webHidden/>
          </w:rPr>
          <w:tab/>
        </w:r>
        <w:r>
          <w:rPr>
            <w:noProof/>
            <w:webHidden/>
          </w:rPr>
          <w:fldChar w:fldCharType="begin"/>
        </w:r>
        <w:r>
          <w:rPr>
            <w:noProof/>
            <w:webHidden/>
          </w:rPr>
          <w:instrText xml:space="preserve"> PAGEREF _Toc438028340 \h </w:instrText>
        </w:r>
        <w:r>
          <w:rPr>
            <w:noProof/>
            <w:webHidden/>
          </w:rPr>
        </w:r>
        <w:r>
          <w:rPr>
            <w:noProof/>
            <w:webHidden/>
          </w:rPr>
          <w:fldChar w:fldCharType="separate"/>
        </w:r>
        <w:r>
          <w:rPr>
            <w:noProof/>
            <w:webHidden/>
          </w:rPr>
          <w:t>125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1" w:history="1">
        <w:r w:rsidRPr="00617BA6">
          <w:rPr>
            <w:rStyle w:val="Hyperlink"/>
            <w:rFonts w:asciiTheme="majorBidi" w:hAnsiTheme="majorBidi" w:cstheme="majorBidi"/>
            <w:noProof/>
            <w:lang w:val="en-GB"/>
          </w:rPr>
          <w:t>Table 48: Initial, unbalanced table for raw sugar containing all standardized products</w:t>
        </w:r>
        <w:r>
          <w:rPr>
            <w:noProof/>
            <w:webHidden/>
          </w:rPr>
          <w:tab/>
        </w:r>
        <w:r>
          <w:rPr>
            <w:noProof/>
            <w:webHidden/>
          </w:rPr>
          <w:fldChar w:fldCharType="begin"/>
        </w:r>
        <w:r>
          <w:rPr>
            <w:noProof/>
            <w:webHidden/>
          </w:rPr>
          <w:instrText xml:space="preserve"> PAGEREF _Toc438028341 \h </w:instrText>
        </w:r>
        <w:r>
          <w:rPr>
            <w:noProof/>
            <w:webHidden/>
          </w:rPr>
        </w:r>
        <w:r>
          <w:rPr>
            <w:noProof/>
            <w:webHidden/>
          </w:rPr>
          <w:fldChar w:fldCharType="separate"/>
        </w:r>
        <w:r>
          <w:rPr>
            <w:noProof/>
            <w:webHidden/>
          </w:rPr>
          <w:t>125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2" w:history="1">
        <w:r w:rsidRPr="00617BA6">
          <w:rPr>
            <w:rStyle w:val="Hyperlink"/>
            <w:rFonts w:asciiTheme="majorBidi" w:hAnsiTheme="majorBidi" w:cstheme="majorBidi"/>
            <w:noProof/>
            <w:lang w:val="en-GB"/>
          </w:rPr>
          <w:t>Table 49: Unbalanced table for raw sugar, including standard deviations</w:t>
        </w:r>
        <w:r>
          <w:rPr>
            <w:noProof/>
            <w:webHidden/>
          </w:rPr>
          <w:tab/>
        </w:r>
        <w:r>
          <w:rPr>
            <w:noProof/>
            <w:webHidden/>
          </w:rPr>
          <w:fldChar w:fldCharType="begin"/>
        </w:r>
        <w:r>
          <w:rPr>
            <w:noProof/>
            <w:webHidden/>
          </w:rPr>
          <w:instrText xml:space="preserve"> PAGEREF _Toc438028342 \h </w:instrText>
        </w:r>
        <w:r>
          <w:rPr>
            <w:noProof/>
            <w:webHidden/>
          </w:rPr>
        </w:r>
        <w:r>
          <w:rPr>
            <w:noProof/>
            <w:webHidden/>
          </w:rPr>
          <w:fldChar w:fldCharType="separate"/>
        </w:r>
        <w:r>
          <w:rPr>
            <w:noProof/>
            <w:webHidden/>
          </w:rPr>
          <w:t>126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3" w:history="1">
        <w:r w:rsidRPr="00617BA6">
          <w:rPr>
            <w:rStyle w:val="Hyperlink"/>
            <w:rFonts w:asciiTheme="majorBidi" w:hAnsiTheme="majorBidi" w:cstheme="majorBidi"/>
            <w:noProof/>
            <w:lang w:val="en-GB"/>
          </w:rPr>
          <w:t>Table 50: Final balanced table for raw sugar, including all processed commodities</w:t>
        </w:r>
        <w:r>
          <w:rPr>
            <w:noProof/>
            <w:webHidden/>
          </w:rPr>
          <w:tab/>
        </w:r>
        <w:r>
          <w:rPr>
            <w:noProof/>
            <w:webHidden/>
          </w:rPr>
          <w:fldChar w:fldCharType="begin"/>
        </w:r>
        <w:r>
          <w:rPr>
            <w:noProof/>
            <w:webHidden/>
          </w:rPr>
          <w:instrText xml:space="preserve"> PAGEREF _Toc438028343 \h </w:instrText>
        </w:r>
        <w:r>
          <w:rPr>
            <w:noProof/>
            <w:webHidden/>
          </w:rPr>
        </w:r>
        <w:r>
          <w:rPr>
            <w:noProof/>
            <w:webHidden/>
          </w:rPr>
          <w:fldChar w:fldCharType="separate"/>
        </w:r>
        <w:r>
          <w:rPr>
            <w:noProof/>
            <w:webHidden/>
          </w:rPr>
          <w:t>127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4" w:history="1">
        <w:r w:rsidRPr="00617BA6">
          <w:rPr>
            <w:rStyle w:val="Hyperlink"/>
            <w:rFonts w:asciiTheme="majorBidi" w:hAnsiTheme="majorBidi" w:cstheme="majorBidi"/>
            <w:noProof/>
            <w:lang w:val="en-GB"/>
          </w:rPr>
          <w:t>Table 51: Calorie, protein and fat quantities from consumed sugar products</w:t>
        </w:r>
        <w:r>
          <w:rPr>
            <w:noProof/>
            <w:webHidden/>
          </w:rPr>
          <w:tab/>
        </w:r>
        <w:r>
          <w:rPr>
            <w:noProof/>
            <w:webHidden/>
          </w:rPr>
          <w:fldChar w:fldCharType="begin"/>
        </w:r>
        <w:r>
          <w:rPr>
            <w:noProof/>
            <w:webHidden/>
          </w:rPr>
          <w:instrText xml:space="preserve"> PAGEREF _Toc438028344 \h </w:instrText>
        </w:r>
        <w:r>
          <w:rPr>
            <w:noProof/>
            <w:webHidden/>
          </w:rPr>
        </w:r>
        <w:r>
          <w:rPr>
            <w:noProof/>
            <w:webHidden/>
          </w:rPr>
          <w:fldChar w:fldCharType="separate"/>
        </w:r>
        <w:r>
          <w:rPr>
            <w:noProof/>
            <w:webHidden/>
          </w:rPr>
          <w:t>128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5" w:history="1">
        <w:r w:rsidRPr="00617BA6">
          <w:rPr>
            <w:rStyle w:val="Hyperlink"/>
            <w:rFonts w:asciiTheme="majorBidi" w:hAnsiTheme="majorBidi" w:cstheme="majorBidi"/>
            <w:noProof/>
            <w:lang w:val="en-GB"/>
          </w:rPr>
          <w:t>Table 52: Total calories, proteins and fats from sugar</w:t>
        </w:r>
        <w:r>
          <w:rPr>
            <w:noProof/>
            <w:webHidden/>
          </w:rPr>
          <w:tab/>
        </w:r>
        <w:r>
          <w:rPr>
            <w:noProof/>
            <w:webHidden/>
          </w:rPr>
          <w:fldChar w:fldCharType="begin"/>
        </w:r>
        <w:r>
          <w:rPr>
            <w:noProof/>
            <w:webHidden/>
          </w:rPr>
          <w:instrText xml:space="preserve"> PAGEREF _Toc438028345 \h </w:instrText>
        </w:r>
        <w:r>
          <w:rPr>
            <w:noProof/>
            <w:webHidden/>
          </w:rPr>
        </w:r>
        <w:r>
          <w:rPr>
            <w:noProof/>
            <w:webHidden/>
          </w:rPr>
          <w:fldChar w:fldCharType="separate"/>
        </w:r>
        <w:r>
          <w:rPr>
            <w:noProof/>
            <w:webHidden/>
          </w:rPr>
          <w:t>129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6" w:history="1">
        <w:r w:rsidRPr="00617BA6">
          <w:rPr>
            <w:rStyle w:val="Hyperlink"/>
            <w:rFonts w:asciiTheme="majorBidi" w:hAnsiTheme="majorBidi" w:cstheme="majorBidi"/>
            <w:noProof/>
            <w:lang w:val="en-GB"/>
          </w:rPr>
          <w:t>Table 53: Daily per capita calories, proteins and fats from sugar</w:t>
        </w:r>
        <w:r>
          <w:rPr>
            <w:noProof/>
            <w:webHidden/>
          </w:rPr>
          <w:tab/>
        </w:r>
        <w:r>
          <w:rPr>
            <w:noProof/>
            <w:webHidden/>
          </w:rPr>
          <w:fldChar w:fldCharType="begin"/>
        </w:r>
        <w:r>
          <w:rPr>
            <w:noProof/>
            <w:webHidden/>
          </w:rPr>
          <w:instrText xml:space="preserve"> PAGEREF _Toc438028346 \h </w:instrText>
        </w:r>
        <w:r>
          <w:rPr>
            <w:noProof/>
            <w:webHidden/>
          </w:rPr>
        </w:r>
        <w:r>
          <w:rPr>
            <w:noProof/>
            <w:webHidden/>
          </w:rPr>
          <w:fldChar w:fldCharType="separate"/>
        </w:r>
        <w:r>
          <w:rPr>
            <w:noProof/>
            <w:webHidden/>
          </w:rPr>
          <w:t>130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7" w:history="1">
        <w:r w:rsidRPr="00617BA6">
          <w:rPr>
            <w:rStyle w:val="Hyperlink"/>
            <w:rFonts w:asciiTheme="majorBidi" w:hAnsiTheme="majorBidi" w:cstheme="majorBidi"/>
            <w:noProof/>
            <w:lang w:val="en-GB"/>
          </w:rPr>
          <w:t>Table 54: Initial, empty SUA table for palm oil</w:t>
        </w:r>
        <w:r>
          <w:rPr>
            <w:noProof/>
            <w:webHidden/>
          </w:rPr>
          <w:tab/>
        </w:r>
        <w:r>
          <w:rPr>
            <w:noProof/>
            <w:webHidden/>
          </w:rPr>
          <w:fldChar w:fldCharType="begin"/>
        </w:r>
        <w:r>
          <w:rPr>
            <w:noProof/>
            <w:webHidden/>
          </w:rPr>
          <w:instrText xml:space="preserve"> PAGEREF _Toc438028347 \h </w:instrText>
        </w:r>
        <w:r>
          <w:rPr>
            <w:noProof/>
            <w:webHidden/>
          </w:rPr>
        </w:r>
        <w:r>
          <w:rPr>
            <w:noProof/>
            <w:webHidden/>
          </w:rPr>
          <w:fldChar w:fldCharType="separate"/>
        </w:r>
        <w:r>
          <w:rPr>
            <w:noProof/>
            <w:webHidden/>
          </w:rPr>
          <w:t>132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8" w:history="1">
        <w:r w:rsidRPr="00617BA6">
          <w:rPr>
            <w:rStyle w:val="Hyperlink"/>
            <w:rFonts w:asciiTheme="majorBidi" w:hAnsiTheme="majorBidi" w:cstheme="majorBidi"/>
            <w:noProof/>
            <w:lang w:val="en-GB"/>
          </w:rPr>
          <w:t>Table 55: Adding production data to the SUA table for palm oil</w:t>
        </w:r>
        <w:r>
          <w:rPr>
            <w:noProof/>
            <w:webHidden/>
          </w:rPr>
          <w:tab/>
        </w:r>
        <w:r>
          <w:rPr>
            <w:noProof/>
            <w:webHidden/>
          </w:rPr>
          <w:fldChar w:fldCharType="begin"/>
        </w:r>
        <w:r>
          <w:rPr>
            <w:noProof/>
            <w:webHidden/>
          </w:rPr>
          <w:instrText xml:space="preserve"> PAGEREF _Toc438028348 \h </w:instrText>
        </w:r>
        <w:r>
          <w:rPr>
            <w:noProof/>
            <w:webHidden/>
          </w:rPr>
        </w:r>
        <w:r>
          <w:rPr>
            <w:noProof/>
            <w:webHidden/>
          </w:rPr>
          <w:fldChar w:fldCharType="separate"/>
        </w:r>
        <w:r>
          <w:rPr>
            <w:noProof/>
            <w:webHidden/>
          </w:rPr>
          <w:t>132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49" w:history="1">
        <w:r w:rsidRPr="00617BA6">
          <w:rPr>
            <w:rStyle w:val="Hyperlink"/>
            <w:rFonts w:asciiTheme="majorBidi" w:hAnsiTheme="majorBidi" w:cstheme="majorBidi"/>
            <w:noProof/>
            <w:lang w:val="en-GB"/>
          </w:rPr>
          <w:t>Table 56: Adding trade estimates to the SUA table for palm oil</w:t>
        </w:r>
        <w:r>
          <w:rPr>
            <w:noProof/>
            <w:webHidden/>
          </w:rPr>
          <w:tab/>
        </w:r>
        <w:r>
          <w:rPr>
            <w:noProof/>
            <w:webHidden/>
          </w:rPr>
          <w:fldChar w:fldCharType="begin"/>
        </w:r>
        <w:r>
          <w:rPr>
            <w:noProof/>
            <w:webHidden/>
          </w:rPr>
          <w:instrText xml:space="preserve"> PAGEREF _Toc438028349 \h </w:instrText>
        </w:r>
        <w:r>
          <w:rPr>
            <w:noProof/>
            <w:webHidden/>
          </w:rPr>
        </w:r>
        <w:r>
          <w:rPr>
            <w:noProof/>
            <w:webHidden/>
          </w:rPr>
          <w:fldChar w:fldCharType="separate"/>
        </w:r>
        <w:r>
          <w:rPr>
            <w:noProof/>
            <w:webHidden/>
          </w:rPr>
          <w:t>133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0" w:history="1">
        <w:r w:rsidRPr="00617BA6">
          <w:rPr>
            <w:rStyle w:val="Hyperlink"/>
            <w:rFonts w:asciiTheme="majorBidi" w:hAnsiTheme="majorBidi" w:cstheme="majorBidi"/>
            <w:noProof/>
            <w:lang w:val="en-GB"/>
          </w:rPr>
          <w:t>Table 57: Adding stock changes to the SUA table for palm oil</w:t>
        </w:r>
        <w:r>
          <w:rPr>
            <w:noProof/>
            <w:webHidden/>
          </w:rPr>
          <w:tab/>
        </w:r>
        <w:r>
          <w:rPr>
            <w:noProof/>
            <w:webHidden/>
          </w:rPr>
          <w:fldChar w:fldCharType="begin"/>
        </w:r>
        <w:r>
          <w:rPr>
            <w:noProof/>
            <w:webHidden/>
          </w:rPr>
          <w:instrText xml:space="preserve"> PAGEREF _Toc438028350 \h </w:instrText>
        </w:r>
        <w:r>
          <w:rPr>
            <w:noProof/>
            <w:webHidden/>
          </w:rPr>
        </w:r>
        <w:r>
          <w:rPr>
            <w:noProof/>
            <w:webHidden/>
          </w:rPr>
          <w:fldChar w:fldCharType="separate"/>
        </w:r>
        <w:r>
          <w:rPr>
            <w:noProof/>
            <w:webHidden/>
          </w:rPr>
          <w:t>133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1" w:history="1">
        <w:r w:rsidRPr="00617BA6">
          <w:rPr>
            <w:rStyle w:val="Hyperlink"/>
            <w:rFonts w:asciiTheme="majorBidi" w:hAnsiTheme="majorBidi" w:cstheme="majorBidi"/>
            <w:noProof/>
            <w:lang w:val="en-GB"/>
          </w:rPr>
          <w:t>Table 58: Primary products (oilseeds and oil crops) used to produce margarine</w:t>
        </w:r>
        <w:r>
          <w:rPr>
            <w:noProof/>
            <w:webHidden/>
          </w:rPr>
          <w:tab/>
        </w:r>
        <w:r>
          <w:rPr>
            <w:noProof/>
            <w:webHidden/>
          </w:rPr>
          <w:fldChar w:fldCharType="begin"/>
        </w:r>
        <w:r>
          <w:rPr>
            <w:noProof/>
            <w:webHidden/>
          </w:rPr>
          <w:instrText xml:space="preserve"> PAGEREF _Toc438028351 \h </w:instrText>
        </w:r>
        <w:r>
          <w:rPr>
            <w:noProof/>
            <w:webHidden/>
          </w:rPr>
        </w:r>
        <w:r>
          <w:rPr>
            <w:noProof/>
            <w:webHidden/>
          </w:rPr>
          <w:fldChar w:fldCharType="separate"/>
        </w:r>
        <w:r>
          <w:rPr>
            <w:noProof/>
            <w:webHidden/>
          </w:rPr>
          <w:t>133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2" w:history="1">
        <w:r w:rsidRPr="00617BA6">
          <w:rPr>
            <w:rStyle w:val="Hyperlink"/>
            <w:rFonts w:asciiTheme="majorBidi" w:hAnsiTheme="majorBidi" w:cstheme="majorBidi"/>
            <w:noProof/>
            <w:lang w:val="en-GB"/>
          </w:rPr>
          <w:t>Table 59: Adding food processing to the SUA table for palm oil</w:t>
        </w:r>
        <w:r>
          <w:rPr>
            <w:noProof/>
            <w:webHidden/>
          </w:rPr>
          <w:tab/>
        </w:r>
        <w:r>
          <w:rPr>
            <w:noProof/>
            <w:webHidden/>
          </w:rPr>
          <w:fldChar w:fldCharType="begin"/>
        </w:r>
        <w:r>
          <w:rPr>
            <w:noProof/>
            <w:webHidden/>
          </w:rPr>
          <w:instrText xml:space="preserve"> PAGEREF _Toc438028352 \h </w:instrText>
        </w:r>
        <w:r>
          <w:rPr>
            <w:noProof/>
            <w:webHidden/>
          </w:rPr>
        </w:r>
        <w:r>
          <w:rPr>
            <w:noProof/>
            <w:webHidden/>
          </w:rPr>
          <w:fldChar w:fldCharType="separate"/>
        </w:r>
        <w:r>
          <w:rPr>
            <w:noProof/>
            <w:webHidden/>
          </w:rPr>
          <w:t>134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3" w:history="1">
        <w:r w:rsidRPr="00617BA6">
          <w:rPr>
            <w:rStyle w:val="Hyperlink"/>
            <w:rFonts w:asciiTheme="majorBidi" w:hAnsiTheme="majorBidi" w:cstheme="majorBidi"/>
            <w:noProof/>
            <w:lang w:val="en-GB"/>
          </w:rPr>
          <w:t>Table 60: Adding production of processed products to the SUA table for palm oil</w:t>
        </w:r>
        <w:r>
          <w:rPr>
            <w:noProof/>
            <w:webHidden/>
          </w:rPr>
          <w:tab/>
        </w:r>
        <w:r>
          <w:rPr>
            <w:noProof/>
            <w:webHidden/>
          </w:rPr>
          <w:fldChar w:fldCharType="begin"/>
        </w:r>
        <w:r>
          <w:rPr>
            <w:noProof/>
            <w:webHidden/>
          </w:rPr>
          <w:instrText xml:space="preserve"> PAGEREF _Toc438028353 \h </w:instrText>
        </w:r>
        <w:r>
          <w:rPr>
            <w:noProof/>
            <w:webHidden/>
          </w:rPr>
        </w:r>
        <w:r>
          <w:rPr>
            <w:noProof/>
            <w:webHidden/>
          </w:rPr>
          <w:fldChar w:fldCharType="separate"/>
        </w:r>
        <w:r>
          <w:rPr>
            <w:noProof/>
            <w:webHidden/>
          </w:rPr>
          <w:t>135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4" w:history="1">
        <w:r w:rsidRPr="00617BA6">
          <w:rPr>
            <w:rStyle w:val="Hyperlink"/>
            <w:rFonts w:asciiTheme="majorBidi" w:hAnsiTheme="majorBidi" w:cstheme="majorBidi"/>
            <w:noProof/>
            <w:lang w:val="en-GB"/>
          </w:rPr>
          <w:t>Table 61: Adding FLW to the SUA table for palm oil</w:t>
        </w:r>
        <w:r>
          <w:rPr>
            <w:noProof/>
            <w:webHidden/>
          </w:rPr>
          <w:tab/>
        </w:r>
        <w:r>
          <w:rPr>
            <w:noProof/>
            <w:webHidden/>
          </w:rPr>
          <w:fldChar w:fldCharType="begin"/>
        </w:r>
        <w:r>
          <w:rPr>
            <w:noProof/>
            <w:webHidden/>
          </w:rPr>
          <w:instrText xml:space="preserve"> PAGEREF _Toc438028354 \h </w:instrText>
        </w:r>
        <w:r>
          <w:rPr>
            <w:noProof/>
            <w:webHidden/>
          </w:rPr>
        </w:r>
        <w:r>
          <w:rPr>
            <w:noProof/>
            <w:webHidden/>
          </w:rPr>
          <w:fldChar w:fldCharType="separate"/>
        </w:r>
        <w:r>
          <w:rPr>
            <w:noProof/>
            <w:webHidden/>
          </w:rPr>
          <w:t>135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5" w:history="1">
        <w:r w:rsidRPr="00617BA6">
          <w:rPr>
            <w:rStyle w:val="Hyperlink"/>
            <w:rFonts w:asciiTheme="majorBidi" w:hAnsiTheme="majorBidi" w:cstheme="majorBidi"/>
            <w:noProof/>
            <w:lang w:val="en-GB"/>
          </w:rPr>
          <w:t>Table 62: Adding seed use to the SUA table for palm oil</w:t>
        </w:r>
        <w:r>
          <w:rPr>
            <w:noProof/>
            <w:webHidden/>
          </w:rPr>
          <w:tab/>
        </w:r>
        <w:r>
          <w:rPr>
            <w:noProof/>
            <w:webHidden/>
          </w:rPr>
          <w:fldChar w:fldCharType="begin"/>
        </w:r>
        <w:r>
          <w:rPr>
            <w:noProof/>
            <w:webHidden/>
          </w:rPr>
          <w:instrText xml:space="preserve"> PAGEREF _Toc438028355 \h </w:instrText>
        </w:r>
        <w:r>
          <w:rPr>
            <w:noProof/>
            <w:webHidden/>
          </w:rPr>
        </w:r>
        <w:r>
          <w:rPr>
            <w:noProof/>
            <w:webHidden/>
          </w:rPr>
          <w:fldChar w:fldCharType="separate"/>
        </w:r>
        <w:r>
          <w:rPr>
            <w:noProof/>
            <w:webHidden/>
          </w:rPr>
          <w:t>136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6" w:history="1">
        <w:r w:rsidRPr="00617BA6">
          <w:rPr>
            <w:rStyle w:val="Hyperlink"/>
            <w:rFonts w:asciiTheme="majorBidi" w:hAnsiTheme="majorBidi" w:cstheme="majorBidi"/>
            <w:noProof/>
            <w:lang w:val="en-GB"/>
          </w:rPr>
          <w:t>Table 63: Adding industrial use to the SUA table for palm oil</w:t>
        </w:r>
        <w:r>
          <w:rPr>
            <w:noProof/>
            <w:webHidden/>
          </w:rPr>
          <w:tab/>
        </w:r>
        <w:r>
          <w:rPr>
            <w:noProof/>
            <w:webHidden/>
          </w:rPr>
          <w:fldChar w:fldCharType="begin"/>
        </w:r>
        <w:r>
          <w:rPr>
            <w:noProof/>
            <w:webHidden/>
          </w:rPr>
          <w:instrText xml:space="preserve"> PAGEREF _Toc438028356 \h </w:instrText>
        </w:r>
        <w:r>
          <w:rPr>
            <w:noProof/>
            <w:webHidden/>
          </w:rPr>
        </w:r>
        <w:r>
          <w:rPr>
            <w:noProof/>
            <w:webHidden/>
          </w:rPr>
          <w:fldChar w:fldCharType="separate"/>
        </w:r>
        <w:r>
          <w:rPr>
            <w:noProof/>
            <w:webHidden/>
          </w:rPr>
          <w:t>136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7" w:history="1">
        <w:r w:rsidRPr="00617BA6">
          <w:rPr>
            <w:rStyle w:val="Hyperlink"/>
            <w:rFonts w:asciiTheme="majorBidi" w:hAnsiTheme="majorBidi" w:cstheme="majorBidi"/>
            <w:noProof/>
            <w:lang w:val="en-GB"/>
          </w:rPr>
          <w:t>Table 64: Adding tourist consumption to the SUA table for palm oil</w:t>
        </w:r>
        <w:r>
          <w:rPr>
            <w:noProof/>
            <w:webHidden/>
          </w:rPr>
          <w:tab/>
        </w:r>
        <w:r>
          <w:rPr>
            <w:noProof/>
            <w:webHidden/>
          </w:rPr>
          <w:fldChar w:fldCharType="begin"/>
        </w:r>
        <w:r>
          <w:rPr>
            <w:noProof/>
            <w:webHidden/>
          </w:rPr>
          <w:instrText xml:space="preserve"> PAGEREF _Toc438028357 \h </w:instrText>
        </w:r>
        <w:r>
          <w:rPr>
            <w:noProof/>
            <w:webHidden/>
          </w:rPr>
        </w:r>
        <w:r>
          <w:rPr>
            <w:noProof/>
            <w:webHidden/>
          </w:rPr>
          <w:fldChar w:fldCharType="separate"/>
        </w:r>
        <w:r>
          <w:rPr>
            <w:noProof/>
            <w:webHidden/>
          </w:rPr>
          <w:t>137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8" w:history="1">
        <w:r w:rsidRPr="00617BA6">
          <w:rPr>
            <w:rStyle w:val="Hyperlink"/>
            <w:rFonts w:asciiTheme="majorBidi" w:hAnsiTheme="majorBidi" w:cstheme="majorBidi"/>
            <w:noProof/>
            <w:lang w:val="en-GB"/>
          </w:rPr>
          <w:t>Table 65: Adding feed use to the SUA table for palm oil</w:t>
        </w:r>
        <w:r>
          <w:rPr>
            <w:noProof/>
            <w:webHidden/>
          </w:rPr>
          <w:tab/>
        </w:r>
        <w:r>
          <w:rPr>
            <w:noProof/>
            <w:webHidden/>
          </w:rPr>
          <w:fldChar w:fldCharType="begin"/>
        </w:r>
        <w:r>
          <w:rPr>
            <w:noProof/>
            <w:webHidden/>
          </w:rPr>
          <w:instrText xml:space="preserve"> PAGEREF _Toc438028358 \h </w:instrText>
        </w:r>
        <w:r>
          <w:rPr>
            <w:noProof/>
            <w:webHidden/>
          </w:rPr>
        </w:r>
        <w:r>
          <w:rPr>
            <w:noProof/>
            <w:webHidden/>
          </w:rPr>
          <w:fldChar w:fldCharType="separate"/>
        </w:r>
        <w:r>
          <w:rPr>
            <w:noProof/>
            <w:webHidden/>
          </w:rPr>
          <w:t>137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59" w:history="1">
        <w:r w:rsidRPr="00617BA6">
          <w:rPr>
            <w:rStyle w:val="Hyperlink"/>
            <w:rFonts w:asciiTheme="majorBidi" w:hAnsiTheme="majorBidi" w:cstheme="majorBidi"/>
            <w:noProof/>
            <w:lang w:val="en-GB"/>
          </w:rPr>
          <w:t>Table 66: Initial, pre-standardized SUA table for palm oil</w:t>
        </w:r>
        <w:r>
          <w:rPr>
            <w:noProof/>
            <w:webHidden/>
          </w:rPr>
          <w:tab/>
        </w:r>
        <w:r>
          <w:rPr>
            <w:noProof/>
            <w:webHidden/>
          </w:rPr>
          <w:fldChar w:fldCharType="begin"/>
        </w:r>
        <w:r>
          <w:rPr>
            <w:noProof/>
            <w:webHidden/>
          </w:rPr>
          <w:instrText xml:space="preserve"> PAGEREF _Toc438028359 \h </w:instrText>
        </w:r>
        <w:r>
          <w:rPr>
            <w:noProof/>
            <w:webHidden/>
          </w:rPr>
        </w:r>
        <w:r>
          <w:rPr>
            <w:noProof/>
            <w:webHidden/>
          </w:rPr>
          <w:fldChar w:fldCharType="separate"/>
        </w:r>
        <w:r>
          <w:rPr>
            <w:noProof/>
            <w:webHidden/>
          </w:rPr>
          <w:t>138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0" w:history="1">
        <w:r w:rsidRPr="00617BA6">
          <w:rPr>
            <w:rStyle w:val="Hyperlink"/>
            <w:rFonts w:asciiTheme="majorBidi" w:hAnsiTheme="majorBidi" w:cstheme="majorBidi"/>
            <w:noProof/>
            <w:lang w:val="en-GB"/>
          </w:rPr>
          <w:t>Table 67: Updating the SUA table for palm oil with food processing information</w:t>
        </w:r>
        <w:r>
          <w:rPr>
            <w:noProof/>
            <w:webHidden/>
          </w:rPr>
          <w:tab/>
        </w:r>
        <w:r>
          <w:rPr>
            <w:noProof/>
            <w:webHidden/>
          </w:rPr>
          <w:fldChar w:fldCharType="begin"/>
        </w:r>
        <w:r>
          <w:rPr>
            <w:noProof/>
            <w:webHidden/>
          </w:rPr>
          <w:instrText xml:space="preserve"> PAGEREF _Toc438028360 \h </w:instrText>
        </w:r>
        <w:r>
          <w:rPr>
            <w:noProof/>
            <w:webHidden/>
          </w:rPr>
        </w:r>
        <w:r>
          <w:rPr>
            <w:noProof/>
            <w:webHidden/>
          </w:rPr>
          <w:fldChar w:fldCharType="separate"/>
        </w:r>
        <w:r>
          <w:rPr>
            <w:noProof/>
            <w:webHidden/>
          </w:rPr>
          <w:t>139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1" w:history="1">
        <w:r w:rsidRPr="00617BA6">
          <w:rPr>
            <w:rStyle w:val="Hyperlink"/>
            <w:rFonts w:asciiTheme="majorBidi" w:hAnsiTheme="majorBidi" w:cstheme="majorBidi"/>
            <w:noProof/>
            <w:lang w:val="en-GB"/>
          </w:rPr>
          <w:t>Table 68: Removing remaining imbalances from the SUA table for palm oil</w:t>
        </w:r>
        <w:r>
          <w:rPr>
            <w:noProof/>
            <w:webHidden/>
          </w:rPr>
          <w:tab/>
        </w:r>
        <w:r>
          <w:rPr>
            <w:noProof/>
            <w:webHidden/>
          </w:rPr>
          <w:fldChar w:fldCharType="begin"/>
        </w:r>
        <w:r>
          <w:rPr>
            <w:noProof/>
            <w:webHidden/>
          </w:rPr>
          <w:instrText xml:space="preserve"> PAGEREF _Toc438028361 \h </w:instrText>
        </w:r>
        <w:r>
          <w:rPr>
            <w:noProof/>
            <w:webHidden/>
          </w:rPr>
        </w:r>
        <w:r>
          <w:rPr>
            <w:noProof/>
            <w:webHidden/>
          </w:rPr>
          <w:fldChar w:fldCharType="separate"/>
        </w:r>
        <w:r>
          <w:rPr>
            <w:noProof/>
            <w:webHidden/>
          </w:rPr>
          <w:t>139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2" w:history="1">
        <w:r w:rsidRPr="00617BA6">
          <w:rPr>
            <w:rStyle w:val="Hyperlink"/>
            <w:rFonts w:asciiTheme="majorBidi" w:hAnsiTheme="majorBidi" w:cstheme="majorBidi"/>
            <w:noProof/>
            <w:lang w:val="en-GB"/>
          </w:rPr>
          <w:t>Table 69: Aggregated FBS balance for palm oil</w:t>
        </w:r>
        <w:r>
          <w:rPr>
            <w:noProof/>
            <w:webHidden/>
          </w:rPr>
          <w:tab/>
        </w:r>
        <w:r>
          <w:rPr>
            <w:noProof/>
            <w:webHidden/>
          </w:rPr>
          <w:fldChar w:fldCharType="begin"/>
        </w:r>
        <w:r>
          <w:rPr>
            <w:noProof/>
            <w:webHidden/>
          </w:rPr>
          <w:instrText xml:space="preserve"> PAGEREF _Toc438028362 \h </w:instrText>
        </w:r>
        <w:r>
          <w:rPr>
            <w:noProof/>
            <w:webHidden/>
          </w:rPr>
        </w:r>
        <w:r>
          <w:rPr>
            <w:noProof/>
            <w:webHidden/>
          </w:rPr>
          <w:fldChar w:fldCharType="separate"/>
        </w:r>
        <w:r>
          <w:rPr>
            <w:noProof/>
            <w:webHidden/>
          </w:rPr>
          <w:t>139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3" w:history="1">
        <w:r w:rsidRPr="00617BA6">
          <w:rPr>
            <w:rStyle w:val="Hyperlink"/>
            <w:rFonts w:asciiTheme="majorBidi" w:hAnsiTheme="majorBidi" w:cstheme="majorBidi"/>
            <w:noProof/>
            <w:lang w:val="en-GB"/>
          </w:rPr>
          <w:t>Table 70: FBS balances for palm oil, inclusive of measurement errors</w:t>
        </w:r>
        <w:r>
          <w:rPr>
            <w:noProof/>
            <w:webHidden/>
          </w:rPr>
          <w:tab/>
        </w:r>
        <w:r>
          <w:rPr>
            <w:noProof/>
            <w:webHidden/>
          </w:rPr>
          <w:fldChar w:fldCharType="begin"/>
        </w:r>
        <w:r>
          <w:rPr>
            <w:noProof/>
            <w:webHidden/>
          </w:rPr>
          <w:instrText xml:space="preserve"> PAGEREF _Toc438028363 \h </w:instrText>
        </w:r>
        <w:r>
          <w:rPr>
            <w:noProof/>
            <w:webHidden/>
          </w:rPr>
        </w:r>
        <w:r>
          <w:rPr>
            <w:noProof/>
            <w:webHidden/>
          </w:rPr>
          <w:fldChar w:fldCharType="separate"/>
        </w:r>
        <w:r>
          <w:rPr>
            <w:noProof/>
            <w:webHidden/>
          </w:rPr>
          <w:t>140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4" w:history="1">
        <w:r w:rsidRPr="00617BA6">
          <w:rPr>
            <w:rStyle w:val="Hyperlink"/>
            <w:rFonts w:asciiTheme="majorBidi" w:hAnsiTheme="majorBidi" w:cstheme="majorBidi"/>
            <w:noProof/>
            <w:lang w:val="en-GB"/>
          </w:rPr>
          <w:t>Table 71: Fully balanced FBS table for palm oil</w:t>
        </w:r>
        <w:r>
          <w:rPr>
            <w:noProof/>
            <w:webHidden/>
          </w:rPr>
          <w:tab/>
        </w:r>
        <w:r>
          <w:rPr>
            <w:noProof/>
            <w:webHidden/>
          </w:rPr>
          <w:fldChar w:fldCharType="begin"/>
        </w:r>
        <w:r>
          <w:rPr>
            <w:noProof/>
            <w:webHidden/>
          </w:rPr>
          <w:instrText xml:space="preserve"> PAGEREF _Toc438028364 \h </w:instrText>
        </w:r>
        <w:r>
          <w:rPr>
            <w:noProof/>
            <w:webHidden/>
          </w:rPr>
        </w:r>
        <w:r>
          <w:rPr>
            <w:noProof/>
            <w:webHidden/>
          </w:rPr>
          <w:fldChar w:fldCharType="separate"/>
        </w:r>
        <w:r>
          <w:rPr>
            <w:noProof/>
            <w:webHidden/>
          </w:rPr>
          <w:t>141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5" w:history="1">
        <w:r w:rsidRPr="00617BA6">
          <w:rPr>
            <w:rStyle w:val="Hyperlink"/>
            <w:rFonts w:asciiTheme="majorBidi" w:hAnsiTheme="majorBidi" w:cstheme="majorBidi"/>
            <w:noProof/>
            <w:lang w:val="en-GB"/>
          </w:rPr>
          <w:t>Table 72: Calculating the nutrient content of the palm oil food supply</w:t>
        </w:r>
        <w:r>
          <w:rPr>
            <w:noProof/>
            <w:webHidden/>
          </w:rPr>
          <w:tab/>
        </w:r>
        <w:r>
          <w:rPr>
            <w:noProof/>
            <w:webHidden/>
          </w:rPr>
          <w:fldChar w:fldCharType="begin"/>
        </w:r>
        <w:r>
          <w:rPr>
            <w:noProof/>
            <w:webHidden/>
          </w:rPr>
          <w:instrText xml:space="preserve"> PAGEREF _Toc438028365 \h </w:instrText>
        </w:r>
        <w:r>
          <w:rPr>
            <w:noProof/>
            <w:webHidden/>
          </w:rPr>
        </w:r>
        <w:r>
          <w:rPr>
            <w:noProof/>
            <w:webHidden/>
          </w:rPr>
          <w:fldChar w:fldCharType="separate"/>
        </w:r>
        <w:r>
          <w:rPr>
            <w:noProof/>
            <w:webHidden/>
          </w:rPr>
          <w:t>142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6" w:history="1">
        <w:r w:rsidRPr="00617BA6">
          <w:rPr>
            <w:rStyle w:val="Hyperlink"/>
            <w:rFonts w:asciiTheme="majorBidi" w:hAnsiTheme="majorBidi" w:cstheme="majorBidi"/>
            <w:noProof/>
            <w:lang w:val="en-GB"/>
          </w:rPr>
          <w:t>Table 73: Total nutrient supplies from palm oil</w:t>
        </w:r>
        <w:r>
          <w:rPr>
            <w:noProof/>
            <w:webHidden/>
          </w:rPr>
          <w:tab/>
        </w:r>
        <w:r>
          <w:rPr>
            <w:noProof/>
            <w:webHidden/>
          </w:rPr>
          <w:fldChar w:fldCharType="begin"/>
        </w:r>
        <w:r>
          <w:rPr>
            <w:noProof/>
            <w:webHidden/>
          </w:rPr>
          <w:instrText xml:space="preserve"> PAGEREF _Toc438028366 \h </w:instrText>
        </w:r>
        <w:r>
          <w:rPr>
            <w:noProof/>
            <w:webHidden/>
          </w:rPr>
        </w:r>
        <w:r>
          <w:rPr>
            <w:noProof/>
            <w:webHidden/>
          </w:rPr>
          <w:fldChar w:fldCharType="separate"/>
        </w:r>
        <w:r>
          <w:rPr>
            <w:noProof/>
            <w:webHidden/>
          </w:rPr>
          <w:t>143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7" w:history="1">
        <w:r w:rsidRPr="00617BA6">
          <w:rPr>
            <w:rStyle w:val="Hyperlink"/>
            <w:rFonts w:asciiTheme="majorBidi" w:hAnsiTheme="majorBidi" w:cstheme="majorBidi"/>
            <w:noProof/>
            <w:lang w:val="en-GB"/>
          </w:rPr>
          <w:t>Table 74: Per capita nutrient supplies from palm oil</w:t>
        </w:r>
        <w:r>
          <w:rPr>
            <w:noProof/>
            <w:webHidden/>
          </w:rPr>
          <w:tab/>
        </w:r>
        <w:r>
          <w:rPr>
            <w:noProof/>
            <w:webHidden/>
          </w:rPr>
          <w:fldChar w:fldCharType="begin"/>
        </w:r>
        <w:r>
          <w:rPr>
            <w:noProof/>
            <w:webHidden/>
          </w:rPr>
          <w:instrText xml:space="preserve"> PAGEREF _Toc438028367 \h </w:instrText>
        </w:r>
        <w:r>
          <w:rPr>
            <w:noProof/>
            <w:webHidden/>
          </w:rPr>
        </w:r>
        <w:r>
          <w:rPr>
            <w:noProof/>
            <w:webHidden/>
          </w:rPr>
          <w:fldChar w:fldCharType="separate"/>
        </w:r>
        <w:r>
          <w:rPr>
            <w:noProof/>
            <w:webHidden/>
          </w:rPr>
          <w:t>144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8" w:history="1">
        <w:r w:rsidRPr="00617BA6">
          <w:rPr>
            <w:rStyle w:val="Hyperlink"/>
            <w:rFonts w:asciiTheme="majorBidi" w:hAnsiTheme="majorBidi" w:cstheme="majorBidi"/>
            <w:noProof/>
            <w:lang w:val="en-GB"/>
          </w:rPr>
          <w:t>Table 75: Basic trade information by commodity, partner and reporter</w:t>
        </w:r>
        <w:r>
          <w:rPr>
            <w:noProof/>
            <w:webHidden/>
          </w:rPr>
          <w:tab/>
        </w:r>
        <w:r>
          <w:rPr>
            <w:noProof/>
            <w:webHidden/>
          </w:rPr>
          <w:fldChar w:fldCharType="begin"/>
        </w:r>
        <w:r>
          <w:rPr>
            <w:noProof/>
            <w:webHidden/>
          </w:rPr>
          <w:instrText xml:space="preserve"> PAGEREF _Toc438028368 \h </w:instrText>
        </w:r>
        <w:r>
          <w:rPr>
            <w:noProof/>
            <w:webHidden/>
          </w:rPr>
        </w:r>
        <w:r>
          <w:rPr>
            <w:noProof/>
            <w:webHidden/>
          </w:rPr>
          <w:fldChar w:fldCharType="separate"/>
        </w:r>
        <w:r>
          <w:rPr>
            <w:noProof/>
            <w:webHidden/>
          </w:rPr>
          <w:t>146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69" w:history="1">
        <w:r w:rsidRPr="00617BA6">
          <w:rPr>
            <w:rStyle w:val="Hyperlink"/>
            <w:rFonts w:asciiTheme="majorBidi" w:hAnsiTheme="majorBidi" w:cstheme="majorBidi"/>
            <w:noProof/>
            <w:lang w:val="en-GB"/>
          </w:rPr>
          <w:t>Table 76: Example of trade flow disaggregation at the 10-digit HS level</w:t>
        </w:r>
        <w:r>
          <w:rPr>
            <w:noProof/>
            <w:webHidden/>
          </w:rPr>
          <w:tab/>
        </w:r>
        <w:r>
          <w:rPr>
            <w:noProof/>
            <w:webHidden/>
          </w:rPr>
          <w:fldChar w:fldCharType="begin"/>
        </w:r>
        <w:r>
          <w:rPr>
            <w:noProof/>
            <w:webHidden/>
          </w:rPr>
          <w:instrText xml:space="preserve"> PAGEREF _Toc438028369 \h </w:instrText>
        </w:r>
        <w:r>
          <w:rPr>
            <w:noProof/>
            <w:webHidden/>
          </w:rPr>
        </w:r>
        <w:r>
          <w:rPr>
            <w:noProof/>
            <w:webHidden/>
          </w:rPr>
          <w:fldChar w:fldCharType="separate"/>
        </w:r>
        <w:r>
          <w:rPr>
            <w:noProof/>
            <w:webHidden/>
          </w:rPr>
          <w:t>147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0" w:history="1">
        <w:r w:rsidRPr="00617BA6">
          <w:rPr>
            <w:rStyle w:val="Hyperlink"/>
            <w:rFonts w:asciiTheme="majorBidi" w:hAnsiTheme="majorBidi" w:cstheme="majorBidi"/>
            <w:noProof/>
            <w:lang w:val="en-GB"/>
          </w:rPr>
          <w:t>Table 77: Identifying and mending outliers based on trade flows with missing quantities and outlier unit values</w:t>
        </w:r>
        <w:r>
          <w:rPr>
            <w:noProof/>
            <w:webHidden/>
          </w:rPr>
          <w:tab/>
        </w:r>
        <w:r>
          <w:rPr>
            <w:noProof/>
            <w:webHidden/>
          </w:rPr>
          <w:fldChar w:fldCharType="begin"/>
        </w:r>
        <w:r>
          <w:rPr>
            <w:noProof/>
            <w:webHidden/>
          </w:rPr>
          <w:instrText xml:space="preserve"> PAGEREF _Toc438028370 \h </w:instrText>
        </w:r>
        <w:r>
          <w:rPr>
            <w:noProof/>
            <w:webHidden/>
          </w:rPr>
        </w:r>
        <w:r>
          <w:rPr>
            <w:noProof/>
            <w:webHidden/>
          </w:rPr>
          <w:fldChar w:fldCharType="separate"/>
        </w:r>
        <w:r>
          <w:rPr>
            <w:noProof/>
            <w:webHidden/>
          </w:rPr>
          <w:t>150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1" w:history="1">
        <w:r w:rsidRPr="00617BA6">
          <w:rPr>
            <w:rStyle w:val="Hyperlink"/>
            <w:rFonts w:asciiTheme="majorBidi" w:hAnsiTheme="majorBidi" w:cstheme="majorBidi"/>
            <w:noProof/>
            <w:lang w:val="en-GB"/>
          </w:rPr>
          <w:t>Table 78: Trade flows with adjusted quantities</w:t>
        </w:r>
        <w:r>
          <w:rPr>
            <w:noProof/>
            <w:webHidden/>
          </w:rPr>
          <w:tab/>
        </w:r>
        <w:r>
          <w:rPr>
            <w:noProof/>
            <w:webHidden/>
          </w:rPr>
          <w:fldChar w:fldCharType="begin"/>
        </w:r>
        <w:r>
          <w:rPr>
            <w:noProof/>
            <w:webHidden/>
          </w:rPr>
          <w:instrText xml:space="preserve"> PAGEREF _Toc438028371 \h </w:instrText>
        </w:r>
        <w:r>
          <w:rPr>
            <w:noProof/>
            <w:webHidden/>
          </w:rPr>
        </w:r>
        <w:r>
          <w:rPr>
            <w:noProof/>
            <w:webHidden/>
          </w:rPr>
          <w:fldChar w:fldCharType="separate"/>
        </w:r>
        <w:r>
          <w:rPr>
            <w:noProof/>
            <w:webHidden/>
          </w:rPr>
          <w:t>151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2" w:history="1">
        <w:r w:rsidRPr="00617BA6">
          <w:rPr>
            <w:rStyle w:val="Hyperlink"/>
            <w:rFonts w:asciiTheme="majorBidi" w:hAnsiTheme="majorBidi" w:cstheme="majorBidi"/>
            <w:noProof/>
            <w:lang w:val="en-GB"/>
          </w:rPr>
          <w:t>Table 79: Updated trade matrix with validated data</w:t>
        </w:r>
        <w:r>
          <w:rPr>
            <w:noProof/>
            <w:webHidden/>
          </w:rPr>
          <w:tab/>
        </w:r>
        <w:r>
          <w:rPr>
            <w:noProof/>
            <w:webHidden/>
          </w:rPr>
          <w:fldChar w:fldCharType="begin"/>
        </w:r>
        <w:r>
          <w:rPr>
            <w:noProof/>
            <w:webHidden/>
          </w:rPr>
          <w:instrText xml:space="preserve"> PAGEREF _Toc438028372 \h </w:instrText>
        </w:r>
        <w:r>
          <w:rPr>
            <w:noProof/>
            <w:webHidden/>
          </w:rPr>
        </w:r>
        <w:r>
          <w:rPr>
            <w:noProof/>
            <w:webHidden/>
          </w:rPr>
          <w:fldChar w:fldCharType="separate"/>
        </w:r>
        <w:r>
          <w:rPr>
            <w:noProof/>
            <w:webHidden/>
          </w:rPr>
          <w:t>152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3" w:history="1">
        <w:r w:rsidRPr="00617BA6">
          <w:rPr>
            <w:rStyle w:val="Hyperlink"/>
            <w:rFonts w:asciiTheme="majorBidi" w:hAnsiTheme="majorBidi" w:cstheme="majorBidi"/>
            <w:noProof/>
            <w:lang w:val="en-GB"/>
          </w:rPr>
          <w:t>Table 80: First step in the mirroring process</w:t>
        </w:r>
        <w:r>
          <w:rPr>
            <w:noProof/>
            <w:webHidden/>
          </w:rPr>
          <w:tab/>
        </w:r>
        <w:r>
          <w:rPr>
            <w:noProof/>
            <w:webHidden/>
          </w:rPr>
          <w:fldChar w:fldCharType="begin"/>
        </w:r>
        <w:r>
          <w:rPr>
            <w:noProof/>
            <w:webHidden/>
          </w:rPr>
          <w:instrText xml:space="preserve"> PAGEREF _Toc438028373 \h </w:instrText>
        </w:r>
        <w:r>
          <w:rPr>
            <w:noProof/>
            <w:webHidden/>
          </w:rPr>
        </w:r>
        <w:r>
          <w:rPr>
            <w:noProof/>
            <w:webHidden/>
          </w:rPr>
          <w:fldChar w:fldCharType="separate"/>
        </w:r>
        <w:r>
          <w:rPr>
            <w:noProof/>
            <w:webHidden/>
          </w:rPr>
          <w:t>153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4" w:history="1">
        <w:r w:rsidRPr="00617BA6">
          <w:rPr>
            <w:rStyle w:val="Hyperlink"/>
            <w:rFonts w:asciiTheme="majorBidi" w:hAnsiTheme="majorBidi" w:cstheme="majorBidi"/>
            <w:noProof/>
            <w:lang w:val="en-GB"/>
          </w:rPr>
          <w:t>Table 81: Introducing CIF/FOB corrections to the mirrored trade data set</w:t>
        </w:r>
        <w:r>
          <w:rPr>
            <w:noProof/>
            <w:webHidden/>
          </w:rPr>
          <w:tab/>
        </w:r>
        <w:r>
          <w:rPr>
            <w:noProof/>
            <w:webHidden/>
          </w:rPr>
          <w:fldChar w:fldCharType="begin"/>
        </w:r>
        <w:r>
          <w:rPr>
            <w:noProof/>
            <w:webHidden/>
          </w:rPr>
          <w:instrText xml:space="preserve"> PAGEREF _Toc438028374 \h </w:instrText>
        </w:r>
        <w:r>
          <w:rPr>
            <w:noProof/>
            <w:webHidden/>
          </w:rPr>
        </w:r>
        <w:r>
          <w:rPr>
            <w:noProof/>
            <w:webHidden/>
          </w:rPr>
          <w:fldChar w:fldCharType="separate"/>
        </w:r>
        <w:r>
          <w:rPr>
            <w:noProof/>
            <w:webHidden/>
          </w:rPr>
          <w:t>154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5" w:history="1">
        <w:r w:rsidRPr="00617BA6">
          <w:rPr>
            <w:rStyle w:val="Hyperlink"/>
            <w:rFonts w:asciiTheme="majorBidi" w:hAnsiTheme="majorBidi" w:cstheme="majorBidi"/>
            <w:noProof/>
            <w:lang w:val="en-GB"/>
          </w:rPr>
          <w:t>Table 82: Starting table for mirroring flows after validation and imputation</w:t>
        </w:r>
        <w:r>
          <w:rPr>
            <w:noProof/>
            <w:webHidden/>
          </w:rPr>
          <w:tab/>
        </w:r>
        <w:r>
          <w:rPr>
            <w:noProof/>
            <w:webHidden/>
          </w:rPr>
          <w:fldChar w:fldCharType="begin"/>
        </w:r>
        <w:r>
          <w:rPr>
            <w:noProof/>
            <w:webHidden/>
          </w:rPr>
          <w:instrText xml:space="preserve"> PAGEREF _Toc438028375 \h </w:instrText>
        </w:r>
        <w:r>
          <w:rPr>
            <w:noProof/>
            <w:webHidden/>
          </w:rPr>
        </w:r>
        <w:r>
          <w:rPr>
            <w:noProof/>
            <w:webHidden/>
          </w:rPr>
          <w:fldChar w:fldCharType="separate"/>
        </w:r>
        <w:r>
          <w:rPr>
            <w:noProof/>
            <w:webHidden/>
          </w:rPr>
          <w:t>155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6" w:history="1">
        <w:r w:rsidRPr="00617BA6">
          <w:rPr>
            <w:rStyle w:val="Hyperlink"/>
            <w:rFonts w:asciiTheme="majorBidi" w:hAnsiTheme="majorBidi" w:cstheme="majorBidi"/>
            <w:noProof/>
            <w:lang w:val="en-GB"/>
          </w:rPr>
          <w:t>Table 83: Final trade matrix after mirroring</w:t>
        </w:r>
        <w:r>
          <w:rPr>
            <w:noProof/>
            <w:webHidden/>
          </w:rPr>
          <w:tab/>
        </w:r>
        <w:r>
          <w:rPr>
            <w:noProof/>
            <w:webHidden/>
          </w:rPr>
          <w:fldChar w:fldCharType="begin"/>
        </w:r>
        <w:r>
          <w:rPr>
            <w:noProof/>
            <w:webHidden/>
          </w:rPr>
          <w:instrText xml:space="preserve"> PAGEREF _Toc438028376 \h </w:instrText>
        </w:r>
        <w:r>
          <w:rPr>
            <w:noProof/>
            <w:webHidden/>
          </w:rPr>
        </w:r>
        <w:r>
          <w:rPr>
            <w:noProof/>
            <w:webHidden/>
          </w:rPr>
          <w:fldChar w:fldCharType="separate"/>
        </w:r>
        <w:r>
          <w:rPr>
            <w:noProof/>
            <w:webHidden/>
          </w:rPr>
          <w:t>156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7" w:history="1">
        <w:r w:rsidRPr="00617BA6">
          <w:rPr>
            <w:rStyle w:val="Hyperlink"/>
            <w:rFonts w:asciiTheme="majorBidi" w:hAnsiTheme="majorBidi" w:cstheme="majorBidi"/>
            <w:noProof/>
            <w:lang w:val="en-GB"/>
          </w:rPr>
          <w:t>Table 84: Aggregated total flows for dissemination</w:t>
        </w:r>
        <w:r>
          <w:rPr>
            <w:noProof/>
            <w:webHidden/>
          </w:rPr>
          <w:tab/>
        </w:r>
        <w:r>
          <w:rPr>
            <w:noProof/>
            <w:webHidden/>
          </w:rPr>
          <w:fldChar w:fldCharType="begin"/>
        </w:r>
        <w:r>
          <w:rPr>
            <w:noProof/>
            <w:webHidden/>
          </w:rPr>
          <w:instrText xml:space="preserve"> PAGEREF _Toc438028377 \h </w:instrText>
        </w:r>
        <w:r>
          <w:rPr>
            <w:noProof/>
            <w:webHidden/>
          </w:rPr>
        </w:r>
        <w:r>
          <w:rPr>
            <w:noProof/>
            <w:webHidden/>
          </w:rPr>
          <w:fldChar w:fldCharType="separate"/>
        </w:r>
        <w:r>
          <w:rPr>
            <w:noProof/>
            <w:webHidden/>
          </w:rPr>
          <w:t>157</w:t>
        </w:r>
        <w:r>
          <w:rPr>
            <w:noProof/>
            <w:webHidden/>
          </w:rPr>
          <w:fldChar w:fldCharType="end"/>
        </w:r>
      </w:hyperlink>
    </w:p>
    <w:p w:rsidR="00982B99" w:rsidRPr="00F31509" w:rsidRDefault="00294489"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12" w:name="_Toc428436036"/>
      <w:bookmarkStart w:id="13" w:name="_Toc428436337"/>
      <w:bookmarkStart w:id="14" w:name="_Toc308029338"/>
      <w:bookmarkStart w:id="15" w:name="_Toc438028236"/>
      <w:r w:rsidR="00982B99" w:rsidRPr="00F31509">
        <w:rPr>
          <w:rFonts w:asciiTheme="majorBidi" w:hAnsiTheme="majorBidi" w:cstheme="majorBidi"/>
        </w:rPr>
        <w:t>Figures</w:t>
      </w:r>
      <w:bookmarkEnd w:id="12"/>
      <w:bookmarkEnd w:id="13"/>
      <w:bookmarkEnd w:id="14"/>
      <w:bookmarkEnd w:id="15"/>
    </w:p>
    <w:p w:rsidR="00C15C96" w:rsidRDefault="00294489">
      <w:pPr>
        <w:pStyle w:val="TableofFigures"/>
        <w:tabs>
          <w:tab w:val="right" w:leader="dot" w:pos="9016"/>
        </w:tabs>
        <w:rPr>
          <w:rFonts w:asciiTheme="minorHAnsi" w:hAnsiTheme="minorHAnsi"/>
          <w:noProof/>
          <w:lang w:eastAsia="en-US"/>
        </w:rPr>
      </w:pPr>
      <w:r w:rsidRPr="00294489">
        <w:rPr>
          <w:rFonts w:cs="Times New Roman"/>
          <w:b/>
          <w:bCs/>
          <w:sz w:val="24"/>
          <w:szCs w:val="24"/>
          <w:lang w:val="en-GB"/>
        </w:rPr>
        <w:fldChar w:fldCharType="begin"/>
      </w:r>
      <w:r w:rsidR="002744C3" w:rsidRPr="00507A75">
        <w:rPr>
          <w:rFonts w:cs="Times New Roman"/>
          <w:b/>
          <w:bCs/>
          <w:sz w:val="24"/>
          <w:szCs w:val="24"/>
          <w:lang w:val="en-GB"/>
        </w:rPr>
        <w:instrText xml:space="preserve"> TOC \h \z \c "Figure" </w:instrText>
      </w:r>
      <w:r w:rsidRPr="00294489">
        <w:rPr>
          <w:rFonts w:cs="Times New Roman"/>
          <w:b/>
          <w:bCs/>
          <w:sz w:val="24"/>
          <w:szCs w:val="24"/>
          <w:lang w:val="en-GB"/>
        </w:rPr>
        <w:fldChar w:fldCharType="separate"/>
      </w:r>
      <w:hyperlink w:anchor="_Toc438028378" w:history="1">
        <w:r w:rsidR="00C15C96" w:rsidRPr="002E6ABA">
          <w:rPr>
            <w:rStyle w:val="Hyperlink"/>
            <w:rFonts w:asciiTheme="majorBidi" w:eastAsia="Times New Roman" w:hAnsiTheme="majorBidi" w:cstheme="majorBidi"/>
            <w:noProof/>
            <w:lang w:val="en-GB"/>
          </w:rPr>
          <w:t xml:space="preserve">Figure </w:t>
        </w:r>
        <w:r w:rsidR="00C15C96" w:rsidRPr="002E6ABA">
          <w:rPr>
            <w:rStyle w:val="Hyperlink"/>
            <w:rFonts w:asciiTheme="majorBidi" w:hAnsiTheme="majorBidi" w:cstheme="majorBidi"/>
            <w:noProof/>
            <w:lang w:val="en-GB"/>
          </w:rPr>
          <w:t>1</w:t>
        </w:r>
        <w:r w:rsidR="00C15C96" w:rsidRPr="002E6ABA">
          <w:rPr>
            <w:rStyle w:val="Hyperlink"/>
            <w:rFonts w:asciiTheme="majorBidi" w:eastAsia="Times New Roman" w:hAnsiTheme="majorBidi" w:cstheme="majorBidi"/>
            <w:noProof/>
            <w:lang w:val="en-GB"/>
          </w:rPr>
          <w:t>: United States wheat, unbalanced (upper level) and balanced (lower level)</w:t>
        </w:r>
        <w:r w:rsidR="00C15C96">
          <w:rPr>
            <w:noProof/>
            <w:webHidden/>
          </w:rPr>
          <w:tab/>
        </w:r>
        <w:r w:rsidR="00C15C96">
          <w:rPr>
            <w:noProof/>
            <w:webHidden/>
          </w:rPr>
          <w:fldChar w:fldCharType="begin"/>
        </w:r>
        <w:r w:rsidR="00C15C96">
          <w:rPr>
            <w:noProof/>
            <w:webHidden/>
          </w:rPr>
          <w:instrText xml:space="preserve"> PAGEREF _Toc438028378 \h </w:instrText>
        </w:r>
        <w:r w:rsidR="00C15C96">
          <w:rPr>
            <w:noProof/>
            <w:webHidden/>
          </w:rPr>
        </w:r>
        <w:r w:rsidR="00C15C96">
          <w:rPr>
            <w:noProof/>
            <w:webHidden/>
          </w:rPr>
          <w:fldChar w:fldCharType="separate"/>
        </w:r>
        <w:r w:rsidR="00C15C96">
          <w:rPr>
            <w:noProof/>
            <w:webHidden/>
          </w:rPr>
          <w:t>41</w:t>
        </w:r>
        <w:r w:rsidR="00C15C96">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79" w:history="1">
        <w:r w:rsidRPr="002E6ABA">
          <w:rPr>
            <w:rStyle w:val="Hyperlink"/>
            <w:rFonts w:asciiTheme="majorBidi" w:hAnsiTheme="majorBidi" w:cstheme="majorBidi"/>
            <w:noProof/>
            <w:lang w:val="en-GB"/>
          </w:rPr>
          <w:t>Figure 2: Standardization of wheat processing flows</w:t>
        </w:r>
        <w:r>
          <w:rPr>
            <w:noProof/>
            <w:webHidden/>
          </w:rPr>
          <w:tab/>
        </w:r>
        <w:r>
          <w:rPr>
            <w:noProof/>
            <w:webHidden/>
          </w:rPr>
          <w:fldChar w:fldCharType="begin"/>
        </w:r>
        <w:r>
          <w:rPr>
            <w:noProof/>
            <w:webHidden/>
          </w:rPr>
          <w:instrText xml:space="preserve"> PAGEREF _Toc438028379 \h </w:instrText>
        </w:r>
        <w:r>
          <w:rPr>
            <w:noProof/>
            <w:webHidden/>
          </w:rPr>
        </w:r>
        <w:r>
          <w:rPr>
            <w:noProof/>
            <w:webHidden/>
          </w:rPr>
          <w:fldChar w:fldCharType="separate"/>
        </w:r>
        <w:r>
          <w:rPr>
            <w:noProof/>
            <w:webHidden/>
          </w:rPr>
          <w:t>47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0" w:history="1">
        <w:r w:rsidRPr="002E6ABA">
          <w:rPr>
            <w:rStyle w:val="Hyperlink"/>
            <w:rFonts w:asciiTheme="majorBidi" w:hAnsiTheme="majorBidi" w:cstheme="majorBidi"/>
            <w:noProof/>
            <w:lang w:val="en-GB"/>
          </w:rPr>
          <w:t>Figure 3: Standardization and negative utilization</w:t>
        </w:r>
        <w:r>
          <w:rPr>
            <w:noProof/>
            <w:webHidden/>
          </w:rPr>
          <w:tab/>
        </w:r>
        <w:r>
          <w:rPr>
            <w:noProof/>
            <w:webHidden/>
          </w:rPr>
          <w:fldChar w:fldCharType="begin"/>
        </w:r>
        <w:r>
          <w:rPr>
            <w:noProof/>
            <w:webHidden/>
          </w:rPr>
          <w:instrText xml:space="preserve"> PAGEREF _Toc438028380 \h </w:instrText>
        </w:r>
        <w:r>
          <w:rPr>
            <w:noProof/>
            <w:webHidden/>
          </w:rPr>
        </w:r>
        <w:r>
          <w:rPr>
            <w:noProof/>
            <w:webHidden/>
          </w:rPr>
          <w:fldChar w:fldCharType="separate"/>
        </w:r>
        <w:r>
          <w:rPr>
            <w:noProof/>
            <w:webHidden/>
          </w:rPr>
          <w:t>48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1" w:history="1">
        <w:r w:rsidRPr="002E6ABA">
          <w:rPr>
            <w:rStyle w:val="Hyperlink"/>
            <w:rFonts w:asciiTheme="majorBidi" w:hAnsiTheme="majorBidi" w:cstheme="majorBidi"/>
            <w:i/>
            <w:noProof/>
          </w:rPr>
          <w:t>Figure 4: Trade processing work flows</w:t>
        </w:r>
        <w:r>
          <w:rPr>
            <w:noProof/>
            <w:webHidden/>
          </w:rPr>
          <w:tab/>
        </w:r>
        <w:r>
          <w:rPr>
            <w:noProof/>
            <w:webHidden/>
          </w:rPr>
          <w:fldChar w:fldCharType="begin"/>
        </w:r>
        <w:r>
          <w:rPr>
            <w:noProof/>
            <w:webHidden/>
          </w:rPr>
          <w:instrText xml:space="preserve"> PAGEREF _Toc438028381 \h </w:instrText>
        </w:r>
        <w:r>
          <w:rPr>
            <w:noProof/>
            <w:webHidden/>
          </w:rPr>
        </w:r>
        <w:r>
          <w:rPr>
            <w:noProof/>
            <w:webHidden/>
          </w:rPr>
          <w:fldChar w:fldCharType="separate"/>
        </w:r>
        <w:r>
          <w:rPr>
            <w:noProof/>
            <w:webHidden/>
          </w:rPr>
          <w:t>55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2" w:history="1">
        <w:r w:rsidRPr="002E6ABA">
          <w:rPr>
            <w:rStyle w:val="Hyperlink"/>
            <w:rFonts w:asciiTheme="majorBidi" w:hAnsiTheme="majorBidi" w:cstheme="majorBidi"/>
            <w:noProof/>
            <w:lang w:val="en-GB"/>
          </w:rPr>
          <w:t>Figure 5: Calculation of unit values based on information from trading partners</w:t>
        </w:r>
        <w:r>
          <w:rPr>
            <w:noProof/>
            <w:webHidden/>
          </w:rPr>
          <w:tab/>
        </w:r>
        <w:r>
          <w:rPr>
            <w:noProof/>
            <w:webHidden/>
          </w:rPr>
          <w:fldChar w:fldCharType="begin"/>
        </w:r>
        <w:r>
          <w:rPr>
            <w:noProof/>
            <w:webHidden/>
          </w:rPr>
          <w:instrText xml:space="preserve"> PAGEREF _Toc438028382 \h </w:instrText>
        </w:r>
        <w:r>
          <w:rPr>
            <w:noProof/>
            <w:webHidden/>
          </w:rPr>
        </w:r>
        <w:r>
          <w:rPr>
            <w:noProof/>
            <w:webHidden/>
          </w:rPr>
          <w:fldChar w:fldCharType="separate"/>
        </w:r>
        <w:r>
          <w:rPr>
            <w:noProof/>
            <w:webHidden/>
          </w:rPr>
          <w:t>57</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3" w:history="1">
        <w:r w:rsidRPr="002E6ABA">
          <w:rPr>
            <w:rStyle w:val="Hyperlink"/>
            <w:noProof/>
          </w:rPr>
          <w:t>Figure 6: Reliability index calculation over two iterations</w:t>
        </w:r>
        <w:r>
          <w:rPr>
            <w:noProof/>
            <w:webHidden/>
          </w:rPr>
          <w:tab/>
        </w:r>
        <w:r>
          <w:rPr>
            <w:noProof/>
            <w:webHidden/>
          </w:rPr>
          <w:fldChar w:fldCharType="begin"/>
        </w:r>
        <w:r>
          <w:rPr>
            <w:noProof/>
            <w:webHidden/>
          </w:rPr>
          <w:instrText xml:space="preserve"> PAGEREF _Toc438028383 \h </w:instrText>
        </w:r>
        <w:r>
          <w:rPr>
            <w:noProof/>
            <w:webHidden/>
          </w:rPr>
        </w:r>
        <w:r>
          <w:rPr>
            <w:noProof/>
            <w:webHidden/>
          </w:rPr>
          <w:fldChar w:fldCharType="separate"/>
        </w:r>
        <w:r>
          <w:rPr>
            <w:noProof/>
            <w:webHidden/>
          </w:rPr>
          <w:t>59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4" w:history="1">
        <w:r w:rsidRPr="002E6ABA">
          <w:rPr>
            <w:rStyle w:val="Hyperlink"/>
            <w:noProof/>
          </w:rPr>
          <w:t>Figure 7: Bounded uniform distribution with a zero mean</w:t>
        </w:r>
        <w:r>
          <w:rPr>
            <w:noProof/>
            <w:webHidden/>
          </w:rPr>
          <w:tab/>
        </w:r>
        <w:r>
          <w:rPr>
            <w:noProof/>
            <w:webHidden/>
          </w:rPr>
          <w:fldChar w:fldCharType="begin"/>
        </w:r>
        <w:r>
          <w:rPr>
            <w:noProof/>
            <w:webHidden/>
          </w:rPr>
          <w:instrText xml:space="preserve"> PAGEREF _Toc438028384 \h </w:instrText>
        </w:r>
        <w:r>
          <w:rPr>
            <w:noProof/>
            <w:webHidden/>
          </w:rPr>
        </w:r>
        <w:r>
          <w:rPr>
            <w:noProof/>
            <w:webHidden/>
          </w:rPr>
          <w:fldChar w:fldCharType="separate"/>
        </w:r>
        <w:r>
          <w:rPr>
            <w:noProof/>
            <w:webHidden/>
          </w:rPr>
          <w:t>61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5" w:history="1">
        <w:r w:rsidRPr="002E6ABA">
          <w:rPr>
            <w:rStyle w:val="Hyperlink"/>
            <w:noProof/>
          </w:rPr>
          <w:t>Figure 8: Distribution of year-to-year changes in United States wheat stocks</w:t>
        </w:r>
        <w:r>
          <w:rPr>
            <w:noProof/>
            <w:webHidden/>
          </w:rPr>
          <w:tab/>
        </w:r>
        <w:r>
          <w:rPr>
            <w:noProof/>
            <w:webHidden/>
          </w:rPr>
          <w:fldChar w:fldCharType="begin"/>
        </w:r>
        <w:r>
          <w:rPr>
            <w:noProof/>
            <w:webHidden/>
          </w:rPr>
          <w:instrText xml:space="preserve"> PAGEREF _Toc438028385 \h </w:instrText>
        </w:r>
        <w:r>
          <w:rPr>
            <w:noProof/>
            <w:webHidden/>
          </w:rPr>
        </w:r>
        <w:r>
          <w:rPr>
            <w:noProof/>
            <w:webHidden/>
          </w:rPr>
          <w:fldChar w:fldCharType="separate"/>
        </w:r>
        <w:r>
          <w:rPr>
            <w:noProof/>
            <w:webHidden/>
          </w:rPr>
          <w:t>62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6" w:history="1">
        <w:r w:rsidRPr="002E6ABA">
          <w:rPr>
            <w:rStyle w:val="Hyperlink"/>
            <w:noProof/>
          </w:rPr>
          <w:t>Figure 9: Stock changes in t in relation to cumulative past stock changes</w:t>
        </w:r>
        <w:r>
          <w:rPr>
            <w:noProof/>
            <w:webHidden/>
          </w:rPr>
          <w:tab/>
        </w:r>
        <w:r>
          <w:rPr>
            <w:noProof/>
            <w:webHidden/>
          </w:rPr>
          <w:fldChar w:fldCharType="begin"/>
        </w:r>
        <w:r>
          <w:rPr>
            <w:noProof/>
            <w:webHidden/>
          </w:rPr>
          <w:instrText xml:space="preserve"> PAGEREF _Toc438028386 \h </w:instrText>
        </w:r>
        <w:r>
          <w:rPr>
            <w:noProof/>
            <w:webHidden/>
          </w:rPr>
        </w:r>
        <w:r>
          <w:rPr>
            <w:noProof/>
            <w:webHidden/>
          </w:rPr>
          <w:fldChar w:fldCharType="separate"/>
        </w:r>
        <w:r>
          <w:rPr>
            <w:noProof/>
            <w:webHidden/>
          </w:rPr>
          <w:t>64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7" w:history="1">
        <w:r w:rsidRPr="002E6ABA">
          <w:rPr>
            <w:rStyle w:val="Hyperlink"/>
            <w:noProof/>
          </w:rPr>
          <w:t>Figure 10: Testing for normality in United States wheat stocks</w:t>
        </w:r>
        <w:r>
          <w:rPr>
            <w:noProof/>
            <w:webHidden/>
          </w:rPr>
          <w:tab/>
        </w:r>
        <w:r>
          <w:rPr>
            <w:noProof/>
            <w:webHidden/>
          </w:rPr>
          <w:fldChar w:fldCharType="begin"/>
        </w:r>
        <w:r>
          <w:rPr>
            <w:noProof/>
            <w:webHidden/>
          </w:rPr>
          <w:instrText xml:space="preserve"> PAGEREF _Toc438028387 \h </w:instrText>
        </w:r>
        <w:r>
          <w:rPr>
            <w:noProof/>
            <w:webHidden/>
          </w:rPr>
        </w:r>
        <w:r>
          <w:rPr>
            <w:noProof/>
            <w:webHidden/>
          </w:rPr>
          <w:fldChar w:fldCharType="separate"/>
        </w:r>
        <w:r>
          <w:rPr>
            <w:noProof/>
            <w:webHidden/>
          </w:rPr>
          <w:t>65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8" w:history="1">
        <w:r w:rsidRPr="002E6ABA">
          <w:rPr>
            <w:rStyle w:val="Hyperlink"/>
            <w:noProof/>
          </w:rPr>
          <w:t xml:space="preserve">Figure 11: Testing for normality in United States maize </w:t>
        </w:r>
        <w:r w:rsidRPr="002E6ABA">
          <w:rPr>
            <w:rStyle w:val="Hyperlink"/>
            <w:rFonts w:asciiTheme="majorBidi" w:eastAsia="Times New Roman" w:hAnsiTheme="majorBidi" w:cstheme="majorBidi"/>
            <w:noProof/>
            <w:lang w:val="en-GB"/>
          </w:rPr>
          <w:t>stocks</w:t>
        </w:r>
        <w:r>
          <w:rPr>
            <w:noProof/>
            <w:webHidden/>
          </w:rPr>
          <w:tab/>
        </w:r>
        <w:r>
          <w:rPr>
            <w:noProof/>
            <w:webHidden/>
          </w:rPr>
          <w:fldChar w:fldCharType="begin"/>
        </w:r>
        <w:r>
          <w:rPr>
            <w:noProof/>
            <w:webHidden/>
          </w:rPr>
          <w:instrText xml:space="preserve"> PAGEREF _Toc438028388 \h </w:instrText>
        </w:r>
        <w:r>
          <w:rPr>
            <w:noProof/>
            <w:webHidden/>
          </w:rPr>
        </w:r>
        <w:r>
          <w:rPr>
            <w:noProof/>
            <w:webHidden/>
          </w:rPr>
          <w:fldChar w:fldCharType="separate"/>
        </w:r>
        <w:r>
          <w:rPr>
            <w:noProof/>
            <w:webHidden/>
          </w:rPr>
          <w:t>65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89" w:history="1">
        <w:r w:rsidRPr="002E6ABA">
          <w:rPr>
            <w:rStyle w:val="Hyperlink"/>
            <w:noProof/>
          </w:rPr>
          <w:t>Figure 12: Feed estimates at the global level</w:t>
        </w:r>
        <w:r>
          <w:rPr>
            <w:noProof/>
            <w:webHidden/>
          </w:rPr>
          <w:tab/>
        </w:r>
        <w:r>
          <w:rPr>
            <w:noProof/>
            <w:webHidden/>
          </w:rPr>
          <w:fldChar w:fldCharType="begin"/>
        </w:r>
        <w:r>
          <w:rPr>
            <w:noProof/>
            <w:webHidden/>
          </w:rPr>
          <w:instrText xml:space="preserve"> PAGEREF _Toc438028389 \h </w:instrText>
        </w:r>
        <w:r>
          <w:rPr>
            <w:noProof/>
            <w:webHidden/>
          </w:rPr>
        </w:r>
        <w:r>
          <w:rPr>
            <w:noProof/>
            <w:webHidden/>
          </w:rPr>
          <w:fldChar w:fldCharType="separate"/>
        </w:r>
        <w:r>
          <w:rPr>
            <w:noProof/>
            <w:webHidden/>
          </w:rPr>
          <w:t>71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0" w:history="1">
        <w:r w:rsidRPr="002E6ABA">
          <w:rPr>
            <w:rStyle w:val="Hyperlink"/>
            <w:noProof/>
          </w:rPr>
          <w:t>Figure 13: Estimated versus collected values for metabolizable energy</w:t>
        </w:r>
        <w:r>
          <w:rPr>
            <w:noProof/>
            <w:webHidden/>
          </w:rPr>
          <w:tab/>
        </w:r>
        <w:r>
          <w:rPr>
            <w:noProof/>
            <w:webHidden/>
          </w:rPr>
          <w:fldChar w:fldCharType="begin"/>
        </w:r>
        <w:r>
          <w:rPr>
            <w:noProof/>
            <w:webHidden/>
          </w:rPr>
          <w:instrText xml:space="preserve"> PAGEREF _Toc438028390 \h </w:instrText>
        </w:r>
        <w:r>
          <w:rPr>
            <w:noProof/>
            <w:webHidden/>
          </w:rPr>
        </w:r>
        <w:r>
          <w:rPr>
            <w:noProof/>
            <w:webHidden/>
          </w:rPr>
          <w:fldChar w:fldCharType="separate"/>
        </w:r>
        <w:r>
          <w:rPr>
            <w:noProof/>
            <w:webHidden/>
          </w:rPr>
          <w:t>72</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1" w:history="1">
        <w:r w:rsidRPr="002E6ABA">
          <w:rPr>
            <w:rStyle w:val="Hyperlink"/>
            <w:noProof/>
          </w:rPr>
          <w:t>Figure 14: World cereal feeds, comparing results at the global level</w:t>
        </w:r>
        <w:r>
          <w:rPr>
            <w:noProof/>
            <w:webHidden/>
          </w:rPr>
          <w:tab/>
        </w:r>
        <w:r>
          <w:rPr>
            <w:noProof/>
            <w:webHidden/>
          </w:rPr>
          <w:fldChar w:fldCharType="begin"/>
        </w:r>
        <w:r>
          <w:rPr>
            <w:noProof/>
            <w:webHidden/>
          </w:rPr>
          <w:instrText xml:space="preserve"> PAGEREF _Toc438028391 \h </w:instrText>
        </w:r>
        <w:r>
          <w:rPr>
            <w:noProof/>
            <w:webHidden/>
          </w:rPr>
        </w:r>
        <w:r>
          <w:rPr>
            <w:noProof/>
            <w:webHidden/>
          </w:rPr>
          <w:fldChar w:fldCharType="separate"/>
        </w:r>
        <w:r>
          <w:rPr>
            <w:noProof/>
            <w:webHidden/>
          </w:rPr>
          <w:t>73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2" w:history="1">
        <w:r w:rsidRPr="002E6ABA">
          <w:rPr>
            <w:rStyle w:val="Hyperlink"/>
            <w:noProof/>
          </w:rPr>
          <w:t>Figure 15: Oilcake, oilmeal and bran supply versus demand</w:t>
        </w:r>
        <w:r>
          <w:rPr>
            <w:noProof/>
            <w:webHidden/>
          </w:rPr>
          <w:tab/>
        </w:r>
        <w:r>
          <w:rPr>
            <w:noProof/>
            <w:webHidden/>
          </w:rPr>
          <w:fldChar w:fldCharType="begin"/>
        </w:r>
        <w:r>
          <w:rPr>
            <w:noProof/>
            <w:webHidden/>
          </w:rPr>
          <w:instrText xml:space="preserve"> PAGEREF _Toc438028392 \h </w:instrText>
        </w:r>
        <w:r>
          <w:rPr>
            <w:noProof/>
            <w:webHidden/>
          </w:rPr>
        </w:r>
        <w:r>
          <w:rPr>
            <w:noProof/>
            <w:webHidden/>
          </w:rPr>
          <w:fldChar w:fldCharType="separate"/>
        </w:r>
        <w:r>
          <w:rPr>
            <w:noProof/>
            <w:webHidden/>
          </w:rPr>
          <w:t>75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3" w:history="1">
        <w:r w:rsidRPr="002E6ABA">
          <w:rPr>
            <w:rStyle w:val="Hyperlink"/>
            <w:noProof/>
          </w:rPr>
          <w:t xml:space="preserve">Figure 16: </w:t>
        </w:r>
        <w:r w:rsidRPr="002E6ABA">
          <w:rPr>
            <w:rStyle w:val="Hyperlink"/>
            <w:rFonts w:asciiTheme="majorBidi" w:eastAsia="Times New Roman" w:hAnsiTheme="majorBidi" w:cstheme="majorBidi"/>
            <w:noProof/>
            <w:lang w:val="en-GB"/>
          </w:rPr>
          <w:t xml:space="preserve">Vegetable oils: other </w:t>
        </w:r>
        <w:r w:rsidRPr="002E6ABA">
          <w:rPr>
            <w:rStyle w:val="Hyperlink"/>
            <w:noProof/>
          </w:rPr>
          <w:t>uses from FAOSTAT versus industrial use from USDA’s PS&amp;D database</w:t>
        </w:r>
        <w:r>
          <w:rPr>
            <w:noProof/>
            <w:webHidden/>
          </w:rPr>
          <w:tab/>
        </w:r>
        <w:r>
          <w:rPr>
            <w:noProof/>
            <w:webHidden/>
          </w:rPr>
          <w:fldChar w:fldCharType="begin"/>
        </w:r>
        <w:r>
          <w:rPr>
            <w:noProof/>
            <w:webHidden/>
          </w:rPr>
          <w:instrText xml:space="preserve"> PAGEREF _Toc438028393 \h </w:instrText>
        </w:r>
        <w:r>
          <w:rPr>
            <w:noProof/>
            <w:webHidden/>
          </w:rPr>
        </w:r>
        <w:r>
          <w:rPr>
            <w:noProof/>
            <w:webHidden/>
          </w:rPr>
          <w:fldChar w:fldCharType="separate"/>
        </w:r>
        <w:r>
          <w:rPr>
            <w:noProof/>
            <w:webHidden/>
          </w:rPr>
          <w:t>81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4" w:history="1">
        <w:r w:rsidRPr="002E6ABA">
          <w:rPr>
            <w:rStyle w:val="Hyperlink"/>
            <w:noProof/>
          </w:rPr>
          <w:t>Figure 17: Flow chart of food losses and waste</w:t>
        </w:r>
        <w:r>
          <w:rPr>
            <w:noProof/>
            <w:webHidden/>
          </w:rPr>
          <w:tab/>
        </w:r>
        <w:r>
          <w:rPr>
            <w:noProof/>
            <w:webHidden/>
          </w:rPr>
          <w:fldChar w:fldCharType="begin"/>
        </w:r>
        <w:r>
          <w:rPr>
            <w:noProof/>
            <w:webHidden/>
          </w:rPr>
          <w:instrText xml:space="preserve"> PAGEREF _Toc438028394 \h </w:instrText>
        </w:r>
        <w:r>
          <w:rPr>
            <w:noProof/>
            <w:webHidden/>
          </w:rPr>
        </w:r>
        <w:r>
          <w:rPr>
            <w:noProof/>
            <w:webHidden/>
          </w:rPr>
          <w:fldChar w:fldCharType="separate"/>
        </w:r>
        <w:r>
          <w:rPr>
            <w:noProof/>
            <w:webHidden/>
          </w:rPr>
          <w:t>83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5" w:history="1">
        <w:r w:rsidRPr="002E6ABA">
          <w:rPr>
            <w:rStyle w:val="Hyperlink"/>
            <w:noProof/>
          </w:rPr>
          <w:t>Figure 18: Ensemble modelling of results for yield estimates</w:t>
        </w:r>
        <w:r>
          <w:rPr>
            <w:noProof/>
            <w:webHidden/>
          </w:rPr>
          <w:tab/>
        </w:r>
        <w:r>
          <w:rPr>
            <w:noProof/>
            <w:webHidden/>
          </w:rPr>
          <w:fldChar w:fldCharType="begin"/>
        </w:r>
        <w:r>
          <w:rPr>
            <w:noProof/>
            <w:webHidden/>
          </w:rPr>
          <w:instrText xml:space="preserve"> PAGEREF _Toc438028395 \h </w:instrText>
        </w:r>
        <w:r>
          <w:rPr>
            <w:noProof/>
            <w:webHidden/>
          </w:rPr>
        </w:r>
        <w:r>
          <w:rPr>
            <w:noProof/>
            <w:webHidden/>
          </w:rPr>
          <w:fldChar w:fldCharType="separate"/>
        </w:r>
        <w:r>
          <w:rPr>
            <w:noProof/>
            <w:webHidden/>
          </w:rPr>
          <w:t>91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6" w:history="1">
        <w:r w:rsidRPr="002E6ABA">
          <w:rPr>
            <w:rStyle w:val="Hyperlink"/>
            <w:noProof/>
          </w:rPr>
          <w:t>Figure 19: Commodity tree for wheat and products</w:t>
        </w:r>
        <w:r>
          <w:rPr>
            <w:noProof/>
            <w:webHidden/>
          </w:rPr>
          <w:tab/>
        </w:r>
        <w:r>
          <w:rPr>
            <w:noProof/>
            <w:webHidden/>
          </w:rPr>
          <w:fldChar w:fldCharType="begin"/>
        </w:r>
        <w:r>
          <w:rPr>
            <w:noProof/>
            <w:webHidden/>
          </w:rPr>
          <w:instrText xml:space="preserve"> PAGEREF _Toc438028396 \h </w:instrText>
        </w:r>
        <w:r>
          <w:rPr>
            <w:noProof/>
            <w:webHidden/>
          </w:rPr>
        </w:r>
        <w:r>
          <w:rPr>
            <w:noProof/>
            <w:webHidden/>
          </w:rPr>
          <w:fldChar w:fldCharType="separate"/>
        </w:r>
        <w:r>
          <w:rPr>
            <w:noProof/>
            <w:webHidden/>
          </w:rPr>
          <w:t>106</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7" w:history="1">
        <w:r w:rsidRPr="002E6ABA">
          <w:rPr>
            <w:rStyle w:val="Hyperlink"/>
            <w:noProof/>
          </w:rPr>
          <w:t>Figure 20: Commodity tree for sugar crops and products</w:t>
        </w:r>
        <w:r>
          <w:rPr>
            <w:noProof/>
            <w:webHidden/>
          </w:rPr>
          <w:tab/>
        </w:r>
        <w:r>
          <w:rPr>
            <w:noProof/>
            <w:webHidden/>
          </w:rPr>
          <w:fldChar w:fldCharType="begin"/>
        </w:r>
        <w:r>
          <w:rPr>
            <w:noProof/>
            <w:webHidden/>
          </w:rPr>
          <w:instrText xml:space="preserve"> PAGEREF _Toc438028397 \h </w:instrText>
        </w:r>
        <w:r>
          <w:rPr>
            <w:noProof/>
            <w:webHidden/>
          </w:rPr>
        </w:r>
        <w:r>
          <w:rPr>
            <w:noProof/>
            <w:webHidden/>
          </w:rPr>
          <w:fldChar w:fldCharType="separate"/>
        </w:r>
        <w:r>
          <w:rPr>
            <w:noProof/>
            <w:webHidden/>
          </w:rPr>
          <w:t>124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8" w:history="1">
        <w:r w:rsidRPr="002E6ABA">
          <w:rPr>
            <w:rStyle w:val="Hyperlink"/>
            <w:noProof/>
          </w:rPr>
          <w:t>Figure 21: Commodity tree for palm oil and products</w:t>
        </w:r>
        <w:r>
          <w:rPr>
            <w:noProof/>
            <w:webHidden/>
          </w:rPr>
          <w:tab/>
        </w:r>
        <w:r>
          <w:rPr>
            <w:noProof/>
            <w:webHidden/>
          </w:rPr>
          <w:fldChar w:fldCharType="begin"/>
        </w:r>
        <w:r>
          <w:rPr>
            <w:noProof/>
            <w:webHidden/>
          </w:rPr>
          <w:instrText xml:space="preserve"> PAGEREF _Toc438028398 \h </w:instrText>
        </w:r>
        <w:r>
          <w:rPr>
            <w:noProof/>
            <w:webHidden/>
          </w:rPr>
        </w:r>
        <w:r>
          <w:rPr>
            <w:noProof/>
            <w:webHidden/>
          </w:rPr>
          <w:fldChar w:fldCharType="separate"/>
        </w:r>
        <w:r>
          <w:rPr>
            <w:noProof/>
            <w:webHidden/>
          </w:rPr>
          <w:t>138</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399" w:history="1">
        <w:r w:rsidRPr="002E6ABA">
          <w:rPr>
            <w:rStyle w:val="Hyperlink"/>
            <w:noProof/>
          </w:rPr>
          <w:t>Figure 22: Processing o</w:t>
        </w:r>
        <w:r w:rsidRPr="002E6ABA">
          <w:rPr>
            <w:rStyle w:val="Hyperlink"/>
            <w:rFonts w:asciiTheme="majorBidi" w:eastAsia="Times New Roman" w:hAnsiTheme="majorBidi" w:cstheme="majorBidi"/>
            <w:noProof/>
            <w:lang w:val="en-GB"/>
          </w:rPr>
          <w:t>f trade data at FAO</w:t>
        </w:r>
        <w:r>
          <w:rPr>
            <w:noProof/>
            <w:webHidden/>
          </w:rPr>
          <w:tab/>
        </w:r>
        <w:r>
          <w:rPr>
            <w:noProof/>
            <w:webHidden/>
          </w:rPr>
          <w:fldChar w:fldCharType="begin"/>
        </w:r>
        <w:r>
          <w:rPr>
            <w:noProof/>
            <w:webHidden/>
          </w:rPr>
          <w:instrText xml:space="preserve"> PAGEREF _Toc438028399 \h </w:instrText>
        </w:r>
        <w:r>
          <w:rPr>
            <w:noProof/>
            <w:webHidden/>
          </w:rPr>
        </w:r>
        <w:r>
          <w:rPr>
            <w:noProof/>
            <w:webHidden/>
          </w:rPr>
          <w:fldChar w:fldCharType="separate"/>
        </w:r>
        <w:r>
          <w:rPr>
            <w:noProof/>
            <w:webHidden/>
          </w:rPr>
          <w:t>149</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0" w:history="1">
        <w:r w:rsidRPr="002E6ABA">
          <w:rPr>
            <w:rStyle w:val="Hyperlink"/>
            <w:noProof/>
          </w:rPr>
          <w:t>Figure 23: Results of outlier tests</w:t>
        </w:r>
        <w:r>
          <w:rPr>
            <w:noProof/>
            <w:webHidden/>
          </w:rPr>
          <w:tab/>
        </w:r>
        <w:r>
          <w:rPr>
            <w:noProof/>
            <w:webHidden/>
          </w:rPr>
          <w:fldChar w:fldCharType="begin"/>
        </w:r>
        <w:r>
          <w:rPr>
            <w:noProof/>
            <w:webHidden/>
          </w:rPr>
          <w:instrText xml:space="preserve"> PAGEREF _Toc438028400 \h </w:instrText>
        </w:r>
        <w:r>
          <w:rPr>
            <w:noProof/>
            <w:webHidden/>
          </w:rPr>
        </w:r>
        <w:r>
          <w:rPr>
            <w:noProof/>
            <w:webHidden/>
          </w:rPr>
          <w:fldChar w:fldCharType="separate"/>
        </w:r>
        <w:r>
          <w:rPr>
            <w:noProof/>
            <w:webHidden/>
          </w:rPr>
          <w:t>150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1" w:history="1">
        <w:r w:rsidRPr="002E6ABA">
          <w:rPr>
            <w:rStyle w:val="Hyperlink"/>
            <w:noProof/>
          </w:rPr>
          <w:t>Figure 24: Quality of links between the HS and the FCL (shaded) and between the HS and the CPC</w:t>
        </w:r>
        <w:r>
          <w:rPr>
            <w:noProof/>
            <w:webHidden/>
          </w:rPr>
          <w:tab/>
        </w:r>
        <w:r>
          <w:rPr>
            <w:noProof/>
            <w:webHidden/>
          </w:rPr>
          <w:fldChar w:fldCharType="begin"/>
        </w:r>
        <w:r>
          <w:rPr>
            <w:noProof/>
            <w:webHidden/>
          </w:rPr>
          <w:instrText xml:space="preserve"> PAGEREF _Toc438028401 \h </w:instrText>
        </w:r>
        <w:r>
          <w:rPr>
            <w:noProof/>
            <w:webHidden/>
          </w:rPr>
        </w:r>
        <w:r>
          <w:rPr>
            <w:noProof/>
            <w:webHidden/>
          </w:rPr>
          <w:fldChar w:fldCharType="separate"/>
        </w:r>
        <w:r>
          <w:rPr>
            <w:noProof/>
            <w:webHidden/>
          </w:rPr>
          <w:t>160</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2" w:history="1">
        <w:r w:rsidRPr="002E6ABA">
          <w:rPr>
            <w:rStyle w:val="Hyperlink"/>
            <w:noProof/>
          </w:rPr>
          <w:t>Figure 25: CPC expanded code for “Mixed grain” (0103 in the FCL)</w:t>
        </w:r>
        <w:r>
          <w:rPr>
            <w:noProof/>
            <w:webHidden/>
          </w:rPr>
          <w:tab/>
        </w:r>
        <w:r>
          <w:rPr>
            <w:noProof/>
            <w:webHidden/>
          </w:rPr>
          <w:fldChar w:fldCharType="begin"/>
        </w:r>
        <w:r>
          <w:rPr>
            <w:noProof/>
            <w:webHidden/>
          </w:rPr>
          <w:instrText xml:space="preserve"> PAGEREF _Toc438028402 \h </w:instrText>
        </w:r>
        <w:r>
          <w:rPr>
            <w:noProof/>
            <w:webHidden/>
          </w:rPr>
        </w:r>
        <w:r>
          <w:rPr>
            <w:noProof/>
            <w:webHidden/>
          </w:rPr>
          <w:fldChar w:fldCharType="separate"/>
        </w:r>
        <w:r>
          <w:rPr>
            <w:noProof/>
            <w:webHidden/>
          </w:rPr>
          <w:t>161</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3" w:history="1">
        <w:r w:rsidRPr="002E6ABA">
          <w:rPr>
            <w:rStyle w:val="Hyperlink"/>
            <w:noProof/>
          </w:rPr>
          <w:t>Figure 26: Classification of millet and its derived products in the FCL</w:t>
        </w:r>
        <w:r>
          <w:rPr>
            <w:noProof/>
            <w:webHidden/>
          </w:rPr>
          <w:tab/>
        </w:r>
        <w:r>
          <w:rPr>
            <w:noProof/>
            <w:webHidden/>
          </w:rPr>
          <w:fldChar w:fldCharType="begin"/>
        </w:r>
        <w:r>
          <w:rPr>
            <w:noProof/>
            <w:webHidden/>
          </w:rPr>
          <w:instrText xml:space="preserve"> PAGEREF _Toc438028403 \h </w:instrText>
        </w:r>
        <w:r>
          <w:rPr>
            <w:noProof/>
            <w:webHidden/>
          </w:rPr>
        </w:r>
        <w:r>
          <w:rPr>
            <w:noProof/>
            <w:webHidden/>
          </w:rPr>
          <w:fldChar w:fldCharType="separate"/>
        </w:r>
        <w:r>
          <w:rPr>
            <w:noProof/>
            <w:webHidden/>
          </w:rPr>
          <w:t>163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4" w:history="1">
        <w:r w:rsidRPr="002E6ABA">
          <w:rPr>
            <w:rStyle w:val="Hyperlink"/>
            <w:noProof/>
          </w:rPr>
          <w:t>Figure 27: Commodity tree for millet</w:t>
        </w:r>
        <w:r>
          <w:rPr>
            <w:noProof/>
            <w:webHidden/>
          </w:rPr>
          <w:tab/>
        </w:r>
        <w:r>
          <w:rPr>
            <w:noProof/>
            <w:webHidden/>
          </w:rPr>
          <w:fldChar w:fldCharType="begin"/>
        </w:r>
        <w:r>
          <w:rPr>
            <w:noProof/>
            <w:webHidden/>
          </w:rPr>
          <w:instrText xml:space="preserve"> PAGEREF _Toc438028404 \h </w:instrText>
        </w:r>
        <w:r>
          <w:rPr>
            <w:noProof/>
            <w:webHidden/>
          </w:rPr>
        </w:r>
        <w:r>
          <w:rPr>
            <w:noProof/>
            <w:webHidden/>
          </w:rPr>
          <w:fldChar w:fldCharType="separate"/>
        </w:r>
        <w:r>
          <w:rPr>
            <w:noProof/>
            <w:webHidden/>
          </w:rPr>
          <w:t>163</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5" w:history="1">
        <w:r w:rsidRPr="002E6ABA">
          <w:rPr>
            <w:rStyle w:val="Hyperlink"/>
            <w:noProof/>
          </w:rPr>
          <w:t>Figure 28: Commodity tree for millet in the CPC</w:t>
        </w:r>
        <w:r>
          <w:rPr>
            <w:noProof/>
            <w:webHidden/>
          </w:rPr>
          <w:tab/>
        </w:r>
        <w:r>
          <w:rPr>
            <w:noProof/>
            <w:webHidden/>
          </w:rPr>
          <w:fldChar w:fldCharType="begin"/>
        </w:r>
        <w:r>
          <w:rPr>
            <w:noProof/>
            <w:webHidden/>
          </w:rPr>
          <w:instrText xml:space="preserve"> PAGEREF _Toc438028405 \h </w:instrText>
        </w:r>
        <w:r>
          <w:rPr>
            <w:noProof/>
            <w:webHidden/>
          </w:rPr>
        </w:r>
        <w:r>
          <w:rPr>
            <w:noProof/>
            <w:webHidden/>
          </w:rPr>
          <w:fldChar w:fldCharType="separate"/>
        </w:r>
        <w:r>
          <w:rPr>
            <w:noProof/>
            <w:webHidden/>
          </w:rPr>
          <w:t>164</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6" w:history="1">
        <w:r w:rsidRPr="002E6ABA">
          <w:rPr>
            <w:rStyle w:val="Hyperlink"/>
            <w:noProof/>
          </w:rPr>
          <w:t>Figure 29: Classification of millet and its derived products in the CPC</w:t>
        </w:r>
        <w:r>
          <w:rPr>
            <w:noProof/>
            <w:webHidden/>
          </w:rPr>
          <w:tab/>
        </w:r>
        <w:r>
          <w:rPr>
            <w:noProof/>
            <w:webHidden/>
          </w:rPr>
          <w:fldChar w:fldCharType="begin"/>
        </w:r>
        <w:r>
          <w:rPr>
            <w:noProof/>
            <w:webHidden/>
          </w:rPr>
          <w:instrText xml:space="preserve"> PAGEREF _Toc438028406 \h </w:instrText>
        </w:r>
        <w:r>
          <w:rPr>
            <w:noProof/>
            <w:webHidden/>
          </w:rPr>
        </w:r>
        <w:r>
          <w:rPr>
            <w:noProof/>
            <w:webHidden/>
          </w:rPr>
          <w:fldChar w:fldCharType="separate"/>
        </w:r>
        <w:r>
          <w:rPr>
            <w:noProof/>
            <w:webHidden/>
          </w:rPr>
          <w:t>165</w:t>
        </w:r>
        <w:r>
          <w:rPr>
            <w:noProof/>
            <w:webHidden/>
          </w:rPr>
          <w:fldChar w:fldCharType="end"/>
        </w:r>
      </w:hyperlink>
    </w:p>
    <w:p w:rsidR="00C15C96" w:rsidRDefault="00C15C96">
      <w:pPr>
        <w:pStyle w:val="TableofFigures"/>
        <w:tabs>
          <w:tab w:val="right" w:leader="dot" w:pos="9016"/>
        </w:tabs>
        <w:rPr>
          <w:rFonts w:asciiTheme="minorHAnsi" w:hAnsiTheme="minorHAnsi"/>
          <w:noProof/>
          <w:lang w:eastAsia="en-US"/>
        </w:rPr>
      </w:pPr>
      <w:hyperlink w:anchor="_Toc438028407" w:history="1">
        <w:r w:rsidRPr="002E6ABA">
          <w:rPr>
            <w:rStyle w:val="Hyperlink"/>
            <w:noProof/>
          </w:rPr>
          <w:t>Figure 30: Classification scheme used in the new system</w:t>
        </w:r>
        <w:r>
          <w:rPr>
            <w:noProof/>
            <w:webHidden/>
          </w:rPr>
          <w:tab/>
        </w:r>
        <w:r>
          <w:rPr>
            <w:noProof/>
            <w:webHidden/>
          </w:rPr>
          <w:fldChar w:fldCharType="begin"/>
        </w:r>
        <w:r>
          <w:rPr>
            <w:noProof/>
            <w:webHidden/>
          </w:rPr>
          <w:instrText xml:space="preserve"> PAGEREF _Toc438028407 \h </w:instrText>
        </w:r>
        <w:r>
          <w:rPr>
            <w:noProof/>
            <w:webHidden/>
          </w:rPr>
        </w:r>
        <w:r>
          <w:rPr>
            <w:noProof/>
            <w:webHidden/>
          </w:rPr>
          <w:fldChar w:fldCharType="separate"/>
        </w:r>
        <w:r>
          <w:rPr>
            <w:noProof/>
            <w:webHidden/>
          </w:rPr>
          <w:t>165</w:t>
        </w:r>
        <w:r>
          <w:rPr>
            <w:noProof/>
            <w:webHidden/>
          </w:rPr>
          <w:fldChar w:fldCharType="end"/>
        </w:r>
      </w:hyperlink>
    </w:p>
    <w:p w:rsidR="004B3819" w:rsidRPr="00F31509" w:rsidRDefault="00294489" w:rsidP="00BD24CC">
      <w:pPr>
        <w:pStyle w:val="Heading1"/>
        <w:rPr>
          <w:rFonts w:asciiTheme="majorBidi" w:hAnsiTheme="majorBidi" w:cstheme="majorBidi"/>
        </w:rPr>
      </w:pPr>
      <w:r w:rsidRPr="00507A75">
        <w:rPr>
          <w:rFonts w:eastAsiaTheme="minorEastAsia"/>
          <w:b w:val="0"/>
          <w:bCs w:val="0"/>
          <w:color w:val="auto"/>
          <w:kern w:val="0"/>
          <w:sz w:val="24"/>
          <w:szCs w:val="24"/>
          <w:lang w:eastAsia="zh-CN"/>
        </w:rPr>
        <w:lastRenderedPageBreak/>
        <w:fldChar w:fldCharType="end"/>
      </w:r>
      <w:bookmarkStart w:id="16" w:name="_Toc428436037"/>
      <w:bookmarkStart w:id="17" w:name="_Toc428436338"/>
      <w:bookmarkStart w:id="18" w:name="_Toc308029340"/>
      <w:bookmarkStart w:id="19" w:name="_Toc438028237"/>
      <w:r w:rsidR="00505EE3" w:rsidRPr="00F31509">
        <w:rPr>
          <w:rFonts w:asciiTheme="majorBidi" w:hAnsiTheme="majorBidi" w:cstheme="majorBidi"/>
        </w:rPr>
        <w:t>About this document</w:t>
      </w:r>
      <w:bookmarkEnd w:id="0"/>
      <w:bookmarkEnd w:id="16"/>
      <w:bookmarkEnd w:id="17"/>
      <w:bookmarkEnd w:id="18"/>
      <w:bookmarkEnd w:id="19"/>
      <w:r w:rsidR="00505EE3" w:rsidRPr="00F31509">
        <w:rPr>
          <w:rFonts w:asciiTheme="majorBidi" w:hAnsiTheme="majorBidi" w:cstheme="majorBidi"/>
        </w:rPr>
        <w:t xml:space="preserve"> </w:t>
      </w:r>
      <w:bookmarkEnd w:id="1"/>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w:t>
      </w:r>
      <w:r w:rsidR="00234AF3">
        <w:rPr>
          <w:rFonts w:asciiTheme="majorBidi" w:hAnsiTheme="majorBidi" w:cstheme="majorBidi"/>
          <w:bCs/>
          <w:color w:val="000000" w:themeColor="text1"/>
          <w:szCs w:val="24"/>
          <w:lang w:val="en-GB"/>
        </w:rPr>
        <w:t>edition</w:t>
      </w:r>
      <w:r w:rsidR="00234AF3" w:rsidRPr="00F31509">
        <w:rPr>
          <w:rFonts w:asciiTheme="majorBidi" w:hAnsiTheme="majorBidi" w:cstheme="majorBidi"/>
          <w:bCs/>
          <w:color w:val="000000" w:themeColor="text1"/>
          <w:szCs w:val="24"/>
          <w:lang w:val="en-GB"/>
        </w:rPr>
        <w:t xml:space="preserve"> </w:t>
      </w:r>
      <w:r w:rsidR="00AD6356" w:rsidRPr="00F31509">
        <w:rPr>
          <w:rFonts w:asciiTheme="majorBidi" w:hAnsiTheme="majorBidi" w:cstheme="majorBidi"/>
          <w:bCs/>
          <w:color w:val="000000" w:themeColor="text1"/>
          <w:szCs w:val="24"/>
          <w:lang w:val="en-GB"/>
        </w:rPr>
        <w:t xml:space="preserve">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0F0B1C" w:rsidRPr="00F31509">
        <w:rPr>
          <w:rFonts w:asciiTheme="majorBidi" w:hAnsiTheme="majorBidi" w:cstheme="majorBidi"/>
          <w:bCs/>
          <w:color w:val="000000" w:themeColor="text1"/>
          <w:szCs w:val="24"/>
          <w:lang w:val="en-GB"/>
        </w:rPr>
        <w:t xml:space="preserve">food balance sheets </w:t>
      </w:r>
      <w:r w:rsidR="00AD6356" w:rsidRPr="00F31509">
        <w:rPr>
          <w:rFonts w:asciiTheme="majorBidi" w:hAnsiTheme="majorBidi" w:cstheme="majorBidi"/>
          <w:bCs/>
          <w:color w:val="000000" w:themeColor="text1"/>
          <w:szCs w:val="24"/>
          <w:lang w:val="en-GB"/>
        </w:rPr>
        <w:t xml:space="preserve">(FBS) at </w:t>
      </w:r>
      <w:r w:rsidR="000F0B1C">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 xml:space="preserve">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w:t>
      </w:r>
      <w:r w:rsidR="00F3743E">
        <w:rPr>
          <w:rFonts w:asciiTheme="majorBidi" w:hAnsiTheme="majorBidi" w:cstheme="majorBidi"/>
          <w:bCs/>
          <w:color w:val="000000" w:themeColor="text1"/>
          <w:szCs w:val="24"/>
          <w:lang w:val="en-GB"/>
        </w:rPr>
        <w:t xml:space="preserve">(ESS) </w:t>
      </w:r>
      <w:r w:rsidR="00AD6356" w:rsidRPr="00F31509">
        <w:rPr>
          <w:rFonts w:asciiTheme="majorBidi" w:hAnsiTheme="majorBidi" w:cstheme="majorBidi"/>
          <w:bCs/>
          <w:color w:val="000000" w:themeColor="text1"/>
          <w:szCs w:val="24"/>
          <w:lang w:val="en-GB"/>
        </w:rPr>
        <w:t xml:space="preserve">and allows FBS compilers at </w:t>
      </w:r>
      <w:r w:rsidR="000F0B1C">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 xml:space="preserve">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 xml:space="preserve">FBS </w:t>
      </w:r>
      <w:r w:rsidR="000F0B1C">
        <w:rPr>
          <w:rFonts w:asciiTheme="majorBidi" w:hAnsiTheme="majorBidi" w:cstheme="majorBidi"/>
          <w:bCs/>
          <w:color w:val="000000" w:themeColor="text1"/>
          <w:szCs w:val="24"/>
          <w:lang w:val="en-GB"/>
        </w:rPr>
        <w:t xml:space="preserve">by following </w:t>
      </w:r>
      <w:r w:rsidR="00AD6356" w:rsidRPr="00F31509">
        <w:rPr>
          <w:rFonts w:asciiTheme="majorBidi" w:hAnsiTheme="majorBidi" w:cstheme="majorBidi"/>
          <w:bCs/>
          <w:color w:val="000000" w:themeColor="text1"/>
          <w:szCs w:val="24"/>
          <w:lang w:val="en-GB"/>
        </w:rPr>
        <w:t xml:space="preserve">a step-by-step </w:t>
      </w:r>
      <w:r w:rsidR="000F0B1C">
        <w:rPr>
          <w:rFonts w:asciiTheme="majorBidi" w:hAnsiTheme="majorBidi" w:cstheme="majorBidi"/>
          <w:bCs/>
          <w:color w:val="000000" w:themeColor="text1"/>
          <w:szCs w:val="24"/>
          <w:lang w:val="en-GB"/>
        </w:rPr>
        <w:t>procedure</w:t>
      </w:r>
      <w:r w:rsidR="00AD6356" w:rsidRPr="00F31509">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xml:space="preserve">, e-learning modules, online tests, etc.) aimed at </w:t>
      </w:r>
      <w:r w:rsidR="00F3743E">
        <w:rPr>
          <w:rFonts w:asciiTheme="majorBidi" w:hAnsiTheme="majorBidi" w:cstheme="majorBidi"/>
          <w:bCs/>
          <w:color w:val="000000" w:themeColor="text1"/>
          <w:szCs w:val="24"/>
          <w:lang w:val="en-GB"/>
        </w:rPr>
        <w:t xml:space="preserve">facilitating </w:t>
      </w:r>
      <w:r w:rsidR="00B15268" w:rsidRPr="00F31509">
        <w:rPr>
          <w:rFonts w:asciiTheme="majorBidi" w:hAnsiTheme="majorBidi" w:cstheme="majorBidi"/>
          <w:bCs/>
          <w:color w:val="000000" w:themeColor="text1"/>
          <w:szCs w:val="24"/>
          <w:lang w:val="en-GB"/>
        </w:rPr>
        <w:t>access to and implementation of the new methods. It will also come with a separate software package that allows countries to</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 review the basic data used by FAO in the past</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 revise and possibly replace the principal parameters used by FAO in the new system</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w:t>
      </w:r>
      <w:r w:rsidR="00EF7CB4">
        <w:rPr>
          <w:rFonts w:asciiTheme="majorBidi" w:hAnsiTheme="majorBidi" w:cstheme="majorBidi"/>
          <w:bCs/>
          <w:color w:val="000000" w:themeColor="text1"/>
          <w:szCs w:val="24"/>
          <w:lang w:val="en-GB"/>
        </w:rPr>
        <w:t>FBS</w:t>
      </w:r>
      <w:r w:rsidR="000F0B1C">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for any year in the past</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and iv) provide updated FBS to FAO as new basic data become available. The software package will enable FAO and FBS compilers at </w:t>
      </w:r>
      <w:r w:rsidR="000F0B1C">
        <w:rPr>
          <w:rFonts w:asciiTheme="majorBidi" w:hAnsiTheme="majorBidi" w:cstheme="majorBidi"/>
          <w:bCs/>
          <w:color w:val="000000" w:themeColor="text1"/>
          <w:szCs w:val="24"/>
          <w:lang w:val="en-GB"/>
        </w:rPr>
        <w:t xml:space="preserve">the </w:t>
      </w:r>
      <w:r w:rsidR="00B15268" w:rsidRPr="00F31509">
        <w:rPr>
          <w:rFonts w:asciiTheme="majorBidi" w:hAnsiTheme="majorBidi" w:cstheme="majorBidi"/>
          <w:bCs/>
          <w:color w:val="000000" w:themeColor="text1"/>
          <w:szCs w:val="24"/>
          <w:lang w:val="en-GB"/>
        </w:rPr>
        <w:t xml:space="preserve">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t>
      </w:r>
      <w:r w:rsidR="00F3743E">
        <w:rPr>
          <w:rFonts w:asciiTheme="majorBidi" w:hAnsiTheme="majorBidi" w:cstheme="majorBidi"/>
          <w:bCs/>
          <w:color w:val="000000" w:themeColor="text1"/>
          <w:szCs w:val="24"/>
          <w:lang w:val="en-GB"/>
        </w:rPr>
        <w:t xml:space="preserve">designed </w:t>
      </w:r>
      <w:r w:rsidR="00B76A92" w:rsidRPr="00F31509">
        <w:rPr>
          <w:rFonts w:asciiTheme="majorBidi" w:hAnsiTheme="majorBidi" w:cstheme="majorBidi"/>
          <w:bCs/>
          <w:color w:val="000000" w:themeColor="text1"/>
          <w:szCs w:val="24"/>
          <w:lang w:val="en-GB"/>
        </w:rPr>
        <w:t xml:space="preserve">procedures </w:t>
      </w:r>
      <w:r w:rsidR="00B15268" w:rsidRPr="00F31509">
        <w:rPr>
          <w:rFonts w:asciiTheme="majorBidi" w:hAnsiTheme="majorBidi" w:cstheme="majorBidi"/>
          <w:bCs/>
          <w:color w:val="000000" w:themeColor="text1"/>
          <w:szCs w:val="24"/>
          <w:lang w:val="en-GB"/>
        </w:rPr>
        <w:t xml:space="preserve">to </w:t>
      </w:r>
      <w:r w:rsidR="00F3743E">
        <w:rPr>
          <w:rFonts w:asciiTheme="majorBidi" w:hAnsiTheme="majorBidi" w:cstheme="majorBidi"/>
          <w:bCs/>
          <w:color w:val="000000" w:themeColor="text1"/>
          <w:szCs w:val="24"/>
          <w:lang w:val="en-GB"/>
        </w:rPr>
        <w:t xml:space="preserve">be </w:t>
      </w:r>
      <w:r w:rsidR="00B15268" w:rsidRPr="00F31509">
        <w:rPr>
          <w:rFonts w:asciiTheme="majorBidi" w:hAnsiTheme="majorBidi" w:cstheme="majorBidi"/>
          <w:bCs/>
          <w:color w:val="000000" w:themeColor="text1"/>
          <w:szCs w:val="24"/>
          <w:lang w:val="en-GB"/>
        </w:rPr>
        <w:t>roll</w:t>
      </w:r>
      <w:r w:rsidR="00F3743E">
        <w:rPr>
          <w:rFonts w:asciiTheme="majorBidi" w:hAnsiTheme="majorBidi" w:cstheme="majorBidi"/>
          <w:bCs/>
          <w:color w:val="000000" w:themeColor="text1"/>
          <w:szCs w:val="24"/>
          <w:lang w:val="en-GB"/>
        </w:rPr>
        <w:t>ed</w:t>
      </w:r>
      <w:r w:rsidR="00B15268" w:rsidRPr="00F31509">
        <w:rPr>
          <w:rFonts w:asciiTheme="majorBidi" w:hAnsiTheme="majorBidi" w:cstheme="majorBidi"/>
          <w:bCs/>
          <w:color w:val="000000" w:themeColor="text1"/>
          <w:szCs w:val="24"/>
          <w:lang w:val="en-GB"/>
        </w:rPr>
        <w:t xml:space="preserve"> out </w:t>
      </w:r>
      <w:r w:rsidR="000F0B1C">
        <w:rPr>
          <w:rFonts w:asciiTheme="majorBidi" w:hAnsiTheme="majorBidi" w:cstheme="majorBidi"/>
          <w:bCs/>
          <w:color w:val="000000" w:themeColor="text1"/>
          <w:szCs w:val="24"/>
          <w:lang w:val="en-GB"/>
        </w:rPr>
        <w:t>smoothly</w:t>
      </w:r>
      <w:r w:rsidR="00B15268" w:rsidRPr="00F31509">
        <w:rPr>
          <w:rFonts w:asciiTheme="majorBidi" w:hAnsiTheme="majorBidi" w:cstheme="majorBidi"/>
          <w:bCs/>
          <w:color w:val="000000" w:themeColor="text1"/>
          <w:szCs w:val="24"/>
          <w:lang w:val="en-GB"/>
        </w:rPr>
        <w:t>.</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been presented to the FAO Interdepartmental Working Group on Statistics </w:t>
      </w:r>
      <w:r w:rsidR="000F0B1C">
        <w:rPr>
          <w:rFonts w:asciiTheme="majorBidi" w:hAnsiTheme="majorBidi" w:cstheme="majorBidi"/>
          <w:bCs/>
          <w:color w:val="000000" w:themeColor="text1"/>
          <w:lang w:val="en-GB"/>
        </w:rPr>
        <w:t xml:space="preserve">whose </w:t>
      </w:r>
      <w:r w:rsidR="000F0B1C" w:rsidRPr="00F31509">
        <w:rPr>
          <w:rFonts w:asciiTheme="majorBidi" w:hAnsiTheme="majorBidi" w:cstheme="majorBidi"/>
          <w:bCs/>
          <w:color w:val="000000" w:themeColor="text1"/>
          <w:lang w:val="en-GB"/>
        </w:rPr>
        <w:t xml:space="preserve">members </w:t>
      </w:r>
      <w:r w:rsidRPr="00F31509">
        <w:rPr>
          <w:rFonts w:asciiTheme="majorBidi" w:hAnsiTheme="majorBidi" w:cstheme="majorBidi"/>
          <w:bCs/>
          <w:color w:val="000000" w:themeColor="text1"/>
          <w:lang w:val="en-GB"/>
        </w:rPr>
        <w:t xml:space="preserve">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t>
      </w:r>
      <w:r w:rsidR="000F0B1C">
        <w:rPr>
          <w:rFonts w:asciiTheme="majorBidi" w:hAnsiTheme="majorBidi" w:cstheme="majorBidi"/>
          <w:bCs/>
          <w:color w:val="000000" w:themeColor="text1"/>
          <w:lang w:val="en-GB"/>
        </w:rPr>
        <w:t xml:space="preserve">that </w:t>
      </w:r>
      <w:r w:rsidRPr="00F31509">
        <w:rPr>
          <w:rFonts w:asciiTheme="majorBidi" w:hAnsiTheme="majorBidi" w:cstheme="majorBidi"/>
          <w:bCs/>
          <w:color w:val="000000" w:themeColor="text1"/>
          <w:lang w:val="en-GB"/>
        </w:rPr>
        <w:t xml:space="preserve">have been incorporated into </w:t>
      </w:r>
      <w:r w:rsidR="000F0B1C">
        <w:rPr>
          <w:rFonts w:asciiTheme="majorBidi" w:hAnsiTheme="majorBidi" w:cstheme="majorBidi"/>
          <w:bCs/>
          <w:color w:val="000000" w:themeColor="text1"/>
          <w:lang w:val="en-GB"/>
        </w:rPr>
        <w:t xml:space="preserve">the </w:t>
      </w:r>
      <w:r w:rsidR="00AD6356" w:rsidRPr="00F31509">
        <w:rPr>
          <w:rFonts w:asciiTheme="majorBidi" w:hAnsiTheme="majorBidi" w:cstheme="majorBidi"/>
          <w:bCs/>
          <w:color w:val="000000" w:themeColor="text1"/>
          <w:lang w:val="en-GB"/>
        </w:rPr>
        <w:t xml:space="preserve">methodology and into </w:t>
      </w:r>
      <w:r w:rsidRPr="00F31509">
        <w:rPr>
          <w:rFonts w:asciiTheme="majorBidi" w:hAnsiTheme="majorBidi" w:cstheme="majorBidi"/>
          <w:bCs/>
          <w:color w:val="000000" w:themeColor="text1"/>
          <w:lang w:val="en-GB"/>
        </w:rPr>
        <w:t xml:space="preserve">this document. In addition, elements of the new methodology have been exposed to external reviews, notably the </w:t>
      </w:r>
      <w:r w:rsidR="00F3743E">
        <w:rPr>
          <w:rFonts w:asciiTheme="majorBidi" w:hAnsiTheme="majorBidi" w:cstheme="majorBidi"/>
          <w:bCs/>
          <w:color w:val="000000" w:themeColor="text1"/>
          <w:lang w:val="en-GB"/>
        </w:rPr>
        <w:t xml:space="preserve">sections </w:t>
      </w:r>
      <w:r w:rsidRPr="00F31509">
        <w:rPr>
          <w:rFonts w:asciiTheme="majorBidi" w:hAnsiTheme="majorBidi" w:cstheme="majorBidi"/>
          <w:bCs/>
          <w:color w:val="000000" w:themeColor="text1"/>
          <w:lang w:val="en-GB"/>
        </w:rPr>
        <w:t xml:space="preserve">on trade, </w:t>
      </w:r>
      <w:r w:rsidR="003C239D" w:rsidRPr="00F31509">
        <w:rPr>
          <w:rFonts w:asciiTheme="majorBidi" w:hAnsiTheme="majorBidi" w:cstheme="majorBidi"/>
          <w:bCs/>
          <w:color w:val="000000" w:themeColor="text1"/>
          <w:lang w:val="en-GB"/>
        </w:rPr>
        <w:t xml:space="preserve">trade endorsement calculations, </w:t>
      </w:r>
      <w:r w:rsidR="000F0B1C">
        <w:rPr>
          <w:rFonts w:asciiTheme="majorBidi" w:hAnsiTheme="majorBidi" w:cstheme="majorBidi"/>
          <w:bCs/>
          <w:color w:val="000000" w:themeColor="text1"/>
          <w:lang w:val="en-GB"/>
        </w:rPr>
        <w:t xml:space="preserve">food losses and </w:t>
      </w:r>
      <w:r w:rsidR="003C239D" w:rsidRPr="00F31509">
        <w:rPr>
          <w:rFonts w:asciiTheme="majorBidi" w:hAnsiTheme="majorBidi" w:cstheme="majorBidi"/>
          <w:bCs/>
          <w:color w:val="000000" w:themeColor="text1"/>
          <w:lang w:val="en-GB"/>
        </w:rPr>
        <w:t>waste</w:t>
      </w:r>
      <w:r w:rsidR="000F0B1C">
        <w:rPr>
          <w:rFonts w:asciiTheme="majorBidi" w:hAnsiTheme="majorBidi" w:cstheme="majorBidi"/>
          <w:bCs/>
          <w:color w:val="000000" w:themeColor="text1"/>
          <w:lang w:val="en-GB"/>
        </w:rPr>
        <w:t>,</w:t>
      </w:r>
      <w:r w:rsidR="003C239D" w:rsidRPr="00F31509">
        <w:rPr>
          <w:rFonts w:asciiTheme="majorBidi" w:hAnsiTheme="majorBidi" w:cstheme="majorBidi"/>
          <w:bCs/>
          <w:color w:val="000000" w:themeColor="text1"/>
          <w:lang w:val="en-GB"/>
        </w:rPr>
        <w:t xml:space="preserve"> </w:t>
      </w:r>
      <w:r w:rsidR="000F0B1C">
        <w:rPr>
          <w:rFonts w:asciiTheme="majorBidi" w:hAnsiTheme="majorBidi" w:cstheme="majorBidi"/>
          <w:bCs/>
          <w:color w:val="000000" w:themeColor="text1"/>
          <w:lang w:val="en-GB"/>
        </w:rPr>
        <w:t xml:space="preserve">and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Some approaches have already been adopted by other users</w:t>
      </w:r>
      <w:r w:rsidR="0093481E">
        <w:rPr>
          <w:rFonts w:asciiTheme="majorBidi" w:hAnsiTheme="majorBidi" w:cstheme="majorBidi"/>
          <w:bCs/>
          <w:color w:val="000000" w:themeColor="text1"/>
          <w:lang w:val="en-GB"/>
        </w:rPr>
        <w:t>;</w:t>
      </w:r>
      <w:r w:rsidR="00472224" w:rsidRPr="00F31509">
        <w:rPr>
          <w:rFonts w:asciiTheme="majorBidi" w:hAnsiTheme="majorBidi" w:cstheme="majorBidi"/>
          <w:bCs/>
          <w:color w:val="000000" w:themeColor="text1"/>
          <w:lang w:val="en-GB"/>
        </w:rPr>
        <w:t xml:space="preserve"> </w:t>
      </w:r>
      <w:r w:rsidR="0093481E">
        <w:rPr>
          <w:rFonts w:asciiTheme="majorBidi" w:hAnsiTheme="majorBidi" w:cstheme="majorBidi"/>
          <w:bCs/>
          <w:color w:val="000000" w:themeColor="text1"/>
          <w:lang w:val="en-GB"/>
        </w:rPr>
        <w:t xml:space="preserve">for instance, </w:t>
      </w:r>
      <w:r w:rsidR="0093481E" w:rsidRPr="00F31509">
        <w:rPr>
          <w:rFonts w:asciiTheme="majorBidi" w:hAnsiTheme="majorBidi" w:cstheme="majorBidi"/>
          <w:bCs/>
          <w:color w:val="000000" w:themeColor="text1"/>
          <w:lang w:val="en-GB"/>
        </w:rPr>
        <w:t xml:space="preserve">the </w:t>
      </w:r>
      <w:r w:rsidR="003C239D" w:rsidRPr="00F31509">
        <w:rPr>
          <w:rFonts w:asciiTheme="majorBidi" w:hAnsiTheme="majorBidi" w:cstheme="majorBidi"/>
          <w:bCs/>
          <w:color w:val="000000" w:themeColor="text1"/>
          <w:lang w:val="en-GB"/>
        </w:rPr>
        <w:t xml:space="preserve">feed use methodology </w:t>
      </w:r>
      <w:r w:rsidR="004200D2" w:rsidRPr="00F31509">
        <w:rPr>
          <w:rFonts w:asciiTheme="majorBidi" w:hAnsiTheme="majorBidi" w:cstheme="majorBidi"/>
          <w:bCs/>
          <w:color w:val="000000" w:themeColor="text1"/>
          <w:lang w:val="en-GB"/>
        </w:rPr>
        <w:t xml:space="preserve">has 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its members</w:t>
      </w:r>
      <w:r w:rsidR="0093481E" w:rsidRPr="0093481E">
        <w:rPr>
          <w:rFonts w:asciiTheme="majorBidi" w:hAnsiTheme="majorBidi" w:cstheme="majorBidi"/>
          <w:bCs/>
          <w:color w:val="000000" w:themeColor="text1"/>
          <w:lang w:val="en-GB"/>
        </w:rPr>
        <w:t xml:space="preserve"> </w:t>
      </w:r>
      <w:r w:rsidR="0093481E" w:rsidRPr="00F31509">
        <w:rPr>
          <w:rFonts w:asciiTheme="majorBidi" w:hAnsiTheme="majorBidi" w:cstheme="majorBidi"/>
          <w:bCs/>
          <w:color w:val="000000" w:themeColor="text1"/>
          <w:lang w:val="en-GB"/>
        </w:rPr>
        <w:t>an online calculator for feed use</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 xml:space="preserve">feed methodology.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w:t>
      </w:r>
      <w:r w:rsidR="008568EC">
        <w:rPr>
          <w:rFonts w:asciiTheme="majorBidi" w:eastAsia="Calibri" w:hAnsiTheme="majorBidi" w:cstheme="majorBidi"/>
          <w:lang w:val="en-GB" w:eastAsia="en-US"/>
        </w:rPr>
        <w:t xml:space="preserve"> </w:t>
      </w:r>
      <w:r w:rsidR="00090BA3" w:rsidRPr="00F31509">
        <w:rPr>
          <w:rFonts w:asciiTheme="majorBidi" w:eastAsia="Calibri" w:hAnsiTheme="majorBidi" w:cstheme="majorBidi"/>
          <w:lang w:val="en-GB" w:eastAsia="en-US"/>
        </w:rPr>
        <w:t xml:space="preserve">Specifically, </w:t>
      </w:r>
      <w:r w:rsidR="00090BA3" w:rsidRPr="00F31509">
        <w:rPr>
          <w:rFonts w:asciiTheme="majorBidi" w:hAnsiTheme="majorBidi" w:cstheme="majorBidi"/>
          <w:lang w:val="en-GB" w:eastAsia="en-US"/>
        </w:rPr>
        <w:t>collaboration</w:t>
      </w:r>
      <w:r w:rsidR="0093481E">
        <w:rPr>
          <w:rFonts w:asciiTheme="majorBidi" w:hAnsiTheme="majorBidi" w:cstheme="majorBidi"/>
          <w:lang w:val="en-GB" w:eastAsia="en-US"/>
        </w:rPr>
        <w:t xml:space="preserve"> with the following </w:t>
      </w:r>
      <w:r w:rsidR="008B1B74">
        <w:rPr>
          <w:rFonts w:asciiTheme="majorBidi" w:hAnsiTheme="majorBidi" w:cstheme="majorBidi"/>
          <w:lang w:val="en-GB" w:eastAsia="en-US"/>
        </w:rPr>
        <w:t>FAO division</w:t>
      </w:r>
      <w:r w:rsidR="00090BA3" w:rsidRPr="00F31509">
        <w:rPr>
          <w:rFonts w:asciiTheme="majorBidi" w:hAnsiTheme="majorBidi" w:cstheme="majorBidi"/>
          <w:lang w:val="en-GB" w:eastAsia="en-US"/>
        </w:rPr>
        <w:t xml:space="preserve">s helped improve the </w:t>
      </w:r>
      <w:r w:rsidR="0093481E">
        <w:rPr>
          <w:rFonts w:asciiTheme="majorBidi" w:hAnsiTheme="majorBidi" w:cstheme="majorBidi"/>
          <w:lang w:val="en-GB" w:eastAsia="en-US"/>
        </w:rPr>
        <w:t>supply utilization accounts</w:t>
      </w:r>
      <w:r w:rsidR="00F3743E">
        <w:rPr>
          <w:rFonts w:asciiTheme="majorBidi" w:hAnsiTheme="majorBidi" w:cstheme="majorBidi"/>
          <w:lang w:val="en-GB" w:eastAsia="en-US"/>
        </w:rPr>
        <w:t xml:space="preserve"> (SUA)</w:t>
      </w:r>
      <w:r w:rsidR="00090BA3" w:rsidRPr="00F31509">
        <w:rPr>
          <w:rFonts w:asciiTheme="majorBidi" w:hAnsiTheme="majorBidi" w:cstheme="majorBidi"/>
          <w:lang w:val="en-GB" w:eastAsia="en-US"/>
        </w:rPr>
        <w:t>/FBS: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he Rural Infrastructure and Agro-</w:t>
      </w:r>
      <w:r w:rsidR="0093481E" w:rsidRPr="00F31509">
        <w:rPr>
          <w:rFonts w:asciiTheme="majorBidi" w:hAnsiTheme="majorBidi" w:cstheme="majorBidi"/>
          <w:lang w:val="en-GB" w:eastAsia="en-US"/>
        </w:rPr>
        <w:t xml:space="preserve">Industry </w:t>
      </w:r>
      <w:r w:rsidR="00090BA3" w:rsidRPr="00F31509">
        <w:rPr>
          <w:rFonts w:asciiTheme="majorBidi" w:hAnsiTheme="majorBidi" w:cstheme="majorBidi"/>
          <w:lang w:val="en-GB" w:eastAsia="en-US"/>
        </w:rPr>
        <w:t xml:space="preserve">Division (AGS) of FAO </w:t>
      </w:r>
      <w:r w:rsidRPr="00F31509">
        <w:rPr>
          <w:rFonts w:asciiTheme="majorBidi" w:hAnsiTheme="majorBidi" w:cstheme="majorBidi"/>
          <w:lang w:val="en-GB" w:eastAsia="en-US"/>
        </w:rPr>
        <w:t xml:space="preserve">helped to improve </w:t>
      </w:r>
      <w:r w:rsidR="008B1B74">
        <w:rPr>
          <w:rFonts w:asciiTheme="majorBidi" w:hAnsiTheme="majorBidi" w:cstheme="majorBidi"/>
          <w:lang w:val="en-GB" w:eastAsia="en-US"/>
        </w:rPr>
        <w:t xml:space="preserve">sections </w:t>
      </w:r>
      <w:r w:rsidR="00090BA3" w:rsidRPr="00F31509">
        <w:rPr>
          <w:rFonts w:asciiTheme="majorBidi" w:hAnsiTheme="majorBidi" w:cstheme="majorBidi"/>
          <w:lang w:val="en-GB" w:eastAsia="en-US"/>
        </w:rPr>
        <w:t xml:space="preserve">on post-harvest losses and waste </w:t>
      </w:r>
      <w:r w:rsidR="008B1B74">
        <w:rPr>
          <w:rFonts w:asciiTheme="majorBidi" w:hAnsiTheme="majorBidi" w:cstheme="majorBidi"/>
          <w:lang w:val="en-GB" w:eastAsia="en-US"/>
        </w:rPr>
        <w:t xml:space="preserve">and </w:t>
      </w:r>
      <w:r w:rsidR="00090BA3" w:rsidRPr="00F31509">
        <w:rPr>
          <w:rFonts w:asciiTheme="majorBidi" w:hAnsiTheme="majorBidi" w:cstheme="majorBidi"/>
          <w:lang w:val="en-GB" w:eastAsia="en-US"/>
        </w:rPr>
        <w:t>explor</w:t>
      </w:r>
      <w:r w:rsidR="008B1B74">
        <w:rPr>
          <w:rFonts w:asciiTheme="majorBidi" w:hAnsiTheme="majorBidi" w:cstheme="majorBidi"/>
          <w:lang w:val="en-GB" w:eastAsia="en-US"/>
        </w:rPr>
        <w:t>ed</w:t>
      </w:r>
      <w:r w:rsidR="00090BA3" w:rsidRPr="00F31509">
        <w:rPr>
          <w:rFonts w:asciiTheme="majorBidi" w:hAnsiTheme="majorBidi" w:cstheme="majorBidi"/>
          <w:lang w:val="en-GB" w:eastAsia="en-US"/>
        </w:rPr>
        <w:t xml:space="preserve"> new </w:t>
      </w:r>
      <w:r w:rsidR="008B1B74">
        <w:rPr>
          <w:rFonts w:asciiTheme="majorBidi" w:hAnsiTheme="majorBidi" w:cstheme="majorBidi"/>
          <w:lang w:val="en-GB" w:eastAsia="en-US"/>
        </w:rPr>
        <w:t xml:space="preserve">sources of </w:t>
      </w:r>
      <w:r w:rsidR="00090BA3" w:rsidRPr="00F31509">
        <w:rPr>
          <w:rFonts w:asciiTheme="majorBidi" w:hAnsiTheme="majorBidi" w:cstheme="majorBidi"/>
          <w:lang w:val="en-GB" w:eastAsia="en-US"/>
        </w:rPr>
        <w:t xml:space="preserve">data </w:t>
      </w:r>
      <w:r w:rsidR="008B1B74">
        <w:rPr>
          <w:rFonts w:asciiTheme="majorBidi" w:hAnsiTheme="majorBidi" w:cstheme="majorBidi"/>
          <w:lang w:val="en-GB" w:eastAsia="en-US"/>
        </w:rPr>
        <w:t xml:space="preserve">on </w:t>
      </w:r>
      <w:r w:rsidR="00090BA3" w:rsidRPr="00F31509">
        <w:rPr>
          <w:rFonts w:asciiTheme="majorBidi" w:hAnsiTheme="majorBidi" w:cstheme="majorBidi"/>
          <w:lang w:val="en-GB" w:eastAsia="en-US"/>
        </w:rPr>
        <w:t>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 xml:space="preserve">feed estimates, using expert knowledge and information from various databases, notably the </w:t>
      </w:r>
      <w:r w:rsidR="008B1B74">
        <w:rPr>
          <w:rFonts w:asciiTheme="majorBidi" w:hAnsiTheme="majorBidi" w:cstheme="majorBidi"/>
          <w:lang w:val="en-GB" w:eastAsia="en-US"/>
        </w:rPr>
        <w:t>Global Livestock Environmental Accounting Model</w:t>
      </w:r>
      <w:r w:rsidR="00090BA3" w:rsidRPr="00F31509">
        <w:rPr>
          <w:rFonts w:asciiTheme="majorBidi" w:hAnsiTheme="majorBidi" w:cstheme="majorBidi"/>
          <w:lang w:val="en-GB" w:eastAsia="en-US"/>
        </w:rPr>
        <w:t xml:space="preserve"> database. </w:t>
      </w:r>
    </w:p>
    <w:p w:rsidR="00090BA3" w:rsidRPr="00F31509" w:rsidRDefault="008B1B74" w:rsidP="003C6AA5">
      <w:pPr>
        <w:numPr>
          <w:ilvl w:val="0"/>
          <w:numId w:val="5"/>
        </w:numPr>
        <w:jc w:val="both"/>
        <w:rPr>
          <w:rFonts w:asciiTheme="majorBidi" w:hAnsiTheme="majorBidi" w:cstheme="majorBidi"/>
          <w:lang w:val="en-GB" w:eastAsia="en-US"/>
        </w:rPr>
      </w:pPr>
      <w:r>
        <w:rPr>
          <w:rFonts w:asciiTheme="majorBidi" w:hAnsiTheme="majorBidi" w:cstheme="majorBidi"/>
          <w:lang w:val="en-GB" w:eastAsia="en-US"/>
        </w:rPr>
        <w:t xml:space="preserve">The </w:t>
      </w:r>
      <w:r w:rsidR="00090BA3"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00F3743E">
        <w:rPr>
          <w:rFonts w:asciiTheme="majorBidi" w:hAnsiTheme="majorBidi" w:cstheme="majorBidi"/>
          <w:lang w:val="en-GB" w:eastAsia="en-US"/>
        </w:rPr>
        <w:t xml:space="preserve">the paragraphs </w:t>
      </w:r>
      <w:r w:rsidR="00090BA3" w:rsidRPr="00F31509">
        <w:rPr>
          <w:rFonts w:asciiTheme="majorBidi" w:hAnsiTheme="majorBidi" w:cstheme="majorBidi"/>
          <w:lang w:val="en-GB" w:eastAsia="en-US"/>
        </w:rPr>
        <w:t xml:space="preserve">on seed rates and the method for </w:t>
      </w:r>
      <w:r w:rsidR="00F3743E">
        <w:rPr>
          <w:rFonts w:asciiTheme="majorBidi" w:hAnsiTheme="majorBidi" w:cstheme="majorBidi"/>
          <w:lang w:val="en-GB" w:eastAsia="en-US"/>
        </w:rPr>
        <w:t>imputing</w:t>
      </w:r>
      <w:r w:rsidR="00F3743E" w:rsidRPr="00F31509">
        <w:rPr>
          <w:rFonts w:asciiTheme="majorBidi" w:hAnsiTheme="majorBidi" w:cstheme="majorBidi"/>
          <w:lang w:val="en-GB" w:eastAsia="en-US"/>
        </w:rPr>
        <w:t xml:space="preserve"> </w:t>
      </w:r>
      <w:r w:rsidR="00090BA3" w:rsidRPr="00F31509">
        <w:rPr>
          <w:rFonts w:asciiTheme="majorBidi" w:hAnsiTheme="majorBidi" w:cstheme="majorBidi"/>
          <w:lang w:val="en-GB" w:eastAsia="en-US"/>
        </w:rPr>
        <w:t>seed use.</w:t>
      </w:r>
    </w:p>
    <w:p w:rsidR="00090BA3" w:rsidRDefault="008B1B74" w:rsidP="003C6AA5">
      <w:pPr>
        <w:numPr>
          <w:ilvl w:val="0"/>
          <w:numId w:val="6"/>
        </w:numPr>
        <w:jc w:val="both"/>
        <w:rPr>
          <w:rFonts w:asciiTheme="majorBidi" w:hAnsiTheme="majorBidi" w:cstheme="majorBidi"/>
          <w:lang w:val="en-GB" w:eastAsia="en-US"/>
        </w:rPr>
      </w:pPr>
      <w:r>
        <w:rPr>
          <w:rFonts w:asciiTheme="majorBidi" w:hAnsiTheme="majorBidi" w:cstheme="majorBidi"/>
          <w:lang w:val="en-GB" w:eastAsia="en-US"/>
        </w:rPr>
        <w:t xml:space="preserve">The African Commission on Agricultural Statistics </w:t>
      </w:r>
      <w:r w:rsidR="00090BA3" w:rsidRPr="00F31509">
        <w:rPr>
          <w:rFonts w:asciiTheme="majorBidi" w:hAnsiTheme="majorBidi" w:cstheme="majorBidi"/>
          <w:lang w:val="en-GB" w:eastAsia="en-US"/>
        </w:rPr>
        <w:t>(AFCAS</w:t>
      </w:r>
      <w:r>
        <w:rPr>
          <w:rFonts w:asciiTheme="majorBidi" w:hAnsiTheme="majorBidi" w:cstheme="majorBidi"/>
          <w:lang w:val="en-GB" w:eastAsia="en-US"/>
        </w:rPr>
        <w:t>)</w:t>
      </w:r>
      <w:r w:rsidR="00090BA3" w:rsidRPr="00F31509">
        <w:rPr>
          <w:rFonts w:asciiTheme="majorBidi" w:hAnsiTheme="majorBidi" w:cstheme="majorBidi"/>
          <w:lang w:val="en-GB" w:eastAsia="en-US"/>
        </w:rPr>
        <w:t xml:space="preserve">, </w:t>
      </w:r>
      <w:r>
        <w:rPr>
          <w:rFonts w:asciiTheme="majorBidi" w:hAnsiTheme="majorBidi" w:cstheme="majorBidi"/>
          <w:lang w:val="en-GB" w:eastAsia="en-US"/>
        </w:rPr>
        <w:t>the Asia and Pacific Commission on Agricultural Statistics (</w:t>
      </w:r>
      <w:r w:rsidR="00090BA3" w:rsidRPr="00F31509">
        <w:rPr>
          <w:rFonts w:asciiTheme="majorBidi" w:hAnsiTheme="majorBidi" w:cstheme="majorBidi"/>
          <w:lang w:val="en-GB" w:eastAsia="en-US"/>
        </w:rPr>
        <w:t>APCAS</w:t>
      </w:r>
      <w:r>
        <w:rPr>
          <w:rFonts w:asciiTheme="majorBidi" w:hAnsiTheme="majorBidi" w:cstheme="majorBidi"/>
          <w:lang w:val="en-GB" w:eastAsia="en-US"/>
        </w:rPr>
        <w:t>) and the Inter-American Institute for Cooperation in Agriculture</w:t>
      </w:r>
      <w:r w:rsidR="00090BA3" w:rsidRPr="00F31509">
        <w:rPr>
          <w:rFonts w:asciiTheme="majorBidi" w:hAnsiTheme="majorBidi" w:cstheme="majorBidi"/>
          <w:lang w:val="en-GB" w:eastAsia="en-US"/>
        </w:rPr>
        <w:t xml:space="preserve"> </w:t>
      </w:r>
      <w:r>
        <w:rPr>
          <w:rFonts w:asciiTheme="majorBidi" w:hAnsiTheme="majorBidi" w:cstheme="majorBidi"/>
          <w:lang w:val="en-GB" w:eastAsia="en-US"/>
        </w:rPr>
        <w:t>(</w:t>
      </w:r>
      <w:r w:rsidR="00090BA3" w:rsidRPr="00F31509">
        <w:rPr>
          <w:rFonts w:asciiTheme="majorBidi" w:hAnsiTheme="majorBidi" w:cstheme="majorBidi"/>
          <w:lang w:val="en-GB" w:eastAsia="en-US"/>
        </w:rPr>
        <w:t xml:space="preserve">IICA) of FAO </w:t>
      </w:r>
      <w:r w:rsidR="00B76A92"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 xml:space="preserve">feedback, inputs, </w:t>
      </w:r>
      <w:r w:rsidR="00851EAB">
        <w:rPr>
          <w:rFonts w:asciiTheme="majorBidi" w:hAnsiTheme="majorBidi" w:cstheme="majorBidi"/>
          <w:lang w:val="en-GB" w:eastAsia="en-US"/>
        </w:rPr>
        <w:t xml:space="preserve">and </w:t>
      </w:r>
      <w:r w:rsidR="00090BA3" w:rsidRPr="00F31509">
        <w:rPr>
          <w:rFonts w:asciiTheme="majorBidi" w:hAnsiTheme="majorBidi" w:cstheme="majorBidi"/>
          <w:lang w:val="en-GB" w:eastAsia="en-US"/>
        </w:rPr>
        <w:t>updates on methodological innovations and capacity</w:t>
      </w:r>
      <w:r>
        <w:rPr>
          <w:rFonts w:asciiTheme="majorBidi" w:hAnsiTheme="majorBidi" w:cstheme="majorBidi"/>
          <w:lang w:val="en-GB" w:eastAsia="en-US"/>
        </w:rPr>
        <w:t xml:space="preserve"> development</w:t>
      </w:r>
      <w:r w:rsidR="00090BA3" w:rsidRPr="00F31509">
        <w:rPr>
          <w:rFonts w:asciiTheme="majorBidi" w:hAnsiTheme="majorBidi" w:cstheme="majorBidi"/>
          <w:lang w:val="en-GB" w:eastAsia="en-US"/>
        </w:rPr>
        <w:t>.</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w:t>
      </w:r>
      <w:r w:rsidR="008B1B74">
        <w:rPr>
          <w:rFonts w:ascii="Times New Roman" w:hAnsi="Times New Roman"/>
        </w:rPr>
        <w:t xml:space="preserve">facilitated </w:t>
      </w:r>
      <w:r w:rsidRPr="00C9492D">
        <w:rPr>
          <w:rFonts w:ascii="Times New Roman" w:hAnsi="Times New Roman"/>
        </w:rPr>
        <w:t xml:space="preserve">implementation of a new classification system </w:t>
      </w:r>
      <w:r w:rsidR="008B1B74">
        <w:rPr>
          <w:rFonts w:ascii="Times New Roman" w:hAnsi="Times New Roman"/>
        </w:rPr>
        <w:t xml:space="preserve">that is </w:t>
      </w:r>
      <w:r w:rsidRPr="00C9492D">
        <w:rPr>
          <w:rFonts w:ascii="Times New Roman" w:hAnsi="Times New Roman"/>
        </w:rPr>
        <w:t xml:space="preserve">more </w:t>
      </w:r>
      <w:r w:rsidR="008B1B74">
        <w:rPr>
          <w:rFonts w:ascii="Times New Roman" w:hAnsi="Times New Roman"/>
        </w:rPr>
        <w:t>in-</w:t>
      </w:r>
      <w:r w:rsidRPr="00C9492D">
        <w:rPr>
          <w:rFonts w:ascii="Times New Roman" w:hAnsi="Times New Roman"/>
        </w:rPr>
        <w:t xml:space="preserve">line with international standards. </w:t>
      </w:r>
    </w:p>
    <w:p w:rsidR="00090BA3" w:rsidRPr="00F31509" w:rsidRDefault="00090BA3" w:rsidP="00C4334D">
      <w:pPr>
        <w:pStyle w:val="Heading2"/>
      </w:pPr>
      <w:bookmarkStart w:id="20" w:name="_Toc428383816"/>
      <w:bookmarkStart w:id="21" w:name="_Toc428436038"/>
      <w:bookmarkStart w:id="22" w:name="_Toc428436339"/>
      <w:bookmarkStart w:id="23" w:name="_Toc308029341"/>
      <w:bookmarkStart w:id="24" w:name="_Ref435605940"/>
      <w:bookmarkStart w:id="25" w:name="_Toc438028238"/>
      <w:r w:rsidRPr="00F31509">
        <w:lastRenderedPageBreak/>
        <w:t>Overarching findings and principles guiding the FBS revisions</w:t>
      </w:r>
      <w:bookmarkEnd w:id="20"/>
      <w:bookmarkEnd w:id="21"/>
      <w:bookmarkEnd w:id="22"/>
      <w:bookmarkEnd w:id="23"/>
      <w:bookmarkEnd w:id="24"/>
      <w:bookmarkEnd w:id="25"/>
    </w:p>
    <w:p w:rsidR="00090BA3" w:rsidRPr="00C500F7" w:rsidRDefault="008B1B74" w:rsidP="00C500F7">
      <w:pPr>
        <w:keepNext/>
        <w:jc w:val="both"/>
        <w:rPr>
          <w:rFonts w:asciiTheme="majorBidi" w:hAnsiTheme="majorBidi" w:cstheme="majorBidi"/>
          <w:bCs/>
          <w:color w:val="000000" w:themeColor="text1"/>
          <w:lang w:val="en-GB"/>
        </w:rPr>
      </w:pPr>
      <w:r>
        <w:rPr>
          <w:rFonts w:asciiTheme="majorBidi" w:hAnsiTheme="majorBidi" w:cstheme="majorBidi"/>
          <w:bCs/>
          <w:color w:val="000000" w:themeColor="text1"/>
          <w:lang w:val="en-GB"/>
        </w:rPr>
        <w:t xml:space="preserve">The following are the most important findings and </w:t>
      </w:r>
      <w:r w:rsidR="00090BA3" w:rsidRPr="00C500F7">
        <w:rPr>
          <w:rFonts w:asciiTheme="majorBidi" w:hAnsiTheme="majorBidi" w:cstheme="majorBidi"/>
          <w:bCs/>
          <w:color w:val="000000" w:themeColor="text1"/>
          <w:lang w:val="en-GB"/>
        </w:rPr>
        <w:t xml:space="preserve">principles </w:t>
      </w:r>
      <w:r>
        <w:rPr>
          <w:rFonts w:asciiTheme="majorBidi" w:hAnsiTheme="majorBidi" w:cstheme="majorBidi"/>
          <w:bCs/>
          <w:color w:val="000000" w:themeColor="text1"/>
          <w:lang w:val="en-GB"/>
        </w:rPr>
        <w:t xml:space="preserve">that </w:t>
      </w:r>
      <w:r w:rsidR="00090BA3" w:rsidRPr="00C500F7">
        <w:rPr>
          <w:rFonts w:asciiTheme="majorBidi" w:hAnsiTheme="majorBidi" w:cstheme="majorBidi"/>
          <w:bCs/>
          <w:color w:val="000000" w:themeColor="text1"/>
          <w:lang w:val="en-GB"/>
        </w:rPr>
        <w:t>guided the FBS revisions</w:t>
      </w:r>
      <w:r>
        <w:rPr>
          <w:rFonts w:asciiTheme="majorBidi" w:hAnsiTheme="majorBidi" w:cstheme="majorBidi"/>
          <w:bCs/>
          <w:color w:val="000000" w:themeColor="text1"/>
          <w:lang w:val="en-GB"/>
        </w:rPr>
        <w:t>:</w:t>
      </w:r>
      <w:r w:rsidR="00090BA3" w:rsidRPr="00C500F7">
        <w:rPr>
          <w:rFonts w:asciiTheme="majorBidi" w:hAnsiTheme="majorBidi" w:cstheme="majorBidi"/>
          <w:bCs/>
          <w:color w:val="000000" w:themeColor="text1"/>
          <w:lang w:val="en-GB"/>
        </w:rPr>
        <w:t xml:space="preserv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are </w:t>
      </w:r>
      <w:r w:rsidR="008B1B74">
        <w:rPr>
          <w:rFonts w:asciiTheme="majorBidi" w:hAnsiTheme="majorBidi" w:cstheme="majorBidi"/>
          <w:bCs/>
          <w:color w:val="000000" w:themeColor="text1"/>
        </w:rPr>
        <w:t xml:space="preserve">made </w:t>
      </w:r>
      <w:r w:rsidRPr="00C500F7">
        <w:rPr>
          <w:rFonts w:asciiTheme="majorBidi" w:hAnsiTheme="majorBidi" w:cstheme="majorBidi"/>
          <w:bCs/>
          <w:color w:val="000000" w:themeColor="text1"/>
        </w:rPr>
        <w:t xml:space="preserve">explicit and are documented. The same commitment </w:t>
      </w:r>
      <w:r w:rsidR="00F3743E">
        <w:rPr>
          <w:rFonts w:asciiTheme="majorBidi" w:hAnsiTheme="majorBidi" w:cstheme="majorBidi"/>
          <w:bCs/>
          <w:color w:val="000000" w:themeColor="text1"/>
        </w:rPr>
        <w:t xml:space="preserve">will apply to </w:t>
      </w:r>
      <w:r w:rsidRPr="00C500F7">
        <w:rPr>
          <w:rFonts w:asciiTheme="majorBidi" w:hAnsiTheme="majorBidi" w:cstheme="majorBidi"/>
          <w:bCs/>
          <w:color w:val="000000" w:themeColor="text1"/>
        </w:rPr>
        <w:t xml:space="preserve">future changes and new assumptions.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FBS are analytical data sets. They will always have to combine measured with imputed information. Imputation methods cannot replace data collection efforts, no matter how sophisticated they are.</w:t>
      </w:r>
      <w:r w:rsidR="008568EC">
        <w:rPr>
          <w:rFonts w:asciiTheme="majorBidi" w:hAnsiTheme="majorBidi" w:cstheme="majorBidi"/>
          <w:bCs/>
          <w:color w:val="000000" w:themeColor="text1"/>
        </w:rPr>
        <w:t xml:space="preserv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Every effort </w:t>
      </w:r>
      <w:r w:rsidR="008B1B74">
        <w:rPr>
          <w:rFonts w:asciiTheme="majorBidi" w:hAnsiTheme="majorBidi" w:cstheme="majorBidi"/>
          <w:bCs/>
          <w:color w:val="000000" w:themeColor="text1"/>
        </w:rPr>
        <w:t xml:space="preserve">must </w:t>
      </w:r>
      <w:r w:rsidRPr="00C500F7">
        <w:rPr>
          <w:rFonts w:asciiTheme="majorBidi" w:hAnsiTheme="majorBidi" w:cstheme="majorBidi"/>
          <w:bCs/>
          <w:color w:val="000000" w:themeColor="text1"/>
        </w:rPr>
        <w:t>be made to collect more and better</w:t>
      </w:r>
      <w:r w:rsidR="008B1B74">
        <w:rPr>
          <w:rFonts w:asciiTheme="majorBidi" w:hAnsiTheme="majorBidi" w:cstheme="majorBidi"/>
          <w:bCs/>
          <w:color w:val="000000" w:themeColor="text1"/>
        </w:rPr>
        <w:t>-</w:t>
      </w:r>
      <w:r w:rsidRPr="00C500F7">
        <w:rPr>
          <w:rFonts w:asciiTheme="majorBidi" w:hAnsiTheme="majorBidi" w:cstheme="majorBidi"/>
          <w:bCs/>
          <w:color w:val="000000" w:themeColor="text1"/>
        </w:rPr>
        <w:t>quality data at the country level</w:t>
      </w:r>
      <w:r w:rsidR="00F3743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the quality of the results of any imputation depends critically on the quality of </w:t>
      </w:r>
      <w:r w:rsidR="008B1B74">
        <w:rPr>
          <w:rFonts w:asciiTheme="majorBidi" w:hAnsiTheme="majorBidi" w:cstheme="majorBidi"/>
          <w:bCs/>
          <w:color w:val="000000" w:themeColor="text1"/>
        </w:rPr>
        <w:t xml:space="preserve">the </w:t>
      </w:r>
      <w:r w:rsidRPr="00C500F7">
        <w:rPr>
          <w:rFonts w:asciiTheme="majorBidi" w:hAnsiTheme="majorBidi" w:cstheme="majorBidi"/>
          <w:bCs/>
          <w:color w:val="000000" w:themeColor="text1"/>
        </w:rPr>
        <w:t>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w:t>
      </w:r>
      <w:r w:rsidR="00F3743E">
        <w:rPr>
          <w:rFonts w:asciiTheme="majorBidi" w:hAnsiTheme="majorBidi" w:cstheme="majorBidi"/>
          <w:bCs/>
          <w:color w:val="000000" w:themeColor="text1"/>
        </w:rPr>
        <w:t xml:space="preserve">inaccurate </w:t>
      </w:r>
      <w:r w:rsidRPr="00C500F7">
        <w:rPr>
          <w:rFonts w:asciiTheme="majorBidi" w:hAnsiTheme="majorBidi" w:cstheme="majorBidi"/>
          <w:bCs/>
          <w:color w:val="000000" w:themeColor="text1"/>
        </w:rPr>
        <w:t>results even where they are based on solid data.</w:t>
      </w:r>
      <w:r w:rsidR="008568EC">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Every effort </w:t>
      </w:r>
      <w:r w:rsidR="00A97CFE">
        <w:rPr>
          <w:rFonts w:asciiTheme="majorBidi" w:hAnsiTheme="majorBidi" w:cstheme="majorBidi"/>
          <w:bCs/>
          <w:color w:val="000000" w:themeColor="text1"/>
        </w:rPr>
        <w:t xml:space="preserve">has been </w:t>
      </w:r>
      <w:r w:rsidRPr="00C500F7">
        <w:rPr>
          <w:rFonts w:asciiTheme="majorBidi" w:hAnsiTheme="majorBidi" w:cstheme="majorBidi"/>
          <w:bCs/>
          <w:color w:val="000000" w:themeColor="text1"/>
        </w:rPr>
        <w:t>made to identify sound imputation methods and base them</w:t>
      </w:r>
      <w:r w:rsidR="00A97CF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to the extent possible</w:t>
      </w:r>
      <w:r w:rsidR="00A97CF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Imputation methods </w:t>
      </w:r>
      <w:r w:rsidR="00A97CFE">
        <w:rPr>
          <w:rFonts w:asciiTheme="majorBidi" w:hAnsiTheme="majorBidi" w:cstheme="majorBidi"/>
          <w:bCs/>
          <w:color w:val="000000" w:themeColor="text1"/>
        </w:rPr>
        <w:t xml:space="preserve">seek </w:t>
      </w:r>
      <w:r w:rsidRPr="00C500F7">
        <w:rPr>
          <w:rFonts w:asciiTheme="majorBidi" w:hAnsiTheme="majorBidi" w:cstheme="majorBidi"/>
          <w:bCs/>
          <w:color w:val="000000" w:themeColor="text1"/>
        </w:rPr>
        <w:t xml:space="preserve">to harness links between the various FBS variables and elements and information from outside the FBS. This allows triangulation of information and ensures overall consistency </w:t>
      </w:r>
      <w:r w:rsidR="00A97CFE">
        <w:rPr>
          <w:rFonts w:asciiTheme="majorBidi" w:hAnsiTheme="majorBidi" w:cstheme="majorBidi"/>
          <w:bCs/>
          <w:color w:val="000000" w:themeColor="text1"/>
        </w:rPr>
        <w:t xml:space="preserve">among </w:t>
      </w:r>
      <w:r w:rsidRPr="00C500F7">
        <w:rPr>
          <w:rFonts w:asciiTheme="majorBidi" w:hAnsiTheme="majorBidi" w:cstheme="majorBidi"/>
          <w:bCs/>
          <w:color w:val="000000" w:themeColor="text1"/>
        </w:rPr>
        <w:t xml:space="preserve">FBS variables. The new imputation method </w:t>
      </w:r>
      <w:r w:rsidR="00A97CFE">
        <w:rPr>
          <w:rFonts w:asciiTheme="majorBidi" w:hAnsiTheme="majorBidi" w:cstheme="majorBidi"/>
          <w:bCs/>
          <w:color w:val="000000" w:themeColor="text1"/>
        </w:rPr>
        <w:t xml:space="preserve">for feed use </w:t>
      </w:r>
      <w:r w:rsidRPr="00C500F7">
        <w:rPr>
          <w:rFonts w:asciiTheme="majorBidi" w:hAnsiTheme="majorBidi" w:cstheme="majorBidi"/>
          <w:bCs/>
          <w:color w:val="000000" w:themeColor="text1"/>
        </w:rPr>
        <w:t>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w:t>
      </w:r>
      <w:r w:rsidR="00A97CFE">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sets are always associated with large inaccuracies, stemming from differences in data definitions</w:t>
      </w:r>
      <w:r w:rsidR="00A97CFE">
        <w:rPr>
          <w:rFonts w:asciiTheme="majorBidi" w:hAnsiTheme="majorBidi" w:cstheme="majorBidi"/>
          <w:bCs/>
          <w:color w:val="000000" w:themeColor="text1"/>
        </w:rPr>
        <w:t xml:space="preserve"> and</w:t>
      </w:r>
      <w:r w:rsidRPr="00C500F7">
        <w:rPr>
          <w:rFonts w:asciiTheme="majorBidi" w:hAnsiTheme="majorBidi" w:cstheme="majorBidi"/>
          <w:bCs/>
          <w:color w:val="000000" w:themeColor="text1"/>
        </w:rPr>
        <w:t xml:space="preserve">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00A97CFE">
        <w:rPr>
          <w:rFonts w:asciiTheme="majorBidi" w:hAnsiTheme="majorBidi" w:cstheme="majorBidi"/>
          <w:bCs/>
          <w:color w:val="000000" w:themeColor="text1"/>
        </w:rPr>
        <w:t>.</w:t>
      </w:r>
      <w:r w:rsidRPr="00C500F7">
        <w:rPr>
          <w:rStyle w:val="FootnoteReference"/>
          <w:rFonts w:asciiTheme="majorBidi" w:hAnsiTheme="majorBidi" w:cstheme="majorBidi"/>
          <w:bCs/>
          <w:color w:val="000000" w:themeColor="text1"/>
        </w:rPr>
        <w:footnoteReference w:id="2"/>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w:t>
      </w:r>
      <w:r w:rsidR="00F3743E">
        <w:rPr>
          <w:rFonts w:asciiTheme="majorBidi" w:hAnsiTheme="majorBidi" w:cstheme="majorBidi"/>
          <w:bCs/>
          <w:color w:val="000000" w:themeColor="text1"/>
        </w:rPr>
        <w:t xml:space="preserve">methodologies </w:t>
      </w:r>
      <w:r w:rsidRPr="00C500F7">
        <w:rPr>
          <w:rFonts w:asciiTheme="majorBidi" w:hAnsiTheme="majorBidi" w:cstheme="majorBidi"/>
          <w:bCs/>
          <w:color w:val="000000" w:themeColor="text1"/>
        </w:rPr>
        <w:t xml:space="preserve">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 xml:space="preserve">ICT) to </w:t>
      </w:r>
      <w:r w:rsidR="00A97CFE">
        <w:rPr>
          <w:rFonts w:asciiTheme="majorBidi" w:hAnsiTheme="majorBidi" w:cstheme="majorBidi"/>
          <w:bCs/>
          <w:color w:val="000000" w:themeColor="text1"/>
        </w:rPr>
        <w:t>the</w:t>
      </w:r>
      <w:r w:rsidRPr="00C500F7">
        <w:rPr>
          <w:rFonts w:asciiTheme="majorBidi" w:hAnsiTheme="majorBidi" w:cstheme="majorBidi"/>
          <w:bCs/>
          <w:color w:val="000000" w:themeColor="text1"/>
        </w:rPr>
        <w:t xml:space="preserve"> maximum extent</w:t>
      </w:r>
      <w:r w:rsidR="00A97CFE">
        <w:rPr>
          <w:rFonts w:asciiTheme="majorBidi" w:hAnsiTheme="majorBidi" w:cstheme="majorBidi"/>
          <w:bCs/>
          <w:color w:val="000000" w:themeColor="text1"/>
        </w:rPr>
        <w:t xml:space="preserve"> possible</w:t>
      </w:r>
      <w:r w:rsidRPr="00C500F7">
        <w:rPr>
          <w:rFonts w:asciiTheme="majorBidi" w:hAnsiTheme="majorBidi" w:cstheme="majorBidi"/>
          <w:bCs/>
          <w:color w:val="000000" w:themeColor="text1"/>
        </w:rPr>
        <w:t xml:space="preserve">. However, they </w:t>
      </w:r>
      <w:r w:rsidR="00A97CFE">
        <w:rPr>
          <w:rFonts w:asciiTheme="majorBidi" w:hAnsiTheme="majorBidi" w:cstheme="majorBidi"/>
          <w:bCs/>
          <w:color w:val="000000" w:themeColor="text1"/>
        </w:rPr>
        <w:t xml:space="preserve">are </w:t>
      </w:r>
      <w:r w:rsidRPr="00C500F7">
        <w:rPr>
          <w:rFonts w:asciiTheme="majorBidi" w:hAnsiTheme="majorBidi" w:cstheme="majorBidi"/>
          <w:bCs/>
          <w:color w:val="000000" w:themeColor="text1"/>
        </w:rPr>
        <w:t>not intend</w:t>
      </w:r>
      <w:r w:rsidR="00A97CFE">
        <w:rPr>
          <w:rFonts w:asciiTheme="majorBidi" w:hAnsiTheme="majorBidi" w:cstheme="majorBidi"/>
          <w:bCs/>
          <w:color w:val="000000" w:themeColor="text1"/>
        </w:rPr>
        <w:t>ed</w:t>
      </w:r>
      <w:r w:rsidRPr="00C500F7">
        <w:rPr>
          <w:rFonts w:asciiTheme="majorBidi" w:hAnsiTheme="majorBidi" w:cstheme="majorBidi"/>
          <w:bCs/>
          <w:color w:val="000000" w:themeColor="text1"/>
        </w:rPr>
        <w:t xml:space="preserve"> to replace manual inputs and quality checks. On the contrary, time saved through automatic procedures provide</w:t>
      </w:r>
      <w:r w:rsidR="00A97CFE">
        <w:rPr>
          <w:rFonts w:asciiTheme="majorBidi" w:hAnsiTheme="majorBidi" w:cstheme="majorBidi"/>
          <w:bCs/>
          <w:color w:val="000000" w:themeColor="text1"/>
        </w:rPr>
        <w:t>s</w:t>
      </w:r>
      <w:r w:rsidRPr="00C500F7">
        <w:rPr>
          <w:rFonts w:asciiTheme="majorBidi" w:hAnsiTheme="majorBidi" w:cstheme="majorBidi"/>
          <w:bCs/>
          <w:color w:val="000000" w:themeColor="text1"/>
        </w:rPr>
        <w:t xml:space="preserve"> more time for quality assurance and quality control.</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w:t>
      </w:r>
      <w:r w:rsidR="00455BD6">
        <w:rPr>
          <w:rFonts w:asciiTheme="majorBidi" w:hAnsiTheme="majorBidi" w:cstheme="majorBidi"/>
          <w:bCs/>
          <w:color w:val="000000" w:themeColor="text1"/>
        </w:rPr>
        <w:t>uality control</w:t>
      </w:r>
      <w:r w:rsidRPr="00C500F7">
        <w:rPr>
          <w:rFonts w:asciiTheme="majorBidi" w:hAnsiTheme="majorBidi" w:cstheme="majorBidi"/>
          <w:bCs/>
          <w:color w:val="000000" w:themeColor="text1"/>
        </w:rPr>
        <w:t>/</w:t>
      </w:r>
      <w:r w:rsidR="00455BD6">
        <w:rPr>
          <w:rFonts w:asciiTheme="majorBidi" w:hAnsiTheme="majorBidi" w:cstheme="majorBidi"/>
          <w:bCs/>
          <w:color w:val="000000" w:themeColor="text1"/>
        </w:rPr>
        <w:t>assurance</w:t>
      </w:r>
      <w:r w:rsidR="00455BD6" w:rsidRPr="00C500F7">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procedures are built into the system at various stages. Full compliance with </w:t>
      </w:r>
      <w:r w:rsidR="00A97CFE">
        <w:rPr>
          <w:rFonts w:asciiTheme="majorBidi" w:hAnsiTheme="majorBidi" w:cstheme="majorBidi"/>
          <w:bCs/>
          <w:color w:val="000000" w:themeColor="text1"/>
        </w:rPr>
        <w:t xml:space="preserve">FAO’s </w:t>
      </w:r>
      <w:r w:rsidRPr="00C500F7">
        <w:rPr>
          <w:rFonts w:asciiTheme="majorBidi" w:hAnsiTheme="majorBidi" w:cstheme="majorBidi"/>
          <w:bCs/>
          <w:color w:val="000000" w:themeColor="text1"/>
        </w:rPr>
        <w:t xml:space="preserve">new </w:t>
      </w:r>
      <w:r w:rsidR="00A97CFE">
        <w:rPr>
          <w:rFonts w:asciiTheme="majorBidi" w:hAnsiTheme="majorBidi" w:cstheme="majorBidi"/>
          <w:bCs/>
          <w:color w:val="000000" w:themeColor="text1"/>
        </w:rPr>
        <w:t xml:space="preserve">Statistical </w:t>
      </w:r>
      <w:r w:rsidRPr="00C500F7">
        <w:rPr>
          <w:rFonts w:asciiTheme="majorBidi" w:hAnsiTheme="majorBidi" w:cstheme="majorBidi"/>
          <w:bCs/>
          <w:color w:val="000000" w:themeColor="text1"/>
        </w:rPr>
        <w:t xml:space="preserve">Quality Assurance Framework will be achieved as </w:t>
      </w:r>
      <w:r w:rsidR="00F3743E">
        <w:rPr>
          <w:rFonts w:asciiTheme="majorBidi" w:hAnsiTheme="majorBidi" w:cstheme="majorBidi"/>
          <w:bCs/>
          <w:color w:val="000000" w:themeColor="text1"/>
        </w:rPr>
        <w:t xml:space="preserve">it and the new procedures </w:t>
      </w:r>
      <w:r w:rsidRPr="00C500F7">
        <w:rPr>
          <w:rFonts w:asciiTheme="majorBidi" w:hAnsiTheme="majorBidi" w:cstheme="majorBidi"/>
          <w:bCs/>
          <w:color w:val="000000" w:themeColor="text1"/>
        </w:rPr>
        <w:t>mature.</w:t>
      </w:r>
    </w:p>
    <w:p w:rsidR="00D13E0A"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The rest of this document is org</w:t>
      </w:r>
      <w:r w:rsidRPr="00F3743E">
        <w:rPr>
          <w:rFonts w:asciiTheme="majorBidi" w:hAnsiTheme="majorBidi" w:cstheme="majorBidi"/>
          <w:bCs/>
          <w:color w:val="000000" w:themeColor="text1"/>
          <w:lang w:val="en-GB"/>
        </w:rPr>
        <w:t xml:space="preserve">anized as follows. The </w:t>
      </w:r>
      <w:r w:rsidR="006B44F1" w:rsidRPr="006B44F1">
        <w:rPr>
          <w:rFonts w:asciiTheme="majorBidi" w:hAnsiTheme="majorBidi" w:cstheme="majorBidi"/>
          <w:bCs/>
          <w:iCs/>
          <w:color w:val="000000" w:themeColor="text1"/>
          <w:lang w:val="en-GB"/>
        </w:rPr>
        <w:t>first</w:t>
      </w:r>
      <w:r w:rsidRPr="00F3743E">
        <w:rPr>
          <w:rFonts w:asciiTheme="majorBidi" w:hAnsiTheme="majorBidi" w:cstheme="majorBidi"/>
          <w:bCs/>
          <w:color w:val="000000" w:themeColor="text1"/>
          <w:lang w:val="en-GB"/>
        </w:rPr>
        <w:t xml:space="preserve"> </w:t>
      </w:r>
      <w:r w:rsidR="00F3743E">
        <w:rPr>
          <w:rFonts w:asciiTheme="majorBidi" w:hAnsiTheme="majorBidi" w:cstheme="majorBidi"/>
          <w:bCs/>
          <w:color w:val="000000" w:themeColor="text1"/>
          <w:lang w:val="en-GB"/>
        </w:rPr>
        <w:t xml:space="preserve">part </w:t>
      </w:r>
      <w:r w:rsidRPr="00F3743E">
        <w:rPr>
          <w:rFonts w:asciiTheme="majorBidi" w:hAnsiTheme="majorBidi" w:cstheme="majorBidi"/>
          <w:bCs/>
          <w:color w:val="000000" w:themeColor="text1"/>
          <w:lang w:val="en-GB"/>
        </w:rPr>
        <w:t xml:space="preserve">provides a </w:t>
      </w:r>
      <w:r w:rsidR="00E01500" w:rsidRPr="00F3743E">
        <w:rPr>
          <w:rFonts w:asciiTheme="majorBidi" w:hAnsiTheme="majorBidi" w:cstheme="majorBidi"/>
          <w:bCs/>
          <w:color w:val="000000" w:themeColor="text1"/>
          <w:lang w:val="en-GB"/>
        </w:rPr>
        <w:t xml:space="preserve">basic introduction with a </w:t>
      </w:r>
      <w:r w:rsidRPr="00F3743E">
        <w:rPr>
          <w:rFonts w:asciiTheme="majorBidi" w:hAnsiTheme="majorBidi" w:cstheme="majorBidi"/>
          <w:bCs/>
          <w:color w:val="000000" w:themeColor="text1"/>
          <w:lang w:val="en-GB"/>
        </w:rPr>
        <w:t>quick overview of the history of FBS, their basic use</w:t>
      </w:r>
      <w:r w:rsidR="00A97CFE" w:rsidRPr="00F3743E">
        <w:rPr>
          <w:rFonts w:asciiTheme="majorBidi" w:hAnsiTheme="majorBidi" w:cstheme="majorBidi"/>
          <w:bCs/>
          <w:color w:val="000000" w:themeColor="text1"/>
          <w:lang w:val="en-GB"/>
        </w:rPr>
        <w:t>s</w:t>
      </w:r>
      <w:r w:rsidRPr="00F3743E">
        <w:rPr>
          <w:rFonts w:asciiTheme="majorBidi" w:hAnsiTheme="majorBidi" w:cstheme="majorBidi"/>
          <w:bCs/>
          <w:color w:val="000000" w:themeColor="text1"/>
          <w:lang w:val="en-GB"/>
        </w:rPr>
        <w:t xml:space="preserve">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usefulness</w:t>
      </w:r>
      <w:r w:rsidR="00A97CFE" w:rsidRPr="00F3743E">
        <w:rPr>
          <w:rFonts w:asciiTheme="majorBidi" w:hAnsiTheme="majorBidi" w:cstheme="majorBidi"/>
          <w:bCs/>
          <w:color w:val="000000" w:themeColor="text1"/>
          <w:lang w:val="en-GB"/>
        </w:rPr>
        <w:t>,</w:t>
      </w:r>
      <w:r w:rsidRPr="00F3743E">
        <w:rPr>
          <w:rFonts w:asciiTheme="majorBidi" w:hAnsiTheme="majorBidi" w:cstheme="majorBidi"/>
          <w:bCs/>
          <w:color w:val="000000" w:themeColor="text1"/>
          <w:lang w:val="en-GB"/>
        </w:rPr>
        <w:t xml:space="preserve">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 xml:space="preserve">the limits to </w:t>
      </w:r>
      <w:r w:rsidR="00A97CFE" w:rsidRPr="00F3743E">
        <w:rPr>
          <w:rFonts w:asciiTheme="majorBidi" w:hAnsiTheme="majorBidi" w:cstheme="majorBidi"/>
          <w:bCs/>
          <w:color w:val="000000" w:themeColor="text1"/>
          <w:lang w:val="en-GB"/>
        </w:rPr>
        <w:t xml:space="preserve">these </w:t>
      </w:r>
      <w:r w:rsidRPr="00F3743E">
        <w:rPr>
          <w:rFonts w:asciiTheme="majorBidi" w:hAnsiTheme="majorBidi" w:cstheme="majorBidi"/>
          <w:bCs/>
          <w:color w:val="000000" w:themeColor="text1"/>
          <w:lang w:val="en-GB"/>
        </w:rPr>
        <w:t>use</w:t>
      </w:r>
      <w:r w:rsidR="00F3743E">
        <w:rPr>
          <w:rFonts w:asciiTheme="majorBidi" w:hAnsiTheme="majorBidi" w:cstheme="majorBidi"/>
          <w:bCs/>
          <w:color w:val="000000" w:themeColor="text1"/>
          <w:lang w:val="en-GB"/>
        </w:rPr>
        <w:t>s</w:t>
      </w:r>
      <w:r w:rsidRPr="00F3743E">
        <w:rPr>
          <w:rFonts w:asciiTheme="majorBidi" w:hAnsiTheme="majorBidi" w:cstheme="majorBidi"/>
          <w:bCs/>
          <w:color w:val="000000" w:themeColor="text1"/>
          <w:lang w:val="en-GB"/>
        </w:rPr>
        <w:t xml:space="preserve"> and useful</w:t>
      </w:r>
      <w:r w:rsidR="00A97CFE" w:rsidRPr="00F3743E">
        <w:rPr>
          <w:rFonts w:asciiTheme="majorBidi" w:hAnsiTheme="majorBidi" w:cstheme="majorBidi"/>
          <w:bCs/>
          <w:color w:val="000000" w:themeColor="text1"/>
          <w:lang w:val="en-GB"/>
        </w:rPr>
        <w:t>ness</w:t>
      </w:r>
      <w:r w:rsidRPr="00F3743E">
        <w:rPr>
          <w:rFonts w:asciiTheme="majorBidi" w:hAnsiTheme="majorBidi" w:cstheme="majorBidi"/>
          <w:bCs/>
          <w:color w:val="000000" w:themeColor="text1"/>
          <w:lang w:val="en-GB"/>
        </w:rPr>
        <w:t xml:space="preserve">. </w:t>
      </w:r>
      <w:r w:rsidR="00F3743E">
        <w:rPr>
          <w:rFonts w:asciiTheme="majorBidi" w:hAnsiTheme="majorBidi" w:cstheme="majorBidi"/>
          <w:bCs/>
          <w:color w:val="000000" w:themeColor="text1"/>
          <w:lang w:val="en-GB"/>
        </w:rPr>
        <w:t xml:space="preserve">Chapter 1 and 2 </w:t>
      </w:r>
      <w:r w:rsidRPr="00F3743E">
        <w:rPr>
          <w:rFonts w:asciiTheme="majorBidi" w:hAnsiTheme="majorBidi" w:cstheme="majorBidi"/>
          <w:bCs/>
          <w:color w:val="000000" w:themeColor="text1"/>
          <w:lang w:val="en-GB"/>
        </w:rPr>
        <w:t xml:space="preserve">introduce the main sources of data, new imputation methods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 xml:space="preserve">the new balancing mechanism. </w:t>
      </w:r>
      <w:r w:rsidR="00F3743E">
        <w:rPr>
          <w:rFonts w:asciiTheme="majorBidi" w:hAnsiTheme="majorBidi" w:cstheme="majorBidi"/>
          <w:bCs/>
          <w:lang w:val="en-GB"/>
        </w:rPr>
        <w:t xml:space="preserve">Chapters 3 and 4 </w:t>
      </w:r>
      <w:r w:rsidRPr="00F3743E">
        <w:rPr>
          <w:rFonts w:asciiTheme="majorBidi" w:hAnsiTheme="majorBidi" w:cstheme="majorBidi"/>
          <w:bCs/>
          <w:lang w:val="en-GB"/>
        </w:rPr>
        <w:t xml:space="preserve">provide a step-by-step introduction </w:t>
      </w:r>
      <w:r w:rsidR="00A97CFE" w:rsidRPr="00F3743E">
        <w:rPr>
          <w:rFonts w:asciiTheme="majorBidi" w:hAnsiTheme="majorBidi" w:cstheme="majorBidi"/>
          <w:bCs/>
          <w:lang w:val="en-GB"/>
        </w:rPr>
        <w:t xml:space="preserve">to </w:t>
      </w:r>
      <w:r w:rsidRPr="00F3743E">
        <w:rPr>
          <w:rFonts w:asciiTheme="majorBidi" w:hAnsiTheme="majorBidi" w:cstheme="majorBidi"/>
          <w:bCs/>
          <w:lang w:val="en-GB"/>
        </w:rPr>
        <w:t xml:space="preserve">the new methods based on worked examples. </w:t>
      </w:r>
      <w:r w:rsidR="006F2F31" w:rsidRPr="00F3743E">
        <w:rPr>
          <w:rFonts w:ascii="Times New Roman" w:hAnsi="Times New Roman" w:cs="Times New Roman"/>
          <w:bCs/>
          <w:lang w:val="en-GB"/>
        </w:rPr>
        <w:t>The document concludes with an overview of the changes introduced by the shift to new commodity classification schemes</w:t>
      </w:r>
      <w:r w:rsidR="00A97CFE" w:rsidRPr="00F3743E">
        <w:rPr>
          <w:rFonts w:ascii="Times New Roman" w:hAnsi="Times New Roman" w:cs="Times New Roman"/>
          <w:bCs/>
          <w:lang w:val="en-GB"/>
        </w:rPr>
        <w:t>,</w:t>
      </w:r>
      <w:r w:rsidR="006F2F31" w:rsidRPr="00F3743E">
        <w:rPr>
          <w:rFonts w:ascii="Times New Roman" w:hAnsi="Times New Roman" w:cs="Times New Roman"/>
          <w:bCs/>
          <w:lang w:val="en-GB"/>
        </w:rPr>
        <w:t xml:space="preserve"> and </w:t>
      </w:r>
      <w:r w:rsidR="00A97CFE" w:rsidRPr="00F3743E">
        <w:rPr>
          <w:rFonts w:ascii="Times New Roman" w:hAnsi="Times New Roman" w:cs="Times New Roman"/>
          <w:bCs/>
          <w:lang w:val="en-GB"/>
        </w:rPr>
        <w:t xml:space="preserve">of how these changes </w:t>
      </w:r>
      <w:r w:rsidR="006F2F31" w:rsidRPr="00F3743E">
        <w:rPr>
          <w:rFonts w:ascii="Times New Roman" w:hAnsi="Times New Roman" w:cs="Times New Roman"/>
          <w:bCs/>
          <w:lang w:val="en-GB"/>
        </w:rPr>
        <w:t>relat</w:t>
      </w:r>
      <w:r w:rsidR="00A97CFE" w:rsidRPr="00F3743E">
        <w:rPr>
          <w:rFonts w:ascii="Times New Roman" w:hAnsi="Times New Roman" w:cs="Times New Roman"/>
          <w:bCs/>
          <w:lang w:val="en-GB"/>
        </w:rPr>
        <w:t>e</w:t>
      </w:r>
      <w:r w:rsidR="006F2F31" w:rsidRPr="00F3743E">
        <w:rPr>
          <w:rFonts w:ascii="Times New Roman" w:hAnsi="Times New Roman" w:cs="Times New Roman"/>
          <w:bCs/>
          <w:lang w:val="en-GB"/>
        </w:rPr>
        <w:t xml:space="preserve"> </w:t>
      </w:r>
      <w:r w:rsidR="00A97CFE" w:rsidRPr="00F3743E">
        <w:rPr>
          <w:rFonts w:ascii="Times New Roman" w:hAnsi="Times New Roman" w:cs="Times New Roman"/>
          <w:bCs/>
          <w:lang w:val="en-GB"/>
        </w:rPr>
        <w:t xml:space="preserve">to </w:t>
      </w:r>
      <w:r w:rsidR="006F2F31" w:rsidRPr="00F3743E">
        <w:rPr>
          <w:rFonts w:ascii="Times New Roman" w:hAnsi="Times New Roman" w:cs="Times New Roman"/>
          <w:bCs/>
          <w:lang w:val="en-GB"/>
        </w:rPr>
        <w:t>the existing system</w:t>
      </w:r>
      <w:r w:rsidR="00F3743E">
        <w:rPr>
          <w:rFonts w:ascii="Times New Roman" w:hAnsi="Times New Roman" w:cs="Times New Roman"/>
          <w:bCs/>
          <w:lang w:val="en-GB"/>
        </w:rPr>
        <w:t xml:space="preserve"> (chapters 5 and 6)</w:t>
      </w:r>
      <w:r w:rsidR="006F2F31" w:rsidRPr="00F3743E">
        <w:rPr>
          <w:rFonts w:ascii="Times New Roman" w:hAnsi="Times New Roman" w:cs="Times New Roman"/>
          <w:bCs/>
          <w:lang w:val="en-GB"/>
        </w:rPr>
        <w:t>.</w:t>
      </w:r>
      <w:r w:rsidR="00F3743E">
        <w:rPr>
          <w:rFonts w:ascii="Times New Roman" w:hAnsi="Times New Roman" w:cs="Times New Roman"/>
          <w:bCs/>
          <w:lang w:val="en-GB"/>
        </w:rPr>
        <w:t xml:space="preserve"> Chapter 7 provides concepts and d</w:t>
      </w:r>
      <w:r w:rsidR="00D13E0A">
        <w:rPr>
          <w:rFonts w:ascii="Times New Roman" w:hAnsi="Times New Roman" w:cs="Times New Roman"/>
          <w:bCs/>
          <w:lang w:val="en-GB"/>
        </w:rPr>
        <w:t>efinitions used in the FAO FBS.</w:t>
      </w:r>
    </w:p>
    <w:p w:rsidR="00505EE3" w:rsidRPr="00F31509" w:rsidRDefault="00505EE3" w:rsidP="00374C82">
      <w:pPr>
        <w:pStyle w:val="Heading1"/>
        <w:rPr>
          <w:rFonts w:asciiTheme="majorBidi" w:hAnsiTheme="majorBidi" w:cstheme="majorBidi"/>
        </w:rPr>
      </w:pPr>
      <w:bookmarkStart w:id="26" w:name="_Toc428383817"/>
      <w:bookmarkStart w:id="27" w:name="_Toc428436039"/>
      <w:bookmarkStart w:id="28" w:name="_Toc428436340"/>
      <w:bookmarkStart w:id="29" w:name="_Toc308029342"/>
      <w:bookmarkStart w:id="30" w:name="_Toc438028239"/>
      <w:r w:rsidRPr="00F31509">
        <w:rPr>
          <w:rFonts w:asciiTheme="majorBidi" w:hAnsiTheme="majorBidi" w:cstheme="majorBidi"/>
        </w:rPr>
        <w:lastRenderedPageBreak/>
        <w:t>Introduction</w:t>
      </w:r>
      <w:bookmarkEnd w:id="26"/>
      <w:bookmarkEnd w:id="27"/>
      <w:bookmarkEnd w:id="28"/>
      <w:bookmarkEnd w:id="29"/>
      <w:bookmarkEnd w:id="30"/>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w:t>
      </w:r>
      <w:r w:rsidR="00A97CFE">
        <w:rPr>
          <w:rFonts w:asciiTheme="majorBidi" w:hAnsiTheme="majorBidi" w:cstheme="majorBidi"/>
          <w:bCs/>
          <w:color w:val="000000" w:themeColor="text1"/>
          <w:szCs w:val="24"/>
          <w:lang w:val="en-GB"/>
        </w:rPr>
        <w:t xml:space="preserve">regularly </w:t>
      </w:r>
      <w:r w:rsidRPr="00F31509">
        <w:rPr>
          <w:rFonts w:asciiTheme="majorBidi" w:hAnsiTheme="majorBidi" w:cstheme="majorBidi"/>
          <w:bCs/>
          <w:color w:val="000000" w:themeColor="text1"/>
          <w:szCs w:val="24"/>
          <w:lang w:val="en-GB"/>
        </w:rPr>
        <w:t xml:space="preserve">reviews and revises the methodological approaches for all </w:t>
      </w:r>
      <w:r w:rsidR="00A97CFE">
        <w:rPr>
          <w:rFonts w:asciiTheme="majorBidi" w:hAnsiTheme="majorBidi" w:cstheme="majorBidi"/>
          <w:bCs/>
          <w:color w:val="000000" w:themeColor="text1"/>
          <w:szCs w:val="24"/>
          <w:lang w:val="en-GB"/>
        </w:rPr>
        <w:t xml:space="preserve">of </w:t>
      </w:r>
      <w:r w:rsidRPr="00F31509">
        <w:rPr>
          <w:rFonts w:asciiTheme="majorBidi" w:hAnsiTheme="majorBidi" w:cstheme="majorBidi"/>
          <w:bCs/>
          <w:color w:val="000000" w:themeColor="text1"/>
          <w:szCs w:val="24"/>
          <w:lang w:val="en-GB"/>
        </w:rPr>
        <w:t xml:space="preserve">its products. Such revisions include all </w:t>
      </w:r>
      <w:r w:rsidR="00A97CFE">
        <w:rPr>
          <w:rFonts w:asciiTheme="majorBidi" w:hAnsiTheme="majorBidi" w:cstheme="majorBidi"/>
          <w:bCs/>
          <w:color w:val="000000" w:themeColor="text1"/>
          <w:szCs w:val="24"/>
          <w:lang w:val="en-GB"/>
        </w:rPr>
        <w:t xml:space="preserve">the </w:t>
      </w:r>
      <w:r w:rsidRPr="00F31509">
        <w:rPr>
          <w:rFonts w:asciiTheme="majorBidi" w:hAnsiTheme="majorBidi" w:cstheme="majorBidi"/>
          <w:bCs/>
          <w:color w:val="000000" w:themeColor="text1"/>
          <w:szCs w:val="24"/>
          <w:lang w:val="en-GB"/>
        </w:rPr>
        <w:t xml:space="preserve">databases maintained at ESS, their underlying and accompanying metadata, </w:t>
      </w:r>
      <w:r w:rsidR="00A97CFE">
        <w:rPr>
          <w:rFonts w:asciiTheme="majorBidi" w:hAnsiTheme="majorBidi" w:cstheme="majorBidi"/>
          <w:bCs/>
          <w:color w:val="000000" w:themeColor="text1"/>
          <w:szCs w:val="24"/>
          <w:lang w:val="en-GB"/>
        </w:rPr>
        <w:t xml:space="preserve">and </w:t>
      </w:r>
      <w:r w:rsidRPr="00F31509">
        <w:rPr>
          <w:rFonts w:asciiTheme="majorBidi" w:hAnsiTheme="majorBidi" w:cstheme="majorBidi"/>
          <w:bCs/>
          <w:color w:val="000000" w:themeColor="text1"/>
          <w:szCs w:val="24"/>
          <w:lang w:val="en-GB"/>
        </w:rPr>
        <w:t xml:space="preserve">the approaches </w:t>
      </w:r>
      <w:r w:rsidR="00A97CFE">
        <w:rPr>
          <w:rFonts w:asciiTheme="majorBidi" w:hAnsiTheme="majorBidi" w:cstheme="majorBidi"/>
          <w:bCs/>
          <w:color w:val="000000" w:themeColor="text1"/>
          <w:szCs w:val="24"/>
          <w:lang w:val="en-GB"/>
        </w:rPr>
        <w:t xml:space="preserve">for </w:t>
      </w:r>
      <w:r w:rsidRPr="00F31509">
        <w:rPr>
          <w:rFonts w:asciiTheme="majorBidi" w:hAnsiTheme="majorBidi" w:cstheme="majorBidi"/>
          <w:bCs/>
          <w:color w:val="000000" w:themeColor="text1"/>
          <w:szCs w:val="24"/>
          <w:lang w:val="en-GB"/>
        </w:rPr>
        <w:t>imput</w:t>
      </w:r>
      <w:r w:rsidR="00A97CFE">
        <w:rPr>
          <w:rFonts w:asciiTheme="majorBidi" w:hAnsiTheme="majorBidi" w:cstheme="majorBidi"/>
          <w:bCs/>
          <w:color w:val="000000" w:themeColor="text1"/>
          <w:szCs w:val="24"/>
          <w:lang w:val="en-GB"/>
        </w:rPr>
        <w:t>ing</w:t>
      </w:r>
      <w:r w:rsidRPr="00F31509">
        <w:rPr>
          <w:rFonts w:asciiTheme="majorBidi" w:hAnsiTheme="majorBidi" w:cstheme="majorBidi"/>
          <w:bCs/>
          <w:color w:val="000000" w:themeColor="text1"/>
          <w:szCs w:val="24"/>
          <w:lang w:val="en-GB"/>
        </w:rPr>
        <w:t xml:space="preserve"> missing data or creat</w:t>
      </w:r>
      <w:r w:rsidR="00A97CFE">
        <w:rPr>
          <w:rFonts w:asciiTheme="majorBidi" w:hAnsiTheme="majorBidi" w:cstheme="majorBidi"/>
          <w:bCs/>
          <w:color w:val="000000" w:themeColor="text1"/>
          <w:szCs w:val="24"/>
          <w:lang w:val="en-GB"/>
        </w:rPr>
        <w:t>ing</w:t>
      </w:r>
      <w:r w:rsidRPr="00F31509">
        <w:rPr>
          <w:rFonts w:asciiTheme="majorBidi" w:hAnsiTheme="majorBidi" w:cstheme="majorBidi"/>
          <w:bCs/>
          <w:color w:val="000000" w:themeColor="text1"/>
          <w:szCs w:val="24"/>
          <w:lang w:val="en-GB"/>
        </w:rPr>
        <w:t xml:space="preserve"> analytical databases such as </w:t>
      </w:r>
      <w:r w:rsidR="00A97CFE" w:rsidRPr="00F31509">
        <w:rPr>
          <w:rFonts w:asciiTheme="majorBidi" w:hAnsiTheme="majorBidi" w:cstheme="majorBidi"/>
          <w:bCs/>
          <w:color w:val="000000" w:themeColor="text1"/>
          <w:szCs w:val="24"/>
          <w:lang w:val="en-GB"/>
        </w:rPr>
        <w:t xml:space="preserve">greenhouse gas </w:t>
      </w:r>
      <w:r w:rsidRPr="00F31509">
        <w:rPr>
          <w:rFonts w:asciiTheme="majorBidi" w:hAnsiTheme="majorBidi" w:cstheme="majorBidi"/>
          <w:bCs/>
          <w:color w:val="000000" w:themeColor="text1"/>
          <w:szCs w:val="24"/>
          <w:lang w:val="en-GB"/>
        </w:rPr>
        <w:t xml:space="preserve">inventories, </w:t>
      </w:r>
      <w:r w:rsidR="00A97CFE" w:rsidRPr="00F31509">
        <w:rPr>
          <w:rFonts w:asciiTheme="majorBidi" w:hAnsiTheme="majorBidi" w:cstheme="majorBidi"/>
          <w:bCs/>
          <w:color w:val="000000" w:themeColor="text1"/>
          <w:szCs w:val="24"/>
          <w:lang w:val="en-GB"/>
        </w:rPr>
        <w:t xml:space="preserve">food balance sheets </w:t>
      </w:r>
      <w:r w:rsidRPr="00F31509">
        <w:rPr>
          <w:rFonts w:asciiTheme="majorBidi" w:hAnsiTheme="majorBidi" w:cstheme="majorBidi"/>
          <w:bCs/>
          <w:color w:val="000000" w:themeColor="text1"/>
          <w:szCs w:val="24"/>
          <w:lang w:val="en-GB"/>
        </w:rPr>
        <w:t>(FBS) or</w:t>
      </w:r>
      <w:r w:rsidR="00A97CF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most recently, the System of Economic Environmental Accounts for Agriculture, Fisheries and Forestry.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All analytical databases, by their very nature, include a large number of imputed data or analytically derived data. </w:t>
      </w:r>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w:t>
      </w:r>
      <w:r w:rsidR="00F3743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and encourages all countries to improve and increase data collection efforts through the Global Strategy to Improve Agricultural </w:t>
      </w:r>
      <w:r w:rsidR="00A97CFE">
        <w:rPr>
          <w:rFonts w:asciiTheme="majorBidi" w:hAnsiTheme="majorBidi" w:cstheme="majorBidi"/>
          <w:bCs/>
          <w:color w:val="000000" w:themeColor="text1"/>
          <w:szCs w:val="24"/>
          <w:lang w:val="en-GB"/>
        </w:rPr>
        <w:t xml:space="preserve">and Rural </w:t>
      </w:r>
      <w:r w:rsidRPr="00F31509">
        <w:rPr>
          <w:rFonts w:asciiTheme="majorBidi" w:hAnsiTheme="majorBidi" w:cstheme="majorBidi"/>
          <w:bCs/>
          <w:color w:val="000000" w:themeColor="text1"/>
          <w:szCs w:val="24"/>
          <w:lang w:val="en-GB"/>
        </w:rPr>
        <w:t xml:space="preserve">Statistics. </w:t>
      </w:r>
      <w:r w:rsidR="006A0525" w:rsidRPr="00F31509">
        <w:rPr>
          <w:rFonts w:asciiTheme="majorBidi" w:hAnsiTheme="majorBidi" w:cstheme="majorBidi"/>
          <w:bCs/>
          <w:color w:val="000000" w:themeColor="text1"/>
          <w:szCs w:val="24"/>
          <w:lang w:val="en-GB"/>
        </w:rPr>
        <w:t xml:space="preserve">Notwithstanding </w:t>
      </w:r>
      <w:r w:rsidRPr="00F31509">
        <w:rPr>
          <w:rFonts w:asciiTheme="majorBidi" w:hAnsiTheme="majorBidi" w:cstheme="majorBidi"/>
          <w:bCs/>
          <w:color w:val="000000" w:themeColor="text1"/>
          <w:szCs w:val="24"/>
          <w:lang w:val="en-GB"/>
        </w:rPr>
        <w:t xml:space="preserve">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w:t>
      </w:r>
      <w:r w:rsidR="00A97CFE">
        <w:rPr>
          <w:rFonts w:asciiTheme="majorBidi" w:hAnsiTheme="majorBidi" w:cstheme="majorBidi"/>
          <w:bCs/>
          <w:color w:val="000000" w:themeColor="text1"/>
          <w:szCs w:val="24"/>
          <w:lang w:val="en-GB"/>
        </w:rPr>
        <w:t xml:space="preserve">the process of </w:t>
      </w:r>
      <w:r w:rsidRPr="00F31509">
        <w:rPr>
          <w:rFonts w:asciiTheme="majorBidi" w:hAnsiTheme="majorBidi" w:cstheme="majorBidi"/>
          <w:bCs/>
          <w:color w:val="000000" w:themeColor="text1"/>
          <w:szCs w:val="24"/>
          <w:lang w:val="en-GB"/>
        </w:rPr>
        <w:t xml:space="preserve">establishing </w:t>
      </w:r>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often starts with a rather limited set of hard statistics. For many countries and many commodities, actual measurement of the constituting variables is entirely absent or</w:t>
      </w:r>
      <w:r w:rsidR="00A97CF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where available, </w:t>
      </w:r>
      <w:r w:rsidR="00A97CFE">
        <w:rPr>
          <w:rFonts w:asciiTheme="majorBidi" w:hAnsiTheme="majorBidi" w:cstheme="majorBidi"/>
          <w:bCs/>
          <w:color w:val="000000" w:themeColor="text1"/>
          <w:szCs w:val="24"/>
          <w:lang w:val="en-GB"/>
        </w:rPr>
        <w:t xml:space="preserve">is </w:t>
      </w:r>
      <w:r w:rsidRPr="00F31509">
        <w:rPr>
          <w:rFonts w:asciiTheme="majorBidi" w:hAnsiTheme="majorBidi" w:cstheme="majorBidi"/>
          <w:bCs/>
          <w:color w:val="000000" w:themeColor="text1"/>
          <w:szCs w:val="24"/>
          <w:lang w:val="en-GB"/>
        </w:rPr>
        <w:t xml:space="preserve">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w:t>
      </w:r>
      <w:r w:rsidR="00A97CFE" w:rsidRPr="00F31509">
        <w:rPr>
          <w:rFonts w:asciiTheme="majorBidi" w:hAnsiTheme="majorBidi" w:cstheme="majorBidi"/>
          <w:bCs/>
          <w:color w:val="000000" w:themeColor="text1"/>
          <w:szCs w:val="24"/>
          <w:lang w:val="en-GB"/>
        </w:rPr>
        <w:t xml:space="preserve">food balances </w:t>
      </w:r>
      <w:r w:rsidR="00F3743E">
        <w:rPr>
          <w:rFonts w:asciiTheme="majorBidi" w:hAnsiTheme="majorBidi" w:cstheme="majorBidi"/>
          <w:bCs/>
          <w:color w:val="000000" w:themeColor="text1"/>
          <w:szCs w:val="24"/>
          <w:lang w:val="en-GB"/>
        </w:rPr>
        <w:t xml:space="preserve">also </w:t>
      </w:r>
      <w:r w:rsidRPr="00F31509">
        <w:rPr>
          <w:rFonts w:asciiTheme="majorBidi" w:hAnsiTheme="majorBidi" w:cstheme="majorBidi"/>
          <w:bCs/>
          <w:color w:val="000000" w:themeColor="text1"/>
          <w:szCs w:val="24"/>
          <w:lang w:val="en-GB"/>
        </w:rPr>
        <w:t xml:space="preserve">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w:t>
      </w:r>
      <w:r w:rsidR="00A97CFE">
        <w:rPr>
          <w:rFonts w:asciiTheme="majorBidi" w:hAnsiTheme="majorBidi" w:cstheme="majorBidi"/>
          <w:bCs/>
          <w:szCs w:val="24"/>
          <w:lang w:val="en-GB"/>
        </w:rPr>
        <w:t>far more slowly</w:t>
      </w:r>
      <w:r w:rsidRPr="00C9492D">
        <w:rPr>
          <w:rFonts w:asciiTheme="majorBidi" w:hAnsiTheme="majorBidi" w:cstheme="majorBidi"/>
          <w:bCs/>
          <w:szCs w:val="24"/>
          <w:lang w:val="en-GB"/>
        </w:rPr>
        <w:t xml:space="preserve">. For this round of FBS revisions, changes in conversion rates and factors were more important than on previous occasions. </w:t>
      </w:r>
      <w:r w:rsidR="001D6393" w:rsidRPr="00C9492D">
        <w:rPr>
          <w:rFonts w:ascii="Times New Roman" w:hAnsi="Times New Roman" w:cs="Times New Roman"/>
          <w:bCs/>
          <w:szCs w:val="24"/>
          <w:lang w:val="en-GB"/>
        </w:rPr>
        <w:t xml:space="preserve">The main reason for additional changes </w:t>
      </w:r>
      <w:r w:rsidR="00A97CFE">
        <w:rPr>
          <w:rFonts w:ascii="Times New Roman" w:hAnsi="Times New Roman" w:cs="Times New Roman"/>
          <w:bCs/>
          <w:szCs w:val="24"/>
          <w:lang w:val="en-GB"/>
        </w:rPr>
        <w:t xml:space="preserve">is </w:t>
      </w:r>
      <w:r w:rsidR="001D6393" w:rsidRPr="00C9492D">
        <w:rPr>
          <w:rFonts w:ascii="Times New Roman" w:hAnsi="Times New Roman" w:cs="Times New Roman"/>
          <w:bCs/>
          <w:szCs w:val="24"/>
          <w:lang w:val="en-GB"/>
        </w:rPr>
        <w:t>that the underlying commodity classification system has been revised as part of the overall reform effort. The commodity list traditionally used in the system, the FAOSTAT commodity list (FCL), has been replaced by a system of international classifications. In particular</w:t>
      </w:r>
      <w:r w:rsidR="007B46D1">
        <w:rPr>
          <w:rFonts w:ascii="Times New Roman" w:hAnsi="Times New Roman" w:cs="Times New Roman"/>
          <w:bCs/>
          <w:szCs w:val="24"/>
          <w:lang w:val="en-GB"/>
        </w:rPr>
        <w:t>,</w:t>
      </w:r>
      <w:r w:rsidR="001D6393" w:rsidRPr="00C9492D">
        <w:rPr>
          <w:rFonts w:ascii="Times New Roman" w:hAnsi="Times New Roman" w:cs="Times New Roman"/>
          <w:bCs/>
          <w:szCs w:val="24"/>
          <w:lang w:val="en-GB"/>
        </w:rPr>
        <w:t xml:space="preserve"> the Harmonized System (HS) will be used for all trade variables, and the U</w:t>
      </w:r>
      <w:r w:rsidR="007B46D1">
        <w:rPr>
          <w:rFonts w:ascii="Times New Roman" w:hAnsi="Times New Roman" w:cs="Times New Roman"/>
          <w:bCs/>
          <w:szCs w:val="24"/>
          <w:lang w:val="en-GB"/>
        </w:rPr>
        <w:t xml:space="preserve">nited </w:t>
      </w:r>
      <w:r w:rsidR="001D6393" w:rsidRPr="00C9492D">
        <w:rPr>
          <w:rFonts w:ascii="Times New Roman" w:hAnsi="Times New Roman" w:cs="Times New Roman"/>
          <w:bCs/>
          <w:szCs w:val="24"/>
          <w:lang w:val="en-GB"/>
        </w:rPr>
        <w:t>N</w:t>
      </w:r>
      <w:r w:rsidR="007B46D1">
        <w:rPr>
          <w:rFonts w:ascii="Times New Roman" w:hAnsi="Times New Roman" w:cs="Times New Roman"/>
          <w:bCs/>
          <w:szCs w:val="24"/>
          <w:lang w:val="en-GB"/>
        </w:rPr>
        <w:t>ations</w:t>
      </w:r>
      <w:r w:rsidR="001D6393" w:rsidRPr="00C9492D">
        <w:rPr>
          <w:rFonts w:ascii="Times New Roman" w:hAnsi="Times New Roman" w:cs="Times New Roman"/>
          <w:bCs/>
          <w:szCs w:val="24"/>
          <w:lang w:val="en-GB"/>
        </w:rPr>
        <w:t xml:space="preserve"> Central Product Classification (CPC)</w:t>
      </w:r>
      <w:r w:rsidR="007B46D1">
        <w:rPr>
          <w:rFonts w:ascii="Times New Roman" w:hAnsi="Times New Roman" w:cs="Times New Roman"/>
          <w:bCs/>
          <w:szCs w:val="24"/>
          <w:lang w:val="en-GB"/>
        </w:rPr>
        <w:t>,</w:t>
      </w:r>
      <w:r w:rsidR="001D6393" w:rsidRPr="00C9492D">
        <w:rPr>
          <w:rFonts w:ascii="Times New Roman" w:hAnsi="Times New Roman" w:cs="Times New Roman"/>
          <w:bCs/>
          <w:szCs w:val="24"/>
          <w:lang w:val="en-GB"/>
        </w:rPr>
        <w:t xml:space="preserve"> expanded for FAO purpose</w:t>
      </w:r>
      <w:r w:rsidR="007B46D1">
        <w:rPr>
          <w:rFonts w:ascii="Times New Roman" w:hAnsi="Times New Roman" w:cs="Times New Roman"/>
          <w:bCs/>
          <w:szCs w:val="24"/>
          <w:lang w:val="en-GB"/>
        </w:rPr>
        <w:t>s,</w:t>
      </w:r>
      <w:r w:rsidR="001D6393" w:rsidRPr="00C9492D">
        <w:rPr>
          <w:rFonts w:ascii="Times New Roman" w:hAnsi="Times New Roman" w:cs="Times New Roman"/>
          <w:bCs/>
          <w:szCs w:val="24"/>
          <w:lang w:val="en-GB"/>
        </w:rPr>
        <w:t xml:space="preserve"> will be used for all other variables in the balance. Every effort </w:t>
      </w:r>
      <w:r w:rsidR="007B46D1">
        <w:rPr>
          <w:rFonts w:ascii="Times New Roman" w:hAnsi="Times New Roman" w:cs="Times New Roman"/>
          <w:bCs/>
          <w:szCs w:val="24"/>
          <w:lang w:val="en-GB"/>
        </w:rPr>
        <w:t xml:space="preserve">has been </w:t>
      </w:r>
      <w:r w:rsidR="001D6393" w:rsidRPr="00E93C3B">
        <w:rPr>
          <w:rFonts w:ascii="Times New Roman" w:hAnsi="Times New Roman" w:cs="Times New Roman"/>
          <w:bCs/>
          <w:color w:val="000000" w:themeColor="text1"/>
          <w:szCs w:val="24"/>
          <w:lang w:val="en-GB"/>
        </w:rPr>
        <w:t xml:space="preserve">made to ensure consistency between old and new systems and across the new systems. </w:t>
      </w:r>
      <w:r w:rsidR="007B46D1">
        <w:rPr>
          <w:rFonts w:ascii="Times New Roman" w:hAnsi="Times New Roman" w:cs="Times New Roman"/>
          <w:bCs/>
          <w:color w:val="000000" w:themeColor="text1"/>
          <w:szCs w:val="24"/>
          <w:lang w:val="en-GB"/>
        </w:rPr>
        <w:t xml:space="preserve">However, in spite of </w:t>
      </w:r>
      <w:r w:rsidR="007B46D1" w:rsidRPr="00E93C3B">
        <w:rPr>
          <w:rFonts w:ascii="Times New Roman" w:hAnsi="Times New Roman" w:cs="Times New Roman"/>
          <w:bCs/>
          <w:color w:val="000000" w:themeColor="text1"/>
          <w:szCs w:val="24"/>
          <w:lang w:val="en-GB"/>
        </w:rPr>
        <w:t xml:space="preserve">all </w:t>
      </w:r>
      <w:r w:rsidR="007B46D1">
        <w:rPr>
          <w:rFonts w:ascii="Times New Roman" w:hAnsi="Times New Roman" w:cs="Times New Roman"/>
          <w:bCs/>
          <w:color w:val="000000" w:themeColor="text1"/>
          <w:szCs w:val="24"/>
          <w:lang w:val="en-GB"/>
        </w:rPr>
        <w:t xml:space="preserve">of </w:t>
      </w:r>
      <w:r w:rsidR="001D6393" w:rsidRPr="00E93C3B">
        <w:rPr>
          <w:rFonts w:ascii="Times New Roman" w:hAnsi="Times New Roman" w:cs="Times New Roman"/>
          <w:bCs/>
          <w:color w:val="000000" w:themeColor="text1"/>
          <w:szCs w:val="24"/>
          <w:lang w:val="en-GB"/>
        </w:rPr>
        <w:t xml:space="preserve">these efforts, some conversion factors </w:t>
      </w:r>
      <w:r w:rsidR="007B46D1">
        <w:rPr>
          <w:rFonts w:ascii="Times New Roman" w:hAnsi="Times New Roman" w:cs="Times New Roman"/>
          <w:bCs/>
          <w:color w:val="000000" w:themeColor="text1"/>
          <w:szCs w:val="24"/>
          <w:lang w:val="en-GB"/>
        </w:rPr>
        <w:t xml:space="preserve">have </w:t>
      </w:r>
      <w:r w:rsidR="001D6393" w:rsidRPr="00E93C3B">
        <w:rPr>
          <w:rFonts w:ascii="Times New Roman" w:hAnsi="Times New Roman" w:cs="Times New Roman"/>
          <w:bCs/>
          <w:color w:val="000000" w:themeColor="text1"/>
          <w:szCs w:val="24"/>
          <w:lang w:val="en-GB"/>
        </w:rPr>
        <w:t xml:space="preserve">had to be adjusted to reflect the product definitions of the newly adopted systems. </w:t>
      </w:r>
    </w:p>
    <w:p w:rsidR="004B3819" w:rsidRPr="00F31509" w:rsidRDefault="00F3743E"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w:t>
      </w:r>
      <w:r w:rsidR="004B3819" w:rsidRPr="00F31509">
        <w:rPr>
          <w:rFonts w:asciiTheme="majorBidi" w:hAnsiTheme="majorBidi" w:cstheme="majorBidi"/>
          <w:bCs/>
          <w:color w:val="000000" w:themeColor="text1"/>
          <w:szCs w:val="24"/>
          <w:lang w:val="en-GB"/>
        </w:rPr>
        <w:t xml:space="preserve">revisions </w:t>
      </w:r>
      <w:r>
        <w:rPr>
          <w:rFonts w:asciiTheme="majorBidi" w:hAnsiTheme="majorBidi" w:cstheme="majorBidi"/>
          <w:bCs/>
          <w:color w:val="000000" w:themeColor="text1"/>
          <w:szCs w:val="24"/>
          <w:lang w:val="en-GB"/>
        </w:rPr>
        <w:t xml:space="preserve">focused </w:t>
      </w:r>
      <w:r w:rsidR="004B3819" w:rsidRPr="00F31509">
        <w:rPr>
          <w:rFonts w:asciiTheme="majorBidi" w:hAnsiTheme="majorBidi" w:cstheme="majorBidi"/>
          <w:bCs/>
          <w:color w:val="000000" w:themeColor="text1"/>
          <w:szCs w:val="24"/>
          <w:lang w:val="en-GB"/>
        </w:rPr>
        <w:t>on updating the various (imputation) methods of the FBS components and</w:t>
      </w:r>
      <w:r w:rsidR="007B46D1">
        <w:rPr>
          <w:rFonts w:asciiTheme="majorBidi" w:hAnsiTheme="majorBidi" w:cstheme="majorBidi"/>
          <w:bCs/>
          <w:color w:val="000000" w:themeColor="text1"/>
          <w:szCs w:val="24"/>
          <w:lang w:val="en-GB"/>
        </w:rPr>
        <w:t xml:space="preserve"> –</w:t>
      </w:r>
      <w:r w:rsidR="004B3819" w:rsidRPr="00F31509">
        <w:rPr>
          <w:rFonts w:asciiTheme="majorBidi" w:hAnsiTheme="majorBidi" w:cstheme="majorBidi"/>
          <w:bCs/>
          <w:color w:val="000000" w:themeColor="text1"/>
          <w:szCs w:val="24"/>
          <w:lang w:val="en-GB"/>
        </w:rPr>
        <w:t xml:space="preserve"> </w:t>
      </w:r>
      <w:r w:rsidR="007B46D1">
        <w:rPr>
          <w:rFonts w:asciiTheme="majorBidi" w:hAnsiTheme="majorBidi" w:cstheme="majorBidi"/>
          <w:bCs/>
          <w:color w:val="000000" w:themeColor="text1"/>
          <w:szCs w:val="24"/>
          <w:lang w:val="en-GB"/>
        </w:rPr>
        <w:t xml:space="preserve">of particular </w:t>
      </w:r>
      <w:r w:rsidR="004B3819" w:rsidRPr="00F31509">
        <w:rPr>
          <w:rFonts w:asciiTheme="majorBidi" w:hAnsiTheme="majorBidi" w:cstheme="majorBidi"/>
          <w:bCs/>
          <w:color w:val="000000" w:themeColor="text1"/>
          <w:szCs w:val="24"/>
          <w:lang w:val="en-GB"/>
        </w:rPr>
        <w:t>importan</w:t>
      </w:r>
      <w:r w:rsidR="007B46D1">
        <w:rPr>
          <w:rFonts w:asciiTheme="majorBidi" w:hAnsiTheme="majorBidi" w:cstheme="majorBidi"/>
          <w:bCs/>
          <w:color w:val="000000" w:themeColor="text1"/>
          <w:szCs w:val="24"/>
          <w:lang w:val="en-GB"/>
        </w:rPr>
        <w:t>ce –</w:t>
      </w:r>
      <w:r w:rsidR="004B3819" w:rsidRPr="00F31509">
        <w:rPr>
          <w:rFonts w:asciiTheme="majorBidi" w:hAnsiTheme="majorBidi" w:cstheme="majorBidi"/>
          <w:bCs/>
          <w:color w:val="000000" w:themeColor="text1"/>
          <w:szCs w:val="24"/>
          <w:lang w:val="en-GB"/>
        </w:rPr>
        <w:t xml:space="preserve"> the overall approach </w:t>
      </w:r>
      <w:r w:rsidR="007B46D1">
        <w:rPr>
          <w:rFonts w:asciiTheme="majorBidi" w:hAnsiTheme="majorBidi" w:cstheme="majorBidi"/>
          <w:bCs/>
          <w:color w:val="000000" w:themeColor="text1"/>
          <w:szCs w:val="24"/>
          <w:lang w:val="en-GB"/>
        </w:rPr>
        <w:t xml:space="preserve">for </w:t>
      </w:r>
      <w:r w:rsidR="004B3819" w:rsidRPr="00F31509">
        <w:rPr>
          <w:rFonts w:asciiTheme="majorBidi" w:hAnsiTheme="majorBidi" w:cstheme="majorBidi"/>
          <w:bCs/>
          <w:color w:val="000000" w:themeColor="text1"/>
          <w:szCs w:val="24"/>
          <w:lang w:val="en-GB"/>
        </w:rPr>
        <w:t>set</w:t>
      </w:r>
      <w:r w:rsidR="007B46D1">
        <w:rPr>
          <w:rFonts w:asciiTheme="majorBidi" w:hAnsiTheme="majorBidi" w:cstheme="majorBidi"/>
          <w:bCs/>
          <w:color w:val="000000" w:themeColor="text1"/>
          <w:szCs w:val="24"/>
          <w:lang w:val="en-GB"/>
        </w:rPr>
        <w:t>ting</w:t>
      </w:r>
      <w:r w:rsidR="004B3819" w:rsidRPr="00F31509">
        <w:rPr>
          <w:rFonts w:asciiTheme="majorBidi" w:hAnsiTheme="majorBidi" w:cstheme="majorBidi"/>
          <w:bCs/>
          <w:color w:val="000000" w:themeColor="text1"/>
          <w:szCs w:val="24"/>
          <w:lang w:val="en-GB"/>
        </w:rPr>
        <w:t xml:space="preserve"> up and solv</w:t>
      </w:r>
      <w:r w:rsidR="007B46D1">
        <w:rPr>
          <w:rFonts w:asciiTheme="majorBidi" w:hAnsiTheme="majorBidi" w:cstheme="majorBidi"/>
          <w:bCs/>
          <w:color w:val="000000" w:themeColor="text1"/>
          <w:szCs w:val="24"/>
          <w:lang w:val="en-GB"/>
        </w:rPr>
        <w:t>ing</w:t>
      </w:r>
      <w:r w:rsidR="004B3819" w:rsidRPr="00F31509">
        <w:rPr>
          <w:rFonts w:asciiTheme="majorBidi" w:hAnsiTheme="majorBidi" w:cstheme="majorBidi"/>
          <w:bCs/>
          <w:color w:val="000000" w:themeColor="text1"/>
          <w:szCs w:val="24"/>
          <w:lang w:val="en-GB"/>
        </w:rPr>
        <w:t xml:space="preserve"> the balance between all variables of supply and utilization. The motivations for these changes and the differences to existing approaches are laid out in the </w:t>
      </w:r>
      <w:r w:rsidR="00775616">
        <w:rPr>
          <w:rFonts w:asciiTheme="majorBidi" w:hAnsiTheme="majorBidi" w:cstheme="majorBidi"/>
          <w:bCs/>
          <w:color w:val="000000" w:themeColor="text1"/>
          <w:szCs w:val="24"/>
          <w:lang w:val="en-GB"/>
        </w:rPr>
        <w:t xml:space="preserve">different sections </w:t>
      </w:r>
      <w:r w:rsidR="004B3819" w:rsidRPr="00F31509">
        <w:rPr>
          <w:rFonts w:asciiTheme="majorBidi" w:hAnsiTheme="majorBidi" w:cstheme="majorBidi"/>
          <w:bCs/>
          <w:color w:val="000000" w:themeColor="text1"/>
          <w:szCs w:val="24"/>
          <w:lang w:val="en-GB"/>
        </w:rPr>
        <w:t xml:space="preserve">of this document. An important change relates to the </w:t>
      </w:r>
      <w:r w:rsidR="00775616">
        <w:rPr>
          <w:rFonts w:asciiTheme="majorBidi" w:hAnsiTheme="majorBidi" w:cstheme="majorBidi"/>
          <w:bCs/>
          <w:color w:val="000000" w:themeColor="text1"/>
          <w:szCs w:val="24"/>
          <w:lang w:val="en-GB"/>
        </w:rPr>
        <w:t xml:space="preserve">new </w:t>
      </w:r>
      <w:r w:rsidR="004B3819" w:rsidRPr="00F31509">
        <w:rPr>
          <w:rFonts w:asciiTheme="majorBidi" w:hAnsiTheme="majorBidi" w:cstheme="majorBidi"/>
          <w:bCs/>
          <w:color w:val="000000" w:themeColor="text1"/>
          <w:szCs w:val="24"/>
          <w:lang w:val="en-GB"/>
        </w:rPr>
        <w:t xml:space="preserve">approach to solving the overall balance. In essence, it constitutes a move from a deterministic approach towards a process that takes into account not only the expected values but also the accuracy </w:t>
      </w:r>
      <w:r w:rsidR="007B46D1">
        <w:rPr>
          <w:rFonts w:asciiTheme="majorBidi" w:hAnsiTheme="majorBidi" w:cstheme="majorBidi"/>
          <w:bCs/>
          <w:color w:val="000000" w:themeColor="text1"/>
          <w:szCs w:val="24"/>
          <w:lang w:val="en-GB"/>
        </w:rPr>
        <w:t xml:space="preserve">of </w:t>
      </w:r>
      <w:r w:rsidR="004B3819" w:rsidRPr="00F31509">
        <w:rPr>
          <w:rFonts w:asciiTheme="majorBidi" w:hAnsiTheme="majorBidi" w:cstheme="majorBidi"/>
          <w:bCs/>
          <w:color w:val="000000" w:themeColor="text1"/>
          <w:szCs w:val="24"/>
          <w:lang w:val="en-GB"/>
        </w:rPr>
        <w:t xml:space="preserve">the various variables (“elements”) of the balance that are being measured. The approach eventually selects a combination of values for the various variables that provides the most likely outcome while taking into account the boundaries of confidence/measurement for </w:t>
      </w:r>
      <w:r w:rsidR="007B46D1">
        <w:rPr>
          <w:rFonts w:asciiTheme="majorBidi" w:hAnsiTheme="majorBidi" w:cstheme="majorBidi"/>
          <w:bCs/>
          <w:color w:val="000000" w:themeColor="text1"/>
          <w:szCs w:val="24"/>
          <w:lang w:val="en-GB"/>
        </w:rPr>
        <w:t xml:space="preserve">each </w:t>
      </w:r>
      <w:r w:rsidR="004B3819" w:rsidRPr="00F31509">
        <w:rPr>
          <w:rFonts w:asciiTheme="majorBidi" w:hAnsiTheme="majorBidi" w:cstheme="majorBidi"/>
          <w:bCs/>
          <w:color w:val="000000" w:themeColor="text1"/>
          <w:szCs w:val="24"/>
          <w:lang w:val="en-GB"/>
        </w:rPr>
        <w:t xml:space="preserve">variable. </w:t>
      </w:r>
    </w:p>
    <w:p w:rsidR="00090BA3" w:rsidRPr="00F31509" w:rsidRDefault="00090BA3" w:rsidP="004B3819">
      <w:pPr>
        <w:jc w:val="both"/>
        <w:rPr>
          <w:rFonts w:asciiTheme="majorBidi" w:hAnsiTheme="majorBidi" w:cstheme="majorBidi"/>
          <w:bCs/>
          <w:color w:val="000000" w:themeColor="text1"/>
          <w:szCs w:val="24"/>
          <w:lang w:val="en-GB"/>
        </w:rPr>
      </w:pPr>
    </w:p>
    <w:p w:rsidR="00782553" w:rsidRDefault="007B46D1">
      <w:pPr>
        <w:pStyle w:val="Heading2"/>
        <w:rPr>
          <w:rFonts w:asciiTheme="majorBidi" w:eastAsia="Calibri" w:hAnsiTheme="majorBidi" w:cstheme="majorBidi"/>
          <w:sz w:val="24"/>
          <w:szCs w:val="24"/>
          <w:lang w:eastAsia="en-US"/>
        </w:rPr>
      </w:pPr>
      <w:bookmarkStart w:id="31" w:name="_Toc428383818"/>
      <w:bookmarkStart w:id="32" w:name="_Toc428436040"/>
      <w:bookmarkStart w:id="33" w:name="_Toc428436341"/>
      <w:bookmarkStart w:id="34" w:name="_Toc308029343"/>
      <w:bookmarkStart w:id="35" w:name="_Toc438028240"/>
      <w:r w:rsidRPr="00F31509">
        <w:rPr>
          <w:rFonts w:eastAsia="Calibri"/>
          <w:lang w:eastAsia="en-US"/>
        </w:rPr>
        <w:lastRenderedPageBreak/>
        <w:t xml:space="preserve">History </w:t>
      </w:r>
      <w:r w:rsidR="00353BD5" w:rsidRPr="00F31509">
        <w:rPr>
          <w:rFonts w:eastAsia="Calibri"/>
          <w:lang w:eastAsia="en-US"/>
        </w:rPr>
        <w:t>and b</w:t>
      </w:r>
      <w:r w:rsidR="00D01AE7" w:rsidRPr="00F31509">
        <w:rPr>
          <w:rFonts w:eastAsia="Calibri"/>
          <w:lang w:eastAsia="en-US"/>
        </w:rPr>
        <w:t>ackground</w:t>
      </w:r>
      <w:bookmarkEnd w:id="2"/>
      <w:bookmarkEnd w:id="31"/>
      <w:bookmarkEnd w:id="32"/>
      <w:bookmarkEnd w:id="33"/>
      <w:r>
        <w:rPr>
          <w:rFonts w:eastAsia="Calibri"/>
          <w:lang w:eastAsia="en-US"/>
        </w:rPr>
        <w:t xml:space="preserve"> of food balance sheets</w:t>
      </w:r>
      <w:bookmarkEnd w:id="34"/>
      <w:bookmarkEnd w:id="35"/>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As defined by FAO, a</w:t>
      </w:r>
      <w:r w:rsidR="007B46D1">
        <w:rPr>
          <w:rFonts w:asciiTheme="majorBidi" w:eastAsia="Calibri" w:hAnsiTheme="majorBidi" w:cstheme="majorBidi"/>
          <w:szCs w:val="24"/>
          <w:lang w:val="en-GB" w:eastAsia="en-US"/>
        </w:rPr>
        <w:t>n</w:t>
      </w:r>
      <w:r w:rsidRPr="00F31509">
        <w:rPr>
          <w:rFonts w:asciiTheme="majorBidi" w:eastAsia="Calibri" w:hAnsiTheme="majorBidi" w:cstheme="majorBidi"/>
          <w:szCs w:val="24"/>
          <w:lang w:val="en-GB" w:eastAsia="en-US"/>
        </w:rPr>
        <w:t xml:space="preserve">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w:t>
      </w:r>
      <w:r w:rsidR="007B46D1">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s food supply during a specified reference period.</w:t>
      </w:r>
      <w:r w:rsidR="008568EC">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The preparation of </w:t>
      </w:r>
      <w:r w:rsidR="00EF7CB4">
        <w:rPr>
          <w:rFonts w:asciiTheme="majorBidi" w:eastAsia="Calibri" w:hAnsiTheme="majorBidi" w:cstheme="majorBidi"/>
          <w:szCs w:val="24"/>
          <w:lang w:val="en-GB" w:eastAsia="en-US"/>
        </w:rPr>
        <w:t>FBS</w:t>
      </w:r>
      <w:r w:rsidR="007B46D1">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has a long history, extending back </w:t>
      </w:r>
      <w:r w:rsidR="007B46D1">
        <w:rPr>
          <w:rFonts w:asciiTheme="majorBidi" w:eastAsia="Calibri" w:hAnsiTheme="majorBidi" w:cstheme="majorBidi"/>
          <w:szCs w:val="24"/>
          <w:lang w:val="en-GB" w:eastAsia="en-US"/>
        </w:rPr>
        <w:t xml:space="preserve">to </w:t>
      </w:r>
      <w:r w:rsidR="00A31E23" w:rsidRPr="00F31509">
        <w:rPr>
          <w:rFonts w:asciiTheme="majorBidi" w:eastAsia="Calibri" w:hAnsiTheme="majorBidi" w:cstheme="majorBidi"/>
          <w:szCs w:val="24"/>
          <w:lang w:val="en-GB" w:eastAsia="en-US"/>
        </w:rPr>
        <w:t>1934</w:t>
      </w:r>
      <w:r w:rsidR="007B46D1">
        <w:rPr>
          <w:rFonts w:asciiTheme="majorBidi" w:eastAsia="Calibri" w:hAnsiTheme="majorBidi" w:cstheme="majorBidi"/>
          <w:szCs w:val="24"/>
          <w:lang w:val="en-GB" w:eastAsia="en-US"/>
        </w:rPr>
        <w:t>–19</w:t>
      </w:r>
      <w:r w:rsidR="00A31E23" w:rsidRPr="00F31509">
        <w:rPr>
          <w:rFonts w:asciiTheme="majorBidi" w:eastAsia="Calibri" w:hAnsiTheme="majorBidi" w:cstheme="majorBidi"/>
          <w:szCs w:val="24"/>
          <w:lang w:val="en-GB" w:eastAsia="en-US"/>
        </w:rPr>
        <w:t xml:space="preserve">38. Over time, FBS have undergone methodological change, but since 1984, when </w:t>
      </w:r>
      <w:r w:rsidR="007B46D1">
        <w:rPr>
          <w:rFonts w:asciiTheme="majorBidi" w:eastAsia="Calibri" w:hAnsiTheme="majorBidi" w:cstheme="majorBidi"/>
          <w:szCs w:val="24"/>
          <w:lang w:val="en-GB" w:eastAsia="en-US"/>
        </w:rPr>
        <w:t xml:space="preserve">they </w:t>
      </w:r>
      <w:r w:rsidR="00A31E23" w:rsidRPr="00F31509">
        <w:rPr>
          <w:rFonts w:asciiTheme="majorBidi" w:eastAsia="Calibri" w:hAnsiTheme="majorBidi" w:cstheme="majorBidi"/>
          <w:szCs w:val="24"/>
          <w:lang w:val="en-GB" w:eastAsia="en-US"/>
        </w:rPr>
        <w:t xml:space="preserve">were </w:t>
      </w:r>
      <w:r w:rsidR="007B46D1">
        <w:rPr>
          <w:rFonts w:asciiTheme="majorBidi" w:eastAsia="Calibri" w:hAnsiTheme="majorBidi" w:cstheme="majorBidi"/>
          <w:szCs w:val="24"/>
          <w:lang w:val="en-GB" w:eastAsia="en-US"/>
        </w:rPr>
        <w:t xml:space="preserve">first </w:t>
      </w:r>
      <w:r w:rsidR="00A31E23" w:rsidRPr="00F31509">
        <w:rPr>
          <w:rFonts w:asciiTheme="majorBidi" w:eastAsia="Calibri" w:hAnsiTheme="majorBidi" w:cstheme="majorBidi"/>
          <w:szCs w:val="24"/>
          <w:lang w:val="en-GB" w:eastAsia="en-US"/>
        </w:rPr>
        <w:t xml:space="preserve">published in </w:t>
      </w:r>
      <w:r w:rsidR="007B46D1">
        <w:rPr>
          <w:rFonts w:asciiTheme="majorBidi" w:eastAsia="Calibri" w:hAnsiTheme="majorBidi" w:cstheme="majorBidi"/>
          <w:szCs w:val="24"/>
          <w:lang w:val="en-GB" w:eastAsia="en-US"/>
        </w:rPr>
        <w:t xml:space="preserve">a </w:t>
      </w:r>
      <w:r w:rsidR="00A31E23" w:rsidRPr="00F31509">
        <w:rPr>
          <w:rFonts w:asciiTheme="majorBidi" w:eastAsia="Calibri" w:hAnsiTheme="majorBidi" w:cstheme="majorBidi"/>
          <w:szCs w:val="24"/>
          <w:lang w:val="en-GB" w:eastAsia="en-US"/>
        </w:rPr>
        <w:t>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3"/>
      </w:r>
    </w:p>
    <w:p w:rsidR="00A800FF" w:rsidRPr="00F31509" w:rsidRDefault="007B46D1"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For </w:t>
      </w:r>
      <w:r w:rsidR="00A800FF" w:rsidRPr="00F31509">
        <w:rPr>
          <w:rFonts w:asciiTheme="majorBidi" w:eastAsia="Calibri" w:hAnsiTheme="majorBidi" w:cstheme="majorBidi"/>
          <w:szCs w:val="24"/>
          <w:lang w:val="en-GB" w:eastAsia="en-US"/>
        </w:rPr>
        <w:t>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EF7CB4">
        <w:rPr>
          <w:rFonts w:asciiTheme="majorBidi" w:eastAsia="Calibri" w:hAnsiTheme="majorBidi" w:cstheme="majorBidi"/>
          <w:szCs w:val="24"/>
          <w:lang w:val="en-GB" w:eastAsia="en-US"/>
        </w:rPr>
        <w:t>, the FBS</w:t>
      </w:r>
      <w:r>
        <w:rPr>
          <w:rFonts w:asciiTheme="majorBidi" w:eastAsia="Calibri" w:hAnsiTheme="majorBidi" w:cstheme="majorBidi"/>
          <w:szCs w:val="24"/>
          <w:lang w:val="en-GB" w:eastAsia="en-US"/>
        </w:rPr>
        <w:t xml:space="preserve"> show</w:t>
      </w:r>
      <w:r w:rsidR="00EF7CB4">
        <w:rPr>
          <w:rFonts w:asciiTheme="majorBidi" w:eastAsia="Calibri" w:hAnsiTheme="majorBidi" w:cstheme="majorBidi"/>
          <w:szCs w:val="24"/>
          <w:lang w:val="en-GB" w:eastAsia="en-US"/>
        </w:rPr>
        <w:t>s</w:t>
      </w:r>
      <w:r w:rsidR="00A800FF" w:rsidRPr="00F31509">
        <w:rPr>
          <w:rFonts w:asciiTheme="majorBidi" w:eastAsia="Calibri" w:hAnsiTheme="majorBidi" w:cstheme="majorBidi"/>
          <w:szCs w:val="24"/>
          <w:lang w:val="en-GB" w:eastAsia="en-US"/>
        </w:rPr>
        <w:t xml:space="preserve"> </w:t>
      </w:r>
      <w:r w:rsidR="00BA43AE"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Pr>
          <w:rFonts w:asciiTheme="majorBidi" w:eastAsia="Calibri" w:hAnsiTheme="majorBidi" w:cstheme="majorBidi"/>
          <w:szCs w:val="24"/>
          <w:lang w:val="en-GB" w:eastAsia="en-US"/>
        </w:rPr>
        <w:t>.</w:t>
      </w:r>
      <w:r w:rsidR="00351629" w:rsidRPr="00F31509">
        <w:rPr>
          <w:rStyle w:val="FootnoteReference"/>
          <w:rFonts w:asciiTheme="majorBidi" w:eastAsia="Calibri" w:hAnsiTheme="majorBidi" w:cstheme="majorBidi"/>
          <w:szCs w:val="24"/>
          <w:lang w:val="en-GB" w:eastAsia="en-US"/>
        </w:rPr>
        <w:footnoteReference w:id="4"/>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added to the total quantity imported and adjusted to any change in stocks that may have occurred since the beginning of the reference period gives the supply available during that period. On the utilization side, distinction</w:t>
      </w:r>
      <w:r>
        <w:rPr>
          <w:rFonts w:asciiTheme="majorBidi" w:eastAsia="Calibri" w:hAnsiTheme="majorBidi" w:cstheme="majorBidi"/>
          <w:szCs w:val="24"/>
          <w:lang w:val="en-GB" w:eastAsia="en-US"/>
        </w:rPr>
        <w:t>s</w:t>
      </w:r>
      <w:r w:rsidR="00A800FF" w:rsidRPr="00F31509">
        <w:rPr>
          <w:rFonts w:asciiTheme="majorBidi" w:eastAsia="Calibri" w:hAnsiTheme="majorBidi" w:cstheme="majorBidi"/>
          <w:szCs w:val="24"/>
          <w:lang w:val="en-GB" w:eastAsia="en-US"/>
        </w:rPr>
        <w:t xml:space="preserve"> </w:t>
      </w:r>
      <w:r>
        <w:rPr>
          <w:rFonts w:asciiTheme="majorBidi" w:eastAsia="Calibri" w:hAnsiTheme="majorBidi" w:cstheme="majorBidi"/>
          <w:szCs w:val="24"/>
          <w:lang w:val="en-GB" w:eastAsia="en-US"/>
        </w:rPr>
        <w:t xml:space="preserve">are </w:t>
      </w:r>
      <w:r w:rsidR="00A800FF" w:rsidRPr="00F31509">
        <w:rPr>
          <w:rFonts w:asciiTheme="majorBidi" w:eastAsia="Calibri" w:hAnsiTheme="majorBidi" w:cstheme="majorBidi"/>
          <w:szCs w:val="24"/>
          <w:lang w:val="en-GB" w:eastAsia="en-US"/>
        </w:rPr>
        <w:t xml:space="preserve">made between the quantities exported, fed to livestock, used for seed, </w:t>
      </w:r>
      <w:r w:rsidR="00775616">
        <w:rPr>
          <w:rFonts w:asciiTheme="majorBidi" w:eastAsia="Calibri" w:hAnsiTheme="majorBidi" w:cstheme="majorBidi"/>
          <w:szCs w:val="24"/>
          <w:lang w:val="en-GB" w:eastAsia="en-US"/>
        </w:rPr>
        <w:t xml:space="preserve">used in the </w:t>
      </w:r>
      <w:r w:rsidR="00A800FF" w:rsidRPr="00F31509">
        <w:rPr>
          <w:rFonts w:asciiTheme="majorBidi" w:eastAsia="Calibri" w:hAnsiTheme="majorBidi" w:cstheme="majorBidi"/>
          <w:szCs w:val="24"/>
          <w:lang w:val="en-GB" w:eastAsia="en-US"/>
        </w:rPr>
        <w:t xml:space="preserve">manufacture </w:t>
      </w:r>
      <w:r w:rsidR="00775616">
        <w:rPr>
          <w:rFonts w:asciiTheme="majorBidi" w:eastAsia="Calibri" w:hAnsiTheme="majorBidi" w:cstheme="majorBidi"/>
          <w:szCs w:val="24"/>
          <w:lang w:val="en-GB" w:eastAsia="en-US"/>
        </w:rPr>
        <w:t xml:space="preserve">of </w:t>
      </w:r>
      <w:r w:rsidR="00A800FF" w:rsidRPr="00F31509">
        <w:rPr>
          <w:rFonts w:asciiTheme="majorBidi" w:eastAsia="Calibri" w:hAnsiTheme="majorBidi" w:cstheme="majorBidi"/>
          <w:szCs w:val="24"/>
          <w:lang w:val="en-GB" w:eastAsia="en-US"/>
        </w:rPr>
        <w:t xml:space="preserve">food and non-food </w:t>
      </w:r>
      <w:r w:rsidR="00775616">
        <w:rPr>
          <w:rFonts w:asciiTheme="majorBidi" w:eastAsia="Calibri" w:hAnsiTheme="majorBidi" w:cstheme="majorBidi"/>
          <w:szCs w:val="24"/>
          <w:lang w:val="en-GB" w:eastAsia="en-US"/>
        </w:rPr>
        <w:t>items</w:t>
      </w:r>
      <w:r w:rsidR="00A800FF" w:rsidRPr="00F31509">
        <w:rPr>
          <w:rFonts w:asciiTheme="majorBidi" w:eastAsia="Calibri" w:hAnsiTheme="majorBidi" w:cstheme="majorBidi"/>
          <w:szCs w:val="24"/>
          <w:lang w:val="en-GB" w:eastAsia="en-US"/>
        </w:rPr>
        <w:t>, los</w:t>
      </w:r>
      <w:r>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 xml:space="preserve"> during storage and transportation, and available for human consumption. The per cap</w:t>
      </w:r>
      <w:r w:rsidR="00BA43AE"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food item available for human consumption is obtained by dividing the respective quantity by the related data on the population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and </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by applying appropriate food composition factors for all primary and processed products </w:t>
      </w:r>
      <w:r>
        <w:rPr>
          <w:rFonts w:asciiTheme="majorBidi" w:eastAsia="Calibri" w:hAnsiTheme="majorBidi" w:cstheme="majorBidi"/>
          <w:szCs w:val="24"/>
          <w:lang w:val="en-GB" w:eastAsia="en-US"/>
        </w:rPr>
        <w:t xml:space="preserve">– </w:t>
      </w:r>
      <w:r w:rsidR="00A800FF" w:rsidRPr="00F31509">
        <w:rPr>
          <w:rFonts w:asciiTheme="majorBidi" w:eastAsia="Calibri" w:hAnsiTheme="majorBidi" w:cstheme="majorBidi"/>
          <w:szCs w:val="24"/>
          <w:lang w:val="en-GB" w:eastAsia="en-US"/>
        </w:rPr>
        <w:t xml:space="preserve">caloric value </w:t>
      </w:r>
      <w:r>
        <w:rPr>
          <w:rFonts w:asciiTheme="majorBidi" w:eastAsia="Calibri" w:hAnsiTheme="majorBidi" w:cstheme="majorBidi"/>
          <w:szCs w:val="24"/>
          <w:lang w:val="en-GB" w:eastAsia="en-US"/>
        </w:rPr>
        <w:t xml:space="preserve">and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w:t>
      </w:r>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that are </w:t>
      </w:r>
      <w:r w:rsidRPr="00F31509">
        <w:rPr>
          <w:rFonts w:asciiTheme="majorBidi" w:eastAsia="Calibri" w:hAnsiTheme="majorBidi" w:cstheme="majorBidi"/>
          <w:szCs w:val="24"/>
          <w:lang w:val="en-GB" w:eastAsia="en-US"/>
        </w:rPr>
        <w:t xml:space="preserve">tabulated regularly over </w:t>
      </w:r>
      <w:r w:rsidR="006C3797">
        <w:rPr>
          <w:rFonts w:asciiTheme="majorBidi" w:eastAsia="Calibri" w:hAnsiTheme="majorBidi" w:cstheme="majorBidi"/>
          <w:szCs w:val="24"/>
          <w:lang w:val="en-GB" w:eastAsia="en-US"/>
        </w:rPr>
        <w:t xml:space="preserve">several </w:t>
      </w:r>
      <w:r w:rsidRPr="00F31509">
        <w:rPr>
          <w:rFonts w:asciiTheme="majorBidi" w:eastAsia="Calibri" w:hAnsiTheme="majorBidi" w:cstheme="majorBidi"/>
          <w:szCs w:val="24"/>
          <w:lang w:val="en-GB" w:eastAsia="en-US"/>
        </w:rPr>
        <w:t xml:space="preserve">years will show trends in the overall national food supply, disclose changes that may have taken place in the types of food consumed, </w:t>
      </w:r>
      <w:r w:rsidR="00102DEF">
        <w:rPr>
          <w:rFonts w:asciiTheme="majorBidi" w:eastAsia="Calibri" w:hAnsiTheme="majorBidi" w:cstheme="majorBidi"/>
          <w:szCs w:val="24"/>
          <w:lang w:val="en-GB" w:eastAsia="en-US"/>
        </w:rPr>
        <w:t>i.e.</w:t>
      </w:r>
      <w:r w:rsidRPr="00F31509">
        <w:rPr>
          <w:rFonts w:asciiTheme="majorBidi" w:eastAsia="Calibri" w:hAnsiTheme="majorBidi" w:cstheme="majorBidi"/>
          <w:szCs w:val="24"/>
          <w:lang w:val="en-GB" w:eastAsia="en-US"/>
        </w:rPr>
        <w:t xml:space="preserve"> the pattern of the diet, and reveal the extent to which the </w:t>
      </w:r>
      <w:r w:rsidR="006C3797">
        <w:rPr>
          <w:rFonts w:asciiTheme="majorBidi" w:eastAsia="Calibri" w:hAnsiTheme="majorBidi" w:cstheme="majorBidi"/>
          <w:szCs w:val="24"/>
          <w:lang w:val="en-GB" w:eastAsia="en-US"/>
        </w:rPr>
        <w:t xml:space="preserve">country’s </w:t>
      </w:r>
      <w:r w:rsidR="00775616">
        <w:rPr>
          <w:rFonts w:asciiTheme="majorBidi" w:eastAsia="Calibri" w:hAnsiTheme="majorBidi" w:cstheme="majorBidi"/>
          <w:szCs w:val="24"/>
          <w:lang w:val="en-GB" w:eastAsia="en-US"/>
        </w:rPr>
        <w:t xml:space="preserve">overall </w:t>
      </w:r>
      <w:r w:rsidRPr="00F31509">
        <w:rPr>
          <w:rFonts w:asciiTheme="majorBidi" w:eastAsia="Calibri" w:hAnsiTheme="majorBidi" w:cstheme="majorBidi"/>
          <w:szCs w:val="24"/>
          <w:lang w:val="en-GB" w:eastAsia="en-US"/>
        </w:rPr>
        <w:t>food supply is adequate in relation to nutritional requirements.</w:t>
      </w:r>
      <w:r w:rsidR="008568EC">
        <w:rPr>
          <w:rFonts w:asciiTheme="majorBidi" w:eastAsia="Calibri" w:hAnsiTheme="majorBidi" w:cstheme="majorBidi"/>
          <w:szCs w:val="24"/>
          <w:lang w:val="en-GB" w:eastAsia="en-US"/>
        </w:rPr>
        <w:t xml:space="preserve">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w:t>
      </w:r>
      <w:r w:rsidR="006C3797">
        <w:rPr>
          <w:rFonts w:asciiTheme="majorBidi" w:eastAsia="Calibri" w:hAnsiTheme="majorBidi" w:cstheme="majorBidi"/>
          <w:szCs w:val="24"/>
          <w:lang w:val="en-GB" w:eastAsia="en-US"/>
        </w:rPr>
        <w:t>FBS</w:t>
      </w:r>
      <w:r w:rsidRPr="00F31509">
        <w:rPr>
          <w:rFonts w:asciiTheme="majorBidi" w:eastAsia="Calibri" w:hAnsiTheme="majorBidi" w:cstheme="majorBidi"/>
          <w:szCs w:val="24"/>
          <w:lang w:val="en-GB" w:eastAsia="en-US"/>
        </w:rPr>
        <w:t xml:space="preserve">,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w:t>
      </w:r>
      <w:r w:rsidR="006C3797">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w:t>
      </w:r>
      <w:r w:rsidR="006C3797">
        <w:rPr>
          <w:rFonts w:asciiTheme="majorBidi" w:eastAsia="Calibri" w:hAnsiTheme="majorBidi" w:cstheme="majorBidi"/>
          <w:szCs w:val="24"/>
          <w:lang w:val="en-GB" w:eastAsia="en-US"/>
        </w:rPr>
        <w:t xml:space="preserve">such as </w:t>
      </w:r>
      <w:r w:rsidRPr="00F31509">
        <w:rPr>
          <w:rFonts w:asciiTheme="majorBidi" w:eastAsia="Calibri" w:hAnsiTheme="majorBidi" w:cstheme="majorBidi"/>
          <w:szCs w:val="24"/>
          <w:lang w:val="en-GB" w:eastAsia="en-US"/>
        </w:rPr>
        <w:t>during storage, in preparation and cooking (which affect vitamins and minerals to a greater extent than they do calories, protein and fat), as plate-waste</w:t>
      </w:r>
      <w:r w:rsidR="006C3797">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or </w:t>
      </w:r>
      <w:r w:rsidR="006C3797">
        <w:rPr>
          <w:rFonts w:asciiTheme="majorBidi" w:eastAsia="Calibri" w:hAnsiTheme="majorBidi" w:cstheme="majorBidi"/>
          <w:szCs w:val="24"/>
          <w:lang w:val="en-GB" w:eastAsia="en-US"/>
        </w:rPr>
        <w:t xml:space="preserve">as </w:t>
      </w:r>
      <w:r w:rsidRPr="00F31509">
        <w:rPr>
          <w:rFonts w:asciiTheme="majorBidi" w:eastAsia="Calibri" w:hAnsiTheme="majorBidi" w:cstheme="majorBidi"/>
          <w:szCs w:val="24"/>
          <w:lang w:val="en-GB" w:eastAsia="en-US"/>
        </w:rPr>
        <w:t xml:space="preserve">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w:t>
      </w:r>
      <w:r w:rsidR="006C3797">
        <w:rPr>
          <w:rFonts w:asciiTheme="majorBidi" w:eastAsia="Calibri" w:hAnsiTheme="majorBidi" w:cstheme="majorBidi"/>
          <w:szCs w:val="24"/>
          <w:lang w:val="en-GB" w:eastAsia="en-US"/>
        </w:rPr>
        <w:t>FBS</w:t>
      </w:r>
      <w:r w:rsidRPr="00F31509">
        <w:rPr>
          <w:rFonts w:asciiTheme="majorBidi" w:eastAsia="Calibri" w:hAnsiTheme="majorBidi" w:cstheme="majorBidi"/>
          <w:szCs w:val="24"/>
          <w:lang w:val="en-GB" w:eastAsia="en-US"/>
        </w:rPr>
        <w:t>. Technical losses occurring during the transformation of primary commodities into processed products are taken into account in the assessment of extraction/conversion rates.</w:t>
      </w:r>
      <w:r w:rsidR="008568EC">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There are very few surveys on which to base sound figures for waste, and </w:t>
      </w:r>
      <w:r w:rsidR="00775616">
        <w:rPr>
          <w:rFonts w:asciiTheme="majorBidi" w:eastAsia="Calibri" w:hAnsiTheme="majorBidi" w:cstheme="majorBidi"/>
          <w:szCs w:val="24"/>
          <w:lang w:val="en-GB" w:eastAsia="en-US"/>
        </w:rPr>
        <w:t xml:space="preserve">the few that are currently available </w:t>
      </w:r>
      <w:r w:rsidRPr="00F31509">
        <w:rPr>
          <w:rFonts w:asciiTheme="majorBidi" w:eastAsia="Calibri" w:hAnsiTheme="majorBidi" w:cstheme="majorBidi"/>
          <w:szCs w:val="24"/>
          <w:lang w:val="en-GB" w:eastAsia="en-US"/>
        </w:rPr>
        <w:t xml:space="preserve">are </w:t>
      </w:r>
      <w:r w:rsidR="006C3797">
        <w:rPr>
          <w:rFonts w:asciiTheme="majorBidi" w:eastAsia="Calibri" w:hAnsiTheme="majorBidi" w:cstheme="majorBidi"/>
          <w:szCs w:val="24"/>
          <w:lang w:val="en-GB" w:eastAsia="en-US"/>
        </w:rPr>
        <w:t xml:space="preserve">sometimes </w:t>
      </w:r>
      <w:r w:rsidRPr="00F31509">
        <w:rPr>
          <w:rFonts w:asciiTheme="majorBidi" w:eastAsia="Calibri" w:hAnsiTheme="majorBidi" w:cstheme="majorBidi"/>
          <w:szCs w:val="24"/>
          <w:lang w:val="en-GB" w:eastAsia="en-US"/>
        </w:rPr>
        <w:t xml:space="preserve">subject to significant margins of error. In most cases, the assumptions for waste used in </w:t>
      </w:r>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lastRenderedPageBreak/>
        <w:t xml:space="preserve">The system involves the compilation and maintenance of </w:t>
      </w:r>
      <w:r w:rsidR="006C3797">
        <w:rPr>
          <w:rFonts w:asciiTheme="majorBidi" w:eastAsia="Calibri" w:hAnsiTheme="majorBidi" w:cstheme="majorBidi"/>
          <w:szCs w:val="24"/>
          <w:lang w:val="en-GB" w:eastAsia="en-US"/>
        </w:rPr>
        <w:t xml:space="preserve">data on more than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00 primary and processed commodities</w:t>
      </w:r>
      <w:r w:rsidR="006C3797">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775616">
        <w:rPr>
          <w:rFonts w:asciiTheme="majorBidi" w:eastAsia="Calibri" w:hAnsiTheme="majorBidi" w:cstheme="majorBidi"/>
          <w:szCs w:val="24"/>
          <w:lang w:val="en-GB" w:eastAsia="en-US"/>
        </w:rPr>
        <w:t xml:space="preserve">using </w:t>
      </w:r>
      <w:r w:rsidR="006C3797">
        <w:rPr>
          <w:rFonts w:asciiTheme="majorBidi" w:eastAsia="Calibri" w:hAnsiTheme="majorBidi" w:cstheme="majorBidi"/>
          <w:szCs w:val="24"/>
          <w:lang w:val="en-GB" w:eastAsia="en-US"/>
        </w:rPr>
        <w:t xml:space="preserve">the </w:t>
      </w:r>
      <w:r w:rsidRPr="00F31509">
        <w:rPr>
          <w:rFonts w:asciiTheme="majorBidi" w:eastAsia="Calibri" w:hAnsiTheme="majorBidi" w:cstheme="majorBidi"/>
          <w:szCs w:val="24"/>
          <w:lang w:val="en-GB" w:eastAsia="en-US"/>
        </w:rPr>
        <w:t>supply utilization accounts</w:t>
      </w:r>
      <w:r w:rsidR="005474CD" w:rsidRPr="00F31509">
        <w:rPr>
          <w:rFonts w:asciiTheme="majorBidi" w:eastAsia="Calibri" w:hAnsiTheme="majorBidi" w:cstheme="majorBidi"/>
          <w:szCs w:val="24"/>
          <w:lang w:val="en-GB" w:eastAsia="en-US"/>
        </w:rPr>
        <w:t xml:space="preserve"> </w:t>
      </w:r>
      <w:r w:rsidR="006C3797">
        <w:rPr>
          <w:rFonts w:asciiTheme="majorBidi" w:eastAsia="Calibri" w:hAnsiTheme="majorBidi" w:cstheme="majorBidi"/>
          <w:szCs w:val="24"/>
          <w:lang w:val="en-GB" w:eastAsia="en-US"/>
        </w:rPr>
        <w:t xml:space="preserve">(SUAs) </w:t>
      </w:r>
      <w:r w:rsidRPr="00F31509">
        <w:rPr>
          <w:rFonts w:asciiTheme="majorBidi" w:eastAsia="Calibri" w:hAnsiTheme="majorBidi" w:cstheme="majorBidi"/>
          <w:szCs w:val="24"/>
          <w:lang w:val="en-GB" w:eastAsia="en-US"/>
        </w:rPr>
        <w:t>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6C3797">
        <w:rPr>
          <w:rFonts w:asciiTheme="majorBidi" w:eastAsia="Calibri" w:hAnsiTheme="majorBidi" w:cstheme="majorBidi"/>
          <w:szCs w:val="24"/>
          <w:lang w:val="en-GB" w:eastAsia="en-US"/>
        </w:rPr>
        <w:t xml:space="preserve">more than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up to four levels of processing. </w:t>
      </w:r>
    </w:p>
    <w:p w:rsidR="009122AD" w:rsidRPr="00F31509" w:rsidRDefault="009122AD" w:rsidP="00BA43AE">
      <w:pPr>
        <w:suppressAutoHyphens w:val="0"/>
        <w:spacing w:after="0"/>
        <w:jc w:val="both"/>
        <w:rPr>
          <w:rFonts w:asciiTheme="majorBidi" w:eastAsia="Calibri" w:hAnsiTheme="majorBidi" w:cstheme="majorBidi"/>
          <w:szCs w:val="24"/>
          <w:lang w:val="en-GB" w:eastAsia="en-US"/>
        </w:rPr>
      </w:pPr>
    </w:p>
    <w:p w:rsidR="00340E3F" w:rsidRDefault="006C3797" w:rsidP="006C3797">
      <w:pPr>
        <w:suppressAutoHyphens w:val="0"/>
        <w:spacing w:after="0"/>
        <w:jc w:val="both"/>
        <w:rPr>
          <w:rFonts w:asciiTheme="majorBidi" w:eastAsia="Calibri" w:hAnsiTheme="majorBidi" w:cstheme="majorBidi"/>
          <w:szCs w:val="24"/>
          <w:lang w:val="en-GB" w:eastAsia="en-US"/>
        </w:rPr>
      </w:pPr>
      <w:r>
        <w:rPr>
          <w:rFonts w:asciiTheme="majorBidi" w:eastAsia="Calibri" w:hAnsiTheme="majorBidi" w:cstheme="majorBidi"/>
          <w:szCs w:val="24"/>
          <w:lang w:val="en-GB" w:eastAsia="en-US"/>
        </w:rPr>
        <w:t xml:space="preserve">“Vertical standardization” is the conversion of </w:t>
      </w:r>
      <w:r w:rsidR="00340E3F" w:rsidRPr="00F31509">
        <w:rPr>
          <w:rFonts w:asciiTheme="majorBidi" w:eastAsia="Calibri" w:hAnsiTheme="majorBidi" w:cstheme="majorBidi"/>
          <w:szCs w:val="24"/>
          <w:lang w:val="en-GB" w:eastAsia="en-US"/>
        </w:rPr>
        <w:t>processed commodities back to their primary equivalent</w:t>
      </w:r>
      <w:r w:rsidR="00775616">
        <w:rPr>
          <w:rFonts w:asciiTheme="majorBidi" w:eastAsia="Calibri" w:hAnsiTheme="majorBidi" w:cstheme="majorBidi"/>
          <w:szCs w:val="24"/>
          <w:lang w:val="en-GB" w:eastAsia="en-US"/>
        </w:rPr>
        <w:t>s</w:t>
      </w:r>
      <w:r w:rsidR="00340E3F" w:rsidRPr="00F31509">
        <w:rPr>
          <w:rFonts w:asciiTheme="majorBidi" w:eastAsia="Calibri" w:hAnsiTheme="majorBidi" w:cstheme="majorBidi"/>
          <w:szCs w:val="24"/>
          <w:lang w:val="en-GB" w:eastAsia="en-US"/>
        </w:rPr>
        <w:t xml:space="preserve">. The extraction rates or technical coefficients </w:t>
      </w:r>
      <w:r>
        <w:rPr>
          <w:rFonts w:asciiTheme="majorBidi" w:eastAsia="Calibri" w:hAnsiTheme="majorBidi" w:cstheme="majorBidi"/>
          <w:szCs w:val="24"/>
          <w:lang w:val="en-GB" w:eastAsia="en-US"/>
        </w:rPr>
        <w:t xml:space="preserve">that </w:t>
      </w:r>
      <w:r w:rsidR="00340E3F" w:rsidRPr="00F31509">
        <w:rPr>
          <w:rFonts w:asciiTheme="majorBidi" w:eastAsia="Calibri" w:hAnsiTheme="majorBidi" w:cstheme="majorBidi"/>
          <w:szCs w:val="24"/>
          <w:lang w:val="en-GB" w:eastAsia="en-US"/>
        </w:rPr>
        <w:t>were used in building up the database are used to carry out th</w:t>
      </w:r>
      <w:r>
        <w:rPr>
          <w:rFonts w:asciiTheme="majorBidi" w:eastAsia="Calibri" w:hAnsiTheme="majorBidi" w:cstheme="majorBidi"/>
          <w:szCs w:val="24"/>
          <w:lang w:val="en-GB" w:eastAsia="en-US"/>
        </w:rPr>
        <w:t>is</w:t>
      </w:r>
      <w:r w:rsidR="00340E3F" w:rsidRPr="00F31509">
        <w:rPr>
          <w:rFonts w:asciiTheme="majorBidi" w:eastAsia="Calibri" w:hAnsiTheme="majorBidi" w:cstheme="majorBidi"/>
          <w:szCs w:val="24"/>
          <w:lang w:val="en-GB" w:eastAsia="en-US"/>
        </w:rPr>
        <w:t xml:space="preserve"> conversion back to the primary level</w:t>
      </w:r>
      <w:r>
        <w:rPr>
          <w:rFonts w:asciiTheme="majorBidi" w:eastAsia="Calibri" w:hAnsiTheme="majorBidi" w:cstheme="majorBidi"/>
          <w:szCs w:val="24"/>
          <w:lang w:val="en-GB" w:eastAsia="en-US"/>
        </w:rPr>
        <w:t>,</w:t>
      </w:r>
      <w:r w:rsidR="00340E3F" w:rsidRPr="00F31509">
        <w:rPr>
          <w:rFonts w:asciiTheme="majorBidi" w:eastAsia="Calibri" w:hAnsiTheme="majorBidi" w:cstheme="majorBidi"/>
          <w:szCs w:val="24"/>
          <w:lang w:val="en-GB" w:eastAsia="en-US"/>
        </w:rPr>
        <w:t xml:space="preserve"> by multiplication of the reciprocal of the technical </w:t>
      </w:r>
      <w:r w:rsidR="00BA43AE"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00BA43AE" w:rsidRPr="00F31509">
        <w:rPr>
          <w:rFonts w:asciiTheme="majorBidi" w:eastAsia="Calibri" w:hAnsiTheme="majorBidi" w:cstheme="majorBidi"/>
          <w:szCs w:val="24"/>
          <w:lang w:val="en-GB" w:eastAsia="en-US"/>
        </w:rPr>
        <w:t xml:space="preserve">There are several reasons for this standardization process. First, </w:t>
      </w:r>
      <w:r>
        <w:rPr>
          <w:rFonts w:asciiTheme="majorBidi" w:eastAsia="Calibri" w:hAnsiTheme="majorBidi" w:cstheme="majorBidi"/>
          <w:szCs w:val="24"/>
          <w:lang w:val="en-GB" w:eastAsia="en-US"/>
        </w:rPr>
        <w:t xml:space="preserve">it </w:t>
      </w:r>
      <w:r w:rsidR="00342E17" w:rsidRPr="00F31509">
        <w:rPr>
          <w:rFonts w:asciiTheme="majorBidi" w:eastAsia="Calibri" w:hAnsiTheme="majorBidi" w:cstheme="majorBidi"/>
          <w:szCs w:val="24"/>
          <w:lang w:val="en-GB" w:eastAsia="en-US"/>
        </w:rPr>
        <w:t>reduce</w:t>
      </w:r>
      <w:r>
        <w:rPr>
          <w:rFonts w:asciiTheme="majorBidi" w:eastAsia="Calibri" w:hAnsiTheme="majorBidi" w:cstheme="majorBidi"/>
          <w:szCs w:val="24"/>
          <w:lang w:val="en-GB" w:eastAsia="en-US"/>
        </w:rPr>
        <w:t>s</w:t>
      </w:r>
      <w:r w:rsidR="00342E17" w:rsidRPr="00F31509">
        <w:rPr>
          <w:rFonts w:asciiTheme="majorBidi" w:eastAsia="Calibri" w:hAnsiTheme="majorBidi" w:cstheme="majorBidi"/>
          <w:szCs w:val="24"/>
          <w:lang w:val="en-GB" w:eastAsia="en-US"/>
        </w:rPr>
        <w:t xml:space="preserve"> excess information o</w:t>
      </w:r>
      <w:r>
        <w:rPr>
          <w:rFonts w:asciiTheme="majorBidi" w:eastAsia="Calibri" w:hAnsiTheme="majorBidi" w:cstheme="majorBidi"/>
          <w:szCs w:val="24"/>
          <w:lang w:val="en-GB" w:eastAsia="en-US"/>
        </w:rPr>
        <w:t>n</w:t>
      </w:r>
      <w:r w:rsidR="00342E17" w:rsidRPr="00F31509">
        <w:rPr>
          <w:rFonts w:asciiTheme="majorBidi" w:eastAsia="Calibri" w:hAnsiTheme="majorBidi" w:cstheme="majorBidi"/>
          <w:szCs w:val="24"/>
          <w:lang w:val="en-GB" w:eastAsia="en-US"/>
        </w:rPr>
        <w:t xml:space="preserve"> many different and heterogeneous processed and primary products to a set of products that allow analysts and policy</w:t>
      </w:r>
      <w:r>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 preparing standardized </w:t>
      </w:r>
      <w:r w:rsidR="00EF7CB4">
        <w:rPr>
          <w:rFonts w:asciiTheme="majorBidi" w:eastAsia="Calibri" w:hAnsiTheme="majorBidi" w:cstheme="majorBidi"/>
          <w:szCs w:val="24"/>
          <w:lang w:val="en-GB" w:eastAsia="en-US"/>
        </w:rPr>
        <w:t>FBS</w:t>
      </w:r>
      <w:r>
        <w:rPr>
          <w:rFonts w:asciiTheme="majorBidi" w:eastAsia="Calibri" w:hAnsiTheme="majorBidi" w:cstheme="majorBidi"/>
          <w:szCs w:val="24"/>
          <w:lang w:val="en-GB" w:eastAsia="en-US"/>
        </w:rPr>
        <w:t xml:space="preserve"> </w:t>
      </w:r>
      <w:r w:rsidR="00342E17" w:rsidRPr="00F31509">
        <w:rPr>
          <w:rFonts w:asciiTheme="majorBidi" w:eastAsia="Calibri" w:hAnsiTheme="majorBidi" w:cstheme="majorBidi"/>
          <w:szCs w:val="24"/>
          <w:lang w:val="en-GB" w:eastAsia="en-US"/>
        </w:rPr>
        <w:t xml:space="preserve">at an aggregate level makes the food supply and use data more comparable </w:t>
      </w:r>
      <w:r>
        <w:rPr>
          <w:rFonts w:asciiTheme="majorBidi" w:eastAsia="Calibri" w:hAnsiTheme="majorBidi" w:cstheme="majorBidi"/>
          <w:szCs w:val="24"/>
          <w:lang w:val="en-GB" w:eastAsia="en-US"/>
        </w:rPr>
        <w:t xml:space="preserve">among </w:t>
      </w:r>
      <w:r w:rsidR="00342E17" w:rsidRPr="00F31509">
        <w:rPr>
          <w:rFonts w:asciiTheme="majorBidi" w:eastAsia="Calibri" w:hAnsiTheme="majorBidi" w:cstheme="majorBidi"/>
          <w:szCs w:val="24"/>
          <w:lang w:val="en-GB" w:eastAsia="en-US"/>
        </w:rPr>
        <w:t xml:space="preserve">countries and over time. </w:t>
      </w:r>
      <w:r w:rsidR="00775616">
        <w:rPr>
          <w:rFonts w:asciiTheme="majorBidi" w:eastAsia="Calibri" w:hAnsiTheme="majorBidi" w:cstheme="majorBidi"/>
          <w:szCs w:val="24"/>
          <w:lang w:val="en-GB" w:eastAsia="en-US"/>
        </w:rPr>
        <w:t>Third</w:t>
      </w:r>
      <w:r w:rsidR="00342E17" w:rsidRPr="00F31509">
        <w:rPr>
          <w:rFonts w:asciiTheme="majorBidi" w:eastAsia="Calibri" w:hAnsiTheme="majorBidi" w:cstheme="majorBidi"/>
          <w:szCs w:val="24"/>
          <w:lang w:val="en-GB" w:eastAsia="en-US"/>
        </w:rPr>
        <w:t xml:space="preserve">,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applications</w:t>
      </w:r>
      <w:r w:rsidR="00775616">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such as projection models</w:t>
      </w:r>
      <w:r w:rsidR="00775616">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aggregation</w:t>
      </w:r>
      <w:r w:rsidR="00794265">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in fact, </w:t>
      </w:r>
      <w:r w:rsidR="00794265">
        <w:rPr>
          <w:rFonts w:asciiTheme="majorBidi" w:eastAsia="Calibri" w:hAnsiTheme="majorBidi" w:cstheme="majorBidi"/>
          <w:szCs w:val="24"/>
          <w:lang w:val="en-GB" w:eastAsia="en-US"/>
        </w:rPr>
        <w:t xml:space="preserve">many require a </w:t>
      </w:r>
      <w:r w:rsidR="00205D58" w:rsidRPr="00F31509">
        <w:rPr>
          <w:rFonts w:asciiTheme="majorBidi" w:eastAsia="Calibri" w:hAnsiTheme="majorBidi" w:cstheme="majorBidi"/>
          <w:szCs w:val="24"/>
          <w:lang w:val="en-GB" w:eastAsia="en-US"/>
        </w:rPr>
        <w:t xml:space="preserve">level of aggregation </w:t>
      </w:r>
      <w:r w:rsidR="00794265">
        <w:rPr>
          <w:rFonts w:asciiTheme="majorBidi" w:eastAsia="Calibri" w:hAnsiTheme="majorBidi" w:cstheme="majorBidi"/>
          <w:szCs w:val="24"/>
          <w:lang w:val="en-GB" w:eastAsia="en-US"/>
        </w:rPr>
        <w:t xml:space="preserve">that is beyond that </w:t>
      </w:r>
      <w:r w:rsidR="00205D58" w:rsidRPr="00F31509">
        <w:rPr>
          <w:rFonts w:asciiTheme="majorBidi" w:eastAsia="Calibri" w:hAnsiTheme="majorBidi" w:cstheme="majorBidi"/>
          <w:szCs w:val="24"/>
          <w:lang w:val="en-GB" w:eastAsia="en-US"/>
        </w:rPr>
        <w:t>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w:t>
      </w:r>
      <w:r w:rsidR="00794265">
        <w:rPr>
          <w:rFonts w:asciiTheme="majorBidi" w:eastAsia="Calibri" w:hAnsiTheme="majorBidi" w:cstheme="majorBidi"/>
          <w:szCs w:val="24"/>
          <w:lang w:val="en-GB" w:eastAsia="en-US"/>
        </w:rPr>
        <w:t xml:space="preserve">more than </w:t>
      </w:r>
      <w:r w:rsidR="00342E17" w:rsidRPr="00F31509">
        <w:rPr>
          <w:rFonts w:asciiTheme="majorBidi" w:eastAsia="Calibri" w:hAnsiTheme="majorBidi" w:cstheme="majorBidi"/>
          <w:szCs w:val="24"/>
          <w:lang w:val="en-GB" w:eastAsia="en-US"/>
        </w:rPr>
        <w:t xml:space="preserve">60 individual commodities presented in the </w:t>
      </w:r>
      <w:r w:rsidR="00794265">
        <w:rPr>
          <w:rFonts w:asciiTheme="majorBidi" w:eastAsia="Calibri" w:hAnsiTheme="majorBidi" w:cstheme="majorBidi"/>
          <w:szCs w:val="24"/>
          <w:lang w:val="en-GB" w:eastAsia="en-US"/>
        </w:rPr>
        <w:t>FBS</w:t>
      </w:r>
      <w:r w:rsidR="00342E17" w:rsidRPr="00F31509">
        <w:rPr>
          <w:rFonts w:asciiTheme="majorBidi" w:eastAsia="Calibri" w:hAnsiTheme="majorBidi" w:cstheme="majorBidi"/>
          <w:szCs w:val="24"/>
          <w:lang w:val="en-GB" w:eastAsia="en-US"/>
        </w:rPr>
        <w:t xml:space="preserve">. </w:t>
      </w:r>
    </w:p>
    <w:p w:rsidR="00794265" w:rsidRPr="00F31509" w:rsidRDefault="00794265" w:rsidP="006C3797">
      <w:pPr>
        <w:suppressAutoHyphens w:val="0"/>
        <w:spacing w:after="0"/>
        <w:jc w:val="both"/>
        <w:rPr>
          <w:rFonts w:asciiTheme="majorBidi" w:eastAsia="Calibri" w:hAnsiTheme="majorBidi" w:cstheme="majorBidi"/>
          <w:szCs w:val="24"/>
          <w:lang w:val="en-GB" w:eastAsia="en-US"/>
        </w:rPr>
      </w:pPr>
    </w:p>
    <w:p w:rsidR="00171E58" w:rsidRPr="00F31509" w:rsidRDefault="00171E58" w:rsidP="00C4334D">
      <w:pPr>
        <w:pStyle w:val="Heading2"/>
      </w:pPr>
      <w:bookmarkStart w:id="36" w:name="_Toc428383819"/>
      <w:bookmarkStart w:id="37" w:name="_Toc428436041"/>
      <w:bookmarkStart w:id="38" w:name="_Toc428436342"/>
      <w:bookmarkStart w:id="39" w:name="_Toc308029344"/>
      <w:bookmarkStart w:id="40" w:name="_Toc438028241"/>
      <w:r w:rsidRPr="00F31509">
        <w:t>Use and usefulness of FBS</w:t>
      </w:r>
      <w:bookmarkEnd w:id="36"/>
      <w:bookmarkEnd w:id="37"/>
      <w:bookmarkEnd w:id="38"/>
      <w:bookmarkEnd w:id="39"/>
      <w:bookmarkEnd w:id="40"/>
      <w:r w:rsidRPr="00F31509">
        <w:t xml:space="preserve"> </w:t>
      </w:r>
    </w:p>
    <w:p w:rsidR="00171E58" w:rsidRPr="00F31509" w:rsidRDefault="00F82BD2" w:rsidP="483DA69D">
      <w:pPr>
        <w:keepNext/>
        <w:jc w:val="both"/>
        <w:rPr>
          <w:rFonts w:asciiTheme="majorBidi" w:hAnsiTheme="majorBidi" w:cstheme="majorBidi"/>
          <w:szCs w:val="24"/>
          <w:lang w:val="en-GB"/>
        </w:rPr>
      </w:pPr>
      <w:r>
        <w:rPr>
          <w:rFonts w:asciiTheme="majorBidi" w:eastAsia="Times New Roman" w:hAnsiTheme="majorBidi" w:cstheme="majorBidi"/>
          <w:lang w:val="en-GB"/>
        </w:rPr>
        <w:t>FBS</w:t>
      </w:r>
      <w:r w:rsidR="00794265">
        <w:rPr>
          <w:rFonts w:asciiTheme="majorBidi" w:eastAsia="Times New Roman" w:hAnsiTheme="majorBidi" w:cstheme="majorBidi"/>
          <w:lang w:val="en-GB"/>
        </w:rPr>
        <w:t xml:space="preserve"> </w:t>
      </w:r>
      <w:r w:rsidR="483DA69D" w:rsidRPr="00F31509">
        <w:rPr>
          <w:rFonts w:asciiTheme="majorBidi" w:eastAsia="Times New Roman" w:hAnsiTheme="majorBidi" w:cstheme="majorBidi"/>
          <w:lang w:val="en-GB"/>
        </w:rPr>
        <w:t xml:space="preserve">have been compiled for nearly 80 years and have been used for numerous different purposes ever since. They provide a wealth of information on food and nutrient availability and, when available over longer timeframes and compiled with consistent methodologies, provide the basis for </w:t>
      </w:r>
      <w:r w:rsidR="00794265">
        <w:rPr>
          <w:rFonts w:asciiTheme="majorBidi" w:eastAsia="Times New Roman" w:hAnsiTheme="majorBidi" w:cstheme="majorBidi"/>
          <w:lang w:val="en-GB"/>
        </w:rPr>
        <w:t xml:space="preserve">identifying </w:t>
      </w:r>
      <w:r w:rsidR="483DA69D" w:rsidRPr="00F31509">
        <w:rPr>
          <w:rFonts w:asciiTheme="majorBidi" w:eastAsia="Times New Roman" w:hAnsiTheme="majorBidi" w:cstheme="majorBidi"/>
          <w:lang w:val="en-GB"/>
        </w:rPr>
        <w:t xml:space="preserve">trends and developments </w:t>
      </w:r>
      <w:r w:rsidR="00794265">
        <w:rPr>
          <w:rFonts w:asciiTheme="majorBidi" w:eastAsia="Times New Roman" w:hAnsiTheme="majorBidi" w:cstheme="majorBidi"/>
          <w:lang w:val="en-GB"/>
        </w:rPr>
        <w:t xml:space="preserve">in </w:t>
      </w:r>
      <w:r w:rsidR="483DA69D" w:rsidRPr="00F31509">
        <w:rPr>
          <w:rFonts w:asciiTheme="majorBidi" w:eastAsia="Times New Roman" w:hAnsiTheme="majorBidi" w:cstheme="majorBidi"/>
          <w:lang w:val="en-GB"/>
        </w:rPr>
        <w:t>the food economy of a country, a region or worldwide</w:t>
      </w:r>
      <w:r w:rsidR="00794265">
        <w:rPr>
          <w:rFonts w:asciiTheme="majorBidi" w:eastAsia="Times New Roman" w:hAnsiTheme="majorBidi" w:cstheme="majorBidi"/>
          <w:lang w:val="en-GB"/>
        </w:rPr>
        <w:t>:</w:t>
      </w:r>
      <w:r w:rsidR="483DA69D" w:rsidRPr="00F31509">
        <w:rPr>
          <w:rFonts w:asciiTheme="majorBidi" w:eastAsia="Times New Roman" w:hAnsiTheme="majorBidi" w:cstheme="majorBidi"/>
          <w:lang w:val="en-GB"/>
        </w:rPr>
        <w:t xml:space="preserve"> </w:t>
      </w:r>
    </w:p>
    <w:p w:rsidR="00171E58" w:rsidRPr="00F31509" w:rsidRDefault="00775616" w:rsidP="483DA69D">
      <w:pPr>
        <w:pStyle w:val="ListParagraph"/>
        <w:numPr>
          <w:ilvl w:val="0"/>
          <w:numId w:val="7"/>
        </w:numPr>
        <w:jc w:val="both"/>
        <w:rPr>
          <w:rFonts w:asciiTheme="majorBidi" w:eastAsia="Times New Roman" w:hAnsiTheme="majorBidi" w:cstheme="majorBidi"/>
        </w:rPr>
      </w:pPr>
      <w:r>
        <w:rPr>
          <w:rFonts w:asciiTheme="majorBidi" w:eastAsia="Times New Roman" w:hAnsiTheme="majorBidi" w:cstheme="majorBidi"/>
        </w:rPr>
        <w:t xml:space="preserve">One of </w:t>
      </w:r>
      <w:r w:rsidR="483DA69D" w:rsidRPr="00F31509">
        <w:rPr>
          <w:rFonts w:asciiTheme="majorBidi" w:eastAsia="Times New Roman" w:hAnsiTheme="majorBidi" w:cstheme="majorBidi"/>
        </w:rPr>
        <w:t>the most important use</w:t>
      </w:r>
      <w:r>
        <w:rPr>
          <w:rFonts w:asciiTheme="majorBidi" w:eastAsia="Times New Roman" w:hAnsiTheme="majorBidi" w:cstheme="majorBidi"/>
        </w:rPr>
        <w:t>s</w:t>
      </w:r>
      <w:r w:rsidR="483DA69D" w:rsidRPr="00F31509">
        <w:rPr>
          <w:rFonts w:asciiTheme="majorBidi" w:eastAsia="Times New Roman" w:hAnsiTheme="majorBidi" w:cstheme="majorBidi"/>
        </w:rPr>
        <w:t xml:space="preserve"> of the </w:t>
      </w:r>
      <w:r w:rsidR="00F82BD2">
        <w:rPr>
          <w:rFonts w:asciiTheme="majorBidi" w:eastAsia="Times New Roman" w:hAnsiTheme="majorBidi" w:cstheme="majorBidi"/>
        </w:rPr>
        <w:t>FBS</w:t>
      </w:r>
      <w:r w:rsidR="001844F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arises from the fact that they provide a measure of the overall average calorie supply in a country. The </w:t>
      </w:r>
      <w:r w:rsidR="001844FB" w:rsidRPr="00F31509">
        <w:rPr>
          <w:rFonts w:asciiTheme="majorBidi" w:eastAsia="Times New Roman" w:hAnsiTheme="majorBidi" w:cstheme="majorBidi"/>
        </w:rPr>
        <w:t>dietary energy supply</w:t>
      </w:r>
      <w:r w:rsidR="001844FB">
        <w:rPr>
          <w:rFonts w:asciiTheme="majorBidi" w:eastAsia="Times New Roman" w:hAnsiTheme="majorBidi" w:cstheme="majorBidi"/>
        </w:rPr>
        <w:t xml:space="preserve"> (</w:t>
      </w:r>
      <w:r w:rsidR="001844FB" w:rsidRPr="00F31509">
        <w:rPr>
          <w:rFonts w:asciiTheme="majorBidi" w:eastAsia="Times New Roman" w:hAnsiTheme="majorBidi" w:cstheme="majorBidi"/>
        </w:rPr>
        <w:t>DES</w:t>
      </w:r>
      <w:r w:rsidR="483DA69D" w:rsidRPr="00F31509">
        <w:rPr>
          <w:rFonts w:asciiTheme="majorBidi" w:eastAsia="Times New Roman" w:hAnsiTheme="majorBidi" w:cstheme="majorBidi"/>
        </w:rPr>
        <w:t xml:space="preserve">) is not only a standard output of the FBS, but also the key input into the FAO indicator of undernourishment, i.e. the number </w:t>
      </w:r>
      <w:r w:rsidR="00DC7F0B">
        <w:rPr>
          <w:rFonts w:asciiTheme="majorBidi" w:eastAsia="Times New Roman" w:hAnsiTheme="majorBidi" w:cstheme="majorBidi"/>
        </w:rPr>
        <w:t xml:space="preserve">of undernourished people </w:t>
      </w:r>
      <w:r w:rsidR="483DA69D" w:rsidRPr="00F31509">
        <w:rPr>
          <w:rFonts w:asciiTheme="majorBidi" w:eastAsia="Times New Roman" w:hAnsiTheme="majorBidi" w:cstheme="majorBidi"/>
        </w:rPr>
        <w:t xml:space="preserve">and the prevalence of undernourishment. The DES enters the </w:t>
      </w:r>
      <w:r w:rsidR="00DC7F0B">
        <w:rPr>
          <w:rFonts w:asciiTheme="majorBidi" w:eastAsia="Times New Roman" w:hAnsiTheme="majorBidi" w:cstheme="majorBidi"/>
        </w:rPr>
        <w:t xml:space="preserve">prevalence of undernourishment </w:t>
      </w:r>
      <w:r w:rsidR="483DA69D" w:rsidRPr="00F31509">
        <w:rPr>
          <w:rFonts w:asciiTheme="majorBidi" w:eastAsia="Times New Roman" w:hAnsiTheme="majorBidi" w:cstheme="majorBidi"/>
        </w:rPr>
        <w:t>measurement as the mean of a distribution, which</w:t>
      </w:r>
      <w:r w:rsidR="00DC7F0B">
        <w:rPr>
          <w:rFonts w:asciiTheme="majorBidi" w:eastAsia="Times New Roman" w:hAnsiTheme="majorBidi" w:cstheme="majorBidi"/>
        </w:rPr>
        <w:t>,</w:t>
      </w:r>
      <w:r w:rsidR="483DA69D" w:rsidRPr="00F31509">
        <w:rPr>
          <w:rFonts w:asciiTheme="majorBidi" w:eastAsia="Times New Roman" w:hAnsiTheme="majorBidi" w:cstheme="majorBidi"/>
        </w:rPr>
        <w:t xml:space="preserve"> together with a cut-off point</w:t>
      </w:r>
      <w:r w:rsidR="00DC7F0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 the </w:t>
      </w:r>
      <w:r w:rsidR="00DC7F0B" w:rsidRPr="00F31509">
        <w:rPr>
          <w:rFonts w:asciiTheme="majorBidi" w:eastAsia="Times New Roman" w:hAnsiTheme="majorBidi" w:cstheme="majorBidi"/>
        </w:rPr>
        <w:t xml:space="preserve">minimum dietary energy </w:t>
      </w:r>
      <w:r w:rsidR="483DA69D" w:rsidRPr="00F31509">
        <w:rPr>
          <w:rFonts w:asciiTheme="majorBidi" w:eastAsia="Times New Roman" w:hAnsiTheme="majorBidi" w:cstheme="majorBidi"/>
        </w:rPr>
        <w:t xml:space="preserve">requirement </w:t>
      </w:r>
      <w:r w:rsidR="00DC7F0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allows FBS users to calculate the number and percentage of people in a population without access to </w:t>
      </w:r>
      <w:r w:rsidRPr="00F31509">
        <w:rPr>
          <w:rFonts w:asciiTheme="majorBidi" w:eastAsia="Times New Roman" w:hAnsiTheme="majorBidi" w:cstheme="majorBidi"/>
        </w:rPr>
        <w:t xml:space="preserve">sufficient </w:t>
      </w:r>
      <w:r w:rsidR="483DA69D" w:rsidRPr="00F31509">
        <w:rPr>
          <w:rFonts w:asciiTheme="majorBidi" w:eastAsia="Times New Roman" w:hAnsiTheme="majorBidi" w:cstheme="majorBidi"/>
        </w:rPr>
        <w:t xml:space="preserve">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have also been used to examine changes in dietary patterns. While this is possible in principle, it is important to note that the observed changes </w:t>
      </w:r>
      <w:r w:rsidR="00DC7F0B">
        <w:rPr>
          <w:rFonts w:asciiTheme="majorBidi" w:eastAsia="Times New Roman" w:hAnsiTheme="majorBidi" w:cstheme="majorBidi"/>
        </w:rPr>
        <w:t xml:space="preserve">refer </w:t>
      </w:r>
      <w:r w:rsidRPr="00F31509">
        <w:rPr>
          <w:rFonts w:asciiTheme="majorBidi" w:eastAsia="Times New Roman" w:hAnsiTheme="majorBidi" w:cstheme="majorBidi"/>
        </w:rPr>
        <w:t xml:space="preserve">only </w:t>
      </w:r>
      <w:r w:rsidR="00DC7F0B">
        <w:rPr>
          <w:rFonts w:asciiTheme="majorBidi" w:eastAsia="Times New Roman" w:hAnsiTheme="majorBidi" w:cstheme="majorBidi"/>
        </w:rPr>
        <w:t xml:space="preserve">to </w:t>
      </w:r>
      <w:r w:rsidRPr="00F31509">
        <w:rPr>
          <w:rFonts w:asciiTheme="majorBidi" w:eastAsia="Times New Roman" w:hAnsiTheme="majorBidi" w:cstheme="majorBidi"/>
        </w:rPr>
        <w:t xml:space="preserve">the average diet and therefore do not allow inferences </w:t>
      </w:r>
      <w:r w:rsidR="00DC7F0B">
        <w:rPr>
          <w:rFonts w:asciiTheme="majorBidi" w:eastAsia="Times New Roman" w:hAnsiTheme="majorBidi" w:cstheme="majorBidi"/>
        </w:rPr>
        <w:t xml:space="preserve">to be drawn </w:t>
      </w:r>
      <w:r w:rsidRPr="00F31509">
        <w:rPr>
          <w:rFonts w:asciiTheme="majorBidi" w:eastAsia="Times New Roman" w:hAnsiTheme="majorBidi" w:cstheme="majorBidi"/>
        </w:rPr>
        <w:t xml:space="preserve">on whether the dietary quality in a country has improved or deteriorated. In fact, it is </w:t>
      </w:r>
      <w:r w:rsidR="00DC7F0B">
        <w:rPr>
          <w:rFonts w:asciiTheme="majorBidi" w:eastAsia="Times New Roman" w:hAnsiTheme="majorBidi" w:cstheme="majorBidi"/>
        </w:rPr>
        <w:t>im</w:t>
      </w:r>
      <w:r w:rsidRPr="00F31509">
        <w:rPr>
          <w:rFonts w:asciiTheme="majorBidi" w:eastAsia="Times New Roman" w:hAnsiTheme="majorBidi" w:cstheme="majorBidi"/>
        </w:rPr>
        <w:t>possible to say much about the quality of the average diet. The estimates provided may simply be the average of unhealthy overnutrition and unhealthy undernutrition, while the average diet may appear to be about right in terms of volume and composition</w:t>
      </w:r>
      <w:r w:rsidR="00775616">
        <w:rPr>
          <w:rFonts w:asciiTheme="majorBidi" w:eastAsia="Times New Roman" w:hAnsiTheme="majorBidi" w:cstheme="majorBidi"/>
        </w:rPr>
        <w:t xml:space="preserve"> although </w:t>
      </w:r>
      <w:r w:rsidRPr="00F31509">
        <w:rPr>
          <w:rFonts w:asciiTheme="majorBidi" w:eastAsia="Times New Roman" w:hAnsiTheme="majorBidi" w:cstheme="majorBidi"/>
        </w:rPr>
        <w:t xml:space="preserve">most people in </w:t>
      </w:r>
      <w:r w:rsidR="00775616">
        <w:rPr>
          <w:rFonts w:asciiTheme="majorBidi" w:eastAsia="Times New Roman" w:hAnsiTheme="majorBidi" w:cstheme="majorBidi"/>
        </w:rPr>
        <w:t>the</w:t>
      </w:r>
      <w:r w:rsidRPr="00F31509">
        <w:rPr>
          <w:rFonts w:asciiTheme="majorBidi" w:eastAsia="Times New Roman" w:hAnsiTheme="majorBidi" w:cstheme="majorBidi"/>
        </w:rPr>
        <w:t xml:space="preserve"> country </w:t>
      </w:r>
      <w:r w:rsidR="00775616">
        <w:rPr>
          <w:rFonts w:asciiTheme="majorBidi" w:eastAsia="Times New Roman" w:hAnsiTheme="majorBidi" w:cstheme="majorBidi"/>
        </w:rPr>
        <w:t xml:space="preserve">are </w:t>
      </w:r>
      <w:r w:rsidRPr="00F31509">
        <w:rPr>
          <w:rFonts w:asciiTheme="majorBidi" w:eastAsia="Times New Roman" w:hAnsiTheme="majorBidi" w:cstheme="majorBidi"/>
        </w:rPr>
        <w:t>consum</w:t>
      </w:r>
      <w:r w:rsidR="00775616">
        <w:rPr>
          <w:rFonts w:asciiTheme="majorBidi" w:eastAsia="Times New Roman" w:hAnsiTheme="majorBidi" w:cstheme="majorBidi"/>
        </w:rPr>
        <w:t>ing</w:t>
      </w:r>
      <w:r w:rsidRPr="00F31509">
        <w:rPr>
          <w:rFonts w:asciiTheme="majorBidi" w:eastAsia="Times New Roman" w:hAnsiTheme="majorBidi" w:cstheme="majorBidi"/>
        </w:rPr>
        <w:t xml:space="preserv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end point</w:t>
      </w:r>
      <w:r w:rsidR="00DC7F0B">
        <w:rPr>
          <w:rFonts w:asciiTheme="majorBidi" w:eastAsia="Times New Roman" w:hAnsiTheme="majorBidi" w:cstheme="majorBidi"/>
        </w:rPr>
        <w:t>s</w:t>
      </w:r>
      <w:r w:rsidRPr="00F31509">
        <w:rPr>
          <w:rFonts w:asciiTheme="majorBidi" w:eastAsia="Times New Roman" w:hAnsiTheme="majorBidi" w:cstheme="majorBidi"/>
        </w:rPr>
        <w:t xml:space="preserve">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00DC7F0B">
        <w:rPr>
          <w:rFonts w:asciiTheme="majorBidi" w:eastAsia="Times New Roman" w:hAnsiTheme="majorBidi" w:cstheme="majorBidi"/>
        </w:rPr>
        <w:t>.</w:t>
      </w:r>
      <w:r w:rsidRPr="00F31509">
        <w:rPr>
          <w:rStyle w:val="FootnoteReference"/>
          <w:rFonts w:asciiTheme="majorBidi" w:eastAsia="Times New Roman" w:hAnsiTheme="majorBidi" w:cstheme="majorBidi"/>
        </w:rPr>
        <w:footnoteReference w:id="5"/>
      </w:r>
      <w:r w:rsidRPr="00F31509">
        <w:rPr>
          <w:rFonts w:asciiTheme="majorBidi" w:eastAsia="Times New Roman" w:hAnsiTheme="majorBidi" w:cstheme="majorBidi"/>
        </w:rPr>
        <w:t xml:space="preserve"> Models such as the Aglink model</w:t>
      </w:r>
      <w:r w:rsidR="00DC7F0B">
        <w:rPr>
          <w:rFonts w:asciiTheme="majorBidi" w:eastAsia="Times New Roman" w:hAnsiTheme="majorBidi" w:cstheme="majorBidi"/>
        </w:rPr>
        <w:t xml:space="preserve"> of the Organisation for Economic Co-operation and Development (</w:t>
      </w:r>
      <w:r w:rsidR="00DC7F0B" w:rsidRPr="00F31509">
        <w:rPr>
          <w:rFonts w:asciiTheme="majorBidi" w:eastAsia="Times New Roman" w:hAnsiTheme="majorBidi" w:cstheme="majorBidi"/>
        </w:rPr>
        <w:t>OECD</w:t>
      </w:r>
      <w:r w:rsidR="00DC7F0B">
        <w:rPr>
          <w:rFonts w:asciiTheme="majorBidi" w:eastAsia="Times New Roman" w:hAnsiTheme="majorBidi" w:cstheme="majorBidi"/>
        </w:rPr>
        <w:t xml:space="preserve">) and </w:t>
      </w:r>
      <w:r w:rsidR="00DC7F0B" w:rsidRPr="00F31509">
        <w:rPr>
          <w:rFonts w:asciiTheme="majorBidi" w:eastAsia="Times New Roman" w:hAnsiTheme="majorBidi" w:cstheme="majorBidi"/>
        </w:rPr>
        <w:t>FAO</w:t>
      </w:r>
      <w:r w:rsidRPr="00F31509">
        <w:rPr>
          <w:rFonts w:asciiTheme="majorBidi" w:eastAsia="Times New Roman" w:hAnsiTheme="majorBidi" w:cstheme="majorBidi"/>
        </w:rPr>
        <w:t xml:space="preserve">, the </w:t>
      </w:r>
      <w:r w:rsidR="00DC7F0B">
        <w:rPr>
          <w:rFonts w:asciiTheme="majorBidi" w:eastAsia="Times New Roman" w:hAnsiTheme="majorBidi" w:cstheme="majorBidi"/>
        </w:rPr>
        <w:t xml:space="preserve">International Food Policy Research Institute’s </w:t>
      </w:r>
      <w:r w:rsidRPr="00F31509">
        <w:rPr>
          <w:rFonts w:asciiTheme="majorBidi" w:eastAsia="Times New Roman" w:hAnsiTheme="majorBidi" w:cstheme="majorBidi"/>
        </w:rPr>
        <w:t>IMPACT model</w:t>
      </w:r>
      <w:r w:rsidR="00DC7F0B">
        <w:rPr>
          <w:rFonts w:asciiTheme="majorBidi" w:eastAsia="Times New Roman" w:hAnsiTheme="majorBidi" w:cstheme="majorBidi"/>
        </w:rPr>
        <w:t>,</w:t>
      </w:r>
      <w:r w:rsidRPr="00F31509">
        <w:rPr>
          <w:rFonts w:asciiTheme="majorBidi" w:eastAsia="Times New Roman" w:hAnsiTheme="majorBidi" w:cstheme="majorBidi"/>
        </w:rPr>
        <w:t xml:space="preserve"> and partial equilibrium models for food and agriculture generally use commodity balances as the basis for their projections. They typically use every element/variable of the balance on the </w:t>
      </w:r>
      <w:r w:rsidR="009122AD" w:rsidRPr="00F31509">
        <w:rPr>
          <w:rFonts w:asciiTheme="majorBidi" w:eastAsia="Times New Roman" w:hAnsiTheme="majorBidi" w:cstheme="majorBidi"/>
        </w:rPr>
        <w:t>left-hand</w:t>
      </w:r>
      <w:r w:rsidR="009122AD">
        <w:rPr>
          <w:rFonts w:asciiTheme="majorBidi" w:eastAsia="Times New Roman" w:hAnsiTheme="majorBidi" w:cstheme="majorBidi"/>
        </w:rPr>
        <w:t xml:space="preserve"> </w:t>
      </w:r>
      <w:r w:rsidRPr="00F31509">
        <w:rPr>
          <w:rFonts w:asciiTheme="majorBidi" w:eastAsia="Times New Roman" w:hAnsiTheme="majorBidi" w:cstheme="majorBidi"/>
        </w:rPr>
        <w:t>side of the equation and project the starting values of the FBS (commodity balances) into the future.</w:t>
      </w:r>
      <w:r w:rsidR="008568EC">
        <w:rPr>
          <w:rFonts w:asciiTheme="majorBidi" w:eastAsia="Times New Roman" w:hAnsiTheme="majorBidi" w:cstheme="majorBidi"/>
        </w:rPr>
        <w:t xml:space="preserve"> </w:t>
      </w:r>
      <w:r w:rsidRPr="00F31509">
        <w:rPr>
          <w:rFonts w:asciiTheme="majorBidi" w:eastAsia="Times New Roman" w:hAnsiTheme="majorBidi" w:cstheme="majorBidi"/>
        </w:rPr>
        <w:t xml:space="preserve">As most of these models use zero global net trade as their closure rules, imports and exports are not projected separately but </w:t>
      </w:r>
      <w:r w:rsidR="00775616">
        <w:rPr>
          <w:rFonts w:asciiTheme="majorBidi" w:eastAsia="Times New Roman" w:hAnsiTheme="majorBidi" w:cstheme="majorBidi"/>
        </w:rPr>
        <w:t xml:space="preserve">are </w:t>
      </w:r>
      <w:r w:rsidRPr="00F31509">
        <w:rPr>
          <w:rFonts w:asciiTheme="majorBidi" w:eastAsia="Times New Roman" w:hAnsiTheme="majorBidi" w:cstheme="majorBidi"/>
        </w:rPr>
        <w:t xml:space="preserve">collapsed into one variable </w:t>
      </w:r>
      <w:r w:rsidR="00DC7F0B">
        <w:rPr>
          <w:rFonts w:asciiTheme="majorBidi" w:eastAsia="Times New Roman" w:hAnsiTheme="majorBidi" w:cstheme="majorBidi"/>
        </w:rPr>
        <w:t xml:space="preserve">as </w:t>
      </w:r>
      <w:r w:rsidRPr="00F31509">
        <w:rPr>
          <w:rFonts w:asciiTheme="majorBidi" w:eastAsia="Times New Roman" w:hAnsiTheme="majorBidi" w:cstheme="majorBidi"/>
        </w:rPr>
        <w:t xml:space="preserve">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w:t>
      </w:r>
      <w:r w:rsidR="00DC7F0B">
        <w:rPr>
          <w:rFonts w:asciiTheme="majorBidi" w:eastAsia="Times New Roman" w:hAnsiTheme="majorBidi" w:cstheme="majorBidi"/>
        </w:rPr>
        <w:t xml:space="preserve">for </w:t>
      </w:r>
      <w:r w:rsidRPr="00F31509">
        <w:rPr>
          <w:rFonts w:asciiTheme="majorBidi" w:eastAsia="Times New Roman" w:hAnsiTheme="majorBidi" w:cstheme="majorBidi"/>
        </w:rPr>
        <w:t>calculat</w:t>
      </w:r>
      <w:r w:rsidR="00DC7F0B">
        <w:rPr>
          <w:rFonts w:asciiTheme="majorBidi" w:eastAsia="Times New Roman" w:hAnsiTheme="majorBidi" w:cstheme="majorBidi"/>
        </w:rPr>
        <w:t>ing</w:t>
      </w:r>
      <w:r w:rsidRPr="00F31509">
        <w:rPr>
          <w:rFonts w:asciiTheme="majorBidi" w:eastAsia="Times New Roman" w:hAnsiTheme="majorBidi" w:cstheme="majorBidi"/>
        </w:rPr>
        <w:t xml:space="preserve"> numerous other and simpler indicators. The most straightforward indicators are simple ratios such as self-sufficiency and import-dependency ratios. But FBS also provide inputs into policy measures such as the producer subsidy and consumer subsidy equivalents, </w:t>
      </w:r>
      <w:r w:rsidR="00775616">
        <w:rPr>
          <w:rFonts w:asciiTheme="majorBidi" w:eastAsia="Times New Roman" w:hAnsiTheme="majorBidi" w:cstheme="majorBidi"/>
        </w:rPr>
        <w:t xml:space="preserve">which are </w:t>
      </w:r>
      <w:r w:rsidRPr="00F31509">
        <w:rPr>
          <w:rFonts w:asciiTheme="majorBidi" w:eastAsia="Times New Roman" w:hAnsiTheme="majorBidi" w:cstheme="majorBidi"/>
        </w:rPr>
        <w:t>regularly updated by OECD</w:t>
      </w:r>
      <w:r w:rsidR="00DC7F0B">
        <w:rPr>
          <w:rFonts w:asciiTheme="majorBidi" w:eastAsia="Times New Roman" w:hAnsiTheme="majorBidi" w:cstheme="majorBidi"/>
        </w:rPr>
        <w:t>,</w:t>
      </w:r>
      <w:r w:rsidRPr="00F31509">
        <w:rPr>
          <w:rFonts w:asciiTheme="majorBidi" w:eastAsia="Times New Roman" w:hAnsiTheme="majorBidi" w:cstheme="majorBidi"/>
        </w:rPr>
        <w:t xml:space="preserve"> </w:t>
      </w:r>
      <w:r w:rsidR="00775616">
        <w:rPr>
          <w:rFonts w:asciiTheme="majorBidi" w:eastAsia="Times New Roman" w:hAnsiTheme="majorBidi" w:cstheme="majorBidi"/>
        </w:rPr>
        <w:t xml:space="preserve">and </w:t>
      </w:r>
      <w:r w:rsidR="00DC7F0B">
        <w:rPr>
          <w:rFonts w:asciiTheme="majorBidi" w:eastAsia="Times New Roman" w:hAnsiTheme="majorBidi" w:cstheme="majorBidi"/>
        </w:rPr>
        <w:t xml:space="preserve">the </w:t>
      </w:r>
      <w:r w:rsidRPr="00F31509">
        <w:rPr>
          <w:rFonts w:asciiTheme="majorBidi" w:eastAsia="Times New Roman" w:hAnsiTheme="majorBidi" w:cstheme="majorBidi"/>
        </w:rPr>
        <w:t>trade policy analogue</w:t>
      </w:r>
      <w:r w:rsidR="00F82BD2">
        <w:rPr>
          <w:rFonts w:asciiTheme="majorBidi" w:eastAsia="Times New Roman" w:hAnsiTheme="majorBidi" w:cstheme="majorBidi"/>
        </w:rPr>
        <w:t xml:space="preserve"> of FBS</w:t>
      </w:r>
      <w:r w:rsidRPr="00F31509">
        <w:rPr>
          <w:rFonts w:asciiTheme="majorBidi" w:eastAsia="Times New Roman" w:hAnsiTheme="majorBidi" w:cstheme="majorBidi"/>
        </w:rPr>
        <w:t xml:space="preserve"> </w:t>
      </w:r>
      <w:r w:rsidR="00DC7F0B">
        <w:rPr>
          <w:rFonts w:asciiTheme="majorBidi" w:eastAsia="Times New Roman" w:hAnsiTheme="majorBidi" w:cstheme="majorBidi"/>
        </w:rPr>
        <w:t xml:space="preserve">provides inputs into </w:t>
      </w:r>
      <w:r w:rsidRPr="00F31509">
        <w:rPr>
          <w:rFonts w:asciiTheme="majorBidi" w:eastAsia="Times New Roman" w:hAnsiTheme="majorBidi" w:cstheme="majorBidi"/>
        </w:rPr>
        <w:t xml:space="preserve">the </w:t>
      </w:r>
      <w:r w:rsidR="00DC7F0B" w:rsidRPr="00F31509">
        <w:rPr>
          <w:rFonts w:asciiTheme="majorBidi" w:eastAsia="Times New Roman" w:hAnsiTheme="majorBidi" w:cstheme="majorBidi"/>
        </w:rPr>
        <w:t xml:space="preserve">aggregate measure of support </w:t>
      </w:r>
      <w:r w:rsidRPr="00F31509">
        <w:rPr>
          <w:rFonts w:asciiTheme="majorBidi" w:eastAsia="Times New Roman" w:hAnsiTheme="majorBidi" w:cstheme="majorBidi"/>
        </w:rPr>
        <w:t xml:space="preserve">used by the </w:t>
      </w:r>
      <w:r w:rsidR="001B455D">
        <w:rPr>
          <w:rFonts w:asciiTheme="majorBidi" w:eastAsia="Times New Roman" w:hAnsiTheme="majorBidi" w:cstheme="majorBidi"/>
        </w:rPr>
        <w:t>World Trade Organization</w:t>
      </w:r>
      <w:r w:rsidRPr="00F31509">
        <w:rPr>
          <w:rFonts w:asciiTheme="majorBidi" w:eastAsia="Times New Roman" w:hAnsiTheme="majorBidi" w:cstheme="majorBidi"/>
        </w:rPr>
        <w:t xml:space="preserv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w:t>
      </w:r>
      <w:r w:rsidR="001B455D">
        <w:rPr>
          <w:rFonts w:asciiTheme="majorBidi" w:eastAsia="Times New Roman" w:hAnsiTheme="majorBidi" w:cstheme="majorBidi"/>
        </w:rPr>
        <w:t xml:space="preserve">DES </w:t>
      </w:r>
      <w:r w:rsidRPr="00F31509">
        <w:rPr>
          <w:rFonts w:asciiTheme="majorBidi" w:eastAsia="Times New Roman" w:hAnsiTheme="majorBidi" w:cstheme="majorBidi"/>
        </w:rPr>
        <w:t>and fat and protein intake (</w:t>
      </w:r>
      <w:r w:rsidR="001A6A91">
        <w:rPr>
          <w:rFonts w:asciiTheme="majorBidi" w:eastAsia="Times New Roman" w:hAnsiTheme="majorBidi" w:cstheme="majorBidi"/>
        </w:rPr>
        <w:t>e.g.</w:t>
      </w:r>
      <w:r w:rsidR="001B455D">
        <w:rPr>
          <w:rFonts w:asciiTheme="majorBidi" w:eastAsia="Times New Roman" w:hAnsiTheme="majorBidi" w:cstheme="majorBidi"/>
        </w:rPr>
        <w:t xml:space="preserve"> by the United States Department of Agriculture’s </w:t>
      </w:r>
      <w:r w:rsidR="00775616">
        <w:rPr>
          <w:rFonts w:asciiTheme="majorBidi" w:eastAsia="Times New Roman" w:hAnsiTheme="majorBidi" w:cstheme="majorBidi"/>
        </w:rPr>
        <w:t xml:space="preserve">[USDA’s] </w:t>
      </w:r>
      <w:r w:rsidR="001B455D">
        <w:rPr>
          <w:rFonts w:asciiTheme="majorBidi" w:eastAsia="Times New Roman" w:hAnsiTheme="majorBidi" w:cstheme="majorBidi"/>
        </w:rPr>
        <w:t>Economic Research Service [</w:t>
      </w:r>
      <w:r w:rsidRPr="00F31509">
        <w:rPr>
          <w:rFonts w:asciiTheme="majorBidi" w:eastAsia="Times New Roman" w:hAnsiTheme="majorBidi" w:cstheme="majorBidi"/>
        </w:rPr>
        <w:t>ERS</w:t>
      </w:r>
      <w:r w:rsidR="001B455D">
        <w:rPr>
          <w:rFonts w:asciiTheme="majorBidi" w:eastAsia="Times New Roman" w:hAnsiTheme="majorBidi" w:cstheme="majorBidi"/>
        </w:rPr>
        <w:t>]</w:t>
      </w:r>
      <w:r w:rsidR="001A6A91">
        <w:rPr>
          <w:rFonts w:asciiTheme="majorBidi" w:eastAsia="Times New Roman" w:hAnsiTheme="majorBidi" w:cstheme="majorBidi"/>
        </w:rPr>
        <w:t>,</w:t>
      </w:r>
      <w:r w:rsidR="001B455D">
        <w:rPr>
          <w:rFonts w:asciiTheme="majorBidi" w:eastAsia="Times New Roman" w:hAnsiTheme="majorBidi" w:cstheme="majorBidi"/>
        </w:rPr>
        <w:t xml:space="preserve"> </w:t>
      </w:r>
      <w:r w:rsidRPr="00F31509">
        <w:rPr>
          <w:rFonts w:asciiTheme="majorBidi" w:eastAsia="Times New Roman" w:hAnsiTheme="majorBidi" w:cstheme="majorBidi"/>
        </w:rPr>
        <w:t>Grigg, Hopper, Pinstrup-Andersen, Svedberg, Trueblood</w:t>
      </w:r>
      <w:r w:rsidR="00F82BD2">
        <w:rPr>
          <w:rFonts w:asciiTheme="majorBidi" w:eastAsia="Times New Roman" w:hAnsiTheme="majorBidi" w:cstheme="majorBidi"/>
        </w:rPr>
        <w:t>,</w:t>
      </w:r>
      <w:r w:rsidR="001B455D">
        <w:rPr>
          <w:rFonts w:asciiTheme="majorBidi" w:eastAsia="Times New Roman" w:hAnsiTheme="majorBidi" w:cstheme="majorBidi"/>
        </w:rPr>
        <w:t xml:space="preserve"> </w:t>
      </w:r>
      <w:r w:rsidRPr="00F31509">
        <w:rPr>
          <w:rFonts w:asciiTheme="majorBidi" w:eastAsia="Times New Roman" w:hAnsiTheme="majorBidi" w:cstheme="majorBidi"/>
        </w:rPr>
        <w:t>Smil). Estimates of intakes of other nutrients including vitamins, minerals and amino acids</w:t>
      </w:r>
      <w:r w:rsidR="00775616">
        <w:rPr>
          <w:rFonts w:asciiTheme="majorBidi" w:eastAsia="Times New Roman" w:hAnsiTheme="majorBidi" w:cstheme="majorBidi"/>
        </w:rPr>
        <w:t>,</w:t>
      </w:r>
      <w:r w:rsidRPr="00F31509">
        <w:rPr>
          <w:rFonts w:asciiTheme="majorBidi" w:eastAsia="Times New Roman" w:hAnsiTheme="majorBidi" w:cstheme="majorBidi"/>
        </w:rPr>
        <w:t xml:space="preserve"> are also based on FBS data on food availability. FBS information has also been used to spot shortfalls and surpluses in a nation’s energy and nutrient intake (</w:t>
      </w:r>
      <w:r w:rsidR="001A6A91">
        <w:rPr>
          <w:rFonts w:asciiTheme="majorBidi" w:eastAsia="Times New Roman" w:hAnsiTheme="majorBidi" w:cstheme="majorBidi"/>
        </w:rPr>
        <w:t>e.g. by the Southern African Development Community</w:t>
      </w:r>
      <w:r w:rsidRPr="00F31509">
        <w:rPr>
          <w:rFonts w:asciiTheme="majorBidi" w:eastAsia="Times New Roman" w:hAnsiTheme="majorBidi" w:cstheme="majorBidi"/>
        </w:rPr>
        <w:t>, USDA/ERS) or to examine the availability of a particular commodity or class of commodities (</w:t>
      </w:r>
      <w:r w:rsidR="001A6A91">
        <w:rPr>
          <w:rFonts w:asciiTheme="majorBidi" w:eastAsia="Times New Roman" w:hAnsiTheme="majorBidi" w:cstheme="majorBidi"/>
        </w:rPr>
        <w:t xml:space="preserve">e.g. by </w:t>
      </w:r>
      <w:r w:rsidRPr="00F31509">
        <w:rPr>
          <w:rFonts w:asciiTheme="majorBidi" w:eastAsia="Times New Roman" w:hAnsiTheme="majorBidi" w:cstheme="majorBidi"/>
        </w:rPr>
        <w:t xml:space="preserve">el Obeid, Hopper, Helsing).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FBS. Researchers have used food and protein availabilit</w:t>
      </w:r>
      <w:r w:rsidR="00775616">
        <w:rPr>
          <w:rFonts w:asciiTheme="majorBidi" w:eastAsia="Times New Roman" w:hAnsiTheme="majorBidi" w:cstheme="majorBidi"/>
        </w:rPr>
        <w:t>y</w:t>
      </w:r>
      <w:r w:rsidRPr="00F31509">
        <w:rPr>
          <w:rFonts w:asciiTheme="majorBidi" w:eastAsia="Times New Roman" w:hAnsiTheme="majorBidi" w:cstheme="majorBidi"/>
        </w:rPr>
        <w:t xml:space="preserve"> from the FBS to </w:t>
      </w:r>
      <w:r w:rsidRPr="00B5771B">
        <w:rPr>
          <w:rFonts w:asciiTheme="majorBidi" w:eastAsia="Times New Roman" w:hAnsiTheme="majorBidi" w:cstheme="majorBidi"/>
        </w:rPr>
        <w:t>study the availabilit</w:t>
      </w:r>
      <w:r w:rsidR="00775616" w:rsidRPr="00B5771B">
        <w:rPr>
          <w:rFonts w:asciiTheme="majorBidi" w:eastAsia="Times New Roman" w:hAnsiTheme="majorBidi" w:cstheme="majorBidi"/>
        </w:rPr>
        <w:t>y</w:t>
      </w:r>
      <w:r w:rsidRPr="00B5771B">
        <w:rPr>
          <w:rFonts w:asciiTheme="majorBidi" w:eastAsia="Times New Roman" w:hAnsiTheme="majorBidi" w:cstheme="majorBidi"/>
        </w:rPr>
        <w:t xml:space="preserve"> and importance of various amino acids and different sources of proteins. They </w:t>
      </w:r>
      <w:r w:rsidR="00F82BD2" w:rsidRPr="00B5771B">
        <w:rPr>
          <w:rFonts w:asciiTheme="majorBidi" w:eastAsia="Times New Roman" w:hAnsiTheme="majorBidi" w:cstheme="majorBidi"/>
        </w:rPr>
        <w:t xml:space="preserve">have </w:t>
      </w:r>
      <w:r w:rsidRPr="00B5771B">
        <w:rPr>
          <w:rFonts w:asciiTheme="majorBidi" w:eastAsia="Times New Roman" w:hAnsiTheme="majorBidi" w:cstheme="majorBidi"/>
        </w:rPr>
        <w:t>examined relationships among caloric intake, protein types and amino acids in the diet (</w:t>
      </w:r>
      <w:r w:rsidR="006B44F1" w:rsidRPr="00B5771B">
        <w:rPr>
          <w:rFonts w:asciiTheme="majorBidi" w:eastAsia="Times New Roman" w:hAnsiTheme="majorBidi" w:cstheme="majorBidi"/>
        </w:rPr>
        <w:t>Hopper, Young, Kazuo</w:t>
      </w:r>
      <w:r w:rsidRPr="00B5771B">
        <w:rPr>
          <w:rFonts w:asciiTheme="majorBidi" w:eastAsia="Times New Roman" w:hAnsiTheme="majorBidi" w:cstheme="majorBidi"/>
        </w:rPr>
        <w:t xml:space="preserve">). </w:t>
      </w:r>
      <w:r w:rsidR="00F82BD2" w:rsidRPr="00B5771B">
        <w:rPr>
          <w:rFonts w:asciiTheme="majorBidi" w:eastAsia="Times New Roman" w:hAnsiTheme="majorBidi" w:cstheme="majorBidi"/>
        </w:rPr>
        <w:t xml:space="preserve">Medical </w:t>
      </w:r>
      <w:r w:rsidRPr="00B5771B">
        <w:rPr>
          <w:rFonts w:asciiTheme="majorBidi" w:eastAsia="Times New Roman" w:hAnsiTheme="majorBidi" w:cstheme="majorBidi"/>
        </w:rPr>
        <w:t>research has used FBS data to investigate connections between diet and health, especially cardiac health and cancers (</w:t>
      </w:r>
      <w:r w:rsidR="006B44F1" w:rsidRPr="00B5771B">
        <w:rPr>
          <w:rFonts w:asciiTheme="majorBidi" w:eastAsia="Times New Roman" w:hAnsiTheme="majorBidi" w:cstheme="majorBidi"/>
        </w:rPr>
        <w:t>Sasaki, Helsing</w:t>
      </w:r>
      <w:r w:rsidRPr="00B5771B">
        <w:rPr>
          <w:rFonts w:asciiTheme="majorBidi" w:eastAsia="Times New Roman" w:hAnsiTheme="majorBidi" w:cstheme="majorBidi"/>
        </w:rPr>
        <w:t xml:space="preserve">). Medical researchers have also evaluated </w:t>
      </w:r>
      <w:r w:rsidR="00D73C95" w:rsidRPr="00B5771B">
        <w:rPr>
          <w:rFonts w:asciiTheme="majorBidi" w:eastAsia="Times New Roman" w:hAnsiTheme="majorBidi" w:cstheme="majorBidi"/>
        </w:rPr>
        <w:t xml:space="preserve">the degree to which FBS data are useable </w:t>
      </w:r>
      <w:r w:rsidRPr="00B5771B">
        <w:rPr>
          <w:rFonts w:asciiTheme="majorBidi" w:eastAsia="Times New Roman" w:hAnsiTheme="majorBidi" w:cstheme="majorBidi"/>
        </w:rPr>
        <w:t>and relevan</w:t>
      </w:r>
      <w:r w:rsidR="00D73C95" w:rsidRPr="00B5771B">
        <w:rPr>
          <w:rFonts w:asciiTheme="majorBidi" w:eastAsia="Times New Roman" w:hAnsiTheme="majorBidi" w:cstheme="majorBidi"/>
        </w:rPr>
        <w:t>t</w:t>
      </w:r>
      <w:r w:rsidRPr="00B5771B">
        <w:rPr>
          <w:rFonts w:asciiTheme="majorBidi" w:eastAsia="Times New Roman" w:hAnsiTheme="majorBidi" w:cstheme="majorBidi"/>
        </w:rPr>
        <w:t xml:space="preserve">. For example, </w:t>
      </w:r>
      <w:r w:rsidR="006B44F1" w:rsidRPr="00B5771B">
        <w:rPr>
          <w:rFonts w:asciiTheme="majorBidi" w:eastAsia="Times New Roman" w:hAnsiTheme="majorBidi" w:cstheme="majorBidi"/>
        </w:rPr>
        <w:t>Sasaki and Kesteloot</w:t>
      </w:r>
      <w:r w:rsidRPr="00B5771B">
        <w:rPr>
          <w:rFonts w:asciiTheme="majorBidi" w:eastAsia="Times New Roman" w:hAnsiTheme="majorBidi" w:cstheme="majorBidi"/>
        </w:rPr>
        <w:t xml:space="preserve"> examined correlations between FAO data and data from multiple surveys in 19 countries and deemed the FBS data us</w:t>
      </w:r>
      <w:r w:rsidR="00D73C95" w:rsidRPr="00B5771B">
        <w:rPr>
          <w:rFonts w:asciiTheme="majorBidi" w:eastAsia="Times New Roman" w:hAnsiTheme="majorBidi" w:cstheme="majorBidi"/>
        </w:rPr>
        <w:t>e</w:t>
      </w:r>
      <w:r w:rsidRPr="00B5771B">
        <w:rPr>
          <w:rFonts w:asciiTheme="majorBidi" w:eastAsia="Times New Roman" w:hAnsiTheme="majorBidi" w:cstheme="majorBidi"/>
        </w:rPr>
        <w:t>able and valuable. It should be noted</w:t>
      </w:r>
      <w:r w:rsidR="00C720F5" w:rsidRPr="00B5771B">
        <w:rPr>
          <w:rFonts w:asciiTheme="majorBidi" w:eastAsia="Times New Roman" w:hAnsiTheme="majorBidi" w:cstheme="majorBidi"/>
        </w:rPr>
        <w:t>,</w:t>
      </w:r>
      <w:r w:rsidRPr="00B5771B">
        <w:rPr>
          <w:rFonts w:asciiTheme="majorBidi" w:eastAsia="Times New Roman" w:hAnsiTheme="majorBidi" w:cstheme="majorBidi"/>
        </w:rPr>
        <w:t xml:space="preserve"> however, that the majority of the</w:t>
      </w:r>
      <w:r w:rsidR="00775616" w:rsidRPr="00B5771B">
        <w:rPr>
          <w:rFonts w:asciiTheme="majorBidi" w:eastAsia="Times New Roman" w:hAnsiTheme="majorBidi" w:cstheme="majorBidi"/>
        </w:rPr>
        <w:t>se</w:t>
      </w:r>
      <w:r w:rsidRPr="00B5771B">
        <w:rPr>
          <w:rFonts w:asciiTheme="majorBidi" w:eastAsia="Times New Roman" w:hAnsiTheme="majorBidi" w:cstheme="majorBidi"/>
        </w:rPr>
        <w:t xml:space="preserve"> studies </w:t>
      </w:r>
      <w:r w:rsidR="00D73C95" w:rsidRPr="00B5771B">
        <w:rPr>
          <w:rFonts w:asciiTheme="majorBidi" w:eastAsia="Times New Roman" w:hAnsiTheme="majorBidi" w:cstheme="majorBidi"/>
        </w:rPr>
        <w:t xml:space="preserve">were </w:t>
      </w:r>
      <w:r w:rsidRPr="00B5771B">
        <w:rPr>
          <w:rFonts w:asciiTheme="majorBidi" w:eastAsia="Times New Roman" w:hAnsiTheme="majorBidi" w:cstheme="majorBidi"/>
        </w:rPr>
        <w:t>for developed countries, which have more reliable data and clearer</w:t>
      </w:r>
      <w:r w:rsidRPr="00F31509">
        <w:rPr>
          <w:rFonts w:asciiTheme="majorBidi" w:eastAsia="Times New Roman" w:hAnsiTheme="majorBidi" w:cstheme="majorBidi"/>
        </w:rPr>
        <w:t xml:space="preserve"> methodological approaches.</w:t>
      </w:r>
    </w:p>
    <w:p w:rsidR="001E58EB" w:rsidRPr="00F31509" w:rsidRDefault="001E58EB" w:rsidP="00C4334D">
      <w:pPr>
        <w:pStyle w:val="Heading2"/>
        <w:rPr>
          <w:rFonts w:eastAsia="Calibri"/>
          <w:lang w:eastAsia="en-US"/>
        </w:rPr>
      </w:pPr>
      <w:bookmarkStart w:id="41" w:name="_Toc428383820"/>
      <w:bookmarkStart w:id="42" w:name="_Toc428436042"/>
      <w:bookmarkStart w:id="43" w:name="_Toc428436343"/>
      <w:bookmarkStart w:id="44" w:name="_Toc308029345"/>
      <w:bookmarkStart w:id="45" w:name="_Toc438028242"/>
      <w:r w:rsidRPr="00F31509">
        <w:rPr>
          <w:rFonts w:eastAsia="Calibri"/>
          <w:lang w:eastAsia="en-US"/>
        </w:rPr>
        <w:t>Limitations</w:t>
      </w:r>
      <w:bookmarkEnd w:id="41"/>
      <w:bookmarkEnd w:id="42"/>
      <w:bookmarkEnd w:id="43"/>
      <w:bookmarkEnd w:id="44"/>
      <w:bookmarkEnd w:id="45"/>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FBS are the most comprehensive collection of data related to food commodity supply and utilization</w:t>
      </w:r>
      <w:r w:rsidR="00775616" w:rsidRPr="00775616">
        <w:rPr>
          <w:rFonts w:asciiTheme="majorBidi" w:eastAsia="Times New Roman" w:hAnsiTheme="majorBidi" w:cstheme="majorBidi"/>
          <w:lang w:val="en-GB"/>
        </w:rPr>
        <w:t xml:space="preserve"> </w:t>
      </w:r>
      <w:r w:rsidR="00775616">
        <w:rPr>
          <w:rFonts w:asciiTheme="majorBidi" w:eastAsia="Times New Roman" w:hAnsiTheme="majorBidi" w:cstheme="majorBidi"/>
          <w:lang w:val="en-GB"/>
        </w:rPr>
        <w:t xml:space="preserve">that is </w:t>
      </w:r>
      <w:r w:rsidR="00775616" w:rsidRPr="00F31509">
        <w:rPr>
          <w:rFonts w:asciiTheme="majorBidi" w:eastAsia="Times New Roman" w:hAnsiTheme="majorBidi" w:cstheme="majorBidi"/>
          <w:lang w:val="en-GB"/>
        </w:rPr>
        <w:t xml:space="preserve">available </w:t>
      </w:r>
      <w:r w:rsidR="00775616">
        <w:rPr>
          <w:rFonts w:asciiTheme="majorBidi" w:eastAsia="Times New Roman" w:hAnsiTheme="majorBidi" w:cstheme="majorBidi"/>
          <w:lang w:val="en-GB"/>
        </w:rPr>
        <w:t xml:space="preserve">for </w:t>
      </w:r>
      <w:r w:rsidR="00775616" w:rsidRPr="00F31509">
        <w:rPr>
          <w:rFonts w:asciiTheme="majorBidi" w:eastAsia="Times New Roman" w:hAnsiTheme="majorBidi" w:cstheme="majorBidi"/>
          <w:lang w:val="en-GB"/>
        </w:rPr>
        <w:t>a very large set of countries</w:t>
      </w:r>
      <w:r w:rsidRPr="00F31509">
        <w:rPr>
          <w:rFonts w:asciiTheme="majorBidi" w:eastAsia="Times New Roman" w:hAnsiTheme="majorBidi" w:cstheme="majorBidi"/>
          <w:lang w:val="en-GB"/>
        </w:rPr>
        <w:t>. The data are regularly revised</w:t>
      </w:r>
      <w:r w:rsidR="00251B1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continually improving and becoming more consistent. In their totality, FBS provide a wealth of information and </w:t>
      </w:r>
      <w:r w:rsidR="00251B1F">
        <w:rPr>
          <w:rFonts w:asciiTheme="majorBidi" w:eastAsia="Times New Roman" w:hAnsiTheme="majorBidi" w:cstheme="majorBidi"/>
          <w:lang w:val="en-GB"/>
        </w:rPr>
        <w:t xml:space="preserve">serve </w:t>
      </w:r>
      <w:r w:rsidRPr="00F31509">
        <w:rPr>
          <w:rFonts w:asciiTheme="majorBidi" w:eastAsia="Times New Roman" w:hAnsiTheme="majorBidi" w:cstheme="majorBidi"/>
          <w:lang w:val="en-GB"/>
        </w:rPr>
        <w:t>numerous use</w:t>
      </w:r>
      <w:r w:rsidR="00251B1F">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251B1F">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there are also strict limits to their applicability and usefulness. FBS compilers and users must be aware of these limitations </w:t>
      </w:r>
      <w:r w:rsidR="00251B1F">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of the potential errors that exist in estimates</w:t>
      </w:r>
      <w:r w:rsidR="00251B1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251B1F">
        <w:rPr>
          <w:rFonts w:asciiTheme="majorBidi" w:eastAsia="Times New Roman" w:hAnsiTheme="majorBidi" w:cstheme="majorBidi"/>
          <w:lang w:val="en-GB"/>
        </w:rPr>
        <w:t xml:space="preserve">for example, </w:t>
      </w:r>
      <w:r w:rsidRPr="00F31509">
        <w:rPr>
          <w:rFonts w:asciiTheme="majorBidi" w:eastAsia="Times New Roman" w:hAnsiTheme="majorBidi" w:cstheme="majorBidi"/>
          <w:lang w:val="en-GB"/>
        </w:rPr>
        <w:t xml:space="preserve">availability is not the same as intake, </w:t>
      </w:r>
      <w:r w:rsidR="00251B1F">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FBS </w:t>
      </w:r>
      <w:r w:rsidR="00251B1F">
        <w:rPr>
          <w:rFonts w:asciiTheme="majorBidi" w:eastAsia="Times New Roman" w:hAnsiTheme="majorBidi" w:cstheme="majorBidi"/>
          <w:lang w:val="en-GB"/>
        </w:rPr>
        <w:t xml:space="preserve">do not </w:t>
      </w:r>
      <w:r w:rsidRPr="00F31509">
        <w:rPr>
          <w:rFonts w:asciiTheme="majorBidi" w:eastAsia="Times New Roman" w:hAnsiTheme="majorBidi" w:cstheme="majorBidi"/>
          <w:lang w:val="en-GB"/>
        </w:rPr>
        <w:t xml:space="preserve">say anything about the </w:t>
      </w:r>
      <w:r w:rsidRPr="00F31509">
        <w:rPr>
          <w:rFonts w:asciiTheme="majorBidi" w:eastAsia="Times New Roman" w:hAnsiTheme="majorBidi" w:cstheme="majorBidi"/>
          <w:lang w:val="en-GB"/>
        </w:rPr>
        <w:lastRenderedPageBreak/>
        <w:t xml:space="preserve">distribution of food and nutrient access within a country. Some </w:t>
      </w:r>
      <w:r w:rsidR="00251B1F">
        <w:rPr>
          <w:rFonts w:asciiTheme="majorBidi" w:eastAsia="Times New Roman" w:hAnsiTheme="majorBidi" w:cstheme="majorBidi"/>
          <w:lang w:val="en-GB"/>
        </w:rPr>
        <w:t xml:space="preserve">major </w:t>
      </w:r>
      <w:r w:rsidRPr="00F31509">
        <w:rPr>
          <w:rFonts w:asciiTheme="majorBidi" w:eastAsia="Times New Roman" w:hAnsiTheme="majorBidi" w:cstheme="majorBidi"/>
          <w:lang w:val="en-GB"/>
        </w:rPr>
        <w:t xml:space="preserve">limitations </w:t>
      </w:r>
      <w:r w:rsidR="00251B1F">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summarized </w:t>
      </w:r>
      <w:r w:rsidR="00251B1F">
        <w:rPr>
          <w:rFonts w:asciiTheme="majorBidi" w:eastAsia="Times New Roman" w:hAnsiTheme="majorBidi" w:cstheme="majorBidi"/>
          <w:lang w:val="en-GB"/>
        </w:rPr>
        <w:t xml:space="preserve">in the </w:t>
      </w:r>
      <w:r w:rsidRPr="00F31509">
        <w:rPr>
          <w:rFonts w:asciiTheme="majorBidi" w:eastAsia="Times New Roman" w:hAnsiTheme="majorBidi" w:cstheme="majorBidi"/>
          <w:lang w:val="en-GB"/>
        </w:rPr>
        <w:t>follow</w:t>
      </w:r>
      <w:r w:rsidR="00251B1F">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p>
    <w:p w:rsidR="00782553" w:rsidRDefault="001562E7">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t xml:space="preserve">FBS provide </w:t>
      </w:r>
      <w:r w:rsidR="00251B1F">
        <w:rPr>
          <w:rFonts w:asciiTheme="majorBidi" w:hAnsiTheme="majorBidi" w:cstheme="majorBidi"/>
          <w:szCs w:val="24"/>
        </w:rPr>
        <w:t xml:space="preserve">only </w:t>
      </w:r>
      <w:r w:rsidRPr="00F31509">
        <w:rPr>
          <w:rFonts w:asciiTheme="majorBidi" w:hAnsiTheme="majorBidi" w:cstheme="majorBidi"/>
          <w:szCs w:val="24"/>
        </w:rPr>
        <w:t xml:space="preserve">estimates </w:t>
      </w:r>
      <w:r w:rsidR="00251B1F">
        <w:rPr>
          <w:rFonts w:asciiTheme="majorBidi" w:hAnsiTheme="majorBidi" w:cstheme="majorBidi"/>
          <w:szCs w:val="24"/>
        </w:rPr>
        <w:t>of</w:t>
      </w:r>
      <w:r w:rsidR="00251B1F" w:rsidRPr="00F31509">
        <w:rPr>
          <w:rFonts w:asciiTheme="majorBidi" w:hAnsiTheme="majorBidi" w:cstheme="majorBidi"/>
          <w:szCs w:val="24"/>
        </w:rPr>
        <w:t xml:space="preserve">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w:t>
      </w:r>
      <w:r w:rsidR="00775616">
        <w:rPr>
          <w:rFonts w:asciiTheme="majorBidi" w:hAnsiTheme="majorBidi" w:cstheme="majorBidi"/>
          <w:szCs w:val="24"/>
        </w:rPr>
        <w:t xml:space="preserve">into the </w:t>
      </w:r>
      <w:r w:rsidRPr="00F31509">
        <w:rPr>
          <w:rFonts w:asciiTheme="majorBidi" w:hAnsiTheme="majorBidi" w:cstheme="majorBidi"/>
          <w:szCs w:val="24"/>
        </w:rPr>
        <w:t xml:space="preserve">distributional aspects </w:t>
      </w:r>
      <w:r w:rsidR="00251B1F">
        <w:rPr>
          <w:rFonts w:asciiTheme="majorBidi" w:hAnsiTheme="majorBidi" w:cstheme="majorBidi"/>
          <w:szCs w:val="24"/>
        </w:rPr>
        <w:t xml:space="preserve">of </w:t>
      </w:r>
      <w:r w:rsidRPr="00F31509">
        <w:rPr>
          <w:rFonts w:asciiTheme="majorBidi" w:hAnsiTheme="majorBidi" w:cstheme="majorBidi"/>
          <w:szCs w:val="24"/>
        </w:rPr>
        <w:t>food and nutrient availability. This means that they allow</w:t>
      </w:r>
      <w:r w:rsidR="00C720F5" w:rsidRPr="00F31509">
        <w:rPr>
          <w:rFonts w:asciiTheme="majorBidi" w:hAnsiTheme="majorBidi" w:cstheme="majorBidi"/>
          <w:szCs w:val="24"/>
        </w:rPr>
        <w:t xml:space="preserve"> </w:t>
      </w:r>
      <w:r w:rsidR="00251B1F">
        <w:rPr>
          <w:rFonts w:asciiTheme="majorBidi" w:hAnsiTheme="majorBidi" w:cstheme="majorBidi"/>
          <w:szCs w:val="24"/>
        </w:rPr>
        <w:t xml:space="preserve">their </w:t>
      </w:r>
      <w:r w:rsidR="007A7332" w:rsidRPr="00F31509">
        <w:rPr>
          <w:rFonts w:asciiTheme="majorBidi" w:hAnsiTheme="majorBidi" w:cstheme="majorBidi"/>
          <w:szCs w:val="24"/>
        </w:rPr>
        <w:t>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food</w:t>
      </w:r>
      <w:r w:rsidR="00655D98">
        <w:rPr>
          <w:rFonts w:asciiTheme="majorBidi" w:hAnsiTheme="majorBidi" w:cstheme="majorBidi"/>
          <w:szCs w:val="24"/>
        </w:rPr>
        <w:t>-</w:t>
      </w:r>
      <w:r w:rsidRPr="00F31509">
        <w:rPr>
          <w:rFonts w:asciiTheme="majorBidi" w:hAnsiTheme="majorBidi" w:cstheme="majorBidi"/>
          <w:szCs w:val="24"/>
        </w:rPr>
        <w:t>insecure or poor</w:t>
      </w:r>
      <w:r w:rsidR="00655D98">
        <w:rPr>
          <w:rFonts w:asciiTheme="majorBidi" w:hAnsiTheme="majorBidi" w:cstheme="majorBidi"/>
          <w:szCs w:val="24"/>
        </w:rPr>
        <w:t xml:space="preserve"> people</w:t>
      </w:r>
      <w:r w:rsidRPr="00F31509">
        <w:rPr>
          <w:rFonts w:asciiTheme="majorBidi" w:hAnsiTheme="majorBidi" w:cstheme="majorBidi"/>
          <w:szCs w:val="24"/>
        </w:rPr>
        <w:t xml:space="preserve">. </w:t>
      </w:r>
      <w:r w:rsidR="00655D98">
        <w:rPr>
          <w:rFonts w:asciiTheme="majorBidi" w:hAnsiTheme="majorBidi" w:cstheme="majorBidi"/>
          <w:szCs w:val="24"/>
        </w:rPr>
        <w:t xml:space="preserve">FBS also do not </w:t>
      </w:r>
      <w:r w:rsidRPr="00F31509">
        <w:rPr>
          <w:rFonts w:asciiTheme="majorBidi" w:hAnsiTheme="majorBidi" w:cstheme="majorBidi"/>
          <w:szCs w:val="24"/>
        </w:rPr>
        <w:t xml:space="preserve">provide information about the regional distribution within a country, </w:t>
      </w:r>
      <w:r w:rsidR="00655D98">
        <w:rPr>
          <w:rFonts w:asciiTheme="majorBidi" w:hAnsiTheme="majorBidi" w:cstheme="majorBidi"/>
          <w:szCs w:val="24"/>
        </w:rPr>
        <w:t xml:space="preserve">the </w:t>
      </w:r>
      <w:r w:rsidRPr="00F31509">
        <w:rPr>
          <w:rFonts w:asciiTheme="majorBidi" w:hAnsiTheme="majorBidi" w:cstheme="majorBidi"/>
          <w:szCs w:val="24"/>
        </w:rPr>
        <w:t>access of particular group</w:t>
      </w:r>
      <w:r w:rsidR="00655D98">
        <w:rPr>
          <w:rFonts w:asciiTheme="majorBidi" w:hAnsiTheme="majorBidi" w:cstheme="majorBidi"/>
          <w:szCs w:val="24"/>
        </w:rPr>
        <w:t>s</w:t>
      </w:r>
      <w:r w:rsidRPr="00F31509">
        <w:rPr>
          <w:rFonts w:asciiTheme="majorBidi" w:hAnsiTheme="majorBidi" w:cstheme="majorBidi"/>
          <w:szCs w:val="24"/>
        </w:rPr>
        <w:t xml:space="preserve"> of households</w:t>
      </w:r>
      <w:r w:rsidR="00775616">
        <w:rPr>
          <w:rFonts w:asciiTheme="majorBidi" w:hAnsiTheme="majorBidi" w:cstheme="majorBidi"/>
          <w:szCs w:val="24"/>
        </w:rPr>
        <w:t>,</w:t>
      </w:r>
      <w:r w:rsidRPr="00F31509">
        <w:rPr>
          <w:rFonts w:asciiTheme="majorBidi" w:hAnsiTheme="majorBidi" w:cstheme="majorBidi"/>
          <w:szCs w:val="24"/>
        </w:rPr>
        <w:t xml:space="preserve"> or dietary habits. With these caveats in mind, FBS can</w:t>
      </w:r>
      <w:r w:rsidR="007A7332" w:rsidRPr="00F31509">
        <w:rPr>
          <w:rFonts w:asciiTheme="majorBidi" w:hAnsiTheme="majorBidi" w:cstheme="majorBidi"/>
          <w:szCs w:val="24"/>
        </w:rPr>
        <w:t xml:space="preserve"> </w:t>
      </w:r>
      <w:r w:rsidRPr="00F31509">
        <w:rPr>
          <w:rFonts w:asciiTheme="majorBidi" w:hAnsiTheme="majorBidi" w:cstheme="majorBidi"/>
          <w:szCs w:val="24"/>
        </w:rPr>
        <w:t xml:space="preserve">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w:t>
      </w:r>
      <w:r w:rsidR="00655D98">
        <w:rPr>
          <w:rFonts w:asciiTheme="majorBidi" w:hAnsiTheme="majorBidi" w:cstheme="majorBidi"/>
          <w:szCs w:val="24"/>
        </w:rPr>
        <w:t xml:space="preserve">as </w:t>
      </w:r>
      <w:r w:rsidRPr="00F31509">
        <w:rPr>
          <w:rFonts w:asciiTheme="majorBidi" w:hAnsiTheme="majorBidi" w:cstheme="majorBidi"/>
          <w:szCs w:val="24"/>
        </w:rPr>
        <w:t>either a contributing factor or the sole basis for 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w:t>
      </w:r>
      <w:r w:rsidR="00775616">
        <w:rPr>
          <w:rFonts w:asciiTheme="majorBidi" w:eastAsia="Calibri" w:hAnsiTheme="majorBidi" w:cstheme="majorBidi"/>
          <w:szCs w:val="24"/>
        </w:rPr>
        <w:t xml:space="preserve">each </w:t>
      </w:r>
      <w:r w:rsidRPr="00F31509">
        <w:rPr>
          <w:rFonts w:asciiTheme="majorBidi" w:eastAsia="Calibri" w:hAnsiTheme="majorBidi" w:cstheme="majorBidi"/>
          <w:szCs w:val="24"/>
        </w:rPr>
        <w:t>countr</w:t>
      </w:r>
      <w:r w:rsidR="00775616">
        <w:rPr>
          <w:rFonts w:asciiTheme="majorBidi" w:eastAsia="Calibri" w:hAnsiTheme="majorBidi" w:cstheme="majorBidi"/>
          <w:szCs w:val="24"/>
        </w:rPr>
        <w:t>y</w:t>
      </w:r>
      <w:r w:rsidRPr="00F31509">
        <w:rPr>
          <w:rFonts w:asciiTheme="majorBidi" w:eastAsia="Calibri" w:hAnsiTheme="majorBidi" w:cstheme="majorBidi"/>
          <w:szCs w:val="24"/>
        </w:rPr>
        <w:t xml:space="preserve">. </w:t>
      </w:r>
    </w:p>
    <w:p w:rsidR="00782553" w:rsidRDefault="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he imput</w:t>
      </w:r>
      <w:r w:rsidR="00775616">
        <w:rPr>
          <w:rFonts w:asciiTheme="majorBidi" w:eastAsia="Calibri" w:hAnsiTheme="majorBidi" w:cstheme="majorBidi"/>
          <w:szCs w:val="24"/>
        </w:rPr>
        <w:t>ation of</w:t>
      </w:r>
      <w:r w:rsidR="001562E7" w:rsidRPr="00F31509">
        <w:rPr>
          <w:rFonts w:asciiTheme="majorBidi" w:eastAsia="Calibri" w:hAnsiTheme="majorBidi" w:cstheme="majorBidi"/>
          <w:szCs w:val="24"/>
        </w:rPr>
        <w:t xml:space="preserve">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w:t>
      </w:r>
      <w:r w:rsidR="00655D98">
        <w:rPr>
          <w:rFonts w:asciiTheme="majorBidi" w:eastAsia="Calibri" w:hAnsiTheme="majorBidi" w:cstheme="majorBidi"/>
          <w:szCs w:val="24"/>
        </w:rPr>
        <w:t xml:space="preserve">for </w:t>
      </w:r>
      <w:r w:rsidR="001562E7" w:rsidRPr="00F31509">
        <w:rPr>
          <w:rFonts w:asciiTheme="majorBidi" w:eastAsia="Calibri" w:hAnsiTheme="majorBidi" w:cstheme="majorBidi"/>
          <w:szCs w:val="24"/>
        </w:rPr>
        <w:t>detect</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inconsistencies, imput</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missing data and fill</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data gaps. However, </w:t>
      </w:r>
      <w:r w:rsidR="00775616" w:rsidRPr="00F31509">
        <w:rPr>
          <w:rFonts w:asciiTheme="majorBidi" w:eastAsia="Calibri" w:hAnsiTheme="majorBidi" w:cstheme="majorBidi"/>
          <w:szCs w:val="24"/>
        </w:rPr>
        <w:t xml:space="preserve">no </w:t>
      </w:r>
      <w:r w:rsidR="001562E7" w:rsidRPr="00F31509">
        <w:rPr>
          <w:rFonts w:asciiTheme="majorBidi" w:eastAsia="Calibri" w:hAnsiTheme="majorBidi" w:cstheme="majorBidi"/>
          <w:szCs w:val="24"/>
        </w:rPr>
        <w:t>model-based approach can substitute for, let alone produce more accurate information than</w:t>
      </w:r>
      <w:r w:rsidR="00655D98">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 creating their own FBS first take stock of food supply and utilization data, juxtapose available data with data needs</w:t>
      </w:r>
      <w:r w:rsidR="00655D98">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make </w:t>
      </w:r>
      <w:r w:rsidR="00655D98">
        <w:rPr>
          <w:rFonts w:asciiTheme="majorBidi" w:eastAsia="Calibri" w:hAnsiTheme="majorBidi" w:cstheme="majorBidi"/>
          <w:szCs w:val="24"/>
        </w:rPr>
        <w:t xml:space="preserve">a </w:t>
      </w:r>
      <w:r w:rsidR="001562E7" w:rsidRPr="00F31509">
        <w:rPr>
          <w:rFonts w:asciiTheme="majorBidi" w:eastAsia="Calibri" w:hAnsiTheme="majorBidi" w:cstheme="majorBidi"/>
          <w:szCs w:val="24"/>
        </w:rPr>
        <w:t xml:space="preserve">final decision </w:t>
      </w:r>
      <w:r w:rsidR="00655D98">
        <w:rPr>
          <w:rFonts w:asciiTheme="majorBidi" w:eastAsia="Calibri" w:hAnsiTheme="majorBidi" w:cstheme="majorBidi"/>
          <w:szCs w:val="24"/>
        </w:rPr>
        <w:t xml:space="preserve">on </w:t>
      </w:r>
      <w:r w:rsidR="001562E7" w:rsidRPr="00F31509">
        <w:rPr>
          <w:rFonts w:asciiTheme="majorBidi" w:eastAsia="Calibri" w:hAnsiTheme="majorBidi" w:cstheme="majorBidi"/>
          <w:szCs w:val="24"/>
        </w:rPr>
        <w:t xml:space="preserve">whether FBS can be built with confidence contingent on remaining data gaps. Where </w:t>
      </w:r>
      <w:r w:rsidR="00775616">
        <w:rPr>
          <w:rFonts w:asciiTheme="majorBidi" w:eastAsia="Calibri" w:hAnsiTheme="majorBidi" w:cstheme="majorBidi"/>
          <w:szCs w:val="24"/>
        </w:rPr>
        <w:t xml:space="preserve">insufficient </w:t>
      </w:r>
      <w:r w:rsidR="00655D98">
        <w:rPr>
          <w:rFonts w:asciiTheme="majorBidi" w:eastAsia="Calibri" w:hAnsiTheme="majorBidi" w:cstheme="majorBidi"/>
          <w:szCs w:val="24"/>
        </w:rPr>
        <w:t xml:space="preserve">data </w:t>
      </w:r>
      <w:r w:rsidR="00775616">
        <w:rPr>
          <w:rFonts w:asciiTheme="majorBidi" w:eastAsia="Calibri" w:hAnsiTheme="majorBidi" w:cstheme="majorBidi"/>
          <w:szCs w:val="24"/>
        </w:rPr>
        <w:t xml:space="preserve">are </w:t>
      </w:r>
      <w:r w:rsidR="001562E7" w:rsidRPr="00F31509">
        <w:rPr>
          <w:rFonts w:asciiTheme="majorBidi" w:eastAsia="Calibri" w:hAnsiTheme="majorBidi" w:cstheme="majorBidi"/>
          <w:szCs w:val="24"/>
        </w:rPr>
        <w:t>availab</w:t>
      </w:r>
      <w:r w:rsidR="00775616">
        <w:rPr>
          <w:rFonts w:asciiTheme="majorBidi" w:eastAsia="Calibri" w:hAnsiTheme="majorBidi" w:cstheme="majorBidi"/>
          <w:szCs w:val="24"/>
        </w:rPr>
        <w:t>le</w:t>
      </w:r>
      <w:r w:rsidR="001562E7" w:rsidRPr="00F31509">
        <w:rPr>
          <w:rFonts w:asciiTheme="majorBidi" w:eastAsia="Calibri" w:hAnsiTheme="majorBidi" w:cstheme="majorBidi"/>
          <w:szCs w:val="24"/>
        </w:rPr>
        <w:t xml:space="preserve"> for many commodities and variables/elements, it may be necessary first </w:t>
      </w:r>
      <w:r w:rsidR="00655D98">
        <w:rPr>
          <w:rFonts w:asciiTheme="majorBidi" w:eastAsia="Calibri" w:hAnsiTheme="majorBidi" w:cstheme="majorBidi"/>
          <w:szCs w:val="24"/>
        </w:rPr>
        <w:t xml:space="preserve">to </w:t>
      </w:r>
      <w:r w:rsidR="001562E7" w:rsidRPr="00F31509">
        <w:rPr>
          <w:rFonts w:asciiTheme="majorBidi" w:eastAsia="Calibri" w:hAnsiTheme="majorBidi" w:cstheme="majorBidi"/>
          <w:szCs w:val="24"/>
        </w:rPr>
        <w:t xml:space="preserve">improve the domestic database, focus on data collection </w:t>
      </w:r>
      <w:r w:rsidR="00655D98">
        <w:rPr>
          <w:rFonts w:asciiTheme="majorBidi" w:eastAsia="Calibri" w:hAnsiTheme="majorBidi" w:cstheme="majorBidi"/>
          <w:szCs w:val="24"/>
        </w:rPr>
        <w:t xml:space="preserve">for </w:t>
      </w:r>
      <w:r w:rsidR="001562E7" w:rsidRPr="00F31509">
        <w:rPr>
          <w:rFonts w:asciiTheme="majorBidi" w:eastAsia="Calibri" w:hAnsiTheme="majorBidi" w:cstheme="majorBidi"/>
          <w:szCs w:val="24"/>
        </w:rPr>
        <w:t xml:space="preserve">missing elements and resume the FBS compilation once </w:t>
      </w:r>
      <w:r w:rsidR="00775616">
        <w:rPr>
          <w:rFonts w:asciiTheme="majorBidi" w:eastAsia="Calibri" w:hAnsiTheme="majorBidi" w:cstheme="majorBidi"/>
          <w:szCs w:val="24"/>
        </w:rPr>
        <w:t xml:space="preserve">sufficient </w:t>
      </w:r>
      <w:r w:rsidR="001562E7" w:rsidRPr="00F31509">
        <w:rPr>
          <w:rFonts w:asciiTheme="majorBidi" w:eastAsia="Calibri" w:hAnsiTheme="majorBidi" w:cstheme="majorBidi"/>
          <w:szCs w:val="24"/>
        </w:rPr>
        <w:t xml:space="preserve">basic data are available. The Global Strategy to Improve </w:t>
      </w:r>
      <w:r w:rsidR="00074527" w:rsidRPr="00F31509">
        <w:rPr>
          <w:rFonts w:asciiTheme="majorBidi" w:eastAsia="Calibri" w:hAnsiTheme="majorBidi" w:cstheme="majorBidi"/>
          <w:szCs w:val="24"/>
        </w:rPr>
        <w:t xml:space="preserve">Agricultural </w:t>
      </w:r>
      <w:r w:rsidR="001562E7" w:rsidRPr="00F31509">
        <w:rPr>
          <w:rFonts w:asciiTheme="majorBidi" w:eastAsia="Calibri" w:hAnsiTheme="majorBidi" w:cstheme="majorBidi"/>
          <w:szCs w:val="24"/>
        </w:rPr>
        <w:t xml:space="preserve">and </w:t>
      </w:r>
      <w:r w:rsidR="00074527" w:rsidRPr="00F31509">
        <w:rPr>
          <w:rFonts w:asciiTheme="majorBidi" w:eastAsia="Calibri" w:hAnsiTheme="majorBidi" w:cstheme="majorBidi"/>
          <w:szCs w:val="24"/>
        </w:rPr>
        <w:t xml:space="preserve">Rural </w:t>
      </w:r>
      <w:r w:rsidR="001562E7" w:rsidRPr="00F31509">
        <w:rPr>
          <w:rFonts w:asciiTheme="majorBidi" w:eastAsia="Calibri" w:hAnsiTheme="majorBidi" w:cstheme="majorBidi"/>
          <w:szCs w:val="24"/>
        </w:rPr>
        <w:t>Statistics provides the basis for such an endeavour</w:t>
      </w:r>
      <w:r w:rsidR="00655D98">
        <w:rPr>
          <w:rFonts w:asciiTheme="majorBidi" w:eastAsia="Calibri" w:hAnsiTheme="majorBidi" w:cstheme="majorBidi"/>
          <w:szCs w:val="24"/>
        </w:rPr>
        <w:t xml:space="preserve"> by </w:t>
      </w:r>
      <w:r w:rsidR="001562E7" w:rsidRPr="00F31509">
        <w:rPr>
          <w:rFonts w:asciiTheme="majorBidi" w:eastAsia="Calibri" w:hAnsiTheme="majorBidi" w:cstheme="majorBidi"/>
          <w:szCs w:val="24"/>
        </w:rPr>
        <w:t>offer</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cost-efficient methods for data collection and provid</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capacity development </w:t>
      </w:r>
      <w:r w:rsidR="00655D98">
        <w:rPr>
          <w:rFonts w:asciiTheme="majorBidi" w:eastAsia="Calibri" w:hAnsiTheme="majorBidi" w:cstheme="majorBidi"/>
          <w:szCs w:val="24"/>
        </w:rPr>
        <w:t xml:space="preserve">support </w:t>
      </w:r>
      <w:r w:rsidR="00775616">
        <w:rPr>
          <w:rFonts w:asciiTheme="majorBidi" w:eastAsia="Calibri" w:hAnsiTheme="majorBidi" w:cstheme="majorBidi"/>
          <w:szCs w:val="24"/>
        </w:rPr>
        <w:t xml:space="preserve">to facilitate </w:t>
      </w:r>
      <w:r w:rsidR="001562E7" w:rsidRPr="00F31509">
        <w:rPr>
          <w:rFonts w:asciiTheme="majorBidi" w:eastAsia="Calibri" w:hAnsiTheme="majorBidi" w:cstheme="majorBidi"/>
          <w:szCs w:val="24"/>
        </w:rPr>
        <w:t xml:space="preserve">access to </w:t>
      </w:r>
      <w:r w:rsidR="00655D98">
        <w:rPr>
          <w:rFonts w:asciiTheme="majorBidi" w:eastAsia="Calibri" w:hAnsiTheme="majorBidi" w:cstheme="majorBidi"/>
          <w:szCs w:val="24"/>
        </w:rPr>
        <w:t xml:space="preserve">these </w:t>
      </w:r>
      <w:r w:rsidR="001562E7" w:rsidRPr="00F31509">
        <w:rPr>
          <w:rFonts w:asciiTheme="majorBidi" w:eastAsia="Calibri" w:hAnsiTheme="majorBidi" w:cstheme="majorBidi"/>
          <w:szCs w:val="24"/>
        </w:rPr>
        <w:t xml:space="preserve">methods. </w:t>
      </w:r>
    </w:p>
    <w:p w:rsidR="00782553" w:rsidRDefault="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w:t>
      </w:r>
      <w:r w:rsidR="00655D98">
        <w:rPr>
          <w:rFonts w:asciiTheme="majorBidi" w:eastAsia="Calibri" w:hAnsiTheme="majorBidi" w:cstheme="majorBidi"/>
          <w:szCs w:val="24"/>
        </w:rPr>
        <w:t xml:space="preserve">of the </w:t>
      </w:r>
      <w:r w:rsidR="001562E7" w:rsidRPr="00F31509">
        <w:rPr>
          <w:rFonts w:asciiTheme="majorBidi" w:eastAsia="Calibri" w:hAnsiTheme="majorBidi" w:cstheme="majorBidi"/>
          <w:szCs w:val="24"/>
        </w:rPr>
        <w:t xml:space="preserve">data needed to compile FBS are available, there is a considerable challenge </w:t>
      </w:r>
      <w:r w:rsidR="000F7CB4">
        <w:rPr>
          <w:rFonts w:asciiTheme="majorBidi" w:eastAsia="Calibri" w:hAnsiTheme="majorBidi" w:cstheme="majorBidi"/>
          <w:szCs w:val="24"/>
        </w:rPr>
        <w:t xml:space="preserve">in </w:t>
      </w:r>
      <w:r w:rsidR="001562E7" w:rsidRPr="00F31509">
        <w:rPr>
          <w:rFonts w:asciiTheme="majorBidi" w:eastAsia="Calibri" w:hAnsiTheme="majorBidi" w:cstheme="majorBidi"/>
          <w:szCs w:val="24"/>
        </w:rPr>
        <w:t>assembl</w:t>
      </w:r>
      <w:r w:rsidR="000F7CB4">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FBS data from different sources whose coverage and quality vary greatly.</w:t>
      </w:r>
      <w:r w:rsidR="008568EC">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More often than not, the underlying accounting system </w:t>
      </w:r>
      <w:r w:rsidR="00775616">
        <w:rPr>
          <w:rFonts w:asciiTheme="majorBidi" w:eastAsia="Calibri" w:hAnsiTheme="majorBidi" w:cstheme="majorBidi"/>
          <w:szCs w:val="24"/>
        </w:rPr>
        <w:t xml:space="preserve">uses </w:t>
      </w:r>
      <w:r w:rsidR="001562E7" w:rsidRPr="00F31509">
        <w:rPr>
          <w:rFonts w:asciiTheme="majorBidi" w:eastAsia="Calibri" w:hAnsiTheme="majorBidi" w:cstheme="majorBidi"/>
          <w:szCs w:val="24"/>
        </w:rPr>
        <w:t xml:space="preserve">a </w:t>
      </w:r>
      <w:r w:rsidR="0092723C">
        <w:rPr>
          <w:rFonts w:asciiTheme="majorBidi" w:eastAsia="Calibri" w:hAnsiTheme="majorBidi" w:cstheme="majorBidi"/>
          <w:szCs w:val="24"/>
        </w:rPr>
        <w:t xml:space="preserve">mixture </w:t>
      </w:r>
      <w:r w:rsidR="001562E7" w:rsidRPr="00F31509">
        <w:rPr>
          <w:rFonts w:asciiTheme="majorBidi" w:eastAsia="Calibri" w:hAnsiTheme="majorBidi" w:cstheme="majorBidi"/>
          <w:szCs w:val="24"/>
        </w:rPr>
        <w:t>of data from different sources of disparate quality with unknown size</w:t>
      </w:r>
      <w:r w:rsidR="0092723C">
        <w:rPr>
          <w:rFonts w:asciiTheme="majorBidi" w:eastAsia="Calibri" w:hAnsiTheme="majorBidi" w:cstheme="majorBidi"/>
          <w:szCs w:val="24"/>
        </w:rPr>
        <w:t>s</w:t>
      </w:r>
      <w:r w:rsidR="001562E7" w:rsidRPr="00F31509">
        <w:rPr>
          <w:rFonts w:asciiTheme="majorBidi" w:eastAsia="Calibri" w:hAnsiTheme="majorBidi" w:cstheme="majorBidi"/>
          <w:szCs w:val="24"/>
        </w:rPr>
        <w:t xml:space="preserve"> of error. In practice, primary production and trade </w:t>
      </w:r>
      <w:r w:rsidR="0092723C">
        <w:rPr>
          <w:rFonts w:asciiTheme="majorBidi" w:eastAsia="Calibri" w:hAnsiTheme="majorBidi" w:cstheme="majorBidi"/>
          <w:szCs w:val="24"/>
        </w:rPr>
        <w:t xml:space="preserve">data </w:t>
      </w:r>
      <w:r w:rsidR="001562E7" w:rsidRPr="00F31509">
        <w:rPr>
          <w:rFonts w:asciiTheme="majorBidi" w:eastAsia="Calibri" w:hAnsiTheme="majorBidi" w:cstheme="majorBidi"/>
          <w:szCs w:val="24"/>
        </w:rPr>
        <w:t xml:space="preserve">are often the only official data regularly collected, while data </w:t>
      </w:r>
      <w:r w:rsidR="0092723C">
        <w:rPr>
          <w:rFonts w:asciiTheme="majorBidi" w:eastAsia="Calibri" w:hAnsiTheme="majorBidi" w:cstheme="majorBidi"/>
          <w:szCs w:val="24"/>
        </w:rPr>
        <w:t xml:space="preserve">on </w:t>
      </w:r>
      <w:r w:rsidR="001562E7" w:rsidRPr="00F31509">
        <w:rPr>
          <w:rFonts w:asciiTheme="majorBidi" w:eastAsia="Calibri" w:hAnsiTheme="majorBidi" w:cstheme="majorBidi"/>
          <w:szCs w:val="24"/>
        </w:rPr>
        <w:t xml:space="preserve">the production </w:t>
      </w:r>
      <w:r w:rsidR="00775616" w:rsidRPr="00F31509">
        <w:rPr>
          <w:rFonts w:asciiTheme="majorBidi" w:eastAsia="Calibri" w:hAnsiTheme="majorBidi" w:cstheme="majorBidi"/>
          <w:szCs w:val="24"/>
        </w:rPr>
        <w:t xml:space="preserve">and utilization </w:t>
      </w:r>
      <w:r w:rsidR="001562E7" w:rsidRPr="00F31509">
        <w:rPr>
          <w:rFonts w:asciiTheme="majorBidi" w:eastAsia="Calibri" w:hAnsiTheme="majorBidi" w:cstheme="majorBidi"/>
          <w:szCs w:val="24"/>
        </w:rPr>
        <w:t>of processed commodities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sparse at best. In addition to the collection of basic data, the compilation of FBS requires a multitude of coefficients. </w:t>
      </w:r>
      <w:r w:rsidR="00777819">
        <w:rPr>
          <w:rFonts w:asciiTheme="majorBidi" w:eastAsia="Calibri" w:hAnsiTheme="majorBidi" w:cstheme="majorBidi"/>
          <w:szCs w:val="24"/>
        </w:rPr>
        <w:t xml:space="preserve">These coefficients </w:t>
      </w:r>
      <w:r w:rsidR="001562E7" w:rsidRPr="00F31509">
        <w:rPr>
          <w:rFonts w:asciiTheme="majorBidi" w:eastAsia="Calibri" w:hAnsiTheme="majorBidi" w:cstheme="majorBidi"/>
          <w:szCs w:val="24"/>
        </w:rPr>
        <w:t>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collected or estimated years ago. They are also needed in the assessment of feed use, the calculation of nutrient </w:t>
      </w:r>
      <w:r w:rsidR="00775616">
        <w:rPr>
          <w:rFonts w:asciiTheme="majorBidi" w:eastAsia="Calibri" w:hAnsiTheme="majorBidi" w:cstheme="majorBidi"/>
          <w:szCs w:val="24"/>
        </w:rPr>
        <w:t xml:space="preserve">contents of </w:t>
      </w:r>
      <w:r w:rsidR="001562E7" w:rsidRPr="00F31509">
        <w:rPr>
          <w:rFonts w:asciiTheme="majorBidi" w:eastAsia="Calibri" w:hAnsiTheme="majorBidi" w:cstheme="majorBidi"/>
          <w:szCs w:val="24"/>
        </w:rPr>
        <w:t>foods, the derivation of food consumption by tourists</w:t>
      </w:r>
      <w:r w:rsidR="0077781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many more calculations. </w:t>
      </w:r>
      <w:r w:rsidR="00777819" w:rsidRPr="00F31509">
        <w:rPr>
          <w:rFonts w:asciiTheme="majorBidi" w:eastAsia="Calibri" w:hAnsiTheme="majorBidi" w:cstheme="majorBidi"/>
          <w:szCs w:val="24"/>
        </w:rPr>
        <w:t xml:space="preserve">Where </w:t>
      </w:r>
      <w:r w:rsidR="001562E7" w:rsidRPr="00F31509">
        <w:rPr>
          <w:rFonts w:asciiTheme="majorBidi" w:eastAsia="Calibri" w:hAnsiTheme="majorBidi" w:cstheme="majorBidi"/>
          <w:szCs w:val="24"/>
        </w:rPr>
        <w:t xml:space="preserve">food is used as a balancing variable/element, </w:t>
      </w:r>
      <w:r w:rsidR="00777819">
        <w:rPr>
          <w:rFonts w:asciiTheme="majorBidi" w:eastAsia="Calibri" w:hAnsiTheme="majorBidi" w:cstheme="majorBidi"/>
          <w:szCs w:val="24"/>
        </w:rPr>
        <w:t xml:space="preserve">as it </w:t>
      </w:r>
      <w:r w:rsidR="001562E7" w:rsidRPr="00F31509">
        <w:rPr>
          <w:rFonts w:asciiTheme="majorBidi" w:eastAsia="Calibri" w:hAnsiTheme="majorBidi" w:cstheme="majorBidi"/>
          <w:szCs w:val="24"/>
        </w:rPr>
        <w:t xml:space="preserve">was in the FAO FBS system </w:t>
      </w:r>
      <w:r w:rsidR="00777819">
        <w:rPr>
          <w:rFonts w:asciiTheme="majorBidi" w:eastAsia="Calibri" w:hAnsiTheme="majorBidi" w:cstheme="majorBidi"/>
          <w:szCs w:val="24"/>
        </w:rPr>
        <w:t xml:space="preserve">of </w:t>
      </w:r>
      <w:r w:rsidR="001562E7" w:rsidRPr="00F31509">
        <w:rPr>
          <w:rFonts w:asciiTheme="majorBidi" w:eastAsia="Calibri" w:hAnsiTheme="majorBidi" w:cstheme="majorBidi"/>
          <w:szCs w:val="24"/>
        </w:rPr>
        <w:t xml:space="preserve">the past, extra caution in checking the results is warranted. The balancing item in a supply/utilization system always assumes all </w:t>
      </w:r>
      <w:r w:rsidR="00777819">
        <w:rPr>
          <w:rFonts w:asciiTheme="majorBidi" w:eastAsia="Calibri" w:hAnsiTheme="majorBidi" w:cstheme="majorBidi"/>
          <w:szCs w:val="24"/>
        </w:rPr>
        <w:t xml:space="preserve">the </w:t>
      </w:r>
      <w:r w:rsidR="001562E7" w:rsidRPr="00F31509">
        <w:rPr>
          <w:rFonts w:asciiTheme="majorBidi" w:eastAsia="Calibri" w:hAnsiTheme="majorBidi" w:cstheme="majorBidi"/>
          <w:szCs w:val="24"/>
        </w:rPr>
        <w:t xml:space="preserve">measurement errors of all other elements in the balance. As there is no reason to assume that these measurement errors cancel </w:t>
      </w:r>
      <w:r w:rsidR="00775616">
        <w:rPr>
          <w:rFonts w:asciiTheme="majorBidi" w:eastAsia="Calibri" w:hAnsiTheme="majorBidi" w:cstheme="majorBidi"/>
          <w:szCs w:val="24"/>
        </w:rPr>
        <w:t xml:space="preserve">each other </w:t>
      </w:r>
      <w:r w:rsidR="001562E7" w:rsidRPr="00F31509">
        <w:rPr>
          <w:rFonts w:asciiTheme="majorBidi" w:eastAsia="Calibri" w:hAnsiTheme="majorBidi" w:cstheme="majorBidi"/>
          <w:szCs w:val="24"/>
        </w:rPr>
        <w:t>out, the balancing element is the least reliable</w:t>
      </w:r>
      <w:r w:rsidR="0077781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 or at least </w:t>
      </w:r>
      <w:r w:rsidR="00777819">
        <w:rPr>
          <w:rFonts w:asciiTheme="majorBidi" w:eastAsia="Calibri" w:hAnsiTheme="majorBidi" w:cstheme="majorBidi"/>
          <w:szCs w:val="24"/>
        </w:rPr>
        <w:t xml:space="preserve">the </w:t>
      </w:r>
      <w:r w:rsidR="007912C4" w:rsidRPr="00F31509">
        <w:rPr>
          <w:rFonts w:asciiTheme="majorBidi" w:eastAsia="Calibri" w:hAnsiTheme="majorBidi" w:cstheme="majorBidi"/>
          <w:szCs w:val="24"/>
        </w:rPr>
        <w:t>most variable</w:t>
      </w:r>
      <w:r w:rsidR="000C352D">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w:t>
      </w:r>
      <w:r w:rsidR="000C352D">
        <w:rPr>
          <w:rFonts w:asciiTheme="majorBidi" w:eastAsia="Calibri" w:hAnsiTheme="majorBidi" w:cstheme="majorBidi"/>
          <w:szCs w:val="24"/>
        </w:rPr>
        <w:t>re</w:t>
      </w:r>
      <w:r w:rsidR="001562E7" w:rsidRPr="00F31509">
        <w:rPr>
          <w:rFonts w:asciiTheme="majorBidi" w:eastAsia="Calibri" w:hAnsiTheme="majorBidi" w:cstheme="majorBidi"/>
          <w:szCs w:val="24"/>
        </w:rPr>
        <w:t>source</w:t>
      </w:r>
      <w:r w:rsidR="000C352D">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book therefore proposes a new approach that explicitly takes into account </w:t>
      </w:r>
      <w:r w:rsidR="000C352D">
        <w:rPr>
          <w:rFonts w:asciiTheme="majorBidi" w:eastAsia="Calibri" w:hAnsiTheme="majorBidi" w:cstheme="majorBidi"/>
          <w:szCs w:val="24"/>
        </w:rPr>
        <w:t xml:space="preserve">the fact </w:t>
      </w:r>
      <w:r w:rsidR="001562E7" w:rsidRPr="00F31509">
        <w:rPr>
          <w:rFonts w:asciiTheme="majorBidi" w:eastAsia="Calibri" w:hAnsiTheme="majorBidi" w:cstheme="majorBidi"/>
          <w:szCs w:val="24"/>
        </w:rPr>
        <w:t>that all variables/elements are measured with a certain degree of inaccuracy</w:t>
      </w:r>
      <w:r w:rsidR="000C352D">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avoids relegating measurement errors to one single element.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w:t>
      </w:r>
      <w:r w:rsidR="000C352D">
        <w:rPr>
          <w:rFonts w:asciiTheme="majorBidi" w:eastAsia="Calibri" w:hAnsiTheme="majorBidi" w:cstheme="majorBidi"/>
          <w:szCs w:val="24"/>
        </w:rPr>
        <w:t>can</w:t>
      </w:r>
      <w:r w:rsidRPr="00F31509">
        <w:rPr>
          <w:rFonts w:asciiTheme="majorBidi" w:eastAsia="Calibri" w:hAnsiTheme="majorBidi" w:cstheme="majorBidi"/>
          <w:szCs w:val="24"/>
        </w:rPr>
        <w:t xml:space="preserve">not </w:t>
      </w:r>
      <w:r w:rsidR="000C352D">
        <w:rPr>
          <w:rFonts w:asciiTheme="majorBidi" w:eastAsia="Calibri" w:hAnsiTheme="majorBidi" w:cstheme="majorBidi"/>
          <w:szCs w:val="24"/>
        </w:rPr>
        <w:t xml:space="preserve">be </w:t>
      </w:r>
      <w:r w:rsidRPr="00F31509">
        <w:rPr>
          <w:rFonts w:asciiTheme="majorBidi" w:eastAsia="Calibri" w:hAnsiTheme="majorBidi" w:cstheme="majorBidi"/>
          <w:szCs w:val="24"/>
        </w:rPr>
        <w:t>directly compar</w:t>
      </w:r>
      <w:r w:rsidR="000C352D">
        <w:rPr>
          <w:rFonts w:asciiTheme="majorBidi" w:eastAsia="Calibri" w:hAnsiTheme="majorBidi" w:cstheme="majorBidi"/>
          <w:szCs w:val="24"/>
        </w:rPr>
        <w:t>ed</w:t>
      </w:r>
      <w:r w:rsidRPr="00F31509">
        <w:rPr>
          <w:rFonts w:asciiTheme="majorBidi" w:eastAsia="Calibri" w:hAnsiTheme="majorBidi" w:cstheme="majorBidi"/>
          <w:szCs w:val="24"/>
        </w:rPr>
        <w:t xml:space="preserve"> with food consumption data from household surveys. The differences are manifold, </w:t>
      </w:r>
      <w:r w:rsidR="000C352D">
        <w:rPr>
          <w:rFonts w:asciiTheme="majorBidi" w:eastAsia="Calibri" w:hAnsiTheme="majorBidi" w:cstheme="majorBidi"/>
          <w:szCs w:val="24"/>
        </w:rPr>
        <w:t xml:space="preserve">and </w:t>
      </w:r>
      <w:r w:rsidRPr="00F31509">
        <w:rPr>
          <w:rFonts w:asciiTheme="majorBidi" w:eastAsia="Calibri" w:hAnsiTheme="majorBidi" w:cstheme="majorBidi"/>
          <w:szCs w:val="24"/>
        </w:rPr>
        <w:t xml:space="preserve">include </w:t>
      </w:r>
      <w:r w:rsidR="000C352D">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different coverage of food consumption </w:t>
      </w:r>
      <w:r w:rsidR="000C352D">
        <w:rPr>
          <w:rFonts w:asciiTheme="majorBidi" w:eastAsia="Calibri" w:hAnsiTheme="majorBidi" w:cstheme="majorBidi"/>
          <w:szCs w:val="24"/>
        </w:rPr>
        <w:t>– household</w:t>
      </w:r>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t xml:space="preserve">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prisons, </w:t>
      </w:r>
      <w:r w:rsidR="007912C4" w:rsidRPr="00F31509">
        <w:rPr>
          <w:rFonts w:asciiTheme="majorBidi" w:eastAsia="Calibri" w:hAnsiTheme="majorBidi" w:cstheme="majorBidi"/>
          <w:szCs w:val="24"/>
        </w:rPr>
        <w:t>nor do they completely</w:t>
      </w:r>
      <w:r w:rsidR="000C352D">
        <w:rPr>
          <w:rFonts w:asciiTheme="majorBidi" w:eastAsia="Calibri" w:hAnsiTheme="majorBidi" w:cstheme="majorBidi"/>
          <w:szCs w:val="24"/>
        </w:rPr>
        <w:t xml:space="preserve"> cover</w:t>
      </w:r>
      <w:r w:rsidRPr="00F31509">
        <w:rPr>
          <w:rFonts w:asciiTheme="majorBidi" w:eastAsia="Calibri" w:hAnsiTheme="majorBidi" w:cstheme="majorBidi"/>
          <w:szCs w:val="24"/>
        </w:rPr>
        <w:t xml:space="preserve"> out</w:t>
      </w:r>
      <w:r w:rsidR="000C352D">
        <w:rPr>
          <w:rFonts w:asciiTheme="majorBidi" w:eastAsia="Calibri" w:hAnsiTheme="majorBidi" w:cstheme="majorBidi"/>
          <w:szCs w:val="24"/>
        </w:rPr>
        <w:t>-</w:t>
      </w:r>
      <w:r w:rsidRPr="00F31509">
        <w:rPr>
          <w:rFonts w:asciiTheme="majorBidi" w:eastAsia="Calibri" w:hAnsiTheme="majorBidi" w:cstheme="majorBidi"/>
          <w:szCs w:val="24"/>
        </w:rPr>
        <w:t>of</w:t>
      </w:r>
      <w:r w:rsidR="000C352D">
        <w:rPr>
          <w:rFonts w:asciiTheme="majorBidi" w:eastAsia="Calibri" w:hAnsiTheme="majorBidi" w:cstheme="majorBidi"/>
          <w:szCs w:val="24"/>
        </w:rPr>
        <w:t>-</w:t>
      </w:r>
      <w:r w:rsidRPr="00F31509">
        <w:rPr>
          <w:rFonts w:asciiTheme="majorBidi" w:eastAsia="Calibri" w:hAnsiTheme="majorBidi" w:cstheme="majorBidi"/>
          <w:szCs w:val="24"/>
        </w:rPr>
        <w:t xml:space="preserve">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 xml:space="preserve">hey present food consumption net of retail waste, which is included in the FBS. </w:t>
      </w:r>
      <w:r w:rsidR="000C352D">
        <w:rPr>
          <w:rFonts w:asciiTheme="majorBidi" w:eastAsia="Calibri" w:hAnsiTheme="majorBidi" w:cstheme="majorBidi"/>
          <w:szCs w:val="24"/>
        </w:rPr>
        <w:t>Household</w:t>
      </w:r>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lastRenderedPageBreak/>
        <w:t xml:space="preserve">surveys may also lack representative coverage over the </w:t>
      </w:r>
      <w:r w:rsidR="000C352D">
        <w:rPr>
          <w:rFonts w:asciiTheme="majorBidi" w:eastAsia="Calibri" w:hAnsiTheme="majorBidi" w:cstheme="majorBidi"/>
          <w:szCs w:val="24"/>
        </w:rPr>
        <w:t xml:space="preserve">full </w:t>
      </w:r>
      <w:r w:rsidRPr="00F31509">
        <w:rPr>
          <w:rFonts w:asciiTheme="majorBidi" w:eastAsia="Calibri" w:hAnsiTheme="majorBidi" w:cstheme="majorBidi"/>
          <w:szCs w:val="24"/>
        </w:rPr>
        <w:t>reference period of a</w:t>
      </w:r>
      <w:r w:rsidR="000C352D">
        <w:rPr>
          <w:rFonts w:asciiTheme="majorBidi" w:eastAsia="Calibri" w:hAnsiTheme="majorBidi" w:cstheme="majorBidi"/>
          <w:szCs w:val="24"/>
        </w:rPr>
        <w:t>n</w:t>
      </w:r>
      <w:r w:rsidRPr="00F31509">
        <w:rPr>
          <w:rFonts w:asciiTheme="majorBidi" w:eastAsia="Calibri" w:hAnsiTheme="majorBidi" w:cstheme="majorBidi"/>
          <w:szCs w:val="24"/>
        </w:rPr>
        <w:t xml:space="preserve"> FBS</w:t>
      </w:r>
      <w:r w:rsidR="000C352D">
        <w:rPr>
          <w:rFonts w:asciiTheme="majorBidi" w:eastAsia="Calibri" w:hAnsiTheme="majorBidi" w:cstheme="majorBidi"/>
          <w:szCs w:val="24"/>
        </w:rPr>
        <w:t xml:space="preserve"> – </w:t>
      </w:r>
      <w:r w:rsidRPr="00F31509">
        <w:rPr>
          <w:rFonts w:asciiTheme="majorBidi" w:eastAsia="Calibri" w:hAnsiTheme="majorBidi" w:cstheme="majorBidi"/>
          <w:szCs w:val="24"/>
        </w:rPr>
        <w:t>a calendar year. In this resource book, no systematic attempt is made to tally FBS results with food consumption or expenditures from household surveys</w:t>
      </w:r>
      <w:r w:rsidR="006B4488">
        <w:rPr>
          <w:rFonts w:asciiTheme="majorBidi" w:eastAsia="Calibri" w:hAnsiTheme="majorBidi" w:cstheme="majorBidi"/>
          <w:szCs w:val="24"/>
        </w:rPr>
        <w:t>.</w:t>
      </w:r>
      <w:r w:rsidRPr="00F31509">
        <w:rPr>
          <w:rFonts w:asciiTheme="majorBidi" w:eastAsia="Calibri" w:hAnsiTheme="majorBidi" w:cstheme="majorBidi"/>
          <w:szCs w:val="24"/>
        </w:rPr>
        <w:t xml:space="preserve"> FAO working papers are available that systematically compare FBS estimates with results from </w:t>
      </w:r>
      <w:r w:rsidR="000C352D">
        <w:rPr>
          <w:rFonts w:asciiTheme="majorBidi" w:eastAsia="Calibri" w:hAnsiTheme="majorBidi" w:cstheme="majorBidi"/>
          <w:szCs w:val="24"/>
        </w:rPr>
        <w:t>household</w:t>
      </w:r>
      <w:r w:rsidRPr="00F31509">
        <w:rPr>
          <w:rFonts w:asciiTheme="majorBidi" w:eastAsia="Calibri" w:hAnsiTheme="majorBidi" w:cstheme="majorBidi"/>
          <w:szCs w:val="24"/>
        </w:rPr>
        <w:t xml:space="preserve"> surveys</w:t>
      </w:r>
      <w:r w:rsidR="00775616">
        <w:rPr>
          <w:rFonts w:asciiTheme="majorBidi" w:eastAsia="Calibri" w:hAnsiTheme="majorBidi" w:cstheme="majorBidi"/>
          <w:szCs w:val="24"/>
        </w:rPr>
        <w:t>,</w:t>
      </w:r>
      <w:r w:rsidRPr="00F31509">
        <w:rPr>
          <w:rFonts w:asciiTheme="majorBidi" w:eastAsia="Calibri" w:hAnsiTheme="majorBidi" w:cstheme="majorBidi"/>
          <w:szCs w:val="24"/>
        </w:rPr>
        <w:t xml:space="preserve"> and </w:t>
      </w:r>
      <w:r w:rsidR="006B4488">
        <w:rPr>
          <w:rFonts w:asciiTheme="majorBidi" w:eastAsia="Calibri" w:hAnsiTheme="majorBidi" w:cstheme="majorBidi"/>
          <w:szCs w:val="24"/>
        </w:rPr>
        <w:t xml:space="preserve">these </w:t>
      </w:r>
      <w:r w:rsidRPr="00F31509">
        <w:rPr>
          <w:rFonts w:asciiTheme="majorBidi" w:eastAsia="Calibri" w:hAnsiTheme="majorBidi" w:cstheme="majorBidi"/>
          <w:szCs w:val="24"/>
        </w:rPr>
        <w:t xml:space="preserve">should be consulted before using </w:t>
      </w:r>
      <w:r w:rsidR="000C352D">
        <w:rPr>
          <w:rFonts w:asciiTheme="majorBidi" w:eastAsia="Calibri" w:hAnsiTheme="majorBidi" w:cstheme="majorBidi"/>
          <w:szCs w:val="24"/>
        </w:rPr>
        <w:t>household</w:t>
      </w:r>
      <w:r w:rsidRPr="00F31509">
        <w:rPr>
          <w:rFonts w:asciiTheme="majorBidi" w:eastAsia="Calibri" w:hAnsiTheme="majorBidi" w:cstheme="majorBidi"/>
          <w:szCs w:val="24"/>
        </w:rPr>
        <w:t xml:space="preserve"> survey results to guide FBS food estimates</w:t>
      </w:r>
      <w:r w:rsidR="006B4488">
        <w:rPr>
          <w:rFonts w:asciiTheme="majorBidi" w:eastAsia="Calibri" w:hAnsiTheme="majorBidi" w:cstheme="majorBidi"/>
          <w:szCs w:val="24"/>
        </w:rPr>
        <w:t>.</w:t>
      </w:r>
      <w:r w:rsidR="001E58EB" w:rsidRPr="00F31509">
        <w:rPr>
          <w:rStyle w:val="FootnoteReference"/>
          <w:rFonts w:asciiTheme="majorBidi" w:eastAsia="Calibri" w:hAnsiTheme="majorBidi" w:cstheme="majorBidi"/>
          <w:szCs w:val="24"/>
        </w:rPr>
        <w:footnoteReference w:id="6"/>
      </w:r>
      <w:r w:rsidRPr="00F31509">
        <w:rPr>
          <w:rFonts w:asciiTheme="majorBidi" w:eastAsia="Calibri" w:hAnsiTheme="majorBidi" w:cstheme="majorBidi"/>
          <w:szCs w:val="24"/>
        </w:rPr>
        <w:t xml:space="preserve"> </w:t>
      </w:r>
    </w:p>
    <w:p w:rsidR="001E58EB" w:rsidRDefault="001E58EB" w:rsidP="001E58EB">
      <w:pPr>
        <w:suppressAutoHyphens w:val="0"/>
        <w:spacing w:after="0"/>
        <w:jc w:val="both"/>
        <w:rPr>
          <w:rFonts w:asciiTheme="majorBidi" w:eastAsia="Calibri" w:hAnsiTheme="majorBidi" w:cstheme="majorBidi"/>
          <w:szCs w:val="24"/>
          <w:lang w:val="en-GB" w:eastAsia="en-US"/>
        </w:rPr>
      </w:pPr>
    </w:p>
    <w:p w:rsidR="00782553" w:rsidRDefault="0013760B">
      <w:pPr>
        <w:pStyle w:val="Heading3"/>
        <w:rPr>
          <w:rFonts w:eastAsia="Calibri"/>
          <w:lang w:val="en-GB" w:eastAsia="en-US"/>
        </w:rPr>
      </w:pPr>
      <w:r>
        <w:rPr>
          <w:rFonts w:eastAsia="Calibri"/>
          <w:lang w:val="en-GB" w:eastAsia="en-US"/>
        </w:rPr>
        <w:t>Reference</w:t>
      </w:r>
      <w:r w:rsidR="006B4488">
        <w:rPr>
          <w:rFonts w:eastAsia="Calibri"/>
          <w:lang w:val="en-GB" w:eastAsia="en-US"/>
        </w:rPr>
        <w:t xml:space="preserve"> </w:t>
      </w:r>
    </w:p>
    <w:p w:rsidR="006B4488" w:rsidRPr="006B4488" w:rsidRDefault="006B44F1" w:rsidP="001E58EB">
      <w:pPr>
        <w:suppressAutoHyphens w:val="0"/>
        <w:spacing w:after="0"/>
        <w:jc w:val="both"/>
        <w:rPr>
          <w:rFonts w:asciiTheme="majorBidi" w:eastAsia="Calibri" w:hAnsiTheme="majorBidi" w:cstheme="majorBidi"/>
          <w:szCs w:val="24"/>
          <w:lang w:val="en-GB" w:eastAsia="en-US"/>
        </w:rPr>
      </w:pPr>
      <w:r w:rsidRPr="006B44F1">
        <w:rPr>
          <w:rFonts w:asciiTheme="majorBidi" w:eastAsia="Calibri" w:hAnsiTheme="majorBidi" w:cstheme="majorBidi"/>
          <w:b/>
          <w:szCs w:val="24"/>
          <w:lang w:val="en-GB" w:eastAsia="en-US"/>
        </w:rPr>
        <w:t>Gr</w:t>
      </w:r>
      <w:r w:rsidRPr="006B44F1">
        <w:rPr>
          <w:rFonts w:ascii="Times New Roman" w:eastAsia="Calibri" w:hAnsi="Times New Roman" w:cs="Times New Roman"/>
          <w:b/>
          <w:szCs w:val="24"/>
          <w:lang w:val="en-GB" w:eastAsia="en-US"/>
        </w:rPr>
        <w:t>ü</w:t>
      </w:r>
      <w:r w:rsidRPr="006B44F1">
        <w:rPr>
          <w:rFonts w:asciiTheme="majorBidi" w:eastAsia="Calibri" w:hAnsiTheme="majorBidi" w:cstheme="majorBidi"/>
          <w:b/>
          <w:szCs w:val="24"/>
          <w:lang w:val="en-GB" w:eastAsia="en-US"/>
        </w:rPr>
        <w:t xml:space="preserve">nberger, K. </w:t>
      </w:r>
      <w:r w:rsidR="006B4488">
        <w:rPr>
          <w:rFonts w:asciiTheme="majorBidi" w:eastAsia="Calibri" w:hAnsiTheme="majorBidi" w:cstheme="majorBidi"/>
          <w:szCs w:val="24"/>
          <w:lang w:val="en-GB" w:eastAsia="en-US"/>
        </w:rPr>
        <w:t xml:space="preserve">2014. </w:t>
      </w:r>
      <w:r w:rsidRPr="006B44F1">
        <w:rPr>
          <w:rFonts w:asciiTheme="majorBidi" w:eastAsia="Calibri" w:hAnsiTheme="majorBidi" w:cstheme="majorBidi"/>
          <w:i/>
          <w:szCs w:val="24"/>
          <w:lang w:val="en-GB" w:eastAsia="en-US"/>
        </w:rPr>
        <w:t>Estimating food consumption patterns by reconciling food balance sheets and household budget surveys</w:t>
      </w:r>
      <w:r w:rsidR="006B4488">
        <w:rPr>
          <w:rFonts w:asciiTheme="majorBidi" w:eastAsia="Calibri" w:hAnsiTheme="majorBidi" w:cstheme="majorBidi"/>
          <w:szCs w:val="24"/>
          <w:lang w:val="en-GB" w:eastAsia="en-US"/>
        </w:rPr>
        <w:t>. FAO Statistics Division Working Paper Series No. ESS/14.08. Rome, FAO.</w:t>
      </w:r>
      <w:r w:rsidR="009A0116">
        <w:rPr>
          <w:rFonts w:ascii="Times New Roman" w:hAnsi="Times New Roman" w:cs="Times New Roman"/>
        </w:rPr>
        <w:t xml:space="preserve"> </w:t>
      </w:r>
      <w:r w:rsidR="009A0116" w:rsidRPr="009A0116">
        <w:rPr>
          <w:rFonts w:ascii="Times New Roman" w:hAnsi="Times New Roman" w:cs="Times New Roman"/>
        </w:rPr>
        <w:t>http://www.fao.org/3/a-i4315e.pdf</w:t>
      </w:r>
      <w:r w:rsidR="006B4488">
        <w:rPr>
          <w:rFonts w:ascii="Times New Roman" w:hAnsi="Times New Roman" w:cs="Times New Roman"/>
        </w:rPr>
        <w:t>.</w:t>
      </w: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DC2782" w:rsidP="00C500F7">
      <w:pPr>
        <w:pStyle w:val="Heading1"/>
        <w:spacing w:before="0" w:after="200"/>
        <w:rPr>
          <w:rFonts w:asciiTheme="majorBidi" w:hAnsiTheme="majorBidi" w:cstheme="majorBidi"/>
        </w:rPr>
      </w:pPr>
      <w:bookmarkStart w:id="46" w:name="_Toc428383821"/>
      <w:bookmarkStart w:id="47" w:name="_Toc428436043"/>
      <w:bookmarkStart w:id="48" w:name="_Toc428436344"/>
      <w:bookmarkStart w:id="49" w:name="_Toc308029346"/>
      <w:bookmarkStart w:id="50" w:name="_Toc438028243"/>
      <w:r>
        <w:rPr>
          <w:rFonts w:asciiTheme="majorBidi" w:hAnsiTheme="majorBidi" w:cstheme="majorBidi"/>
        </w:rPr>
        <w:lastRenderedPageBreak/>
        <w:t xml:space="preserve">1. </w:t>
      </w:r>
      <w:r w:rsidR="00E70192" w:rsidRPr="00F31509">
        <w:rPr>
          <w:rFonts w:asciiTheme="majorBidi" w:hAnsiTheme="majorBidi" w:cstheme="majorBidi"/>
        </w:rPr>
        <w:t>FBS and SUAs, underlying data, sources, measurement and imputation</w:t>
      </w:r>
      <w:bookmarkStart w:id="51" w:name="_Toc428383822"/>
      <w:bookmarkStart w:id="52" w:name="_Toc428436044"/>
      <w:bookmarkStart w:id="53" w:name="_Toc428436345"/>
      <w:bookmarkEnd w:id="46"/>
      <w:bookmarkEnd w:id="47"/>
      <w:bookmarkEnd w:id="48"/>
      <w:bookmarkEnd w:id="49"/>
      <w:bookmarkEnd w:id="50"/>
    </w:p>
    <w:p w:rsidR="00E70192" w:rsidRPr="00C500F7" w:rsidRDefault="00DC2782" w:rsidP="00C4334D">
      <w:pPr>
        <w:pStyle w:val="Heading2"/>
      </w:pPr>
      <w:bookmarkStart w:id="54" w:name="_Toc308029347"/>
      <w:bookmarkStart w:id="55" w:name="_Toc438028244"/>
      <w:r>
        <w:t xml:space="preserve">1.1 </w:t>
      </w:r>
      <w:r w:rsidR="00E70192" w:rsidRPr="00F31509">
        <w:t>FBS and SUAs</w:t>
      </w:r>
      <w:bookmarkEnd w:id="51"/>
      <w:bookmarkEnd w:id="52"/>
      <w:bookmarkEnd w:id="53"/>
      <w:bookmarkEnd w:id="54"/>
      <w:bookmarkEnd w:id="55"/>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 xml:space="preserve">This </w:t>
      </w:r>
      <w:r w:rsidR="0013760B">
        <w:rPr>
          <w:rFonts w:asciiTheme="majorBidi" w:hAnsiTheme="majorBidi" w:cstheme="majorBidi"/>
          <w:szCs w:val="24"/>
        </w:rPr>
        <w:t>re</w:t>
      </w:r>
      <w:r w:rsidRPr="00F31509">
        <w:rPr>
          <w:rFonts w:asciiTheme="majorBidi" w:hAnsiTheme="majorBidi" w:cstheme="majorBidi"/>
          <w:szCs w:val="24"/>
        </w:rPr>
        <w:t>source</w:t>
      </w:r>
      <w:r w:rsidR="0013760B">
        <w:rPr>
          <w:rFonts w:asciiTheme="majorBidi" w:hAnsiTheme="majorBidi" w:cstheme="majorBidi"/>
          <w:szCs w:val="24"/>
        </w:rPr>
        <w:t xml:space="preserve"> </w:t>
      </w:r>
      <w:r w:rsidRPr="00F31509">
        <w:rPr>
          <w:rFonts w:asciiTheme="majorBidi" w:hAnsiTheme="majorBidi" w:cstheme="majorBidi"/>
          <w:szCs w:val="24"/>
        </w:rPr>
        <w:t>book provides description</w:t>
      </w:r>
      <w:r w:rsidR="000A283D">
        <w:rPr>
          <w:rFonts w:asciiTheme="majorBidi" w:hAnsiTheme="majorBidi" w:cstheme="majorBidi"/>
          <w:szCs w:val="24"/>
        </w:rPr>
        <w:t>s</w:t>
      </w:r>
      <w:r w:rsidRPr="00F31509">
        <w:rPr>
          <w:rFonts w:asciiTheme="majorBidi" w:hAnsiTheme="majorBidi" w:cstheme="majorBidi"/>
          <w:szCs w:val="24"/>
        </w:rPr>
        <w:t xml:space="preserve"> of the methodologies, processes and practical steps </w:t>
      </w:r>
      <w:r w:rsidR="000A283D">
        <w:rPr>
          <w:rFonts w:asciiTheme="majorBidi" w:hAnsiTheme="majorBidi" w:cstheme="majorBidi"/>
          <w:szCs w:val="24"/>
        </w:rPr>
        <w:t xml:space="preserve">for </w:t>
      </w:r>
      <w:r w:rsidRPr="00F31509">
        <w:rPr>
          <w:rFonts w:asciiTheme="majorBidi" w:hAnsiTheme="majorBidi" w:cstheme="majorBidi"/>
          <w:szCs w:val="24"/>
        </w:rPr>
        <w:t>construct</w:t>
      </w:r>
      <w:r w:rsidR="000A283D">
        <w:rPr>
          <w:rFonts w:asciiTheme="majorBidi" w:hAnsiTheme="majorBidi" w:cstheme="majorBidi"/>
          <w:szCs w:val="24"/>
        </w:rPr>
        <w:t>ing</w:t>
      </w:r>
      <w:r w:rsidRPr="00F31509">
        <w:rPr>
          <w:rFonts w:asciiTheme="majorBidi" w:hAnsiTheme="majorBidi" w:cstheme="majorBidi"/>
          <w:szCs w:val="24"/>
        </w:rPr>
        <w:t xml:space="preserve"> a</w:t>
      </w:r>
      <w:r w:rsidR="00117B5A">
        <w:rPr>
          <w:rFonts w:asciiTheme="majorBidi" w:hAnsiTheme="majorBidi" w:cstheme="majorBidi"/>
          <w:szCs w:val="24"/>
        </w:rPr>
        <w:t>n</w:t>
      </w:r>
      <w:r w:rsidRPr="00F31509">
        <w:rPr>
          <w:rFonts w:asciiTheme="majorBidi" w:hAnsiTheme="majorBidi" w:cstheme="majorBidi"/>
          <w:szCs w:val="24"/>
        </w:rPr>
        <w:t xml:space="preserve"> FBS. </w:t>
      </w:r>
      <w:r w:rsidR="003024E6" w:rsidRPr="00F31509">
        <w:rPr>
          <w:rFonts w:asciiTheme="majorBidi" w:hAnsiTheme="majorBidi" w:cstheme="majorBidi"/>
          <w:szCs w:val="24"/>
        </w:rPr>
        <w:t xml:space="preserve">All </w:t>
      </w:r>
      <w:r w:rsidR="000A283D">
        <w:rPr>
          <w:rFonts w:asciiTheme="majorBidi" w:hAnsiTheme="majorBidi" w:cstheme="majorBidi"/>
          <w:szCs w:val="24"/>
        </w:rPr>
        <w:t xml:space="preserve">the </w:t>
      </w:r>
      <w:r w:rsidRPr="00F31509">
        <w:rPr>
          <w:rFonts w:asciiTheme="majorBidi" w:hAnsiTheme="majorBidi" w:cstheme="majorBidi"/>
          <w:szCs w:val="24"/>
        </w:rPr>
        <w:t xml:space="preserve">steps </w:t>
      </w:r>
      <w:r w:rsidR="000A283D">
        <w:rPr>
          <w:rFonts w:asciiTheme="majorBidi" w:hAnsiTheme="majorBidi" w:cstheme="majorBidi"/>
          <w:szCs w:val="24"/>
        </w:rPr>
        <w:t xml:space="preserve">for compiling </w:t>
      </w:r>
      <w:r w:rsidRPr="00F31509">
        <w:rPr>
          <w:rFonts w:asciiTheme="majorBidi" w:hAnsiTheme="majorBidi" w:cstheme="majorBidi"/>
          <w:szCs w:val="24"/>
        </w:rPr>
        <w:t xml:space="preserve">a final FBS </w:t>
      </w:r>
      <w:r w:rsidR="003024E6">
        <w:rPr>
          <w:rFonts w:asciiTheme="majorBidi" w:hAnsiTheme="majorBidi" w:cstheme="majorBidi"/>
          <w:szCs w:val="24"/>
        </w:rPr>
        <w:t xml:space="preserve">are based on </w:t>
      </w:r>
      <w:r w:rsidRPr="00F31509">
        <w:rPr>
          <w:rFonts w:asciiTheme="majorBidi" w:hAnsiTheme="majorBidi" w:cstheme="majorBidi"/>
          <w:szCs w:val="24"/>
        </w:rPr>
        <w:t xml:space="preserve">more disaggregated balances of primary and processed products, </w:t>
      </w:r>
      <w:r w:rsidR="000A283D">
        <w:rPr>
          <w:rFonts w:asciiTheme="majorBidi" w:hAnsiTheme="majorBidi" w:cstheme="majorBidi"/>
          <w:szCs w:val="24"/>
        </w:rPr>
        <w:t xml:space="preserve">which are </w:t>
      </w:r>
      <w:r w:rsidRPr="00F31509">
        <w:rPr>
          <w:rFonts w:asciiTheme="majorBidi" w:hAnsiTheme="majorBidi" w:cstheme="majorBidi"/>
          <w:szCs w:val="24"/>
        </w:rPr>
        <w:t xml:space="preserve">referred to as </w:t>
      </w:r>
      <w:r w:rsidR="000A283D" w:rsidRPr="00F31509">
        <w:rPr>
          <w:rFonts w:asciiTheme="majorBidi" w:hAnsiTheme="majorBidi" w:cstheme="majorBidi"/>
          <w:szCs w:val="24"/>
        </w:rPr>
        <w:t>supply</w:t>
      </w:r>
      <w:r w:rsidR="000A283D">
        <w:rPr>
          <w:rFonts w:asciiTheme="majorBidi" w:hAnsiTheme="majorBidi" w:cstheme="majorBidi"/>
          <w:szCs w:val="24"/>
        </w:rPr>
        <w:t xml:space="preserve"> </w:t>
      </w:r>
      <w:r w:rsidR="000A283D" w:rsidRPr="00F31509">
        <w:rPr>
          <w:rFonts w:asciiTheme="majorBidi" w:hAnsiTheme="majorBidi" w:cstheme="majorBidi"/>
          <w:szCs w:val="24"/>
        </w:rPr>
        <w:t xml:space="preserve">utilization accounts </w:t>
      </w:r>
      <w:r w:rsidRPr="00F31509">
        <w:rPr>
          <w:rFonts w:asciiTheme="majorBidi" w:hAnsiTheme="majorBidi" w:cstheme="majorBidi"/>
          <w:szCs w:val="24"/>
        </w:rPr>
        <w:t xml:space="preserve">(SUAs). It is only </w:t>
      </w:r>
      <w:r w:rsidR="00DD0042">
        <w:rPr>
          <w:rFonts w:asciiTheme="majorBidi" w:hAnsiTheme="majorBidi" w:cstheme="majorBidi"/>
          <w:szCs w:val="24"/>
        </w:rPr>
        <w:t xml:space="preserve">at </w:t>
      </w:r>
      <w:r w:rsidRPr="00F31509">
        <w:rPr>
          <w:rFonts w:asciiTheme="majorBidi" w:hAnsiTheme="majorBidi" w:cstheme="majorBidi"/>
          <w:szCs w:val="24"/>
        </w:rPr>
        <w:t>the final step of aggregation</w:t>
      </w:r>
      <w:r w:rsidR="00DD0042">
        <w:rPr>
          <w:rFonts w:asciiTheme="majorBidi" w:hAnsiTheme="majorBidi" w:cstheme="majorBidi"/>
          <w:szCs w:val="24"/>
        </w:rPr>
        <w:t xml:space="preserve"> –</w:t>
      </w:r>
      <w:r w:rsidRPr="00F31509">
        <w:rPr>
          <w:rFonts w:asciiTheme="majorBidi" w:hAnsiTheme="majorBidi" w:cstheme="majorBidi"/>
          <w:szCs w:val="24"/>
        </w:rPr>
        <w:t xml:space="preserve"> the so-called “standardization” (see </w:t>
      </w:r>
      <w:r w:rsidR="003E0665">
        <w:rPr>
          <w:rFonts w:asciiTheme="majorBidi" w:hAnsiTheme="majorBidi" w:cstheme="majorBidi"/>
          <w:szCs w:val="24"/>
        </w:rPr>
        <w:t xml:space="preserve">section </w:t>
      </w:r>
      <w:r w:rsidRPr="00F31509">
        <w:rPr>
          <w:rFonts w:asciiTheme="majorBidi" w:hAnsiTheme="majorBidi" w:cstheme="majorBidi"/>
          <w:szCs w:val="24"/>
        </w:rPr>
        <w:t>2.</w:t>
      </w:r>
      <w:r w:rsidR="003024E6">
        <w:rPr>
          <w:rFonts w:asciiTheme="majorBidi" w:hAnsiTheme="majorBidi" w:cstheme="majorBidi"/>
          <w:szCs w:val="24"/>
        </w:rPr>
        <w:t>2</w:t>
      </w:r>
      <w:r w:rsidRPr="00F31509">
        <w:rPr>
          <w:rFonts w:asciiTheme="majorBidi" w:hAnsiTheme="majorBidi" w:cstheme="majorBidi"/>
          <w:szCs w:val="24"/>
        </w:rPr>
        <w:t xml:space="preserve"> for the methodology and </w:t>
      </w:r>
      <w:r w:rsidR="003E0665" w:rsidRPr="00F31509">
        <w:rPr>
          <w:rFonts w:asciiTheme="majorBidi" w:hAnsiTheme="majorBidi" w:cstheme="majorBidi"/>
          <w:szCs w:val="24"/>
        </w:rPr>
        <w:t xml:space="preserve">chapter </w:t>
      </w:r>
      <w:r w:rsidR="001D6E84">
        <w:rPr>
          <w:rFonts w:asciiTheme="majorBidi" w:hAnsiTheme="majorBidi" w:cstheme="majorBidi"/>
          <w:szCs w:val="24"/>
        </w:rPr>
        <w:t>4</w:t>
      </w:r>
      <w:r w:rsidRPr="00F31509">
        <w:rPr>
          <w:rFonts w:asciiTheme="majorBidi" w:hAnsiTheme="majorBidi" w:cstheme="majorBidi"/>
          <w:szCs w:val="24"/>
        </w:rPr>
        <w:t xml:space="preserve"> for practical examples)</w:t>
      </w:r>
      <w:r w:rsidR="00DD0042">
        <w:rPr>
          <w:rFonts w:asciiTheme="majorBidi" w:hAnsiTheme="majorBidi" w:cstheme="majorBidi"/>
          <w:szCs w:val="24"/>
        </w:rPr>
        <w:t xml:space="preserve"> –</w:t>
      </w:r>
      <w:r w:rsidRPr="00F31509">
        <w:rPr>
          <w:rFonts w:asciiTheme="majorBidi" w:hAnsiTheme="majorBidi" w:cstheme="majorBidi"/>
          <w:szCs w:val="24"/>
        </w:rPr>
        <w:t xml:space="preserve"> that the more aggregate and standardized template known as </w:t>
      </w:r>
      <w:r w:rsidR="00DD0042">
        <w:rPr>
          <w:rFonts w:asciiTheme="majorBidi" w:hAnsiTheme="majorBidi" w:cstheme="majorBidi"/>
          <w:szCs w:val="24"/>
        </w:rPr>
        <w:t xml:space="preserve">the </w:t>
      </w:r>
      <w:r w:rsidRPr="00F31509">
        <w:rPr>
          <w:rFonts w:asciiTheme="majorBidi" w:hAnsiTheme="majorBidi" w:cstheme="majorBidi"/>
          <w:szCs w:val="24"/>
        </w:rPr>
        <w:t>FBS</w:t>
      </w:r>
      <w:r w:rsidR="00DD0042">
        <w:rPr>
          <w:rFonts w:asciiTheme="majorBidi" w:hAnsiTheme="majorBidi" w:cstheme="majorBidi"/>
          <w:szCs w:val="24"/>
        </w:rPr>
        <w:t xml:space="preserve"> is created</w:t>
      </w:r>
      <w:r w:rsidRPr="00F31509">
        <w:rPr>
          <w:rFonts w:asciiTheme="majorBidi" w:hAnsiTheme="majorBidi" w:cstheme="majorBidi"/>
          <w:szCs w:val="24"/>
        </w:rPr>
        <w:t xml:space="preserve">. While almost all compilation steps refer to the finely disaggregated SUAs, the many hundreds of individual balances they contain are </w:t>
      </w:r>
      <w:r w:rsidR="00DD0042">
        <w:rPr>
          <w:rFonts w:asciiTheme="majorBidi" w:hAnsiTheme="majorBidi" w:cstheme="majorBidi"/>
          <w:szCs w:val="24"/>
        </w:rPr>
        <w:t xml:space="preserve">of little </w:t>
      </w:r>
      <w:r w:rsidRPr="00F31509">
        <w:rPr>
          <w:rFonts w:asciiTheme="majorBidi" w:hAnsiTheme="majorBidi" w:cstheme="majorBidi"/>
          <w:szCs w:val="24"/>
        </w:rPr>
        <w:t xml:space="preserve">use </w:t>
      </w:r>
      <w:r w:rsidR="00DD0042">
        <w:rPr>
          <w:rFonts w:asciiTheme="majorBidi" w:hAnsiTheme="majorBidi" w:cstheme="majorBidi"/>
          <w:szCs w:val="24"/>
        </w:rPr>
        <w:t xml:space="preserve">to </w:t>
      </w:r>
      <w:r w:rsidRPr="00F31509">
        <w:rPr>
          <w:rFonts w:asciiTheme="majorBidi" w:hAnsiTheme="majorBidi" w:cstheme="majorBidi"/>
          <w:szCs w:val="24"/>
        </w:rPr>
        <w:t>policy</w:t>
      </w:r>
      <w:r w:rsidR="00DD0042">
        <w:rPr>
          <w:rFonts w:asciiTheme="majorBidi" w:hAnsiTheme="majorBidi" w:cstheme="majorBidi"/>
          <w:szCs w:val="24"/>
        </w:rPr>
        <w:t>-</w:t>
      </w:r>
      <w:r w:rsidRPr="00F31509">
        <w:rPr>
          <w:rFonts w:asciiTheme="majorBidi" w:hAnsiTheme="majorBidi" w:cstheme="majorBidi"/>
          <w:szCs w:val="24"/>
        </w:rPr>
        <w:t xml:space="preserve">makers </w:t>
      </w:r>
      <w:r w:rsidR="00DD0042">
        <w:rPr>
          <w:rFonts w:asciiTheme="majorBidi" w:hAnsiTheme="majorBidi" w:cstheme="majorBidi"/>
          <w:szCs w:val="24"/>
        </w:rPr>
        <w:t xml:space="preserve">or </w:t>
      </w:r>
      <w:r w:rsidRPr="00F31509">
        <w:rPr>
          <w:rFonts w:asciiTheme="majorBidi" w:hAnsiTheme="majorBidi" w:cstheme="majorBidi"/>
          <w:szCs w:val="24"/>
        </w:rPr>
        <w:t xml:space="preserve">even analysts. They are therefore not disseminated by FAO. </w:t>
      </w:r>
      <w:r w:rsidR="00DD0042" w:rsidRPr="00F31509">
        <w:rPr>
          <w:rFonts w:asciiTheme="majorBidi" w:hAnsiTheme="majorBidi" w:cstheme="majorBidi"/>
          <w:szCs w:val="24"/>
        </w:rPr>
        <w:t xml:space="preserve">National </w:t>
      </w:r>
      <w:r w:rsidRPr="00F31509">
        <w:rPr>
          <w:rFonts w:asciiTheme="majorBidi" w:hAnsiTheme="majorBidi" w:cstheme="majorBidi"/>
          <w:szCs w:val="24"/>
        </w:rPr>
        <w:t xml:space="preserve">FBS compilers may need to weigh </w:t>
      </w:r>
      <w:r w:rsidR="00DD0042" w:rsidRPr="00F31509">
        <w:rPr>
          <w:rFonts w:asciiTheme="majorBidi" w:hAnsiTheme="majorBidi" w:cstheme="majorBidi"/>
          <w:szCs w:val="24"/>
        </w:rPr>
        <w:t xml:space="preserve">carefully </w:t>
      </w:r>
      <w:r w:rsidRPr="00F31509">
        <w:rPr>
          <w:rFonts w:asciiTheme="majorBidi" w:hAnsiTheme="majorBidi" w:cstheme="majorBidi"/>
          <w:szCs w:val="24"/>
        </w:rPr>
        <w:t>the pros and cons of making these detailed SUA balances available</w:t>
      </w:r>
      <w:r w:rsidR="00DD0042">
        <w:rPr>
          <w:rFonts w:asciiTheme="majorBidi" w:hAnsiTheme="majorBidi" w:cstheme="majorBidi"/>
          <w:szCs w:val="24"/>
        </w:rPr>
        <w:t>.</w:t>
      </w:r>
      <w:r w:rsidRPr="00F31509">
        <w:rPr>
          <w:rStyle w:val="FootnoteReference"/>
          <w:rFonts w:asciiTheme="majorBidi" w:hAnsiTheme="majorBidi" w:cstheme="majorBidi"/>
          <w:szCs w:val="24"/>
        </w:rPr>
        <w:footnoteReference w:id="7"/>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FBS and SUAs consist of a set of variables describing the various forms of supply and utilization of food. All variables used and presented in the FBS are also included in the SUAs. In addition, the compilation of SUA information requires a multitude of auxiliary variables such as conversion factors, shares and ratios and</w:t>
      </w:r>
      <w:r w:rsidR="00DD0042">
        <w:rPr>
          <w:rFonts w:asciiTheme="majorBidi" w:hAnsiTheme="majorBidi" w:cstheme="majorBidi"/>
          <w:szCs w:val="24"/>
          <w:lang w:val="en-GB"/>
        </w:rPr>
        <w:t xml:space="preserve"> particular</w:t>
      </w:r>
      <w:r w:rsidR="003024E6">
        <w:rPr>
          <w:rFonts w:asciiTheme="majorBidi" w:hAnsiTheme="majorBidi" w:cstheme="majorBidi"/>
          <w:szCs w:val="24"/>
          <w:lang w:val="en-GB"/>
        </w:rPr>
        <w:t>ly</w:t>
      </w:r>
      <w:r w:rsidR="00DD0042">
        <w:rPr>
          <w:rFonts w:asciiTheme="majorBidi" w:hAnsiTheme="majorBidi" w:cstheme="majorBidi"/>
          <w:szCs w:val="24"/>
          <w:lang w:val="en-GB"/>
        </w:rPr>
        <w:t xml:space="preserve"> </w:t>
      </w:r>
      <w:r w:rsidRPr="00F31509">
        <w:rPr>
          <w:rFonts w:asciiTheme="majorBidi" w:hAnsiTheme="majorBidi" w:cstheme="majorBidi"/>
          <w:szCs w:val="24"/>
          <w:lang w:val="en-GB"/>
        </w:rPr>
        <w:t xml:space="preserve">information </w:t>
      </w:r>
      <w:r w:rsidR="003024E6">
        <w:rPr>
          <w:rFonts w:asciiTheme="majorBidi" w:hAnsiTheme="majorBidi" w:cstheme="majorBidi"/>
          <w:szCs w:val="24"/>
          <w:lang w:val="en-GB"/>
        </w:rPr>
        <w:t xml:space="preserve">on </w:t>
      </w:r>
      <w:r w:rsidRPr="00F31509">
        <w:rPr>
          <w:rFonts w:asciiTheme="majorBidi" w:hAnsiTheme="majorBidi" w:cstheme="majorBidi"/>
          <w:szCs w:val="24"/>
          <w:lang w:val="en-GB"/>
        </w:rPr>
        <w:t xml:space="preserve">how the various processed products relate to their primary product equivalents. The relationships between processed and primary products </w:t>
      </w:r>
      <w:r w:rsidR="00DD0042">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encapsulated in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w:t>
      </w:r>
      <w:r w:rsidR="003024E6">
        <w:rPr>
          <w:rFonts w:asciiTheme="majorBidi" w:hAnsiTheme="majorBidi" w:cstheme="majorBidi"/>
          <w:szCs w:val="24"/>
          <w:lang w:val="en-GB"/>
        </w:rPr>
        <w:t xml:space="preserve">which </w:t>
      </w:r>
      <w:r w:rsidRPr="00F31509">
        <w:rPr>
          <w:rFonts w:asciiTheme="majorBidi" w:hAnsiTheme="majorBidi" w:cstheme="majorBidi"/>
          <w:szCs w:val="24"/>
          <w:lang w:val="en-GB"/>
        </w:rPr>
        <w:t xml:space="preserve">provide the basic roadmap for consistent commodity aggregation, </w:t>
      </w:r>
      <w:r w:rsidR="00DD0042">
        <w:rPr>
          <w:rFonts w:asciiTheme="majorBidi" w:hAnsiTheme="majorBidi" w:cstheme="majorBidi"/>
          <w:szCs w:val="24"/>
          <w:lang w:val="en-GB"/>
        </w:rPr>
        <w:t>or</w:t>
      </w:r>
      <w:r w:rsidRPr="00F31509">
        <w:rPr>
          <w:rFonts w:asciiTheme="majorBidi" w:hAnsiTheme="majorBidi" w:cstheme="majorBidi"/>
          <w:szCs w:val="24"/>
          <w:lang w:val="en-GB"/>
        </w:rPr>
        <w:t xml:space="preserve"> standardization. The conversion factors, ratios and shares </w:t>
      </w:r>
      <w:r w:rsidR="00DD0042">
        <w:rPr>
          <w:rFonts w:asciiTheme="majorBidi" w:hAnsiTheme="majorBidi" w:cstheme="majorBidi"/>
          <w:szCs w:val="24"/>
          <w:lang w:val="en-GB"/>
        </w:rPr>
        <w:t xml:space="preserve">are </w:t>
      </w:r>
      <w:r w:rsidRPr="00F31509">
        <w:rPr>
          <w:rFonts w:asciiTheme="majorBidi" w:hAnsiTheme="majorBidi" w:cstheme="majorBidi"/>
          <w:szCs w:val="24"/>
          <w:lang w:val="en-GB"/>
        </w:rPr>
        <w:t>presented later in this section</w:t>
      </w:r>
      <w:r w:rsidR="00DD0042">
        <w:rPr>
          <w:rFonts w:asciiTheme="majorBidi" w:hAnsiTheme="majorBidi" w:cstheme="majorBidi"/>
          <w:szCs w:val="24"/>
          <w:lang w:val="en-GB"/>
        </w:rPr>
        <w:t xml:space="preserve">, along with </w:t>
      </w:r>
      <w:r w:rsidR="00DD0042" w:rsidRPr="00F31509">
        <w:rPr>
          <w:rFonts w:asciiTheme="majorBidi" w:hAnsiTheme="majorBidi" w:cstheme="majorBidi"/>
          <w:szCs w:val="24"/>
          <w:lang w:val="en-GB"/>
        </w:rPr>
        <w:t>the trees and the logic of standardization</w:t>
      </w:r>
      <w:r w:rsidRPr="00F31509">
        <w:rPr>
          <w:rFonts w:asciiTheme="majorBidi" w:hAnsiTheme="majorBidi" w:cstheme="majorBidi"/>
          <w:szCs w:val="24"/>
          <w:lang w:val="en-GB"/>
        </w:rPr>
        <w:t>.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w:t>
      </w:r>
      <w:r w:rsidR="00DD0042">
        <w:rPr>
          <w:rFonts w:asciiTheme="majorBidi" w:hAnsiTheme="majorBidi" w:cstheme="majorBidi"/>
          <w:szCs w:val="24"/>
          <w:lang w:val="en-GB"/>
        </w:rPr>
        <w:t>s</w:t>
      </w:r>
      <w:r w:rsidRPr="00F31509">
        <w:rPr>
          <w:rFonts w:asciiTheme="majorBidi" w:hAnsiTheme="majorBidi" w:cstheme="majorBidi"/>
          <w:szCs w:val="24"/>
          <w:lang w:val="en-GB"/>
        </w:rPr>
        <w:t xml:space="preserve"> present simple balances between supply and utilization. They include production, imports and stock withdrawals on the supply side</w:t>
      </w:r>
      <w:r w:rsidR="00117B5A">
        <w:rPr>
          <w:rFonts w:asciiTheme="majorBidi" w:hAnsiTheme="majorBidi" w:cstheme="majorBidi"/>
          <w:szCs w:val="24"/>
          <w:lang w:val="en-GB"/>
        </w:rPr>
        <w:t>,</w:t>
      </w:r>
      <w:r w:rsidRPr="00F31509">
        <w:rPr>
          <w:rFonts w:asciiTheme="majorBidi" w:hAnsiTheme="majorBidi" w:cstheme="majorBidi"/>
          <w:szCs w:val="24"/>
          <w:lang w:val="en-GB"/>
        </w:rPr>
        <w:t xml:space="preserve"> and exports, food (of the resident population), tourist consumption, feed, seed, waste and losses, industrial use </w:t>
      </w:r>
      <w:r w:rsidR="00117B5A">
        <w:rPr>
          <w:rFonts w:asciiTheme="majorBidi" w:hAnsiTheme="majorBidi" w:cstheme="majorBidi"/>
          <w:szCs w:val="24"/>
          <w:lang w:val="en-GB"/>
        </w:rPr>
        <w:t xml:space="preserve">and </w:t>
      </w:r>
      <w:r w:rsidRPr="00F31509">
        <w:rPr>
          <w:rFonts w:asciiTheme="majorBidi" w:hAnsiTheme="majorBidi" w:cstheme="majorBidi"/>
          <w:szCs w:val="24"/>
          <w:lang w:val="en-GB"/>
        </w:rPr>
        <w:t>stock additions on the utilization side. The</w:t>
      </w:r>
      <w:r w:rsidR="003024E6">
        <w:rPr>
          <w:rFonts w:asciiTheme="majorBidi" w:hAnsiTheme="majorBidi" w:cstheme="majorBidi"/>
          <w:szCs w:val="24"/>
          <w:lang w:val="en-GB"/>
        </w:rPr>
        <w:t>se</w:t>
      </w:r>
      <w:r w:rsidRPr="00F31509">
        <w:rPr>
          <w:rFonts w:asciiTheme="majorBidi" w:hAnsiTheme="majorBidi" w:cstheme="majorBidi"/>
          <w:szCs w:val="24"/>
          <w:lang w:val="en-GB"/>
        </w:rPr>
        <w:t xml:space="preserve">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C500F7"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 xml:space="preserve">Production refers to the total amount of food produced in a country. As FBS aim </w:t>
      </w:r>
      <w:r w:rsidR="00117B5A">
        <w:rPr>
          <w:rFonts w:asciiTheme="majorBidi" w:hAnsiTheme="majorBidi" w:cstheme="majorBidi"/>
          <w:bCs/>
          <w:szCs w:val="24"/>
        </w:rPr>
        <w:t xml:space="preserve">to </w:t>
      </w:r>
      <w:r w:rsidRPr="00F31509">
        <w:rPr>
          <w:rFonts w:asciiTheme="majorBidi" w:hAnsiTheme="majorBidi" w:cstheme="majorBidi"/>
          <w:bCs/>
          <w:szCs w:val="24"/>
        </w:rPr>
        <w:t>provid</w:t>
      </w:r>
      <w:r w:rsidR="00117B5A">
        <w:rPr>
          <w:rFonts w:asciiTheme="majorBidi" w:hAnsiTheme="majorBidi" w:cstheme="majorBidi"/>
          <w:bCs/>
          <w:szCs w:val="24"/>
        </w:rPr>
        <w:t>e</w:t>
      </w:r>
      <w:r w:rsidRPr="00F31509">
        <w:rPr>
          <w:rFonts w:asciiTheme="majorBidi" w:hAnsiTheme="majorBidi" w:cstheme="majorBidi"/>
          <w:bCs/>
          <w:szCs w:val="24"/>
        </w:rPr>
        <w:t xml:space="preserve"> food security information, production includes </w:t>
      </w:r>
      <w:r w:rsidR="00117B5A" w:rsidRPr="00F31509">
        <w:rPr>
          <w:rFonts w:asciiTheme="majorBidi" w:hAnsiTheme="majorBidi" w:cstheme="majorBidi"/>
          <w:bCs/>
          <w:szCs w:val="24"/>
        </w:rPr>
        <w:t xml:space="preserve">not only </w:t>
      </w:r>
      <w:r w:rsidRPr="00F31509">
        <w:rPr>
          <w:rFonts w:asciiTheme="majorBidi" w:hAnsiTheme="majorBidi" w:cstheme="majorBidi"/>
          <w:bCs/>
          <w:szCs w:val="24"/>
        </w:rPr>
        <w:t>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 xml:space="preserve">subsistence farming, including foods from orchards and home gardens. Production of primary crops is reported at the farm level, excluding harvesting losses. Output </w:t>
      </w:r>
      <w:r w:rsidR="00117B5A">
        <w:rPr>
          <w:rFonts w:asciiTheme="majorBidi" w:hAnsiTheme="majorBidi" w:cstheme="majorBidi"/>
          <w:bCs/>
          <w:szCs w:val="24"/>
        </w:rPr>
        <w:t xml:space="preserve">of </w:t>
      </w:r>
      <w:r w:rsidRPr="00F31509">
        <w:rPr>
          <w:rFonts w:asciiTheme="majorBidi" w:hAnsiTheme="majorBidi" w:cstheme="majorBidi"/>
          <w:bCs/>
          <w:szCs w:val="24"/>
        </w:rPr>
        <w:t xml:space="preserve">all crop products is expressed in metric tonnes. The same holds for livestock products, </w:t>
      </w:r>
      <w:r w:rsidR="00117B5A">
        <w:rPr>
          <w:rFonts w:asciiTheme="majorBidi" w:hAnsiTheme="majorBidi" w:cstheme="majorBidi"/>
          <w:bCs/>
          <w:szCs w:val="24"/>
        </w:rPr>
        <w:t xml:space="preserve">with </w:t>
      </w:r>
      <w:r w:rsidRPr="00F31509">
        <w:rPr>
          <w:rFonts w:asciiTheme="majorBidi" w:hAnsiTheme="majorBidi" w:cstheme="majorBidi"/>
          <w:bCs/>
          <w:szCs w:val="24"/>
        </w:rPr>
        <w:t>meat production defined in terms of carcass weight. For processed and derived commodities, production refers to the total amount of output at the manufacturing level.</w:t>
      </w: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lastRenderedPageBreak/>
        <w:t xml:space="preserve">Trade refers to all transboundary flows of food items destined for, or originating from, a given country. </w:t>
      </w:r>
      <w:r w:rsidR="00117B5A">
        <w:rPr>
          <w:rFonts w:asciiTheme="majorBidi" w:hAnsiTheme="majorBidi" w:cstheme="majorBidi"/>
          <w:bCs/>
          <w:szCs w:val="24"/>
          <w:lang w:val="en-GB"/>
        </w:rPr>
        <w:t xml:space="preserve">During </w:t>
      </w:r>
      <w:r w:rsidRPr="00F31509">
        <w:rPr>
          <w:rFonts w:asciiTheme="majorBidi" w:hAnsiTheme="majorBidi" w:cstheme="majorBidi"/>
          <w:bCs/>
          <w:szCs w:val="24"/>
          <w:lang w:val="en-GB"/>
        </w:rPr>
        <w:t xml:space="preserve">data collection, exports and imports of processed and primary products are often reported in their initial units of measurement. These can be heads, pieces, or measures of volume such as litres, hectolitres, bushels, barrels, bales and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The FBS/SUA system requires </w:t>
      </w:r>
      <w:r w:rsidR="00117B5A">
        <w:rPr>
          <w:rFonts w:asciiTheme="majorBidi" w:hAnsiTheme="majorBidi" w:cstheme="majorBidi"/>
          <w:bCs/>
          <w:szCs w:val="24"/>
          <w:lang w:val="en-GB"/>
        </w:rPr>
        <w:t xml:space="preserve">that </w:t>
      </w:r>
      <w:r w:rsidRPr="00F31509">
        <w:rPr>
          <w:rFonts w:asciiTheme="majorBidi" w:hAnsiTheme="majorBidi" w:cstheme="majorBidi"/>
          <w:bCs/>
          <w:szCs w:val="24"/>
          <w:lang w:val="en-GB"/>
        </w:rPr>
        <w:t xml:space="preserve">all variables be expressed in metric tonnes. FBS compilers must therefore ensure that all trade data are converted into metric tonnes. </w:t>
      </w:r>
      <w:r w:rsidR="00117B5A">
        <w:rPr>
          <w:rFonts w:asciiTheme="majorBidi" w:hAnsiTheme="majorBidi" w:cstheme="majorBidi"/>
          <w:bCs/>
          <w:szCs w:val="24"/>
          <w:lang w:val="en-GB"/>
        </w:rPr>
        <w:t xml:space="preserve">Compilers </w:t>
      </w:r>
      <w:r w:rsidRPr="00F31509">
        <w:rPr>
          <w:rFonts w:asciiTheme="majorBidi" w:hAnsiTheme="majorBidi" w:cstheme="majorBidi"/>
          <w:bCs/>
          <w:szCs w:val="24"/>
          <w:lang w:val="en-GB"/>
        </w:rPr>
        <w:t xml:space="preserve">may want to refer to relevant conversion factors provided by </w:t>
      </w:r>
      <w:r w:rsidR="009B42AE">
        <w:rPr>
          <w:rFonts w:asciiTheme="majorBidi" w:hAnsiTheme="majorBidi" w:cstheme="majorBidi"/>
          <w:bCs/>
          <w:szCs w:val="24"/>
          <w:lang w:val="en-GB"/>
        </w:rPr>
        <w:t>the United Nations Statistics Division (</w:t>
      </w:r>
      <w:r w:rsidRPr="00F31509">
        <w:rPr>
          <w:rFonts w:asciiTheme="majorBidi" w:hAnsiTheme="majorBidi" w:cstheme="majorBidi"/>
          <w:bCs/>
          <w:szCs w:val="24"/>
          <w:lang w:val="en-GB"/>
        </w:rPr>
        <w:t>UNSD</w:t>
      </w:r>
      <w:r w:rsidR="009B42AE">
        <w:rPr>
          <w:rFonts w:asciiTheme="majorBidi" w:hAnsiTheme="majorBidi" w:cstheme="majorBidi"/>
          <w:bCs/>
          <w:szCs w:val="24"/>
          <w:lang w:val="en-GB"/>
        </w:rPr>
        <w:t>)</w:t>
      </w:r>
      <w:r w:rsidR="003024E6">
        <w:rPr>
          <w:rFonts w:asciiTheme="majorBidi" w:hAnsiTheme="majorBidi" w:cstheme="majorBidi"/>
          <w:bCs/>
          <w:szCs w:val="24"/>
          <w:lang w:val="en-GB"/>
        </w:rPr>
        <w:t>,</w:t>
      </w:r>
      <w:r w:rsidRPr="00F31509">
        <w:rPr>
          <w:rFonts w:asciiTheme="majorBidi" w:hAnsiTheme="majorBidi" w:cstheme="majorBidi"/>
          <w:bCs/>
          <w:szCs w:val="24"/>
          <w:lang w:val="en-GB"/>
        </w:rPr>
        <w:t xml:space="preserve">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w:t>
      </w:r>
      <w:r w:rsidR="008568EC">
        <w:rPr>
          <w:rFonts w:asciiTheme="majorBidi" w:hAnsiTheme="majorBidi" w:cstheme="majorBidi"/>
          <w:szCs w:val="24"/>
          <w:lang w:val="en-GB"/>
        </w:rPr>
        <w:t xml:space="preserve"> </w:t>
      </w:r>
      <w:r w:rsidR="00117B5A">
        <w:rPr>
          <w:rFonts w:asciiTheme="majorBidi" w:hAnsiTheme="majorBidi" w:cstheme="majorBidi"/>
          <w:szCs w:val="24"/>
          <w:lang w:val="en-GB"/>
        </w:rPr>
        <w:t xml:space="preserve">This variable </w:t>
      </w:r>
      <w:r w:rsidRPr="00F31509">
        <w:rPr>
          <w:rFonts w:asciiTheme="majorBidi" w:hAnsiTheme="majorBidi" w:cstheme="majorBidi"/>
          <w:szCs w:val="24"/>
          <w:lang w:val="en-GB"/>
        </w:rPr>
        <w:t xml:space="preserve">presents the amounts of food reaching the retail level and is therefore inclusive of all waste and losses that occur at or after retail. FBS food amounts are therefore typically higher than the amounts of food reported by other measurement methods, such as </w:t>
      </w:r>
      <w:r w:rsidR="00117B5A" w:rsidRPr="00F31509">
        <w:rPr>
          <w:rFonts w:asciiTheme="majorBidi" w:hAnsiTheme="majorBidi" w:cstheme="majorBidi"/>
          <w:szCs w:val="24"/>
          <w:lang w:val="en-GB"/>
        </w:rPr>
        <w:t xml:space="preserve">household income and expenditure surveys </w:t>
      </w:r>
      <w:r w:rsidRPr="00F31509">
        <w:rPr>
          <w:rFonts w:asciiTheme="majorBidi" w:hAnsiTheme="majorBidi" w:cstheme="majorBidi"/>
          <w:szCs w:val="24"/>
          <w:lang w:val="en-GB"/>
        </w:rPr>
        <w:t xml:space="preserve">or, even more so, nutrition surveys. Both </w:t>
      </w:r>
      <w:r w:rsidR="00117B5A">
        <w:rPr>
          <w:rFonts w:asciiTheme="majorBidi" w:hAnsiTheme="majorBidi" w:cstheme="majorBidi"/>
          <w:szCs w:val="24"/>
          <w:lang w:val="en-GB"/>
        </w:rPr>
        <w:t xml:space="preserve">of these methods </w:t>
      </w:r>
      <w:r w:rsidRPr="00F31509">
        <w:rPr>
          <w:rFonts w:asciiTheme="majorBidi" w:hAnsiTheme="majorBidi" w:cstheme="majorBidi"/>
          <w:szCs w:val="24"/>
          <w:lang w:val="en-GB"/>
        </w:rPr>
        <w:t xml:space="preserve">are exclusive of certain amounts of waste. </w:t>
      </w:r>
      <w:r w:rsidR="00251267">
        <w:rPr>
          <w:rFonts w:asciiTheme="majorBidi" w:hAnsiTheme="majorBidi" w:cstheme="majorBidi"/>
          <w:szCs w:val="24"/>
          <w:lang w:val="en-GB"/>
        </w:rPr>
        <w:t xml:space="preserve">In contrast to this, </w:t>
      </w:r>
      <w:r w:rsidRPr="00F31509">
        <w:rPr>
          <w:rFonts w:asciiTheme="majorBidi" w:hAnsiTheme="majorBidi" w:cstheme="majorBidi"/>
          <w:szCs w:val="24"/>
          <w:lang w:val="en-GB"/>
        </w:rPr>
        <w:t>FBS food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w:t>
      </w:r>
      <w:r w:rsidR="00251267">
        <w:rPr>
          <w:rFonts w:asciiTheme="majorBidi" w:hAnsiTheme="majorBidi" w:cstheme="majorBidi"/>
          <w:szCs w:val="24"/>
          <w:lang w:val="en-GB"/>
        </w:rPr>
        <w:t xml:space="preserve">such as </w:t>
      </w:r>
      <w:r w:rsidRPr="00F31509">
        <w:rPr>
          <w:rFonts w:asciiTheme="majorBidi" w:hAnsiTheme="majorBidi" w:cstheme="majorBidi"/>
          <w:szCs w:val="24"/>
          <w:lang w:val="en-GB"/>
        </w:rPr>
        <w:t>during storage, in preparation and cooking, as plate-waste</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fed to domestic animals and pets, or simply thrown away. It also includes food consumed in hospitals, schools, restaurants, military</w:t>
      </w:r>
      <w:r w:rsidR="00251267">
        <w:rPr>
          <w:rFonts w:asciiTheme="majorBidi" w:hAnsiTheme="majorBidi" w:cstheme="majorBidi"/>
          <w:szCs w:val="24"/>
          <w:lang w:val="en-GB"/>
        </w:rPr>
        <w:t xml:space="preserve"> establishments</w:t>
      </w:r>
      <w:r w:rsidRPr="00F31509">
        <w:rPr>
          <w:rFonts w:asciiTheme="majorBidi" w:hAnsiTheme="majorBidi" w:cstheme="majorBidi"/>
          <w:szCs w:val="24"/>
          <w:lang w:val="en-GB"/>
        </w:rPr>
        <w:t xml:space="preserve">,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Feed represents the quantity of edible products</w:t>
      </w:r>
      <w:r w:rsidR="00251267">
        <w:rPr>
          <w:rFonts w:asciiTheme="majorBidi" w:hAnsiTheme="majorBidi" w:cstheme="majorBidi"/>
          <w:szCs w:val="24"/>
          <w:lang w:val="en-GB"/>
        </w:rPr>
        <w:t xml:space="preserve"> –</w:t>
      </w:r>
      <w:r w:rsidRPr="00F31509">
        <w:rPr>
          <w:rFonts w:asciiTheme="majorBidi" w:hAnsiTheme="majorBidi" w:cstheme="majorBidi"/>
          <w:szCs w:val="24"/>
          <w:lang w:val="en-GB"/>
        </w:rPr>
        <w:t xml:space="preserve"> both domestically produced and imported</w:t>
      </w:r>
      <w:r w:rsidR="00251267">
        <w:rPr>
          <w:rFonts w:asciiTheme="majorBidi" w:hAnsiTheme="majorBidi" w:cstheme="majorBidi"/>
          <w:szCs w:val="24"/>
          <w:lang w:val="en-GB"/>
        </w:rPr>
        <w:t xml:space="preserve"> – that is</w:t>
      </w:r>
      <w:r w:rsidR="00251267" w:rsidRPr="00251267">
        <w:rPr>
          <w:rFonts w:asciiTheme="majorBidi" w:hAnsiTheme="majorBidi" w:cstheme="majorBidi"/>
          <w:szCs w:val="24"/>
          <w:lang w:val="en-GB"/>
        </w:rPr>
        <w:t xml:space="preserve"> </w:t>
      </w:r>
      <w:r w:rsidR="00251267" w:rsidRPr="00F31509">
        <w:rPr>
          <w:rFonts w:asciiTheme="majorBidi" w:hAnsiTheme="majorBidi" w:cstheme="majorBidi"/>
          <w:szCs w:val="24"/>
          <w:lang w:val="en-GB"/>
        </w:rPr>
        <w:t>available for livestock production</w:t>
      </w:r>
      <w:r w:rsidRPr="00F31509">
        <w:rPr>
          <w:rFonts w:asciiTheme="majorBidi" w:hAnsiTheme="majorBidi" w:cstheme="majorBidi"/>
          <w:szCs w:val="24"/>
          <w:lang w:val="en-GB"/>
        </w:rPr>
        <w:t xml:space="preserve">. It therefore excludes all feeds that are not foodstuffs or not destined for human consumption, </w:t>
      </w:r>
      <w:r w:rsidR="003024E6">
        <w:rPr>
          <w:rFonts w:asciiTheme="majorBidi" w:hAnsiTheme="majorBidi" w:cstheme="majorBidi"/>
          <w:szCs w:val="24"/>
          <w:lang w:val="en-GB"/>
        </w:rPr>
        <w:t xml:space="preserve">including </w:t>
      </w:r>
      <w:r w:rsidRPr="00F31509">
        <w:rPr>
          <w:rFonts w:asciiTheme="majorBidi" w:hAnsiTheme="majorBidi" w:cstheme="majorBidi"/>
          <w:szCs w:val="24"/>
          <w:lang w:val="en-GB"/>
        </w:rPr>
        <w:t xml:space="preserve">roughages </w:t>
      </w:r>
      <w:r w:rsidR="00251267">
        <w:rPr>
          <w:rFonts w:asciiTheme="majorBidi" w:hAnsiTheme="majorBidi" w:cstheme="majorBidi"/>
          <w:szCs w:val="24"/>
          <w:lang w:val="en-GB"/>
        </w:rPr>
        <w:t xml:space="preserve">and </w:t>
      </w:r>
      <w:r w:rsidRPr="00F31509">
        <w:rPr>
          <w:rFonts w:asciiTheme="majorBidi" w:hAnsiTheme="majorBidi" w:cstheme="majorBidi"/>
          <w:szCs w:val="24"/>
          <w:lang w:val="en-GB"/>
        </w:rPr>
        <w:t>by</w:t>
      </w:r>
      <w:r w:rsidR="00251267">
        <w:rPr>
          <w:rFonts w:asciiTheme="majorBidi" w:hAnsiTheme="majorBidi" w:cstheme="majorBidi"/>
          <w:szCs w:val="24"/>
          <w:lang w:val="en-GB"/>
        </w:rPr>
        <w:t>-</w:t>
      </w:r>
      <w:r w:rsidRPr="00F31509">
        <w:rPr>
          <w:rFonts w:asciiTheme="majorBidi" w:hAnsiTheme="majorBidi" w:cstheme="majorBidi"/>
          <w:szCs w:val="24"/>
          <w:lang w:val="en-GB"/>
        </w:rPr>
        <w:t>products</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such as oilcakes, </w:t>
      </w:r>
      <w:r w:rsidR="00251267" w:rsidRPr="00F31509">
        <w:rPr>
          <w:rFonts w:asciiTheme="majorBidi" w:hAnsiTheme="majorBidi" w:cstheme="majorBidi"/>
          <w:szCs w:val="24"/>
          <w:lang w:val="en-GB"/>
        </w:rPr>
        <w:t xml:space="preserve">distiller’s dried grains with solubles </w:t>
      </w:r>
      <w:r w:rsidRPr="00F31509">
        <w:rPr>
          <w:rFonts w:asciiTheme="majorBidi" w:hAnsiTheme="majorBidi" w:cstheme="majorBidi"/>
          <w:szCs w:val="24"/>
          <w:lang w:val="en-GB"/>
        </w:rPr>
        <w:t xml:space="preserve">(DDGS),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w:t>
      </w:r>
      <w:r w:rsidR="00251267">
        <w:rPr>
          <w:rFonts w:asciiTheme="majorBidi" w:hAnsiTheme="majorBidi" w:cstheme="majorBidi"/>
          <w:szCs w:val="24"/>
          <w:lang w:val="en-GB"/>
        </w:rPr>
        <w:t xml:space="preserve">from </w:t>
      </w:r>
      <w:r w:rsidRPr="00F31509">
        <w:rPr>
          <w:rFonts w:asciiTheme="majorBidi" w:hAnsiTheme="majorBidi" w:cstheme="majorBidi"/>
          <w:szCs w:val="24"/>
          <w:lang w:val="en-GB"/>
        </w:rPr>
        <w:t xml:space="preserve">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for reproduction purposes</w:t>
      </w:r>
      <w:r w:rsidR="00251267">
        <w:rPr>
          <w:rFonts w:asciiTheme="majorBidi" w:hAnsiTheme="majorBidi" w:cstheme="majorBidi"/>
          <w:szCs w:val="24"/>
        </w:rPr>
        <w:t xml:space="preserve"> in general</w:t>
      </w:r>
      <w:r w:rsidRPr="00F31509">
        <w:rPr>
          <w:rFonts w:asciiTheme="majorBidi" w:hAnsiTheme="majorBidi" w:cstheme="majorBidi"/>
          <w:szCs w:val="24"/>
        </w:rPr>
        <w:t xml:space="preserve">) during the year. </w:t>
      </w:r>
      <w:r w:rsidR="003024E6" w:rsidRPr="00F31509">
        <w:rPr>
          <w:rFonts w:asciiTheme="majorBidi" w:hAnsiTheme="majorBidi" w:cstheme="majorBidi"/>
          <w:szCs w:val="24"/>
        </w:rPr>
        <w:t xml:space="preserve">The </w:t>
      </w:r>
      <w:r w:rsidRPr="00F31509">
        <w:rPr>
          <w:rFonts w:asciiTheme="majorBidi" w:hAnsiTheme="majorBidi" w:cstheme="majorBidi"/>
          <w:szCs w:val="24"/>
        </w:rPr>
        <w:t xml:space="preserve">average amount of seed needed per hectare planted </w:t>
      </w:r>
      <w:r w:rsidR="003024E6">
        <w:rPr>
          <w:rFonts w:asciiTheme="majorBidi" w:hAnsiTheme="majorBidi" w:cstheme="majorBidi"/>
          <w:szCs w:val="24"/>
        </w:rPr>
        <w:t xml:space="preserve">for a given crop </w:t>
      </w:r>
      <w:r w:rsidRPr="00F31509">
        <w:rPr>
          <w:rFonts w:asciiTheme="majorBidi" w:hAnsiTheme="majorBidi" w:cstheme="majorBidi"/>
          <w:szCs w:val="24"/>
        </w:rPr>
        <w:t xml:space="preserve">in a given country does not </w:t>
      </w:r>
      <w:r w:rsidR="003024E6" w:rsidRPr="00F31509">
        <w:rPr>
          <w:rFonts w:asciiTheme="majorBidi" w:hAnsiTheme="majorBidi" w:cstheme="majorBidi"/>
          <w:szCs w:val="24"/>
        </w:rPr>
        <w:t>usually</w:t>
      </w:r>
      <w:r w:rsidR="003024E6">
        <w:rPr>
          <w:rFonts w:asciiTheme="majorBidi" w:hAnsiTheme="majorBidi" w:cstheme="majorBidi"/>
          <w:szCs w:val="24"/>
        </w:rPr>
        <w:t xml:space="preserve"> </w:t>
      </w:r>
      <w:r w:rsidR="00251267">
        <w:rPr>
          <w:rFonts w:asciiTheme="majorBidi" w:hAnsiTheme="majorBidi" w:cstheme="majorBidi"/>
          <w:szCs w:val="24"/>
        </w:rPr>
        <w:t xml:space="preserve">vary </w:t>
      </w:r>
      <w:r w:rsidRPr="00F31509">
        <w:rPr>
          <w:rFonts w:asciiTheme="majorBidi" w:hAnsiTheme="majorBidi" w:cstheme="majorBidi"/>
          <w:szCs w:val="24"/>
        </w:rPr>
        <w:t>greatly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w:t>
      </w:r>
      <w:r w:rsidR="00251267">
        <w:rPr>
          <w:rFonts w:asciiTheme="majorBidi" w:hAnsiTheme="majorBidi" w:cstheme="majorBidi"/>
          <w:bCs/>
          <w:szCs w:val="24"/>
          <w:lang w:val="en-GB"/>
        </w:rPr>
        <w:t xml:space="preserve">are </w:t>
      </w:r>
      <w:r w:rsidRPr="00F31509">
        <w:rPr>
          <w:rFonts w:asciiTheme="majorBidi" w:hAnsiTheme="majorBidi" w:cstheme="majorBidi"/>
          <w:bCs/>
          <w:szCs w:val="24"/>
          <w:lang w:val="en-GB"/>
        </w:rPr>
        <w:t xml:space="preserve">the amounts of all food products </w:t>
      </w:r>
      <w:r w:rsidR="00251267">
        <w:rPr>
          <w:rFonts w:asciiTheme="majorBidi" w:hAnsiTheme="majorBidi" w:cstheme="majorBidi"/>
          <w:bCs/>
          <w:szCs w:val="24"/>
          <w:lang w:val="en-GB"/>
        </w:rPr>
        <w:t xml:space="preserve">that are </w:t>
      </w:r>
      <w:r w:rsidRPr="00F31509">
        <w:rPr>
          <w:rFonts w:asciiTheme="majorBidi" w:hAnsiTheme="majorBidi" w:cstheme="majorBidi"/>
          <w:bCs/>
          <w:szCs w:val="24"/>
          <w:lang w:val="en-GB"/>
        </w:rPr>
        <w:t>lost at any stage of the supply chain</w:t>
      </w:r>
      <w:r w:rsidR="00251267">
        <w:rPr>
          <w:rFonts w:asciiTheme="majorBidi" w:hAnsiTheme="majorBidi" w:cstheme="majorBidi"/>
          <w:bCs/>
          <w:szCs w:val="24"/>
          <w:lang w:val="en-GB"/>
        </w:rPr>
        <w:t>,</w:t>
      </w:r>
      <w:r w:rsidRPr="00F31509">
        <w:rPr>
          <w:rFonts w:asciiTheme="majorBidi" w:hAnsiTheme="majorBidi" w:cstheme="majorBidi"/>
          <w:bCs/>
          <w:szCs w:val="24"/>
          <w:lang w:val="en-GB"/>
        </w:rPr>
        <w:t xml:space="preserve"> from the farm up to but excluding the retail level. Also excluded are all losses during the pre-harvest and harvesting stages, </w:t>
      </w:r>
      <w:r w:rsidR="00251267">
        <w:rPr>
          <w:rFonts w:asciiTheme="majorBidi" w:hAnsiTheme="majorBidi" w:cstheme="majorBidi"/>
          <w:bCs/>
          <w:szCs w:val="24"/>
          <w:lang w:val="en-GB"/>
        </w:rPr>
        <w:t xml:space="preserve">and </w:t>
      </w:r>
      <w:r w:rsidRPr="00F31509">
        <w:rPr>
          <w:rFonts w:asciiTheme="majorBidi" w:hAnsiTheme="majorBidi" w:cstheme="majorBidi"/>
          <w:bCs/>
          <w:szCs w:val="24"/>
          <w:lang w:val="en-GB"/>
        </w:rPr>
        <w:t xml:space="preserve">technical losses occurring during transformation of the primary commodities into processed products. The latter are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Industrial </w:t>
      </w:r>
      <w:r w:rsidR="003024E6">
        <w:rPr>
          <w:rFonts w:asciiTheme="majorBidi" w:hAnsiTheme="majorBidi" w:cstheme="majorBidi"/>
          <w:bCs/>
          <w:szCs w:val="24"/>
        </w:rPr>
        <w:t xml:space="preserve">use </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w:t>
      </w:r>
      <w:r w:rsidR="003024E6">
        <w:rPr>
          <w:rFonts w:asciiTheme="majorBidi" w:hAnsiTheme="majorBidi" w:cstheme="majorBidi"/>
          <w:bCs/>
          <w:szCs w:val="24"/>
          <w:lang w:val="en-GB"/>
        </w:rPr>
        <w:t xml:space="preserve">use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biofuels, paints, detergents</w:t>
      </w:r>
      <w:r w:rsidR="00251267">
        <w:rPr>
          <w:rFonts w:asciiTheme="majorBidi" w:hAnsiTheme="majorBidi" w:cstheme="majorBidi"/>
          <w:szCs w:val="24"/>
          <w:lang w:val="en-GB"/>
        </w:rPr>
        <w:t xml:space="preserve"> and</w:t>
      </w:r>
      <w:r w:rsidR="00E70192" w:rsidRPr="00F31509">
        <w:rPr>
          <w:rFonts w:asciiTheme="majorBidi" w:hAnsiTheme="majorBidi" w:cstheme="majorBidi"/>
          <w:szCs w:val="24"/>
          <w:lang w:val="en-GB"/>
        </w:rPr>
        <w:t xml:space="preserve"> cosmetics.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 xml:space="preserve">Tourist </w:t>
      </w:r>
      <w:r w:rsidR="00251267" w:rsidRPr="00F31509">
        <w:rPr>
          <w:rFonts w:asciiTheme="majorBidi" w:hAnsiTheme="majorBidi" w:cstheme="majorBidi"/>
          <w:bCs/>
          <w:szCs w:val="24"/>
        </w:rPr>
        <w:t>consumption</w:t>
      </w:r>
    </w:p>
    <w:p w:rsidR="00E70192" w:rsidRPr="00F31509" w:rsidRDefault="00251267" w:rsidP="002D546A">
      <w:pPr>
        <w:keepNext/>
        <w:rPr>
          <w:rFonts w:asciiTheme="majorBidi" w:hAnsiTheme="majorBidi" w:cstheme="majorBidi"/>
          <w:bCs/>
          <w:szCs w:val="24"/>
          <w:lang w:val="en-GB"/>
        </w:rPr>
      </w:pPr>
      <w:r>
        <w:rPr>
          <w:rFonts w:asciiTheme="majorBidi" w:hAnsiTheme="majorBidi" w:cstheme="majorBidi"/>
          <w:bCs/>
          <w:szCs w:val="24"/>
          <w:lang w:val="en-GB"/>
        </w:rPr>
        <w:t xml:space="preserve">Tourist consumption comprises </w:t>
      </w:r>
      <w:r w:rsidR="00E70192" w:rsidRPr="00F31509">
        <w:rPr>
          <w:rFonts w:asciiTheme="majorBidi" w:hAnsiTheme="majorBidi" w:cstheme="majorBidi"/>
          <w:bCs/>
          <w:szCs w:val="24"/>
          <w:lang w:val="en-GB"/>
        </w:rPr>
        <w:t xml:space="preserve">the food consumed by non-resident visitors during their stay </w:t>
      </w:r>
      <w:r w:rsidR="003024E6">
        <w:rPr>
          <w:rFonts w:asciiTheme="majorBidi" w:hAnsiTheme="majorBidi" w:cstheme="majorBidi"/>
          <w:bCs/>
          <w:szCs w:val="24"/>
          <w:lang w:val="en-GB"/>
        </w:rPr>
        <w:t xml:space="preserve">in </w:t>
      </w:r>
      <w:r w:rsidR="00E70192" w:rsidRPr="00F31509">
        <w:rPr>
          <w:rFonts w:asciiTheme="majorBidi" w:hAnsiTheme="majorBidi" w:cstheme="majorBidi"/>
          <w:bCs/>
          <w:szCs w:val="24"/>
          <w:lang w:val="en-GB"/>
        </w:rPr>
        <w:t>the country.</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w:t>
      </w:r>
      <w:r w:rsidR="003024E6">
        <w:rPr>
          <w:rFonts w:asciiTheme="majorBidi" w:hAnsiTheme="majorBidi" w:cstheme="majorBidi"/>
          <w:bCs/>
          <w:szCs w:val="24"/>
          <w:lang w:val="en-GB"/>
        </w:rPr>
        <w:t xml:space="preserve">for </w:t>
      </w:r>
      <w:r w:rsidR="00E70192" w:rsidRPr="00F31509">
        <w:rPr>
          <w:rFonts w:asciiTheme="majorBidi" w:hAnsiTheme="majorBidi" w:cstheme="majorBidi"/>
          <w:bCs/>
          <w:szCs w:val="24"/>
          <w:lang w:val="en-GB"/>
        </w:rPr>
        <w:t>use at later stages</w:t>
      </w:r>
      <w:r w:rsidR="00251267">
        <w:rPr>
          <w:rFonts w:asciiTheme="majorBidi" w:hAnsiTheme="majorBidi" w:cstheme="majorBidi"/>
          <w:bCs/>
          <w:szCs w:val="24"/>
          <w:lang w:val="en-GB"/>
        </w:rPr>
        <w:t xml:space="preserve"> in the supply chain</w:t>
      </w:r>
      <w:r w:rsidR="00E70192" w:rsidRPr="00F31509">
        <w:rPr>
          <w:rFonts w:asciiTheme="majorBidi" w:hAnsiTheme="majorBidi" w:cstheme="majorBidi"/>
          <w:bCs/>
          <w:szCs w:val="24"/>
          <w:lang w:val="en-GB"/>
        </w:rPr>
        <w:t xml:space="preserve">.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w:t>
      </w:r>
      <w:r w:rsidR="00251267">
        <w:rPr>
          <w:rFonts w:asciiTheme="majorBidi" w:hAnsiTheme="majorBidi" w:cstheme="majorBidi"/>
          <w:szCs w:val="24"/>
          <w:lang w:val="en-GB"/>
        </w:rPr>
        <w:t xml:space="preserve">of </w:t>
      </w:r>
      <w:r w:rsidRPr="00F31509">
        <w:rPr>
          <w:rFonts w:asciiTheme="majorBidi" w:hAnsiTheme="majorBidi" w:cstheme="majorBidi"/>
          <w:szCs w:val="24"/>
          <w:lang w:val="en-GB"/>
        </w:rPr>
        <w:t xml:space="preserve">calorie, protein and fat availability. </w:t>
      </w:r>
      <w:r w:rsidR="00251267"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sum of all calories available for human consumption</w:t>
      </w:r>
      <w:r w:rsidR="00251267">
        <w:rPr>
          <w:rFonts w:asciiTheme="majorBidi" w:hAnsiTheme="majorBidi" w:cstheme="majorBidi"/>
          <w:szCs w:val="24"/>
          <w:lang w:val="en-GB"/>
        </w:rPr>
        <w:t xml:space="preserve"> –</w:t>
      </w:r>
      <w:r w:rsidR="00DC2782">
        <w:rPr>
          <w:rFonts w:asciiTheme="majorBidi" w:hAnsiTheme="majorBidi" w:cstheme="majorBidi"/>
          <w:szCs w:val="24"/>
          <w:lang w:val="en-GB"/>
        </w:rPr>
        <w:t xml:space="preserve">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DES</w:t>
      </w:r>
      <w:r w:rsidR="00DC2782">
        <w:rPr>
          <w:rFonts w:asciiTheme="majorBidi" w:hAnsiTheme="majorBidi" w:cstheme="majorBidi"/>
          <w:szCs w:val="24"/>
          <w:lang w:val="en-GB"/>
        </w:rPr>
        <w:t xml:space="preserve"> – is </w:t>
      </w:r>
      <w:r w:rsidR="00DC2782" w:rsidRPr="00F31509">
        <w:rPr>
          <w:rFonts w:asciiTheme="majorBidi" w:hAnsiTheme="majorBidi" w:cstheme="majorBidi"/>
          <w:szCs w:val="24"/>
          <w:lang w:val="en-GB"/>
        </w:rPr>
        <w:t>arguably the most important output of the FBS table</w:t>
      </w:r>
      <w:r w:rsidRPr="00F31509">
        <w:rPr>
          <w:rFonts w:asciiTheme="majorBidi" w:hAnsiTheme="majorBidi" w:cstheme="majorBidi"/>
          <w:szCs w:val="24"/>
          <w:lang w:val="en-GB"/>
        </w:rPr>
        <w:t>. In addition, FBS tables also provide fat and protein availability</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by product</w:t>
      </w:r>
      <w:r w:rsidR="00DC2782">
        <w:rPr>
          <w:rFonts w:asciiTheme="majorBidi" w:hAnsiTheme="majorBidi" w:cstheme="majorBidi"/>
          <w:szCs w:val="24"/>
          <w:lang w:val="en-GB"/>
        </w:rPr>
        <w:t>,</w:t>
      </w:r>
      <w:r w:rsidRPr="00F31509">
        <w:rPr>
          <w:rFonts w:asciiTheme="majorBidi" w:hAnsiTheme="majorBidi" w:cstheme="majorBidi"/>
          <w:szCs w:val="24"/>
          <w:lang w:val="en-GB"/>
        </w:rPr>
        <w:t xml:space="preserve"> </w:t>
      </w:r>
      <w:r w:rsidR="00DC2782">
        <w:rPr>
          <w:rFonts w:asciiTheme="majorBidi" w:hAnsiTheme="majorBidi" w:cstheme="majorBidi"/>
          <w:szCs w:val="24"/>
          <w:lang w:val="en-GB"/>
        </w:rPr>
        <w:t xml:space="preserve">and </w:t>
      </w:r>
      <w:r w:rsidR="003024E6">
        <w:rPr>
          <w:rFonts w:asciiTheme="majorBidi" w:hAnsiTheme="majorBidi" w:cstheme="majorBidi"/>
          <w:szCs w:val="24"/>
          <w:lang w:val="en-GB"/>
        </w:rPr>
        <w:t xml:space="preserve">from </w:t>
      </w:r>
      <w:r w:rsidRPr="00F31509">
        <w:rPr>
          <w:rFonts w:asciiTheme="majorBidi" w:hAnsiTheme="majorBidi" w:cstheme="majorBidi"/>
          <w:szCs w:val="24"/>
          <w:lang w:val="en-GB"/>
        </w:rPr>
        <w:t xml:space="preserve">all products. Nutrient estimates are calculated </w:t>
      </w:r>
      <w:r w:rsidR="00DC2782">
        <w:rPr>
          <w:rFonts w:asciiTheme="majorBidi" w:hAnsiTheme="majorBidi" w:cstheme="majorBidi"/>
          <w:szCs w:val="24"/>
          <w:lang w:val="en-GB"/>
        </w:rPr>
        <w:t xml:space="preserve">during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 xml:space="preserve">Auxiliary </w:t>
      </w:r>
      <w:r w:rsidR="00DC2782" w:rsidRPr="00F31509">
        <w:rPr>
          <w:rFonts w:asciiTheme="majorBidi" w:hAnsiTheme="majorBidi" w:cstheme="majorBidi"/>
          <w:lang w:val="en-GB"/>
        </w:rPr>
        <w:t>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w:t>
      </w:r>
      <w:r w:rsidR="00E4380F">
        <w:rPr>
          <w:rFonts w:asciiTheme="majorBidi" w:hAnsiTheme="majorBidi" w:cstheme="majorBidi"/>
          <w:szCs w:val="24"/>
          <w:lang w:val="en-GB"/>
        </w:rPr>
        <w:t>,</w:t>
      </w:r>
      <w:r w:rsidRPr="00F31509">
        <w:rPr>
          <w:rFonts w:asciiTheme="majorBidi" w:hAnsiTheme="majorBidi" w:cstheme="majorBidi"/>
          <w:szCs w:val="24"/>
          <w:lang w:val="en-GB"/>
        </w:rPr>
        <w:t xml:space="preserve"> </w:t>
      </w:r>
      <w:r w:rsidR="00E4380F">
        <w:rPr>
          <w:rFonts w:asciiTheme="majorBidi" w:hAnsiTheme="majorBidi" w:cstheme="majorBidi"/>
          <w:szCs w:val="24"/>
          <w:lang w:val="en-GB"/>
        </w:rPr>
        <w:t xml:space="preserve">and </w:t>
      </w:r>
      <w:r w:rsidRPr="00F31509">
        <w:rPr>
          <w:rFonts w:asciiTheme="majorBidi" w:hAnsiTheme="majorBidi" w:cstheme="majorBidi"/>
          <w:szCs w:val="24"/>
          <w:lang w:val="en-GB"/>
        </w:rPr>
        <w:t>to facilitate standardization, additional variables need to be collected by FBS compilers. They include</w:t>
      </w:r>
      <w:r w:rsidR="00E4380F">
        <w:rPr>
          <w:rFonts w:asciiTheme="majorBidi" w:hAnsiTheme="majorBidi" w:cstheme="majorBidi"/>
          <w:szCs w:val="24"/>
          <w:lang w:val="en-GB"/>
        </w:rPr>
        <w:t xml:space="preserve"> the following.</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w:t>
      </w:r>
      <w:r w:rsidR="00E4380F">
        <w:rPr>
          <w:rFonts w:asciiTheme="majorBidi" w:hAnsiTheme="majorBidi" w:cstheme="majorBidi"/>
          <w:szCs w:val="24"/>
          <w:lang w:val="en-GB"/>
        </w:rPr>
        <w:t xml:space="preserve">of </w:t>
      </w:r>
      <w:r w:rsidRPr="00F31509">
        <w:rPr>
          <w:rFonts w:asciiTheme="majorBidi" w:hAnsiTheme="majorBidi" w:cstheme="majorBidi"/>
          <w:szCs w:val="24"/>
          <w:lang w:val="en-GB"/>
        </w:rPr>
        <w:t>the resident population are available from the U</w:t>
      </w:r>
      <w:r w:rsidR="00E4380F">
        <w:rPr>
          <w:rFonts w:asciiTheme="majorBidi" w:hAnsiTheme="majorBidi" w:cstheme="majorBidi"/>
          <w:szCs w:val="24"/>
          <w:lang w:val="en-GB"/>
        </w:rPr>
        <w:t xml:space="preserve">nited </w:t>
      </w:r>
      <w:r w:rsidRPr="00F31509">
        <w:rPr>
          <w:rFonts w:asciiTheme="majorBidi" w:hAnsiTheme="majorBidi" w:cstheme="majorBidi"/>
          <w:szCs w:val="24"/>
          <w:lang w:val="en-GB"/>
        </w:rPr>
        <w:t>N</w:t>
      </w:r>
      <w:r w:rsidR="00E4380F">
        <w:rPr>
          <w:rFonts w:asciiTheme="majorBidi" w:hAnsiTheme="majorBidi" w:cstheme="majorBidi"/>
          <w:szCs w:val="24"/>
          <w:lang w:val="en-GB"/>
        </w:rPr>
        <w:t>ations</w:t>
      </w:r>
      <w:r w:rsidRPr="00F31509">
        <w:rPr>
          <w:rFonts w:asciiTheme="majorBidi" w:hAnsiTheme="majorBidi" w:cstheme="majorBidi"/>
          <w:szCs w:val="24"/>
          <w:lang w:val="en-GB"/>
        </w:rPr>
        <w:t xml:space="preserve"> Population Division (UNPD)</w:t>
      </w:r>
      <w:r w:rsidR="007603D6">
        <w:rPr>
          <w:rFonts w:asciiTheme="majorBidi" w:hAnsiTheme="majorBidi" w:cstheme="majorBidi"/>
          <w:szCs w:val="24"/>
          <w:lang w:val="en-GB"/>
        </w:rPr>
        <w:t xml:space="preserve">, and </w:t>
      </w:r>
      <w:r w:rsidR="007603D6" w:rsidRPr="00F31509">
        <w:rPr>
          <w:rFonts w:asciiTheme="majorBidi" w:hAnsiTheme="majorBidi" w:cstheme="majorBidi"/>
          <w:szCs w:val="24"/>
          <w:lang w:val="en-GB"/>
        </w:rPr>
        <w:t xml:space="preserve">it </w:t>
      </w:r>
      <w:r w:rsidRPr="00F31509">
        <w:rPr>
          <w:rFonts w:asciiTheme="majorBidi" w:hAnsiTheme="majorBidi" w:cstheme="majorBidi"/>
          <w:szCs w:val="24"/>
          <w:lang w:val="en-GB"/>
        </w:rPr>
        <w:t xml:space="preserve">is highly recommended that FBS compilers use </w:t>
      </w:r>
      <w:r w:rsidR="007603D6">
        <w:rPr>
          <w:rFonts w:asciiTheme="majorBidi" w:hAnsiTheme="majorBidi" w:cstheme="majorBidi"/>
          <w:szCs w:val="24"/>
          <w:lang w:val="en-GB"/>
        </w:rPr>
        <w:t xml:space="preserve">these </w:t>
      </w:r>
      <w:r w:rsidRPr="00F31509">
        <w:rPr>
          <w:rFonts w:asciiTheme="majorBidi" w:hAnsiTheme="majorBidi" w:cstheme="majorBidi"/>
          <w:szCs w:val="24"/>
          <w:lang w:val="en-GB"/>
        </w:rPr>
        <w:t xml:space="preserve">estimates, even if alternative national sources are available. UNPD estimates are derived through a globally consistent methodology and serve as the basis </w:t>
      </w:r>
      <w:r w:rsidR="007603D6">
        <w:rPr>
          <w:rFonts w:asciiTheme="majorBidi" w:hAnsiTheme="majorBidi" w:cstheme="majorBidi"/>
          <w:szCs w:val="24"/>
          <w:lang w:val="en-GB"/>
        </w:rPr>
        <w:t xml:space="preserve">for </w:t>
      </w:r>
      <w:r w:rsidRPr="00F31509">
        <w:rPr>
          <w:rFonts w:asciiTheme="majorBidi" w:hAnsiTheme="majorBidi" w:cstheme="majorBidi"/>
          <w:szCs w:val="24"/>
          <w:lang w:val="en-GB"/>
        </w:rPr>
        <w:t xml:space="preserve">all per capita estimates for </w:t>
      </w:r>
      <w:r w:rsidR="007603D6">
        <w:rPr>
          <w:rFonts w:asciiTheme="majorBidi" w:hAnsiTheme="majorBidi" w:cstheme="majorBidi"/>
          <w:szCs w:val="24"/>
          <w:lang w:val="en-GB"/>
        </w:rPr>
        <w:t>United Nations (</w:t>
      </w:r>
      <w:r w:rsidRPr="00F31509">
        <w:rPr>
          <w:rFonts w:asciiTheme="majorBidi" w:hAnsiTheme="majorBidi" w:cstheme="majorBidi"/>
          <w:szCs w:val="24"/>
          <w:lang w:val="en-GB"/>
        </w:rPr>
        <w:t>UN</w:t>
      </w:r>
      <w:r w:rsidR="007603D6">
        <w:rPr>
          <w:rFonts w:asciiTheme="majorBidi" w:hAnsiTheme="majorBidi" w:cstheme="majorBidi"/>
          <w:szCs w:val="24"/>
          <w:lang w:val="en-GB"/>
        </w:rPr>
        <w:t>)</w:t>
      </w:r>
      <w:r w:rsidRPr="00F31509">
        <w:rPr>
          <w:rFonts w:asciiTheme="majorBidi" w:hAnsiTheme="majorBidi" w:cstheme="majorBidi"/>
          <w:szCs w:val="24"/>
          <w:lang w:val="en-GB"/>
        </w:rPr>
        <w:t xml:space="preserve"> agencies. </w:t>
      </w:r>
      <w:r w:rsidR="007603D6" w:rsidRPr="00F31509">
        <w:rPr>
          <w:rFonts w:asciiTheme="majorBidi" w:hAnsiTheme="majorBidi" w:cstheme="majorBidi"/>
          <w:szCs w:val="24"/>
          <w:lang w:val="en-GB"/>
        </w:rPr>
        <w:t xml:space="preserve">They </w:t>
      </w:r>
      <w:r w:rsidRPr="00F31509">
        <w:rPr>
          <w:rFonts w:asciiTheme="majorBidi" w:hAnsiTheme="majorBidi" w:cstheme="majorBidi"/>
          <w:szCs w:val="24"/>
          <w:lang w:val="en-GB"/>
        </w:rPr>
        <w:t>have been used as the common denominator for all per</w:t>
      </w:r>
      <w:r w:rsidR="007603D6">
        <w:rPr>
          <w:rFonts w:asciiTheme="majorBidi" w:hAnsiTheme="majorBidi" w:cstheme="majorBidi"/>
          <w:szCs w:val="24"/>
          <w:lang w:val="en-GB"/>
        </w:rPr>
        <w:t xml:space="preserve"> </w:t>
      </w:r>
      <w:r w:rsidRPr="00F31509">
        <w:rPr>
          <w:rFonts w:asciiTheme="majorBidi" w:hAnsiTheme="majorBidi" w:cstheme="majorBidi"/>
          <w:szCs w:val="24"/>
          <w:lang w:val="en-GB"/>
        </w:rPr>
        <w:t xml:space="preserve">capita Millennium Development Goal indicators and will be the common denominator </w:t>
      </w:r>
      <w:r w:rsidR="007603D6">
        <w:rPr>
          <w:rFonts w:asciiTheme="majorBidi" w:hAnsiTheme="majorBidi" w:cstheme="majorBidi"/>
          <w:szCs w:val="24"/>
          <w:lang w:val="en-GB"/>
        </w:rPr>
        <w:t xml:space="preserve">for </w:t>
      </w:r>
      <w:r w:rsidRPr="00F31509">
        <w:rPr>
          <w:rFonts w:asciiTheme="majorBidi" w:hAnsiTheme="majorBidi" w:cstheme="majorBidi"/>
          <w:szCs w:val="24"/>
          <w:lang w:val="en-GB"/>
        </w:rPr>
        <w:t>all Sustainable Development Goal indicators</w:t>
      </w:r>
      <w:r w:rsidR="003024E6">
        <w:rPr>
          <w:rFonts w:asciiTheme="majorBidi" w:hAnsiTheme="majorBidi" w:cstheme="majorBidi"/>
          <w:szCs w:val="24"/>
          <w:lang w:val="en-GB"/>
        </w:rPr>
        <w:t xml:space="preserve"> and</w:t>
      </w:r>
      <w:r w:rsidRPr="00F31509">
        <w:rPr>
          <w:rFonts w:asciiTheme="majorBidi" w:hAnsiTheme="majorBidi" w:cstheme="majorBidi"/>
          <w:szCs w:val="24"/>
          <w:lang w:val="en-GB"/>
        </w:rPr>
        <w:t xml:space="preserve"> targets.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need to collect information </w:t>
      </w:r>
      <w:r w:rsidR="003024E6">
        <w:rPr>
          <w:rFonts w:asciiTheme="majorBidi" w:hAnsiTheme="majorBidi" w:cstheme="majorBidi"/>
          <w:szCs w:val="24"/>
          <w:lang w:val="en-GB"/>
        </w:rPr>
        <w:t xml:space="preserve">on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 xml:space="preserve">variables to arrive at </w:t>
      </w:r>
      <w:r w:rsidR="0005314F">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variables displayed in the FBS. Typically, these </w:t>
      </w:r>
      <w:r w:rsidR="0005314F">
        <w:rPr>
          <w:rFonts w:asciiTheme="majorBidi" w:hAnsiTheme="majorBidi" w:cstheme="majorBidi"/>
          <w:szCs w:val="24"/>
          <w:lang w:val="en-GB"/>
        </w:rPr>
        <w:t xml:space="preserve">other variables </w:t>
      </w:r>
      <w:r w:rsidRPr="00F31509">
        <w:rPr>
          <w:rFonts w:asciiTheme="majorBidi" w:hAnsiTheme="majorBidi" w:cstheme="majorBidi"/>
          <w:szCs w:val="24"/>
          <w:lang w:val="en-GB"/>
        </w:rPr>
        <w:t xml:space="preserve">include underlying activity and productivity indicators. For primary products, </w:t>
      </w:r>
      <w:r w:rsidR="0005314F">
        <w:rPr>
          <w:rFonts w:asciiTheme="majorBidi" w:hAnsiTheme="majorBidi" w:cstheme="majorBidi"/>
          <w:szCs w:val="24"/>
          <w:lang w:val="en-GB"/>
        </w:rPr>
        <w:t xml:space="preserve">underlying </w:t>
      </w:r>
      <w:r w:rsidRPr="00F31509">
        <w:rPr>
          <w:rFonts w:asciiTheme="majorBidi" w:hAnsiTheme="majorBidi" w:cstheme="majorBidi"/>
          <w:szCs w:val="24"/>
          <w:lang w:val="en-GB"/>
        </w:rPr>
        <w:t>activity indicators include area harvested and area sown in the case of crops, and number of animals</w:t>
      </w:r>
      <w:r w:rsidRPr="00F31509">
        <w:rPr>
          <w:rStyle w:val="FootnoteReference"/>
          <w:rFonts w:asciiTheme="majorBidi" w:hAnsiTheme="majorBidi" w:cstheme="majorBidi"/>
          <w:szCs w:val="24"/>
          <w:lang w:val="en-GB"/>
        </w:rPr>
        <w:footnoteReference w:id="8"/>
      </w:r>
      <w:r w:rsidRPr="00F31509">
        <w:rPr>
          <w:rFonts w:asciiTheme="majorBidi" w:hAnsiTheme="majorBidi" w:cstheme="majorBidi"/>
          <w:szCs w:val="24"/>
          <w:lang w:val="en-GB"/>
        </w:rPr>
        <w:t xml:space="preserve"> in the case of livestock. </w:t>
      </w:r>
      <w:r w:rsidR="0005314F">
        <w:rPr>
          <w:rFonts w:asciiTheme="majorBidi" w:hAnsiTheme="majorBidi" w:cstheme="majorBidi"/>
          <w:szCs w:val="24"/>
          <w:lang w:val="en-GB"/>
        </w:rPr>
        <w:t xml:space="preserve">Underlying </w:t>
      </w:r>
      <w:r w:rsidR="0005314F" w:rsidRPr="00F31509">
        <w:rPr>
          <w:rFonts w:asciiTheme="majorBidi" w:hAnsiTheme="majorBidi" w:cstheme="majorBidi"/>
          <w:szCs w:val="24"/>
          <w:lang w:val="en-GB"/>
        </w:rPr>
        <w:t xml:space="preserve">productivity </w:t>
      </w:r>
      <w:r w:rsidRPr="00F31509">
        <w:rPr>
          <w:rFonts w:asciiTheme="majorBidi" w:hAnsiTheme="majorBidi" w:cstheme="majorBidi"/>
          <w:szCs w:val="24"/>
          <w:lang w:val="en-GB"/>
        </w:rPr>
        <w:t xml:space="preserve">indicators are yield and cropping intensity for crops, </w:t>
      </w:r>
      <w:r w:rsidR="0005314F">
        <w:rPr>
          <w:rFonts w:asciiTheme="majorBidi" w:hAnsiTheme="majorBidi" w:cstheme="majorBidi"/>
          <w:szCs w:val="24"/>
          <w:lang w:val="en-GB"/>
        </w:rPr>
        <w:t xml:space="preserve">and </w:t>
      </w:r>
      <w:r w:rsidRPr="00F31509">
        <w:rPr>
          <w:rFonts w:asciiTheme="majorBidi" w:hAnsiTheme="majorBidi" w:cstheme="majorBidi"/>
          <w:szCs w:val="24"/>
          <w:lang w:val="en-GB"/>
        </w:rPr>
        <w:t xml:space="preserve">slaughter weight and take-off rate for livestock. </w:t>
      </w:r>
    </w:p>
    <w:p w:rsidR="00E70192" w:rsidRPr="00F31509" w:rsidRDefault="0005314F" w:rsidP="002515C7">
      <w:pPr>
        <w:jc w:val="both"/>
        <w:rPr>
          <w:rFonts w:asciiTheme="majorBidi" w:hAnsiTheme="majorBidi" w:cstheme="majorBidi"/>
          <w:b/>
          <w:szCs w:val="24"/>
          <w:lang w:val="en-GB"/>
        </w:rPr>
      </w:pPr>
      <w:r w:rsidRPr="00F31509">
        <w:rPr>
          <w:rFonts w:asciiTheme="majorBidi" w:hAnsiTheme="majorBidi" w:cstheme="majorBidi"/>
          <w:szCs w:val="24"/>
          <w:lang w:val="en-GB"/>
        </w:rPr>
        <w:t xml:space="preserve">Calculation </w:t>
      </w:r>
      <w:r w:rsidR="00EF4286" w:rsidRPr="00F31509">
        <w:rPr>
          <w:rFonts w:asciiTheme="majorBidi" w:hAnsiTheme="majorBidi" w:cstheme="majorBidi"/>
          <w:szCs w:val="24"/>
          <w:lang w:val="en-GB"/>
        </w:rPr>
        <w:t xml:space="preserve">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w:t>
      </w:r>
      <w:r w:rsidR="00831652">
        <w:rPr>
          <w:rFonts w:asciiTheme="majorBidi" w:hAnsiTheme="majorBidi" w:cstheme="majorBidi"/>
          <w:szCs w:val="24"/>
          <w:lang w:val="en-GB"/>
        </w:rPr>
        <w:t xml:space="preserve">The </w:t>
      </w:r>
      <w:r w:rsidR="00E70192" w:rsidRPr="00F31509">
        <w:rPr>
          <w:rFonts w:asciiTheme="majorBidi" w:hAnsiTheme="majorBidi" w:cstheme="majorBidi"/>
          <w:szCs w:val="24"/>
          <w:lang w:val="en-GB"/>
        </w:rPr>
        <w:t>nutrient conversion factors</w:t>
      </w:r>
      <w:r w:rsidR="00831652">
        <w:rPr>
          <w:rFonts w:asciiTheme="majorBidi" w:hAnsiTheme="majorBidi" w:cstheme="majorBidi"/>
          <w:szCs w:val="24"/>
          <w:lang w:val="en-GB"/>
        </w:rPr>
        <w:t>,</w:t>
      </w:r>
      <w:r w:rsidR="00E70192" w:rsidRPr="00F31509">
        <w:rPr>
          <w:rFonts w:asciiTheme="majorBidi" w:hAnsiTheme="majorBidi" w:cstheme="majorBidi"/>
          <w:szCs w:val="24"/>
          <w:lang w:val="en-GB"/>
        </w:rPr>
        <w:t xml:space="preserve"> </w:t>
      </w:r>
      <w:r w:rsidR="00831652">
        <w:rPr>
          <w:rFonts w:asciiTheme="majorBidi" w:hAnsiTheme="majorBidi" w:cstheme="majorBidi"/>
          <w:szCs w:val="24"/>
          <w:lang w:val="en-GB"/>
        </w:rPr>
        <w:t xml:space="preserve">which </w:t>
      </w:r>
      <w:r w:rsidR="00E70192" w:rsidRPr="00F31509">
        <w:rPr>
          <w:rFonts w:asciiTheme="majorBidi" w:hAnsiTheme="majorBidi" w:cstheme="majorBidi"/>
          <w:szCs w:val="24"/>
          <w:lang w:val="en-GB"/>
        </w:rPr>
        <w:t>provide information about the nutrient content (calories, protein and fat) per k</w:t>
      </w:r>
      <w:r w:rsidR="00831652">
        <w:rPr>
          <w:rFonts w:asciiTheme="majorBidi" w:hAnsiTheme="majorBidi" w:cstheme="majorBidi"/>
          <w:szCs w:val="24"/>
          <w:lang w:val="en-GB"/>
        </w:rPr>
        <w:t>ilo</w:t>
      </w:r>
      <w:r w:rsidR="00E70192" w:rsidRPr="00F31509">
        <w:rPr>
          <w:rFonts w:asciiTheme="majorBidi" w:hAnsiTheme="majorBidi" w:cstheme="majorBidi"/>
          <w:szCs w:val="24"/>
          <w:lang w:val="en-GB"/>
        </w:rPr>
        <w:t>g</w:t>
      </w:r>
      <w:r w:rsidR="00831652">
        <w:rPr>
          <w:rFonts w:asciiTheme="majorBidi" w:hAnsiTheme="majorBidi" w:cstheme="majorBidi"/>
          <w:szCs w:val="24"/>
          <w:lang w:val="en-GB"/>
        </w:rPr>
        <w:t>ram</w:t>
      </w:r>
      <w:r w:rsidR="00E70192" w:rsidRPr="00F31509">
        <w:rPr>
          <w:rFonts w:asciiTheme="majorBidi" w:hAnsiTheme="majorBidi" w:cstheme="majorBidi"/>
          <w:szCs w:val="24"/>
          <w:lang w:val="en-GB"/>
        </w:rPr>
        <w:t xml:space="preserve"> of food</w:t>
      </w:r>
      <w:r w:rsidR="00831652">
        <w:rPr>
          <w:rFonts w:asciiTheme="majorBidi" w:hAnsiTheme="majorBidi" w:cstheme="majorBidi"/>
          <w:szCs w:val="24"/>
          <w:lang w:val="en-GB"/>
        </w:rPr>
        <w:t>, are also required</w:t>
      </w:r>
      <w:r w:rsidR="00E70192" w:rsidRPr="00F31509">
        <w:rPr>
          <w:rFonts w:asciiTheme="majorBidi" w:hAnsiTheme="majorBidi" w:cstheme="majorBidi"/>
          <w:szCs w:val="24"/>
          <w:lang w:val="en-GB"/>
        </w:rPr>
        <w:t xml:space="preserve">. All relevant FBS variables are summarized in </w:t>
      </w:r>
      <w:fldSimple w:instr=" REF _Ref428366203 \h  \* MERGEFORMAT ">
        <w:r w:rsidR="00C15C96" w:rsidRPr="00F31509">
          <w:rPr>
            <w:rFonts w:asciiTheme="majorBidi" w:hAnsiTheme="majorBidi" w:cstheme="majorBidi"/>
            <w:lang w:val="en-GB"/>
          </w:rPr>
          <w:t xml:space="preserve">Table </w:t>
        </w:r>
        <w:r w:rsidR="00C15C96">
          <w:rPr>
            <w:rFonts w:asciiTheme="majorBidi" w:hAnsiTheme="majorBidi" w:cstheme="majorBidi"/>
            <w:lang w:val="en-GB"/>
          </w:rPr>
          <w:t>1</w:t>
        </w:r>
      </w:fldSimple>
      <w:r w:rsidR="00E70192" w:rsidRPr="00F31509">
        <w:rPr>
          <w:rFonts w:asciiTheme="majorBidi" w:hAnsiTheme="majorBidi" w:cstheme="majorBidi"/>
          <w:szCs w:val="24"/>
          <w:lang w:val="en-GB"/>
        </w:rPr>
        <w:t>.</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56" w:name="_Ref428366203"/>
      <w:bookmarkStart w:id="57" w:name="_Toc438028294"/>
      <w:r w:rsidRPr="00F31509">
        <w:rPr>
          <w:rFonts w:asciiTheme="majorBidi" w:hAnsiTheme="majorBidi" w:cstheme="majorBidi"/>
          <w:lang w:val="en-GB"/>
        </w:rPr>
        <w:lastRenderedPageBreak/>
        <w:t xml:space="preserve">Table </w:t>
      </w:r>
      <w:r w:rsidR="00294489"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bCs/>
          <w:lang w:val="en-GB"/>
        </w:rPr>
        <w:fldChar w:fldCharType="separate"/>
      </w:r>
      <w:r w:rsidR="00C15C96">
        <w:rPr>
          <w:rFonts w:asciiTheme="majorBidi" w:hAnsiTheme="majorBidi" w:cstheme="majorBidi"/>
          <w:noProof/>
          <w:lang w:val="en-GB"/>
        </w:rPr>
        <w:t>1</w:t>
      </w:r>
      <w:r w:rsidR="00294489" w:rsidRPr="00F31509">
        <w:rPr>
          <w:rFonts w:asciiTheme="majorBidi" w:hAnsiTheme="majorBidi" w:cstheme="majorBidi"/>
          <w:b/>
          <w:bCs/>
          <w:lang w:val="en-GB"/>
        </w:rPr>
        <w:fldChar w:fldCharType="end"/>
      </w:r>
      <w:bookmarkEnd w:id="56"/>
      <w:r w:rsidRPr="00F31509">
        <w:rPr>
          <w:rFonts w:asciiTheme="majorBidi" w:hAnsiTheme="majorBidi" w:cstheme="majorBidi"/>
          <w:lang w:val="en-GB"/>
        </w:rPr>
        <w:t xml:space="preserve">: Basic and auxiliary variables </w:t>
      </w:r>
      <w:r w:rsidR="00831652">
        <w:rPr>
          <w:rFonts w:asciiTheme="majorBidi" w:hAnsiTheme="majorBidi" w:cstheme="majorBidi"/>
          <w:lang w:val="en-GB"/>
        </w:rPr>
        <w:t xml:space="preserve">for </w:t>
      </w:r>
      <w:r w:rsidRPr="00F31509">
        <w:rPr>
          <w:rFonts w:asciiTheme="majorBidi" w:hAnsiTheme="majorBidi" w:cstheme="majorBidi"/>
          <w:lang w:val="en-GB"/>
        </w:rPr>
        <w:t>produc</w:t>
      </w:r>
      <w:r w:rsidR="00831652">
        <w:rPr>
          <w:rFonts w:asciiTheme="majorBidi" w:hAnsiTheme="majorBidi" w:cstheme="majorBidi"/>
          <w:lang w:val="en-GB"/>
        </w:rPr>
        <w:t>ing</w:t>
      </w:r>
      <w:r w:rsidRPr="00F31509">
        <w:rPr>
          <w:rFonts w:asciiTheme="majorBidi" w:hAnsiTheme="majorBidi" w:cstheme="majorBidi"/>
          <w:lang w:val="en-GB"/>
        </w:rPr>
        <w:t xml:space="preserve"> FBS and SUAs</w:t>
      </w:r>
      <w:bookmarkEnd w:id="57"/>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500542" w:rsidRPr="00F31509" w:rsidRDefault="00500542" w:rsidP="001B671E">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Basic </w:t>
            </w:r>
            <w:r w:rsidR="00831652" w:rsidRPr="00F31509">
              <w:rPr>
                <w:rFonts w:asciiTheme="majorBidi" w:hAnsiTheme="majorBidi" w:cstheme="majorBidi"/>
                <w:szCs w:val="24"/>
                <w:lang w:val="en-GB"/>
              </w:rPr>
              <w:t xml:space="preserve">variables </w:t>
            </w:r>
            <w:r w:rsidR="00831652">
              <w:rPr>
                <w:rFonts w:asciiTheme="majorBidi" w:hAnsiTheme="majorBidi" w:cstheme="majorBidi"/>
                <w:szCs w:val="24"/>
                <w:lang w:val="en-GB"/>
              </w:rPr>
              <w:t xml:space="preserve">for </w:t>
            </w:r>
            <w:r w:rsidRPr="00F31509">
              <w:rPr>
                <w:rFonts w:asciiTheme="majorBidi" w:hAnsiTheme="majorBidi" w:cstheme="majorBidi"/>
                <w:szCs w:val="24"/>
                <w:lang w:val="en-GB"/>
              </w:rPr>
              <w:t>SUA</w:t>
            </w:r>
            <w:r w:rsidR="00831652">
              <w:rPr>
                <w:rFonts w:asciiTheme="majorBidi" w:hAnsiTheme="majorBidi" w:cstheme="majorBidi"/>
                <w:szCs w:val="24"/>
                <w:lang w:val="en-GB"/>
              </w:rPr>
              <w:t>s</w:t>
            </w:r>
            <w:r w:rsidRPr="00F31509">
              <w:rPr>
                <w:rFonts w:asciiTheme="majorBidi" w:hAnsiTheme="majorBidi" w:cstheme="majorBidi"/>
                <w:szCs w:val="24"/>
                <w:lang w:val="en-GB"/>
              </w:rPr>
              <w:t xml:space="preserve">/FBS </w:t>
            </w: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Food </w:t>
            </w:r>
            <w:r w:rsidR="00831652" w:rsidRPr="00F31509">
              <w:rPr>
                <w:rFonts w:asciiTheme="majorBidi" w:hAnsiTheme="majorBidi" w:cstheme="majorBidi"/>
                <w:szCs w:val="24"/>
                <w:lang w:val="en-GB"/>
              </w:rPr>
              <w:t>manufacturing</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51"/>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99"/>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Losses and waste</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Industrial </w:t>
            </w:r>
            <w:r w:rsidR="00831652" w:rsidRPr="00F31509">
              <w:rPr>
                <w:rFonts w:asciiTheme="majorBidi" w:hAnsiTheme="majorBidi" w:cstheme="majorBidi"/>
                <w:szCs w:val="24"/>
                <w:lang w:val="en-GB"/>
              </w:rPr>
              <w:t>utilization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Tourist </w:t>
            </w:r>
            <w:r w:rsidR="00831652" w:rsidRPr="00F31509">
              <w:rPr>
                <w:rFonts w:asciiTheme="majorBidi" w:hAnsiTheme="majorBidi" w:cstheme="majorBidi"/>
                <w:szCs w:val="24"/>
                <w:lang w:val="en-GB"/>
              </w:rPr>
              <w:t>consumption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Other </w:t>
            </w:r>
            <w:r w:rsidR="00831652" w:rsidRPr="00F31509">
              <w:rPr>
                <w:rFonts w:asciiTheme="majorBidi" w:hAnsiTheme="majorBidi" w:cstheme="majorBidi"/>
                <w:szCs w:val="24"/>
                <w:lang w:val="en-GB"/>
              </w:rPr>
              <w:t>uses</w:t>
            </w:r>
          </w:p>
        </w:tc>
        <w:tc>
          <w:tcPr>
            <w:tcW w:w="2178" w:type="pct"/>
            <w:vMerge/>
            <w:shd w:val="clear" w:color="auto" w:fill="auto"/>
          </w:tcPr>
          <w:p w:rsidR="00500542" w:rsidRPr="00F31509" w:rsidRDefault="00500542">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Derived </w:t>
            </w:r>
            <w:r w:rsidR="00831652" w:rsidRPr="00F31509">
              <w:rPr>
                <w:rFonts w:asciiTheme="majorBidi" w:hAnsiTheme="majorBidi" w:cstheme="majorBidi"/>
                <w:szCs w:val="24"/>
                <w:lang w:val="en-GB"/>
              </w:rPr>
              <w:t>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831652" w:rsidP="00C4334D">
      <w:pPr>
        <w:pStyle w:val="Heading2"/>
      </w:pPr>
      <w:bookmarkStart w:id="58" w:name="_Toc428383823"/>
      <w:bookmarkStart w:id="59" w:name="_Toc428436045"/>
      <w:bookmarkStart w:id="60" w:name="_Toc428436346"/>
      <w:bookmarkStart w:id="61" w:name="_Toc308029348"/>
      <w:bookmarkStart w:id="62" w:name="_Toc438028245"/>
      <w:r>
        <w:lastRenderedPageBreak/>
        <w:t xml:space="preserve">1.2 </w:t>
      </w:r>
      <w:r w:rsidR="009571C8" w:rsidRPr="00F31509">
        <w:t>Sources and collection of FBS</w:t>
      </w:r>
      <w:r w:rsidR="004F65E4" w:rsidRPr="00F31509">
        <w:t xml:space="preserve"> data</w:t>
      </w:r>
      <w:bookmarkEnd w:id="58"/>
      <w:bookmarkEnd w:id="59"/>
      <w:bookmarkEnd w:id="60"/>
      <w:bookmarkEnd w:id="61"/>
      <w:bookmarkEnd w:id="62"/>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 constitute an integrated data</w:t>
      </w:r>
      <w:r w:rsidR="0083165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set. The</w:t>
      </w:r>
      <w:r w:rsidR="007A66F7">
        <w:rPr>
          <w:rFonts w:asciiTheme="majorBidi" w:hAnsiTheme="majorBidi" w:cstheme="majorBidi"/>
          <w:color w:val="000000" w:themeColor="text1"/>
          <w:lang w:val="en-GB"/>
        </w:rPr>
        <w:t>ir need to</w:t>
      </w:r>
      <w:r w:rsidRPr="00F31509">
        <w:rPr>
          <w:rFonts w:asciiTheme="majorBidi" w:hAnsiTheme="majorBidi" w:cstheme="majorBidi"/>
          <w:color w:val="000000" w:themeColor="text1"/>
          <w:lang w:val="en-GB"/>
        </w:rPr>
        <w:t xml:space="preserve"> combine and reconcile data from a variety of sources poses challenges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but also offers benefits. A main advantage is that FBS provide a full picture of the food and agricultural economy of </w:t>
      </w:r>
      <w:r w:rsidR="007A66F7">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country</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spanning </w:t>
      </w:r>
      <w:r w:rsidR="003024E6">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different domains </w:t>
      </w:r>
      <w:r w:rsidR="003024E6">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agricultural production, international trade, nutrition and the various subsectors of food and agriculture</w:t>
      </w:r>
      <w:r w:rsidR="007A66F7">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crops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livestock </w:t>
      </w:r>
      <w:r w:rsidR="007A66F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fisheries. Coherent collati</w:t>
      </w:r>
      <w:r w:rsidR="007A66F7">
        <w:rPr>
          <w:rFonts w:asciiTheme="majorBidi" w:hAnsiTheme="majorBidi" w:cstheme="majorBidi"/>
          <w:color w:val="000000" w:themeColor="text1"/>
          <w:lang w:val="en-GB"/>
        </w:rPr>
        <w:t>on of</w:t>
      </w:r>
      <w:r w:rsidRPr="00F31509">
        <w:rPr>
          <w:rFonts w:asciiTheme="majorBidi" w:hAnsiTheme="majorBidi" w:cstheme="majorBidi"/>
          <w:color w:val="000000" w:themeColor="text1"/>
          <w:lang w:val="en-GB"/>
        </w:rPr>
        <w:t xml:space="preserve"> </w:t>
      </w:r>
      <w:r w:rsidR="007A66F7">
        <w:rPr>
          <w:rFonts w:asciiTheme="majorBidi" w:hAnsiTheme="majorBidi" w:cstheme="majorBidi"/>
          <w:color w:val="000000" w:themeColor="text1"/>
          <w:lang w:val="en-GB"/>
        </w:rPr>
        <w:t xml:space="preserve">data on </w:t>
      </w:r>
      <w:r w:rsidRPr="00F31509">
        <w:rPr>
          <w:rFonts w:asciiTheme="majorBidi" w:hAnsiTheme="majorBidi" w:cstheme="majorBidi"/>
          <w:color w:val="000000" w:themeColor="text1"/>
          <w:lang w:val="en-GB"/>
        </w:rPr>
        <w:t xml:space="preserve">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overall supplies of nutrients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7A66F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w:t>
      </w:r>
      <w:r w:rsidR="007A66F7">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check</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and ensur</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data consistency. As each set of data is confronted with evidence from other sources, FBS can help identify problems in the compilation of source data</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thereby contribut</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to enhanced accuracy. </w:t>
      </w:r>
      <w:r w:rsidR="007A66F7">
        <w:rPr>
          <w:rFonts w:asciiTheme="majorBidi" w:hAnsiTheme="majorBidi" w:cstheme="majorBidi"/>
          <w:color w:val="000000" w:themeColor="text1"/>
          <w:lang w:val="en-GB"/>
        </w:rPr>
        <w:t>However,</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w:t>
      </w:r>
      <w:r w:rsidR="00074527">
        <w:rPr>
          <w:rFonts w:asciiTheme="majorBidi" w:hAnsiTheme="majorBidi" w:cstheme="majorBidi"/>
          <w:color w:val="000000" w:themeColor="text1"/>
          <w:lang w:val="en-GB"/>
        </w:rPr>
        <w:t>inconsistencies</w:t>
      </w:r>
      <w:r w:rsidR="007A66F7">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Compiling complete FBS requires a considerable amount of data. Ideally, these are collected from reliable sources, based on solid measurement methods and grounded in concepts and definitions </w:t>
      </w:r>
      <w:r w:rsidR="007A66F7">
        <w:rPr>
          <w:rFonts w:asciiTheme="majorBidi" w:hAnsiTheme="majorBidi" w:cstheme="majorBidi"/>
          <w:color w:val="000000" w:themeColor="text1"/>
          <w:lang w:val="en-GB"/>
        </w:rPr>
        <w:t xml:space="preserve">that are </w:t>
      </w:r>
      <w:r w:rsidRPr="00F31509">
        <w:rPr>
          <w:rFonts w:asciiTheme="majorBidi" w:hAnsiTheme="majorBidi" w:cstheme="majorBidi"/>
          <w:color w:val="000000" w:themeColor="text1"/>
          <w:lang w:val="en-GB"/>
        </w:rPr>
        <w:t xml:space="preserve">compliant with international standards. FBS compilers should use imputed or estimated data only when measured data are not available. National statistical systems around the world have disparate capacities </w:t>
      </w:r>
      <w:r w:rsidR="003024E6">
        <w:rPr>
          <w:rFonts w:asciiTheme="majorBidi" w:hAnsiTheme="majorBidi" w:cstheme="majorBidi"/>
          <w:color w:val="000000" w:themeColor="text1"/>
          <w:lang w:val="en-GB"/>
        </w:rPr>
        <w:t>for</w:t>
      </w:r>
      <w:r w:rsidR="003024E6"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collecting and measuring the required source data, usually reflecting the different strengths of national agricultural statistical systems</w:t>
      </w:r>
      <w:r w:rsidR="007A66F7">
        <w:rPr>
          <w:rFonts w:asciiTheme="majorBidi" w:hAnsiTheme="majorBidi" w:cstheme="majorBidi"/>
          <w:color w:val="000000" w:themeColor="text1"/>
          <w:lang w:val="en-GB"/>
        </w:rPr>
        <w:t>.</w:t>
      </w:r>
      <w:r w:rsidRPr="00F31509">
        <w:rPr>
          <w:rStyle w:val="FootnoteReference"/>
          <w:rFonts w:asciiTheme="majorBidi" w:hAnsiTheme="majorBidi" w:cstheme="majorBidi"/>
          <w:color w:val="000000" w:themeColor="text1"/>
          <w:lang w:val="en-GB"/>
        </w:rPr>
        <w:footnoteReference w:id="9"/>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Providing primary data on losses, stock changes and food appears to be particularly difficult for national statistical systems in all parts of the world</w:t>
      </w:r>
      <w:r w:rsidR="007A66F7">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7A66F7">
        <w:rPr>
          <w:rFonts w:asciiTheme="majorBidi" w:eastAsia="Times New Roman" w:hAnsiTheme="majorBidi" w:cstheme="majorBidi"/>
          <w:color w:val="000000" w:themeColor="text1"/>
          <w:lang w:val="en-GB"/>
        </w:rPr>
        <w:t xml:space="preserve">as </w:t>
      </w:r>
      <w:r w:rsidR="00C46C67" w:rsidRPr="00F31509">
        <w:rPr>
          <w:rFonts w:asciiTheme="majorBidi" w:eastAsia="Times New Roman" w:hAnsiTheme="majorBidi" w:cstheme="majorBidi"/>
          <w:color w:val="000000" w:themeColor="text1"/>
          <w:lang w:val="en-GB"/>
        </w:rPr>
        <w:t xml:space="preserve">can be seen from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color w:val="000000" w:themeColor="text1"/>
          <w:lang w:val="en-GB"/>
        </w:rPr>
        <w:instrText xml:space="preserve"> REF _Ref427743211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eastAsia="Times New Roman" w:hAnsiTheme="majorBidi" w:cstheme="majorBidi"/>
          <w:lang w:val="en-GB"/>
        </w:rPr>
        <w:t xml:space="preserve">Table </w:t>
      </w:r>
      <w:r w:rsidR="00C15C96">
        <w:rPr>
          <w:rFonts w:asciiTheme="majorBidi" w:hAnsiTheme="majorBidi" w:cstheme="majorBidi"/>
          <w:noProof/>
          <w:lang w:val="en-GB"/>
        </w:rPr>
        <w:t>2</w:t>
      </w:r>
      <w:r w:rsidR="00294489">
        <w:rPr>
          <w:rFonts w:asciiTheme="majorBidi" w:eastAsia="Times New Roman" w:hAnsiTheme="majorBidi" w:cstheme="majorBidi"/>
          <w:lang w:val="en-GB"/>
        </w:rPr>
        <w:fldChar w:fldCharType="end"/>
      </w:r>
      <w:r w:rsidR="007A66F7">
        <w:rPr>
          <w:rFonts w:asciiTheme="majorBidi" w:eastAsia="Times New Roman" w:hAnsiTheme="majorBidi" w:cstheme="majorBidi"/>
          <w:lang w:val="en-GB"/>
        </w:rPr>
        <w:t>,</w:t>
      </w:r>
      <w:r w:rsidR="006676C4" w:rsidRPr="00F31509">
        <w:rPr>
          <w:rFonts w:asciiTheme="majorBidi" w:eastAsia="Times New Roman" w:hAnsiTheme="majorBidi" w:cstheme="majorBidi"/>
          <w:lang w:val="en-GB"/>
        </w:rPr>
        <w:t xml:space="preserve">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w:t>
      </w:r>
      <w:r w:rsidR="00FC6D8E">
        <w:rPr>
          <w:rFonts w:asciiTheme="majorBidi" w:eastAsia="Times New Roman" w:hAnsiTheme="majorBidi" w:cstheme="majorBidi"/>
          <w:color w:val="000000" w:themeColor="text1"/>
          <w:lang w:val="en-GB"/>
        </w:rPr>
        <w:t xml:space="preserve">(ESS) </w:t>
      </w:r>
      <w:r w:rsidRPr="00F31509">
        <w:rPr>
          <w:rFonts w:asciiTheme="majorBidi" w:eastAsia="Times New Roman" w:hAnsiTheme="majorBidi" w:cstheme="majorBidi"/>
          <w:color w:val="000000" w:themeColor="text1"/>
          <w:lang w:val="en-GB"/>
        </w:rPr>
        <w:t xml:space="preserve">has </w:t>
      </w:r>
      <w:r w:rsidR="00074527">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been able to collect about 1</w:t>
      </w:r>
      <w:r w:rsidR="007A66F7">
        <w:rPr>
          <w:rFonts w:asciiTheme="majorBidi" w:eastAsia="Times New Roman" w:hAnsiTheme="majorBidi" w:cstheme="majorBidi"/>
          <w:color w:val="000000" w:themeColor="text1"/>
          <w:lang w:val="en-GB"/>
        </w:rPr>
        <w:t xml:space="preserve"> percent</w:t>
      </w:r>
      <w:r w:rsidRPr="00F31509">
        <w:rPr>
          <w:rFonts w:asciiTheme="majorBidi" w:eastAsia="Times New Roman" w:hAnsiTheme="majorBidi" w:cstheme="majorBidi"/>
          <w:color w:val="000000" w:themeColor="text1"/>
          <w:lang w:val="en-GB"/>
        </w:rPr>
        <w:t xml:space="preserve"> of the </w:t>
      </w:r>
      <w:r w:rsidR="003024E6">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required </w:t>
      </w:r>
      <w:r w:rsidR="00074527" w:rsidRPr="00F31509">
        <w:rPr>
          <w:rFonts w:asciiTheme="majorBidi" w:eastAsia="Times New Roman" w:hAnsiTheme="majorBidi" w:cstheme="majorBidi"/>
          <w:color w:val="000000" w:themeColor="text1"/>
          <w:lang w:val="en-GB"/>
        </w:rPr>
        <w:t xml:space="preserve">from government agencies </w:t>
      </w:r>
      <w:r w:rsidRPr="00F31509">
        <w:rPr>
          <w:rFonts w:asciiTheme="majorBidi" w:eastAsia="Times New Roman" w:hAnsiTheme="majorBidi" w:cstheme="majorBidi"/>
          <w:color w:val="000000" w:themeColor="text1"/>
          <w:lang w:val="en-GB"/>
        </w:rPr>
        <w:t xml:space="preserve">for these variables. </w:t>
      </w:r>
      <w:r w:rsidR="003024E6">
        <w:rPr>
          <w:rFonts w:asciiTheme="majorBidi" w:eastAsia="Times New Roman" w:hAnsiTheme="majorBidi" w:cstheme="majorBidi"/>
          <w:color w:val="000000" w:themeColor="text1"/>
          <w:lang w:val="en-GB"/>
        </w:rPr>
        <w:t xml:space="preserve">Slightly more official data on </w:t>
      </w:r>
      <w:r w:rsidRPr="00F31509">
        <w:rPr>
          <w:rFonts w:asciiTheme="majorBidi" w:eastAsia="Times New Roman" w:hAnsiTheme="majorBidi" w:cstheme="majorBidi"/>
          <w:color w:val="000000" w:themeColor="text1"/>
          <w:lang w:val="en-GB"/>
        </w:rPr>
        <w:t xml:space="preserve">other forms of utilization, such as feed and seed, </w:t>
      </w:r>
      <w:r w:rsidR="003024E6">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availab</w:t>
      </w:r>
      <w:r w:rsidR="003024E6">
        <w:rPr>
          <w:rFonts w:asciiTheme="majorBidi" w:eastAsia="Times New Roman" w:hAnsiTheme="majorBidi" w:cstheme="majorBidi"/>
          <w:color w:val="000000" w:themeColor="text1"/>
          <w:lang w:val="en-GB"/>
        </w:rPr>
        <w:t>le</w:t>
      </w:r>
      <w:r w:rsidRPr="00F31509">
        <w:rPr>
          <w:rFonts w:asciiTheme="majorBidi" w:eastAsia="Times New Roman" w:hAnsiTheme="majorBidi" w:cstheme="majorBidi"/>
          <w:color w:val="000000" w:themeColor="text1"/>
          <w:lang w:val="en-GB"/>
        </w:rPr>
        <w:t>. Obtaining official data for agricultural production, imports and exports</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is much less difficult</w:t>
      </w:r>
      <w:r w:rsidRPr="00F31509">
        <w:rPr>
          <w:rFonts w:asciiTheme="majorBidi" w:eastAsia="Times New Roman" w:hAnsiTheme="majorBidi" w:cstheme="majorBidi"/>
          <w:color w:val="000000" w:themeColor="text1"/>
          <w:lang w:val="en-GB"/>
        </w:rPr>
        <w:t>, as systems for compilation of these variables are usually in place for the production of national accounts</w:t>
      </w:r>
      <w:r w:rsidR="007A66F7">
        <w:rPr>
          <w:rFonts w:asciiTheme="majorBidi" w:eastAsia="Times New Roman" w:hAnsiTheme="majorBidi" w:cstheme="majorBidi"/>
          <w:color w:val="000000" w:themeColor="text1"/>
          <w:lang w:val="en-GB"/>
        </w:rPr>
        <w:t>,</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among other purposes</w:t>
      </w:r>
      <w:r w:rsidRPr="00F31509">
        <w:rPr>
          <w:rFonts w:asciiTheme="majorBidi" w:eastAsia="Times New Roman" w:hAnsiTheme="majorBidi" w:cstheme="majorBidi"/>
          <w:color w:val="000000" w:themeColor="text1"/>
          <w:lang w:val="en-GB"/>
        </w:rPr>
        <w:t xml:space="preserve">. This means that the supply part of the FBS can generally be compiled with data of higher quality than the utilization side. </w:t>
      </w:r>
      <w:r w:rsidR="003024E6" w:rsidRPr="00F31509">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from official sources </w:t>
      </w:r>
      <w:r w:rsidR="003024E6">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 xml:space="preserve">particularly </w:t>
      </w:r>
      <w:r w:rsidR="003024E6">
        <w:rPr>
          <w:rFonts w:asciiTheme="majorBidi" w:eastAsia="Times New Roman" w:hAnsiTheme="majorBidi" w:cstheme="majorBidi"/>
          <w:color w:val="000000" w:themeColor="text1"/>
          <w:lang w:val="en-GB"/>
        </w:rPr>
        <w:t xml:space="preserve">scarce </w:t>
      </w:r>
      <w:r w:rsidR="00074527">
        <w:rPr>
          <w:rFonts w:asciiTheme="majorBidi" w:eastAsia="Times New Roman" w:hAnsiTheme="majorBidi" w:cstheme="majorBidi"/>
          <w:color w:val="000000" w:themeColor="text1"/>
          <w:lang w:val="en-GB"/>
        </w:rPr>
        <w:t xml:space="preserve">in Asia and </w:t>
      </w:r>
      <w:r w:rsidRPr="00F31509">
        <w:rPr>
          <w:rFonts w:asciiTheme="majorBidi" w:eastAsia="Times New Roman" w:hAnsiTheme="majorBidi" w:cstheme="majorBidi"/>
          <w:color w:val="000000" w:themeColor="text1"/>
          <w:lang w:val="en-GB"/>
        </w:rPr>
        <w:t xml:space="preserve">Oceania </w:t>
      </w:r>
      <w:r w:rsidR="007A66F7">
        <w:rPr>
          <w:rFonts w:asciiTheme="majorBidi" w:eastAsia="Times New Roman" w:hAnsiTheme="majorBidi" w:cstheme="majorBidi"/>
          <w:color w:val="000000" w:themeColor="text1"/>
          <w:lang w:val="en-GB"/>
        </w:rPr>
        <w:t xml:space="preserve">and </w:t>
      </w:r>
      <w:r w:rsidR="00074527">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Africa.</w:t>
      </w:r>
    </w:p>
    <w:p w:rsidR="004F65E4" w:rsidRPr="00F31509" w:rsidRDefault="004F65E4" w:rsidP="004F65E4">
      <w:pPr>
        <w:pStyle w:val="Caption"/>
        <w:keepNext/>
        <w:rPr>
          <w:rFonts w:asciiTheme="majorBidi" w:hAnsiTheme="majorBidi" w:cstheme="majorBidi"/>
          <w:b/>
          <w:bCs/>
          <w:sz w:val="22"/>
          <w:szCs w:val="22"/>
          <w:lang w:val="en-GB"/>
        </w:rPr>
      </w:pPr>
      <w:bookmarkStart w:id="63" w:name="_Ref427743211"/>
      <w:bookmarkStart w:id="64" w:name="_Toc438028295"/>
      <w:r w:rsidRPr="00F31509">
        <w:rPr>
          <w:rFonts w:asciiTheme="majorBidi" w:eastAsia="Times New Roman" w:hAnsiTheme="majorBidi" w:cstheme="majorBidi"/>
          <w:sz w:val="22"/>
          <w:szCs w:val="22"/>
          <w:lang w:val="en-GB"/>
        </w:rPr>
        <w:lastRenderedPageBreak/>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294489" w:rsidRPr="00294489">
        <w:rPr>
          <w:rFonts w:asciiTheme="majorBidi" w:hAnsiTheme="majorBidi" w:cstheme="majorBidi"/>
          <w:b/>
          <w:bCs/>
          <w:sz w:val="22"/>
          <w:szCs w:val="22"/>
          <w:lang w:val="en-GB"/>
        </w:rPr>
        <w:fldChar w:fldCharType="separate"/>
      </w:r>
      <w:r w:rsidR="00C15C96">
        <w:rPr>
          <w:rFonts w:asciiTheme="majorBidi" w:hAnsiTheme="majorBidi" w:cstheme="majorBidi"/>
          <w:noProof/>
          <w:sz w:val="22"/>
          <w:szCs w:val="22"/>
          <w:lang w:val="en-GB"/>
        </w:rPr>
        <w:t>2</w:t>
      </w:r>
      <w:r w:rsidR="00294489" w:rsidRPr="00F31509">
        <w:rPr>
          <w:rFonts w:asciiTheme="majorBidi" w:hAnsiTheme="majorBidi" w:cstheme="majorBidi"/>
          <w:lang w:val="en-GB"/>
        </w:rPr>
        <w:fldChar w:fldCharType="end"/>
      </w:r>
      <w:bookmarkEnd w:id="63"/>
      <w:r w:rsidRPr="00F31509">
        <w:rPr>
          <w:rFonts w:asciiTheme="majorBidi" w:eastAsia="Times New Roman" w:hAnsiTheme="majorBidi" w:cstheme="majorBidi"/>
          <w:sz w:val="22"/>
          <w:szCs w:val="22"/>
          <w:lang w:val="en-GB"/>
        </w:rPr>
        <w:t>: Proportion of data for FBS compilation collected from official sources, 2011</w:t>
      </w:r>
      <w:r w:rsidR="007A66F7">
        <w:rPr>
          <w:rFonts w:asciiTheme="majorBidi" w:eastAsia="Times New Roman" w:hAnsiTheme="majorBidi" w:cstheme="majorBidi"/>
          <w:sz w:val="22"/>
          <w:szCs w:val="22"/>
          <w:lang w:val="en-GB"/>
        </w:rPr>
        <w:t>–</w:t>
      </w:r>
      <w:r w:rsidRPr="00F31509">
        <w:rPr>
          <w:rFonts w:asciiTheme="majorBidi" w:eastAsia="Times New Roman" w:hAnsiTheme="majorBidi" w:cstheme="majorBidi"/>
          <w:sz w:val="22"/>
          <w:szCs w:val="22"/>
          <w:lang w:val="en-GB"/>
        </w:rPr>
        <w:t xml:space="preserve">2013 </w:t>
      </w:r>
      <w:r w:rsidR="007A66F7">
        <w:rPr>
          <w:rFonts w:asciiTheme="majorBidi" w:eastAsia="Times New Roman" w:hAnsiTheme="majorBidi" w:cstheme="majorBidi"/>
          <w:sz w:val="22"/>
          <w:szCs w:val="22"/>
          <w:lang w:val="en-GB"/>
        </w:rPr>
        <w:t>(</w:t>
      </w:r>
      <w:r w:rsidRPr="00F31509">
        <w:rPr>
          <w:rFonts w:asciiTheme="majorBidi" w:eastAsia="Times New Roman" w:hAnsiTheme="majorBidi" w:cstheme="majorBidi"/>
          <w:sz w:val="22"/>
          <w:szCs w:val="22"/>
          <w:lang w:val="en-GB"/>
        </w:rPr>
        <w:t>percent</w:t>
      </w:r>
      <w:r w:rsidR="007A66F7">
        <w:rPr>
          <w:rFonts w:asciiTheme="majorBidi" w:eastAsia="Times New Roman" w:hAnsiTheme="majorBidi" w:cstheme="majorBidi"/>
          <w:sz w:val="22"/>
          <w:szCs w:val="22"/>
          <w:lang w:val="en-GB"/>
        </w:rPr>
        <w:t>ages)</w:t>
      </w:r>
      <w:bookmarkEnd w:id="64"/>
    </w:p>
    <w:tbl>
      <w:tblPr>
        <w:tblStyle w:val="TableClassic1"/>
        <w:tblW w:w="5000" w:type="pct"/>
        <w:tblLook w:val="04A0"/>
      </w:tblPr>
      <w:tblGrid>
        <w:gridCol w:w="2868"/>
        <w:gridCol w:w="1134"/>
        <w:gridCol w:w="858"/>
        <w:gridCol w:w="890"/>
        <w:gridCol w:w="858"/>
        <w:gridCol w:w="625"/>
        <w:gridCol w:w="603"/>
        <w:gridCol w:w="758"/>
        <w:gridCol w:w="648"/>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Production</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Imports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Stock</w:t>
            </w:r>
          </w:p>
          <w:p w:rsidR="00782553" w:rsidRDefault="006B44F1">
            <w:pPr>
              <w:keepNext/>
              <w:spacing w:after="0" w:line="240" w:lineRule="auto"/>
              <w:cnfStyle w:val="100000000000"/>
              <w:rPr>
                <w:rFonts w:asciiTheme="majorBidi" w:eastAsia="Times New Roman" w:hAnsiTheme="majorBidi" w:cstheme="majorBidi"/>
                <w:b/>
                <w:bCs/>
                <w:i w:val="0"/>
                <w:iCs w:val="0"/>
                <w:color w:val="000000"/>
                <w:kern w:val="28"/>
                <w:sz w:val="20"/>
                <w:szCs w:val="20"/>
                <w:lang w:val="en-GB"/>
              </w:rPr>
            </w:pPr>
            <w:r w:rsidRPr="006B44F1">
              <w:rPr>
                <w:rFonts w:asciiTheme="majorBidi" w:eastAsia="Times New Roman" w:hAnsiTheme="majorBidi" w:cstheme="majorBidi"/>
                <w:b/>
                <w:color w:val="000000"/>
                <w:sz w:val="20"/>
                <w:szCs w:val="20"/>
                <w:lang w:val="en-GB"/>
              </w:rPr>
              <w:t>changes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Exports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Feed</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Seed</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Losses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Latin America </w:t>
            </w:r>
            <w:r w:rsidR="007A66F7">
              <w:rPr>
                <w:rFonts w:asciiTheme="majorBidi" w:eastAsia="Times New Roman" w:hAnsiTheme="majorBidi" w:cstheme="majorBidi"/>
                <w:color w:val="000000"/>
                <w:sz w:val="20"/>
                <w:szCs w:val="20"/>
                <w:lang w:val="en-GB"/>
              </w:rPr>
              <w:t>and the</w:t>
            </w:r>
            <w:r w:rsidRPr="00F31509">
              <w:rPr>
                <w:rFonts w:asciiTheme="majorBidi" w:eastAsia="Times New Roman" w:hAnsiTheme="majorBidi" w:cstheme="majorBidi"/>
                <w:color w:val="000000"/>
                <w:sz w:val="20"/>
                <w:szCs w:val="20"/>
                <w:lang w:val="en-GB"/>
              </w:rPr>
              <w:t xml:space="preserve">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Asia </w:t>
            </w:r>
            <w:r w:rsidR="007A66F7">
              <w:rPr>
                <w:rFonts w:asciiTheme="majorBidi" w:eastAsia="Times New Roman" w:hAnsiTheme="majorBidi" w:cstheme="majorBidi"/>
                <w:color w:val="000000"/>
                <w:sz w:val="20"/>
                <w:szCs w:val="20"/>
                <w:lang w:val="en-GB"/>
              </w:rPr>
              <w:t>and</w:t>
            </w:r>
            <w:r w:rsidRPr="00F31509">
              <w:rPr>
                <w:rFonts w:asciiTheme="majorBidi" w:eastAsia="Times New Roman" w:hAnsiTheme="majorBidi" w:cstheme="majorBidi"/>
                <w:color w:val="000000"/>
                <w:sz w:val="20"/>
                <w:szCs w:val="20"/>
                <w:lang w:val="en-GB"/>
              </w:rPr>
              <w:t xml:space="preserve">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7A66F7" w:rsidRDefault="006B44F1" w:rsidP="004F65E4">
            <w:pPr>
              <w:keepNext/>
              <w:pageBreakBefore/>
              <w:spacing w:before="0" w:after="0" w:line="240" w:lineRule="auto"/>
              <w:jc w:val="both"/>
              <w:outlineLvl w:val="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lastRenderedPageBreak/>
              <w:t>World</w:t>
            </w:r>
          </w:p>
        </w:tc>
        <w:tc>
          <w:tcPr>
            <w:tcW w:w="503"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39.0</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54.9</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0.8</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51.5</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3.3</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5.9</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0.8</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0.1</w:t>
            </w:r>
          </w:p>
        </w:tc>
      </w:tr>
    </w:tbl>
    <w:p w:rsidR="007A66F7"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 xml:space="preserve">Coverage: </w:t>
      </w:r>
      <w:r w:rsidR="007A66F7" w:rsidRPr="00F31509">
        <w:rPr>
          <w:rFonts w:asciiTheme="majorBidi" w:hAnsiTheme="majorBidi" w:cstheme="majorBidi"/>
          <w:color w:val="000000" w:themeColor="text1"/>
          <w:sz w:val="20"/>
          <w:szCs w:val="18"/>
          <w:lang w:val="en-GB"/>
        </w:rPr>
        <w:t xml:space="preserve">All </w:t>
      </w:r>
      <w:r w:rsidRPr="00F31509">
        <w:rPr>
          <w:rFonts w:asciiTheme="majorBidi" w:hAnsiTheme="majorBidi" w:cstheme="majorBidi"/>
          <w:color w:val="000000" w:themeColor="text1"/>
          <w:sz w:val="20"/>
          <w:szCs w:val="18"/>
          <w:lang w:val="en-GB"/>
        </w:rPr>
        <w:t xml:space="preserve">data cells for primary products, excluding fishery, with valid non-zero values. </w:t>
      </w:r>
    </w:p>
    <w:p w:rsidR="004F65E4" w:rsidRPr="00F31509" w:rsidRDefault="006B44F1" w:rsidP="004F65E4">
      <w:pPr>
        <w:rPr>
          <w:rFonts w:asciiTheme="majorBidi" w:hAnsiTheme="majorBidi" w:cstheme="majorBidi"/>
          <w:color w:val="000000" w:themeColor="text1"/>
          <w:sz w:val="20"/>
          <w:szCs w:val="18"/>
          <w:lang w:val="en-GB"/>
        </w:rPr>
      </w:pPr>
      <w:r w:rsidRPr="006B44F1">
        <w:rPr>
          <w:rFonts w:asciiTheme="majorBidi" w:hAnsiTheme="majorBidi" w:cstheme="majorBidi"/>
          <w:i/>
          <w:color w:val="000000" w:themeColor="text1"/>
          <w:sz w:val="20"/>
          <w:szCs w:val="18"/>
          <w:lang w:val="en-GB"/>
        </w:rPr>
        <w:t xml:space="preserve">Source: </w:t>
      </w:r>
      <w:r w:rsidR="004F65E4" w:rsidRPr="00F31509">
        <w:rPr>
          <w:rFonts w:asciiTheme="majorBidi" w:hAnsiTheme="majorBidi" w:cstheme="majorBidi"/>
          <w:color w:val="000000" w:themeColor="text1"/>
          <w:sz w:val="20"/>
          <w:szCs w:val="18"/>
          <w:lang w:val="en-GB"/>
        </w:rPr>
        <w:t>FAOSTAT internal working system, extracted on 14 August 2015.</w:t>
      </w:r>
    </w:p>
    <w:p w:rsidR="004F65E4" w:rsidRPr="00F31509" w:rsidRDefault="00267710" w:rsidP="00C4334D">
      <w:pPr>
        <w:pStyle w:val="Heading2"/>
      </w:pPr>
      <w:bookmarkStart w:id="65" w:name="_Toc428383824"/>
      <w:bookmarkStart w:id="66" w:name="_Toc428436046"/>
      <w:bookmarkStart w:id="67" w:name="_Toc428436347"/>
      <w:bookmarkStart w:id="68" w:name="_Toc308029349"/>
      <w:bookmarkStart w:id="69" w:name="_Toc438028246"/>
      <w:r>
        <w:t xml:space="preserve">1.3 </w:t>
      </w:r>
      <w:r w:rsidR="004F65E4" w:rsidRPr="00F31509">
        <w:t>Data collection for FBS compilation</w:t>
      </w:r>
      <w:bookmarkEnd w:id="65"/>
      <w:bookmarkEnd w:id="66"/>
      <w:bookmarkEnd w:id="67"/>
      <w:bookmarkEnd w:id="68"/>
      <w:bookmarkEnd w:id="69"/>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w:t>
      </w:r>
      <w:r w:rsidR="003024E6">
        <w:rPr>
          <w:rFonts w:asciiTheme="majorBidi" w:eastAsia="Times New Roman" w:hAnsiTheme="majorBidi" w:cstheme="majorBidi"/>
          <w:color w:val="000000" w:themeColor="text1"/>
          <w:lang w:val="en-GB"/>
        </w:rPr>
        <w:t xml:space="preserve">is to </w:t>
      </w:r>
      <w:r w:rsidRPr="00F31509">
        <w:rPr>
          <w:rFonts w:asciiTheme="majorBidi" w:eastAsia="Times New Roman" w:hAnsiTheme="majorBidi" w:cstheme="majorBidi"/>
          <w:color w:val="000000" w:themeColor="text1"/>
          <w:lang w:val="en-GB"/>
        </w:rPr>
        <w:t>tak</w:t>
      </w:r>
      <w:r w:rsidR="003024E6">
        <w:rPr>
          <w:rFonts w:asciiTheme="majorBidi" w:eastAsia="Times New Roman" w:hAnsiTheme="majorBidi" w:cstheme="majorBidi"/>
          <w:color w:val="000000" w:themeColor="text1"/>
          <w:lang w:val="en-GB"/>
        </w:rPr>
        <w:t>e</w:t>
      </w:r>
      <w:r w:rsidRPr="00F31509">
        <w:rPr>
          <w:rFonts w:asciiTheme="majorBidi" w:eastAsia="Times New Roman" w:hAnsiTheme="majorBidi" w:cstheme="majorBidi"/>
          <w:color w:val="000000" w:themeColor="text1"/>
          <w:lang w:val="en-GB"/>
        </w:rPr>
        <w:t xml:space="preserve"> stock and review the quality of possible data sources. Based on th</w:t>
      </w:r>
      <w:r w:rsidR="00267710">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initial review, data gaps can be identified and a needs assessment for additional data collection efforts can be conducted. The data gaps can then be reviewed against available data collection methods</w:t>
      </w:r>
      <w:r w:rsidR="003024E6">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including new, cost</w:t>
      </w:r>
      <w:r w:rsidR="00267710">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efficient methods available through the </w:t>
      </w:r>
      <w:r w:rsidR="006D0BE8" w:rsidRPr="00F31509">
        <w:rPr>
          <w:rFonts w:asciiTheme="majorBidi" w:hAnsiTheme="majorBidi" w:cstheme="majorBidi"/>
          <w:lang w:val="en-GB"/>
        </w:rPr>
        <w:t xml:space="preserve">Global Strategy to </w:t>
      </w:r>
      <w:r w:rsidR="00267710" w:rsidRPr="00F31509">
        <w:rPr>
          <w:rFonts w:asciiTheme="majorBidi" w:hAnsiTheme="majorBidi" w:cstheme="majorBidi"/>
          <w:lang w:val="en-GB"/>
        </w:rPr>
        <w:t xml:space="preserve">Improve </w:t>
      </w:r>
      <w:r w:rsidR="006D0BE8" w:rsidRPr="00F31509">
        <w:rPr>
          <w:rFonts w:asciiTheme="majorBidi" w:hAnsiTheme="majorBidi" w:cstheme="majorBidi"/>
          <w:lang w:val="en-GB"/>
        </w:rPr>
        <w:t xml:space="preserve">Agricultural </w:t>
      </w:r>
      <w:r w:rsidR="00074527">
        <w:rPr>
          <w:rFonts w:asciiTheme="majorBidi" w:hAnsiTheme="majorBidi" w:cstheme="majorBidi"/>
          <w:lang w:val="en-GB"/>
        </w:rPr>
        <w:t xml:space="preserve">and Rural </w:t>
      </w:r>
      <w:r w:rsidR="006D0BE8" w:rsidRPr="00F31509">
        <w:rPr>
          <w:rFonts w:asciiTheme="majorBidi" w:hAnsiTheme="majorBidi" w:cstheme="majorBidi"/>
          <w:lang w:val="en-GB"/>
        </w:rPr>
        <w:t>Statistics</w:t>
      </w:r>
      <w:r w:rsidR="003024E6">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w:t>
      </w:r>
      <w:r w:rsidR="003024E6">
        <w:rPr>
          <w:rFonts w:asciiTheme="majorBidi" w:eastAsia="Times New Roman" w:hAnsiTheme="majorBidi" w:cstheme="majorBidi"/>
          <w:color w:val="000000" w:themeColor="text1"/>
          <w:lang w:val="en-GB"/>
        </w:rPr>
        <w:t xml:space="preserve">which </w:t>
      </w:r>
      <w:r w:rsidRPr="00F31509">
        <w:rPr>
          <w:rFonts w:asciiTheme="majorBidi" w:eastAsia="Times New Roman" w:hAnsiTheme="majorBidi" w:cstheme="majorBidi"/>
          <w:color w:val="000000" w:themeColor="text1"/>
          <w:lang w:val="en-GB"/>
        </w:rPr>
        <w:t>should involve both public and private sources. Provisions should be made to enable efficient transfer of data. Ideally, all data will be transferred electronically bas</w:t>
      </w:r>
      <w:r w:rsidR="00267710">
        <w:rPr>
          <w:rFonts w:asciiTheme="majorBidi" w:eastAsia="Times New Roman" w:hAnsiTheme="majorBidi" w:cstheme="majorBidi"/>
          <w:color w:val="000000" w:themeColor="text1"/>
          <w:lang w:val="en-GB"/>
        </w:rPr>
        <w:t>ed</w:t>
      </w:r>
      <w:r w:rsidRPr="00F31509">
        <w:rPr>
          <w:rFonts w:asciiTheme="majorBidi" w:eastAsia="Times New Roman" w:hAnsiTheme="majorBidi" w:cstheme="majorBidi"/>
          <w:color w:val="000000" w:themeColor="text1"/>
          <w:lang w:val="en-GB"/>
        </w:rPr>
        <w:t xml:space="preserve"> </w:t>
      </w:r>
      <w:r w:rsidR="00267710">
        <w:rPr>
          <w:rFonts w:asciiTheme="majorBidi" w:eastAsia="Times New Roman" w:hAnsiTheme="majorBidi" w:cstheme="majorBidi"/>
          <w:color w:val="000000" w:themeColor="text1"/>
          <w:lang w:val="en-GB"/>
        </w:rPr>
        <w:t xml:space="preserve">on </w:t>
      </w:r>
      <w:r w:rsidRPr="00F31509">
        <w:rPr>
          <w:rFonts w:asciiTheme="majorBidi" w:eastAsia="Times New Roman" w:hAnsiTheme="majorBidi" w:cstheme="majorBidi"/>
          <w:color w:val="000000" w:themeColor="text1"/>
          <w:lang w:val="en-GB"/>
        </w:rPr>
        <w:t xml:space="preserve">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 xml:space="preserve">efficient working arrangements </w:t>
      </w:r>
      <w:r w:rsidR="005E3ADB" w:rsidRPr="00F31509">
        <w:rPr>
          <w:rFonts w:asciiTheme="majorBidi" w:eastAsia="Times New Roman" w:hAnsiTheme="majorBidi" w:cstheme="majorBidi"/>
          <w:color w:val="000000" w:themeColor="text1"/>
          <w:lang w:val="en-GB"/>
        </w:rPr>
        <w:t xml:space="preserve">should be established </w:t>
      </w:r>
      <w:r w:rsidR="006676C4" w:rsidRPr="00F31509">
        <w:rPr>
          <w:rFonts w:asciiTheme="majorBidi" w:eastAsia="Times New Roman" w:hAnsiTheme="majorBidi" w:cstheme="majorBidi"/>
          <w:color w:val="000000" w:themeColor="text1"/>
          <w:lang w:val="en-GB"/>
        </w:rPr>
        <w:t xml:space="preserve">with the data providers and other actors involved in FBS compilation. This </w:t>
      </w:r>
      <w:r w:rsidR="00267710">
        <w:rPr>
          <w:rFonts w:asciiTheme="majorBidi" w:eastAsia="Times New Roman" w:hAnsiTheme="majorBidi" w:cstheme="majorBidi"/>
          <w:color w:val="000000" w:themeColor="text1"/>
          <w:lang w:val="en-GB"/>
        </w:rPr>
        <w:t xml:space="preserve">step </w:t>
      </w:r>
      <w:r w:rsidR="006676C4" w:rsidRPr="00F31509">
        <w:rPr>
          <w:rFonts w:asciiTheme="majorBidi" w:eastAsia="Times New Roman" w:hAnsiTheme="majorBidi" w:cstheme="majorBidi"/>
          <w:color w:val="000000" w:themeColor="text1"/>
          <w:lang w:val="en-GB"/>
        </w:rPr>
        <w:t xml:space="preserve">is of paramount importance </w:t>
      </w:r>
      <w:r w:rsidR="00267710">
        <w:rPr>
          <w:rFonts w:asciiTheme="majorBidi" w:eastAsia="Times New Roman" w:hAnsiTheme="majorBidi" w:cstheme="majorBidi"/>
          <w:color w:val="000000" w:themeColor="text1"/>
          <w:lang w:val="en-GB"/>
        </w:rPr>
        <w:t>in</w:t>
      </w:r>
      <w:r w:rsidR="00267710" w:rsidRPr="00F31509">
        <w:rPr>
          <w:rFonts w:asciiTheme="majorBidi" w:eastAsia="Times New Roman" w:hAnsiTheme="majorBidi" w:cstheme="majorBidi"/>
          <w:color w:val="000000" w:themeColor="text1"/>
          <w:lang w:val="en-GB"/>
        </w:rPr>
        <w:t xml:space="preserve"> </w:t>
      </w:r>
      <w:r w:rsidR="006676C4" w:rsidRPr="00F31509">
        <w:rPr>
          <w:rFonts w:asciiTheme="majorBidi" w:eastAsia="Times New Roman" w:hAnsiTheme="majorBidi" w:cstheme="majorBidi"/>
          <w:color w:val="000000" w:themeColor="text1"/>
          <w:lang w:val="en-GB"/>
        </w:rPr>
        <w:t xml:space="preserve">ensuring smooth collaboration and information </w:t>
      </w:r>
      <w:r w:rsidR="005E3ADB" w:rsidRPr="00F31509">
        <w:rPr>
          <w:rFonts w:asciiTheme="majorBidi" w:eastAsia="Times New Roman" w:hAnsiTheme="majorBidi" w:cstheme="majorBidi"/>
          <w:color w:val="000000" w:themeColor="text1"/>
          <w:lang w:val="en-GB"/>
        </w:rPr>
        <w:t xml:space="preserve">flow </w:t>
      </w:r>
      <w:r w:rsidR="006676C4" w:rsidRPr="00F31509">
        <w:rPr>
          <w:rFonts w:asciiTheme="majorBidi" w:eastAsia="Times New Roman" w:hAnsiTheme="majorBidi" w:cstheme="majorBidi"/>
          <w:color w:val="000000" w:themeColor="text1"/>
          <w:lang w:val="en-GB"/>
        </w:rPr>
        <w:t>during FBS compilation.</w:t>
      </w:r>
      <w:r w:rsidR="006676C4" w:rsidRPr="00F31509">
        <w:rPr>
          <w:rStyle w:val="FootnoteReference"/>
          <w:rFonts w:asciiTheme="majorBidi" w:eastAsia="Times New Roman" w:hAnsiTheme="majorBidi" w:cstheme="majorBidi"/>
          <w:color w:val="000000" w:themeColor="text1"/>
          <w:lang w:val="en-GB"/>
        </w:rPr>
        <w:footnoteReference w:id="10"/>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t>
      </w:r>
      <w:r w:rsidR="001B671E">
        <w:rPr>
          <w:rFonts w:asciiTheme="majorBidi" w:eastAsia="Times New Roman" w:hAnsiTheme="majorBidi" w:cstheme="majorBidi"/>
          <w:color w:val="000000" w:themeColor="text1"/>
          <w:lang w:val="en-GB"/>
        </w:rPr>
        <w:t xml:space="preserve">that serves as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in which the main data providers from both the public and private sector</w:t>
      </w:r>
      <w:r w:rsidR="001B671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 xml:space="preserve">will serve as a forum </w:t>
      </w:r>
      <w:r w:rsidR="001B671E">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discuss</w:t>
      </w:r>
      <w:r w:rsidR="001B671E">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commodity coverage, concepts and methods to be applied, and the development of infrastructure </w:t>
      </w:r>
      <w:r w:rsidR="001B671E">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data exchange. During the production phase, the working group may validate all data provided by its members</w:t>
      </w:r>
      <w:r w:rsidR="005E3ADB">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review the compiled FBS before dissemination. The working group should also pursue the standardization of data formats and concepts and suggest new ways </w:t>
      </w:r>
      <w:r w:rsidR="001B671E">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filling data gaps.</w:t>
      </w:r>
    </w:p>
    <w:p w:rsidR="004F65E4" w:rsidRPr="00F31509" w:rsidRDefault="005E3ADB"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following</w:t>
      </w:r>
      <w:r w:rsidR="001B671E">
        <w:rPr>
          <w:rFonts w:asciiTheme="majorBidi" w:hAnsiTheme="majorBidi" w:cstheme="majorBidi"/>
          <w:color w:val="000000" w:themeColor="text1"/>
          <w:lang w:val="en-GB"/>
        </w:rPr>
        <w:t xml:space="preserve"> </w:t>
      </w:r>
      <w:r w:rsidR="00323C90">
        <w:rPr>
          <w:rFonts w:asciiTheme="majorBidi" w:hAnsiTheme="majorBidi" w:cstheme="majorBidi"/>
          <w:color w:val="000000" w:themeColor="text1"/>
          <w:lang w:val="en-GB"/>
        </w:rPr>
        <w:t>sub</w:t>
      </w:r>
      <w:r w:rsidR="001B671E">
        <w:rPr>
          <w:rFonts w:asciiTheme="majorBidi" w:hAnsiTheme="majorBidi" w:cstheme="majorBidi"/>
          <w:color w:val="000000" w:themeColor="text1"/>
          <w:lang w:val="en-GB"/>
        </w:rPr>
        <w:t>sections</w:t>
      </w:r>
      <w:r>
        <w:rPr>
          <w:rFonts w:asciiTheme="majorBidi" w:hAnsiTheme="majorBidi" w:cstheme="majorBidi"/>
          <w:color w:val="000000" w:themeColor="text1"/>
          <w:lang w:val="en-GB"/>
        </w:rPr>
        <w:t xml:space="preserve"> provide an overview of</w:t>
      </w:r>
      <w:r w:rsidR="004F65E4" w:rsidRPr="00F31509">
        <w:rPr>
          <w:rFonts w:asciiTheme="majorBidi" w:hAnsiTheme="majorBidi" w:cstheme="majorBidi"/>
          <w:color w:val="000000" w:themeColor="text1"/>
          <w:lang w:val="en-GB"/>
        </w:rPr>
        <w:t xml:space="preserve"> the most common</w:t>
      </w:r>
      <w:r w:rsidR="001B671E">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in some cases </w:t>
      </w:r>
      <w:r w:rsidR="001B671E">
        <w:rPr>
          <w:rFonts w:asciiTheme="majorBidi" w:hAnsiTheme="majorBidi" w:cstheme="majorBidi"/>
          <w:color w:val="000000" w:themeColor="text1"/>
          <w:lang w:val="en-GB"/>
        </w:rPr>
        <w:t xml:space="preserve">the most highly </w:t>
      </w:r>
      <w:r w:rsidR="004F65E4" w:rsidRPr="00F31509">
        <w:rPr>
          <w:rFonts w:asciiTheme="majorBidi" w:hAnsiTheme="majorBidi" w:cstheme="majorBidi"/>
          <w:color w:val="000000" w:themeColor="text1"/>
          <w:lang w:val="en-GB"/>
        </w:rPr>
        <w:t>recommended</w:t>
      </w:r>
      <w:r w:rsidR="001B671E">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data </w:t>
      </w:r>
      <w:r w:rsidR="004F65E4" w:rsidRPr="00F31509">
        <w:rPr>
          <w:rFonts w:asciiTheme="majorBidi" w:hAnsiTheme="majorBidi" w:cstheme="majorBidi"/>
          <w:color w:val="000000" w:themeColor="text1"/>
          <w:lang w:val="en-GB"/>
        </w:rPr>
        <w:t>sources and methods for measur</w:t>
      </w:r>
      <w:r>
        <w:rPr>
          <w:rFonts w:asciiTheme="majorBidi" w:hAnsiTheme="majorBidi" w:cstheme="majorBidi"/>
          <w:color w:val="000000" w:themeColor="text1"/>
          <w:lang w:val="en-GB"/>
        </w:rPr>
        <w:t>ing</w:t>
      </w:r>
      <w:r w:rsidR="004F65E4" w:rsidRPr="00F31509">
        <w:rPr>
          <w:rFonts w:asciiTheme="majorBidi" w:hAnsiTheme="majorBidi" w:cstheme="majorBidi"/>
          <w:color w:val="000000" w:themeColor="text1"/>
          <w:lang w:val="en-GB"/>
        </w:rPr>
        <w:t xml:space="preserve"> and collecti</w:t>
      </w:r>
      <w:r>
        <w:rPr>
          <w:rFonts w:asciiTheme="majorBidi" w:hAnsiTheme="majorBidi" w:cstheme="majorBidi"/>
          <w:color w:val="000000" w:themeColor="text1"/>
          <w:lang w:val="en-GB"/>
        </w:rPr>
        <w:t>ng data</w:t>
      </w:r>
      <w:r w:rsidR="004F65E4" w:rsidRPr="00F31509">
        <w:rPr>
          <w:rFonts w:asciiTheme="majorBidi" w:hAnsiTheme="majorBidi" w:cstheme="majorBidi"/>
          <w:color w:val="000000" w:themeColor="text1"/>
          <w:lang w:val="en-GB"/>
        </w:rPr>
        <w:t xml:space="preserve"> for the main variables included in the FBS.</w:t>
      </w:r>
    </w:p>
    <w:p w:rsidR="004F65E4" w:rsidRPr="00F31509" w:rsidRDefault="004F65E4" w:rsidP="005C041A">
      <w:pPr>
        <w:pStyle w:val="Heading3"/>
        <w:rPr>
          <w:lang w:val="en-GB"/>
        </w:rPr>
      </w:pPr>
      <w:r w:rsidRPr="00F31509">
        <w:rPr>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w:t>
      </w:r>
      <w:r w:rsidR="002D1E76">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 xml:space="preserve">agricultural production in a given country. Regular and representative production surveys are the tried and tested </w:t>
      </w:r>
      <w:r w:rsidR="002D1E76">
        <w:rPr>
          <w:rFonts w:asciiTheme="majorBidi" w:eastAsia="Times New Roman" w:hAnsiTheme="majorBidi" w:cstheme="majorBidi"/>
          <w:lang w:val="en-GB"/>
        </w:rPr>
        <w:t xml:space="preserve">way of </w:t>
      </w:r>
      <w:r w:rsidRPr="00F31509">
        <w:rPr>
          <w:rFonts w:asciiTheme="majorBidi" w:eastAsia="Times New Roman" w:hAnsiTheme="majorBidi" w:cstheme="majorBidi"/>
          <w:lang w:val="en-GB"/>
        </w:rPr>
        <w:t>collect</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and improv</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information </w:t>
      </w:r>
      <w:r w:rsidR="002D1E76">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crop and livestock production. To ease the relevant data collection processes and</w:t>
      </w:r>
      <w:r w:rsidR="002D1E7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w:t>
      </w:r>
      <w:r w:rsidR="002D1E76">
        <w:rPr>
          <w:rFonts w:asciiTheme="majorBidi" w:eastAsia="Times New Roman" w:hAnsiTheme="majorBidi" w:cstheme="majorBidi"/>
          <w:lang w:val="en-GB"/>
        </w:rPr>
        <w:t xml:space="preserve">of particular </w:t>
      </w:r>
      <w:r w:rsidRPr="00F31509">
        <w:rPr>
          <w:rFonts w:asciiTheme="majorBidi" w:eastAsia="Times New Roman" w:hAnsiTheme="majorBidi" w:cstheme="majorBidi"/>
          <w:lang w:val="en-GB"/>
        </w:rPr>
        <w:t>importan</w:t>
      </w:r>
      <w:r w:rsidR="002D1E76">
        <w:rPr>
          <w:rFonts w:asciiTheme="majorBidi" w:eastAsia="Times New Roman" w:hAnsiTheme="majorBidi" w:cstheme="majorBidi"/>
          <w:lang w:val="en-GB"/>
        </w:rPr>
        <w:t>ce –</w:t>
      </w:r>
      <w:r w:rsidRPr="00F31509">
        <w:rPr>
          <w:rFonts w:asciiTheme="majorBidi" w:eastAsia="Times New Roman" w:hAnsiTheme="majorBidi" w:cstheme="majorBidi"/>
          <w:lang w:val="en-GB"/>
        </w:rPr>
        <w:t xml:space="preserve"> to lower their costs, the Global Strategy </w:t>
      </w:r>
      <w:r w:rsidR="002D1E76">
        <w:rPr>
          <w:rFonts w:asciiTheme="majorBidi" w:eastAsia="Times New Roman" w:hAnsiTheme="majorBidi" w:cstheme="majorBidi"/>
          <w:lang w:val="en-GB"/>
        </w:rPr>
        <w:t xml:space="preserve">to </w:t>
      </w:r>
      <w:r w:rsidR="002D1E76" w:rsidRPr="00F31509">
        <w:rPr>
          <w:rFonts w:asciiTheme="majorBidi" w:hAnsiTheme="majorBidi" w:cstheme="majorBidi"/>
          <w:bCs/>
          <w:color w:val="000000" w:themeColor="text1"/>
          <w:szCs w:val="24"/>
          <w:lang w:val="en-GB"/>
        </w:rPr>
        <w:t xml:space="preserve">Improve Agricultural </w:t>
      </w:r>
      <w:r w:rsidR="002D1E76">
        <w:rPr>
          <w:rFonts w:asciiTheme="majorBidi" w:hAnsiTheme="majorBidi" w:cstheme="majorBidi"/>
          <w:bCs/>
          <w:color w:val="000000" w:themeColor="text1"/>
          <w:szCs w:val="24"/>
          <w:lang w:val="en-GB"/>
        </w:rPr>
        <w:t xml:space="preserve">and Rural </w:t>
      </w:r>
      <w:r w:rsidR="002D1E76" w:rsidRPr="00F31509">
        <w:rPr>
          <w:rFonts w:asciiTheme="majorBidi" w:hAnsiTheme="majorBidi" w:cstheme="majorBidi"/>
          <w:bCs/>
          <w:color w:val="000000" w:themeColor="text1"/>
          <w:szCs w:val="24"/>
          <w:lang w:val="en-GB"/>
        </w:rPr>
        <w:t>Statistics</w:t>
      </w:r>
      <w:r w:rsidR="009C5BD0">
        <w:rPr>
          <w:rFonts w:asciiTheme="majorBidi" w:hAnsiTheme="majorBidi" w:cstheme="majorBidi"/>
          <w:bCs/>
          <w:color w:val="000000" w:themeColor="text1"/>
          <w:szCs w:val="24"/>
          <w:lang w:val="en-GB"/>
        </w:rPr>
        <w:t xml:space="preserve"> </w:t>
      </w:r>
      <w:r w:rsidRPr="00F31509">
        <w:rPr>
          <w:rFonts w:asciiTheme="majorBidi" w:eastAsia="Times New Roman" w:hAnsiTheme="majorBidi" w:cstheme="majorBidi"/>
          <w:lang w:val="en-GB"/>
        </w:rPr>
        <w:t>propose</w:t>
      </w:r>
      <w:r w:rsidR="002D1E7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 number of innovat</w:t>
      </w:r>
      <w:r w:rsidR="005F06EB">
        <w:rPr>
          <w:rFonts w:asciiTheme="majorBidi" w:eastAsia="Times New Roman" w:hAnsiTheme="majorBidi" w:cstheme="majorBidi"/>
          <w:lang w:val="en-GB"/>
        </w:rPr>
        <w:t>ive</w:t>
      </w:r>
      <w:r w:rsidRPr="00F31509">
        <w:rPr>
          <w:rFonts w:asciiTheme="majorBidi" w:eastAsia="Times New Roman" w:hAnsiTheme="majorBidi" w:cstheme="majorBidi"/>
          <w:lang w:val="en-GB"/>
        </w:rPr>
        <w:t xml:space="preserve"> survey design</w:t>
      </w:r>
      <w:r w:rsidR="005F06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w:t>
      </w:r>
      <w:r w:rsidR="00655D98" w:rsidRPr="00F31509">
        <w:rPr>
          <w:rFonts w:asciiTheme="majorBidi" w:hAnsiTheme="majorBidi" w:cstheme="majorBidi"/>
          <w:bCs/>
          <w:color w:val="000000" w:themeColor="text1"/>
          <w:szCs w:val="24"/>
          <w:lang w:val="en-GB"/>
        </w:rPr>
        <w:t xml:space="preserve">Global Strategy </w:t>
      </w:r>
      <w:r w:rsidRPr="00F31509">
        <w:rPr>
          <w:rFonts w:asciiTheme="majorBidi" w:eastAsia="Times New Roman" w:hAnsiTheme="majorBidi" w:cstheme="majorBidi"/>
          <w:lang w:val="en-GB"/>
        </w:rPr>
        <w:t xml:space="preserve">has identified </w:t>
      </w:r>
      <w:r w:rsidR="005F06EB">
        <w:rPr>
          <w:rFonts w:asciiTheme="majorBidi" w:eastAsia="Times New Roman" w:hAnsiTheme="majorBidi" w:cstheme="majorBidi"/>
          <w:lang w:val="en-GB"/>
        </w:rPr>
        <w:t xml:space="preserve">ways of </w:t>
      </w:r>
      <w:r w:rsidRPr="00F31509">
        <w:rPr>
          <w:rFonts w:asciiTheme="majorBidi" w:eastAsia="Times New Roman" w:hAnsiTheme="majorBidi" w:cstheme="majorBidi"/>
          <w:lang w:val="en-GB"/>
        </w:rPr>
        <w:t>enhanc</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accuracy of estimates </w:t>
      </w:r>
      <w:r w:rsidR="002D1E76">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lower</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data collection costs, </w:t>
      </w:r>
      <w:r w:rsidR="002D1E76">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by combining different sampling frames into a multiple-frame sampling exercise (Vogel</w:t>
      </w:r>
      <w:r w:rsidR="002D1E76">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 Some countries already apply two-stage sampling, mostly </w:t>
      </w:r>
      <w:r w:rsidRPr="00F31509">
        <w:rPr>
          <w:rFonts w:asciiTheme="majorBidi" w:eastAsia="Times New Roman" w:hAnsiTheme="majorBidi" w:cstheme="majorBidi"/>
          <w:lang w:val="en-GB"/>
        </w:rPr>
        <w:lastRenderedPageBreak/>
        <w:t xml:space="preserve">with cluster-sampling, </w:t>
      </w:r>
      <w:r w:rsidR="002D1E76">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administrative areas or geographic territories are usually used as </w:t>
      </w:r>
      <w:r w:rsidR="005F06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xml:space="preserve">) can be gleaned from agricultural censuses; however, censuses are typically conducted </w:t>
      </w:r>
      <w:r w:rsidR="005F06EB">
        <w:rPr>
          <w:rFonts w:asciiTheme="majorBidi" w:eastAsia="Times New Roman" w:hAnsiTheme="majorBidi" w:cstheme="majorBidi"/>
          <w:lang w:val="en-GB"/>
        </w:rPr>
        <w:t>in</w:t>
      </w:r>
      <w:r w:rsidRPr="00F31509">
        <w:rPr>
          <w:rFonts w:asciiTheme="majorBidi" w:eastAsia="Times New Roman" w:hAnsiTheme="majorBidi" w:cstheme="majorBidi"/>
          <w:lang w:val="en-GB"/>
        </w:rPr>
        <w:t xml:space="preserve">frequently, </w:t>
      </w:r>
      <w:r w:rsidR="005F06EB">
        <w:rPr>
          <w:rFonts w:asciiTheme="majorBidi" w:eastAsia="Times New Roman" w:hAnsiTheme="majorBidi" w:cstheme="majorBidi"/>
          <w:lang w:val="en-GB"/>
        </w:rPr>
        <w:t xml:space="preserve">often </w:t>
      </w:r>
      <w:r w:rsidR="009C5BD0">
        <w:rPr>
          <w:rFonts w:asciiTheme="majorBidi" w:eastAsia="Times New Roman" w:hAnsiTheme="majorBidi" w:cstheme="majorBidi"/>
          <w:lang w:val="en-GB"/>
        </w:rPr>
        <w:t>at</w:t>
      </w:r>
      <w:r w:rsidR="009C5BD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ten-year intervals</w:t>
      </w:r>
      <w:r w:rsidR="009C5BD0">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1"/>
      </w:r>
      <w:r w:rsidRPr="00F31509">
        <w:rPr>
          <w:rFonts w:asciiTheme="majorBidi" w:eastAsia="Times New Roman" w:hAnsiTheme="majorBidi" w:cstheme="majorBidi"/>
          <w:lang w:val="en-GB"/>
        </w:rPr>
        <w:t xml:space="preserve"> </w:t>
      </w:r>
      <w:r w:rsidR="009C5BD0">
        <w:rPr>
          <w:rFonts w:asciiTheme="majorBidi" w:eastAsia="Times New Roman" w:hAnsiTheme="majorBidi" w:cstheme="majorBidi"/>
          <w:lang w:val="en-GB"/>
        </w:rPr>
        <w:t>In addition</w:t>
      </w:r>
      <w:r w:rsidR="00232C5E"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most </w:t>
      </w:r>
      <w:r w:rsidR="009C5BD0">
        <w:rPr>
          <w:rFonts w:asciiTheme="majorBidi" w:eastAsia="Times New Roman" w:hAnsiTheme="majorBidi" w:cstheme="majorBidi"/>
          <w:lang w:val="en-GB"/>
        </w:rPr>
        <w:t xml:space="preserve">of the </w:t>
      </w:r>
      <w:r w:rsidRPr="00F31509">
        <w:rPr>
          <w:rFonts w:asciiTheme="majorBidi" w:eastAsia="Times New Roman" w:hAnsiTheme="majorBidi" w:cstheme="majorBidi"/>
          <w:lang w:val="en-GB"/>
        </w:rPr>
        <w:t xml:space="preserve">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 xml:space="preserve">ome countries keep useful administrative records </w:t>
      </w:r>
      <w:r w:rsidR="005F06EB">
        <w:rPr>
          <w:rFonts w:asciiTheme="majorBidi" w:hAnsiTheme="majorBidi" w:cstheme="majorBidi"/>
          <w:lang w:val="en-GB"/>
        </w:rPr>
        <w:t xml:space="preserve">of </w:t>
      </w:r>
      <w:r w:rsidR="004F65E4" w:rsidRPr="00F31509">
        <w:rPr>
          <w:rFonts w:asciiTheme="majorBidi" w:hAnsiTheme="majorBidi" w:cstheme="majorBidi"/>
          <w:lang w:val="en-GB"/>
        </w:rPr>
        <w:t>agricultural production; for example, local government officials need to track the number</w:t>
      </w:r>
      <w:r w:rsidR="005F06EB">
        <w:rPr>
          <w:rFonts w:asciiTheme="majorBidi" w:hAnsiTheme="majorBidi" w:cstheme="majorBidi"/>
          <w:lang w:val="en-GB"/>
        </w:rPr>
        <w:t>s</w:t>
      </w:r>
      <w:r w:rsidR="004F65E4" w:rsidRPr="00F31509">
        <w:rPr>
          <w:rFonts w:asciiTheme="majorBidi" w:hAnsiTheme="majorBidi" w:cstheme="majorBidi"/>
          <w:lang w:val="en-GB"/>
        </w:rPr>
        <w:t xml:space="preserve">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w:t>
      </w:r>
      <w:r w:rsidR="009C5BD0">
        <w:rPr>
          <w:rFonts w:asciiTheme="majorBidi" w:hAnsiTheme="majorBidi" w:cstheme="majorBidi"/>
          <w:lang w:val="en-GB"/>
        </w:rPr>
        <w:t>s,</w:t>
      </w:r>
      <w:r w:rsidR="004F65E4" w:rsidRPr="00F31509">
        <w:rPr>
          <w:rFonts w:asciiTheme="majorBidi" w:hAnsiTheme="majorBidi" w:cstheme="majorBidi"/>
          <w:lang w:val="en-GB"/>
        </w:rPr>
        <w:t xml:space="preserve"> and </w:t>
      </w:r>
      <w:r w:rsidR="009C5BD0">
        <w:rPr>
          <w:rFonts w:asciiTheme="majorBidi" w:hAnsiTheme="majorBidi" w:cstheme="majorBidi"/>
          <w:lang w:val="en-GB"/>
        </w:rPr>
        <w:t xml:space="preserve">so </w:t>
      </w:r>
      <w:r w:rsidR="004F65E4" w:rsidRPr="00F31509">
        <w:rPr>
          <w:rFonts w:asciiTheme="majorBidi" w:hAnsiTheme="majorBidi" w:cstheme="majorBidi"/>
          <w:lang w:val="en-GB"/>
        </w:rPr>
        <w:t>instruct the relevant agencies to keep record</w:t>
      </w:r>
      <w:r w:rsidR="009C5BD0">
        <w:rPr>
          <w:rFonts w:asciiTheme="majorBidi" w:hAnsiTheme="majorBidi" w:cstheme="majorBidi"/>
          <w:lang w:val="en-GB"/>
        </w:rPr>
        <w:t>s</w:t>
      </w:r>
      <w:r w:rsidRPr="00F31509">
        <w:rPr>
          <w:rFonts w:asciiTheme="majorBidi" w:hAnsiTheme="majorBidi" w:cstheme="majorBidi"/>
          <w:lang w:val="en-GB"/>
        </w:rPr>
        <w:t xml:space="preserve"> (Pica-Ciamarra </w:t>
      </w:r>
      <w:r w:rsidRPr="00F31509">
        <w:rPr>
          <w:rFonts w:asciiTheme="majorBidi" w:hAnsiTheme="majorBidi" w:cstheme="majorBidi"/>
          <w:i/>
          <w:lang w:val="en-GB"/>
        </w:rPr>
        <w:t>et al.</w:t>
      </w:r>
      <w:r w:rsidR="009C5BD0">
        <w:rPr>
          <w:rFonts w:asciiTheme="majorBidi" w:hAnsiTheme="majorBidi" w:cstheme="majorBidi"/>
          <w:i/>
          <w:lang w:val="en-GB"/>
        </w:rPr>
        <w:t>,</w:t>
      </w:r>
      <w:r w:rsidRPr="00F31509">
        <w:rPr>
          <w:rFonts w:asciiTheme="majorBidi" w:hAnsiTheme="majorBidi" w:cstheme="majorBidi"/>
          <w:i/>
          <w:lang w:val="en-GB"/>
        </w:rPr>
        <w:t xml:space="preserve"> </w:t>
      </w:r>
      <w:r w:rsidRPr="00F31509">
        <w:rPr>
          <w:rFonts w:asciiTheme="majorBidi" w:hAnsiTheme="majorBidi" w:cstheme="majorBidi"/>
          <w:lang w:val="en-GB"/>
        </w:rPr>
        <w:t>2014</w:t>
      </w:r>
      <w:r w:rsidR="009C5BD0">
        <w:rPr>
          <w:rFonts w:asciiTheme="majorBidi" w:hAnsiTheme="majorBidi" w:cstheme="majorBidi"/>
          <w:lang w:val="en-GB"/>
        </w:rPr>
        <w:t>:</w:t>
      </w:r>
      <w:r w:rsidRPr="00F31509">
        <w:rPr>
          <w:rFonts w:asciiTheme="majorBidi" w:hAnsiTheme="majorBidi" w:cstheme="majorBidi"/>
          <w:lang w:val="en-GB"/>
        </w:rPr>
        <w:t xml:space="preserve"> 35</w:t>
      </w:r>
      <w:r w:rsidR="009C5BD0">
        <w:rPr>
          <w:rFonts w:asciiTheme="majorBidi" w:hAnsiTheme="majorBidi" w:cstheme="majorBidi"/>
          <w:lang w:val="en-GB"/>
        </w:rPr>
        <w:t xml:space="preserve"> </w:t>
      </w:r>
      <w:r w:rsidRPr="00F31509">
        <w:rPr>
          <w:rFonts w:asciiTheme="majorBidi" w:hAnsiTheme="majorBidi" w:cstheme="majorBidi"/>
          <w:lang w:val="en-GB"/>
        </w:rPr>
        <w:t>f</w:t>
      </w:r>
      <w:r w:rsidR="009C5BD0">
        <w:rPr>
          <w:rFonts w:asciiTheme="majorBidi" w:hAnsiTheme="majorBidi" w:cstheme="majorBidi"/>
          <w:lang w:val="en-GB"/>
        </w:rPr>
        <w:t>f</w:t>
      </w:r>
      <w:r w:rsidRPr="00F31509">
        <w:rPr>
          <w:rFonts w:asciiTheme="majorBidi" w:hAnsiTheme="majorBidi" w:cstheme="majorBidi"/>
          <w:lang w:val="en-GB"/>
        </w:rPr>
        <w:t>)</w:t>
      </w:r>
      <w:r w:rsidR="004F65E4" w:rsidRPr="00F31509">
        <w:rPr>
          <w:rFonts w:asciiTheme="majorBidi" w:hAnsiTheme="majorBidi" w:cstheme="majorBidi"/>
          <w:lang w:val="en-GB"/>
        </w:rPr>
        <w:t xml:space="preserve">. These administrative data can constitute a valuable source of information for the compilation of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009C5BD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w:t>
      </w:r>
      <w:r w:rsidR="009C5BD0">
        <w:rPr>
          <w:rFonts w:asciiTheme="majorBidi" w:hAnsiTheme="majorBidi" w:cstheme="majorBidi"/>
          <w:color w:val="000000" w:themeColor="text1"/>
          <w:lang w:val="en-GB"/>
        </w:rPr>
        <w:t xml:space="preserve">when </w:t>
      </w:r>
      <w:r w:rsidR="004F65E4" w:rsidRPr="00F31509">
        <w:rPr>
          <w:rFonts w:asciiTheme="majorBidi" w:hAnsiTheme="majorBidi" w:cstheme="majorBidi"/>
          <w:color w:val="000000" w:themeColor="text1"/>
          <w:lang w:val="en-GB"/>
        </w:rPr>
        <w:t>farmers sell their produce to a small number of agro-industrial companies, as is the case for cash</w:t>
      </w:r>
      <w:r w:rsidR="009C5BD0">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crops, </w:t>
      </w:r>
      <w:r w:rsidR="009C5BD0">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9C5BD0">
        <w:rPr>
          <w:rFonts w:asciiTheme="majorBidi" w:hAnsiTheme="majorBidi" w:cstheme="majorBidi"/>
          <w:color w:val="000000" w:themeColor="text1"/>
          <w:lang w:val="en-GB"/>
        </w:rPr>
        <w:t xml:space="preserve">when these records are </w:t>
      </w:r>
      <w:r w:rsidR="004F65E4" w:rsidRPr="00F31509">
        <w:rPr>
          <w:rFonts w:asciiTheme="majorBidi" w:hAnsiTheme="majorBidi" w:cstheme="majorBidi"/>
          <w:color w:val="000000" w:themeColor="text1"/>
          <w:lang w:val="en-GB"/>
        </w:rPr>
        <w:t>high</w:t>
      </w:r>
      <w:r w:rsidR="009C5BD0">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accura</w:t>
      </w:r>
      <w:r w:rsidR="009C5BD0">
        <w:rPr>
          <w:rFonts w:asciiTheme="majorBidi" w:hAnsiTheme="majorBidi" w:cstheme="majorBidi"/>
          <w:color w:val="000000" w:themeColor="text1"/>
          <w:lang w:val="en-GB"/>
        </w:rPr>
        <w:t>te</w:t>
      </w:r>
      <w:r w:rsidR="004F65E4" w:rsidRPr="00F31509">
        <w:rPr>
          <w:rFonts w:asciiTheme="majorBidi" w:hAnsiTheme="majorBidi" w:cstheme="majorBidi"/>
          <w:color w:val="000000" w:themeColor="text1"/>
          <w:lang w:val="en-GB"/>
        </w:rPr>
        <w:t xml:space="preserve"> and frequent</w:t>
      </w:r>
      <w:r w:rsidR="009C5BD0">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update</w:t>
      </w:r>
      <w:r w:rsidR="009C5BD0">
        <w:rPr>
          <w:rFonts w:asciiTheme="majorBidi" w:hAnsiTheme="majorBidi" w:cstheme="majorBidi"/>
          <w:color w:val="000000" w:themeColor="text1"/>
          <w:lang w:val="en-GB"/>
        </w:rPr>
        <w:t>d</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companies. Th</w:t>
      </w:r>
      <w:r w:rsidR="009C5BD0">
        <w:rPr>
          <w:rFonts w:asciiTheme="majorBidi" w:hAnsiTheme="majorBidi" w:cstheme="majorBidi"/>
          <w:color w:val="000000" w:themeColor="text1"/>
          <w:lang w:val="en-GB"/>
        </w:rPr>
        <w:t>e</w:t>
      </w:r>
      <w:r w:rsidR="004F65E4" w:rsidRPr="00F31509">
        <w:rPr>
          <w:rFonts w:asciiTheme="majorBidi" w:hAnsiTheme="majorBidi" w:cstheme="majorBidi"/>
          <w:color w:val="000000" w:themeColor="text1"/>
          <w:lang w:val="en-GB"/>
        </w:rPr>
        <w:t xml:space="preserve">se records may be obtained </w:t>
      </w:r>
      <w:r w:rsidR="009C5BD0">
        <w:rPr>
          <w:rFonts w:asciiTheme="majorBidi" w:hAnsiTheme="majorBidi" w:cstheme="majorBidi"/>
          <w:color w:val="000000" w:themeColor="text1"/>
          <w:lang w:val="en-GB"/>
        </w:rPr>
        <w:t xml:space="preserve">either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companies</w:t>
      </w:r>
      <w:r w:rsidR="00AA17A3" w:rsidRPr="00F31509">
        <w:rPr>
          <w:rFonts w:asciiTheme="majorBidi" w:hAnsiTheme="majorBidi" w:cstheme="majorBidi"/>
          <w:color w:val="000000" w:themeColor="text1"/>
          <w:lang w:val="en-GB"/>
        </w:rPr>
        <w:t xml:space="preserve"> </w:t>
      </w:r>
      <w:r w:rsidR="009C5BD0">
        <w:rPr>
          <w:rFonts w:asciiTheme="majorBidi" w:hAnsiTheme="majorBidi" w:cstheme="majorBidi"/>
          <w:color w:val="000000" w:themeColor="text1"/>
          <w:lang w:val="en-GB"/>
        </w:rPr>
        <w:t xml:space="preserve">concerned,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w:t>
      </w:r>
      <w:r w:rsidR="009C5BD0">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w:t>
      </w:r>
      <w:r w:rsidR="009C5BD0">
        <w:rPr>
          <w:rFonts w:asciiTheme="majorBidi" w:hAnsiTheme="majorBidi" w:cstheme="majorBidi"/>
          <w:lang w:val="en-GB"/>
        </w:rPr>
        <w:t xml:space="preserve">An </w:t>
      </w:r>
      <w:r w:rsidRPr="00F31509">
        <w:rPr>
          <w:rFonts w:asciiTheme="majorBidi" w:hAnsiTheme="majorBidi" w:cstheme="majorBidi"/>
          <w:lang w:val="en-GB"/>
        </w:rPr>
        <w:t>example</w:t>
      </w:r>
      <w:r w:rsidR="009C5BD0">
        <w:rPr>
          <w:rFonts w:asciiTheme="majorBidi" w:hAnsiTheme="majorBidi" w:cstheme="majorBidi"/>
          <w:lang w:val="en-GB"/>
        </w:rPr>
        <w:t xml:space="preserve"> of these dedicated modules</w:t>
      </w:r>
      <w:r w:rsidRPr="00F31509">
        <w:rPr>
          <w:rFonts w:asciiTheme="majorBidi" w:hAnsiTheme="majorBidi" w:cstheme="majorBidi"/>
          <w:lang w:val="en-GB"/>
        </w:rPr>
        <w:t xml:space="preserve"> is the </w:t>
      </w:r>
      <w:r w:rsidR="009C5BD0" w:rsidRPr="00F31509">
        <w:rPr>
          <w:rFonts w:asciiTheme="majorBidi" w:hAnsiTheme="majorBidi" w:cstheme="majorBidi"/>
          <w:lang w:val="en-GB"/>
        </w:rPr>
        <w:t xml:space="preserve">integrated survey on agriculture </w:t>
      </w:r>
      <w:r w:rsidR="009C5BD0">
        <w:rPr>
          <w:rFonts w:asciiTheme="majorBidi" w:hAnsiTheme="majorBidi" w:cstheme="majorBidi"/>
          <w:lang w:val="en-GB"/>
        </w:rPr>
        <w:t xml:space="preserve">that has </w:t>
      </w:r>
      <w:r w:rsidRPr="00F31509">
        <w:rPr>
          <w:rFonts w:asciiTheme="majorBidi" w:hAnsiTheme="majorBidi" w:cstheme="majorBidi"/>
          <w:lang w:val="en-GB"/>
        </w:rPr>
        <w:t xml:space="preserve">been created by </w:t>
      </w:r>
      <w:r w:rsidR="005F06EB" w:rsidRPr="00F31509">
        <w:rPr>
          <w:rFonts w:asciiTheme="majorBidi" w:hAnsiTheme="majorBidi" w:cstheme="majorBidi"/>
          <w:lang w:val="en-GB"/>
        </w:rPr>
        <w:t>in</w:t>
      </w:r>
      <w:r w:rsidR="005F06EB">
        <w:rPr>
          <w:rFonts w:asciiTheme="majorBidi" w:hAnsiTheme="majorBidi" w:cstheme="majorBidi"/>
          <w:lang w:val="en-GB"/>
        </w:rPr>
        <w:t>cluding</w:t>
      </w:r>
      <w:r w:rsidR="005F06EB" w:rsidRPr="00F31509">
        <w:rPr>
          <w:rFonts w:asciiTheme="majorBidi" w:hAnsiTheme="majorBidi" w:cstheme="majorBidi"/>
          <w:lang w:val="en-GB"/>
        </w:rPr>
        <w:t xml:space="preserve"> </w:t>
      </w:r>
      <w:r w:rsidRPr="00F31509">
        <w:rPr>
          <w:rFonts w:asciiTheme="majorBidi" w:hAnsiTheme="majorBidi" w:cstheme="majorBidi"/>
          <w:lang w:val="en-GB"/>
        </w:rPr>
        <w:t xml:space="preserve">a questionnaire on agricultural production in the questionnaire and sampling design of the </w:t>
      </w:r>
      <w:r w:rsidR="009C5BD0">
        <w:rPr>
          <w:rFonts w:asciiTheme="majorBidi" w:hAnsiTheme="majorBidi" w:cstheme="majorBidi"/>
          <w:lang w:val="en-GB"/>
        </w:rPr>
        <w:t xml:space="preserve">World Bank’s </w:t>
      </w:r>
      <w:r w:rsidR="009C5BD0" w:rsidRPr="00F31509">
        <w:rPr>
          <w:rFonts w:asciiTheme="majorBidi" w:hAnsiTheme="majorBidi" w:cstheme="majorBidi"/>
          <w:lang w:val="en-GB"/>
        </w:rPr>
        <w:t>living standard</w:t>
      </w:r>
      <w:r w:rsidR="009C5BD0">
        <w:rPr>
          <w:rFonts w:asciiTheme="majorBidi" w:hAnsiTheme="majorBidi" w:cstheme="majorBidi"/>
          <w:lang w:val="en-GB"/>
        </w:rPr>
        <w:t>s</w:t>
      </w:r>
      <w:r w:rsidR="009C5BD0" w:rsidRPr="00F31509">
        <w:rPr>
          <w:rFonts w:asciiTheme="majorBidi" w:hAnsiTheme="majorBidi" w:cstheme="majorBidi"/>
          <w:lang w:val="en-GB"/>
        </w:rPr>
        <w:t xml:space="preserve"> </w:t>
      </w:r>
      <w:r w:rsidR="009C5BD0">
        <w:rPr>
          <w:rFonts w:asciiTheme="majorBidi" w:hAnsiTheme="majorBidi" w:cstheme="majorBidi"/>
          <w:lang w:val="en-GB"/>
        </w:rPr>
        <w:t>study</w:t>
      </w:r>
      <w:r w:rsidRPr="00F31509">
        <w:rPr>
          <w:rFonts w:asciiTheme="majorBidi" w:hAnsiTheme="majorBidi" w:cstheme="majorBidi"/>
          <w:lang w:val="en-GB"/>
        </w:rPr>
        <w:t xml:space="preserve">. As a first </w:t>
      </w:r>
      <w:r w:rsidR="009C5BD0">
        <w:rPr>
          <w:rFonts w:asciiTheme="majorBidi" w:hAnsiTheme="majorBidi" w:cstheme="majorBidi"/>
          <w:lang w:val="en-GB"/>
        </w:rPr>
        <w:t xml:space="preserve">step in </w:t>
      </w:r>
      <w:r w:rsidRPr="00F31509">
        <w:rPr>
          <w:rFonts w:asciiTheme="majorBidi" w:hAnsiTheme="majorBidi" w:cstheme="majorBidi"/>
          <w:lang w:val="en-GB"/>
        </w:rPr>
        <w:t>implement</w:t>
      </w:r>
      <w:r w:rsidR="009C5BD0">
        <w:rPr>
          <w:rFonts w:asciiTheme="majorBidi" w:hAnsiTheme="majorBidi" w:cstheme="majorBidi"/>
          <w:lang w:val="en-GB"/>
        </w:rPr>
        <w:t>ing</w:t>
      </w:r>
      <w:r w:rsidRPr="00F31509">
        <w:rPr>
          <w:rFonts w:asciiTheme="majorBidi" w:hAnsiTheme="majorBidi" w:cstheme="majorBidi"/>
          <w:lang w:val="en-GB"/>
        </w:rPr>
        <w:t xml:space="preserve"> the </w:t>
      </w:r>
      <w:r w:rsidR="009C5BD0">
        <w:rPr>
          <w:rFonts w:asciiTheme="majorBidi" w:hAnsiTheme="majorBidi" w:cstheme="majorBidi"/>
          <w:lang w:val="en-GB"/>
        </w:rPr>
        <w:t xml:space="preserve">survey instruments of the </w:t>
      </w:r>
      <w:r w:rsidRPr="00F31509">
        <w:rPr>
          <w:rFonts w:asciiTheme="majorBidi" w:hAnsiTheme="majorBidi" w:cstheme="majorBidi"/>
          <w:lang w:val="en-GB"/>
        </w:rPr>
        <w:t xml:space="preserve">Global Strategy </w:t>
      </w:r>
      <w:r w:rsidR="006D0BE8" w:rsidRPr="00F31509">
        <w:rPr>
          <w:rFonts w:asciiTheme="majorBidi" w:hAnsiTheme="majorBidi" w:cstheme="majorBidi"/>
          <w:lang w:val="en-GB"/>
        </w:rPr>
        <w:t xml:space="preserve">to </w:t>
      </w:r>
      <w:r w:rsidR="009C5BD0" w:rsidRPr="00F31509">
        <w:rPr>
          <w:rFonts w:asciiTheme="majorBidi" w:hAnsiTheme="majorBidi" w:cstheme="majorBidi"/>
          <w:lang w:val="en-GB"/>
        </w:rPr>
        <w:t xml:space="preserve">Improve </w:t>
      </w:r>
      <w:r w:rsidR="006D0BE8" w:rsidRPr="00F31509">
        <w:rPr>
          <w:rFonts w:asciiTheme="majorBidi" w:hAnsiTheme="majorBidi" w:cstheme="majorBidi"/>
          <w:lang w:val="en-GB"/>
        </w:rPr>
        <w:t xml:space="preserve">Agricultural </w:t>
      </w:r>
      <w:r w:rsidR="009C5BD0">
        <w:rPr>
          <w:rFonts w:asciiTheme="majorBidi" w:hAnsiTheme="majorBidi" w:cstheme="majorBidi"/>
          <w:lang w:val="en-GB"/>
        </w:rPr>
        <w:t xml:space="preserve">and Rural </w:t>
      </w:r>
      <w:r w:rsidR="006D0BE8" w:rsidRPr="00F31509">
        <w:rPr>
          <w:rFonts w:asciiTheme="majorBidi" w:hAnsiTheme="majorBidi" w:cstheme="majorBidi"/>
          <w:lang w:val="en-GB"/>
        </w:rPr>
        <w:t>Statistics</w:t>
      </w:r>
      <w:r w:rsidRPr="00F31509">
        <w:rPr>
          <w:rFonts w:asciiTheme="majorBidi" w:hAnsiTheme="majorBidi" w:cstheme="majorBidi"/>
          <w:lang w:val="en-GB"/>
        </w:rPr>
        <w:t>, FAO is currently developing a multipurpose survey based on combined samples of agricultural holdings in the household (smallholdings) and non-household (larger farms and cooperatives) sector</w:t>
      </w:r>
      <w:r w:rsidR="00CA0C2F">
        <w:rPr>
          <w:rFonts w:asciiTheme="majorBidi" w:hAnsiTheme="majorBidi" w:cstheme="majorBidi"/>
          <w:lang w:val="en-GB"/>
        </w:rPr>
        <w:t>s</w:t>
      </w:r>
      <w:r w:rsidRPr="00F31509">
        <w:rPr>
          <w:rFonts w:asciiTheme="majorBidi" w:hAnsiTheme="majorBidi" w:cstheme="majorBidi"/>
          <w:lang w:val="en-GB"/>
        </w:rPr>
        <w:t xml:space="preserve">. This Agricultural and Rural Integrated Survey (AGRIS) will be implemented in priority countries targeted by the Global Strategy </w:t>
      </w:r>
      <w:r w:rsidR="005F06EB">
        <w:rPr>
          <w:rFonts w:asciiTheme="majorBidi" w:hAnsiTheme="majorBidi" w:cstheme="majorBidi"/>
          <w:lang w:val="en-GB"/>
        </w:rPr>
        <w:t xml:space="preserve">to support </w:t>
      </w:r>
      <w:r w:rsidRPr="00F31509">
        <w:rPr>
          <w:rFonts w:asciiTheme="majorBidi" w:hAnsiTheme="majorBidi" w:cstheme="majorBidi"/>
          <w:lang w:val="en-GB"/>
        </w:rPr>
        <w:t>develop</w:t>
      </w:r>
      <w:r w:rsidR="00CA0C2F">
        <w:rPr>
          <w:rFonts w:asciiTheme="majorBidi" w:hAnsiTheme="majorBidi" w:cstheme="majorBidi"/>
          <w:lang w:val="en-GB"/>
        </w:rPr>
        <w:t>ment of</w:t>
      </w:r>
      <w:r w:rsidRPr="00F31509">
        <w:rPr>
          <w:rFonts w:asciiTheme="majorBidi" w:hAnsiTheme="majorBidi" w:cstheme="majorBidi"/>
          <w:lang w:val="en-GB"/>
        </w:rPr>
        <w:t xml:space="preserve"> their national agricultural systems. Its themes will cover the range of topics addressed by the Global Strategy, </w:t>
      </w:r>
      <w:r w:rsidR="00CA0C2F">
        <w:rPr>
          <w:rFonts w:asciiTheme="majorBidi" w:hAnsiTheme="majorBidi" w:cstheme="majorBidi"/>
          <w:lang w:val="en-GB"/>
        </w:rPr>
        <w:t xml:space="preserve">including </w:t>
      </w:r>
      <w:r w:rsidRPr="00F31509">
        <w:rPr>
          <w:rFonts w:asciiTheme="majorBidi" w:hAnsiTheme="majorBidi" w:cstheme="majorBidi"/>
          <w:lang w:val="en-GB"/>
        </w:rPr>
        <w:t xml:space="preserve">production of the main crops </w:t>
      </w:r>
      <w:r w:rsidR="00CA0C2F">
        <w:rPr>
          <w:rFonts w:asciiTheme="majorBidi" w:hAnsiTheme="majorBidi" w:cstheme="majorBidi"/>
          <w:lang w:val="en-GB"/>
        </w:rPr>
        <w:t xml:space="preserve">and </w:t>
      </w:r>
      <w:r w:rsidRPr="00F31509">
        <w:rPr>
          <w:rFonts w:asciiTheme="majorBidi" w:hAnsiTheme="majorBidi" w:cstheme="majorBidi"/>
          <w:lang w:val="en-GB"/>
        </w:rPr>
        <w:t>livestock products (</w:t>
      </w:r>
      <w:r w:rsidR="00CA0C2F">
        <w:rPr>
          <w:rFonts w:asciiTheme="majorBidi" w:hAnsiTheme="majorBidi" w:cstheme="majorBidi"/>
          <w:lang w:val="en-GB"/>
        </w:rPr>
        <w:t>ESS,</w:t>
      </w:r>
      <w:r w:rsidRPr="00F31509">
        <w:rPr>
          <w:rFonts w:asciiTheme="majorBidi" w:hAnsiTheme="majorBidi" w:cstheme="majorBidi"/>
          <w:lang w:val="en-GB"/>
        </w:rPr>
        <w:t xml:space="preserve">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data </w:t>
      </w:r>
      <w:r w:rsidR="00CA0C2F">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w:t>
      </w:r>
      <w:r w:rsidR="00CA0C2F">
        <w:rPr>
          <w:rFonts w:asciiTheme="majorBidi" w:eastAsia="Times New Roman" w:hAnsiTheme="majorBidi" w:cstheme="majorBidi"/>
          <w:lang w:val="en-GB"/>
        </w:rPr>
        <w:t xml:space="preserve">unit </w:t>
      </w:r>
      <w:r w:rsidRPr="00F31509">
        <w:rPr>
          <w:rFonts w:asciiTheme="majorBidi" w:eastAsia="Times New Roman" w:hAnsiTheme="majorBidi" w:cstheme="majorBidi"/>
          <w:lang w:val="en-GB"/>
        </w:rPr>
        <w:t>survey</w:t>
      </w:r>
      <w:r w:rsidR="00CA0C2F">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needs to be measured. </w:t>
      </w:r>
      <w:r w:rsidR="00CA0C2F">
        <w:rPr>
          <w:rFonts w:asciiTheme="majorBidi" w:eastAsia="Times New Roman" w:hAnsiTheme="majorBidi" w:cstheme="majorBidi"/>
          <w:lang w:val="en-GB"/>
        </w:rPr>
        <w:t xml:space="preserve">The following sections review the </w:t>
      </w:r>
      <w:r w:rsidR="004F65E4" w:rsidRPr="00F31509">
        <w:rPr>
          <w:rFonts w:asciiTheme="majorBidi" w:eastAsia="Times New Roman" w:hAnsiTheme="majorBidi" w:cstheme="majorBidi"/>
          <w:lang w:val="en-GB"/>
        </w:rPr>
        <w:t>variety of methods developed</w:t>
      </w:r>
      <w:r w:rsidR="00CA0C2F">
        <w:rPr>
          <w:rFonts w:asciiTheme="majorBidi" w:eastAsia="Times New Roman" w:hAnsiTheme="majorBidi" w:cstheme="majorBidi"/>
          <w:lang w:val="en-GB"/>
        </w:rPr>
        <w:t xml:space="preserve"> for doing this,</w:t>
      </w:r>
      <w:r w:rsidR="004F65E4" w:rsidRPr="00F31509">
        <w:rPr>
          <w:rFonts w:asciiTheme="majorBidi" w:eastAsia="Times New Roman" w:hAnsiTheme="majorBidi" w:cstheme="majorBidi"/>
          <w:lang w:val="en-GB"/>
        </w:rPr>
        <w:t xml:space="preserve"> first for </w:t>
      </w:r>
      <w:r w:rsidR="005F06EB">
        <w:rPr>
          <w:rFonts w:asciiTheme="majorBidi" w:eastAsia="Times New Roman" w:hAnsiTheme="majorBidi" w:cstheme="majorBidi"/>
          <w:lang w:val="en-GB"/>
        </w:rPr>
        <w:t xml:space="preserve">crop </w:t>
      </w:r>
      <w:r w:rsidR="004F65E4" w:rsidRPr="00F31509">
        <w:rPr>
          <w:rFonts w:asciiTheme="majorBidi" w:eastAsia="Times New Roman" w:hAnsiTheme="majorBidi" w:cstheme="majorBidi"/>
          <w:lang w:val="en-GB"/>
        </w:rPr>
        <w:t xml:space="preserve">production, then for </w:t>
      </w:r>
      <w:r w:rsidR="005F06EB">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production of livestock products.</w:t>
      </w:r>
      <w:r w:rsidR="004F65E4" w:rsidRPr="00F31509">
        <w:rPr>
          <w:rStyle w:val="FootnoteReference"/>
          <w:rFonts w:asciiTheme="majorBidi" w:eastAsia="Times New Roman" w:hAnsiTheme="majorBidi" w:cstheme="majorBidi"/>
          <w:lang w:val="en-GB"/>
        </w:rPr>
        <w:footnoteReference w:id="12"/>
      </w:r>
    </w:p>
    <w:p w:rsidR="004F65E4" w:rsidRPr="00F31509" w:rsidRDefault="00F6328B" w:rsidP="005C041A">
      <w:pPr>
        <w:pStyle w:val="Heading3"/>
        <w:rPr>
          <w:lang w:val="en-GB"/>
        </w:rPr>
      </w:pPr>
      <w:r>
        <w:rPr>
          <w:lang w:val="en-GB"/>
        </w:rPr>
        <w:lastRenderedPageBreak/>
        <w:t xml:space="preserve">Data on </w:t>
      </w:r>
      <w:r w:rsidR="004F65E4" w:rsidRPr="00F31509">
        <w:rPr>
          <w:lang w:val="en-GB"/>
        </w:rPr>
        <w:t>primary crop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Production of primary crops can be measured </w:t>
      </w:r>
      <w:r w:rsidR="006E0345">
        <w:rPr>
          <w:rFonts w:asciiTheme="majorBidi" w:hAnsiTheme="majorBidi" w:cstheme="majorBidi"/>
          <w:lang w:val="en-GB"/>
        </w:rPr>
        <w:t xml:space="preserve">through </w:t>
      </w:r>
      <w:r w:rsidRPr="00F31509">
        <w:rPr>
          <w:rFonts w:asciiTheme="majorBidi" w:hAnsiTheme="majorBidi" w:cstheme="majorBidi"/>
          <w:lang w:val="en-GB"/>
        </w:rPr>
        <w:t>either a direct approach, which relies on counting the harvest</w:t>
      </w:r>
      <w:r w:rsidR="006E0345">
        <w:rPr>
          <w:rFonts w:asciiTheme="majorBidi" w:hAnsiTheme="majorBidi" w:cstheme="majorBidi"/>
          <w:lang w:val="en-GB"/>
        </w:rPr>
        <w:t>s</w:t>
      </w:r>
      <w:r w:rsidRPr="00F31509">
        <w:rPr>
          <w:rFonts w:asciiTheme="majorBidi" w:hAnsiTheme="majorBidi" w:cstheme="majorBidi"/>
          <w:lang w:val="en-GB"/>
        </w:rPr>
        <w:t xml:space="preserve"> obtained during the reference period, or an indirect approach, which relies on the assessment of harvested area</w:t>
      </w:r>
      <w:r w:rsidR="006E0345">
        <w:rPr>
          <w:rFonts w:asciiTheme="majorBidi" w:hAnsiTheme="majorBidi" w:cstheme="majorBidi"/>
          <w:lang w:val="en-GB"/>
        </w:rPr>
        <w:t>s</w:t>
      </w:r>
      <w:r w:rsidRPr="00F31509">
        <w:rPr>
          <w:rFonts w:asciiTheme="majorBidi" w:hAnsiTheme="majorBidi" w:cstheme="majorBidi"/>
          <w:lang w:val="en-GB"/>
        </w:rPr>
        <w:t xml:space="preserve"> and average yield</w:t>
      </w:r>
      <w:r w:rsidR="006E0345">
        <w:rPr>
          <w:rFonts w:asciiTheme="majorBidi" w:hAnsiTheme="majorBidi" w:cstheme="majorBidi"/>
          <w:lang w:val="en-GB"/>
        </w:rPr>
        <w:t>s</w:t>
      </w:r>
      <w:r w:rsidRPr="00F31509">
        <w:rPr>
          <w:rFonts w:asciiTheme="majorBidi" w:hAnsiTheme="majorBidi" w:cstheme="majorBidi"/>
          <w:lang w:val="en-GB"/>
        </w:rPr>
        <w:t xml:space="preserve"> and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w:t>
      </w:r>
      <w:r w:rsidR="006E0345">
        <w:rPr>
          <w:rFonts w:asciiTheme="majorBidi" w:eastAsia="Times New Roman" w:hAnsiTheme="majorBidi" w:cstheme="majorBidi"/>
          <w:lang w:val="en-GB"/>
        </w:rPr>
        <w:t xml:space="preserve"> </w:t>
      </w:r>
      <w:r w:rsidR="006E0345" w:rsidRPr="00F31509">
        <w:rPr>
          <w:rFonts w:asciiTheme="majorBidi" w:eastAsia="Times New Roman" w:hAnsiTheme="majorBidi" w:cstheme="majorBidi"/>
          <w:lang w:val="en-GB"/>
        </w:rPr>
        <w:t xml:space="preserve">is considered the most accurate, </w:t>
      </w:r>
      <w:r w:rsidR="006E0345">
        <w:rPr>
          <w:rFonts w:asciiTheme="majorBidi" w:eastAsia="Times New Roman" w:hAnsiTheme="majorBidi" w:cstheme="majorBidi"/>
          <w:lang w:val="en-GB"/>
        </w:rPr>
        <w:t xml:space="preserve">albeit </w:t>
      </w:r>
      <w:r w:rsidR="006E0345" w:rsidRPr="00F31509">
        <w:rPr>
          <w:rFonts w:asciiTheme="majorBidi" w:eastAsia="Times New Roman" w:hAnsiTheme="majorBidi" w:cstheme="majorBidi"/>
          <w:lang w:val="en-GB"/>
        </w:rPr>
        <w:t>time-consuming, method</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 xml:space="preserve">In this method, the enumerator observes </w:t>
      </w:r>
      <w:r w:rsidRPr="00F31509">
        <w:rPr>
          <w:rFonts w:asciiTheme="majorBidi" w:eastAsia="Times New Roman" w:hAnsiTheme="majorBidi" w:cstheme="majorBidi"/>
          <w:lang w:val="en-GB"/>
        </w:rPr>
        <w:t xml:space="preserve">the harvest of the whole plot and </w:t>
      </w:r>
      <w:r w:rsidR="006E0345">
        <w:rPr>
          <w:rFonts w:asciiTheme="majorBidi" w:eastAsia="Times New Roman" w:hAnsiTheme="majorBidi" w:cstheme="majorBidi"/>
          <w:lang w:val="en-GB"/>
        </w:rPr>
        <w:t xml:space="preserve">records </w:t>
      </w:r>
      <w:r w:rsidRPr="00F31509">
        <w:rPr>
          <w:rFonts w:asciiTheme="majorBidi" w:eastAsia="Times New Roman" w:hAnsiTheme="majorBidi" w:cstheme="majorBidi"/>
          <w:lang w:val="en-GB"/>
        </w:rPr>
        <w:t xml:space="preserve">the result. To save time, </w:t>
      </w:r>
      <w:r w:rsidR="006E0345">
        <w:rPr>
          <w:rFonts w:asciiTheme="majorBidi" w:eastAsia="Times New Roman" w:hAnsiTheme="majorBidi" w:cstheme="majorBidi"/>
          <w:lang w:val="en-GB"/>
        </w:rPr>
        <w:t xml:space="preserve">she/he </w:t>
      </w:r>
      <w:r w:rsidRPr="00F31509">
        <w:rPr>
          <w:rFonts w:asciiTheme="majorBidi" w:eastAsia="Times New Roman" w:hAnsiTheme="majorBidi" w:cstheme="majorBidi"/>
          <w:lang w:val="en-GB"/>
        </w:rPr>
        <w:t xml:space="preserve">may count the number of units, such as sacks, baskets or bundles, harvested by the farmer, and multiply </w:t>
      </w:r>
      <w:r w:rsidR="006E0345">
        <w:rPr>
          <w:rFonts w:asciiTheme="majorBidi" w:eastAsia="Times New Roman" w:hAnsiTheme="majorBidi" w:cstheme="majorBidi"/>
          <w:lang w:val="en-GB"/>
        </w:rPr>
        <w:t xml:space="preserve">this number </w:t>
      </w:r>
      <w:r w:rsidRPr="00F31509">
        <w:rPr>
          <w:rFonts w:asciiTheme="majorBidi" w:eastAsia="Times New Roman" w:hAnsiTheme="majorBidi" w:cstheme="majorBidi"/>
          <w:lang w:val="en-GB"/>
        </w:rPr>
        <w:t xml:space="preserve">by the average weight of one unit, assessed </w:t>
      </w:r>
      <w:r w:rsidR="006E0345">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a sample of units. When harvest</w:t>
      </w:r>
      <w:r w:rsidR="006E0345">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5F06EB">
        <w:rPr>
          <w:rFonts w:asciiTheme="majorBidi" w:eastAsia="Times New Roman" w:hAnsiTheme="majorBidi" w:cstheme="majorBidi"/>
          <w:lang w:val="en-GB"/>
        </w:rPr>
        <w:t xml:space="preserve">occur </w:t>
      </w:r>
      <w:r w:rsidR="006E0345">
        <w:rPr>
          <w:rFonts w:asciiTheme="majorBidi" w:eastAsia="Times New Roman" w:hAnsiTheme="majorBidi" w:cstheme="majorBidi"/>
          <w:lang w:val="en-GB"/>
        </w:rPr>
        <w:t xml:space="preserve">throughout </w:t>
      </w:r>
      <w:r w:rsidR="005F06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year, enumerators may visit farmers regularly, ideally </w:t>
      </w:r>
      <w:r w:rsidR="006E0345">
        <w:rPr>
          <w:rFonts w:asciiTheme="majorBidi" w:eastAsia="Times New Roman" w:hAnsiTheme="majorBidi" w:cstheme="majorBidi"/>
          <w:lang w:val="en-GB"/>
        </w:rPr>
        <w:t xml:space="preserve">every </w:t>
      </w:r>
      <w:r w:rsidR="005F06EB">
        <w:rPr>
          <w:rFonts w:asciiTheme="majorBidi" w:eastAsia="Times New Roman" w:hAnsiTheme="majorBidi" w:cstheme="majorBidi"/>
          <w:lang w:val="en-GB"/>
        </w:rPr>
        <w:t xml:space="preserve">harvesting </w:t>
      </w:r>
      <w:r w:rsidRPr="00F31509">
        <w:rPr>
          <w:rFonts w:asciiTheme="majorBidi" w:eastAsia="Times New Roman" w:hAnsiTheme="majorBidi" w:cstheme="majorBidi"/>
          <w:lang w:val="en-GB"/>
        </w:rPr>
        <w:t xml:space="preserve">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w:t>
      </w:r>
      <w:r w:rsidR="006E0345">
        <w:rPr>
          <w:rFonts w:asciiTheme="majorBidi" w:eastAsia="Times New Roman" w:hAnsiTheme="majorBidi" w:cstheme="majorBidi"/>
          <w:lang w:val="en-GB"/>
        </w:rPr>
        <w:t xml:space="preserve">reported by the </w:t>
      </w:r>
      <w:r w:rsidRPr="00F31509">
        <w:rPr>
          <w:rFonts w:asciiTheme="majorBidi" w:eastAsia="Times New Roman" w:hAnsiTheme="majorBidi" w:cstheme="majorBidi"/>
          <w:lang w:val="en-GB"/>
        </w:rPr>
        <w:t xml:space="preserve">farmer,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numerator</w:t>
      </w:r>
      <w:r w:rsidR="005F06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Cs/>
          <w:lang w:val="en-GB"/>
        </w:rPr>
        <w:t xml:space="preserve">such as </w:t>
      </w:r>
      <w:r w:rsidR="00536040" w:rsidRPr="00F31509">
        <w:rPr>
          <w:rFonts w:asciiTheme="majorBidi" w:eastAsia="Times New Roman" w:hAnsiTheme="majorBidi" w:cstheme="majorBidi"/>
          <w:lang w:val="en-GB"/>
        </w:rPr>
        <w:t>inspection</w:t>
      </w:r>
      <w:r w:rsidR="006E0345">
        <w:rPr>
          <w:rFonts w:asciiTheme="majorBidi" w:eastAsia="Times New Roman" w:hAnsiTheme="majorBidi" w:cstheme="majorBidi"/>
          <w:lang w:val="en-GB"/>
        </w:rPr>
        <w:t>s</w:t>
      </w:r>
      <w:r w:rsidR="00536040" w:rsidRPr="00F31509">
        <w:rPr>
          <w:rFonts w:asciiTheme="majorBidi" w:eastAsia="Times New Roman" w:hAnsiTheme="majorBidi" w:cstheme="majorBidi"/>
          <w:lang w:val="en-GB"/>
        </w:rPr>
        <w:t xml:space="preserve"> of </w:t>
      </w:r>
      <w:r w:rsidRPr="00F31509">
        <w:rPr>
          <w:rFonts w:asciiTheme="majorBidi" w:eastAsia="Times New Roman" w:hAnsiTheme="majorBidi" w:cstheme="majorBidi"/>
          <w:lang w:val="en-GB"/>
        </w:rPr>
        <w:t>storage facilities</w:t>
      </w:r>
      <w:r w:rsidR="005F06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to prevent false reporting. To reduce recall error</w:t>
      </w:r>
      <w:r w:rsidR="005F06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particularly </w:t>
      </w:r>
      <w:r w:rsidR="00670F1B">
        <w:rPr>
          <w:rFonts w:asciiTheme="majorBidi" w:eastAsia="Times New Roman" w:hAnsiTheme="majorBidi" w:cstheme="majorBidi"/>
          <w:lang w:val="en-GB"/>
        </w:rPr>
        <w:t xml:space="preserve">with frequent or </w:t>
      </w:r>
      <w:r w:rsidRPr="00F31509">
        <w:rPr>
          <w:rFonts w:asciiTheme="majorBidi" w:eastAsia="Times New Roman" w:hAnsiTheme="majorBidi" w:cstheme="majorBidi"/>
          <w:lang w:val="en-GB"/>
        </w:rPr>
        <w:t>extended harvest</w:t>
      </w:r>
      <w:r w:rsidR="00670F1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crop cards</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 xml:space="preserve">are used, </w:t>
      </w:r>
      <w:r w:rsidRPr="00F31509">
        <w:rPr>
          <w:rFonts w:asciiTheme="majorBidi" w:eastAsia="Times New Roman" w:hAnsiTheme="majorBidi" w:cstheme="majorBidi"/>
          <w:lang w:val="en-GB"/>
        </w:rPr>
        <w:t xml:space="preserve">on which farmers record the results of each harvest. As only one variable is measured, </w:t>
      </w:r>
      <w:r w:rsidR="00670F1B">
        <w:rPr>
          <w:rFonts w:asciiTheme="majorBidi" w:eastAsia="Times New Roman" w:hAnsiTheme="majorBidi" w:cstheme="majorBidi"/>
          <w:lang w:val="en-GB"/>
        </w:rPr>
        <w:t xml:space="preserve">the direct </w:t>
      </w:r>
      <w:r w:rsidRPr="00F31509">
        <w:rPr>
          <w:rFonts w:asciiTheme="majorBidi" w:eastAsia="Times New Roman" w:hAnsiTheme="majorBidi" w:cstheme="majorBidi"/>
          <w:lang w:val="en-GB"/>
        </w:rPr>
        <w:t>approach can general</w:t>
      </w:r>
      <w:r w:rsidR="00670F1B">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be expected to lead to smaller measurement error</w:t>
      </w:r>
      <w:r w:rsidR="00670F1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70F1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production </w:t>
      </w:r>
      <w:r w:rsidR="00536040" w:rsidRPr="00F31509">
        <w:rPr>
          <w:rFonts w:asciiTheme="majorBidi" w:eastAsia="Times New Roman" w:hAnsiTheme="majorBidi" w:cstheme="majorBidi"/>
          <w:lang w:val="en-GB"/>
        </w:rPr>
        <w:t>figure</w:t>
      </w:r>
      <w:r w:rsidR="00670F1B">
        <w:rPr>
          <w:rFonts w:asciiTheme="majorBidi" w:eastAsia="Times New Roman" w:hAnsiTheme="majorBidi" w:cstheme="majorBidi"/>
          <w:lang w:val="en-GB"/>
        </w:rPr>
        <w:t>s</w:t>
      </w:r>
      <w:r w:rsidR="0053604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than the indirect </w:t>
      </w:r>
      <w:r w:rsidR="00670F1B">
        <w:rPr>
          <w:rFonts w:asciiTheme="majorBidi" w:eastAsia="Times New Roman" w:hAnsiTheme="majorBidi" w:cstheme="majorBidi"/>
          <w:lang w:val="en-GB"/>
        </w:rPr>
        <w:t xml:space="preserve">approach, </w:t>
      </w:r>
      <w:r w:rsidRPr="00F31509">
        <w:rPr>
          <w:rFonts w:asciiTheme="majorBidi" w:eastAsia="Times New Roman" w:hAnsiTheme="majorBidi" w:cstheme="majorBidi"/>
          <w:lang w:val="en-GB"/>
        </w:rPr>
        <w:t>which involves measurement of two variables</w:t>
      </w:r>
      <w:r w:rsidR="00670F1B">
        <w:rPr>
          <w:rFonts w:asciiTheme="majorBidi" w:eastAsia="Times New Roman" w:hAnsiTheme="majorBidi" w:cstheme="majorBidi"/>
          <w:lang w:val="en-GB"/>
        </w:rPr>
        <w:t xml:space="preserve"> – </w:t>
      </w:r>
      <w:r w:rsidRPr="00F31509">
        <w:rPr>
          <w:rFonts w:asciiTheme="majorBidi" w:eastAsia="Times New Roman" w:hAnsiTheme="majorBidi" w:cstheme="majorBidi"/>
          <w:lang w:val="en-GB"/>
        </w:rPr>
        <w:t xml:space="preserve">area harvested and yield. </w:t>
      </w:r>
      <w:r w:rsidR="00670F1B"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direct approach </w:t>
      </w:r>
      <w:r w:rsidR="00670F1B">
        <w:rPr>
          <w:rFonts w:asciiTheme="majorBidi" w:eastAsia="Times New Roman" w:hAnsiTheme="majorBidi" w:cstheme="majorBidi"/>
          <w:lang w:val="en-GB"/>
        </w:rPr>
        <w:t xml:space="preserve">is therefore </w:t>
      </w:r>
      <w:r w:rsidRPr="00F31509">
        <w:rPr>
          <w:rFonts w:asciiTheme="majorBidi" w:eastAsia="Times New Roman" w:hAnsiTheme="majorBidi" w:cstheme="majorBidi"/>
          <w:lang w:val="en-GB"/>
        </w:rPr>
        <w:t xml:space="preserve">particularly suited </w:t>
      </w:r>
      <w:r w:rsidR="001A0679">
        <w:rPr>
          <w:rFonts w:asciiTheme="majorBidi" w:eastAsia="Times New Roman" w:hAnsiTheme="majorBidi" w:cstheme="majorBidi"/>
          <w:lang w:val="en-GB"/>
        </w:rPr>
        <w:t>for</w:t>
      </w:r>
      <w:r w:rsidR="00670F1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FBS compilation</w:t>
      </w:r>
      <w:r w:rsidR="00670F1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70F1B">
        <w:rPr>
          <w:rFonts w:asciiTheme="majorBidi" w:eastAsia="Times New Roman" w:hAnsiTheme="majorBidi" w:cstheme="majorBidi"/>
          <w:lang w:val="en-GB"/>
        </w:rPr>
        <w:t xml:space="preserve">although </w:t>
      </w:r>
      <w:r w:rsidRPr="00F31509">
        <w:rPr>
          <w:rFonts w:asciiTheme="majorBidi" w:eastAsia="Times New Roman" w:hAnsiTheme="majorBidi" w:cstheme="majorBidi"/>
          <w:lang w:val="en-GB"/>
        </w:rPr>
        <w:t>direct measurement of crop production</w:t>
      </w:r>
      <w:r w:rsidR="00670F1B" w:rsidRPr="00670F1B">
        <w:rPr>
          <w:rFonts w:asciiTheme="majorBidi" w:eastAsia="Times New Roman" w:hAnsiTheme="majorBidi" w:cstheme="majorBidi"/>
          <w:lang w:val="en-GB"/>
        </w:rPr>
        <w:t xml:space="preserve"> </w:t>
      </w:r>
      <w:r w:rsidR="00670F1B" w:rsidRPr="00F31509">
        <w:rPr>
          <w:rFonts w:asciiTheme="majorBidi" w:eastAsia="Times New Roman" w:hAnsiTheme="majorBidi" w:cstheme="majorBidi"/>
          <w:lang w:val="en-GB"/>
        </w:rPr>
        <w:t>is often time</w:t>
      </w:r>
      <w:r w:rsidR="00670F1B">
        <w:rPr>
          <w:rFonts w:asciiTheme="majorBidi" w:eastAsia="Times New Roman" w:hAnsiTheme="majorBidi" w:cstheme="majorBidi"/>
          <w:lang w:val="en-GB"/>
        </w:rPr>
        <w:t>-</w:t>
      </w:r>
      <w:r w:rsidR="00670F1B" w:rsidRPr="00F31509">
        <w:rPr>
          <w:rFonts w:asciiTheme="majorBidi" w:eastAsia="Times New Roman" w:hAnsiTheme="majorBidi" w:cstheme="majorBidi"/>
          <w:lang w:val="en-GB"/>
        </w:rPr>
        <w:t>consuming</w:t>
      </w:r>
      <w:r w:rsidRPr="00F31509">
        <w:rPr>
          <w:rFonts w:asciiTheme="majorBidi" w:eastAsia="Times New Roman" w:hAnsiTheme="majorBidi" w:cstheme="majorBidi"/>
          <w:lang w:val="en-GB"/>
        </w:rPr>
        <w:t xml:space="preserve">, unless </w:t>
      </w:r>
      <w:r w:rsidR="005F06EB">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 xml:space="preserve">based on farmers’ self-assessment or the purchase records of large companies.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 production </w:t>
      </w:r>
      <w:r w:rsidR="00670F1B">
        <w:rPr>
          <w:rFonts w:asciiTheme="majorBidi" w:hAnsiTheme="majorBidi" w:cstheme="majorBidi"/>
          <w:lang w:val="en-GB"/>
        </w:rPr>
        <w:t xml:space="preserve">first </w:t>
      </w:r>
      <w:r w:rsidRPr="00F31509">
        <w:rPr>
          <w:rFonts w:asciiTheme="majorBidi" w:hAnsiTheme="majorBidi" w:cstheme="majorBidi"/>
          <w:lang w:val="en-GB"/>
        </w:rPr>
        <w:t xml:space="preserve">requires measurement of the harvested area. This measurement can be </w:t>
      </w:r>
      <w:r w:rsidR="00670F1B">
        <w:rPr>
          <w:rFonts w:asciiTheme="majorBidi" w:hAnsiTheme="majorBidi" w:cstheme="majorBidi"/>
          <w:lang w:val="en-GB"/>
        </w:rPr>
        <w:t xml:space="preserve">based </w:t>
      </w:r>
      <w:r w:rsidRPr="00F31509">
        <w:rPr>
          <w:rFonts w:asciiTheme="majorBidi" w:hAnsiTheme="majorBidi" w:cstheme="majorBidi"/>
          <w:lang w:val="en-GB"/>
        </w:rPr>
        <w:t xml:space="preserve">on maps </w:t>
      </w:r>
      <w:r w:rsidR="005F06EB">
        <w:rPr>
          <w:rFonts w:asciiTheme="majorBidi" w:hAnsiTheme="majorBidi" w:cstheme="majorBidi"/>
          <w:lang w:val="en-GB"/>
        </w:rPr>
        <w:t xml:space="preserve">on which </w:t>
      </w:r>
      <w:r w:rsidRPr="00F31509">
        <w:rPr>
          <w:rFonts w:asciiTheme="majorBidi" w:hAnsiTheme="majorBidi" w:cstheme="majorBidi"/>
          <w:lang w:val="en-GB"/>
        </w:rPr>
        <w:t xml:space="preserve">segments </w:t>
      </w:r>
      <w:r w:rsidR="005F06EB">
        <w:rPr>
          <w:rFonts w:asciiTheme="majorBidi" w:hAnsiTheme="majorBidi" w:cstheme="majorBidi"/>
          <w:lang w:val="en-GB"/>
        </w:rPr>
        <w:t xml:space="preserve">are identified by </w:t>
      </w:r>
      <w:r w:rsidRPr="00F31509">
        <w:rPr>
          <w:rFonts w:asciiTheme="majorBidi" w:hAnsiTheme="majorBidi" w:cstheme="majorBidi"/>
          <w:lang w:val="en-GB"/>
        </w:rPr>
        <w:t>physical boundaries, cells of a grid or individual sample points, and the crop</w:t>
      </w:r>
      <w:r w:rsidR="00670F1B">
        <w:rPr>
          <w:rFonts w:asciiTheme="majorBidi" w:hAnsiTheme="majorBidi" w:cstheme="majorBidi"/>
          <w:lang w:val="en-GB"/>
        </w:rPr>
        <w:t>(s)</w:t>
      </w:r>
      <w:r w:rsidRPr="00F31509">
        <w:rPr>
          <w:rFonts w:asciiTheme="majorBidi" w:hAnsiTheme="majorBidi" w:cstheme="majorBidi"/>
          <w:lang w:val="en-GB"/>
        </w:rPr>
        <w:t xml:space="preserve"> </w:t>
      </w:r>
      <w:r w:rsidR="005F06EB">
        <w:rPr>
          <w:rFonts w:asciiTheme="majorBidi" w:hAnsiTheme="majorBidi" w:cstheme="majorBidi"/>
          <w:lang w:val="en-GB"/>
        </w:rPr>
        <w:t>cultivated i</w:t>
      </w:r>
      <w:r w:rsidR="00670F1B">
        <w:rPr>
          <w:rFonts w:asciiTheme="majorBidi" w:hAnsiTheme="majorBidi" w:cstheme="majorBidi"/>
          <w:lang w:val="en-GB"/>
        </w:rPr>
        <w:t xml:space="preserve">n </w:t>
      </w:r>
      <w:r w:rsidRPr="00F31509">
        <w:rPr>
          <w:rFonts w:asciiTheme="majorBidi" w:hAnsiTheme="majorBidi" w:cstheme="majorBidi"/>
          <w:lang w:val="en-GB"/>
        </w:rPr>
        <w:t xml:space="preserve">these area units </w:t>
      </w:r>
      <w:r w:rsidR="005F06EB">
        <w:rPr>
          <w:rFonts w:asciiTheme="majorBidi" w:hAnsiTheme="majorBidi" w:cstheme="majorBidi"/>
          <w:lang w:val="en-GB"/>
        </w:rPr>
        <w:t xml:space="preserve">are based on </w:t>
      </w:r>
      <w:r w:rsidR="00670F1B">
        <w:rPr>
          <w:rFonts w:asciiTheme="majorBidi" w:hAnsiTheme="majorBidi" w:cstheme="majorBidi"/>
          <w:lang w:val="en-GB"/>
        </w:rPr>
        <w:t xml:space="preserve">visual observation </w:t>
      </w:r>
      <w:r w:rsidRPr="00F31509">
        <w:rPr>
          <w:rFonts w:asciiTheme="majorBidi" w:hAnsiTheme="majorBidi" w:cstheme="majorBidi"/>
          <w:lang w:val="en-GB"/>
        </w:rPr>
        <w:t>shortly before the harvest. Alternatively, the area</w:t>
      </w:r>
      <w:r w:rsidR="00670F1B">
        <w:rPr>
          <w:rFonts w:asciiTheme="majorBidi" w:hAnsiTheme="majorBidi" w:cstheme="majorBidi"/>
          <w:lang w:val="en-GB"/>
        </w:rPr>
        <w:t>s</w:t>
      </w:r>
      <w:r w:rsidRPr="00F31509">
        <w:rPr>
          <w:rFonts w:asciiTheme="majorBidi" w:hAnsiTheme="majorBidi" w:cstheme="majorBidi"/>
          <w:lang w:val="en-GB"/>
        </w:rPr>
        <w:t xml:space="preserve"> under different types of crop can be identified by means of remote sensing, particularly by establishing the proportion</w:t>
      </w:r>
      <w:r w:rsidR="00670F1B">
        <w:rPr>
          <w:rFonts w:asciiTheme="majorBidi" w:hAnsiTheme="majorBidi" w:cstheme="majorBidi"/>
          <w:lang w:val="en-GB"/>
        </w:rPr>
        <w:t>s</w:t>
      </w:r>
      <w:r w:rsidRPr="00F31509">
        <w:rPr>
          <w:rFonts w:asciiTheme="majorBidi" w:hAnsiTheme="majorBidi" w:cstheme="majorBidi"/>
          <w:lang w:val="en-GB"/>
        </w:rPr>
        <w:t xml:space="preserve"> of </w:t>
      </w:r>
      <w:r w:rsidR="00670F1B">
        <w:rPr>
          <w:rFonts w:asciiTheme="majorBidi" w:hAnsiTheme="majorBidi" w:cstheme="majorBidi"/>
          <w:lang w:val="en-GB"/>
        </w:rPr>
        <w:t xml:space="preserve">the different coloured </w:t>
      </w:r>
      <w:r w:rsidRPr="00F31509">
        <w:rPr>
          <w:rFonts w:asciiTheme="majorBidi" w:hAnsiTheme="majorBidi" w:cstheme="majorBidi"/>
          <w:lang w:val="en-GB"/>
        </w:rPr>
        <w:t>pixels assigned to different crop types</w:t>
      </w:r>
      <w:r w:rsidR="005F06EB">
        <w:rPr>
          <w:rFonts w:asciiTheme="majorBidi" w:hAnsiTheme="majorBidi" w:cstheme="majorBidi"/>
          <w:lang w:val="en-GB"/>
        </w:rPr>
        <w:t xml:space="preserve"> that are </w:t>
      </w:r>
      <w:r w:rsidR="005F06EB" w:rsidRPr="00F31509">
        <w:rPr>
          <w:rFonts w:asciiTheme="majorBidi" w:hAnsiTheme="majorBidi" w:cstheme="majorBidi"/>
          <w:lang w:val="en-GB"/>
        </w:rPr>
        <w:t>included in a segment of a satellite image</w:t>
      </w:r>
      <w:r w:rsidR="00670F1B">
        <w:rPr>
          <w:rFonts w:asciiTheme="majorBidi" w:hAnsiTheme="majorBidi" w:cstheme="majorBidi"/>
          <w:lang w:val="en-GB"/>
        </w:rPr>
        <w:t>,</w:t>
      </w:r>
      <w:r w:rsidRPr="00F31509">
        <w:rPr>
          <w:rFonts w:asciiTheme="majorBidi" w:hAnsiTheme="majorBidi" w:cstheme="majorBidi"/>
          <w:lang w:val="en-GB"/>
        </w:rPr>
        <w:t xml:space="preserve"> and extrapolating </w:t>
      </w:r>
      <w:r w:rsidR="00670F1B">
        <w:rPr>
          <w:rFonts w:asciiTheme="majorBidi" w:hAnsiTheme="majorBidi" w:cstheme="majorBidi"/>
          <w:lang w:val="en-GB"/>
        </w:rPr>
        <w:t xml:space="preserve">the total area of each crop’s share from </w:t>
      </w:r>
      <w:r w:rsidRPr="00F31509">
        <w:rPr>
          <w:rFonts w:asciiTheme="majorBidi" w:hAnsiTheme="majorBidi" w:cstheme="majorBidi"/>
          <w:lang w:val="en-GB"/>
        </w:rPr>
        <w:t xml:space="preserve">the known area of the entire segment. A more traditional method </w:t>
      </w:r>
      <w:r w:rsidR="00160985">
        <w:rPr>
          <w:rFonts w:asciiTheme="majorBidi" w:hAnsiTheme="majorBidi" w:cstheme="majorBidi"/>
          <w:lang w:val="en-GB"/>
        </w:rPr>
        <w:t xml:space="preserve">involves </w:t>
      </w:r>
      <w:r w:rsidRPr="00F31509">
        <w:rPr>
          <w:rFonts w:asciiTheme="majorBidi" w:hAnsiTheme="majorBidi" w:cstheme="majorBidi"/>
          <w:lang w:val="en-GB"/>
        </w:rPr>
        <w:t>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w:t>
      </w:r>
      <w:r w:rsidR="00160985">
        <w:rPr>
          <w:rFonts w:asciiTheme="majorBidi" w:hAnsiTheme="majorBidi" w:cstheme="majorBidi"/>
          <w:lang w:val="en-GB"/>
        </w:rPr>
        <w:t>s</w:t>
      </w:r>
      <w:r w:rsidRPr="00F31509">
        <w:rPr>
          <w:rFonts w:asciiTheme="majorBidi" w:hAnsiTheme="majorBidi" w:cstheme="majorBidi"/>
          <w:lang w:val="en-GB"/>
        </w:rPr>
        <w:t xml:space="preserve">, for example by fitting the area </w:t>
      </w:r>
      <w:r w:rsidR="00160985">
        <w:rPr>
          <w:rFonts w:asciiTheme="majorBidi" w:hAnsiTheme="majorBidi" w:cstheme="majorBidi"/>
          <w:lang w:val="en-GB"/>
        </w:rPr>
        <w:t>in</w:t>
      </w:r>
      <w:r w:rsidRPr="00F31509">
        <w:rPr>
          <w:rFonts w:asciiTheme="majorBidi" w:hAnsiTheme="majorBidi" w:cstheme="majorBidi"/>
          <w:lang w:val="en-GB"/>
        </w:rPr>
        <w:t>to an equivalent set of rectangles, triangles or other polygon</w:t>
      </w:r>
      <w:r w:rsidR="005F06EB">
        <w:rPr>
          <w:rFonts w:asciiTheme="majorBidi" w:hAnsiTheme="majorBidi" w:cstheme="majorBidi"/>
          <w:lang w:val="en-GB"/>
        </w:rPr>
        <w:t>s</w:t>
      </w:r>
      <w:r w:rsidRPr="00F31509">
        <w:rPr>
          <w:rFonts w:asciiTheme="majorBidi" w:hAnsiTheme="majorBidi" w:cstheme="majorBidi"/>
          <w:lang w:val="en-GB"/>
        </w:rPr>
        <w:t xml:space="preserve">, </w:t>
      </w:r>
      <w:r w:rsidR="00E566EB" w:rsidRPr="00F31509">
        <w:rPr>
          <w:rFonts w:asciiTheme="majorBidi" w:hAnsiTheme="majorBidi" w:cstheme="majorBidi"/>
          <w:lang w:val="en-GB"/>
        </w:rPr>
        <w:t xml:space="preserve">and </w:t>
      </w:r>
      <w:r w:rsidRPr="00F31509">
        <w:rPr>
          <w:rFonts w:asciiTheme="majorBidi" w:hAnsiTheme="majorBidi" w:cstheme="majorBidi"/>
          <w:lang w:val="en-GB"/>
        </w:rPr>
        <w:t>measuring the side lengths of these polygons, applying standard geometric formula</w:t>
      </w:r>
      <w:r w:rsidR="00160985">
        <w:rPr>
          <w:rFonts w:asciiTheme="majorBidi" w:hAnsiTheme="majorBidi" w:cstheme="majorBidi"/>
          <w:lang w:val="en-GB"/>
        </w:rPr>
        <w:t>e</w:t>
      </w:r>
      <w:r w:rsidRPr="00F31509">
        <w:rPr>
          <w:rFonts w:asciiTheme="majorBidi" w:hAnsiTheme="majorBidi" w:cstheme="majorBidi"/>
          <w:lang w:val="en-GB"/>
        </w:rPr>
        <w:t xml:space="preserve"> to</w:t>
      </w:r>
      <w:r w:rsidR="00160985">
        <w:rPr>
          <w:rFonts w:asciiTheme="majorBidi" w:hAnsiTheme="majorBidi" w:cstheme="majorBidi"/>
          <w:lang w:val="en-GB"/>
        </w:rPr>
        <w:t xml:space="preserve"> calculate the area of</w:t>
      </w:r>
      <w:r w:rsidRPr="00F31509">
        <w:rPr>
          <w:rFonts w:asciiTheme="majorBidi" w:hAnsiTheme="majorBidi" w:cstheme="majorBidi"/>
          <w:lang w:val="en-GB"/>
        </w:rPr>
        <w:t xml:space="preserve"> each, and summing the results. Another method, suggested by FAO (1982)</w:t>
      </w:r>
      <w:r w:rsidR="00160985">
        <w:rPr>
          <w:rFonts w:asciiTheme="majorBidi" w:hAnsiTheme="majorBidi" w:cstheme="majorBidi"/>
          <w:lang w:val="en-GB"/>
        </w:rPr>
        <w:t>,</w:t>
      </w:r>
      <w:r w:rsidRPr="00F31509">
        <w:rPr>
          <w:rFonts w:asciiTheme="majorBidi" w:hAnsiTheme="majorBidi" w:cstheme="majorBidi"/>
          <w:lang w:val="en-GB"/>
        </w:rPr>
        <w:t xml:space="preserve"> relies on measur</w:t>
      </w:r>
      <w:r w:rsidR="00160985">
        <w:rPr>
          <w:rFonts w:asciiTheme="majorBidi" w:hAnsiTheme="majorBidi" w:cstheme="majorBidi"/>
          <w:lang w:val="en-GB"/>
        </w:rPr>
        <w:t>ing</w:t>
      </w:r>
      <w:r w:rsidRPr="00F31509">
        <w:rPr>
          <w:rFonts w:asciiTheme="majorBidi" w:hAnsiTheme="majorBidi" w:cstheme="majorBidi"/>
          <w:lang w:val="en-GB"/>
        </w:rPr>
        <w:t xml:space="preserve"> the perimeter</w:t>
      </w:r>
      <w:r w:rsidR="00160985">
        <w:rPr>
          <w:rFonts w:asciiTheme="majorBidi" w:hAnsiTheme="majorBidi" w:cstheme="majorBidi"/>
          <w:lang w:val="en-GB"/>
        </w:rPr>
        <w:t xml:space="preserve"> of the area</w:t>
      </w:r>
      <w:r w:rsidRPr="00F31509">
        <w:rPr>
          <w:rFonts w:asciiTheme="majorBidi" w:hAnsiTheme="majorBidi" w:cstheme="majorBidi"/>
          <w:lang w:val="en-GB"/>
        </w:rPr>
        <w:t xml:space="preserve"> </w:t>
      </w:r>
      <w:r w:rsidR="00160985">
        <w:rPr>
          <w:rFonts w:asciiTheme="majorBidi" w:hAnsiTheme="majorBidi" w:cstheme="majorBidi"/>
          <w:lang w:val="en-GB"/>
        </w:rPr>
        <w:t xml:space="preserve">and </w:t>
      </w:r>
      <w:r w:rsidRPr="00F31509">
        <w:rPr>
          <w:rFonts w:asciiTheme="majorBidi" w:hAnsiTheme="majorBidi" w:cstheme="majorBidi"/>
          <w:lang w:val="en-GB"/>
        </w:rPr>
        <w:t>divid</w:t>
      </w:r>
      <w:r w:rsidR="00160985">
        <w:rPr>
          <w:rFonts w:asciiTheme="majorBidi" w:hAnsiTheme="majorBidi" w:cstheme="majorBidi"/>
          <w:lang w:val="en-GB"/>
        </w:rPr>
        <w:t>ing</w:t>
      </w:r>
      <w:r w:rsidRPr="00F31509">
        <w:rPr>
          <w:rFonts w:asciiTheme="majorBidi" w:hAnsiTheme="majorBidi" w:cstheme="majorBidi"/>
          <w:lang w:val="en-GB"/>
        </w:rPr>
        <w:t xml:space="preserve"> by a number between 4 and 5, depending on </w:t>
      </w:r>
      <w:r w:rsidR="00160985">
        <w:rPr>
          <w:rFonts w:asciiTheme="majorBidi" w:hAnsiTheme="majorBidi" w:cstheme="majorBidi"/>
          <w:lang w:val="en-GB"/>
        </w:rPr>
        <w:t xml:space="preserve">how </w:t>
      </w:r>
      <w:r w:rsidRPr="00F31509">
        <w:rPr>
          <w:rFonts w:asciiTheme="majorBidi" w:hAnsiTheme="majorBidi" w:cstheme="majorBidi"/>
          <w:lang w:val="en-GB"/>
        </w:rPr>
        <w:t xml:space="preserve">close </w:t>
      </w:r>
      <w:r w:rsidR="00160985">
        <w:rPr>
          <w:rFonts w:asciiTheme="majorBidi" w:hAnsiTheme="majorBidi" w:cstheme="majorBidi"/>
          <w:lang w:val="en-GB"/>
        </w:rPr>
        <w:t xml:space="preserve">it is </w:t>
      </w:r>
      <w:r w:rsidRPr="00F31509">
        <w:rPr>
          <w:rFonts w:asciiTheme="majorBidi" w:hAnsiTheme="majorBidi" w:cstheme="majorBidi"/>
          <w:lang w:val="en-GB"/>
        </w:rPr>
        <w:t xml:space="preserve">to </w:t>
      </w:r>
      <w:r w:rsidR="00160985">
        <w:rPr>
          <w:rFonts w:asciiTheme="majorBidi" w:hAnsiTheme="majorBidi" w:cstheme="majorBidi"/>
          <w:lang w:val="en-GB"/>
        </w:rPr>
        <w:t xml:space="preserve">being a </w:t>
      </w:r>
      <w:r w:rsidRPr="00F31509">
        <w:rPr>
          <w:rFonts w:asciiTheme="majorBidi" w:hAnsiTheme="majorBidi" w:cstheme="majorBidi"/>
          <w:lang w:val="en-GB"/>
        </w:rPr>
        <w:t xml:space="preserve">square </w:t>
      </w:r>
      <w:r w:rsidR="00536040" w:rsidRPr="00F31509">
        <w:rPr>
          <w:rFonts w:asciiTheme="majorBidi" w:hAnsiTheme="majorBidi" w:cstheme="majorBidi"/>
          <w:lang w:val="en-GB"/>
        </w:rPr>
        <w:t>(</w:t>
      </w:r>
      <w:r w:rsidR="00160985">
        <w:rPr>
          <w:rFonts w:asciiTheme="majorBidi" w:hAnsiTheme="majorBidi" w:cstheme="majorBidi"/>
          <w:lang w:val="en-GB"/>
        </w:rPr>
        <w:t xml:space="preserve">divided by </w:t>
      </w:r>
      <w:r w:rsidR="00536040" w:rsidRPr="00F31509">
        <w:rPr>
          <w:rFonts w:asciiTheme="majorBidi" w:hAnsiTheme="majorBidi" w:cstheme="majorBidi"/>
          <w:lang w:val="en-GB"/>
        </w:rPr>
        <w:t>4)</w:t>
      </w:r>
      <w:r w:rsidR="00D81076" w:rsidRPr="00F31509">
        <w:rPr>
          <w:rFonts w:asciiTheme="majorBidi" w:hAnsiTheme="majorBidi" w:cstheme="majorBidi"/>
          <w:lang w:val="en-GB"/>
        </w:rPr>
        <w:t xml:space="preserve"> </w:t>
      </w:r>
      <w:r w:rsidRPr="00F31509">
        <w:rPr>
          <w:rFonts w:asciiTheme="majorBidi" w:hAnsiTheme="majorBidi" w:cstheme="majorBidi"/>
          <w:lang w:val="en-GB"/>
        </w:rPr>
        <w:t>or a complex polygon</w:t>
      </w:r>
      <w:r w:rsidR="00D81076" w:rsidRPr="00F31509">
        <w:rPr>
          <w:rFonts w:asciiTheme="majorBidi" w:hAnsiTheme="majorBidi" w:cstheme="majorBidi"/>
          <w:lang w:val="en-GB"/>
        </w:rPr>
        <w:t xml:space="preserve"> (</w:t>
      </w:r>
      <w:r w:rsidR="00160985">
        <w:rPr>
          <w:rFonts w:asciiTheme="majorBidi" w:hAnsiTheme="majorBidi" w:cstheme="majorBidi"/>
          <w:lang w:val="en-GB"/>
        </w:rPr>
        <w:t xml:space="preserve">divided by </w:t>
      </w:r>
      <w:r w:rsidR="00D81076" w:rsidRPr="00F31509">
        <w:rPr>
          <w:rFonts w:asciiTheme="majorBidi" w:hAnsiTheme="majorBidi" w:cstheme="majorBidi"/>
          <w:lang w:val="en-GB"/>
        </w:rPr>
        <w:t>5)</w:t>
      </w:r>
      <w:r w:rsidRPr="00F31509">
        <w:rPr>
          <w:rFonts w:asciiTheme="majorBidi" w:hAnsiTheme="majorBidi" w:cstheme="majorBidi"/>
          <w:lang w:val="en-GB"/>
        </w:rPr>
        <w:t>, and then squar</w:t>
      </w:r>
      <w:r w:rsidR="00160985">
        <w:rPr>
          <w:rFonts w:asciiTheme="majorBidi" w:hAnsiTheme="majorBidi" w:cstheme="majorBidi"/>
          <w:lang w:val="en-GB"/>
        </w:rPr>
        <w:t>ing the result</w:t>
      </w:r>
      <w:r w:rsidRPr="00F31509">
        <w:rPr>
          <w:rFonts w:asciiTheme="majorBidi" w:hAnsiTheme="majorBidi" w:cstheme="majorBidi"/>
          <w:lang w:val="en-GB"/>
        </w:rPr>
        <w:t xml:space="preserve">. Based on field experience, fairly accurate results can be obtained </w:t>
      </w:r>
      <w:r w:rsidR="00160985">
        <w:rPr>
          <w:rFonts w:asciiTheme="majorBidi" w:hAnsiTheme="majorBidi" w:cstheme="majorBidi"/>
          <w:lang w:val="en-GB"/>
        </w:rPr>
        <w:t xml:space="preserve">from </w:t>
      </w:r>
      <w:r w:rsidR="00160985" w:rsidRPr="00F31509">
        <w:rPr>
          <w:rFonts w:asciiTheme="majorBidi" w:hAnsiTheme="majorBidi" w:cstheme="majorBidi"/>
          <w:lang w:val="en-GB"/>
        </w:rPr>
        <w:t xml:space="preserve">Global Positioning Systems </w:t>
      </w:r>
      <w:r w:rsidRPr="00F31509">
        <w:rPr>
          <w:rFonts w:asciiTheme="majorBidi" w:hAnsiTheme="majorBidi" w:cstheme="majorBidi"/>
          <w:lang w:val="en-GB"/>
        </w:rPr>
        <w:t xml:space="preserve">(GPS). Equipped with a GPS device, the enumerator walks </w:t>
      </w:r>
      <w:r w:rsidR="005F06EB">
        <w:rPr>
          <w:rFonts w:asciiTheme="majorBidi" w:hAnsiTheme="majorBidi" w:cstheme="majorBidi"/>
          <w:lang w:val="en-GB"/>
        </w:rPr>
        <w:t xml:space="preserve">around </w:t>
      </w:r>
      <w:r w:rsidRPr="00F31509">
        <w:rPr>
          <w:rFonts w:asciiTheme="majorBidi" w:hAnsiTheme="majorBidi" w:cstheme="majorBidi"/>
          <w:lang w:val="en-GB"/>
        </w:rPr>
        <w:t xml:space="preserve">the perimeter of the field </w:t>
      </w:r>
      <w:r w:rsidR="00160985">
        <w:rPr>
          <w:rFonts w:asciiTheme="majorBidi" w:hAnsiTheme="majorBidi" w:cstheme="majorBidi"/>
          <w:lang w:val="en-GB"/>
        </w:rPr>
        <w:t xml:space="preserve">while </w:t>
      </w:r>
      <w:r w:rsidRPr="00F31509">
        <w:rPr>
          <w:rFonts w:asciiTheme="majorBidi" w:hAnsiTheme="majorBidi" w:cstheme="majorBidi"/>
          <w:lang w:val="en-GB"/>
        </w:rPr>
        <w:t xml:space="preserve">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w:t>
      </w:r>
      <w:r w:rsidR="00160985" w:rsidRPr="00F31509">
        <w:rPr>
          <w:rFonts w:asciiTheme="majorBidi" w:hAnsiTheme="majorBidi" w:cstheme="majorBidi"/>
          <w:lang w:val="en-GB"/>
        </w:rPr>
        <w:t xml:space="preserve">Assessment </w:t>
      </w:r>
      <w:r w:rsidRPr="00F31509">
        <w:rPr>
          <w:rFonts w:asciiTheme="majorBidi" w:hAnsiTheme="majorBidi" w:cstheme="majorBidi"/>
          <w:lang w:val="en-GB"/>
        </w:rPr>
        <w:t>of the area</w:t>
      </w:r>
      <w:r w:rsidR="00160985">
        <w:rPr>
          <w:rFonts w:asciiTheme="majorBidi" w:hAnsiTheme="majorBidi" w:cstheme="majorBidi"/>
          <w:lang w:val="en-GB"/>
        </w:rPr>
        <w:t>s</w:t>
      </w:r>
      <w:r w:rsidRPr="00F31509">
        <w:rPr>
          <w:rFonts w:asciiTheme="majorBidi" w:hAnsiTheme="majorBidi" w:cstheme="majorBidi"/>
          <w:lang w:val="en-GB"/>
        </w:rPr>
        <w:t xml:space="preserve">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 xml:space="preserve">grown simultaneously on the same field. In </w:t>
      </w:r>
      <w:r w:rsidR="00160985">
        <w:rPr>
          <w:rFonts w:asciiTheme="majorBidi" w:hAnsiTheme="majorBidi" w:cstheme="majorBidi"/>
          <w:lang w:val="en-GB"/>
        </w:rPr>
        <w:t xml:space="preserve">these </w:t>
      </w:r>
      <w:r w:rsidRPr="00F31509">
        <w:rPr>
          <w:rFonts w:asciiTheme="majorBidi" w:hAnsiTheme="majorBidi" w:cstheme="majorBidi"/>
          <w:lang w:val="en-GB"/>
        </w:rPr>
        <w:t>case</w:t>
      </w:r>
      <w:r w:rsidR="00160985">
        <w:rPr>
          <w:rFonts w:asciiTheme="majorBidi" w:hAnsiTheme="majorBidi" w:cstheme="majorBidi"/>
          <w:lang w:val="en-GB"/>
        </w:rPr>
        <w:t>s</w:t>
      </w:r>
      <w:r w:rsidRPr="00F31509">
        <w:rPr>
          <w:rFonts w:asciiTheme="majorBidi" w:hAnsiTheme="majorBidi" w:cstheme="majorBidi"/>
          <w:lang w:val="en-GB"/>
        </w:rPr>
        <w:t xml:space="preserve">, imputations are required to assign a </w:t>
      </w:r>
      <w:r w:rsidR="00160985">
        <w:rPr>
          <w:rFonts w:asciiTheme="majorBidi" w:hAnsiTheme="majorBidi" w:cstheme="majorBidi"/>
          <w:lang w:val="en-GB"/>
        </w:rPr>
        <w:t xml:space="preserve">proportion of the </w:t>
      </w:r>
      <w:r w:rsidRPr="00F31509">
        <w:rPr>
          <w:rFonts w:asciiTheme="majorBidi" w:hAnsiTheme="majorBidi" w:cstheme="majorBidi"/>
          <w:lang w:val="en-GB"/>
        </w:rPr>
        <w:t>area to each crop. An overview of different methods is provided by Fermont and Benson (2011</w:t>
      </w:r>
      <w:r w:rsidR="00160985">
        <w:rPr>
          <w:rFonts w:asciiTheme="majorBidi" w:hAnsiTheme="majorBidi" w:cstheme="majorBidi"/>
          <w:lang w:val="en-GB"/>
        </w:rPr>
        <w:t>:</w:t>
      </w:r>
      <w:r w:rsidRPr="00F31509">
        <w:rPr>
          <w:rFonts w:asciiTheme="majorBidi" w:hAnsiTheme="majorBidi" w:cstheme="majorBidi"/>
          <w:lang w:val="en-GB"/>
        </w:rPr>
        <w:t xml:space="preserve"> 29</w:t>
      </w:r>
      <w:r w:rsidR="00160985">
        <w:rPr>
          <w:rFonts w:asciiTheme="majorBidi" w:hAnsiTheme="majorBidi" w:cstheme="majorBidi"/>
          <w:lang w:val="en-GB"/>
        </w:rPr>
        <w:t>–</w:t>
      </w:r>
      <w:r w:rsidRPr="00F31509">
        <w:rPr>
          <w:rFonts w:asciiTheme="majorBidi" w:hAnsiTheme="majorBidi" w:cstheme="majorBidi"/>
          <w:lang w:val="en-GB"/>
        </w:rPr>
        <w:t>34)</w:t>
      </w:r>
      <w:r w:rsidR="00160985">
        <w:rPr>
          <w:rFonts w:asciiTheme="majorBidi" w:hAnsiTheme="majorBidi" w:cstheme="majorBidi"/>
          <w:lang w:val="en-GB"/>
        </w:rPr>
        <w:t>.</w:t>
      </w:r>
    </w:p>
    <w:p w:rsidR="004F65E4" w:rsidRPr="00F31509" w:rsidRDefault="00160985"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second step</w:t>
      </w:r>
      <w:r>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in the</w:t>
      </w:r>
      <w:r w:rsidR="004F65E4" w:rsidRPr="00F31509">
        <w:rPr>
          <w:rFonts w:asciiTheme="majorBidi" w:eastAsia="Times New Roman" w:hAnsiTheme="majorBidi" w:cstheme="majorBidi"/>
          <w:lang w:val="en-GB"/>
        </w:rPr>
        <w:t xml:space="preserve"> indirect measurement of crop production requires assessment of the average yield. The most common method for </w:t>
      </w:r>
      <w:r>
        <w:rPr>
          <w:rFonts w:asciiTheme="majorBidi" w:eastAsia="Times New Roman" w:hAnsiTheme="majorBidi" w:cstheme="majorBidi"/>
          <w:lang w:val="en-GB"/>
        </w:rPr>
        <w:t xml:space="preserve">this </w:t>
      </w:r>
      <w:r w:rsidR="004F65E4" w:rsidRPr="00F31509">
        <w:rPr>
          <w:rFonts w:asciiTheme="majorBidi" w:eastAsia="Times New Roman" w:hAnsiTheme="majorBidi" w:cstheme="majorBidi"/>
          <w:lang w:val="en-GB"/>
        </w:rPr>
        <w:t xml:space="preserve">assessment, recommended by FAO (1982) as standard, </w:t>
      </w:r>
      <w:r w:rsidR="009112C7">
        <w:rPr>
          <w:rFonts w:asciiTheme="majorBidi" w:eastAsia="Times New Roman" w:hAnsiTheme="majorBidi" w:cstheme="majorBidi"/>
          <w:lang w:val="en-GB"/>
        </w:rPr>
        <w:t xml:space="preserve">is the </w:t>
      </w:r>
      <w:r w:rsidR="004F65E4" w:rsidRPr="00F31509">
        <w:rPr>
          <w:rFonts w:asciiTheme="majorBidi" w:eastAsia="Times New Roman" w:hAnsiTheme="majorBidi" w:cstheme="majorBidi"/>
          <w:lang w:val="en-GB"/>
        </w:rPr>
        <w:t>crop-cutting method</w:t>
      </w:r>
      <w:r w:rsidR="009112C7">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sidR="009112C7">
        <w:rPr>
          <w:rFonts w:asciiTheme="majorBidi" w:eastAsia="Times New Roman" w:hAnsiTheme="majorBidi" w:cstheme="majorBidi"/>
          <w:lang w:val="en-GB"/>
        </w:rPr>
        <w:t xml:space="preserve">in which </w:t>
      </w:r>
      <w:r w:rsidR="004F65E4" w:rsidRPr="00F31509">
        <w:rPr>
          <w:rFonts w:asciiTheme="majorBidi" w:eastAsia="Times New Roman" w:hAnsiTheme="majorBidi" w:cstheme="majorBidi"/>
          <w:lang w:val="en-GB"/>
        </w:rPr>
        <w:t xml:space="preserve">a small sub-plot is randomly located within each field prior to harvest. Instead of harvesting the entire field, only the sub-plot is harvested by the enumerator or the farmer, and the yield is measured. </w:t>
      </w:r>
      <w:r w:rsidR="009112C7">
        <w:rPr>
          <w:rFonts w:asciiTheme="majorBidi" w:eastAsia="Times New Roman" w:hAnsiTheme="majorBidi" w:cstheme="majorBidi"/>
          <w:lang w:val="en-GB"/>
        </w:rPr>
        <w:t xml:space="preserve">Using </w:t>
      </w:r>
      <w:r w:rsidR="004F65E4" w:rsidRPr="00F31509">
        <w:rPr>
          <w:rFonts w:asciiTheme="majorBidi" w:eastAsia="Times New Roman" w:hAnsiTheme="majorBidi" w:cstheme="majorBidi"/>
          <w:lang w:val="en-GB"/>
        </w:rPr>
        <w:t>more than one sub-plot per field for crop-cutting enhance</w:t>
      </w:r>
      <w:r w:rsidR="009112C7">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the accuracy of the yield estimat</w:t>
      </w:r>
      <w:r w:rsidR="009112C7">
        <w:rPr>
          <w:rFonts w:asciiTheme="majorBidi" w:eastAsia="Times New Roman" w:hAnsiTheme="majorBidi" w:cstheme="majorBidi"/>
          <w:lang w:val="en-GB"/>
        </w:rPr>
        <w:t>e</w:t>
      </w:r>
      <w:r w:rsidR="004F65E4" w:rsidRPr="00F31509">
        <w:rPr>
          <w:rFonts w:asciiTheme="majorBidi" w:eastAsia="Times New Roman" w:hAnsiTheme="majorBidi" w:cstheme="majorBidi"/>
          <w:lang w:val="en-GB"/>
        </w:rPr>
        <w:t xml:space="preserve"> and enable</w:t>
      </w:r>
      <w:r w:rsidR="009112C7">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estimati</w:t>
      </w:r>
      <w:r w:rsidR="009112C7">
        <w:rPr>
          <w:rFonts w:asciiTheme="majorBidi" w:eastAsia="Times New Roman" w:hAnsiTheme="majorBidi" w:cstheme="majorBidi"/>
          <w:lang w:val="en-GB"/>
        </w:rPr>
        <w:t>on of</w:t>
      </w:r>
      <w:r w:rsidR="004F65E4" w:rsidRPr="00F31509">
        <w:rPr>
          <w:rFonts w:asciiTheme="majorBidi" w:eastAsia="Times New Roman" w:hAnsiTheme="majorBidi" w:cstheme="majorBidi"/>
          <w:lang w:val="en-GB"/>
        </w:rPr>
        <w:t xml:space="preserve"> within-field variance. Alternatively, the </w:t>
      </w:r>
      <w:r w:rsidR="004F65E4" w:rsidRPr="00F31509">
        <w:rPr>
          <w:rFonts w:asciiTheme="majorBidi" w:eastAsia="Times New Roman" w:hAnsiTheme="majorBidi" w:cstheme="majorBidi"/>
          <w:lang w:val="en-GB"/>
        </w:rPr>
        <w:lastRenderedPageBreak/>
        <w:t>yield</w:t>
      </w:r>
      <w:r w:rsidR="00585E66">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can be predicted before the harvest takes place, either by the farmers themselves, accompanied by the enumerator, or by experts such as extension staff or field technicians. The expected crop yield can be determined by means of </w:t>
      </w:r>
      <w:r w:rsidR="009112C7">
        <w:rPr>
          <w:rFonts w:asciiTheme="majorBidi" w:eastAsia="Times New Roman" w:hAnsiTheme="majorBidi" w:cstheme="majorBidi"/>
          <w:lang w:val="en-GB"/>
        </w:rPr>
        <w:t xml:space="preserve">visual </w:t>
      </w:r>
      <w:r w:rsidR="004F65E4" w:rsidRPr="00F31509">
        <w:rPr>
          <w:rFonts w:asciiTheme="majorBidi" w:eastAsia="Times New Roman" w:hAnsiTheme="majorBidi" w:cstheme="majorBidi"/>
          <w:lang w:val="en-GB"/>
        </w:rPr>
        <w:t>assessment or empirical formulae</w:t>
      </w:r>
      <w:r w:rsidR="009112C7">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taking </w:t>
      </w:r>
      <w:r w:rsidR="009112C7">
        <w:rPr>
          <w:rFonts w:asciiTheme="majorBidi" w:eastAsia="Times New Roman" w:hAnsiTheme="majorBidi" w:cstheme="majorBidi"/>
          <w:lang w:val="en-GB"/>
        </w:rPr>
        <w:t xml:space="preserve">into </w:t>
      </w:r>
      <w:r w:rsidR="004F65E4" w:rsidRPr="00F31509">
        <w:rPr>
          <w:rFonts w:asciiTheme="majorBidi" w:eastAsia="Times New Roman" w:hAnsiTheme="majorBidi" w:cstheme="majorBidi"/>
          <w:lang w:val="en-GB"/>
        </w:rPr>
        <w:t xml:space="preserve">account measurable characteristics or morphological attributes of the growing crop, such as the number of open cotton balls </w:t>
      </w:r>
      <w:r w:rsidR="009112C7">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 xml:space="preserve">a certain row length, </w:t>
      </w:r>
      <w:r w:rsidR="009112C7">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grains per head, plant height or ear length. A technically more advanced, and not yet fully developed, method </w:t>
      </w:r>
      <w:r w:rsidR="00585E66">
        <w:rPr>
          <w:rFonts w:asciiTheme="majorBidi" w:eastAsia="Times New Roman" w:hAnsiTheme="majorBidi" w:cstheme="majorBidi"/>
          <w:lang w:val="en-GB"/>
        </w:rPr>
        <w:t xml:space="preserve">is to </w:t>
      </w:r>
      <w:r w:rsidR="004F65E4" w:rsidRPr="00F31509">
        <w:rPr>
          <w:rFonts w:asciiTheme="majorBidi" w:eastAsia="Times New Roman" w:hAnsiTheme="majorBidi" w:cstheme="majorBidi"/>
          <w:lang w:val="en-GB"/>
        </w:rPr>
        <w:t>analys</w:t>
      </w:r>
      <w:r w:rsidR="00585E66">
        <w:rPr>
          <w:rFonts w:asciiTheme="majorBidi" w:eastAsia="Times New Roman" w:hAnsiTheme="majorBidi" w:cstheme="majorBidi"/>
          <w:lang w:val="en-GB"/>
        </w:rPr>
        <w:t>e</w:t>
      </w:r>
      <w:r w:rsidR="004F65E4" w:rsidRPr="00F31509">
        <w:rPr>
          <w:rFonts w:asciiTheme="majorBidi" w:eastAsia="Times New Roman" w:hAnsiTheme="majorBidi" w:cstheme="majorBidi"/>
          <w:lang w:val="en-GB"/>
        </w:rPr>
        <w:t xml:space="preserve"> spectral data obtained from the spectral reflection of different bands in satellite images.</w:t>
      </w:r>
    </w:p>
    <w:p w:rsidR="004F65E4" w:rsidRPr="00F31509" w:rsidRDefault="00F6328B" w:rsidP="005C041A">
      <w:pPr>
        <w:pStyle w:val="Heading3"/>
        <w:rPr>
          <w:lang w:val="en-GB"/>
        </w:rPr>
      </w:pPr>
      <w:r>
        <w:rPr>
          <w:lang w:val="en-GB"/>
        </w:rPr>
        <w:t xml:space="preserve">Data on </w:t>
      </w:r>
      <w:r w:rsidR="004F65E4" w:rsidRPr="00F31509">
        <w:rPr>
          <w:lang w:val="en-GB"/>
        </w:rPr>
        <w:t xml:space="preserve">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livestock production, such as meat, milk or eggs, does not require measurement of area. As in the case of crop production, physical assessment is generally considered to be more reliable than self-reporting by farmers. Physical assessments are usually carried out by an enumerator, extension officer or market agent who observes and records the number of slaughtered animals and their average carcass weight, </w:t>
      </w:r>
      <w:r w:rsidR="00460F9A">
        <w:rPr>
          <w:rFonts w:asciiTheme="majorBidi" w:eastAsia="Times New Roman" w:hAnsiTheme="majorBidi" w:cstheme="majorBidi"/>
          <w:lang w:val="en-GB"/>
        </w:rPr>
        <w:t xml:space="preserve">or </w:t>
      </w:r>
      <w:r w:rsidRPr="00F31509">
        <w:rPr>
          <w:rFonts w:asciiTheme="majorBidi" w:eastAsia="Times New Roman" w:hAnsiTheme="majorBidi" w:cstheme="majorBidi"/>
          <w:lang w:val="en-GB"/>
        </w:rPr>
        <w:t xml:space="preserve">the amount of milk, eggs or wool produced. Carcass weights may be predicted before slaughter, based on </w:t>
      </w:r>
      <w:r w:rsidR="00460F9A">
        <w:rPr>
          <w:rFonts w:asciiTheme="majorBidi" w:eastAsia="Times New Roman" w:hAnsiTheme="majorBidi" w:cstheme="majorBidi"/>
          <w:lang w:val="en-GB"/>
        </w:rPr>
        <w:t xml:space="preserve">experts’ visual </w:t>
      </w:r>
      <w:r w:rsidRPr="00F31509">
        <w:rPr>
          <w:rFonts w:asciiTheme="majorBidi" w:eastAsia="Times New Roman" w:hAnsiTheme="majorBidi" w:cstheme="majorBidi"/>
          <w:lang w:val="en-GB"/>
        </w:rPr>
        <w:t xml:space="preserve">assessment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 xml:space="preserve">technical devices such as scanners. Self-reporting by farmers, which </w:t>
      </w:r>
      <w:r w:rsidR="00460F9A">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requires </w:t>
      </w:r>
      <w:r w:rsidR="00460F9A">
        <w:rPr>
          <w:rFonts w:asciiTheme="majorBidi" w:eastAsia="Times New Roman" w:hAnsiTheme="majorBidi" w:cstheme="majorBidi"/>
          <w:lang w:val="en-GB"/>
        </w:rPr>
        <w:t xml:space="preserve">fewer </w:t>
      </w:r>
      <w:r w:rsidRPr="00F31509">
        <w:rPr>
          <w:rFonts w:asciiTheme="majorBidi" w:eastAsia="Times New Roman" w:hAnsiTheme="majorBidi" w:cstheme="majorBidi"/>
          <w:lang w:val="en-GB"/>
        </w:rPr>
        <w:t xml:space="preserve">resources, </w:t>
      </w:r>
      <w:r w:rsidR="00460F9A">
        <w:rPr>
          <w:rFonts w:asciiTheme="majorBidi" w:eastAsia="Times New Roman" w:hAnsiTheme="majorBidi" w:cstheme="majorBidi"/>
          <w:lang w:val="en-GB"/>
        </w:rPr>
        <w:t xml:space="preserve">is a </w:t>
      </w:r>
      <w:r w:rsidRPr="00F31509">
        <w:rPr>
          <w:rFonts w:asciiTheme="majorBidi" w:eastAsia="Times New Roman" w:hAnsiTheme="majorBidi" w:cstheme="majorBidi"/>
          <w:lang w:val="en-GB"/>
        </w:rPr>
        <w:t>more common method</w:t>
      </w:r>
      <w:r w:rsidR="00460F9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particularly in developing countries. Self-reporting can be conducted </w:t>
      </w:r>
      <w:r w:rsidR="00460F9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 xml:space="preserve">face-to-face or </w:t>
      </w:r>
      <w:r w:rsidR="00460F9A">
        <w:rPr>
          <w:rFonts w:asciiTheme="majorBidi" w:eastAsia="Times New Roman" w:hAnsiTheme="majorBidi" w:cstheme="majorBidi"/>
          <w:lang w:val="en-GB"/>
        </w:rPr>
        <w:t xml:space="preserve">phone </w:t>
      </w:r>
      <w:r w:rsidRPr="00F31509">
        <w:rPr>
          <w:rFonts w:asciiTheme="majorBidi" w:eastAsia="Times New Roman" w:hAnsiTheme="majorBidi" w:cstheme="majorBidi"/>
          <w:lang w:val="en-GB"/>
        </w:rPr>
        <w:t xml:space="preserve">interviews, based on questionnaires. Alternatively, respondents can </w:t>
      </w:r>
      <w:r w:rsidR="00460F9A">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questionnaires and return them by </w:t>
      </w:r>
      <w:r w:rsidR="00460F9A">
        <w:rPr>
          <w:rFonts w:asciiTheme="majorBidi" w:eastAsia="Times New Roman" w:hAnsiTheme="majorBidi" w:cstheme="majorBidi"/>
          <w:lang w:val="en-GB"/>
        </w:rPr>
        <w:t xml:space="preserve">surface </w:t>
      </w:r>
      <w:r w:rsidRPr="00F31509">
        <w:rPr>
          <w:rFonts w:asciiTheme="majorBidi" w:eastAsia="Times New Roman" w:hAnsiTheme="majorBidi" w:cstheme="majorBidi"/>
          <w:lang w:val="en-GB"/>
        </w:rPr>
        <w:t xml:space="preserve">mail or </w:t>
      </w:r>
      <w:r w:rsidR="00460F9A">
        <w:rPr>
          <w:rFonts w:asciiTheme="majorBidi" w:eastAsia="Times New Roman" w:hAnsiTheme="majorBidi" w:cstheme="majorBidi"/>
          <w:lang w:val="en-GB"/>
        </w:rPr>
        <w:t>via the Internet</w:t>
      </w:r>
      <w:r w:rsidRPr="00F31509">
        <w:rPr>
          <w:rFonts w:asciiTheme="majorBidi" w:eastAsia="Times New Roman" w:hAnsiTheme="majorBidi" w:cstheme="majorBidi"/>
          <w:lang w:val="en-GB"/>
        </w:rPr>
        <w:t>.</w:t>
      </w:r>
    </w:p>
    <w:p w:rsidR="004F65E4" w:rsidRPr="00F31509" w:rsidRDefault="00460F9A" w:rsidP="0053683D">
      <w:pPr>
        <w:jc w:val="both"/>
        <w:rPr>
          <w:rFonts w:asciiTheme="majorBidi" w:hAnsiTheme="majorBidi" w:cstheme="majorBidi"/>
          <w:lang w:val="en-GB"/>
        </w:rPr>
      </w:pPr>
      <w:r>
        <w:rPr>
          <w:rFonts w:asciiTheme="majorBidi" w:eastAsia="Times New Roman" w:hAnsiTheme="majorBidi" w:cstheme="majorBidi"/>
          <w:lang w:val="en-GB"/>
        </w:rPr>
        <w:t xml:space="preserve">During survey design, there is need to pay particular attention to the </w:t>
      </w:r>
      <w:r w:rsidRPr="00F31509">
        <w:rPr>
          <w:rFonts w:asciiTheme="majorBidi" w:eastAsia="Times New Roman" w:hAnsiTheme="majorBidi" w:cstheme="majorBidi"/>
          <w:lang w:val="en-GB"/>
        </w:rPr>
        <w:t xml:space="preserve">difficulties </w:t>
      </w:r>
      <w:r w:rsidR="00EB16E2" w:rsidRPr="00F31509">
        <w:rPr>
          <w:rFonts w:asciiTheme="majorBidi" w:eastAsia="Times New Roman" w:hAnsiTheme="majorBidi" w:cstheme="majorBidi"/>
          <w:lang w:val="en-GB"/>
        </w:rPr>
        <w:t xml:space="preserve">that may </w:t>
      </w:r>
      <w:r w:rsidR="004F65E4" w:rsidRPr="00F31509">
        <w:rPr>
          <w:rFonts w:asciiTheme="majorBidi" w:eastAsia="Times New Roman" w:hAnsiTheme="majorBidi" w:cstheme="majorBidi"/>
          <w:lang w:val="en-GB"/>
        </w:rPr>
        <w:t>arise in collecti</w:t>
      </w:r>
      <w:r>
        <w:rPr>
          <w:rFonts w:asciiTheme="majorBidi" w:eastAsia="Times New Roman" w:hAnsiTheme="majorBidi" w:cstheme="majorBidi"/>
          <w:lang w:val="en-GB"/>
        </w:rPr>
        <w:t>ng</w:t>
      </w:r>
      <w:r w:rsidR="004F65E4" w:rsidRPr="00F31509">
        <w:rPr>
          <w:rFonts w:asciiTheme="majorBidi" w:eastAsia="Times New Roman" w:hAnsiTheme="majorBidi" w:cstheme="majorBidi"/>
          <w:lang w:val="en-GB"/>
        </w:rPr>
        <w:t xml:space="preserve"> data on livestock production. First, the owner of the livestock is often not the same </w:t>
      </w:r>
      <w:r w:rsidR="00D36F80">
        <w:rPr>
          <w:rFonts w:asciiTheme="majorBidi" w:eastAsia="Times New Roman" w:hAnsiTheme="majorBidi" w:cstheme="majorBidi"/>
          <w:lang w:val="en-GB"/>
        </w:rPr>
        <w:t xml:space="preserve">person </w:t>
      </w:r>
      <w:r w:rsidR="004F65E4" w:rsidRPr="00F31509">
        <w:rPr>
          <w:rFonts w:asciiTheme="majorBidi" w:eastAsia="Times New Roman" w:hAnsiTheme="majorBidi" w:cstheme="majorBidi"/>
          <w:lang w:val="en-GB"/>
        </w:rPr>
        <w:t xml:space="preserve">as the owner of the ground on which the livestock is </w:t>
      </w:r>
      <w:r>
        <w:rPr>
          <w:rFonts w:asciiTheme="majorBidi" w:eastAsia="Times New Roman" w:hAnsiTheme="majorBidi" w:cstheme="majorBidi"/>
          <w:lang w:val="en-GB"/>
        </w:rPr>
        <w:t>kept</w:t>
      </w:r>
      <w:r w:rsidR="00D36F80">
        <w:rPr>
          <w:rFonts w:asciiTheme="majorBidi" w:eastAsia="Times New Roman" w:hAnsiTheme="majorBidi" w:cstheme="majorBidi"/>
          <w:lang w:val="en-GB"/>
        </w:rPr>
        <w:t>,</w:t>
      </w:r>
      <w:r>
        <w:rPr>
          <w:rFonts w:asciiTheme="majorBidi" w:eastAsia="Times New Roman" w:hAnsiTheme="majorBidi" w:cstheme="majorBidi"/>
          <w:lang w:val="en-GB"/>
        </w:rPr>
        <w:t xml:space="preserve"> </w:t>
      </w:r>
      <w:r w:rsidR="00D36F80">
        <w:rPr>
          <w:rFonts w:asciiTheme="majorBidi" w:eastAsia="Times New Roman" w:hAnsiTheme="majorBidi" w:cstheme="majorBidi"/>
          <w:lang w:val="en-GB"/>
        </w:rPr>
        <w:t xml:space="preserve">and it is generally the latter who is </w:t>
      </w:r>
      <w:r w:rsidR="004F65E4" w:rsidRPr="00F31509">
        <w:rPr>
          <w:rFonts w:asciiTheme="majorBidi" w:eastAsia="Times New Roman" w:hAnsiTheme="majorBidi" w:cstheme="majorBidi"/>
          <w:lang w:val="en-GB"/>
        </w:rPr>
        <w:t xml:space="preserve">selected as </w:t>
      </w:r>
      <w:r w:rsidR="00D36F80">
        <w:rPr>
          <w:rFonts w:asciiTheme="majorBidi" w:eastAsia="Times New Roman" w:hAnsiTheme="majorBidi" w:cstheme="majorBidi"/>
          <w:lang w:val="en-GB"/>
        </w:rPr>
        <w:t xml:space="preserve">the survey </w:t>
      </w:r>
      <w:r w:rsidR="004F65E4" w:rsidRPr="00F31509">
        <w:rPr>
          <w:rFonts w:asciiTheme="majorBidi" w:eastAsia="Times New Roman" w:hAnsiTheme="majorBidi" w:cstheme="majorBidi"/>
          <w:lang w:val="en-GB"/>
        </w:rPr>
        <w:t xml:space="preserve">respondent. </w:t>
      </w:r>
      <w:r w:rsidR="00D36F80">
        <w:rPr>
          <w:rFonts w:asciiTheme="majorBidi" w:eastAsia="Times New Roman" w:hAnsiTheme="majorBidi" w:cstheme="majorBidi"/>
          <w:lang w:val="en-GB"/>
        </w:rPr>
        <w:t xml:space="preserve">While the owner of the livestock may </w:t>
      </w:r>
      <w:r w:rsidR="004F65E4" w:rsidRPr="00F31509">
        <w:rPr>
          <w:rFonts w:asciiTheme="majorBidi" w:eastAsia="Times New Roman" w:hAnsiTheme="majorBidi" w:cstheme="majorBidi"/>
          <w:lang w:val="en-GB"/>
        </w:rPr>
        <w:t xml:space="preserve">not </w:t>
      </w:r>
      <w:r w:rsidR="00D36F80">
        <w:rPr>
          <w:rFonts w:asciiTheme="majorBidi" w:eastAsia="Times New Roman" w:hAnsiTheme="majorBidi" w:cstheme="majorBidi"/>
          <w:lang w:val="en-GB"/>
        </w:rPr>
        <w:t xml:space="preserve">hold </w:t>
      </w:r>
      <w:r w:rsidR="004F65E4" w:rsidRPr="00F31509">
        <w:rPr>
          <w:rFonts w:asciiTheme="majorBidi" w:eastAsia="Times New Roman" w:hAnsiTheme="majorBidi" w:cstheme="majorBidi"/>
          <w:lang w:val="en-GB"/>
        </w:rPr>
        <w:t>any land at all</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the </w:t>
      </w:r>
      <w:r w:rsidR="00D36F80">
        <w:rPr>
          <w:rFonts w:asciiTheme="majorBidi" w:eastAsia="Times New Roman" w:hAnsiTheme="majorBidi" w:cstheme="majorBidi"/>
          <w:lang w:val="en-GB"/>
        </w:rPr>
        <w:t xml:space="preserve">survey </w:t>
      </w:r>
      <w:r w:rsidR="004F65E4" w:rsidRPr="00F31509">
        <w:rPr>
          <w:rFonts w:asciiTheme="majorBidi" w:eastAsia="Times New Roman" w:hAnsiTheme="majorBidi" w:cstheme="majorBidi"/>
          <w:lang w:val="en-GB"/>
        </w:rPr>
        <w:t>respondent</w:t>
      </w:r>
      <w:r w:rsidR="00EB16E2" w:rsidRPr="00F31509">
        <w:rPr>
          <w:rFonts w:asciiTheme="majorBidi" w:eastAsia="Times New Roman" w:hAnsiTheme="majorBidi" w:cstheme="majorBidi"/>
          <w:lang w:val="en-GB"/>
        </w:rPr>
        <w:t>, i.e. the land owner,</w:t>
      </w:r>
      <w:r w:rsidR="004F65E4" w:rsidRPr="00F31509">
        <w:rPr>
          <w:rFonts w:asciiTheme="majorBidi" w:eastAsia="Times New Roman" w:hAnsiTheme="majorBidi" w:cstheme="majorBidi"/>
          <w:lang w:val="en-GB"/>
        </w:rPr>
        <w:t xml:space="preserve"> is </w:t>
      </w:r>
      <w:r w:rsidR="00D36F80">
        <w:rPr>
          <w:rFonts w:asciiTheme="majorBidi" w:eastAsia="Times New Roman" w:hAnsiTheme="majorBidi" w:cstheme="majorBidi"/>
          <w:lang w:val="en-GB"/>
        </w:rPr>
        <w:t xml:space="preserve">not </w:t>
      </w:r>
      <w:r w:rsidR="004F65E4" w:rsidRPr="00F31509">
        <w:rPr>
          <w:rFonts w:asciiTheme="majorBidi" w:eastAsia="Times New Roman" w:hAnsiTheme="majorBidi" w:cstheme="majorBidi"/>
          <w:lang w:val="en-GB"/>
        </w:rPr>
        <w:t xml:space="preserve">usually capable </w:t>
      </w:r>
      <w:r w:rsidR="00D36F80">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provid</w:t>
      </w:r>
      <w:r w:rsidR="00D36F80">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the </w:t>
      </w:r>
      <w:r w:rsidR="00D36F80">
        <w:rPr>
          <w:rFonts w:asciiTheme="majorBidi" w:eastAsia="Times New Roman" w:hAnsiTheme="majorBidi" w:cstheme="majorBidi"/>
          <w:lang w:val="en-GB"/>
        </w:rPr>
        <w:t xml:space="preserve">necessary </w:t>
      </w:r>
      <w:r w:rsidR="004F65E4" w:rsidRPr="00F31509">
        <w:rPr>
          <w:rFonts w:asciiTheme="majorBidi" w:eastAsia="Times New Roman" w:hAnsiTheme="majorBidi" w:cstheme="majorBidi"/>
          <w:lang w:val="en-GB"/>
        </w:rPr>
        <w:t xml:space="preserve">information on the livestock on </w:t>
      </w:r>
      <w:r w:rsidR="00D36F80">
        <w:rPr>
          <w:rFonts w:asciiTheme="majorBidi" w:eastAsia="Times New Roman" w:hAnsiTheme="majorBidi" w:cstheme="majorBidi"/>
          <w:lang w:val="en-GB"/>
        </w:rPr>
        <w:t xml:space="preserve">his/her </w:t>
      </w:r>
      <w:r w:rsidR="004F65E4" w:rsidRPr="00F31509">
        <w:rPr>
          <w:rFonts w:asciiTheme="majorBidi" w:eastAsia="Times New Roman" w:hAnsiTheme="majorBidi" w:cstheme="majorBidi"/>
          <w:lang w:val="en-GB"/>
        </w:rPr>
        <w:t xml:space="preserve">farm. Second, in production systems where livestock are moved from one place to </w:t>
      </w:r>
      <w:r w:rsidR="00D36F80">
        <w:rPr>
          <w:rFonts w:asciiTheme="majorBidi" w:eastAsia="Times New Roman" w:hAnsiTheme="majorBidi" w:cstheme="majorBidi"/>
          <w:lang w:val="en-GB"/>
        </w:rPr>
        <w:t>an</w:t>
      </w:r>
      <w:r w:rsidR="004F65E4" w:rsidRPr="00F31509">
        <w:rPr>
          <w:rFonts w:asciiTheme="majorBidi" w:eastAsia="Times New Roman" w:hAnsiTheme="majorBidi" w:cstheme="majorBidi"/>
          <w:lang w:val="en-GB"/>
        </w:rPr>
        <w:t xml:space="preserve">other </w:t>
      </w:r>
      <w:r w:rsidR="00D36F80">
        <w:rPr>
          <w:rFonts w:asciiTheme="majorBidi" w:eastAsia="Times New Roman" w:hAnsiTheme="majorBidi" w:cstheme="majorBidi"/>
          <w:lang w:val="en-GB"/>
        </w:rPr>
        <w:t xml:space="preserve">in search of </w:t>
      </w:r>
      <w:r w:rsidR="004F65E4" w:rsidRPr="00F31509">
        <w:rPr>
          <w:rFonts w:asciiTheme="majorBidi" w:eastAsia="Times New Roman" w:hAnsiTheme="majorBidi" w:cstheme="majorBidi"/>
          <w:lang w:val="en-GB"/>
        </w:rPr>
        <w:t xml:space="preserve">fresh pastures for grazing (nomadic pastoralism), </w:t>
      </w:r>
      <w:r w:rsidR="00EB16E2" w:rsidRPr="00F31509">
        <w:rPr>
          <w:rFonts w:asciiTheme="majorBidi" w:eastAsia="Times New Roman" w:hAnsiTheme="majorBidi" w:cstheme="majorBidi"/>
          <w:lang w:val="en-GB"/>
        </w:rPr>
        <w:t xml:space="preserve">dedicated </w:t>
      </w:r>
      <w:r w:rsidR="004F65E4" w:rsidRPr="00F31509">
        <w:rPr>
          <w:rFonts w:asciiTheme="majorBidi" w:eastAsia="Times New Roman" w:hAnsiTheme="majorBidi" w:cstheme="majorBidi"/>
          <w:lang w:val="en-GB"/>
        </w:rPr>
        <w:t>data collection methods</w:t>
      </w:r>
      <w:r w:rsidR="00D36F80">
        <w:rPr>
          <w:rFonts w:asciiTheme="majorBidi" w:eastAsia="Times New Roman" w:hAnsiTheme="majorBidi" w:cstheme="majorBidi"/>
          <w:lang w:val="en-GB"/>
        </w:rPr>
        <w:t xml:space="preserve"> are required –</w:t>
      </w:r>
      <w:r w:rsidR="004F65E4" w:rsidRPr="00F31509">
        <w:rPr>
          <w:rFonts w:asciiTheme="majorBidi" w:eastAsia="Times New Roman" w:hAnsiTheme="majorBidi" w:cstheme="majorBidi"/>
          <w:lang w:val="en-GB"/>
        </w:rPr>
        <w:t xml:space="preserve"> such as aerial flyover surveys and electronic tagging of animals, combined with remote collection of production data</w:t>
      </w:r>
      <w:r w:rsidR="00D36F80">
        <w:rPr>
          <w:rFonts w:asciiTheme="majorBidi" w:eastAsia="Times New Roman" w:hAnsiTheme="majorBidi" w:cstheme="majorBidi"/>
          <w:lang w:val="en-GB"/>
        </w:rPr>
        <w:t xml:space="preserve"> – </w:t>
      </w:r>
      <w:r w:rsidR="004F65E4" w:rsidRPr="00F31509">
        <w:rPr>
          <w:rFonts w:asciiTheme="majorBidi" w:eastAsia="Times New Roman" w:hAnsiTheme="majorBidi" w:cstheme="majorBidi"/>
          <w:lang w:val="en-GB"/>
        </w:rPr>
        <w:t xml:space="preserve">to guarantee </w:t>
      </w:r>
      <w:r w:rsidR="0053683D" w:rsidRPr="00F31509">
        <w:rPr>
          <w:rFonts w:asciiTheme="majorBidi" w:eastAsia="Times New Roman" w:hAnsiTheme="majorBidi" w:cstheme="majorBidi"/>
          <w:lang w:val="en-GB"/>
        </w:rPr>
        <w:t xml:space="preserve">complete </w:t>
      </w:r>
      <w:r w:rsidR="004F65E4" w:rsidRPr="00F31509">
        <w:rPr>
          <w:rFonts w:asciiTheme="majorBidi" w:eastAsia="Times New Roman" w:hAnsiTheme="majorBidi" w:cstheme="majorBidi"/>
          <w:lang w:val="en-GB"/>
        </w:rPr>
        <w:t xml:space="preserve">coverage and avoid double-counting. </w:t>
      </w:r>
      <w:r w:rsidR="00D36F80">
        <w:rPr>
          <w:rFonts w:asciiTheme="majorBidi" w:eastAsia="Times New Roman" w:hAnsiTheme="majorBidi" w:cstheme="majorBidi"/>
          <w:lang w:val="en-GB"/>
        </w:rPr>
        <w:t>A final difficulty is that</w:t>
      </w:r>
      <w:r w:rsidR="004F65E4" w:rsidRPr="00F31509">
        <w:rPr>
          <w:rFonts w:asciiTheme="majorBidi" w:eastAsia="Times New Roman" w:hAnsiTheme="majorBidi" w:cstheme="majorBidi"/>
          <w:lang w:val="en-GB"/>
        </w:rPr>
        <w:t xml:space="preserve"> holdings with intensi</w:t>
      </w:r>
      <w:r w:rsidR="00D36F80">
        <w:rPr>
          <w:rFonts w:asciiTheme="majorBidi" w:eastAsia="Times New Roman" w:hAnsiTheme="majorBidi" w:cstheme="majorBidi"/>
          <w:lang w:val="en-GB"/>
        </w:rPr>
        <w:t>ve</w:t>
      </w:r>
      <w:r w:rsidR="004F65E4" w:rsidRPr="00F31509">
        <w:rPr>
          <w:rFonts w:asciiTheme="majorBidi" w:eastAsia="Times New Roman" w:hAnsiTheme="majorBidi" w:cstheme="majorBidi"/>
          <w:lang w:val="en-GB"/>
        </w:rPr>
        <w:t xml:space="preserve"> animal farming, while including large number</w:t>
      </w:r>
      <w:r w:rsidR="00D36F80">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animals and producing high output, usually cover small </w:t>
      </w:r>
      <w:r w:rsidR="00D36F80">
        <w:rPr>
          <w:rFonts w:asciiTheme="majorBidi" w:eastAsia="Times New Roman" w:hAnsiTheme="majorBidi" w:cstheme="majorBidi"/>
          <w:lang w:val="en-GB"/>
        </w:rPr>
        <w:t>areas</w:t>
      </w:r>
      <w:r w:rsidR="004F65E4" w:rsidRPr="00F31509">
        <w:rPr>
          <w:rFonts w:asciiTheme="majorBidi" w:eastAsia="Times New Roman" w:hAnsiTheme="majorBidi" w:cstheme="majorBidi"/>
          <w:lang w:val="en-GB"/>
        </w:rPr>
        <w:t xml:space="preserve">. </w:t>
      </w:r>
      <w:r w:rsidR="0053683D"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w:t>
      </w:r>
      <w:r w:rsidR="00D36F80">
        <w:rPr>
          <w:rFonts w:asciiTheme="majorBidi" w:eastAsia="Times New Roman" w:hAnsiTheme="majorBidi" w:cstheme="majorBidi"/>
          <w:lang w:val="en-GB"/>
        </w:rPr>
        <w:t xml:space="preserve"> probability of the</w:t>
      </w:r>
      <w:r w:rsidR="004F65E4" w:rsidRPr="00F31509">
        <w:rPr>
          <w:rFonts w:asciiTheme="majorBidi" w:eastAsia="Times New Roman" w:hAnsiTheme="majorBidi" w:cstheme="majorBidi"/>
          <w:lang w:val="en-GB"/>
        </w:rPr>
        <w:t>se holdings be</w:t>
      </w:r>
      <w:r w:rsidR="00D36F80">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included in area</w:t>
      </w:r>
      <w:r w:rsidR="00D36F80">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frame</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based </w:t>
      </w:r>
      <w:r w:rsidR="0053683D" w:rsidRPr="00F31509">
        <w:rPr>
          <w:rFonts w:asciiTheme="majorBidi" w:eastAsia="Times New Roman" w:hAnsiTheme="majorBidi" w:cstheme="majorBidi"/>
          <w:lang w:val="en-GB"/>
        </w:rPr>
        <w:t xml:space="preserve">sample </w:t>
      </w:r>
      <w:r w:rsidR="004F65E4"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004F65E4" w:rsidRPr="00F31509">
        <w:rPr>
          <w:rFonts w:asciiTheme="majorBidi" w:eastAsia="Times New Roman" w:hAnsiTheme="majorBidi" w:cstheme="majorBidi"/>
          <w:lang w:val="en-GB"/>
        </w:rPr>
        <w:t>exceptionally small (Vogel</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35).</w:t>
      </w:r>
    </w:p>
    <w:p w:rsidR="00782553" w:rsidRDefault="00AA2701">
      <w:pPr>
        <w:pStyle w:val="Heading3"/>
        <w:rPr>
          <w:lang w:val="en-GB"/>
        </w:rPr>
      </w:pPr>
      <w:bookmarkStart w:id="70" w:name="_Ref428541227"/>
      <w:r w:rsidRPr="00F31509">
        <w:rPr>
          <w:lang w:val="en-GB"/>
        </w:rPr>
        <w:t>Data on i</w:t>
      </w:r>
      <w:r w:rsidR="004F65E4" w:rsidRPr="00F31509">
        <w:rPr>
          <w:lang w:val="en-GB"/>
        </w:rPr>
        <w:t xml:space="preserve">mports and </w:t>
      </w:r>
      <w:r w:rsidRPr="00F31509">
        <w:rPr>
          <w:lang w:val="en-GB"/>
        </w:rPr>
        <w:t>e</w:t>
      </w:r>
      <w:r w:rsidR="004F65E4" w:rsidRPr="00F31509">
        <w:rPr>
          <w:lang w:val="en-GB"/>
        </w:rPr>
        <w:t>xports</w:t>
      </w:r>
      <w:bookmarkEnd w:id="70"/>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w:t>
      </w:r>
      <w:r w:rsidR="00585E66">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importers and exporters of goods to provide information </w:t>
      </w:r>
      <w:r w:rsidR="00D36F80">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their cross-border transactions to the customs office</w:t>
      </w:r>
      <w:r w:rsidR="00D36F8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the form of tax declarations. </w:t>
      </w:r>
      <w:r w:rsidR="00D36F80">
        <w:rPr>
          <w:rFonts w:asciiTheme="majorBidi" w:eastAsia="Times New Roman" w:hAnsiTheme="majorBidi" w:cstheme="majorBidi"/>
          <w:lang w:val="en-GB"/>
        </w:rPr>
        <w:t xml:space="preserve">Among other information, </w:t>
      </w:r>
      <w:r w:rsidR="00D36F80" w:rsidRPr="00F31509">
        <w:rPr>
          <w:rFonts w:asciiTheme="majorBidi" w:eastAsia="Times New Roman" w:hAnsiTheme="majorBidi" w:cstheme="majorBidi"/>
          <w:lang w:val="en-GB"/>
        </w:rPr>
        <w:t>the</w:t>
      </w:r>
      <w:r w:rsidR="00D36F80">
        <w:rPr>
          <w:rFonts w:asciiTheme="majorBidi" w:eastAsia="Times New Roman" w:hAnsiTheme="majorBidi" w:cstheme="majorBidi"/>
          <w:lang w:val="en-GB"/>
        </w:rPr>
        <w:t>se</w:t>
      </w:r>
      <w:r w:rsidR="00D36F8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tax declarations include a description of the product, the applicable commodity code based on the </w:t>
      </w:r>
      <w:r w:rsidR="00D36F80">
        <w:rPr>
          <w:rFonts w:asciiTheme="majorBidi" w:eastAsia="Times New Roman" w:hAnsiTheme="majorBidi" w:cstheme="majorBidi"/>
          <w:lang w:val="en-GB"/>
        </w:rPr>
        <w:t xml:space="preserve">HS </w:t>
      </w:r>
      <w:r w:rsidR="00891363" w:rsidRPr="00F31509">
        <w:rPr>
          <w:rFonts w:asciiTheme="majorBidi" w:eastAsia="Times New Roman" w:hAnsiTheme="majorBidi" w:cstheme="majorBidi"/>
          <w:lang w:val="en-GB"/>
        </w:rPr>
        <w:t>classification</w:t>
      </w:r>
      <w:r w:rsidR="003E0665">
        <w:rPr>
          <w:rFonts w:asciiTheme="majorBidi" w:eastAsia="Times New Roman" w:hAnsiTheme="majorBidi" w:cstheme="majorBidi"/>
          <w:lang w:val="en-GB"/>
        </w:rPr>
        <w:t xml:space="preserve"> (</w:t>
      </w:r>
      <w:r w:rsidR="006A52EB">
        <w:rPr>
          <w:rFonts w:ascii="Times New Roman" w:hAnsi="Times New Roman" w:cs="Times New Roman"/>
        </w:rPr>
        <w:t>see chapter 6</w:t>
      </w:r>
      <w:r w:rsidR="003E0665" w:rsidRPr="002718B1">
        <w:rPr>
          <w:rFonts w:ascii="Times New Roman" w:hAnsi="Times New Roman" w:cs="Times New Roman"/>
        </w:rPr>
        <w:t xml:space="preserve"> </w:t>
      </w:r>
      <w:r w:rsidR="003E0665">
        <w:rPr>
          <w:rFonts w:ascii="Times New Roman" w:hAnsi="Times New Roman" w:cs="Times New Roman"/>
        </w:rPr>
        <w:t>for details)</w:t>
      </w:r>
      <w:r w:rsidRPr="00F31509">
        <w:rPr>
          <w:rFonts w:asciiTheme="majorBidi" w:eastAsia="Times New Roman" w:hAnsiTheme="majorBidi" w:cstheme="majorBidi"/>
          <w:lang w:val="en-GB"/>
        </w:rPr>
        <w:t>, the weight</w:t>
      </w:r>
      <w:r w:rsidR="00585E66">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quantity</w:t>
      </w:r>
      <w:r w:rsidR="00585E66">
        <w:rPr>
          <w:rFonts w:asciiTheme="majorBidi" w:eastAsia="Times New Roman" w:hAnsiTheme="majorBidi" w:cstheme="majorBidi"/>
          <w:lang w:val="en-GB"/>
        </w:rPr>
        <w:t xml:space="preserve"> or </w:t>
      </w:r>
      <w:r w:rsidR="00E512F4" w:rsidRPr="00F31509">
        <w:rPr>
          <w:rFonts w:asciiTheme="majorBidi" w:eastAsia="Times New Roman" w:hAnsiTheme="majorBidi" w:cstheme="majorBidi"/>
          <w:lang w:val="en-GB"/>
        </w:rPr>
        <w:t>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all transactions of cross-border merchandize trade should be </w:t>
      </w:r>
      <w:r w:rsidR="00B9624A">
        <w:rPr>
          <w:rFonts w:asciiTheme="majorBidi" w:eastAsia="Times New Roman" w:hAnsiTheme="majorBidi" w:cstheme="majorBidi"/>
          <w:lang w:val="en-GB"/>
        </w:rPr>
        <w:t xml:space="preserve">reported to </w:t>
      </w:r>
      <w:r w:rsidRPr="00F31509">
        <w:rPr>
          <w:rFonts w:asciiTheme="majorBidi" w:eastAsia="Times New Roman" w:hAnsiTheme="majorBidi" w:cstheme="majorBidi"/>
          <w:lang w:val="en-GB"/>
        </w:rPr>
        <w:t xml:space="preserve">customs offices </w:t>
      </w:r>
      <w:r w:rsidR="00B9624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 xml:space="preserve">tax declarations, this data collection </w:t>
      </w:r>
      <w:r w:rsidR="00B9624A">
        <w:rPr>
          <w:rFonts w:asciiTheme="majorBidi" w:eastAsia="Times New Roman" w:hAnsiTheme="majorBidi" w:cstheme="majorBidi"/>
          <w:lang w:val="en-GB"/>
        </w:rPr>
        <w:t xml:space="preserve">method </w:t>
      </w:r>
      <w:r w:rsidRPr="00F31509">
        <w:rPr>
          <w:rFonts w:asciiTheme="majorBidi" w:eastAsia="Times New Roman" w:hAnsiTheme="majorBidi" w:cstheme="majorBidi"/>
          <w:lang w:val="en-GB"/>
        </w:rPr>
        <w:t>ensures large coverage</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low additional reporting burden and low collection costs</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UNSD </w:t>
      </w:r>
      <w:r w:rsidR="00B9624A">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recommends that customs records be treated as the “most prevalent source” of data on international trade</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that “statisticians take advantage” of that source (UNSD</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2004</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Nevertheless, customs records are not free of errors. </w:t>
      </w:r>
      <w:r w:rsidR="00B9624A">
        <w:rPr>
          <w:rFonts w:asciiTheme="majorBidi" w:eastAsia="Times New Roman" w:hAnsiTheme="majorBidi" w:cstheme="majorBidi"/>
          <w:lang w:val="en-GB"/>
        </w:rPr>
        <w:t xml:space="preserve">For example, </w:t>
      </w:r>
      <w:r w:rsidR="00B9624A" w:rsidRPr="00F31509">
        <w:rPr>
          <w:rFonts w:asciiTheme="majorBidi" w:eastAsia="Times New Roman" w:hAnsiTheme="majorBidi" w:cstheme="majorBidi"/>
          <w:lang w:val="en-GB"/>
        </w:rPr>
        <w:t xml:space="preserve">errors </w:t>
      </w:r>
      <w:r w:rsidRPr="00F31509">
        <w:rPr>
          <w:rFonts w:asciiTheme="majorBidi" w:eastAsia="Times New Roman" w:hAnsiTheme="majorBidi" w:cstheme="majorBidi"/>
          <w:lang w:val="en-GB"/>
        </w:rPr>
        <w:t xml:space="preserve">emerge </w:t>
      </w:r>
      <w:r w:rsidR="00AA2701" w:rsidRPr="00F31509">
        <w:rPr>
          <w:rFonts w:asciiTheme="majorBidi" w:eastAsia="Times New Roman" w:hAnsiTheme="majorBidi" w:cstheme="majorBidi"/>
          <w:lang w:val="en-GB"/>
        </w:rPr>
        <w:t xml:space="preserve">from inaccuracies in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such as </w:t>
      </w:r>
      <w:r w:rsidR="00AA2701" w:rsidRPr="00F31509">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w:t>
      </w:r>
      <w:r w:rsidR="00B9624A">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unit</w:t>
      </w:r>
      <w:r w:rsidR="00B9624A">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measure</w:t>
      </w:r>
      <w:r w:rsidR="00585E66">
        <w:rPr>
          <w:rFonts w:asciiTheme="majorBidi" w:eastAsia="Times New Roman" w:hAnsiTheme="majorBidi" w:cstheme="majorBidi"/>
          <w:lang w:val="en-GB"/>
        </w:rPr>
        <w:t>ment</w:t>
      </w:r>
      <w:r w:rsidRPr="00F31509">
        <w:rPr>
          <w:rFonts w:asciiTheme="majorBidi" w:eastAsia="Times New Roman" w:hAnsiTheme="majorBidi" w:cstheme="majorBidi"/>
          <w:lang w:val="en-GB"/>
        </w:rPr>
        <w:t>, transcription errors or simple typo</w:t>
      </w:r>
      <w:r w:rsidR="00B9624A">
        <w:rPr>
          <w:rFonts w:asciiTheme="majorBidi" w:eastAsia="Times New Roman" w:hAnsiTheme="majorBidi" w:cstheme="majorBidi"/>
          <w:lang w:val="en-GB"/>
        </w:rPr>
        <w:t>graphical mistakes</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In addition</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traders </w:t>
      </w:r>
      <w:r w:rsidR="00AA2701" w:rsidRPr="00F31509">
        <w:rPr>
          <w:rFonts w:asciiTheme="majorBidi" w:eastAsia="Times New Roman" w:hAnsiTheme="majorBidi" w:cstheme="majorBidi"/>
          <w:lang w:val="en-GB"/>
        </w:rPr>
        <w:t>some</w:t>
      </w:r>
      <w:r w:rsidR="00B9624A">
        <w:rPr>
          <w:rFonts w:asciiTheme="majorBidi" w:eastAsia="Times New Roman" w:hAnsiTheme="majorBidi" w:cstheme="majorBidi"/>
          <w:lang w:val="en-GB"/>
        </w:rPr>
        <w:t xml:space="preserve">times fail to report </w:t>
      </w:r>
      <w:r w:rsidR="00AA2701" w:rsidRPr="00F31509">
        <w:rPr>
          <w:rFonts w:asciiTheme="majorBidi" w:eastAsia="Times New Roman" w:hAnsiTheme="majorBidi" w:cstheme="majorBidi"/>
          <w:lang w:val="en-GB"/>
        </w:rPr>
        <w:t xml:space="preserve">trade in goods </w:t>
      </w:r>
      <w:r w:rsidRPr="00F31509">
        <w:rPr>
          <w:rFonts w:asciiTheme="majorBidi" w:eastAsia="Times New Roman" w:hAnsiTheme="majorBidi" w:cstheme="majorBidi"/>
          <w:lang w:val="en-GB"/>
        </w:rPr>
        <w:t xml:space="preserve">to avoid customs duties or </w:t>
      </w:r>
      <w:r w:rsidR="00B9624A">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circumvent trade restrictions. Errors may also slip in during the processing of tax declarations by the tax administration or other institutions involved (Eurostat</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2009</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Annex I). </w:t>
      </w:r>
      <w:r w:rsidR="00B9624A" w:rsidRPr="00F31509">
        <w:rPr>
          <w:rFonts w:asciiTheme="majorBidi" w:eastAsia="Times New Roman" w:hAnsiTheme="majorBidi" w:cstheme="majorBidi"/>
          <w:lang w:val="en-GB"/>
        </w:rPr>
        <w:t xml:space="preserve">Less </w:t>
      </w:r>
      <w:r w:rsidRPr="00F31509">
        <w:rPr>
          <w:rFonts w:asciiTheme="majorBidi" w:eastAsia="Times New Roman" w:hAnsiTheme="majorBidi" w:cstheme="majorBidi"/>
          <w:lang w:val="en-GB"/>
        </w:rPr>
        <w:t>frequently, certain transactions are not reported for confidentiality reasons</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is often the case for military equipment</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 xml:space="preserve">or </w:t>
      </w:r>
      <w:r w:rsidRPr="00F31509">
        <w:rPr>
          <w:rFonts w:asciiTheme="majorBidi" w:eastAsia="Times New Roman" w:hAnsiTheme="majorBidi" w:cstheme="majorBidi"/>
          <w:lang w:val="en-GB"/>
        </w:rPr>
        <w:t xml:space="preserve">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w:t>
      </w:r>
      <w:r w:rsidR="00B9624A">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 by merging customs records with data from other sources</w:t>
      </w:r>
      <w:r w:rsidR="00B9624A">
        <w:rPr>
          <w:rFonts w:asciiTheme="majorBidi" w:eastAsia="Times New Roman" w:hAnsiTheme="majorBidi" w:cstheme="majorBidi"/>
          <w:lang w:val="en-GB"/>
        </w:rPr>
        <w:t>, such as</w:t>
      </w:r>
      <w:r w:rsidR="004F65E4" w:rsidRPr="00F31509">
        <w:rPr>
          <w:rFonts w:asciiTheme="majorBidi" w:eastAsia="Times New Roman" w:hAnsiTheme="majorBidi" w:cstheme="majorBidi"/>
          <w:lang w:val="en-GB"/>
        </w:rPr>
        <w:t xml:space="preserv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w:t>
      </w:r>
      <w:r w:rsidR="00B9624A">
        <w:rPr>
          <w:rFonts w:asciiTheme="majorBidi" w:hAnsiTheme="majorBidi" w:cstheme="majorBidi"/>
        </w:rPr>
        <w:t xml:space="preserve">the </w:t>
      </w:r>
      <w:r w:rsidRPr="00F31509">
        <w:rPr>
          <w:rFonts w:asciiTheme="majorBidi" w:hAnsiTheme="majorBidi" w:cstheme="majorBidi"/>
        </w:rPr>
        <w:t xml:space="preserve">financial flows accompanying transactions between residents and non-residents kept by the </w:t>
      </w:r>
      <w:r w:rsidR="00585E66">
        <w:rPr>
          <w:rFonts w:asciiTheme="majorBidi" w:hAnsiTheme="majorBidi" w:cstheme="majorBidi"/>
        </w:rPr>
        <w:t xml:space="preserve">country’s </w:t>
      </w:r>
      <w:r w:rsidRPr="00F31509">
        <w:rPr>
          <w:rFonts w:asciiTheme="majorBidi" w:hAnsiTheme="majorBidi" w:cstheme="majorBidi"/>
        </w:rPr>
        <w:t>central bank and collected from the financial institutions in charge of settl</w:t>
      </w:r>
      <w:r w:rsidR="00B9624A">
        <w:rPr>
          <w:rFonts w:asciiTheme="majorBidi" w:hAnsiTheme="majorBidi" w:cstheme="majorBidi"/>
        </w:rPr>
        <w:t xml:space="preserve">ing </w:t>
      </w:r>
      <w:r w:rsidRPr="00F31509">
        <w:rPr>
          <w:rFonts w:asciiTheme="majorBidi" w:hAnsiTheme="majorBidi" w:cstheme="majorBidi"/>
        </w:rPr>
        <w:t>these transactions</w:t>
      </w:r>
      <w:r w:rsidR="00585E66">
        <w:rPr>
          <w:rFonts w:asciiTheme="majorBidi" w:hAnsiTheme="majorBidi" w:cstheme="majorBidi"/>
        </w:rPr>
        <w:t>,</w:t>
      </w:r>
      <w:r w:rsidRPr="00F31509">
        <w:rPr>
          <w:rFonts w:asciiTheme="majorBidi" w:hAnsiTheme="majorBidi" w:cstheme="majorBidi"/>
        </w:rPr>
        <w:t xml:space="preserve"> in the framework of the </w:t>
      </w:r>
      <w:r w:rsidR="00B9624A" w:rsidRPr="00F31509">
        <w:rPr>
          <w:rFonts w:asciiTheme="majorBidi" w:hAnsiTheme="majorBidi" w:cstheme="majorBidi"/>
        </w:rPr>
        <w:t>international transactions reporting system</w:t>
      </w:r>
      <w:r w:rsidRPr="00F31509">
        <w:rPr>
          <w:rFonts w:asciiTheme="majorBidi" w:hAnsiTheme="majorBidi" w:cstheme="majorBidi"/>
        </w:rPr>
        <w:t xml:space="preserve">; </w:t>
      </w:r>
    </w:p>
    <w:p w:rsidR="004F65E4" w:rsidRPr="00F31509" w:rsidRDefault="00585E66" w:rsidP="003C6AA5">
      <w:pPr>
        <w:pStyle w:val="ListParagraph"/>
        <w:numPr>
          <w:ilvl w:val="0"/>
          <w:numId w:val="28"/>
        </w:numPr>
        <w:jc w:val="both"/>
        <w:rPr>
          <w:rFonts w:asciiTheme="majorBidi" w:hAnsiTheme="majorBidi" w:cstheme="majorBidi"/>
        </w:rPr>
      </w:pPr>
      <w:r>
        <w:rPr>
          <w:rFonts w:asciiTheme="majorBidi" w:hAnsiTheme="majorBidi" w:cstheme="majorBidi"/>
        </w:rPr>
        <w:t xml:space="preserve">other countries’ </w:t>
      </w:r>
      <w:r w:rsidR="004F65E4" w:rsidRPr="00F31509">
        <w:rPr>
          <w:rFonts w:asciiTheme="majorBidi" w:hAnsiTheme="majorBidi" w:cstheme="majorBidi"/>
        </w:rPr>
        <w:t xml:space="preserve">shipping manifests prepared for ships, aircraft and vehicles crossing the border, which list details </w:t>
      </w:r>
      <w:r>
        <w:rPr>
          <w:rFonts w:asciiTheme="majorBidi" w:hAnsiTheme="majorBidi" w:cstheme="majorBidi"/>
        </w:rPr>
        <w:t xml:space="preserve">of </w:t>
      </w:r>
      <w:r w:rsidR="004F65E4" w:rsidRPr="00F31509">
        <w:rPr>
          <w:rFonts w:asciiTheme="majorBidi" w:hAnsiTheme="majorBidi" w:cstheme="majorBidi"/>
        </w:rPr>
        <w:t>their cargo</w:t>
      </w:r>
      <w:r>
        <w:rPr>
          <w:rFonts w:asciiTheme="majorBidi" w:hAnsiTheme="majorBidi" w:cstheme="majorBidi"/>
        </w:rPr>
        <w:t>es</w:t>
      </w:r>
      <w:r w:rsidR="004F65E4" w:rsidRPr="00F31509">
        <w:rPr>
          <w:rFonts w:asciiTheme="majorBidi" w:hAnsiTheme="majorBidi" w:cstheme="majorBidi"/>
        </w:rPr>
        <w:t xml:space="preserv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prepared on the basis of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records of the parcel and letter post</w:t>
      </w:r>
      <w:r w:rsidR="00B9624A">
        <w:rPr>
          <w:rFonts w:asciiTheme="majorBidi" w:hAnsiTheme="majorBidi" w:cstheme="majorBidi"/>
        </w:rPr>
        <w:t>,</w:t>
      </w:r>
      <w:r w:rsidRPr="00F31509">
        <w:rPr>
          <w:rFonts w:asciiTheme="majorBidi" w:hAnsiTheme="majorBidi" w:cstheme="majorBidi"/>
        </w:rPr>
        <w:t xml:space="preserve"> which need to be kept in </w:t>
      </w:r>
      <w:r w:rsidR="00B9624A">
        <w:rPr>
          <w:rFonts w:asciiTheme="majorBidi" w:hAnsiTheme="majorBidi" w:cstheme="majorBidi"/>
        </w:rPr>
        <w:t xml:space="preserve">most </w:t>
      </w:r>
      <w:r w:rsidRPr="00F31509">
        <w:rPr>
          <w:rFonts w:asciiTheme="majorBidi" w:hAnsiTheme="majorBidi" w:cstheme="majorBidi"/>
        </w:rPr>
        <w:t xml:space="preserve">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w:t>
      </w:r>
      <w:r w:rsidR="00B9624A">
        <w:rPr>
          <w:rFonts w:asciiTheme="majorBidi" w:hAnsiTheme="majorBidi" w:cstheme="majorBidi"/>
        </w:rPr>
        <w:t xml:space="preserve">those </w:t>
      </w:r>
      <w:r w:rsidRPr="00F31509">
        <w:rPr>
          <w:rFonts w:asciiTheme="majorBidi" w:hAnsiTheme="majorBidi" w:cstheme="majorBidi"/>
        </w:rPr>
        <w:t>record</w:t>
      </w:r>
      <w:r w:rsidR="00B9624A">
        <w:rPr>
          <w:rFonts w:asciiTheme="majorBidi" w:hAnsiTheme="majorBidi" w:cstheme="majorBidi"/>
        </w:rPr>
        <w:t>ing</w:t>
      </w:r>
      <w:r w:rsidRPr="00F31509">
        <w:rPr>
          <w:rFonts w:asciiTheme="majorBidi" w:hAnsiTheme="majorBidi" w:cstheme="majorBidi"/>
        </w:rPr>
        <w:t xml:space="preserve"> exports and imports </w:t>
      </w:r>
      <w:r w:rsidR="00B9624A">
        <w:rPr>
          <w:rFonts w:asciiTheme="majorBidi" w:hAnsiTheme="majorBidi" w:cstheme="majorBidi"/>
        </w:rPr>
        <w:t xml:space="preserve">via </w:t>
      </w:r>
      <w:r w:rsidRPr="00F31509">
        <w:rPr>
          <w:rFonts w:asciiTheme="majorBidi" w:hAnsiTheme="majorBidi" w:cstheme="majorBidi"/>
        </w:rPr>
        <w:t xml:space="preserve">ship and aircraft, which do not always imply border-crossing of the traded objects; </w:t>
      </w:r>
    </w:p>
    <w:p w:rsidR="00B9624A"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records compiled for the collection of value</w:t>
      </w:r>
      <w:r w:rsidR="00B9624A">
        <w:rPr>
          <w:rFonts w:asciiTheme="majorBidi" w:hAnsiTheme="majorBidi" w:cstheme="majorBidi"/>
        </w:rPr>
        <w:t>-</w:t>
      </w:r>
      <w:r w:rsidRPr="00F31509">
        <w:rPr>
          <w:rFonts w:asciiTheme="majorBidi" w:hAnsiTheme="majorBidi" w:cstheme="majorBidi"/>
        </w:rPr>
        <w:t xml:space="preserve">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UNSD</w:t>
      </w:r>
      <w:r w:rsidR="00B9624A">
        <w:rPr>
          <w:rFonts w:asciiTheme="majorBidi" w:eastAsia="Times New Roman" w:hAnsiTheme="majorBidi" w:cstheme="majorBidi"/>
        </w:rPr>
        <w:t>,</w:t>
      </w:r>
      <w:r w:rsidR="00932E35" w:rsidRPr="00F31509">
        <w:rPr>
          <w:rFonts w:asciiTheme="majorBidi" w:eastAsia="Times New Roman" w:hAnsiTheme="majorBidi" w:cstheme="majorBidi"/>
        </w:rPr>
        <w:t xml:space="preserve"> </w:t>
      </w:r>
      <w:r w:rsidRPr="00F31509">
        <w:rPr>
          <w:rFonts w:asciiTheme="majorBidi" w:eastAsia="Times New Roman" w:hAnsiTheme="majorBidi" w:cstheme="majorBidi"/>
        </w:rPr>
        <w:t>2004</w:t>
      </w:r>
      <w:r w:rsidR="00B9624A">
        <w:rPr>
          <w:rFonts w:asciiTheme="majorBidi" w:eastAsia="Times New Roman" w:hAnsiTheme="majorBidi" w:cstheme="majorBidi"/>
        </w:rPr>
        <w:t>:</w:t>
      </w:r>
      <w:r w:rsidRPr="00F31509">
        <w:rPr>
          <w:rFonts w:asciiTheme="majorBidi" w:eastAsia="Times New Roman" w:hAnsiTheme="majorBidi" w:cstheme="majorBidi"/>
        </w:rPr>
        <w:t xml:space="preserve">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In some countries, such as the Democratic Republic of the Congo, records on cross-border trade in agricultural products are compiled by the national veterinary service</w:t>
      </w:r>
      <w:r w:rsidR="00B9624A">
        <w:rPr>
          <w:rFonts w:asciiTheme="majorBidi" w:hAnsiTheme="majorBidi" w:cstheme="majorBidi"/>
          <w:lang w:val="en-GB"/>
        </w:rPr>
        <w:t>,</w:t>
      </w:r>
      <w:r w:rsidRPr="00F31509">
        <w:rPr>
          <w:rFonts w:asciiTheme="majorBidi" w:hAnsiTheme="majorBidi" w:cstheme="majorBidi"/>
          <w:lang w:val="en-GB"/>
        </w:rPr>
        <w:t xml:space="preserve"> which is represented </w:t>
      </w:r>
      <w:r w:rsidR="00B9624A">
        <w:rPr>
          <w:rFonts w:asciiTheme="majorBidi" w:hAnsiTheme="majorBidi" w:cstheme="majorBidi"/>
          <w:lang w:val="en-GB"/>
        </w:rPr>
        <w:t xml:space="preserve">at </w:t>
      </w:r>
      <w:r w:rsidRPr="00F31509">
        <w:rPr>
          <w:rFonts w:asciiTheme="majorBidi" w:hAnsiTheme="majorBidi" w:cstheme="majorBidi"/>
          <w:lang w:val="en-GB"/>
        </w:rPr>
        <w:t xml:space="preserve">the main customs points to verify </w:t>
      </w:r>
      <w:r w:rsidR="00B9624A">
        <w:rPr>
          <w:rFonts w:asciiTheme="majorBidi" w:hAnsiTheme="majorBidi" w:cstheme="majorBidi"/>
          <w:lang w:val="en-GB"/>
        </w:rPr>
        <w:t xml:space="preserve">the </w:t>
      </w:r>
      <w:r w:rsidRPr="00F31509">
        <w:rPr>
          <w:rFonts w:asciiTheme="majorBidi" w:hAnsiTheme="majorBidi" w:cstheme="majorBidi"/>
          <w:lang w:val="en-GB"/>
        </w:rPr>
        <w:t>compliance of animal- and plant-based products with hygienic standards.</w:t>
      </w:r>
      <w:r w:rsidRPr="00F31509">
        <w:rPr>
          <w:rStyle w:val="FootnoteReference"/>
          <w:rFonts w:asciiTheme="majorBidi" w:hAnsiTheme="majorBidi" w:cstheme="majorBidi"/>
          <w:lang w:val="en-GB"/>
        </w:rPr>
        <w:footnoteReference w:id="13"/>
      </w:r>
      <w:r w:rsidRPr="00F31509">
        <w:rPr>
          <w:rFonts w:asciiTheme="majorBidi" w:hAnsiTheme="majorBidi" w:cstheme="majorBidi"/>
          <w:lang w:val="en-GB"/>
        </w:rPr>
        <w:t xml:space="preserve"> </w:t>
      </w:r>
    </w:p>
    <w:p w:rsidR="004F65E4" w:rsidRPr="00F31509" w:rsidRDefault="00B9624A" w:rsidP="003F5CAD">
      <w:pPr>
        <w:jc w:val="both"/>
        <w:rPr>
          <w:rFonts w:asciiTheme="majorBidi" w:hAnsiTheme="majorBidi" w:cstheme="majorBidi"/>
          <w:lang w:val="en-GB"/>
        </w:rPr>
      </w:pPr>
      <w:r>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second</w:t>
      </w:r>
      <w:r>
        <w:rPr>
          <w:rFonts w:asciiTheme="majorBidi" w:eastAsia="Times New Roman" w:hAnsiTheme="majorBidi" w:cstheme="majorBidi"/>
          <w:lang w:val="en-GB"/>
        </w:rPr>
        <w:t xml:space="preserve"> step in enhancing the quality of trade data involves measuring and including all the </w:t>
      </w:r>
      <w:r w:rsidR="004F65E4" w:rsidRPr="00F31509">
        <w:rPr>
          <w:rFonts w:asciiTheme="majorBidi" w:eastAsia="Times New Roman" w:hAnsiTheme="majorBidi" w:cstheme="majorBidi"/>
          <w:lang w:val="en-GB"/>
        </w:rPr>
        <w:t xml:space="preserve">food aid obtained from relief agencies; </w:t>
      </w:r>
      <w:r w:rsidR="00FC6D8E">
        <w:rPr>
          <w:rFonts w:asciiTheme="majorBidi" w:eastAsia="Times New Roman" w:hAnsiTheme="majorBidi" w:cstheme="majorBidi"/>
          <w:lang w:val="en-GB"/>
        </w:rPr>
        <w:t>if this is not possible</w:t>
      </w:r>
      <w:r w:rsidR="004F65E4" w:rsidRPr="00F31509">
        <w:rPr>
          <w:rFonts w:asciiTheme="majorBidi" w:eastAsia="Times New Roman" w:hAnsiTheme="majorBidi" w:cstheme="majorBidi"/>
          <w:lang w:val="en-GB"/>
        </w:rPr>
        <w:t xml:space="preserve">, additional imputations, </w:t>
      </w:r>
      <w:r w:rsidR="00FC6D8E">
        <w:rPr>
          <w:rFonts w:asciiTheme="majorBidi" w:eastAsia="Times New Roman" w:hAnsiTheme="majorBidi" w:cstheme="majorBidi"/>
          <w:lang w:val="en-GB"/>
        </w:rPr>
        <w:t xml:space="preserve">such as </w:t>
      </w:r>
      <w:r w:rsidR="003F5CAD" w:rsidRPr="00F31509">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data from the Food Aid Information System (WFP</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sidR="003F5CAD"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w:t>
      </w:r>
      <w:r w:rsidR="00FC6D8E"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data may </w:t>
      </w:r>
      <w:r w:rsidR="00FC6D8E">
        <w:rPr>
          <w:rFonts w:asciiTheme="majorBidi" w:eastAsia="Times New Roman" w:hAnsiTheme="majorBidi" w:cstheme="majorBidi"/>
          <w:lang w:val="en-GB"/>
        </w:rPr>
        <w:t xml:space="preserve">also </w:t>
      </w:r>
      <w:r w:rsidR="004F65E4" w:rsidRPr="00F31509">
        <w:rPr>
          <w:rFonts w:asciiTheme="majorBidi" w:eastAsia="Times New Roman" w:hAnsiTheme="majorBidi" w:cstheme="majorBidi"/>
          <w:lang w:val="en-GB"/>
        </w:rPr>
        <w:t>be reconciled with values recorded for the same trade flows by the trading partner country (mirror</w:t>
      </w:r>
      <w:r w:rsidR="00585E66">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data). Comparison of exports with mirror</w:t>
      </w:r>
      <w:r w:rsidR="00585E66">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data is considered particularly helpful, as imports are usually documented more exhaustively and checked more </w:t>
      </w:r>
      <w:r w:rsidR="003F5CAD"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w:t>
      </w:r>
      <w:r w:rsidR="00585E66">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exports (UNSD</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2004</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checked for quality and eventually brought into the public domain. </w:t>
      </w:r>
      <w:r w:rsidR="00FC6D8E">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 xml:space="preserve">and UNSD regularly collect the official trade files of </w:t>
      </w:r>
      <w:r w:rsidR="00FC6D8E">
        <w:rPr>
          <w:rFonts w:asciiTheme="majorBidi" w:eastAsia="Times New Roman" w:hAnsiTheme="majorBidi" w:cstheme="majorBidi"/>
          <w:lang w:val="en-GB"/>
        </w:rPr>
        <w:t xml:space="preserve">about </w:t>
      </w:r>
      <w:r w:rsidRPr="00F31509">
        <w:rPr>
          <w:rFonts w:asciiTheme="majorBidi" w:eastAsia="Times New Roman" w:hAnsiTheme="majorBidi" w:cstheme="majorBidi"/>
          <w:lang w:val="en-GB"/>
        </w:rPr>
        <w:t xml:space="preserve">180 countries. </w:t>
      </w:r>
      <w:r w:rsidR="00FC6D8E">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makes efforts to enhance the quality of trade records for agricultural products, subjects them to additional quality</w:t>
      </w:r>
      <w:r w:rsidR="00FC6D8E">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checks and reconciles them with statistics from other sources. Data gaps are filled </w:t>
      </w:r>
      <w:r w:rsidR="00FC6D8E">
        <w:rPr>
          <w:rFonts w:asciiTheme="majorBidi" w:eastAsia="Times New Roman" w:hAnsiTheme="majorBidi" w:cstheme="majorBidi"/>
          <w:lang w:val="en-GB"/>
        </w:rPr>
        <w:lastRenderedPageBreak/>
        <w:t xml:space="preserve">through </w:t>
      </w:r>
      <w:r w:rsidRPr="00F31509">
        <w:rPr>
          <w:rFonts w:asciiTheme="majorBidi" w:eastAsia="Times New Roman" w:hAnsiTheme="majorBidi" w:cstheme="majorBidi"/>
          <w:lang w:val="en-GB"/>
        </w:rPr>
        <w:t>various imputation approaches</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FC6D8E">
        <w:rPr>
          <w:rFonts w:asciiTheme="majorBidi" w:eastAsia="Times New Roman" w:hAnsiTheme="majorBidi" w:cstheme="majorBidi"/>
          <w:lang w:val="en-GB"/>
        </w:rPr>
        <w:t xml:space="preserve">such as </w:t>
      </w:r>
      <w:r w:rsidR="006A1085" w:rsidRPr="00F31509">
        <w:rPr>
          <w:rFonts w:asciiTheme="majorBidi" w:eastAsia="Times New Roman" w:hAnsiTheme="majorBidi" w:cstheme="majorBidi"/>
          <w:lang w:val="en-GB"/>
        </w:rPr>
        <w:t xml:space="preserve">dividing </w:t>
      </w:r>
      <w:r w:rsidR="00FC6D8E">
        <w:rPr>
          <w:rFonts w:asciiTheme="majorBidi" w:eastAsia="Times New Roman" w:hAnsiTheme="majorBidi" w:cstheme="majorBidi"/>
          <w:lang w:val="en-GB"/>
        </w:rPr>
        <w:t xml:space="preserve">the </w:t>
      </w:r>
      <w:r w:rsidR="006A1085" w:rsidRPr="00F31509">
        <w:rPr>
          <w:rFonts w:asciiTheme="majorBidi" w:eastAsia="Times New Roman" w:hAnsiTheme="majorBidi" w:cstheme="majorBidi"/>
          <w:lang w:val="en-GB"/>
        </w:rPr>
        <w:t xml:space="preserve">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imputing </w:t>
      </w:r>
      <w:r w:rsidR="003F5CAD" w:rsidRPr="00F31509">
        <w:rPr>
          <w:rFonts w:asciiTheme="majorBidi" w:eastAsia="Times New Roman" w:hAnsiTheme="majorBidi" w:cstheme="majorBidi"/>
          <w:lang w:val="en-GB"/>
        </w:rPr>
        <w:t>mirror</w:t>
      </w:r>
      <w:r w:rsidR="00585E66">
        <w:rPr>
          <w:rFonts w:asciiTheme="majorBidi" w:eastAsia="Times New Roman" w:hAnsiTheme="majorBidi" w:cstheme="majorBidi"/>
          <w:lang w:val="en-GB"/>
        </w:rPr>
        <w:t>ed</w:t>
      </w:r>
      <w:r w:rsidR="003F5CAD" w:rsidRPr="00F31509">
        <w:rPr>
          <w:rFonts w:asciiTheme="majorBidi" w:eastAsia="Times New Roman" w:hAnsiTheme="majorBidi" w:cstheme="majorBidi"/>
          <w:lang w:val="en-GB"/>
        </w:rPr>
        <w:t xml:space="preserve"> data</w:t>
      </w:r>
      <w:r w:rsidR="00FC6D8E">
        <w:rPr>
          <w:rFonts w:asciiTheme="majorBidi" w:eastAsia="Times New Roman" w:hAnsiTheme="majorBidi" w:cstheme="majorBidi"/>
          <w:lang w:val="en-GB"/>
        </w:rPr>
        <w:t>,</w:t>
      </w:r>
      <w:r w:rsidR="003F5CAD"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or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specific global consistency checks (minimal net trade). Once all validation and imputation steps are completed, the final data are published on the FAOSTAT </w:t>
      </w:r>
      <w:r w:rsidR="00FC6D8E" w:rsidRPr="00F31509">
        <w:rPr>
          <w:rFonts w:asciiTheme="majorBidi" w:eastAsia="Times New Roman" w:hAnsiTheme="majorBidi" w:cstheme="majorBidi"/>
          <w:lang w:val="en-GB"/>
        </w:rPr>
        <w:t xml:space="preserve">Website </w:t>
      </w:r>
      <w:r w:rsidRPr="00F31509">
        <w:rPr>
          <w:rFonts w:asciiTheme="majorBidi" w:eastAsia="Times New Roman" w:hAnsiTheme="majorBidi" w:cstheme="majorBidi"/>
          <w:lang w:val="en-GB"/>
        </w:rPr>
        <w:t>(FAO</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w:t>
      </w:r>
      <w:r w:rsidR="00FC6D8E">
        <w:rPr>
          <w:rFonts w:asciiTheme="majorBidi" w:eastAsia="Times New Roman" w:hAnsiTheme="majorBidi" w:cstheme="majorBidi"/>
          <w:lang w:val="en-GB"/>
        </w:rPr>
        <w:t>a</w:t>
      </w:r>
      <w:r w:rsidRPr="00F31509">
        <w:rPr>
          <w:rFonts w:asciiTheme="majorBidi" w:eastAsia="Times New Roman" w:hAnsiTheme="majorBidi" w:cstheme="majorBidi"/>
          <w:lang w:val="en-GB"/>
        </w:rPr>
        <w:t>)</w:t>
      </w:r>
      <w:r w:rsidR="00FC6D8E">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4"/>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 xml:space="preserve">A particular challenge </w:t>
      </w:r>
      <w:r w:rsidR="00FC6D8E">
        <w:rPr>
          <w:rFonts w:asciiTheme="majorBidi" w:hAnsiTheme="majorBidi" w:cstheme="majorBidi"/>
          <w:lang w:val="en-GB"/>
        </w:rPr>
        <w:t xml:space="preserve">in </w:t>
      </w:r>
      <w:r w:rsidRPr="00F31509">
        <w:rPr>
          <w:rFonts w:asciiTheme="majorBidi" w:hAnsiTheme="majorBidi" w:cstheme="majorBidi"/>
          <w:lang w:val="en-GB"/>
        </w:rPr>
        <w:t>compili</w:t>
      </w:r>
      <w:r w:rsidR="00FC6D8E">
        <w:rPr>
          <w:rFonts w:asciiTheme="majorBidi" w:hAnsiTheme="majorBidi" w:cstheme="majorBidi"/>
          <w:lang w:val="en-GB"/>
        </w:rPr>
        <w:t>ng</w:t>
      </w:r>
      <w:r w:rsidRPr="00F31509">
        <w:rPr>
          <w:rFonts w:asciiTheme="majorBidi" w:hAnsiTheme="majorBidi" w:cstheme="majorBidi"/>
          <w:lang w:val="en-GB"/>
        </w:rPr>
        <w:t xml:space="preserve"> trade statistics </w:t>
      </w:r>
      <w:r w:rsidR="00FC6D8E">
        <w:rPr>
          <w:rFonts w:asciiTheme="majorBidi" w:hAnsiTheme="majorBidi" w:cstheme="majorBidi"/>
          <w:lang w:val="en-GB"/>
        </w:rPr>
        <w:t xml:space="preserve">is </w:t>
      </w:r>
      <w:r w:rsidRPr="00F31509">
        <w:rPr>
          <w:rFonts w:asciiTheme="majorBidi" w:hAnsiTheme="majorBidi" w:cstheme="majorBidi"/>
          <w:lang w:val="en-GB"/>
        </w:rPr>
        <w:t>the inclusion of shadow trade, especially in developing countries. Shadow trade comprises all trade in goods that has not been subjected to statutory border formalities such as customs clearance (Afrika and Ajumbo, 2012</w:t>
      </w:r>
      <w:r w:rsidR="00FC6D8E">
        <w:rPr>
          <w:rFonts w:asciiTheme="majorBidi" w:hAnsiTheme="majorBidi" w:cstheme="majorBidi"/>
          <w:lang w:val="en-GB"/>
        </w:rPr>
        <w:t>:</w:t>
      </w:r>
      <w:r w:rsidRPr="00F31509">
        <w:rPr>
          <w:rFonts w:asciiTheme="majorBidi" w:hAnsiTheme="majorBidi" w:cstheme="majorBidi"/>
          <w:lang w:val="en-GB"/>
        </w:rPr>
        <w:t xml:space="preserve">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 xml:space="preserve">the statistics compiled </w:t>
      </w:r>
      <w:r w:rsidR="00FC6D8E">
        <w:rPr>
          <w:rFonts w:asciiTheme="majorBidi" w:hAnsiTheme="majorBidi" w:cstheme="majorBidi"/>
          <w:lang w:val="en-GB"/>
        </w:rPr>
        <w:t xml:space="preserve">from </w:t>
      </w:r>
      <w:r w:rsidRPr="00F31509">
        <w:rPr>
          <w:rFonts w:asciiTheme="majorBidi" w:hAnsiTheme="majorBidi" w:cstheme="majorBidi"/>
          <w:lang w:val="en-GB"/>
        </w:rPr>
        <w:t>customs records. Although it is estimated that in Africa shadow trade is an important source of income for a large share of the population</w:t>
      </w:r>
      <w:r w:rsidR="00FC6D8E">
        <w:rPr>
          <w:rFonts w:asciiTheme="majorBidi" w:hAnsiTheme="majorBidi" w:cstheme="majorBidi"/>
          <w:lang w:val="en-GB"/>
        </w:rPr>
        <w:t>,</w:t>
      </w:r>
      <w:r w:rsidRPr="00F31509">
        <w:rPr>
          <w:rFonts w:asciiTheme="majorBidi" w:hAnsiTheme="majorBidi" w:cstheme="majorBidi"/>
          <w:lang w:val="en-GB"/>
        </w:rPr>
        <w:t xml:space="preserve"> and even provides a noticeable contribution to food security (</w:t>
      </w:r>
      <w:r w:rsidR="00FC6D8E" w:rsidRPr="00F31509">
        <w:rPr>
          <w:rFonts w:asciiTheme="majorBidi" w:hAnsiTheme="majorBidi" w:cstheme="majorBidi"/>
          <w:lang w:val="en-GB"/>
        </w:rPr>
        <w:t>Afrika and Ajumbo, 2012</w:t>
      </w:r>
      <w:r w:rsidR="00FC6D8E">
        <w:rPr>
          <w:rFonts w:asciiTheme="majorBidi" w:hAnsiTheme="majorBidi" w:cstheme="majorBidi"/>
          <w:lang w:val="en-GB"/>
        </w:rPr>
        <w:t xml:space="preserve">: </w:t>
      </w:r>
      <w:r w:rsidRPr="00F31509">
        <w:rPr>
          <w:rFonts w:asciiTheme="majorBidi" w:hAnsiTheme="majorBidi" w:cstheme="majorBidi"/>
          <w:lang w:val="en-GB"/>
        </w:rPr>
        <w:t xml:space="preserve">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00FC6D8E">
        <w:rPr>
          <w:rFonts w:asciiTheme="majorBidi" w:hAnsiTheme="majorBidi" w:cstheme="majorBidi"/>
          <w:lang w:val="en-GB"/>
        </w:rPr>
        <w:t>.</w:t>
      </w:r>
      <w:r w:rsidRPr="00F31509">
        <w:rPr>
          <w:rStyle w:val="FootnoteReference"/>
          <w:rFonts w:asciiTheme="majorBidi" w:hAnsiTheme="majorBidi" w:cstheme="majorBidi"/>
          <w:lang w:val="en-GB"/>
        </w:rPr>
        <w:footnoteReference w:id="15"/>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Camero</w:t>
      </w:r>
      <w:r w:rsidR="00AA1313">
        <w:rPr>
          <w:rFonts w:asciiTheme="majorBidi" w:hAnsiTheme="majorBidi" w:cstheme="majorBidi"/>
          <w:lang w:val="en-GB"/>
        </w:rPr>
        <w:t>o</w:t>
      </w:r>
      <w:r w:rsidR="002B0985" w:rsidRPr="00F31509">
        <w:rPr>
          <w:rFonts w:asciiTheme="majorBidi" w:hAnsiTheme="majorBidi" w:cstheme="majorBidi"/>
          <w:lang w:val="en-GB"/>
        </w:rPr>
        <w:t xml:space="preserve">n </w:t>
      </w:r>
      <w:r w:rsidR="00AA1313">
        <w:rPr>
          <w:rFonts w:asciiTheme="majorBidi" w:hAnsiTheme="majorBidi" w:cstheme="majorBidi"/>
          <w:lang w:val="en-GB"/>
        </w:rPr>
        <w:t xml:space="preserve">and Rwanda </w:t>
      </w:r>
      <w:r w:rsidR="002B0985" w:rsidRPr="00F31509">
        <w:rPr>
          <w:rFonts w:asciiTheme="majorBidi" w:hAnsiTheme="majorBidi" w:cstheme="majorBidi"/>
          <w:lang w:val="en-GB"/>
        </w:rPr>
        <w:t xml:space="preserve">estimate shadow trade on the basis of a survey of </w:t>
      </w:r>
      <w:r w:rsidR="00AA1313">
        <w:rPr>
          <w:rFonts w:asciiTheme="majorBidi" w:hAnsiTheme="majorBidi" w:cstheme="majorBidi"/>
          <w:lang w:val="en-GB"/>
        </w:rPr>
        <w:t xml:space="preserve">people </w:t>
      </w:r>
      <w:r w:rsidR="002B0985" w:rsidRPr="00F31509">
        <w:rPr>
          <w:rFonts w:asciiTheme="majorBidi" w:hAnsiTheme="majorBidi" w:cstheme="majorBidi"/>
          <w:lang w:val="en-GB"/>
        </w:rPr>
        <w:t xml:space="preserve">carrying goods </w:t>
      </w:r>
      <w:r w:rsidR="00AA1313">
        <w:rPr>
          <w:rFonts w:asciiTheme="majorBidi" w:hAnsiTheme="majorBidi" w:cstheme="majorBidi"/>
          <w:lang w:val="en-GB"/>
        </w:rPr>
        <w:t xml:space="preserve">when they </w:t>
      </w:r>
      <w:r w:rsidR="002B0985" w:rsidRPr="00F31509">
        <w:rPr>
          <w:rFonts w:asciiTheme="majorBidi" w:hAnsiTheme="majorBidi" w:cstheme="majorBidi"/>
          <w:lang w:val="en-GB"/>
        </w:rPr>
        <w:t>cross the main border points of the country (Habinshuti</w:t>
      </w:r>
      <w:r w:rsidR="00AA1313">
        <w:rPr>
          <w:rFonts w:asciiTheme="majorBidi" w:hAnsiTheme="majorBidi" w:cstheme="majorBidi"/>
          <w:lang w:val="en-GB"/>
        </w:rPr>
        <w:t>,</w:t>
      </w:r>
      <w:r w:rsidR="002B0985" w:rsidRPr="00F31509">
        <w:rPr>
          <w:rFonts w:asciiTheme="majorBidi" w:hAnsiTheme="majorBidi" w:cstheme="majorBidi"/>
          <w:lang w:val="en-GB"/>
        </w:rPr>
        <w:t xml:space="preserve"> 2014; Nguingnang</w:t>
      </w:r>
      <w:r w:rsidR="00AA1313">
        <w:rPr>
          <w:rFonts w:asciiTheme="majorBidi" w:hAnsiTheme="majorBidi" w:cstheme="majorBidi"/>
          <w:lang w:val="en-GB"/>
        </w:rPr>
        <w:t>,</w:t>
      </w:r>
      <w:r w:rsidR="002B0985" w:rsidRPr="00F31509">
        <w:rPr>
          <w:rFonts w:asciiTheme="majorBidi" w:hAnsiTheme="majorBidi" w:cstheme="majorBidi"/>
          <w:lang w:val="en-GB"/>
        </w:rPr>
        <w:t xml:space="preserve"> 2014). </w:t>
      </w:r>
      <w:r w:rsidR="00AA1313">
        <w:rPr>
          <w:rFonts w:asciiTheme="majorBidi" w:hAnsiTheme="majorBidi" w:cstheme="majorBidi"/>
          <w:lang w:val="en-GB"/>
        </w:rPr>
        <w:t>Un</w:t>
      </w:r>
      <w:r w:rsidR="002B0985" w:rsidRPr="00F31509">
        <w:rPr>
          <w:rFonts w:asciiTheme="majorBidi" w:hAnsiTheme="majorBidi" w:cstheme="majorBidi"/>
          <w:lang w:val="en-GB"/>
        </w:rPr>
        <w:t>official data on shadow trade in East and Southern Africa are compiled by the Famine Early Warning Systems Network each quarter using a similar approach (</w:t>
      </w:r>
      <w:r w:rsidR="00AA1313">
        <w:rPr>
          <w:rFonts w:asciiTheme="majorBidi" w:hAnsiTheme="majorBidi" w:cstheme="majorBidi"/>
          <w:lang w:val="en-GB"/>
        </w:rPr>
        <w:t xml:space="preserve">FSNWG, </w:t>
      </w:r>
      <w:r w:rsidR="002B0985" w:rsidRPr="00F31509">
        <w:rPr>
          <w:rFonts w:asciiTheme="majorBidi" w:hAnsiTheme="majorBidi" w:cstheme="majorBidi"/>
          <w:lang w:val="en-GB"/>
        </w:rPr>
        <w:t>2012</w:t>
      </w:r>
      <w:r w:rsidR="00AA1313">
        <w:rPr>
          <w:rFonts w:asciiTheme="majorBidi" w:hAnsiTheme="majorBidi" w:cstheme="majorBidi"/>
          <w:lang w:val="en-GB"/>
        </w:rPr>
        <w:t>:</w:t>
      </w:r>
      <w:r w:rsidR="002B0985" w:rsidRPr="00F31509">
        <w:rPr>
          <w:rFonts w:asciiTheme="majorBidi" w:hAnsiTheme="majorBidi" w:cstheme="majorBidi"/>
          <w:lang w:val="en-GB"/>
        </w:rPr>
        <w:t xml:space="preserve">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w:t>
      </w:r>
      <w:r w:rsidR="0051755A">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international relief organizations such as the </w:t>
      </w:r>
      <w:r w:rsidR="0051755A">
        <w:rPr>
          <w:rFonts w:asciiTheme="majorBidi" w:eastAsia="Times New Roman" w:hAnsiTheme="majorBidi" w:cstheme="majorBidi"/>
          <w:lang w:val="en-GB"/>
        </w:rPr>
        <w:t>World Food Programme (</w:t>
      </w:r>
      <w:r w:rsidRPr="00F31509">
        <w:rPr>
          <w:rFonts w:asciiTheme="majorBidi" w:eastAsia="Times New Roman" w:hAnsiTheme="majorBidi" w:cstheme="majorBidi"/>
          <w:lang w:val="en-GB"/>
        </w:rPr>
        <w:t>WFP</w:t>
      </w:r>
      <w:r w:rsidR="0051755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51755A">
        <w:rPr>
          <w:rFonts w:asciiTheme="majorBidi" w:eastAsia="Times New Roman" w:hAnsiTheme="majorBidi" w:cstheme="majorBidi"/>
          <w:lang w:val="en-GB"/>
        </w:rPr>
        <w:t xml:space="preserve">for </w:t>
      </w:r>
      <w:r w:rsidR="00F02494" w:rsidRPr="00F31509">
        <w:rPr>
          <w:rFonts w:asciiTheme="majorBidi" w:eastAsia="Times New Roman" w:hAnsiTheme="majorBidi" w:cstheme="majorBidi"/>
          <w:lang w:val="en-GB"/>
        </w:rPr>
        <w:t xml:space="preserve">the purpose </w:t>
      </w:r>
      <w:r w:rsidR="0051755A">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smooth</w:t>
      </w:r>
      <w:r w:rsidR="0051755A">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w:t>
      </w:r>
      <w:r w:rsidR="0051755A">
        <w:rPr>
          <w:rFonts w:asciiTheme="majorBidi" w:eastAsia="Times New Roman" w:hAnsiTheme="majorBidi" w:cstheme="majorBidi"/>
          <w:lang w:val="en-GB"/>
        </w:rPr>
        <w:t xml:space="preserve">locations in </w:t>
      </w:r>
      <w:r w:rsidRPr="00F31509">
        <w:rPr>
          <w:rFonts w:asciiTheme="majorBidi" w:eastAsia="Times New Roman" w:hAnsiTheme="majorBidi" w:cstheme="majorBidi"/>
          <w:lang w:val="en-GB"/>
        </w:rPr>
        <w:t xml:space="preserve">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are also kept as a reserve for insurance against food shortage</w:t>
      </w:r>
      <w:r w:rsidR="0051755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or</w:t>
      </w:r>
      <w:r w:rsidR="0051755A">
        <w:rPr>
          <w:rFonts w:asciiTheme="majorBidi" w:eastAsia="Times New Roman" w:hAnsiTheme="majorBidi" w:cstheme="majorBidi"/>
          <w:lang w:val="en-GB"/>
        </w:rPr>
        <w:t xml:space="preserve"> to store value</w:t>
      </w:r>
      <w:r w:rsidRPr="00F31509">
        <w:rPr>
          <w:rFonts w:asciiTheme="majorBidi" w:eastAsia="Times New Roman" w:hAnsiTheme="majorBidi" w:cstheme="majorBidi"/>
          <w:lang w:val="en-GB"/>
        </w:rPr>
        <w:t xml:space="preserve"> </w:t>
      </w:r>
      <w:r w:rsidR="0051755A">
        <w:rPr>
          <w:rFonts w:asciiTheme="majorBidi" w:eastAsia="Times New Roman" w:hAnsiTheme="majorBidi" w:cstheme="majorBidi"/>
          <w:lang w:val="en-GB"/>
        </w:rPr>
        <w:t xml:space="preserve">where </w:t>
      </w:r>
      <w:r w:rsidRPr="00F31509">
        <w:rPr>
          <w:rFonts w:asciiTheme="majorBidi" w:eastAsia="Times New Roman" w:hAnsiTheme="majorBidi" w:cstheme="majorBidi"/>
          <w:lang w:val="en-GB"/>
        </w:rPr>
        <w:t>a fully developed rural finance system</w:t>
      </w:r>
      <w:r w:rsidR="0051755A">
        <w:rPr>
          <w:rFonts w:asciiTheme="majorBidi" w:eastAsia="Times New Roman" w:hAnsiTheme="majorBidi" w:cstheme="majorBidi"/>
          <w:lang w:val="en-GB"/>
        </w:rPr>
        <w:t xml:space="preserve"> is lacking</w:t>
      </w:r>
      <w:r w:rsidRPr="00F31509">
        <w:rPr>
          <w:rFonts w:asciiTheme="majorBidi" w:eastAsia="Times New Roman" w:hAnsiTheme="majorBidi" w:cstheme="majorBidi"/>
          <w:lang w:val="en-GB"/>
        </w:rPr>
        <w:t xml:space="preserv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t>
      </w:r>
      <w:r w:rsidR="0051755A">
        <w:rPr>
          <w:rFonts w:asciiTheme="majorBidi" w:hAnsiTheme="majorBidi" w:cstheme="majorBidi"/>
          <w:lang w:val="en-GB"/>
        </w:rPr>
        <w:t xml:space="preserve">is </w:t>
      </w:r>
      <w:r w:rsidRPr="00F31509">
        <w:rPr>
          <w:rFonts w:asciiTheme="majorBidi" w:hAnsiTheme="majorBidi" w:cstheme="majorBidi"/>
          <w:lang w:val="en-GB"/>
        </w:rPr>
        <w:t xml:space="preserve">through agricultural censuses, but stocks are rarely an integral part of </w:t>
      </w:r>
      <w:r w:rsidR="0051755A">
        <w:rPr>
          <w:rFonts w:asciiTheme="majorBidi" w:hAnsiTheme="majorBidi" w:cstheme="majorBidi"/>
          <w:lang w:val="en-GB"/>
        </w:rPr>
        <w:t>these censuses</w:t>
      </w:r>
      <w:r w:rsidRPr="00F31509">
        <w:rPr>
          <w:rFonts w:asciiTheme="majorBidi" w:hAnsiTheme="majorBidi" w:cstheme="majorBidi"/>
          <w:lang w:val="en-GB"/>
        </w:rPr>
        <w:t xml:space="preserve">. </w:t>
      </w:r>
      <w:r w:rsidR="0051755A" w:rsidRPr="00F31509">
        <w:rPr>
          <w:rFonts w:asciiTheme="majorBidi" w:hAnsiTheme="majorBidi" w:cstheme="majorBidi"/>
          <w:lang w:val="en-GB"/>
        </w:rPr>
        <w:t xml:space="preserve">Of </w:t>
      </w:r>
      <w:r w:rsidRPr="00F31509">
        <w:rPr>
          <w:rFonts w:asciiTheme="majorBidi" w:hAnsiTheme="majorBidi" w:cstheme="majorBidi"/>
          <w:lang w:val="en-GB"/>
        </w:rPr>
        <w:t xml:space="preserve">196 national censuses, only 30 collect information on storage infrastructure and capacities, </w:t>
      </w:r>
      <w:r w:rsidR="0051755A">
        <w:rPr>
          <w:rFonts w:asciiTheme="majorBidi" w:hAnsiTheme="majorBidi" w:cstheme="majorBidi"/>
          <w:lang w:val="en-GB"/>
        </w:rPr>
        <w:t xml:space="preserve">and </w:t>
      </w:r>
      <w:r w:rsidRPr="00F31509">
        <w:rPr>
          <w:rFonts w:asciiTheme="majorBidi" w:hAnsiTheme="majorBidi" w:cstheme="majorBidi"/>
          <w:lang w:val="en-GB"/>
        </w:rPr>
        <w:t xml:space="preserve">only </w:t>
      </w:r>
      <w:r w:rsidR="0051755A">
        <w:rPr>
          <w:rFonts w:asciiTheme="majorBidi" w:hAnsiTheme="majorBidi" w:cstheme="majorBidi"/>
          <w:lang w:val="en-GB"/>
        </w:rPr>
        <w:t xml:space="preserve">seven </w:t>
      </w:r>
      <w:r w:rsidRPr="00F31509">
        <w:rPr>
          <w:rFonts w:asciiTheme="majorBidi" w:hAnsiTheme="majorBidi" w:cstheme="majorBidi"/>
          <w:lang w:val="en-GB"/>
        </w:rPr>
        <w:t xml:space="preserve">include stock levels </w:t>
      </w:r>
      <w:r w:rsidR="0051755A">
        <w:rPr>
          <w:rFonts w:asciiTheme="majorBidi" w:hAnsiTheme="majorBidi" w:cstheme="majorBidi"/>
          <w:lang w:val="en-GB"/>
        </w:rPr>
        <w:t xml:space="preserve">directly </w:t>
      </w:r>
      <w:r w:rsidRPr="00F31509">
        <w:rPr>
          <w:rFonts w:asciiTheme="majorBidi" w:hAnsiTheme="majorBidi" w:cstheme="majorBidi"/>
          <w:lang w:val="en-GB"/>
        </w:rPr>
        <w:t>(Fonteneau</w:t>
      </w:r>
      <w:r w:rsidR="0051755A">
        <w:rPr>
          <w:rFonts w:asciiTheme="majorBidi" w:hAnsiTheme="majorBidi" w:cstheme="majorBidi"/>
          <w:lang w:val="en-GB"/>
        </w:rPr>
        <w:t>,</w:t>
      </w:r>
      <w:r w:rsidRPr="00F31509">
        <w:rPr>
          <w:rFonts w:asciiTheme="majorBidi" w:hAnsiTheme="majorBidi" w:cstheme="majorBidi"/>
          <w:lang w:val="en-GB"/>
        </w:rPr>
        <w:t xml:space="preserve"> 2014). </w:t>
      </w:r>
      <w:r w:rsidR="0051755A">
        <w:rPr>
          <w:rFonts w:asciiTheme="majorBidi" w:hAnsiTheme="majorBidi" w:cstheme="majorBidi"/>
          <w:lang w:val="en-GB"/>
        </w:rPr>
        <w:t>In addition</w:t>
      </w:r>
      <w:r w:rsidRPr="00F31509">
        <w:rPr>
          <w:rFonts w:asciiTheme="majorBidi" w:hAnsiTheme="majorBidi" w:cstheme="majorBidi"/>
          <w:lang w:val="en-GB"/>
        </w:rPr>
        <w:t xml:space="preserve">, agricultural censuses are carried out </w:t>
      </w:r>
      <w:r w:rsidR="0051755A">
        <w:rPr>
          <w:rFonts w:asciiTheme="majorBidi" w:hAnsiTheme="majorBidi" w:cstheme="majorBidi"/>
          <w:lang w:val="en-GB"/>
        </w:rPr>
        <w:t xml:space="preserve">at long </w:t>
      </w:r>
      <w:r w:rsidRPr="00F31509">
        <w:rPr>
          <w:rFonts w:asciiTheme="majorBidi" w:hAnsiTheme="majorBidi" w:cstheme="majorBidi"/>
          <w:lang w:val="en-GB"/>
        </w:rPr>
        <w:t xml:space="preserve">time intervals, </w:t>
      </w:r>
      <w:r w:rsidR="0051755A">
        <w:rPr>
          <w:rFonts w:asciiTheme="majorBidi" w:hAnsiTheme="majorBidi" w:cstheme="majorBidi"/>
          <w:lang w:val="en-GB"/>
        </w:rPr>
        <w:t xml:space="preserve">so </w:t>
      </w:r>
      <w:r w:rsidR="00F02494" w:rsidRPr="00F31509">
        <w:rPr>
          <w:rFonts w:asciiTheme="majorBidi" w:hAnsiTheme="majorBidi" w:cstheme="majorBidi"/>
          <w:lang w:val="en-GB"/>
        </w:rPr>
        <w:t xml:space="preserve">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w:t>
      </w:r>
      <w:r w:rsidR="0051755A">
        <w:rPr>
          <w:rFonts w:asciiTheme="majorBidi" w:hAnsiTheme="majorBidi" w:cstheme="majorBidi"/>
          <w:lang w:val="en-GB"/>
        </w:rPr>
        <w:t>-</w:t>
      </w:r>
      <w:r w:rsidRPr="00F31509">
        <w:rPr>
          <w:rFonts w:asciiTheme="majorBidi" w:hAnsiTheme="majorBidi" w:cstheme="majorBidi"/>
          <w:lang w:val="en-GB"/>
        </w:rPr>
        <w:t>term variations</w:t>
      </w:r>
      <w:r w:rsidR="0051755A">
        <w:rPr>
          <w:rFonts w:asciiTheme="majorBidi" w:hAnsiTheme="majorBidi" w:cstheme="majorBidi"/>
          <w:lang w:val="en-GB"/>
        </w:rPr>
        <w:t>,</w:t>
      </w:r>
      <w:r w:rsidRPr="00F31509">
        <w:rPr>
          <w:rFonts w:asciiTheme="majorBidi" w:hAnsiTheme="majorBidi" w:cstheme="majorBidi"/>
          <w:lang w:val="en-GB"/>
        </w:rPr>
        <w:t xml:space="preserve"> limit</w:t>
      </w:r>
      <w:r w:rsidR="00585E66">
        <w:rPr>
          <w:rFonts w:asciiTheme="majorBidi" w:hAnsiTheme="majorBidi" w:cstheme="majorBidi"/>
          <w:lang w:val="en-GB"/>
        </w:rPr>
        <w:t>ing</w:t>
      </w:r>
      <w:r w:rsidRPr="00F31509">
        <w:rPr>
          <w:rFonts w:asciiTheme="majorBidi" w:hAnsiTheme="majorBidi" w:cstheme="majorBidi"/>
          <w:lang w:val="en-GB"/>
        </w:rPr>
        <w:t xml:space="preserve"> the usefulness of censuses for the assessment of stocks</w:t>
      </w:r>
      <w:r w:rsidR="00F02494" w:rsidRPr="00F31509">
        <w:rPr>
          <w:rFonts w:asciiTheme="majorBidi" w:hAnsiTheme="majorBidi" w:cstheme="majorBidi"/>
          <w:lang w:val="en-GB"/>
        </w:rPr>
        <w:t xml:space="preserve"> and </w:t>
      </w:r>
      <w:r w:rsidR="00585E66">
        <w:rPr>
          <w:rFonts w:asciiTheme="majorBidi" w:hAnsiTheme="majorBidi" w:cstheme="majorBidi"/>
          <w:lang w:val="en-GB"/>
        </w:rPr>
        <w:t>making</w:t>
      </w:r>
      <w:r w:rsidR="0051755A">
        <w:rPr>
          <w:rFonts w:asciiTheme="majorBidi" w:hAnsiTheme="majorBidi" w:cstheme="majorBidi"/>
          <w:lang w:val="en-GB"/>
        </w:rPr>
        <w:t xml:space="preserve"> </w:t>
      </w:r>
      <w:r w:rsidRPr="00F31509">
        <w:rPr>
          <w:rFonts w:asciiTheme="majorBidi" w:hAnsiTheme="majorBidi" w:cstheme="majorBidi"/>
          <w:lang w:val="en-GB"/>
        </w:rPr>
        <w:t xml:space="preserve">interpolations difficult.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Data on the stocks held by government agencies and private</w:t>
      </w:r>
      <w:r w:rsidR="0051755A">
        <w:rPr>
          <w:rFonts w:asciiTheme="majorBidi" w:hAnsiTheme="majorBidi" w:cstheme="majorBidi"/>
          <w:lang w:val="en-GB"/>
        </w:rPr>
        <w:t>-</w:t>
      </w:r>
      <w:r w:rsidRPr="00F31509">
        <w:rPr>
          <w:rFonts w:asciiTheme="majorBidi" w:hAnsiTheme="majorBidi" w:cstheme="majorBidi"/>
          <w:lang w:val="en-GB"/>
        </w:rPr>
        <w:t xml:space="preserve">sector companies, such as warehouses, retail traders and wholesalers, can be collected from the respective offices or companies. </w:t>
      </w:r>
      <w:r w:rsidR="0051755A" w:rsidRPr="00F31509">
        <w:rPr>
          <w:rFonts w:asciiTheme="majorBidi" w:hAnsiTheme="majorBidi" w:cstheme="majorBidi"/>
          <w:lang w:val="en-GB"/>
        </w:rPr>
        <w:t>Regard</w:t>
      </w:r>
      <w:r w:rsidR="0051755A">
        <w:rPr>
          <w:rFonts w:asciiTheme="majorBidi" w:hAnsiTheme="majorBidi" w:cstheme="majorBidi"/>
          <w:lang w:val="en-GB"/>
        </w:rPr>
        <w:t>ing</w:t>
      </w:r>
      <w:r w:rsidR="0051755A" w:rsidRPr="00F31509">
        <w:rPr>
          <w:rFonts w:asciiTheme="majorBidi" w:hAnsiTheme="majorBidi" w:cstheme="majorBidi"/>
          <w:lang w:val="en-GB"/>
        </w:rPr>
        <w:t xml:space="preserve"> </w:t>
      </w:r>
      <w:r w:rsidRPr="00F31509">
        <w:rPr>
          <w:rFonts w:asciiTheme="majorBidi" w:hAnsiTheme="majorBidi" w:cstheme="majorBidi"/>
          <w:lang w:val="en-GB"/>
        </w:rPr>
        <w:t xml:space="preserve">the stocks of agricultural holdings, agricultural surveys are usually the most </w:t>
      </w:r>
      <w:r w:rsidR="0051755A">
        <w:rPr>
          <w:rFonts w:asciiTheme="majorBidi" w:hAnsiTheme="majorBidi" w:cstheme="majorBidi"/>
          <w:lang w:val="en-GB"/>
        </w:rPr>
        <w:t xml:space="preserve">apt </w:t>
      </w:r>
      <w:r w:rsidRPr="00F31509">
        <w:rPr>
          <w:rFonts w:asciiTheme="majorBidi" w:hAnsiTheme="majorBidi" w:cstheme="majorBidi"/>
          <w:lang w:val="en-GB"/>
        </w:rPr>
        <w:t xml:space="preserve">data collection method. </w:t>
      </w:r>
      <w:r w:rsidR="009B42AE">
        <w:rPr>
          <w:rFonts w:asciiTheme="majorBidi" w:hAnsiTheme="majorBidi" w:cstheme="majorBidi"/>
          <w:lang w:val="en-GB"/>
        </w:rPr>
        <w:t>The Agricultural Market Information System (</w:t>
      </w:r>
      <w:r w:rsidR="0051755A">
        <w:rPr>
          <w:rFonts w:asciiTheme="majorBidi" w:hAnsiTheme="majorBidi" w:cstheme="majorBidi"/>
          <w:lang w:val="en-GB"/>
        </w:rPr>
        <w:t>AMIS</w:t>
      </w:r>
      <w:r w:rsidR="009B42AE">
        <w:rPr>
          <w:rFonts w:asciiTheme="majorBidi" w:hAnsiTheme="majorBidi" w:cstheme="majorBidi"/>
          <w:lang w:val="en-GB"/>
        </w:rPr>
        <w:t>)</w:t>
      </w:r>
      <w:r w:rsidR="0051755A">
        <w:rPr>
          <w:rFonts w:asciiTheme="majorBidi" w:hAnsiTheme="majorBidi" w:cstheme="majorBidi"/>
          <w:lang w:val="en-GB"/>
        </w:rPr>
        <w:t xml:space="preserve"> and the Global Strategy to Improve </w:t>
      </w:r>
      <w:r w:rsidR="0051755A">
        <w:rPr>
          <w:rFonts w:asciiTheme="majorBidi" w:hAnsiTheme="majorBidi" w:cstheme="majorBidi"/>
          <w:lang w:val="en-GB"/>
        </w:rPr>
        <w:lastRenderedPageBreak/>
        <w:t xml:space="preserve">Agricultural and Rural Statistics are currently making </w:t>
      </w:r>
      <w:r w:rsidR="0051755A" w:rsidRPr="00F31509">
        <w:rPr>
          <w:rFonts w:asciiTheme="majorBidi" w:hAnsiTheme="majorBidi" w:cstheme="majorBidi"/>
          <w:lang w:val="en-GB"/>
        </w:rPr>
        <w:t xml:space="preserve">efforts </w:t>
      </w:r>
      <w:r w:rsidRPr="00F31509">
        <w:rPr>
          <w:rFonts w:asciiTheme="majorBidi" w:hAnsiTheme="majorBidi" w:cstheme="majorBidi"/>
          <w:lang w:val="en-GB"/>
        </w:rPr>
        <w:t xml:space="preserve">to develop surveys covering stocks in all countries.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combination of farm survey data and data collected from institutional stock holders provides a fairly accurate estimate of stocks </w:t>
      </w:r>
      <w:r w:rsidR="0051755A">
        <w:rPr>
          <w:rFonts w:asciiTheme="majorBidi" w:eastAsia="Times New Roman" w:hAnsiTheme="majorBidi" w:cstheme="majorBidi"/>
          <w:lang w:val="en-GB"/>
        </w:rPr>
        <w:t xml:space="preserve">at the </w:t>
      </w:r>
      <w:r w:rsidRPr="00F31509">
        <w:rPr>
          <w:rFonts w:asciiTheme="majorBidi" w:eastAsia="Times New Roman" w:hAnsiTheme="majorBidi" w:cstheme="majorBidi"/>
          <w:lang w:val="en-GB"/>
        </w:rPr>
        <w:t>national level. USDA operat</w:t>
      </w:r>
      <w:r w:rsidR="00585E66">
        <w:rPr>
          <w:rFonts w:asciiTheme="majorBidi" w:eastAsia="Times New Roman" w:hAnsiTheme="majorBidi" w:cstheme="majorBidi"/>
          <w:lang w:val="en-GB"/>
        </w:rPr>
        <w:t>es</w:t>
      </w:r>
      <w:r w:rsidRPr="00F31509">
        <w:rPr>
          <w:rFonts w:asciiTheme="majorBidi" w:eastAsia="Times New Roman" w:hAnsiTheme="majorBidi" w:cstheme="majorBidi"/>
          <w:lang w:val="en-GB"/>
        </w:rPr>
        <w:t xml:space="preserve"> such an approach </w:t>
      </w:r>
      <w:r w:rsidR="00585E66">
        <w:rPr>
          <w:rFonts w:asciiTheme="majorBidi" w:eastAsia="Times New Roman" w:hAnsiTheme="majorBidi" w:cstheme="majorBidi"/>
          <w:lang w:val="en-GB"/>
        </w:rPr>
        <w:t xml:space="preserve">for its biannual </w:t>
      </w:r>
      <w:r w:rsidRPr="00F31509">
        <w:rPr>
          <w:rFonts w:asciiTheme="majorBidi" w:eastAsia="Times New Roman" w:hAnsiTheme="majorBidi" w:cstheme="majorBidi"/>
          <w:lang w:val="en-GB"/>
        </w:rPr>
        <w:t>farm survey</w:t>
      </w:r>
      <w:r w:rsidR="00585E6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F6328B" w:rsidP="00126B0D">
      <w:pPr>
        <w:pStyle w:val="Heading3"/>
        <w:jc w:val="both"/>
        <w:rPr>
          <w:rFonts w:asciiTheme="majorBidi" w:hAnsiTheme="majorBidi" w:cstheme="majorBidi"/>
          <w:lang w:val="en-GB"/>
        </w:rPr>
      </w:pPr>
      <w:bookmarkStart w:id="71" w:name="_Ref428814109"/>
      <w:r>
        <w:rPr>
          <w:rFonts w:asciiTheme="majorBidi" w:hAnsiTheme="majorBidi" w:cstheme="majorBidi"/>
          <w:lang w:val="en-GB"/>
        </w:rPr>
        <w:t xml:space="preserve">Data on </w:t>
      </w:r>
      <w:r w:rsidRPr="00F31509">
        <w:rPr>
          <w:rFonts w:asciiTheme="majorBidi" w:hAnsiTheme="majorBidi" w:cstheme="majorBidi"/>
          <w:lang w:val="en-GB"/>
        </w:rPr>
        <w:t>feed</w:t>
      </w:r>
      <w:bookmarkEnd w:id="71"/>
      <w:r>
        <w:rPr>
          <w:rFonts w:asciiTheme="majorBidi" w:hAnsiTheme="majorBidi" w:cstheme="majorBidi"/>
          <w:lang w:val="en-GB"/>
        </w:rPr>
        <w:t xml:space="preserve"> </w:t>
      </w:r>
      <w:r w:rsidR="006D0BE8" w:rsidRPr="00F31509">
        <w:rPr>
          <w:rFonts w:asciiTheme="majorBidi" w:hAnsiTheme="majorBidi" w:cstheme="majorBidi"/>
          <w:lang w:val="en-GB"/>
        </w:rPr>
        <w:t xml:space="preserve">use </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t>
      </w:r>
      <w:r w:rsidR="009E3B2D">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are important, and their relative weight</w:t>
      </w:r>
      <w:r w:rsidR="009E3B2D">
        <w:rPr>
          <w:rFonts w:asciiTheme="majorBidi" w:eastAsia="Times New Roman" w:hAnsiTheme="majorBidi" w:cstheme="majorBidi"/>
          <w:lang w:val="en-GB"/>
        </w:rPr>
        <w:t>s</w:t>
      </w:r>
      <w:r w:rsidR="006051F9"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in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var</w:t>
      </w:r>
      <w:r w:rsidR="009E3B2D">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across countries, </w:t>
      </w:r>
      <w:r w:rsidR="009E3B2D">
        <w:rPr>
          <w:rFonts w:asciiTheme="majorBidi" w:eastAsia="Times New Roman" w:hAnsiTheme="majorBidi" w:cstheme="majorBidi"/>
          <w:lang w:val="en-GB"/>
        </w:rPr>
        <w:t xml:space="preserve">depending on </w:t>
      </w:r>
      <w:r w:rsidRPr="00F31509">
        <w:rPr>
          <w:rFonts w:asciiTheme="majorBidi" w:eastAsia="Times New Roman" w:hAnsiTheme="majorBidi" w:cstheme="majorBidi"/>
          <w:lang w:val="en-GB"/>
        </w:rPr>
        <w:t>the prevailing livestock production systems</w:t>
      </w:r>
      <w:r w:rsidR="009E3B2D">
        <w:rPr>
          <w:rFonts w:asciiTheme="majorBidi" w:eastAsia="Times New Roman" w:hAnsiTheme="majorBidi" w:cstheme="majorBidi"/>
          <w:lang w:val="en-GB"/>
        </w:rPr>
        <w:t xml:space="preserve"> and</w:t>
      </w:r>
      <w:r w:rsidRPr="00F31509">
        <w:rPr>
          <w:rFonts w:asciiTheme="majorBidi" w:eastAsia="Times New Roman" w:hAnsiTheme="majorBidi" w:cstheme="majorBidi"/>
          <w:lang w:val="en-GB"/>
        </w:rPr>
        <w:t xml:space="preserve">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feeds produced by </w:t>
      </w:r>
      <w:r w:rsidR="009E3B2D">
        <w:rPr>
          <w:rFonts w:asciiTheme="majorBidi" w:eastAsia="Times New Roman" w:hAnsiTheme="majorBidi" w:cstheme="majorBidi"/>
          <w:lang w:val="en-GB"/>
        </w:rPr>
        <w:t xml:space="preserve">both </w:t>
      </w:r>
      <w:r w:rsidRPr="00F31509">
        <w:rPr>
          <w:rFonts w:asciiTheme="majorBidi" w:eastAsia="Times New Roman" w:hAnsiTheme="majorBidi" w:cstheme="majorBidi"/>
          <w:lang w:val="en-GB"/>
        </w:rPr>
        <w:t xml:space="preserve">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types of product </w:t>
      </w:r>
      <w:r w:rsidR="009E3B2D">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farmers and compounders use to produce the feeds. As such surveys are costly, only few representative and comprehensive surveys are </w:t>
      </w:r>
      <w:r w:rsidR="009E3B2D">
        <w:rPr>
          <w:rFonts w:asciiTheme="majorBidi" w:eastAsia="Times New Roman" w:hAnsiTheme="majorBidi" w:cstheme="majorBidi"/>
          <w:lang w:val="en-GB"/>
        </w:rPr>
        <w:t xml:space="preserve">currently </w:t>
      </w:r>
      <w:r w:rsidRPr="00F31509">
        <w:rPr>
          <w:rFonts w:asciiTheme="majorBidi" w:eastAsia="Times New Roman" w:hAnsiTheme="majorBidi" w:cstheme="majorBidi"/>
          <w:lang w:val="en-GB"/>
        </w:rPr>
        <w:t>available (Westcott and Norton</w:t>
      </w:r>
      <w:r w:rsidR="009E3B2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2012</w:t>
      </w:r>
      <w:r w:rsidR="009E3B2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5).</w:t>
      </w:r>
      <w:r w:rsidRPr="00F31509">
        <w:rPr>
          <w:rStyle w:val="FootnoteReference"/>
          <w:rFonts w:asciiTheme="majorBidi" w:eastAsia="Times New Roman" w:hAnsiTheme="majorBidi" w:cstheme="majorBidi"/>
          <w:lang w:val="en-GB"/>
        </w:rPr>
        <w:footnoteReference w:id="16"/>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17"/>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w:t>
      </w:r>
      <w:r w:rsidR="004E779B">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comparatively low. </w:t>
      </w:r>
      <w:r w:rsidR="00495D31">
        <w:rPr>
          <w:rFonts w:asciiTheme="majorBidi" w:eastAsia="Times New Roman" w:hAnsiTheme="majorBidi" w:cstheme="majorBidi"/>
          <w:lang w:val="en-GB"/>
        </w:rPr>
        <w:t>C</w:t>
      </w:r>
      <w:r w:rsidR="004E779B" w:rsidRPr="00F31509">
        <w:rPr>
          <w:rFonts w:asciiTheme="majorBidi" w:eastAsia="Times New Roman" w:hAnsiTheme="majorBidi" w:cstheme="majorBidi"/>
          <w:lang w:val="en-GB"/>
        </w:rPr>
        <w:t xml:space="preserve">ompound </w:t>
      </w:r>
      <w:r w:rsidRPr="00F31509">
        <w:rPr>
          <w:rFonts w:asciiTheme="majorBidi" w:eastAsia="Times New Roman" w:hAnsiTheme="majorBidi" w:cstheme="majorBidi"/>
          <w:lang w:val="en-GB"/>
        </w:rPr>
        <w:t xml:space="preserve">feeders can be contacted </w:t>
      </w:r>
      <w:r w:rsidR="004E779B">
        <w:rPr>
          <w:rFonts w:asciiTheme="majorBidi" w:eastAsia="Times New Roman" w:hAnsiTheme="majorBidi" w:cstheme="majorBidi"/>
          <w:lang w:val="en-GB"/>
        </w:rPr>
        <w:t xml:space="preserve">at the same time, </w:t>
      </w:r>
      <w:r w:rsidRPr="00F31509">
        <w:rPr>
          <w:rFonts w:asciiTheme="majorBidi" w:eastAsia="Times New Roman" w:hAnsiTheme="majorBidi" w:cstheme="majorBidi"/>
          <w:lang w:val="en-GB"/>
        </w:rPr>
        <w:t xml:space="preserve">either directly or through industry associations. </w:t>
      </w:r>
      <w:r w:rsidR="00126B0D" w:rsidRPr="00F31509">
        <w:rPr>
          <w:rFonts w:asciiTheme="majorBidi" w:eastAsia="Times New Roman" w:hAnsiTheme="majorBidi" w:cstheme="majorBidi"/>
          <w:lang w:val="en-GB"/>
        </w:rPr>
        <w:t xml:space="preserve">In some countries, </w:t>
      </w:r>
      <w:r w:rsidR="004E779B">
        <w:rPr>
          <w:rFonts w:asciiTheme="majorBidi" w:eastAsia="Times New Roman" w:hAnsiTheme="majorBidi" w:cstheme="majorBidi"/>
          <w:lang w:val="en-GB"/>
        </w:rPr>
        <w:t xml:space="preserve">such as </w:t>
      </w:r>
      <w:r w:rsidR="00126B0D" w:rsidRPr="00F31509">
        <w:rPr>
          <w:rFonts w:asciiTheme="majorBidi" w:eastAsia="Times New Roman" w:hAnsiTheme="majorBidi" w:cstheme="majorBidi"/>
          <w:lang w:val="en-GB"/>
        </w:rPr>
        <w:t xml:space="preserve">Germany and Hungary, feed producers are obliged to </w:t>
      </w:r>
      <w:r w:rsidR="004E779B">
        <w:rPr>
          <w:rFonts w:asciiTheme="majorBidi" w:eastAsia="Times New Roman" w:hAnsiTheme="majorBidi" w:cstheme="majorBidi"/>
          <w:lang w:val="en-GB"/>
        </w:rPr>
        <w:t xml:space="preserve">report </w:t>
      </w:r>
      <w:r w:rsidR="00126B0D" w:rsidRPr="00F31509">
        <w:rPr>
          <w:rFonts w:asciiTheme="majorBidi" w:eastAsia="Times New Roman" w:hAnsiTheme="majorBidi" w:cstheme="majorBidi"/>
          <w:lang w:val="en-GB"/>
        </w:rPr>
        <w:t xml:space="preserve">regularly </w:t>
      </w:r>
      <w:r w:rsidR="004E779B" w:rsidRPr="00F31509">
        <w:rPr>
          <w:rFonts w:asciiTheme="majorBidi" w:eastAsia="Times New Roman" w:hAnsiTheme="majorBidi" w:cstheme="majorBidi"/>
          <w:lang w:val="en-GB"/>
        </w:rPr>
        <w:t>to the ministry of agriculture</w:t>
      </w:r>
      <w:r w:rsidR="004E779B">
        <w:rPr>
          <w:rFonts w:asciiTheme="majorBidi" w:eastAsia="Times New Roman" w:hAnsiTheme="majorBidi" w:cstheme="majorBidi"/>
          <w:lang w:val="en-GB"/>
        </w:rPr>
        <w:t xml:space="preserve"> on </w:t>
      </w:r>
      <w:r w:rsidR="00126B0D" w:rsidRPr="00F31509">
        <w:rPr>
          <w:rFonts w:asciiTheme="majorBidi" w:eastAsia="Times New Roman" w:hAnsiTheme="majorBidi" w:cstheme="majorBidi"/>
          <w:lang w:val="en-GB"/>
        </w:rPr>
        <w:t>their sales of fodder products, based on a government regulation (Marktordnungswaren-Meldeverordnung</w:t>
      </w:r>
      <w:r w:rsidR="004E779B">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1999; BLE</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2011</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1</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4; KSH</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2014). </w:t>
      </w:r>
      <w:r w:rsidRPr="00F31509">
        <w:rPr>
          <w:rFonts w:asciiTheme="majorBidi" w:eastAsia="Times New Roman" w:hAnsiTheme="majorBidi" w:cstheme="majorBidi"/>
          <w:lang w:val="en-GB"/>
        </w:rPr>
        <w:t>Combined with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w:t>
      </w:r>
      <w:r w:rsidR="003E2EE7">
        <w:rPr>
          <w:rFonts w:asciiTheme="majorBidi" w:hAnsiTheme="majorBidi" w:cstheme="majorBidi"/>
          <w:lang w:val="en-GB"/>
        </w:rPr>
        <w:t>,</w:t>
      </w:r>
      <w:r w:rsidRPr="00F31509">
        <w:rPr>
          <w:rFonts w:asciiTheme="majorBidi" w:hAnsiTheme="majorBidi" w:cstheme="majorBidi"/>
          <w:lang w:val="en-GB"/>
        </w:rPr>
        <w:t xml:space="preserve"> </w:t>
      </w:r>
      <w:r w:rsidR="00EB7754">
        <w:rPr>
          <w:rFonts w:asciiTheme="majorBidi" w:hAnsiTheme="majorBidi" w:cstheme="majorBidi"/>
          <w:lang w:val="en-GB"/>
        </w:rPr>
        <w:t xml:space="preserve">which </w:t>
      </w:r>
      <w:r w:rsidRPr="00F31509">
        <w:rPr>
          <w:rFonts w:asciiTheme="majorBidi" w:hAnsiTheme="majorBidi" w:cstheme="majorBidi"/>
          <w:lang w:val="en-GB"/>
        </w:rPr>
        <w:t>can provide excellent</w:t>
      </w:r>
      <w:r w:rsidR="00EB7754">
        <w:rPr>
          <w:rFonts w:asciiTheme="majorBidi" w:hAnsiTheme="majorBidi" w:cstheme="majorBidi"/>
          <w:lang w:val="en-GB"/>
        </w:rPr>
        <w:t>,</w:t>
      </w:r>
      <w:r w:rsidRPr="00F31509">
        <w:rPr>
          <w:rFonts w:asciiTheme="majorBidi" w:hAnsiTheme="majorBidi" w:cstheme="majorBidi"/>
          <w:lang w:val="en-GB"/>
        </w:rPr>
        <w:t xml:space="preserve"> FBS-consistent </w:t>
      </w:r>
      <w:r w:rsidR="00EB7754" w:rsidRPr="00F31509">
        <w:rPr>
          <w:rFonts w:asciiTheme="majorBidi" w:hAnsiTheme="majorBidi" w:cstheme="majorBidi"/>
          <w:lang w:val="en-GB"/>
        </w:rPr>
        <w:t xml:space="preserve">estimates </w:t>
      </w:r>
      <w:r w:rsidR="002621ED">
        <w:rPr>
          <w:rFonts w:asciiTheme="majorBidi" w:hAnsiTheme="majorBidi" w:cstheme="majorBidi"/>
          <w:lang w:val="en-GB"/>
        </w:rPr>
        <w:t xml:space="preserve">of </w:t>
      </w:r>
      <w:r w:rsidRPr="00F31509">
        <w:rPr>
          <w:rFonts w:asciiTheme="majorBidi" w:hAnsiTheme="majorBidi" w:cstheme="majorBidi"/>
          <w:lang w:val="en-GB"/>
        </w:rPr>
        <w:t>food availability, particularly</w:t>
      </w:r>
      <w:r w:rsidR="00EB7754">
        <w:rPr>
          <w:rFonts w:asciiTheme="majorBidi" w:hAnsiTheme="majorBidi" w:cstheme="majorBidi"/>
          <w:lang w:val="en-GB"/>
        </w:rPr>
        <w:t>:</w:t>
      </w:r>
      <w:r w:rsidRPr="00F31509">
        <w:rPr>
          <w:rFonts w:asciiTheme="majorBidi" w:hAnsiTheme="majorBidi" w:cstheme="majorBidi"/>
          <w:lang w:val="en-GB"/>
        </w:rPr>
        <w:t xml:space="preserve"> i) where the processing industry </w:t>
      </w:r>
      <w:r w:rsidR="00EB7754">
        <w:rPr>
          <w:rFonts w:asciiTheme="majorBidi" w:hAnsiTheme="majorBidi" w:cstheme="majorBidi"/>
          <w:lang w:val="en-GB"/>
        </w:rPr>
        <w:t xml:space="preserve">accounts for </w:t>
      </w:r>
      <w:r w:rsidRPr="00F31509">
        <w:rPr>
          <w:rFonts w:asciiTheme="majorBidi" w:hAnsiTheme="majorBidi" w:cstheme="majorBidi"/>
          <w:lang w:val="en-GB"/>
        </w:rPr>
        <w:t xml:space="preserve">a large part of food use, i.e. where home/subsistence production and consumption play a small role; and ii) where </w:t>
      </w:r>
      <w:r w:rsidR="00EB7754">
        <w:rPr>
          <w:rFonts w:asciiTheme="majorBidi" w:hAnsiTheme="majorBidi" w:cstheme="majorBidi"/>
          <w:lang w:val="en-GB"/>
        </w:rPr>
        <w:t xml:space="preserve">a processing industry has a high </w:t>
      </w:r>
      <w:r w:rsidRPr="00F31509">
        <w:rPr>
          <w:rFonts w:asciiTheme="majorBidi" w:hAnsiTheme="majorBidi" w:cstheme="majorBidi"/>
          <w:lang w:val="en-GB"/>
        </w:rPr>
        <w:t>degree of coverage/organization</w:t>
      </w:r>
      <w:r w:rsidR="00EB7754">
        <w:rPr>
          <w:rFonts w:asciiTheme="majorBidi" w:hAnsiTheme="majorBidi" w:cstheme="majorBidi"/>
          <w:lang w:val="en-GB"/>
        </w:rPr>
        <w:t>,</w:t>
      </w:r>
      <w:r w:rsidRPr="00F31509">
        <w:rPr>
          <w:rFonts w:asciiTheme="majorBidi" w:hAnsiTheme="majorBidi" w:cstheme="majorBidi"/>
          <w:lang w:val="en-GB"/>
        </w:rPr>
        <w:t xml:space="preserve"> </w:t>
      </w:r>
      <w:r w:rsidR="00EB7754">
        <w:rPr>
          <w:rFonts w:asciiTheme="majorBidi" w:hAnsiTheme="majorBidi" w:cstheme="majorBidi"/>
          <w:lang w:val="en-GB"/>
        </w:rPr>
        <w:t xml:space="preserve">such as where </w:t>
      </w:r>
      <w:r w:rsidRPr="00F31509">
        <w:rPr>
          <w:rFonts w:asciiTheme="majorBidi" w:hAnsiTheme="majorBidi" w:cstheme="majorBidi"/>
          <w:lang w:val="en-GB"/>
        </w:rPr>
        <w:t xml:space="preserve">all flour is produced and reported by commercial flour millers. </w:t>
      </w:r>
      <w:r w:rsidR="00EB7754">
        <w:rPr>
          <w:rFonts w:asciiTheme="majorBidi" w:hAnsiTheme="majorBidi" w:cstheme="majorBidi"/>
          <w:lang w:val="en-GB"/>
        </w:rPr>
        <w:t xml:space="preserve">This is typically </w:t>
      </w:r>
      <w:r w:rsidRPr="00F31509">
        <w:rPr>
          <w:rFonts w:asciiTheme="majorBidi" w:hAnsiTheme="majorBidi" w:cstheme="majorBidi"/>
          <w:lang w:val="en-GB"/>
        </w:rPr>
        <w:t xml:space="preserve">the case in developed countries, but </w:t>
      </w:r>
      <w:r w:rsidR="00EB7754">
        <w:rPr>
          <w:rFonts w:asciiTheme="majorBidi" w:hAnsiTheme="majorBidi" w:cstheme="majorBidi"/>
          <w:lang w:val="en-GB"/>
        </w:rPr>
        <w:t xml:space="preserve">is also </w:t>
      </w:r>
      <w:r w:rsidRPr="00F31509">
        <w:rPr>
          <w:rFonts w:asciiTheme="majorBidi" w:hAnsiTheme="majorBidi" w:cstheme="majorBidi"/>
          <w:lang w:val="en-GB"/>
        </w:rPr>
        <w:t xml:space="preserve">increasingly </w:t>
      </w:r>
      <w:r w:rsidR="00EB7754">
        <w:rPr>
          <w:rFonts w:asciiTheme="majorBidi" w:hAnsiTheme="majorBidi" w:cstheme="majorBidi"/>
          <w:lang w:val="en-GB"/>
        </w:rPr>
        <w:t xml:space="preserve">frequent </w:t>
      </w:r>
      <w:r w:rsidRPr="00F31509">
        <w:rPr>
          <w:rFonts w:asciiTheme="majorBidi" w:hAnsiTheme="majorBidi" w:cstheme="majorBidi"/>
          <w:lang w:val="en-GB"/>
        </w:rPr>
        <w:t xml:space="preserve">in emerging economies. Estimates of production from flour millers, sugar refiners, oilseed crushers or abattoirs can be used as direct inputs into the SUA system and, through the process of standardization, be converted back into primary equivalents </w:t>
      </w:r>
      <w:r w:rsidR="002621ED">
        <w:rPr>
          <w:rFonts w:asciiTheme="majorBidi" w:hAnsiTheme="majorBidi" w:cstheme="majorBidi"/>
          <w:lang w:val="en-GB"/>
        </w:rPr>
        <w:t xml:space="preserve">for inclusion </w:t>
      </w:r>
      <w:r w:rsidRPr="00F31509">
        <w:rPr>
          <w:rFonts w:asciiTheme="majorBidi" w:hAnsiTheme="majorBidi" w:cstheme="majorBidi"/>
          <w:lang w:val="en-GB"/>
        </w:rPr>
        <w:t xml:space="preserve">in the FBS. While a high degree of coverage/industry organization may not always be </w:t>
      </w:r>
      <w:r w:rsidR="006A725B">
        <w:rPr>
          <w:rFonts w:asciiTheme="majorBidi" w:hAnsiTheme="majorBidi" w:cstheme="majorBidi"/>
          <w:lang w:val="en-GB"/>
        </w:rPr>
        <w:t xml:space="preserve">possible </w:t>
      </w:r>
      <w:r w:rsidRPr="00F31509">
        <w:rPr>
          <w:rFonts w:asciiTheme="majorBidi" w:hAnsiTheme="majorBidi" w:cstheme="majorBidi"/>
          <w:lang w:val="en-GB"/>
        </w:rPr>
        <w:t xml:space="preserve">in </w:t>
      </w:r>
      <w:r w:rsidRPr="00F31509">
        <w:rPr>
          <w:rFonts w:asciiTheme="majorBidi" w:hAnsiTheme="majorBidi" w:cstheme="majorBidi"/>
          <w:lang w:val="en-GB"/>
        </w:rPr>
        <w:lastRenderedPageBreak/>
        <w:t>developing countries</w:t>
      </w:r>
      <w:r w:rsidR="006A725B">
        <w:rPr>
          <w:rFonts w:asciiTheme="majorBidi" w:hAnsiTheme="majorBidi" w:cstheme="majorBidi"/>
          <w:lang w:val="en-GB"/>
        </w:rPr>
        <w:t>,</w:t>
      </w:r>
      <w:r w:rsidRPr="00F31509">
        <w:rPr>
          <w:rFonts w:asciiTheme="majorBidi" w:hAnsiTheme="majorBidi" w:cstheme="majorBidi"/>
          <w:lang w:val="en-GB"/>
        </w:rPr>
        <w:t xml:space="preserve"> and certainly not for all processing industries, “bottleneck” industries such as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w:t>
      </w:r>
      <w:r w:rsidR="00585E66">
        <w:rPr>
          <w:rFonts w:asciiTheme="majorBidi" w:eastAsia="Times New Roman" w:hAnsiTheme="majorBidi" w:cstheme="majorBidi"/>
          <w:lang w:val="en-GB"/>
        </w:rPr>
        <w:t xml:space="preserve">source </w:t>
      </w:r>
      <w:r w:rsidR="006A725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 xml:space="preserve">estimates for food consumption data. </w:t>
      </w:r>
      <w:r w:rsidR="006A725B" w:rsidRPr="00F31509">
        <w:rPr>
          <w:rFonts w:asciiTheme="majorBidi" w:eastAsia="Times New Roman" w:hAnsiTheme="majorBidi" w:cstheme="majorBidi"/>
          <w:lang w:val="en-GB"/>
        </w:rPr>
        <w:t>However</w:t>
      </w:r>
      <w:r w:rsidR="004F65E4" w:rsidRPr="00F31509">
        <w:rPr>
          <w:rFonts w:asciiTheme="majorBidi" w:eastAsia="Times New Roman" w:hAnsiTheme="majorBidi" w:cstheme="majorBidi"/>
          <w:lang w:val="en-GB"/>
        </w:rPr>
        <w:t xml:space="preserve">, </w:t>
      </w:r>
      <w:r w:rsidR="006A725B">
        <w:rPr>
          <w:rFonts w:asciiTheme="majorBidi" w:eastAsia="Times New Roman" w:hAnsiTheme="majorBidi" w:cstheme="majorBidi"/>
          <w:lang w:val="en-GB"/>
        </w:rPr>
        <w:t xml:space="preserve">there are </w:t>
      </w:r>
      <w:r w:rsidR="004F65E4" w:rsidRPr="00F31509">
        <w:rPr>
          <w:rFonts w:asciiTheme="majorBidi" w:eastAsia="Times New Roman" w:hAnsiTheme="majorBidi" w:cstheme="majorBidi"/>
          <w:lang w:val="en-GB"/>
        </w:rPr>
        <w:t>a number of caveats and adjustment</w:t>
      </w:r>
      <w:r w:rsidR="006A725B">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to be made before such data can be used to inform estimates </w:t>
      </w:r>
      <w:r w:rsidR="006A725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 xml:space="preserve">food </w:t>
      </w:r>
      <w:r w:rsidR="006A725B">
        <w:rPr>
          <w:rFonts w:asciiTheme="majorBidi" w:eastAsia="Times New Roman" w:hAnsiTheme="majorBidi" w:cstheme="majorBidi"/>
          <w:lang w:val="en-GB"/>
        </w:rPr>
        <w:t xml:space="preserve">consumption </w:t>
      </w:r>
      <w:r w:rsidR="004F65E4" w:rsidRPr="00F31509">
        <w:rPr>
          <w:rFonts w:asciiTheme="majorBidi" w:eastAsia="Times New Roman" w:hAnsiTheme="majorBidi" w:cstheme="majorBidi"/>
          <w:lang w:val="en-GB"/>
        </w:rPr>
        <w:t>in FBS. First, such surveys are usually carried out rather infrequently</w:t>
      </w:r>
      <w:r w:rsidR="006A725B">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once every three or five years, and </w:t>
      </w:r>
      <w:r w:rsidR="006A725B">
        <w:rPr>
          <w:rFonts w:asciiTheme="majorBidi" w:eastAsia="Times New Roman" w:hAnsiTheme="majorBidi" w:cstheme="majorBidi"/>
          <w:lang w:val="en-GB"/>
        </w:rPr>
        <w:t xml:space="preserve">even less frequently </w:t>
      </w:r>
      <w:r w:rsidR="004F65E4" w:rsidRPr="00F31509">
        <w:rPr>
          <w:rFonts w:asciiTheme="majorBidi" w:eastAsia="Times New Roman" w:hAnsiTheme="majorBidi" w:cstheme="majorBidi"/>
          <w:lang w:val="en-GB"/>
        </w:rPr>
        <w:t xml:space="preserve">in many developing countries. Second, </w:t>
      </w:r>
      <w:r w:rsidR="006A725B">
        <w:rPr>
          <w:rFonts w:asciiTheme="majorBidi" w:eastAsia="Times New Roman" w:hAnsiTheme="majorBidi" w:cstheme="majorBidi"/>
          <w:lang w:val="en-GB"/>
        </w:rPr>
        <w:t xml:space="preserve">although </w:t>
      </w:r>
      <w:r w:rsidR="004F65E4" w:rsidRPr="00F31509">
        <w:rPr>
          <w:rFonts w:asciiTheme="majorBidi" w:eastAsia="Times New Roman" w:hAnsiTheme="majorBidi" w:cstheme="majorBidi"/>
          <w:lang w:val="en-GB"/>
        </w:rPr>
        <w:t>these surveys are designed to capture a representative sample of a country’s population, some population subgroups are typically underrepresented</w:t>
      </w:r>
      <w:r w:rsidR="006A725B">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particularly homeless and marginalized </w:t>
      </w:r>
      <w:r w:rsidR="00585E66">
        <w:rPr>
          <w:rFonts w:asciiTheme="majorBidi" w:eastAsia="Times New Roman" w:hAnsiTheme="majorBidi" w:cstheme="majorBidi"/>
          <w:lang w:val="en-GB"/>
        </w:rPr>
        <w:t>people</w:t>
      </w:r>
      <w:r w:rsidR="004F65E4" w:rsidRPr="00F31509">
        <w:rPr>
          <w:rFonts w:asciiTheme="majorBidi" w:eastAsia="Times New Roman" w:hAnsiTheme="majorBidi" w:cstheme="majorBidi"/>
          <w:lang w:val="en-GB"/>
        </w:rPr>
        <w:t xml:space="preserve">, </w:t>
      </w:r>
      <w:r w:rsidR="00AF3D72">
        <w:rPr>
          <w:rFonts w:asciiTheme="majorBidi" w:eastAsia="Times New Roman" w:hAnsiTheme="majorBidi" w:cstheme="majorBidi"/>
          <w:lang w:val="en-GB"/>
        </w:rPr>
        <w:t xml:space="preserve">and this </w:t>
      </w:r>
      <w:r w:rsidR="004F65E4" w:rsidRPr="00F31509">
        <w:rPr>
          <w:rFonts w:asciiTheme="majorBidi" w:eastAsia="Times New Roman" w:hAnsiTheme="majorBidi" w:cstheme="majorBidi"/>
          <w:lang w:val="en-GB"/>
        </w:rPr>
        <w:t xml:space="preserve">inevitably introduces a bias </w:t>
      </w:r>
      <w:r w:rsidR="00AF3D72">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overall food consumption</w:t>
      </w:r>
      <w:r w:rsidR="00AF3D72">
        <w:rPr>
          <w:rFonts w:asciiTheme="majorBidi" w:eastAsia="Times New Roman" w:hAnsiTheme="majorBidi" w:cstheme="majorBidi"/>
          <w:lang w:val="en-GB"/>
        </w:rPr>
        <w:t xml:space="preserve"> data</w:t>
      </w:r>
      <w:r w:rsidR="004F65E4" w:rsidRPr="00F31509">
        <w:rPr>
          <w:rFonts w:asciiTheme="majorBidi" w:eastAsia="Times New Roman" w:hAnsiTheme="majorBidi" w:cstheme="majorBidi"/>
          <w:lang w:val="en-GB"/>
        </w:rPr>
        <w:t>. Third, these surveys practically always exclude “collective consumption”, i.e. food consum</w:t>
      </w:r>
      <w:r w:rsidR="00AF3D72">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in institutionalized households such as the military, prisons, canteens, schools, universities, hospitals or senior</w:t>
      </w:r>
      <w:r w:rsidR="00AF3D72">
        <w:rPr>
          <w:rFonts w:asciiTheme="majorBidi" w:eastAsia="Times New Roman" w:hAnsiTheme="majorBidi" w:cstheme="majorBidi"/>
          <w:lang w:val="en-GB"/>
        </w:rPr>
        <w:t xml:space="preserve"> citizen</w:t>
      </w:r>
      <w:r w:rsidR="004F65E4" w:rsidRPr="00F31509">
        <w:rPr>
          <w:rFonts w:asciiTheme="majorBidi" w:eastAsia="Times New Roman" w:hAnsiTheme="majorBidi" w:cstheme="majorBidi"/>
          <w:lang w:val="en-GB"/>
        </w:rPr>
        <w:t xml:space="preserve"> centres. </w:t>
      </w:r>
      <w:r w:rsidR="00AF3D72">
        <w:rPr>
          <w:rFonts w:asciiTheme="majorBidi" w:eastAsia="Times New Roman" w:hAnsiTheme="majorBidi" w:cstheme="majorBidi"/>
          <w:lang w:val="en-GB"/>
        </w:rPr>
        <w:t>In addition</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w:t>
      </w:r>
      <w:r w:rsidR="00AF3D72">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home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w:t>
      </w:r>
      <w:r w:rsidR="00AF3D72">
        <w:rPr>
          <w:rFonts w:asciiTheme="majorBidi" w:eastAsia="Times New Roman" w:hAnsiTheme="majorBidi" w:cstheme="majorBidi"/>
          <w:lang w:val="en-GB"/>
        </w:rPr>
        <w:t xml:space="preserve">in line </w:t>
      </w:r>
      <w:r w:rsidRPr="00F31509">
        <w:rPr>
          <w:rFonts w:asciiTheme="majorBidi" w:eastAsia="Times New Roman" w:hAnsiTheme="majorBidi" w:cstheme="majorBidi"/>
          <w:lang w:val="en-GB"/>
        </w:rPr>
        <w:t>with the scope and definitions of FBS. For instance, underrepresentation of particular population groups can be adjusted for by re-calculati</w:t>
      </w:r>
      <w:r w:rsidR="00AF3D72">
        <w:rPr>
          <w:rFonts w:asciiTheme="majorBidi" w:eastAsia="Times New Roman" w:hAnsiTheme="majorBidi" w:cstheme="majorBidi"/>
          <w:lang w:val="en-GB"/>
        </w:rPr>
        <w:t>ng</w:t>
      </w:r>
      <w:r w:rsidRPr="00F31509">
        <w:rPr>
          <w:rFonts w:asciiTheme="majorBidi" w:eastAsia="Times New Roman" w:hAnsiTheme="majorBidi" w:cstheme="majorBidi"/>
          <w:lang w:val="en-GB"/>
        </w:rPr>
        <w:t xml:space="preserve">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xml:space="preserve"> </w:t>
      </w:r>
      <w:r w:rsidR="00AF3D72">
        <w:rPr>
          <w:rFonts w:asciiTheme="majorBidi" w:eastAsia="Times New Roman" w:hAnsiTheme="majorBidi" w:cstheme="majorBidi"/>
          <w:lang w:val="en-GB"/>
        </w:rPr>
        <w:t xml:space="preserve">that </w:t>
      </w:r>
      <w:r w:rsidR="00525E97" w:rsidRPr="00F31509">
        <w:rPr>
          <w:rFonts w:asciiTheme="majorBidi" w:eastAsia="Times New Roman" w:hAnsiTheme="majorBidi" w:cstheme="majorBidi"/>
          <w:lang w:val="en-GB"/>
        </w:rPr>
        <w:t xml:space="preserve">are meant to reflect households’ inverse sampling probability and are used to scale up the values surveyed at the household level to the </w:t>
      </w:r>
      <w:r w:rsidR="00AF3D72">
        <w:rPr>
          <w:rFonts w:asciiTheme="majorBidi" w:eastAsia="Times New Roman" w:hAnsiTheme="majorBidi" w:cstheme="majorBidi"/>
          <w:lang w:val="en-GB"/>
        </w:rPr>
        <w:t xml:space="preserve">total </w:t>
      </w:r>
      <w:r w:rsidR="00525E97" w:rsidRPr="00F31509">
        <w:rPr>
          <w:rFonts w:asciiTheme="majorBidi" w:eastAsia="Times New Roman" w:hAnsiTheme="majorBidi" w:cstheme="majorBidi"/>
          <w:lang w:val="en-GB"/>
        </w:rPr>
        <w:t>population</w:t>
      </w:r>
      <w:r w:rsidRPr="00F31509">
        <w:rPr>
          <w:rFonts w:asciiTheme="majorBidi" w:eastAsia="Times New Roman" w:hAnsiTheme="majorBidi" w:cstheme="majorBidi"/>
          <w:lang w:val="en-GB"/>
        </w:rPr>
        <w:t xml:space="preserve">. However, as only one vector of weights is </w:t>
      </w:r>
      <w:r w:rsidR="00AF3D72">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 xml:space="preserve">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w:t>
      </w:r>
      <w:r w:rsidR="007A4995">
        <w:rPr>
          <w:rFonts w:asciiTheme="majorBidi" w:eastAsia="Times New Roman" w:hAnsiTheme="majorBidi" w:cstheme="majorBidi"/>
          <w:lang w:val="en-GB"/>
        </w:rPr>
        <w:t xml:space="preserve">selection </w:t>
      </w:r>
      <w:r w:rsidRPr="00F31509">
        <w:rPr>
          <w:rFonts w:asciiTheme="majorBidi" w:eastAsia="Times New Roman" w:hAnsiTheme="majorBidi" w:cstheme="majorBidi"/>
          <w:lang w:val="en-GB"/>
        </w:rPr>
        <w:t xml:space="preserve">of </w:t>
      </w:r>
      <w:r w:rsidR="007A4995">
        <w:rPr>
          <w:rFonts w:asciiTheme="majorBidi" w:eastAsia="Times New Roman" w:hAnsiTheme="majorBidi" w:cstheme="majorBidi"/>
          <w:lang w:val="en-GB"/>
        </w:rPr>
        <w:t xml:space="preserve">one </w:t>
      </w:r>
      <w:r w:rsidRPr="00F31509">
        <w:rPr>
          <w:rFonts w:asciiTheme="majorBidi" w:eastAsia="Times New Roman" w:hAnsiTheme="majorBidi" w:cstheme="majorBidi"/>
          <w:lang w:val="en-GB"/>
        </w:rPr>
        <w:t xml:space="preserve">variable </w:t>
      </w:r>
      <w:r w:rsidR="007A4995">
        <w:rPr>
          <w:rFonts w:asciiTheme="majorBidi" w:eastAsia="Times New Roman" w:hAnsiTheme="majorBidi" w:cstheme="majorBidi"/>
          <w:lang w:val="en-GB"/>
        </w:rPr>
        <w:t xml:space="preserve">for which </w:t>
      </w:r>
      <w:r w:rsidRPr="00F31509">
        <w:rPr>
          <w:rFonts w:asciiTheme="majorBidi" w:eastAsia="Times New Roman" w:hAnsiTheme="majorBidi" w:cstheme="majorBidi"/>
          <w:lang w:val="en-GB"/>
        </w:rPr>
        <w:t xml:space="preserve">underrepresentation is to be eliminated, such as employment status, total income or total expenditure. </w:t>
      </w:r>
      <w:r w:rsidR="00585E66">
        <w:rPr>
          <w:rFonts w:asciiTheme="majorBidi" w:eastAsia="Times New Roman" w:hAnsiTheme="majorBidi" w:cstheme="majorBidi"/>
          <w:lang w:val="en-GB"/>
        </w:rPr>
        <w:t xml:space="preserve">As </w:t>
      </w:r>
      <w:r w:rsidR="007A4995">
        <w:rPr>
          <w:rFonts w:asciiTheme="majorBidi" w:eastAsia="Times New Roman" w:hAnsiTheme="majorBidi" w:cstheme="majorBidi"/>
          <w:lang w:val="en-GB"/>
        </w:rPr>
        <w:t>“</w:t>
      </w:r>
      <w:r w:rsidRPr="00F31509">
        <w:rPr>
          <w:rFonts w:asciiTheme="majorBidi" w:eastAsia="Times New Roman" w:hAnsiTheme="majorBidi" w:cstheme="majorBidi"/>
          <w:lang w:val="en-GB"/>
        </w:rPr>
        <w:t>food consumption in quantities</w:t>
      </w:r>
      <w:r w:rsidR="007A499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 xml:space="preserve">is rarely the chosen variable, there is likely to be </w:t>
      </w:r>
      <w:r w:rsidRPr="00F31509">
        <w:rPr>
          <w:rFonts w:asciiTheme="majorBidi" w:eastAsia="Times New Roman" w:hAnsiTheme="majorBidi" w:cstheme="majorBidi"/>
          <w:lang w:val="en-GB"/>
        </w:rPr>
        <w:t xml:space="preserve">bias in the estimate </w:t>
      </w:r>
      <w:r w:rsidR="007A4995">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w:t>
      </w:r>
      <w:r w:rsidR="007A4995">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population.</w:t>
      </w:r>
    </w:p>
    <w:p w:rsidR="004F65E4" w:rsidRPr="00F31509" w:rsidRDefault="0004288A" w:rsidP="00525E97">
      <w:pPr>
        <w:jc w:val="both"/>
        <w:rPr>
          <w:rFonts w:asciiTheme="majorBidi" w:hAnsiTheme="majorBidi" w:cstheme="majorBidi"/>
          <w:lang w:val="en-GB"/>
        </w:rPr>
      </w:pP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food consumption measured in household surveys needs to be brought </w:t>
      </w:r>
      <w:r w:rsidR="00C26BDB">
        <w:rPr>
          <w:rFonts w:asciiTheme="majorBidi" w:eastAsia="Times New Roman" w:hAnsiTheme="majorBidi" w:cstheme="majorBidi"/>
          <w:lang w:val="en-GB"/>
        </w:rPr>
        <w:t xml:space="preserve">into line with </w:t>
      </w:r>
      <w:r w:rsidR="004F65E4" w:rsidRPr="00F31509">
        <w:rPr>
          <w:rFonts w:asciiTheme="majorBidi" w:eastAsia="Times New Roman" w:hAnsiTheme="majorBidi" w:cstheme="majorBidi"/>
          <w:lang w:val="en-GB"/>
        </w:rPr>
        <w:t xml:space="preserve">food availability </w:t>
      </w:r>
      <w:r w:rsidR="00C26BDB">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defin</w:t>
      </w:r>
      <w:r w:rsidR="00C26BDB">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in the FBS</w:t>
      </w:r>
      <w:r w:rsidR="00C26BDB">
        <w:rPr>
          <w:rFonts w:asciiTheme="majorBidi" w:eastAsia="Times New Roman" w:hAnsiTheme="majorBidi" w:cstheme="majorBidi"/>
          <w:lang w:val="en-GB"/>
        </w:rPr>
        <w:t xml:space="preserve"> (see </w:t>
      </w:r>
      <w:r>
        <w:rPr>
          <w:rFonts w:asciiTheme="majorBidi" w:eastAsia="Times New Roman" w:hAnsiTheme="majorBidi" w:cstheme="majorBidi"/>
          <w:lang w:val="en-GB"/>
        </w:rPr>
        <w:t>definitions in section 1.1),</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so </w:t>
      </w:r>
      <w:r w:rsidR="004F65E4" w:rsidRPr="00F31509">
        <w:rPr>
          <w:rFonts w:asciiTheme="majorBidi" w:eastAsia="Times New Roman" w:hAnsiTheme="majorBidi" w:cstheme="majorBidi"/>
          <w:lang w:val="en-GB"/>
        </w:rPr>
        <w:t>all food consumed in collective household</w:t>
      </w:r>
      <w:r w:rsidR="00585E66">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outside the home </w:t>
      </w:r>
      <w:r w:rsidR="004F65E4" w:rsidRPr="00F31509">
        <w:rPr>
          <w:rFonts w:asciiTheme="majorBidi" w:eastAsia="Times New Roman" w:hAnsiTheme="majorBidi" w:cstheme="majorBidi"/>
          <w:lang w:val="en-GB"/>
        </w:rPr>
        <w:t>needs to be estimated</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and household survey results </w:t>
      </w:r>
      <w:r w:rsidR="00525E97" w:rsidRPr="00F31509">
        <w:rPr>
          <w:rFonts w:asciiTheme="majorBidi" w:eastAsia="Times New Roman" w:hAnsiTheme="majorBidi" w:cstheme="majorBidi"/>
          <w:lang w:val="en-GB"/>
        </w:rPr>
        <w:t xml:space="preserve">adjusted </w:t>
      </w:r>
      <w:r w:rsidR="004F65E4" w:rsidRPr="00F31509">
        <w:rPr>
          <w:rFonts w:asciiTheme="majorBidi" w:eastAsia="Times New Roman" w:hAnsiTheme="majorBidi" w:cstheme="majorBidi"/>
          <w:lang w:val="en-GB"/>
        </w:rPr>
        <w:t xml:space="preserve">accordingly.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w:t>
      </w:r>
      <w:r w:rsidR="0004288A">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 xml:space="preserve">FBS. The results suggest that the two are only modestly correlated across countries. Throughout a sample of 64 countries, data on food consumption compiled from FBS </w:t>
      </w:r>
      <w:r w:rsidR="0004288A">
        <w:rPr>
          <w:rFonts w:asciiTheme="majorBidi" w:eastAsia="Times New Roman" w:hAnsiTheme="majorBidi" w:cstheme="majorBidi"/>
          <w:lang w:val="en-GB"/>
        </w:rPr>
        <w:t xml:space="preserve">were </w:t>
      </w:r>
      <w:r w:rsidRPr="00F31509">
        <w:rPr>
          <w:rFonts w:asciiTheme="majorBidi" w:eastAsia="Times New Roman" w:hAnsiTheme="majorBidi" w:cstheme="majorBidi"/>
          <w:lang w:val="en-GB"/>
        </w:rPr>
        <w:t>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w:t>
      </w:r>
      <w:r w:rsidR="0004288A">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to two</w:t>
      </w:r>
      <w:r w:rsidR="0004288A">
        <w:rPr>
          <w:rFonts w:asciiTheme="majorBidi" w:eastAsia="Times New Roman" w:hAnsiTheme="majorBidi" w:cstheme="majorBidi"/>
          <w:lang w:val="en-GB"/>
        </w:rPr>
        <w:t>-</w:t>
      </w:r>
      <w:r w:rsidRPr="00F31509">
        <w:rPr>
          <w:rFonts w:asciiTheme="majorBidi" w:eastAsia="Times New Roman" w:hAnsiTheme="majorBidi" w:cstheme="majorBidi"/>
          <w:lang w:val="en-GB"/>
        </w:rPr>
        <w:t>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w:t>
      </w:r>
      <w:r w:rsidR="0004288A">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value derived from FBS </w:t>
      </w:r>
      <w:r w:rsidR="0004288A">
        <w:rPr>
          <w:rFonts w:asciiTheme="majorBidi" w:eastAsia="Times New Roman" w:hAnsiTheme="majorBidi" w:cstheme="majorBidi"/>
          <w:lang w:val="en-GB"/>
        </w:rPr>
        <w:t xml:space="preserve">were </w:t>
      </w:r>
      <w:r w:rsidRPr="00F31509">
        <w:rPr>
          <w:rFonts w:asciiTheme="majorBidi" w:eastAsia="Times New Roman" w:hAnsiTheme="majorBidi" w:cstheme="majorBidi"/>
          <w:lang w:val="en-GB"/>
        </w:rPr>
        <w:t>up to one</w:t>
      </w:r>
      <w:r w:rsidR="0004288A">
        <w:rPr>
          <w:rFonts w:asciiTheme="majorBidi" w:eastAsia="Times New Roman" w:hAnsiTheme="majorBidi" w:cstheme="majorBidi"/>
          <w:lang w:val="en-GB"/>
        </w:rPr>
        <w:t>-</w:t>
      </w:r>
      <w:r w:rsidRPr="00F31509">
        <w:rPr>
          <w:rFonts w:asciiTheme="majorBidi" w:eastAsia="Times New Roman" w:hAnsiTheme="majorBidi" w:cstheme="majorBidi"/>
          <w:lang w:val="en-GB"/>
        </w:rPr>
        <w:t>fifth smaller than the household</w:t>
      </w:r>
      <w:r w:rsidR="0004288A">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survey result. In contrast to the limited correlation in levels, the shares of individual types of food in total consumption appear to match more closely between the two sources of data (</w:t>
      </w:r>
      <w:r w:rsidR="00293D23">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 and FBS, FBS compilers are encouraged to</w:t>
      </w:r>
      <w:r w:rsidR="00293D23">
        <w:rPr>
          <w:rFonts w:asciiTheme="majorBidi" w:hAnsiTheme="majorBidi" w:cstheme="majorBidi"/>
          <w:lang w:val="en-GB"/>
        </w:rPr>
        <w:t>:</w:t>
      </w:r>
      <w:r w:rsidRPr="00F31509">
        <w:rPr>
          <w:rFonts w:asciiTheme="majorBidi" w:hAnsiTheme="majorBidi" w:cstheme="majorBidi"/>
          <w:lang w:val="en-GB"/>
        </w:rPr>
        <w:t xml:space="preserve"> i) </w:t>
      </w:r>
      <w:r w:rsidR="00585E66">
        <w:rPr>
          <w:rFonts w:asciiTheme="majorBidi" w:hAnsiTheme="majorBidi" w:cstheme="majorBidi"/>
          <w:lang w:val="en-GB"/>
        </w:rPr>
        <w:t xml:space="preserve">ensure that they </w:t>
      </w:r>
      <w:r w:rsidRPr="00F31509">
        <w:rPr>
          <w:rFonts w:asciiTheme="majorBidi" w:hAnsiTheme="majorBidi" w:cstheme="majorBidi"/>
          <w:lang w:val="en-GB"/>
        </w:rPr>
        <w:t xml:space="preserve">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w:t>
      </w:r>
      <w:r w:rsidR="00293D23">
        <w:rPr>
          <w:rFonts w:asciiTheme="majorBidi" w:hAnsiTheme="majorBidi" w:cstheme="majorBidi"/>
          <w:lang w:val="en-GB"/>
        </w:rPr>
        <w:t>;</w:t>
      </w:r>
      <w:r w:rsidRPr="00F31509">
        <w:rPr>
          <w:rFonts w:asciiTheme="majorBidi" w:hAnsiTheme="majorBidi" w:cstheme="majorBidi"/>
          <w:lang w:val="en-GB"/>
        </w:rPr>
        <w:t xml:space="preserve"> and ii) identify a way to reconcile the results of </w:t>
      </w:r>
      <w:r w:rsidR="000C352D">
        <w:rPr>
          <w:rFonts w:asciiTheme="majorBidi" w:hAnsiTheme="majorBidi" w:cstheme="majorBidi"/>
          <w:lang w:val="en-GB"/>
        </w:rPr>
        <w:t>household</w:t>
      </w:r>
      <w:r w:rsidRPr="00F31509">
        <w:rPr>
          <w:rFonts w:asciiTheme="majorBidi" w:hAnsiTheme="majorBidi" w:cstheme="majorBidi"/>
          <w:lang w:val="en-GB"/>
        </w:rPr>
        <w:t xml:space="preserve"> surveys </w:t>
      </w:r>
      <w:r w:rsidR="00293D23">
        <w:rPr>
          <w:rFonts w:asciiTheme="majorBidi" w:hAnsiTheme="majorBidi" w:cstheme="majorBidi"/>
          <w:lang w:val="en-GB"/>
        </w:rPr>
        <w:t xml:space="preserve">with, or scale them to, the </w:t>
      </w:r>
      <w:r w:rsidRPr="00F31509">
        <w:rPr>
          <w:rFonts w:asciiTheme="majorBidi" w:hAnsiTheme="majorBidi" w:cstheme="majorBidi"/>
          <w:lang w:val="en-GB"/>
        </w:rPr>
        <w:t xml:space="preserve">FBS definitions. FAO has devised such a method, the details of which are laid out in an ESS working paper (Grünberger, 2014). </w:t>
      </w:r>
    </w:p>
    <w:p w:rsidR="004F65E4" w:rsidRPr="00F31509" w:rsidRDefault="00F6328B" w:rsidP="00B44757">
      <w:pPr>
        <w:pStyle w:val="Heading3"/>
        <w:jc w:val="both"/>
        <w:rPr>
          <w:rFonts w:asciiTheme="majorBidi" w:hAnsiTheme="majorBidi" w:cstheme="majorBidi"/>
          <w:lang w:val="en-GB"/>
        </w:rPr>
      </w:pPr>
      <w:r>
        <w:rPr>
          <w:rFonts w:asciiTheme="majorBidi" w:hAnsiTheme="majorBidi" w:cstheme="majorBidi"/>
          <w:lang w:val="en-GB"/>
        </w:rPr>
        <w:t xml:space="preserve">Data on </w:t>
      </w:r>
      <w:r w:rsidRPr="00F31509">
        <w:rPr>
          <w:rFonts w:asciiTheme="majorBidi" w:hAnsiTheme="majorBidi" w:cstheme="majorBidi"/>
          <w:lang w:val="en-GB"/>
        </w:rPr>
        <w:t xml:space="preserve">food </w:t>
      </w:r>
      <w:r w:rsidR="004F65E4" w:rsidRPr="00F31509">
        <w:rPr>
          <w:rFonts w:asciiTheme="majorBidi" w:hAnsiTheme="majorBidi" w:cstheme="majorBidi"/>
          <w:lang w:val="en-GB"/>
        </w:rPr>
        <w:t xml:space="preserve">losses and waste </w:t>
      </w:r>
    </w:p>
    <w:p w:rsidR="004F65E4" w:rsidRPr="00F31509" w:rsidRDefault="00293D23"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w:t>
      </w:r>
      <w:r w:rsidR="004F65E4" w:rsidRPr="00F31509">
        <w:rPr>
          <w:rFonts w:asciiTheme="majorBidi" w:eastAsia="Times New Roman" w:hAnsiTheme="majorBidi" w:cstheme="majorBidi"/>
          <w:lang w:val="en-GB"/>
        </w:rPr>
        <w:t xml:space="preserve">of FLW should cover all stages of the food supply chain at which losses </w:t>
      </w:r>
      <w:r w:rsidR="006C244D" w:rsidRPr="00F31509">
        <w:rPr>
          <w:rFonts w:asciiTheme="majorBidi" w:eastAsia="Times New Roman" w:hAnsiTheme="majorBidi" w:cstheme="majorBidi"/>
          <w:lang w:val="en-GB"/>
        </w:rPr>
        <w:t xml:space="preserve">and waste </w:t>
      </w:r>
      <w:r w:rsidR="004F65E4" w:rsidRPr="00F31509">
        <w:rPr>
          <w:rFonts w:asciiTheme="majorBidi" w:eastAsia="Times New Roman" w:hAnsiTheme="majorBidi" w:cstheme="majorBidi"/>
          <w:lang w:val="en-GB"/>
        </w:rPr>
        <w:t xml:space="preserve">can occur (see </w:t>
      </w:r>
      <w:r w:rsidR="001D6E84">
        <w:rPr>
          <w:rFonts w:asciiTheme="majorBidi" w:eastAsia="Times New Roman" w:hAnsiTheme="majorBidi" w:cstheme="majorBidi"/>
          <w:lang w:val="en-GB"/>
        </w:rPr>
        <w:t xml:space="preserve">section </w:t>
      </w:r>
      <w:r w:rsidR="004F65E4" w:rsidRPr="00F31509">
        <w:rPr>
          <w:rFonts w:asciiTheme="majorBidi" w:eastAsia="Times New Roman" w:hAnsiTheme="majorBidi" w:cstheme="majorBidi"/>
          <w:lang w:val="en-GB"/>
        </w:rPr>
        <w:t>3</w:t>
      </w:r>
      <w:r w:rsidR="001D6E84">
        <w:rPr>
          <w:rFonts w:asciiTheme="majorBidi" w:eastAsia="Times New Roman" w:hAnsiTheme="majorBidi" w:cstheme="majorBidi"/>
          <w:lang w:val="en-GB"/>
        </w:rPr>
        <w:t>.8</w:t>
      </w:r>
      <w:r w:rsidR="004F65E4" w:rsidRPr="00F31509">
        <w:rPr>
          <w:rFonts w:asciiTheme="majorBidi" w:eastAsia="Times New Roman" w:hAnsiTheme="majorBidi" w:cstheme="majorBidi"/>
          <w:lang w:val="en-GB"/>
        </w:rPr>
        <w:t xml:space="preserve">). Data collection could be organized along the food supply chain and </w:t>
      </w:r>
      <w:r>
        <w:rPr>
          <w:rFonts w:asciiTheme="majorBidi" w:eastAsia="Times New Roman" w:hAnsiTheme="majorBidi" w:cstheme="majorBidi"/>
          <w:lang w:val="en-GB"/>
        </w:rPr>
        <w:t xml:space="preserve">should </w:t>
      </w:r>
      <w:r w:rsidR="004F65E4" w:rsidRPr="00F31509">
        <w:rPr>
          <w:rFonts w:asciiTheme="majorBidi" w:eastAsia="Times New Roman" w:hAnsiTheme="majorBidi" w:cstheme="majorBidi"/>
          <w:lang w:val="en-GB"/>
        </w:rPr>
        <w:lastRenderedPageBreak/>
        <w:t xml:space="preserve">cover the entire </w:t>
      </w:r>
      <w:r w:rsidR="000F5725">
        <w:rPr>
          <w:rFonts w:asciiTheme="majorBidi" w:eastAsia="Times New Roman" w:hAnsiTheme="majorBidi" w:cstheme="majorBidi"/>
          <w:lang w:val="en-GB"/>
        </w:rPr>
        <w:t xml:space="preserve">chain </w:t>
      </w:r>
      <w:r w:rsidR="004F65E4" w:rsidRPr="00F31509">
        <w:rPr>
          <w:rFonts w:asciiTheme="majorBidi" w:eastAsia="Times New Roman" w:hAnsiTheme="majorBidi" w:cstheme="majorBidi"/>
          <w:lang w:val="en-GB"/>
        </w:rPr>
        <w:t>from production, storage, processing</w:t>
      </w:r>
      <w:r>
        <w:rPr>
          <w:rFonts w:asciiTheme="majorBidi" w:eastAsia="Times New Roman" w:hAnsiTheme="majorBidi" w:cstheme="majorBidi"/>
          <w:lang w:val="en-GB"/>
        </w:rPr>
        <w:t xml:space="preserve"> and</w:t>
      </w:r>
      <w:r w:rsidR="004F65E4" w:rsidRPr="00F31509">
        <w:rPr>
          <w:rFonts w:asciiTheme="majorBidi" w:eastAsia="Times New Roman" w:hAnsiTheme="majorBidi" w:cstheme="majorBidi"/>
          <w:lang w:val="en-GB"/>
        </w:rPr>
        <w:t xml:space="preserve"> retailing to the final household</w:t>
      </w:r>
      <w:r>
        <w:rPr>
          <w:rFonts w:asciiTheme="majorBidi" w:eastAsia="Times New Roman" w:hAnsiTheme="majorBidi" w:cstheme="majorBidi"/>
          <w:lang w:val="en-GB"/>
        </w:rPr>
        <w:t xml:space="preserve"> –</w:t>
      </w:r>
      <w:r w:rsidR="000F5725">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from farm to fork</w:t>
      </w:r>
      <w:r w:rsidR="00931520" w:rsidRPr="00F31509">
        <w:rPr>
          <w:rFonts w:asciiTheme="majorBidi" w:eastAsia="Times New Roman" w:hAnsiTheme="majorBidi" w:cstheme="majorBidi"/>
          <w:lang w:val="en-GB"/>
        </w:rPr>
        <w:t>”</w:t>
      </w:r>
      <w:r>
        <w:rPr>
          <w:rFonts w:asciiTheme="majorBidi" w:eastAsia="Times New Roman" w:hAnsiTheme="majorBidi" w:cstheme="majorBidi"/>
          <w:lang w:val="en-GB"/>
        </w:rPr>
        <w:t>.</w:t>
      </w:r>
      <w:r w:rsidR="004F65E4" w:rsidRPr="00F31509">
        <w:rPr>
          <w:rStyle w:val="FootnoteReference"/>
          <w:rFonts w:asciiTheme="majorBidi" w:eastAsia="Times New Roman" w:hAnsiTheme="majorBidi" w:cstheme="majorBidi"/>
          <w:lang w:val="en-GB"/>
        </w:rPr>
        <w:footnoteReference w:id="18"/>
      </w:r>
      <w:r w:rsidR="004F65E4" w:rsidRPr="00F31509">
        <w:rPr>
          <w:rFonts w:asciiTheme="majorBidi" w:eastAsia="Times New Roman" w:hAnsiTheme="majorBidi" w:cstheme="majorBidi"/>
          <w:lang w:val="en-GB"/>
        </w:rPr>
        <w:t xml:space="preserve"> Before setting up the data collection system, it is advisable to conduct a general baseline study </w:t>
      </w:r>
      <w:r>
        <w:rPr>
          <w:rFonts w:asciiTheme="majorBidi" w:eastAsia="Times New Roman" w:hAnsiTheme="majorBidi" w:cstheme="majorBidi"/>
          <w:lang w:val="en-GB"/>
        </w:rPr>
        <w:t xml:space="preserve">at </w:t>
      </w:r>
      <w:r w:rsidR="00931520" w:rsidRPr="00F31509">
        <w:rPr>
          <w:rFonts w:asciiTheme="majorBidi" w:eastAsia="Times New Roman" w:hAnsiTheme="majorBidi" w:cstheme="majorBidi"/>
          <w:lang w:val="en-GB"/>
        </w:rPr>
        <w:t xml:space="preserve">the </w:t>
      </w:r>
      <w:r>
        <w:rPr>
          <w:rFonts w:asciiTheme="majorBidi" w:eastAsia="Times New Roman" w:hAnsiTheme="majorBidi" w:cstheme="majorBidi"/>
          <w:lang w:val="en-GB"/>
        </w:rPr>
        <w:t xml:space="preserve">level at </w:t>
      </w:r>
      <w:r w:rsidR="00931520" w:rsidRPr="00F31509">
        <w:rPr>
          <w:rFonts w:asciiTheme="majorBidi" w:eastAsia="Times New Roman" w:hAnsiTheme="majorBidi" w:cstheme="majorBidi"/>
          <w:lang w:val="en-GB"/>
        </w:rPr>
        <w:t>which the most relevant</w:t>
      </w:r>
      <w:r w:rsidR="008568EC">
        <w:rPr>
          <w:rFonts w:asciiTheme="majorBidi" w:eastAsia="Times New Roman" w:hAnsiTheme="majorBidi" w:cstheme="majorBidi"/>
          <w:lang w:val="en-GB"/>
        </w:rPr>
        <w:t xml:space="preserve"> </w:t>
      </w:r>
      <w:r w:rsidR="00931520" w:rsidRPr="00F31509">
        <w:rPr>
          <w:rFonts w:asciiTheme="majorBidi" w:eastAsia="Times New Roman" w:hAnsiTheme="majorBidi" w:cstheme="majorBidi"/>
          <w:lang w:val="en-GB"/>
        </w:rPr>
        <w:t>food supply chains are analy</w:t>
      </w:r>
      <w:r>
        <w:rPr>
          <w:rFonts w:asciiTheme="majorBidi" w:eastAsia="Times New Roman" w:hAnsiTheme="majorBidi" w:cstheme="majorBidi"/>
          <w:lang w:val="en-GB"/>
        </w:rPr>
        <w:t>s</w:t>
      </w:r>
      <w:r w:rsidR="00931520" w:rsidRPr="00F31509">
        <w:rPr>
          <w:rFonts w:asciiTheme="majorBidi" w:eastAsia="Times New Roman" w:hAnsiTheme="majorBidi" w:cstheme="majorBidi"/>
          <w:lang w:val="en-GB"/>
        </w:rPr>
        <w:t xml:space="preserve">ed and the involved processes and actors identified </w:t>
      </w:r>
      <w:r w:rsidR="004F65E4" w:rsidRPr="00F31509">
        <w:rPr>
          <w:rFonts w:asciiTheme="majorBidi" w:eastAsia="Times New Roman" w:hAnsiTheme="majorBidi" w:cstheme="majorBidi"/>
          <w:lang w:val="en-GB"/>
        </w:rPr>
        <w:t>(FAO</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Pr>
          <w:rFonts w:asciiTheme="majorBidi" w:eastAsia="Times New Roman" w:hAnsiTheme="majorBidi" w:cstheme="majorBidi"/>
          <w:lang w:val="en-GB"/>
        </w:rPr>
        <w:t>b:</w:t>
      </w:r>
      <w:r w:rsidR="004F65E4" w:rsidRPr="00F31509">
        <w:rPr>
          <w:rFonts w:asciiTheme="majorBidi" w:eastAsia="Times New Roman" w:hAnsiTheme="majorBidi" w:cstheme="majorBidi"/>
          <w:lang w:val="en-GB"/>
        </w:rPr>
        <w:t xml:space="preserve"> 13; O’Connor </w:t>
      </w:r>
      <w:r w:rsidR="004F65E4" w:rsidRPr="00F31509">
        <w:rPr>
          <w:rFonts w:asciiTheme="majorBidi" w:eastAsia="Times New Roman" w:hAnsiTheme="majorBidi" w:cstheme="majorBidi"/>
          <w:i/>
          <w:iCs/>
          <w:lang w:val="en-GB"/>
        </w:rPr>
        <w:t>et al.</w:t>
      </w:r>
      <w:r w:rsidR="004F65E4"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Whenever FLW data cannot be obtained from records kept by public or private entities, studies based on samples are considered to be the most efficient way </w:t>
      </w:r>
      <w:r w:rsidR="00293D23">
        <w:rPr>
          <w:rFonts w:asciiTheme="majorBidi" w:hAnsiTheme="majorBidi" w:cstheme="majorBidi"/>
          <w:lang w:val="en-GB"/>
        </w:rPr>
        <w:t xml:space="preserve">of </w:t>
      </w:r>
      <w:r w:rsidRPr="00F31509">
        <w:rPr>
          <w:rFonts w:asciiTheme="majorBidi" w:hAnsiTheme="majorBidi" w:cstheme="majorBidi"/>
          <w:lang w:val="en-GB"/>
        </w:rPr>
        <w:t>collect</w:t>
      </w:r>
      <w:r w:rsidR="00293D23">
        <w:rPr>
          <w:rFonts w:asciiTheme="majorBidi" w:hAnsiTheme="majorBidi" w:cstheme="majorBidi"/>
          <w:lang w:val="en-GB"/>
        </w:rPr>
        <w:t>ing</w:t>
      </w:r>
      <w:r w:rsidRPr="00F31509">
        <w:rPr>
          <w:rFonts w:asciiTheme="majorBidi" w:hAnsiTheme="majorBidi" w:cstheme="majorBidi"/>
          <w:lang w:val="en-GB"/>
        </w:rPr>
        <w:t xml:space="preserve"> th</w:t>
      </w:r>
      <w:r w:rsidR="00293D23">
        <w:rPr>
          <w:rFonts w:asciiTheme="majorBidi" w:hAnsiTheme="majorBidi" w:cstheme="majorBidi"/>
          <w:lang w:val="en-GB"/>
        </w:rPr>
        <w:t>e</w:t>
      </w:r>
      <w:r w:rsidRPr="00F31509">
        <w:rPr>
          <w:rFonts w:asciiTheme="majorBidi" w:hAnsiTheme="majorBidi" w:cstheme="majorBidi"/>
          <w:lang w:val="en-GB"/>
        </w:rPr>
        <w:t xml:space="preserve">se data. The sampling design should take </w:t>
      </w:r>
      <w:r w:rsidR="008B447F">
        <w:rPr>
          <w:rFonts w:asciiTheme="majorBidi" w:hAnsiTheme="majorBidi" w:cstheme="majorBidi"/>
          <w:lang w:val="en-GB"/>
        </w:rPr>
        <w:t xml:space="preserve">into </w:t>
      </w:r>
      <w:r w:rsidRPr="00F31509">
        <w:rPr>
          <w:rFonts w:asciiTheme="majorBidi" w:hAnsiTheme="majorBidi" w:cstheme="majorBidi"/>
          <w:lang w:val="en-GB"/>
        </w:rPr>
        <w:t>account the main characteristics and structure of the subsector of the food industry</w:t>
      </w:r>
      <w:r w:rsidR="008B447F">
        <w:rPr>
          <w:rFonts w:asciiTheme="majorBidi" w:hAnsiTheme="majorBidi" w:cstheme="majorBidi"/>
          <w:lang w:val="en-GB"/>
        </w:rPr>
        <w:t xml:space="preserve"> being </w:t>
      </w:r>
      <w:r w:rsidR="000F5725">
        <w:rPr>
          <w:rFonts w:asciiTheme="majorBidi" w:hAnsiTheme="majorBidi" w:cstheme="majorBidi"/>
          <w:lang w:val="en-GB"/>
        </w:rPr>
        <w:t>surveyed</w:t>
      </w:r>
      <w:r w:rsidRPr="00F31509">
        <w:rPr>
          <w:rFonts w:asciiTheme="majorBidi" w:hAnsiTheme="majorBidi" w:cstheme="majorBidi"/>
          <w:lang w:val="en-GB"/>
        </w:rPr>
        <w:t xml:space="preserve">. </w:t>
      </w:r>
      <w:r w:rsidR="000F5725" w:rsidRPr="00F31509">
        <w:rPr>
          <w:rFonts w:asciiTheme="majorBidi" w:hAnsiTheme="majorBidi" w:cstheme="majorBidi"/>
          <w:lang w:val="en-GB"/>
        </w:rPr>
        <w:t xml:space="preserve">Objective </w:t>
      </w:r>
      <w:r w:rsidRPr="00F31509">
        <w:rPr>
          <w:rFonts w:asciiTheme="majorBidi" w:hAnsiTheme="majorBidi" w:cstheme="majorBidi"/>
          <w:lang w:val="en-GB"/>
        </w:rPr>
        <w:t>measurement based on weighing, counting or assess</w:t>
      </w:r>
      <w:r w:rsidR="008B447F">
        <w:rPr>
          <w:rFonts w:asciiTheme="majorBidi" w:hAnsiTheme="majorBidi" w:cstheme="majorBidi"/>
          <w:lang w:val="en-GB"/>
        </w:rPr>
        <w:t>ing</w:t>
      </w:r>
      <w:r w:rsidRPr="00F31509">
        <w:rPr>
          <w:rFonts w:asciiTheme="majorBidi" w:hAnsiTheme="majorBidi" w:cstheme="majorBidi"/>
          <w:lang w:val="en-GB"/>
        </w:rPr>
        <w:t xml:space="preserve"> volume is commonly </w:t>
      </w:r>
      <w:r w:rsidR="000F5725">
        <w:rPr>
          <w:rFonts w:asciiTheme="majorBidi" w:hAnsiTheme="majorBidi" w:cstheme="majorBidi"/>
          <w:lang w:val="en-GB"/>
        </w:rPr>
        <w:t xml:space="preserve">the </w:t>
      </w:r>
      <w:r w:rsidRPr="00F31509">
        <w:rPr>
          <w:rFonts w:asciiTheme="majorBidi" w:hAnsiTheme="majorBidi" w:cstheme="majorBidi"/>
          <w:lang w:val="en-GB"/>
        </w:rPr>
        <w:t>preferred</w:t>
      </w:r>
      <w:r w:rsidR="000F5725" w:rsidRPr="000F5725">
        <w:rPr>
          <w:rFonts w:asciiTheme="majorBidi" w:hAnsiTheme="majorBidi" w:cstheme="majorBidi"/>
          <w:lang w:val="en-GB"/>
        </w:rPr>
        <w:t xml:space="preserve"> </w:t>
      </w:r>
      <w:r w:rsidR="000F5725">
        <w:rPr>
          <w:rFonts w:asciiTheme="majorBidi" w:hAnsiTheme="majorBidi" w:cstheme="majorBidi"/>
          <w:lang w:val="en-GB"/>
        </w:rPr>
        <w:t>data collection instrument</w:t>
      </w:r>
      <w:r w:rsidRPr="00F31509">
        <w:rPr>
          <w:rFonts w:asciiTheme="majorBidi" w:hAnsiTheme="majorBidi" w:cstheme="majorBidi"/>
          <w:lang w:val="en-GB"/>
        </w:rPr>
        <w:t xml:space="preserve">, even </w:t>
      </w:r>
      <w:r w:rsidR="008B447F">
        <w:rPr>
          <w:rFonts w:asciiTheme="majorBidi" w:hAnsiTheme="majorBidi" w:cstheme="majorBidi"/>
          <w:lang w:val="en-GB"/>
        </w:rPr>
        <w:t xml:space="preserve">though it </w:t>
      </w:r>
      <w:r w:rsidRPr="00F31509">
        <w:rPr>
          <w:rFonts w:asciiTheme="majorBidi" w:hAnsiTheme="majorBidi" w:cstheme="majorBidi"/>
          <w:lang w:val="en-GB"/>
        </w:rPr>
        <w:t>may require more time than other</w:t>
      </w:r>
      <w:r w:rsidR="008B447F">
        <w:rPr>
          <w:rFonts w:asciiTheme="majorBidi" w:hAnsiTheme="majorBidi" w:cstheme="majorBidi"/>
          <w:lang w:val="en-GB"/>
        </w:rPr>
        <w:t xml:space="preserve"> method</w:t>
      </w:r>
      <w:r w:rsidRPr="00F31509">
        <w:rPr>
          <w:rFonts w:asciiTheme="majorBidi" w:hAnsiTheme="majorBidi" w:cstheme="majorBidi"/>
          <w:lang w:val="en-GB"/>
        </w:rPr>
        <w:t xml:space="preserve">s. </w:t>
      </w:r>
      <w:r w:rsidR="000F5725" w:rsidRPr="00F31509">
        <w:rPr>
          <w:rFonts w:asciiTheme="majorBidi" w:hAnsiTheme="majorBidi" w:cstheme="majorBidi"/>
          <w:lang w:val="en-GB"/>
        </w:rPr>
        <w:t xml:space="preserve">Questionnaires </w:t>
      </w:r>
      <w:r w:rsidRPr="00F31509">
        <w:rPr>
          <w:rFonts w:asciiTheme="majorBidi" w:hAnsiTheme="majorBidi" w:cstheme="majorBidi"/>
          <w:lang w:val="en-GB"/>
        </w:rPr>
        <w:t>and oral interviews with product owners can be useful for cross-checking the results of the measurement, but they are not recommended as stand-alone instruments as non-response rates and reporting error</w:t>
      </w:r>
      <w:r w:rsidR="008B447F">
        <w:rPr>
          <w:rFonts w:asciiTheme="majorBidi" w:hAnsiTheme="majorBidi" w:cstheme="majorBidi"/>
          <w:lang w:val="en-GB"/>
        </w:rPr>
        <w:t>s</w:t>
      </w:r>
      <w:r w:rsidRPr="00F31509">
        <w:rPr>
          <w:rFonts w:asciiTheme="majorBidi" w:hAnsiTheme="majorBidi" w:cstheme="majorBidi"/>
          <w:lang w:val="en-GB"/>
        </w:rPr>
        <w:t xml:space="preserve"> are usually high. Product owners are often reluctant to admit </w:t>
      </w:r>
      <w:r w:rsidR="008B447F">
        <w:rPr>
          <w:rFonts w:asciiTheme="majorBidi" w:hAnsiTheme="majorBidi" w:cstheme="majorBidi"/>
          <w:lang w:val="en-GB"/>
        </w:rPr>
        <w:t xml:space="preserve">losses of </w:t>
      </w:r>
      <w:r w:rsidRPr="00F31509">
        <w:rPr>
          <w:rFonts w:asciiTheme="majorBidi" w:hAnsiTheme="majorBidi" w:cstheme="majorBidi"/>
          <w:lang w:val="en-GB"/>
        </w:rPr>
        <w:t>large amounts.</w:t>
      </w:r>
      <w:r w:rsidRPr="00F31509">
        <w:rPr>
          <w:rStyle w:val="FootnoteReference"/>
          <w:rFonts w:asciiTheme="majorBidi" w:hAnsiTheme="majorBidi" w:cstheme="majorBidi"/>
          <w:lang w:val="en-GB"/>
        </w:rPr>
        <w:footnoteReference w:id="19"/>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food loss </w:t>
      </w:r>
      <w:r w:rsidR="008B447F" w:rsidRPr="00F31509">
        <w:rPr>
          <w:rFonts w:asciiTheme="majorBidi" w:hAnsiTheme="majorBidi" w:cstheme="majorBidi"/>
          <w:lang w:val="en-GB"/>
        </w:rPr>
        <w:t xml:space="preserve">prevalent </w:t>
      </w:r>
      <w:r w:rsidRPr="00F31509">
        <w:rPr>
          <w:rFonts w:asciiTheme="majorBidi" w:hAnsiTheme="majorBidi" w:cstheme="majorBidi"/>
          <w:lang w:val="en-GB"/>
        </w:rPr>
        <w:t xml:space="preserve">in the particular process of the food supply chain. Food losses can take the form of </w:t>
      </w:r>
      <w:r w:rsidRPr="00F31509">
        <w:rPr>
          <w:rFonts w:asciiTheme="majorBidi" w:hAnsiTheme="majorBidi" w:cstheme="majorBidi"/>
          <w:i/>
          <w:lang w:val="en-GB"/>
        </w:rPr>
        <w:t>disappearance</w:t>
      </w:r>
      <w:r w:rsidRPr="00F31509">
        <w:rPr>
          <w:rFonts w:asciiTheme="majorBidi" w:hAnsiTheme="majorBidi" w:cstheme="majorBidi"/>
          <w:lang w:val="en-GB"/>
        </w:rPr>
        <w:t xml:space="preserve">, </w:t>
      </w:r>
      <w:r w:rsidR="008B447F">
        <w:rPr>
          <w:rFonts w:asciiTheme="majorBidi" w:hAnsiTheme="majorBidi" w:cstheme="majorBidi"/>
          <w:lang w:val="en-GB"/>
        </w:rPr>
        <w:t xml:space="preserve">when </w:t>
      </w:r>
      <w:r w:rsidRPr="00F31509">
        <w:rPr>
          <w:rFonts w:asciiTheme="majorBidi" w:hAnsiTheme="majorBidi" w:cstheme="majorBidi"/>
          <w:lang w:val="en-GB"/>
        </w:rPr>
        <w:t xml:space="preserve">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r w:rsidR="008B447F">
        <w:rPr>
          <w:rFonts w:asciiTheme="majorBidi" w:hAnsiTheme="majorBidi" w:cstheme="majorBidi"/>
          <w:lang w:val="en-GB"/>
        </w:rPr>
        <w:t xml:space="preserve">when </w:t>
      </w:r>
      <w:r w:rsidRPr="00F31509">
        <w:rPr>
          <w:rFonts w:asciiTheme="majorBidi" w:hAnsiTheme="majorBidi" w:cstheme="majorBidi"/>
          <w:lang w:val="en-GB"/>
        </w:rPr>
        <w:t xml:space="preserve">pieces lose their adequacy </w:t>
      </w:r>
      <w:r w:rsidR="008B447F">
        <w:rPr>
          <w:rFonts w:asciiTheme="majorBidi" w:hAnsiTheme="majorBidi" w:cstheme="majorBidi"/>
          <w:lang w:val="en-GB"/>
        </w:rPr>
        <w:t xml:space="preserve">for </w:t>
      </w:r>
      <w:r w:rsidRPr="00F31509">
        <w:rPr>
          <w:rFonts w:asciiTheme="majorBidi" w:hAnsiTheme="majorBidi" w:cstheme="majorBidi"/>
          <w:lang w:val="en-GB"/>
        </w:rPr>
        <w:t xml:space="preserve">use as food. Disappearance occurs mainly as a result of actions to which the product is exposed </w:t>
      </w:r>
      <w:r w:rsidR="008B447F">
        <w:rPr>
          <w:rFonts w:asciiTheme="majorBidi" w:hAnsiTheme="majorBidi" w:cstheme="majorBidi"/>
          <w:lang w:val="en-GB"/>
        </w:rPr>
        <w:t xml:space="preserve">along </w:t>
      </w:r>
      <w:r w:rsidRPr="00F31509">
        <w:rPr>
          <w:rFonts w:asciiTheme="majorBidi" w:hAnsiTheme="majorBidi" w:cstheme="majorBidi"/>
          <w:lang w:val="en-GB"/>
        </w:rPr>
        <w:t xml:space="preserve">the food supply chain, </w:t>
      </w:r>
      <w:r w:rsidR="008B447F">
        <w:rPr>
          <w:rFonts w:asciiTheme="majorBidi" w:hAnsiTheme="majorBidi" w:cstheme="majorBidi"/>
          <w:lang w:val="en-GB"/>
        </w:rPr>
        <w:t xml:space="preserve">such as </w:t>
      </w:r>
      <w:r w:rsidRPr="00F31509">
        <w:rPr>
          <w:rFonts w:asciiTheme="majorBidi" w:hAnsiTheme="majorBidi" w:cstheme="majorBidi"/>
          <w:lang w:val="en-GB"/>
        </w:rPr>
        <w:t xml:space="preserve">during stacking, stooking, threshing, shelling, cleaning, winnowing and drying of crops on </w:t>
      </w:r>
      <w:r w:rsidR="008B447F">
        <w:rPr>
          <w:rFonts w:asciiTheme="majorBidi" w:hAnsiTheme="majorBidi" w:cstheme="majorBidi"/>
          <w:lang w:val="en-GB"/>
        </w:rPr>
        <w:t xml:space="preserve">the </w:t>
      </w:r>
      <w:r w:rsidRPr="00F31509">
        <w:rPr>
          <w:rFonts w:asciiTheme="majorBidi" w:hAnsiTheme="majorBidi" w:cstheme="majorBidi"/>
          <w:lang w:val="en-GB"/>
        </w:rPr>
        <w:t xml:space="preserve">farm, during transport, during processing </w:t>
      </w:r>
      <w:r w:rsidR="008B447F">
        <w:rPr>
          <w:rFonts w:asciiTheme="majorBidi" w:hAnsiTheme="majorBidi" w:cstheme="majorBidi"/>
          <w:lang w:val="en-GB"/>
        </w:rPr>
        <w:t xml:space="preserve">and </w:t>
      </w:r>
      <w:r w:rsidRPr="00F31509">
        <w:rPr>
          <w:rFonts w:asciiTheme="majorBidi" w:hAnsiTheme="majorBidi" w:cstheme="majorBidi"/>
          <w:lang w:val="en-GB"/>
        </w:rPr>
        <w:t xml:space="preserve">during </w:t>
      </w:r>
      <w:r w:rsidR="008B447F">
        <w:rPr>
          <w:rFonts w:asciiTheme="majorBidi" w:hAnsiTheme="majorBidi" w:cstheme="majorBidi"/>
          <w:lang w:val="en-GB"/>
        </w:rPr>
        <w:t xml:space="preserve">the </w:t>
      </w:r>
      <w:r w:rsidRPr="00F31509">
        <w:rPr>
          <w:rFonts w:asciiTheme="majorBidi" w:hAnsiTheme="majorBidi" w:cstheme="majorBidi"/>
          <w:lang w:val="en-GB"/>
        </w:rPr>
        <w:t xml:space="preserve">commissioning of food </w:t>
      </w:r>
      <w:r w:rsidR="008B447F">
        <w:rPr>
          <w:rFonts w:asciiTheme="majorBidi" w:hAnsiTheme="majorBidi" w:cstheme="majorBidi"/>
          <w:lang w:val="en-GB"/>
        </w:rPr>
        <w:t xml:space="preserve">at the </w:t>
      </w:r>
      <w:r w:rsidRPr="00F31509">
        <w:rPr>
          <w:rFonts w:asciiTheme="majorBidi" w:hAnsiTheme="majorBidi" w:cstheme="majorBidi"/>
          <w:lang w:val="en-GB"/>
        </w:rPr>
        <w:t>wholesale and retail</w:t>
      </w:r>
      <w:r w:rsidR="008B447F">
        <w:rPr>
          <w:rFonts w:asciiTheme="majorBidi" w:hAnsiTheme="majorBidi" w:cstheme="majorBidi"/>
          <w:lang w:val="en-GB"/>
        </w:rPr>
        <w:t xml:space="preserve"> levels</w:t>
      </w:r>
      <w:r w:rsidRPr="00F31509">
        <w:rPr>
          <w:rFonts w:asciiTheme="majorBidi" w:hAnsiTheme="majorBidi" w:cstheme="majorBidi"/>
          <w:lang w:val="en-GB"/>
        </w:rPr>
        <w:t xml:space="preserve">. Biodegradation occurs mainly over time as a result of biological or chemical transformations or infestation by insects. These </w:t>
      </w:r>
      <w:r w:rsidR="008B447F">
        <w:rPr>
          <w:rFonts w:asciiTheme="majorBidi" w:hAnsiTheme="majorBidi" w:cstheme="majorBidi"/>
          <w:lang w:val="en-GB"/>
        </w:rPr>
        <w:t xml:space="preserve">transformations </w:t>
      </w:r>
      <w:r w:rsidRPr="00F31509">
        <w:rPr>
          <w:rFonts w:asciiTheme="majorBidi" w:hAnsiTheme="majorBidi" w:cstheme="majorBidi"/>
          <w:lang w:val="en-GB"/>
        </w:rPr>
        <w:t xml:space="preserve">take place mainly during storage </w:t>
      </w:r>
      <w:r w:rsidR="008B447F">
        <w:rPr>
          <w:rFonts w:asciiTheme="majorBidi" w:hAnsiTheme="majorBidi" w:cstheme="majorBidi"/>
          <w:lang w:val="en-GB"/>
        </w:rPr>
        <w:t>and</w:t>
      </w:r>
      <w:r w:rsidR="000F5725">
        <w:rPr>
          <w:rFonts w:asciiTheme="majorBidi" w:hAnsiTheme="majorBidi" w:cstheme="majorBidi"/>
          <w:lang w:val="en-GB"/>
        </w:rPr>
        <w:t>,</w:t>
      </w:r>
      <w:r w:rsidR="008B447F">
        <w:rPr>
          <w:rFonts w:asciiTheme="majorBidi" w:hAnsiTheme="majorBidi" w:cstheme="majorBidi"/>
          <w:lang w:val="en-GB"/>
        </w:rPr>
        <w:t xml:space="preserve"> </w:t>
      </w:r>
      <w:r w:rsidRPr="00F31509">
        <w:rPr>
          <w:rFonts w:asciiTheme="majorBidi" w:hAnsiTheme="majorBidi" w:cstheme="majorBidi"/>
          <w:lang w:val="en-GB"/>
        </w:rPr>
        <w:t>to a certain extent</w:t>
      </w:r>
      <w:r w:rsidR="000F5725">
        <w:rPr>
          <w:rFonts w:asciiTheme="majorBidi" w:hAnsiTheme="majorBidi" w:cstheme="majorBidi"/>
          <w:lang w:val="en-GB"/>
        </w:rPr>
        <w:t>,</w:t>
      </w:r>
      <w:r w:rsidRPr="00F31509">
        <w:rPr>
          <w:rFonts w:asciiTheme="majorBidi" w:hAnsiTheme="majorBidi" w:cstheme="majorBidi"/>
          <w:lang w:val="en-GB"/>
        </w:rPr>
        <w:t xml:space="preserve"> during drying and long</w:t>
      </w:r>
      <w:r w:rsidR="000F5725">
        <w:rPr>
          <w:rFonts w:asciiTheme="majorBidi" w:hAnsiTheme="majorBidi" w:cstheme="majorBidi"/>
          <w:lang w:val="en-GB"/>
        </w:rPr>
        <w:t>-distance</w:t>
      </w:r>
      <w:r w:rsidRPr="00F31509">
        <w:rPr>
          <w:rFonts w:asciiTheme="majorBidi" w:hAnsiTheme="majorBidi" w:cstheme="majorBidi"/>
          <w:lang w:val="en-GB"/>
        </w:rPr>
        <w:t xml:space="preserve"> transport.</w:t>
      </w:r>
      <w:r w:rsidRPr="00F31509">
        <w:rPr>
          <w:rStyle w:val="FootnoteReference"/>
          <w:rFonts w:asciiTheme="majorBidi" w:hAnsiTheme="majorBidi" w:cstheme="majorBidi"/>
          <w:lang w:val="en-GB"/>
        </w:rPr>
        <w:footnoteReference w:id="20"/>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0F5725"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 xml:space="preserve">Collecting </w:t>
      </w:r>
      <w:r w:rsidR="004F65E4" w:rsidRPr="00F31509">
        <w:rPr>
          <w:rFonts w:asciiTheme="majorBidi" w:hAnsiTheme="majorBidi" w:cstheme="majorBidi"/>
          <w:i/>
        </w:rPr>
        <w:t>the dropouts caused by a certain activity</w:t>
      </w:r>
      <w:r w:rsidR="004F65E4" w:rsidRPr="00F31509">
        <w:rPr>
          <w:rFonts w:asciiTheme="majorBidi" w:hAnsiTheme="majorBidi" w:cstheme="majorBidi"/>
        </w:rPr>
        <w:t xml:space="preserve">, </w:t>
      </w:r>
      <w:r w:rsidR="00EB16C5">
        <w:rPr>
          <w:rFonts w:asciiTheme="majorBidi" w:hAnsiTheme="majorBidi" w:cstheme="majorBidi"/>
        </w:rPr>
        <w:t xml:space="preserve">such as </w:t>
      </w:r>
      <w:r w:rsidR="004F65E4" w:rsidRPr="00F31509">
        <w:rPr>
          <w:rFonts w:asciiTheme="majorBidi" w:hAnsiTheme="majorBidi" w:cstheme="majorBidi"/>
        </w:rPr>
        <w:t xml:space="preserve">by laying out plastic sheets on the floor during the stacking, stooking and threshing of cereals on </w:t>
      </w:r>
      <w:r w:rsidR="00EB16C5">
        <w:rPr>
          <w:rFonts w:asciiTheme="majorBidi" w:hAnsiTheme="majorBidi" w:cstheme="majorBidi"/>
        </w:rPr>
        <w:t xml:space="preserve">the </w:t>
      </w:r>
      <w:r w:rsidR="004F65E4" w:rsidRPr="00F31509">
        <w:rPr>
          <w:rFonts w:asciiTheme="majorBidi" w:hAnsiTheme="majorBidi" w:cstheme="majorBidi"/>
        </w:rPr>
        <w:t>farm to catch the scattered grains</w:t>
      </w:r>
      <w:r w:rsidR="00EB16C5">
        <w:rPr>
          <w:rFonts w:asciiTheme="majorBidi" w:hAnsiTheme="majorBidi" w:cstheme="majorBidi"/>
        </w:rPr>
        <w:t>;</w:t>
      </w:r>
      <w:r w:rsidR="004F65E4" w:rsidRPr="00F31509">
        <w:rPr>
          <w:rFonts w:asciiTheme="majorBidi" w:hAnsiTheme="majorBidi" w:cstheme="majorBidi"/>
        </w:rPr>
        <w:t xml:space="preserve"> analysing the grain that has remained on the straw after threshing</w:t>
      </w:r>
      <w:r w:rsidR="00EB16C5">
        <w:rPr>
          <w:rFonts w:asciiTheme="majorBidi" w:hAnsiTheme="majorBidi" w:cstheme="majorBidi"/>
        </w:rPr>
        <w:t>;</w:t>
      </w:r>
      <w:r w:rsidR="004F65E4" w:rsidRPr="00F31509">
        <w:rPr>
          <w:rFonts w:asciiTheme="majorBidi" w:hAnsiTheme="majorBidi" w:cstheme="majorBidi"/>
        </w:rPr>
        <w:t xml:space="preserve"> collecting the food left on counters at the end of the serving period</w:t>
      </w:r>
      <w:r w:rsidR="00EF624D" w:rsidRPr="00EF624D">
        <w:rPr>
          <w:rFonts w:asciiTheme="majorBidi" w:hAnsiTheme="majorBidi" w:cstheme="majorBidi"/>
        </w:rPr>
        <w:t xml:space="preserve"> </w:t>
      </w:r>
      <w:r w:rsidR="00EF624D" w:rsidRPr="00F31509">
        <w:rPr>
          <w:rFonts w:asciiTheme="majorBidi" w:hAnsiTheme="majorBidi" w:cstheme="majorBidi"/>
        </w:rPr>
        <w:t>in catering companies</w:t>
      </w:r>
      <w:r w:rsidR="00EF624D">
        <w:rPr>
          <w:rFonts w:asciiTheme="majorBidi" w:hAnsiTheme="majorBidi" w:cstheme="majorBidi"/>
        </w:rPr>
        <w:t>;</w:t>
      </w:r>
      <w:r w:rsidR="004F65E4" w:rsidRPr="00F31509">
        <w:rPr>
          <w:rFonts w:asciiTheme="majorBidi" w:hAnsiTheme="majorBidi" w:cstheme="majorBidi"/>
        </w:rPr>
        <w:t xml:space="preserve"> </w:t>
      </w:r>
      <w:r w:rsidR="00EF624D">
        <w:rPr>
          <w:rFonts w:asciiTheme="majorBidi" w:hAnsiTheme="majorBidi" w:cstheme="majorBidi"/>
        </w:rPr>
        <w:t xml:space="preserve">or </w:t>
      </w:r>
      <w:r w:rsidR="004F65E4" w:rsidRPr="00F31509">
        <w:rPr>
          <w:rFonts w:asciiTheme="majorBidi" w:hAnsiTheme="majorBidi" w:cstheme="majorBidi"/>
        </w:rPr>
        <w:t>analysing the business</w:t>
      </w:r>
      <w:r w:rsidR="00EF624D">
        <w:rPr>
          <w:rFonts w:asciiTheme="majorBidi" w:hAnsiTheme="majorBidi" w:cstheme="majorBidi"/>
        </w:rPr>
        <w:t>’s</w:t>
      </w:r>
      <w:r w:rsidR="004F65E4" w:rsidRPr="00F31509">
        <w:rPr>
          <w:rFonts w:asciiTheme="majorBidi" w:hAnsiTheme="majorBidi" w:cstheme="majorBidi"/>
        </w:rPr>
        <w:t xml:space="preserve"> waste container or</w:t>
      </w:r>
      <w:r w:rsidR="00EB16C5">
        <w:rPr>
          <w:rFonts w:asciiTheme="majorBidi" w:hAnsiTheme="majorBidi" w:cstheme="majorBidi"/>
        </w:rPr>
        <w:t xml:space="preserve"> –</w:t>
      </w:r>
      <w:r w:rsidR="004F65E4" w:rsidRPr="00F31509">
        <w:rPr>
          <w:rFonts w:asciiTheme="majorBidi" w:hAnsiTheme="majorBidi" w:cstheme="majorBidi"/>
        </w:rPr>
        <w:t xml:space="preserve"> when scanning-based systems are in place, for example in wholesale and retail trade</w:t>
      </w:r>
      <w:r w:rsidR="00EB16C5">
        <w:rPr>
          <w:rFonts w:asciiTheme="majorBidi" w:hAnsiTheme="majorBidi" w:cstheme="majorBidi"/>
        </w:rPr>
        <w:t xml:space="preserve"> –</w:t>
      </w:r>
      <w:r w:rsidR="00EF624D">
        <w:rPr>
          <w:rFonts w:asciiTheme="majorBidi" w:hAnsiTheme="majorBidi" w:cstheme="majorBidi"/>
        </w:rPr>
        <w:t xml:space="preserve"> </w:t>
      </w:r>
      <w:r w:rsidR="004F65E4" w:rsidRPr="00F31509">
        <w:rPr>
          <w:rFonts w:asciiTheme="majorBidi" w:hAnsiTheme="majorBidi" w:cstheme="majorBidi"/>
        </w:rPr>
        <w:t>extracting the records of food items classified as losses from the database</w:t>
      </w:r>
      <w:r>
        <w:rPr>
          <w:rFonts w:asciiTheme="majorBidi" w:hAnsiTheme="majorBidi" w:cstheme="majorBidi"/>
        </w:rPr>
        <w:t>.</w:t>
      </w:r>
    </w:p>
    <w:p w:rsidR="004F65E4" w:rsidRPr="00F31509" w:rsidRDefault="000F5725"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w:t>
      </w:r>
      <w:r w:rsidR="004F65E4" w:rsidRPr="00F31509">
        <w:rPr>
          <w:rFonts w:asciiTheme="majorBidi" w:eastAsia="Times New Roman" w:hAnsiTheme="majorBidi" w:cstheme="majorBidi"/>
          <w:i/>
          <w:iCs/>
        </w:rPr>
        <w:t xml:space="preserve">up food products and comparing their state before and after </w:t>
      </w:r>
      <w:r w:rsidR="00A67CF0" w:rsidRPr="00F31509">
        <w:rPr>
          <w:rFonts w:asciiTheme="majorBidi" w:eastAsia="Times New Roman" w:hAnsiTheme="majorBidi" w:cstheme="majorBidi"/>
          <w:i/>
          <w:iCs/>
        </w:rPr>
        <w:t xml:space="preserve">an </w:t>
      </w:r>
      <w:r w:rsidR="004F65E4" w:rsidRPr="00F31509">
        <w:rPr>
          <w:rFonts w:asciiTheme="majorBidi" w:eastAsia="Times New Roman" w:hAnsiTheme="majorBidi" w:cstheme="majorBidi"/>
          <w:i/>
          <w:iCs/>
        </w:rPr>
        <w:t>activity</w:t>
      </w:r>
      <w:r w:rsidR="004F65E4" w:rsidRPr="00F31509">
        <w:rPr>
          <w:rFonts w:asciiTheme="majorBidi" w:eastAsia="Times New Roman" w:hAnsiTheme="majorBidi" w:cstheme="majorBidi"/>
        </w:rPr>
        <w:t xml:space="preserve">, which is the predominant method </w:t>
      </w:r>
      <w:r w:rsidR="00EF624D">
        <w:rPr>
          <w:rFonts w:asciiTheme="majorBidi" w:eastAsia="Times New Roman" w:hAnsiTheme="majorBidi" w:cstheme="majorBidi"/>
        </w:rPr>
        <w:t xml:space="preserve">of </w:t>
      </w:r>
      <w:r w:rsidR="004F65E4" w:rsidRPr="00F31509">
        <w:rPr>
          <w:rFonts w:asciiTheme="majorBidi" w:eastAsia="Times New Roman" w:hAnsiTheme="majorBidi" w:cstheme="majorBidi"/>
        </w:rPr>
        <w:t>estimati</w:t>
      </w:r>
      <w:r w:rsidR="00EF624D">
        <w:rPr>
          <w:rFonts w:asciiTheme="majorBidi" w:eastAsia="Times New Roman" w:hAnsiTheme="majorBidi" w:cstheme="majorBidi"/>
        </w:rPr>
        <w:t>ng</w:t>
      </w:r>
      <w:r w:rsidR="004F65E4" w:rsidRPr="00F31509">
        <w:rPr>
          <w:rFonts w:asciiTheme="majorBidi" w:eastAsia="Times New Roman" w:hAnsiTheme="majorBidi" w:cstheme="majorBidi"/>
        </w:rPr>
        <w:t xml:space="preserve"> losses during transport and which can also be easily </w:t>
      </w:r>
      <w:r w:rsidR="004F65E4" w:rsidRPr="00F31509">
        <w:rPr>
          <w:rFonts w:asciiTheme="majorBidi" w:eastAsia="Times New Roman" w:hAnsiTheme="majorBidi" w:cstheme="majorBidi"/>
        </w:rPr>
        <w:lastRenderedPageBreak/>
        <w:t>applied</w:t>
      </w:r>
      <w:r w:rsidR="00EF624D">
        <w:rPr>
          <w:rFonts w:asciiTheme="majorBidi" w:eastAsia="Times New Roman" w:hAnsiTheme="majorBidi" w:cstheme="majorBidi"/>
        </w:rPr>
        <w:t>,</w:t>
      </w:r>
      <w:r w:rsidR="004F65E4" w:rsidRPr="00F31509">
        <w:rPr>
          <w:rFonts w:asciiTheme="majorBidi" w:eastAsia="Times New Roman" w:hAnsiTheme="majorBidi" w:cstheme="majorBidi"/>
        </w:rPr>
        <w:t xml:space="preserve"> for example</w:t>
      </w:r>
      <w:r w:rsidR="00EF624D">
        <w:rPr>
          <w:rFonts w:asciiTheme="majorBidi" w:eastAsia="Times New Roman" w:hAnsiTheme="majorBidi" w:cstheme="majorBidi"/>
        </w:rPr>
        <w:t>,</w:t>
      </w:r>
      <w:r w:rsidR="004F65E4" w:rsidRPr="00F31509">
        <w:rPr>
          <w:rFonts w:asciiTheme="majorBidi" w:eastAsia="Times New Roman" w:hAnsiTheme="majorBidi" w:cstheme="majorBidi"/>
        </w:rPr>
        <w:t xml:space="preserve"> to measur</w:t>
      </w:r>
      <w:r w:rsidR="00EF624D">
        <w:rPr>
          <w:rFonts w:asciiTheme="majorBidi" w:eastAsia="Times New Roman" w:hAnsiTheme="majorBidi" w:cstheme="majorBidi"/>
        </w:rPr>
        <w:t>e</w:t>
      </w:r>
      <w:r w:rsidR="004F65E4" w:rsidRPr="00F31509">
        <w:rPr>
          <w:rFonts w:asciiTheme="majorBidi" w:eastAsia="Times New Roman" w:hAnsiTheme="majorBidi" w:cstheme="majorBidi"/>
        </w:rPr>
        <w:t xml:space="preserve"> losses during wholesale and retail trading when scanning-systems are in place</w:t>
      </w:r>
      <w:r w:rsidR="004B4453">
        <w:rPr>
          <w:rFonts w:asciiTheme="majorBidi" w:eastAsia="Times New Roman" w:hAnsiTheme="majorBidi" w:cstheme="majorBidi"/>
        </w:rPr>
        <w:t>.</w:t>
      </w:r>
      <w:r w:rsidR="004F65E4" w:rsidRPr="00F31509">
        <w:rPr>
          <w:rStyle w:val="FootnoteReference"/>
          <w:rFonts w:asciiTheme="majorBidi" w:eastAsia="Times New Roman" w:hAnsiTheme="majorBidi" w:cstheme="majorBidi"/>
        </w:rPr>
        <w:footnoteReference w:id="21"/>
      </w:r>
    </w:p>
    <w:p w:rsidR="004F65E4" w:rsidRPr="00F31509" w:rsidRDefault="004B4453"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Compar</w:t>
      </w:r>
      <w:r>
        <w:rPr>
          <w:rFonts w:asciiTheme="majorBidi" w:hAnsiTheme="majorBidi" w:cstheme="majorBidi"/>
          <w:i/>
        </w:rPr>
        <w:t>ing</w:t>
      </w:r>
      <w:r w:rsidRPr="00F31509">
        <w:rPr>
          <w:rFonts w:asciiTheme="majorBidi" w:hAnsiTheme="majorBidi" w:cstheme="majorBidi"/>
          <w:i/>
        </w:rPr>
        <w:t xml:space="preserve"> </w:t>
      </w:r>
      <w:r w:rsidR="004F65E4" w:rsidRPr="00F31509">
        <w:rPr>
          <w:rFonts w:asciiTheme="majorBidi" w:hAnsiTheme="majorBidi" w:cstheme="majorBidi"/>
          <w:i/>
        </w:rPr>
        <w:t xml:space="preserve">the outcomes of an activity </w:t>
      </w:r>
      <w:r w:rsidR="00EF624D">
        <w:rPr>
          <w:rFonts w:asciiTheme="majorBidi" w:hAnsiTheme="majorBidi" w:cstheme="majorBidi"/>
          <w:i/>
        </w:rPr>
        <w:t xml:space="preserve">when </w:t>
      </w:r>
      <w:r w:rsidR="004F65E4" w:rsidRPr="00F31509">
        <w:rPr>
          <w:rFonts w:asciiTheme="majorBidi" w:hAnsiTheme="majorBidi" w:cstheme="majorBidi"/>
          <w:i/>
        </w:rPr>
        <w:t xml:space="preserve">particular care </w:t>
      </w:r>
      <w:r w:rsidR="00EF624D">
        <w:rPr>
          <w:rFonts w:asciiTheme="majorBidi" w:hAnsiTheme="majorBidi" w:cstheme="majorBidi"/>
          <w:i/>
        </w:rPr>
        <w:t xml:space="preserve">is taken to </w:t>
      </w:r>
      <w:r w:rsidR="004F65E4" w:rsidRPr="00F31509">
        <w:rPr>
          <w:rFonts w:asciiTheme="majorBidi" w:hAnsiTheme="majorBidi" w:cstheme="majorBidi"/>
          <w:i/>
        </w:rPr>
        <w:t>prevent losses</w:t>
      </w:r>
      <w:r w:rsidR="00EF624D">
        <w:rPr>
          <w:rFonts w:asciiTheme="majorBidi" w:hAnsiTheme="majorBidi" w:cstheme="majorBidi"/>
          <w:i/>
        </w:rPr>
        <w:t xml:space="preserve"> and when it is not</w:t>
      </w:r>
      <w:r w:rsidR="004F65E4" w:rsidRPr="00F31509">
        <w:rPr>
          <w:rFonts w:asciiTheme="majorBidi" w:hAnsiTheme="majorBidi" w:cstheme="majorBidi"/>
          <w:i/>
        </w:rPr>
        <w:t xml:space="preserve">, </w:t>
      </w:r>
      <w:r w:rsidR="004F65E4" w:rsidRPr="00F31509">
        <w:rPr>
          <w:rFonts w:asciiTheme="majorBidi" w:hAnsiTheme="majorBidi" w:cstheme="majorBidi"/>
        </w:rPr>
        <w:t>which has been recommended, for example, for measur</w:t>
      </w:r>
      <w:r w:rsidR="00EF624D">
        <w:rPr>
          <w:rFonts w:asciiTheme="majorBidi" w:hAnsiTheme="majorBidi" w:cstheme="majorBidi"/>
        </w:rPr>
        <w:t>ing</w:t>
      </w:r>
      <w:r w:rsidR="004F65E4" w:rsidRPr="00F31509">
        <w:rPr>
          <w:rFonts w:asciiTheme="majorBidi" w:hAnsiTheme="majorBidi" w:cstheme="majorBidi"/>
        </w:rPr>
        <w:t xml:space="preserve"> the grain damage caused by threshing.</w:t>
      </w:r>
      <w:r w:rsidR="004F65E4" w:rsidRPr="00F31509">
        <w:rPr>
          <w:rStyle w:val="FootnoteReference"/>
          <w:rFonts w:asciiTheme="majorBidi" w:hAnsiTheme="majorBidi" w:cstheme="majorBidi"/>
        </w:rPr>
        <w:footnoteReference w:id="22"/>
      </w:r>
    </w:p>
    <w:p w:rsidR="004F65E4" w:rsidRPr="00F31509" w:rsidRDefault="00EF624D" w:rsidP="00E512F4">
      <w:pPr>
        <w:jc w:val="both"/>
        <w:rPr>
          <w:rFonts w:asciiTheme="majorBidi" w:hAnsiTheme="majorBidi" w:cstheme="majorBidi"/>
          <w:lang w:val="en-GB"/>
        </w:rPr>
      </w:pPr>
      <w:r w:rsidRPr="00F31509">
        <w:rPr>
          <w:rFonts w:asciiTheme="majorBidi" w:hAnsiTheme="majorBidi" w:cstheme="majorBidi"/>
          <w:lang w:val="en-GB"/>
        </w:rPr>
        <w:t xml:space="preserve">A </w:t>
      </w:r>
      <w:r w:rsidR="004F65E4" w:rsidRPr="00F31509">
        <w:rPr>
          <w:rFonts w:asciiTheme="majorBidi" w:hAnsiTheme="majorBidi" w:cstheme="majorBidi"/>
          <w:lang w:val="en-GB"/>
        </w:rPr>
        <w:t xml:space="preserve">traditional and relatively precise </w:t>
      </w:r>
      <w:r w:rsidR="0084357A">
        <w:rPr>
          <w:rFonts w:asciiTheme="majorBidi" w:hAnsiTheme="majorBidi" w:cstheme="majorBidi"/>
          <w:lang w:val="en-GB"/>
        </w:rPr>
        <w:t>way</w:t>
      </w:r>
      <w:r w:rsidR="0084357A" w:rsidRPr="00F31509">
        <w:rPr>
          <w:rFonts w:asciiTheme="majorBidi" w:hAnsiTheme="majorBidi" w:cstheme="majorBidi"/>
          <w:lang w:val="en-GB"/>
        </w:rPr>
        <w:t xml:space="preserve"> </w:t>
      </w:r>
      <w:r>
        <w:rPr>
          <w:rFonts w:asciiTheme="majorBidi" w:hAnsiTheme="majorBidi" w:cstheme="majorBidi"/>
          <w:lang w:val="en-GB"/>
        </w:rPr>
        <w:t xml:space="preserve">of </w:t>
      </w:r>
      <w:r w:rsidRPr="00F31509">
        <w:rPr>
          <w:rFonts w:asciiTheme="majorBidi" w:hAnsiTheme="majorBidi" w:cstheme="majorBidi"/>
          <w:lang w:val="en-GB"/>
        </w:rPr>
        <w:t>mea</w:t>
      </w:r>
      <w:r>
        <w:rPr>
          <w:rFonts w:asciiTheme="majorBidi" w:hAnsiTheme="majorBidi" w:cstheme="majorBidi"/>
          <w:lang w:val="en-GB"/>
        </w:rPr>
        <w:t>suring</w:t>
      </w:r>
      <w:r w:rsidRPr="00F31509">
        <w:rPr>
          <w:rFonts w:asciiTheme="majorBidi" w:hAnsiTheme="majorBidi" w:cstheme="majorBidi"/>
          <w:lang w:val="en-GB"/>
        </w:rPr>
        <w:t xml:space="preserve">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r>
        <w:rPr>
          <w:rFonts w:asciiTheme="majorBidi" w:hAnsiTheme="majorBidi" w:cstheme="majorBidi"/>
          <w:lang w:val="en-GB"/>
        </w:rPr>
        <w:t xml:space="preserve">is </w:t>
      </w:r>
      <w:r w:rsidR="004F65E4" w:rsidRPr="00F31509">
        <w:rPr>
          <w:rFonts w:asciiTheme="majorBidi" w:hAnsiTheme="majorBidi" w:cstheme="majorBidi"/>
          <w:lang w:val="en-GB"/>
        </w:rPr>
        <w:t>the count-and</w:t>
      </w:r>
      <w:r>
        <w:rPr>
          <w:rFonts w:asciiTheme="majorBidi" w:hAnsiTheme="majorBidi" w:cstheme="majorBidi"/>
          <w:lang w:val="en-GB"/>
        </w:rPr>
        <w:t>-</w:t>
      </w:r>
      <w:r w:rsidR="004F65E4" w:rsidRPr="00F31509">
        <w:rPr>
          <w:rFonts w:asciiTheme="majorBidi" w:hAnsiTheme="majorBidi" w:cstheme="majorBidi"/>
          <w:lang w:val="en-GB"/>
        </w:rPr>
        <w:t>weigh method</w:t>
      </w:r>
      <w:r w:rsidR="00706B28" w:rsidRPr="00F31509">
        <w:rPr>
          <w:rFonts w:asciiTheme="majorBidi" w:hAnsiTheme="majorBidi" w:cstheme="majorBidi"/>
          <w:lang w:val="en-GB"/>
        </w:rPr>
        <w:t>,</w:t>
      </w:r>
      <w:r w:rsidR="004F65E4" w:rsidRPr="00F31509">
        <w:rPr>
          <w:rFonts w:asciiTheme="majorBidi" w:hAnsiTheme="majorBidi" w:cstheme="majorBidi"/>
          <w:lang w:val="en-GB"/>
        </w:rPr>
        <w:t xml:space="preserve"> initially recommended for measur</w:t>
      </w:r>
      <w:r>
        <w:rPr>
          <w:rFonts w:asciiTheme="majorBidi" w:hAnsiTheme="majorBidi" w:cstheme="majorBidi"/>
          <w:lang w:val="en-GB"/>
        </w:rPr>
        <w:t>ing</w:t>
      </w:r>
      <w:r w:rsidR="004F65E4" w:rsidRPr="00F31509">
        <w:rPr>
          <w:rFonts w:asciiTheme="majorBidi" w:hAnsiTheme="majorBidi" w:cstheme="majorBidi"/>
          <w:lang w:val="en-GB"/>
        </w:rPr>
        <w:t xml:space="preserve"> grain loss during storage. </w:t>
      </w:r>
      <w:r w:rsidR="00813890">
        <w:rPr>
          <w:rFonts w:asciiTheme="majorBidi" w:hAnsiTheme="majorBidi" w:cstheme="majorBidi"/>
          <w:lang w:val="en-GB"/>
        </w:rPr>
        <w:t xml:space="preserve">In </w:t>
      </w:r>
      <w:r w:rsidR="004F65E4" w:rsidRPr="00F31509">
        <w:rPr>
          <w:rFonts w:asciiTheme="majorBidi" w:hAnsiTheme="majorBidi" w:cstheme="majorBidi"/>
          <w:lang w:val="en-GB"/>
        </w:rPr>
        <w:t>this method, a sample of the damaged grain is analy</w:t>
      </w:r>
      <w:r w:rsidR="00E512F4" w:rsidRPr="00F31509">
        <w:rPr>
          <w:rFonts w:asciiTheme="majorBidi" w:hAnsiTheme="majorBidi" w:cstheme="majorBidi"/>
          <w:lang w:val="en-GB"/>
        </w:rPr>
        <w:t>s</w:t>
      </w:r>
      <w:r w:rsidR="004F65E4" w:rsidRPr="00F31509">
        <w:rPr>
          <w:rFonts w:asciiTheme="majorBidi" w:hAnsiTheme="majorBidi" w:cstheme="majorBidi"/>
          <w:lang w:val="en-GB"/>
        </w:rPr>
        <w:t>ed in a laboratory to assess the weight loss per grain, under the perspective of adequacy for consumption as food</w:t>
      </w:r>
      <w:r w:rsidR="0084357A">
        <w:rPr>
          <w:rFonts w:asciiTheme="majorBidi" w:hAnsiTheme="majorBidi" w:cstheme="majorBidi"/>
          <w:lang w:val="en-GB"/>
        </w:rPr>
        <w:t>.</w:t>
      </w:r>
      <w:r w:rsidR="004F65E4" w:rsidRPr="00F31509">
        <w:rPr>
          <w:rFonts w:asciiTheme="majorBidi" w:hAnsiTheme="majorBidi" w:cstheme="majorBidi"/>
          <w:lang w:val="en-GB"/>
        </w:rPr>
        <w:t xml:space="preserve"> </w:t>
      </w:r>
      <w:r w:rsidR="0084357A"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weight loss per grain is </w:t>
      </w:r>
      <w:r w:rsidR="0084357A">
        <w:rPr>
          <w:rFonts w:asciiTheme="majorBidi" w:hAnsiTheme="majorBidi" w:cstheme="majorBidi"/>
          <w:lang w:val="en-GB"/>
        </w:rPr>
        <w:t xml:space="preserve">then </w:t>
      </w:r>
      <w:r w:rsidR="004F65E4" w:rsidRPr="00F31509">
        <w:rPr>
          <w:rFonts w:asciiTheme="majorBidi" w:hAnsiTheme="majorBidi" w:cstheme="majorBidi"/>
          <w:lang w:val="en-GB"/>
        </w:rPr>
        <w:t>extrapolated to the total weight loss in the sample by taking into account the proportion of damaged grain (Harris and Lindblad</w:t>
      </w:r>
      <w:r w:rsidR="0084357A">
        <w:rPr>
          <w:rFonts w:asciiTheme="majorBidi" w:hAnsiTheme="majorBidi" w:cstheme="majorBidi"/>
          <w:lang w:val="en-GB"/>
        </w:rPr>
        <w:t>,</w:t>
      </w:r>
      <w:r w:rsidR="004F65E4" w:rsidRPr="00F31509">
        <w:rPr>
          <w:rFonts w:asciiTheme="majorBidi" w:hAnsiTheme="majorBidi" w:cstheme="majorBidi"/>
          <w:lang w:val="en-GB"/>
        </w:rPr>
        <w:t xml:space="preserve"> 1978</w:t>
      </w:r>
      <w:r w:rsidR="0084357A">
        <w:rPr>
          <w:rFonts w:asciiTheme="majorBidi" w:hAnsiTheme="majorBidi" w:cstheme="majorBidi"/>
          <w:lang w:val="en-GB"/>
        </w:rPr>
        <w:t>:</w:t>
      </w:r>
      <w:r w:rsidR="004F65E4" w:rsidRPr="00F31509">
        <w:rPr>
          <w:rFonts w:asciiTheme="majorBidi" w:hAnsiTheme="majorBidi" w:cstheme="majorBidi"/>
          <w:lang w:val="en-GB"/>
        </w:rPr>
        <w:t xml:space="preserve"> 90</w:t>
      </w:r>
      <w:r w:rsidR="0084357A">
        <w:rPr>
          <w:rFonts w:asciiTheme="majorBidi" w:hAnsiTheme="majorBidi" w:cstheme="majorBidi"/>
          <w:lang w:val="en-GB"/>
        </w:rPr>
        <w:t xml:space="preserve"> </w:t>
      </w:r>
      <w:r w:rsidR="004F65E4" w:rsidRPr="00F31509">
        <w:rPr>
          <w:rFonts w:asciiTheme="majorBidi" w:hAnsiTheme="majorBidi" w:cstheme="majorBidi"/>
          <w:lang w:val="en-GB"/>
        </w:rPr>
        <w:t>f</w:t>
      </w:r>
      <w:r w:rsidR="0084357A">
        <w:rPr>
          <w:rFonts w:asciiTheme="majorBidi" w:hAnsiTheme="majorBidi" w:cstheme="majorBidi"/>
          <w:lang w:val="en-GB"/>
        </w:rPr>
        <w:t>f</w:t>
      </w:r>
      <w:r w:rsidR="004F65E4" w:rsidRPr="00F31509">
        <w:rPr>
          <w:rFonts w:asciiTheme="majorBidi" w:hAnsiTheme="majorBidi" w:cstheme="majorBidi"/>
          <w:lang w:val="en-GB"/>
        </w:rPr>
        <w:t xml:space="preserve">). A main disadvantage of </w:t>
      </w:r>
      <w:r w:rsidR="0084357A">
        <w:rPr>
          <w:rFonts w:asciiTheme="majorBidi" w:hAnsiTheme="majorBidi" w:cstheme="majorBidi"/>
          <w:lang w:val="en-GB"/>
        </w:rPr>
        <w:t xml:space="preserve">this </w:t>
      </w:r>
      <w:r w:rsidR="004F65E4" w:rsidRPr="00F31509">
        <w:rPr>
          <w:rFonts w:asciiTheme="majorBidi" w:hAnsiTheme="majorBidi" w:cstheme="majorBidi"/>
          <w:lang w:val="en-GB"/>
        </w:rPr>
        <w:t xml:space="preserve">method </w:t>
      </w:r>
      <w:r w:rsidR="0084357A">
        <w:rPr>
          <w:rFonts w:asciiTheme="majorBidi" w:hAnsiTheme="majorBidi" w:cstheme="majorBidi"/>
          <w:lang w:val="en-GB"/>
        </w:rPr>
        <w:t xml:space="preserve">is that it requires large </w:t>
      </w:r>
      <w:r w:rsidR="004F65E4" w:rsidRPr="00F31509">
        <w:rPr>
          <w:rFonts w:asciiTheme="majorBidi" w:hAnsiTheme="majorBidi" w:cstheme="majorBidi"/>
          <w:lang w:val="en-GB"/>
        </w:rPr>
        <w:t>amount</w:t>
      </w:r>
      <w:r w:rsidR="0084357A">
        <w:rPr>
          <w:rFonts w:asciiTheme="majorBidi" w:hAnsiTheme="majorBidi" w:cstheme="majorBidi"/>
          <w:lang w:val="en-GB"/>
        </w:rPr>
        <w:t>s</w:t>
      </w:r>
      <w:r w:rsidR="004F65E4" w:rsidRPr="00F31509">
        <w:rPr>
          <w:rFonts w:asciiTheme="majorBidi" w:hAnsiTheme="majorBidi" w:cstheme="majorBidi"/>
          <w:lang w:val="en-GB"/>
        </w:rPr>
        <w:t xml:space="preserve"> of time and work. </w:t>
      </w:r>
      <w:r w:rsidR="0084357A">
        <w:rPr>
          <w:rFonts w:asciiTheme="majorBidi" w:hAnsiTheme="majorBidi" w:cstheme="majorBidi"/>
          <w:lang w:val="en-GB"/>
        </w:rPr>
        <w:t>In addition</w:t>
      </w:r>
      <w:r w:rsidR="004F65E4" w:rsidRPr="00F31509">
        <w:rPr>
          <w:rFonts w:asciiTheme="majorBidi" w:hAnsiTheme="majorBidi" w:cstheme="majorBidi"/>
          <w:lang w:val="en-GB"/>
        </w:rPr>
        <w:t xml:space="preserve">, the </w:t>
      </w:r>
      <w:r w:rsidR="0084357A">
        <w:rPr>
          <w:rFonts w:asciiTheme="majorBidi" w:hAnsiTheme="majorBidi" w:cstheme="majorBidi"/>
          <w:lang w:val="en-GB"/>
        </w:rPr>
        <w:t xml:space="preserve">removal of </w:t>
      </w:r>
      <w:r w:rsidR="004F65E4" w:rsidRPr="00F31509">
        <w:rPr>
          <w:rFonts w:asciiTheme="majorBidi" w:hAnsiTheme="majorBidi" w:cstheme="majorBidi"/>
          <w:lang w:val="en-GB"/>
        </w:rPr>
        <w:t xml:space="preserve">parts of the produce from the food chain for analysis in the laboratory and the </w:t>
      </w:r>
      <w:r w:rsidR="0084357A">
        <w:rPr>
          <w:rFonts w:asciiTheme="majorBidi" w:hAnsiTheme="majorBidi" w:cstheme="majorBidi"/>
          <w:lang w:val="en-GB"/>
        </w:rPr>
        <w:t xml:space="preserve">lack of involvement of </w:t>
      </w:r>
      <w:r w:rsidR="004F65E4" w:rsidRPr="00F31509">
        <w:rPr>
          <w:rFonts w:asciiTheme="majorBidi" w:hAnsiTheme="majorBidi" w:cstheme="majorBidi"/>
          <w:lang w:val="en-GB"/>
        </w:rPr>
        <w:t xml:space="preserve">product owners in </w:t>
      </w:r>
      <w:r w:rsidR="00660C76" w:rsidRPr="00F31509">
        <w:rPr>
          <w:rFonts w:asciiTheme="majorBidi" w:hAnsiTheme="majorBidi" w:cstheme="majorBidi"/>
          <w:lang w:val="en-GB"/>
        </w:rPr>
        <w:t>th</w:t>
      </w:r>
      <w:r w:rsidR="0084357A">
        <w:rPr>
          <w:rFonts w:asciiTheme="majorBidi" w:hAnsiTheme="majorBidi" w:cstheme="majorBidi"/>
          <w:lang w:val="en-GB"/>
        </w:rPr>
        <w:t>e</w:t>
      </w:r>
      <w:r w:rsidR="00660C76" w:rsidRPr="00F31509">
        <w:rPr>
          <w:rFonts w:asciiTheme="majorBidi" w:hAnsiTheme="majorBidi" w:cstheme="majorBidi"/>
          <w:lang w:val="en-GB"/>
        </w:rPr>
        <w:t xml:space="preserve"> analysis </w:t>
      </w:r>
      <w:r w:rsidR="004F65E4" w:rsidRPr="00F31509">
        <w:rPr>
          <w:rFonts w:asciiTheme="majorBidi" w:hAnsiTheme="majorBidi" w:cstheme="majorBidi"/>
          <w:lang w:val="en-GB"/>
        </w:rPr>
        <w:t xml:space="preserve">may considerably reduce </w:t>
      </w:r>
      <w:r w:rsidR="0084357A">
        <w:rPr>
          <w:rFonts w:asciiTheme="majorBidi" w:hAnsiTheme="majorBidi" w:cstheme="majorBidi"/>
          <w:lang w:val="en-GB"/>
        </w:rPr>
        <w:t xml:space="preserve">owners’ </w:t>
      </w:r>
      <w:r w:rsidR="004F65E4" w:rsidRPr="00F31509">
        <w:rPr>
          <w:rFonts w:asciiTheme="majorBidi" w:hAnsiTheme="majorBidi" w:cstheme="majorBidi"/>
          <w:lang w:val="en-GB"/>
        </w:rPr>
        <w:t xml:space="preserve">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00E37A90">
        <w:rPr>
          <w:rFonts w:asciiTheme="majorBidi" w:hAnsiTheme="majorBidi" w:cstheme="majorBidi"/>
          <w:lang w:val="en-GB"/>
        </w:rPr>
        <w:t xml:space="preserve">such </w:t>
      </w:r>
      <w:r w:rsidR="004F65E4" w:rsidRPr="00F31509">
        <w:rPr>
          <w:rFonts w:asciiTheme="majorBidi" w:hAnsiTheme="majorBidi" w:cstheme="majorBidi"/>
          <w:lang w:val="en-GB"/>
        </w:rPr>
        <w:t>loss measurement</w:t>
      </w:r>
      <w:r w:rsidR="00A67CF0" w:rsidRPr="00F31509">
        <w:rPr>
          <w:rFonts w:asciiTheme="majorBidi" w:hAnsiTheme="majorBidi" w:cstheme="majorBidi"/>
          <w:lang w:val="en-GB"/>
        </w:rPr>
        <w:t xml:space="preserve"> survey</w:t>
      </w:r>
      <w:r w:rsidR="00E37A90">
        <w:rPr>
          <w:rFonts w:asciiTheme="majorBidi" w:hAnsiTheme="majorBidi" w:cstheme="majorBidi"/>
          <w:lang w:val="en-GB"/>
        </w:rPr>
        <w:t>s</w:t>
      </w:r>
      <w:r w:rsidR="004F65E4" w:rsidRPr="00F31509">
        <w:rPr>
          <w:rFonts w:asciiTheme="majorBidi" w:hAnsiTheme="majorBidi" w:cstheme="majorBidi"/>
          <w:lang w:val="en-GB"/>
        </w:rPr>
        <w:t xml:space="preserve">. To overcome these disadvantages, the African Postharvest Losses Information System suggests a simplified method based on </w:t>
      </w:r>
      <w:r w:rsidR="00F6328B">
        <w:rPr>
          <w:rFonts w:asciiTheme="majorBidi" w:hAnsiTheme="majorBidi" w:cstheme="majorBidi"/>
          <w:lang w:val="en-GB"/>
        </w:rPr>
        <w:t xml:space="preserve">a </w:t>
      </w:r>
      <w:r w:rsidR="004F65E4" w:rsidRPr="00F31509">
        <w:rPr>
          <w:rFonts w:asciiTheme="majorBidi" w:hAnsiTheme="majorBidi" w:cstheme="majorBidi"/>
          <w:lang w:val="en-GB"/>
        </w:rPr>
        <w:t>visual scale (Hodges</w:t>
      </w:r>
      <w:r w:rsidR="00F6328B">
        <w:rPr>
          <w:rFonts w:asciiTheme="majorBidi" w:hAnsiTheme="majorBidi" w:cstheme="majorBidi"/>
          <w:lang w:val="en-GB"/>
        </w:rPr>
        <w:t>,</w:t>
      </w:r>
      <w:r w:rsidR="004F65E4" w:rsidRPr="00F31509">
        <w:rPr>
          <w:rFonts w:asciiTheme="majorBidi" w:hAnsiTheme="majorBidi" w:cstheme="majorBidi"/>
          <w:lang w:val="en-GB"/>
        </w:rPr>
        <w:t xml:space="preserve"> 2013)</w:t>
      </w:r>
      <w:r w:rsidR="00F6328B">
        <w:rPr>
          <w:rFonts w:asciiTheme="majorBidi" w:hAnsiTheme="majorBidi" w:cstheme="majorBidi"/>
          <w:lang w:val="en-GB"/>
        </w:rPr>
        <w:t>,</w:t>
      </w:r>
      <w:r w:rsidR="004F65E4" w:rsidRPr="00F31509">
        <w:rPr>
          <w:rFonts w:asciiTheme="majorBidi" w:hAnsiTheme="majorBidi" w:cstheme="majorBidi"/>
          <w:lang w:val="en-GB"/>
        </w:rPr>
        <w:t xml:space="preserve"> </w:t>
      </w:r>
      <w:r w:rsidR="00F6328B">
        <w:rPr>
          <w:rFonts w:asciiTheme="majorBidi" w:hAnsiTheme="majorBidi" w:cstheme="majorBidi"/>
          <w:lang w:val="en-GB"/>
        </w:rPr>
        <w:t xml:space="preserve">which provides a </w:t>
      </w:r>
      <w:r w:rsidR="004F65E4" w:rsidRPr="00F31509">
        <w:rPr>
          <w:rFonts w:asciiTheme="majorBidi" w:hAnsiTheme="majorBidi" w:cstheme="majorBidi"/>
          <w:lang w:val="en-GB"/>
        </w:rPr>
        <w:t xml:space="preserve">set of images </w:t>
      </w:r>
      <w:r w:rsidR="00F6328B">
        <w:rPr>
          <w:rFonts w:asciiTheme="majorBidi" w:hAnsiTheme="majorBidi" w:cstheme="majorBidi"/>
          <w:lang w:val="en-GB"/>
        </w:rPr>
        <w:t xml:space="preserve">depicting </w:t>
      </w:r>
      <w:r w:rsidR="004F65E4" w:rsidRPr="00F31509">
        <w:rPr>
          <w:rFonts w:asciiTheme="majorBidi" w:hAnsiTheme="majorBidi" w:cstheme="majorBidi"/>
          <w:lang w:val="en-GB"/>
        </w:rPr>
        <w:t>grain samples</w:t>
      </w:r>
      <w:r w:rsidR="00A67CF0" w:rsidRPr="00F31509">
        <w:rPr>
          <w:rFonts w:asciiTheme="majorBidi" w:hAnsiTheme="majorBidi" w:cstheme="majorBidi"/>
          <w:lang w:val="en-GB"/>
        </w:rPr>
        <w:t xml:space="preserve"> accompanied by numbers representing the percentage weight loss</w:t>
      </w:r>
      <w:r w:rsidR="004F65E4"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004F65E4"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004F65E4" w:rsidRPr="00F31509">
        <w:rPr>
          <w:rFonts w:asciiTheme="majorBidi" w:hAnsiTheme="majorBidi" w:cstheme="majorBidi"/>
          <w:lang w:val="en-GB"/>
        </w:rPr>
        <w:t xml:space="preserve"> established </w:t>
      </w:r>
      <w:r w:rsidR="00F6328B">
        <w:rPr>
          <w:rFonts w:asciiTheme="majorBidi" w:hAnsiTheme="majorBidi" w:cstheme="majorBidi"/>
          <w:lang w:val="en-GB"/>
        </w:rPr>
        <w:t xml:space="preserve">from </w:t>
      </w:r>
      <w:r w:rsidR="004F65E4" w:rsidRPr="00F31509">
        <w:rPr>
          <w:rFonts w:asciiTheme="majorBidi" w:hAnsiTheme="majorBidi" w:cstheme="majorBidi"/>
          <w:lang w:val="en-GB"/>
        </w:rPr>
        <w:t xml:space="preserve">laboratory analysis. </w:t>
      </w:r>
      <w:r w:rsidR="00F6328B">
        <w:rPr>
          <w:rFonts w:asciiTheme="majorBidi" w:hAnsiTheme="majorBidi" w:cstheme="majorBidi"/>
          <w:lang w:val="en-GB"/>
        </w:rPr>
        <w:t xml:space="preserve">To measure </w:t>
      </w:r>
      <w:r w:rsidR="00A67CF0" w:rsidRPr="00F31509">
        <w:rPr>
          <w:rFonts w:asciiTheme="majorBidi" w:hAnsiTheme="majorBidi" w:cstheme="majorBidi"/>
          <w:lang w:val="en-GB"/>
        </w:rPr>
        <w:t>loss</w:t>
      </w:r>
      <w:r w:rsidR="004F65E4" w:rsidRPr="00F31509">
        <w:rPr>
          <w:rFonts w:asciiTheme="majorBidi" w:hAnsiTheme="majorBidi" w:cstheme="majorBidi"/>
          <w:lang w:val="en-GB"/>
        </w:rPr>
        <w:t>, the enumerator</w:t>
      </w:r>
      <w:r w:rsidR="00E37A90" w:rsidRPr="00F31509">
        <w:rPr>
          <w:rFonts w:asciiTheme="majorBidi" w:hAnsiTheme="majorBidi" w:cstheme="majorBidi"/>
          <w:lang w:val="en-GB"/>
        </w:rPr>
        <w:t>, jointly with the grain owner,</w:t>
      </w:r>
      <w:r w:rsidR="004F65E4" w:rsidRPr="00F31509">
        <w:rPr>
          <w:rFonts w:asciiTheme="majorBidi" w:hAnsiTheme="majorBidi" w:cstheme="majorBidi"/>
          <w:lang w:val="en-GB"/>
        </w:rPr>
        <w:t xml:space="preserve"> compares the </w:t>
      </w:r>
      <w:r w:rsidR="00A67CF0" w:rsidRPr="00F31509">
        <w:rPr>
          <w:rFonts w:asciiTheme="majorBidi" w:hAnsiTheme="majorBidi" w:cstheme="majorBidi"/>
          <w:lang w:val="en-GB"/>
        </w:rPr>
        <w:t xml:space="preserve">sampled </w:t>
      </w:r>
      <w:r w:rsidR="004F65E4" w:rsidRPr="00F31509">
        <w:rPr>
          <w:rFonts w:asciiTheme="majorBidi" w:hAnsiTheme="majorBidi" w:cstheme="majorBidi"/>
          <w:lang w:val="en-GB"/>
        </w:rPr>
        <w:t>grain with the pictures on the visual scale</w:t>
      </w:r>
      <w:r w:rsidR="00E37A90">
        <w:rPr>
          <w:rFonts w:asciiTheme="majorBidi" w:hAnsiTheme="majorBidi" w:cstheme="majorBidi"/>
          <w:lang w:val="en-GB"/>
        </w:rPr>
        <w:t xml:space="preserve"> </w:t>
      </w:r>
      <w:r w:rsidR="004F65E4" w:rsidRPr="00F31509">
        <w:rPr>
          <w:rFonts w:asciiTheme="majorBidi" w:hAnsiTheme="majorBidi" w:cstheme="majorBidi"/>
          <w:lang w:val="en-GB"/>
        </w:rPr>
        <w:t xml:space="preserve">and applies the </w:t>
      </w:r>
      <w:r w:rsidR="00A67CF0" w:rsidRPr="00F31509">
        <w:rPr>
          <w:rFonts w:asciiTheme="majorBidi" w:hAnsiTheme="majorBidi" w:cstheme="majorBidi"/>
          <w:lang w:val="en-GB"/>
        </w:rPr>
        <w:t xml:space="preserve">appropriate </w:t>
      </w:r>
      <w:r w:rsidR="004F65E4" w:rsidRPr="00F31509">
        <w:rPr>
          <w:rFonts w:asciiTheme="majorBidi" w:hAnsiTheme="majorBidi" w:cstheme="majorBidi"/>
          <w:lang w:val="en-GB"/>
        </w:rPr>
        <w:t xml:space="preserve">percentage weight loss to calculate </w:t>
      </w:r>
      <w:r w:rsidR="00F6328B">
        <w:rPr>
          <w:rFonts w:asciiTheme="majorBidi" w:hAnsiTheme="majorBidi" w:cstheme="majorBidi"/>
          <w:lang w:val="en-GB"/>
        </w:rPr>
        <w:t xml:space="preserve">the </w:t>
      </w:r>
      <w:r w:rsidR="004F65E4" w:rsidRPr="00F31509">
        <w:rPr>
          <w:rFonts w:asciiTheme="majorBidi" w:hAnsiTheme="majorBidi" w:cstheme="majorBidi"/>
          <w:lang w:val="en-GB"/>
        </w:rPr>
        <w:t>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later stages of the food supply chain, where agricultural products often occur mixed with other products, before any of the</w:t>
      </w:r>
      <w:r w:rsidR="00F6328B">
        <w:rPr>
          <w:rFonts w:asciiTheme="majorBidi" w:eastAsia="Times New Roman" w:hAnsiTheme="majorBidi" w:cstheme="majorBidi"/>
          <w:lang w:val="en-GB"/>
        </w:rPr>
        <w:t>se</w:t>
      </w:r>
      <w:r w:rsidRPr="00F31509">
        <w:rPr>
          <w:rFonts w:asciiTheme="majorBidi" w:eastAsia="Times New Roman" w:hAnsiTheme="majorBidi" w:cstheme="majorBidi"/>
          <w:lang w:val="en-GB"/>
        </w:rPr>
        <w:t xml:space="preserve"> methods</w:t>
      </w:r>
      <w:r w:rsidR="00F6328B">
        <w:rPr>
          <w:rFonts w:asciiTheme="majorBidi" w:eastAsia="Times New Roman" w:hAnsiTheme="majorBidi" w:cstheme="majorBidi"/>
          <w:lang w:val="en-GB"/>
        </w:rPr>
        <w:t xml:space="preserve"> are applied</w:t>
      </w:r>
      <w:r w:rsidRPr="00F31509">
        <w:rPr>
          <w:rFonts w:asciiTheme="majorBidi" w:eastAsia="Times New Roman" w:hAnsiTheme="majorBidi" w:cstheme="majorBidi"/>
          <w:lang w:val="en-GB"/>
        </w:rPr>
        <w:t xml:space="preserve">, waste composition analysis may be required to distinguish </w:t>
      </w:r>
      <w:r w:rsidR="00F6328B">
        <w:rPr>
          <w:rFonts w:asciiTheme="majorBidi" w:eastAsia="Times New Roman" w:hAnsiTheme="majorBidi" w:cstheme="majorBidi"/>
          <w:lang w:val="en-GB"/>
        </w:rPr>
        <w:t xml:space="preserve">among </w:t>
      </w:r>
      <w:r w:rsidRPr="00F31509">
        <w:rPr>
          <w:rFonts w:asciiTheme="majorBidi" w:eastAsia="Times New Roman" w:hAnsiTheme="majorBidi" w:cstheme="majorBidi"/>
          <w:lang w:val="en-GB"/>
        </w:rPr>
        <w:t>losses of different food products and to separate food products from other materials (FLWP</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r w:rsidR="00F6328B">
        <w:rPr>
          <w:rFonts w:asciiTheme="majorBidi" w:hAnsiTheme="majorBidi" w:cstheme="majorBidi"/>
          <w:lang w:val="en-GB"/>
        </w:rPr>
        <w:t xml:space="preserve"> use</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w:t>
      </w:r>
      <w:r w:rsidR="00F6328B">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measuring seed use is to include questions on seed use in the questionnaire </w:t>
      </w:r>
      <w:r w:rsidR="00E37A90">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an agricultural survey. These </w:t>
      </w:r>
      <w:r w:rsidR="00F6328B">
        <w:rPr>
          <w:rFonts w:asciiTheme="majorBidi" w:eastAsia="Times New Roman" w:hAnsiTheme="majorBidi" w:cstheme="majorBidi"/>
          <w:lang w:val="en-GB"/>
        </w:rPr>
        <w:t xml:space="preserve">questions </w:t>
      </w:r>
      <w:r w:rsidRPr="00F31509">
        <w:rPr>
          <w:rFonts w:asciiTheme="majorBidi" w:eastAsia="Times New Roman" w:hAnsiTheme="majorBidi" w:cstheme="majorBidi"/>
          <w:lang w:val="en-GB"/>
        </w:rPr>
        <w:t xml:space="preserve">usually </w:t>
      </w:r>
      <w:r w:rsidR="00E37A90">
        <w:rPr>
          <w:rFonts w:asciiTheme="majorBidi" w:eastAsia="Times New Roman" w:hAnsiTheme="majorBidi" w:cstheme="majorBidi"/>
          <w:lang w:val="en-GB"/>
        </w:rPr>
        <w:t xml:space="preserve">cover </w:t>
      </w:r>
      <w:r w:rsidRPr="00F31509">
        <w:rPr>
          <w:rFonts w:asciiTheme="majorBidi" w:eastAsia="Times New Roman" w:hAnsiTheme="majorBidi" w:cstheme="majorBidi"/>
          <w:lang w:val="en-GB"/>
        </w:rPr>
        <w:t xml:space="preserve">only the use of </w:t>
      </w:r>
      <w:r w:rsidR="00E37A90">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own production </w:t>
      </w:r>
      <w:r w:rsidR="00E37A90">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seed. </w:t>
      </w:r>
      <w:r w:rsidR="00F6328B" w:rsidRPr="00F31509">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may also buy seeds on the market, but these </w:t>
      </w:r>
      <w:r w:rsidR="00E37A90">
        <w:rPr>
          <w:rFonts w:asciiTheme="majorBidi" w:eastAsia="Times New Roman" w:hAnsiTheme="majorBidi" w:cstheme="majorBidi"/>
          <w:lang w:val="en-GB"/>
        </w:rPr>
        <w:t xml:space="preserve">purchases </w:t>
      </w:r>
      <w:r w:rsidRPr="00F31509">
        <w:rPr>
          <w:rFonts w:asciiTheme="majorBidi" w:eastAsia="Times New Roman" w:hAnsiTheme="majorBidi" w:cstheme="majorBidi"/>
          <w:lang w:val="en-GB"/>
        </w:rPr>
        <w:t xml:space="preserve">consist </w:t>
      </w:r>
      <w:r w:rsidR="00F6328B">
        <w:rPr>
          <w:rFonts w:asciiTheme="majorBidi" w:eastAsia="Times New Roman" w:hAnsiTheme="majorBidi" w:cstheme="majorBidi"/>
          <w:lang w:val="en-GB"/>
        </w:rPr>
        <w:t xml:space="preserve">mainly </w:t>
      </w:r>
      <w:r w:rsidRPr="00F31509">
        <w:rPr>
          <w:rFonts w:asciiTheme="majorBidi" w:eastAsia="Times New Roman" w:hAnsiTheme="majorBidi" w:cstheme="majorBidi"/>
          <w:lang w:val="en-GB"/>
        </w:rPr>
        <w:t xml:space="preserve">of </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improved</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seed. Data on the use of purchased </w:t>
      </w:r>
      <w:r w:rsidR="00E37A90" w:rsidRPr="00F31509">
        <w:rPr>
          <w:rFonts w:asciiTheme="majorBidi" w:eastAsia="Times New Roman" w:hAnsiTheme="majorBidi" w:cstheme="majorBidi"/>
          <w:lang w:val="en-GB"/>
        </w:rPr>
        <w:t xml:space="preserve">seed </w:t>
      </w:r>
      <w:r w:rsidRPr="00F31509">
        <w:rPr>
          <w:rFonts w:asciiTheme="majorBidi" w:eastAsia="Times New Roman" w:hAnsiTheme="majorBidi" w:cstheme="majorBidi"/>
          <w:lang w:val="en-GB"/>
        </w:rPr>
        <w:t xml:space="preserve">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for the measurement of area harvested (see </w:t>
      </w:r>
      <w:r w:rsidR="00F6328B">
        <w:rPr>
          <w:rFonts w:asciiTheme="majorBidi" w:hAnsiTheme="majorBidi" w:cstheme="majorBidi"/>
          <w:lang w:val="en-GB"/>
        </w:rPr>
        <w:t xml:space="preserve">the </w:t>
      </w:r>
      <w:r w:rsidR="00E37A90">
        <w:rPr>
          <w:rFonts w:asciiTheme="majorBidi" w:hAnsiTheme="majorBidi" w:cstheme="majorBidi"/>
          <w:lang w:val="en-GB"/>
        </w:rPr>
        <w:t>sub</w:t>
      </w:r>
      <w:r w:rsidRPr="00F31509">
        <w:rPr>
          <w:rFonts w:asciiTheme="majorBidi" w:hAnsiTheme="majorBidi" w:cstheme="majorBidi"/>
          <w:lang w:val="en-GB"/>
        </w:rPr>
        <w:t xml:space="preserve">section </w:t>
      </w:r>
      <w:r w:rsidR="00F6328B">
        <w:rPr>
          <w:rFonts w:asciiTheme="majorBidi" w:hAnsiTheme="majorBidi" w:cstheme="majorBidi"/>
          <w:lang w:val="en-GB"/>
        </w:rPr>
        <w:t xml:space="preserve">on </w:t>
      </w:r>
      <w:r w:rsidRPr="00F31509">
        <w:rPr>
          <w:rFonts w:asciiTheme="majorBidi" w:hAnsiTheme="majorBidi" w:cstheme="majorBidi"/>
          <w:lang w:val="en-GB"/>
        </w:rPr>
        <w:t>“</w:t>
      </w:r>
      <w:r w:rsidR="00F6328B">
        <w:rPr>
          <w:rFonts w:asciiTheme="majorBidi" w:hAnsiTheme="majorBidi" w:cstheme="majorBidi"/>
          <w:lang w:val="en-GB"/>
        </w:rPr>
        <w:t xml:space="preserve">Data on primary crop </w:t>
      </w:r>
      <w:r w:rsidR="00F6328B" w:rsidRPr="00F31509">
        <w:rPr>
          <w:rFonts w:asciiTheme="majorBidi" w:hAnsiTheme="majorBidi" w:cstheme="majorBidi"/>
          <w:lang w:val="en-GB"/>
        </w:rPr>
        <w:t>production</w:t>
      </w:r>
      <w:r w:rsidRPr="00F31509">
        <w:rPr>
          <w:rFonts w:asciiTheme="majorBidi" w:hAnsiTheme="majorBidi" w:cstheme="majorBidi"/>
          <w:lang w:val="en-GB"/>
        </w:rPr>
        <w:t xml:space="preserve">”), and </w:t>
      </w:r>
      <w:r w:rsidR="00E37A90">
        <w:rPr>
          <w:rFonts w:asciiTheme="majorBidi" w:hAnsiTheme="majorBidi" w:cstheme="majorBidi"/>
          <w:lang w:val="en-GB"/>
        </w:rPr>
        <w:t xml:space="preserve">to </w:t>
      </w:r>
      <w:r w:rsidRPr="00F31509">
        <w:rPr>
          <w:rFonts w:asciiTheme="majorBidi" w:hAnsiTheme="majorBidi" w:cstheme="majorBidi"/>
          <w:lang w:val="en-GB"/>
        </w:rPr>
        <w:t xml:space="preserve">multiply </w:t>
      </w:r>
      <w:r w:rsidR="00F6328B">
        <w:rPr>
          <w:rFonts w:asciiTheme="majorBidi" w:hAnsiTheme="majorBidi" w:cstheme="majorBidi"/>
          <w:lang w:val="en-GB"/>
        </w:rPr>
        <w:t xml:space="preserve">this area </w:t>
      </w:r>
      <w:r w:rsidRPr="00F31509">
        <w:rPr>
          <w:rFonts w:asciiTheme="majorBidi" w:hAnsiTheme="majorBidi" w:cstheme="majorBidi"/>
          <w:lang w:val="en-GB"/>
        </w:rPr>
        <w:t xml:space="preserve">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w:t>
      </w:r>
      <w:r w:rsidR="00F6328B">
        <w:rPr>
          <w:rFonts w:asciiTheme="majorBidi" w:hAnsiTheme="majorBidi" w:cstheme="majorBidi"/>
          <w:lang w:val="en-GB"/>
        </w:rPr>
        <w:t xml:space="preserve">This information may be gathered </w:t>
      </w:r>
      <w:r w:rsidRPr="00F31509">
        <w:rPr>
          <w:rFonts w:asciiTheme="majorBidi" w:hAnsiTheme="majorBidi" w:cstheme="majorBidi"/>
          <w:lang w:val="en-GB"/>
        </w:rPr>
        <w:t xml:space="preserve">from farmers or other sources, </w:t>
      </w:r>
      <w:r w:rsidR="00F6328B">
        <w:rPr>
          <w:rFonts w:asciiTheme="majorBidi" w:hAnsiTheme="majorBidi" w:cstheme="majorBidi"/>
          <w:lang w:val="en-GB"/>
        </w:rPr>
        <w:t xml:space="preserve">including </w:t>
      </w:r>
      <w:r w:rsidR="00993611" w:rsidRPr="00F31509">
        <w:rPr>
          <w:rFonts w:asciiTheme="majorBidi" w:hAnsiTheme="majorBidi" w:cstheme="majorBidi"/>
          <w:lang w:val="en-GB"/>
        </w:rPr>
        <w:t xml:space="preserve">from past periods, given that the seed </w:t>
      </w:r>
      <w:r w:rsidRPr="00F31509">
        <w:rPr>
          <w:rFonts w:asciiTheme="majorBidi" w:hAnsiTheme="majorBidi" w:cstheme="majorBidi"/>
          <w:lang w:val="en-GB"/>
        </w:rPr>
        <w:t xml:space="preserve">rate does not </w:t>
      </w:r>
      <w:r w:rsidR="00F6328B" w:rsidRPr="00F31509">
        <w:rPr>
          <w:rFonts w:asciiTheme="majorBidi" w:hAnsiTheme="majorBidi" w:cstheme="majorBidi"/>
          <w:lang w:val="en-GB"/>
        </w:rPr>
        <w:t xml:space="preserve">usually </w:t>
      </w:r>
      <w:r w:rsidRPr="00F31509">
        <w:rPr>
          <w:rFonts w:asciiTheme="majorBidi" w:hAnsiTheme="majorBidi" w:cstheme="majorBidi"/>
          <w:lang w:val="en-GB"/>
        </w:rPr>
        <w:t xml:space="preserve">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w:t>
      </w:r>
      <w:r w:rsidR="00F6328B">
        <w:rPr>
          <w:rFonts w:asciiTheme="majorBidi" w:hAnsiTheme="majorBidi" w:cstheme="majorBidi"/>
          <w:lang w:val="en-GB"/>
        </w:rPr>
        <w:t xml:space="preserve">can </w:t>
      </w:r>
      <w:r w:rsidRPr="00F31509">
        <w:rPr>
          <w:rFonts w:asciiTheme="majorBidi" w:hAnsiTheme="majorBidi" w:cstheme="majorBidi"/>
          <w:lang w:val="en-GB"/>
        </w:rPr>
        <w:t xml:space="preserve">be approximated </w:t>
      </w:r>
      <w:r w:rsidR="00E37A90">
        <w:rPr>
          <w:rFonts w:asciiTheme="majorBidi" w:hAnsiTheme="majorBidi" w:cstheme="majorBidi"/>
          <w:lang w:val="en-GB"/>
        </w:rPr>
        <w:t>from</w:t>
      </w:r>
      <w:r w:rsidR="00E37A90" w:rsidRPr="00F31509">
        <w:rPr>
          <w:rFonts w:asciiTheme="majorBidi" w:hAnsiTheme="majorBidi" w:cstheme="majorBidi"/>
          <w:lang w:val="en-GB"/>
        </w:rPr>
        <w:t xml:space="preserve"> </w:t>
      </w:r>
      <w:r w:rsidR="00F6328B">
        <w:rPr>
          <w:rFonts w:asciiTheme="majorBidi" w:hAnsiTheme="majorBidi" w:cstheme="majorBidi"/>
          <w:lang w:val="en-GB"/>
        </w:rPr>
        <w:t xml:space="preserve">the </w:t>
      </w:r>
      <w:r w:rsidRPr="00F31509">
        <w:rPr>
          <w:rFonts w:asciiTheme="majorBidi" w:hAnsiTheme="majorBidi" w:cstheme="majorBidi"/>
          <w:lang w:val="en-GB"/>
        </w:rPr>
        <w:t xml:space="preserve">area harvested, </w:t>
      </w:r>
      <w:r w:rsidR="00F6328B">
        <w:rPr>
          <w:rFonts w:asciiTheme="majorBidi" w:hAnsiTheme="majorBidi" w:cstheme="majorBidi"/>
          <w:lang w:val="en-GB"/>
        </w:rPr>
        <w:t xml:space="preserve">although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w:t>
      </w:r>
      <w:r w:rsidR="00F6328B">
        <w:rPr>
          <w:rFonts w:asciiTheme="majorBidi" w:hAnsiTheme="majorBidi" w:cstheme="majorBidi"/>
          <w:lang w:val="en-GB"/>
        </w:rPr>
        <w:t xml:space="preserve">always larger </w:t>
      </w:r>
      <w:r w:rsidRPr="00F31509">
        <w:rPr>
          <w:rFonts w:asciiTheme="majorBidi" w:hAnsiTheme="majorBidi" w:cstheme="majorBidi"/>
          <w:lang w:val="en-GB"/>
        </w:rPr>
        <w:t xml:space="preserve">than area </w:t>
      </w:r>
      <w:r w:rsidRPr="00F31509">
        <w:rPr>
          <w:rFonts w:asciiTheme="majorBidi" w:hAnsiTheme="majorBidi" w:cstheme="majorBidi"/>
          <w:lang w:val="en-GB"/>
        </w:rPr>
        <w:lastRenderedPageBreak/>
        <w:t xml:space="preserve">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w:t>
      </w:r>
      <w:r w:rsidR="00F6328B">
        <w:rPr>
          <w:rFonts w:asciiTheme="majorBidi" w:hAnsiTheme="majorBidi" w:cstheme="majorBidi"/>
          <w:lang w:val="en-GB"/>
        </w:rPr>
        <w:t xml:space="preserve">to </w:t>
      </w:r>
      <w:r w:rsidRPr="00F31509">
        <w:rPr>
          <w:rFonts w:asciiTheme="majorBidi" w:hAnsiTheme="majorBidi" w:cstheme="majorBidi"/>
          <w:lang w:val="en-GB"/>
        </w:rPr>
        <w:t>the crop while it grow</w:t>
      </w:r>
      <w:r w:rsidR="00F6328B">
        <w:rPr>
          <w:rFonts w:asciiTheme="majorBidi" w:hAnsiTheme="majorBidi" w:cstheme="majorBidi"/>
          <w:lang w:val="en-GB"/>
        </w:rPr>
        <w:t>s</w:t>
      </w:r>
      <w:r w:rsidRPr="00F31509">
        <w:rPr>
          <w:rFonts w:asciiTheme="majorBidi" w:hAnsiTheme="majorBidi" w:cstheme="majorBidi"/>
          <w:lang w:val="en-GB"/>
        </w:rPr>
        <w:t xml:space="preserve">, </w:t>
      </w:r>
      <w:r w:rsidR="00F6328B">
        <w:rPr>
          <w:rFonts w:asciiTheme="majorBidi" w:hAnsiTheme="majorBidi" w:cstheme="majorBidi"/>
          <w:lang w:val="en-GB"/>
        </w:rPr>
        <w:t xml:space="preserve">resulting from </w:t>
      </w:r>
      <w:r w:rsidRPr="00F31509">
        <w:rPr>
          <w:rFonts w:asciiTheme="majorBidi" w:hAnsiTheme="majorBidi" w:cstheme="majorBidi"/>
          <w:lang w:val="en-GB"/>
        </w:rPr>
        <w:t xml:space="preserve">natural disasters, pests, poor germination, animal grazing or floods. </w:t>
      </w:r>
      <w:r w:rsidR="00F6328B" w:rsidRPr="00F31509">
        <w:rPr>
          <w:rFonts w:asciiTheme="majorBidi" w:hAnsiTheme="majorBidi" w:cstheme="majorBidi"/>
          <w:lang w:val="en-GB"/>
        </w:rPr>
        <w:t xml:space="preserve">Farmers </w:t>
      </w:r>
      <w:r w:rsidRPr="00F31509">
        <w:rPr>
          <w:rFonts w:asciiTheme="majorBidi" w:hAnsiTheme="majorBidi" w:cstheme="majorBidi"/>
          <w:lang w:val="en-GB"/>
        </w:rPr>
        <w:t xml:space="preserve">may </w:t>
      </w:r>
      <w:r w:rsidR="00F6328B">
        <w:rPr>
          <w:rFonts w:asciiTheme="majorBidi" w:hAnsiTheme="majorBidi" w:cstheme="majorBidi"/>
          <w:lang w:val="en-GB"/>
        </w:rPr>
        <w:t xml:space="preserve">also decide not to </w:t>
      </w:r>
      <w:r w:rsidRPr="00F31509">
        <w:rPr>
          <w:rFonts w:asciiTheme="majorBidi" w:hAnsiTheme="majorBidi" w:cstheme="majorBidi"/>
          <w:lang w:val="en-GB"/>
        </w:rPr>
        <w:t xml:space="preserve">harvest </w:t>
      </w:r>
      <w:r w:rsidR="00F6328B">
        <w:rPr>
          <w:rFonts w:asciiTheme="majorBidi" w:hAnsiTheme="majorBidi" w:cstheme="majorBidi"/>
          <w:lang w:val="en-GB"/>
        </w:rPr>
        <w:t xml:space="preserve">because of </w:t>
      </w:r>
      <w:r w:rsidRPr="00F31509">
        <w:rPr>
          <w:rFonts w:asciiTheme="majorBidi" w:hAnsiTheme="majorBidi" w:cstheme="majorBidi"/>
          <w:lang w:val="en-GB"/>
        </w:rPr>
        <w:t xml:space="preserve">lack of labour, lack of demand or, in the case of cassava, to keep a reserve for times </w:t>
      </w:r>
      <w:r w:rsidR="00F6328B">
        <w:rPr>
          <w:rFonts w:asciiTheme="majorBidi" w:hAnsiTheme="majorBidi" w:cstheme="majorBidi"/>
          <w:lang w:val="en-GB"/>
        </w:rPr>
        <w:t xml:space="preserve">of </w:t>
      </w:r>
      <w:r w:rsidRPr="00F31509">
        <w:rPr>
          <w:rFonts w:asciiTheme="majorBidi" w:hAnsiTheme="majorBidi" w:cstheme="majorBidi"/>
          <w:lang w:val="en-GB"/>
        </w:rPr>
        <w:t xml:space="preserve">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w:t>
      </w:r>
      <w:r w:rsidR="00F6328B">
        <w:rPr>
          <w:rFonts w:asciiTheme="majorBidi" w:hAnsiTheme="majorBidi" w:cstheme="majorBidi"/>
          <w:lang w:val="en-GB"/>
        </w:rPr>
        <w:t>:</w:t>
      </w:r>
      <w:r w:rsidRPr="00F31509">
        <w:rPr>
          <w:rFonts w:asciiTheme="majorBidi" w:hAnsiTheme="majorBidi" w:cstheme="majorBidi"/>
          <w:lang w:val="en-GB"/>
        </w:rPr>
        <w:t xml:space="preserve"> 9</w:t>
      </w:r>
      <w:r w:rsidR="00F6328B">
        <w:rPr>
          <w:rFonts w:asciiTheme="majorBidi" w:hAnsiTheme="majorBidi" w:cstheme="majorBidi"/>
          <w:lang w:val="en-GB"/>
        </w:rPr>
        <w:t xml:space="preserve"> </w:t>
      </w:r>
      <w:r w:rsidRPr="00F31509">
        <w:rPr>
          <w:rFonts w:asciiTheme="majorBidi" w:hAnsiTheme="majorBidi" w:cstheme="majorBidi"/>
          <w:lang w:val="en-GB"/>
        </w:rPr>
        <w:t>f</w:t>
      </w:r>
      <w:r w:rsidR="00F6328B">
        <w:rPr>
          <w:rFonts w:asciiTheme="majorBidi" w:hAnsiTheme="majorBidi" w:cstheme="majorBidi"/>
          <w:lang w:val="en-GB"/>
        </w:rPr>
        <w:t>f</w:t>
      </w:r>
      <w:r w:rsidRPr="00F31509">
        <w:rPr>
          <w:rFonts w:asciiTheme="majorBidi" w:hAnsiTheme="majorBidi" w:cstheme="majorBidi"/>
          <w:lang w:val="en-GB"/>
        </w:rPr>
        <w:t>).</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w:t>
      </w:r>
      <w:r w:rsidR="00F6328B">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the use of food products, particularly in small island states </w:t>
      </w:r>
      <w:r w:rsidR="00F6328B">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are popular holiday destinations, such as the Maldives or Seychelles. </w:t>
      </w:r>
      <w:r w:rsidR="00F6328B" w:rsidRPr="00F31509">
        <w:rPr>
          <w:rFonts w:asciiTheme="majorBidi" w:eastAsia="Times New Roman" w:hAnsiTheme="majorBidi" w:cstheme="majorBidi"/>
          <w:lang w:val="en-GB"/>
        </w:rPr>
        <w:t xml:space="preserve">Measurement </w:t>
      </w:r>
      <w:r w:rsidRPr="00F31509">
        <w:rPr>
          <w:rFonts w:asciiTheme="majorBidi" w:eastAsia="Times New Roman" w:hAnsiTheme="majorBidi" w:cstheme="majorBidi"/>
          <w:lang w:val="en-GB"/>
        </w:rPr>
        <w:t xml:space="preserve">of tourist consumption should </w:t>
      </w:r>
      <w:r w:rsidR="00F6328B"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 xml:space="preserve">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w:t>
      </w:r>
      <w:r w:rsidR="00E512F4" w:rsidRPr="00F31509">
        <w:rPr>
          <w:rFonts w:asciiTheme="majorBidi" w:eastAsia="Times New Roman" w:hAnsiTheme="majorBidi" w:cstheme="majorBidi"/>
          <w:lang w:val="en-GB"/>
        </w:rPr>
        <w:t>respondent</w:t>
      </w:r>
      <w:r w:rsidR="00F6328B">
        <w:rPr>
          <w:rFonts w:asciiTheme="majorBidi" w:eastAsia="Times New Roman" w:hAnsiTheme="majorBidi" w:cstheme="majorBidi"/>
          <w:lang w:val="en-GB"/>
        </w:rPr>
        <w:t xml:space="preserve"> tourist</w:t>
      </w:r>
      <w:r w:rsidR="00E512F4"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w:t>
      </w:r>
      <w:r w:rsidR="00F6328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measur</w:t>
      </w:r>
      <w:r w:rsidR="00F6328B">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F6328B">
        <w:rPr>
          <w:rFonts w:asciiTheme="majorBidi" w:eastAsia="Times New Roman" w:hAnsiTheme="majorBidi" w:cstheme="majorBidi"/>
          <w:lang w:val="en-GB"/>
        </w:rPr>
        <w:t xml:space="preserve">Other </w:t>
      </w:r>
      <w:r w:rsidR="005F1781" w:rsidRPr="00F31509">
        <w:rPr>
          <w:rFonts w:asciiTheme="majorBidi" w:eastAsia="Times New Roman" w:hAnsiTheme="majorBidi" w:cstheme="majorBidi"/>
          <w:lang w:val="en-GB"/>
        </w:rPr>
        <w:t>valuable data source</w:t>
      </w:r>
      <w:r w:rsidR="00F6328B">
        <w:rPr>
          <w:rFonts w:asciiTheme="majorBidi" w:eastAsia="Times New Roman" w:hAnsiTheme="majorBidi" w:cstheme="majorBidi"/>
          <w:lang w:val="en-GB"/>
        </w:rPr>
        <w:t>s</w:t>
      </w:r>
      <w:r w:rsidR="005F1781" w:rsidRPr="00F31509">
        <w:rPr>
          <w:rFonts w:asciiTheme="majorBidi" w:eastAsia="Times New Roman" w:hAnsiTheme="majorBidi" w:cstheme="majorBidi"/>
          <w:lang w:val="en-GB"/>
        </w:rPr>
        <w:t xml:space="preserve"> </w:t>
      </w:r>
      <w:r w:rsidR="00F6328B">
        <w:rPr>
          <w:rFonts w:asciiTheme="majorBidi" w:eastAsia="Times New Roman" w:hAnsiTheme="majorBidi" w:cstheme="majorBidi"/>
          <w:lang w:val="en-GB"/>
        </w:rPr>
        <w:t xml:space="preserve">include </w:t>
      </w:r>
      <w:r w:rsidR="005F1781" w:rsidRPr="00F31509">
        <w:rPr>
          <w:rFonts w:asciiTheme="majorBidi" w:eastAsia="Times New Roman" w:hAnsiTheme="majorBidi" w:cstheme="majorBidi"/>
          <w:lang w:val="en-GB"/>
        </w:rPr>
        <w:t xml:space="preserve">the guest lists of hotels and records of the food purchased by the hotels, as the quantities of </w:t>
      </w:r>
      <w:r w:rsidR="00F6328B">
        <w:rPr>
          <w:rFonts w:asciiTheme="majorBidi" w:eastAsia="Times New Roman" w:hAnsiTheme="majorBidi" w:cstheme="majorBidi"/>
          <w:lang w:val="en-GB"/>
        </w:rPr>
        <w:t xml:space="preserve">food </w:t>
      </w:r>
      <w:r w:rsidR="005F1781" w:rsidRPr="00F31509">
        <w:rPr>
          <w:rFonts w:asciiTheme="majorBidi" w:eastAsia="Times New Roman" w:hAnsiTheme="majorBidi" w:cstheme="majorBidi"/>
          <w:lang w:val="en-GB"/>
        </w:rPr>
        <w:t xml:space="preserve">purchased, multiplied by </w:t>
      </w:r>
      <w:r w:rsidR="00F6328B">
        <w:rPr>
          <w:rFonts w:asciiTheme="majorBidi" w:eastAsia="Times New Roman" w:hAnsiTheme="majorBidi" w:cstheme="majorBidi"/>
          <w:lang w:val="en-GB"/>
        </w:rPr>
        <w:t xml:space="preserve">the </w:t>
      </w:r>
      <w:r w:rsidR="005F1781" w:rsidRPr="00F31509">
        <w:rPr>
          <w:rFonts w:asciiTheme="majorBidi" w:eastAsia="Times New Roman" w:hAnsiTheme="majorBidi" w:cstheme="majorBidi"/>
          <w:lang w:val="en-GB"/>
        </w:rPr>
        <w:t xml:space="preserve">proportion of days spent by guests from </w:t>
      </w:r>
      <w:r w:rsidR="00F6328B">
        <w:rPr>
          <w:rFonts w:asciiTheme="majorBidi" w:eastAsia="Times New Roman" w:hAnsiTheme="majorBidi" w:cstheme="majorBidi"/>
          <w:lang w:val="en-GB"/>
        </w:rPr>
        <w:t xml:space="preserve">other </w:t>
      </w:r>
      <w:r w:rsidR="005F1781" w:rsidRPr="00F31509">
        <w:rPr>
          <w:rFonts w:asciiTheme="majorBidi" w:eastAsia="Times New Roman" w:hAnsiTheme="majorBidi" w:cstheme="majorBidi"/>
          <w:lang w:val="en-GB"/>
        </w:rPr>
        <w:t>countries may be used as a second</w:t>
      </w:r>
      <w:r w:rsidR="00F6328B">
        <w:rPr>
          <w:rFonts w:asciiTheme="majorBidi" w:eastAsia="Times New Roman" w:hAnsiTheme="majorBidi" w:cstheme="majorBidi"/>
          <w:lang w:val="en-GB"/>
        </w:rPr>
        <w:t>-</w:t>
      </w:r>
      <w:r w:rsidR="005F1781" w:rsidRPr="00F31509">
        <w:rPr>
          <w:rFonts w:asciiTheme="majorBidi" w:eastAsia="Times New Roman" w:hAnsiTheme="majorBidi" w:cstheme="majorBidi"/>
          <w:lang w:val="en-GB"/>
        </w:rPr>
        <w:t xml:space="preserve">best estimator </w:t>
      </w:r>
      <w:r w:rsidR="00F6328B">
        <w:rPr>
          <w:rFonts w:asciiTheme="majorBidi" w:eastAsia="Times New Roman" w:hAnsiTheme="majorBidi" w:cstheme="majorBidi"/>
          <w:lang w:val="en-GB"/>
        </w:rPr>
        <w:t xml:space="preserve">of </w:t>
      </w:r>
      <w:r w:rsidR="005F1781" w:rsidRPr="00F31509">
        <w:rPr>
          <w:rFonts w:asciiTheme="majorBidi" w:eastAsia="Times New Roman" w:hAnsiTheme="majorBidi" w:cstheme="majorBidi"/>
          <w:lang w:val="en-GB"/>
        </w:rPr>
        <w:t xml:space="preserve">tourist consumption. Information on the number of days spent by </w:t>
      </w:r>
      <w:r w:rsidR="00F6328B">
        <w:rPr>
          <w:rFonts w:asciiTheme="majorBidi" w:eastAsia="Times New Roman" w:hAnsiTheme="majorBidi" w:cstheme="majorBidi"/>
          <w:lang w:val="en-GB"/>
        </w:rPr>
        <w:t xml:space="preserve">international tourists </w:t>
      </w:r>
      <w:r w:rsidR="005F1781" w:rsidRPr="00F31509">
        <w:rPr>
          <w:rFonts w:asciiTheme="majorBidi" w:eastAsia="Times New Roman" w:hAnsiTheme="majorBidi" w:cstheme="majorBidi"/>
          <w:lang w:val="en-GB"/>
        </w:rPr>
        <w:t xml:space="preserve">may also be obtained from travel agencies, airlines, railways and shipping companies. </w:t>
      </w:r>
    </w:p>
    <w:p w:rsidR="004F65E4" w:rsidRPr="00F31509" w:rsidRDefault="00F6328B" w:rsidP="005F1781">
      <w:pPr>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5F1781" w:rsidRPr="00F31509">
        <w:rPr>
          <w:rFonts w:asciiTheme="majorBidi" w:eastAsia="Times New Roman" w:hAnsiTheme="majorBidi" w:cstheme="majorBidi"/>
          <w:lang w:val="en-GB"/>
        </w:rPr>
        <w:t>United Nations World Touris</w:t>
      </w:r>
      <w:r w:rsidR="00573BAC">
        <w:rPr>
          <w:rFonts w:asciiTheme="majorBidi" w:eastAsia="Times New Roman" w:hAnsiTheme="majorBidi" w:cstheme="majorBidi"/>
          <w:lang w:val="en-GB"/>
        </w:rPr>
        <w:t>m</w:t>
      </w:r>
      <w:r w:rsidR="005F1781" w:rsidRPr="00F31509">
        <w:rPr>
          <w:rFonts w:asciiTheme="majorBidi" w:eastAsia="Times New Roman" w:hAnsiTheme="majorBidi" w:cstheme="majorBidi"/>
          <w:lang w:val="en-GB"/>
        </w:rPr>
        <w:t xml:space="preserve"> Organization </w:t>
      </w:r>
      <w:r>
        <w:rPr>
          <w:rFonts w:asciiTheme="majorBidi" w:eastAsia="Times New Roman" w:hAnsiTheme="majorBidi" w:cstheme="majorBidi"/>
          <w:lang w:val="en-GB"/>
        </w:rPr>
        <w:t xml:space="preserve">(UNWTO) </w:t>
      </w:r>
      <w:r w:rsidR="005F1781" w:rsidRPr="00F31509">
        <w:rPr>
          <w:rFonts w:asciiTheme="majorBidi" w:eastAsia="Times New Roman" w:hAnsiTheme="majorBidi" w:cstheme="majorBidi"/>
          <w:lang w:val="en-GB"/>
        </w:rPr>
        <w:t>collects d</w:t>
      </w:r>
      <w:r w:rsidR="004F65E4" w:rsidRPr="00F31509">
        <w:rPr>
          <w:rFonts w:asciiTheme="majorBidi" w:eastAsia="Times New Roman" w:hAnsiTheme="majorBidi" w:cstheme="majorBidi"/>
          <w:lang w:val="en-GB"/>
        </w:rPr>
        <w:t>ata on the number of tourists entering a country, including their origin</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and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duration</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w:t>
      </w:r>
      <w:r>
        <w:rPr>
          <w:rFonts w:asciiTheme="majorBidi" w:eastAsia="Times New Roman" w:hAnsiTheme="majorBidi" w:cstheme="majorBidi"/>
          <w:lang w:val="en-GB"/>
        </w:rPr>
        <w:t xml:space="preserve">their </w:t>
      </w:r>
      <w:r w:rsidR="004F65E4" w:rsidRPr="00F31509">
        <w:rPr>
          <w:rFonts w:asciiTheme="majorBidi" w:eastAsia="Times New Roman" w:hAnsiTheme="majorBidi" w:cstheme="majorBidi"/>
          <w:lang w:val="en-GB"/>
        </w:rPr>
        <w:t>stay</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and </w:t>
      </w:r>
      <w:r w:rsidR="005F1781"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 The </w:t>
      </w:r>
      <w:r w:rsidR="005F1781"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data</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set </w:t>
      </w:r>
      <w:r w:rsidR="005F1781" w:rsidRPr="00F31509">
        <w:rPr>
          <w:rFonts w:asciiTheme="majorBidi" w:eastAsia="Times New Roman" w:hAnsiTheme="majorBidi" w:cstheme="majorBidi"/>
          <w:lang w:val="en-GB"/>
        </w:rPr>
        <w:t>there</w:t>
      </w:r>
      <w:r>
        <w:rPr>
          <w:rFonts w:asciiTheme="majorBidi" w:eastAsia="Times New Roman" w:hAnsiTheme="majorBidi" w:cstheme="majorBidi"/>
          <w:lang w:val="en-GB"/>
        </w:rPr>
        <w:t>fore</w:t>
      </w:r>
      <w:r w:rsidR="005F1781"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provide</w:t>
      </w:r>
      <w:r w:rsidR="005F1781"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005F1781"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005F1781"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005F1781"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005F1781"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72" w:name="_Toc428383826"/>
      <w:bookmarkStart w:id="73" w:name="_Toc428436048"/>
      <w:bookmarkStart w:id="74" w:name="_Toc428436349"/>
      <w:bookmarkStart w:id="75" w:name="_Toc308029351"/>
      <w:bookmarkStart w:id="76" w:name="_Toc308029542"/>
      <w:bookmarkStart w:id="77" w:name="_Toc438028247"/>
      <w:r w:rsidRPr="00F31509">
        <w:lastRenderedPageBreak/>
        <w:t>References</w:t>
      </w:r>
      <w:bookmarkEnd w:id="72"/>
      <w:bookmarkEnd w:id="73"/>
      <w:bookmarkEnd w:id="74"/>
      <w:bookmarkEnd w:id="75"/>
      <w:bookmarkEnd w:id="76"/>
      <w:bookmarkEnd w:id="77"/>
    </w:p>
    <w:p w:rsidR="004F65E4" w:rsidRPr="00B5771B" w:rsidRDefault="006B44F1" w:rsidP="00B44757">
      <w:pPr>
        <w:jc w:val="both"/>
        <w:rPr>
          <w:rFonts w:asciiTheme="majorBidi" w:hAnsiTheme="majorBidi" w:cstheme="majorBidi"/>
          <w:lang w:val="en-GB"/>
        </w:rPr>
      </w:pPr>
      <w:r w:rsidRPr="006B44F1">
        <w:rPr>
          <w:rFonts w:asciiTheme="majorBidi" w:hAnsiTheme="majorBidi" w:cstheme="majorBidi"/>
          <w:b/>
          <w:lang w:val="en-GB"/>
        </w:rPr>
        <w:t xml:space="preserve">Afrika, </w:t>
      </w:r>
      <w:r w:rsidRPr="00B5771B">
        <w:rPr>
          <w:rFonts w:asciiTheme="majorBidi" w:hAnsiTheme="majorBidi" w:cstheme="majorBidi"/>
          <w:b/>
          <w:lang w:val="en-GB"/>
        </w:rPr>
        <w:t xml:space="preserve">J.K. &amp; Ajumbo, G. </w:t>
      </w:r>
      <w:r w:rsidR="004F65E4" w:rsidRPr="00B5771B">
        <w:rPr>
          <w:rFonts w:asciiTheme="majorBidi" w:hAnsiTheme="majorBidi" w:cstheme="majorBidi"/>
          <w:lang w:val="en-GB"/>
        </w:rPr>
        <w:t>2012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Informal </w:t>
      </w:r>
      <w:r w:rsidR="0037055A" w:rsidRPr="00B5771B">
        <w:rPr>
          <w:rFonts w:asciiTheme="majorBidi" w:hAnsiTheme="majorBidi" w:cstheme="majorBidi"/>
          <w:i/>
          <w:lang w:val="en-GB"/>
        </w:rPr>
        <w:t xml:space="preserve">cross border trade </w:t>
      </w:r>
      <w:r w:rsidRPr="00B5771B">
        <w:rPr>
          <w:rFonts w:asciiTheme="majorBidi" w:hAnsiTheme="majorBidi" w:cstheme="majorBidi"/>
          <w:i/>
          <w:lang w:val="en-GB"/>
        </w:rPr>
        <w:t xml:space="preserve">in Africa: Implications and </w:t>
      </w:r>
      <w:r w:rsidR="0037055A" w:rsidRPr="00B5771B">
        <w:rPr>
          <w:rFonts w:asciiTheme="majorBidi" w:hAnsiTheme="majorBidi" w:cstheme="majorBidi"/>
          <w:i/>
          <w:lang w:val="en-GB"/>
        </w:rPr>
        <w:t>policy recommendations</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Africa Economic Brief</w:t>
      </w:r>
      <w:r w:rsidR="0037055A"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3/10.</w:t>
      </w:r>
      <w:r w:rsidR="0037055A" w:rsidRPr="00B5771B">
        <w:rPr>
          <w:rFonts w:asciiTheme="majorBidi" w:hAnsiTheme="majorBidi" w:cstheme="majorBidi"/>
          <w:lang w:val="en-GB"/>
        </w:rPr>
        <w:t xml:space="preserve"> Abidjan, African Development Bank.</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BLE. </w:t>
      </w:r>
      <w:r w:rsidR="004F65E4" w:rsidRPr="00B5771B">
        <w:rPr>
          <w:rFonts w:asciiTheme="majorBidi" w:hAnsiTheme="majorBidi" w:cstheme="majorBidi"/>
          <w:lang w:val="de-DE"/>
        </w:rPr>
        <w:t>2011</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Aufkommen an Futtermitteln in den Wirtschaftsjahren 2005/06, 2007/08, 2008/09 und 2009/10 vorläufig. Regionale Versorgungsbilanz Futtermittel Wirtschaftsjahr 2007/08 endgültig</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Bonn</w:t>
      </w:r>
      <w:r w:rsidR="0037055A" w:rsidRPr="00B5771B">
        <w:rPr>
          <w:rFonts w:asciiTheme="majorBidi" w:hAnsiTheme="majorBidi" w:cstheme="majorBidi"/>
          <w:lang w:val="de-DE"/>
        </w:rPr>
        <w:t>, Bundesanstalt für Landwirtschaft und Ernährung (BLE)</w:t>
      </w:r>
      <w:r w:rsidR="004F65E4" w:rsidRPr="00B5771B">
        <w:rPr>
          <w:rFonts w:asciiTheme="majorBidi" w:hAnsiTheme="majorBidi" w:cstheme="majorBidi"/>
          <w:lang w:val="de-DE"/>
        </w:rPr>
        <w:t>.</w:t>
      </w:r>
    </w:p>
    <w:p w:rsidR="0037055A" w:rsidRPr="00B5771B" w:rsidRDefault="006B44F1" w:rsidP="0037055A">
      <w:pPr>
        <w:jc w:val="both"/>
        <w:rPr>
          <w:rFonts w:asciiTheme="majorBidi" w:hAnsiTheme="majorBidi" w:cstheme="majorBidi"/>
          <w:lang w:val="en-GB"/>
        </w:rPr>
      </w:pPr>
      <w:r w:rsidRPr="00B5771B">
        <w:rPr>
          <w:rFonts w:asciiTheme="majorBidi" w:hAnsiTheme="majorBidi" w:cstheme="majorBidi"/>
          <w:b/>
          <w:lang w:val="en-GB"/>
        </w:rPr>
        <w:t xml:space="preserve">ESS. </w:t>
      </w:r>
      <w:r w:rsidR="0037055A" w:rsidRPr="00B5771B">
        <w:rPr>
          <w:rFonts w:asciiTheme="majorBidi" w:hAnsiTheme="majorBidi" w:cstheme="majorBidi"/>
          <w:lang w:val="en-GB"/>
        </w:rPr>
        <w:t>2015a. Agricultural and Rural Integrated Survey (AGRIS). Rome, FAO Statistics Division (ESS). (unpublished)</w:t>
      </w:r>
    </w:p>
    <w:p w:rsidR="0037055A" w:rsidRPr="00B5771B" w:rsidRDefault="006B44F1" w:rsidP="0037055A">
      <w:pPr>
        <w:jc w:val="both"/>
        <w:rPr>
          <w:rFonts w:asciiTheme="majorBidi" w:hAnsiTheme="majorBidi" w:cstheme="majorBidi"/>
          <w:lang w:val="en-GB"/>
        </w:rPr>
      </w:pPr>
      <w:r w:rsidRPr="00B5771B">
        <w:rPr>
          <w:rFonts w:asciiTheme="majorBidi" w:hAnsiTheme="majorBidi" w:cstheme="majorBidi"/>
          <w:b/>
          <w:lang w:val="en-GB"/>
        </w:rPr>
        <w:t xml:space="preserve">ESS. </w:t>
      </w:r>
      <w:r w:rsidR="0037055A" w:rsidRPr="00B5771B">
        <w:rPr>
          <w:rFonts w:asciiTheme="majorBidi" w:hAnsiTheme="majorBidi" w:cstheme="majorBidi"/>
          <w:lang w:val="en-GB"/>
        </w:rPr>
        <w:t>2015b. Comparing and reconciling food consumption from household surveys and food balance sheets. Presentation at the Expert Workshop on Stock and Utilization Measurement in China, 6–7 July 2015, Beijing</w:t>
      </w:r>
      <w:r w:rsidR="009A0116" w:rsidRPr="00B5771B">
        <w:rPr>
          <w:rFonts w:asciiTheme="majorBidi" w:hAnsiTheme="majorBidi" w:cstheme="majorBidi"/>
          <w:lang w:val="en-GB"/>
        </w:rPr>
        <w:t>, organized by AMIS</w:t>
      </w:r>
      <w:r w:rsidR="0037055A" w:rsidRPr="00B5771B">
        <w:rPr>
          <w:rFonts w:asciiTheme="majorBidi" w:hAnsiTheme="majorBidi" w:cstheme="majorBidi"/>
          <w:lang w:val="en-GB"/>
        </w:rPr>
        <w:t>. FAO Statistics Division (ESS).</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Eurostat. </w:t>
      </w:r>
      <w:r w:rsidR="004F65E4" w:rsidRPr="00B5771B">
        <w:rPr>
          <w:rFonts w:asciiTheme="majorBidi" w:hAnsiTheme="majorBidi" w:cstheme="majorBidi"/>
          <w:lang w:val="de-DE"/>
        </w:rPr>
        <w:t>2009</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w:t>
      </w:r>
      <w:r w:rsidRPr="00B5771B">
        <w:rPr>
          <w:rFonts w:asciiTheme="majorBidi" w:hAnsiTheme="majorBidi" w:cstheme="majorBidi"/>
          <w:i/>
          <w:lang w:val="de-DE"/>
        </w:rPr>
        <w:t>MEDSTAT II: Asymmetry in foreign trade statistics in Mediterranean partner countries</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Eurostat Methodologies and Working Papers</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w:t>
      </w:r>
      <w:r w:rsidR="0037055A" w:rsidRPr="00B5771B">
        <w:rPr>
          <w:rFonts w:asciiTheme="majorBidi" w:hAnsiTheme="majorBidi" w:cstheme="majorBidi"/>
          <w:lang w:val="de-DE"/>
        </w:rPr>
        <w:t xml:space="preserve">Luxembourg, </w:t>
      </w:r>
      <w:r w:rsidR="004F65E4" w:rsidRPr="00B5771B">
        <w:rPr>
          <w:rFonts w:asciiTheme="majorBidi" w:hAnsiTheme="majorBidi" w:cstheme="majorBidi"/>
          <w:lang w:val="de-DE"/>
        </w:rPr>
        <w:t>Office for Official Publications of the European Communities.</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FLWP.</w:t>
      </w:r>
      <w:r w:rsidRPr="00B5771B">
        <w:rPr>
          <w:rFonts w:asciiTheme="majorBidi" w:hAnsiTheme="majorBidi" w:cstheme="majorBidi"/>
          <w:lang w:val="en-GB"/>
        </w:rPr>
        <w:t xml:space="preserve"> </w:t>
      </w:r>
      <w:r w:rsidR="004F65E4" w:rsidRPr="00B5771B">
        <w:rPr>
          <w:rFonts w:asciiTheme="majorBidi" w:hAnsiTheme="majorBidi" w:cstheme="majorBidi"/>
          <w:lang w:val="en-GB"/>
        </w:rPr>
        <w:t>2015</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FLW Protocol Accounting and Reporting Standard</w:t>
      </w:r>
      <w:r w:rsidR="0037055A" w:rsidRPr="00B5771B">
        <w:rPr>
          <w:rFonts w:asciiTheme="majorBidi" w:hAnsiTheme="majorBidi" w:cstheme="majorBidi"/>
          <w:lang w:val="en-GB"/>
        </w:rPr>
        <w:t>. Food Loss and Waste Protocol (FLWP).</w:t>
      </w:r>
      <w:r w:rsidR="004F65E4" w:rsidRPr="00B5771B">
        <w:rPr>
          <w:rFonts w:asciiTheme="majorBidi" w:hAnsiTheme="majorBidi" w:cstheme="majorBidi"/>
          <w:lang w:val="en-GB"/>
        </w:rPr>
        <w:t xml:space="preserve"> </w:t>
      </w:r>
      <w:r w:rsidR="0037055A" w:rsidRPr="00B5771B">
        <w:rPr>
          <w:rFonts w:asciiTheme="majorBidi" w:hAnsiTheme="majorBidi" w:cstheme="majorBidi"/>
          <w:lang w:val="en-GB"/>
        </w:rPr>
        <w:t>(draft)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FAO. </w:t>
      </w:r>
      <w:r w:rsidR="004F65E4" w:rsidRPr="00B5771B">
        <w:rPr>
          <w:rFonts w:asciiTheme="majorBidi" w:hAnsiTheme="majorBidi" w:cstheme="majorBidi"/>
          <w:lang w:val="en-GB"/>
        </w:rPr>
        <w:t>1982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Estimation of crop areas and yields in agricultural statistics</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FAO Economic and Social Development Paper</w:t>
      </w:r>
      <w:r w:rsidR="0037055A"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22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Rome.</w:t>
      </w:r>
    </w:p>
    <w:p w:rsidR="0037055A" w:rsidRPr="00B5771B" w:rsidRDefault="006B44F1" w:rsidP="0037055A">
      <w:pPr>
        <w:jc w:val="both"/>
        <w:rPr>
          <w:rFonts w:asciiTheme="majorBidi" w:eastAsia="Times New Roman" w:hAnsiTheme="majorBidi" w:cstheme="majorBidi"/>
          <w:lang w:val="en-GB"/>
        </w:rPr>
      </w:pPr>
      <w:r w:rsidRPr="00B5771B">
        <w:rPr>
          <w:rFonts w:asciiTheme="majorBidi" w:eastAsia="Times New Roman" w:hAnsiTheme="majorBidi" w:cstheme="majorBidi"/>
          <w:b/>
          <w:lang w:val="en-GB"/>
        </w:rPr>
        <w:t>FAO</w:t>
      </w:r>
      <w:r w:rsidR="0037055A" w:rsidRPr="00B5771B">
        <w:rPr>
          <w:rFonts w:asciiTheme="majorBidi" w:eastAsia="Times New Roman" w:hAnsiTheme="majorBidi" w:cstheme="majorBidi"/>
          <w:b/>
          <w:lang w:val="en-GB"/>
        </w:rPr>
        <w:t>.</w:t>
      </w:r>
      <w:r w:rsidRPr="00B5771B">
        <w:rPr>
          <w:rFonts w:asciiTheme="majorBidi" w:eastAsia="Times New Roman" w:hAnsiTheme="majorBidi" w:cstheme="majorBidi"/>
          <w:b/>
          <w:lang w:val="en-GB"/>
        </w:rPr>
        <w:t xml:space="preserve"> </w:t>
      </w:r>
      <w:r w:rsidR="0037055A" w:rsidRPr="00B5771B">
        <w:rPr>
          <w:rFonts w:asciiTheme="majorBidi" w:eastAsia="Times New Roman" w:hAnsiTheme="majorBidi" w:cstheme="majorBidi"/>
          <w:lang w:val="en-GB"/>
        </w:rPr>
        <w:t xml:space="preserve">2015a. FAOSTAT data available from: http://faostat3.fao.org/home/E </w:t>
      </w:r>
    </w:p>
    <w:p w:rsidR="004F65E4" w:rsidRPr="00B5771B" w:rsidRDefault="006B44F1" w:rsidP="00B44757">
      <w:pPr>
        <w:jc w:val="both"/>
        <w:rPr>
          <w:rFonts w:asciiTheme="majorBidi" w:hAnsiTheme="majorBidi" w:cstheme="majorBidi"/>
          <w:lang w:val="en-GB"/>
        </w:rPr>
      </w:pPr>
      <w:r w:rsidRPr="00B5771B">
        <w:rPr>
          <w:rFonts w:asciiTheme="majorBidi" w:eastAsia="Times New Roman" w:hAnsiTheme="majorBidi" w:cstheme="majorBidi"/>
          <w:b/>
          <w:lang w:val="en-GB"/>
        </w:rPr>
        <w:t xml:space="preserve">FAO. </w:t>
      </w:r>
      <w:r w:rsidR="00497F56" w:rsidRPr="00B5771B">
        <w:rPr>
          <w:rFonts w:asciiTheme="majorBidi" w:eastAsia="Times New Roman" w:hAnsiTheme="majorBidi" w:cstheme="majorBidi"/>
          <w:lang w:val="en-GB"/>
        </w:rPr>
        <w:t>2015</w:t>
      </w:r>
      <w:r w:rsidR="0037055A" w:rsidRPr="00B5771B">
        <w:rPr>
          <w:rFonts w:asciiTheme="majorBidi" w:eastAsia="Times New Roman" w:hAnsiTheme="majorBidi" w:cstheme="majorBidi"/>
          <w:lang w:val="en-GB"/>
        </w:rPr>
        <w:t>b.</w:t>
      </w:r>
      <w:r w:rsidR="00497F56" w:rsidRPr="00B5771B">
        <w:rPr>
          <w:rFonts w:asciiTheme="majorBidi" w:eastAsia="Times New Roman" w:hAnsiTheme="majorBidi" w:cstheme="majorBidi"/>
          <w:lang w:val="en-GB"/>
        </w:rPr>
        <w:t xml:space="preserve"> </w:t>
      </w:r>
      <w:r w:rsidRPr="00B5771B">
        <w:rPr>
          <w:rFonts w:asciiTheme="majorBidi" w:eastAsia="Times New Roman" w:hAnsiTheme="majorBidi" w:cstheme="majorBidi"/>
          <w:i/>
          <w:lang w:val="en-GB"/>
        </w:rPr>
        <w:t xml:space="preserve">World Programme for the Census of Agriculture 2020, Volume 1 </w:t>
      </w:r>
      <w:r w:rsidR="0037055A" w:rsidRPr="00B5771B">
        <w:rPr>
          <w:rFonts w:asciiTheme="majorBidi" w:eastAsia="Times New Roman" w:hAnsiTheme="majorBidi" w:cstheme="majorBidi"/>
          <w:i/>
          <w:lang w:val="en-GB"/>
        </w:rPr>
        <w:t>–</w:t>
      </w:r>
      <w:r w:rsidRPr="00B5771B">
        <w:rPr>
          <w:rFonts w:asciiTheme="majorBidi" w:eastAsia="Times New Roman" w:hAnsiTheme="majorBidi" w:cstheme="majorBidi"/>
          <w:i/>
          <w:lang w:val="en-GB"/>
        </w:rPr>
        <w:t xml:space="preserve"> Programme, </w:t>
      </w:r>
      <w:r w:rsidR="0037055A" w:rsidRPr="00B5771B">
        <w:rPr>
          <w:rFonts w:asciiTheme="majorBidi" w:eastAsia="Times New Roman" w:hAnsiTheme="majorBidi" w:cstheme="majorBidi"/>
          <w:i/>
          <w:lang w:val="en-GB"/>
        </w:rPr>
        <w:t xml:space="preserve">definitions and concepts. </w:t>
      </w:r>
      <w:r w:rsidR="00497F56" w:rsidRPr="00B5771B">
        <w:rPr>
          <w:rFonts w:asciiTheme="majorBidi" w:eastAsia="Times New Roman" w:hAnsiTheme="majorBidi" w:cstheme="majorBidi"/>
          <w:lang w:val="en-GB"/>
        </w:rPr>
        <w:t>Rome.</w:t>
      </w:r>
      <w:r w:rsidRPr="00B5771B">
        <w:rPr>
          <w:rFonts w:asciiTheme="majorBidi" w:hAnsiTheme="majorBidi" w:cstheme="majorBidi"/>
          <w:b/>
          <w:lang w:val="en-GB"/>
        </w:rPr>
        <w:t xml:space="preserve">Fermont, A. &amp; Benson, T. </w:t>
      </w:r>
      <w:r w:rsidR="004F65E4" w:rsidRPr="00B5771B">
        <w:rPr>
          <w:rFonts w:asciiTheme="majorBidi" w:hAnsiTheme="majorBidi" w:cstheme="majorBidi"/>
          <w:lang w:val="en-GB"/>
        </w:rPr>
        <w:t>2011</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Estimating yield of food crops grown by smallholder farmers. A review in the Uganda context</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Discussion Paper </w:t>
      </w:r>
      <w:r w:rsidR="0037055A" w:rsidRPr="00B5771B">
        <w:rPr>
          <w:rFonts w:asciiTheme="majorBidi" w:hAnsiTheme="majorBidi" w:cstheme="majorBidi"/>
          <w:lang w:val="en-GB"/>
        </w:rPr>
        <w:t xml:space="preserve">No. </w:t>
      </w:r>
      <w:r w:rsidR="004F65E4" w:rsidRPr="00B5771B">
        <w:rPr>
          <w:rFonts w:asciiTheme="majorBidi" w:hAnsiTheme="majorBidi" w:cstheme="majorBidi"/>
          <w:lang w:val="en-GB"/>
        </w:rPr>
        <w:t>1097.</w:t>
      </w:r>
      <w:r w:rsidR="0037055A" w:rsidRPr="00B5771B">
        <w:rPr>
          <w:rFonts w:asciiTheme="majorBidi" w:hAnsiTheme="majorBidi" w:cstheme="majorBidi"/>
          <w:lang w:val="en-GB"/>
        </w:rPr>
        <w:t xml:space="preserve"> Washington, DC, International Food Policy Research Institute (IFPRI).</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FEWS NET. </w:t>
      </w:r>
      <w:r w:rsidR="004F65E4" w:rsidRPr="00B5771B">
        <w:rPr>
          <w:rFonts w:asciiTheme="majorBidi" w:hAnsiTheme="majorBidi" w:cstheme="majorBidi"/>
          <w:lang w:val="en-GB"/>
        </w:rPr>
        <w:t xml:space="preserve">2012. </w:t>
      </w:r>
      <w:r w:rsidRPr="00B5771B">
        <w:rPr>
          <w:rFonts w:asciiTheme="majorBidi" w:hAnsiTheme="majorBidi" w:cstheme="majorBidi"/>
          <w:i/>
          <w:lang w:val="en-GB"/>
        </w:rPr>
        <w:t>Informal cross border trade in Southern Africa</w:t>
      </w:r>
      <w:r w:rsidR="004F65E4" w:rsidRPr="00B5771B">
        <w:rPr>
          <w:rFonts w:asciiTheme="majorBidi" w:hAnsiTheme="majorBidi" w:cstheme="majorBidi"/>
          <w:lang w:val="en-GB"/>
        </w:rPr>
        <w:t xml:space="preserve">, Issue </w:t>
      </w:r>
      <w:r w:rsidR="00125250" w:rsidRPr="00B5771B">
        <w:rPr>
          <w:rFonts w:asciiTheme="majorBidi" w:hAnsiTheme="majorBidi" w:cstheme="majorBidi"/>
          <w:lang w:val="en-GB"/>
        </w:rPr>
        <w:t xml:space="preserve">No. </w:t>
      </w:r>
      <w:r w:rsidR="004F65E4" w:rsidRPr="00B5771B">
        <w:rPr>
          <w:rFonts w:asciiTheme="majorBidi" w:hAnsiTheme="majorBidi" w:cstheme="majorBidi"/>
          <w:lang w:val="en-GB"/>
        </w:rPr>
        <w:t>78.</w:t>
      </w:r>
      <w:r w:rsidR="00125250" w:rsidRPr="00B5771B">
        <w:rPr>
          <w:rFonts w:asciiTheme="majorBidi" w:hAnsiTheme="majorBidi" w:cstheme="majorBidi"/>
          <w:lang w:val="en-GB"/>
        </w:rPr>
        <w:t xml:space="preserve"> Famine Early Warning Systems Network (FEWS NET)/WFP.</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FIO &amp; CFIA. </w:t>
      </w:r>
      <w:r w:rsidR="004F65E4" w:rsidRPr="00B5771B">
        <w:rPr>
          <w:rFonts w:asciiTheme="majorBidi" w:hAnsiTheme="majorBidi" w:cstheme="majorBidi"/>
          <w:lang w:val="en-GB"/>
        </w:rPr>
        <w:t>2012</w:t>
      </w:r>
      <w:r w:rsidR="00125250"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125250" w:rsidRPr="00B5771B">
        <w:rPr>
          <w:rFonts w:asciiTheme="majorBidi" w:hAnsiTheme="majorBidi" w:cstheme="majorBidi"/>
          <w:i/>
          <w:lang w:val="en-GB"/>
        </w:rPr>
        <w:t>China feed industry almanac</w:t>
      </w:r>
      <w:r w:rsidR="00125250"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125250" w:rsidRPr="00B5771B">
        <w:rPr>
          <w:rFonts w:asciiTheme="majorBidi" w:hAnsiTheme="majorBidi" w:cstheme="majorBidi"/>
          <w:lang w:val="en-GB"/>
        </w:rPr>
        <w:t xml:space="preserve">Beijing, </w:t>
      </w:r>
      <w:r w:rsidR="004F65E4" w:rsidRPr="00B5771B">
        <w:rPr>
          <w:rFonts w:asciiTheme="majorBidi" w:hAnsiTheme="majorBidi" w:cstheme="majorBidi"/>
          <w:lang w:val="en-GB"/>
        </w:rPr>
        <w:t xml:space="preserve">China Agricultural Press </w:t>
      </w:r>
      <w:r w:rsidR="00125250" w:rsidRPr="00B5771B">
        <w:rPr>
          <w:rFonts w:asciiTheme="majorBidi" w:hAnsiTheme="majorBidi" w:cstheme="majorBidi"/>
          <w:lang w:val="en-GB"/>
        </w:rPr>
        <w:t>for the Feed Industry Office (FIO) and the China Feed Industry Association (CFIA)</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Fonteneau, F. </w:t>
      </w:r>
      <w:r w:rsidR="004F65E4" w:rsidRPr="00B5771B">
        <w:rPr>
          <w:rFonts w:asciiTheme="majorBidi" w:hAnsiTheme="majorBidi" w:cstheme="majorBidi"/>
          <w:lang w:val="en-GB"/>
        </w:rPr>
        <w:t>2014</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Grain </w:t>
      </w:r>
      <w:r w:rsidR="009A0116" w:rsidRPr="00B5771B">
        <w:rPr>
          <w:rFonts w:asciiTheme="majorBidi" w:hAnsiTheme="majorBidi" w:cstheme="majorBidi"/>
          <w:lang w:val="en-GB"/>
        </w:rPr>
        <w:t>stocks direct measurement</w:t>
      </w:r>
      <w:r w:rsidR="004F65E4" w:rsidRPr="00B5771B">
        <w:rPr>
          <w:rFonts w:asciiTheme="majorBidi" w:hAnsiTheme="majorBidi" w:cstheme="majorBidi"/>
          <w:lang w:val="en-GB"/>
        </w:rPr>
        <w:t>: Contribution from AMIS/BMGF Project</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the 2</w:t>
      </w:r>
      <w:r w:rsidR="004F65E4" w:rsidRPr="00B5771B">
        <w:rPr>
          <w:rFonts w:asciiTheme="majorBidi" w:hAnsiTheme="majorBidi" w:cstheme="majorBidi"/>
          <w:vertAlign w:val="superscript"/>
          <w:lang w:val="en-GB"/>
        </w:rPr>
        <w:t>nd</w:t>
      </w:r>
      <w:r w:rsidR="004F65E4" w:rsidRPr="00B5771B">
        <w:rPr>
          <w:rFonts w:asciiTheme="majorBidi" w:hAnsiTheme="majorBidi" w:cstheme="majorBidi"/>
          <w:lang w:val="en-GB"/>
        </w:rPr>
        <w:t xml:space="preserve"> Joint Workshop on Rice Data for Thailand and the Philippines, 3</w:t>
      </w:r>
      <w:r w:rsidR="009A0116" w:rsidRPr="00B5771B">
        <w:rPr>
          <w:rFonts w:asciiTheme="majorBidi" w:hAnsiTheme="majorBidi" w:cstheme="majorBidi"/>
          <w:lang w:val="en-GB"/>
        </w:rPr>
        <w:t>–</w:t>
      </w:r>
      <w:r w:rsidR="004F65E4" w:rsidRPr="00B5771B">
        <w:rPr>
          <w:rFonts w:asciiTheme="majorBidi" w:hAnsiTheme="majorBidi" w:cstheme="majorBidi"/>
          <w:lang w:val="en-GB"/>
        </w:rPr>
        <w:t>4 December</w:t>
      </w:r>
      <w:r w:rsidR="009A0116" w:rsidRPr="00B5771B">
        <w:rPr>
          <w:rFonts w:asciiTheme="majorBidi" w:hAnsiTheme="majorBidi" w:cstheme="majorBidi"/>
          <w:lang w:val="en-GB"/>
        </w:rPr>
        <w:t xml:space="preserve"> 2014</w:t>
      </w:r>
      <w:r w:rsidR="004F65E4" w:rsidRPr="00B5771B">
        <w:rPr>
          <w:rFonts w:asciiTheme="majorBidi" w:hAnsiTheme="majorBidi" w:cstheme="majorBidi"/>
          <w:lang w:val="en-GB"/>
        </w:rPr>
        <w:t>, Manila</w:t>
      </w:r>
      <w:r w:rsidR="009A0116" w:rsidRPr="00B5771B">
        <w:rPr>
          <w:rFonts w:asciiTheme="majorBidi" w:hAnsiTheme="majorBidi" w:cstheme="majorBidi"/>
          <w:lang w:val="en-GB"/>
        </w:rPr>
        <w:t>, organized by AMIS</w:t>
      </w:r>
      <w:r w:rsidR="004F65E4" w:rsidRPr="00B5771B">
        <w:rPr>
          <w:rFonts w:asciiTheme="majorBidi" w:hAnsiTheme="majorBidi" w:cstheme="majorBidi"/>
          <w:lang w:val="en-GB"/>
        </w:rPr>
        <w:t>.</w:t>
      </w:r>
    </w:p>
    <w:p w:rsidR="00125250" w:rsidRPr="00B5771B" w:rsidRDefault="00125250" w:rsidP="00125250">
      <w:pPr>
        <w:jc w:val="both"/>
        <w:rPr>
          <w:rFonts w:asciiTheme="majorBidi" w:hAnsiTheme="majorBidi" w:cstheme="majorBidi"/>
          <w:lang w:val="en-GB"/>
        </w:rPr>
      </w:pPr>
      <w:r w:rsidRPr="00B5771B">
        <w:rPr>
          <w:rFonts w:asciiTheme="majorBidi" w:hAnsiTheme="majorBidi" w:cstheme="majorBidi"/>
          <w:b/>
          <w:lang w:val="en-GB"/>
        </w:rPr>
        <w:t xml:space="preserve">FSNWG. </w:t>
      </w:r>
      <w:r w:rsidRPr="00B5771B">
        <w:rPr>
          <w:rFonts w:asciiTheme="majorBidi" w:hAnsiTheme="majorBidi" w:cstheme="majorBidi"/>
          <w:lang w:val="en-GB"/>
        </w:rPr>
        <w:t xml:space="preserve">2015. </w:t>
      </w:r>
      <w:r w:rsidRPr="00B5771B">
        <w:rPr>
          <w:rFonts w:asciiTheme="majorBidi" w:hAnsiTheme="majorBidi" w:cstheme="majorBidi"/>
          <w:i/>
          <w:lang w:val="en-GB"/>
        </w:rPr>
        <w:t>East Africa Crossborder Trade Bulletin</w:t>
      </w:r>
      <w:r w:rsidRPr="00B5771B">
        <w:rPr>
          <w:rFonts w:asciiTheme="majorBidi" w:hAnsiTheme="majorBidi" w:cstheme="majorBidi"/>
          <w:lang w:val="en-GB"/>
        </w:rPr>
        <w:t>, volume 9. Food Security and Nutrition Working Group (FSNWG), Famine Early Warning Systems Network (FEWS NET)/FAO/WFP.</w:t>
      </w:r>
    </w:p>
    <w:p w:rsidR="00FF0B0F" w:rsidRPr="00B5771B" w:rsidRDefault="00FF0B0F" w:rsidP="00B44757">
      <w:pPr>
        <w:jc w:val="both"/>
        <w:rPr>
          <w:rFonts w:ascii="Times New Roman" w:hAnsi="Times New Roman" w:cs="Times New Roman"/>
        </w:rPr>
      </w:pPr>
      <w:r w:rsidRPr="00B5771B">
        <w:rPr>
          <w:rFonts w:asciiTheme="majorBidi" w:eastAsia="Calibri" w:hAnsiTheme="majorBidi" w:cstheme="majorBidi"/>
          <w:b/>
          <w:szCs w:val="24"/>
          <w:lang w:val="en-GB" w:eastAsia="en-US"/>
        </w:rPr>
        <w:t>Gr</w:t>
      </w:r>
      <w:r w:rsidRPr="00B5771B">
        <w:rPr>
          <w:rFonts w:ascii="Times New Roman" w:eastAsia="Calibri" w:hAnsi="Times New Roman" w:cs="Times New Roman"/>
          <w:b/>
          <w:szCs w:val="24"/>
          <w:lang w:val="en-GB" w:eastAsia="en-US"/>
        </w:rPr>
        <w:t>ü</w:t>
      </w:r>
      <w:r w:rsidRPr="00B5771B">
        <w:rPr>
          <w:rFonts w:asciiTheme="majorBidi" w:eastAsia="Calibri" w:hAnsiTheme="majorBidi" w:cstheme="majorBidi"/>
          <w:b/>
          <w:szCs w:val="24"/>
          <w:lang w:val="en-GB" w:eastAsia="en-US"/>
        </w:rPr>
        <w:t xml:space="preserve">nberger, K. </w:t>
      </w:r>
      <w:r w:rsidRPr="00B5771B">
        <w:rPr>
          <w:rFonts w:asciiTheme="majorBidi" w:eastAsia="Calibri" w:hAnsiTheme="majorBidi" w:cstheme="majorBidi"/>
          <w:szCs w:val="24"/>
          <w:lang w:val="en-GB" w:eastAsia="en-US"/>
        </w:rPr>
        <w:t xml:space="preserve">2014. </w:t>
      </w:r>
      <w:r w:rsidRPr="00B5771B">
        <w:rPr>
          <w:rFonts w:asciiTheme="majorBidi" w:eastAsia="Calibri" w:hAnsiTheme="majorBidi" w:cstheme="majorBidi"/>
          <w:i/>
          <w:szCs w:val="24"/>
          <w:lang w:val="en-GB" w:eastAsia="en-US"/>
        </w:rPr>
        <w:t>Estimating food consumption patterns by reconciling food balance sheets and household budget surveys</w:t>
      </w:r>
      <w:r w:rsidRPr="00B5771B">
        <w:rPr>
          <w:rFonts w:asciiTheme="majorBidi" w:eastAsia="Calibri" w:hAnsiTheme="majorBidi" w:cstheme="majorBidi"/>
          <w:szCs w:val="24"/>
          <w:lang w:val="en-GB" w:eastAsia="en-US"/>
        </w:rPr>
        <w:t>. FAO Statistics Division Working Paper Series No. ESS/14.08. Rome, FAO.</w:t>
      </w:r>
      <w:r w:rsidR="009A0116" w:rsidRPr="00B5771B">
        <w:rPr>
          <w:rFonts w:asciiTheme="majorBidi" w:eastAsia="Calibri" w:hAnsiTheme="majorBidi" w:cstheme="majorBidi"/>
          <w:szCs w:val="24"/>
          <w:lang w:val="en-GB" w:eastAsia="en-US"/>
        </w:rPr>
        <w:t xml:space="preserve"> Available at: </w:t>
      </w:r>
      <w:r w:rsidR="009A0116" w:rsidRPr="00B5771B">
        <w:rPr>
          <w:rFonts w:ascii="Times New Roman" w:hAnsi="Times New Roman" w:cs="Times New Roman"/>
        </w:rPr>
        <w:t>http://www.fao.org/3/a-i4315e.pdf</w:t>
      </w:r>
      <w:r w:rsidRPr="00B5771B">
        <w:rPr>
          <w:rFonts w:asciiTheme="majorBidi" w:eastAsia="Calibri" w:hAnsiTheme="majorBidi" w:cstheme="majorBidi"/>
          <w:szCs w:val="24"/>
          <w:lang w:val="en-GB" w:eastAsia="en-US"/>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GTIS. </w:t>
      </w:r>
      <w:r w:rsidR="004F65E4" w:rsidRPr="00B5771B">
        <w:rPr>
          <w:rFonts w:asciiTheme="majorBidi" w:hAnsiTheme="majorBidi" w:cstheme="majorBidi"/>
          <w:lang w:val="en-GB"/>
        </w:rPr>
        <w:t>2015</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Global trade atlas</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Available at</w:t>
      </w:r>
      <w:r w:rsidR="004F65E4" w:rsidRPr="00B5771B">
        <w:rPr>
          <w:rFonts w:asciiTheme="majorBidi" w:hAnsiTheme="majorBidi" w:cstheme="majorBidi"/>
          <w:lang w:val="en-GB"/>
        </w:rPr>
        <w:t>:</w:t>
      </w:r>
      <w:r w:rsidR="00FF0B0F" w:rsidRPr="00B5771B">
        <w:rPr>
          <w:rFonts w:asciiTheme="majorBidi" w:hAnsiTheme="majorBidi" w:cstheme="majorBidi"/>
          <w:lang w:val="en-GB"/>
        </w:rPr>
        <w:t xml:space="preserve"> http://www.gtis.com/english/GTIS_GTA.html</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lastRenderedPageBreak/>
        <w:t xml:space="preserve">Habinshuti, V. </w:t>
      </w:r>
      <w:r w:rsidR="004F65E4" w:rsidRPr="00B5771B">
        <w:rPr>
          <w:rFonts w:asciiTheme="majorBidi" w:hAnsiTheme="majorBidi" w:cstheme="majorBidi"/>
          <w:lang w:val="en-GB"/>
        </w:rPr>
        <w:t>2014</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Informal </w:t>
      </w:r>
      <w:r w:rsidR="009A0116" w:rsidRPr="00B5771B">
        <w:rPr>
          <w:rFonts w:asciiTheme="majorBidi" w:hAnsiTheme="majorBidi" w:cstheme="majorBidi"/>
          <w:lang w:val="en-GB"/>
        </w:rPr>
        <w:t xml:space="preserve">cross border trade statistics </w:t>
      </w:r>
      <w:r w:rsidR="004F65E4" w:rsidRPr="00B5771B">
        <w:rPr>
          <w:rFonts w:asciiTheme="majorBidi" w:hAnsiTheme="majorBidi" w:cstheme="majorBidi"/>
          <w:lang w:val="en-GB"/>
        </w:rPr>
        <w:t>in Rwanda</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the Regional Seminar on International Trade Statistics, 12</w:t>
      </w:r>
      <w:r w:rsidR="009A0116" w:rsidRPr="00B5771B">
        <w:rPr>
          <w:rFonts w:asciiTheme="majorBidi" w:hAnsiTheme="majorBidi" w:cstheme="majorBidi"/>
          <w:lang w:val="en-GB"/>
        </w:rPr>
        <w:t>–</w:t>
      </w:r>
      <w:r w:rsidR="004F65E4" w:rsidRPr="00B5771B">
        <w:rPr>
          <w:rFonts w:asciiTheme="majorBidi" w:hAnsiTheme="majorBidi" w:cstheme="majorBidi"/>
          <w:lang w:val="en-GB"/>
        </w:rPr>
        <w:t>16 May</w:t>
      </w:r>
      <w:r w:rsidR="009A0116" w:rsidRPr="00B5771B">
        <w:rPr>
          <w:rFonts w:asciiTheme="majorBidi" w:hAnsiTheme="majorBidi" w:cstheme="majorBidi"/>
          <w:lang w:val="en-GB"/>
        </w:rPr>
        <w:t xml:space="preserve"> 2014</w:t>
      </w:r>
      <w:r w:rsidR="004F65E4" w:rsidRPr="00B5771B">
        <w:rPr>
          <w:rFonts w:asciiTheme="majorBidi" w:hAnsiTheme="majorBidi" w:cstheme="majorBidi"/>
          <w:lang w:val="en-GB"/>
        </w:rPr>
        <w:t>, Addis Ababa</w:t>
      </w:r>
      <w:r w:rsidR="009A0116" w:rsidRPr="00B5771B">
        <w:rPr>
          <w:rFonts w:asciiTheme="majorBidi" w:hAnsiTheme="majorBidi" w:cstheme="majorBidi"/>
          <w:lang w:val="en-GB"/>
        </w:rPr>
        <w:t>, organized by the United Nations and the African Union</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Harris, K.L. &amp; Lindblad, C.J.</w:t>
      </w:r>
      <w:r w:rsidR="009A0116" w:rsidRPr="00B5771B">
        <w:rPr>
          <w:rFonts w:asciiTheme="majorBidi" w:hAnsiTheme="majorBidi" w:cstheme="majorBidi"/>
          <w:b/>
          <w:lang w:val="en-GB"/>
        </w:rPr>
        <w:t>,</w:t>
      </w:r>
      <w:r w:rsidRPr="00B5771B">
        <w:rPr>
          <w:rFonts w:asciiTheme="majorBidi" w:hAnsiTheme="majorBidi" w:cstheme="majorBidi"/>
          <w:b/>
          <w:lang w:val="en-GB"/>
        </w:rPr>
        <w:t xml:space="preserve"> eds.</w:t>
      </w:r>
      <w:r w:rsidR="004F65E4" w:rsidRPr="00B5771B">
        <w:rPr>
          <w:rFonts w:asciiTheme="majorBidi" w:hAnsiTheme="majorBidi" w:cstheme="majorBidi"/>
          <w:lang w:val="en-GB"/>
        </w:rPr>
        <w:t xml:space="preserve"> 1978</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Postharvest grain loss assessment methods: a manual of methods for the evaluation of postharvest losses.</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Washington, DC, </w:t>
      </w:r>
      <w:r w:rsidR="004F65E4" w:rsidRPr="00B5771B">
        <w:rPr>
          <w:rFonts w:asciiTheme="majorBidi" w:hAnsiTheme="majorBidi" w:cstheme="majorBidi"/>
          <w:lang w:val="en-GB"/>
        </w:rPr>
        <w:t>National Academy of Sciences</w:t>
      </w:r>
      <w:r w:rsidR="009A0116" w:rsidRPr="00B5771B">
        <w:rPr>
          <w:rFonts w:asciiTheme="majorBidi" w:hAnsiTheme="majorBidi" w:cstheme="majorBidi"/>
          <w:lang w:val="en-GB"/>
        </w:rPr>
        <w:t xml:space="preserve"> for the American Association of Cereal Chemists</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Hodges, R. </w:t>
      </w:r>
      <w:r w:rsidR="004F65E4" w:rsidRPr="00B5771B">
        <w:rPr>
          <w:rFonts w:asciiTheme="majorBidi" w:hAnsiTheme="majorBidi" w:cstheme="majorBidi"/>
          <w:lang w:val="en-GB"/>
        </w:rPr>
        <w:t xml:space="preserve">2013. </w:t>
      </w:r>
      <w:r w:rsidRPr="00B5771B">
        <w:rPr>
          <w:rFonts w:asciiTheme="majorBidi" w:hAnsiTheme="majorBidi" w:cstheme="majorBidi"/>
          <w:i/>
          <w:lang w:val="en-GB"/>
        </w:rPr>
        <w:t>How to assess postharvest losses and their impact on grain supply: Rapid weight loss estimation and the calculation of cumulative cereal losses with the support of APHLIS</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African Postharvest Losses Information System</w:t>
      </w:r>
      <w:r w:rsidR="00675D61" w:rsidRPr="00B5771B">
        <w:rPr>
          <w:rFonts w:asciiTheme="majorBidi" w:hAnsiTheme="majorBidi" w:cstheme="majorBidi"/>
          <w:lang w:val="en-GB"/>
        </w:rPr>
        <w:t xml:space="preserve"> (APHLIS)</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Klapp, C. </w:t>
      </w:r>
      <w:r w:rsidR="004F65E4" w:rsidRPr="00B5771B">
        <w:rPr>
          <w:rFonts w:asciiTheme="majorBidi" w:hAnsiTheme="majorBidi" w:cstheme="majorBidi"/>
          <w:lang w:val="de-DE"/>
        </w:rPr>
        <w:t>2010</w:t>
      </w:r>
      <w:r w:rsidR="00675D61" w:rsidRPr="00B5771B">
        <w:rPr>
          <w:rFonts w:asciiTheme="majorBidi" w:hAnsiTheme="majorBidi" w:cstheme="majorBidi"/>
          <w:lang w:val="de-DE"/>
        </w:rPr>
        <w:t>.</w:t>
      </w:r>
      <w:r w:rsidR="004F65E4" w:rsidRPr="00B5771B">
        <w:rPr>
          <w:rFonts w:asciiTheme="majorBidi" w:hAnsiTheme="majorBidi" w:cstheme="majorBidi"/>
          <w:lang w:val="de-DE"/>
        </w:rPr>
        <w:t xml:space="preserve"> Überarbeitung des Getreide- und Vieheinheitenschlüssels. Internationaler Vergleich und Konsequenzen der Anwendung alternativer Viehbewertungen im Kontext rechtlicher Rahmenbedingungen, Endbericht</w:t>
      </w:r>
      <w:r w:rsidR="00675D61" w:rsidRPr="00B5771B">
        <w:rPr>
          <w:rFonts w:asciiTheme="majorBidi" w:hAnsiTheme="majorBidi" w:cstheme="majorBidi"/>
          <w:lang w:val="de-DE"/>
        </w:rPr>
        <w:t>.</w:t>
      </w:r>
      <w:r w:rsidR="004F65E4" w:rsidRPr="00B5771B">
        <w:rPr>
          <w:rFonts w:asciiTheme="majorBidi" w:hAnsiTheme="majorBidi" w:cstheme="majorBidi"/>
          <w:lang w:val="de-DE"/>
        </w:rPr>
        <w:t xml:space="preserve"> Georg August Universität Göttingen, Fakultät für Agrarwissenschaften.</w:t>
      </w:r>
    </w:p>
    <w:p w:rsidR="00F6328B" w:rsidRPr="00B5771B" w:rsidRDefault="00920980" w:rsidP="00F6328B">
      <w:pPr>
        <w:jc w:val="both"/>
        <w:rPr>
          <w:rFonts w:asciiTheme="majorBidi" w:hAnsiTheme="majorBidi" w:cstheme="majorBidi"/>
          <w:lang w:val="en-GB"/>
        </w:rPr>
      </w:pPr>
      <w:r w:rsidRPr="00B5771B">
        <w:rPr>
          <w:rFonts w:asciiTheme="majorBidi" w:hAnsiTheme="majorBidi" w:cstheme="majorBidi"/>
          <w:b/>
          <w:lang w:val="de-DE"/>
        </w:rPr>
        <w:t xml:space="preserve">KSH. </w:t>
      </w:r>
      <w:r w:rsidRPr="00B5771B">
        <w:rPr>
          <w:rFonts w:asciiTheme="majorBidi" w:hAnsiTheme="majorBidi" w:cstheme="majorBidi"/>
          <w:lang w:val="de-DE"/>
        </w:rPr>
        <w:t xml:space="preserve">2014. Metainformation. Koezponti Statisztikai Hivatal (KSH). </w:t>
      </w:r>
      <w:r w:rsidR="00F6328B" w:rsidRPr="00B5771B">
        <w:rPr>
          <w:rFonts w:asciiTheme="majorBidi" w:hAnsiTheme="majorBidi" w:cstheme="majorBidi"/>
          <w:lang w:val="en-GB"/>
        </w:rPr>
        <w:t xml:space="preserve">Available at: http://www.ksh.hu/apps/meta.main?p_lang=EN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Moss, J., Baker, D., Morley, P., Al-Moedhen, H. &amp; Downie, R. </w:t>
      </w:r>
      <w:r w:rsidR="004F65E4" w:rsidRPr="00B5771B">
        <w:rPr>
          <w:rFonts w:asciiTheme="majorBidi" w:hAnsiTheme="majorBidi" w:cstheme="majorBidi"/>
          <w:lang w:val="en-GB"/>
        </w:rPr>
        <w:t>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Improving </w:t>
      </w:r>
      <w:r w:rsidR="00675D61" w:rsidRPr="00B5771B">
        <w:rPr>
          <w:rFonts w:asciiTheme="majorBidi" w:hAnsiTheme="majorBidi" w:cstheme="majorBidi"/>
          <w:lang w:val="en-GB"/>
        </w:rPr>
        <w:t>methods for estimating livestock production and productivity</w:t>
      </w:r>
      <w:r w:rsidR="004F65E4" w:rsidRPr="00B5771B">
        <w:rPr>
          <w:rFonts w:asciiTheme="majorBidi" w:hAnsiTheme="majorBidi" w:cstheme="majorBidi"/>
          <w:lang w:val="en-GB"/>
        </w:rPr>
        <w:t xml:space="preserve">. Literature </w:t>
      </w:r>
      <w:r w:rsidR="00675D61" w:rsidRPr="00B5771B">
        <w:rPr>
          <w:rFonts w:asciiTheme="majorBidi" w:hAnsiTheme="majorBidi" w:cstheme="majorBidi"/>
          <w:lang w:val="en-GB"/>
        </w:rPr>
        <w:t>review.</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Rome, </w:t>
      </w:r>
      <w:r w:rsidR="004F65E4" w:rsidRPr="00B5771B">
        <w:rPr>
          <w:rFonts w:asciiTheme="majorBidi" w:hAnsiTheme="majorBidi" w:cstheme="majorBidi"/>
          <w:lang w:val="en-GB"/>
        </w:rPr>
        <w:t xml:space="preserve">FAO. </w:t>
      </w:r>
      <w:r w:rsidR="00675D61" w:rsidRPr="00B5771B">
        <w:rPr>
          <w:rFonts w:asciiTheme="majorBidi" w:hAnsiTheme="majorBidi" w:cstheme="majorBidi"/>
          <w:lang w:val="en-GB"/>
        </w:rPr>
        <w:t>(unpublished draft)</w:t>
      </w:r>
      <w:r w:rsidR="004F65E4" w:rsidRPr="00B5771B">
        <w:rPr>
          <w:rFonts w:asciiTheme="majorBidi" w:hAnsiTheme="majorBidi" w:cstheme="majorBidi"/>
          <w:lang w:val="en-GB"/>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Møller, H., Hanssen, O.J., Gustavsson, J., Östergren, K., Stenmarck, Å. &amp; Dekhtyar, P.</w:t>
      </w:r>
      <w:r w:rsidR="004F65E4" w:rsidRPr="00B5771B">
        <w:rPr>
          <w:rFonts w:asciiTheme="majorBidi" w:hAnsiTheme="majorBidi" w:cstheme="majorBidi"/>
          <w:lang w:val="en-GB"/>
        </w:rPr>
        <w:t xml:space="preserve"> 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Report on review of (food) waste reporting methodology and practice.</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European Commission, </w:t>
      </w:r>
      <w:r w:rsidR="004F65E4" w:rsidRPr="00B5771B">
        <w:rPr>
          <w:rFonts w:asciiTheme="majorBidi" w:hAnsiTheme="majorBidi" w:cstheme="majorBidi"/>
          <w:lang w:val="en-GB"/>
        </w:rPr>
        <w:t>FUSIONS Reducing Food Waste through Social Innovation.</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Muryawan, M &amp; Iversen, K. </w:t>
      </w:r>
      <w:r w:rsidR="004F65E4" w:rsidRPr="00B5771B">
        <w:rPr>
          <w:rFonts w:asciiTheme="majorBidi" w:hAnsiTheme="majorBidi" w:cstheme="majorBidi"/>
          <w:lang w:val="en-GB"/>
        </w:rPr>
        <w:t xml:space="preserve">2014. Informal </w:t>
      </w:r>
      <w:r w:rsidR="00675D61" w:rsidRPr="00B5771B">
        <w:rPr>
          <w:rFonts w:asciiTheme="majorBidi" w:hAnsiTheme="majorBidi" w:cstheme="majorBidi"/>
          <w:lang w:val="en-GB"/>
        </w:rPr>
        <w:t>cross border trade</w:t>
      </w:r>
      <w:r w:rsidR="004F65E4" w:rsidRPr="00B5771B">
        <w:rPr>
          <w:rFonts w:asciiTheme="majorBidi" w:hAnsiTheme="majorBidi" w:cstheme="majorBidi"/>
          <w:lang w:val="en-GB"/>
        </w:rPr>
        <w:t xml:space="preserve">. Preliminary </w:t>
      </w:r>
      <w:r w:rsidR="00675D61" w:rsidRPr="00B5771B">
        <w:rPr>
          <w:rFonts w:asciiTheme="majorBidi" w:hAnsiTheme="majorBidi" w:cstheme="majorBidi"/>
          <w:lang w:val="en-GB"/>
        </w:rPr>
        <w:t xml:space="preserve">analysis of results. Presentation at </w:t>
      </w:r>
      <w:r w:rsidR="004F65E4" w:rsidRPr="00B5771B">
        <w:rPr>
          <w:rFonts w:asciiTheme="majorBidi" w:hAnsiTheme="majorBidi" w:cstheme="majorBidi"/>
          <w:lang w:val="en-GB"/>
        </w:rPr>
        <w:t xml:space="preserve">the Regional Seminar on International Trade Statistics, </w:t>
      </w:r>
      <w:r w:rsidR="00675D61" w:rsidRPr="00B5771B">
        <w:rPr>
          <w:rFonts w:asciiTheme="majorBidi" w:hAnsiTheme="majorBidi" w:cstheme="majorBidi"/>
          <w:lang w:val="en-GB"/>
        </w:rPr>
        <w:t xml:space="preserve">12–16 May 2014, Addis Ababa, </w:t>
      </w:r>
      <w:r w:rsidR="004F65E4" w:rsidRPr="00B5771B">
        <w:rPr>
          <w:rFonts w:asciiTheme="majorBidi" w:hAnsiTheme="majorBidi" w:cstheme="majorBidi"/>
          <w:lang w:val="en-GB"/>
        </w:rPr>
        <w:t xml:space="preserve">organized by the United Nations and </w:t>
      </w:r>
      <w:r w:rsidR="00675D61" w:rsidRPr="00B5771B">
        <w:rPr>
          <w:rFonts w:asciiTheme="majorBidi" w:hAnsiTheme="majorBidi" w:cstheme="majorBidi"/>
          <w:lang w:val="en-GB"/>
        </w:rPr>
        <w:t xml:space="preserve">the </w:t>
      </w:r>
      <w:r w:rsidR="004F65E4" w:rsidRPr="00B5771B">
        <w:rPr>
          <w:rFonts w:asciiTheme="majorBidi" w:hAnsiTheme="majorBidi" w:cstheme="majorBidi"/>
          <w:lang w:val="en-GB"/>
        </w:rPr>
        <w:t>African Union.</w:t>
      </w:r>
    </w:p>
    <w:p w:rsidR="004F65E4" w:rsidRPr="00B5771B" w:rsidRDefault="00920980" w:rsidP="00B44757">
      <w:pPr>
        <w:jc w:val="both"/>
        <w:rPr>
          <w:rFonts w:asciiTheme="majorBidi" w:hAnsiTheme="majorBidi" w:cstheme="majorBidi"/>
          <w:lang w:val="en-GB"/>
        </w:rPr>
      </w:pPr>
      <w:r w:rsidRPr="00B5771B">
        <w:rPr>
          <w:rFonts w:asciiTheme="majorBidi" w:hAnsiTheme="majorBidi" w:cstheme="majorBidi"/>
          <w:b/>
          <w:lang w:val="fr-FR"/>
        </w:rPr>
        <w:t xml:space="preserve">Nguingnang, B. </w:t>
      </w:r>
      <w:r w:rsidRPr="00B5771B">
        <w:rPr>
          <w:rFonts w:asciiTheme="majorBidi" w:hAnsiTheme="majorBidi" w:cstheme="majorBidi"/>
          <w:lang w:val="fr-FR"/>
        </w:rPr>
        <w:t xml:space="preserve">2014. Méthodologie et outils de collecte des données sur le commerce transfrontalier de marchandises. </w:t>
      </w:r>
      <w:r w:rsidR="00675D61"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 xml:space="preserve">the Regional Seminar on International Trade Statistics, </w:t>
      </w:r>
      <w:r w:rsidR="00675D61" w:rsidRPr="00B5771B">
        <w:rPr>
          <w:rFonts w:asciiTheme="majorBidi" w:hAnsiTheme="majorBidi" w:cstheme="majorBidi"/>
          <w:lang w:val="en-GB"/>
        </w:rPr>
        <w:t xml:space="preserve">12–16 May 2014, Addis Ababa, </w:t>
      </w:r>
      <w:r w:rsidR="004F65E4" w:rsidRPr="00B5771B">
        <w:rPr>
          <w:rFonts w:asciiTheme="majorBidi" w:hAnsiTheme="majorBidi" w:cstheme="majorBidi"/>
          <w:lang w:val="en-GB"/>
        </w:rPr>
        <w:t xml:space="preserve">organized by the United Nations and </w:t>
      </w:r>
      <w:r w:rsidR="00675D61" w:rsidRPr="00B5771B">
        <w:rPr>
          <w:rFonts w:asciiTheme="majorBidi" w:hAnsiTheme="majorBidi" w:cstheme="majorBidi"/>
          <w:lang w:val="en-GB"/>
        </w:rPr>
        <w:t xml:space="preserve">the </w:t>
      </w:r>
      <w:r w:rsidR="004F65E4" w:rsidRPr="00B5771B">
        <w:rPr>
          <w:rFonts w:asciiTheme="majorBidi" w:hAnsiTheme="majorBidi" w:cstheme="majorBidi"/>
          <w:lang w:val="en-GB"/>
        </w:rPr>
        <w:t>African Union.</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NISR</w:t>
      </w:r>
      <w:r w:rsidR="00675D61" w:rsidRPr="00B5771B">
        <w:rPr>
          <w:rFonts w:asciiTheme="majorBidi" w:hAnsiTheme="majorBidi" w:cstheme="majorBidi"/>
          <w:b/>
          <w:lang w:val="en-GB"/>
        </w:rPr>
        <w:t>.</w:t>
      </w:r>
      <w:r w:rsidR="004F65E4" w:rsidRPr="00B5771B">
        <w:rPr>
          <w:rFonts w:asciiTheme="majorBidi" w:hAnsiTheme="majorBidi" w:cstheme="majorBidi"/>
          <w:lang w:val="en-GB"/>
        </w:rPr>
        <w:t xml:space="preserve"> 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Seasonal </w:t>
      </w:r>
      <w:r w:rsidR="00675D61" w:rsidRPr="00B5771B">
        <w:rPr>
          <w:rFonts w:asciiTheme="majorBidi" w:hAnsiTheme="majorBidi" w:cstheme="majorBidi"/>
          <w:i/>
          <w:lang w:val="en-GB"/>
        </w:rPr>
        <w:t xml:space="preserve">agricultural survey report </w:t>
      </w:r>
      <w:r w:rsidRPr="00B5771B">
        <w:rPr>
          <w:rFonts w:asciiTheme="majorBidi" w:hAnsiTheme="majorBidi" w:cstheme="majorBidi"/>
          <w:i/>
          <w:lang w:val="en-GB"/>
        </w:rPr>
        <w:t>2013</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Kigali</w:t>
      </w:r>
      <w:r w:rsidR="00675D61" w:rsidRPr="00B5771B">
        <w:rPr>
          <w:rFonts w:asciiTheme="majorBidi" w:hAnsiTheme="majorBidi" w:cstheme="majorBidi"/>
          <w:lang w:val="en-GB"/>
        </w:rPr>
        <w:t>, National Institute of Statistics of Rwanda (NISR)</w:t>
      </w:r>
      <w:r w:rsidR="004F65E4" w:rsidRPr="00B5771B">
        <w:rPr>
          <w:rFonts w:asciiTheme="majorBidi" w:hAnsiTheme="majorBidi" w:cstheme="majorBidi"/>
          <w:lang w:val="en-GB"/>
        </w:rPr>
        <w:t>.</w:t>
      </w:r>
    </w:p>
    <w:p w:rsidR="004F65E4" w:rsidRPr="00352001" w:rsidRDefault="006B44F1" w:rsidP="00B44757">
      <w:pPr>
        <w:jc w:val="both"/>
        <w:rPr>
          <w:rFonts w:asciiTheme="majorBidi" w:hAnsiTheme="majorBidi" w:cstheme="majorBidi"/>
          <w:lang w:val="it-IT"/>
        </w:rPr>
      </w:pPr>
      <w:r w:rsidRPr="00B5771B">
        <w:rPr>
          <w:rFonts w:asciiTheme="majorBidi" w:hAnsiTheme="majorBidi" w:cstheme="majorBidi"/>
          <w:b/>
          <w:lang w:val="en-GB"/>
        </w:rPr>
        <w:t>O’Connor, C., Östergren, K., Quested, T., Soethoud, H., Stenmarck, Å., Svanes, E. &amp; Tostivint, C.</w:t>
      </w:r>
      <w:r w:rsidR="004F65E4" w:rsidRPr="00B5771B">
        <w:rPr>
          <w:rFonts w:asciiTheme="majorBidi" w:hAnsiTheme="majorBidi" w:cstheme="majorBidi"/>
          <w:lang w:val="en-GB"/>
        </w:rPr>
        <w:t xml:space="preserve"> 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Food </w:t>
      </w:r>
      <w:r w:rsidR="00675D61" w:rsidRPr="00B5771B">
        <w:rPr>
          <w:rFonts w:asciiTheme="majorBidi" w:hAnsiTheme="majorBidi" w:cstheme="majorBidi"/>
          <w:lang w:val="en-GB"/>
        </w:rPr>
        <w:t>waste quantification manual.</w:t>
      </w:r>
      <w:r w:rsidR="004F65E4" w:rsidRPr="00B5771B">
        <w:rPr>
          <w:rFonts w:asciiTheme="majorBidi" w:hAnsiTheme="majorBidi" w:cstheme="majorBidi"/>
          <w:lang w:val="en-GB"/>
        </w:rPr>
        <w:t xml:space="preserve"> FUSIONS Reducing Food Waste through Social Innovation, Deliverable No. </w:t>
      </w:r>
      <w:r w:rsidR="004F65E4" w:rsidRPr="00352001">
        <w:rPr>
          <w:rFonts w:asciiTheme="majorBidi" w:hAnsiTheme="majorBidi" w:cstheme="majorBidi"/>
          <w:lang w:val="it-IT"/>
        </w:rPr>
        <w:t>D1.7</w:t>
      </w:r>
      <w:r w:rsidR="00675D61" w:rsidRPr="00352001">
        <w:rPr>
          <w:rFonts w:asciiTheme="majorBidi" w:hAnsiTheme="majorBidi" w:cstheme="majorBidi"/>
          <w:lang w:val="it-IT"/>
        </w:rPr>
        <w:t>.</w:t>
      </w:r>
      <w:r w:rsidR="004F65E4" w:rsidRPr="00352001">
        <w:rPr>
          <w:rFonts w:asciiTheme="majorBidi" w:hAnsiTheme="majorBidi" w:cstheme="majorBidi"/>
          <w:lang w:val="it-IT"/>
        </w:rPr>
        <w:t xml:space="preserve"> </w:t>
      </w:r>
      <w:r w:rsidR="00675D61" w:rsidRPr="00352001">
        <w:rPr>
          <w:rFonts w:asciiTheme="majorBidi" w:hAnsiTheme="majorBidi" w:cstheme="majorBidi"/>
          <w:lang w:val="it-IT"/>
        </w:rPr>
        <w:t>(working document, draft)</w:t>
      </w:r>
    </w:p>
    <w:p w:rsidR="004F65E4" w:rsidRPr="00B5771B" w:rsidRDefault="006B44F1" w:rsidP="00B44757">
      <w:pPr>
        <w:jc w:val="both"/>
        <w:rPr>
          <w:rFonts w:asciiTheme="majorBidi" w:hAnsiTheme="majorBidi" w:cstheme="majorBidi"/>
          <w:lang w:val="en-GB"/>
        </w:rPr>
      </w:pPr>
      <w:r w:rsidRPr="00352001">
        <w:rPr>
          <w:rFonts w:asciiTheme="majorBidi" w:hAnsiTheme="majorBidi" w:cstheme="majorBidi"/>
          <w:b/>
          <w:lang w:val="it-IT"/>
        </w:rPr>
        <w:t>Pica-Ciamarra, U., Baker, D., Morgan, N., Zezza, A., Azzari, C., Ly, C., Nsiima, L., Nouala, S., Okello, P. &amp; Sserugga, J</w:t>
      </w:r>
      <w:r w:rsidR="00675D61" w:rsidRPr="00352001">
        <w:rPr>
          <w:rFonts w:asciiTheme="majorBidi" w:hAnsiTheme="majorBidi" w:cstheme="majorBidi"/>
          <w:b/>
          <w:lang w:val="it-IT"/>
        </w:rPr>
        <w:t>.</w:t>
      </w:r>
      <w:r w:rsidRPr="00352001">
        <w:rPr>
          <w:rFonts w:asciiTheme="majorBidi" w:hAnsiTheme="majorBidi" w:cstheme="majorBidi"/>
          <w:b/>
          <w:lang w:val="it-IT"/>
        </w:rPr>
        <w:t xml:space="preserve"> </w:t>
      </w:r>
      <w:r w:rsidR="004F65E4" w:rsidRPr="00352001">
        <w:rPr>
          <w:rFonts w:asciiTheme="majorBidi" w:hAnsiTheme="majorBidi" w:cstheme="majorBidi"/>
          <w:lang w:val="it-IT"/>
        </w:rPr>
        <w:t>2014</w:t>
      </w:r>
      <w:r w:rsidR="00675D61" w:rsidRPr="00352001">
        <w:rPr>
          <w:rFonts w:asciiTheme="majorBidi" w:hAnsiTheme="majorBidi" w:cstheme="majorBidi"/>
          <w:lang w:val="it-IT"/>
        </w:rPr>
        <w:t>.</w:t>
      </w:r>
      <w:r w:rsidR="004F65E4" w:rsidRPr="00352001">
        <w:rPr>
          <w:rFonts w:asciiTheme="majorBidi" w:hAnsiTheme="majorBidi" w:cstheme="majorBidi"/>
          <w:lang w:val="it-IT"/>
        </w:rPr>
        <w:t xml:space="preserve"> </w:t>
      </w:r>
      <w:r w:rsidRPr="00B5771B">
        <w:rPr>
          <w:rFonts w:asciiTheme="majorBidi" w:hAnsiTheme="majorBidi" w:cstheme="majorBidi"/>
          <w:i/>
          <w:lang w:val="en-GB"/>
        </w:rPr>
        <w:t xml:space="preserve">Investing in the </w:t>
      </w:r>
      <w:r w:rsidR="00675D61" w:rsidRPr="00B5771B">
        <w:rPr>
          <w:rFonts w:asciiTheme="majorBidi" w:hAnsiTheme="majorBidi" w:cstheme="majorBidi"/>
          <w:i/>
          <w:lang w:val="en-GB"/>
        </w:rPr>
        <w:t>livestock sector</w:t>
      </w:r>
      <w:r w:rsidRPr="00B5771B">
        <w:rPr>
          <w:rFonts w:asciiTheme="majorBidi" w:hAnsiTheme="majorBidi" w:cstheme="majorBidi"/>
          <w:i/>
          <w:lang w:val="en-GB"/>
        </w:rPr>
        <w:t xml:space="preserve">. Why </w:t>
      </w:r>
      <w:r w:rsidR="00675D61" w:rsidRPr="00B5771B">
        <w:rPr>
          <w:rFonts w:asciiTheme="majorBidi" w:hAnsiTheme="majorBidi" w:cstheme="majorBidi"/>
          <w:i/>
          <w:lang w:val="en-GB"/>
        </w:rPr>
        <w:t>good numbers matter</w:t>
      </w:r>
      <w:r w:rsidRPr="00B5771B">
        <w:rPr>
          <w:rFonts w:asciiTheme="majorBidi" w:hAnsiTheme="majorBidi" w:cstheme="majorBidi"/>
          <w:i/>
          <w:lang w:val="en-GB"/>
        </w:rPr>
        <w:t xml:space="preserve">. A </w:t>
      </w:r>
      <w:r w:rsidR="00675D61" w:rsidRPr="00B5771B">
        <w:rPr>
          <w:rFonts w:asciiTheme="majorBidi" w:hAnsiTheme="majorBidi" w:cstheme="majorBidi"/>
          <w:i/>
          <w:lang w:val="en-GB"/>
        </w:rPr>
        <w:t>sourcebook for decision makers on how to improve livestock data</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World Bank Report</w:t>
      </w:r>
      <w:r w:rsidR="00675D61"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85732-GLB</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Washington</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DC</w:t>
      </w:r>
      <w:r w:rsidR="00675D61" w:rsidRPr="00B5771B">
        <w:rPr>
          <w:rFonts w:asciiTheme="majorBidi" w:hAnsiTheme="majorBidi" w:cstheme="majorBidi"/>
          <w:lang w:val="en-GB"/>
        </w:rPr>
        <w:t>, World Bank.</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Sud, U.C., Ahmad, T., Gupta, V.K., Chandra, H., Prachi, M.S., Kaustav, A., Biswas, A. &amp; Singh, A.</w:t>
      </w:r>
      <w:r w:rsidR="004F65E4" w:rsidRPr="00B5771B">
        <w:rPr>
          <w:rFonts w:asciiTheme="majorBidi" w:hAnsiTheme="majorBidi" w:cstheme="majorBidi"/>
          <w:lang w:val="en-GB"/>
        </w:rPr>
        <w:t xml:space="preserve"> 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Synthesis of </w:t>
      </w:r>
      <w:r w:rsidR="00675D61" w:rsidRPr="00B5771B">
        <w:rPr>
          <w:rFonts w:asciiTheme="majorBidi" w:hAnsiTheme="majorBidi" w:cstheme="majorBidi"/>
          <w:lang w:val="en-GB"/>
        </w:rPr>
        <w:t>literature and framework under the project “</w:t>
      </w:r>
      <w:r w:rsidR="004F65E4" w:rsidRPr="00B5771B">
        <w:rPr>
          <w:rFonts w:asciiTheme="majorBidi" w:hAnsiTheme="majorBidi" w:cstheme="majorBidi"/>
          <w:lang w:val="en-GB"/>
        </w:rPr>
        <w:t xml:space="preserve">Research on Improving Methods for Estimating Crop Area, Yield and Production under Mixed, Repeated and Continuous </w:t>
      </w:r>
      <w:r w:rsidR="004F65E4" w:rsidRPr="00B5771B">
        <w:rPr>
          <w:rFonts w:asciiTheme="majorBidi" w:hAnsiTheme="majorBidi" w:cstheme="majorBidi"/>
          <w:lang w:val="en-GB"/>
        </w:rPr>
        <w:lastRenderedPageBreak/>
        <w:t>Cropping</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New Delhi, </w:t>
      </w:r>
      <w:r w:rsidR="00D67EE2" w:rsidRPr="00B5771B">
        <w:rPr>
          <w:rFonts w:asciiTheme="majorBidi" w:hAnsiTheme="majorBidi" w:cstheme="majorBidi"/>
          <w:lang w:val="en-GB"/>
        </w:rPr>
        <w:t>International Committee for Animal Recording (</w:t>
      </w:r>
      <w:r w:rsidR="004F65E4" w:rsidRPr="00B5771B">
        <w:rPr>
          <w:rFonts w:asciiTheme="majorBidi" w:hAnsiTheme="majorBidi" w:cstheme="majorBidi"/>
          <w:lang w:val="en-GB"/>
        </w:rPr>
        <w:t>ICAR</w:t>
      </w:r>
      <w:r w:rsidR="00D67EE2" w:rsidRPr="00B5771B">
        <w:rPr>
          <w:rFonts w:asciiTheme="majorBidi" w:hAnsiTheme="majorBidi" w:cstheme="majorBidi"/>
          <w:lang w:val="en-GB"/>
        </w:rPr>
        <w:t xml:space="preserve">) and </w:t>
      </w:r>
      <w:r w:rsidR="004F65E4" w:rsidRPr="00B5771B">
        <w:rPr>
          <w:rFonts w:asciiTheme="majorBidi" w:hAnsiTheme="majorBidi" w:cstheme="majorBidi"/>
          <w:lang w:val="en-GB"/>
        </w:rPr>
        <w:t xml:space="preserve">Indian Agricultural Statistics Research Institute. </w:t>
      </w:r>
      <w:r w:rsidR="009B7E6B" w:rsidRPr="00B5771B">
        <w:rPr>
          <w:rFonts w:asciiTheme="majorBidi" w:hAnsiTheme="majorBidi" w:cstheme="majorBidi"/>
          <w:lang w:val="en-GB"/>
        </w:rPr>
        <w:t>(unpublished)</w:t>
      </w:r>
    </w:p>
    <w:p w:rsidR="00B374D6"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UN. </w:t>
      </w:r>
      <w:r w:rsidR="004F65E4" w:rsidRPr="00B5771B">
        <w:rPr>
          <w:rFonts w:asciiTheme="majorBidi" w:hAnsiTheme="majorBidi" w:cstheme="majorBidi"/>
          <w:lang w:val="en-GB"/>
        </w:rPr>
        <w:t>2014</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UN Comtrade </w:t>
      </w:r>
      <w:r w:rsidR="00D67EE2" w:rsidRPr="00B5771B">
        <w:rPr>
          <w:rFonts w:asciiTheme="majorBidi" w:hAnsiTheme="majorBidi" w:cstheme="majorBidi"/>
          <w:lang w:val="en-GB"/>
        </w:rPr>
        <w:t>database.</w:t>
      </w:r>
      <w:r w:rsidR="004F65E4" w:rsidRPr="00B5771B">
        <w:rPr>
          <w:rFonts w:asciiTheme="majorBidi" w:hAnsiTheme="majorBidi" w:cstheme="majorBidi"/>
          <w:lang w:val="en-GB"/>
        </w:rPr>
        <w:t xml:space="preserve"> </w:t>
      </w:r>
      <w:r w:rsidR="00D67EE2" w:rsidRPr="00B5771B">
        <w:rPr>
          <w:rFonts w:asciiTheme="majorBidi" w:hAnsiTheme="majorBidi" w:cstheme="majorBidi"/>
          <w:lang w:val="en-GB"/>
        </w:rPr>
        <w:t>Available at</w:t>
      </w:r>
      <w:r w:rsidR="004F65E4" w:rsidRPr="00B5771B">
        <w:rPr>
          <w:rFonts w:asciiTheme="majorBidi" w:hAnsiTheme="majorBidi" w:cstheme="majorBidi"/>
          <w:lang w:val="en-GB"/>
        </w:rPr>
        <w:t xml:space="preserve">: </w:t>
      </w:r>
      <w:r w:rsidR="00B374D6" w:rsidRPr="00B5771B">
        <w:rPr>
          <w:rFonts w:asciiTheme="majorBidi" w:hAnsiTheme="majorBidi" w:cstheme="majorBidi"/>
          <w:lang w:val="en-GB"/>
        </w:rPr>
        <w:t>http://comtrade.un.org/</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UNSD</w:t>
      </w:r>
      <w:r w:rsidR="00D67EE2" w:rsidRPr="00B5771B">
        <w:rPr>
          <w:rFonts w:asciiTheme="majorBidi" w:hAnsiTheme="majorBidi" w:cstheme="majorBidi"/>
          <w:b/>
          <w:lang w:val="en-GB"/>
        </w:rPr>
        <w:t>.</w:t>
      </w:r>
      <w:r w:rsidRPr="00B5771B">
        <w:rPr>
          <w:rFonts w:asciiTheme="majorBidi" w:hAnsiTheme="majorBidi" w:cstheme="majorBidi"/>
          <w:b/>
          <w:lang w:val="en-GB"/>
        </w:rPr>
        <w:t xml:space="preserve"> </w:t>
      </w:r>
      <w:r w:rsidR="004F65E4" w:rsidRPr="00B5771B">
        <w:rPr>
          <w:rFonts w:asciiTheme="majorBidi" w:hAnsiTheme="majorBidi" w:cstheme="majorBidi"/>
          <w:lang w:val="en-GB"/>
        </w:rPr>
        <w:t>2004</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International merchandise trade statistics. Compilers’ manual</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New York</w:t>
      </w:r>
      <w:r w:rsidR="00D67EE2" w:rsidRPr="00B5771B">
        <w:rPr>
          <w:rFonts w:asciiTheme="majorBidi" w:hAnsiTheme="majorBidi" w:cstheme="majorBidi"/>
          <w:lang w:val="en-GB"/>
        </w:rPr>
        <w:t>, United Nations Statistics Division (UNSD)</w:t>
      </w:r>
      <w:r w:rsidR="004F65E4" w:rsidRPr="00B5771B">
        <w:rPr>
          <w:rFonts w:asciiTheme="majorBidi" w:hAnsiTheme="majorBidi" w:cstheme="majorBidi"/>
          <w:lang w:val="en-GB"/>
        </w:rPr>
        <w:t>.</w:t>
      </w:r>
    </w:p>
    <w:p w:rsidR="00816A25"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UNWTO.</w:t>
      </w:r>
      <w:r w:rsidR="004F65E4" w:rsidRPr="00B5771B">
        <w:rPr>
          <w:rFonts w:asciiTheme="majorBidi" w:hAnsiTheme="majorBidi" w:cstheme="majorBidi"/>
          <w:lang w:val="en-GB"/>
        </w:rPr>
        <w:t xml:space="preserve"> 2015</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Tourism </w:t>
      </w:r>
      <w:r w:rsidR="00D67EE2" w:rsidRPr="00B5771B">
        <w:rPr>
          <w:rFonts w:asciiTheme="majorBidi" w:hAnsiTheme="majorBidi" w:cstheme="majorBidi"/>
          <w:lang w:val="en-GB"/>
        </w:rPr>
        <w:t>statistics. United Nations W</w:t>
      </w:r>
      <w:r w:rsidR="00573BAC" w:rsidRPr="00B5771B">
        <w:rPr>
          <w:rFonts w:asciiTheme="majorBidi" w:hAnsiTheme="majorBidi" w:cstheme="majorBidi"/>
          <w:lang w:val="en-GB"/>
        </w:rPr>
        <w:t>orld Tourism</w:t>
      </w:r>
      <w:r w:rsidR="00D67EE2" w:rsidRPr="00B5771B">
        <w:rPr>
          <w:rFonts w:asciiTheme="majorBidi" w:hAnsiTheme="majorBidi" w:cstheme="majorBidi"/>
          <w:lang w:val="en-GB"/>
        </w:rPr>
        <w:t xml:space="preserve"> Organization</w:t>
      </w:r>
      <w:r w:rsidR="004F65E4" w:rsidRPr="00B5771B">
        <w:rPr>
          <w:rFonts w:asciiTheme="majorBidi" w:hAnsiTheme="majorBidi" w:cstheme="majorBidi"/>
          <w:lang w:val="en-GB"/>
        </w:rPr>
        <w:t xml:space="preserve"> </w:t>
      </w:r>
      <w:r w:rsidR="00D67EE2" w:rsidRPr="00B5771B">
        <w:rPr>
          <w:rFonts w:asciiTheme="majorBidi" w:hAnsiTheme="majorBidi" w:cstheme="majorBidi"/>
          <w:lang w:val="en-GB"/>
        </w:rPr>
        <w:t>(UN</w:t>
      </w:r>
      <w:r w:rsidR="002629C5" w:rsidRPr="00B5771B">
        <w:rPr>
          <w:rFonts w:asciiTheme="majorBidi" w:hAnsiTheme="majorBidi" w:cstheme="majorBidi"/>
          <w:lang w:val="en-GB"/>
        </w:rPr>
        <w:t>WTO). Available at</w:t>
      </w:r>
      <w:r w:rsidR="00816A25" w:rsidRPr="00B5771B">
        <w:rPr>
          <w:rFonts w:asciiTheme="majorBidi" w:hAnsiTheme="majorBidi" w:cstheme="majorBidi"/>
          <w:lang w:val="en-GB"/>
        </w:rPr>
        <w:t>: http://www.e-unwto.org/toc/unwtotfb/current</w:t>
      </w:r>
      <w:r w:rsidR="004F65E4" w:rsidRPr="00B5771B">
        <w:rPr>
          <w:rFonts w:asciiTheme="majorBidi" w:hAnsiTheme="majorBidi" w:cstheme="majorBidi"/>
          <w:lang w:val="en-GB"/>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Vogel, F. </w:t>
      </w:r>
      <w:r w:rsidR="004F65E4" w:rsidRPr="00B5771B">
        <w:rPr>
          <w:rFonts w:asciiTheme="majorBidi" w:hAnsiTheme="majorBidi" w:cstheme="majorBidi"/>
          <w:lang w:val="en-GB"/>
        </w:rPr>
        <w:t>2015</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Defining the Master Sampling Frame for Agricultural Statistics – Basic </w:t>
      </w:r>
      <w:r w:rsidR="002629C5" w:rsidRPr="00B5771B">
        <w:rPr>
          <w:rFonts w:asciiTheme="majorBidi" w:hAnsiTheme="majorBidi" w:cstheme="majorBidi"/>
          <w:lang w:val="en-GB"/>
        </w:rPr>
        <w:t>principles.</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 </w:t>
      </w:r>
      <w:r w:rsidR="004F65E4" w:rsidRPr="00B5771B">
        <w:rPr>
          <w:rFonts w:asciiTheme="majorBidi" w:hAnsiTheme="majorBidi" w:cstheme="majorBidi"/>
          <w:lang w:val="en-GB"/>
        </w:rPr>
        <w:t>FAO</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Handbook on Master Sampling Frame for Agriculture</w:t>
      </w:r>
      <w:r w:rsidR="004F65E4" w:rsidRPr="00B5771B">
        <w:rPr>
          <w:rFonts w:asciiTheme="majorBidi" w:hAnsiTheme="majorBidi" w:cstheme="majorBidi"/>
          <w:lang w:val="en-GB"/>
        </w:rPr>
        <w:t xml:space="preserve">. </w:t>
      </w:r>
      <w:r w:rsidR="002629C5" w:rsidRPr="00B5771B">
        <w:rPr>
          <w:rFonts w:asciiTheme="majorBidi" w:hAnsiTheme="majorBidi" w:cstheme="majorBidi"/>
          <w:lang w:val="en-GB"/>
        </w:rPr>
        <w:t>(unpublished draft)</w:t>
      </w:r>
    </w:p>
    <w:p w:rsidR="004F65E4" w:rsidRPr="00F31509" w:rsidRDefault="006B44F1" w:rsidP="00B44757">
      <w:pPr>
        <w:jc w:val="both"/>
        <w:rPr>
          <w:rFonts w:asciiTheme="majorBidi" w:hAnsiTheme="majorBidi" w:cstheme="majorBidi"/>
          <w:lang w:val="en-GB"/>
        </w:rPr>
      </w:pPr>
      <w:r w:rsidRPr="00B5771B">
        <w:rPr>
          <w:rFonts w:asciiTheme="majorBidi" w:hAnsiTheme="majorBidi" w:cstheme="majorBidi"/>
          <w:b/>
          <w:lang w:val="en-GB"/>
        </w:rPr>
        <w:t>Westcott, P.C. &amp; Norton, J.D.</w:t>
      </w:r>
      <w:r w:rsidR="004F65E4" w:rsidRPr="00B5771B">
        <w:rPr>
          <w:rFonts w:asciiTheme="majorBidi" w:hAnsiTheme="majorBidi" w:cstheme="majorBidi"/>
          <w:lang w:val="en-GB"/>
        </w:rPr>
        <w:t xml:space="preserve"> 2012</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Implications of an early corn crop harvest for feed and residual use estimates.</w:t>
      </w:r>
      <w:r w:rsidR="004F65E4" w:rsidRPr="00B5771B">
        <w:rPr>
          <w:rFonts w:asciiTheme="majorBidi" w:hAnsiTheme="majorBidi" w:cstheme="majorBidi"/>
          <w:lang w:val="en-GB"/>
        </w:rPr>
        <w:t xml:space="preserve"> </w:t>
      </w:r>
      <w:r w:rsidR="000A283D" w:rsidRPr="00B5771B">
        <w:rPr>
          <w:rFonts w:asciiTheme="majorBidi" w:hAnsiTheme="majorBidi" w:cstheme="majorBidi"/>
          <w:lang w:val="en-GB"/>
        </w:rPr>
        <w:t xml:space="preserve">Economic Research Service No. FDS-12f-01. Washington, DC, </w:t>
      </w:r>
      <w:r w:rsidR="004F65E4" w:rsidRPr="00B5771B">
        <w:rPr>
          <w:rFonts w:asciiTheme="majorBidi" w:hAnsiTheme="majorBidi" w:cstheme="majorBidi"/>
          <w:lang w:val="en-GB"/>
        </w:rPr>
        <w:t xml:space="preserve">United States Department </w:t>
      </w:r>
      <w:r w:rsidR="000A283D" w:rsidRPr="00B5771B">
        <w:rPr>
          <w:rFonts w:asciiTheme="majorBidi" w:hAnsiTheme="majorBidi" w:cstheme="majorBidi"/>
          <w:lang w:val="en-GB"/>
        </w:rPr>
        <w:t xml:space="preserve">of </w:t>
      </w:r>
      <w:r w:rsidR="004F65E4" w:rsidRPr="00B5771B">
        <w:rPr>
          <w:rFonts w:asciiTheme="majorBidi" w:hAnsiTheme="majorBidi" w:cstheme="majorBidi"/>
          <w:lang w:val="en-GB"/>
        </w:rPr>
        <w:t>Agriculture</w:t>
      </w:r>
      <w:r w:rsidR="004F65E4" w:rsidRPr="00F31509">
        <w:rPr>
          <w:rFonts w:asciiTheme="majorBidi" w:hAnsiTheme="majorBidi" w:cstheme="majorBidi"/>
          <w:lang w:val="en-GB"/>
        </w:rPr>
        <w:t>.</w:t>
      </w:r>
    </w:p>
    <w:p w:rsidR="00816A25" w:rsidRDefault="006B44F1" w:rsidP="00B44757">
      <w:pPr>
        <w:jc w:val="both"/>
        <w:rPr>
          <w:rFonts w:asciiTheme="majorBidi" w:hAnsiTheme="majorBidi" w:cstheme="majorBidi"/>
          <w:lang w:val="en-GB"/>
        </w:rPr>
      </w:pPr>
      <w:r w:rsidRPr="006B44F1">
        <w:rPr>
          <w:rFonts w:asciiTheme="majorBidi" w:hAnsiTheme="majorBidi" w:cstheme="majorBidi"/>
          <w:b/>
          <w:lang w:val="en-GB"/>
        </w:rPr>
        <w:t>WFP.</w:t>
      </w:r>
      <w:r w:rsidR="004F65E4" w:rsidRPr="00F31509">
        <w:rPr>
          <w:rFonts w:asciiTheme="majorBidi" w:hAnsiTheme="majorBidi" w:cstheme="majorBidi"/>
          <w:lang w:val="en-GB"/>
        </w:rPr>
        <w:t xml:space="preserve"> 2015</w:t>
      </w:r>
      <w:r w:rsidR="000A283D">
        <w:rPr>
          <w:rFonts w:asciiTheme="majorBidi" w:hAnsiTheme="majorBidi" w:cstheme="majorBidi"/>
          <w:lang w:val="en-GB"/>
        </w:rPr>
        <w:t>.</w:t>
      </w:r>
      <w:r w:rsidR="004F65E4" w:rsidRPr="00F31509">
        <w:rPr>
          <w:rFonts w:asciiTheme="majorBidi" w:hAnsiTheme="majorBidi" w:cstheme="majorBidi"/>
          <w:lang w:val="en-GB"/>
        </w:rPr>
        <w:t xml:space="preserve"> Food Aid Information System</w:t>
      </w:r>
      <w:r w:rsidR="000A283D">
        <w:rPr>
          <w:rFonts w:asciiTheme="majorBidi" w:hAnsiTheme="majorBidi" w:cstheme="majorBidi"/>
          <w:lang w:val="en-GB"/>
        </w:rPr>
        <w:t xml:space="preserve">. Rome, </w:t>
      </w:r>
      <w:r w:rsidR="000A283D" w:rsidRPr="00F31509">
        <w:rPr>
          <w:rFonts w:asciiTheme="majorBidi" w:hAnsiTheme="majorBidi" w:cstheme="majorBidi"/>
          <w:lang w:val="en-GB"/>
        </w:rPr>
        <w:t>World Food Programme</w:t>
      </w:r>
      <w:r w:rsidR="000A283D">
        <w:rPr>
          <w:rFonts w:asciiTheme="majorBidi" w:hAnsiTheme="majorBidi" w:cstheme="majorBidi"/>
          <w:lang w:val="en-GB"/>
        </w:rPr>
        <w:t xml:space="preserve"> (WFP).</w:t>
      </w:r>
      <w:r w:rsidR="004F65E4" w:rsidRPr="00F31509">
        <w:rPr>
          <w:rFonts w:asciiTheme="majorBidi" w:hAnsiTheme="majorBidi" w:cstheme="majorBidi"/>
          <w:lang w:val="en-GB"/>
        </w:rPr>
        <w:t xml:space="preserve"> </w:t>
      </w:r>
      <w:r w:rsidR="000A283D" w:rsidRPr="00F31509">
        <w:rPr>
          <w:rFonts w:asciiTheme="majorBidi" w:hAnsiTheme="majorBidi" w:cstheme="majorBidi"/>
          <w:lang w:val="en-GB"/>
        </w:rPr>
        <w:t xml:space="preserve">Available </w:t>
      </w:r>
      <w:r w:rsidR="000A283D">
        <w:rPr>
          <w:rFonts w:asciiTheme="majorBidi" w:hAnsiTheme="majorBidi" w:cstheme="majorBidi"/>
          <w:lang w:val="en-GB"/>
        </w:rPr>
        <w:t>at</w:t>
      </w:r>
      <w:r w:rsidR="004F65E4" w:rsidRPr="00F31509">
        <w:rPr>
          <w:rFonts w:asciiTheme="majorBidi" w:hAnsiTheme="majorBidi" w:cstheme="majorBidi"/>
          <w:lang w:val="en-GB"/>
        </w:rPr>
        <w:t xml:space="preserve">: </w:t>
      </w:r>
      <w:r w:rsidR="00816A25" w:rsidRPr="00816A25">
        <w:rPr>
          <w:rFonts w:asciiTheme="majorBidi" w:hAnsiTheme="majorBidi" w:cstheme="majorBidi"/>
          <w:lang w:val="en-GB"/>
        </w:rPr>
        <w:t>http://www.wfp.org/fais/</w:t>
      </w:r>
    </w:p>
    <w:p w:rsidR="004F65E4" w:rsidRPr="00F31509" w:rsidRDefault="006B44F1" w:rsidP="00B44757">
      <w:pPr>
        <w:jc w:val="both"/>
        <w:rPr>
          <w:rFonts w:asciiTheme="majorBidi" w:hAnsiTheme="majorBidi" w:cstheme="majorBidi"/>
          <w:lang w:val="en-GB"/>
        </w:rPr>
      </w:pPr>
      <w:r w:rsidRPr="006B44F1">
        <w:rPr>
          <w:rFonts w:asciiTheme="majorBidi" w:hAnsiTheme="majorBidi" w:cstheme="majorBidi"/>
          <w:b/>
          <w:lang w:val="en-GB"/>
        </w:rPr>
        <w:t>World Bank</w:t>
      </w:r>
      <w:r w:rsidR="000A283D">
        <w:rPr>
          <w:rFonts w:asciiTheme="majorBidi" w:hAnsiTheme="majorBidi" w:cstheme="majorBidi"/>
          <w:b/>
          <w:lang w:val="en-GB"/>
        </w:rPr>
        <w:t>.</w:t>
      </w:r>
      <w:r w:rsidRPr="006B44F1">
        <w:rPr>
          <w:rFonts w:asciiTheme="majorBidi" w:hAnsiTheme="majorBidi" w:cstheme="majorBidi"/>
          <w:b/>
          <w:lang w:val="en-GB"/>
        </w:rPr>
        <w:t xml:space="preserve"> </w:t>
      </w:r>
      <w:r w:rsidR="004F65E4" w:rsidRPr="00F31509">
        <w:rPr>
          <w:rFonts w:asciiTheme="majorBidi" w:hAnsiTheme="majorBidi" w:cstheme="majorBidi"/>
          <w:lang w:val="en-GB"/>
        </w:rPr>
        <w:t>2011</w:t>
      </w:r>
      <w:r w:rsidR="000A283D">
        <w:rPr>
          <w:rFonts w:asciiTheme="majorBidi" w:hAnsiTheme="majorBidi" w:cstheme="majorBidi"/>
          <w:lang w:val="en-GB"/>
        </w:rPr>
        <w:t>.</w:t>
      </w:r>
      <w:r w:rsidR="004F65E4" w:rsidRPr="00F31509">
        <w:rPr>
          <w:rFonts w:asciiTheme="majorBidi" w:hAnsiTheme="majorBidi" w:cstheme="majorBidi"/>
          <w:lang w:val="en-GB"/>
        </w:rPr>
        <w:t xml:space="preserve"> </w:t>
      </w:r>
      <w:r w:rsidRPr="006B44F1">
        <w:rPr>
          <w:rFonts w:asciiTheme="majorBidi" w:hAnsiTheme="majorBidi" w:cstheme="majorBidi"/>
          <w:i/>
          <w:lang w:val="en-GB"/>
        </w:rPr>
        <w:t>Global Strategy to Improve Agricultural and Rural Statistics</w:t>
      </w:r>
      <w:r w:rsidR="000A283D">
        <w:rPr>
          <w:rFonts w:asciiTheme="majorBidi" w:hAnsiTheme="majorBidi" w:cstheme="majorBidi"/>
          <w:lang w:val="en-GB"/>
        </w:rPr>
        <w:t>.</w:t>
      </w:r>
      <w:r w:rsidR="004F65E4" w:rsidRPr="00F31509">
        <w:rPr>
          <w:rFonts w:asciiTheme="majorBidi" w:hAnsiTheme="majorBidi" w:cstheme="majorBidi"/>
          <w:lang w:val="en-GB"/>
        </w:rPr>
        <w:t xml:space="preserve"> Report </w:t>
      </w:r>
      <w:r w:rsidR="000A283D" w:rsidRPr="00F31509">
        <w:rPr>
          <w:rFonts w:asciiTheme="majorBidi" w:hAnsiTheme="majorBidi" w:cstheme="majorBidi"/>
          <w:lang w:val="en-GB"/>
        </w:rPr>
        <w:t>No</w:t>
      </w:r>
      <w:r w:rsidR="004F65E4" w:rsidRPr="00F31509">
        <w:rPr>
          <w:rFonts w:asciiTheme="majorBidi" w:hAnsiTheme="majorBidi" w:cstheme="majorBidi"/>
          <w:lang w:val="en-GB"/>
        </w:rPr>
        <w:t>. 56719-GLB</w:t>
      </w:r>
      <w:r w:rsidR="000A283D">
        <w:rPr>
          <w:rFonts w:asciiTheme="majorBidi" w:hAnsiTheme="majorBidi" w:cstheme="majorBidi"/>
          <w:lang w:val="en-GB"/>
        </w:rPr>
        <w:t>.</w:t>
      </w:r>
      <w:r w:rsidR="004F65E4" w:rsidRPr="00F31509">
        <w:rPr>
          <w:rFonts w:asciiTheme="majorBidi" w:hAnsiTheme="majorBidi" w:cstheme="majorBidi"/>
          <w:lang w:val="en-GB"/>
        </w:rPr>
        <w:t xml:space="preserve"> Washington</w:t>
      </w:r>
      <w:r w:rsidR="000A283D">
        <w:rPr>
          <w:rFonts w:asciiTheme="majorBidi" w:hAnsiTheme="majorBidi" w:cstheme="majorBidi"/>
          <w:lang w:val="en-GB"/>
        </w:rPr>
        <w:t>,</w:t>
      </w:r>
      <w:r w:rsidR="004F65E4" w:rsidRPr="00F31509">
        <w:rPr>
          <w:rFonts w:asciiTheme="majorBidi" w:hAnsiTheme="majorBidi" w:cstheme="majorBidi"/>
          <w:lang w:val="en-GB"/>
        </w:rPr>
        <w:t xml:space="preserve">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F6328B" w:rsidP="00374C82">
      <w:pPr>
        <w:pStyle w:val="Heading1"/>
        <w:rPr>
          <w:rFonts w:asciiTheme="majorBidi" w:hAnsiTheme="majorBidi" w:cstheme="majorBidi"/>
        </w:rPr>
      </w:pPr>
      <w:bookmarkStart w:id="78" w:name="_Toc428383827"/>
      <w:bookmarkStart w:id="79" w:name="_Toc428436049"/>
      <w:bookmarkStart w:id="80" w:name="_Toc428436350"/>
      <w:bookmarkStart w:id="81" w:name="_Toc308029352"/>
      <w:bookmarkStart w:id="82" w:name="_Toc421025835"/>
      <w:bookmarkStart w:id="83" w:name="_Toc438028248"/>
      <w:r>
        <w:rPr>
          <w:rFonts w:asciiTheme="majorBidi" w:hAnsiTheme="majorBidi" w:cstheme="majorBidi"/>
        </w:rPr>
        <w:lastRenderedPageBreak/>
        <w:t xml:space="preserve">2. </w:t>
      </w:r>
      <w:r w:rsidR="009571C8" w:rsidRPr="00F31509">
        <w:rPr>
          <w:rFonts w:asciiTheme="majorBidi" w:hAnsiTheme="majorBidi" w:cstheme="majorBidi"/>
        </w:rPr>
        <w:t>Balancing and standardization</w:t>
      </w:r>
      <w:bookmarkEnd w:id="78"/>
      <w:bookmarkEnd w:id="79"/>
      <w:bookmarkEnd w:id="80"/>
      <w:bookmarkEnd w:id="81"/>
      <w:bookmarkEnd w:id="8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previous </w:t>
      </w:r>
      <w:r w:rsidR="00F6328B">
        <w:rPr>
          <w:rFonts w:asciiTheme="majorBidi" w:eastAsia="Times New Roman" w:hAnsiTheme="majorBidi" w:cstheme="majorBidi"/>
          <w:color w:val="000000" w:themeColor="text1"/>
          <w:lang w:val="en-GB"/>
        </w:rPr>
        <w:t xml:space="preserve">chapter </w:t>
      </w:r>
      <w:r w:rsidRPr="00F31509">
        <w:rPr>
          <w:rFonts w:asciiTheme="majorBidi" w:eastAsia="Times New Roman" w:hAnsiTheme="majorBidi" w:cstheme="majorBidi"/>
          <w:color w:val="000000" w:themeColor="text1"/>
          <w:lang w:val="en-GB"/>
        </w:rPr>
        <w:t xml:space="preserve">provided an overview of possible data sources for the various FBS/SUA variables, product shares, ratios and conversion factors. It made a strong plea for </w:t>
      </w:r>
      <w:r w:rsidR="0013404F">
        <w:rPr>
          <w:rFonts w:asciiTheme="majorBidi" w:eastAsia="Times New Roman" w:hAnsiTheme="majorBidi" w:cstheme="majorBidi"/>
          <w:color w:val="000000" w:themeColor="text1"/>
          <w:lang w:val="en-GB"/>
        </w:rPr>
        <w:t xml:space="preserve">using </w:t>
      </w:r>
      <w:r w:rsidRPr="00F31509">
        <w:rPr>
          <w:rFonts w:asciiTheme="majorBidi" w:eastAsia="Times New Roman" w:hAnsiTheme="majorBidi" w:cstheme="majorBidi"/>
          <w:color w:val="000000" w:themeColor="text1"/>
          <w:lang w:val="en-GB"/>
        </w:rPr>
        <w:t>actual measurement</w:t>
      </w:r>
      <w:r w:rsidR="0013404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and data (</w:t>
      </w:r>
      <w:r w:rsidR="0013404F">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t>
      </w:r>
      <w:r w:rsidR="0013404F">
        <w:rPr>
          <w:rFonts w:asciiTheme="majorBidi" w:eastAsia="Times New Roman" w:hAnsiTheme="majorBidi" w:cstheme="majorBidi"/>
          <w:color w:val="000000" w:themeColor="text1"/>
          <w:lang w:val="en-GB"/>
        </w:rPr>
        <w:t xml:space="preserve">However, </w:t>
      </w:r>
      <w:r w:rsidR="0013404F" w:rsidRPr="00F31509">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every effort should be made to collect data, </w:t>
      </w:r>
      <w:r w:rsidR="009E04FC">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is still </w:t>
      </w:r>
      <w:r w:rsidR="009E04FC">
        <w:rPr>
          <w:rFonts w:asciiTheme="majorBidi" w:eastAsia="Times New Roman" w:hAnsiTheme="majorBidi" w:cstheme="majorBidi"/>
          <w:color w:val="000000" w:themeColor="text1"/>
          <w:lang w:val="en-GB"/>
        </w:rPr>
        <w:t xml:space="preserve">necessary </w:t>
      </w:r>
      <w:r w:rsidRPr="00F31509">
        <w:rPr>
          <w:rFonts w:asciiTheme="majorBidi" w:eastAsia="Times New Roman" w:hAnsiTheme="majorBidi" w:cstheme="majorBidi"/>
          <w:color w:val="000000" w:themeColor="text1"/>
          <w:lang w:val="en-GB"/>
        </w:rPr>
        <w:t xml:space="preserve">to deal with missing data, ratios, shares and conversion factors, i.e. </w:t>
      </w:r>
      <w:r w:rsidR="009E04FC">
        <w:rPr>
          <w:rFonts w:asciiTheme="majorBidi" w:eastAsia="Times New Roman" w:hAnsiTheme="majorBidi" w:cstheme="majorBidi"/>
          <w:color w:val="000000" w:themeColor="text1"/>
          <w:lang w:val="en-GB"/>
        </w:rPr>
        <w:t xml:space="preserve">to carry out </w:t>
      </w:r>
      <w:r w:rsidRPr="00F31509">
        <w:rPr>
          <w:rFonts w:asciiTheme="majorBidi" w:eastAsia="Times New Roman" w:hAnsiTheme="majorBidi" w:cstheme="majorBidi"/>
          <w:color w:val="000000" w:themeColor="text1"/>
          <w:lang w:val="en-GB"/>
        </w:rPr>
        <w:t xml:space="preserve">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r w:rsidR="00447F53">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 xml:space="preserve">presents the general approaches and specific methods developed for data imputation at FAO. FBS compilers at </w:t>
      </w:r>
      <w:r w:rsidR="009E04F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may want to use the same methods </w:t>
      </w:r>
      <w:r w:rsidR="0013404F">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imput</w:t>
      </w:r>
      <w:r w:rsidR="0013404F">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missing values. </w:t>
      </w:r>
      <w:r w:rsidR="009E04FC" w:rsidRPr="00F31509">
        <w:rPr>
          <w:rFonts w:asciiTheme="majorBidi" w:hAnsiTheme="majorBidi" w:cstheme="majorBidi"/>
          <w:color w:val="000000" w:themeColor="text1"/>
          <w:lang w:val="en-GB"/>
        </w:rPr>
        <w:t xml:space="preserve">This chapter </w:t>
      </w:r>
      <w:r w:rsidRPr="00F31509">
        <w:rPr>
          <w:rFonts w:asciiTheme="majorBidi" w:hAnsiTheme="majorBidi" w:cstheme="majorBidi"/>
          <w:color w:val="000000" w:themeColor="text1"/>
          <w:lang w:val="en-GB"/>
        </w:rPr>
        <w:t>present</w:t>
      </w:r>
      <w:r w:rsidR="009E04F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the </w:t>
      </w:r>
      <w:r w:rsidR="0013404F" w:rsidRPr="00F31509">
        <w:rPr>
          <w:rFonts w:asciiTheme="majorBidi" w:hAnsiTheme="majorBidi" w:cstheme="majorBidi"/>
          <w:color w:val="000000" w:themeColor="text1"/>
          <w:lang w:val="en-GB"/>
        </w:rPr>
        <w:t>principle</w:t>
      </w:r>
      <w:r w:rsidR="0013404F">
        <w:rPr>
          <w:rFonts w:asciiTheme="majorBidi" w:hAnsiTheme="majorBidi" w:cstheme="majorBidi"/>
          <w:color w:val="000000" w:themeColor="text1"/>
          <w:lang w:val="en-GB"/>
        </w:rPr>
        <w:t xml:space="preserve">s of the </w:t>
      </w:r>
      <w:r w:rsidR="009E04FC">
        <w:rPr>
          <w:rFonts w:asciiTheme="majorBidi" w:hAnsiTheme="majorBidi" w:cstheme="majorBidi"/>
          <w:color w:val="000000" w:themeColor="text1"/>
          <w:lang w:val="en-GB"/>
        </w:rPr>
        <w:t xml:space="preserve">various </w:t>
      </w:r>
      <w:r w:rsidRPr="00F31509">
        <w:rPr>
          <w:rFonts w:asciiTheme="majorBidi" w:hAnsiTheme="majorBidi" w:cstheme="majorBidi"/>
          <w:color w:val="000000" w:themeColor="text1"/>
          <w:lang w:val="en-GB"/>
        </w:rPr>
        <w:t xml:space="preserve">methods, lays out basic assumptions and presents details of the approaches taken. All concepts are </w:t>
      </w:r>
      <w:r w:rsidR="009E04FC">
        <w:rPr>
          <w:rFonts w:asciiTheme="majorBidi" w:hAnsiTheme="majorBidi" w:cstheme="majorBidi"/>
          <w:color w:val="000000" w:themeColor="text1"/>
          <w:lang w:val="en-GB"/>
        </w:rPr>
        <w:t xml:space="preserve">explored </w:t>
      </w:r>
      <w:r w:rsidRPr="00F31509">
        <w:rPr>
          <w:rFonts w:asciiTheme="majorBidi" w:hAnsiTheme="majorBidi" w:cstheme="majorBidi"/>
          <w:color w:val="000000" w:themeColor="text1"/>
          <w:lang w:val="en-GB"/>
        </w:rPr>
        <w:t xml:space="preserve">again in </w:t>
      </w:r>
      <w:r w:rsidR="009E04FC" w:rsidRPr="00F31509">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3</w:t>
      </w:r>
      <w:r w:rsidR="009E04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illustrated with worked out and practical examples</w:t>
      </w:r>
      <w:r w:rsidR="001D6E84">
        <w:rPr>
          <w:rFonts w:asciiTheme="majorBidi" w:hAnsiTheme="majorBidi" w:cstheme="majorBidi"/>
          <w:color w:val="000000" w:themeColor="text1"/>
          <w:lang w:val="en-GB"/>
        </w:rPr>
        <w:t xml:space="preserve"> in chapter 4</w:t>
      </w:r>
      <w:r w:rsidRPr="00F31509">
        <w:rPr>
          <w:rFonts w:asciiTheme="majorBidi" w:hAnsiTheme="majorBidi" w:cstheme="majorBidi"/>
          <w:color w:val="000000" w:themeColor="text1"/>
          <w:lang w:val="en-GB"/>
        </w:rPr>
        <w:t xml:space="preserve">. </w:t>
      </w:r>
      <w:r w:rsidR="00447F53">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 xml:space="preserve">imputation methods, this </w:t>
      </w:r>
      <w:r w:rsidR="00447F53">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 xml:space="preserve">also introduces an innovative balancing mechanism </w:t>
      </w:r>
      <w:r w:rsidR="00447F53">
        <w:rPr>
          <w:rFonts w:asciiTheme="majorBidi" w:hAnsiTheme="majorBidi" w:cstheme="majorBidi"/>
          <w:color w:val="000000" w:themeColor="text1"/>
          <w:lang w:val="en-GB"/>
        </w:rPr>
        <w:t xml:space="preserve">and a </w:t>
      </w:r>
      <w:r w:rsidRPr="00F31509">
        <w:rPr>
          <w:rFonts w:asciiTheme="majorBidi" w:hAnsiTheme="majorBidi" w:cstheme="majorBidi"/>
          <w:color w:val="000000" w:themeColor="text1"/>
          <w:lang w:val="en-GB"/>
        </w:rPr>
        <w:t xml:space="preserve">process </w:t>
      </w:r>
      <w:r w:rsidR="00447F53">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consistently aggregating commodity detail into aggregates</w:t>
      </w:r>
      <w:r w:rsidR="00447F53">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the process generally referred to as “standardization”.</w:t>
      </w:r>
    </w:p>
    <w:p w:rsidR="004F65E4" w:rsidRPr="00F31509" w:rsidRDefault="00846F64" w:rsidP="00C4334D">
      <w:pPr>
        <w:pStyle w:val="Heading2"/>
      </w:pPr>
      <w:bookmarkStart w:id="84" w:name="_Toc428383828"/>
      <w:bookmarkStart w:id="85" w:name="_Toc428436050"/>
      <w:bookmarkStart w:id="86" w:name="_Toc428436351"/>
      <w:bookmarkStart w:id="87" w:name="_Toc308029353"/>
      <w:bookmarkStart w:id="88" w:name="_Toc438028249"/>
      <w:r>
        <w:t xml:space="preserve">2.1 </w:t>
      </w:r>
      <w:r w:rsidR="004F65E4" w:rsidRPr="00F31509">
        <w:t>The basic balance and the balancing mechanism</w:t>
      </w:r>
      <w:bookmarkEnd w:id="82"/>
      <w:bookmarkEnd w:id="84"/>
      <w:bookmarkEnd w:id="85"/>
      <w:bookmarkEnd w:id="86"/>
      <w:bookmarkEnd w:id="87"/>
      <w:bookmarkEnd w:id="88"/>
    </w:p>
    <w:p w:rsidR="004F65E4" w:rsidRPr="00F31509" w:rsidRDefault="004F65E4" w:rsidP="009571C8">
      <w:pPr>
        <w:pStyle w:val="Heading3"/>
        <w:rPr>
          <w:rFonts w:asciiTheme="majorBidi" w:hAnsiTheme="majorBidi" w:cstheme="majorBidi"/>
          <w:lang w:val="en-GB"/>
        </w:rPr>
      </w:pPr>
      <w:bookmarkStart w:id="89" w:name="_Toc421025836"/>
      <w:r w:rsidRPr="00F31509">
        <w:rPr>
          <w:rFonts w:asciiTheme="majorBidi" w:hAnsiTheme="majorBidi" w:cstheme="majorBidi"/>
          <w:lang w:val="en-GB"/>
        </w:rPr>
        <w:t>Introduction</w:t>
      </w:r>
      <w:bookmarkEnd w:id="8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w:t>
      </w:r>
      <w:r w:rsidR="0013404F">
        <w:rPr>
          <w:rFonts w:asciiTheme="majorBidi" w:hAnsiTheme="majorBidi" w:cstheme="majorBidi"/>
          <w:color w:val="000000" w:themeColor="text1"/>
          <w:lang w:val="en-GB"/>
        </w:rPr>
        <w:t xml:space="preserve">FBS </w:t>
      </w:r>
      <w:r w:rsidR="00846F64" w:rsidRPr="00F31509">
        <w:rPr>
          <w:rFonts w:asciiTheme="majorBidi" w:hAnsiTheme="majorBidi" w:cstheme="majorBidi"/>
          <w:color w:val="000000" w:themeColor="text1"/>
          <w:lang w:val="en-GB"/>
        </w:rPr>
        <w:t>are</w:t>
      </w:r>
      <w:r w:rsidR="00846F64">
        <w:rPr>
          <w:rFonts w:asciiTheme="majorBidi" w:hAnsiTheme="majorBidi" w:cstheme="majorBidi"/>
          <w:color w:val="000000" w:themeColor="text1"/>
          <w:lang w:val="en-GB"/>
        </w:rPr>
        <w:t xml:space="preserve"> </w:t>
      </w:r>
      <w:r w:rsidR="00846F64" w:rsidRPr="00F31509">
        <w:rPr>
          <w:rFonts w:asciiTheme="majorBidi" w:hAnsiTheme="majorBidi" w:cstheme="majorBidi"/>
          <w:color w:val="000000" w:themeColor="text1"/>
          <w:lang w:val="en-GB"/>
        </w:rPr>
        <w:t>simple identities</w:t>
      </w:r>
      <w:r w:rsidRPr="00F31509">
        <w:rPr>
          <w:rFonts w:asciiTheme="majorBidi" w:hAnsiTheme="majorBidi" w:cstheme="majorBidi"/>
          <w:color w:val="000000" w:themeColor="text1"/>
          <w:lang w:val="en-GB"/>
        </w:rPr>
        <w:t xml:space="preserve"> </w:t>
      </w:r>
      <w:r w:rsidR="0013404F">
        <w:rPr>
          <w:rFonts w:asciiTheme="majorBidi" w:hAnsiTheme="majorBidi" w:cstheme="majorBidi"/>
          <w:color w:val="000000" w:themeColor="text1"/>
          <w:lang w:val="en-GB"/>
        </w:rPr>
        <w:t>(</w:t>
      </w:r>
      <w:r w:rsidR="00846F64">
        <w:rPr>
          <w:rFonts w:asciiTheme="majorBidi" w:hAnsiTheme="majorBidi" w:cstheme="majorBidi"/>
          <w:color w:val="000000" w:themeColor="text1"/>
          <w:lang w:val="en-GB"/>
        </w:rPr>
        <w:t xml:space="preserve">as are </w:t>
      </w:r>
      <w:r w:rsidRPr="00F31509">
        <w:rPr>
          <w:rFonts w:asciiTheme="majorBidi" w:hAnsiTheme="majorBidi" w:cstheme="majorBidi"/>
          <w:color w:val="000000" w:themeColor="text1"/>
          <w:lang w:val="en-GB"/>
        </w:rPr>
        <w:t>all commodity balances</w:t>
      </w:r>
      <w:r w:rsidR="0013404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In these identities, the sum of all supply variables is equal to the sum of all demand variables; the two most common identities set domestic supply equal to domestic demand </w:t>
      </w:r>
      <w:r w:rsidR="00846F64">
        <w:rPr>
          <w:rFonts w:asciiTheme="majorBidi" w:hAnsiTheme="majorBidi" w:cstheme="majorBidi"/>
          <w:color w:val="000000" w:themeColor="text1"/>
          <w:lang w:val="en-GB"/>
        </w:rPr>
        <w:t>and</w:t>
      </w:r>
      <w:r w:rsidR="00846F6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Domestic </w:t>
      </w:r>
      <w:r w:rsidR="00846F64" w:rsidRPr="00F31509">
        <w:rPr>
          <w:rFonts w:asciiTheme="majorBidi" w:hAnsiTheme="majorBidi" w:cstheme="majorBidi"/>
          <w:color w:val="000000" w:themeColor="text1"/>
          <w:szCs w:val="24"/>
          <w:lang w:val="en-GB"/>
        </w:rPr>
        <w:t>supply = domestic utilization</w:t>
      </w:r>
      <w:r w:rsidR="00846F64">
        <w:rPr>
          <w:rFonts w:asciiTheme="majorBidi" w:hAnsiTheme="majorBidi" w:cstheme="majorBidi"/>
          <w:color w:val="000000" w:themeColor="text1"/>
          <w:szCs w:val="24"/>
          <w:lang w:val="en-GB"/>
        </w:rPr>
        <w:t>:</w:t>
      </w:r>
    </w:p>
    <w:p w:rsidR="004F65E4" w:rsidRPr="00846F64" w:rsidRDefault="00294489" w:rsidP="004F65E4">
      <w:pPr>
        <w:pStyle w:val="Caption"/>
        <w:jc w:val="center"/>
        <w:rPr>
          <w:rFonts w:asciiTheme="majorBidi" w:hAnsiTheme="majorBidi" w:cstheme="majorBidi"/>
          <w:b/>
          <w:i w:val="0"/>
          <w:color w:val="000000" w:themeColor="text1"/>
          <w:sz w:val="22"/>
          <w:szCs w:val="22"/>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Lo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Se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IU</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ROU</m:t>
            </m:r>
          </m:e>
          <m:sub>
            <m:r>
              <w:rPr>
                <w:rFonts w:ascii="Cambria Math" w:hAnsi="Cambria Math" w:cstheme="majorBidi"/>
                <w:color w:val="000000" w:themeColor="text1"/>
                <w:lang w:val="en-GB"/>
              </w:rPr>
              <m:t>ij</m:t>
            </m:r>
          </m:sub>
        </m:sSub>
      </m:oMath>
      <w:r w:rsidR="0090296E" w:rsidRPr="00F67A38">
        <w:rPr>
          <w:rStyle w:val="FootnoteReference"/>
          <w:rFonts w:asciiTheme="majorBidi" w:hAnsiTheme="majorBidi" w:cstheme="majorBidi"/>
          <w:color w:val="000000" w:themeColor="text1"/>
          <w:sz w:val="22"/>
          <w:szCs w:val="22"/>
          <w:lang w:val="en-GB"/>
        </w:rPr>
        <w:footnoteReference w:id="23"/>
      </w:r>
      <w:r w:rsidR="008568EC" w:rsidRPr="00F67A38">
        <w:rPr>
          <w:rFonts w:asciiTheme="majorBidi" w:hAnsiTheme="majorBidi" w:cstheme="majorBidi"/>
          <w:color w:val="000000" w:themeColor="text1"/>
          <w:sz w:val="22"/>
          <w:szCs w:val="22"/>
          <w:lang w:val="en-GB"/>
        </w:rPr>
        <w:t xml:space="preserve"> </w:t>
      </w:r>
      <w:r w:rsidR="006B44F1" w:rsidRPr="006B44F1">
        <w:rPr>
          <w:rFonts w:asciiTheme="majorBidi" w:hAnsiTheme="majorBidi" w:cstheme="majorBidi"/>
          <w:i w:val="0"/>
          <w:color w:val="000000" w:themeColor="text1"/>
          <w:sz w:val="22"/>
          <w:szCs w:val="22"/>
          <w:lang w:val="en-GB"/>
        </w:rPr>
        <w:t xml:space="preserve">(equation </w:t>
      </w:r>
      <w:r w:rsidRPr="006B44F1">
        <w:rPr>
          <w:rFonts w:asciiTheme="majorBidi" w:hAnsiTheme="majorBidi" w:cstheme="majorBidi"/>
          <w:b/>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i w:val="0"/>
          <w:color w:val="000000" w:themeColor="text1"/>
          <w:sz w:val="22"/>
          <w:szCs w:val="22"/>
          <w:lang w:val="en-GB"/>
        </w:rPr>
        <w:fldChar w:fldCharType="separate"/>
      </w:r>
      <w:r w:rsidR="00C15C96">
        <w:rPr>
          <w:rFonts w:asciiTheme="majorBidi" w:hAnsiTheme="majorBidi" w:cstheme="majorBidi"/>
          <w:i w:val="0"/>
          <w:noProof/>
          <w:color w:val="000000" w:themeColor="text1"/>
          <w:sz w:val="22"/>
          <w:szCs w:val="22"/>
          <w:lang w:val="en-GB"/>
        </w:rPr>
        <w:t>1</w:t>
      </w:r>
      <w:r w:rsidRPr="006B44F1">
        <w:rPr>
          <w:rFonts w:asciiTheme="majorBidi" w:hAnsiTheme="majorBidi" w:cstheme="majorBidi"/>
          <w:b/>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Total </w:t>
      </w:r>
      <w:r w:rsidR="00846F64" w:rsidRPr="00F31509">
        <w:rPr>
          <w:rFonts w:asciiTheme="majorBidi" w:hAnsiTheme="majorBidi" w:cstheme="majorBidi"/>
          <w:color w:val="000000" w:themeColor="text1"/>
          <w:szCs w:val="24"/>
          <w:lang w:val="en-GB"/>
        </w:rPr>
        <w:t>supply = total utilization</w:t>
      </w:r>
      <w:r w:rsidR="00846F64">
        <w:rPr>
          <w:rFonts w:asciiTheme="majorBidi" w:hAnsiTheme="majorBidi" w:cstheme="majorBidi"/>
          <w:color w:val="000000" w:themeColor="text1"/>
          <w:szCs w:val="24"/>
          <w:lang w:val="en-GB"/>
        </w:rPr>
        <w:t>:</w:t>
      </w:r>
    </w:p>
    <w:p w:rsidR="004F65E4" w:rsidRPr="00F31509" w:rsidRDefault="00294489"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846F6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C15C96">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13404F" w:rsidRDefault="006B44F1" w:rsidP="004F65E4">
      <w:pPr>
        <w:rPr>
          <w:rFonts w:asciiTheme="majorBidi" w:hAnsiTheme="majorBidi" w:cstheme="majorBidi"/>
          <w:color w:val="000000" w:themeColor="text1"/>
          <w:lang w:val="en-GB"/>
        </w:rPr>
      </w:pPr>
      <w:r w:rsidRPr="006B44F1">
        <w:rPr>
          <w:rFonts w:asciiTheme="majorBidi" w:eastAsia="Times New Roman"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t</m:t>
            </m:r>
          </m:sub>
        </m:sSub>
      </m:oMath>
      <w:r w:rsidRPr="006B44F1">
        <w:rPr>
          <w:rFonts w:asciiTheme="majorBidi" w:eastAsia="Times New Roman"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 xml:space="preserve"> St</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St</m:t>
            </m:r>
          </m:e>
          <m:sub>
            <m:r>
              <w:rPr>
                <w:rFonts w:ascii="Cambria Math" w:hAnsi="Cambria Math" w:cstheme="majorBidi"/>
                <w:color w:val="000000" w:themeColor="text1"/>
                <w:lang w:val="en-GB"/>
              </w:rPr>
              <m:t>t-1</m:t>
            </m:r>
          </m:sub>
        </m:sSub>
      </m:oMath>
      <w:r w:rsidRPr="006B44F1">
        <w:rPr>
          <w:rFonts w:asciiTheme="majorBidi" w:eastAsia="Times New Roman" w:hAnsiTheme="majorBidi" w:cstheme="majorBidi"/>
          <w:color w:val="000000" w:themeColor="text1"/>
          <w:lang w:val="en-GB"/>
        </w:rPr>
        <w:t>, P = production, I = imports, X = exports, S = stock level, Fo = food, Fe = feed, Lo = losses and waste, Se = seed, IU = industrial use,</w:t>
      </w:r>
      <w:r w:rsidRPr="006B44F1">
        <w:rPr>
          <w:rStyle w:val="FootnoteReference"/>
          <w:rFonts w:asciiTheme="majorBidi" w:eastAsia="Times New Roman" w:hAnsiTheme="majorBidi" w:cstheme="majorBidi"/>
          <w:color w:val="000000" w:themeColor="text1"/>
          <w:lang w:val="en-GB"/>
        </w:rPr>
        <w:footnoteReference w:id="24"/>
      </w:r>
      <w:r w:rsidRPr="006B44F1">
        <w:rPr>
          <w:rFonts w:asciiTheme="majorBidi" w:eastAsia="Times New Roman" w:hAnsiTheme="majorBidi" w:cstheme="majorBidi"/>
          <w:color w:val="000000" w:themeColor="text1"/>
          <w:lang w:val="en-GB"/>
        </w:rPr>
        <w:t xml:space="preserve"> T = tourist consumption, and ROI = residual other use.</w:t>
      </w:r>
      <w:r w:rsidRPr="006B44F1">
        <w:rPr>
          <w:rStyle w:val="FootnoteReference"/>
          <w:rFonts w:asciiTheme="majorBidi" w:eastAsia="Times New Roman" w:hAnsiTheme="majorBidi" w:cstheme="majorBidi"/>
          <w:color w:val="000000" w:themeColor="text1"/>
          <w:lang w:val="en-GB"/>
        </w:rPr>
        <w:footnoteReference w:id="25"/>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Ideally, as many variables as possible should be measured</w:t>
      </w:r>
      <w:r w:rsidR="00846F64">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measurement should </w:t>
      </w:r>
      <w:r w:rsidR="00846F64">
        <w:rPr>
          <w:rFonts w:asciiTheme="majorBidi" w:hAnsiTheme="majorBidi" w:cstheme="majorBidi"/>
          <w:color w:val="000000" w:themeColor="text1"/>
          <w:lang w:val="en-GB"/>
        </w:rPr>
        <w:t xml:space="preserve">be made </w:t>
      </w:r>
      <w:r w:rsidRPr="00F31509">
        <w:rPr>
          <w:rFonts w:asciiTheme="majorBidi" w:hAnsiTheme="majorBidi" w:cstheme="majorBidi"/>
          <w:color w:val="000000" w:themeColor="text1"/>
          <w:lang w:val="en-GB"/>
        </w:rPr>
        <w:t xml:space="preserve">with a maximum degree of accuracy. When empirically measured, measurement should include both an </w:t>
      </w:r>
      <w:r w:rsidRPr="00F31509">
        <w:rPr>
          <w:rFonts w:asciiTheme="majorBidi" w:hAnsiTheme="majorBidi" w:cstheme="majorBidi"/>
          <w:color w:val="000000" w:themeColor="text1"/>
          <w:lang w:val="en-GB"/>
        </w:rPr>
        <w:lastRenderedPageBreak/>
        <w:t xml:space="preserve">estimate </w:t>
      </w:r>
      <w:r w:rsidR="00846F64">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the expected value of every variable </w:t>
      </w:r>
      <w:r w:rsidR="00846F64">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its measurement error. In reality, a number of problems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 measured values are </w:t>
      </w:r>
      <w:r w:rsidR="00846F64">
        <w:rPr>
          <w:rFonts w:asciiTheme="majorBidi" w:hAnsiTheme="majorBidi" w:cstheme="majorBidi"/>
          <w:color w:val="000000" w:themeColor="text1"/>
          <w:lang w:val="en-GB"/>
        </w:rPr>
        <w:t xml:space="preserve">usually </w:t>
      </w:r>
      <w:r w:rsidRPr="00F31509">
        <w:rPr>
          <w:rFonts w:asciiTheme="majorBidi" w:hAnsiTheme="majorBidi" w:cstheme="majorBidi"/>
          <w:color w:val="000000" w:themeColor="text1"/>
          <w:lang w:val="en-GB"/>
        </w:rPr>
        <w:t>limited to variables on the supply side (production, imports and exports), but measurement is typically available only for the expected values and not for the measurement errors. On the demand side, most estimates are imputed data</w:t>
      </w:r>
      <w:r w:rsidR="00846F64">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again estimates are often limited to the expected values without their respective measurement errors</w:t>
      </w:r>
      <w:r w:rsidR="00846F64">
        <w:rPr>
          <w:rFonts w:asciiTheme="majorBidi" w:hAnsiTheme="majorBidi" w:cstheme="majorBidi"/>
          <w:color w:val="000000" w:themeColor="text1"/>
          <w:lang w:val="en-GB"/>
        </w:rPr>
        <w:t>.</w:t>
      </w:r>
      <w:r w:rsidRPr="00F31509">
        <w:rPr>
          <w:rStyle w:val="FootnoteReference"/>
          <w:rFonts w:asciiTheme="majorBidi" w:hAnsiTheme="majorBidi" w:cstheme="majorBidi"/>
          <w:color w:val="000000" w:themeColor="text1"/>
          <w:lang w:val="en-GB"/>
        </w:rPr>
        <w:footnoteReference w:id="26"/>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 it is not possible to include values for all variables in the balance, at least </w:t>
      </w:r>
      <w:r w:rsidR="00846F64">
        <w:rPr>
          <w:rFonts w:asciiTheme="majorBidi" w:eastAsia="Times New Roman" w:hAnsiTheme="majorBidi" w:cstheme="majorBidi"/>
          <w:color w:val="000000" w:themeColor="text1"/>
          <w:lang w:val="en-GB"/>
        </w:rPr>
        <w:t xml:space="preserve">not </w:t>
      </w:r>
      <w:r w:rsidRPr="00F31509">
        <w:rPr>
          <w:rFonts w:asciiTheme="majorBidi" w:eastAsia="Times New Roman" w:hAnsiTheme="majorBidi" w:cstheme="majorBidi"/>
          <w:color w:val="000000" w:themeColor="text1"/>
          <w:lang w:val="en-GB"/>
        </w:rPr>
        <w:t xml:space="preserve">if they enter the identity as point estimates. </w:t>
      </w:r>
      <w:r w:rsidR="00846F64">
        <w:rPr>
          <w:rFonts w:asciiTheme="majorBidi" w:eastAsia="Times New Roman" w:hAnsiTheme="majorBidi" w:cstheme="majorBidi"/>
          <w:color w:val="000000" w:themeColor="text1"/>
          <w:lang w:val="en-GB"/>
        </w:rPr>
        <w:t xml:space="preserve">When this is </w:t>
      </w:r>
      <w:r w:rsidRPr="00F31509">
        <w:rPr>
          <w:rFonts w:asciiTheme="majorBidi" w:eastAsia="Times New Roman" w:hAnsiTheme="majorBidi" w:cstheme="majorBidi"/>
          <w:color w:val="000000" w:themeColor="text1"/>
          <w:lang w:val="en-GB"/>
        </w:rPr>
        <w:t xml:space="preserve">the case, the balance </w:t>
      </w:r>
      <w:r w:rsidR="00846F64">
        <w:rPr>
          <w:rFonts w:asciiTheme="majorBidi" w:eastAsia="Times New Roman" w:hAnsiTheme="majorBidi" w:cstheme="majorBidi"/>
          <w:color w:val="000000" w:themeColor="text1"/>
          <w:lang w:val="en-GB"/>
        </w:rPr>
        <w:t xml:space="preserve">will </w:t>
      </w:r>
      <w:r w:rsidRPr="00F31509">
        <w:rPr>
          <w:rFonts w:asciiTheme="majorBidi" w:eastAsia="Times New Roman" w:hAnsiTheme="majorBidi" w:cstheme="majorBidi"/>
          <w:color w:val="000000" w:themeColor="text1"/>
          <w:lang w:val="en-GB"/>
        </w:rPr>
        <w:t xml:space="preserve">not have a solution unless one variable is left as a “balancing item”. Inevitably, this balancing item assumes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measurement errors implicit in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other variables.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balancing item/residual will be 0.</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other elements</w:t>
      </w:r>
      <w:r w:rsidR="00846F6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846F64">
        <w:rPr>
          <w:rFonts w:asciiTheme="majorBidi" w:eastAsia="Times New Roman" w:hAnsiTheme="majorBidi" w:cstheme="majorBidi"/>
          <w:color w:val="000000" w:themeColor="text1"/>
          <w:lang w:val="en-GB"/>
        </w:rPr>
        <w:t xml:space="preserve">and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inevitably cause</w:t>
      </w:r>
      <w:r w:rsidR="00846F6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balancing item/residual.</w:t>
      </w:r>
      <w:r w:rsidR="008568EC">
        <w:rPr>
          <w:rFonts w:asciiTheme="majorBidi" w:eastAsia="Times New Roman" w:hAnsiTheme="majorBidi" w:cstheme="majorBidi"/>
          <w:color w:val="000000" w:themeColor="text1"/>
          <w:lang w:val="en-GB"/>
        </w:rPr>
        <w:t xml:space="preserve">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 </w:t>
      </w:r>
      <w:r w:rsidR="0013404F">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 xml:space="preserve">the balancing item assumes the measurement errors of all </w:t>
      </w:r>
      <w:r w:rsidR="00846F64">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other variables, </w:t>
      </w:r>
      <w:r w:rsidR="00846F64">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 xml:space="preserve">could be </w:t>
      </w:r>
      <w:r w:rsidR="00846F64">
        <w:rPr>
          <w:rFonts w:asciiTheme="majorBidi" w:hAnsiTheme="majorBidi" w:cstheme="majorBidi"/>
          <w:color w:val="000000" w:themeColor="text1"/>
          <w:lang w:val="en-GB"/>
        </w:rPr>
        <w:t xml:space="preserve">argued </w:t>
      </w:r>
      <w:r w:rsidRPr="00F31509">
        <w:rPr>
          <w:rFonts w:asciiTheme="majorBidi" w:hAnsiTheme="majorBidi" w:cstheme="majorBidi"/>
          <w:color w:val="000000" w:themeColor="text1"/>
          <w:lang w:val="en-GB"/>
        </w:rPr>
        <w:t xml:space="preserve">that not all variables are equally suitable </w:t>
      </w:r>
      <w:r w:rsidR="00846F64">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function</w:t>
      </w:r>
      <w:r w:rsidR="00846F64">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as balancing items. Intuitively, variables with higher degrees of annual variability would be more suitable as balancing items. The underlying rationale for such a choice </w:t>
      </w:r>
      <w:r w:rsidR="00C0352D">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 xml:space="preserve">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practice, however, the choice of a variable </w:t>
      </w:r>
      <w:r w:rsidR="0013404F">
        <w:rPr>
          <w:rFonts w:asciiTheme="majorBidi" w:eastAsia="Times New Roman" w:hAnsiTheme="majorBidi" w:cstheme="majorBidi"/>
          <w:color w:val="000000" w:themeColor="text1"/>
          <w:lang w:val="en-GB"/>
        </w:rPr>
        <w:t xml:space="preserve">for the </w:t>
      </w:r>
      <w:r w:rsidRPr="00F31509">
        <w:rPr>
          <w:rFonts w:asciiTheme="majorBidi" w:eastAsia="Times New Roman" w:hAnsiTheme="majorBidi" w:cstheme="majorBidi"/>
          <w:color w:val="000000" w:themeColor="text1"/>
          <w:lang w:val="en-GB"/>
        </w:rPr>
        <w:t>balancing item often reflects the availability of data (or the lack thereof), rather than a clear economic rationale and empirical evidence.</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It is therefore not surprising that different SUA compilers/approaches have chosen different variables as their balancing items. </w:t>
      </w:r>
      <w:r w:rsidR="006D25B8">
        <w:rPr>
          <w:rFonts w:asciiTheme="majorBidi" w:eastAsia="Times New Roman" w:hAnsiTheme="majorBidi" w:cstheme="majorBidi"/>
          <w:color w:val="000000" w:themeColor="text1"/>
          <w:lang w:val="en-GB"/>
        </w:rPr>
        <w:t xml:space="preserve">For instance, </w:t>
      </w:r>
      <w:r w:rsidRPr="00F31509">
        <w:rPr>
          <w:rFonts w:asciiTheme="majorBidi" w:eastAsia="Times New Roman" w:hAnsiTheme="majorBidi" w:cstheme="majorBidi"/>
          <w:color w:val="000000" w:themeColor="text1"/>
          <w:lang w:val="en-GB"/>
        </w:rPr>
        <w:t>USDA use</w:t>
      </w:r>
      <w:r w:rsidR="006D25B8">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feed (and residual use) as the balancing item, while the FBS </w:t>
      </w:r>
      <w:r w:rsidR="0013404F">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w:t>
      </w:r>
      <w:r w:rsidR="0013404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balancing item </w:t>
      </w:r>
      <w:r w:rsidR="00F67A38">
        <w:rPr>
          <w:rFonts w:asciiTheme="majorBidi" w:eastAsia="Times New Roman" w:hAnsiTheme="majorBidi" w:cstheme="majorBidi"/>
          <w:color w:val="000000" w:themeColor="text1"/>
          <w:lang w:val="en-GB"/>
        </w:rPr>
        <w:t xml:space="preserve">will be </w:t>
      </w:r>
      <w:r w:rsidRPr="00F31509">
        <w:rPr>
          <w:rFonts w:asciiTheme="majorBidi" w:eastAsia="Times New Roman" w:hAnsiTheme="majorBidi" w:cstheme="majorBidi"/>
          <w:color w:val="000000" w:themeColor="text1"/>
          <w:lang w:val="en-GB"/>
        </w:rPr>
        <w:t xml:space="preserve">fraught with the measurement errors of all </w:t>
      </w:r>
      <w:r w:rsidR="00F67A38">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other variables. In the context of the </w:t>
      </w:r>
      <w:r w:rsidR="00F67A38">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this means that using food as the balancing item </w:t>
      </w:r>
      <w:r w:rsidR="00F67A38">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therefore the least suitable solution. </w:t>
      </w:r>
    </w:p>
    <w:p w:rsidR="004F65E4" w:rsidRPr="00F31509" w:rsidRDefault="004F65E4" w:rsidP="009571C8">
      <w:pPr>
        <w:pStyle w:val="Heading3"/>
        <w:rPr>
          <w:rFonts w:asciiTheme="majorBidi" w:hAnsiTheme="majorBidi" w:cstheme="majorBidi"/>
          <w:lang w:val="en-GB"/>
        </w:rPr>
      </w:pPr>
      <w:bookmarkStart w:id="90" w:name="_Toc421025837"/>
      <w:r w:rsidRPr="00F31509">
        <w:rPr>
          <w:rFonts w:asciiTheme="majorBidi" w:hAnsiTheme="majorBidi" w:cstheme="majorBidi"/>
          <w:lang w:val="en-GB"/>
        </w:rPr>
        <w:t>The approach in detail</w:t>
      </w:r>
      <w:bookmarkEnd w:id="9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balancing approach </w:t>
      </w:r>
      <w:r w:rsidR="00586FDC">
        <w:rPr>
          <w:rFonts w:asciiTheme="majorBidi" w:hAnsiTheme="majorBidi" w:cstheme="majorBidi"/>
          <w:color w:val="000000" w:themeColor="text1"/>
          <w:lang w:val="en-GB"/>
        </w:rPr>
        <w:t xml:space="preserve">seeks </w:t>
      </w:r>
      <w:r w:rsidRPr="00F31509">
        <w:rPr>
          <w:rFonts w:asciiTheme="majorBidi" w:hAnsiTheme="majorBidi" w:cstheme="majorBidi"/>
          <w:color w:val="000000" w:themeColor="text1"/>
          <w:lang w:val="en-GB"/>
        </w:rPr>
        <w:t xml:space="preserve">to overcome the fundamental problem of identifying </w:t>
      </w:r>
      <w:r w:rsidR="00586FDC">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27"/>
      </w:r>
      <w:r w:rsidRPr="00F31509">
        <w:rPr>
          <w:rFonts w:asciiTheme="majorBidi" w:hAnsiTheme="majorBidi" w:cstheme="majorBidi"/>
          <w:color w:val="000000" w:themeColor="text1"/>
          <w:lang w:val="en-GB"/>
        </w:rPr>
        <w:t xml:space="preserve"> equation, at least if the estimates enter th</w:t>
      </w:r>
      <w:r w:rsidR="00586FDC">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equation as point estimates, with </w:t>
      </w:r>
      <w:r w:rsidR="00586FDC">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their expected value. To overcome this problem, </w:t>
      </w:r>
      <w:r w:rsidR="00586FDC">
        <w:rPr>
          <w:rFonts w:asciiTheme="majorBidi" w:hAnsiTheme="majorBidi" w:cstheme="majorBidi"/>
          <w:color w:val="000000" w:themeColor="text1"/>
          <w:lang w:val="en-GB"/>
        </w:rPr>
        <w:t xml:space="preserve">the new approach </w:t>
      </w:r>
      <w:r w:rsidRPr="00F31509">
        <w:rPr>
          <w:rFonts w:asciiTheme="majorBidi" w:hAnsiTheme="majorBidi" w:cstheme="majorBidi"/>
          <w:color w:val="000000" w:themeColor="text1"/>
          <w:lang w:val="en-GB"/>
        </w:rPr>
        <w:t>use</w:t>
      </w:r>
      <w:r w:rsidR="00586FD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an expected value </w:t>
      </w:r>
      <w:r w:rsidR="00586FDC" w:rsidRPr="00F31509">
        <w:rPr>
          <w:rFonts w:asciiTheme="majorBidi" w:hAnsiTheme="majorBidi" w:cstheme="majorBidi"/>
          <w:color w:val="000000" w:themeColor="text1"/>
          <w:lang w:val="en-GB"/>
        </w:rPr>
        <w:t>for every variable</w:t>
      </w:r>
      <w:r w:rsidR="00586FDC">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 </w:t>
      </w:r>
      <w:r w:rsidR="00586FDC">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or an approximation of </w:t>
      </w:r>
      <w:r w:rsidR="00586FDC">
        <w:rPr>
          <w:rFonts w:asciiTheme="majorBidi" w:hAnsiTheme="majorBidi" w:cstheme="majorBidi"/>
          <w:color w:val="000000" w:themeColor="text1"/>
          <w:lang w:val="en-GB"/>
        </w:rPr>
        <w:t xml:space="preserve">its </w:t>
      </w:r>
      <w:r w:rsidRPr="00F31509">
        <w:rPr>
          <w:rFonts w:asciiTheme="majorBidi" w:hAnsiTheme="majorBidi" w:cstheme="majorBidi"/>
          <w:color w:val="000000" w:themeColor="text1"/>
          <w:lang w:val="en-GB"/>
        </w:rPr>
        <w:t>measurement error</w:t>
      </w:r>
      <w:r w:rsidR="00647E4E">
        <w:rPr>
          <w:rFonts w:asciiTheme="majorBidi" w:hAnsiTheme="majorBidi" w:cstheme="majorBidi"/>
          <w:color w:val="000000" w:themeColor="text1"/>
          <w:lang w:val="en-GB"/>
        </w:rPr>
        <w:t>:</w:t>
      </w:r>
    </w:p>
    <w:p w:rsidR="004F65E4" w:rsidRPr="00F31509" w:rsidRDefault="00294489"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m:t>
            </m:r>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C15C96">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details o</w:t>
      </w:r>
      <w:r w:rsidR="00586FDC">
        <w:rPr>
          <w:rFonts w:asciiTheme="majorBidi" w:hAnsiTheme="majorBidi" w:cstheme="majorBidi"/>
          <w:color w:val="000000" w:themeColor="text1"/>
          <w:lang w:val="en-GB"/>
        </w:rPr>
        <w:t>f</w:t>
      </w:r>
      <w:r w:rsidRPr="00F31509">
        <w:rPr>
          <w:rFonts w:asciiTheme="majorBidi" w:hAnsiTheme="majorBidi" w:cstheme="majorBidi"/>
          <w:color w:val="000000" w:themeColor="text1"/>
          <w:lang w:val="en-GB"/>
        </w:rPr>
        <w:t xml:space="preserve"> how these measurement errors can be approximated are outlined </w:t>
      </w:r>
      <w:r w:rsidR="00586FDC">
        <w:rPr>
          <w:rFonts w:asciiTheme="majorBidi" w:hAnsiTheme="majorBidi" w:cstheme="majorBidi"/>
          <w:color w:val="000000" w:themeColor="text1"/>
          <w:lang w:val="en-GB"/>
        </w:rPr>
        <w:t xml:space="preserve">in the section on “Measurement </w:t>
      </w:r>
      <w:r w:rsidR="0013404F">
        <w:rPr>
          <w:rFonts w:asciiTheme="majorBidi" w:hAnsiTheme="majorBidi" w:cstheme="majorBidi"/>
          <w:color w:val="000000" w:themeColor="text1"/>
          <w:lang w:val="en-GB"/>
        </w:rPr>
        <w:t xml:space="preserve">errors and </w:t>
      </w:r>
      <w:r w:rsidR="00586FDC">
        <w:rPr>
          <w:rFonts w:asciiTheme="majorBidi" w:hAnsiTheme="majorBidi" w:cstheme="majorBidi"/>
          <w:color w:val="000000" w:themeColor="text1"/>
          <w:lang w:val="en-GB"/>
        </w:rPr>
        <w:t>confidence intervals”</w:t>
      </w:r>
      <w:r w:rsidRPr="00F31509">
        <w:rPr>
          <w:rFonts w:asciiTheme="majorBidi" w:hAnsiTheme="majorBidi" w:cstheme="majorBidi"/>
          <w:color w:val="000000" w:themeColor="text1"/>
          <w:lang w:val="en-GB"/>
        </w:rPr>
        <w:t>. At this stage it suffice</w:t>
      </w:r>
      <w:r w:rsidR="00586FD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to mention that the measurement errors used by FAO are based on information inherent </w:t>
      </w:r>
      <w:r w:rsidR="00586FDC">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the metadata of each variable. Overall, the term </w:t>
      </w:r>
      <w:r w:rsidR="00586FD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measurement error</w:t>
      </w:r>
      <w:r w:rsidR="00586FD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refers to the degree of confidence in a particular element of the </w:t>
      </w:r>
      <w:r w:rsidR="00586FDC">
        <w:rPr>
          <w:rFonts w:asciiTheme="majorBidi" w:hAnsiTheme="majorBidi" w:cstheme="majorBidi"/>
          <w:color w:val="000000" w:themeColor="text1"/>
          <w:lang w:val="en-GB"/>
        </w:rPr>
        <w:t>FBS</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F75238">
        <w:rPr>
          <w:rFonts w:asciiTheme="majorBidi" w:hAnsiTheme="majorBidi" w:cstheme="majorBidi"/>
          <w:color w:val="000000" w:themeColor="text1"/>
          <w:lang w:val="en-GB"/>
        </w:rPr>
        <w:t xml:space="preserve">It should also be noted that this approach does not change official data as official data </w:t>
      </w:r>
      <w:r w:rsidR="00586FDC">
        <w:rPr>
          <w:rFonts w:asciiTheme="majorBidi" w:hAnsiTheme="majorBidi" w:cstheme="majorBidi"/>
          <w:color w:val="000000" w:themeColor="text1"/>
          <w:lang w:val="en-GB"/>
        </w:rPr>
        <w:t xml:space="preserve">are assumed to have </w:t>
      </w:r>
      <w:r w:rsidR="00F75238">
        <w:rPr>
          <w:rFonts w:asciiTheme="majorBidi" w:hAnsiTheme="majorBidi" w:cstheme="majorBidi"/>
          <w:color w:val="000000" w:themeColor="text1"/>
          <w:lang w:val="en-GB"/>
        </w:rPr>
        <w:t>a measurement error of zero.</w:t>
      </w:r>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w:t>
      </w:r>
      <w:r w:rsidR="001F1B90">
        <w:rPr>
          <w:rFonts w:asciiTheme="majorBidi" w:hAnsiTheme="majorBidi" w:cstheme="majorBidi"/>
          <w:color w:val="000000" w:themeColor="text1"/>
          <w:lang w:val="en-GB"/>
        </w:rPr>
        <w:t xml:space="preserve">does </w:t>
      </w:r>
      <w:r w:rsidRPr="00F31509">
        <w:rPr>
          <w:rFonts w:asciiTheme="majorBidi" w:hAnsiTheme="majorBidi" w:cstheme="majorBidi"/>
          <w:color w:val="000000" w:themeColor="text1"/>
          <w:lang w:val="en-GB"/>
        </w:rPr>
        <w:t>no</w:t>
      </w:r>
      <w:r w:rsidR="001F1B90">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 guarant</w:t>
      </w:r>
      <w:r w:rsidR="001F1B90">
        <w:rPr>
          <w:rFonts w:asciiTheme="majorBidi" w:hAnsiTheme="majorBidi" w:cstheme="majorBidi"/>
          <w:color w:val="000000" w:themeColor="text1"/>
          <w:lang w:val="en-GB"/>
        </w:rPr>
        <w:t>ee</w:t>
      </w:r>
      <w:r w:rsidRPr="00F31509">
        <w:rPr>
          <w:rFonts w:asciiTheme="majorBidi" w:hAnsiTheme="majorBidi" w:cstheme="majorBidi"/>
          <w:color w:val="000000" w:themeColor="text1"/>
          <w:lang w:val="en-GB"/>
        </w:rPr>
        <w:t xml:space="preserve"> a balanced identity of supply and demand. If measurement errors are too small, and if </w:t>
      </w:r>
      <w:r w:rsidR="002F369C">
        <w:rPr>
          <w:rFonts w:asciiTheme="majorBidi" w:hAnsiTheme="majorBidi" w:cstheme="majorBidi"/>
          <w:color w:val="000000" w:themeColor="text1"/>
          <w:lang w:val="en-GB"/>
        </w:rPr>
        <w:t>over</w:t>
      </w:r>
      <w:r w:rsidR="002F369C" w:rsidRPr="00F31509">
        <w:rPr>
          <w:rFonts w:asciiTheme="majorBidi" w:hAnsiTheme="majorBidi" w:cstheme="majorBidi"/>
          <w:color w:val="000000" w:themeColor="text1"/>
          <w:lang w:val="en-GB"/>
        </w:rPr>
        <w:t xml:space="preserve"> stringent</w:t>
      </w:r>
      <w:r w:rsidRPr="00F31509">
        <w:rPr>
          <w:rFonts w:asciiTheme="majorBidi" w:hAnsiTheme="majorBidi" w:cstheme="majorBidi"/>
          <w:color w:val="000000" w:themeColor="text1"/>
          <w:lang w:val="en-GB"/>
        </w:rPr>
        <w:t xml:space="preserve"> bounds are placed on too many elements, the identity may not be solvable. Conversely, if the bounds are large, the identity </w:t>
      </w:r>
      <w:r w:rsidR="001F1B90">
        <w:rPr>
          <w:rFonts w:asciiTheme="majorBidi" w:hAnsiTheme="majorBidi" w:cstheme="majorBidi"/>
          <w:color w:val="000000" w:themeColor="text1"/>
          <w:lang w:val="en-GB"/>
        </w:rPr>
        <w:t xml:space="preserve">will have </w:t>
      </w:r>
      <w:r w:rsidRPr="00F31509">
        <w:rPr>
          <w:rFonts w:asciiTheme="majorBidi" w:hAnsiTheme="majorBidi" w:cstheme="majorBidi"/>
          <w:color w:val="000000" w:themeColor="text1"/>
          <w:lang w:val="en-GB"/>
        </w:rPr>
        <w:t xml:space="preserve">multiple or </w:t>
      </w:r>
      <w:r w:rsidR="001F1B90">
        <w:rPr>
          <w:rFonts w:asciiTheme="majorBidi" w:hAnsiTheme="majorBidi" w:cstheme="majorBidi"/>
          <w:color w:val="000000" w:themeColor="text1"/>
          <w:lang w:val="en-GB"/>
        </w:rPr>
        <w:t xml:space="preserve">even </w:t>
      </w:r>
      <w:r w:rsidRPr="00F31509">
        <w:rPr>
          <w:rFonts w:asciiTheme="majorBidi" w:hAnsiTheme="majorBidi" w:cstheme="majorBidi"/>
          <w:color w:val="000000" w:themeColor="text1"/>
          <w:lang w:val="en-GB"/>
        </w:rPr>
        <w:t xml:space="preserve">infinitely many solutions. If many solutions are possible, the next step is to single out the best possible solution. </w:t>
      </w:r>
    </w:p>
    <w:p w:rsidR="004F65E4" w:rsidRPr="00F31509" w:rsidRDefault="001F1B90" w:rsidP="004F65E4">
      <w:pPr>
        <w:jc w:val="both"/>
        <w:rPr>
          <w:rFonts w:asciiTheme="majorBidi" w:hAnsiTheme="majorBidi" w:cstheme="majorBidi"/>
          <w:color w:val="000000" w:themeColor="text1"/>
          <w:lang w:val="en-GB"/>
        </w:rPr>
      </w:pP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004F65E4"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004F65E4"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Pr>
          <w:rFonts w:asciiTheme="majorBidi" w:eastAsia="Times New Roman" w:hAnsiTheme="majorBidi" w:cstheme="majorBidi"/>
          <w:color w:val="000000" w:themeColor="text1"/>
          <w:lang w:val="en-GB"/>
        </w:rPr>
        <w:t xml:space="preserve"> – </w:t>
      </w:r>
      <w:r w:rsidR="004F65E4" w:rsidRPr="00F31509">
        <w:rPr>
          <w:rFonts w:asciiTheme="majorBidi" w:eastAsia="Times New Roman" w:hAnsiTheme="majorBidi" w:cstheme="majorBidi"/>
          <w:color w:val="000000" w:themeColor="text1"/>
          <w:lang w:val="en-GB"/>
        </w:rPr>
        <w:t xml:space="preserve">a process that selects the combination </w:t>
      </w:r>
      <w:r>
        <w:rPr>
          <w:rFonts w:asciiTheme="majorBidi" w:eastAsia="Times New Roman" w:hAnsiTheme="majorBidi" w:cstheme="majorBidi"/>
          <w:color w:val="000000" w:themeColor="text1"/>
          <w:lang w:val="en-GB"/>
        </w:rPr>
        <w:t xml:space="preserve">in which </w:t>
      </w:r>
      <w:r w:rsidR="004F65E4" w:rsidRPr="00F31509">
        <w:rPr>
          <w:rFonts w:asciiTheme="majorBidi" w:eastAsia="Times New Roman" w:hAnsiTheme="majorBidi" w:cstheme="majorBidi"/>
          <w:color w:val="000000" w:themeColor="text1"/>
          <w:lang w:val="en-GB"/>
        </w:rPr>
        <w:t>the product of all likelihoods has a maximum value</w:t>
      </w:r>
      <w:r w:rsidR="00647E4E">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t>
      </w:r>
    </w:p>
    <w:p w:rsidR="004F65E4" w:rsidRPr="00F31509" w:rsidRDefault="00294489"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1F1B90"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13404F" w:rsidRDefault="006B44F1" w:rsidP="004F65E4">
      <w:pPr>
        <w:jc w:val="both"/>
        <w:rPr>
          <w:rFonts w:asciiTheme="majorBidi" w:hAnsiTheme="majorBidi" w:cstheme="majorBidi"/>
          <w:color w:val="000000" w:themeColor="text1"/>
          <w:lang w:val="en-GB"/>
        </w:rPr>
      </w:pPr>
      <w:r w:rsidRPr="006B44F1">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6B44F1">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6B44F1">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6B44F1">
        <w:rPr>
          <w:rFonts w:asciiTheme="majorBidi" w:hAnsiTheme="majorBidi" w:cstheme="majorBidi"/>
          <w:color w:val="000000" w:themeColor="text1"/>
          <w:lang w:val="en-GB"/>
        </w:rPr>
        <w:t xml:space="preserve">th element of the balance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6B44F1">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are chosen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If we allow the distributions </w:t>
      </w:r>
      <w:r w:rsidR="00647E4E">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each of the different variables to be any arbitrary distribution, then optimizing the objective function </w:t>
      </w:r>
      <w:r w:rsidR="0013404F">
        <w:rPr>
          <w:rFonts w:asciiTheme="majorBidi" w:hAnsiTheme="majorBidi" w:cstheme="majorBidi"/>
          <w:color w:val="000000" w:themeColor="text1"/>
          <w:lang w:val="en-GB"/>
        </w:rPr>
        <w:t xml:space="preserve">(equation 4) </w:t>
      </w:r>
      <w:r w:rsidRPr="00F31509">
        <w:rPr>
          <w:rFonts w:asciiTheme="majorBidi" w:hAnsiTheme="majorBidi" w:cstheme="majorBidi"/>
          <w:color w:val="000000" w:themeColor="text1"/>
          <w:lang w:val="en-GB"/>
        </w:rPr>
        <w:t>must be done numerically.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Numerical optimization can solve difficult problems such as this</w:t>
      </w:r>
      <w:r w:rsidR="00647E4E">
        <w:rPr>
          <w:rFonts w:asciiTheme="majorBidi" w:hAnsiTheme="majorBidi" w:cstheme="majorBidi"/>
          <w:color w:val="000000" w:themeColor="text1"/>
          <w:lang w:val="en-GB"/>
        </w:rPr>
        <w:t xml:space="preserve"> one</w:t>
      </w:r>
      <w:r w:rsidRPr="00F31509">
        <w:rPr>
          <w:rFonts w:asciiTheme="majorBidi" w:hAnsiTheme="majorBidi" w:cstheme="majorBidi"/>
          <w:color w:val="000000" w:themeColor="text1"/>
          <w:lang w:val="en-GB"/>
        </w:rPr>
        <w:t xml:space="preserve">, </w:t>
      </w:r>
      <w:r w:rsidR="00647E4E">
        <w:rPr>
          <w:rFonts w:asciiTheme="majorBidi" w:hAnsiTheme="majorBidi" w:cstheme="majorBidi"/>
          <w:color w:val="000000" w:themeColor="text1"/>
          <w:lang w:val="en-GB"/>
        </w:rPr>
        <w:t xml:space="preserve">but </w:t>
      </w:r>
      <w:r w:rsidRPr="00F31509">
        <w:rPr>
          <w:rFonts w:asciiTheme="majorBidi" w:hAnsiTheme="majorBidi" w:cstheme="majorBidi"/>
          <w:color w:val="000000" w:themeColor="text1"/>
          <w:lang w:val="en-GB"/>
        </w:rPr>
        <w:t>it has several drawbacks: it can be time-consuming, it can fail to converge to a solution, it can find a local rather than a global optimum, etc.</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However, if all of the distributions above are </w:t>
      </w:r>
      <w:r w:rsidR="00647E4E">
        <w:rPr>
          <w:rFonts w:asciiTheme="majorBidi" w:hAnsiTheme="majorBidi" w:cstheme="majorBidi"/>
          <w:color w:val="000000" w:themeColor="text1"/>
          <w:lang w:val="en-GB"/>
        </w:rPr>
        <w:t xml:space="preserve">assumed to be </w:t>
      </w:r>
      <w:r w:rsidRPr="00F31509">
        <w:rPr>
          <w:rFonts w:asciiTheme="majorBidi" w:hAnsiTheme="majorBidi" w:cstheme="majorBidi"/>
          <w:color w:val="000000" w:themeColor="text1"/>
          <w:lang w:val="en-GB"/>
        </w:rPr>
        <w:t>normal distributions,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oMath>
      <w:r w:rsidRPr="00F31509">
        <w:rPr>
          <w:rFonts w:asciiTheme="majorBidi" w:hAnsiTheme="majorBidi" w:cstheme="majorBidi"/>
          <w:color w:val="000000" w:themeColor="text1"/>
        </w:rPr>
        <w:t>by computing</w:t>
      </w:r>
      <w:r w:rsidR="0013404F">
        <w:rPr>
          <w:rFonts w:asciiTheme="majorBidi" w:hAnsiTheme="majorBidi" w:cstheme="majorBidi"/>
          <w:color w:val="000000" w:themeColor="text1"/>
        </w:rPr>
        <w:t>:</w:t>
      </w:r>
    </w:p>
    <w:p w:rsidR="00C32ED8" w:rsidRPr="00F31509" w:rsidRDefault="0029448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29448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29448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294489"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13404F" w:rsidRDefault="00294489"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p>
    <w:p w:rsidR="00C32ED8" w:rsidRPr="00F31509" w:rsidRDefault="00C32ED8" w:rsidP="00C32ED8">
      <w:pPr>
        <w:pStyle w:val="ListParagraph"/>
        <w:jc w:val="both"/>
        <w:rPr>
          <w:rFonts w:asciiTheme="majorBidi" w:hAnsiTheme="majorBidi" w:cstheme="majorBidi"/>
          <w:color w:val="000000" w:themeColor="text1"/>
        </w:rPr>
      </w:pPr>
      <w:r w:rsidRPr="00F31509">
        <w:rPr>
          <w:rFonts w:asciiTheme="majorBidi" w:hAnsiTheme="majorBidi" w:cstheme="majorBidi"/>
          <w:color w:val="000000" w:themeColor="text1"/>
        </w:rPr>
        <w:lastRenderedPageBreak/>
        <w:t xml:space="preserve">and so on, where the sign is positive for variables </w:t>
      </w:r>
      <w:r w:rsidR="00647E4E">
        <w:rPr>
          <w:rFonts w:asciiTheme="majorBidi" w:hAnsiTheme="majorBidi" w:cstheme="majorBidi"/>
          <w:color w:val="000000" w:themeColor="text1"/>
        </w:rPr>
        <w:t xml:space="preserve">that </w:t>
      </w:r>
      <w:r w:rsidRPr="00F31509">
        <w:rPr>
          <w:rFonts w:asciiTheme="majorBidi" w:hAnsiTheme="majorBidi" w:cstheme="majorBidi"/>
          <w:color w:val="000000" w:themeColor="text1"/>
        </w:rPr>
        <w:t>have negative signs in the calculation of the imbalance</w:t>
      </w:r>
      <w:r w:rsidR="00647E4E">
        <w:rPr>
          <w:rFonts w:asciiTheme="majorBidi" w:hAnsiTheme="majorBidi" w:cstheme="majorBidi"/>
          <w:color w:val="000000" w:themeColor="text1"/>
        </w:rPr>
        <w:t>,</w:t>
      </w:r>
      <w:r w:rsidRPr="00F31509">
        <w:rPr>
          <w:rFonts w:asciiTheme="majorBidi" w:hAnsiTheme="majorBidi" w:cstheme="majorBidi"/>
          <w:color w:val="000000" w:themeColor="text1"/>
        </w:rPr>
        <w:t xml:space="preserv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w:t>
      </w:r>
      <w:r w:rsidR="00647E4E">
        <w:rPr>
          <w:rFonts w:asciiTheme="majorBidi" w:hAnsiTheme="majorBidi" w:cstheme="majorBidi"/>
          <w:color w:val="000000" w:themeColor="text1"/>
        </w:rPr>
        <w:t>se</w:t>
      </w:r>
      <w:r w:rsidRPr="00F31509">
        <w:rPr>
          <w:rFonts w:asciiTheme="majorBidi" w:hAnsiTheme="majorBidi" w:cstheme="majorBidi"/>
          <w:color w:val="000000" w:themeColor="text1"/>
        </w:rPr>
        <w:t xml:space="preserve"> equations do not allow the enforcing of any bounds on the variables.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If a bound is not met, th</w:t>
      </w:r>
      <w:r w:rsidR="00647E4E">
        <w:rPr>
          <w:rFonts w:asciiTheme="majorBidi" w:hAnsiTheme="majorBidi" w:cstheme="majorBidi"/>
          <w:color w:val="000000" w:themeColor="text1"/>
        </w:rPr>
        <w:t>e</w:t>
      </w:r>
      <w:r w:rsidRPr="00F31509">
        <w:rPr>
          <w:rFonts w:asciiTheme="majorBidi" w:hAnsiTheme="majorBidi" w:cstheme="majorBidi"/>
          <w:color w:val="000000" w:themeColor="text1"/>
        </w:rPr>
        <w:t xml:space="preserve"> variable should be assigned the value of the bound, given a standard deviation of 0, and steps 1 and 2 </w:t>
      </w:r>
      <w:r w:rsidR="00647E4E">
        <w:rPr>
          <w:rFonts w:asciiTheme="majorBidi" w:hAnsiTheme="majorBidi" w:cstheme="majorBidi"/>
          <w:color w:val="000000" w:themeColor="text1"/>
        </w:rPr>
        <w:t xml:space="preserve">should be </w:t>
      </w:r>
      <w:r w:rsidRPr="00F31509">
        <w:rPr>
          <w:rFonts w:asciiTheme="majorBidi" w:hAnsiTheme="majorBidi" w:cstheme="majorBidi"/>
          <w:color w:val="000000" w:themeColor="text1"/>
        </w:rPr>
        <w:t>repeated.</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 xml:space="preserve">For example, if the lower bound for feed is 100 tonnes but </w:t>
      </w:r>
      <w:r w:rsidR="0013404F">
        <w:rPr>
          <w:rFonts w:asciiTheme="majorBidi" w:hAnsiTheme="majorBidi" w:cstheme="majorBidi"/>
          <w:color w:val="000000" w:themeColor="text1"/>
        </w:rPr>
        <w:t xml:space="preserve">the feed variable </w:t>
      </w:r>
      <w:r w:rsidRPr="00F31509">
        <w:rPr>
          <w:rFonts w:asciiTheme="majorBidi" w:hAnsiTheme="majorBidi" w:cstheme="majorBidi"/>
          <w:color w:val="000000" w:themeColor="text1"/>
        </w:rPr>
        <w:t xml:space="preserve">is assigned 50 tonnes, </w:t>
      </w:r>
      <w:r w:rsidR="00647E4E">
        <w:rPr>
          <w:rFonts w:asciiTheme="majorBidi" w:hAnsiTheme="majorBidi" w:cstheme="majorBidi"/>
          <w:color w:val="000000" w:themeColor="text1"/>
        </w:rPr>
        <w:t xml:space="preserve">it is </w:t>
      </w:r>
      <w:r w:rsidRPr="00F31509">
        <w:rPr>
          <w:rFonts w:asciiTheme="majorBidi" w:hAnsiTheme="majorBidi" w:cstheme="majorBidi"/>
          <w:color w:val="000000" w:themeColor="text1"/>
        </w:rPr>
        <w:t>fix</w:t>
      </w:r>
      <w:r w:rsidR="00647E4E">
        <w:rPr>
          <w:rFonts w:asciiTheme="majorBidi" w:hAnsiTheme="majorBidi" w:cstheme="majorBidi"/>
          <w:color w:val="000000" w:themeColor="text1"/>
        </w:rPr>
        <w:t>ed</w:t>
      </w:r>
      <w:r w:rsidRPr="00F31509">
        <w:rPr>
          <w:rFonts w:asciiTheme="majorBidi" w:hAnsiTheme="majorBidi" w:cstheme="majorBidi"/>
          <w:color w:val="000000" w:themeColor="text1"/>
        </w:rPr>
        <w:t xml:space="preserve"> to the value of 100 tonnes</w:t>
      </w:r>
      <w:r w:rsidR="00647E4E">
        <w:rPr>
          <w:rFonts w:asciiTheme="majorBidi" w:hAnsiTheme="majorBidi" w:cstheme="majorBidi"/>
          <w:color w:val="000000" w:themeColor="text1"/>
        </w:rPr>
        <w:t>,</w:t>
      </w:r>
      <w:r w:rsidRPr="00F31509">
        <w:rPr>
          <w:rFonts w:asciiTheme="majorBidi" w:hAnsiTheme="majorBidi" w:cstheme="majorBidi"/>
          <w:color w:val="000000" w:themeColor="text1"/>
        </w:rPr>
        <w:t xml:space="preserve"> and the difference (50 tonnes) </w:t>
      </w:r>
      <w:r w:rsidR="00647E4E">
        <w:rPr>
          <w:rFonts w:asciiTheme="majorBidi" w:hAnsiTheme="majorBidi" w:cstheme="majorBidi"/>
          <w:color w:val="000000" w:themeColor="text1"/>
        </w:rPr>
        <w:t xml:space="preserve">is reallocated </w:t>
      </w:r>
      <w:r w:rsidRPr="00F31509">
        <w:rPr>
          <w:rFonts w:asciiTheme="majorBidi" w:hAnsiTheme="majorBidi" w:cstheme="majorBidi"/>
          <w:color w:val="000000" w:themeColor="text1"/>
        </w:rPr>
        <w:t>to the other variables.</w:t>
      </w:r>
    </w:p>
    <w:p w:rsidR="004F65E4" w:rsidRPr="00F31509" w:rsidRDefault="004F65E4" w:rsidP="009571C8">
      <w:pPr>
        <w:pStyle w:val="Heading3"/>
        <w:rPr>
          <w:rFonts w:asciiTheme="majorBidi" w:hAnsiTheme="majorBidi" w:cstheme="majorBidi"/>
          <w:lang w:val="en-GB"/>
        </w:rPr>
      </w:pPr>
      <w:bookmarkStart w:id="91" w:name="_Toc421025838"/>
      <w:r w:rsidRPr="00F31509">
        <w:rPr>
          <w:rFonts w:asciiTheme="majorBidi" w:hAnsiTheme="majorBidi" w:cstheme="majorBidi"/>
          <w:lang w:val="en-GB"/>
        </w:rPr>
        <w:t>Constraints</w:t>
      </w:r>
      <w:bookmarkEnd w:id="91"/>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w:t>
      </w:r>
      <w:r w:rsidR="008E608C">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also includes the condition that P</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I</w:t>
      </w:r>
      <w:r w:rsidR="008E608C">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dSt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&gt;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X. A second constraint can be imposed to reflect prior</w:t>
      </w:r>
      <w:r w:rsidR="002F369C">
        <w:rPr>
          <w:rFonts w:asciiTheme="majorBidi" w:hAnsiTheme="majorBidi" w:cstheme="majorBidi"/>
          <w:color w:val="000000" w:themeColor="text1"/>
          <w:lang w:val="en-GB"/>
        </w:rPr>
        <w:t xml:space="preserve"> distribution</w:t>
      </w:r>
      <w:r w:rsidRPr="00F31509">
        <w:rPr>
          <w:rFonts w:asciiTheme="majorBidi" w:hAnsiTheme="majorBidi" w:cstheme="majorBidi"/>
          <w:color w:val="000000" w:themeColor="text1"/>
          <w:lang w:val="en-GB"/>
        </w:rPr>
        <w:t>s over all rows of the food balance</w:t>
      </w:r>
      <w:r w:rsidR="008E608C">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a column constraint. It has been argued, for instance, that year-to-year swings in the sum of all calories in the FBS (DES) may not exceed the value of 100 kcal; larger swings may appear from a mechanical implementation of the FBS framework, but are unlikely to occur in practice</w:t>
      </w:r>
      <w:r w:rsidR="00DD5FF2">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do</w:t>
      </w:r>
      <w:r w:rsidR="00A33FA5">
        <w:rPr>
          <w:rFonts w:asciiTheme="majorBidi" w:hAnsiTheme="majorBidi" w:cstheme="majorBidi"/>
          <w:color w:val="000000" w:themeColor="text1"/>
          <w:lang w:val="en-GB"/>
        </w:rPr>
        <w:t xml:space="preserve"> so</w:t>
      </w:r>
      <w:r w:rsidRPr="00F31509">
        <w:rPr>
          <w:rFonts w:asciiTheme="majorBidi" w:hAnsiTheme="majorBidi" w:cstheme="majorBidi"/>
          <w:color w:val="000000" w:themeColor="text1"/>
          <w:lang w:val="en-GB"/>
        </w:rPr>
        <w:t xml:space="preserve"> only under special circumstances (massive economic problems or natural disasters). </w:t>
      </w:r>
      <w:r w:rsidR="00A33FA5">
        <w:rPr>
          <w:rFonts w:asciiTheme="majorBidi" w:hAnsiTheme="majorBidi" w:cstheme="majorBidi"/>
          <w:color w:val="000000" w:themeColor="text1"/>
          <w:lang w:val="en-GB"/>
        </w:rPr>
        <w:t>A th</w:t>
      </w:r>
      <w:r w:rsidRPr="00F31509">
        <w:rPr>
          <w:rFonts w:asciiTheme="majorBidi" w:hAnsiTheme="majorBidi" w:cstheme="majorBidi"/>
          <w:color w:val="000000" w:themeColor="text1"/>
          <w:lang w:val="en-GB"/>
        </w:rPr>
        <w:t>ird</w:t>
      </w:r>
      <w:r w:rsidR="00A33FA5">
        <w:rPr>
          <w:rFonts w:asciiTheme="majorBidi" w:hAnsiTheme="majorBidi" w:cstheme="majorBidi"/>
          <w:color w:val="000000" w:themeColor="text1"/>
          <w:lang w:val="en-GB"/>
        </w:rPr>
        <w:t xml:space="preserve"> constraint arises when </w:t>
      </w:r>
      <w:r w:rsidRPr="00F31509">
        <w:rPr>
          <w:rFonts w:asciiTheme="majorBidi" w:hAnsiTheme="majorBidi" w:cstheme="majorBidi"/>
          <w:color w:val="000000" w:themeColor="text1"/>
          <w:lang w:val="en-GB"/>
        </w:rPr>
        <w:t xml:space="preserve">there </w:t>
      </w:r>
      <w:r w:rsidR="00A33FA5">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 xml:space="preserve">the desire to impose a multi-year constraint for an individual variable. </w:t>
      </w:r>
      <w:r w:rsidR="009176D4">
        <w:rPr>
          <w:rFonts w:asciiTheme="majorBidi" w:hAnsiTheme="majorBidi" w:cstheme="majorBidi"/>
          <w:color w:val="000000" w:themeColor="text1"/>
          <w:lang w:val="en-GB"/>
        </w:rPr>
        <w:t xml:space="preserve">For instance, </w:t>
      </w:r>
      <w:r w:rsidR="009176D4" w:rsidRPr="00F31509">
        <w:rPr>
          <w:rFonts w:asciiTheme="majorBidi" w:hAnsiTheme="majorBidi" w:cstheme="majorBidi"/>
          <w:color w:val="000000" w:themeColor="text1"/>
          <w:lang w:val="en-GB"/>
        </w:rPr>
        <w:t xml:space="preserve">stock </w:t>
      </w:r>
      <w:r w:rsidRPr="00F31509">
        <w:rPr>
          <w:rFonts w:asciiTheme="majorBidi" w:hAnsiTheme="majorBidi" w:cstheme="majorBidi"/>
          <w:color w:val="000000" w:themeColor="text1"/>
          <w:lang w:val="en-GB"/>
        </w:rPr>
        <w:t xml:space="preserve">changes in one direction are unlikely to occur over many years in a row, at least not for large aggregate quantities. </w:t>
      </w:r>
      <w:r w:rsidR="009176D4">
        <w:rPr>
          <w:rFonts w:asciiTheme="majorBidi" w:hAnsiTheme="majorBidi" w:cstheme="majorBidi"/>
          <w:color w:val="000000" w:themeColor="text1"/>
          <w:lang w:val="en-GB"/>
        </w:rPr>
        <w:t>In addition</w:t>
      </w:r>
      <w:r w:rsidRPr="00F31509">
        <w:rPr>
          <w:rFonts w:asciiTheme="majorBidi" w:hAnsiTheme="majorBidi" w:cstheme="majorBidi"/>
          <w:color w:val="000000" w:themeColor="text1"/>
          <w:lang w:val="en-GB"/>
        </w:rPr>
        <w:t>, the feed</w:t>
      </w:r>
      <w:r w:rsidR="005E719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use estimation process imposes the constraint that the sum of the respective nutritive values (energy and protein content) of any likely combination of commodities satisfies the biological requirements of livestock, poultry and aquaculture as estimated in the feed</w:t>
      </w:r>
      <w:r w:rsidR="005E719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use module. </w:t>
      </w:r>
      <w:r w:rsidR="009176D4">
        <w:rPr>
          <w:rFonts w:ascii="Times New Roman" w:hAnsi="Times New Roman" w:cs="Times New Roman"/>
        </w:rPr>
        <w:t>For details</w:t>
      </w:r>
      <w:r w:rsidR="009176D4" w:rsidRPr="002718B1">
        <w:rPr>
          <w:rFonts w:ascii="Times New Roman" w:hAnsi="Times New Roman" w:cs="Times New Roman"/>
        </w:rPr>
        <w:t xml:space="preserve"> see section </w:t>
      </w:r>
      <w:r w:rsidR="005E7192">
        <w:rPr>
          <w:rFonts w:ascii="Times New Roman" w:hAnsi="Times New Roman" w:cs="Times New Roman"/>
        </w:rPr>
        <w:t>3.4</w:t>
      </w:r>
      <w:r w:rsidR="009176D4">
        <w:rPr>
          <w:rFonts w:ascii="Times New Roman" w:hAnsi="Times New Roman" w:cs="Times New Roman"/>
        </w:rPr>
        <w:t>.</w:t>
      </w:r>
    </w:p>
    <w:p w:rsidR="004F65E4" w:rsidRPr="00F31509" w:rsidRDefault="004F65E4" w:rsidP="009571C8">
      <w:pPr>
        <w:pStyle w:val="Heading3"/>
        <w:rPr>
          <w:rFonts w:asciiTheme="majorBidi" w:hAnsiTheme="majorBidi" w:cstheme="majorBidi"/>
          <w:lang w:val="en-GB"/>
        </w:rPr>
      </w:pPr>
      <w:bookmarkStart w:id="92" w:name="_Toc421025839"/>
      <w:r w:rsidRPr="00F31509">
        <w:rPr>
          <w:rFonts w:asciiTheme="majorBidi" w:hAnsiTheme="majorBidi" w:cstheme="majorBidi"/>
          <w:lang w:val="en-GB"/>
        </w:rPr>
        <w:t>Possible problems</w:t>
      </w:r>
      <w:r w:rsidR="004F2FF1">
        <w:rPr>
          <w:rFonts w:asciiTheme="majorBidi" w:hAnsiTheme="majorBidi" w:cstheme="majorBidi"/>
          <w:lang w:val="en-GB"/>
        </w:rPr>
        <w:t xml:space="preserve"> and</w:t>
      </w:r>
      <w:r w:rsidRPr="00F31509">
        <w:rPr>
          <w:rFonts w:asciiTheme="majorBidi" w:hAnsiTheme="majorBidi" w:cstheme="majorBidi"/>
          <w:lang w:val="en-GB"/>
        </w:rPr>
        <w:t xml:space="preserve"> infeasibilities</w:t>
      </w:r>
      <w:bookmarkEnd w:id="9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t>
      </w:r>
      <w:r w:rsidR="004F2FF1">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the number and stringency of the constraints</w:t>
      </w:r>
      <w:r w:rsidR="004F2FF1">
        <w:rPr>
          <w:rFonts w:asciiTheme="majorBidi" w:hAnsiTheme="majorBidi" w:cstheme="majorBidi"/>
          <w:color w:val="000000" w:themeColor="text1"/>
          <w:lang w:val="en-GB"/>
        </w:rPr>
        <w:t xml:space="preserve"> increase</w:t>
      </w:r>
      <w:r w:rsidRPr="00F31509">
        <w:rPr>
          <w:rFonts w:asciiTheme="majorBidi" w:hAnsiTheme="majorBidi" w:cstheme="majorBidi"/>
          <w:color w:val="000000" w:themeColor="text1"/>
          <w:lang w:val="en-GB"/>
        </w:rPr>
        <w:t>. Such infeasibilities occur at different stages</w:t>
      </w:r>
      <w:r w:rsidR="004F2FF1">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the stage</w:t>
      </w:r>
      <w:r w:rsidR="004F2FF1">
        <w:rPr>
          <w:rFonts w:asciiTheme="majorBidi" w:hAnsiTheme="majorBidi" w:cstheme="majorBidi"/>
          <w:color w:val="000000" w:themeColor="text1"/>
          <w:lang w:val="en-GB"/>
        </w:rPr>
        <w:t>s at which an infeasibility occurs</w:t>
      </w:r>
      <w:r w:rsidRPr="00F31509">
        <w:rPr>
          <w:rFonts w:asciiTheme="majorBidi" w:hAnsiTheme="majorBidi" w:cstheme="majorBidi"/>
          <w:color w:val="000000" w:themeColor="text1"/>
          <w:lang w:val="en-GB"/>
        </w:rPr>
        <w:t xml:space="preserve"> help</w:t>
      </w:r>
      <w:r w:rsidR="004F2FF1">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4F2FF1">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determine the strategy </w:t>
      </w:r>
      <w:r w:rsidR="004F2FF1">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overcom</w:t>
      </w:r>
      <w:r w:rsidR="004F2FF1">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w:t>
      </w:r>
      <w:r w:rsidR="00896E14">
        <w:rPr>
          <w:rFonts w:asciiTheme="majorBidi" w:hAnsiTheme="majorBidi" w:cstheme="majorBidi"/>
          <w:color w:val="000000" w:themeColor="text1"/>
          <w:lang w:val="en-GB"/>
        </w:rPr>
        <w:t>it</w:t>
      </w:r>
      <w:r w:rsidRPr="00F31509">
        <w:rPr>
          <w:rFonts w:asciiTheme="majorBidi" w:hAnsiTheme="majorBidi" w:cstheme="majorBidi"/>
          <w:color w:val="000000" w:themeColor="text1"/>
          <w:lang w:val="en-GB"/>
        </w:rPr>
        <w:t xml:space="preserve">.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Different </w:t>
      </w:r>
      <w:r w:rsidR="00896E14">
        <w:rPr>
          <w:rFonts w:asciiTheme="majorBidi" w:hAnsiTheme="majorBidi" w:cstheme="majorBidi"/>
          <w:color w:val="000000" w:themeColor="text1"/>
          <w:lang w:val="en-GB"/>
        </w:rPr>
        <w:t>types</w:t>
      </w:r>
      <w:r w:rsidR="00896E1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of constraint and infeasibilit</w:t>
      </w:r>
      <w:r w:rsidR="00896E14">
        <w:rPr>
          <w:rFonts w:asciiTheme="majorBidi" w:hAnsiTheme="majorBidi" w:cstheme="majorBidi"/>
          <w:color w:val="000000" w:themeColor="text1"/>
          <w:lang w:val="en-GB"/>
        </w:rPr>
        <w:t>y</w:t>
      </w:r>
      <w:r w:rsidRPr="00F31509">
        <w:rPr>
          <w:rFonts w:asciiTheme="majorBidi" w:hAnsiTheme="majorBidi" w:cstheme="majorBidi"/>
          <w:color w:val="000000" w:themeColor="text1"/>
          <w:lang w:val="en-GB"/>
        </w:rPr>
        <w:t xml:space="preserve">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w:t>
      </w:r>
      <w:r w:rsidRPr="00896E14">
        <w:rPr>
          <w:rFonts w:asciiTheme="majorBidi" w:eastAsia="Times New Roman" w:hAnsiTheme="majorBidi" w:cstheme="majorBidi"/>
          <w:i/>
          <w:iCs/>
          <w:color w:val="000000" w:themeColor="text1"/>
        </w:rPr>
        <w:t>d</w:t>
      </w:r>
      <w:r w:rsidR="006B44F1" w:rsidRPr="006B44F1">
        <w:rPr>
          <w:rFonts w:asciiTheme="majorBidi" w:eastAsia="Times New Roman" w:hAnsiTheme="majorBidi" w:cstheme="majorBidi"/>
          <w:i/>
          <w:color w:val="000000" w:themeColor="text1"/>
        </w:rPr>
        <w:t xml:space="preserve">: </w:t>
      </w:r>
      <w:r w:rsidR="004F65E4" w:rsidRPr="00F31509">
        <w:rPr>
          <w:rFonts w:asciiTheme="majorBidi" w:eastAsia="Times New Roman" w:hAnsiTheme="majorBidi" w:cstheme="majorBidi"/>
          <w:color w:val="000000" w:themeColor="text1"/>
        </w:rPr>
        <w:t xml:space="preserve">If supply cannot be matched </w:t>
      </w:r>
      <w:r w:rsidR="00896E14">
        <w:rPr>
          <w:rFonts w:asciiTheme="majorBidi" w:eastAsia="Times New Roman" w:hAnsiTheme="majorBidi" w:cstheme="majorBidi"/>
          <w:color w:val="000000" w:themeColor="text1"/>
        </w:rPr>
        <w:t>by</w:t>
      </w:r>
      <w:r w:rsidR="00896E14"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utilization for any given row/commodity, the imbalance is larger than the aggregate measurement error and no combination of variables within their respective measurement errors would allow </w:t>
      </w:r>
      <w:r w:rsidR="00A25C44" w:rsidRPr="00F31509">
        <w:rPr>
          <w:rFonts w:asciiTheme="majorBidi" w:eastAsia="Times New Roman" w:hAnsiTheme="majorBidi" w:cstheme="majorBidi"/>
          <w:color w:val="000000" w:themeColor="text1"/>
        </w:rPr>
        <w:t>a balanced identity</w:t>
      </w:r>
      <w:r w:rsidR="00896E14">
        <w:rPr>
          <w:rFonts w:asciiTheme="majorBidi" w:eastAsia="Times New Roman" w:hAnsiTheme="majorBidi" w:cstheme="majorBidi"/>
          <w:color w:val="000000" w:themeColor="text1"/>
        </w:rPr>
        <w:t xml:space="preserve"> to be reached</w:t>
      </w:r>
      <w:r w:rsidR="00A25C44"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Solution at </w:t>
      </w:r>
      <w:r w:rsidR="00896E14">
        <w:rPr>
          <w:rFonts w:asciiTheme="majorBidi" w:hAnsiTheme="majorBidi" w:cstheme="majorBidi"/>
          <w:i/>
          <w:color w:val="000000" w:themeColor="text1"/>
        </w:rPr>
        <w:t xml:space="preserve">the </w:t>
      </w:r>
      <w:r w:rsidRPr="00F31509">
        <w:rPr>
          <w:rFonts w:asciiTheme="majorBidi" w:hAnsiTheme="majorBidi" w:cstheme="majorBidi"/>
          <w:i/>
          <w:color w:val="000000" w:themeColor="text1"/>
        </w:rPr>
        <w:t xml:space="preserve">row level </w:t>
      </w:r>
      <w:r w:rsidR="00896E14">
        <w:rPr>
          <w:rFonts w:asciiTheme="majorBidi" w:hAnsiTheme="majorBidi" w:cstheme="majorBidi"/>
          <w:i/>
          <w:color w:val="000000" w:themeColor="text1"/>
        </w:rPr>
        <w:t xml:space="preserve">with </w:t>
      </w:r>
      <w:r w:rsidRPr="00F31509">
        <w:rPr>
          <w:rFonts w:asciiTheme="majorBidi" w:hAnsiTheme="majorBidi" w:cstheme="majorBidi"/>
          <w:i/>
          <w:color w:val="000000" w:themeColor="text1"/>
        </w:rPr>
        <w:t>infeasibility for column constraints</w:t>
      </w:r>
      <w:r w:rsidR="00896E14">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Once a solution for every row has been established, a problem with the column constraints</w:t>
      </w:r>
      <w:r w:rsidR="00896E14">
        <w:rPr>
          <w:rFonts w:asciiTheme="majorBidi" w:hAnsiTheme="majorBidi" w:cstheme="majorBidi"/>
          <w:color w:val="000000" w:themeColor="text1"/>
        </w:rPr>
        <w:t xml:space="preserve"> may be encountered</w:t>
      </w:r>
      <w:r w:rsidR="004F65E4" w:rsidRPr="00F31509">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For example, the year</w:t>
      </w:r>
      <w:r w:rsidR="00896E14">
        <w:rPr>
          <w:rFonts w:asciiTheme="majorBidi" w:hAnsiTheme="majorBidi" w:cstheme="majorBidi"/>
          <w:color w:val="000000" w:themeColor="text1"/>
        </w:rPr>
        <w:t>-</w:t>
      </w:r>
      <w:r w:rsidR="008D759F">
        <w:rPr>
          <w:rFonts w:asciiTheme="majorBidi" w:hAnsiTheme="majorBidi" w:cstheme="majorBidi"/>
          <w:color w:val="000000" w:themeColor="text1"/>
        </w:rPr>
        <w:t>to</w:t>
      </w:r>
      <w:r w:rsidR="00896E14">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year change in the DES may be larger than </w:t>
      </w:r>
      <w:r w:rsidR="00896E14">
        <w:rPr>
          <w:rFonts w:asciiTheme="majorBidi" w:hAnsiTheme="majorBidi" w:cstheme="majorBidi"/>
          <w:color w:val="000000" w:themeColor="text1"/>
        </w:rPr>
        <w:t>the</w:t>
      </w:r>
      <w:r w:rsidR="00896E14" w:rsidRPr="00F31509">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 xml:space="preserve">reasonable threshold, </w:t>
      </w:r>
      <w:r w:rsidR="00896E14">
        <w:rPr>
          <w:rFonts w:asciiTheme="majorBidi" w:hAnsiTheme="majorBidi" w:cstheme="majorBidi"/>
          <w:color w:val="000000" w:themeColor="text1"/>
        </w:rPr>
        <w:t xml:space="preserve">so </w:t>
      </w:r>
      <w:r w:rsidR="004F65E4" w:rsidRPr="00F31509">
        <w:rPr>
          <w:rFonts w:asciiTheme="majorBidi" w:hAnsiTheme="majorBidi" w:cstheme="majorBidi"/>
          <w:color w:val="000000" w:themeColor="text1"/>
        </w:rPr>
        <w:t xml:space="preserve">the elasticities in the food model </w:t>
      </w:r>
      <w:r w:rsidR="00896E14">
        <w:rPr>
          <w:rFonts w:asciiTheme="majorBidi" w:hAnsiTheme="majorBidi" w:cstheme="majorBidi"/>
          <w:color w:val="000000" w:themeColor="text1"/>
        </w:rPr>
        <w:t xml:space="preserve">will need to be adjusted </w:t>
      </w:r>
      <w:r w:rsidR="004F65E4" w:rsidRPr="00F31509">
        <w:rPr>
          <w:rFonts w:asciiTheme="majorBidi" w:hAnsiTheme="majorBidi" w:cstheme="majorBidi"/>
          <w:color w:val="000000" w:themeColor="text1"/>
        </w:rPr>
        <w:t xml:space="preserve">and the optimization procedure </w:t>
      </w:r>
      <w:r w:rsidR="00896E14" w:rsidRPr="00F31509">
        <w:rPr>
          <w:rFonts w:asciiTheme="majorBidi" w:hAnsiTheme="majorBidi" w:cstheme="majorBidi"/>
          <w:color w:val="000000" w:themeColor="text1"/>
        </w:rPr>
        <w:t xml:space="preserve">re-run </w:t>
      </w:r>
      <w:r w:rsidR="004F65E4" w:rsidRPr="00F31509">
        <w:rPr>
          <w:rFonts w:asciiTheme="majorBidi" w:hAnsiTheme="majorBidi" w:cstheme="majorBidi"/>
          <w:color w:val="000000" w:themeColor="text1"/>
        </w:rPr>
        <w:t>to meet column constraints. In the best case, a solution can be found with all constraints imposed. Failing this, the column constraints need to be reviewed and eventually lifted. Alternatively, single</w:t>
      </w:r>
      <w:r w:rsidR="00896E14">
        <w:rPr>
          <w:rFonts w:asciiTheme="majorBidi" w:hAnsiTheme="majorBidi" w:cstheme="majorBidi"/>
          <w:color w:val="000000" w:themeColor="text1"/>
        </w:rPr>
        <w:t>-</w:t>
      </w:r>
      <w:r w:rsidR="004F65E4" w:rsidRPr="00F31509">
        <w:rPr>
          <w:rFonts w:asciiTheme="majorBidi" w:hAnsiTheme="majorBidi" w:cstheme="majorBidi"/>
          <w:color w:val="000000" w:themeColor="text1"/>
        </w:rPr>
        <w:t>row limits on food availabilit</w:t>
      </w:r>
      <w:r w:rsidR="00896E14">
        <w:rPr>
          <w:rFonts w:asciiTheme="majorBidi" w:hAnsiTheme="majorBidi" w:cstheme="majorBidi"/>
          <w:color w:val="000000" w:themeColor="text1"/>
        </w:rPr>
        <w:t>y</w:t>
      </w:r>
      <w:r w:rsidR="004F65E4" w:rsidRPr="00F31509">
        <w:rPr>
          <w:rFonts w:asciiTheme="majorBidi" w:hAnsiTheme="majorBidi" w:cstheme="majorBidi"/>
          <w:color w:val="000000" w:themeColor="text1"/>
        </w:rPr>
        <w:t xml:space="preserve">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 xml:space="preserve">Solution at </w:t>
      </w:r>
      <w:r w:rsidR="00896E14">
        <w:rPr>
          <w:rFonts w:asciiTheme="majorBidi" w:hAnsiTheme="majorBidi" w:cstheme="majorBidi"/>
          <w:i/>
          <w:color w:val="000000" w:themeColor="text1"/>
        </w:rPr>
        <w:t xml:space="preserve">the </w:t>
      </w:r>
      <w:r w:rsidRPr="00F31509">
        <w:rPr>
          <w:rFonts w:asciiTheme="majorBidi" w:hAnsiTheme="majorBidi" w:cstheme="majorBidi"/>
          <w:i/>
          <w:color w:val="000000" w:themeColor="text1"/>
        </w:rPr>
        <w:t>row and column level</w:t>
      </w:r>
      <w:r w:rsidR="00896E14">
        <w:rPr>
          <w:rFonts w:asciiTheme="majorBidi" w:hAnsiTheme="majorBidi" w:cstheme="majorBidi"/>
          <w:i/>
          <w:color w:val="000000" w:themeColor="text1"/>
        </w:rPr>
        <w:t>s</w:t>
      </w:r>
      <w:r w:rsidRPr="00F31509">
        <w:rPr>
          <w:rFonts w:asciiTheme="majorBidi" w:hAnsiTheme="majorBidi" w:cstheme="majorBidi"/>
          <w:i/>
          <w:color w:val="000000" w:themeColor="text1"/>
        </w:rPr>
        <w:t xml:space="preserve"> </w:t>
      </w:r>
      <w:r w:rsidR="00896E14">
        <w:rPr>
          <w:rFonts w:asciiTheme="majorBidi" w:hAnsiTheme="majorBidi" w:cstheme="majorBidi"/>
          <w:i/>
          <w:color w:val="000000" w:themeColor="text1"/>
        </w:rPr>
        <w:t xml:space="preserve">with </w:t>
      </w:r>
      <w:r w:rsidRPr="00F31509">
        <w:rPr>
          <w:rFonts w:asciiTheme="majorBidi" w:hAnsiTheme="majorBidi" w:cstheme="majorBidi"/>
          <w:i/>
          <w:color w:val="000000" w:themeColor="text1"/>
        </w:rPr>
        <w:t>infeasibility for multi-year constraints</w:t>
      </w:r>
      <w:r w:rsidR="00896E14">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strategy </w:t>
      </w:r>
      <w:r w:rsidR="0013404F">
        <w:rPr>
          <w:rFonts w:asciiTheme="majorBidi" w:hAnsiTheme="majorBidi" w:cstheme="majorBidi"/>
          <w:color w:val="000000" w:themeColor="text1"/>
        </w:rPr>
        <w:t xml:space="preserve">is usually </w:t>
      </w:r>
      <w:r w:rsidR="004F65E4" w:rsidRPr="00F31509">
        <w:rPr>
          <w:rFonts w:asciiTheme="majorBidi" w:hAnsiTheme="majorBidi" w:cstheme="majorBidi"/>
          <w:color w:val="000000" w:themeColor="text1"/>
        </w:rPr>
        <w:t xml:space="preserve">straightforward; it involves lifting the limits of stock changes over time. Eventually all constraints should be met. If not, all other constraints </w:t>
      </w:r>
      <w:r w:rsidR="00896E14">
        <w:rPr>
          <w:rFonts w:asciiTheme="majorBidi" w:hAnsiTheme="majorBidi" w:cstheme="majorBidi"/>
          <w:color w:val="000000" w:themeColor="text1"/>
        </w:rPr>
        <w:t xml:space="preserve">will </w:t>
      </w:r>
      <w:r w:rsidR="004F65E4" w:rsidRPr="00F31509">
        <w:rPr>
          <w:rFonts w:asciiTheme="majorBidi" w:hAnsiTheme="majorBidi" w:cstheme="majorBidi"/>
          <w:color w:val="000000" w:themeColor="text1"/>
        </w:rPr>
        <w:t>need to be 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6B44F1" w:rsidRPr="006B44F1">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In this case, the </w:t>
      </w:r>
      <w:r w:rsidR="00896E14">
        <w:rPr>
          <w:rFonts w:asciiTheme="majorBidi" w:hAnsiTheme="majorBidi" w:cstheme="majorBidi"/>
          <w:color w:val="000000" w:themeColor="text1"/>
        </w:rPr>
        <w:t xml:space="preserve">FBS </w:t>
      </w:r>
      <w:r w:rsidR="004F65E4" w:rsidRPr="00F31509">
        <w:rPr>
          <w:rFonts w:asciiTheme="majorBidi" w:hAnsiTheme="majorBidi" w:cstheme="majorBidi"/>
          <w:color w:val="000000" w:themeColor="text1"/>
        </w:rPr>
        <w:t xml:space="preserve">can be considered ready for inspection by a food specialist and refined where and as necessary. </w:t>
      </w:r>
    </w:p>
    <w:p w:rsidR="004F65E4" w:rsidRPr="00F31509" w:rsidRDefault="00294489" w:rsidP="004F65E4">
      <w:pPr>
        <w:rPr>
          <w:rFonts w:asciiTheme="majorBidi" w:hAnsiTheme="majorBidi" w:cstheme="majorBidi"/>
          <w:color w:val="000000" w:themeColor="text1"/>
          <w:lang w:val="en-GB"/>
        </w:rPr>
      </w:pPr>
      <w:fldSimple w:instr=" REF _Ref419979972 \h  \* MERGEFORMAT ">
        <w:r w:rsidR="00C15C96" w:rsidRPr="00F31509">
          <w:rPr>
            <w:rFonts w:asciiTheme="majorBidi" w:eastAsia="Times New Roman" w:hAnsiTheme="majorBidi" w:cstheme="majorBidi"/>
            <w:color w:val="000000" w:themeColor="text1"/>
            <w:lang w:val="en-GB"/>
          </w:rPr>
          <w:t xml:space="preserve">Figure </w:t>
        </w:r>
        <w:r w:rsidR="00C15C96" w:rsidRPr="00C15C96">
          <w:rPr>
            <w:rFonts w:asciiTheme="majorBidi" w:eastAsia="Times New Roman" w:hAnsiTheme="majorBidi" w:cstheme="majorBidi"/>
            <w:color w:val="000000" w:themeColor="text1"/>
            <w:lang w:val="en-GB"/>
          </w:rPr>
          <w:t>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w:t>
      </w:r>
      <w:r w:rsidR="00896E14">
        <w:rPr>
          <w:rFonts w:asciiTheme="majorBidi" w:eastAsia="Times New Roman" w:hAnsiTheme="majorBidi" w:cstheme="majorBidi"/>
          <w:color w:val="000000" w:themeColor="text1"/>
          <w:lang w:val="en-GB"/>
        </w:rPr>
        <w:t xml:space="preserve">nited </w:t>
      </w:r>
      <w:r w:rsidR="004F65E4" w:rsidRPr="00F31509">
        <w:rPr>
          <w:rFonts w:asciiTheme="majorBidi" w:eastAsia="Times New Roman" w:hAnsiTheme="majorBidi" w:cstheme="majorBidi"/>
          <w:color w:val="000000" w:themeColor="text1"/>
          <w:lang w:val="en-GB"/>
        </w:rPr>
        <w:t>S</w:t>
      </w:r>
      <w:r w:rsidR="00896E14">
        <w:rPr>
          <w:rFonts w:asciiTheme="majorBidi" w:eastAsia="Times New Roman" w:hAnsiTheme="majorBidi" w:cstheme="majorBidi"/>
          <w:color w:val="000000" w:themeColor="text1"/>
          <w:lang w:val="en-GB"/>
        </w:rPr>
        <w:t>tates of America</w:t>
      </w:r>
      <w:r w:rsidR="004F65E4" w:rsidRPr="00F31509">
        <w:rPr>
          <w:rFonts w:asciiTheme="majorBidi" w:eastAsia="Times New Roman" w:hAnsiTheme="majorBidi" w:cstheme="majorBidi"/>
          <w:color w:val="000000" w:themeColor="text1"/>
          <w:lang w:val="en-GB"/>
        </w:rPr>
        <w:t>.</w:t>
      </w:r>
    </w:p>
    <w:p w:rsidR="004F65E4" w:rsidRPr="00F31509" w:rsidRDefault="00DD7707" w:rsidP="004F65E4">
      <w:pPr>
        <w:keepNext/>
        <w:rPr>
          <w:rFonts w:asciiTheme="majorBidi" w:hAnsiTheme="majorBidi" w:cstheme="majorBidi"/>
          <w:color w:val="000000" w:themeColor="text1"/>
          <w:lang w:val="en-GB"/>
        </w:rPr>
      </w:pPr>
      <w:r>
        <w:rPr>
          <w:rFonts w:asciiTheme="majorBidi" w:hAnsiTheme="majorBidi" w:cstheme="majorBidi"/>
          <w:noProof/>
          <w:color w:val="000000" w:themeColor="text1"/>
          <w:lang w:eastAsia="en-US"/>
        </w:rPr>
        <w:drawing>
          <wp:inline distT="0" distB="0" distL="0" distR="0">
            <wp:extent cx="5731510" cy="3439160"/>
            <wp:effectExtent l="19050" t="0" r="2540" b="0"/>
            <wp:docPr id="1" name="Picture 0"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0"/>
                    <a:stretch>
                      <a:fillRect/>
                    </a:stretch>
                  </pic:blipFill>
                  <pic:spPr>
                    <a:xfrm>
                      <a:off x="0" y="0"/>
                      <a:ext cx="5731510" cy="3439160"/>
                    </a:xfrm>
                    <a:prstGeom prst="rect">
                      <a:avLst/>
                    </a:prstGeom>
                  </pic:spPr>
                </pic:pic>
              </a:graphicData>
            </a:graphic>
          </wp:inline>
        </w:drawing>
      </w:r>
    </w:p>
    <w:p w:rsidR="00896E14" w:rsidRDefault="004F65E4" w:rsidP="004F65E4">
      <w:pPr>
        <w:pStyle w:val="Caption"/>
        <w:rPr>
          <w:rFonts w:asciiTheme="majorBidi" w:eastAsia="Times New Roman" w:hAnsiTheme="majorBidi" w:cstheme="majorBidi"/>
          <w:color w:val="000000" w:themeColor="text1"/>
          <w:lang w:val="en-GB"/>
        </w:rPr>
      </w:pPr>
      <w:bookmarkStart w:id="93" w:name="_Ref419979972"/>
      <w:bookmarkStart w:id="94" w:name="_Toc421026208"/>
      <w:bookmarkStart w:id="95" w:name="_Toc428383852"/>
      <w:bookmarkStart w:id="96" w:name="_Toc438028378"/>
      <w:r w:rsidRPr="00F31509">
        <w:rPr>
          <w:rFonts w:asciiTheme="majorBidi" w:eastAsia="Times New Roman" w:hAnsiTheme="majorBidi" w:cstheme="majorBidi"/>
          <w:color w:val="000000" w:themeColor="text1"/>
          <w:lang w:val="en-GB"/>
        </w:rPr>
        <w:t xml:space="preserve">Figure </w:t>
      </w:r>
      <w:r w:rsidR="00294489"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294489" w:rsidRPr="00294489">
        <w:rPr>
          <w:rFonts w:asciiTheme="majorBidi" w:hAnsiTheme="majorBidi" w:cstheme="majorBidi"/>
          <w:b/>
          <w:bCs/>
          <w:color w:val="000000" w:themeColor="text1"/>
          <w:lang w:val="en-GB"/>
        </w:rPr>
        <w:fldChar w:fldCharType="separate"/>
      </w:r>
      <w:r w:rsidR="00C15C96">
        <w:rPr>
          <w:rFonts w:asciiTheme="majorBidi" w:hAnsiTheme="majorBidi" w:cstheme="majorBidi"/>
          <w:noProof/>
          <w:color w:val="000000" w:themeColor="text1"/>
          <w:lang w:val="en-GB"/>
        </w:rPr>
        <w:t>1</w:t>
      </w:r>
      <w:r w:rsidR="00294489" w:rsidRPr="00F31509">
        <w:rPr>
          <w:rFonts w:asciiTheme="majorBidi" w:hAnsiTheme="majorBidi" w:cstheme="majorBidi"/>
          <w:lang w:val="en-GB"/>
        </w:rPr>
        <w:fldChar w:fldCharType="end"/>
      </w:r>
      <w:bookmarkEnd w:id="93"/>
      <w:r w:rsidRPr="00F31509">
        <w:rPr>
          <w:rFonts w:asciiTheme="majorBidi" w:eastAsia="Times New Roman" w:hAnsiTheme="majorBidi" w:cstheme="majorBidi"/>
          <w:color w:val="000000" w:themeColor="text1"/>
          <w:lang w:val="en-GB"/>
        </w:rPr>
        <w:t>: U</w:t>
      </w:r>
      <w:r w:rsidR="00896E14">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896E14">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wheat, unbalanced (</w:t>
      </w:r>
      <w:r w:rsidR="00896E14">
        <w:rPr>
          <w:rFonts w:asciiTheme="majorBidi" w:eastAsia="Times New Roman" w:hAnsiTheme="majorBidi" w:cstheme="majorBidi"/>
          <w:color w:val="000000" w:themeColor="text1"/>
          <w:lang w:val="en-GB"/>
        </w:rPr>
        <w:t>upper level</w:t>
      </w:r>
      <w:r w:rsidRPr="00F31509">
        <w:rPr>
          <w:rFonts w:asciiTheme="majorBidi" w:eastAsia="Times New Roman" w:hAnsiTheme="majorBidi" w:cstheme="majorBidi"/>
          <w:color w:val="000000" w:themeColor="text1"/>
          <w:lang w:val="en-GB"/>
        </w:rPr>
        <w:t>)</w:t>
      </w:r>
      <w:r w:rsidR="00896E14">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balanced (</w:t>
      </w:r>
      <w:r w:rsidR="00896E14">
        <w:rPr>
          <w:rFonts w:asciiTheme="majorBidi" w:eastAsia="Times New Roman" w:hAnsiTheme="majorBidi" w:cstheme="majorBidi"/>
          <w:color w:val="000000" w:themeColor="text1"/>
          <w:lang w:val="en-GB"/>
        </w:rPr>
        <w:t>lower level</w:t>
      </w:r>
      <w:r w:rsidRPr="00F31509">
        <w:rPr>
          <w:rFonts w:asciiTheme="majorBidi" w:eastAsia="Times New Roman" w:hAnsiTheme="majorBidi" w:cstheme="majorBidi"/>
          <w:color w:val="000000" w:themeColor="text1"/>
          <w:lang w:val="en-GB"/>
        </w:rPr>
        <w:t>)</w:t>
      </w:r>
      <w:bookmarkEnd w:id="96"/>
      <w:r w:rsidR="008568EC">
        <w:rPr>
          <w:rFonts w:asciiTheme="majorBidi" w:eastAsia="Times New Roman" w:hAnsiTheme="majorBidi" w:cstheme="majorBidi"/>
          <w:color w:val="000000" w:themeColor="text1"/>
          <w:lang w:val="en-GB"/>
        </w:rPr>
        <w:t xml:space="preserve"> </w:t>
      </w:r>
    </w:p>
    <w:p w:rsidR="004F65E4" w:rsidRPr="00896E14" w:rsidRDefault="006B44F1" w:rsidP="004F65E4">
      <w:pPr>
        <w:pStyle w:val="Caption"/>
        <w:rPr>
          <w:rFonts w:asciiTheme="majorBidi" w:hAnsiTheme="majorBidi" w:cstheme="majorBidi"/>
          <w:b/>
          <w:bCs/>
          <w:color w:val="000000" w:themeColor="text1"/>
          <w:sz w:val="20"/>
          <w:szCs w:val="20"/>
          <w:lang w:val="en-GB"/>
        </w:rPr>
      </w:pPr>
      <w:r w:rsidRPr="006B44F1">
        <w:rPr>
          <w:rFonts w:asciiTheme="majorBidi" w:eastAsia="Times New Roman" w:hAnsiTheme="majorBidi" w:cstheme="majorBidi"/>
          <w:i w:val="0"/>
          <w:iCs w:val="0"/>
          <w:color w:val="000000" w:themeColor="text1"/>
          <w:sz w:val="20"/>
          <w:szCs w:val="20"/>
          <w:lang w:val="en-GB"/>
        </w:rPr>
        <w:t>In the top pane, the expected value is represented by the dashed line (and the highest point of the distribution). In the bottom pane, the dashed line represents the value after balancing.</w:t>
      </w:r>
      <w:bookmarkEnd w:id="94"/>
      <w:bookmarkEnd w:id="95"/>
      <w:r w:rsidRPr="006B44F1">
        <w:rPr>
          <w:rFonts w:asciiTheme="majorBidi" w:eastAsia="Times New Roman" w:hAnsiTheme="majorBidi" w:cstheme="majorBidi"/>
          <w:color w:val="000000" w:themeColor="text1"/>
          <w:sz w:val="20"/>
          <w:szCs w:val="20"/>
          <w:lang w:val="en-GB"/>
        </w:rPr>
        <w:t xml:space="preserve"> </w:t>
      </w:r>
    </w:p>
    <w:p w:rsidR="004F65E4" w:rsidRPr="00F31509" w:rsidRDefault="00896E14" w:rsidP="009571C8">
      <w:pPr>
        <w:pStyle w:val="Heading3"/>
        <w:rPr>
          <w:rFonts w:asciiTheme="majorBidi" w:hAnsiTheme="majorBidi" w:cstheme="majorBidi"/>
          <w:lang w:val="en-GB"/>
        </w:rPr>
      </w:pPr>
      <w:bookmarkStart w:id="97" w:name="_Toc421025841"/>
      <w:r>
        <w:rPr>
          <w:rFonts w:asciiTheme="majorBidi" w:hAnsiTheme="majorBidi" w:cstheme="majorBidi"/>
          <w:lang w:val="en-GB"/>
        </w:rPr>
        <w:t xml:space="preserve">Advantages </w:t>
      </w:r>
      <w:r w:rsidR="004F65E4" w:rsidRPr="00F31509">
        <w:rPr>
          <w:rFonts w:asciiTheme="majorBidi" w:hAnsiTheme="majorBidi" w:cstheme="majorBidi"/>
          <w:lang w:val="en-GB"/>
        </w:rPr>
        <w:t xml:space="preserve">and </w:t>
      </w:r>
      <w:bookmarkEnd w:id="97"/>
      <w:r>
        <w:rPr>
          <w:rFonts w:asciiTheme="majorBidi" w:hAnsiTheme="majorBidi" w:cstheme="majorBidi"/>
          <w:lang w:val="en-GB"/>
        </w:rPr>
        <w:t xml:space="preserve">disadvantages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w:t>
      </w:r>
      <w:r w:rsidR="0013404F">
        <w:rPr>
          <w:rFonts w:asciiTheme="majorBidi" w:hAnsiTheme="majorBidi" w:cstheme="majorBidi"/>
          <w:color w:val="000000" w:themeColor="text1"/>
          <w:lang w:val="en-GB"/>
        </w:rPr>
        <w:t>is</w:t>
      </w:r>
      <w:r w:rsidRPr="00F31509">
        <w:rPr>
          <w:rFonts w:asciiTheme="majorBidi" w:hAnsiTheme="majorBidi" w:cstheme="majorBidi"/>
          <w:color w:val="000000" w:themeColor="text1"/>
          <w:lang w:val="en-GB"/>
        </w:rPr>
        <w:t xml:space="preserve"> radical departure from traditional balancing provides numerous practical advantages and theoretical consistencies. </w:t>
      </w:r>
      <w:r w:rsidR="00896E14">
        <w:rPr>
          <w:rFonts w:asciiTheme="majorBidi" w:hAnsiTheme="majorBidi" w:cstheme="majorBidi"/>
          <w:color w:val="000000" w:themeColor="text1"/>
          <w:lang w:val="en-GB"/>
        </w:rPr>
        <w:t xml:space="preserve">However, </w:t>
      </w:r>
      <w:r w:rsidRPr="00F31509">
        <w:rPr>
          <w:rFonts w:asciiTheme="majorBidi" w:hAnsiTheme="majorBidi" w:cstheme="majorBidi"/>
          <w:color w:val="000000" w:themeColor="text1"/>
          <w:lang w:val="en-GB"/>
        </w:rPr>
        <w:t xml:space="preserve">it also imposes greater computational burdens. The </w:t>
      </w:r>
      <w:r w:rsidR="00896E14">
        <w:rPr>
          <w:rFonts w:asciiTheme="majorBidi" w:hAnsiTheme="majorBidi" w:cstheme="majorBidi"/>
          <w:color w:val="000000" w:themeColor="text1"/>
          <w:lang w:val="en-GB"/>
        </w:rPr>
        <w:t xml:space="preserve">main </w:t>
      </w:r>
      <w:r w:rsidRPr="00F31509">
        <w:rPr>
          <w:rFonts w:asciiTheme="majorBidi" w:hAnsiTheme="majorBidi" w:cstheme="majorBidi"/>
          <w:color w:val="000000" w:themeColor="text1"/>
          <w:lang w:val="en-GB"/>
        </w:rPr>
        <w:t xml:space="preserve">advantages and disadvantages </w:t>
      </w:r>
      <w:r w:rsidR="00896E14">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summarized </w:t>
      </w:r>
      <w:r w:rsidR="00896E14">
        <w:rPr>
          <w:rFonts w:asciiTheme="majorBidi" w:hAnsiTheme="majorBidi" w:cstheme="majorBidi"/>
          <w:color w:val="000000" w:themeColor="text1"/>
          <w:lang w:val="en-GB"/>
        </w:rPr>
        <w:t xml:space="preserve">in the </w:t>
      </w:r>
      <w:r w:rsidRPr="00F31509">
        <w:rPr>
          <w:rFonts w:asciiTheme="majorBidi" w:hAnsiTheme="majorBidi" w:cstheme="majorBidi"/>
          <w:color w:val="000000" w:themeColor="text1"/>
          <w:lang w:val="en-GB"/>
        </w:rPr>
        <w:t>follow</w:t>
      </w:r>
      <w:r w:rsidR="00896E14">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w:t>
      </w:r>
    </w:p>
    <w:p w:rsidR="004F65E4" w:rsidRPr="00F31509" w:rsidRDefault="00896E14" w:rsidP="004F65E4">
      <w:pPr>
        <w:rPr>
          <w:rFonts w:asciiTheme="majorBidi" w:hAnsiTheme="majorBidi" w:cstheme="majorBidi"/>
          <w:color w:val="000000" w:themeColor="text1"/>
          <w:lang w:val="en-GB"/>
        </w:rPr>
      </w:pPr>
      <w:r>
        <w:rPr>
          <w:rFonts w:asciiTheme="majorBidi" w:hAnsiTheme="majorBidi" w:cstheme="majorBidi"/>
          <w:color w:val="000000" w:themeColor="text1"/>
          <w:lang w:val="en-GB"/>
        </w:rPr>
        <w:t>Advantages</w:t>
      </w:r>
      <w:r w:rsidR="003B435D">
        <w:rPr>
          <w:rFonts w:asciiTheme="majorBidi" w:hAnsiTheme="majorBidi" w:cstheme="majorBidi"/>
          <w:color w:val="000000" w:themeColor="text1"/>
          <w:lang w:val="en-GB"/>
        </w:rPr>
        <w:t>:</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896E14">
        <w:rPr>
          <w:rFonts w:asciiTheme="majorBidi" w:eastAsia="Times New Roman" w:hAnsiTheme="majorBidi" w:cstheme="majorBidi"/>
          <w:i/>
          <w:iCs/>
          <w:color w:val="000000" w:themeColor="text1"/>
        </w:rPr>
        <w:t>:</w:t>
      </w:r>
      <w:r w:rsidR="004F65E4" w:rsidRPr="00F31509">
        <w:rPr>
          <w:rFonts w:asciiTheme="majorBidi" w:eastAsia="Times New Roman" w:hAnsiTheme="majorBidi" w:cstheme="majorBidi"/>
          <w:color w:val="000000" w:themeColor="text1"/>
        </w:rPr>
        <w:t xml:space="preserve"> The problem </w:t>
      </w:r>
      <w:r w:rsidR="008D759F">
        <w:rPr>
          <w:rFonts w:asciiTheme="majorBidi" w:eastAsia="Times New Roman" w:hAnsiTheme="majorBidi" w:cstheme="majorBidi"/>
          <w:color w:val="000000" w:themeColor="text1"/>
        </w:rPr>
        <w:t xml:space="preserve">facing </w:t>
      </w:r>
      <w:r w:rsidR="004F65E4" w:rsidRPr="00F31509">
        <w:rPr>
          <w:rFonts w:asciiTheme="majorBidi" w:eastAsia="Times New Roman" w:hAnsiTheme="majorBidi" w:cstheme="majorBidi"/>
          <w:color w:val="000000" w:themeColor="text1"/>
        </w:rPr>
        <w:t xml:space="preserve">all traditional approaches is that the need to identify a residual means </w:t>
      </w:r>
      <w:r w:rsidR="008D759F">
        <w:rPr>
          <w:rFonts w:asciiTheme="majorBidi" w:eastAsia="Times New Roman" w:hAnsiTheme="majorBidi" w:cstheme="majorBidi"/>
          <w:color w:val="000000" w:themeColor="text1"/>
        </w:rPr>
        <w:t xml:space="preserve">not only </w:t>
      </w:r>
      <w:r w:rsidR="004F65E4" w:rsidRPr="00F31509">
        <w:rPr>
          <w:rFonts w:asciiTheme="majorBidi" w:eastAsia="Times New Roman" w:hAnsiTheme="majorBidi" w:cstheme="majorBidi"/>
          <w:color w:val="000000" w:themeColor="text1"/>
        </w:rPr>
        <w:t xml:space="preserve">that this variable is the balancing item of the identity, but also that it takes all measurement errors of the balance. As there is no a priori reason to assume that the sum of the measurement errors is equal to zero, the balancing item is in essence the least reliable estimate of the balance. </w:t>
      </w:r>
      <w:r w:rsidR="0013404F" w:rsidRPr="00F31509">
        <w:rPr>
          <w:rFonts w:asciiTheme="majorBidi" w:eastAsia="Times New Roman" w:hAnsiTheme="majorBidi" w:cstheme="majorBidi"/>
          <w:color w:val="000000" w:themeColor="text1"/>
        </w:rPr>
        <w:t xml:space="preserve">The </w:t>
      </w:r>
      <w:r w:rsidR="00C91D55" w:rsidRPr="00F31509">
        <w:rPr>
          <w:rFonts w:asciiTheme="majorBidi" w:eastAsia="Times New Roman" w:hAnsiTheme="majorBidi" w:cstheme="majorBidi"/>
          <w:color w:val="000000" w:themeColor="text1"/>
        </w:rPr>
        <w:t>inherent</w:t>
      </w:r>
      <w:r w:rsidR="004F65E4" w:rsidRPr="00F31509">
        <w:rPr>
          <w:rFonts w:asciiTheme="majorBidi" w:eastAsia="Times New Roman" w:hAnsiTheme="majorBidi" w:cstheme="majorBidi"/>
          <w:color w:val="000000" w:themeColor="text1"/>
        </w:rPr>
        <w:t xml:space="preserve"> year</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to</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year fluctuations </w:t>
      </w:r>
      <w:r w:rsidR="0013404F">
        <w:rPr>
          <w:rFonts w:asciiTheme="majorBidi" w:eastAsia="Times New Roman" w:hAnsiTheme="majorBidi" w:cstheme="majorBidi"/>
          <w:color w:val="000000" w:themeColor="text1"/>
        </w:rPr>
        <w:t xml:space="preserve">in food consumption </w:t>
      </w:r>
      <w:r w:rsidR="004F65E4" w:rsidRPr="00F31509">
        <w:rPr>
          <w:rFonts w:asciiTheme="majorBidi" w:eastAsia="Times New Roman" w:hAnsiTheme="majorBidi" w:cstheme="majorBidi"/>
          <w:color w:val="000000" w:themeColor="text1"/>
        </w:rPr>
        <w:t xml:space="preserve">are likely to be huge </w:t>
      </w:r>
      <w:r w:rsidR="0013404F">
        <w:rPr>
          <w:rFonts w:asciiTheme="majorBidi" w:eastAsia="Times New Roman" w:hAnsiTheme="majorBidi" w:cstheme="majorBidi"/>
          <w:color w:val="000000" w:themeColor="text1"/>
        </w:rPr>
        <w:t xml:space="preserve">so the </w:t>
      </w:r>
      <w:r w:rsidR="004F65E4" w:rsidRPr="00F31509">
        <w:rPr>
          <w:rFonts w:asciiTheme="majorBidi" w:eastAsia="Times New Roman" w:hAnsiTheme="majorBidi" w:cstheme="majorBidi"/>
          <w:color w:val="000000" w:themeColor="text1"/>
        </w:rPr>
        <w:t xml:space="preserve">reliability and plausibility </w:t>
      </w:r>
      <w:r w:rsidR="0013404F">
        <w:rPr>
          <w:rFonts w:asciiTheme="majorBidi" w:eastAsia="Times New Roman" w:hAnsiTheme="majorBidi" w:cstheme="majorBidi"/>
          <w:color w:val="000000" w:themeColor="text1"/>
        </w:rPr>
        <w:t xml:space="preserve">of this variable </w:t>
      </w:r>
      <w:r w:rsidR="008D759F">
        <w:rPr>
          <w:rFonts w:asciiTheme="majorBidi" w:eastAsia="Times New Roman" w:hAnsiTheme="majorBidi" w:cstheme="majorBidi"/>
          <w:color w:val="000000" w:themeColor="text1"/>
        </w:rPr>
        <w:t xml:space="preserve">as the balancing item </w:t>
      </w:r>
      <w:r w:rsidR="004F65E4" w:rsidRPr="00F31509">
        <w:rPr>
          <w:rFonts w:asciiTheme="majorBidi" w:eastAsia="Times New Roman" w:hAnsiTheme="majorBidi" w:cstheme="majorBidi"/>
          <w:color w:val="000000" w:themeColor="text1"/>
        </w:rPr>
        <w:t xml:space="preserve">would be questionable. Such large fluctuations would not meet the a priori </w:t>
      </w:r>
      <w:r w:rsidR="004F65E4" w:rsidRPr="00F31509">
        <w:rPr>
          <w:rFonts w:asciiTheme="majorBidi" w:eastAsia="Times New Roman" w:hAnsiTheme="majorBidi" w:cstheme="majorBidi"/>
          <w:color w:val="000000" w:themeColor="text1"/>
        </w:rPr>
        <w:lastRenderedPageBreak/>
        <w:t>expectations that food consumption mov</w:t>
      </w:r>
      <w:r w:rsidR="008D759F">
        <w:rPr>
          <w:rFonts w:asciiTheme="majorBidi" w:eastAsia="Times New Roman" w:hAnsiTheme="majorBidi" w:cstheme="majorBidi"/>
          <w:color w:val="000000" w:themeColor="text1"/>
        </w:rPr>
        <w:t>es</w:t>
      </w:r>
      <w:r w:rsidR="004F65E4" w:rsidRPr="00F31509">
        <w:rPr>
          <w:rFonts w:asciiTheme="majorBidi" w:eastAsia="Times New Roman" w:hAnsiTheme="majorBidi" w:cstheme="majorBidi"/>
          <w:color w:val="000000" w:themeColor="text1"/>
        </w:rPr>
        <w:t xml:space="preserve"> in a rather smooth manner </w:t>
      </w:r>
      <w:r w:rsidR="008D759F" w:rsidRPr="00F31509">
        <w:rPr>
          <w:rFonts w:asciiTheme="majorBidi" w:eastAsia="Times New Roman" w:hAnsiTheme="majorBidi" w:cstheme="majorBidi"/>
          <w:color w:val="000000" w:themeColor="text1"/>
        </w:rPr>
        <w:t xml:space="preserve">over time </w:t>
      </w:r>
      <w:r w:rsidR="004F65E4" w:rsidRPr="00F31509">
        <w:rPr>
          <w:rFonts w:asciiTheme="majorBidi" w:eastAsia="Times New Roman" w:hAnsiTheme="majorBidi" w:cstheme="majorBidi"/>
          <w:color w:val="000000" w:themeColor="text1"/>
        </w:rPr>
        <w:t>and that other elements</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notably stocks, feed use or waste</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vary more significantly. </w:t>
      </w:r>
    </w:p>
    <w:p w:rsidR="004F65E4" w:rsidRPr="00F31509" w:rsidRDefault="008D759F"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All </w:t>
      </w:r>
      <w:r w:rsidR="00AA4884" w:rsidRPr="00F31509">
        <w:rPr>
          <w:rFonts w:asciiTheme="majorBidi" w:hAnsiTheme="majorBidi" w:cstheme="majorBidi"/>
          <w:i/>
          <w:color w:val="000000" w:themeColor="text1"/>
        </w:rPr>
        <w:t>information</w:t>
      </w:r>
      <w:r>
        <w:rPr>
          <w:rFonts w:asciiTheme="majorBidi" w:hAnsiTheme="majorBidi" w:cstheme="majorBidi"/>
          <w:i/>
          <w:color w:val="000000" w:themeColor="text1"/>
        </w:rPr>
        <w:t xml:space="preserve"> harnessed:</w:t>
      </w:r>
      <w:r w:rsidR="004F65E4" w:rsidRPr="00F31509">
        <w:rPr>
          <w:rFonts w:asciiTheme="majorBidi" w:hAnsiTheme="majorBidi" w:cstheme="majorBidi"/>
          <w:color w:val="000000" w:themeColor="text1"/>
        </w:rPr>
        <w:t xml:space="preserve"> </w:t>
      </w:r>
      <w:r>
        <w:rPr>
          <w:rFonts w:asciiTheme="majorBidi" w:hAnsiTheme="majorBidi" w:cstheme="majorBidi"/>
          <w:color w:val="000000" w:themeColor="text1"/>
        </w:rPr>
        <w:t xml:space="preserve">When available, </w:t>
      </w:r>
      <w:r w:rsidRPr="00F31509">
        <w:rPr>
          <w:rFonts w:asciiTheme="majorBidi" w:hAnsiTheme="majorBidi" w:cstheme="majorBidi"/>
          <w:color w:val="000000" w:themeColor="text1"/>
        </w:rPr>
        <w:t xml:space="preserve">information </w:t>
      </w:r>
      <w:r w:rsidR="004F65E4" w:rsidRPr="00F31509">
        <w:rPr>
          <w:rFonts w:asciiTheme="majorBidi" w:hAnsiTheme="majorBidi" w:cstheme="majorBidi"/>
          <w:color w:val="000000" w:themeColor="text1"/>
        </w:rPr>
        <w:t>about the quality of every variable is retained in the creation of the balance. For instance, if some variables of a balance are measured by high</w:t>
      </w:r>
      <w:r>
        <w:rPr>
          <w:rFonts w:asciiTheme="majorBidi" w:hAnsiTheme="majorBidi" w:cstheme="majorBidi"/>
          <w:color w:val="000000" w:themeColor="text1"/>
        </w:rPr>
        <w:t>-</w:t>
      </w:r>
      <w:r w:rsidR="004F65E4" w:rsidRPr="00F31509">
        <w:rPr>
          <w:rFonts w:asciiTheme="majorBidi" w:hAnsiTheme="majorBidi" w:cstheme="majorBidi"/>
          <w:color w:val="000000" w:themeColor="text1"/>
        </w:rPr>
        <w:t>quality surveys, they will be maintained with their exact value</w:t>
      </w:r>
      <w:r>
        <w:rPr>
          <w:rFonts w:asciiTheme="majorBidi" w:hAnsiTheme="majorBidi" w:cstheme="majorBidi"/>
          <w:color w:val="000000" w:themeColor="text1"/>
        </w:rPr>
        <w:t>s</w:t>
      </w:r>
      <w:r w:rsidR="004F65E4" w:rsidRPr="00F31509">
        <w:rPr>
          <w:rFonts w:asciiTheme="majorBidi" w:hAnsiTheme="majorBidi" w:cstheme="majorBidi"/>
          <w:color w:val="000000" w:themeColor="text1"/>
        </w:rPr>
        <w:t>;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identification of every variable follows a rule-based process</w:t>
      </w:r>
      <w:r w:rsidR="008D759F">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 </w:t>
      </w:r>
      <w:r w:rsidR="008D759F">
        <w:rPr>
          <w:rFonts w:asciiTheme="majorBidi" w:hAnsiTheme="majorBidi" w:cstheme="majorBidi"/>
          <w:color w:val="000000" w:themeColor="text1"/>
        </w:rPr>
        <w:t xml:space="preserve">as does </w:t>
      </w:r>
      <w:r w:rsidR="004F65E4" w:rsidRPr="00F31509">
        <w:rPr>
          <w:rFonts w:asciiTheme="majorBidi" w:hAnsiTheme="majorBidi" w:cstheme="majorBidi"/>
          <w:color w:val="000000" w:themeColor="text1"/>
        </w:rPr>
        <w:t xml:space="preserve">the optimization process. This </w:t>
      </w:r>
      <w:r w:rsidR="008D759F">
        <w:rPr>
          <w:rFonts w:asciiTheme="majorBidi" w:hAnsiTheme="majorBidi" w:cstheme="majorBidi"/>
          <w:color w:val="000000" w:themeColor="text1"/>
        </w:rPr>
        <w:t xml:space="preserve">process </w:t>
      </w:r>
      <w:r w:rsidR="004F65E4" w:rsidRPr="00F31509">
        <w:rPr>
          <w:rFonts w:asciiTheme="majorBidi" w:hAnsiTheme="majorBidi" w:cstheme="majorBidi"/>
          <w:color w:val="000000" w:themeColor="text1"/>
        </w:rPr>
        <w:t xml:space="preserve">allows decisions </w:t>
      </w:r>
      <w:r w:rsidR="008D759F">
        <w:rPr>
          <w:rFonts w:asciiTheme="majorBidi" w:hAnsiTheme="majorBidi" w:cstheme="majorBidi"/>
          <w:color w:val="000000" w:themeColor="text1"/>
        </w:rPr>
        <w:t xml:space="preserve">to be traced </w:t>
      </w:r>
      <w:r w:rsidR="004F65E4" w:rsidRPr="00F31509">
        <w:rPr>
          <w:rFonts w:asciiTheme="majorBidi" w:hAnsiTheme="majorBidi" w:cstheme="majorBidi"/>
          <w:color w:val="000000" w:themeColor="text1"/>
        </w:rPr>
        <w:t>and results</w:t>
      </w:r>
      <w:r w:rsidR="008D759F">
        <w:rPr>
          <w:rFonts w:asciiTheme="majorBidi" w:hAnsiTheme="majorBidi" w:cstheme="majorBidi"/>
          <w:color w:val="000000" w:themeColor="text1"/>
        </w:rPr>
        <w:t xml:space="preserve"> reproduced</w:t>
      </w:r>
      <w:r w:rsidR="004F65E4" w:rsidRPr="00F31509">
        <w:rPr>
          <w:rFonts w:asciiTheme="majorBidi" w:hAnsiTheme="majorBidi" w:cstheme="majorBidi"/>
          <w:color w:val="000000" w:themeColor="text1"/>
        </w:rPr>
        <w:t>.</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overall solution is a most likely outcome, based on a probability</w:t>
      </w:r>
      <w:r w:rsidR="008D759F">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maximizing algorithm, </w:t>
      </w:r>
      <w:r w:rsidR="00956FB6">
        <w:rPr>
          <w:rFonts w:asciiTheme="majorBidi" w:hAnsiTheme="majorBidi" w:cstheme="majorBidi"/>
          <w:color w:val="000000" w:themeColor="text1"/>
        </w:rPr>
        <w:t xml:space="preserve">rather than </w:t>
      </w:r>
      <w:r w:rsidR="004F65E4" w:rsidRPr="00F31509">
        <w:rPr>
          <w:rFonts w:asciiTheme="majorBidi" w:hAnsiTheme="majorBidi" w:cstheme="majorBidi"/>
          <w:color w:val="000000" w:themeColor="text1"/>
        </w:rPr>
        <w:t xml:space="preserve">one of many (notionally infinite) </w:t>
      </w:r>
      <w:r w:rsidR="008D759F" w:rsidRPr="00F31509">
        <w:rPr>
          <w:rFonts w:asciiTheme="majorBidi" w:hAnsiTheme="majorBidi" w:cstheme="majorBidi"/>
          <w:color w:val="000000" w:themeColor="text1"/>
        </w:rPr>
        <w:t xml:space="preserve">possible </w:t>
      </w:r>
      <w:r w:rsidR="004F65E4" w:rsidRPr="00F31509">
        <w:rPr>
          <w:rFonts w:asciiTheme="majorBidi" w:hAnsiTheme="majorBidi" w:cstheme="majorBidi"/>
          <w:color w:val="000000" w:themeColor="text1"/>
        </w:rPr>
        <w:t>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At any stage and for every variable, both </w:t>
      </w:r>
      <w:r w:rsidR="008D759F">
        <w:rPr>
          <w:rFonts w:asciiTheme="majorBidi" w:hAnsiTheme="majorBidi" w:cstheme="majorBidi"/>
          <w:color w:val="000000" w:themeColor="text1"/>
        </w:rPr>
        <w:t xml:space="preserve">the </w:t>
      </w:r>
      <w:r w:rsidR="004F65E4" w:rsidRPr="00F31509">
        <w:rPr>
          <w:rFonts w:asciiTheme="majorBidi" w:hAnsiTheme="majorBidi" w:cstheme="majorBidi"/>
          <w:color w:val="000000" w:themeColor="text1"/>
        </w:rPr>
        <w:t xml:space="preserve">expected value and </w:t>
      </w:r>
      <w:r w:rsidR="008D759F">
        <w:rPr>
          <w:rFonts w:asciiTheme="majorBidi" w:hAnsiTheme="majorBidi" w:cstheme="majorBidi"/>
          <w:color w:val="000000" w:themeColor="text1"/>
        </w:rPr>
        <w:t xml:space="preserve">the </w:t>
      </w:r>
      <w:r w:rsidR="004F65E4" w:rsidRPr="00F31509">
        <w:rPr>
          <w:rFonts w:asciiTheme="majorBidi" w:hAnsiTheme="majorBidi" w:cstheme="majorBidi"/>
          <w:color w:val="000000" w:themeColor="text1"/>
        </w:rPr>
        <w:t>confidence interval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Apart from the constraint that the balance has to be in equilibrium for every row, the approach allows constraints </w:t>
      </w:r>
      <w:r w:rsidR="008D759F">
        <w:rPr>
          <w:rFonts w:asciiTheme="majorBidi" w:hAnsiTheme="majorBidi" w:cstheme="majorBidi"/>
          <w:color w:val="000000" w:themeColor="text1"/>
        </w:rPr>
        <w:t xml:space="preserve">to be imposed </w:t>
      </w:r>
      <w:r w:rsidR="004F65E4" w:rsidRPr="00F31509">
        <w:rPr>
          <w:rFonts w:asciiTheme="majorBidi" w:hAnsiTheme="majorBidi" w:cstheme="majorBidi"/>
          <w:color w:val="000000" w:themeColor="text1"/>
        </w:rPr>
        <w:t xml:space="preserve">across column sums and time. For instance, a constraint can be introduced </w:t>
      </w:r>
      <w:r w:rsidR="008D759F">
        <w:rPr>
          <w:rFonts w:asciiTheme="majorBidi" w:hAnsiTheme="majorBidi" w:cstheme="majorBidi"/>
          <w:color w:val="000000" w:themeColor="text1"/>
        </w:rPr>
        <w:t xml:space="preserve">to </w:t>
      </w:r>
      <w:r w:rsidR="004F65E4" w:rsidRPr="00F31509">
        <w:rPr>
          <w:rFonts w:asciiTheme="majorBidi" w:hAnsiTheme="majorBidi" w:cstheme="majorBidi"/>
          <w:color w:val="000000" w:themeColor="text1"/>
        </w:rPr>
        <w:t xml:space="preserve">avoid large year-to-year fluctuations in overall calorie availability (DES). Such a constraint reflects prior knowledge about people’s desire and ability to </w:t>
      </w:r>
      <w:r w:rsidR="008D759F">
        <w:rPr>
          <w:rFonts w:asciiTheme="majorBidi" w:hAnsiTheme="majorBidi" w:cstheme="majorBidi"/>
          <w:color w:val="000000" w:themeColor="text1"/>
        </w:rPr>
        <w:t xml:space="preserve">maintain </w:t>
      </w:r>
      <w:r w:rsidR="004F65E4" w:rsidRPr="00F31509">
        <w:rPr>
          <w:rFonts w:asciiTheme="majorBidi" w:hAnsiTheme="majorBidi" w:cstheme="majorBidi"/>
          <w:color w:val="000000" w:themeColor="text1"/>
        </w:rPr>
        <w:t xml:space="preserve">a stable calorie intake level, at least within </w:t>
      </w:r>
      <w:r w:rsidR="008D759F">
        <w:rPr>
          <w:rFonts w:asciiTheme="majorBidi" w:hAnsiTheme="majorBidi" w:cstheme="majorBidi"/>
          <w:color w:val="000000" w:themeColor="text1"/>
        </w:rPr>
        <w:t>the</w:t>
      </w:r>
      <w:r w:rsidR="004F65E4" w:rsidRPr="00F31509">
        <w:rPr>
          <w:rFonts w:asciiTheme="majorBidi" w:hAnsiTheme="majorBidi" w:cstheme="majorBidi"/>
          <w:color w:val="000000" w:themeColor="text1"/>
        </w:rPr>
        <w:t xml:space="preserve"> constraint. </w:t>
      </w:r>
      <w:r w:rsidR="003B435D" w:rsidRPr="00F31509">
        <w:rPr>
          <w:rFonts w:asciiTheme="majorBidi" w:hAnsiTheme="majorBidi" w:cstheme="majorBidi"/>
          <w:color w:val="000000" w:themeColor="text1"/>
        </w:rPr>
        <w:t xml:space="preserve">Limits </w:t>
      </w:r>
      <w:r w:rsidR="004F65E4" w:rsidRPr="00F31509">
        <w:rPr>
          <w:rFonts w:asciiTheme="majorBidi" w:hAnsiTheme="majorBidi" w:cstheme="majorBidi"/>
          <w:color w:val="000000" w:themeColor="text1"/>
        </w:rPr>
        <w:t xml:space="preserve">on stock changes can </w:t>
      </w:r>
      <w:r w:rsidR="003B435D">
        <w:rPr>
          <w:rFonts w:asciiTheme="majorBidi" w:hAnsiTheme="majorBidi" w:cstheme="majorBidi"/>
          <w:color w:val="000000" w:themeColor="text1"/>
        </w:rPr>
        <w:t xml:space="preserve">also </w:t>
      </w:r>
      <w:r w:rsidR="004F65E4" w:rsidRPr="00F31509">
        <w:rPr>
          <w:rFonts w:asciiTheme="majorBidi" w:hAnsiTheme="majorBidi" w:cstheme="majorBidi"/>
          <w:color w:val="000000" w:themeColor="text1"/>
        </w:rPr>
        <w:t xml:space="preserve">be introduced to reflect multi-year accumulations or drawdowns. </w:t>
      </w:r>
    </w:p>
    <w:p w:rsidR="004F65E4" w:rsidRPr="00F31509" w:rsidRDefault="003B435D" w:rsidP="004F65E4">
      <w:pPr>
        <w:rPr>
          <w:rFonts w:asciiTheme="majorBidi" w:hAnsiTheme="majorBidi" w:cstheme="majorBidi"/>
          <w:color w:val="000000" w:themeColor="text1"/>
          <w:lang w:val="en-GB"/>
        </w:rPr>
      </w:pPr>
      <w:r>
        <w:rPr>
          <w:rFonts w:asciiTheme="majorBidi" w:hAnsiTheme="majorBidi" w:cstheme="majorBidi"/>
          <w:color w:val="000000" w:themeColor="text1"/>
          <w:lang w:val="en-GB"/>
        </w:rPr>
        <w:t>Disadvantages:</w:t>
      </w:r>
    </w:p>
    <w:p w:rsidR="004F65E4" w:rsidRPr="00F31509" w:rsidRDefault="003B435D" w:rsidP="60226960">
      <w:pPr>
        <w:pStyle w:val="ListParagraph"/>
        <w:numPr>
          <w:ilvl w:val="0"/>
          <w:numId w:val="13"/>
        </w:numPr>
        <w:jc w:val="both"/>
        <w:rPr>
          <w:rFonts w:asciiTheme="majorBidi" w:eastAsia="Times New Roman" w:hAnsiTheme="majorBidi" w:cstheme="majorBidi"/>
          <w:i/>
          <w:color w:val="000000" w:themeColor="text1"/>
        </w:rPr>
      </w:pPr>
      <w:r>
        <w:rPr>
          <w:rFonts w:asciiTheme="majorBidi" w:eastAsia="Times New Roman" w:hAnsiTheme="majorBidi" w:cstheme="majorBidi"/>
          <w:i/>
          <w:iCs/>
          <w:color w:val="000000" w:themeColor="text1"/>
        </w:rPr>
        <w:t xml:space="preserve">Need to formalize </w:t>
      </w:r>
      <w:r w:rsidRPr="00F31509">
        <w:rPr>
          <w:rFonts w:asciiTheme="majorBidi" w:eastAsia="Times New Roman" w:hAnsiTheme="majorBidi" w:cstheme="majorBidi"/>
          <w:i/>
          <w:iCs/>
          <w:color w:val="000000" w:themeColor="text1"/>
        </w:rPr>
        <w:t xml:space="preserve">knowledge </w:t>
      </w:r>
      <w:r w:rsidR="00AA4884" w:rsidRPr="00F31509">
        <w:rPr>
          <w:rFonts w:asciiTheme="majorBidi" w:eastAsia="Times New Roman" w:hAnsiTheme="majorBidi" w:cstheme="majorBidi"/>
          <w:i/>
          <w:iCs/>
          <w:color w:val="000000" w:themeColor="text1"/>
        </w:rPr>
        <w:t>of prior information</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w:t>
      </w:r>
      <w:r w:rsidR="003B435D">
        <w:rPr>
          <w:rFonts w:asciiTheme="majorBidi" w:eastAsia="Times New Roman" w:hAnsiTheme="majorBidi" w:cstheme="majorBidi"/>
          <w:i/>
          <w:iCs/>
          <w:color w:val="000000" w:themeColor="text1"/>
        </w:rPr>
        <w:t>-</w:t>
      </w:r>
      <w:r w:rsidRPr="00F31509">
        <w:rPr>
          <w:rFonts w:asciiTheme="majorBidi" w:eastAsia="Times New Roman" w:hAnsiTheme="majorBidi" w:cstheme="majorBidi"/>
          <w:i/>
          <w:iCs/>
          <w:color w:val="000000" w:themeColor="text1"/>
        </w:rPr>
        <w:t xml:space="preserve"> and </w:t>
      </w:r>
      <w:r w:rsidR="00956FB6">
        <w:rPr>
          <w:rFonts w:asciiTheme="majorBidi" w:eastAsia="Times New Roman" w:hAnsiTheme="majorBidi" w:cstheme="majorBidi"/>
          <w:i/>
          <w:iCs/>
          <w:color w:val="000000" w:themeColor="text1"/>
        </w:rPr>
        <w:t>information technology</w:t>
      </w:r>
      <w:r w:rsidR="003B435D">
        <w:rPr>
          <w:rFonts w:asciiTheme="majorBidi" w:eastAsia="Times New Roman" w:hAnsiTheme="majorBidi" w:cstheme="majorBidi"/>
          <w:i/>
          <w:iCs/>
          <w:color w:val="000000" w:themeColor="text1"/>
        </w:rPr>
        <w:t>-</w:t>
      </w:r>
      <w:r w:rsidRPr="00F31509">
        <w:rPr>
          <w:rFonts w:asciiTheme="majorBidi" w:eastAsia="Times New Roman" w:hAnsiTheme="majorBidi" w:cstheme="majorBidi"/>
          <w:i/>
          <w:iCs/>
          <w:color w:val="000000" w:themeColor="text1"/>
        </w:rPr>
        <w:t>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3B435D">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w:t>
      </w:r>
      <w:r w:rsidR="0009071C">
        <w:rPr>
          <w:rFonts w:asciiTheme="majorBidi" w:hAnsiTheme="majorBidi" w:cstheme="majorBidi"/>
          <w:color w:val="000000" w:themeColor="text1"/>
        </w:rPr>
        <w:t>s</w:t>
      </w:r>
      <w:r w:rsidR="004F65E4" w:rsidRPr="00F31509">
        <w:rPr>
          <w:rFonts w:asciiTheme="majorBidi" w:hAnsiTheme="majorBidi" w:cstheme="majorBidi"/>
          <w:color w:val="000000" w:themeColor="text1"/>
        </w:rPr>
        <w:t xml:space="preserve">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required for each element</w:t>
      </w:r>
      <w:r w:rsidR="00956FB6">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bookmarkStart w:id="98" w:name="_Ref431898612"/>
      <w:r w:rsidRPr="00F31509">
        <w:rPr>
          <w:rFonts w:asciiTheme="majorBidi" w:hAnsiTheme="majorBidi" w:cstheme="majorBidi"/>
          <w:lang w:val="en-GB"/>
        </w:rPr>
        <w:t>Measurement errors</w:t>
      </w:r>
      <w:r w:rsidR="00956FB6">
        <w:rPr>
          <w:rFonts w:asciiTheme="majorBidi" w:hAnsiTheme="majorBidi" w:cstheme="majorBidi"/>
          <w:lang w:val="en-GB"/>
        </w:rPr>
        <w:t xml:space="preserve"> and </w:t>
      </w:r>
      <w:r w:rsidRPr="00F31509">
        <w:rPr>
          <w:rFonts w:asciiTheme="majorBidi" w:hAnsiTheme="majorBidi" w:cstheme="majorBidi"/>
          <w:lang w:val="en-GB"/>
        </w:rPr>
        <w:t>confidence intervals</w:t>
      </w:r>
      <w:r w:rsidR="006B44F1" w:rsidRPr="006B44F1">
        <w:rPr>
          <w:rStyle w:val="FootnoteReference"/>
          <w:rFonts w:asciiTheme="majorBidi" w:hAnsiTheme="majorBidi" w:cstheme="majorBidi"/>
          <w:b w:val="0"/>
          <w:color w:val="000000" w:themeColor="text1"/>
          <w:lang w:val="en-GB"/>
        </w:rPr>
        <w:footnoteReference w:id="28"/>
      </w:r>
      <w:bookmarkEnd w:id="98"/>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w:t>
      </w:r>
      <w:r w:rsidR="00956FB6">
        <w:rPr>
          <w:rFonts w:asciiTheme="majorBidi" w:hAnsiTheme="majorBidi" w:cstheme="majorBidi"/>
          <w:bCs/>
          <w:color w:val="000000" w:themeColor="text1"/>
          <w:lang w:val="en-GB"/>
        </w:rPr>
        <w:t xml:space="preserve">the </w:t>
      </w:r>
      <w:r w:rsidRPr="00F31509">
        <w:rPr>
          <w:rFonts w:asciiTheme="majorBidi" w:hAnsiTheme="majorBidi" w:cstheme="majorBidi"/>
          <w:bCs/>
          <w:color w:val="000000" w:themeColor="text1"/>
          <w:lang w:val="en-GB"/>
        </w:rPr>
        <w:t xml:space="preserve">FBS compiler to provide an estimate for a confidence interval around an initial estimate of a variable. These confidence intervals reflect the degree of reliability of </w:t>
      </w:r>
      <w:r w:rsidR="009D78F2">
        <w:rPr>
          <w:rFonts w:asciiTheme="majorBidi" w:hAnsiTheme="majorBidi" w:cstheme="majorBidi"/>
          <w:bCs/>
          <w:color w:val="000000" w:themeColor="text1"/>
          <w:lang w:val="en-GB"/>
        </w:rPr>
        <w:t xml:space="preserve">the </w:t>
      </w:r>
      <w:r w:rsidRPr="00F31509">
        <w:rPr>
          <w:rFonts w:asciiTheme="majorBidi" w:hAnsiTheme="majorBidi" w:cstheme="majorBidi"/>
          <w:bCs/>
          <w:color w:val="000000" w:themeColor="text1"/>
          <w:lang w:val="en-GB"/>
        </w:rPr>
        <w:t xml:space="preserve">initial estimate. FBS compilers can </w:t>
      </w:r>
      <w:r w:rsidR="009D78F2">
        <w:rPr>
          <w:rFonts w:asciiTheme="majorBidi" w:hAnsiTheme="majorBidi" w:cstheme="majorBidi"/>
          <w:bCs/>
          <w:color w:val="000000" w:themeColor="text1"/>
          <w:lang w:val="en-GB"/>
        </w:rPr>
        <w:t xml:space="preserve">refer </w:t>
      </w:r>
      <w:r w:rsidRPr="00F31509">
        <w:rPr>
          <w:rFonts w:asciiTheme="majorBidi" w:hAnsiTheme="majorBidi" w:cstheme="majorBidi"/>
          <w:bCs/>
          <w:color w:val="000000" w:themeColor="text1"/>
          <w:lang w:val="en-GB"/>
        </w:rPr>
        <w:t xml:space="preserve">to </w:t>
      </w:r>
      <w:r w:rsidR="009D78F2">
        <w:rPr>
          <w:rFonts w:asciiTheme="majorBidi" w:hAnsiTheme="majorBidi" w:cstheme="majorBidi"/>
          <w:bCs/>
          <w:color w:val="000000" w:themeColor="text1"/>
          <w:lang w:val="en-GB"/>
        </w:rPr>
        <w:t>various</w:t>
      </w:r>
      <w:r w:rsidR="009D78F2" w:rsidRPr="00F31509">
        <w:rPr>
          <w:rFonts w:asciiTheme="majorBidi" w:hAnsiTheme="majorBidi" w:cstheme="majorBidi"/>
          <w:bCs/>
          <w:color w:val="000000" w:themeColor="text1"/>
          <w:lang w:val="en-GB"/>
        </w:rPr>
        <w:t xml:space="preserve"> </w:t>
      </w:r>
      <w:r w:rsidRPr="00F31509">
        <w:rPr>
          <w:rFonts w:asciiTheme="majorBidi" w:hAnsiTheme="majorBidi" w:cstheme="majorBidi"/>
          <w:bCs/>
          <w:color w:val="000000" w:themeColor="text1"/>
          <w:lang w:val="en-GB"/>
        </w:rPr>
        <w:t xml:space="preserve">sources and employ strategies to arrive at quantitative estimates for these reliability measures; they may be able to use information about measurement errors </w:t>
      </w:r>
      <w:r w:rsidR="009D78F2">
        <w:rPr>
          <w:rFonts w:asciiTheme="majorBidi" w:hAnsiTheme="majorBidi" w:cstheme="majorBidi"/>
          <w:bCs/>
          <w:color w:val="000000" w:themeColor="text1"/>
          <w:lang w:val="en-GB"/>
        </w:rPr>
        <w:t xml:space="preserve">that was </w:t>
      </w:r>
      <w:r w:rsidRPr="00F31509">
        <w:rPr>
          <w:rFonts w:asciiTheme="majorBidi" w:hAnsiTheme="majorBidi" w:cstheme="majorBidi"/>
          <w:bCs/>
          <w:color w:val="000000" w:themeColor="text1"/>
          <w:lang w:val="en-GB"/>
        </w:rPr>
        <w:t xml:space="preserve">collected with the primary data (e.g. a household survey), assign confidence ranges based on the imputation method or, in the absence of specific information, simply assign confidence ranges in line with their prior knowledge of </w:t>
      </w:r>
      <w:r w:rsidR="009D78F2">
        <w:rPr>
          <w:rFonts w:asciiTheme="majorBidi" w:hAnsiTheme="majorBidi" w:cstheme="majorBidi"/>
          <w:bCs/>
          <w:color w:val="000000" w:themeColor="text1"/>
          <w:lang w:val="en-GB"/>
        </w:rPr>
        <w:t xml:space="preserve">how </w:t>
      </w:r>
      <w:r w:rsidRPr="00F31509">
        <w:rPr>
          <w:rFonts w:asciiTheme="majorBidi" w:hAnsiTheme="majorBidi" w:cstheme="majorBidi"/>
          <w:bCs/>
          <w:color w:val="000000" w:themeColor="text1"/>
          <w:lang w:val="en-GB"/>
        </w:rPr>
        <w:t xml:space="preserve">an estimate </w:t>
      </w:r>
      <w:r w:rsidRPr="00F31509">
        <w:rPr>
          <w:rFonts w:asciiTheme="majorBidi" w:hAnsiTheme="majorBidi" w:cstheme="majorBidi"/>
          <w:bCs/>
          <w:color w:val="000000" w:themeColor="text1"/>
          <w:lang w:val="en-GB"/>
        </w:rPr>
        <w:lastRenderedPageBreak/>
        <w:t>was produced, reflecting the approach used, the quality of the statistical system in general or for a particular survey, etc.</w:t>
      </w:r>
      <w:r w:rsidR="008568EC">
        <w:rPr>
          <w:rFonts w:asciiTheme="majorBidi" w:hAnsiTheme="majorBidi" w:cstheme="majorBidi"/>
          <w:bCs/>
          <w:color w:val="000000" w:themeColor="text1"/>
          <w:lang w:val="en-GB"/>
        </w:rPr>
        <w:t xml:space="preserve">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Given the need to assign such confidence values in the absence of country-specific information</w:t>
      </w:r>
      <w:r w:rsidR="00BE5A36">
        <w:rPr>
          <w:rFonts w:asciiTheme="majorBidi" w:hAnsiTheme="majorBidi" w:cstheme="majorBidi"/>
          <w:bCs/>
          <w:color w:val="000000" w:themeColor="text1"/>
          <w:lang w:val="en-GB"/>
        </w:rPr>
        <w:t>,</w:t>
      </w:r>
      <w:r w:rsidRPr="00F31509">
        <w:rPr>
          <w:rFonts w:asciiTheme="majorBidi" w:hAnsiTheme="majorBidi" w:cstheme="majorBidi"/>
          <w:bCs/>
          <w:color w:val="000000" w:themeColor="text1"/>
          <w:lang w:val="en-GB"/>
        </w:rPr>
        <w:t xml:space="preserve"> FAO </w:t>
      </w:r>
      <w:r w:rsidR="00BE5A36">
        <w:rPr>
          <w:rFonts w:asciiTheme="majorBidi" w:hAnsiTheme="majorBidi" w:cstheme="majorBidi"/>
          <w:bCs/>
          <w:color w:val="000000" w:themeColor="text1"/>
          <w:lang w:val="en-GB"/>
        </w:rPr>
        <w:t xml:space="preserve">assigns </w:t>
      </w:r>
      <w:r w:rsidRPr="00F31509">
        <w:rPr>
          <w:rFonts w:asciiTheme="majorBidi" w:hAnsiTheme="majorBidi" w:cstheme="majorBidi"/>
          <w:bCs/>
          <w:color w:val="000000" w:themeColor="text1"/>
          <w:lang w:val="en-GB"/>
        </w:rPr>
        <w:t xml:space="preserve">confidence intervals based on two readily available factors. </w:t>
      </w:r>
    </w:p>
    <w:p w:rsidR="00782553" w:rsidRDefault="004F65E4">
      <w:pPr>
        <w:pStyle w:val="Heading4"/>
        <w:rPr>
          <w:rFonts w:asciiTheme="majorBidi" w:hAnsiTheme="majorBidi" w:cstheme="majorBidi"/>
          <w:b/>
          <w:i/>
          <w:iCs/>
          <w:color w:val="000000" w:themeColor="text1"/>
        </w:rPr>
      </w:pPr>
      <w:r w:rsidRPr="00F31509">
        <w:t>The FAO metadata/flags system</w:t>
      </w:r>
      <w:r w:rsidR="006B44F1" w:rsidRPr="006B44F1">
        <w:rPr>
          <w:rFonts w:asciiTheme="majorBidi" w:hAnsiTheme="majorBidi" w:cstheme="majorBidi"/>
          <w:b/>
          <w:i/>
          <w:iCs/>
          <w:color w:val="000000" w:themeColor="text1"/>
        </w:rPr>
        <w:t xml:space="preserve"> </w:t>
      </w:r>
    </w:p>
    <w:p w:rsidR="004F65E4" w:rsidRPr="00F31509" w:rsidRDefault="00BE5A36" w:rsidP="004F65E4">
      <w:pPr>
        <w:pStyle w:val="ListParagraph"/>
        <w:ind w:left="0"/>
        <w:jc w:val="both"/>
        <w:rPr>
          <w:rFonts w:asciiTheme="majorBidi" w:hAnsiTheme="majorBidi" w:cstheme="majorBidi"/>
          <w:color w:val="000000" w:themeColor="text1"/>
        </w:rPr>
      </w:pPr>
      <w:r>
        <w:rPr>
          <w:rFonts w:asciiTheme="majorBidi" w:eastAsia="Times New Roman" w:hAnsiTheme="majorBidi" w:cstheme="majorBidi"/>
          <w:color w:val="000000" w:themeColor="text1"/>
        </w:rPr>
        <w:t xml:space="preserve">ESS </w:t>
      </w:r>
      <w:r w:rsidR="004F65E4" w:rsidRPr="00F31509">
        <w:rPr>
          <w:rFonts w:asciiTheme="majorBidi" w:eastAsia="Times New Roman" w:hAnsiTheme="majorBidi" w:cstheme="majorBidi"/>
          <w:color w:val="000000" w:themeColor="text1"/>
        </w:rPr>
        <w:t xml:space="preserve">collects information from </w:t>
      </w:r>
      <w:r>
        <w:rPr>
          <w:rFonts w:asciiTheme="majorBidi" w:eastAsia="Times New Roman" w:hAnsiTheme="majorBidi" w:cstheme="majorBidi"/>
          <w:color w:val="000000" w:themeColor="text1"/>
        </w:rPr>
        <w:t>various</w:t>
      </w:r>
      <w:r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sources and assigns different reliability levels to the</w:t>
      </w:r>
      <w:r>
        <w:rPr>
          <w:rFonts w:asciiTheme="majorBidi" w:eastAsia="Times New Roman" w:hAnsiTheme="majorBidi" w:cstheme="majorBidi"/>
          <w:color w:val="000000" w:themeColor="text1"/>
        </w:rPr>
        <w:t>se</w:t>
      </w:r>
      <w:r w:rsidR="004F65E4" w:rsidRPr="00F31509">
        <w:rPr>
          <w:rFonts w:asciiTheme="majorBidi" w:eastAsia="Times New Roman" w:hAnsiTheme="majorBidi" w:cstheme="majorBidi"/>
          <w:color w:val="000000" w:themeColor="text1"/>
        </w:rPr>
        <w:t xml:space="preserve"> sources. These reliability levels are encapsulated in the FAO </w:t>
      </w:r>
      <w:r w:rsidR="00C91D55"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004F65E4"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004F65E4" w:rsidRPr="00F31509">
        <w:rPr>
          <w:rFonts w:asciiTheme="majorBidi" w:eastAsia="Times New Roman" w:hAnsiTheme="majorBidi" w:cstheme="majorBidi"/>
          <w:color w:val="000000" w:themeColor="text1"/>
        </w:rPr>
        <w:t xml:space="preserve"> a first step</w:t>
      </w:r>
      <w:r w:rsidR="00956FB6">
        <w:rPr>
          <w:rFonts w:asciiTheme="majorBidi" w:eastAsia="Times New Roman" w:hAnsiTheme="majorBidi" w:cstheme="majorBidi"/>
          <w:color w:val="000000" w:themeColor="text1"/>
        </w:rPr>
        <w:t xml:space="preserve"> in estimating confidence levels</w:t>
      </w:r>
      <w:r w:rsidR="004F65E4" w:rsidRPr="00F31509">
        <w:rPr>
          <w:rFonts w:asciiTheme="majorBidi" w:eastAsia="Times New Roman" w:hAnsiTheme="majorBidi" w:cstheme="majorBidi"/>
          <w:color w:val="000000" w:themeColor="text1"/>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w:t>
      </w:r>
      <w:r w:rsidR="00BE5A36">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arriv</w:t>
      </w:r>
      <w:r w:rsidR="00BE5A36">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confidence interval</w:t>
      </w:r>
      <w:r w:rsidR="00BE5A3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lowest confidence is placed on estimated data. All confidence estimates are further modified by an allowance for the quality of a country’s statistical system, which results in a hierarchy </w:t>
      </w:r>
      <w:r w:rsidR="00BE5A36">
        <w:rPr>
          <w:rFonts w:asciiTheme="majorBidi" w:eastAsia="Times New Roman" w:hAnsiTheme="majorBidi" w:cstheme="majorBidi"/>
          <w:color w:val="000000" w:themeColor="text1"/>
          <w:lang w:val="en-GB"/>
        </w:rPr>
        <w:t xml:space="preserve">based on </w:t>
      </w:r>
      <w:r w:rsidRPr="00F31509">
        <w:rPr>
          <w:rFonts w:asciiTheme="majorBidi" w:eastAsia="Times New Roman" w:hAnsiTheme="majorBidi" w:cstheme="majorBidi"/>
          <w:color w:val="000000" w:themeColor="text1"/>
          <w:lang w:val="en-GB"/>
        </w:rPr>
        <w:t xml:space="preserve">the quality of </w:t>
      </w:r>
      <w:r w:rsidR="00BE5A3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system</w:t>
      </w:r>
      <w:r w:rsidR="00BE5A3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w:t>
      </w:r>
      <w:r w:rsidR="00BE5A3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provided </w:t>
      </w:r>
      <w:r w:rsidR="00BE5A36">
        <w:rPr>
          <w:rFonts w:asciiTheme="majorBidi" w:eastAsia="Times New Roman" w:hAnsiTheme="majorBidi" w:cstheme="majorBidi"/>
          <w:color w:val="000000" w:themeColor="text1"/>
          <w:lang w:val="en-GB"/>
        </w:rPr>
        <w:t xml:space="preserve">in </w:t>
      </w:r>
      <w:r w:rsidR="00294489">
        <w:rPr>
          <w:rFonts w:asciiTheme="majorBidi" w:eastAsia="Times New Roman" w:hAnsiTheme="majorBidi" w:cstheme="majorBidi"/>
          <w:color w:val="000000" w:themeColor="text1"/>
          <w:lang w:val="en-GB"/>
        </w:rPr>
        <w:fldChar w:fldCharType="begin"/>
      </w:r>
      <w:r w:rsidR="00B55995">
        <w:rPr>
          <w:rFonts w:asciiTheme="majorBidi" w:eastAsia="Times New Roman" w:hAnsiTheme="majorBidi" w:cstheme="majorBidi"/>
          <w:color w:val="000000" w:themeColor="text1"/>
          <w:lang w:val="en-GB"/>
        </w:rPr>
        <w:instrText xml:space="preserve"> REF _Ref435708654 \h </w:instrText>
      </w:r>
      <w:r w:rsidR="00294489">
        <w:rPr>
          <w:rFonts w:asciiTheme="majorBidi" w:eastAsia="Times New Roman" w:hAnsiTheme="majorBidi" w:cstheme="majorBidi"/>
          <w:color w:val="000000" w:themeColor="text1"/>
          <w:lang w:val="en-GB"/>
        </w:rPr>
      </w:r>
      <w:r w:rsidR="00294489">
        <w:rPr>
          <w:rFonts w:asciiTheme="majorBidi" w:eastAsia="Times New Roman" w:hAnsiTheme="majorBidi" w:cstheme="majorBidi"/>
          <w:color w:val="000000" w:themeColor="text1"/>
          <w:lang w:val="en-GB"/>
        </w:rPr>
        <w:fldChar w:fldCharType="separate"/>
      </w:r>
      <w:r w:rsidR="00C15C96" w:rsidRPr="002A60C4">
        <w:rPr>
          <w:rFonts w:asciiTheme="majorBidi" w:hAnsiTheme="majorBidi" w:cstheme="majorBidi"/>
          <w:lang w:val="en-GB"/>
        </w:rPr>
        <w:t xml:space="preserve">Table </w:t>
      </w:r>
      <w:r w:rsidR="00C15C96">
        <w:rPr>
          <w:rFonts w:asciiTheme="majorBidi" w:hAnsiTheme="majorBidi" w:cstheme="majorBidi"/>
          <w:noProof/>
          <w:lang w:val="en-GB"/>
        </w:rPr>
        <w:t>3</w:t>
      </w:r>
      <w:r w:rsidR="00294489">
        <w:rPr>
          <w:rFonts w:asciiTheme="majorBidi" w:eastAsia="Times New Roman" w:hAnsiTheme="majorBidi" w:cstheme="majorBidi"/>
          <w:color w:val="000000" w:themeColor="text1"/>
          <w:lang w:val="en-GB"/>
        </w:rPr>
        <w:fldChar w:fldCharType="end"/>
      </w:r>
      <w:r w:rsidR="00BE5A36">
        <w:rPr>
          <w:rFonts w:asciiTheme="majorBidi" w:eastAsia="Times New Roman" w:hAnsiTheme="majorBidi" w:cstheme="majorBidi"/>
          <w:color w:val="000000" w:themeColor="text1"/>
          <w:lang w:val="en-GB"/>
        </w:rPr>
        <w:t>.</w:t>
      </w:r>
    </w:p>
    <w:p w:rsidR="004F65E4" w:rsidRPr="002A60C4" w:rsidRDefault="004F65E4" w:rsidP="004F65E4">
      <w:pPr>
        <w:pStyle w:val="Caption"/>
        <w:rPr>
          <w:rFonts w:asciiTheme="majorBidi" w:hAnsiTheme="majorBidi" w:cstheme="majorBidi"/>
          <w:lang w:val="en-GB"/>
        </w:rPr>
      </w:pPr>
      <w:bookmarkStart w:id="99" w:name="_Ref435708654"/>
      <w:bookmarkStart w:id="100" w:name="_Toc421026236"/>
      <w:bookmarkStart w:id="101" w:name="_Toc438028296"/>
      <w:r w:rsidRPr="002A60C4">
        <w:rPr>
          <w:rFonts w:asciiTheme="majorBidi" w:hAnsiTheme="majorBidi" w:cstheme="majorBidi"/>
          <w:lang w:val="en-GB"/>
        </w:rPr>
        <w:t xml:space="preserve">Table </w:t>
      </w:r>
      <w:r w:rsidR="00294489" w:rsidRPr="002A60C4">
        <w:rPr>
          <w:rFonts w:asciiTheme="majorBidi" w:hAnsiTheme="majorBidi" w:cstheme="majorBidi"/>
          <w:lang w:val="en-GB"/>
        </w:rPr>
        <w:fldChar w:fldCharType="begin"/>
      </w:r>
      <w:r w:rsidR="00867AA1" w:rsidRPr="002A60C4">
        <w:rPr>
          <w:rFonts w:asciiTheme="majorBidi" w:hAnsiTheme="majorBidi" w:cstheme="majorBidi"/>
          <w:lang w:val="en-GB"/>
        </w:rPr>
        <w:instrText xml:space="preserve"> SEQ Table \* ARABIC </w:instrText>
      </w:r>
      <w:r w:rsidR="00294489" w:rsidRPr="002A60C4">
        <w:rPr>
          <w:rFonts w:asciiTheme="majorBidi" w:hAnsiTheme="majorBidi" w:cstheme="majorBidi"/>
          <w:lang w:val="en-GB"/>
        </w:rPr>
        <w:fldChar w:fldCharType="separate"/>
      </w:r>
      <w:r w:rsidR="00C15C96">
        <w:rPr>
          <w:rFonts w:asciiTheme="majorBidi" w:hAnsiTheme="majorBidi" w:cstheme="majorBidi"/>
          <w:noProof/>
          <w:lang w:val="en-GB"/>
        </w:rPr>
        <w:t>3</w:t>
      </w:r>
      <w:r w:rsidR="00294489" w:rsidRPr="002A60C4">
        <w:rPr>
          <w:rFonts w:asciiTheme="majorBidi" w:hAnsiTheme="majorBidi" w:cstheme="majorBidi"/>
          <w:lang w:val="en-GB"/>
        </w:rPr>
        <w:fldChar w:fldCharType="end"/>
      </w:r>
      <w:bookmarkEnd w:id="99"/>
      <w:r w:rsidRPr="002A60C4">
        <w:rPr>
          <w:rStyle w:val="Strong"/>
          <w:rFonts w:asciiTheme="majorBidi" w:hAnsiTheme="majorBidi" w:cstheme="majorBidi"/>
          <w:bCs w:val="0"/>
          <w:lang w:val="en-GB"/>
        </w:rPr>
        <w:t>:</w:t>
      </w:r>
      <w:r w:rsidRPr="002A60C4">
        <w:rPr>
          <w:rStyle w:val="Strong"/>
          <w:rFonts w:asciiTheme="majorBidi" w:hAnsiTheme="majorBidi" w:cstheme="majorBidi"/>
          <w:b w:val="0"/>
          <w:lang w:val="en-GB"/>
        </w:rPr>
        <w:t xml:space="preserve"> Confidence levels based on FAOSTAT flags</w:t>
      </w:r>
      <w:bookmarkEnd w:id="100"/>
      <w:bookmarkEnd w:id="101"/>
    </w:p>
    <w:tbl>
      <w:tblPr>
        <w:tblStyle w:val="TableClassic1"/>
        <w:tblW w:w="0" w:type="auto"/>
        <w:tblLook w:val="04A0"/>
      </w:tblPr>
      <w:tblGrid>
        <w:gridCol w:w="1377"/>
        <w:gridCol w:w="1255"/>
        <w:gridCol w:w="2758"/>
      </w:tblGrid>
      <w:tr w:rsidR="004F65E4" w:rsidRPr="00F31509" w:rsidTr="009571C8">
        <w:trPr>
          <w:cnfStyle w:val="100000000000"/>
        </w:trPr>
        <w:tc>
          <w:tcPr>
            <w:cnfStyle w:val="001000000000"/>
            <w:tcW w:w="0" w:type="auto"/>
          </w:tcPr>
          <w:p w:rsidR="004F65E4" w:rsidRPr="00BE5A36" w:rsidRDefault="006B44F1" w:rsidP="004F65E4">
            <w:pPr>
              <w:pStyle w:val="TableContents"/>
              <w:keepNext/>
              <w:pageBreakBefore/>
              <w:spacing w:before="0"/>
              <w:jc w:val="center"/>
              <w:outlineLvl w:val="0"/>
              <w:rPr>
                <w:rFonts w:asciiTheme="majorBidi" w:hAnsiTheme="majorBidi" w:cstheme="majorBidi"/>
                <w:b/>
                <w:i w:val="0"/>
                <w:lang w:val="en-GB"/>
              </w:rPr>
            </w:pPr>
            <w:r w:rsidRPr="006B44F1">
              <w:rPr>
                <w:rFonts w:asciiTheme="majorBidi" w:hAnsiTheme="majorBidi" w:cstheme="majorBidi"/>
                <w:b/>
                <w:lang w:val="en-GB"/>
              </w:rPr>
              <w:lastRenderedPageBreak/>
              <w:t>Source</w:t>
            </w:r>
          </w:p>
        </w:tc>
        <w:tc>
          <w:tcPr>
            <w:tcW w:w="0" w:type="auto"/>
          </w:tcPr>
          <w:p w:rsidR="004F65E4" w:rsidRPr="00BE5A36" w:rsidRDefault="006B44F1" w:rsidP="004F65E4">
            <w:pPr>
              <w:pStyle w:val="TableContents"/>
              <w:keepNext/>
              <w:pageBreakBefore/>
              <w:spacing w:before="0"/>
              <w:jc w:val="center"/>
              <w:outlineLvl w:val="0"/>
              <w:cnfStyle w:val="100000000000"/>
              <w:rPr>
                <w:rFonts w:asciiTheme="majorBidi" w:hAnsiTheme="majorBidi" w:cstheme="majorBidi"/>
                <w:b/>
                <w:i w:val="0"/>
                <w:lang w:val="en-GB"/>
              </w:rPr>
            </w:pPr>
            <w:r w:rsidRPr="006B44F1">
              <w:rPr>
                <w:rFonts w:asciiTheme="majorBidi" w:hAnsiTheme="majorBidi" w:cstheme="majorBidi"/>
                <w:b/>
                <w:lang w:val="en-GB"/>
              </w:rPr>
              <w:t>Confidence</w:t>
            </w:r>
          </w:p>
        </w:tc>
        <w:tc>
          <w:tcPr>
            <w:tcW w:w="0" w:type="auto"/>
          </w:tcPr>
          <w:p w:rsidR="004F65E4" w:rsidRPr="00BE5A36" w:rsidRDefault="006B44F1" w:rsidP="004F65E4">
            <w:pPr>
              <w:pStyle w:val="TableContents"/>
              <w:keepNext/>
              <w:pageBreakBefore/>
              <w:spacing w:before="0"/>
              <w:jc w:val="center"/>
              <w:outlineLvl w:val="0"/>
              <w:cnfStyle w:val="100000000000"/>
              <w:rPr>
                <w:rFonts w:asciiTheme="majorBidi" w:hAnsiTheme="majorBidi" w:cstheme="majorBidi"/>
                <w:b/>
                <w:i w:val="0"/>
                <w:lang w:val="en-GB"/>
              </w:rPr>
            </w:pPr>
            <w:r w:rsidRPr="006B44F1">
              <w:rPr>
                <w:rFonts w:asciiTheme="majorBidi" w:hAnsiTheme="majorBidi" w:cstheme="majorBidi"/>
                <w:b/>
                <w:lang w:val="en-GB"/>
              </w:rPr>
              <w:t xml:space="preserve">Implied </w:t>
            </w:r>
            <w:r w:rsidR="00BE5A36" w:rsidRPr="00BE5A36">
              <w:rPr>
                <w:rFonts w:asciiTheme="majorBidi" w:hAnsiTheme="majorBidi" w:cstheme="majorBidi"/>
                <w:b/>
                <w:i w:val="0"/>
                <w:lang w:val="en-GB"/>
              </w:rPr>
              <w:t>measurement e</w:t>
            </w:r>
            <w:r w:rsidRPr="006B44F1">
              <w:rPr>
                <w:rFonts w:asciiTheme="majorBidi" w:hAnsiTheme="majorBidi" w:cstheme="majorBidi"/>
                <w:b/>
                <w:lang w:val="en-GB"/>
              </w:rPr>
              <w:t>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782553" w:rsidRDefault="004F65E4">
      <w:pPr>
        <w:pStyle w:val="Heading4"/>
      </w:pPr>
      <w:r w:rsidRPr="00F31509">
        <w:t>Quality of countr</w:t>
      </w:r>
      <w:r w:rsidR="00BE5A36">
        <w:t>ies’</w:t>
      </w:r>
      <w:r w:rsidRPr="00F31509">
        <w:t xml:space="preserve"> statistical system</w:t>
      </w:r>
      <w:r w:rsidR="00BE5A36">
        <w:t>s</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To capture cross-country differences for the same flag, information from the assessment of statistical systems from the Global Strategy </w:t>
      </w:r>
      <w:r w:rsidR="00BE5A36">
        <w:rPr>
          <w:rFonts w:asciiTheme="majorBidi" w:eastAsia="Times New Roman" w:hAnsiTheme="majorBidi" w:cstheme="majorBidi"/>
          <w:color w:val="000000" w:themeColor="text1"/>
        </w:rPr>
        <w:t xml:space="preserve">to Improve Agricultural and Rural Statistics was </w:t>
      </w:r>
      <w:r w:rsidRPr="00F31509">
        <w:rPr>
          <w:rFonts w:asciiTheme="majorBidi" w:eastAsia="Times New Roman" w:hAnsiTheme="majorBidi" w:cstheme="majorBidi"/>
          <w:color w:val="000000" w:themeColor="text1"/>
        </w:rPr>
        <w:t xml:space="preserve">used to fine-tune the levels of confidence and thus determine the final confidence interval for every estimate. Most of the information was gleaned from the </w:t>
      </w:r>
      <w:r w:rsidR="00BE5A36" w:rsidRPr="00F31509">
        <w:rPr>
          <w:rFonts w:asciiTheme="majorBidi" w:eastAsia="Times New Roman" w:hAnsiTheme="majorBidi" w:cstheme="majorBidi"/>
          <w:color w:val="000000" w:themeColor="text1"/>
        </w:rPr>
        <w:t xml:space="preserve">country assessment questionnaires </w:t>
      </w:r>
      <w:r w:rsidRPr="00F31509">
        <w:rPr>
          <w:rFonts w:asciiTheme="majorBidi" w:eastAsia="Times New Roman" w:hAnsiTheme="majorBidi" w:cstheme="majorBidi"/>
          <w:color w:val="000000" w:themeColor="text1"/>
        </w:rPr>
        <w:t>processed by the Global Strategy</w:t>
      </w:r>
      <w:r w:rsidR="00992213" w:rsidRPr="00F31509">
        <w:rPr>
          <w:rFonts w:asciiTheme="majorBidi" w:eastAsia="Times New Roman" w:hAnsiTheme="majorBidi" w:cstheme="majorBidi"/>
          <w:color w:val="000000" w:themeColor="text1"/>
        </w:rPr>
        <w:t xml:space="preserve">, </w:t>
      </w:r>
      <w:r w:rsidR="00BE5A36">
        <w:rPr>
          <w:rFonts w:asciiTheme="majorBidi" w:eastAsia="Times New Roman" w:hAnsiTheme="majorBidi" w:cstheme="majorBidi"/>
          <w:color w:val="000000" w:themeColor="text1"/>
        </w:rPr>
        <w:t xml:space="preserve">although these </w:t>
      </w:r>
      <w:r w:rsidR="00992213" w:rsidRPr="00F31509">
        <w:rPr>
          <w:rFonts w:asciiTheme="majorBidi" w:eastAsia="Times New Roman" w:hAnsiTheme="majorBidi" w:cstheme="majorBidi"/>
          <w:color w:val="000000" w:themeColor="text1"/>
        </w:rPr>
        <w:t>do not provide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w:t>
      </w:r>
      <w:r w:rsidR="00BE5A36">
        <w:rPr>
          <w:rFonts w:asciiTheme="majorBidi" w:eastAsia="Times New Roman" w:hAnsiTheme="majorBidi" w:cstheme="majorBidi"/>
          <w:color w:val="000000" w:themeColor="text1"/>
        </w:rPr>
        <w:t xml:space="preserve">the </w:t>
      </w:r>
      <w:r w:rsidRPr="00F31509">
        <w:rPr>
          <w:rFonts w:asciiTheme="majorBidi" w:eastAsia="Times New Roman" w:hAnsiTheme="majorBidi" w:cstheme="majorBidi"/>
          <w:color w:val="000000" w:themeColor="text1"/>
        </w:rPr>
        <w:t>country level may want to use the FAO confidence intervals as a first approximation of the quality of estimates. Country</w:t>
      </w:r>
      <w:r w:rsidR="00BE5A3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level FBS compilers are likely to have more</w:t>
      </w:r>
      <w:r w:rsidR="00BE5A36">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and more reliable</w:t>
      </w:r>
      <w:r w:rsidR="00BE5A3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information</w:t>
      </w:r>
      <w:r w:rsidR="00BE5A36">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about </w:t>
      </w:r>
      <w:r w:rsidR="00956FB6">
        <w:rPr>
          <w:rFonts w:asciiTheme="majorBidi" w:eastAsia="Times New Roman" w:hAnsiTheme="majorBidi" w:cstheme="majorBidi"/>
          <w:color w:val="000000" w:themeColor="text1"/>
        </w:rPr>
        <w:t xml:space="preserve">the country’s </w:t>
      </w:r>
      <w:r w:rsidRPr="00F31509">
        <w:rPr>
          <w:rFonts w:asciiTheme="majorBidi" w:eastAsia="Times New Roman" w:hAnsiTheme="majorBidi" w:cstheme="majorBidi"/>
          <w:color w:val="000000" w:themeColor="text1"/>
        </w:rPr>
        <w:t xml:space="preserve">statistical system in general and </w:t>
      </w:r>
      <w:r w:rsidR="00BE5A36">
        <w:rPr>
          <w:rFonts w:asciiTheme="majorBidi" w:eastAsia="Times New Roman" w:hAnsiTheme="majorBidi" w:cstheme="majorBidi"/>
          <w:color w:val="000000" w:themeColor="text1"/>
        </w:rPr>
        <w:t xml:space="preserve">about </w:t>
      </w:r>
      <w:r w:rsidRPr="00F31509">
        <w:rPr>
          <w:rFonts w:asciiTheme="majorBidi" w:eastAsia="Times New Roman" w:hAnsiTheme="majorBidi" w:cstheme="majorBidi"/>
          <w:color w:val="000000" w:themeColor="text1"/>
        </w:rPr>
        <w:t>individual FBS variables in particular. They are therefore strongly encouraged to review the FAO confidence intervals</w:t>
      </w:r>
      <w:r w:rsidR="00BE5A36">
        <w:rPr>
          <w:rFonts w:asciiTheme="majorBidi" w:eastAsia="Times New Roman" w:hAnsiTheme="majorBidi" w:cstheme="majorBidi"/>
          <w:color w:val="000000" w:themeColor="text1"/>
        </w:rPr>
        <w:t xml:space="preserve"> carefully</w:t>
      </w:r>
      <w:r w:rsidRPr="00F31509">
        <w:rPr>
          <w:rFonts w:asciiTheme="majorBidi" w:eastAsia="Times New Roman" w:hAnsiTheme="majorBidi" w:cstheme="majorBidi"/>
          <w:color w:val="000000" w:themeColor="text1"/>
        </w:rPr>
        <w:t>, compare them with specific information available from the</w:t>
      </w:r>
      <w:r w:rsidR="00A30D0A">
        <w:rPr>
          <w:rFonts w:asciiTheme="majorBidi" w:eastAsia="Times New Roman" w:hAnsiTheme="majorBidi" w:cstheme="majorBidi"/>
          <w:color w:val="000000" w:themeColor="text1"/>
        </w:rPr>
        <w:t>ir</w:t>
      </w:r>
      <w:r w:rsidRPr="00F31509">
        <w:rPr>
          <w:rFonts w:asciiTheme="majorBidi" w:eastAsia="Times New Roman" w:hAnsiTheme="majorBidi" w:cstheme="majorBidi"/>
          <w:color w:val="000000" w:themeColor="text1"/>
        </w:rPr>
        <w:t xml:space="preserve"> statistical system</w:t>
      </w:r>
      <w:r w:rsidR="00956FB6">
        <w:rPr>
          <w:rFonts w:asciiTheme="majorBidi" w:eastAsia="Times New Roman" w:hAnsiTheme="majorBidi" w:cstheme="majorBidi"/>
          <w:color w:val="000000" w:themeColor="text1"/>
        </w:rPr>
        <w:t xml:space="preserve"> and their own </w:t>
      </w:r>
      <w:r w:rsidRPr="00F31509">
        <w:rPr>
          <w:rFonts w:asciiTheme="majorBidi" w:eastAsia="Times New Roman" w:hAnsiTheme="majorBidi" w:cstheme="majorBidi"/>
          <w:color w:val="000000" w:themeColor="text1"/>
        </w:rPr>
        <w:t>experience</w:t>
      </w:r>
      <w:r w:rsidR="00956FB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and replace </w:t>
      </w:r>
      <w:r w:rsidR="00BE5A36">
        <w:rPr>
          <w:rFonts w:asciiTheme="majorBidi" w:eastAsia="Times New Roman" w:hAnsiTheme="majorBidi" w:cstheme="majorBidi"/>
          <w:color w:val="000000" w:themeColor="text1"/>
        </w:rPr>
        <w:t xml:space="preserve">the FAO intervals </w:t>
      </w:r>
      <w:r w:rsidRPr="00F31509">
        <w:rPr>
          <w:rFonts w:asciiTheme="majorBidi" w:eastAsia="Times New Roman" w:hAnsiTheme="majorBidi" w:cstheme="majorBidi"/>
          <w:color w:val="000000" w:themeColor="text1"/>
        </w:rPr>
        <w:t xml:space="preserve">where appropriate. </w:t>
      </w:r>
    </w:p>
    <w:p w:rsidR="004F65E4" w:rsidRPr="00F31509" w:rsidRDefault="00E20F2A" w:rsidP="00C4334D">
      <w:pPr>
        <w:pStyle w:val="Heading2"/>
      </w:pPr>
      <w:bookmarkStart w:id="102" w:name="_Toc421025843"/>
      <w:bookmarkStart w:id="103" w:name="_Toc428383829"/>
      <w:bookmarkStart w:id="104" w:name="_Toc428436051"/>
      <w:bookmarkStart w:id="105" w:name="_Toc428436352"/>
      <w:bookmarkStart w:id="106" w:name="_Toc308029354"/>
      <w:bookmarkStart w:id="107" w:name="_Toc438028250"/>
      <w:r>
        <w:t>2</w:t>
      </w:r>
      <w:r w:rsidR="00BE5A36">
        <w:t xml:space="preserve">.2 </w:t>
      </w:r>
      <w:r w:rsidR="004F65E4" w:rsidRPr="00F31509">
        <w:t>Standardization</w:t>
      </w:r>
      <w:bookmarkEnd w:id="102"/>
      <w:bookmarkEnd w:id="103"/>
      <w:bookmarkEnd w:id="104"/>
      <w:bookmarkEnd w:id="105"/>
      <w:bookmarkEnd w:id="106"/>
      <w:bookmarkEnd w:id="107"/>
    </w:p>
    <w:p w:rsidR="004F65E4" w:rsidRPr="00F31509" w:rsidRDefault="004F65E4" w:rsidP="009571C8">
      <w:pPr>
        <w:pStyle w:val="Heading3"/>
        <w:rPr>
          <w:rFonts w:asciiTheme="majorBidi" w:hAnsiTheme="majorBidi" w:cstheme="majorBidi"/>
          <w:lang w:val="en-GB"/>
        </w:rPr>
      </w:pPr>
      <w:bookmarkStart w:id="108" w:name="_Toc421025844"/>
      <w:r w:rsidRPr="00F31509">
        <w:rPr>
          <w:rFonts w:asciiTheme="majorBidi" w:hAnsiTheme="majorBidi" w:cstheme="majorBidi"/>
          <w:lang w:val="en-GB"/>
        </w:rPr>
        <w:t>FBS and SUAs</w:t>
      </w:r>
      <w:bookmarkEnd w:id="10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00BE5A36">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29"/>
      </w:r>
      <w:r w:rsidRPr="00F31509">
        <w:rPr>
          <w:rFonts w:asciiTheme="majorBidi" w:eastAsia="Times New Roman" w:hAnsiTheme="majorBidi" w:cstheme="majorBidi"/>
          <w:color w:val="000000" w:themeColor="text1"/>
          <w:lang w:val="en-GB"/>
        </w:rPr>
        <w:t xml:space="preserve"> </w:t>
      </w:r>
      <w:r w:rsidR="00445256">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present all variables of a supply</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utilization balance in their primary equivalents. For instance, in the balance for wheat</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all elements are expressed in wheat as a primary product, while the only readily available </w:t>
      </w:r>
      <w:r w:rsidR="00445256" w:rsidRPr="00F31509">
        <w:rPr>
          <w:rFonts w:asciiTheme="majorBidi" w:eastAsia="Times New Roman" w:hAnsiTheme="majorBidi" w:cstheme="majorBidi"/>
          <w:color w:val="000000" w:themeColor="text1"/>
          <w:lang w:val="en-GB"/>
        </w:rPr>
        <w:t xml:space="preserve">variables </w:t>
      </w:r>
      <w:r w:rsidR="00445256">
        <w:rPr>
          <w:rFonts w:asciiTheme="majorBidi" w:eastAsia="Times New Roman" w:hAnsiTheme="majorBidi" w:cstheme="majorBidi"/>
          <w:color w:val="000000" w:themeColor="text1"/>
          <w:lang w:val="en-GB"/>
        </w:rPr>
        <w:t xml:space="preserve">that apply to </w:t>
      </w:r>
      <w:r w:rsidRPr="00F31509">
        <w:rPr>
          <w:rFonts w:asciiTheme="majorBidi" w:eastAsia="Times New Roman" w:hAnsiTheme="majorBidi" w:cstheme="majorBidi"/>
          <w:color w:val="000000" w:themeColor="text1"/>
          <w:lang w:val="en-GB"/>
        </w:rPr>
        <w:t>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xml:space="preserve">, or only partially available. </w:t>
      </w:r>
      <w:r w:rsidR="00445256">
        <w:rPr>
          <w:rFonts w:asciiTheme="majorBidi" w:eastAsia="Times New Roman" w:hAnsiTheme="majorBidi" w:cstheme="majorBidi"/>
          <w:color w:val="000000" w:themeColor="text1"/>
          <w:lang w:val="en-GB"/>
        </w:rPr>
        <w:t xml:space="preserve">For instance, </w:t>
      </w:r>
      <w:r w:rsidR="00445256" w:rsidRPr="00F31509">
        <w:rPr>
          <w:rFonts w:asciiTheme="majorBidi" w:eastAsia="Times New Roman" w:hAnsiTheme="majorBidi" w:cstheme="majorBidi"/>
          <w:color w:val="000000" w:themeColor="text1"/>
          <w:lang w:val="en-GB"/>
        </w:rPr>
        <w:t xml:space="preserve">imports </w:t>
      </w:r>
      <w:r w:rsidRPr="00F31509">
        <w:rPr>
          <w:rFonts w:asciiTheme="majorBidi" w:eastAsia="Times New Roman" w:hAnsiTheme="majorBidi" w:cstheme="majorBidi"/>
          <w:color w:val="000000" w:themeColor="text1"/>
          <w:lang w:val="en-GB"/>
        </w:rPr>
        <w:t>or exports of wheat take place in the form of wheat, but also in the form</w:t>
      </w:r>
      <w:r w:rsidR="0044525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different wheat products such as flour (</w:t>
      </w:r>
      <w:r w:rsidR="00445256">
        <w:rPr>
          <w:rFonts w:asciiTheme="majorBidi" w:eastAsia="Times New Roman" w:hAnsiTheme="majorBidi" w:cstheme="majorBidi"/>
          <w:color w:val="000000" w:themeColor="text1"/>
          <w:lang w:val="en-GB"/>
        </w:rPr>
        <w:t xml:space="preserve">first </w:t>
      </w:r>
      <w:r w:rsidRPr="00F31509">
        <w:rPr>
          <w:rFonts w:asciiTheme="majorBidi" w:eastAsia="Times New Roman" w:hAnsiTheme="majorBidi" w:cstheme="majorBidi"/>
          <w:color w:val="000000" w:themeColor="text1"/>
          <w:lang w:val="en-GB"/>
        </w:rPr>
        <w:t>level of processing), bread or pastry (</w:t>
      </w:r>
      <w:r w:rsidR="00445256">
        <w:rPr>
          <w:rFonts w:asciiTheme="majorBidi" w:eastAsia="Times New Roman" w:hAnsiTheme="majorBidi" w:cstheme="majorBidi"/>
          <w:color w:val="000000" w:themeColor="text1"/>
          <w:lang w:val="en-GB"/>
        </w:rPr>
        <w:t xml:space="preserve">second </w:t>
      </w:r>
      <w:r w:rsidRPr="00F31509">
        <w:rPr>
          <w:rFonts w:asciiTheme="majorBidi" w:eastAsia="Times New Roman" w:hAnsiTheme="majorBidi" w:cstheme="majorBidi"/>
          <w:color w:val="000000" w:themeColor="text1"/>
          <w:lang w:val="en-GB"/>
        </w:rPr>
        <w:t>level of processing)</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Some variables of the balance may be available </w:t>
      </w:r>
      <w:r w:rsidR="00445256">
        <w:rPr>
          <w:rFonts w:asciiTheme="majorBidi" w:eastAsia="Times New Roman" w:hAnsiTheme="majorBidi" w:cstheme="majorBidi"/>
          <w:color w:val="000000" w:themeColor="text1"/>
          <w:lang w:val="en-GB"/>
        </w:rPr>
        <w:t xml:space="preserve">only for the product’s </w:t>
      </w:r>
      <w:r w:rsidRPr="00F31509">
        <w:rPr>
          <w:rFonts w:asciiTheme="majorBidi" w:eastAsia="Times New Roman" w:hAnsiTheme="majorBidi" w:cstheme="majorBidi"/>
          <w:color w:val="000000" w:themeColor="text1"/>
          <w:lang w:val="en-GB"/>
        </w:rPr>
        <w:t xml:space="preserve">processed forms. </w:t>
      </w:r>
      <w:r w:rsidR="00445256">
        <w:rPr>
          <w:rFonts w:asciiTheme="majorBidi" w:eastAsia="Times New Roman" w:hAnsiTheme="majorBidi" w:cstheme="majorBidi"/>
          <w:color w:val="000000" w:themeColor="text1"/>
          <w:lang w:val="en-GB"/>
        </w:rPr>
        <w:t xml:space="preserve">For example, </w:t>
      </w:r>
      <w:r w:rsidR="00445256" w:rsidRPr="00F31509">
        <w:rPr>
          <w:rFonts w:asciiTheme="majorBidi" w:eastAsia="Times New Roman" w:hAnsiTheme="majorBidi" w:cstheme="majorBidi"/>
          <w:color w:val="000000" w:themeColor="text1"/>
          <w:lang w:val="en-GB"/>
        </w:rPr>
        <w:t xml:space="preserve">food </w:t>
      </w:r>
      <w:r w:rsidRPr="00F31509">
        <w:rPr>
          <w:rFonts w:asciiTheme="majorBidi" w:eastAsia="Times New Roman" w:hAnsiTheme="majorBidi" w:cstheme="majorBidi"/>
          <w:color w:val="000000" w:themeColor="text1"/>
          <w:lang w:val="en-GB"/>
        </w:rPr>
        <w:t xml:space="preserve">of wheat exists </w:t>
      </w:r>
      <w:r w:rsidR="00445256">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 xml:space="preserve">in the form of flour, or flour products such as bread, noodles, pastry or biscuits. Wheat is practically never eaten </w:t>
      </w:r>
      <w:r w:rsidR="00445256">
        <w:rPr>
          <w:rFonts w:asciiTheme="majorBidi" w:eastAsia="Times New Roman" w:hAnsiTheme="majorBidi" w:cstheme="majorBidi"/>
          <w:color w:val="000000" w:themeColor="text1"/>
          <w:lang w:val="en-GB"/>
        </w:rPr>
        <w:t>in its primary form</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w:t>
      </w:r>
      <w:r w:rsidR="00956FB6">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many </w:t>
      </w:r>
      <w:r w:rsidR="00445256">
        <w:rPr>
          <w:rFonts w:asciiTheme="majorBidi" w:eastAsia="Times New Roman" w:hAnsiTheme="majorBidi" w:cstheme="majorBidi"/>
          <w:color w:val="000000" w:themeColor="text1"/>
          <w:lang w:val="en-GB"/>
        </w:rPr>
        <w:t xml:space="preserve">other </w:t>
      </w:r>
      <w:r w:rsidRPr="00F31509">
        <w:rPr>
          <w:rFonts w:asciiTheme="majorBidi" w:eastAsia="Times New Roman" w:hAnsiTheme="majorBidi" w:cstheme="majorBidi"/>
          <w:color w:val="000000" w:themeColor="text1"/>
          <w:lang w:val="en-GB"/>
        </w:rPr>
        <w:t xml:space="preserve">primary products. </w:t>
      </w:r>
    </w:p>
    <w:p w:rsidR="004F65E4" w:rsidRPr="00F31509" w:rsidRDefault="00445256" w:rsidP="004F65E4">
      <w:pPr>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lastRenderedPageBreak/>
        <w:t xml:space="preserve">As </w:t>
      </w:r>
      <w:r w:rsidR="004F65E4" w:rsidRPr="00F31509">
        <w:rPr>
          <w:rFonts w:asciiTheme="majorBidi" w:eastAsia="Times New Roman" w:hAnsiTheme="majorBidi" w:cstheme="majorBidi"/>
          <w:color w:val="000000" w:themeColor="text1"/>
          <w:lang w:val="en-GB"/>
        </w:rPr>
        <w:t>all variables of the balance (</w:t>
      </w:r>
      <w:r w:rsidR="008A0701">
        <w:rPr>
          <w:rFonts w:asciiTheme="majorBidi" w:eastAsia="Times New Roman" w:hAnsiTheme="majorBidi" w:cstheme="majorBidi"/>
          <w:color w:val="000000" w:themeColor="text1"/>
          <w:lang w:val="en-GB"/>
        </w:rPr>
        <w:t xml:space="preserve">apart from </w:t>
      </w:r>
      <w:r w:rsidR="004F65E4" w:rsidRPr="00F31509">
        <w:rPr>
          <w:rFonts w:asciiTheme="majorBidi" w:eastAsia="Times New Roman" w:hAnsiTheme="majorBidi" w:cstheme="majorBidi"/>
          <w:color w:val="000000" w:themeColor="text1"/>
          <w:lang w:val="en-GB"/>
        </w:rPr>
        <w:t xml:space="preserve">production) </w:t>
      </w:r>
      <w:r>
        <w:rPr>
          <w:rFonts w:asciiTheme="majorBidi" w:eastAsia="Times New Roman" w:hAnsiTheme="majorBidi" w:cstheme="majorBidi"/>
          <w:color w:val="000000" w:themeColor="text1"/>
          <w:lang w:val="en-GB"/>
        </w:rPr>
        <w:t xml:space="preserve">refer to </w:t>
      </w:r>
      <w:r w:rsidR="004F65E4" w:rsidRPr="00F31509">
        <w:rPr>
          <w:rFonts w:asciiTheme="majorBidi" w:eastAsia="Times New Roman" w:hAnsiTheme="majorBidi" w:cstheme="majorBidi"/>
          <w:color w:val="000000" w:themeColor="text1"/>
          <w:lang w:val="en-GB"/>
        </w:rPr>
        <w:t xml:space="preserve">forms other than the primary form, </w:t>
      </w:r>
      <w:r w:rsidR="00956FB6">
        <w:rPr>
          <w:rFonts w:asciiTheme="majorBidi" w:eastAsia="Times New Roman" w:hAnsiTheme="majorBidi" w:cstheme="majorBidi"/>
          <w:color w:val="000000" w:themeColor="text1"/>
          <w:lang w:val="en-GB"/>
        </w:rPr>
        <w:t xml:space="preserve">they </w:t>
      </w:r>
      <w:r w:rsidR="004F65E4" w:rsidRPr="00F31509">
        <w:rPr>
          <w:rFonts w:asciiTheme="majorBidi" w:eastAsia="Times New Roman" w:hAnsiTheme="majorBidi" w:cstheme="majorBidi"/>
          <w:color w:val="000000" w:themeColor="text1"/>
          <w:lang w:val="en-GB"/>
        </w:rPr>
        <w:t xml:space="preserve">all need to be converted back to primary equivalents. This allows comparisons </w:t>
      </w:r>
      <w:r w:rsidR="00956FB6">
        <w:rPr>
          <w:rFonts w:asciiTheme="majorBidi" w:eastAsia="Times New Roman" w:hAnsiTheme="majorBidi" w:cstheme="majorBidi"/>
          <w:color w:val="000000" w:themeColor="text1"/>
          <w:lang w:val="en-GB"/>
        </w:rPr>
        <w:t xml:space="preserve">among </w:t>
      </w:r>
      <w:r w:rsidR="004F65E4" w:rsidRPr="00F31509">
        <w:rPr>
          <w:rFonts w:asciiTheme="majorBidi" w:eastAsia="Times New Roman" w:hAnsiTheme="majorBidi" w:cstheme="majorBidi"/>
          <w:color w:val="000000" w:themeColor="text1"/>
          <w:lang w:val="en-GB"/>
        </w:rPr>
        <w:t>the various variables, and eventually the</w:t>
      </w:r>
      <w:r>
        <w:rPr>
          <w:rFonts w:asciiTheme="majorBidi" w:eastAsia="Times New Roman" w:hAnsiTheme="majorBidi" w:cstheme="majorBidi"/>
          <w:color w:val="000000" w:themeColor="text1"/>
          <w:lang w:val="en-GB"/>
        </w:rPr>
        <w:t>ir</w:t>
      </w:r>
      <w:r w:rsidR="004F65E4" w:rsidRPr="00F31509">
        <w:rPr>
          <w:rFonts w:asciiTheme="majorBidi" w:eastAsia="Times New Roman" w:hAnsiTheme="majorBidi" w:cstheme="majorBidi"/>
          <w:color w:val="000000" w:themeColor="text1"/>
          <w:lang w:val="en-GB"/>
        </w:rPr>
        <w:t xml:space="preserve"> union in a balance</w:t>
      </w:r>
      <w:r w:rsidR="00956FB6">
        <w:rPr>
          <w:rFonts w:asciiTheme="majorBidi" w:eastAsia="Times New Roman" w:hAnsiTheme="majorBidi" w:cstheme="majorBidi"/>
          <w:color w:val="000000" w:themeColor="text1"/>
          <w:lang w:val="en-GB"/>
        </w:rPr>
        <w:t xml:space="preserve"> – </w:t>
      </w:r>
      <w:r w:rsidR="004F65E4" w:rsidRPr="00F31509">
        <w:rPr>
          <w:rFonts w:asciiTheme="majorBidi" w:eastAsia="Times New Roman" w:hAnsiTheme="majorBidi" w:cstheme="majorBidi"/>
          <w:color w:val="000000" w:themeColor="text1"/>
          <w:lang w:val="en-GB"/>
        </w:rPr>
        <w:t xml:space="preserve">only </w:t>
      </w:r>
      <w:r>
        <w:rPr>
          <w:rFonts w:asciiTheme="majorBidi" w:eastAsia="Times New Roman" w:hAnsiTheme="majorBidi" w:cstheme="majorBidi"/>
          <w:color w:val="000000" w:themeColor="text1"/>
          <w:lang w:val="en-GB"/>
        </w:rPr>
        <w:t xml:space="preserve">when </w:t>
      </w:r>
      <w:r w:rsidR="004F65E4" w:rsidRPr="00F31509">
        <w:rPr>
          <w:rFonts w:asciiTheme="majorBidi" w:eastAsia="Times New Roman" w:hAnsiTheme="majorBidi" w:cstheme="majorBidi"/>
          <w:color w:val="000000" w:themeColor="text1"/>
          <w:lang w:val="en-GB"/>
        </w:rPr>
        <w:t xml:space="preserve">all elements are expressed </w:t>
      </w: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a common denominator can they be added up in the FBS balance. To this end, </w:t>
      </w:r>
      <w:r>
        <w:rPr>
          <w:rFonts w:asciiTheme="majorBidi" w:eastAsia="Times New Roman" w:hAnsiTheme="majorBidi" w:cstheme="majorBidi"/>
          <w:color w:val="000000" w:themeColor="text1"/>
          <w:lang w:val="en-GB"/>
        </w:rPr>
        <w:t xml:space="preserve">ESS </w:t>
      </w:r>
      <w:r w:rsidR="004F65E4" w:rsidRPr="00F31509">
        <w:rPr>
          <w:rFonts w:asciiTheme="majorBidi" w:eastAsia="Times New Roman" w:hAnsiTheme="majorBidi" w:cstheme="majorBidi"/>
          <w:color w:val="000000" w:themeColor="text1"/>
          <w:lang w:val="en-GB"/>
        </w:rPr>
        <w:t xml:space="preserve">has developed a process known as “standardization”, which is analogous to </w:t>
      </w:r>
      <w:r>
        <w:rPr>
          <w:rFonts w:asciiTheme="majorBidi" w:eastAsia="Times New Roman" w:hAnsiTheme="majorBidi" w:cstheme="majorBidi"/>
          <w:color w:val="000000" w:themeColor="text1"/>
          <w:lang w:val="en-GB"/>
        </w:rPr>
        <w:t>the</w:t>
      </w:r>
      <w:r w:rsidR="004F65E4" w:rsidRPr="00F31509">
        <w:rPr>
          <w:rFonts w:asciiTheme="majorBidi" w:eastAsia="Times New Roman" w:hAnsiTheme="majorBidi" w:cstheme="majorBidi"/>
          <w:color w:val="000000" w:themeColor="text1"/>
          <w:lang w:val="en-GB"/>
        </w:rPr>
        <w:t xml:space="preserve"> process of creating a common denominator that allows processed products to be added up and expressed in their primary product equivalents. The different processing steps in the food chain create many processed products</w:t>
      </w:r>
      <w:r w:rsidR="00796CC3">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which all need to be “rolled</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up” into their primary equivalents. Supply and use of these processed products are also put into balances, referred to as </w:t>
      </w:r>
      <w:r w:rsidR="00796CC3">
        <w:rPr>
          <w:rFonts w:asciiTheme="majorBidi" w:eastAsia="Times New Roman" w:hAnsiTheme="majorBidi" w:cstheme="majorBidi"/>
          <w:color w:val="000000" w:themeColor="text1"/>
          <w:lang w:val="en-GB"/>
        </w:rPr>
        <w:t>“</w:t>
      </w:r>
      <w:r w:rsidR="00796CC3" w:rsidRPr="00F31509">
        <w:rPr>
          <w:rFonts w:asciiTheme="majorBidi" w:eastAsia="Times New Roman" w:hAnsiTheme="majorBidi" w:cstheme="majorBidi"/>
          <w:color w:val="000000" w:themeColor="text1"/>
          <w:lang w:val="en-GB"/>
        </w:rPr>
        <w:t>supply utilization accounts</w:t>
      </w:r>
      <w:r w:rsidR="00796CC3">
        <w:rPr>
          <w:rFonts w:asciiTheme="majorBidi" w:eastAsia="Times New Roman" w:hAnsiTheme="majorBidi" w:cstheme="majorBidi"/>
          <w:color w:val="000000" w:themeColor="text1"/>
          <w:lang w:val="en-GB"/>
        </w:rPr>
        <w:t>”</w:t>
      </w:r>
      <w:r w:rsidR="00796CC3"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(SUAs) by </w:t>
      </w:r>
      <w:r w:rsidR="00796CC3">
        <w:rPr>
          <w:rFonts w:asciiTheme="majorBidi" w:eastAsia="Times New Roman" w:hAnsiTheme="majorBidi" w:cstheme="majorBidi"/>
          <w:color w:val="000000" w:themeColor="text1"/>
          <w:lang w:val="en-GB"/>
        </w:rPr>
        <w:t>ESS</w:t>
      </w:r>
      <w:r w:rsidR="004F65E4" w:rsidRPr="00F31509">
        <w:rPr>
          <w:rFonts w:asciiTheme="majorBidi" w:eastAsia="Times New Roman" w:hAnsiTheme="majorBidi" w:cstheme="majorBidi"/>
          <w:color w:val="000000" w:themeColor="text1"/>
          <w:lang w:val="en-GB"/>
        </w:rPr>
        <w:t>.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new methodology adopt</w:t>
      </w:r>
      <w:r w:rsidR="00796CC3">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the standardization method of the previous method in principle. It largely maintains existing processing streams and thus the same commodity tree structure. </w:t>
      </w:r>
      <w:r w:rsidR="00956FB6">
        <w:rPr>
          <w:rFonts w:asciiTheme="majorBidi" w:hAnsiTheme="majorBidi" w:cstheme="majorBidi"/>
          <w:color w:val="000000" w:themeColor="text1"/>
          <w:szCs w:val="24"/>
          <w:lang w:val="en-GB"/>
        </w:rPr>
        <w:t xml:space="preserve">However, </w:t>
      </w:r>
      <w:r w:rsidR="00956FB6"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standardization programmes have been rewritten in the R language and problems have been addressed in this process. Important changes have also been </w:t>
      </w:r>
      <w:r w:rsidR="00796CC3">
        <w:rPr>
          <w:rFonts w:asciiTheme="majorBidi" w:hAnsiTheme="majorBidi" w:cstheme="majorBidi"/>
          <w:color w:val="000000" w:themeColor="text1"/>
          <w:szCs w:val="24"/>
          <w:lang w:val="en-GB"/>
        </w:rPr>
        <w:t xml:space="preserve">made to </w:t>
      </w:r>
      <w:r w:rsidRPr="00F31509">
        <w:rPr>
          <w:rFonts w:asciiTheme="majorBidi" w:hAnsiTheme="majorBidi" w:cstheme="majorBidi"/>
          <w:color w:val="000000" w:themeColor="text1"/>
          <w:szCs w:val="24"/>
          <w:lang w:val="en-GB"/>
        </w:rPr>
        <w:t xml:space="preserve">the parameters that link processing levels, notably the extraction rates. The same holds for other parameters, such as nutrient conversion factors and shares of uses (splitting </w:t>
      </w:r>
      <w:r w:rsidR="00796CC3">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utilization side).</w:t>
      </w:r>
      <w:r w:rsidR="008568EC">
        <w:rPr>
          <w:rFonts w:asciiTheme="majorBidi" w:hAnsiTheme="majorBidi" w:cstheme="majorBidi"/>
          <w:color w:val="000000" w:themeColor="text1"/>
          <w:szCs w:val="24"/>
          <w:lang w:val="en-GB"/>
        </w:rPr>
        <w:t xml:space="preserve"> </w:t>
      </w:r>
      <w:r w:rsidR="00956FB6">
        <w:rPr>
          <w:rFonts w:asciiTheme="majorBidi" w:hAnsiTheme="majorBidi" w:cstheme="majorBidi"/>
          <w:color w:val="000000" w:themeColor="text1"/>
          <w:szCs w:val="24"/>
          <w:lang w:val="en-GB"/>
        </w:rPr>
        <w:t xml:space="preserve">Chapter </w:t>
      </w:r>
      <w:r w:rsidR="00796CC3">
        <w:rPr>
          <w:rFonts w:asciiTheme="majorBidi" w:hAnsiTheme="majorBidi" w:cstheme="majorBidi"/>
          <w:color w:val="000000" w:themeColor="text1"/>
          <w:szCs w:val="24"/>
          <w:lang w:val="en-GB"/>
        </w:rPr>
        <w:t xml:space="preserve">4 </w:t>
      </w:r>
      <w:r w:rsidR="004D0419">
        <w:rPr>
          <w:rFonts w:asciiTheme="majorBidi" w:hAnsiTheme="majorBidi" w:cstheme="majorBidi"/>
          <w:color w:val="000000" w:themeColor="text1"/>
          <w:szCs w:val="24"/>
          <w:lang w:val="en-GB"/>
        </w:rPr>
        <w:t xml:space="preserve">describes </w:t>
      </w:r>
      <w:r w:rsidR="00C80AD9">
        <w:rPr>
          <w:rFonts w:asciiTheme="majorBidi" w:hAnsiTheme="majorBidi" w:cstheme="majorBidi"/>
          <w:color w:val="000000" w:themeColor="text1"/>
          <w:szCs w:val="24"/>
          <w:lang w:val="en-GB"/>
        </w:rPr>
        <w:t>the standardization process</w:t>
      </w:r>
      <w:r w:rsidR="004D0419">
        <w:rPr>
          <w:rFonts w:asciiTheme="majorBidi" w:hAnsiTheme="majorBidi" w:cstheme="majorBidi"/>
          <w:color w:val="000000" w:themeColor="text1"/>
          <w:szCs w:val="24"/>
          <w:lang w:val="en-GB"/>
        </w:rPr>
        <w:t xml:space="preserve"> with concrete examples</w:t>
      </w:r>
      <w:r w:rsidR="00C80AD9">
        <w:rPr>
          <w:rFonts w:asciiTheme="majorBidi" w:hAnsiTheme="majorBidi" w:cstheme="majorBidi"/>
          <w:color w:val="000000" w:themeColor="text1"/>
          <w:szCs w:val="24"/>
          <w:lang w:val="en-GB"/>
        </w:rPr>
        <w:t>.</w:t>
      </w:r>
    </w:p>
    <w:p w:rsidR="004F65E4" w:rsidRPr="00F31509" w:rsidRDefault="006B44F1" w:rsidP="00F17666">
      <w:pPr>
        <w:jc w:val="both"/>
        <w:rPr>
          <w:rFonts w:asciiTheme="majorBidi" w:hAnsiTheme="majorBidi" w:cstheme="majorBidi"/>
          <w:color w:val="000000" w:themeColor="text1"/>
          <w:szCs w:val="24"/>
          <w:lang w:val="en-GB"/>
        </w:rPr>
      </w:pPr>
      <w:r w:rsidRPr="006B44F1">
        <w:rPr>
          <w:rFonts w:asciiTheme="majorBidi" w:eastAsia="Times New Roman" w:hAnsiTheme="majorBidi" w:cstheme="majorBidi"/>
          <w:b/>
          <w:i/>
          <w:iCs/>
          <w:color w:val="000000" w:themeColor="text1"/>
          <w:lang w:val="en-GB"/>
        </w:rPr>
        <w:t>Extraction rates:</w:t>
      </w:r>
      <w:r w:rsidRPr="006B44F1">
        <w:rPr>
          <w:rFonts w:asciiTheme="majorBidi" w:eastAsia="Times New Roman" w:hAnsiTheme="majorBidi" w:cstheme="majorBidi"/>
          <w:b/>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Extraction rates reflect the amount of primary product </w:t>
      </w:r>
      <w:r w:rsidR="00796CC3">
        <w:rPr>
          <w:rFonts w:asciiTheme="majorBidi" w:eastAsia="Times New Roman" w:hAnsiTheme="majorBidi" w:cstheme="majorBidi"/>
          <w:color w:val="000000" w:themeColor="text1"/>
          <w:lang w:val="en-GB"/>
        </w:rPr>
        <w:t xml:space="preserve">contained </w:t>
      </w:r>
      <w:r w:rsidR="004F65E4" w:rsidRPr="00F31509">
        <w:rPr>
          <w:rFonts w:asciiTheme="majorBidi" w:eastAsia="Times New Roman" w:hAnsiTheme="majorBidi" w:cstheme="majorBidi"/>
          <w:color w:val="000000" w:themeColor="text1"/>
          <w:lang w:val="en-GB"/>
        </w:rPr>
        <w:t>in the next level of processed product; for instance, the extraction rate of wheat flour is about 0.79. This means that 1 tonne of wheat go</w:t>
      </w:r>
      <w:r w:rsidR="00796CC3">
        <w:rPr>
          <w:rFonts w:asciiTheme="majorBidi" w:eastAsia="Times New Roman" w:hAnsiTheme="majorBidi" w:cstheme="majorBidi"/>
          <w:color w:val="000000" w:themeColor="text1"/>
          <w:lang w:val="en-GB"/>
        </w:rPr>
        <w:t>ing</w:t>
      </w:r>
      <w:r w:rsidR="004F65E4" w:rsidRPr="00F31509">
        <w:rPr>
          <w:rFonts w:asciiTheme="majorBidi" w:eastAsia="Times New Roman" w:hAnsiTheme="majorBidi" w:cstheme="majorBidi"/>
          <w:color w:val="000000" w:themeColor="text1"/>
          <w:lang w:val="en-GB"/>
        </w:rPr>
        <w:t xml:space="preserve"> through a country’s flour milling industry renders </w:t>
      </w:r>
      <w:r w:rsidR="00796CC3">
        <w:rPr>
          <w:rFonts w:asciiTheme="majorBidi" w:eastAsia="Times New Roman" w:hAnsiTheme="majorBidi" w:cstheme="majorBidi"/>
          <w:color w:val="000000" w:themeColor="text1"/>
          <w:lang w:val="en-GB"/>
        </w:rPr>
        <w:t xml:space="preserve">an </w:t>
      </w:r>
      <w:r w:rsidR="004F65E4" w:rsidRPr="00F31509">
        <w:rPr>
          <w:rFonts w:asciiTheme="majorBidi" w:eastAsia="Times New Roman" w:hAnsiTheme="majorBidi" w:cstheme="majorBidi"/>
          <w:color w:val="000000" w:themeColor="text1"/>
          <w:lang w:val="en-GB"/>
        </w:rPr>
        <w:t xml:space="preserve">average </w:t>
      </w:r>
      <w:r w:rsidR="00796CC3">
        <w:rPr>
          <w:rFonts w:asciiTheme="majorBidi" w:eastAsia="Times New Roman" w:hAnsiTheme="majorBidi" w:cstheme="majorBidi"/>
          <w:color w:val="000000" w:themeColor="text1"/>
          <w:lang w:val="en-GB"/>
        </w:rPr>
        <w:t xml:space="preserve">of </w:t>
      </w:r>
      <w:r w:rsidR="004F65E4" w:rsidRPr="00F31509">
        <w:rPr>
          <w:rFonts w:asciiTheme="majorBidi" w:eastAsia="Times New Roman" w:hAnsiTheme="majorBidi" w:cstheme="majorBidi"/>
          <w:color w:val="000000" w:themeColor="text1"/>
          <w:lang w:val="en-GB"/>
        </w:rPr>
        <w:t>790 kg of flour. Flour milling also produces bran, on average 180</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kg</w:t>
      </w:r>
      <w:r w:rsidR="00796CC3">
        <w:rPr>
          <w:rFonts w:asciiTheme="majorBidi" w:eastAsia="Times New Roman" w:hAnsiTheme="majorBidi" w:cstheme="majorBidi"/>
          <w:color w:val="000000" w:themeColor="text1"/>
          <w:lang w:val="en-GB"/>
        </w:rPr>
        <w:t xml:space="preserve"> per tonne of wheat,</w:t>
      </w:r>
      <w:r w:rsidR="004F65E4" w:rsidRPr="00F31509">
        <w:rPr>
          <w:rFonts w:asciiTheme="majorBidi" w:eastAsia="Times New Roman" w:hAnsiTheme="majorBidi" w:cstheme="majorBidi"/>
          <w:color w:val="000000" w:themeColor="text1"/>
          <w:lang w:val="en-GB"/>
        </w:rPr>
        <w:t xml:space="preserve"> </w:t>
      </w:r>
      <w:r w:rsidR="00796CC3">
        <w:rPr>
          <w:rFonts w:asciiTheme="majorBidi" w:eastAsia="Times New Roman" w:hAnsiTheme="majorBidi" w:cstheme="majorBidi"/>
          <w:color w:val="000000" w:themeColor="text1"/>
          <w:lang w:val="en-GB"/>
        </w:rPr>
        <w:t xml:space="preserve">and </w:t>
      </w:r>
      <w:r w:rsidR="004F65E4" w:rsidRPr="00F31509">
        <w:rPr>
          <w:rFonts w:asciiTheme="majorBidi" w:eastAsia="Times New Roman" w:hAnsiTheme="majorBidi" w:cstheme="majorBidi"/>
          <w:color w:val="000000" w:themeColor="text1"/>
          <w:lang w:val="en-GB"/>
        </w:rPr>
        <w:t xml:space="preserve">wheat germ, </w:t>
      </w:r>
      <w:r w:rsidR="00796CC3">
        <w:rPr>
          <w:rFonts w:asciiTheme="majorBidi" w:eastAsia="Times New Roman" w:hAnsiTheme="majorBidi" w:cstheme="majorBidi"/>
          <w:color w:val="000000" w:themeColor="text1"/>
          <w:lang w:val="en-GB"/>
        </w:rPr>
        <w:t xml:space="preserve">about </w:t>
      </w:r>
      <w:r w:rsidR="004F65E4" w:rsidRPr="00F31509">
        <w:rPr>
          <w:rFonts w:asciiTheme="majorBidi" w:eastAsia="Times New Roman" w:hAnsiTheme="majorBidi" w:cstheme="majorBidi"/>
          <w:color w:val="000000" w:themeColor="text1"/>
          <w:lang w:val="en-GB"/>
        </w:rPr>
        <w:t>20</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kg. The remaining 10 kg are losses that occur in the milling process. A detailed account of changes in the extraction rates </w:t>
      </w:r>
      <w:r w:rsidR="008A0701" w:rsidRPr="00F31509">
        <w:rPr>
          <w:rFonts w:asciiTheme="majorBidi" w:eastAsia="Times New Roman" w:hAnsiTheme="majorBidi" w:cstheme="majorBidi"/>
          <w:color w:val="000000" w:themeColor="text1"/>
          <w:lang w:val="en-GB"/>
        </w:rPr>
        <w:t xml:space="preserve">used </w:t>
      </w:r>
      <w:r w:rsidR="004F65E4" w:rsidRPr="00F31509">
        <w:rPr>
          <w:rFonts w:asciiTheme="majorBidi" w:eastAsia="Times New Roman" w:hAnsiTheme="majorBidi" w:cstheme="majorBidi"/>
          <w:color w:val="000000" w:themeColor="text1"/>
          <w:lang w:val="en-GB"/>
        </w:rPr>
        <w:t xml:space="preserve">is </w:t>
      </w:r>
      <w:r w:rsidR="008A0701">
        <w:rPr>
          <w:rFonts w:asciiTheme="majorBidi" w:eastAsia="Times New Roman" w:hAnsiTheme="majorBidi" w:cstheme="majorBidi"/>
          <w:color w:val="000000" w:themeColor="text1"/>
          <w:lang w:val="en-GB"/>
        </w:rPr>
        <w:t xml:space="preserve">provided </w:t>
      </w:r>
      <w:r w:rsidR="004F65E4" w:rsidRPr="00F31509">
        <w:rPr>
          <w:rFonts w:asciiTheme="majorBidi" w:eastAsia="Times New Roman" w:hAnsiTheme="majorBidi" w:cstheme="majorBidi"/>
          <w:color w:val="000000" w:themeColor="text1"/>
          <w:lang w:val="en-GB"/>
        </w:rPr>
        <w:t xml:space="preserve">in a separate document; </w:t>
      </w:r>
      <w:r w:rsidR="008A0701">
        <w:rPr>
          <w:rFonts w:asciiTheme="majorBidi" w:eastAsia="Times New Roman" w:hAnsiTheme="majorBidi" w:cstheme="majorBidi"/>
          <w:color w:val="000000" w:themeColor="text1"/>
          <w:lang w:val="en-GB"/>
        </w:rPr>
        <w:t xml:space="preserve">here, </w:t>
      </w:r>
      <w:r w:rsidR="004F65E4" w:rsidRPr="00F31509">
        <w:rPr>
          <w:rFonts w:asciiTheme="majorBidi" w:eastAsia="Times New Roman" w:hAnsiTheme="majorBidi" w:cstheme="majorBidi"/>
          <w:color w:val="000000" w:themeColor="text1"/>
          <w:lang w:val="en-GB"/>
        </w:rPr>
        <w:t>it suffice</w:t>
      </w:r>
      <w:r w:rsidR="008A0701">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to </w:t>
      </w:r>
      <w:r w:rsidR="00F17666">
        <w:rPr>
          <w:rFonts w:asciiTheme="majorBidi" w:eastAsia="Times New Roman" w:hAnsiTheme="majorBidi" w:cstheme="majorBidi"/>
          <w:color w:val="000000" w:themeColor="text1"/>
          <w:lang w:val="en-GB"/>
        </w:rPr>
        <w:t>mention that</w:t>
      </w:r>
      <w:r w:rsidR="004F65E4" w:rsidRPr="00F31509">
        <w:rPr>
          <w:rFonts w:asciiTheme="majorBidi" w:eastAsia="Times New Roman" w:hAnsiTheme="majorBidi" w:cstheme="majorBidi"/>
          <w:color w:val="000000" w:themeColor="text1"/>
          <w:lang w:val="en-GB"/>
        </w:rPr>
        <w:t xml:space="preserve"> all extraction rates are now exogenously assumed. In the past, some extraction rates were implicit (endogenous), calculated from </w:t>
      </w:r>
      <w:r w:rsidR="008A0701">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available information </w:t>
      </w:r>
      <w:r w:rsidR="008A0701">
        <w:rPr>
          <w:rFonts w:asciiTheme="majorBidi" w:eastAsia="Times New Roman" w:hAnsiTheme="majorBidi" w:cstheme="majorBidi"/>
          <w:color w:val="000000" w:themeColor="text1"/>
          <w:lang w:val="en-GB"/>
        </w:rPr>
        <w:t>on</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processed production (e.g. flour) and an allocation of primary products for processing (e.g. wheat). </w:t>
      </w:r>
      <w:r w:rsidR="00956FB6">
        <w:rPr>
          <w:rFonts w:asciiTheme="majorBidi" w:eastAsia="Times New Roman" w:hAnsiTheme="majorBidi" w:cstheme="majorBidi"/>
          <w:color w:val="000000" w:themeColor="text1"/>
          <w:lang w:val="en-GB"/>
        </w:rPr>
        <w:t xml:space="preserve">Most </w:t>
      </w:r>
      <w:r w:rsidR="003D61BC">
        <w:rPr>
          <w:rFonts w:asciiTheme="majorBidi" w:eastAsia="Times New Roman" w:hAnsiTheme="majorBidi" w:cstheme="majorBidi"/>
          <w:color w:val="000000" w:themeColor="text1"/>
          <w:lang w:val="en-GB"/>
        </w:rPr>
        <w:t xml:space="preserve">scenarios of </w:t>
      </w:r>
      <w:r w:rsidR="004F65E4" w:rsidRPr="00F31509">
        <w:rPr>
          <w:rFonts w:asciiTheme="majorBidi" w:eastAsia="Times New Roman" w:hAnsiTheme="majorBidi" w:cstheme="majorBidi"/>
          <w:color w:val="000000" w:themeColor="text1"/>
          <w:lang w:val="en-GB"/>
        </w:rPr>
        <w:t xml:space="preserve">endogenous extraction rates </w:t>
      </w:r>
      <w:r w:rsidR="003D61BC">
        <w:rPr>
          <w:rFonts w:asciiTheme="majorBidi" w:eastAsia="Times New Roman" w:hAnsiTheme="majorBidi" w:cstheme="majorBidi"/>
          <w:color w:val="000000" w:themeColor="text1"/>
          <w:lang w:val="en-GB"/>
        </w:rPr>
        <w:t>occur</w:t>
      </w:r>
      <w:r w:rsidR="004F65E4" w:rsidRPr="00F31509">
        <w:rPr>
          <w:rFonts w:asciiTheme="majorBidi" w:eastAsia="Times New Roman" w:hAnsiTheme="majorBidi" w:cstheme="majorBidi"/>
          <w:color w:val="000000" w:themeColor="text1"/>
          <w:lang w:val="en-GB"/>
        </w:rPr>
        <w:t xml:space="preserve"> </w:t>
      </w:r>
      <w:r w:rsidR="003D61BC">
        <w:rPr>
          <w:rFonts w:asciiTheme="majorBidi" w:eastAsia="Times New Roman" w:hAnsiTheme="majorBidi" w:cstheme="majorBidi"/>
          <w:color w:val="000000" w:themeColor="text1"/>
          <w:lang w:val="en-GB"/>
        </w:rPr>
        <w:t>in</w:t>
      </w:r>
      <w:r w:rsidR="008A0701">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developed countries and a limited number of products, </w:t>
      </w:r>
      <w:r w:rsidR="00956FB6">
        <w:rPr>
          <w:rFonts w:asciiTheme="majorBidi" w:eastAsia="Times New Roman" w:hAnsiTheme="majorBidi" w:cstheme="majorBidi"/>
          <w:color w:val="000000" w:themeColor="text1"/>
          <w:lang w:val="en-GB"/>
        </w:rPr>
        <w:t xml:space="preserve">and </w:t>
      </w:r>
      <w:r w:rsidR="004F65E4" w:rsidRPr="00F31509">
        <w:rPr>
          <w:rFonts w:asciiTheme="majorBidi" w:eastAsia="Times New Roman" w:hAnsiTheme="majorBidi" w:cstheme="majorBidi"/>
          <w:color w:val="000000" w:themeColor="text1"/>
          <w:lang w:val="en-GB"/>
        </w:rPr>
        <w:t xml:space="preserve">this process often created implicit extraction rates with highly unlikely values. </w:t>
      </w:r>
      <w:r w:rsidR="008A0701">
        <w:rPr>
          <w:rFonts w:asciiTheme="majorBidi" w:eastAsia="Times New Roman" w:hAnsiTheme="majorBidi" w:cstheme="majorBidi"/>
          <w:color w:val="000000" w:themeColor="text1"/>
          <w:lang w:val="en-GB"/>
        </w:rPr>
        <w:t xml:space="preserve">For example, the extraction rates </w:t>
      </w:r>
      <w:r w:rsidR="008A0701" w:rsidRPr="00F31509">
        <w:rPr>
          <w:rFonts w:asciiTheme="majorBidi" w:eastAsia="Times New Roman" w:hAnsiTheme="majorBidi" w:cstheme="majorBidi"/>
          <w:color w:val="000000" w:themeColor="text1"/>
          <w:lang w:val="en-GB"/>
        </w:rPr>
        <w:t xml:space="preserve">for </w:t>
      </w:r>
      <w:r w:rsidR="004F65E4" w:rsidRPr="00F31509">
        <w:rPr>
          <w:rFonts w:asciiTheme="majorBidi" w:eastAsia="Times New Roman" w:hAnsiTheme="majorBidi" w:cstheme="majorBidi"/>
          <w:color w:val="000000" w:themeColor="text1"/>
          <w:lang w:val="en-GB"/>
        </w:rPr>
        <w:t xml:space="preserve">Japan’s cereal sector were unduly low, suggesting that the country’s flour milling industry </w:t>
      </w:r>
      <w:r w:rsidR="008A0701">
        <w:rPr>
          <w:rFonts w:asciiTheme="majorBidi" w:eastAsia="Times New Roman" w:hAnsiTheme="majorBidi" w:cstheme="majorBidi"/>
          <w:color w:val="000000" w:themeColor="text1"/>
          <w:lang w:val="en-GB"/>
        </w:rPr>
        <w:t xml:space="preserve">was </w:t>
      </w:r>
      <w:r w:rsidR="004F65E4" w:rsidRPr="00F31509">
        <w:rPr>
          <w:rFonts w:asciiTheme="majorBidi" w:eastAsia="Times New Roman" w:hAnsiTheme="majorBidi" w:cstheme="majorBidi"/>
          <w:color w:val="000000" w:themeColor="text1"/>
          <w:lang w:val="en-GB"/>
        </w:rPr>
        <w:t>processing wheat inefficient</w:t>
      </w:r>
      <w:r w:rsidR="008A0701">
        <w:rPr>
          <w:rFonts w:asciiTheme="majorBidi" w:eastAsia="Times New Roman" w:hAnsiTheme="majorBidi" w:cstheme="majorBidi"/>
          <w:color w:val="000000" w:themeColor="text1"/>
          <w:lang w:val="en-GB"/>
        </w:rPr>
        <w:t>ly</w:t>
      </w:r>
      <w:r w:rsidR="004F65E4" w:rsidRPr="00F31509">
        <w:rPr>
          <w:rFonts w:asciiTheme="majorBidi" w:eastAsia="Times New Roman" w:hAnsiTheme="majorBidi" w:cstheme="majorBidi"/>
          <w:color w:val="000000" w:themeColor="text1"/>
          <w:lang w:val="en-GB"/>
        </w:rPr>
        <w:t xml:space="preserve">. In reality, the opposite </w:t>
      </w:r>
      <w:r w:rsidR="008A0701">
        <w:rPr>
          <w:rFonts w:asciiTheme="majorBidi" w:eastAsia="Times New Roman" w:hAnsiTheme="majorBidi" w:cstheme="majorBidi"/>
          <w:color w:val="000000" w:themeColor="text1"/>
          <w:lang w:val="en-GB"/>
        </w:rPr>
        <w:t>wa</w:t>
      </w:r>
      <w:r w:rsidR="008A0701" w:rsidRPr="00F31509">
        <w:rPr>
          <w:rFonts w:asciiTheme="majorBidi" w:eastAsia="Times New Roman" w:hAnsiTheme="majorBidi" w:cstheme="majorBidi"/>
          <w:color w:val="000000" w:themeColor="text1"/>
          <w:lang w:val="en-GB"/>
        </w:rPr>
        <w:t xml:space="preserve">s </w:t>
      </w:r>
      <w:r w:rsidR="004F65E4" w:rsidRPr="00F31509">
        <w:rPr>
          <w:rFonts w:asciiTheme="majorBidi" w:eastAsia="Times New Roman" w:hAnsiTheme="majorBidi" w:cstheme="majorBidi"/>
          <w:color w:val="000000" w:themeColor="text1"/>
          <w:lang w:val="en-GB"/>
        </w:rPr>
        <w:t xml:space="preserve">true. The low implicit extraction rate </w:t>
      </w:r>
      <w:r w:rsidR="008A0701">
        <w:rPr>
          <w:rFonts w:asciiTheme="majorBidi" w:eastAsia="Times New Roman" w:hAnsiTheme="majorBidi" w:cstheme="majorBidi"/>
          <w:color w:val="000000" w:themeColor="text1"/>
          <w:lang w:val="en-GB"/>
        </w:rPr>
        <w:t xml:space="preserve">arises </w:t>
      </w:r>
      <w:r w:rsidR="004F65E4" w:rsidRPr="00F31509">
        <w:rPr>
          <w:rFonts w:asciiTheme="majorBidi" w:eastAsia="Times New Roman" w:hAnsiTheme="majorBidi" w:cstheme="majorBidi"/>
          <w:color w:val="000000" w:themeColor="text1"/>
          <w:lang w:val="en-GB"/>
        </w:rPr>
        <w:t xml:space="preserve">not </w:t>
      </w:r>
      <w:r w:rsidR="008A0701">
        <w:rPr>
          <w:rFonts w:asciiTheme="majorBidi" w:eastAsia="Times New Roman" w:hAnsiTheme="majorBidi" w:cstheme="majorBidi"/>
          <w:color w:val="000000" w:themeColor="text1"/>
          <w:lang w:val="en-GB"/>
        </w:rPr>
        <w:t xml:space="preserve">from </w:t>
      </w:r>
      <w:r w:rsidR="004F65E4" w:rsidRPr="00F31509">
        <w:rPr>
          <w:rFonts w:asciiTheme="majorBidi" w:eastAsia="Times New Roman" w:hAnsiTheme="majorBidi" w:cstheme="majorBidi"/>
          <w:color w:val="000000" w:themeColor="text1"/>
          <w:lang w:val="en-GB"/>
        </w:rPr>
        <w:t xml:space="preserve">a low estimate </w:t>
      </w:r>
      <w:r w:rsidR="008A0701">
        <w:rPr>
          <w:rFonts w:asciiTheme="majorBidi" w:eastAsia="Times New Roman" w:hAnsiTheme="majorBidi" w:cstheme="majorBidi"/>
          <w:color w:val="000000" w:themeColor="text1"/>
          <w:lang w:val="en-GB"/>
        </w:rPr>
        <w:t>of</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flour produced in Japan, but </w:t>
      </w:r>
      <w:r w:rsidR="008A0701">
        <w:rPr>
          <w:rFonts w:asciiTheme="majorBidi" w:eastAsia="Times New Roman" w:hAnsiTheme="majorBidi" w:cstheme="majorBidi"/>
          <w:color w:val="000000" w:themeColor="text1"/>
          <w:lang w:val="en-GB"/>
        </w:rPr>
        <w:t xml:space="preserve">from a </w:t>
      </w:r>
      <w:r w:rsidR="004F65E4" w:rsidRPr="00F31509">
        <w:rPr>
          <w:rFonts w:asciiTheme="majorBidi" w:eastAsia="Times New Roman" w:hAnsiTheme="majorBidi" w:cstheme="majorBidi"/>
          <w:color w:val="000000" w:themeColor="text1"/>
          <w:lang w:val="en-GB"/>
        </w:rPr>
        <w:t xml:space="preserve">high allocation of wheat going into </w:t>
      </w:r>
      <w:r w:rsidR="008A0701">
        <w:rPr>
          <w:rFonts w:asciiTheme="majorBidi" w:eastAsia="Times New Roman" w:hAnsiTheme="majorBidi" w:cstheme="majorBidi"/>
          <w:color w:val="000000" w:themeColor="text1"/>
          <w:lang w:val="en-GB"/>
        </w:rPr>
        <w:t xml:space="preserve">the country’s </w:t>
      </w:r>
      <w:r w:rsidR="004F65E4" w:rsidRPr="00F31509">
        <w:rPr>
          <w:rFonts w:asciiTheme="majorBidi" w:eastAsia="Times New Roman" w:hAnsiTheme="majorBidi" w:cstheme="majorBidi"/>
          <w:color w:val="000000" w:themeColor="text1"/>
          <w:lang w:val="en-GB"/>
        </w:rPr>
        <w:t xml:space="preserve">flour milling industry. The new approach </w:t>
      </w:r>
      <w:r w:rsidR="008A0701">
        <w:rPr>
          <w:rFonts w:asciiTheme="majorBidi" w:eastAsia="Times New Roman" w:hAnsiTheme="majorBidi" w:cstheme="majorBidi"/>
          <w:color w:val="000000" w:themeColor="text1"/>
          <w:lang w:val="en-GB"/>
        </w:rPr>
        <w:t xml:space="preserve">is </w:t>
      </w:r>
      <w:r w:rsidR="004F65E4" w:rsidRPr="00F31509">
        <w:rPr>
          <w:rFonts w:asciiTheme="majorBidi" w:eastAsia="Times New Roman" w:hAnsiTheme="majorBidi" w:cstheme="majorBidi"/>
          <w:color w:val="000000" w:themeColor="text1"/>
          <w:lang w:val="en-GB"/>
        </w:rPr>
        <w:t xml:space="preserve">therefore to </w:t>
      </w:r>
      <w:r w:rsidR="008A0701">
        <w:rPr>
          <w:rFonts w:asciiTheme="majorBidi" w:eastAsia="Times New Roman" w:hAnsiTheme="majorBidi" w:cstheme="majorBidi"/>
          <w:color w:val="000000" w:themeColor="text1"/>
          <w:lang w:val="en-GB"/>
        </w:rPr>
        <w:t xml:space="preserve">maintain </w:t>
      </w:r>
      <w:r w:rsidR="004F65E4" w:rsidRPr="00F31509">
        <w:rPr>
          <w:rFonts w:asciiTheme="majorBidi" w:eastAsia="Times New Roman" w:hAnsiTheme="majorBidi" w:cstheme="majorBidi"/>
          <w:color w:val="000000" w:themeColor="text1"/>
          <w:lang w:val="en-GB"/>
        </w:rPr>
        <w:t xml:space="preserve">flour production as </w:t>
      </w:r>
      <w:r w:rsidR="008A0701">
        <w:rPr>
          <w:rFonts w:asciiTheme="majorBidi" w:eastAsia="Times New Roman" w:hAnsiTheme="majorBidi" w:cstheme="majorBidi"/>
          <w:color w:val="000000" w:themeColor="text1"/>
          <w:lang w:val="en-GB"/>
        </w:rPr>
        <w:t>the</w:t>
      </w:r>
      <w:r w:rsidR="004F65E4" w:rsidRPr="00F31509">
        <w:rPr>
          <w:rFonts w:asciiTheme="majorBidi" w:eastAsia="Times New Roman" w:hAnsiTheme="majorBidi" w:cstheme="majorBidi"/>
          <w:color w:val="000000" w:themeColor="text1"/>
          <w:lang w:val="en-GB"/>
        </w:rPr>
        <w:t xml:space="preserve"> starting point, apply a reasonable extraction rate and calculate primary food (wheat) based on flour production and the given extraction rate. The added advantage of this process is </w:t>
      </w:r>
      <w:r w:rsidR="008A0701">
        <w:rPr>
          <w:rFonts w:asciiTheme="majorBidi" w:eastAsia="Times New Roman" w:hAnsiTheme="majorBidi" w:cstheme="majorBidi"/>
          <w:color w:val="000000" w:themeColor="text1"/>
          <w:lang w:val="en-GB"/>
        </w:rPr>
        <w:t xml:space="preserve">that it </w:t>
      </w:r>
      <w:r w:rsidR="004F65E4" w:rsidRPr="00F31509">
        <w:rPr>
          <w:rFonts w:asciiTheme="majorBidi" w:eastAsia="Times New Roman" w:hAnsiTheme="majorBidi" w:cstheme="majorBidi"/>
          <w:color w:val="000000" w:themeColor="text1"/>
          <w:lang w:val="en-GB"/>
        </w:rPr>
        <w:t>simplifi</w:t>
      </w:r>
      <w:r w:rsidR="008A0701">
        <w:rPr>
          <w:rFonts w:asciiTheme="majorBidi" w:eastAsia="Times New Roman" w:hAnsiTheme="majorBidi" w:cstheme="majorBidi"/>
          <w:color w:val="000000" w:themeColor="text1"/>
          <w:lang w:val="en-GB"/>
        </w:rPr>
        <w:t>es</w:t>
      </w:r>
      <w:r w:rsidR="004F65E4" w:rsidRPr="00F31509">
        <w:rPr>
          <w:rFonts w:asciiTheme="majorBidi" w:eastAsia="Times New Roman" w:hAnsiTheme="majorBidi" w:cstheme="majorBidi"/>
          <w:color w:val="000000" w:themeColor="text1"/>
          <w:lang w:val="en-GB"/>
        </w:rPr>
        <w:t xml:space="preserve"> the standardization method and </w:t>
      </w:r>
      <w:r w:rsidR="008A0701">
        <w:rPr>
          <w:rFonts w:asciiTheme="majorBidi" w:eastAsia="Times New Roman" w:hAnsiTheme="majorBidi" w:cstheme="majorBidi"/>
          <w:color w:val="000000" w:themeColor="text1"/>
          <w:lang w:val="en-GB"/>
        </w:rPr>
        <w:t xml:space="preserve">makes it possible to avoid </w:t>
      </w:r>
      <w:r w:rsidR="004F65E4" w:rsidRPr="00F31509">
        <w:rPr>
          <w:rFonts w:asciiTheme="majorBidi" w:eastAsia="Times New Roman" w:hAnsiTheme="majorBidi" w:cstheme="majorBidi"/>
          <w:color w:val="000000" w:themeColor="text1"/>
          <w:lang w:val="en-GB"/>
        </w:rPr>
        <w:t xml:space="preserve">a complicated </w:t>
      </w:r>
      <w:r w:rsidRPr="006B44F1">
        <w:rPr>
          <w:rFonts w:asciiTheme="majorBidi" w:eastAsia="Times New Roman" w:hAnsiTheme="majorBidi" w:cstheme="majorBidi"/>
          <w:i/>
          <w:color w:val="000000" w:themeColor="text1"/>
          <w:lang w:val="en-GB"/>
        </w:rPr>
        <w:t xml:space="preserve">ex-post </w:t>
      </w:r>
      <w:r w:rsidR="004F65E4" w:rsidRPr="00F31509">
        <w:rPr>
          <w:rFonts w:asciiTheme="majorBidi" w:eastAsia="Times New Roman" w:hAnsiTheme="majorBidi" w:cstheme="majorBidi"/>
          <w:color w:val="000000" w:themeColor="text1"/>
          <w:lang w:val="en-GB"/>
        </w:rPr>
        <w:t xml:space="preserve">reallocation process </w:t>
      </w:r>
      <w:r w:rsidR="008A0701">
        <w:rPr>
          <w:rFonts w:asciiTheme="majorBidi" w:eastAsia="Times New Roman" w:hAnsiTheme="majorBidi" w:cstheme="majorBidi"/>
          <w:color w:val="000000" w:themeColor="text1"/>
          <w:lang w:val="en-GB"/>
        </w:rPr>
        <w:t>among</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processed products.</w:t>
      </w:r>
    </w:p>
    <w:p w:rsidR="004F65E4"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Nutrient conversion factors:</w:t>
      </w:r>
      <w:r w:rsidRPr="006B44F1">
        <w:rPr>
          <w:rFonts w:asciiTheme="majorBidi" w:hAnsiTheme="majorBidi" w:cstheme="majorBidi"/>
          <w:b/>
          <w:color w:val="000000" w:themeColor="text1"/>
          <w:szCs w:val="24"/>
          <w:lang w:val="en-GB"/>
        </w:rPr>
        <w:t xml:space="preserve"> </w:t>
      </w:r>
      <w:r w:rsidR="008A0701">
        <w:rPr>
          <w:rFonts w:asciiTheme="majorBidi" w:hAnsiTheme="majorBidi" w:cstheme="majorBidi"/>
          <w:color w:val="000000" w:themeColor="text1"/>
          <w:szCs w:val="24"/>
          <w:lang w:val="en-GB"/>
        </w:rPr>
        <w:t xml:space="preserve">FBS </w:t>
      </w:r>
      <w:r w:rsidR="004F65E4" w:rsidRPr="00F31509">
        <w:rPr>
          <w:rFonts w:asciiTheme="majorBidi" w:hAnsiTheme="majorBidi" w:cstheme="majorBidi"/>
          <w:color w:val="000000" w:themeColor="text1"/>
          <w:szCs w:val="24"/>
          <w:lang w:val="en-GB"/>
        </w:rPr>
        <w:t xml:space="preserve">provide an account </w:t>
      </w:r>
      <w:r w:rsidR="008A0701">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 xml:space="preserve">not only quantities of food supplied and utilized, but also key nutrients such as calories, protein and fat. Other nutrients </w:t>
      </w:r>
      <w:r w:rsidR="008A0701">
        <w:rPr>
          <w:rFonts w:asciiTheme="majorBidi" w:hAnsiTheme="majorBidi" w:cstheme="majorBidi"/>
          <w:color w:val="000000" w:themeColor="text1"/>
          <w:szCs w:val="24"/>
          <w:lang w:val="en-GB"/>
        </w:rPr>
        <w:t xml:space="preserve">can </w:t>
      </w:r>
      <w:r w:rsidR="004F65E4" w:rsidRPr="00F31509">
        <w:rPr>
          <w:rFonts w:asciiTheme="majorBidi" w:hAnsiTheme="majorBidi" w:cstheme="majorBidi"/>
          <w:color w:val="000000" w:themeColor="text1"/>
          <w:szCs w:val="24"/>
          <w:lang w:val="en-GB"/>
        </w:rPr>
        <w:t>be added. As food products are typically eaten in processed rather than primary</w:t>
      </w:r>
      <w:r w:rsidR="008A0701">
        <w:rPr>
          <w:rFonts w:asciiTheme="majorBidi" w:hAnsiTheme="majorBidi" w:cstheme="majorBidi"/>
          <w:color w:val="000000" w:themeColor="text1"/>
          <w:szCs w:val="24"/>
          <w:lang w:val="en-GB"/>
        </w:rPr>
        <w:t xml:space="preserve"> form</w:t>
      </w:r>
      <w:r w:rsidR="004F65E4" w:rsidRPr="00F31509">
        <w:rPr>
          <w:rFonts w:asciiTheme="majorBidi" w:hAnsiTheme="majorBidi" w:cstheme="majorBidi"/>
          <w:color w:val="000000" w:themeColor="text1"/>
          <w:szCs w:val="24"/>
          <w:lang w:val="en-GB"/>
        </w:rPr>
        <w:t xml:space="preserve">, nutrient conversion factors also apply to and are available for processed products. The new approach </w:t>
      </w:r>
      <w:r w:rsidR="00956FB6">
        <w:rPr>
          <w:rFonts w:asciiTheme="majorBidi" w:hAnsiTheme="majorBidi" w:cstheme="majorBidi"/>
          <w:color w:val="000000" w:themeColor="text1"/>
          <w:szCs w:val="24"/>
          <w:lang w:val="en-GB"/>
        </w:rPr>
        <w:t xml:space="preserve">typically </w:t>
      </w:r>
      <w:r w:rsidR="004F65E4" w:rsidRPr="00F31509">
        <w:rPr>
          <w:rFonts w:asciiTheme="majorBidi" w:hAnsiTheme="majorBidi" w:cstheme="majorBidi"/>
          <w:color w:val="000000" w:themeColor="text1"/>
          <w:szCs w:val="24"/>
          <w:lang w:val="en-GB"/>
        </w:rPr>
        <w:t xml:space="preserve">applies calorie conversion factors at the </w:t>
      </w:r>
      <w:r w:rsidR="008A0701">
        <w:rPr>
          <w:rFonts w:asciiTheme="majorBidi" w:hAnsiTheme="majorBidi" w:cstheme="majorBidi"/>
          <w:color w:val="000000" w:themeColor="text1"/>
          <w:szCs w:val="24"/>
          <w:lang w:val="en-GB"/>
        </w:rPr>
        <w:t xml:space="preserve">first </w:t>
      </w:r>
      <w:r w:rsidR="004F65E4" w:rsidRPr="00F31509">
        <w:rPr>
          <w:rFonts w:asciiTheme="majorBidi" w:hAnsiTheme="majorBidi" w:cstheme="majorBidi"/>
          <w:color w:val="000000" w:themeColor="text1"/>
          <w:szCs w:val="24"/>
          <w:lang w:val="en-GB"/>
        </w:rPr>
        <w:t xml:space="preserve">level of processing. For wheat, this means that the calorie, fat and protein conversion </w:t>
      </w:r>
      <w:r w:rsidR="00956FB6">
        <w:rPr>
          <w:rFonts w:asciiTheme="majorBidi" w:hAnsiTheme="majorBidi" w:cstheme="majorBidi"/>
          <w:color w:val="000000" w:themeColor="text1"/>
          <w:szCs w:val="24"/>
          <w:lang w:val="en-GB"/>
        </w:rPr>
        <w:t xml:space="preserve">is made </w:t>
      </w:r>
      <w:r w:rsidR="004F65E4" w:rsidRPr="00F31509">
        <w:rPr>
          <w:rFonts w:asciiTheme="majorBidi" w:hAnsiTheme="majorBidi" w:cstheme="majorBidi"/>
          <w:color w:val="000000" w:themeColor="text1"/>
          <w:szCs w:val="24"/>
          <w:lang w:val="en-GB"/>
        </w:rPr>
        <w:t xml:space="preserve">at the flour level. The nutrient conversion for biscuits </w:t>
      </w:r>
      <w:r w:rsidR="00956FB6">
        <w:rPr>
          <w:rFonts w:asciiTheme="majorBidi" w:hAnsiTheme="majorBidi" w:cstheme="majorBidi"/>
          <w:color w:val="000000" w:themeColor="text1"/>
          <w:szCs w:val="24"/>
          <w:lang w:val="en-GB"/>
        </w:rPr>
        <w:t xml:space="preserve">is </w:t>
      </w:r>
      <w:r w:rsidR="008A0701" w:rsidRPr="00F31509">
        <w:rPr>
          <w:rFonts w:asciiTheme="majorBidi" w:hAnsiTheme="majorBidi" w:cstheme="majorBidi"/>
          <w:color w:val="000000" w:themeColor="text1"/>
          <w:szCs w:val="24"/>
          <w:lang w:val="en-GB"/>
        </w:rPr>
        <w:t xml:space="preserve">at the </w:t>
      </w:r>
      <w:r w:rsidR="008A0701">
        <w:rPr>
          <w:rFonts w:asciiTheme="majorBidi" w:hAnsiTheme="majorBidi" w:cstheme="majorBidi"/>
          <w:color w:val="000000" w:themeColor="text1"/>
          <w:szCs w:val="24"/>
          <w:lang w:val="en-GB"/>
        </w:rPr>
        <w:t>sugar, flour and vegetable oil levels,</w:t>
      </w:r>
      <w:r w:rsidR="008A0701" w:rsidRPr="00F31509">
        <w:rPr>
          <w:rFonts w:asciiTheme="majorBidi" w:hAnsiTheme="majorBidi" w:cstheme="majorBidi"/>
          <w:color w:val="000000" w:themeColor="text1"/>
          <w:szCs w:val="24"/>
          <w:lang w:val="en-GB"/>
        </w:rPr>
        <w:t xml:space="preserve"> </w:t>
      </w:r>
      <w:r w:rsidR="00956FB6">
        <w:rPr>
          <w:rFonts w:asciiTheme="majorBidi" w:hAnsiTheme="majorBidi" w:cstheme="majorBidi"/>
          <w:color w:val="000000" w:themeColor="text1"/>
          <w:szCs w:val="24"/>
          <w:lang w:val="en-GB"/>
        </w:rPr>
        <w:t xml:space="preserve">after </w:t>
      </w:r>
      <w:r w:rsidR="008A0701">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biscuits have been </w:t>
      </w:r>
      <w:r w:rsidR="008A0701">
        <w:rPr>
          <w:rFonts w:asciiTheme="majorBidi" w:hAnsiTheme="majorBidi" w:cstheme="majorBidi"/>
          <w:color w:val="000000" w:themeColor="text1"/>
          <w:szCs w:val="24"/>
          <w:lang w:val="en-GB"/>
        </w:rPr>
        <w:t xml:space="preserve">broken down </w:t>
      </w:r>
      <w:r w:rsidR="004F65E4" w:rsidRPr="00F31509">
        <w:rPr>
          <w:rFonts w:asciiTheme="majorBidi" w:hAnsiTheme="majorBidi" w:cstheme="majorBidi"/>
          <w:color w:val="000000" w:themeColor="text1"/>
          <w:szCs w:val="24"/>
          <w:lang w:val="en-GB"/>
        </w:rPr>
        <w:t xml:space="preserve">according to the </w:t>
      </w:r>
      <w:r w:rsidR="00956FB6">
        <w:rPr>
          <w:rFonts w:asciiTheme="majorBidi" w:hAnsiTheme="majorBidi" w:cstheme="majorBidi"/>
          <w:color w:val="000000" w:themeColor="text1"/>
          <w:szCs w:val="24"/>
          <w:lang w:val="en-GB"/>
        </w:rPr>
        <w:t xml:space="preserve">split </w:t>
      </w:r>
      <w:r w:rsidR="004F65E4" w:rsidRPr="00F31509">
        <w:rPr>
          <w:rFonts w:asciiTheme="majorBidi" w:hAnsiTheme="majorBidi" w:cstheme="majorBidi"/>
          <w:color w:val="000000" w:themeColor="text1"/>
          <w:szCs w:val="24"/>
          <w:lang w:val="en-GB"/>
        </w:rPr>
        <w:t>shares</w:t>
      </w:r>
      <w:r w:rsidR="00956FB6">
        <w:rPr>
          <w:rFonts w:asciiTheme="majorBidi" w:hAnsiTheme="majorBidi" w:cstheme="majorBidi"/>
          <w:color w:val="000000" w:themeColor="text1"/>
          <w:szCs w:val="24"/>
          <w:lang w:val="en-GB"/>
        </w:rPr>
        <w:t xml:space="preserve"> of these items</w:t>
      </w:r>
      <w:r w:rsidR="004F65E4" w:rsidRPr="00F31509">
        <w:rPr>
          <w:rFonts w:asciiTheme="majorBidi" w:hAnsiTheme="majorBidi" w:cstheme="majorBidi"/>
          <w:color w:val="000000" w:themeColor="text1"/>
          <w:szCs w:val="24"/>
          <w:lang w:val="en-GB"/>
        </w:rPr>
        <w:t xml:space="preserve">. </w:t>
      </w:r>
    </w:p>
    <w:p w:rsidR="00ED1B4C" w:rsidRPr="00F31509" w:rsidRDefault="006B44F1" w:rsidP="004F65E4">
      <w:pPr>
        <w:jc w:val="both"/>
        <w:rPr>
          <w:rFonts w:asciiTheme="majorBidi" w:hAnsiTheme="majorBidi" w:cstheme="majorBidi"/>
          <w:color w:val="000000" w:themeColor="text1"/>
          <w:szCs w:val="24"/>
          <w:lang w:val="en-GB"/>
        </w:rPr>
      </w:pPr>
      <w:r w:rsidRPr="006B44F1">
        <w:rPr>
          <w:rFonts w:asciiTheme="majorBidi" w:eastAsia="Times New Roman" w:hAnsiTheme="majorBidi" w:cstheme="majorBidi"/>
          <w:b/>
          <w:i/>
          <w:iCs/>
          <w:color w:val="000000" w:themeColor="text1"/>
          <w:lang w:val="en-GB"/>
        </w:rPr>
        <w:lastRenderedPageBreak/>
        <w:t>Product specificity:</w:t>
      </w:r>
      <w:r w:rsidRPr="006B44F1">
        <w:rPr>
          <w:rFonts w:asciiTheme="majorBidi" w:eastAsia="Times New Roman" w:hAnsiTheme="majorBidi" w:cstheme="majorBidi"/>
          <w:b/>
          <w:color w:val="000000" w:themeColor="text1"/>
          <w:lang w:val="en-GB"/>
        </w:rPr>
        <w:t xml:space="preserve"> </w:t>
      </w:r>
      <w:r w:rsidR="00ED1B4C" w:rsidRPr="00F31509">
        <w:rPr>
          <w:rFonts w:asciiTheme="majorBidi" w:eastAsia="Times New Roman" w:hAnsiTheme="majorBidi" w:cstheme="majorBidi"/>
          <w:color w:val="000000" w:themeColor="text1"/>
          <w:lang w:val="en-GB"/>
        </w:rPr>
        <w:t xml:space="preserve">Products of the same name and classification but from different provenances may have different nutrient contents and food values. </w:t>
      </w:r>
      <w:r w:rsidR="008A0701">
        <w:rPr>
          <w:rFonts w:asciiTheme="majorBidi" w:eastAsia="Times New Roman" w:hAnsiTheme="majorBidi" w:cstheme="majorBidi"/>
          <w:color w:val="000000" w:themeColor="text1"/>
          <w:lang w:val="en-GB"/>
        </w:rPr>
        <w:t xml:space="preserve">For instance, </w:t>
      </w:r>
      <w:r w:rsidR="008A0701" w:rsidRPr="00F31509">
        <w:rPr>
          <w:rFonts w:asciiTheme="majorBidi" w:eastAsia="Times New Roman" w:hAnsiTheme="majorBidi" w:cstheme="majorBidi"/>
          <w:color w:val="000000" w:themeColor="text1"/>
          <w:lang w:val="en-GB"/>
        </w:rPr>
        <w:t>grass</w:t>
      </w:r>
      <w:r w:rsidR="00ED1B4C" w:rsidRPr="00F31509">
        <w:rPr>
          <w:rFonts w:asciiTheme="majorBidi" w:eastAsia="Times New Roman" w:hAnsiTheme="majorBidi" w:cstheme="majorBidi"/>
          <w:color w:val="000000" w:themeColor="text1"/>
          <w:lang w:val="en-GB"/>
        </w:rPr>
        <w:t xml:space="preserve">-fed beef from Argentina is typically less caloric than </w:t>
      </w:r>
      <w:r w:rsidR="008A0701">
        <w:rPr>
          <w:rFonts w:asciiTheme="majorBidi" w:eastAsia="Times New Roman" w:hAnsiTheme="majorBidi" w:cstheme="majorBidi"/>
          <w:color w:val="000000" w:themeColor="text1"/>
          <w:lang w:val="en-GB"/>
        </w:rPr>
        <w:t>maize</w:t>
      </w:r>
      <w:r w:rsidR="00ED1B4C" w:rsidRPr="00F31509">
        <w:rPr>
          <w:rFonts w:asciiTheme="majorBidi" w:eastAsia="Times New Roman" w:hAnsiTheme="majorBidi" w:cstheme="majorBidi"/>
          <w:color w:val="000000" w:themeColor="text1"/>
          <w:lang w:val="en-GB"/>
        </w:rPr>
        <w:t>-fed beef from the U</w:t>
      </w:r>
      <w:r w:rsidR="008A0701">
        <w:rPr>
          <w:rFonts w:asciiTheme="majorBidi" w:eastAsia="Times New Roman" w:hAnsiTheme="majorBidi" w:cstheme="majorBidi"/>
          <w:color w:val="000000" w:themeColor="text1"/>
          <w:lang w:val="en-GB"/>
        </w:rPr>
        <w:t xml:space="preserve">nited </w:t>
      </w:r>
      <w:r w:rsidR="00ED1B4C" w:rsidRPr="00F31509">
        <w:rPr>
          <w:rFonts w:asciiTheme="majorBidi" w:eastAsia="Times New Roman" w:hAnsiTheme="majorBidi" w:cstheme="majorBidi"/>
          <w:color w:val="000000" w:themeColor="text1"/>
          <w:lang w:val="en-GB"/>
        </w:rPr>
        <w:t>S</w:t>
      </w:r>
      <w:r w:rsidR="008A0701">
        <w:rPr>
          <w:rFonts w:asciiTheme="majorBidi" w:eastAsia="Times New Roman" w:hAnsiTheme="majorBidi" w:cstheme="majorBidi"/>
          <w:color w:val="000000" w:themeColor="text1"/>
          <w:lang w:val="en-GB"/>
        </w:rPr>
        <w:t>tates of America</w:t>
      </w:r>
      <w:r w:rsidR="00ED1B4C" w:rsidRPr="00F31509">
        <w:rPr>
          <w:rFonts w:asciiTheme="majorBidi" w:eastAsia="Times New Roman" w:hAnsiTheme="majorBidi" w:cstheme="majorBidi"/>
          <w:color w:val="000000" w:themeColor="text1"/>
          <w:lang w:val="en-GB"/>
        </w:rPr>
        <w:t xml:space="preserve">. The same holds for many fruits and vegetables, other meats and even cereals from different countries or farming systems. There is growing recognition of the need to account for these differences in the standardization process and </w:t>
      </w:r>
      <w:r w:rsidR="008A0701">
        <w:rPr>
          <w:rFonts w:asciiTheme="majorBidi" w:eastAsia="Times New Roman" w:hAnsiTheme="majorBidi" w:cstheme="majorBidi"/>
          <w:color w:val="000000" w:themeColor="text1"/>
          <w:lang w:val="en-GB"/>
        </w:rPr>
        <w:t xml:space="preserve">to </w:t>
      </w:r>
      <w:r w:rsidR="00ED1B4C" w:rsidRPr="00F31509">
        <w:rPr>
          <w:rFonts w:asciiTheme="majorBidi" w:eastAsia="Times New Roman" w:hAnsiTheme="majorBidi" w:cstheme="majorBidi"/>
          <w:color w:val="000000" w:themeColor="text1"/>
          <w:lang w:val="en-GB"/>
        </w:rPr>
        <w:t xml:space="preserve">apply more specific calorie conversion factors. </w:t>
      </w:r>
      <w:r w:rsidR="008A0701">
        <w:rPr>
          <w:rFonts w:asciiTheme="majorBidi" w:eastAsia="Times New Roman" w:hAnsiTheme="majorBidi" w:cstheme="majorBidi"/>
          <w:color w:val="000000" w:themeColor="text1"/>
          <w:lang w:val="en-GB"/>
        </w:rPr>
        <w:t xml:space="preserve">Such </w:t>
      </w:r>
      <w:r w:rsidR="00ED1B4C">
        <w:rPr>
          <w:rFonts w:asciiTheme="majorBidi" w:eastAsia="Times New Roman" w:hAnsiTheme="majorBidi" w:cstheme="majorBidi"/>
          <w:color w:val="000000" w:themeColor="text1"/>
          <w:lang w:val="en-GB"/>
        </w:rPr>
        <w:t xml:space="preserve">factors should </w:t>
      </w:r>
      <w:r w:rsidR="008A0701">
        <w:rPr>
          <w:rFonts w:asciiTheme="majorBidi" w:eastAsia="Times New Roman" w:hAnsiTheme="majorBidi" w:cstheme="majorBidi"/>
          <w:color w:val="000000" w:themeColor="text1"/>
          <w:lang w:val="en-GB"/>
        </w:rPr>
        <w:t xml:space="preserve">also </w:t>
      </w:r>
      <w:r w:rsidR="00ED1B4C">
        <w:rPr>
          <w:rFonts w:asciiTheme="majorBidi" w:eastAsia="Times New Roman" w:hAnsiTheme="majorBidi" w:cstheme="majorBidi"/>
          <w:color w:val="000000" w:themeColor="text1"/>
          <w:lang w:val="en-GB"/>
        </w:rPr>
        <w:t>be studied over time and adjusted when necessary.</w:t>
      </w:r>
      <w:r w:rsidR="008568EC">
        <w:rPr>
          <w:rFonts w:asciiTheme="majorBidi" w:eastAsia="Times New Roman" w:hAnsiTheme="majorBidi" w:cstheme="majorBidi"/>
          <w:color w:val="000000" w:themeColor="text1"/>
          <w:lang w:val="en-GB"/>
        </w:rPr>
        <w:t xml:space="preserve"> </w:t>
      </w:r>
      <w:r w:rsidR="00ED1B4C" w:rsidRPr="00F31509">
        <w:rPr>
          <w:rFonts w:asciiTheme="majorBidi" w:eastAsia="Times New Roman" w:hAnsiTheme="majorBidi" w:cstheme="majorBidi"/>
          <w:color w:val="000000" w:themeColor="text1"/>
          <w:lang w:val="en-GB"/>
        </w:rPr>
        <w:t xml:space="preserve">There are plans to </w:t>
      </w:r>
      <w:r w:rsidR="00956FB6">
        <w:rPr>
          <w:rFonts w:asciiTheme="majorBidi" w:eastAsia="Times New Roman" w:hAnsiTheme="majorBidi" w:cstheme="majorBidi"/>
          <w:color w:val="000000" w:themeColor="text1"/>
          <w:lang w:val="en-GB"/>
        </w:rPr>
        <w:t xml:space="preserve">take </w:t>
      </w:r>
      <w:r w:rsidR="00ED1B4C" w:rsidRPr="00F31509">
        <w:rPr>
          <w:rFonts w:asciiTheme="majorBidi" w:eastAsia="Times New Roman" w:hAnsiTheme="majorBidi" w:cstheme="majorBidi"/>
          <w:color w:val="000000" w:themeColor="text1"/>
          <w:lang w:val="en-GB"/>
        </w:rPr>
        <w:t xml:space="preserve">these specificities </w:t>
      </w:r>
      <w:r w:rsidR="00956FB6">
        <w:rPr>
          <w:rFonts w:asciiTheme="majorBidi" w:eastAsia="Times New Roman" w:hAnsiTheme="majorBidi" w:cstheme="majorBidi"/>
          <w:color w:val="000000" w:themeColor="text1"/>
          <w:lang w:val="en-GB"/>
        </w:rPr>
        <w:t xml:space="preserve">into account </w:t>
      </w:r>
      <w:r w:rsidR="00ED1B4C" w:rsidRPr="00F31509">
        <w:rPr>
          <w:rFonts w:asciiTheme="majorBidi" w:eastAsia="Times New Roman" w:hAnsiTheme="majorBidi" w:cstheme="majorBidi"/>
          <w:color w:val="000000" w:themeColor="text1"/>
          <w:lang w:val="en-GB"/>
        </w:rPr>
        <w:t xml:space="preserve">in future versions of the SUA/FBS system. </w:t>
      </w:r>
      <w:r w:rsidR="008A0701">
        <w:rPr>
          <w:rFonts w:asciiTheme="majorBidi" w:eastAsia="Times New Roman" w:hAnsiTheme="majorBidi" w:cstheme="majorBidi"/>
          <w:color w:val="000000" w:themeColor="text1"/>
          <w:lang w:val="en-GB"/>
        </w:rPr>
        <w:t xml:space="preserve">In the meantime, </w:t>
      </w:r>
      <w:r w:rsidR="008A0701" w:rsidRPr="00F31509">
        <w:rPr>
          <w:rFonts w:asciiTheme="majorBidi" w:eastAsia="Times New Roman" w:hAnsiTheme="majorBidi" w:cstheme="majorBidi"/>
          <w:color w:val="000000" w:themeColor="text1"/>
          <w:lang w:val="en-GB"/>
        </w:rPr>
        <w:t xml:space="preserve">while </w:t>
      </w:r>
      <w:r w:rsidR="00ED1B4C" w:rsidRPr="00F31509">
        <w:rPr>
          <w:rFonts w:asciiTheme="majorBidi" w:eastAsia="Times New Roman" w:hAnsiTheme="majorBidi" w:cstheme="majorBidi"/>
          <w:color w:val="000000" w:themeColor="text1"/>
          <w:lang w:val="en-GB"/>
        </w:rPr>
        <w:t xml:space="preserve">there is awareness of the problem, the specificities are limited to region-specific calorie conversion factors. </w:t>
      </w:r>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 xml:space="preserve">Shares for different uses: </w:t>
      </w:r>
      <w:r w:rsidR="004F65E4" w:rsidRPr="00F31509">
        <w:rPr>
          <w:rFonts w:asciiTheme="majorBidi" w:hAnsiTheme="majorBidi" w:cstheme="majorBidi"/>
          <w:color w:val="000000" w:themeColor="text1"/>
          <w:szCs w:val="24"/>
          <w:lang w:val="en-GB"/>
        </w:rPr>
        <w:t xml:space="preserve">In the current approach, the utilization side is constructed by applying fixed shares </w:t>
      </w:r>
      <w:r w:rsidR="00956FB6">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availability to feed, waste, food manufacture and</w:t>
      </w:r>
      <w:r w:rsidR="008A0701">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in part</w:t>
      </w:r>
      <w:r w:rsidR="008A0701">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other variables. The new approach </w:t>
      </w:r>
      <w:r w:rsidR="008A0701">
        <w:rPr>
          <w:rFonts w:asciiTheme="majorBidi" w:hAnsiTheme="majorBidi" w:cstheme="majorBidi"/>
          <w:color w:val="000000" w:themeColor="text1"/>
          <w:szCs w:val="24"/>
          <w:lang w:val="en-GB"/>
        </w:rPr>
        <w:t xml:space="preserve">seeks </w:t>
      </w:r>
      <w:r w:rsidR="004F65E4" w:rsidRPr="00F31509">
        <w:rPr>
          <w:rFonts w:asciiTheme="majorBidi" w:hAnsiTheme="majorBidi" w:cstheme="majorBidi"/>
          <w:color w:val="000000" w:themeColor="text1"/>
          <w:szCs w:val="24"/>
          <w:lang w:val="en-GB"/>
        </w:rPr>
        <w:t>to determine all forms of utilization by the factors that drive them</w:t>
      </w:r>
      <w:r w:rsidR="00956FB6">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rather than applying simple shares </w:t>
      </w:r>
      <w:r w:rsidR="00956FB6">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 xml:space="preserve">availability. This means that </w:t>
      </w:r>
      <w:r w:rsidR="00956FB6">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shares </w:t>
      </w:r>
      <w:r w:rsidR="00956FB6">
        <w:rPr>
          <w:rFonts w:asciiTheme="majorBidi" w:hAnsiTheme="majorBidi" w:cstheme="majorBidi"/>
          <w:color w:val="000000" w:themeColor="text1"/>
          <w:szCs w:val="24"/>
          <w:lang w:val="en-GB"/>
        </w:rPr>
        <w:t xml:space="preserve">used </w:t>
      </w:r>
      <w:r w:rsidR="004F65E4" w:rsidRPr="00F31509">
        <w:rPr>
          <w:rFonts w:asciiTheme="majorBidi" w:hAnsiTheme="majorBidi" w:cstheme="majorBidi"/>
          <w:color w:val="000000" w:themeColor="text1"/>
          <w:szCs w:val="24"/>
          <w:lang w:val="en-GB"/>
        </w:rPr>
        <w:t xml:space="preserve">in the previous methodology (e.g. for feed or waste) are no longer required. The shares of food that enter a manufacturing process outside the normal commodity trees are a notable exception. </w:t>
      </w:r>
      <w:r w:rsidR="00D46A0C">
        <w:rPr>
          <w:rFonts w:asciiTheme="majorBidi" w:hAnsiTheme="majorBidi" w:cstheme="majorBidi"/>
          <w:color w:val="000000" w:themeColor="text1"/>
          <w:szCs w:val="24"/>
          <w:lang w:val="en-GB"/>
        </w:rPr>
        <w:t xml:space="preserve">Such shares can be based on historical allocations in </w:t>
      </w:r>
      <w:r w:rsidR="008A0701">
        <w:rPr>
          <w:rFonts w:asciiTheme="majorBidi" w:hAnsiTheme="majorBidi" w:cstheme="majorBidi"/>
          <w:color w:val="000000" w:themeColor="text1"/>
          <w:szCs w:val="24"/>
          <w:lang w:val="en-GB"/>
        </w:rPr>
        <w:t xml:space="preserve">the </w:t>
      </w:r>
      <w:r w:rsidR="00D46A0C">
        <w:rPr>
          <w:rFonts w:asciiTheme="majorBidi" w:hAnsiTheme="majorBidi" w:cstheme="majorBidi"/>
          <w:color w:val="000000" w:themeColor="text1"/>
          <w:szCs w:val="24"/>
          <w:lang w:val="en-GB"/>
        </w:rPr>
        <w:t xml:space="preserve">process, if available, or </w:t>
      </w:r>
      <w:r w:rsidR="008A0701">
        <w:rPr>
          <w:rFonts w:asciiTheme="majorBidi" w:hAnsiTheme="majorBidi" w:cstheme="majorBidi"/>
          <w:color w:val="000000" w:themeColor="text1"/>
          <w:szCs w:val="24"/>
          <w:lang w:val="en-GB"/>
        </w:rPr>
        <w:t xml:space="preserve">on </w:t>
      </w:r>
      <w:r w:rsidR="00D46A0C">
        <w:rPr>
          <w:rFonts w:asciiTheme="majorBidi" w:hAnsiTheme="majorBidi" w:cstheme="majorBidi"/>
          <w:color w:val="000000" w:themeColor="text1"/>
          <w:szCs w:val="24"/>
          <w:lang w:val="en-GB"/>
        </w:rPr>
        <w:t>global average allocations.</w:t>
      </w:r>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 xml:space="preserve">Shares for food manufacture: </w:t>
      </w:r>
      <w:r w:rsidR="004F65E4" w:rsidRPr="00F31509">
        <w:rPr>
          <w:rFonts w:asciiTheme="majorBidi" w:hAnsiTheme="majorBidi" w:cstheme="majorBidi"/>
          <w:color w:val="000000" w:themeColor="text1"/>
          <w:szCs w:val="24"/>
          <w:lang w:val="en-GB"/>
        </w:rPr>
        <w:t xml:space="preserve">For some FBS commodity trees, the underlying processing activities </w:t>
      </w:r>
      <w:r w:rsidR="008A0701">
        <w:rPr>
          <w:rFonts w:asciiTheme="majorBidi" w:hAnsiTheme="majorBidi" w:cstheme="majorBidi"/>
          <w:color w:val="000000" w:themeColor="text1"/>
          <w:szCs w:val="24"/>
          <w:lang w:val="en-GB"/>
        </w:rPr>
        <w:t xml:space="preserve">are </w:t>
      </w:r>
      <w:r w:rsidR="004F65E4" w:rsidRPr="00F31509">
        <w:rPr>
          <w:rFonts w:asciiTheme="majorBidi" w:hAnsiTheme="majorBidi" w:cstheme="majorBidi"/>
          <w:color w:val="000000" w:themeColor="text1"/>
          <w:szCs w:val="24"/>
          <w:lang w:val="en-GB"/>
        </w:rPr>
        <w:t xml:space="preserve">rather diverse, resulting in many links </w:t>
      </w:r>
      <w:r w:rsidR="008A0701">
        <w:rPr>
          <w:rFonts w:asciiTheme="majorBidi" w:hAnsiTheme="majorBidi" w:cstheme="majorBidi"/>
          <w:color w:val="000000" w:themeColor="text1"/>
          <w:szCs w:val="24"/>
          <w:lang w:val="en-GB"/>
        </w:rPr>
        <w:t xml:space="preserve">among </w:t>
      </w:r>
      <w:r w:rsidR="004F65E4" w:rsidRPr="00F31509">
        <w:rPr>
          <w:rFonts w:asciiTheme="majorBidi" w:hAnsiTheme="majorBidi" w:cstheme="majorBidi"/>
          <w:color w:val="000000" w:themeColor="text1"/>
          <w:szCs w:val="24"/>
          <w:lang w:val="en-GB"/>
        </w:rPr>
        <w:t xml:space="preserve">trees. These commodities are pruned off the main trees and crafted into the FBS as a separate balance. As separate branches, </w:t>
      </w:r>
      <w:r w:rsidR="00956FB6">
        <w:rPr>
          <w:rFonts w:asciiTheme="majorBidi" w:hAnsiTheme="majorBidi" w:cstheme="majorBidi"/>
          <w:color w:val="000000" w:themeColor="text1"/>
          <w:szCs w:val="24"/>
          <w:lang w:val="en-GB"/>
        </w:rPr>
        <w:t xml:space="preserve">these commodities </w:t>
      </w:r>
      <w:r w:rsidR="004F65E4" w:rsidRPr="00F31509">
        <w:rPr>
          <w:rFonts w:asciiTheme="majorBidi" w:hAnsiTheme="majorBidi" w:cstheme="majorBidi"/>
          <w:color w:val="000000" w:themeColor="text1"/>
          <w:szCs w:val="24"/>
          <w:lang w:val="en-GB"/>
        </w:rPr>
        <w:t xml:space="preserve">re-enter the balances as processed rather than primary products. They include products such as sweeteners, beer </w:t>
      </w:r>
      <w:r w:rsidR="008A0701">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other alcoholic beverages. During food manufacturing and processing, these products often receive inputs from several FBS commodities. </w:t>
      </w:r>
      <w:r w:rsidR="008A0701">
        <w:rPr>
          <w:rFonts w:asciiTheme="majorBidi" w:hAnsiTheme="majorBidi" w:cstheme="majorBidi"/>
          <w:color w:val="000000" w:themeColor="text1"/>
          <w:szCs w:val="24"/>
          <w:lang w:val="en-GB"/>
        </w:rPr>
        <w:t xml:space="preserve">For </w:t>
      </w:r>
      <w:r w:rsidR="004F65E4" w:rsidRPr="00F31509">
        <w:rPr>
          <w:rFonts w:asciiTheme="majorBidi" w:hAnsiTheme="majorBidi" w:cstheme="majorBidi"/>
          <w:color w:val="000000" w:themeColor="text1"/>
          <w:szCs w:val="24"/>
          <w:lang w:val="en-GB"/>
        </w:rPr>
        <w:t xml:space="preserve">example, beer is produced from many different starchy inputs, </w:t>
      </w:r>
      <w:r w:rsidR="008A0701">
        <w:rPr>
          <w:rFonts w:asciiTheme="majorBidi" w:hAnsiTheme="majorBidi" w:cstheme="majorBidi"/>
          <w:color w:val="000000" w:themeColor="text1"/>
          <w:szCs w:val="24"/>
          <w:lang w:val="en-GB"/>
        </w:rPr>
        <w:t xml:space="preserve">such as </w:t>
      </w:r>
      <w:r w:rsidR="004F65E4" w:rsidRPr="00F31509">
        <w:rPr>
          <w:rFonts w:asciiTheme="majorBidi" w:hAnsiTheme="majorBidi" w:cstheme="majorBidi"/>
          <w:color w:val="000000" w:themeColor="text1"/>
          <w:szCs w:val="24"/>
          <w:lang w:val="en-GB"/>
        </w:rPr>
        <w:t xml:space="preserve">barley, maize, wheat or sorghum, but also </w:t>
      </w:r>
      <w:r w:rsidR="006069CA">
        <w:rPr>
          <w:rFonts w:asciiTheme="majorBidi" w:hAnsiTheme="majorBidi" w:cstheme="majorBidi"/>
          <w:color w:val="000000" w:themeColor="text1"/>
          <w:szCs w:val="24"/>
          <w:lang w:val="en-GB"/>
        </w:rPr>
        <w:t xml:space="preserve">from </w:t>
      </w:r>
      <w:r w:rsidR="004F65E4" w:rsidRPr="00F31509">
        <w:rPr>
          <w:rFonts w:asciiTheme="majorBidi" w:hAnsiTheme="majorBidi" w:cstheme="majorBidi"/>
          <w:color w:val="000000" w:themeColor="text1"/>
          <w:szCs w:val="24"/>
          <w:lang w:val="en-GB"/>
        </w:rPr>
        <w:t xml:space="preserve">more exotic products such as bananas or plantains. </w:t>
      </w:r>
      <w:r w:rsidR="006069CA" w:rsidRPr="00F31509">
        <w:rPr>
          <w:rFonts w:asciiTheme="majorBidi" w:hAnsiTheme="majorBidi" w:cstheme="majorBidi"/>
          <w:color w:val="000000" w:themeColor="text1"/>
          <w:szCs w:val="24"/>
          <w:lang w:val="en-GB"/>
        </w:rPr>
        <w:t xml:space="preserve">To </w:t>
      </w:r>
      <w:r w:rsidR="004F65E4" w:rsidRPr="00F31509">
        <w:rPr>
          <w:rFonts w:asciiTheme="majorBidi" w:hAnsiTheme="majorBidi" w:cstheme="majorBidi"/>
          <w:color w:val="000000" w:themeColor="text1"/>
          <w:szCs w:val="24"/>
          <w:lang w:val="en-GB"/>
        </w:rPr>
        <w:t xml:space="preserve">avoid double counting, </w:t>
      </w:r>
      <w:r w:rsidR="006069CA">
        <w:rPr>
          <w:rFonts w:asciiTheme="majorBidi" w:hAnsiTheme="majorBidi" w:cstheme="majorBidi"/>
          <w:color w:val="000000" w:themeColor="text1"/>
          <w:szCs w:val="24"/>
          <w:lang w:val="en-GB"/>
        </w:rPr>
        <w:t xml:space="preserve">beers with different main inputs </w:t>
      </w:r>
      <w:r w:rsidR="004F65E4" w:rsidRPr="00F31509">
        <w:rPr>
          <w:rFonts w:asciiTheme="majorBidi" w:hAnsiTheme="majorBidi" w:cstheme="majorBidi"/>
          <w:color w:val="000000" w:themeColor="text1"/>
          <w:szCs w:val="24"/>
          <w:lang w:val="en-GB"/>
        </w:rPr>
        <w:t>need to be identified as separate products in the FBS, and are not included in the original commodity tree.</w:t>
      </w:r>
      <w:r w:rsidR="008568EC">
        <w:rPr>
          <w:rFonts w:asciiTheme="majorBidi" w:hAnsiTheme="majorBidi" w:cstheme="majorBidi"/>
          <w:color w:val="000000" w:themeColor="text1"/>
          <w:szCs w:val="24"/>
          <w:lang w:val="en-GB"/>
        </w:rPr>
        <w:t xml:space="preserve"> </w:t>
      </w:r>
      <w:r w:rsidR="00534A92">
        <w:rPr>
          <w:rFonts w:asciiTheme="majorBidi" w:hAnsiTheme="majorBidi" w:cstheme="majorBidi"/>
          <w:color w:val="000000" w:themeColor="text1"/>
          <w:szCs w:val="24"/>
          <w:lang w:val="en-GB"/>
        </w:rPr>
        <w:t xml:space="preserve">All other products </w:t>
      </w:r>
      <w:r w:rsidR="006069CA">
        <w:rPr>
          <w:rFonts w:asciiTheme="majorBidi" w:hAnsiTheme="majorBidi" w:cstheme="majorBidi"/>
          <w:color w:val="000000" w:themeColor="text1"/>
          <w:szCs w:val="24"/>
          <w:lang w:val="en-GB"/>
        </w:rPr>
        <w:t xml:space="preserve">are </w:t>
      </w:r>
      <w:r w:rsidR="00534A92">
        <w:rPr>
          <w:rFonts w:asciiTheme="majorBidi" w:hAnsiTheme="majorBidi" w:cstheme="majorBidi"/>
          <w:color w:val="000000" w:themeColor="text1"/>
          <w:szCs w:val="24"/>
          <w:lang w:val="en-GB"/>
        </w:rPr>
        <w:t xml:space="preserve">standardized up the commodity tree </w:t>
      </w:r>
      <w:r w:rsidR="006069CA">
        <w:rPr>
          <w:rFonts w:asciiTheme="majorBidi" w:hAnsiTheme="majorBidi" w:cstheme="majorBidi"/>
          <w:color w:val="000000" w:themeColor="text1"/>
          <w:szCs w:val="24"/>
          <w:lang w:val="en-GB"/>
        </w:rPr>
        <w:t xml:space="preserve">in </w:t>
      </w:r>
      <w:r w:rsidR="00534A92">
        <w:rPr>
          <w:rFonts w:asciiTheme="majorBidi" w:hAnsiTheme="majorBidi" w:cstheme="majorBidi"/>
          <w:color w:val="000000" w:themeColor="text1"/>
          <w:szCs w:val="24"/>
          <w:lang w:val="en-GB"/>
        </w:rPr>
        <w:t xml:space="preserve">which they were produced. </w:t>
      </w:r>
    </w:p>
    <w:p w:rsidR="004F65E4" w:rsidRPr="00F31509" w:rsidRDefault="00E20F2A" w:rsidP="00C4334D">
      <w:pPr>
        <w:pStyle w:val="Heading2"/>
      </w:pPr>
      <w:bookmarkStart w:id="109" w:name="_Toc421025845"/>
      <w:bookmarkStart w:id="110" w:name="_Toc428383830"/>
      <w:bookmarkStart w:id="111" w:name="_Toc428436052"/>
      <w:bookmarkStart w:id="112" w:name="_Toc428436353"/>
      <w:bookmarkStart w:id="113" w:name="_Toc308029355"/>
      <w:bookmarkStart w:id="114" w:name="_Toc438028251"/>
      <w:r>
        <w:t>2.3</w:t>
      </w:r>
      <w:r w:rsidR="006069CA">
        <w:t xml:space="preserve"> </w:t>
      </w:r>
      <w:r w:rsidR="004F65E4" w:rsidRPr="00F31509">
        <w:t>SUAs and processed products</w:t>
      </w:r>
      <w:bookmarkEnd w:id="109"/>
      <w:bookmarkEnd w:id="110"/>
      <w:bookmarkEnd w:id="111"/>
      <w:bookmarkEnd w:id="112"/>
      <w:bookmarkEnd w:id="113"/>
      <w:bookmarkEnd w:id="114"/>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processing sector is characterized by a vast variety of different products; the further down the processing chain, the more possible combinations and varieties of food products there are. </w:t>
      </w:r>
      <w:r w:rsidR="00B0325E">
        <w:rPr>
          <w:rFonts w:asciiTheme="majorBidi" w:hAnsiTheme="majorBidi" w:cstheme="majorBidi"/>
          <w:color w:val="000000" w:themeColor="text1"/>
          <w:szCs w:val="24"/>
          <w:lang w:val="en-GB"/>
        </w:rPr>
        <w:t xml:space="preserve">For example, </w:t>
      </w:r>
      <w:r w:rsidR="00B0325E" w:rsidRPr="00F31509">
        <w:rPr>
          <w:rFonts w:asciiTheme="majorBidi" w:hAnsiTheme="majorBidi" w:cstheme="majorBidi"/>
          <w:color w:val="000000" w:themeColor="text1"/>
          <w:szCs w:val="24"/>
          <w:lang w:val="en-GB"/>
        </w:rPr>
        <w:t xml:space="preserve">information </w:t>
      </w:r>
      <w:r w:rsidRPr="00F31509">
        <w:rPr>
          <w:rFonts w:asciiTheme="majorBidi" w:hAnsiTheme="majorBidi" w:cstheme="majorBidi"/>
          <w:color w:val="000000" w:themeColor="text1"/>
          <w:szCs w:val="24"/>
          <w:lang w:val="en-GB"/>
        </w:rPr>
        <w:t>from the USDA database on food nutrients (ARS SR 27</w:t>
      </w:r>
      <w:r w:rsidR="00B0325E">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0"/>
      </w:r>
      <w:r w:rsidRPr="00F31509">
        <w:rPr>
          <w:rFonts w:asciiTheme="majorBidi" w:hAnsiTheme="majorBidi" w:cstheme="majorBidi"/>
          <w:color w:val="000000" w:themeColor="text1"/>
          <w:szCs w:val="24"/>
          <w:lang w:val="en-GB"/>
        </w:rPr>
        <w:t xml:space="preserve"> suggests that </w:t>
      </w:r>
      <w:r w:rsidR="00B0325E">
        <w:rPr>
          <w:rFonts w:asciiTheme="majorBidi" w:hAnsiTheme="majorBidi" w:cstheme="majorBidi"/>
          <w:color w:val="000000" w:themeColor="text1"/>
          <w:szCs w:val="24"/>
          <w:lang w:val="en-GB"/>
        </w:rPr>
        <w:t xml:space="preserve">from </w:t>
      </w:r>
      <w:r w:rsidRPr="00F31509">
        <w:rPr>
          <w:rFonts w:asciiTheme="majorBidi" w:hAnsiTheme="majorBidi" w:cstheme="majorBidi"/>
          <w:color w:val="000000" w:themeColor="text1"/>
          <w:szCs w:val="24"/>
          <w:lang w:val="en-GB"/>
        </w:rPr>
        <w:t xml:space="preserve">the </w:t>
      </w:r>
      <w:r w:rsidR="00B0325E">
        <w:rPr>
          <w:rFonts w:asciiTheme="majorBidi" w:hAnsiTheme="majorBidi" w:cstheme="majorBidi"/>
          <w:color w:val="000000" w:themeColor="text1"/>
          <w:szCs w:val="24"/>
          <w:lang w:val="en-GB"/>
        </w:rPr>
        <w:t xml:space="preserve">ten </w:t>
      </w:r>
      <w:r w:rsidRPr="00F31509">
        <w:rPr>
          <w:rFonts w:asciiTheme="majorBidi" w:hAnsiTheme="majorBidi" w:cstheme="majorBidi"/>
          <w:color w:val="000000" w:themeColor="text1"/>
          <w:szCs w:val="24"/>
          <w:lang w:val="en-GB"/>
        </w:rPr>
        <w:t>basic commodity groups (cereals, oilseeds, etc.) and the 60 primary FBS commodities, the U</w:t>
      </w:r>
      <w:r w:rsidR="00B0325E">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B0325E">
        <w:rPr>
          <w:rFonts w:asciiTheme="majorBidi" w:hAnsiTheme="majorBidi" w:cstheme="majorBidi"/>
          <w:color w:val="000000" w:themeColor="text1"/>
          <w:szCs w:val="24"/>
          <w:lang w:val="en-GB"/>
        </w:rPr>
        <w:t>tates</w:t>
      </w:r>
      <w:r w:rsidRPr="00F31509">
        <w:rPr>
          <w:rFonts w:asciiTheme="majorBidi" w:hAnsiTheme="majorBidi" w:cstheme="majorBidi"/>
          <w:color w:val="000000" w:themeColor="text1"/>
          <w:szCs w:val="24"/>
          <w:lang w:val="en-GB"/>
        </w:rPr>
        <w:t xml:space="preserve"> food industry produces more than 8</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000 different food products. These products can be consumed in the U</w:t>
      </w:r>
      <w:r w:rsidR="00B0325E">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B0325E">
        <w:rPr>
          <w:rFonts w:asciiTheme="majorBidi" w:hAnsiTheme="majorBidi" w:cstheme="majorBidi"/>
          <w:color w:val="000000" w:themeColor="text1"/>
          <w:szCs w:val="24"/>
          <w:lang w:val="en-GB"/>
        </w:rPr>
        <w:t>tates of America,</w:t>
      </w:r>
      <w:r w:rsidRPr="00F31509">
        <w:rPr>
          <w:rFonts w:asciiTheme="majorBidi" w:hAnsiTheme="majorBidi" w:cstheme="majorBidi"/>
          <w:color w:val="000000" w:themeColor="text1"/>
          <w:szCs w:val="24"/>
          <w:lang w:val="en-GB"/>
        </w:rPr>
        <w:t xml:space="preserve"> but </w:t>
      </w:r>
      <w:r w:rsidR="00B0325E">
        <w:rPr>
          <w:rFonts w:asciiTheme="majorBidi" w:hAnsiTheme="majorBidi" w:cstheme="majorBidi"/>
          <w:color w:val="000000" w:themeColor="text1"/>
          <w:szCs w:val="24"/>
          <w:lang w:val="en-GB"/>
        </w:rPr>
        <w:t xml:space="preserve">are </w:t>
      </w:r>
      <w:r w:rsidRPr="00F31509">
        <w:rPr>
          <w:rFonts w:asciiTheme="majorBidi" w:hAnsiTheme="majorBidi" w:cstheme="majorBidi"/>
          <w:color w:val="000000" w:themeColor="text1"/>
          <w:szCs w:val="24"/>
          <w:lang w:val="en-GB"/>
        </w:rPr>
        <w:t xml:space="preserve">also exported to destinations abroad. </w:t>
      </w:r>
      <w:r w:rsidR="00B0325E">
        <w:rPr>
          <w:rFonts w:asciiTheme="majorBidi" w:hAnsiTheme="majorBidi" w:cstheme="majorBidi"/>
          <w:color w:val="000000" w:themeColor="text1"/>
          <w:szCs w:val="24"/>
          <w:lang w:val="en-GB"/>
        </w:rPr>
        <w:t xml:space="preserve">It is unlikely that </w:t>
      </w:r>
      <w:r w:rsidRPr="00F31509">
        <w:rPr>
          <w:rFonts w:asciiTheme="majorBidi" w:hAnsiTheme="majorBidi" w:cstheme="majorBidi"/>
          <w:color w:val="000000" w:themeColor="text1"/>
          <w:szCs w:val="24"/>
          <w:lang w:val="en-GB"/>
        </w:rPr>
        <w:t>all 8</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000 processed food products </w:t>
      </w:r>
      <w:r w:rsidR="00B0325E">
        <w:rPr>
          <w:rFonts w:asciiTheme="majorBidi" w:hAnsiTheme="majorBidi" w:cstheme="majorBidi"/>
          <w:color w:val="000000" w:themeColor="text1"/>
          <w:szCs w:val="24"/>
          <w:lang w:val="en-GB"/>
        </w:rPr>
        <w:t xml:space="preserve">have </w:t>
      </w:r>
      <w:r w:rsidRPr="00F31509">
        <w:rPr>
          <w:rFonts w:asciiTheme="majorBidi" w:hAnsiTheme="majorBidi" w:cstheme="majorBidi"/>
          <w:color w:val="000000" w:themeColor="text1"/>
          <w:szCs w:val="24"/>
          <w:lang w:val="en-GB"/>
        </w:rPr>
        <w:t>genuinely different food composition</w:t>
      </w:r>
      <w:r w:rsidR="00B0325E">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many are simply different brand names with the same or similar combinations of first</w:t>
      </w:r>
      <w:r w:rsidR="00B0325E">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level food processing products. </w:t>
      </w:r>
      <w:r w:rsidR="00B0325E">
        <w:rPr>
          <w:rFonts w:asciiTheme="majorBidi" w:hAnsiTheme="majorBidi" w:cstheme="majorBidi"/>
          <w:color w:val="000000" w:themeColor="text1"/>
          <w:szCs w:val="24"/>
          <w:lang w:val="en-GB"/>
        </w:rPr>
        <w:t xml:space="preserve">However, </w:t>
      </w:r>
      <w:r w:rsidRPr="00F31509">
        <w:rPr>
          <w:rFonts w:asciiTheme="majorBidi" w:hAnsiTheme="majorBidi" w:cstheme="majorBidi"/>
          <w:color w:val="000000" w:themeColor="text1"/>
          <w:szCs w:val="24"/>
          <w:lang w:val="en-GB"/>
        </w:rPr>
        <w:t>the many different combinations suggest that the variety of food products is large and that many more than 60 products are eaten and traded. Trade information is available for about 3</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000 products. About 300 </w:t>
      </w:r>
      <w:r w:rsidR="00B0325E">
        <w:rPr>
          <w:rFonts w:asciiTheme="majorBidi" w:hAnsiTheme="majorBidi" w:cstheme="majorBidi"/>
          <w:color w:val="000000" w:themeColor="text1"/>
          <w:szCs w:val="24"/>
          <w:lang w:val="en-GB"/>
        </w:rPr>
        <w:t xml:space="preserve">of these </w:t>
      </w:r>
      <w:r w:rsidRPr="00F31509">
        <w:rPr>
          <w:rFonts w:asciiTheme="majorBidi" w:hAnsiTheme="majorBidi" w:cstheme="majorBidi"/>
          <w:color w:val="000000" w:themeColor="text1"/>
          <w:szCs w:val="24"/>
          <w:lang w:val="en-GB"/>
        </w:rPr>
        <w:t>are genuinely distinguishable in terms of their composition</w:t>
      </w:r>
      <w:r w:rsidR="00D07833">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need to be converted into their primary equivalents. </w:t>
      </w:r>
    </w:p>
    <w:p w:rsidR="004F65E4" w:rsidRPr="00F31509" w:rsidRDefault="00E20F2A" w:rsidP="00C4334D">
      <w:pPr>
        <w:pStyle w:val="Heading2"/>
      </w:pPr>
      <w:bookmarkStart w:id="115" w:name="_Toc421025846"/>
      <w:bookmarkStart w:id="116" w:name="_Toc428383831"/>
      <w:bookmarkStart w:id="117" w:name="_Toc428436053"/>
      <w:bookmarkStart w:id="118" w:name="_Toc428436354"/>
      <w:bookmarkStart w:id="119" w:name="_Toc308029356"/>
      <w:bookmarkStart w:id="120" w:name="_Toc438028252"/>
      <w:r>
        <w:lastRenderedPageBreak/>
        <w:t>2</w:t>
      </w:r>
      <w:r w:rsidR="00B0325E">
        <w:t xml:space="preserve">.4 </w:t>
      </w:r>
      <w:r w:rsidR="004F65E4" w:rsidRPr="00F31509">
        <w:t>SUAs and commodity trees</w:t>
      </w:r>
      <w:bookmarkEnd w:id="115"/>
      <w:bookmarkEnd w:id="116"/>
      <w:bookmarkEnd w:id="117"/>
      <w:bookmarkEnd w:id="118"/>
      <w:bookmarkEnd w:id="119"/>
      <w:bookmarkEnd w:id="12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Standardization</w:t>
      </w:r>
      <w:r w:rsidR="00B0325E">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the conversion and subsequent aggregation of processed products into their primary equivalents</w:t>
      </w:r>
      <w:r w:rsidR="00B0325E">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aims to bring these products into a hierarchical order that reflects the various food processing chains in which primary products are converted into processed equivalents. The most straightforward way </w:t>
      </w:r>
      <w:r w:rsidR="00B0325E">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depict</w:t>
      </w:r>
      <w:r w:rsidR="00B0325E">
        <w:rPr>
          <w:rFonts w:asciiTheme="majorBidi" w:eastAsia="Times New Roman" w:hAnsiTheme="majorBidi" w:cstheme="majorBidi"/>
          <w:color w:val="000000" w:themeColor="text1"/>
          <w:lang w:val="en-GB"/>
        </w:rPr>
        <w:t>ing this</w:t>
      </w:r>
      <w:r w:rsidRPr="00F31509">
        <w:rPr>
          <w:rFonts w:asciiTheme="majorBidi" w:eastAsia="Times New Roman" w:hAnsiTheme="majorBidi" w:cstheme="majorBidi"/>
          <w:color w:val="000000" w:themeColor="text1"/>
          <w:lang w:val="en-GB"/>
        </w:rPr>
        <w:t xml:space="preserve"> hierarchy is in the form of commodity trees. The primary product</w:t>
      </w:r>
      <w:r w:rsidR="007B128C">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B0325E">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wheat, represents the stem of such a tree. The main components of first</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level processing (flour, bran and germ) form the main branches</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B0325E">
        <w:rPr>
          <w:rFonts w:asciiTheme="majorBidi" w:eastAsia="Times New Roman" w:hAnsiTheme="majorBidi" w:cstheme="majorBidi"/>
          <w:color w:val="000000" w:themeColor="text1"/>
          <w:lang w:val="en-GB"/>
        </w:rPr>
        <w:t xml:space="preserve">which </w:t>
      </w:r>
      <w:r w:rsidRPr="00F31509">
        <w:rPr>
          <w:rFonts w:asciiTheme="majorBidi" w:eastAsia="Times New Roman" w:hAnsiTheme="majorBidi" w:cstheme="majorBidi"/>
          <w:color w:val="000000" w:themeColor="text1"/>
          <w:lang w:val="en-GB"/>
        </w:rPr>
        <w:t>split into ever</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finer twigs </w:t>
      </w:r>
      <w:r w:rsidR="00B0325E">
        <w:rPr>
          <w:rFonts w:asciiTheme="majorBidi" w:eastAsia="Times New Roman" w:hAnsiTheme="majorBidi" w:cstheme="majorBidi"/>
          <w:color w:val="000000" w:themeColor="text1"/>
          <w:lang w:val="en-GB"/>
        </w:rPr>
        <w:t>at</w:t>
      </w:r>
      <w:r w:rsidR="00B0325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higher levels of processing (bread, rolls or dextrose). The hierarchy </w:t>
      </w:r>
      <w:r w:rsidR="00B0325E">
        <w:rPr>
          <w:rFonts w:asciiTheme="majorBidi" w:eastAsia="Times New Roman" w:hAnsiTheme="majorBidi" w:cstheme="majorBidi"/>
          <w:color w:val="000000" w:themeColor="text1"/>
          <w:lang w:val="en-GB"/>
        </w:rPr>
        <w:t xml:space="preserve">among </w:t>
      </w:r>
      <w:r w:rsidRPr="00F31509">
        <w:rPr>
          <w:rFonts w:asciiTheme="majorBidi" w:eastAsia="Times New Roman" w:hAnsiTheme="majorBidi" w:cstheme="majorBidi"/>
          <w:color w:val="000000" w:themeColor="text1"/>
          <w:lang w:val="en-GB"/>
        </w:rPr>
        <w:t xml:space="preserve">various levels of processing </w:t>
      </w:r>
      <w:r w:rsidR="00D07833">
        <w:rPr>
          <w:rFonts w:asciiTheme="majorBidi" w:eastAsia="Times New Roman" w:hAnsiTheme="majorBidi" w:cstheme="majorBidi"/>
          <w:color w:val="000000" w:themeColor="text1"/>
          <w:lang w:val="en-GB"/>
        </w:rPr>
        <w:t xml:space="preserve">reflects </w:t>
      </w:r>
      <w:r w:rsidRPr="00F31509">
        <w:rPr>
          <w:rFonts w:asciiTheme="majorBidi" w:eastAsia="Times New Roman" w:hAnsiTheme="majorBidi" w:cstheme="majorBidi"/>
          <w:color w:val="000000" w:themeColor="text1"/>
          <w:lang w:val="en-GB"/>
        </w:rPr>
        <w:t xml:space="preserve">the various steps of processing; the different levels and products are connected through the extraction rates (see </w:t>
      </w:r>
      <w:fldSimple w:instr=" REF _Ref421004099 \h  \* MERGEFORMAT ">
        <w:r w:rsidR="00C15C96" w:rsidRPr="00C15C96">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and other examples in </w:t>
      </w:r>
      <w:r w:rsidR="00B0325E">
        <w:rPr>
          <w:rFonts w:asciiTheme="majorBidi" w:eastAsia="Times New Roman" w:hAnsiTheme="majorBidi" w:cstheme="majorBidi"/>
          <w:color w:val="000000" w:themeColor="text1"/>
          <w:lang w:val="en-GB"/>
        </w:rPr>
        <w:t>chapter</w:t>
      </w:r>
      <w:r w:rsidR="00D07833">
        <w:rPr>
          <w:rFonts w:asciiTheme="majorBidi" w:eastAsia="Times New Roman" w:hAnsiTheme="majorBidi" w:cstheme="majorBidi"/>
          <w:color w:val="000000" w:themeColor="text1"/>
          <w:lang w:val="en-GB"/>
        </w:rPr>
        <w:t>s</w:t>
      </w:r>
      <w:r w:rsidR="00B0325E">
        <w:rPr>
          <w:rFonts w:asciiTheme="majorBidi" w:eastAsia="Times New Roman" w:hAnsiTheme="majorBidi" w:cstheme="majorBidi"/>
          <w:color w:val="000000" w:themeColor="text1"/>
          <w:lang w:val="en-GB"/>
        </w:rPr>
        <w:t xml:space="preserve"> </w:t>
      </w:r>
      <w:r w:rsidR="00D07833">
        <w:rPr>
          <w:rFonts w:asciiTheme="majorBidi" w:eastAsia="Times New Roman" w:hAnsiTheme="majorBidi" w:cstheme="majorBidi"/>
          <w:color w:val="000000" w:themeColor="text1"/>
          <w:lang w:val="en-GB"/>
        </w:rPr>
        <w:t>4 and 6</w:t>
      </w:r>
      <w:r w:rsidRPr="00F31509">
        <w:rPr>
          <w:rFonts w:asciiTheme="majorBidi" w:eastAsia="Times New Roman" w:hAnsiTheme="majorBidi" w:cstheme="majorBidi"/>
          <w:color w:val="000000" w:themeColor="text1"/>
          <w:lang w:val="en-GB"/>
        </w:rPr>
        <w:t xml:space="preserve">). </w:t>
      </w:r>
    </w:p>
    <w:p w:rsidR="004F65E4" w:rsidRPr="00F31509" w:rsidRDefault="00DD7707" w:rsidP="004F65E4">
      <w:pPr>
        <w:keepNext/>
        <w:jc w:val="both"/>
        <w:rPr>
          <w:rFonts w:asciiTheme="majorBidi" w:hAnsiTheme="majorBidi" w:cstheme="majorBidi"/>
          <w:lang w:val="en-GB"/>
        </w:rPr>
      </w:pPr>
      <w:r w:rsidRPr="00DD7707">
        <w:rPr>
          <w:rFonts w:asciiTheme="majorBidi" w:hAnsiTheme="majorBidi" w:cstheme="majorBidi"/>
          <w:noProof/>
          <w:lang w:eastAsia="en-US"/>
        </w:rPr>
        <w:drawing>
          <wp:inline distT="0" distB="0" distL="0" distR="0">
            <wp:extent cx="5731510" cy="473341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733411"/>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21" w:name="_Ref421004099"/>
      <w:bookmarkStart w:id="122" w:name="_Toc421026209"/>
      <w:bookmarkStart w:id="123" w:name="_Toc428383853"/>
      <w:bookmarkStart w:id="124" w:name="_Toc438028379"/>
      <w:r w:rsidRPr="00F31509">
        <w:rPr>
          <w:rFonts w:asciiTheme="majorBidi" w:hAnsiTheme="majorBidi" w:cstheme="majorBidi"/>
          <w:sz w:val="22"/>
          <w:szCs w:val="22"/>
          <w:lang w:val="en-GB"/>
        </w:rPr>
        <w:t xml:space="preserve">Figure </w:t>
      </w:r>
      <w:r w:rsidR="00294489"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294489" w:rsidRPr="00F31509">
        <w:rPr>
          <w:rFonts w:asciiTheme="majorBidi" w:hAnsiTheme="majorBidi" w:cstheme="majorBidi"/>
          <w:b/>
          <w:bCs/>
          <w:sz w:val="22"/>
          <w:szCs w:val="22"/>
          <w:lang w:val="en-GB"/>
        </w:rPr>
        <w:fldChar w:fldCharType="separate"/>
      </w:r>
      <w:r w:rsidR="00C15C96">
        <w:rPr>
          <w:rFonts w:asciiTheme="majorBidi" w:hAnsiTheme="majorBidi" w:cstheme="majorBidi"/>
          <w:noProof/>
          <w:sz w:val="22"/>
          <w:szCs w:val="22"/>
          <w:lang w:val="en-GB"/>
        </w:rPr>
        <w:t>2</w:t>
      </w:r>
      <w:r w:rsidR="00294489" w:rsidRPr="00F31509">
        <w:rPr>
          <w:rFonts w:asciiTheme="majorBidi" w:hAnsiTheme="majorBidi" w:cstheme="majorBidi"/>
          <w:b/>
          <w:bCs/>
          <w:sz w:val="22"/>
          <w:szCs w:val="22"/>
          <w:lang w:val="en-GB"/>
        </w:rPr>
        <w:fldChar w:fldCharType="end"/>
      </w:r>
      <w:bookmarkEnd w:id="121"/>
      <w:r w:rsidRPr="00F31509">
        <w:rPr>
          <w:rFonts w:asciiTheme="majorBidi" w:hAnsiTheme="majorBidi" w:cstheme="majorBidi"/>
          <w:sz w:val="22"/>
          <w:szCs w:val="22"/>
          <w:lang w:val="en-GB"/>
        </w:rPr>
        <w:t>: Standardization of wheat processing flows</w:t>
      </w:r>
      <w:bookmarkEnd w:id="122"/>
      <w:bookmarkEnd w:id="123"/>
      <w:bookmarkEnd w:id="124"/>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A single tree cannot </w:t>
      </w:r>
      <w:r w:rsidR="000E04AD">
        <w:rPr>
          <w:rFonts w:asciiTheme="majorBidi" w:hAnsiTheme="majorBidi" w:cstheme="majorBidi"/>
          <w:color w:val="000000" w:themeColor="text1"/>
          <w:szCs w:val="24"/>
          <w:lang w:val="en-GB"/>
        </w:rPr>
        <w:t xml:space="preserve">reflect </w:t>
      </w:r>
      <w:r w:rsidR="00CF7509">
        <w:rPr>
          <w:rFonts w:asciiTheme="majorBidi" w:hAnsiTheme="majorBidi" w:cstheme="majorBidi"/>
          <w:color w:val="000000" w:themeColor="text1"/>
          <w:szCs w:val="24"/>
          <w:lang w:val="en-GB"/>
        </w:rPr>
        <w:t xml:space="preserve">the ways in which </w:t>
      </w:r>
      <w:r w:rsidRPr="00F31509">
        <w:rPr>
          <w:rFonts w:asciiTheme="majorBidi" w:hAnsiTheme="majorBidi" w:cstheme="majorBidi"/>
          <w:color w:val="000000" w:themeColor="text1"/>
          <w:szCs w:val="24"/>
          <w:lang w:val="en-GB"/>
        </w:rPr>
        <w:t>modern food processing connects trees by combining the processed products of one tree with those of other</w:t>
      </w:r>
      <w:r w:rsidR="000E04AD">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e.g. </w:t>
      </w:r>
      <w:r w:rsidRPr="00F31509">
        <w:rPr>
          <w:rFonts w:asciiTheme="majorBidi" w:hAnsiTheme="majorBidi" w:cstheme="majorBidi"/>
          <w:color w:val="000000" w:themeColor="text1"/>
          <w:szCs w:val="24"/>
          <w:lang w:val="en-GB"/>
        </w:rPr>
        <w:t xml:space="preserve">refined sugar with flour and refined vegetable oils), or </w:t>
      </w:r>
      <w:r w:rsidR="000E04AD">
        <w:rPr>
          <w:rFonts w:asciiTheme="majorBidi" w:hAnsiTheme="majorBidi" w:cstheme="majorBidi"/>
          <w:color w:val="000000" w:themeColor="text1"/>
          <w:szCs w:val="24"/>
          <w:lang w:val="en-GB"/>
        </w:rPr>
        <w:t xml:space="preserve">by combining </w:t>
      </w:r>
      <w:r w:rsidRPr="00F31509">
        <w:rPr>
          <w:rFonts w:asciiTheme="majorBidi" w:hAnsiTheme="majorBidi" w:cstheme="majorBidi"/>
          <w:color w:val="000000" w:themeColor="text1"/>
          <w:szCs w:val="24"/>
          <w:lang w:val="en-GB"/>
        </w:rPr>
        <w:t>processed with primary products</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such as milk and eggs with flour and vegetable oils for other bakery products. This means that the trees are connected with one another through processed food products. The trees also provide connections at lower levels of processing</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for example, </w:t>
      </w:r>
      <w:r w:rsidRPr="00F31509">
        <w:rPr>
          <w:rFonts w:asciiTheme="majorBidi" w:hAnsiTheme="majorBidi" w:cstheme="majorBidi"/>
          <w:color w:val="000000" w:themeColor="text1"/>
          <w:szCs w:val="24"/>
          <w:lang w:val="en-GB"/>
        </w:rPr>
        <w:t>wheat or maize germ is connected to the balance of vegetable oils</w:t>
      </w:r>
      <w:r w:rsidR="005973B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while </w:t>
      </w:r>
      <w:r w:rsidRPr="00F31509">
        <w:rPr>
          <w:rFonts w:asciiTheme="majorBidi" w:hAnsiTheme="majorBidi" w:cstheme="majorBidi"/>
          <w:color w:val="000000" w:themeColor="text1"/>
          <w:szCs w:val="24"/>
          <w:lang w:val="en-GB"/>
        </w:rPr>
        <w:t xml:space="preserve">bran, the other </w:t>
      </w:r>
      <w:r w:rsidR="000E04AD">
        <w:rPr>
          <w:rFonts w:asciiTheme="majorBidi" w:hAnsiTheme="majorBidi" w:cstheme="majorBidi"/>
          <w:color w:val="000000" w:themeColor="text1"/>
          <w:szCs w:val="24"/>
          <w:lang w:val="en-GB"/>
        </w:rPr>
        <w:t>first-</w:t>
      </w:r>
      <w:r w:rsidRPr="00F31509">
        <w:rPr>
          <w:rFonts w:asciiTheme="majorBidi" w:hAnsiTheme="majorBidi" w:cstheme="majorBidi"/>
          <w:color w:val="000000" w:themeColor="text1"/>
          <w:szCs w:val="24"/>
          <w:lang w:val="en-GB"/>
        </w:rPr>
        <w:t>level by-product of flour milling</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is connected to the feed balance (see section </w:t>
      </w:r>
      <w:r w:rsidR="000E04AD">
        <w:rPr>
          <w:rFonts w:asciiTheme="majorBidi" w:hAnsiTheme="majorBidi" w:cstheme="majorBidi"/>
          <w:color w:val="000000" w:themeColor="text1"/>
          <w:szCs w:val="24"/>
          <w:lang w:val="en-GB"/>
        </w:rPr>
        <w:t>3.</w:t>
      </w:r>
      <w:r w:rsidR="005E7192">
        <w:rPr>
          <w:rFonts w:asciiTheme="majorBidi" w:hAnsiTheme="majorBidi" w:cstheme="majorBidi"/>
          <w:color w:val="000000" w:themeColor="text1"/>
          <w:szCs w:val="24"/>
          <w:lang w:val="en-GB"/>
        </w:rPr>
        <w:t>4</w:t>
      </w:r>
      <w:r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existing </w:t>
      </w:r>
      <w:r w:rsidR="000E04AD">
        <w:rPr>
          <w:rFonts w:asciiTheme="majorBidi" w:eastAsia="Times New Roman" w:hAnsiTheme="majorBidi" w:cstheme="majorBidi"/>
          <w:color w:val="000000" w:themeColor="text1"/>
          <w:lang w:val="en-GB"/>
        </w:rPr>
        <w:t xml:space="preserve">standardization </w:t>
      </w:r>
      <w:r w:rsidRPr="00F31509">
        <w:rPr>
          <w:rFonts w:asciiTheme="majorBidi" w:eastAsia="Times New Roman" w:hAnsiTheme="majorBidi" w:cstheme="majorBidi"/>
          <w:color w:val="000000" w:themeColor="text1"/>
          <w:lang w:val="en-GB"/>
        </w:rPr>
        <w:t>program</w:t>
      </w:r>
      <w:r w:rsidR="000E04AD">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revealed a number of issues</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includ</w:t>
      </w:r>
      <w:r w:rsidR="00A9358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programming errors, breaks in the structure of trees, hard</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coded and undocumented exceptions, or </w:t>
      </w:r>
      <w:r w:rsidR="00A9358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as outlined </w:t>
      </w:r>
      <w:r w:rsidR="00A93585">
        <w:rPr>
          <w:rFonts w:asciiTheme="majorBidi" w:eastAsia="Times New Roman" w:hAnsiTheme="majorBidi" w:cstheme="majorBidi"/>
          <w:color w:val="000000" w:themeColor="text1"/>
          <w:lang w:val="en-GB"/>
        </w:rPr>
        <w:t>in section 2.2 –</w:t>
      </w:r>
      <w:r w:rsidRPr="00F31509">
        <w:rPr>
          <w:rFonts w:asciiTheme="majorBidi" w:eastAsia="Times New Roman" w:hAnsiTheme="majorBidi" w:cstheme="majorBidi"/>
          <w:color w:val="000000" w:themeColor="text1"/>
          <w:lang w:val="en-GB"/>
        </w:rPr>
        <w:t xml:space="preserve"> inappropriate conversion factors. These problems become most visible when standardization leads to obviously wrong results, most notably negative utilization. </w:t>
      </w:r>
      <w:fldSimple w:instr=" REF _Ref420067962 \h  \* MERGEFORMAT ">
        <w:r w:rsidR="00C15C96" w:rsidRPr="00C15C96">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provides </w:t>
      </w:r>
      <w:r w:rsidR="00A93585">
        <w:rPr>
          <w:rFonts w:asciiTheme="majorBidi" w:eastAsia="Times New Roman" w:hAnsiTheme="majorBidi" w:cstheme="majorBidi"/>
          <w:color w:val="000000" w:themeColor="text1"/>
          <w:lang w:val="en-GB"/>
        </w:rPr>
        <w:t xml:space="preserve">an </w:t>
      </w:r>
      <w:r w:rsidRPr="00F31509">
        <w:rPr>
          <w:rFonts w:asciiTheme="majorBidi" w:eastAsia="Times New Roman" w:hAnsiTheme="majorBidi" w:cstheme="majorBidi"/>
          <w:color w:val="000000" w:themeColor="text1"/>
          <w:lang w:val="en-GB"/>
        </w:rPr>
        <w:t xml:space="preserve">example of how wrong standardization can </w:t>
      </w:r>
      <w:r w:rsidR="00A93585">
        <w:rPr>
          <w:rFonts w:asciiTheme="majorBidi" w:eastAsia="Times New Roman" w:hAnsiTheme="majorBidi" w:cstheme="majorBidi"/>
          <w:color w:val="000000" w:themeColor="text1"/>
          <w:lang w:val="en-GB"/>
        </w:rPr>
        <w:t xml:space="preserve">result in </w:t>
      </w:r>
      <w:r w:rsidRPr="00F31509">
        <w:rPr>
          <w:rFonts w:asciiTheme="majorBidi" w:eastAsia="Times New Roman" w:hAnsiTheme="majorBidi" w:cstheme="majorBidi"/>
          <w:color w:val="000000" w:themeColor="text1"/>
          <w:lang w:val="en-GB"/>
        </w:rPr>
        <w:t xml:space="preserve">negative utilization. The revision </w:t>
      </w:r>
      <w:r w:rsidR="00A93585">
        <w:rPr>
          <w:rFonts w:asciiTheme="majorBidi" w:eastAsia="Times New Roman" w:hAnsiTheme="majorBidi" w:cstheme="majorBidi"/>
          <w:color w:val="000000" w:themeColor="text1"/>
          <w:lang w:val="en-GB"/>
        </w:rPr>
        <w:t xml:space="preserve">of the FBS methodology </w:t>
      </w:r>
      <w:r w:rsidRPr="00F31509">
        <w:rPr>
          <w:rFonts w:asciiTheme="majorBidi" w:eastAsia="Times New Roman" w:hAnsiTheme="majorBidi" w:cstheme="majorBidi"/>
          <w:color w:val="000000" w:themeColor="text1"/>
          <w:lang w:val="en-GB"/>
        </w:rPr>
        <w:t>identif</w:t>
      </w:r>
      <w:r w:rsidR="00A93585">
        <w:rPr>
          <w:rFonts w:asciiTheme="majorBidi" w:eastAsia="Times New Roman" w:hAnsiTheme="majorBidi" w:cstheme="majorBidi"/>
          <w:color w:val="000000" w:themeColor="text1"/>
          <w:lang w:val="en-GB"/>
        </w:rPr>
        <w:t>ied</w:t>
      </w:r>
      <w:r w:rsidRPr="00F31509">
        <w:rPr>
          <w:rFonts w:asciiTheme="majorBidi" w:eastAsia="Times New Roman" w:hAnsiTheme="majorBidi" w:cstheme="majorBidi"/>
          <w:color w:val="000000" w:themeColor="text1"/>
          <w:lang w:val="en-GB"/>
        </w:rPr>
        <w:t xml:space="preserve"> as many of these cases as possible and address</w:t>
      </w:r>
      <w:r w:rsidR="00A93585">
        <w:rPr>
          <w:rFonts w:asciiTheme="majorBidi" w:eastAsia="Times New Roman" w:hAnsiTheme="majorBidi" w:cstheme="majorBidi"/>
          <w:color w:val="000000" w:themeColor="text1"/>
          <w:lang w:val="en-GB"/>
        </w:rPr>
        <w:t>e</w:t>
      </w:r>
      <w:r w:rsidR="00CF7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them by using appropriate shares, identical commodity trees for different variables/elements of the balance</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more reasonable extraction rates. </w:t>
      </w:r>
      <w:r w:rsidR="00D46A0C">
        <w:rPr>
          <w:rFonts w:asciiTheme="majorBidi" w:eastAsia="Times New Roman" w:hAnsiTheme="majorBidi" w:cstheme="majorBidi"/>
          <w:color w:val="000000" w:themeColor="text1"/>
          <w:lang w:val="en-GB"/>
        </w:rPr>
        <w:t>These rates should be periodically reviewed and updated to ensure they remain valid.</w:t>
      </w:r>
    </w:p>
    <w:p w:rsidR="004F65E4" w:rsidRPr="00F31509" w:rsidRDefault="00DD7707" w:rsidP="004F65E4">
      <w:pPr>
        <w:keepNext/>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drawing>
          <wp:inline distT="0" distB="0" distL="0" distR="0">
            <wp:extent cx="5731510" cy="3422249"/>
            <wp:effectExtent l="19050" t="0" r="21590" b="6751"/>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25" w:name="_Ref420067962"/>
      <w:bookmarkStart w:id="126" w:name="_Toc420402581"/>
      <w:bookmarkStart w:id="127" w:name="_Toc420745884"/>
      <w:bookmarkStart w:id="128" w:name="_Ref420913719"/>
      <w:bookmarkStart w:id="129" w:name="_Toc421026210"/>
      <w:bookmarkStart w:id="130" w:name="_Toc428383854"/>
      <w:bookmarkStart w:id="131" w:name="_Toc438028380"/>
      <w:r w:rsidRPr="00F31509">
        <w:rPr>
          <w:rFonts w:asciiTheme="majorBidi" w:hAnsiTheme="majorBidi" w:cstheme="majorBidi"/>
          <w:color w:val="000000" w:themeColor="text1"/>
          <w:lang w:val="en-GB"/>
        </w:rPr>
        <w:t xml:space="preserve">Figure </w:t>
      </w:r>
      <w:r w:rsidR="00294489"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294489" w:rsidRPr="00F31509">
        <w:rPr>
          <w:rFonts w:asciiTheme="majorBidi" w:hAnsiTheme="majorBidi" w:cstheme="majorBidi"/>
          <w:b/>
          <w:color w:val="000000" w:themeColor="text1"/>
          <w:lang w:val="en-GB"/>
        </w:rPr>
        <w:fldChar w:fldCharType="separate"/>
      </w:r>
      <w:r w:rsidR="00C15C96">
        <w:rPr>
          <w:rFonts w:asciiTheme="majorBidi" w:hAnsiTheme="majorBidi" w:cstheme="majorBidi"/>
          <w:noProof/>
          <w:color w:val="000000" w:themeColor="text1"/>
          <w:lang w:val="en-GB"/>
        </w:rPr>
        <w:t>3</w:t>
      </w:r>
      <w:r w:rsidR="00294489" w:rsidRPr="00F31509">
        <w:rPr>
          <w:rFonts w:asciiTheme="majorBidi" w:hAnsiTheme="majorBidi" w:cstheme="majorBidi"/>
          <w:b/>
          <w:color w:val="000000" w:themeColor="text1"/>
          <w:lang w:val="en-GB"/>
        </w:rPr>
        <w:fldChar w:fldCharType="end"/>
      </w:r>
      <w:bookmarkEnd w:id="125"/>
      <w:r w:rsidRPr="00F31509">
        <w:rPr>
          <w:rFonts w:asciiTheme="majorBidi" w:hAnsiTheme="majorBidi" w:cstheme="majorBidi"/>
          <w:color w:val="000000" w:themeColor="text1"/>
          <w:lang w:val="en-GB"/>
        </w:rPr>
        <w:t>: Standardization and negative utilization</w:t>
      </w:r>
      <w:bookmarkEnd w:id="126"/>
      <w:bookmarkEnd w:id="127"/>
      <w:bookmarkEnd w:id="128"/>
      <w:bookmarkEnd w:id="129"/>
      <w:bookmarkEnd w:id="130"/>
      <w:bookmarkEnd w:id="131"/>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562E7E" w:rsidP="00C4334D">
      <w:pPr>
        <w:pStyle w:val="Heading2"/>
      </w:pPr>
      <w:bookmarkStart w:id="132" w:name="_Toc421025847"/>
      <w:bookmarkStart w:id="133" w:name="_Toc428383832"/>
      <w:bookmarkStart w:id="134" w:name="_Toc428436054"/>
      <w:bookmarkStart w:id="135" w:name="_Toc428436355"/>
      <w:bookmarkStart w:id="136" w:name="_Toc308029357"/>
      <w:bookmarkStart w:id="137" w:name="_Toc438028253"/>
      <w:r>
        <w:t xml:space="preserve">2.5 </w:t>
      </w:r>
      <w:r w:rsidR="004F65E4" w:rsidRPr="00F31509">
        <w:t>Standardization and trade</w:t>
      </w:r>
      <w:bookmarkEnd w:id="132"/>
      <w:bookmarkEnd w:id="133"/>
      <w:bookmarkEnd w:id="134"/>
      <w:bookmarkEnd w:id="135"/>
      <w:bookmarkEnd w:id="136"/>
      <w:bookmarkEnd w:id="137"/>
    </w:p>
    <w:p w:rsidR="004F65E4" w:rsidRPr="00F31509" w:rsidRDefault="004F65E4" w:rsidP="00A80E90">
      <w:pPr>
        <w:jc w:val="both"/>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00562E7E">
        <w:rPr>
          <w:rFonts w:asciiTheme="majorBidi" w:eastAsia="Times New Roman" w:hAnsiTheme="majorBidi" w:cstheme="majorBidi"/>
          <w:color w:val="000000" w:themeColor="text1"/>
          <w:lang w:val="en-GB"/>
        </w:rPr>
        <w:t>in</w:t>
      </w:r>
      <w:r w:rsidR="00562E7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 xml:space="preserve">are to be standardized, i.e. all underlying processed products are to be converted back into their primary equivalents. </w:t>
      </w:r>
      <w:r w:rsidR="00562E7E"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r w:rsidR="00562E7E">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 xml:space="preserve">wheat is stored </w:t>
      </w:r>
      <w:r w:rsidR="00562E7E">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flour, the quantities </w:t>
      </w:r>
      <w:r w:rsidR="00562E7E">
        <w:rPr>
          <w:rFonts w:asciiTheme="majorBidi" w:eastAsia="Times New Roman" w:hAnsiTheme="majorBidi" w:cstheme="majorBidi"/>
          <w:color w:val="000000" w:themeColor="text1"/>
          <w:lang w:val="en-GB"/>
        </w:rPr>
        <w:t xml:space="preserve">of wheat </w:t>
      </w:r>
      <w:r w:rsidRPr="00F31509">
        <w:rPr>
          <w:rFonts w:asciiTheme="majorBidi" w:eastAsia="Times New Roman" w:hAnsiTheme="majorBidi" w:cstheme="majorBidi"/>
          <w:color w:val="000000" w:themeColor="text1"/>
          <w:lang w:val="en-GB"/>
        </w:rPr>
        <w:t xml:space="preserve">would need to be converted back into their wheat equivalents for </w:t>
      </w:r>
      <w:r w:rsidR="00562E7E">
        <w:rPr>
          <w:rFonts w:asciiTheme="majorBidi" w:eastAsia="Times New Roman" w:hAnsiTheme="majorBidi" w:cstheme="majorBidi"/>
          <w:color w:val="000000" w:themeColor="text1"/>
          <w:lang w:val="en-GB"/>
        </w:rPr>
        <w:t xml:space="preserve">measuring </w:t>
      </w:r>
      <w:r w:rsidRPr="00F31509">
        <w:rPr>
          <w:rFonts w:asciiTheme="majorBidi" w:eastAsia="Times New Roman" w:hAnsiTheme="majorBidi" w:cstheme="majorBidi"/>
          <w:color w:val="000000" w:themeColor="text1"/>
          <w:lang w:val="en-GB"/>
        </w:rPr>
        <w:t xml:space="preserve">stocks. </w:t>
      </w:r>
      <w:r w:rsidR="00562E7E" w:rsidRPr="00F3150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data are available, this is being </w:t>
      </w:r>
      <w:r w:rsidR="00562E7E">
        <w:rPr>
          <w:rFonts w:asciiTheme="majorBidi" w:eastAsia="Times New Roman" w:hAnsiTheme="majorBidi" w:cstheme="majorBidi"/>
          <w:color w:val="000000" w:themeColor="text1"/>
          <w:lang w:val="en-GB"/>
        </w:rPr>
        <w:t xml:space="preserve">done, but most </w:t>
      </w:r>
      <w:r w:rsidRPr="00F31509">
        <w:rPr>
          <w:rFonts w:asciiTheme="majorBidi" w:eastAsia="Times New Roman" w:hAnsiTheme="majorBidi" w:cstheme="majorBidi"/>
          <w:color w:val="000000" w:themeColor="text1"/>
          <w:lang w:val="en-GB"/>
        </w:rPr>
        <w:t xml:space="preserve">information about </w:t>
      </w:r>
      <w:r w:rsidR="00562E7E">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use and supply </w:t>
      </w:r>
      <w:r w:rsidR="00562E7E">
        <w:rPr>
          <w:rFonts w:asciiTheme="majorBidi" w:eastAsia="Times New Roman" w:hAnsiTheme="majorBidi" w:cstheme="majorBidi"/>
          <w:color w:val="000000" w:themeColor="text1"/>
          <w:lang w:val="en-GB"/>
        </w:rPr>
        <w:t xml:space="preserve">of </w:t>
      </w:r>
      <w:r w:rsidR="00562E7E" w:rsidRPr="00F31509">
        <w:rPr>
          <w:rFonts w:asciiTheme="majorBidi" w:eastAsia="Times New Roman" w:hAnsiTheme="majorBidi" w:cstheme="majorBidi"/>
          <w:color w:val="000000" w:themeColor="text1"/>
          <w:lang w:val="en-GB"/>
        </w:rPr>
        <w:t xml:space="preserve">processed products </w:t>
      </w:r>
      <w:r w:rsidR="00562E7E">
        <w:rPr>
          <w:rFonts w:asciiTheme="majorBidi" w:eastAsia="Times New Roman" w:hAnsiTheme="majorBidi" w:cstheme="majorBidi"/>
          <w:color w:val="000000" w:themeColor="text1"/>
          <w:lang w:val="en-GB"/>
        </w:rPr>
        <w:t xml:space="preserve">regards </w:t>
      </w:r>
      <w:r w:rsidRPr="00F31509">
        <w:rPr>
          <w:rFonts w:asciiTheme="majorBidi" w:eastAsia="Times New Roman" w:hAnsiTheme="majorBidi" w:cstheme="majorBidi"/>
          <w:color w:val="000000" w:themeColor="text1"/>
          <w:lang w:val="en-GB"/>
        </w:rPr>
        <w:t xml:space="preserve">imports and exports. </w:t>
      </w:r>
    </w:p>
    <w:p w:rsidR="009571C8" w:rsidRPr="00F31509" w:rsidRDefault="004F65E4" w:rsidP="00A25C44">
      <w:pPr>
        <w:jc w:val="both"/>
        <w:rPr>
          <w:rFonts w:asciiTheme="majorBidi" w:hAnsiTheme="majorBidi" w:cstheme="majorBidi"/>
          <w:bCs/>
          <w:color w:val="000000" w:themeColor="text1"/>
          <w:lang w:val="en-GB"/>
        </w:rPr>
      </w:pPr>
      <w:bookmarkStart w:id="138" w:name="example"/>
      <w:bookmarkEnd w:id="138"/>
      <w:r w:rsidRPr="00F31509">
        <w:rPr>
          <w:rStyle w:val="Strong"/>
          <w:rFonts w:asciiTheme="majorBidi" w:hAnsiTheme="majorBidi" w:cstheme="majorBidi"/>
          <w:color w:val="000000" w:themeColor="text1"/>
          <w:lang w:val="en-GB"/>
        </w:rPr>
        <w:br w:type="page"/>
      </w:r>
      <w:bookmarkStart w:id="139" w:name="_Toc421025850"/>
    </w:p>
    <w:p w:rsidR="00312896" w:rsidRPr="00F31509" w:rsidRDefault="00562E7E" w:rsidP="00374C82">
      <w:pPr>
        <w:pStyle w:val="Heading1"/>
        <w:rPr>
          <w:rFonts w:asciiTheme="majorBidi" w:hAnsiTheme="majorBidi" w:cstheme="majorBidi"/>
        </w:rPr>
      </w:pPr>
      <w:bookmarkStart w:id="140" w:name="_Toc428383833"/>
      <w:bookmarkStart w:id="141" w:name="_Toc428436055"/>
      <w:bookmarkStart w:id="142" w:name="_Toc428436356"/>
      <w:bookmarkStart w:id="143" w:name="_Toc308029358"/>
      <w:bookmarkStart w:id="144" w:name="_Toc438028254"/>
      <w:r>
        <w:rPr>
          <w:rFonts w:asciiTheme="majorBidi" w:hAnsiTheme="majorBidi" w:cstheme="majorBidi"/>
        </w:rPr>
        <w:lastRenderedPageBreak/>
        <w:t xml:space="preserve">3. </w:t>
      </w:r>
      <w:r w:rsidR="00312896" w:rsidRPr="00F31509">
        <w:rPr>
          <w:rFonts w:asciiTheme="majorBidi" w:hAnsiTheme="majorBidi" w:cstheme="majorBidi"/>
        </w:rPr>
        <w:t xml:space="preserve">Imputation </w:t>
      </w:r>
      <w:r w:rsidR="00793A4D" w:rsidRPr="00F31509">
        <w:rPr>
          <w:rFonts w:asciiTheme="majorBidi" w:hAnsiTheme="majorBidi" w:cstheme="majorBidi"/>
        </w:rPr>
        <w:t>methods</w:t>
      </w:r>
      <w:bookmarkEnd w:id="140"/>
      <w:bookmarkEnd w:id="141"/>
      <w:bookmarkEnd w:id="142"/>
      <w:bookmarkEnd w:id="143"/>
      <w:bookmarkEnd w:id="144"/>
    </w:p>
    <w:p w:rsidR="00793A4D" w:rsidRDefault="00793A4D" w:rsidP="00C4334D">
      <w:pPr>
        <w:pStyle w:val="Heading2"/>
      </w:pPr>
      <w:bookmarkStart w:id="145" w:name="_Toc428383834"/>
      <w:bookmarkStart w:id="146" w:name="_Toc428436056"/>
      <w:bookmarkStart w:id="147" w:name="_Toc428436357"/>
    </w:p>
    <w:p w:rsidR="004F65E4" w:rsidRPr="00F31509" w:rsidRDefault="00455BD6" w:rsidP="00C4334D">
      <w:pPr>
        <w:pStyle w:val="Heading2"/>
      </w:pPr>
      <w:bookmarkStart w:id="148" w:name="_Toc438028255"/>
      <w:r>
        <w:t xml:space="preserve">3.1 </w:t>
      </w:r>
      <w:r w:rsidR="004F65E4" w:rsidRPr="00F31509">
        <w:t>Production</w:t>
      </w:r>
      <w:bookmarkEnd w:id="139"/>
      <w:bookmarkEnd w:id="145"/>
      <w:bookmarkEnd w:id="146"/>
      <w:bookmarkEnd w:id="147"/>
      <w:bookmarkEnd w:id="148"/>
    </w:p>
    <w:p w:rsidR="00DF35B4" w:rsidRDefault="004F65E4" w:rsidP="004F65E4">
      <w:pPr>
        <w:spacing w:after="0"/>
        <w:jc w:val="both"/>
        <w:rPr>
          <w:rFonts w:asciiTheme="majorBidi" w:eastAsia="Times New Roman" w:hAnsiTheme="majorBidi" w:cstheme="majorBidi"/>
          <w:color w:val="000000" w:themeColor="text1"/>
          <w:lang w:val="en-GB"/>
        </w:rPr>
      </w:pPr>
      <w:r w:rsidRPr="00F31509">
        <w:rPr>
          <w:rFonts w:asciiTheme="majorBidi" w:hAnsiTheme="majorBidi" w:cstheme="majorBidi"/>
          <w:color w:val="000000" w:themeColor="text1"/>
          <w:szCs w:val="24"/>
          <w:lang w:val="en-GB"/>
        </w:rPr>
        <w:t xml:space="preserve">The FAO Statistics Division </w:t>
      </w:r>
      <w:r w:rsidR="00793A4D">
        <w:rPr>
          <w:rFonts w:asciiTheme="majorBidi" w:hAnsiTheme="majorBidi" w:cstheme="majorBidi"/>
          <w:color w:val="000000" w:themeColor="text1"/>
          <w:szCs w:val="24"/>
          <w:lang w:val="en-GB"/>
        </w:rPr>
        <w:t xml:space="preserve">(ESS) </w:t>
      </w:r>
      <w:r w:rsidRPr="00F31509">
        <w:rPr>
          <w:rFonts w:asciiTheme="majorBidi" w:hAnsiTheme="majorBidi" w:cstheme="majorBidi"/>
          <w:color w:val="000000" w:themeColor="text1"/>
          <w:szCs w:val="24"/>
          <w:lang w:val="en-GB"/>
        </w:rPr>
        <w:t>collects data on agricultural production via an annual questionnaire</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793A4D">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 xml:space="preserve">is dispatched to more than 180 countries, including </w:t>
      </w:r>
      <w:r w:rsidR="00793A4D">
        <w:rPr>
          <w:rFonts w:asciiTheme="majorBidi" w:hAnsiTheme="majorBidi" w:cstheme="majorBidi"/>
          <w:color w:val="000000" w:themeColor="text1"/>
          <w:szCs w:val="24"/>
          <w:lang w:val="en-GB"/>
        </w:rPr>
        <w:t>the Statistical Office of the European Communities (</w:t>
      </w:r>
      <w:r w:rsidRPr="00F31509">
        <w:rPr>
          <w:rFonts w:asciiTheme="majorBidi" w:hAnsiTheme="majorBidi" w:cstheme="majorBidi"/>
          <w:color w:val="000000" w:themeColor="text1"/>
          <w:szCs w:val="24"/>
          <w:lang w:val="en-GB"/>
        </w:rPr>
        <w:t>EUROSTAT</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w:t>
      </w:r>
      <w:r w:rsidR="00793A4D">
        <w:rPr>
          <w:rFonts w:asciiTheme="majorBidi" w:hAnsiTheme="majorBidi" w:cstheme="majorBidi"/>
          <w:color w:val="000000" w:themeColor="text1"/>
          <w:szCs w:val="24"/>
          <w:lang w:val="en-GB"/>
        </w:rPr>
        <w:t>each European Union (</w:t>
      </w:r>
      <w:r w:rsidRPr="00F31509">
        <w:rPr>
          <w:rFonts w:asciiTheme="majorBidi" w:hAnsiTheme="majorBidi" w:cstheme="majorBidi"/>
          <w:color w:val="000000" w:themeColor="text1"/>
          <w:szCs w:val="24"/>
          <w:lang w:val="en-GB"/>
        </w:rPr>
        <w:t>EU</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793A4D" w:rsidRPr="00F31509">
        <w:rPr>
          <w:rFonts w:asciiTheme="majorBidi" w:hAnsiTheme="majorBidi" w:cstheme="majorBidi"/>
          <w:color w:val="000000" w:themeColor="text1"/>
          <w:szCs w:val="24"/>
          <w:lang w:val="en-GB"/>
        </w:rPr>
        <w:t>member countr</w:t>
      </w:r>
      <w:r w:rsidR="00DF35B4">
        <w:rPr>
          <w:rFonts w:asciiTheme="majorBidi" w:hAnsiTheme="majorBidi" w:cstheme="majorBidi"/>
          <w:color w:val="000000" w:themeColor="text1"/>
          <w:szCs w:val="24"/>
          <w:lang w:val="en-GB"/>
        </w:rPr>
        <w:t>y</w:t>
      </w:r>
      <w:r w:rsidRPr="00F31509">
        <w:rPr>
          <w:rFonts w:asciiTheme="majorBidi" w:hAnsiTheme="majorBidi" w:cstheme="majorBidi"/>
          <w:color w:val="000000" w:themeColor="text1"/>
          <w:szCs w:val="24"/>
          <w:lang w:val="en-GB"/>
        </w:rPr>
        <w:t xml:space="preserve">. Not all countries return the questionnaire. Some countries fail to compile </w:t>
      </w:r>
      <w:r w:rsidR="00D132AA">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but make all their data available on </w:t>
      </w:r>
      <w:r w:rsidR="00DF35B4">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Internet sites of </w:t>
      </w:r>
      <w:r w:rsidR="00DF35B4">
        <w:rPr>
          <w:rFonts w:asciiTheme="majorBidi" w:hAnsiTheme="majorBidi" w:cstheme="majorBidi"/>
          <w:color w:val="000000" w:themeColor="text1"/>
          <w:szCs w:val="24"/>
          <w:lang w:val="en-GB"/>
        </w:rPr>
        <w:t xml:space="preserve">the national </w:t>
      </w:r>
      <w:r w:rsidRPr="00F31509">
        <w:rPr>
          <w:rFonts w:asciiTheme="majorBidi" w:hAnsiTheme="majorBidi" w:cstheme="majorBidi"/>
          <w:color w:val="000000" w:themeColor="text1"/>
          <w:szCs w:val="24"/>
          <w:lang w:val="en-GB"/>
        </w:rPr>
        <w:t xml:space="preserve">statistical office </w:t>
      </w:r>
      <w:r w:rsidR="00DF35B4">
        <w:rPr>
          <w:rFonts w:asciiTheme="majorBidi" w:hAnsiTheme="majorBidi" w:cstheme="majorBidi"/>
          <w:color w:val="000000" w:themeColor="text1"/>
          <w:szCs w:val="24"/>
          <w:lang w:val="en-GB"/>
        </w:rPr>
        <w:t>or ministry of agriculture</w:t>
      </w:r>
      <w:r w:rsidRPr="00F31509">
        <w:rPr>
          <w:rFonts w:asciiTheme="majorBidi" w:hAnsiTheme="majorBidi" w:cstheme="majorBidi"/>
          <w:color w:val="000000" w:themeColor="text1"/>
          <w:szCs w:val="24"/>
          <w:lang w:val="en-GB"/>
        </w:rPr>
        <w:t xml:space="preserve">. Others compile the questionnaire, but leave large gaps, </w:t>
      </w:r>
      <w:r w:rsidR="00DF35B4">
        <w:rPr>
          <w:rFonts w:asciiTheme="majorBidi" w:hAnsiTheme="majorBidi" w:cstheme="majorBidi"/>
          <w:color w:val="000000" w:themeColor="text1"/>
          <w:szCs w:val="24"/>
          <w:lang w:val="en-GB"/>
        </w:rPr>
        <w:t xml:space="preserve">usually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w:t>
      </w:r>
      <w:r w:rsidR="00DF35B4">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1"/>
      </w:r>
      <w:r w:rsidRPr="00F31509">
        <w:rPr>
          <w:rFonts w:asciiTheme="majorBidi" w:hAnsiTheme="majorBidi" w:cstheme="majorBidi"/>
          <w:color w:val="000000" w:themeColor="text1"/>
          <w:szCs w:val="24"/>
          <w:lang w:val="en-GB"/>
        </w:rPr>
        <w:t xml:space="preserve"> </w:t>
      </w:r>
      <w:r w:rsidR="00DF35B4" w:rsidRPr="00F31509">
        <w:rPr>
          <w:rFonts w:asciiTheme="majorBidi" w:eastAsia="Times New Roman" w:hAnsiTheme="majorBidi" w:cstheme="majorBidi"/>
          <w:color w:val="000000" w:themeColor="text1"/>
          <w:lang w:val="en-GB"/>
        </w:rPr>
        <w:t xml:space="preserve">Lack </w:t>
      </w:r>
      <w:r w:rsidRPr="00F31509">
        <w:rPr>
          <w:rFonts w:asciiTheme="majorBidi" w:eastAsia="Times New Roman" w:hAnsiTheme="majorBidi" w:cstheme="majorBidi"/>
          <w:color w:val="000000" w:themeColor="text1"/>
          <w:lang w:val="en-GB"/>
        </w:rPr>
        <w:t xml:space="preserve">of data provided in </w:t>
      </w:r>
      <w:r w:rsidR="00DF35B4">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questionnaire reflects </w:t>
      </w:r>
      <w:r w:rsidR="00DF35B4">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lack of available </w:t>
      </w:r>
      <w:r w:rsidR="00DF35B4">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at </w:t>
      </w:r>
      <w:r w:rsidR="00DF35B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country level</w:t>
      </w:r>
      <w:r w:rsidR="00DF35B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DF35B4">
        <w:rPr>
          <w:rFonts w:asciiTheme="majorBidi" w:eastAsia="Times New Roman" w:hAnsiTheme="majorBidi" w:cstheme="majorBidi"/>
          <w:color w:val="000000" w:themeColor="text1"/>
          <w:lang w:val="en-GB"/>
        </w:rPr>
        <w:t xml:space="preserve">including for </w:t>
      </w:r>
      <w:r w:rsidRPr="00F31509">
        <w:rPr>
          <w:rFonts w:asciiTheme="majorBidi" w:eastAsia="Times New Roman" w:hAnsiTheme="majorBidi" w:cstheme="majorBidi"/>
          <w:color w:val="000000" w:themeColor="text1"/>
          <w:lang w:val="en-GB"/>
        </w:rPr>
        <w:t xml:space="preserve">setting up </w:t>
      </w:r>
      <w:r w:rsidR="00DF35B4">
        <w:rPr>
          <w:rFonts w:asciiTheme="majorBidi" w:eastAsia="Times New Roman" w:hAnsiTheme="majorBidi" w:cstheme="majorBidi"/>
          <w:color w:val="000000" w:themeColor="text1"/>
          <w:lang w:val="en-GB"/>
        </w:rPr>
        <w:t xml:space="preserve">the country’s </w:t>
      </w:r>
      <w:r w:rsidRPr="00F31509">
        <w:rPr>
          <w:rFonts w:asciiTheme="majorBidi" w:eastAsia="Times New Roman" w:hAnsiTheme="majorBidi" w:cstheme="majorBidi"/>
          <w:color w:val="000000" w:themeColor="text1"/>
          <w:lang w:val="en-GB"/>
        </w:rPr>
        <w:t>own FBS</w:t>
      </w:r>
      <w:r w:rsidR="00D132AA">
        <w:rPr>
          <w:rFonts w:asciiTheme="majorBidi" w:eastAsia="Times New Roman" w:hAnsiTheme="majorBidi" w:cstheme="majorBidi"/>
          <w:color w:val="000000" w:themeColor="text1"/>
          <w:lang w:val="en-GB"/>
        </w:rPr>
        <w:t>;</w:t>
      </w:r>
      <w:r w:rsidR="00DF35B4">
        <w:rPr>
          <w:rFonts w:asciiTheme="majorBidi" w:eastAsia="Times New Roman" w:hAnsiTheme="majorBidi" w:cstheme="majorBidi"/>
          <w:color w:val="000000" w:themeColor="text1"/>
          <w:lang w:val="en-GB"/>
        </w:rPr>
        <w:t xml:space="preserve"> </w:t>
      </w:r>
      <w:r w:rsidR="00D132AA">
        <w:rPr>
          <w:rFonts w:asciiTheme="majorBidi" w:eastAsia="Times New Roman" w:hAnsiTheme="majorBidi" w:cstheme="majorBidi"/>
          <w:color w:val="000000" w:themeColor="text1"/>
          <w:lang w:val="en-GB"/>
        </w:rPr>
        <w:t xml:space="preserve">such countries </w:t>
      </w:r>
      <w:r w:rsidRPr="00F31509">
        <w:rPr>
          <w:rFonts w:asciiTheme="majorBidi" w:eastAsia="Times New Roman" w:hAnsiTheme="majorBidi" w:cstheme="majorBidi"/>
          <w:color w:val="000000" w:themeColor="text1"/>
          <w:lang w:val="en-GB"/>
        </w:rPr>
        <w:t>will face the same problems as FAO in completing the SUA</w:t>
      </w:r>
      <w:r w:rsidR="001E108F">
        <w:rPr>
          <w:rFonts w:asciiTheme="majorBidi" w:eastAsia="Times New Roman" w:hAnsiTheme="majorBidi" w:cstheme="majorBidi"/>
          <w:color w:val="000000" w:themeColor="text1"/>
          <w:lang w:val="en-GB"/>
        </w:rPr>
        <w:t>s and FBS.</w:t>
      </w:r>
    </w:p>
    <w:p w:rsidR="001E108F" w:rsidRDefault="001E108F" w:rsidP="004F65E4">
      <w:pPr>
        <w:spacing w:after="0"/>
        <w:jc w:val="both"/>
        <w:rPr>
          <w:rFonts w:asciiTheme="majorBidi" w:eastAsia="Times New Roman" w:hAnsiTheme="majorBidi" w:cstheme="majorBidi"/>
          <w:color w:val="000000" w:themeColor="text1"/>
          <w:lang w:val="en-GB"/>
        </w:rPr>
      </w:pPr>
    </w:p>
    <w:p w:rsidR="004F65E4" w:rsidRDefault="004F65E4" w:rsidP="004F65E4">
      <w:pPr>
        <w:spacing w:after="0"/>
        <w:jc w:val="both"/>
        <w:rPr>
          <w:rFonts w:asciiTheme="majorBidi" w:eastAsia="Times New Roman"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It cannot be stressed often enough that the recommended approach </w:t>
      </w:r>
      <w:r w:rsidR="00DF35B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fill</w:t>
      </w:r>
      <w:r w:rsidR="00DF35B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data gaps is to undertake surveys</w:t>
      </w:r>
      <w:r w:rsidR="00DF35B4">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FBS compilers should make every effort to obtain empirically measured information. No imputation method, no matter how sophisticated, can replace measurement. </w:t>
      </w:r>
      <w:r w:rsidR="00421B3B"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also </w:t>
      </w:r>
      <w:r w:rsidR="00421B3B">
        <w:rPr>
          <w:rFonts w:asciiTheme="majorBidi" w:eastAsia="Times New Roman" w:hAnsiTheme="majorBidi" w:cstheme="majorBidi"/>
          <w:color w:val="000000" w:themeColor="text1"/>
          <w:lang w:val="en-GB"/>
        </w:rPr>
        <w:t xml:space="preserve">applies to </w:t>
      </w:r>
      <w:r w:rsidRPr="00F31509">
        <w:rPr>
          <w:rFonts w:asciiTheme="majorBidi" w:eastAsia="Times New Roman" w:hAnsiTheme="majorBidi" w:cstheme="majorBidi"/>
          <w:color w:val="000000" w:themeColor="text1"/>
          <w:lang w:val="en-GB"/>
        </w:rPr>
        <w:t xml:space="preserve">all </w:t>
      </w:r>
      <w:r w:rsidR="00DF35B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imputation methods presented in this </w:t>
      </w:r>
      <w:r w:rsidR="00DF35B4">
        <w:rPr>
          <w:rFonts w:asciiTheme="majorBidi" w:eastAsia="Times New Roman" w:hAnsiTheme="majorBidi" w:cstheme="majorBidi"/>
          <w:color w:val="000000" w:themeColor="text1"/>
          <w:lang w:val="en-GB"/>
        </w:rPr>
        <w:t>source book</w:t>
      </w:r>
      <w:r w:rsidR="00421B3B">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421B3B"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missing data</w:t>
      </w:r>
      <w:r w:rsidR="00DF35B4">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conversion factors</w:t>
      </w:r>
      <w:r w:rsidR="00DF35B4">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etc. be imputed. </w:t>
      </w:r>
      <w:r w:rsidR="00DF35B4">
        <w:rPr>
          <w:rFonts w:asciiTheme="majorBidi" w:eastAsia="Times New Roman" w:hAnsiTheme="majorBidi" w:cstheme="majorBidi"/>
          <w:color w:val="000000" w:themeColor="text1"/>
          <w:lang w:val="en-GB"/>
        </w:rPr>
        <w:t xml:space="preserve">However, although </w:t>
      </w:r>
      <w:r w:rsidRPr="00F31509">
        <w:rPr>
          <w:rFonts w:asciiTheme="majorBidi" w:eastAsia="Times New Roman" w:hAnsiTheme="majorBidi" w:cstheme="majorBidi"/>
          <w:color w:val="000000" w:themeColor="text1"/>
          <w:lang w:val="en-GB"/>
        </w:rPr>
        <w:t xml:space="preserve">imputation cannot replace measurement, there are wide differences in the suitability of imputation methods. Good imputation methods are not only necessary to generate missing information, they can also be used to triangulate measured information and discover inconsistencies. </w:t>
      </w:r>
      <w:r w:rsidR="00421B3B">
        <w:rPr>
          <w:rFonts w:asciiTheme="majorBidi" w:eastAsia="Times New Roman" w:hAnsiTheme="majorBidi" w:cstheme="majorBidi"/>
          <w:color w:val="000000" w:themeColor="text1"/>
          <w:lang w:val="en-GB"/>
        </w:rPr>
        <w:t xml:space="preserve">For example, </w:t>
      </w:r>
      <w:r w:rsidR="00421B3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feed</w:t>
      </w:r>
      <w:r w:rsidR="005E7192">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use imputation method offers several options for consistency checks and quality control (see </w:t>
      </w:r>
      <w:r w:rsidR="00421B3B">
        <w:rPr>
          <w:rFonts w:asciiTheme="majorBidi" w:eastAsia="Times New Roman" w:hAnsiTheme="majorBidi" w:cstheme="majorBidi"/>
          <w:color w:val="000000" w:themeColor="text1"/>
          <w:lang w:val="en-GB"/>
        </w:rPr>
        <w:t xml:space="preserve">subsection on </w:t>
      </w:r>
      <w:r w:rsidR="00421B3B" w:rsidRPr="00F31509">
        <w:rPr>
          <w:rFonts w:asciiTheme="majorBidi" w:eastAsia="Times New Roman" w:hAnsiTheme="majorBidi" w:cstheme="majorBidi"/>
          <w:color w:val="000000" w:themeColor="text1"/>
          <w:lang w:val="en-GB"/>
        </w:rPr>
        <w:t xml:space="preserve">Feed </w:t>
      </w:r>
      <w:r w:rsidR="00421B3B">
        <w:rPr>
          <w:rFonts w:asciiTheme="majorBidi" w:eastAsia="Times New Roman" w:hAnsiTheme="majorBidi" w:cstheme="majorBidi"/>
          <w:color w:val="000000" w:themeColor="text1"/>
          <w:lang w:val="en-GB"/>
        </w:rPr>
        <w:t xml:space="preserve">use data in </w:t>
      </w:r>
      <w:r w:rsidRPr="00F31509">
        <w:rPr>
          <w:rFonts w:asciiTheme="majorBidi" w:eastAsia="Times New Roman" w:hAnsiTheme="majorBidi" w:cstheme="majorBidi"/>
          <w:color w:val="000000" w:themeColor="text1"/>
          <w:lang w:val="en-GB"/>
        </w:rPr>
        <w:t xml:space="preserve">section </w:t>
      </w:r>
      <w:r w:rsidR="005E7192">
        <w:rPr>
          <w:rFonts w:asciiTheme="majorBidi" w:eastAsia="Times New Roman" w:hAnsiTheme="majorBidi" w:cstheme="majorBidi"/>
          <w:color w:val="000000" w:themeColor="text1"/>
          <w:lang w:val="en-GB"/>
        </w:rPr>
        <w:t>1.</w:t>
      </w:r>
      <w:r w:rsidR="00323C90">
        <w:rPr>
          <w:rFonts w:asciiTheme="majorBidi" w:eastAsia="Times New Roman" w:hAnsiTheme="majorBidi" w:cstheme="majorBidi"/>
          <w:color w:val="000000" w:themeColor="text1"/>
          <w:lang w:val="en-GB"/>
        </w:rPr>
        <w:t>3</w:t>
      </w:r>
      <w:r w:rsidRPr="00F31509">
        <w:rPr>
          <w:rFonts w:asciiTheme="majorBidi" w:eastAsia="Times New Roman" w:hAnsiTheme="majorBidi" w:cstheme="majorBidi"/>
          <w:color w:val="000000" w:themeColor="text1"/>
          <w:lang w:val="en-GB"/>
        </w:rPr>
        <w:t xml:space="preserve">). </w:t>
      </w:r>
    </w:p>
    <w:p w:rsidR="001E108F" w:rsidRPr="00F31509" w:rsidRDefault="001E108F" w:rsidP="004F65E4">
      <w:pPr>
        <w:spacing w:after="0"/>
        <w:jc w:val="both"/>
        <w:rPr>
          <w:rFonts w:asciiTheme="majorBidi" w:hAnsiTheme="majorBidi" w:cstheme="majorBidi"/>
          <w:color w:val="000000" w:themeColor="text1"/>
          <w:szCs w:val="24"/>
          <w:lang w:val="en-GB"/>
        </w:rPr>
      </w:pPr>
    </w:p>
    <w:p w:rsidR="004F65E4" w:rsidRDefault="005E7192" w:rsidP="004F65E4">
      <w:pPr>
        <w:spacing w:after="0"/>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w:t>
      </w:r>
      <w:r w:rsidR="004F65E4" w:rsidRPr="00F31509">
        <w:rPr>
          <w:rFonts w:asciiTheme="majorBidi" w:hAnsiTheme="majorBidi" w:cstheme="majorBidi"/>
          <w:bCs/>
          <w:color w:val="000000" w:themeColor="text1"/>
          <w:szCs w:val="24"/>
          <w:lang w:val="en-GB"/>
        </w:rPr>
        <w:t xml:space="preserve">o improve availability and comparability, data are also collected from sources such as </w:t>
      </w:r>
      <w:r>
        <w:rPr>
          <w:rFonts w:asciiTheme="majorBidi" w:hAnsiTheme="majorBidi" w:cstheme="majorBidi"/>
          <w:bCs/>
          <w:color w:val="000000" w:themeColor="text1"/>
          <w:szCs w:val="24"/>
          <w:lang w:val="en-GB"/>
        </w:rPr>
        <w:t xml:space="preserve">official </w:t>
      </w:r>
      <w:r w:rsidRPr="00F31509">
        <w:rPr>
          <w:rFonts w:asciiTheme="majorBidi" w:hAnsiTheme="majorBidi" w:cstheme="majorBidi"/>
          <w:bCs/>
          <w:color w:val="000000" w:themeColor="text1"/>
          <w:szCs w:val="24"/>
          <w:lang w:val="en-GB"/>
        </w:rPr>
        <w:t xml:space="preserve">national publications </w:t>
      </w:r>
      <w:r w:rsidR="004F65E4" w:rsidRPr="00F31509">
        <w:rPr>
          <w:rFonts w:asciiTheme="majorBidi" w:hAnsiTheme="majorBidi" w:cstheme="majorBidi"/>
          <w:bCs/>
          <w:color w:val="000000" w:themeColor="text1"/>
          <w:szCs w:val="24"/>
          <w:lang w:val="en-GB"/>
        </w:rPr>
        <w:t>(general and agricultural yearbooks, monthly bulletins)</w:t>
      </w:r>
      <w:r>
        <w:rPr>
          <w:rFonts w:asciiTheme="majorBidi" w:hAnsiTheme="majorBidi" w:cstheme="majorBidi"/>
          <w:bCs/>
          <w:color w:val="000000" w:themeColor="text1"/>
          <w:szCs w:val="24"/>
          <w:lang w:val="en-GB"/>
        </w:rPr>
        <w:t>,</w:t>
      </w:r>
      <w:r w:rsidR="004F65E4" w:rsidRPr="00F31509">
        <w:rPr>
          <w:rFonts w:asciiTheme="majorBidi" w:hAnsiTheme="majorBidi" w:cstheme="majorBidi"/>
          <w:bCs/>
          <w:color w:val="000000" w:themeColor="text1"/>
          <w:szCs w:val="24"/>
          <w:lang w:val="en-GB"/>
        </w:rPr>
        <w:t xml:space="preserve"> international databases (EUROSTAT, OECD), or FAO and UN reports </w:t>
      </w:r>
      <w:r>
        <w:rPr>
          <w:rFonts w:asciiTheme="majorBidi" w:hAnsiTheme="majorBidi" w:cstheme="majorBidi"/>
          <w:bCs/>
          <w:color w:val="000000" w:themeColor="text1"/>
          <w:szCs w:val="24"/>
          <w:lang w:val="en-GB"/>
        </w:rPr>
        <w:t xml:space="preserve">of </w:t>
      </w:r>
      <w:r w:rsidR="004F65E4" w:rsidRPr="00F31509">
        <w:rPr>
          <w:rFonts w:asciiTheme="majorBidi" w:hAnsiTheme="majorBidi" w:cstheme="majorBidi"/>
          <w:bCs/>
          <w:color w:val="000000" w:themeColor="text1"/>
          <w:szCs w:val="24"/>
          <w:lang w:val="en-GB"/>
        </w:rPr>
        <w:t xml:space="preserve">missions to countries. </w:t>
      </w:r>
      <w:r>
        <w:rPr>
          <w:rFonts w:asciiTheme="majorBidi" w:hAnsiTheme="majorBidi" w:cstheme="majorBidi"/>
          <w:bCs/>
          <w:color w:val="000000" w:themeColor="text1"/>
          <w:szCs w:val="24"/>
          <w:lang w:val="en-GB"/>
        </w:rPr>
        <w:t>Recently</w:t>
      </w:r>
      <w:r w:rsidR="004F65E4" w:rsidRPr="00F31509">
        <w:rPr>
          <w:rFonts w:asciiTheme="majorBidi" w:hAnsiTheme="majorBidi" w:cstheme="majorBidi"/>
          <w:bCs/>
          <w:color w:val="000000" w:themeColor="text1"/>
          <w:szCs w:val="24"/>
          <w:lang w:val="en-GB"/>
        </w:rPr>
        <w:t xml:space="preserve">, </w:t>
      </w:r>
      <w:r>
        <w:rPr>
          <w:rFonts w:asciiTheme="majorBidi" w:hAnsiTheme="majorBidi" w:cstheme="majorBidi"/>
          <w:bCs/>
          <w:color w:val="000000" w:themeColor="text1"/>
          <w:szCs w:val="24"/>
          <w:lang w:val="en-GB"/>
        </w:rPr>
        <w:t xml:space="preserve">ESS </w:t>
      </w:r>
      <w:r w:rsidR="004F65E4" w:rsidRPr="00F31509">
        <w:rPr>
          <w:rFonts w:asciiTheme="majorBidi" w:hAnsiTheme="majorBidi" w:cstheme="majorBidi"/>
          <w:bCs/>
          <w:color w:val="000000" w:themeColor="text1"/>
          <w:szCs w:val="24"/>
          <w:lang w:val="en-GB"/>
        </w:rPr>
        <w:t xml:space="preserve">organized workshops </w:t>
      </w:r>
      <w:r>
        <w:rPr>
          <w:rFonts w:asciiTheme="majorBidi" w:hAnsiTheme="majorBidi" w:cstheme="majorBidi"/>
          <w:bCs/>
          <w:color w:val="000000" w:themeColor="text1"/>
          <w:szCs w:val="24"/>
          <w:lang w:val="en-GB"/>
        </w:rPr>
        <w:t xml:space="preserve">in </w:t>
      </w:r>
      <w:r w:rsidR="004F65E4" w:rsidRPr="00F31509">
        <w:rPr>
          <w:rFonts w:asciiTheme="majorBidi" w:hAnsiTheme="majorBidi" w:cstheme="majorBidi"/>
          <w:bCs/>
          <w:color w:val="000000" w:themeColor="text1"/>
          <w:szCs w:val="24"/>
          <w:lang w:val="en-GB"/>
        </w:rPr>
        <w:t xml:space="preserve">five continents to present the FAO data collection process and solicit </w:t>
      </w:r>
      <w:r>
        <w:rPr>
          <w:rFonts w:asciiTheme="majorBidi" w:hAnsiTheme="majorBidi" w:cstheme="majorBidi"/>
          <w:bCs/>
          <w:color w:val="000000" w:themeColor="text1"/>
          <w:szCs w:val="24"/>
          <w:lang w:val="en-GB"/>
        </w:rPr>
        <w:t xml:space="preserve">countries’ </w:t>
      </w:r>
      <w:r w:rsidR="004F65E4" w:rsidRPr="00F31509">
        <w:rPr>
          <w:rFonts w:asciiTheme="majorBidi" w:hAnsiTheme="majorBidi" w:cstheme="majorBidi"/>
          <w:bCs/>
          <w:color w:val="000000" w:themeColor="text1"/>
          <w:szCs w:val="24"/>
          <w:lang w:val="en-GB"/>
        </w:rPr>
        <w:t xml:space="preserve">help in enhancing overall data reliability </w:t>
      </w:r>
      <w:r>
        <w:rPr>
          <w:rFonts w:asciiTheme="majorBidi" w:hAnsiTheme="majorBidi" w:cstheme="majorBidi"/>
          <w:bCs/>
          <w:color w:val="000000" w:themeColor="text1"/>
          <w:szCs w:val="24"/>
          <w:lang w:val="en-GB"/>
        </w:rPr>
        <w:t xml:space="preserve">and </w:t>
      </w:r>
      <w:r w:rsidR="004F65E4" w:rsidRPr="00F31509">
        <w:rPr>
          <w:rFonts w:asciiTheme="majorBidi" w:hAnsiTheme="majorBidi" w:cstheme="majorBidi"/>
          <w:bCs/>
          <w:color w:val="000000" w:themeColor="text1"/>
          <w:szCs w:val="24"/>
          <w:lang w:val="en-GB"/>
        </w:rPr>
        <w:t xml:space="preserve">timeliness and the coherence of </w:t>
      </w:r>
      <w:r>
        <w:rPr>
          <w:rFonts w:asciiTheme="majorBidi" w:hAnsiTheme="majorBidi" w:cstheme="majorBidi"/>
          <w:bCs/>
          <w:color w:val="000000" w:themeColor="text1"/>
          <w:szCs w:val="24"/>
          <w:lang w:val="en-GB"/>
        </w:rPr>
        <w:t xml:space="preserve">data </w:t>
      </w:r>
      <w:r w:rsidR="004F65E4" w:rsidRPr="00F31509">
        <w:rPr>
          <w:rFonts w:asciiTheme="majorBidi" w:hAnsiTheme="majorBidi" w:cstheme="majorBidi"/>
          <w:bCs/>
          <w:color w:val="000000" w:themeColor="text1"/>
          <w:szCs w:val="24"/>
          <w:lang w:val="en-GB"/>
        </w:rPr>
        <w:t xml:space="preserve">series. </w:t>
      </w:r>
    </w:p>
    <w:p w:rsidR="001E108F" w:rsidRDefault="001E108F" w:rsidP="004F65E4">
      <w:pPr>
        <w:spacing w:after="0"/>
        <w:jc w:val="both"/>
        <w:rPr>
          <w:rFonts w:asciiTheme="majorBidi" w:hAnsiTheme="majorBidi" w:cstheme="majorBidi"/>
          <w:bCs/>
          <w:color w:val="000000" w:themeColor="text1"/>
          <w:szCs w:val="24"/>
          <w:lang w:val="en-GB"/>
        </w:rPr>
      </w:pPr>
    </w:p>
    <w:p w:rsidR="004240BF" w:rsidRDefault="004240BF" w:rsidP="004F65E4">
      <w:pPr>
        <w:spacing w:after="0"/>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The classification scheme used is the UN</w:t>
      </w:r>
      <w:r w:rsidR="005E7192">
        <w:rPr>
          <w:rFonts w:asciiTheme="majorBidi" w:hAnsiTheme="majorBidi" w:cstheme="majorBidi"/>
          <w:bCs/>
          <w:color w:val="000000" w:themeColor="text1"/>
          <w:szCs w:val="24"/>
          <w:lang w:val="en-GB"/>
        </w:rPr>
        <w:t>’s</w:t>
      </w:r>
      <w:r>
        <w:rPr>
          <w:rFonts w:asciiTheme="majorBidi" w:hAnsiTheme="majorBidi" w:cstheme="majorBidi"/>
          <w:bCs/>
          <w:color w:val="000000" w:themeColor="text1"/>
          <w:szCs w:val="24"/>
          <w:lang w:val="en-GB"/>
        </w:rPr>
        <w:t xml:space="preserve"> Central Product Classification (CPC) expanded for agricultural statistics.</w:t>
      </w:r>
    </w:p>
    <w:p w:rsidR="005E7192" w:rsidRPr="00F31509" w:rsidRDefault="005E7192" w:rsidP="004F65E4">
      <w:pPr>
        <w:spacing w:after="0"/>
        <w:jc w:val="both"/>
        <w:rPr>
          <w:rFonts w:asciiTheme="majorBidi" w:hAnsiTheme="majorBidi" w:cstheme="majorBidi"/>
          <w:color w:val="000000" w:themeColor="text1"/>
          <w:szCs w:val="24"/>
          <w:lang w:val="en-GB"/>
        </w:rPr>
      </w:pPr>
    </w:p>
    <w:p w:rsidR="00782553" w:rsidRDefault="00455BD6">
      <w:pPr>
        <w:pStyle w:val="Heading3"/>
      </w:pPr>
      <w:bookmarkStart w:id="149" w:name="_Toc428383835"/>
      <w:bookmarkStart w:id="150" w:name="_Toc428436057"/>
      <w:bookmarkStart w:id="151" w:name="_Toc428436358"/>
      <w:bookmarkStart w:id="152" w:name="_Toc308029360"/>
      <w:bookmarkStart w:id="153" w:name="_Toc421025852"/>
      <w:r>
        <w:t xml:space="preserve">The </w:t>
      </w:r>
      <w:r w:rsidRPr="00F31509">
        <w:t xml:space="preserve">imputation </w:t>
      </w:r>
      <w:bookmarkEnd w:id="149"/>
      <w:bookmarkEnd w:id="150"/>
      <w:bookmarkEnd w:id="151"/>
      <w:bookmarkEnd w:id="152"/>
      <w:bookmarkEnd w:id="153"/>
      <w:r>
        <w:t>procedure</w:t>
      </w:r>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w:t>
      </w:r>
      <w:r w:rsidR="005E7192">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vetting and adjusting units of measurement, weeding out outliers, identifying transcription errors</w:t>
      </w:r>
      <w:r w:rsidR="005E7192">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filling </w:t>
      </w:r>
      <w:r w:rsidRPr="00F31509">
        <w:rPr>
          <w:rFonts w:asciiTheme="majorBidi" w:eastAsia="Times New Roman" w:hAnsiTheme="majorBidi" w:cstheme="majorBidi"/>
          <w:color w:val="000000" w:themeColor="text1"/>
          <w:lang w:val="en-GB"/>
        </w:rPr>
        <w:lastRenderedPageBreak/>
        <w:t xml:space="preserve">obvious gaps. A general concept </w:t>
      </w:r>
      <w:r w:rsidR="005E7192">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improv</w:t>
      </w:r>
      <w:r w:rsidR="005E7192">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data quality is laid out in </w:t>
      </w:r>
      <w:r w:rsidR="005E7192">
        <w:rPr>
          <w:rFonts w:asciiTheme="majorBidi" w:eastAsia="Times New Roman" w:hAnsiTheme="majorBidi" w:cstheme="majorBidi"/>
          <w:color w:val="000000" w:themeColor="text1"/>
          <w:lang w:val="en-GB"/>
        </w:rPr>
        <w:t xml:space="preserve">FAO’s </w:t>
      </w:r>
      <w:r w:rsidRPr="00F31509">
        <w:rPr>
          <w:rFonts w:asciiTheme="majorBidi" w:eastAsia="Times New Roman" w:hAnsiTheme="majorBidi" w:cstheme="majorBidi"/>
          <w:color w:val="000000" w:themeColor="text1"/>
          <w:lang w:val="en-GB"/>
        </w:rPr>
        <w:t xml:space="preserve">Statistical Quality Assurance Framework </w:t>
      </w:r>
      <w:r w:rsidR="005E719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FAO</w:t>
      </w:r>
      <w:r w:rsidR="005E7192">
        <w:rPr>
          <w:rFonts w:asciiTheme="majorBidi" w:eastAsia="Times New Roman" w:hAnsiTheme="majorBidi" w:cstheme="majorBidi"/>
          <w:color w:val="000000" w:themeColor="text1"/>
          <w:lang w:val="en-GB"/>
        </w:rPr>
        <w:t>, 2014)</w:t>
      </w:r>
      <w:r w:rsidRPr="00F31509">
        <w:rPr>
          <w:rFonts w:asciiTheme="majorBidi" w:eastAsia="Times New Roman" w:hAnsiTheme="majorBidi" w:cstheme="majorBidi"/>
          <w:color w:val="000000" w:themeColor="text1"/>
          <w:lang w:val="en-GB"/>
        </w:rPr>
        <w:t xml:space="preserve">, which is also available to all FBS compilers at </w:t>
      </w:r>
      <w:r w:rsidR="005E7192">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w:t>
      </w:r>
    </w:p>
    <w:p w:rsidR="001E108F" w:rsidRDefault="001E108F"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Once the </w:t>
      </w:r>
      <w:r w:rsidR="00455BD6">
        <w:rPr>
          <w:rFonts w:asciiTheme="majorBidi" w:hAnsiTheme="majorBidi" w:cstheme="majorBidi"/>
          <w:color w:val="000000" w:themeColor="text1"/>
          <w:szCs w:val="24"/>
          <w:lang w:val="en-GB"/>
        </w:rPr>
        <w:t>quality assurance</w:t>
      </w:r>
      <w:r w:rsidRPr="00F31509">
        <w:rPr>
          <w:rFonts w:asciiTheme="majorBidi" w:hAnsiTheme="majorBidi" w:cstheme="majorBidi"/>
          <w:color w:val="000000" w:themeColor="text1"/>
          <w:szCs w:val="24"/>
          <w:lang w:val="en-GB"/>
        </w:rPr>
        <w:t>/</w:t>
      </w:r>
      <w:r w:rsidR="00455BD6">
        <w:rPr>
          <w:rFonts w:asciiTheme="majorBidi" w:hAnsiTheme="majorBidi" w:cstheme="majorBidi"/>
          <w:color w:val="000000" w:themeColor="text1"/>
          <w:szCs w:val="24"/>
          <w:lang w:val="en-GB"/>
        </w:rPr>
        <w:t xml:space="preserve">quality control </w:t>
      </w:r>
      <w:r w:rsidRPr="00F31509">
        <w:rPr>
          <w:rFonts w:asciiTheme="majorBidi" w:hAnsiTheme="majorBidi" w:cstheme="majorBidi"/>
          <w:color w:val="000000" w:themeColor="text1"/>
          <w:szCs w:val="24"/>
          <w:lang w:val="en-GB"/>
        </w:rPr>
        <w:t xml:space="preserve">has been undertaken,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outliers weeded out and data gaps filled with information available from alternative sources</w:t>
      </w:r>
      <w:r w:rsidR="005E7192">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2"/>
      </w:r>
      <w:r w:rsidRPr="00F31509">
        <w:rPr>
          <w:rFonts w:asciiTheme="majorBidi" w:hAnsiTheme="majorBidi" w:cstheme="majorBidi"/>
          <w:color w:val="000000" w:themeColor="text1"/>
          <w:szCs w:val="24"/>
          <w:lang w:val="en-GB"/>
        </w:rPr>
        <w:t xml:space="preserve"> the remaining data gaps can be </w:t>
      </w:r>
      <w:r w:rsidR="005E7192">
        <w:rPr>
          <w:rFonts w:asciiTheme="majorBidi" w:hAnsiTheme="majorBidi" w:cstheme="majorBidi"/>
          <w:color w:val="000000" w:themeColor="text1"/>
          <w:szCs w:val="24"/>
          <w:lang w:val="en-GB"/>
        </w:rPr>
        <w:t xml:space="preserve">filled </w:t>
      </w:r>
      <w:r w:rsidRPr="00F31509">
        <w:rPr>
          <w:rFonts w:asciiTheme="majorBidi" w:hAnsiTheme="majorBidi" w:cstheme="majorBidi"/>
          <w:color w:val="000000" w:themeColor="text1"/>
          <w:szCs w:val="24"/>
          <w:lang w:val="en-GB"/>
        </w:rPr>
        <w:t xml:space="preserve">through imputation procedures that harness all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information </w:t>
      </w:r>
      <w:r w:rsidR="005E7192">
        <w:rPr>
          <w:rFonts w:asciiTheme="majorBidi" w:hAnsiTheme="majorBidi" w:cstheme="majorBidi"/>
          <w:color w:val="000000" w:themeColor="text1"/>
          <w:szCs w:val="24"/>
          <w:lang w:val="en-GB"/>
        </w:rPr>
        <w:t xml:space="preserve">currently </w:t>
      </w:r>
      <w:r w:rsidRPr="00F31509">
        <w:rPr>
          <w:rFonts w:asciiTheme="majorBidi" w:hAnsiTheme="majorBidi" w:cstheme="majorBidi"/>
          <w:color w:val="000000" w:themeColor="text1"/>
          <w:szCs w:val="24"/>
          <w:lang w:val="en-GB"/>
        </w:rPr>
        <w:t xml:space="preserve">available. To impute missing production estimates, a new method has been developed, which combines a robust econometric approach with expert knowledge or the experience of FBS compilers at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w:t>
      </w:r>
      <w:r w:rsidR="002725F4">
        <w:rPr>
          <w:rFonts w:asciiTheme="majorBidi" w:eastAsia="Times New Roman" w:hAnsiTheme="majorBidi" w:cstheme="majorBidi"/>
          <w:color w:val="000000" w:themeColor="text1"/>
          <w:lang w:val="en-GB"/>
        </w:rPr>
        <w:t xml:space="preserve">were </w:t>
      </w:r>
      <w:r w:rsidRPr="00F31509">
        <w:rPr>
          <w:rFonts w:asciiTheme="majorBidi" w:eastAsia="Times New Roman" w:hAnsiTheme="majorBidi" w:cstheme="majorBidi"/>
          <w:color w:val="000000" w:themeColor="text1"/>
          <w:lang w:val="en-GB"/>
        </w:rPr>
        <w:t xml:space="preserve">used previously or that are employed by other institutions. </w:t>
      </w:r>
      <w:r w:rsidR="002725F4">
        <w:rPr>
          <w:rFonts w:asciiTheme="majorBidi" w:eastAsia="Times New Roman" w:hAnsiTheme="majorBidi" w:cstheme="majorBidi"/>
          <w:color w:val="000000" w:themeColor="text1"/>
          <w:lang w:val="en-GB"/>
        </w:rPr>
        <w:t xml:space="preserve">Following examination of these </w:t>
      </w:r>
      <w:r w:rsidRPr="00F31509">
        <w:rPr>
          <w:rFonts w:asciiTheme="majorBidi" w:eastAsia="Times New Roman" w:hAnsiTheme="majorBidi" w:cstheme="majorBidi"/>
          <w:color w:val="000000" w:themeColor="text1"/>
          <w:lang w:val="en-GB"/>
        </w:rPr>
        <w:t xml:space="preserve">imputation methods, the basic insight is that no single approach/model </w:t>
      </w:r>
      <w:r w:rsidR="002725F4">
        <w:rPr>
          <w:rFonts w:asciiTheme="majorBidi" w:eastAsia="Times New Roman" w:hAnsiTheme="majorBidi" w:cstheme="majorBidi"/>
          <w:color w:val="000000" w:themeColor="text1"/>
          <w:lang w:val="en-GB"/>
        </w:rPr>
        <w:t xml:space="preserve">on </w:t>
      </w:r>
      <w:r w:rsidRPr="00F31509">
        <w:rPr>
          <w:rFonts w:asciiTheme="majorBidi" w:eastAsia="Times New Roman" w:hAnsiTheme="majorBidi" w:cstheme="majorBidi"/>
          <w:color w:val="000000" w:themeColor="text1"/>
          <w:lang w:val="en-GB"/>
        </w:rPr>
        <w:t xml:space="preserve">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t>
      </w:r>
      <w:r w:rsidR="002725F4">
        <w:rPr>
          <w:rFonts w:asciiTheme="majorBidi" w:eastAsia="Times New Roman" w:hAnsiTheme="majorBidi" w:cstheme="majorBidi"/>
          <w:color w:val="000000" w:themeColor="text1"/>
          <w:lang w:val="en-GB"/>
        </w:rPr>
        <w:t xml:space="preserve">has been </w:t>
      </w:r>
      <w:r w:rsidRPr="00F31509">
        <w:rPr>
          <w:rFonts w:asciiTheme="majorBidi" w:eastAsia="Times New Roman" w:hAnsiTheme="majorBidi" w:cstheme="majorBidi"/>
          <w:color w:val="000000" w:themeColor="text1"/>
          <w:lang w:val="en-GB"/>
        </w:rPr>
        <w:t>developed, tested and adjusted to the needs of FAO</w:t>
      </w:r>
      <w:r w:rsidR="002725F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show</w:t>
      </w:r>
      <w:r w:rsidR="002725F4">
        <w:rPr>
          <w:rFonts w:asciiTheme="majorBidi" w:eastAsia="Times New Roman" w:hAnsiTheme="majorBidi" w:cstheme="majorBidi"/>
          <w:color w:val="000000" w:themeColor="text1"/>
          <w:lang w:val="en-GB"/>
        </w:rPr>
        <w:t>ed</w:t>
      </w:r>
      <w:r w:rsidRPr="00F31509">
        <w:rPr>
          <w:rFonts w:asciiTheme="majorBidi" w:eastAsia="Times New Roman" w:hAnsiTheme="majorBidi" w:cstheme="majorBidi"/>
          <w:color w:val="000000" w:themeColor="text1"/>
          <w:lang w:val="en-GB"/>
        </w:rPr>
        <w:t xml:space="preserve"> that </w:t>
      </w:r>
      <w:r w:rsidR="002725F4">
        <w:rPr>
          <w:rFonts w:asciiTheme="majorBidi" w:eastAsia="Times New Roman" w:hAnsiTheme="majorBidi" w:cstheme="majorBidi"/>
          <w:color w:val="000000" w:themeColor="text1"/>
          <w:lang w:val="en-GB"/>
        </w:rPr>
        <w:t>a</w:t>
      </w:r>
      <w:r w:rsidR="002725F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strength of the ensemble model is </w:t>
      </w:r>
      <w:r w:rsidR="002725F4">
        <w:rPr>
          <w:rFonts w:asciiTheme="majorBidi" w:eastAsia="Times New Roman" w:hAnsiTheme="majorBidi" w:cstheme="majorBidi"/>
          <w:color w:val="000000" w:themeColor="text1"/>
          <w:lang w:val="en-GB"/>
        </w:rPr>
        <w:t xml:space="preserve">its </w:t>
      </w:r>
      <w:r w:rsidRPr="00F31509">
        <w:rPr>
          <w:rFonts w:asciiTheme="majorBidi" w:eastAsia="Times New Roman" w:hAnsiTheme="majorBidi" w:cstheme="majorBidi"/>
          <w:color w:val="000000" w:themeColor="text1"/>
          <w:lang w:val="en-GB"/>
        </w:rPr>
        <w:t xml:space="preserve">successful handling </w:t>
      </w:r>
      <w:r w:rsidR="002725F4">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the </w:t>
      </w:r>
      <w:r w:rsidR="002725F4">
        <w:rPr>
          <w:rFonts w:asciiTheme="majorBidi" w:eastAsia="Times New Roman" w:hAnsiTheme="majorBidi" w:cstheme="majorBidi"/>
          <w:color w:val="000000" w:themeColor="text1"/>
          <w:lang w:val="en-GB"/>
        </w:rPr>
        <w:t xml:space="preserve">wide </w:t>
      </w:r>
      <w:r w:rsidRPr="00F31509">
        <w:rPr>
          <w:rFonts w:asciiTheme="majorBidi" w:eastAsia="Times New Roman" w:hAnsiTheme="majorBidi" w:cstheme="majorBidi"/>
          <w:color w:val="000000" w:themeColor="text1"/>
          <w:lang w:val="en-GB"/>
        </w:rPr>
        <w:t>heterogeneity across countries</w:t>
      </w:r>
      <w:r w:rsidR="00D132AA">
        <w:rPr>
          <w:rFonts w:asciiTheme="majorBidi" w:eastAsia="Times New Roman" w:hAnsiTheme="majorBidi" w:cstheme="majorBidi"/>
          <w:color w:val="000000" w:themeColor="text1"/>
          <w:lang w:val="en-GB"/>
        </w:rPr>
        <w:t>,</w:t>
      </w:r>
      <w:r w:rsidR="00375CFB" w:rsidRPr="00F31509">
        <w:rPr>
          <w:rFonts w:asciiTheme="majorBidi" w:eastAsia="Times New Roman" w:hAnsiTheme="majorBidi" w:cstheme="majorBidi"/>
          <w:color w:val="000000" w:themeColor="text1"/>
          <w:lang w:val="en-GB"/>
        </w:rPr>
        <w:t xml:space="preserve"> </w:t>
      </w:r>
      <w:r w:rsidR="00D132AA">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FBS compilers at </w:t>
      </w:r>
      <w:r w:rsidR="002725F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may </w:t>
      </w:r>
      <w:r w:rsidR="00D132AA">
        <w:rPr>
          <w:rFonts w:asciiTheme="majorBidi" w:eastAsia="Times New Roman" w:hAnsiTheme="majorBidi" w:cstheme="majorBidi"/>
          <w:color w:val="000000" w:themeColor="text1"/>
          <w:lang w:val="en-GB"/>
        </w:rPr>
        <w:t xml:space="preserve">also </w:t>
      </w:r>
      <w:r w:rsidRPr="00F31509">
        <w:rPr>
          <w:rFonts w:asciiTheme="majorBidi" w:eastAsia="Times New Roman" w:hAnsiTheme="majorBidi" w:cstheme="majorBidi"/>
          <w:color w:val="000000" w:themeColor="text1"/>
          <w:lang w:val="en-GB"/>
        </w:rPr>
        <w:t xml:space="preserve">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w:t>
      </w:r>
      <w:r w:rsidR="002725F4">
        <w:rPr>
          <w:rFonts w:asciiTheme="majorBidi" w:eastAsia="Times New Roman" w:hAnsiTheme="majorBidi" w:cstheme="majorBidi"/>
          <w:color w:val="000000" w:themeColor="text1"/>
          <w:lang w:val="en-GB"/>
        </w:rPr>
        <w:t xml:space="preserve">the imputation challenges facing </w:t>
      </w:r>
      <w:r w:rsidRPr="00F31509">
        <w:rPr>
          <w:rFonts w:asciiTheme="majorBidi" w:eastAsia="Times New Roman" w:hAnsiTheme="majorBidi" w:cstheme="majorBidi"/>
          <w:color w:val="000000" w:themeColor="text1"/>
          <w:lang w:val="en-GB"/>
        </w:rPr>
        <w:t>their individual countr</w:t>
      </w:r>
      <w:r w:rsidR="002725F4">
        <w:rPr>
          <w:rFonts w:asciiTheme="majorBidi" w:eastAsia="Times New Roman" w:hAnsiTheme="majorBidi" w:cstheme="majorBidi"/>
          <w:color w:val="000000" w:themeColor="text1"/>
          <w:lang w:val="en-GB"/>
        </w:rPr>
        <w:t>ies</w:t>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w:t>
      </w:r>
      <w:r w:rsidR="002725F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presentation </w:t>
      </w:r>
      <w:r w:rsidR="002725F4">
        <w:rPr>
          <w:rFonts w:asciiTheme="majorBidi" w:eastAsia="Times New Roman" w:hAnsiTheme="majorBidi" w:cstheme="majorBidi"/>
          <w:color w:val="000000" w:themeColor="text1"/>
          <w:lang w:val="en-GB"/>
        </w:rPr>
        <w:t xml:space="preserve">here </w:t>
      </w:r>
      <w:r w:rsidRPr="00F31509">
        <w:rPr>
          <w:rFonts w:asciiTheme="majorBidi" w:eastAsia="Times New Roman" w:hAnsiTheme="majorBidi" w:cstheme="majorBidi"/>
          <w:color w:val="000000" w:themeColor="text1"/>
          <w:lang w:val="en-GB"/>
        </w:rPr>
        <w:t xml:space="preserve">is limited to a few main features. First, imputation of yield in any given country incorporates available information </w:t>
      </w:r>
      <w:r w:rsidR="002725F4">
        <w:rPr>
          <w:rFonts w:asciiTheme="majorBidi" w:eastAsia="Times New Roman" w:hAnsiTheme="majorBidi" w:cstheme="majorBidi"/>
          <w:color w:val="000000" w:themeColor="text1"/>
          <w:lang w:val="en-GB"/>
        </w:rPr>
        <w:t xml:space="preserve">on </w:t>
      </w:r>
      <w:r w:rsidR="002725F4" w:rsidRPr="00F31509">
        <w:rPr>
          <w:rFonts w:asciiTheme="majorBidi" w:eastAsia="Times New Roman" w:hAnsiTheme="majorBidi" w:cstheme="majorBidi"/>
          <w:color w:val="000000" w:themeColor="text1"/>
          <w:lang w:val="en-GB"/>
        </w:rPr>
        <w:t xml:space="preserve">that commodity </w:t>
      </w:r>
      <w:r w:rsidRPr="00F31509">
        <w:rPr>
          <w:rFonts w:asciiTheme="majorBidi" w:eastAsia="Times New Roman" w:hAnsiTheme="majorBidi" w:cstheme="majorBidi"/>
          <w:color w:val="000000" w:themeColor="text1"/>
          <w:lang w:val="en-GB"/>
        </w:rPr>
        <w:t xml:space="preserve">from </w:t>
      </w:r>
      <w:r w:rsidR="002725F4">
        <w:rPr>
          <w:rFonts w:asciiTheme="majorBidi" w:eastAsia="Times New Roman" w:hAnsiTheme="majorBidi" w:cstheme="majorBidi"/>
          <w:color w:val="000000" w:themeColor="text1"/>
          <w:lang w:val="en-GB"/>
        </w:rPr>
        <w:t xml:space="preserve">any or </w:t>
      </w:r>
      <w:r w:rsidRPr="00F31509">
        <w:rPr>
          <w:rFonts w:asciiTheme="majorBidi" w:eastAsia="Times New Roman" w:hAnsiTheme="majorBidi" w:cstheme="majorBidi"/>
          <w:color w:val="000000" w:themeColor="text1"/>
          <w:lang w:val="en-GB"/>
        </w:rPr>
        <w:t xml:space="preserve">all </w:t>
      </w:r>
      <w:r w:rsidR="002725F4">
        <w:rPr>
          <w:rFonts w:asciiTheme="majorBidi" w:eastAsia="Times New Roman" w:hAnsiTheme="majorBidi" w:cstheme="majorBidi"/>
          <w:color w:val="000000" w:themeColor="text1"/>
          <w:lang w:val="en-GB"/>
        </w:rPr>
        <w:t xml:space="preserve">other </w:t>
      </w:r>
      <w:r w:rsidRPr="00F31509">
        <w:rPr>
          <w:rFonts w:asciiTheme="majorBidi" w:eastAsia="Times New Roman" w:hAnsiTheme="majorBidi" w:cstheme="majorBidi"/>
          <w:color w:val="000000" w:themeColor="text1"/>
          <w:lang w:val="en-GB"/>
        </w:rPr>
        <w:t>countries. This enables maximization of information usage and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only a single observation is available, th</w:t>
      </w:r>
      <w:r w:rsidR="002725F4">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value can be carried across many years and be assigned to missing observations. On the other hand, if abundant data are available, more weight will be given to sophisticated models </w:t>
      </w:r>
      <w:r w:rsidR="00D132AA">
        <w:rPr>
          <w:rFonts w:asciiTheme="majorBidi" w:eastAsia="Times New Roman" w:hAnsiTheme="majorBidi" w:cstheme="majorBidi"/>
          <w:color w:val="000000" w:themeColor="text1"/>
          <w:lang w:val="en-GB"/>
        </w:rPr>
        <w:t xml:space="preserve">that </w:t>
      </w:r>
      <w:r w:rsidR="002725F4">
        <w:rPr>
          <w:rFonts w:asciiTheme="majorBidi" w:eastAsia="Times New Roman" w:hAnsiTheme="majorBidi" w:cstheme="majorBidi"/>
          <w:color w:val="000000" w:themeColor="text1"/>
          <w:lang w:val="en-GB"/>
        </w:rPr>
        <w:t xml:space="preserve">can </w:t>
      </w:r>
      <w:r w:rsidRPr="00F31509">
        <w:rPr>
          <w:rFonts w:asciiTheme="majorBidi" w:eastAsia="Times New Roman" w:hAnsiTheme="majorBidi" w:cstheme="majorBidi"/>
          <w:color w:val="000000" w:themeColor="text1"/>
          <w:lang w:val="en-GB"/>
        </w:rPr>
        <w:t>capture the complex pattern of the data.</w:t>
      </w:r>
    </w:p>
    <w:p w:rsidR="004F65E4" w:rsidRPr="00F31509" w:rsidRDefault="004F65E4" w:rsidP="004F65E4">
      <w:pPr>
        <w:spacing w:after="0"/>
        <w:jc w:val="both"/>
        <w:rPr>
          <w:rFonts w:asciiTheme="majorBidi" w:hAnsiTheme="majorBidi" w:cstheme="majorBidi"/>
          <w:color w:val="000000" w:themeColor="text1"/>
          <w:szCs w:val="24"/>
          <w:lang w:val="en-GB"/>
        </w:rPr>
      </w:pPr>
    </w:p>
    <w:p w:rsidR="00782553" w:rsidRDefault="004F65E4">
      <w:pPr>
        <w:spacing w:after="0"/>
        <w:jc w:val="both"/>
        <w:rPr>
          <w:rFonts w:asciiTheme="majorBidi" w:hAnsiTheme="majorBidi" w:cstheme="majorBidi"/>
          <w:b/>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method</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qualitative assessment suggest</w:t>
      </w:r>
      <w:r w:rsidR="002725F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that the new method is superior to previously employed methods and </w:t>
      </w:r>
      <w:r w:rsidR="002725F4">
        <w:rPr>
          <w:rFonts w:asciiTheme="majorBidi" w:eastAsia="Times New Roman" w:hAnsiTheme="majorBidi" w:cstheme="majorBidi"/>
          <w:color w:val="000000" w:themeColor="text1"/>
          <w:lang w:val="en-GB"/>
        </w:rPr>
        <w:t xml:space="preserve">to the </w:t>
      </w:r>
      <w:r w:rsidRPr="00F31509">
        <w:rPr>
          <w:rFonts w:asciiTheme="majorBidi" w:eastAsia="Times New Roman" w:hAnsiTheme="majorBidi" w:cstheme="majorBidi"/>
          <w:color w:val="000000" w:themeColor="text1"/>
          <w:lang w:val="en-GB"/>
        </w:rPr>
        <w:t xml:space="preserve">approaches taken by other institutions. </w:t>
      </w:r>
    </w:p>
    <w:p w:rsidR="004F65E4" w:rsidRPr="00F31509" w:rsidRDefault="004F65E4" w:rsidP="00312896">
      <w:pPr>
        <w:pStyle w:val="Heading4"/>
        <w:rPr>
          <w:rFonts w:asciiTheme="majorBidi" w:hAnsiTheme="majorBidi" w:cstheme="majorBidi"/>
          <w:lang w:val="en-GB"/>
        </w:rPr>
      </w:pPr>
      <w:bookmarkStart w:id="154" w:name="_Toc421025853"/>
      <w:r w:rsidRPr="00F31509">
        <w:rPr>
          <w:rFonts w:asciiTheme="majorBidi" w:hAnsiTheme="majorBidi" w:cstheme="majorBidi"/>
          <w:lang w:val="en-GB"/>
        </w:rPr>
        <w:lastRenderedPageBreak/>
        <w:t>The new imputation approach in detail</w:t>
      </w:r>
      <w:bookmarkEnd w:id="154"/>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2725F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r>
        <w:rPr>
          <w:rFonts w:asciiTheme="majorBidi" w:eastAsia="Times New Roman" w:hAnsiTheme="majorBidi" w:cstheme="majorBidi"/>
          <w:color w:val="000000" w:themeColor="text1"/>
          <w:szCs w:val="24"/>
        </w:rPr>
        <w:t>;</w:t>
      </w:r>
    </w:p>
    <w:p w:rsidR="004F65E4" w:rsidRPr="00F31509" w:rsidRDefault="002725F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r w:rsidR="00D132AA">
        <w:rPr>
          <w:rFonts w:asciiTheme="majorBidi" w:eastAsia="Times New Roman" w:hAnsiTheme="majorBidi" w:cstheme="majorBidi"/>
          <w:color w:val="000000" w:themeColor="text1"/>
        </w:rPr>
        <w:t xml:space="preserve">the </w:t>
      </w:r>
      <w:r w:rsidR="00D132AA" w:rsidRPr="00F31509">
        <w:rPr>
          <w:rFonts w:asciiTheme="majorBidi" w:eastAsia="Times New Roman" w:hAnsiTheme="majorBidi" w:cstheme="majorBidi"/>
          <w:color w:val="000000" w:themeColor="text1"/>
        </w:rPr>
        <w:t>productivity = production/activity</w:t>
      </w:r>
      <w:r w:rsidR="00D132AA">
        <w:rPr>
          <w:rFonts w:asciiTheme="majorBidi" w:eastAsia="Times New Roman" w:hAnsiTheme="majorBidi" w:cstheme="majorBidi"/>
          <w:color w:val="000000" w:themeColor="text1"/>
        </w:rPr>
        <w:t xml:space="preserve"> identity</w:t>
      </w:r>
      <w:r>
        <w:rPr>
          <w:rFonts w:asciiTheme="majorBidi" w:eastAsia="Times New Roman" w:hAnsiTheme="majorBidi" w:cstheme="majorBidi"/>
          <w:color w:val="000000" w:themeColor="text1"/>
        </w:rPr>
        <w:t>;</w:t>
      </w:r>
    </w:p>
    <w:p w:rsidR="00BC2CDF" w:rsidRPr="00F31509" w:rsidRDefault="002725F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r>
        <w:rPr>
          <w:rFonts w:asciiTheme="majorBidi" w:eastAsia="Times New Roman" w:hAnsiTheme="majorBidi" w:cstheme="majorBidi"/>
          <w:color w:val="000000" w:themeColor="text1"/>
          <w:szCs w:val="24"/>
        </w:rPr>
        <w:t>;</w:t>
      </w:r>
    </w:p>
    <w:p w:rsidR="00BC2CDF" w:rsidRPr="00F31509" w:rsidRDefault="002725F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r w:rsidR="00D132AA">
        <w:rPr>
          <w:rFonts w:asciiTheme="majorBidi" w:eastAsia="Times New Roman" w:hAnsiTheme="majorBidi" w:cstheme="majorBidi"/>
          <w:color w:val="000000" w:themeColor="text1"/>
        </w:rPr>
        <w:t xml:space="preserve">the </w:t>
      </w:r>
      <w:r w:rsidRPr="00F31509">
        <w:rPr>
          <w:rFonts w:asciiTheme="majorBidi" w:eastAsia="Times New Roman" w:hAnsiTheme="majorBidi" w:cstheme="majorBidi"/>
          <w:color w:val="000000" w:themeColor="text1"/>
        </w:rPr>
        <w:t>productivity = production/activity</w:t>
      </w:r>
      <w:r w:rsidR="00D132AA">
        <w:rPr>
          <w:rFonts w:asciiTheme="majorBidi" w:eastAsia="Times New Roman" w:hAnsiTheme="majorBidi" w:cstheme="majorBidi"/>
          <w:color w:val="000000" w:themeColor="text1"/>
        </w:rPr>
        <w:t xml:space="preserve"> identity</w:t>
      </w:r>
      <w:r w:rsidR="001476EE" w:rsidRPr="00F31509">
        <w:rPr>
          <w:rFonts w:asciiTheme="majorBidi" w:eastAsia="Times New Roman" w:hAnsiTheme="majorBidi" w:cstheme="majorBidi"/>
          <w:color w:val="000000" w:themeColor="text1"/>
        </w:rPr>
        <w:t>.</w:t>
      </w:r>
    </w:p>
    <w:p w:rsidR="00BC2CDF" w:rsidRPr="00F31509" w:rsidRDefault="00BC2CDF" w:rsidP="00BC2CDF">
      <w:pPr>
        <w:rPr>
          <w:rFonts w:asciiTheme="majorBidi" w:hAnsiTheme="majorBidi" w:cstheme="majorBidi"/>
          <w:lang w:val="en-GB" w:eastAsia="en-US"/>
        </w:rPr>
      </w:pPr>
      <w:bookmarkStart w:id="155" w:name="_Toc421025854"/>
      <w:r w:rsidRPr="00F31509">
        <w:rPr>
          <w:rFonts w:asciiTheme="majorBidi" w:hAnsiTheme="majorBidi" w:cstheme="majorBidi"/>
          <w:lang w:val="en-GB" w:eastAsia="en-US"/>
        </w:rPr>
        <w:t xml:space="preserve">Step 1 </w:t>
      </w:r>
      <w:r w:rsidR="002725F4">
        <w:rPr>
          <w:rFonts w:asciiTheme="majorBidi" w:hAnsiTheme="majorBidi" w:cstheme="majorBidi"/>
          <w:lang w:val="en-GB" w:eastAsia="en-US"/>
        </w:rPr>
        <w:t xml:space="preserve">is </w:t>
      </w:r>
      <w:r w:rsidRPr="00F31509">
        <w:rPr>
          <w:rFonts w:asciiTheme="majorBidi" w:hAnsiTheme="majorBidi" w:cstheme="majorBidi"/>
          <w:lang w:val="en-GB" w:eastAsia="en-US"/>
        </w:rPr>
        <w:t xml:space="preserve">skipped if </w:t>
      </w:r>
      <w:r w:rsidR="002725F4">
        <w:rPr>
          <w:rFonts w:asciiTheme="majorBidi" w:hAnsiTheme="majorBidi" w:cstheme="majorBidi"/>
          <w:lang w:val="en-GB" w:eastAsia="en-US"/>
        </w:rPr>
        <w:t xml:space="preserve">current </w:t>
      </w:r>
      <w:r w:rsidRPr="00F31509">
        <w:rPr>
          <w:rFonts w:asciiTheme="majorBidi" w:hAnsiTheme="majorBidi" w:cstheme="majorBidi"/>
          <w:lang w:val="en-GB" w:eastAsia="en-US"/>
        </w:rPr>
        <w:t xml:space="preserve">productivity </w:t>
      </w:r>
      <w:r w:rsidR="002725F4">
        <w:rPr>
          <w:rFonts w:asciiTheme="majorBidi" w:hAnsiTheme="majorBidi" w:cstheme="majorBidi"/>
          <w:lang w:val="en-GB" w:eastAsia="en-US"/>
        </w:rPr>
        <w:t xml:space="preserve">data are </w:t>
      </w:r>
      <w:r w:rsidRPr="00F31509">
        <w:rPr>
          <w:rFonts w:asciiTheme="majorBidi" w:hAnsiTheme="majorBidi" w:cstheme="majorBidi"/>
          <w:lang w:val="en-GB" w:eastAsia="en-US"/>
        </w:rPr>
        <w:t>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balancing is possible, imputation </w:t>
      </w:r>
      <w:r w:rsidR="002725F4">
        <w:rPr>
          <w:rFonts w:asciiTheme="majorBidi" w:hAnsiTheme="majorBidi" w:cstheme="majorBidi"/>
          <w:lang w:val="en-GB" w:eastAsia="en-US"/>
        </w:rPr>
        <w:t xml:space="preserve">will be done </w:t>
      </w:r>
      <w:r w:rsidRPr="00F31509">
        <w:rPr>
          <w:rFonts w:asciiTheme="majorBidi" w:hAnsiTheme="majorBidi" w:cstheme="majorBidi"/>
          <w:lang w:val="en-GB" w:eastAsia="en-US"/>
        </w:rPr>
        <w:t>via balancing.</w:t>
      </w:r>
      <w:r w:rsidR="008568EC">
        <w:rPr>
          <w:rFonts w:asciiTheme="majorBidi" w:hAnsiTheme="majorBidi" w:cstheme="majorBidi"/>
          <w:lang w:val="en-GB" w:eastAsia="en-US"/>
        </w:rPr>
        <w:t xml:space="preserve"> </w:t>
      </w:r>
      <w:r w:rsidR="002725F4" w:rsidRPr="00F31509">
        <w:rPr>
          <w:rFonts w:asciiTheme="majorBidi" w:hAnsiTheme="majorBidi" w:cstheme="majorBidi"/>
          <w:lang w:val="en-GB" w:eastAsia="en-US"/>
        </w:rPr>
        <w:t xml:space="preserve">Production </w:t>
      </w:r>
      <w:r w:rsidRPr="00F31509">
        <w:rPr>
          <w:rFonts w:asciiTheme="majorBidi" w:hAnsiTheme="majorBidi" w:cstheme="majorBidi"/>
          <w:lang w:val="en-GB" w:eastAsia="en-US"/>
        </w:rPr>
        <w:t xml:space="preserve">will be </w:t>
      </w:r>
      <w:r w:rsidR="002725F4">
        <w:rPr>
          <w:rFonts w:asciiTheme="majorBidi" w:hAnsiTheme="majorBidi" w:cstheme="majorBidi"/>
          <w:lang w:val="en-GB" w:eastAsia="en-US"/>
        </w:rPr>
        <w:t xml:space="preserve">imputed </w:t>
      </w:r>
      <w:r w:rsidRPr="00F31509">
        <w:rPr>
          <w:rFonts w:asciiTheme="majorBidi" w:hAnsiTheme="majorBidi" w:cstheme="majorBidi"/>
          <w:lang w:val="en-GB" w:eastAsia="en-US"/>
        </w:rPr>
        <w:t xml:space="preserve">if production </w:t>
      </w:r>
      <w:r w:rsidR="002725F4">
        <w:rPr>
          <w:rFonts w:asciiTheme="majorBidi" w:hAnsiTheme="majorBidi" w:cstheme="majorBidi"/>
          <w:lang w:val="en-GB" w:eastAsia="en-US"/>
        </w:rPr>
        <w:t xml:space="preserve">data are </w:t>
      </w:r>
      <w:r w:rsidRPr="00F31509">
        <w:rPr>
          <w:rFonts w:asciiTheme="majorBidi" w:hAnsiTheme="majorBidi" w:cstheme="majorBidi"/>
          <w:lang w:val="en-GB" w:eastAsia="en-US"/>
        </w:rPr>
        <w:t>still not 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one variable </w:t>
      </w:r>
      <w:r w:rsidR="002725F4">
        <w:rPr>
          <w:rFonts w:asciiTheme="majorBidi" w:hAnsiTheme="majorBidi" w:cstheme="majorBidi"/>
          <w:lang w:val="en-GB" w:eastAsia="en-US"/>
        </w:rPr>
        <w:t>remains absent</w:t>
      </w:r>
      <w:r w:rsidRPr="00F31509">
        <w:rPr>
          <w:rFonts w:asciiTheme="majorBidi" w:hAnsiTheme="majorBidi" w:cstheme="majorBidi"/>
          <w:lang w:val="en-GB" w:eastAsia="en-US"/>
        </w:rPr>
        <w:t>, it will be imputed</w:t>
      </w:r>
      <w:r w:rsidR="001476EE" w:rsidRPr="00F31509">
        <w:rPr>
          <w:rFonts w:asciiTheme="majorBidi" w:hAnsiTheme="majorBidi" w:cstheme="majorBidi"/>
          <w:lang w:val="en-GB" w:eastAsia="en-US"/>
        </w:rPr>
        <w:t xml:space="preserve"> in the final step.</w:t>
      </w:r>
    </w:p>
    <w:p w:rsidR="004F65E4" w:rsidRPr="00F31509" w:rsidRDefault="00455BD6" w:rsidP="00312896">
      <w:pPr>
        <w:pStyle w:val="Heading4"/>
        <w:rPr>
          <w:rFonts w:asciiTheme="majorBidi" w:hAnsiTheme="majorBidi" w:cstheme="majorBidi"/>
          <w:lang w:val="en-GB" w:eastAsia="en-US"/>
        </w:rPr>
      </w:pPr>
      <w:r>
        <w:rPr>
          <w:rFonts w:asciiTheme="majorBidi" w:hAnsiTheme="majorBidi" w:cstheme="majorBidi"/>
          <w:lang w:val="en-GB" w:eastAsia="en-US"/>
        </w:rPr>
        <w:t xml:space="preserve">Step 1: </w:t>
      </w:r>
      <w:r w:rsidR="004F65E4" w:rsidRPr="00F31509">
        <w:rPr>
          <w:rFonts w:asciiTheme="majorBidi" w:hAnsiTheme="majorBidi" w:cstheme="majorBidi"/>
          <w:lang w:val="en-GB" w:eastAsia="en-US"/>
        </w:rPr>
        <w:t>Productivity imputation</w:t>
      </w:r>
      <w:bookmarkEnd w:id="155"/>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Currently </w:t>
      </w:r>
      <w:r w:rsidR="004B5AE8">
        <w:rPr>
          <w:rFonts w:asciiTheme="majorBidi" w:eastAsia="Times New Roman" w:hAnsiTheme="majorBidi" w:cstheme="majorBidi"/>
          <w:color w:val="000000" w:themeColor="text1"/>
          <w:szCs w:val="24"/>
          <w:lang w:val="en-GB" w:eastAsia="en-US"/>
        </w:rPr>
        <w:t xml:space="preserve">ten </w:t>
      </w:r>
      <w:r w:rsidRPr="00F31509">
        <w:rPr>
          <w:rFonts w:asciiTheme="majorBidi" w:eastAsia="Times New Roman" w:hAnsiTheme="majorBidi" w:cstheme="majorBidi"/>
          <w:color w:val="000000" w:themeColor="text1"/>
          <w:szCs w:val="24"/>
          <w:lang w:val="en-GB" w:eastAsia="en-US"/>
        </w:rPr>
        <w:t xml:space="preserve">models </w:t>
      </w:r>
      <w:r w:rsidR="004B5AE8">
        <w:rPr>
          <w:rFonts w:asciiTheme="majorBidi" w:eastAsia="Times New Roman" w:hAnsiTheme="majorBidi" w:cstheme="majorBidi"/>
          <w:color w:val="000000" w:themeColor="text1"/>
          <w:szCs w:val="24"/>
          <w:lang w:val="en-GB" w:eastAsia="en-US"/>
        </w:rPr>
        <w:t xml:space="preserve">are </w:t>
      </w:r>
      <w:r w:rsidRPr="00F31509">
        <w:rPr>
          <w:rFonts w:asciiTheme="majorBidi" w:eastAsia="Times New Roman" w:hAnsiTheme="majorBidi" w:cstheme="majorBidi"/>
          <w:color w:val="000000" w:themeColor="text1"/>
          <w:szCs w:val="24"/>
          <w:lang w:val="en-GB" w:eastAsia="en-US"/>
        </w:rPr>
        <w:t>implemented in the ensemble framework.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A separate model is fit</w:t>
      </w:r>
      <w:r w:rsidR="004B5AE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each country and commodity pair</w:t>
      </w:r>
      <w:r w:rsidR="004B5AE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 xml:space="preserve"> unless otherwise noted</w:t>
      </w:r>
      <w:r w:rsidR="004B5AE8">
        <w:rPr>
          <w:rFonts w:asciiTheme="majorBidi" w:eastAsia="Times New Roman" w:hAnsiTheme="majorBidi" w:cstheme="majorBidi"/>
          <w:color w:val="000000" w:themeColor="text1"/>
          <w:szCs w:val="24"/>
          <w:lang w:val="en-GB" w:eastAsia="en-US"/>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Mean: This model computes a simple mean of all observations and imputes </w:t>
      </w:r>
      <w:r w:rsidR="00725C54">
        <w:rPr>
          <w:rFonts w:asciiTheme="majorBidi" w:eastAsia="Times New Roman" w:hAnsiTheme="majorBidi" w:cstheme="majorBidi"/>
          <w:color w:val="000000" w:themeColor="text1"/>
          <w:szCs w:val="24"/>
        </w:rPr>
        <w:t xml:space="preserve">with </w:t>
      </w:r>
      <w:r w:rsidRPr="00F31509">
        <w:rPr>
          <w:rFonts w:asciiTheme="majorBidi" w:eastAsia="Times New Roman" w:hAnsiTheme="majorBidi" w:cstheme="majorBidi"/>
          <w:color w:val="000000" w:themeColor="text1"/>
          <w:szCs w:val="24"/>
        </w:rPr>
        <w:t>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available data, and predictions from this model are used to estimate missing values:</w:t>
      </w:r>
    </w:p>
    <w:p w:rsidR="004F65E4" w:rsidRPr="00F31509" w:rsidRDefault="00294489"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C15C96">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but the exponential of time is used:</w:t>
      </w:r>
    </w:p>
    <w:p w:rsidR="004F65E4" w:rsidRPr="00F31509" w:rsidRDefault="00294489"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C15C96">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data:</w:t>
      </w:r>
    </w:p>
    <w:p w:rsidR="004F65E4" w:rsidRPr="00F31509" w:rsidRDefault="00294489"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C15C96">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data.</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In this case, a logistic regression (which will always converge) is possible by performing a logit</w:t>
      </w:r>
      <w:r w:rsidR="00725C54">
        <w:rPr>
          <w:rFonts w:asciiTheme="majorBidi" w:eastAsia="Times New Roman" w:hAnsiTheme="majorBidi" w:cstheme="majorBidi"/>
          <w:color w:val="000000" w:themeColor="text1"/>
          <w:szCs w:val="24"/>
        </w:rPr>
        <w:t xml:space="preserve"> transformation, and this </w:t>
      </w:r>
      <w:r w:rsidRPr="00F31509">
        <w:rPr>
          <w:rFonts w:asciiTheme="majorBidi" w:eastAsia="Times New Roman" w:hAnsiTheme="majorBidi" w:cstheme="majorBidi"/>
          <w:color w:val="000000" w:themeColor="text1"/>
          <w:szCs w:val="24"/>
        </w:rPr>
        <w:t>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For observations outside the range of the observed data, the nearest observation is carried forward or backward.</w:t>
      </w:r>
    </w:p>
    <w:p w:rsidR="004F65E4" w:rsidRPr="00F31509" w:rsidRDefault="00B24AF1"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B24AF1">
        <w:rPr>
          <w:rFonts w:asciiTheme="majorBidi" w:eastAsia="Times New Roman" w:hAnsiTheme="majorBidi" w:cstheme="majorBidi"/>
          <w:color w:val="000000" w:themeColor="text1"/>
          <w:szCs w:val="24"/>
        </w:rPr>
        <w:t xml:space="preserve">Autoregressive </w:t>
      </w:r>
      <w:r w:rsidR="006B44F1" w:rsidRPr="006B44F1">
        <w:rPr>
          <w:rFonts w:asciiTheme="majorBidi" w:eastAsia="Times New Roman" w:hAnsiTheme="majorBidi" w:cstheme="majorBidi"/>
          <w:color w:val="000000" w:themeColor="text1"/>
          <w:szCs w:val="24"/>
        </w:rPr>
        <w:t>i</w:t>
      </w:r>
      <w:r w:rsidRPr="00B24AF1">
        <w:rPr>
          <w:rFonts w:asciiTheme="majorBidi" w:eastAsia="Times New Roman" w:hAnsiTheme="majorBidi" w:cstheme="majorBidi"/>
          <w:color w:val="000000" w:themeColor="text1"/>
          <w:szCs w:val="24"/>
        </w:rPr>
        <w:t xml:space="preserve">ntegrated </w:t>
      </w:r>
      <w:r w:rsidR="006B44F1" w:rsidRPr="006B44F1">
        <w:rPr>
          <w:rFonts w:asciiTheme="majorBidi" w:eastAsia="Times New Roman" w:hAnsiTheme="majorBidi" w:cstheme="majorBidi"/>
          <w:color w:val="000000" w:themeColor="text1"/>
          <w:szCs w:val="24"/>
        </w:rPr>
        <w:t>m</w:t>
      </w:r>
      <w:r w:rsidRPr="00B24AF1">
        <w:rPr>
          <w:rFonts w:asciiTheme="majorBidi" w:eastAsia="Times New Roman" w:hAnsiTheme="majorBidi" w:cstheme="majorBidi"/>
          <w:color w:val="000000" w:themeColor="text1"/>
          <w:szCs w:val="24"/>
        </w:rPr>
        <w:t xml:space="preserve">oving </w:t>
      </w:r>
      <w:r w:rsidR="006B44F1" w:rsidRPr="006B44F1">
        <w:rPr>
          <w:rFonts w:asciiTheme="majorBidi" w:eastAsia="Times New Roman" w:hAnsiTheme="majorBidi" w:cstheme="majorBidi"/>
          <w:color w:val="000000" w:themeColor="text1"/>
          <w:szCs w:val="24"/>
        </w:rPr>
        <w:t>a</w:t>
      </w:r>
      <w:r w:rsidRPr="00B24AF1">
        <w:rPr>
          <w:rFonts w:asciiTheme="majorBidi" w:eastAsia="Times New Roman" w:hAnsiTheme="majorBidi" w:cstheme="majorBidi"/>
          <w:color w:val="000000" w:themeColor="text1"/>
          <w:szCs w:val="24"/>
        </w:rPr>
        <w:t xml:space="preserve">verage </w:t>
      </w:r>
      <w:r>
        <w:rPr>
          <w:rFonts w:asciiTheme="majorBidi" w:eastAsia="Times New Roman" w:hAnsiTheme="majorBidi" w:cstheme="majorBidi"/>
          <w:color w:val="000000" w:themeColor="text1"/>
          <w:szCs w:val="24"/>
        </w:rPr>
        <w:t>(</w:t>
      </w:r>
      <w:r w:rsidRPr="00F31509">
        <w:rPr>
          <w:rFonts w:asciiTheme="majorBidi" w:eastAsia="Times New Roman" w:hAnsiTheme="majorBidi" w:cstheme="majorBidi"/>
          <w:color w:val="000000" w:themeColor="text1"/>
          <w:szCs w:val="24"/>
        </w:rPr>
        <w:t>ARIMA</w:t>
      </w:r>
      <w:r>
        <w:rPr>
          <w:rFonts w:asciiTheme="majorBidi" w:eastAsia="Times New Roman" w:hAnsiTheme="majorBidi" w:cstheme="majorBidi"/>
          <w:color w:val="000000" w:themeColor="text1"/>
          <w:szCs w:val="24"/>
        </w:rPr>
        <w:t xml:space="preserve">): Several ARIMA </w:t>
      </w:r>
      <w:r w:rsidR="004F65E4" w:rsidRPr="00F31509">
        <w:rPr>
          <w:rFonts w:asciiTheme="majorBidi" w:eastAsia="Times New Roman" w:hAnsiTheme="majorBidi" w:cstheme="majorBidi"/>
          <w:color w:val="000000" w:themeColor="text1"/>
          <w:szCs w:val="24"/>
        </w:rPr>
        <w:t>time series models are fit</w:t>
      </w:r>
      <w:r>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to the data, and the best one is selected based on the </w:t>
      </w:r>
      <w:r>
        <w:rPr>
          <w:rFonts w:asciiTheme="majorBidi" w:eastAsia="Times New Roman" w:hAnsiTheme="majorBidi" w:cstheme="majorBidi"/>
          <w:color w:val="000000" w:themeColor="text1"/>
          <w:szCs w:val="24"/>
        </w:rPr>
        <w:t>small sample size-corrected Akaike information criterion (</w:t>
      </w:r>
      <w:r w:rsidR="004F65E4" w:rsidRPr="00F31509">
        <w:rPr>
          <w:rFonts w:asciiTheme="majorBidi" w:eastAsia="Times New Roman" w:hAnsiTheme="majorBidi" w:cstheme="majorBidi"/>
          <w:color w:val="000000" w:themeColor="text1"/>
          <w:szCs w:val="24"/>
        </w:rPr>
        <w:t>AICC</w:t>
      </w:r>
      <w:r>
        <w:rPr>
          <w:rFonts w:asciiTheme="majorBidi" w:eastAsia="Times New Roman" w:hAnsiTheme="majorBidi" w:cstheme="majorBidi"/>
          <w:color w:val="000000" w:themeColor="text1"/>
          <w:szCs w:val="24"/>
        </w:rPr>
        <w:t>)</w:t>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New </w:t>
      </w:r>
      <w:r w:rsidR="004F65E4" w:rsidRPr="00F31509">
        <w:rPr>
          <w:rFonts w:asciiTheme="majorBidi" w:eastAsia="Times New Roman" w:hAnsiTheme="majorBidi" w:cstheme="majorBidi"/>
          <w:color w:val="000000" w:themeColor="text1"/>
          <w:szCs w:val="24"/>
        </w:rPr>
        <w:t xml:space="preserve">values </w:t>
      </w:r>
      <w:r>
        <w:rPr>
          <w:rFonts w:asciiTheme="majorBidi" w:eastAsia="Times New Roman" w:hAnsiTheme="majorBidi" w:cstheme="majorBidi"/>
          <w:color w:val="000000" w:themeColor="text1"/>
          <w:szCs w:val="24"/>
        </w:rPr>
        <w:t xml:space="preserve">are imputed </w:t>
      </w:r>
      <w:r w:rsidR="004F65E4" w:rsidRPr="00F31509">
        <w:rPr>
          <w:rFonts w:asciiTheme="majorBidi" w:eastAsia="Times New Roman" w:hAnsiTheme="majorBidi" w:cstheme="majorBidi"/>
          <w:color w:val="000000" w:themeColor="text1"/>
          <w:szCs w:val="24"/>
        </w:rPr>
        <w:t xml:space="preserve">from this model via Kalman </w:t>
      </w:r>
      <w:r w:rsidRPr="00F31509">
        <w:rPr>
          <w:rFonts w:asciiTheme="majorBidi" w:eastAsia="Times New Roman" w:hAnsiTheme="majorBidi" w:cstheme="majorBidi"/>
          <w:color w:val="000000" w:themeColor="text1"/>
          <w:szCs w:val="24"/>
        </w:rPr>
        <w:t xml:space="preserve">filter </w:t>
      </w:r>
      <w:r w:rsidR="004F65E4" w:rsidRPr="00F31509">
        <w:rPr>
          <w:rFonts w:asciiTheme="majorBidi" w:eastAsia="Times New Roman" w:hAnsiTheme="majorBidi" w:cstheme="majorBidi"/>
          <w:color w:val="000000" w:themeColor="text1"/>
          <w:szCs w:val="24"/>
        </w:rPr>
        <w:t>smoothing.</w:t>
      </w:r>
    </w:p>
    <w:p w:rsidR="004F65E4" w:rsidRPr="00F31509" w:rsidRDefault="00B24AF1"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Local regression (</w:t>
      </w:r>
      <w:r w:rsidR="004F65E4" w:rsidRPr="00F31509">
        <w:rPr>
          <w:rFonts w:asciiTheme="majorBidi" w:eastAsia="Times New Roman" w:hAnsiTheme="majorBidi" w:cstheme="majorBidi"/>
          <w:color w:val="000000" w:themeColor="text1"/>
          <w:szCs w:val="24"/>
        </w:rPr>
        <w:t>LOESS</w:t>
      </w:r>
      <w:r>
        <w:rPr>
          <w:rFonts w:asciiTheme="majorBidi" w:eastAsia="Times New Roman" w:hAnsiTheme="majorBidi" w:cstheme="majorBidi"/>
          <w:color w:val="000000" w:themeColor="text1"/>
          <w:szCs w:val="24"/>
        </w:rPr>
        <w:t>)</w:t>
      </w:r>
      <w:r w:rsidR="004F65E4" w:rsidRPr="00F31509">
        <w:rPr>
          <w:rFonts w:asciiTheme="majorBidi" w:eastAsia="Times New Roman" w:hAnsiTheme="majorBidi" w:cstheme="majorBidi"/>
          <w:color w:val="000000" w:themeColor="text1"/>
          <w:szCs w:val="24"/>
        </w:rPr>
        <w:t>: A local regression model is fit</w:t>
      </w:r>
      <w:r>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using linear models as the base </w:t>
      </w:r>
      <w:r w:rsidR="00725C54">
        <w:rPr>
          <w:rFonts w:asciiTheme="majorBidi" w:eastAsia="Times New Roman" w:hAnsiTheme="majorBidi" w:cstheme="majorBidi"/>
          <w:color w:val="000000" w:themeColor="text1"/>
          <w:szCs w:val="24"/>
        </w:rPr>
        <w:t>models</w:t>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 xml:space="preserve">The model window varies based on </w:t>
      </w:r>
      <w:r w:rsidR="00FD1648">
        <w:rPr>
          <w:rFonts w:asciiTheme="majorBidi" w:eastAsia="Times New Roman" w:hAnsiTheme="majorBidi" w:cstheme="majorBidi"/>
          <w:color w:val="000000" w:themeColor="text1"/>
          <w:szCs w:val="24"/>
        </w:rPr>
        <w:t xml:space="preserve">the </w:t>
      </w:r>
      <w:r w:rsidR="004F65E4" w:rsidRPr="00F31509">
        <w:rPr>
          <w:rFonts w:asciiTheme="majorBidi" w:eastAsia="Times New Roman" w:hAnsiTheme="majorBidi" w:cstheme="majorBidi"/>
          <w:color w:val="000000" w:themeColor="text1"/>
          <w:szCs w:val="24"/>
        </w:rPr>
        <w:t xml:space="preserve">sample size, </w:t>
      </w:r>
      <w:r w:rsidR="00FD1648">
        <w:rPr>
          <w:rFonts w:asciiTheme="majorBidi" w:eastAsia="Times New Roman" w:hAnsiTheme="majorBidi" w:cstheme="majorBidi"/>
          <w:color w:val="000000" w:themeColor="text1"/>
          <w:szCs w:val="24"/>
        </w:rPr>
        <w:t xml:space="preserve">so </w:t>
      </w:r>
      <w:r w:rsidR="004F65E4" w:rsidRPr="00F31509">
        <w:rPr>
          <w:rFonts w:asciiTheme="majorBidi" w:eastAsia="Times New Roman" w:hAnsiTheme="majorBidi" w:cstheme="majorBidi"/>
          <w:color w:val="000000" w:themeColor="text1"/>
          <w:szCs w:val="24"/>
        </w:rPr>
        <w:t>more flexible models are fit</w:t>
      </w:r>
      <w:r w:rsidR="00FD1648">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when more data </w:t>
      </w:r>
      <w:r w:rsidR="00FD1648">
        <w:rPr>
          <w:rFonts w:asciiTheme="majorBidi" w:eastAsia="Times New Roman" w:hAnsiTheme="majorBidi" w:cstheme="majorBidi"/>
          <w:color w:val="000000" w:themeColor="text1"/>
          <w:szCs w:val="24"/>
        </w:rPr>
        <w:t>are</w:t>
      </w:r>
      <w:r w:rsidR="00FD1648" w:rsidRPr="00F31509">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Multivariate </w:t>
      </w:r>
      <w:r w:rsidR="00FD1648" w:rsidRPr="00F31509">
        <w:rPr>
          <w:rFonts w:asciiTheme="majorBidi" w:eastAsia="Times New Roman" w:hAnsiTheme="majorBidi" w:cstheme="majorBidi"/>
          <w:color w:val="000000" w:themeColor="text1"/>
          <w:szCs w:val="24"/>
        </w:rPr>
        <w:t>adaptive regression spline</w:t>
      </w:r>
      <w:r w:rsidR="00FD1648">
        <w:rPr>
          <w:rFonts w:asciiTheme="majorBidi" w:eastAsia="Times New Roman" w:hAnsiTheme="majorBidi" w:cstheme="majorBidi"/>
          <w:color w:val="000000" w:themeColor="text1"/>
          <w:szCs w:val="24"/>
        </w:rPr>
        <w:t>s (MARS):</w:t>
      </w:r>
      <w:r w:rsidRPr="00F31509">
        <w:rPr>
          <w:rFonts w:asciiTheme="majorBidi" w:eastAsia="Times New Roman" w:hAnsiTheme="majorBidi" w:cstheme="majorBidi"/>
          <w:color w:val="000000" w:themeColor="text1"/>
          <w:szCs w:val="24"/>
        </w:rPr>
        <w:t xml:space="preserve"> </w:t>
      </w:r>
      <w:r w:rsidR="00FD1648">
        <w:rPr>
          <w:rFonts w:asciiTheme="majorBidi" w:eastAsia="Times New Roman" w:hAnsiTheme="majorBidi" w:cstheme="majorBidi"/>
          <w:color w:val="000000" w:themeColor="text1"/>
          <w:szCs w:val="24"/>
        </w:rPr>
        <w:t xml:space="preserve">A MARS, </w:t>
      </w:r>
      <w:r w:rsidRPr="00F31509">
        <w:rPr>
          <w:rFonts w:asciiTheme="majorBidi" w:eastAsia="Times New Roman" w:hAnsiTheme="majorBidi" w:cstheme="majorBidi"/>
          <w:color w:val="000000" w:themeColor="text1"/>
          <w:szCs w:val="24"/>
        </w:rPr>
        <w:t>which is a mathematical model appropriate for piece</w:t>
      </w:r>
      <w:r w:rsidR="00FD1648">
        <w:rPr>
          <w:rFonts w:asciiTheme="majorBidi" w:eastAsia="Times New Roman" w:hAnsiTheme="majorBidi" w:cstheme="majorBidi"/>
          <w:color w:val="000000" w:themeColor="text1"/>
          <w:szCs w:val="24"/>
        </w:rPr>
        <w:t>-</w:t>
      </w:r>
      <w:r w:rsidRPr="00F31509">
        <w:rPr>
          <w:rFonts w:asciiTheme="majorBidi" w:eastAsia="Times New Roman" w:hAnsiTheme="majorBidi" w:cstheme="majorBidi"/>
          <w:color w:val="000000" w:themeColor="text1"/>
          <w:szCs w:val="24"/>
        </w:rPr>
        <w:t>wise linear time series,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Mixed </w:t>
      </w:r>
      <w:r w:rsidR="00FD1648" w:rsidRPr="00F31509">
        <w:rPr>
          <w:rFonts w:asciiTheme="majorBidi" w:eastAsia="Times New Roman" w:hAnsiTheme="majorBidi" w:cstheme="majorBidi"/>
          <w:color w:val="000000" w:themeColor="text1"/>
          <w:szCs w:val="24"/>
        </w:rPr>
        <w:t>model</w:t>
      </w:r>
      <w:r w:rsidRPr="00F31509">
        <w:rPr>
          <w:rFonts w:asciiTheme="majorBidi" w:eastAsia="Times New Roman" w:hAnsiTheme="majorBidi" w:cstheme="majorBidi"/>
          <w:color w:val="000000" w:themeColor="text1"/>
          <w:szCs w:val="24"/>
        </w:rPr>
        <w:t>: This model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all </w:t>
      </w:r>
      <w:r w:rsidR="00FD1648">
        <w:rPr>
          <w:rFonts w:asciiTheme="majorBidi" w:eastAsia="Times New Roman" w:hAnsiTheme="majorBidi" w:cstheme="majorBidi"/>
          <w:color w:val="000000" w:themeColor="text1"/>
          <w:szCs w:val="24"/>
        </w:rPr>
        <w:t xml:space="preserve">the </w:t>
      </w:r>
      <w:r w:rsidRPr="00F31509">
        <w:rPr>
          <w:rFonts w:asciiTheme="majorBidi" w:eastAsia="Times New Roman" w:hAnsiTheme="majorBidi" w:cstheme="majorBidi"/>
          <w:color w:val="000000" w:themeColor="text1"/>
          <w:szCs w:val="24"/>
        </w:rPr>
        <w:t xml:space="preserve">countries at once, but </w:t>
      </w:r>
      <w:r w:rsidR="00FD1648">
        <w:rPr>
          <w:rFonts w:asciiTheme="majorBidi" w:eastAsia="Times New Roman" w:hAnsiTheme="majorBidi" w:cstheme="majorBidi"/>
          <w:color w:val="000000" w:themeColor="text1"/>
          <w:szCs w:val="24"/>
        </w:rPr>
        <w:t xml:space="preserve">is </w:t>
      </w:r>
      <w:r w:rsidRPr="00F31509">
        <w:rPr>
          <w:rFonts w:asciiTheme="majorBidi" w:eastAsia="Times New Roman" w:hAnsiTheme="majorBidi" w:cstheme="majorBidi"/>
          <w:color w:val="000000" w:themeColor="text1"/>
          <w:szCs w:val="24"/>
        </w:rPr>
        <w:t>restricted to one commodity at a time.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The linear mixed model estimates production as a smoothed function of time, and the time trend is considered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Each of the models is fit</w:t>
      </w:r>
      <w:r w:rsidR="00FD164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w:t>
      </w:r>
      <w:r w:rsidR="00FD1648">
        <w:rPr>
          <w:rFonts w:asciiTheme="majorBidi" w:eastAsia="Times New Roman" w:hAnsiTheme="majorBidi" w:cstheme="majorBidi"/>
          <w:color w:val="000000" w:themeColor="text1"/>
          <w:szCs w:val="24"/>
          <w:lang w:val="en-GB" w:eastAsia="en-US"/>
        </w:rPr>
        <w:t xml:space="preserve">the </w:t>
      </w:r>
      <w:r w:rsidRPr="00F31509">
        <w:rPr>
          <w:rFonts w:asciiTheme="majorBidi" w:eastAsia="Times New Roman" w:hAnsiTheme="majorBidi" w:cstheme="majorBidi"/>
          <w:color w:val="000000" w:themeColor="text1"/>
          <w:szCs w:val="24"/>
          <w:lang w:val="en-GB" w:eastAsia="en-US"/>
        </w:rPr>
        <w:t>available data, and an estimate of the model</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s ability to explain the data is produced via cross-validation.</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In other words, each model is fit</w:t>
      </w:r>
      <w:r w:rsidR="00FD164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all the available data except for a handful of observations.</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The performance of an individual model is then evaluated by its </w:t>
      </w:r>
      <w:r w:rsidRPr="00F31509">
        <w:rPr>
          <w:rFonts w:asciiTheme="majorBidi" w:eastAsia="Times New Roman" w:hAnsiTheme="majorBidi" w:cstheme="majorBidi"/>
          <w:color w:val="000000" w:themeColor="text1"/>
          <w:szCs w:val="24"/>
          <w:lang w:val="en-GB" w:eastAsia="en-US"/>
        </w:rPr>
        <w:lastRenderedPageBreak/>
        <w:t>ability to estimate these known observations. This process is repeated with different groups of observations so as to provide a good estimate of a model</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s ability to fit the data</w:t>
      </w:r>
      <w:r w:rsidR="00FD1648">
        <w:rPr>
          <w:rFonts w:asciiTheme="majorBidi" w:eastAsia="Times New Roman" w:hAnsiTheme="majorBidi" w:cstheme="majorBidi"/>
          <w:color w:val="000000" w:themeColor="text1"/>
          <w:szCs w:val="24"/>
          <w:lang w:val="en-GB" w:eastAsia="en-US"/>
        </w:rPr>
        <w:t>,</w:t>
      </w:r>
      <w:r w:rsidR="008568EC">
        <w:rPr>
          <w:rFonts w:asciiTheme="majorBidi" w:eastAsia="Times New Roman" w:hAnsiTheme="majorBidi" w:cstheme="majorBidi"/>
          <w:color w:val="000000" w:themeColor="text1"/>
          <w:szCs w:val="24"/>
          <w:lang w:val="en-GB" w:eastAsia="en-US"/>
        </w:rPr>
        <w:t xml:space="preserve"> </w:t>
      </w:r>
      <w:r w:rsidR="00FD1648">
        <w:rPr>
          <w:rFonts w:asciiTheme="majorBidi" w:eastAsia="Times New Roman" w:hAnsiTheme="majorBidi" w:cstheme="majorBidi"/>
          <w:color w:val="000000" w:themeColor="text1"/>
          <w:szCs w:val="24"/>
          <w:lang w:val="en-GB" w:eastAsia="en-US"/>
        </w:rPr>
        <w:t xml:space="preserve">which </w:t>
      </w:r>
      <w:r w:rsidRPr="00F31509">
        <w:rPr>
          <w:rFonts w:asciiTheme="majorBidi" w:eastAsia="Times New Roman" w:hAnsiTheme="majorBidi" w:cstheme="majorBidi"/>
          <w:color w:val="000000" w:themeColor="text1"/>
          <w:szCs w:val="24"/>
          <w:lang w:val="en-GB" w:eastAsia="en-US"/>
        </w:rPr>
        <w:t xml:space="preserve">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depend</w:t>
      </w:r>
      <w:r w:rsidR="00FD1648">
        <w:rPr>
          <w:rFonts w:asciiTheme="majorBidi" w:eastAsia="Times New Roman" w:hAnsiTheme="majorBidi" w:cstheme="majorBidi"/>
          <w:color w:val="000000" w:themeColor="text1"/>
          <w:szCs w:val="24"/>
          <w:lang w:val="en-GB" w:eastAsia="en-US"/>
        </w:rPr>
        <w:t>ing</w:t>
      </w:r>
      <w:r w:rsidRPr="00F31509">
        <w:rPr>
          <w:rFonts w:asciiTheme="majorBidi" w:eastAsia="Times New Roman" w:hAnsiTheme="majorBidi" w:cstheme="majorBidi"/>
          <w:color w:val="000000" w:themeColor="text1"/>
          <w:szCs w:val="24"/>
          <w:lang w:val="en-GB" w:eastAsia="en-US"/>
        </w:rPr>
        <w:t xml:space="preserve"> on the country i, the commodity j, and the model 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Then, each model is assigned a weight according to its ability to fit the observed data (with better models receiving larger weights)</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 xml:space="preserve">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294489"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8568EC">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w:t>
      </w:r>
      <w:r w:rsidR="00FD1648"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FD1648"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Pr>
          <w:rFonts w:asciiTheme="majorBidi" w:eastAsia="Times New Roman" w:hAnsiTheme="majorBidi" w:cstheme="majorBidi"/>
          <w:color w:val="000000" w:themeColor="text1"/>
          <w:lang w:val="en-GB" w:eastAsia="en-US"/>
        </w:rPr>
        <w:t>A</w:t>
      </w:r>
      <w:r w:rsidR="004F65E4" w:rsidRPr="00F31509">
        <w:rPr>
          <w:rFonts w:asciiTheme="majorBidi" w:eastAsia="Times New Roman" w:hAnsiTheme="majorBidi" w:cstheme="majorBidi"/>
          <w:color w:val="000000" w:themeColor="text1"/>
          <w:lang w:val="en-GB" w:eastAsia="en-US"/>
        </w:rPr>
        <w:t xml:space="preserve"> missing observation is imputed using a weighted mean of the estimates of the ensemble models at the missing time.</w:t>
      </w:r>
      <w:r w:rsidR="008568EC">
        <w:rPr>
          <w:rFonts w:asciiTheme="majorBidi" w:eastAsia="Times New Roman" w:hAnsiTheme="majorBidi" w:cstheme="majorBidi"/>
          <w:color w:val="000000" w:themeColor="text1"/>
          <w:lang w:val="en-GB" w:eastAsia="en-US"/>
        </w:rPr>
        <w:t xml:space="preserve"> </w:t>
      </w:r>
      <w:r>
        <w:rPr>
          <w:rFonts w:asciiTheme="majorBidi" w:eastAsia="Times New Roman" w:hAnsiTheme="majorBidi" w:cstheme="majorBidi"/>
          <w:color w:val="000000" w:themeColor="text1"/>
          <w:lang w:val="en-GB" w:eastAsia="en-US"/>
        </w:rPr>
        <w:t xml:space="preserve">An </w:t>
      </w:r>
      <w:r w:rsidR="004F65E4" w:rsidRPr="00F31509">
        <w:rPr>
          <w:rFonts w:asciiTheme="majorBidi" w:eastAsia="Times New Roman" w:hAnsiTheme="majorBidi" w:cstheme="majorBidi"/>
          <w:color w:val="000000" w:themeColor="text1"/>
          <w:lang w:val="en-GB" w:eastAsia="en-US"/>
        </w:rPr>
        <w:t xml:space="preserve">additional constraint is imposed: models </w:t>
      </w:r>
      <w:r>
        <w:rPr>
          <w:rFonts w:asciiTheme="majorBidi" w:eastAsia="Times New Roman" w:hAnsiTheme="majorBidi" w:cstheme="majorBidi"/>
          <w:color w:val="000000" w:themeColor="text1"/>
          <w:lang w:val="en-GB" w:eastAsia="en-US"/>
        </w:rPr>
        <w:t xml:space="preserve">that </w:t>
      </w:r>
      <w:r w:rsidR="004F65E4" w:rsidRPr="00F31509">
        <w:rPr>
          <w:rFonts w:asciiTheme="majorBidi" w:eastAsia="Times New Roman" w:hAnsiTheme="majorBidi" w:cstheme="majorBidi"/>
          <w:color w:val="000000" w:themeColor="text1"/>
          <w:lang w:val="en-GB" w:eastAsia="en-US"/>
        </w:rPr>
        <w:t>may not extrapolate well (</w:t>
      </w:r>
      <w:r w:rsidR="00D132AA">
        <w:rPr>
          <w:rFonts w:asciiTheme="majorBidi" w:eastAsia="Times New Roman" w:hAnsiTheme="majorBidi" w:cstheme="majorBidi"/>
          <w:color w:val="000000" w:themeColor="text1"/>
          <w:lang w:val="en-GB" w:eastAsia="en-US"/>
        </w:rPr>
        <w:t xml:space="preserve">e.g. </w:t>
      </w:r>
      <w:r w:rsidR="004F65E4" w:rsidRPr="00F31509">
        <w:rPr>
          <w:rFonts w:asciiTheme="majorBidi" w:eastAsia="Times New Roman" w:hAnsiTheme="majorBidi" w:cstheme="majorBidi"/>
          <w:color w:val="000000" w:themeColor="text1"/>
          <w:lang w:val="en-GB" w:eastAsia="en-US"/>
        </w:rPr>
        <w:t>an exponential fit) are removed from the weighted average for missing values that lie too far outside the range of observed data.</w:t>
      </w:r>
      <w:r w:rsidR="008568EC">
        <w:rPr>
          <w:rFonts w:asciiTheme="majorBidi" w:eastAsia="Times New Roman" w:hAnsiTheme="majorBidi" w:cstheme="majorBidi"/>
          <w:color w:val="000000" w:themeColor="text1"/>
          <w:lang w:val="en-GB" w:eastAsia="en-US"/>
        </w:rPr>
        <w:t xml:space="preserve"> </w:t>
      </w:r>
      <w:r w:rsidR="001476EE" w:rsidRPr="00F31509">
        <w:rPr>
          <w:rFonts w:asciiTheme="majorBidi" w:eastAsia="Times New Roman" w:hAnsiTheme="majorBidi" w:cstheme="majorBidi"/>
          <w:color w:val="000000" w:themeColor="text1"/>
          <w:lang w:val="en-GB" w:eastAsia="en-US"/>
        </w:rPr>
        <w:t xml:space="preserve">Note that in this case, all weights must be adjusted to ensure </w:t>
      </w:r>
      <w:r>
        <w:rPr>
          <w:rFonts w:asciiTheme="majorBidi" w:eastAsia="Times New Roman" w:hAnsiTheme="majorBidi" w:cstheme="majorBidi"/>
          <w:color w:val="000000" w:themeColor="text1"/>
          <w:lang w:val="en-GB" w:eastAsia="en-US"/>
        </w:rPr>
        <w:t xml:space="preserve">that </w:t>
      </w:r>
      <w:r w:rsidR="001476EE" w:rsidRPr="00F31509">
        <w:rPr>
          <w:rFonts w:asciiTheme="majorBidi" w:eastAsia="Times New Roman" w:hAnsiTheme="majorBidi" w:cstheme="majorBidi"/>
          <w:color w:val="000000" w:themeColor="text1"/>
          <w:lang w:val="en-GB" w:eastAsia="en-US"/>
        </w:rPr>
        <w:t>they still sum to one.</w:t>
      </w:r>
    </w:p>
    <w:p w:rsidR="004F65E4" w:rsidRPr="00F31509" w:rsidRDefault="00455BD6" w:rsidP="00312896">
      <w:pPr>
        <w:pStyle w:val="Heading4"/>
        <w:rPr>
          <w:rFonts w:asciiTheme="majorBidi" w:hAnsiTheme="majorBidi" w:cstheme="majorBidi"/>
          <w:lang w:val="en-GB" w:eastAsia="en-US"/>
        </w:rPr>
      </w:pPr>
      <w:bookmarkStart w:id="156" w:name="_Toc421025855"/>
      <w:r>
        <w:rPr>
          <w:rFonts w:asciiTheme="majorBidi" w:hAnsiTheme="majorBidi" w:cstheme="majorBidi"/>
          <w:lang w:val="en-GB" w:eastAsia="en-US"/>
        </w:rPr>
        <w:t xml:space="preserve">Step 2: </w:t>
      </w:r>
      <w:r w:rsidR="004F65E4" w:rsidRPr="00F31509">
        <w:rPr>
          <w:rFonts w:asciiTheme="majorBidi" w:hAnsiTheme="majorBidi" w:cstheme="majorBidi"/>
          <w:lang w:val="en-GB" w:eastAsia="en-US"/>
        </w:rPr>
        <w:t>Imputation by balancing</w:t>
      </w:r>
      <w:bookmarkEnd w:id="156"/>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Once productivity has been imputed, </w:t>
      </w:r>
      <w:r w:rsidR="00BD5C32">
        <w:rPr>
          <w:rFonts w:asciiTheme="majorBidi" w:eastAsia="Times New Roman" w:hAnsiTheme="majorBidi" w:cstheme="majorBidi"/>
          <w:color w:val="000000" w:themeColor="text1"/>
          <w:lang w:val="en-GB" w:eastAsia="en-US"/>
        </w:rPr>
        <w:t xml:space="preserve">the </w:t>
      </w:r>
      <w:r w:rsidRPr="00F31509">
        <w:rPr>
          <w:rFonts w:asciiTheme="majorBidi" w:eastAsia="Times New Roman" w:hAnsiTheme="majorBidi" w:cstheme="majorBidi"/>
          <w:color w:val="000000" w:themeColor="text1"/>
          <w:lang w:val="en-GB" w:eastAsia="en-US"/>
        </w:rPr>
        <w:t>balancing</w:t>
      </w:r>
      <w:r w:rsidR="00BD5C32">
        <w:rPr>
          <w:rFonts w:asciiTheme="majorBidi" w:eastAsia="Times New Roman" w:hAnsiTheme="majorBidi" w:cstheme="majorBidi"/>
          <w:color w:val="000000" w:themeColor="text1"/>
          <w:lang w:val="en-GB" w:eastAsia="en-US"/>
        </w:rPr>
        <w:t xml:space="preserve"> starts</w:t>
      </w:r>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xml:space="preserve">If both productivity and activity values are available, production </w:t>
      </w:r>
      <w:r w:rsidR="00BD5C32">
        <w:rPr>
          <w:rFonts w:asciiTheme="majorBidi" w:eastAsia="Times New Roman" w:hAnsiTheme="majorBidi" w:cstheme="majorBidi"/>
          <w:color w:val="000000" w:themeColor="text1"/>
          <w:lang w:val="en-GB" w:eastAsia="en-US"/>
        </w:rPr>
        <w:t xml:space="preserve">is imputed </w:t>
      </w:r>
      <w:r w:rsidRPr="00F31509">
        <w:rPr>
          <w:rFonts w:asciiTheme="majorBidi" w:eastAsia="Times New Roman" w:hAnsiTheme="majorBidi" w:cstheme="majorBidi"/>
          <w:color w:val="000000" w:themeColor="text1"/>
          <w:lang w:val="en-GB" w:eastAsia="en-US"/>
        </w:rPr>
        <w:t>so that it satisfies the production</w:t>
      </w:r>
      <w:r w:rsidR="00BD5C32">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productivity</w:t>
      </w:r>
      <w:r w:rsidR="00D132AA">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w:t>
      </w:r>
      <w:r w:rsidR="00D132AA">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activity</w:t>
      </w:r>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 xml:space="preserve">If </w:t>
      </w:r>
      <w:r w:rsidR="001476EE" w:rsidRPr="00F31509">
        <w:rPr>
          <w:rFonts w:asciiTheme="majorBidi" w:eastAsia="Times New Roman" w:hAnsiTheme="majorBidi" w:cstheme="majorBidi"/>
          <w:color w:val="000000" w:themeColor="text1"/>
          <w:lang w:val="en-GB" w:eastAsia="en-US"/>
        </w:rPr>
        <w:t xml:space="preserve">productivity and production are available, </w:t>
      </w:r>
      <w:r w:rsidR="00BD5C32">
        <w:rPr>
          <w:rFonts w:asciiTheme="majorBidi" w:eastAsia="Times New Roman" w:hAnsiTheme="majorBidi" w:cstheme="majorBidi"/>
          <w:color w:val="000000" w:themeColor="text1"/>
          <w:lang w:val="en-GB" w:eastAsia="en-US"/>
        </w:rPr>
        <w:t xml:space="preserve">the </w:t>
      </w:r>
      <w:r w:rsidR="001476EE" w:rsidRPr="00F31509">
        <w:rPr>
          <w:rFonts w:asciiTheme="majorBidi" w:eastAsia="Times New Roman" w:hAnsiTheme="majorBidi" w:cstheme="majorBidi"/>
          <w:color w:val="000000" w:themeColor="text1"/>
          <w:lang w:val="en-GB" w:eastAsia="en-US"/>
        </w:rPr>
        <w:t xml:space="preserve">activity </w:t>
      </w:r>
      <w:r w:rsidR="00BD5C32">
        <w:rPr>
          <w:rFonts w:asciiTheme="majorBidi" w:eastAsia="Times New Roman" w:hAnsiTheme="majorBidi" w:cstheme="majorBidi"/>
          <w:color w:val="000000" w:themeColor="text1"/>
          <w:lang w:val="en-GB" w:eastAsia="en-US"/>
        </w:rPr>
        <w:t xml:space="preserve">is imputed </w:t>
      </w:r>
      <w:r w:rsidR="001476EE" w:rsidRPr="00F31509">
        <w:rPr>
          <w:rFonts w:asciiTheme="majorBidi" w:eastAsia="Times New Roman" w:hAnsiTheme="majorBidi" w:cstheme="majorBidi"/>
          <w:color w:val="000000" w:themeColor="text1"/>
          <w:lang w:val="en-GB" w:eastAsia="en-US"/>
        </w:rPr>
        <w:t>by the activity = production/productivity</w:t>
      </w:r>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r w:rsidR="001476EE" w:rsidRPr="00F31509">
        <w:rPr>
          <w:rFonts w:asciiTheme="majorBidi" w:eastAsia="Times New Roman" w:hAnsiTheme="majorBidi" w:cstheme="majorBidi"/>
          <w:color w:val="000000" w:themeColor="text1"/>
          <w:lang w:val="en-GB" w:eastAsia="en-US"/>
        </w:rPr>
        <w:t>.</w:t>
      </w:r>
    </w:p>
    <w:p w:rsidR="004F65E4" w:rsidRPr="00F31509" w:rsidRDefault="00455BD6" w:rsidP="00312896">
      <w:pPr>
        <w:pStyle w:val="Heading4"/>
        <w:rPr>
          <w:rFonts w:asciiTheme="majorBidi" w:hAnsiTheme="majorBidi" w:cstheme="majorBidi"/>
          <w:lang w:val="en-GB" w:eastAsia="en-US"/>
        </w:rPr>
      </w:pPr>
      <w:bookmarkStart w:id="157" w:name="_Toc421025856"/>
      <w:r>
        <w:rPr>
          <w:rFonts w:asciiTheme="majorBidi" w:hAnsiTheme="majorBidi" w:cstheme="majorBidi"/>
          <w:lang w:val="en-GB" w:eastAsia="en-US"/>
        </w:rPr>
        <w:t xml:space="preserve">Step 3: </w:t>
      </w:r>
      <w:r w:rsidR="004F65E4" w:rsidRPr="00F31509">
        <w:rPr>
          <w:rFonts w:asciiTheme="majorBidi" w:hAnsiTheme="majorBidi" w:cstheme="majorBidi"/>
          <w:lang w:val="en-GB" w:eastAsia="en-US"/>
        </w:rPr>
        <w:t>Production imputation</w:t>
      </w:r>
      <w:bookmarkEnd w:id="157"/>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For imputation of production, the procedure outlined in step 1</w:t>
      </w:r>
      <w:r w:rsidR="00BD5C32">
        <w:rPr>
          <w:rFonts w:asciiTheme="majorBidi" w:eastAsia="Times New Roman" w:hAnsiTheme="majorBidi" w:cstheme="majorBidi"/>
          <w:color w:val="000000" w:themeColor="text1"/>
          <w:szCs w:val="24"/>
          <w:lang w:val="en-GB" w:eastAsia="en-US"/>
        </w:rPr>
        <w:t xml:space="preserve"> is followed,</w:t>
      </w:r>
      <w:r w:rsidR="008568EC">
        <w:rPr>
          <w:rFonts w:asciiTheme="majorBidi" w:eastAsia="Times New Roman" w:hAnsiTheme="majorBidi" w:cstheme="majorBidi"/>
          <w:color w:val="000000" w:themeColor="text1"/>
          <w:szCs w:val="24"/>
          <w:lang w:val="en-GB" w:eastAsia="en-US"/>
        </w:rPr>
        <w:t xml:space="preserve"> </w:t>
      </w:r>
      <w:r w:rsidR="00D41086">
        <w:rPr>
          <w:rFonts w:asciiTheme="majorBidi" w:eastAsia="Times New Roman" w:hAnsiTheme="majorBidi" w:cstheme="majorBidi"/>
          <w:color w:val="000000" w:themeColor="text1"/>
          <w:szCs w:val="24"/>
          <w:lang w:val="en-GB" w:eastAsia="en-US"/>
        </w:rPr>
        <w:t xml:space="preserve">but is </w:t>
      </w:r>
      <w:r w:rsidRPr="00F31509">
        <w:rPr>
          <w:rFonts w:asciiTheme="majorBidi" w:eastAsia="Times New Roman" w:hAnsiTheme="majorBidi" w:cstheme="majorBidi"/>
          <w:color w:val="000000" w:themeColor="text1"/>
          <w:szCs w:val="24"/>
          <w:lang w:val="en-GB" w:eastAsia="en-US"/>
        </w:rPr>
        <w:t xml:space="preserve">instead </w:t>
      </w:r>
      <w:r w:rsidR="00D41086">
        <w:rPr>
          <w:rFonts w:asciiTheme="majorBidi" w:eastAsia="Times New Roman" w:hAnsiTheme="majorBidi" w:cstheme="majorBidi"/>
          <w:color w:val="000000" w:themeColor="text1"/>
          <w:szCs w:val="24"/>
          <w:lang w:val="en-GB" w:eastAsia="en-US"/>
        </w:rPr>
        <w:t xml:space="preserve">applied </w:t>
      </w:r>
      <w:r w:rsidRPr="00F31509">
        <w:rPr>
          <w:rFonts w:asciiTheme="majorBidi" w:eastAsia="Times New Roman" w:hAnsiTheme="majorBidi" w:cstheme="majorBidi"/>
          <w:color w:val="000000" w:themeColor="text1"/>
          <w:szCs w:val="24"/>
          <w:lang w:val="en-GB" w:eastAsia="en-US"/>
        </w:rPr>
        <w:t xml:space="preserve">to the production data, </w:t>
      </w:r>
      <w:r w:rsidR="00D41086">
        <w:rPr>
          <w:rFonts w:asciiTheme="majorBidi" w:eastAsia="Times New Roman" w:hAnsiTheme="majorBidi" w:cstheme="majorBidi"/>
          <w:color w:val="000000" w:themeColor="text1"/>
          <w:szCs w:val="24"/>
          <w:lang w:val="en-GB" w:eastAsia="en-US"/>
        </w:rPr>
        <w:t xml:space="preserve">while </w:t>
      </w:r>
      <w:r w:rsidRPr="00F31509">
        <w:rPr>
          <w:rFonts w:asciiTheme="majorBidi" w:eastAsia="Times New Roman" w:hAnsiTheme="majorBidi" w:cstheme="majorBidi"/>
          <w:color w:val="000000" w:themeColor="text1"/>
          <w:szCs w:val="24"/>
          <w:lang w:val="en-GB" w:eastAsia="en-US"/>
        </w:rPr>
        <w:t xml:space="preserve">values </w:t>
      </w:r>
      <w:r w:rsidR="00D41086">
        <w:rPr>
          <w:rFonts w:asciiTheme="majorBidi" w:eastAsia="Times New Roman" w:hAnsiTheme="majorBidi" w:cstheme="majorBidi"/>
          <w:color w:val="000000" w:themeColor="text1"/>
          <w:szCs w:val="24"/>
          <w:lang w:val="en-GB" w:eastAsia="en-US"/>
        </w:rPr>
        <w:t xml:space="preserve">are imputed </w:t>
      </w:r>
      <w:r w:rsidRPr="00F31509">
        <w:rPr>
          <w:rFonts w:asciiTheme="majorBidi" w:eastAsia="Times New Roman" w:hAnsiTheme="majorBidi" w:cstheme="majorBidi"/>
          <w:color w:val="000000" w:themeColor="text1"/>
          <w:szCs w:val="24"/>
          <w:lang w:val="en-GB" w:eastAsia="en-US"/>
        </w:rPr>
        <w:t>using a new ensemble fit</w:t>
      </w:r>
      <w:r w:rsidR="00D41086">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the </w:t>
      </w:r>
      <w:r w:rsidR="00D41086">
        <w:rPr>
          <w:rFonts w:asciiTheme="majorBidi" w:eastAsia="Times New Roman" w:hAnsiTheme="majorBidi" w:cstheme="majorBidi"/>
          <w:color w:val="000000" w:themeColor="text1"/>
          <w:szCs w:val="24"/>
          <w:lang w:val="en-GB" w:eastAsia="en-US"/>
        </w:rPr>
        <w:t xml:space="preserve">production data </w:t>
      </w:r>
      <w:r w:rsidRPr="00F31509">
        <w:rPr>
          <w:rFonts w:asciiTheme="majorBidi" w:eastAsia="Times New Roman" w:hAnsiTheme="majorBidi" w:cstheme="majorBidi"/>
          <w:color w:val="000000" w:themeColor="text1"/>
          <w:szCs w:val="24"/>
          <w:lang w:val="en-GB" w:eastAsia="en-US"/>
        </w:rPr>
        <w:t xml:space="preserve">currently available. </w:t>
      </w:r>
    </w:p>
    <w:p w:rsidR="004F65E4" w:rsidRPr="00F31509" w:rsidRDefault="001D6E8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Example</w:t>
      </w:r>
      <w:r>
        <w:rPr>
          <w:rFonts w:asciiTheme="majorBidi" w:eastAsia="Times New Roman" w:hAnsiTheme="majorBidi" w:cstheme="majorBidi"/>
          <w:color w:val="000000" w:themeColor="text1"/>
          <w:szCs w:val="24"/>
          <w:lang w:val="en-GB" w:eastAsia="en-US"/>
        </w:rPr>
        <w:t>s</w:t>
      </w:r>
      <w:r w:rsidRPr="00F31509">
        <w:rPr>
          <w:rFonts w:asciiTheme="majorBidi" w:eastAsia="Times New Roman" w:hAnsiTheme="majorBidi" w:cstheme="majorBidi"/>
          <w:color w:val="000000" w:themeColor="text1"/>
          <w:szCs w:val="24"/>
          <w:lang w:val="en-GB" w:eastAsia="en-US"/>
        </w:rPr>
        <w:t xml:space="preserve"> </w:t>
      </w:r>
      <w:r w:rsidR="00D41086">
        <w:rPr>
          <w:rFonts w:asciiTheme="majorBidi" w:eastAsia="Times New Roman" w:hAnsiTheme="majorBidi" w:cstheme="majorBidi"/>
          <w:color w:val="000000" w:themeColor="text1"/>
          <w:szCs w:val="24"/>
          <w:lang w:val="en-GB" w:eastAsia="en-US"/>
        </w:rPr>
        <w:t xml:space="preserve">on </w:t>
      </w:r>
      <w:r w:rsidR="004F65E4" w:rsidRPr="00F31509">
        <w:rPr>
          <w:rFonts w:asciiTheme="majorBidi" w:eastAsia="Times New Roman" w:hAnsiTheme="majorBidi" w:cstheme="majorBidi"/>
          <w:color w:val="000000" w:themeColor="text1"/>
          <w:szCs w:val="24"/>
          <w:lang w:val="en-GB" w:eastAsia="en-US"/>
        </w:rPr>
        <w:t xml:space="preserve">how the imputation process works and </w:t>
      </w:r>
      <w:r w:rsidR="00D41086">
        <w:rPr>
          <w:rFonts w:asciiTheme="majorBidi" w:eastAsia="Times New Roman" w:hAnsiTheme="majorBidi" w:cstheme="majorBidi"/>
          <w:color w:val="000000" w:themeColor="text1"/>
          <w:szCs w:val="24"/>
          <w:lang w:val="en-GB" w:eastAsia="en-US"/>
        </w:rPr>
        <w:t xml:space="preserve">the </w:t>
      </w:r>
      <w:r w:rsidR="004F65E4" w:rsidRPr="00F31509">
        <w:rPr>
          <w:rFonts w:asciiTheme="majorBidi" w:eastAsia="Times New Roman" w:hAnsiTheme="majorBidi" w:cstheme="majorBidi"/>
          <w:color w:val="000000" w:themeColor="text1"/>
          <w:szCs w:val="24"/>
          <w:lang w:val="en-GB" w:eastAsia="en-US"/>
        </w:rPr>
        <w:t xml:space="preserve">results it renders is available in </w:t>
      </w:r>
      <w:r w:rsidR="003232A2">
        <w:rPr>
          <w:rFonts w:asciiTheme="majorBidi" w:eastAsia="Times New Roman" w:hAnsiTheme="majorBidi" w:cstheme="majorBidi"/>
          <w:color w:val="000000" w:themeColor="text1"/>
          <w:szCs w:val="24"/>
          <w:lang w:val="en-GB" w:eastAsia="en-US"/>
        </w:rPr>
        <w:t xml:space="preserve">the example of the FBS for wheat in </w:t>
      </w:r>
      <w:r w:rsidR="00725C54">
        <w:rPr>
          <w:rFonts w:asciiTheme="majorBidi" w:eastAsia="Times New Roman" w:hAnsiTheme="majorBidi" w:cstheme="majorBidi"/>
          <w:color w:val="000000" w:themeColor="text1"/>
          <w:szCs w:val="24"/>
          <w:lang w:val="en-GB" w:eastAsia="en-US"/>
        </w:rPr>
        <w:t>section</w:t>
      </w:r>
      <w:r w:rsidR="00D41086" w:rsidRPr="00F31509">
        <w:rPr>
          <w:rFonts w:asciiTheme="majorBidi" w:eastAsia="Times New Roman" w:hAnsiTheme="majorBidi" w:cstheme="majorBidi"/>
          <w:color w:val="000000" w:themeColor="text1"/>
          <w:szCs w:val="24"/>
          <w:lang w:val="en-GB" w:eastAsia="en-US"/>
        </w:rPr>
        <w:t xml:space="preserve"> </w:t>
      </w:r>
      <w:r>
        <w:rPr>
          <w:rFonts w:asciiTheme="majorBidi" w:eastAsia="Times New Roman" w:hAnsiTheme="majorBidi" w:cstheme="majorBidi"/>
          <w:color w:val="000000" w:themeColor="text1"/>
          <w:szCs w:val="24"/>
          <w:lang w:val="en-GB" w:eastAsia="en-US"/>
        </w:rPr>
        <w:t>4</w:t>
      </w:r>
      <w:r w:rsidR="00725C54">
        <w:rPr>
          <w:rFonts w:asciiTheme="majorBidi" w:eastAsia="Times New Roman" w:hAnsiTheme="majorBidi" w:cstheme="majorBidi"/>
          <w:color w:val="000000" w:themeColor="text1"/>
          <w:szCs w:val="24"/>
          <w:lang w:val="en-GB" w:eastAsia="en-US"/>
        </w:rPr>
        <w:t>.1</w:t>
      </w:r>
      <w:r w:rsidR="004F65E4" w:rsidRPr="00F31509">
        <w:rPr>
          <w:rFonts w:asciiTheme="majorBidi" w:eastAsia="Times New Roman" w:hAnsiTheme="majorBidi" w:cstheme="majorBidi"/>
          <w:color w:val="000000" w:themeColor="text1"/>
          <w:szCs w:val="24"/>
          <w:lang w:val="en-GB" w:eastAsia="en-US"/>
        </w:rPr>
        <w:t>.</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D41086" w:rsidP="00C4334D">
      <w:pPr>
        <w:pStyle w:val="Heading2"/>
      </w:pPr>
      <w:bookmarkStart w:id="158" w:name="_Toc421025858"/>
      <w:bookmarkStart w:id="159" w:name="_Toc428383836"/>
      <w:bookmarkStart w:id="160" w:name="_Toc428436058"/>
      <w:bookmarkStart w:id="161" w:name="_Toc428436359"/>
      <w:bookmarkStart w:id="162" w:name="_Toc308029361"/>
      <w:bookmarkStart w:id="163" w:name="_Ref435605874"/>
      <w:bookmarkStart w:id="164" w:name="_Toc438028256"/>
      <w:r>
        <w:t xml:space="preserve">3.2 </w:t>
      </w:r>
      <w:r w:rsidR="004F65E4" w:rsidRPr="00F31509">
        <w:t>Trade</w:t>
      </w:r>
      <w:bookmarkEnd w:id="158"/>
      <w:bookmarkEnd w:id="159"/>
      <w:bookmarkEnd w:id="160"/>
      <w:bookmarkEnd w:id="161"/>
      <w:bookmarkEnd w:id="162"/>
      <w:bookmarkEnd w:id="163"/>
      <w:bookmarkEnd w:id="164"/>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w:t>
      </w:r>
      <w:r w:rsidR="00D41086">
        <w:rPr>
          <w:rFonts w:asciiTheme="majorBidi" w:hAnsiTheme="majorBidi" w:cstheme="majorBidi"/>
          <w:lang w:val="en-GB"/>
        </w:rPr>
        <w:t>-</w:t>
      </w:r>
      <w:r w:rsidRPr="00F31509">
        <w:rPr>
          <w:rFonts w:asciiTheme="majorBidi" w:hAnsiTheme="majorBidi" w:cstheme="majorBidi"/>
          <w:lang w:val="en-GB"/>
        </w:rPr>
        <w:t>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will </w:t>
      </w:r>
      <w:r w:rsidR="00D41086">
        <w:rPr>
          <w:rFonts w:asciiTheme="majorBidi" w:eastAsia="Times New Roman" w:hAnsiTheme="majorBidi" w:cstheme="majorBidi"/>
          <w:color w:val="000000" w:themeColor="text1"/>
          <w:lang w:val="en-GB"/>
        </w:rPr>
        <w:t xml:space="preserve">usually </w:t>
      </w:r>
      <w:r w:rsidRPr="00F31509">
        <w:rPr>
          <w:rFonts w:asciiTheme="majorBidi" w:eastAsia="Times New Roman" w:hAnsiTheme="majorBidi" w:cstheme="majorBidi"/>
          <w:color w:val="000000" w:themeColor="text1"/>
          <w:lang w:val="en-GB"/>
        </w:rPr>
        <w:t xml:space="preserve">be the national customs office.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and at the level of disaggregation needed to compile the SUAs</w:t>
      </w:r>
      <w:r w:rsidR="00D41086">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the precursor</w:t>
      </w:r>
      <w:r w:rsidR="00D4108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to the </w:t>
      </w:r>
      <w:r w:rsidR="00D41086">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Taking information from the national customs office will also ensure that trade data are available </w:t>
      </w:r>
      <w:r w:rsidR="00D41086">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a timely </w:t>
      </w:r>
      <w:r w:rsidR="00D41086">
        <w:rPr>
          <w:rFonts w:asciiTheme="majorBidi" w:eastAsia="Times New Roman" w:hAnsiTheme="majorBidi" w:cstheme="majorBidi"/>
          <w:color w:val="000000" w:themeColor="text1"/>
          <w:lang w:val="en-GB"/>
        </w:rPr>
        <w:t xml:space="preserve">manner </w:t>
      </w:r>
      <w:r w:rsidRPr="00F31509">
        <w:rPr>
          <w:rFonts w:asciiTheme="majorBidi" w:eastAsia="Times New Roman" w:hAnsiTheme="majorBidi" w:cstheme="majorBidi"/>
          <w:color w:val="000000" w:themeColor="text1"/>
          <w:lang w:val="en-GB"/>
        </w:rPr>
        <w:t xml:space="preserve">and probably </w:t>
      </w:r>
      <w:r w:rsidR="00D41086">
        <w:rPr>
          <w:rFonts w:asciiTheme="majorBidi" w:eastAsia="Times New Roman" w:hAnsiTheme="majorBidi" w:cstheme="majorBidi"/>
          <w:color w:val="000000" w:themeColor="text1"/>
          <w:lang w:val="en-GB"/>
        </w:rPr>
        <w:t>more frequently</w:t>
      </w:r>
      <w:r w:rsidRPr="00F31509">
        <w:rPr>
          <w:rFonts w:asciiTheme="majorBidi" w:eastAsia="Times New Roman" w:hAnsiTheme="majorBidi" w:cstheme="majorBidi"/>
          <w:color w:val="000000" w:themeColor="text1"/>
          <w:lang w:val="en-GB"/>
        </w:rPr>
        <w:t xml:space="preserve">, </w:t>
      </w:r>
      <w:r w:rsidR="00D41086">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 xml:space="preserve">monthly rather than </w:t>
      </w:r>
      <w:r w:rsidR="00D4108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trade data from international sources such as UNSD </w:t>
      </w:r>
      <w:r w:rsidR="00D41086">
        <w:rPr>
          <w:rFonts w:asciiTheme="majorBidi" w:eastAsia="Times New Roman" w:hAnsiTheme="majorBidi" w:cstheme="majorBidi"/>
          <w:color w:val="000000" w:themeColor="text1"/>
          <w:lang w:val="en-GB"/>
        </w:rPr>
        <w:t>and</w:t>
      </w:r>
      <w:r w:rsidR="00D4108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FAO. </w:t>
      </w:r>
      <w:r w:rsidR="00D41086">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 xml:space="preserve">there are also distinct advantages </w:t>
      </w:r>
      <w:r w:rsidR="00D41086">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using data from international sources, </w:t>
      </w:r>
      <w:r w:rsidR="00D41086">
        <w:rPr>
          <w:rFonts w:asciiTheme="majorBidi" w:eastAsia="Times New Roman" w:hAnsiTheme="majorBidi" w:cstheme="majorBidi"/>
          <w:color w:val="000000" w:themeColor="text1"/>
          <w:lang w:val="en-GB"/>
        </w:rPr>
        <w:t xml:space="preserve">particularly </w:t>
      </w:r>
      <w:r w:rsidRPr="00F31509">
        <w:rPr>
          <w:rFonts w:asciiTheme="majorBidi" w:eastAsia="Times New Roman" w:hAnsiTheme="majorBidi" w:cstheme="majorBidi"/>
          <w:color w:val="000000" w:themeColor="text1"/>
          <w:lang w:val="en-GB"/>
        </w:rPr>
        <w:t xml:space="preserve">FAO. The main advantage is that FAO subjects trade data to extensive plausibility checks and validation </w:t>
      </w:r>
      <w:r w:rsidR="00D41086">
        <w:rPr>
          <w:rFonts w:asciiTheme="majorBidi" w:eastAsia="Times New Roman" w:hAnsiTheme="majorBidi" w:cstheme="majorBidi"/>
          <w:color w:val="000000" w:themeColor="text1"/>
          <w:lang w:val="en-GB"/>
        </w:rPr>
        <w:t>processes,</w:t>
      </w:r>
      <w:r w:rsidRPr="00F31509">
        <w:rPr>
          <w:rFonts w:asciiTheme="majorBidi" w:eastAsia="Times New Roman" w:hAnsiTheme="majorBidi" w:cstheme="majorBidi"/>
          <w:color w:val="000000" w:themeColor="text1"/>
          <w:lang w:val="en-GB"/>
        </w:rPr>
        <w:t xml:space="preserve"> and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w:t>
      </w:r>
      <w:r w:rsidR="00D41086">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 xml:space="preserve">the trade data </w:t>
      </w:r>
      <w:r w:rsidR="00D132AA" w:rsidRPr="00F31509">
        <w:rPr>
          <w:rFonts w:asciiTheme="majorBidi" w:eastAsia="Times New Roman" w:hAnsiTheme="majorBidi" w:cstheme="majorBidi"/>
          <w:color w:val="000000" w:themeColor="text1"/>
          <w:lang w:val="en-GB"/>
        </w:rPr>
        <w:t xml:space="preserve">of the country </w:t>
      </w:r>
      <w:r w:rsidRPr="00F31509">
        <w:rPr>
          <w:rFonts w:asciiTheme="majorBidi" w:eastAsia="Times New Roman" w:hAnsiTheme="majorBidi" w:cstheme="majorBidi"/>
          <w:color w:val="000000" w:themeColor="text1"/>
          <w:lang w:val="en-GB"/>
        </w:rPr>
        <w:t xml:space="preserve">(e.g. by calculating trade values from reported trade quantities applying unit values, or vice versa) or its trading partners (“mirroring” flows). </w:t>
      </w:r>
      <w:r w:rsidR="00D41086">
        <w:rPr>
          <w:rFonts w:asciiTheme="majorBidi" w:eastAsia="Times New Roman" w:hAnsiTheme="majorBidi" w:cstheme="majorBidi"/>
          <w:color w:val="000000" w:themeColor="text1"/>
          <w:lang w:val="en-GB"/>
        </w:rPr>
        <w:t xml:space="preserve">Details of </w:t>
      </w:r>
      <w:r w:rsidR="00D41086" w:rsidRPr="00F31509">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FAO </w:t>
      </w:r>
      <w:r w:rsidR="00D41086">
        <w:rPr>
          <w:rFonts w:asciiTheme="majorBidi" w:eastAsia="Times New Roman" w:hAnsiTheme="majorBidi" w:cstheme="majorBidi"/>
          <w:color w:val="000000" w:themeColor="text1"/>
          <w:lang w:val="en-GB"/>
        </w:rPr>
        <w:t xml:space="preserve">compiles and validates </w:t>
      </w:r>
      <w:r w:rsidRPr="00F31509">
        <w:rPr>
          <w:rFonts w:asciiTheme="majorBidi" w:eastAsia="Times New Roman" w:hAnsiTheme="majorBidi" w:cstheme="majorBidi"/>
          <w:color w:val="000000" w:themeColor="text1"/>
          <w:lang w:val="en-GB"/>
        </w:rPr>
        <w:t xml:space="preserve">trade data and </w:t>
      </w:r>
      <w:r w:rsidR="00D4108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variants of trade files </w:t>
      </w:r>
      <w:r w:rsidR="00D41086">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 xml:space="preserve">are made available </w:t>
      </w:r>
      <w:r w:rsidR="00D41086">
        <w:rPr>
          <w:rFonts w:asciiTheme="majorBidi" w:eastAsia="Times New Roman" w:hAnsiTheme="majorBidi" w:cstheme="majorBidi"/>
          <w:color w:val="000000" w:themeColor="text1"/>
          <w:lang w:val="en-GB"/>
        </w:rPr>
        <w:t xml:space="preserve">are given </w:t>
      </w:r>
      <w:r w:rsidRPr="00F31509">
        <w:rPr>
          <w:rFonts w:asciiTheme="majorBidi" w:eastAsia="Times New Roman" w:hAnsiTheme="majorBidi" w:cstheme="majorBidi"/>
          <w:color w:val="000000" w:themeColor="text1"/>
          <w:lang w:val="en-GB"/>
        </w:rPr>
        <w:t xml:space="preserve">later in this </w:t>
      </w:r>
      <w:r w:rsidR="00D132AA">
        <w:rPr>
          <w:rFonts w:asciiTheme="majorBidi" w:eastAsia="Times New Roman" w:hAnsiTheme="majorBidi" w:cstheme="majorBidi"/>
          <w:color w:val="000000" w:themeColor="text1"/>
          <w:lang w:val="en-GB"/>
        </w:rPr>
        <w:t>section</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lastRenderedPageBreak/>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w:t>
      </w:r>
      <w:r w:rsidR="00202E4D">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trade data used </w:t>
      </w:r>
      <w:r w:rsidR="00E0298F" w:rsidRPr="009616CB">
        <w:rPr>
          <w:rFonts w:ascii="Times New Roman" w:hAnsi="Times New Roman" w:cs="Times New Roman"/>
          <w:color w:val="000000" w:themeColor="text1"/>
          <w:szCs w:val="24"/>
          <w:lang w:val="en-GB"/>
        </w:rPr>
        <w:t xml:space="preserve">and compiled by </w:t>
      </w:r>
      <w:r w:rsidR="00202E4D">
        <w:rPr>
          <w:rFonts w:ascii="Times New Roman" w:hAnsi="Times New Roman" w:cs="Times New Roman"/>
          <w:color w:val="000000" w:themeColor="text1"/>
          <w:szCs w:val="24"/>
          <w:lang w:val="en-GB"/>
        </w:rPr>
        <w:t xml:space="preserve">ESS </w:t>
      </w:r>
      <w:r w:rsidR="00F17666">
        <w:rPr>
          <w:rFonts w:ascii="Times New Roman" w:hAnsi="Times New Roman" w:cs="Times New Roman"/>
          <w:color w:val="000000" w:themeColor="text1"/>
          <w:szCs w:val="24"/>
          <w:lang w:val="en-GB"/>
        </w:rPr>
        <w:t>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provides access to standardized data from its </w:t>
      </w:r>
      <w:r w:rsidR="0007718B">
        <w:rPr>
          <w:rFonts w:asciiTheme="majorBidi" w:hAnsiTheme="majorBidi" w:cstheme="majorBidi"/>
          <w:color w:val="000000" w:themeColor="text1"/>
          <w:szCs w:val="24"/>
          <w:lang w:val="en-GB"/>
        </w:rPr>
        <w:t>W</w:t>
      </w:r>
      <w:r w:rsidRPr="00F31509">
        <w:rPr>
          <w:rFonts w:asciiTheme="majorBidi" w:hAnsiTheme="majorBidi" w:cstheme="majorBidi"/>
          <w:color w:val="000000" w:themeColor="text1"/>
          <w:szCs w:val="24"/>
          <w:lang w:val="en-GB"/>
        </w:rPr>
        <w:t>eb</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site.</w:t>
      </w:r>
      <w:r w:rsidR="0007718B">
        <w:rPr>
          <w:rStyle w:val="FootnoteReference"/>
          <w:rFonts w:asciiTheme="majorBidi" w:hAnsiTheme="majorBidi" w:cstheme="majorBidi"/>
          <w:color w:val="000000" w:themeColor="text1"/>
          <w:szCs w:val="24"/>
          <w:lang w:val="en-GB"/>
        </w:rPr>
        <w:footnoteReference w:id="33"/>
      </w:r>
      <w:r w:rsidRPr="00F31509">
        <w:rPr>
          <w:rFonts w:asciiTheme="majorBidi" w:hAnsiTheme="majorBidi" w:cstheme="majorBidi"/>
          <w:color w:val="000000" w:themeColor="text1"/>
          <w:szCs w:val="24"/>
          <w:lang w:val="en-GB"/>
        </w:rPr>
        <w:t xml:space="preserve"> It also offers a detailed description of the methodology used </w:t>
      </w:r>
      <w:r w:rsidR="00D132AA">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compil</w:t>
      </w:r>
      <w:r w:rsidR="00D132AA">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trade data.</w:t>
      </w:r>
      <w:r w:rsidR="0007718B">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w:t>
      </w:r>
      <w:r w:rsidR="0007718B" w:rsidRPr="00F31509">
        <w:rPr>
          <w:rFonts w:asciiTheme="majorBidi" w:hAnsiTheme="majorBidi" w:cstheme="majorBidi"/>
          <w:color w:val="000000" w:themeColor="text1"/>
          <w:szCs w:val="24"/>
          <w:lang w:val="en-GB"/>
        </w:rPr>
        <w:t>It</w:t>
      </w:r>
      <w:r w:rsidR="0007718B">
        <w:rPr>
          <w:rFonts w:asciiTheme="majorBidi" w:hAnsiTheme="majorBidi" w:cstheme="majorBidi"/>
          <w:color w:val="000000" w:themeColor="text1"/>
          <w:szCs w:val="24"/>
          <w:lang w:val="en-GB"/>
        </w:rPr>
        <w:t>s</w:t>
      </w:r>
      <w:r w:rsidR="0007718B"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guidelines </w:t>
      </w:r>
      <w:r w:rsidR="0007718B">
        <w:rPr>
          <w:rFonts w:asciiTheme="majorBidi" w:hAnsiTheme="majorBidi" w:cstheme="majorBidi"/>
          <w:color w:val="000000" w:themeColor="text1"/>
          <w:szCs w:val="24"/>
          <w:lang w:val="en-GB"/>
        </w:rPr>
        <w:t xml:space="preserve">on </w:t>
      </w:r>
      <w:r w:rsidRPr="00F31509">
        <w:rPr>
          <w:rFonts w:asciiTheme="majorBidi" w:hAnsiTheme="majorBidi" w:cstheme="majorBidi"/>
          <w:color w:val="000000" w:themeColor="text1"/>
          <w:szCs w:val="24"/>
          <w:lang w:val="en-GB"/>
        </w:rPr>
        <w:t xml:space="preserve">the compilation of </w:t>
      </w:r>
      <w:r w:rsidR="0007718B" w:rsidRPr="00F31509">
        <w:rPr>
          <w:rFonts w:asciiTheme="majorBidi" w:hAnsiTheme="majorBidi" w:cstheme="majorBidi"/>
          <w:color w:val="000000" w:themeColor="text1"/>
          <w:szCs w:val="24"/>
          <w:lang w:val="en-GB"/>
        </w:rPr>
        <w:t xml:space="preserve">international merchandise trade statistics </w:t>
      </w:r>
      <w:r w:rsidR="0007718B">
        <w:rPr>
          <w:rFonts w:asciiTheme="majorBidi" w:hAnsiTheme="majorBidi" w:cstheme="majorBidi"/>
          <w:color w:val="000000" w:themeColor="text1"/>
          <w:szCs w:val="24"/>
          <w:lang w:val="en-GB"/>
        </w:rPr>
        <w:t>are particularly important</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As details of </w:t>
      </w:r>
      <w:r w:rsidRPr="00F31509">
        <w:rPr>
          <w:rFonts w:asciiTheme="majorBidi" w:hAnsiTheme="majorBidi" w:cstheme="majorBidi"/>
          <w:color w:val="000000" w:themeColor="text1"/>
          <w:szCs w:val="24"/>
          <w:lang w:val="en-GB"/>
        </w:rPr>
        <w:t xml:space="preserve">all methodological aspects are readily available from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this </w:t>
      </w:r>
      <w:r w:rsidR="00D132AA">
        <w:rPr>
          <w:rFonts w:asciiTheme="majorBidi" w:hAnsiTheme="majorBidi" w:cstheme="majorBidi"/>
          <w:color w:val="000000" w:themeColor="text1"/>
          <w:szCs w:val="24"/>
          <w:lang w:val="en-GB"/>
        </w:rPr>
        <w:t>re</w:t>
      </w:r>
      <w:r w:rsidR="0007718B">
        <w:rPr>
          <w:rFonts w:asciiTheme="majorBidi" w:hAnsiTheme="majorBidi" w:cstheme="majorBidi"/>
          <w:color w:val="000000" w:themeColor="text1"/>
          <w:szCs w:val="24"/>
          <w:lang w:val="en-GB"/>
        </w:rPr>
        <w:t xml:space="preserve">source book does not </w:t>
      </w:r>
      <w:r w:rsidRPr="00F31509">
        <w:rPr>
          <w:rFonts w:asciiTheme="majorBidi" w:hAnsiTheme="majorBidi" w:cstheme="majorBidi"/>
          <w:color w:val="000000" w:themeColor="text1"/>
          <w:szCs w:val="24"/>
          <w:lang w:val="en-GB"/>
        </w:rPr>
        <w:t xml:space="preserve">repeat or summarize any of </w:t>
      </w:r>
      <w:r w:rsidR="0007718B">
        <w:rPr>
          <w:rFonts w:asciiTheme="majorBidi" w:hAnsiTheme="majorBidi" w:cstheme="majorBidi"/>
          <w:color w:val="000000" w:themeColor="text1"/>
          <w:szCs w:val="24"/>
          <w:lang w:val="en-GB"/>
        </w:rPr>
        <w:t>them</w:t>
      </w:r>
      <w:r w:rsidRPr="00F31509">
        <w:rPr>
          <w:rFonts w:asciiTheme="majorBidi" w:hAnsiTheme="majorBidi" w:cstheme="majorBidi"/>
          <w:color w:val="000000" w:themeColor="text1"/>
          <w:szCs w:val="24"/>
          <w:lang w:val="en-GB"/>
        </w:rPr>
        <w:t xml:space="preserve">. All </w:t>
      </w:r>
      <w:r w:rsidR="0007718B">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aspects presented </w:t>
      </w:r>
      <w:r w:rsidR="0007718B">
        <w:rPr>
          <w:rFonts w:asciiTheme="majorBidi" w:hAnsiTheme="majorBidi" w:cstheme="majorBidi"/>
          <w:color w:val="000000" w:themeColor="text1"/>
          <w:szCs w:val="24"/>
          <w:lang w:val="en-GB"/>
        </w:rPr>
        <w:t xml:space="preserve">in this </w:t>
      </w:r>
      <w:r w:rsidR="00327AB9">
        <w:rPr>
          <w:rFonts w:asciiTheme="majorBidi" w:hAnsiTheme="majorBidi" w:cstheme="majorBidi"/>
          <w:color w:val="000000" w:themeColor="text1"/>
          <w:szCs w:val="24"/>
          <w:lang w:val="en-GB"/>
        </w:rPr>
        <w:t>section</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refer to the work that is undertaken by </w:t>
      </w:r>
      <w:r w:rsidR="0007718B">
        <w:rPr>
          <w:rFonts w:asciiTheme="majorBidi" w:hAnsiTheme="majorBidi" w:cstheme="majorBidi"/>
          <w:color w:val="000000" w:themeColor="text1"/>
          <w:szCs w:val="24"/>
          <w:lang w:val="en-GB"/>
        </w:rPr>
        <w:t>ESS</w:t>
      </w:r>
      <w:r w:rsidRPr="00F31509">
        <w:rPr>
          <w:rFonts w:asciiTheme="majorBidi" w:hAnsiTheme="majorBidi" w:cstheme="majorBidi"/>
          <w:color w:val="000000" w:themeColor="text1"/>
          <w:szCs w:val="24"/>
          <w:lang w:val="en-GB"/>
        </w:rPr>
        <w:t xml:space="preserve"> once all </w:t>
      </w:r>
      <w:r w:rsidR="0007718B">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necessary data have been downloaded from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 are available at different levels of </w:t>
      </w:r>
      <w:r w:rsidR="00CF730D" w:rsidRPr="00F31509">
        <w:rPr>
          <w:rFonts w:asciiTheme="majorBidi" w:hAnsiTheme="majorBidi" w:cstheme="majorBidi"/>
          <w:color w:val="000000" w:themeColor="text1"/>
          <w:szCs w:val="24"/>
          <w:lang w:val="en-GB"/>
        </w:rPr>
        <w:t>disaggregation</w:t>
      </w:r>
      <w:r w:rsidR="00D132AA">
        <w:rPr>
          <w:rFonts w:asciiTheme="majorBidi" w:hAnsiTheme="majorBidi" w:cstheme="majorBidi"/>
          <w:color w:val="000000" w:themeColor="text1"/>
          <w:szCs w:val="24"/>
          <w:lang w:val="en-GB"/>
        </w:rPr>
        <w:t>,</w:t>
      </w:r>
      <w:r w:rsidR="00CF730D"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reflect</w:t>
      </w:r>
      <w:r w:rsidR="00D132AA">
        <w:rPr>
          <w:rFonts w:asciiTheme="majorBidi" w:hAnsiTheme="majorBidi" w:cstheme="majorBidi"/>
          <w:color w:val="000000" w:themeColor="text1"/>
          <w:szCs w:val="24"/>
          <w:lang w:val="en-GB"/>
        </w:rPr>
        <w:t>ing</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internationally recognized standard HS classification</w:t>
      </w:r>
      <w:r w:rsidR="0007718B">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 xml:space="preserve">is maintained by WCO and updated </w:t>
      </w:r>
      <w:r w:rsidR="0007718B">
        <w:rPr>
          <w:rFonts w:asciiTheme="majorBidi" w:hAnsiTheme="majorBidi" w:cstheme="majorBidi"/>
          <w:color w:val="000000" w:themeColor="text1"/>
          <w:szCs w:val="24"/>
          <w:lang w:val="en-GB"/>
        </w:rPr>
        <w:t xml:space="preserve">every five </w:t>
      </w:r>
      <w:r w:rsidRPr="00F31509">
        <w:rPr>
          <w:rFonts w:asciiTheme="majorBidi" w:hAnsiTheme="majorBidi" w:cstheme="majorBidi"/>
          <w:color w:val="000000" w:themeColor="text1"/>
          <w:szCs w:val="24"/>
          <w:lang w:val="en-GB"/>
        </w:rPr>
        <w:t>years</w:t>
      </w:r>
      <w:r w:rsidR="0007718B">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The latest version is HS 2012</w:t>
      </w:r>
      <w:r w:rsidR="0007718B">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preparatory work for the 2017 is under</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way. FAO has made numerous contributions to improvement and extension of the HS to include essential data and reflect changing patterns in agricultural and food commodities, and is involved in the development of HS</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2017. </w:t>
      </w:r>
    </w:p>
    <w:p w:rsidR="004F65E4" w:rsidRDefault="004F65E4" w:rsidP="000154A1">
      <w:pPr>
        <w:spacing w:before="100" w:beforeAutospacing="1" w:after="120"/>
        <w:jc w:val="both"/>
        <w:rPr>
          <w:rFonts w:asciiTheme="majorBidi" w:eastAsia="Times New Roman" w:hAnsiTheme="majorBidi" w:cstheme="majorBidi"/>
          <w:lang w:val="en-GB"/>
        </w:rPr>
      </w:pPr>
      <w:r w:rsidRPr="00F31509">
        <w:rPr>
          <w:rFonts w:asciiTheme="majorBidi" w:eastAsia="Times New Roman" w:hAnsiTheme="majorBidi" w:cstheme="majorBidi"/>
          <w:color w:val="000000" w:themeColor="text1"/>
          <w:lang w:val="en-GB"/>
        </w:rPr>
        <w:t xml:space="preserve">The HS is a hierarchically structured classification of products </w:t>
      </w:r>
      <w:r w:rsidR="0007718B">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 xml:space="preserve">distinguishes different levels of disaggregation. The first </w:t>
      </w:r>
      <w:r w:rsidR="0007718B">
        <w:rPr>
          <w:rFonts w:asciiTheme="majorBidi" w:eastAsia="Times New Roman" w:hAnsiTheme="majorBidi" w:cstheme="majorBidi"/>
          <w:color w:val="000000" w:themeColor="text1"/>
          <w:lang w:val="en-GB"/>
        </w:rPr>
        <w:t>six</w:t>
      </w:r>
      <w:r w:rsidRPr="00F31509">
        <w:rPr>
          <w:rFonts w:asciiTheme="majorBidi" w:eastAsia="Times New Roman" w:hAnsiTheme="majorBidi" w:cstheme="majorBidi"/>
          <w:color w:val="000000" w:themeColor="text1"/>
          <w:lang w:val="en-GB"/>
        </w:rPr>
        <w:t xml:space="preserve"> digits of the HS </w:t>
      </w:r>
      <w:r w:rsidRPr="001F1472">
        <w:rPr>
          <w:rFonts w:asciiTheme="majorBidi" w:eastAsia="Times New Roman" w:hAnsiTheme="majorBidi" w:cstheme="majorBidi"/>
          <w:lang w:val="en-GB"/>
        </w:rPr>
        <w:t xml:space="preserve">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w:t>
      </w:r>
      <w:r w:rsidR="0007718B">
        <w:rPr>
          <w:rFonts w:asciiTheme="majorBidi" w:eastAsia="Times New Roman" w:hAnsiTheme="majorBidi" w:cstheme="majorBidi"/>
          <w:lang w:val="en-GB"/>
        </w:rPr>
        <w:t xml:space="preserve">which </w:t>
      </w:r>
      <w:r w:rsidRPr="001F1472">
        <w:rPr>
          <w:rFonts w:asciiTheme="majorBidi" w:eastAsia="Times New Roman" w:hAnsiTheme="majorBidi" w:cstheme="majorBidi"/>
          <w:lang w:val="en-GB"/>
        </w:rPr>
        <w:t>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008568EC">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capture as much detail as possible</w:t>
      </w:r>
      <w:r w:rsidRPr="001F1472">
        <w:rPr>
          <w:rFonts w:asciiTheme="majorBidi" w:eastAsia="Times New Roman" w:hAnsiTheme="majorBidi" w:cstheme="majorBidi"/>
          <w:lang w:val="en-GB"/>
        </w:rPr>
        <w:t xml:space="preserve">, </w:t>
      </w:r>
      <w:r w:rsidR="0007718B">
        <w:rPr>
          <w:rFonts w:asciiTheme="majorBidi" w:eastAsia="Times New Roman" w:hAnsiTheme="majorBidi" w:cstheme="majorBidi"/>
          <w:lang w:val="en-GB"/>
        </w:rPr>
        <w:t xml:space="preserve">trade data are </w:t>
      </w:r>
      <w:r w:rsidRPr="001F1472">
        <w:rPr>
          <w:rFonts w:asciiTheme="majorBidi" w:eastAsia="Times New Roman" w:hAnsiTheme="majorBidi" w:cstheme="majorBidi"/>
          <w:lang w:val="en-GB"/>
        </w:rPr>
        <w:t>harvest</w:t>
      </w:r>
      <w:r w:rsidR="0007718B">
        <w:rPr>
          <w:rFonts w:asciiTheme="majorBidi" w:eastAsia="Times New Roman" w:hAnsiTheme="majorBidi" w:cstheme="majorBidi"/>
          <w:lang w:val="en-GB"/>
        </w:rPr>
        <w:t>ed</w:t>
      </w:r>
      <w:r w:rsidRPr="001F1472">
        <w:rPr>
          <w:rFonts w:asciiTheme="majorBidi" w:eastAsia="Times New Roman" w:hAnsiTheme="majorBidi" w:cstheme="majorBidi"/>
          <w:lang w:val="en-GB"/>
        </w:rPr>
        <w:t xml:space="preserve">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w:t>
      </w:r>
      <w:r w:rsidR="0007718B">
        <w:rPr>
          <w:rFonts w:asciiTheme="majorBidi" w:eastAsia="Times New Roman" w:hAnsiTheme="majorBidi" w:cstheme="majorBidi"/>
          <w:lang w:val="en-GB"/>
        </w:rPr>
        <w:t>ese</w:t>
      </w:r>
      <w:r w:rsidR="00C35402" w:rsidRPr="001F1472">
        <w:rPr>
          <w:rFonts w:asciiTheme="majorBidi" w:eastAsia="Times New Roman" w:hAnsiTheme="majorBidi" w:cstheme="majorBidi"/>
          <w:lang w:val="en-GB"/>
        </w:rPr>
        <w:t xml:space="preserve"> data </w:t>
      </w:r>
      <w:r w:rsidR="0007718B">
        <w:rPr>
          <w:rFonts w:asciiTheme="majorBidi" w:eastAsia="Times New Roman" w:hAnsiTheme="majorBidi" w:cstheme="majorBidi"/>
          <w:lang w:val="en-GB"/>
        </w:rPr>
        <w:t xml:space="preserve">are </w:t>
      </w:r>
      <w:r w:rsidR="00C35402" w:rsidRPr="001F1472">
        <w:rPr>
          <w:rFonts w:asciiTheme="majorBidi" w:eastAsia="Times New Roman" w:hAnsiTheme="majorBidi" w:cstheme="majorBidi"/>
          <w:lang w:val="en-GB"/>
        </w:rPr>
        <w:t>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w:t>
      </w:r>
      <w:r w:rsidR="00D132AA">
        <w:rPr>
          <w:rFonts w:asciiTheme="majorBidi" w:eastAsia="Times New Roman" w:hAnsiTheme="majorBidi" w:cstheme="majorBidi"/>
          <w:lang w:val="en-GB"/>
        </w:rPr>
        <w:t xml:space="preserve">the </w:t>
      </w:r>
      <w:r w:rsidR="001F1472" w:rsidRPr="001F1472">
        <w:rPr>
          <w:rFonts w:asciiTheme="majorBidi" w:eastAsia="Times New Roman" w:hAnsiTheme="majorBidi" w:cstheme="majorBidi"/>
          <w:lang w:val="en-GB"/>
        </w:rPr>
        <w:t>CPC expanded for agricultural statistics)</w:t>
      </w:r>
      <w:r w:rsidR="00C35402" w:rsidRPr="001F1472">
        <w:rPr>
          <w:rFonts w:asciiTheme="majorBidi" w:eastAsia="Times New Roman" w:hAnsiTheme="majorBidi" w:cstheme="majorBidi"/>
          <w:lang w:val="en-GB"/>
        </w:rPr>
        <w:t xml:space="preserve">. </w:t>
      </w:r>
      <w:r w:rsidR="00D20061">
        <w:rPr>
          <w:rFonts w:asciiTheme="majorBidi" w:eastAsia="Times New Roman" w:hAnsiTheme="majorBidi" w:cstheme="majorBidi"/>
          <w:lang w:val="en-GB"/>
        </w:rPr>
        <w:t>In this mapping process, a unit conversion must also be performed (see</w:t>
      </w:r>
      <w:r w:rsidR="00C15C96">
        <w:rPr>
          <w:rFonts w:asciiTheme="majorBidi" w:eastAsia="Times New Roman" w:hAnsiTheme="majorBidi" w:cstheme="majorBidi"/>
          <w:lang w:val="en-GB"/>
        </w:rPr>
        <w:t xml:space="preserve"> </w:t>
      </w:r>
      <w:r w:rsidR="00C15C96">
        <w:rPr>
          <w:rFonts w:asciiTheme="majorBidi" w:eastAsia="Times New Roman" w:hAnsiTheme="majorBidi" w:cstheme="majorBidi"/>
          <w:lang w:val="en-GB"/>
        </w:rPr>
        <w:fldChar w:fldCharType="begin"/>
      </w:r>
      <w:r w:rsidR="00C15C96">
        <w:rPr>
          <w:rFonts w:asciiTheme="majorBidi" w:eastAsia="Times New Roman" w:hAnsiTheme="majorBidi" w:cstheme="majorBidi"/>
          <w:lang w:val="en-GB"/>
        </w:rPr>
        <w:instrText xml:space="preserve"> REF _Ref438028086 \h </w:instrText>
      </w:r>
      <w:r w:rsidR="00C15C96">
        <w:rPr>
          <w:rFonts w:asciiTheme="majorBidi" w:eastAsia="Times New Roman" w:hAnsiTheme="majorBidi" w:cstheme="majorBidi"/>
          <w:lang w:val="en-GB"/>
        </w:rPr>
      </w:r>
      <w:r w:rsidR="00C15C96">
        <w:rPr>
          <w:rFonts w:asciiTheme="majorBidi" w:eastAsia="Times New Roman" w:hAnsiTheme="majorBidi" w:cstheme="majorBidi"/>
          <w:lang w:val="en-GB"/>
        </w:rPr>
        <w:fldChar w:fldCharType="separate"/>
      </w:r>
      <w:r w:rsidR="00C15C96">
        <w:t xml:space="preserve">Table </w:t>
      </w:r>
      <w:r w:rsidR="00C15C96">
        <w:rPr>
          <w:noProof/>
        </w:rPr>
        <w:t>4</w:t>
      </w:r>
      <w:r w:rsidR="00C15C96">
        <w:rPr>
          <w:rFonts w:asciiTheme="majorBidi" w:eastAsia="Times New Roman" w:hAnsiTheme="majorBidi" w:cstheme="majorBidi"/>
          <w:lang w:val="en-GB"/>
        </w:rPr>
        <w:fldChar w:fldCharType="end"/>
      </w:r>
      <w:r w:rsidR="00D20061">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The </w:t>
      </w:r>
      <w:r w:rsidR="0007718B">
        <w:rPr>
          <w:rFonts w:asciiTheme="majorBidi" w:eastAsia="Times New Roman" w:hAnsiTheme="majorBidi" w:cstheme="majorBidi"/>
          <w:lang w:val="en-GB"/>
        </w:rPr>
        <w:t>six</w:t>
      </w:r>
      <w:r w:rsidRPr="001F1472">
        <w:rPr>
          <w:rFonts w:asciiTheme="majorBidi" w:eastAsia="Times New Roman" w:hAnsiTheme="majorBidi" w:cstheme="majorBidi"/>
          <w:lang w:val="en-GB"/>
        </w:rPr>
        <w:t xml:space="preserve">-digit level is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w:t>
      </w:r>
      <w:r w:rsidR="0007718B">
        <w:rPr>
          <w:rFonts w:asciiTheme="majorBidi" w:eastAsia="Times New Roman" w:hAnsiTheme="majorBidi" w:cstheme="majorBidi"/>
          <w:lang w:val="en-GB"/>
        </w:rPr>
        <w:t xml:space="preserve">the </w:t>
      </w:r>
      <w:r w:rsidRPr="001F1472">
        <w:rPr>
          <w:rFonts w:asciiTheme="majorBidi" w:eastAsia="Times New Roman" w:hAnsiTheme="majorBidi" w:cstheme="majorBidi"/>
          <w:lang w:val="en-GB"/>
        </w:rPr>
        <w:t xml:space="preserve">HS and </w:t>
      </w:r>
      <w:r w:rsidR="00D132AA">
        <w:rPr>
          <w:rFonts w:asciiTheme="majorBidi" w:eastAsia="Times New Roman" w:hAnsiTheme="majorBidi" w:cstheme="majorBidi"/>
          <w:lang w:val="en-GB"/>
        </w:rPr>
        <w:t xml:space="preserve">the </w:t>
      </w:r>
      <w:r w:rsidRPr="001F1472">
        <w:rPr>
          <w:rFonts w:asciiTheme="majorBidi" w:eastAsia="Times New Roman" w:hAnsiTheme="majorBidi" w:cstheme="majorBidi"/>
          <w:lang w:val="en-GB"/>
        </w:rPr>
        <w:t>CPC</w:t>
      </w:r>
      <w:r w:rsidR="0007718B">
        <w:rPr>
          <w:rFonts w:asciiTheme="majorBidi" w:eastAsia="Times New Roman" w:hAnsiTheme="majorBidi" w:cstheme="majorBidi"/>
          <w:lang w:val="en-GB"/>
        </w:rPr>
        <w:t xml:space="preserve"> system</w:t>
      </w:r>
      <w:r w:rsidRPr="001F1472">
        <w:rPr>
          <w:rFonts w:asciiTheme="majorBidi" w:eastAsia="Times New Roman" w:hAnsiTheme="majorBidi" w:cstheme="majorBidi"/>
          <w:lang w:val="en-GB"/>
        </w:rPr>
        <w:t xml:space="preserve"> see </w:t>
      </w:r>
      <w:r w:rsidR="0007718B">
        <w:rPr>
          <w:rFonts w:asciiTheme="majorBidi" w:eastAsia="Times New Roman" w:hAnsiTheme="majorBidi" w:cstheme="majorBidi"/>
          <w:lang w:val="en-GB"/>
        </w:rPr>
        <w:t xml:space="preserve">chapter </w:t>
      </w:r>
      <w:r w:rsidR="006A52EB">
        <w:rPr>
          <w:rFonts w:asciiTheme="majorBidi" w:eastAsia="Times New Roman" w:hAnsiTheme="majorBidi" w:cstheme="majorBidi"/>
          <w:lang w:val="en-GB"/>
        </w:rPr>
        <w:t>6</w:t>
      </w:r>
      <w:r w:rsidRPr="001F1472">
        <w:rPr>
          <w:rFonts w:asciiTheme="majorBidi" w:eastAsia="Times New Roman" w:hAnsiTheme="majorBidi" w:cstheme="majorBidi"/>
          <w:lang w:val="en-GB"/>
        </w:rPr>
        <w:t xml:space="preserve">. </w:t>
      </w:r>
    </w:p>
    <w:p w:rsidR="00714740" w:rsidRDefault="00714740" w:rsidP="00714740">
      <w:pPr>
        <w:pStyle w:val="Caption"/>
        <w:keepNext/>
      </w:pPr>
      <w:bookmarkStart w:id="165" w:name="_Ref438028086"/>
      <w:bookmarkStart w:id="166" w:name="_Toc438028297"/>
      <w:r>
        <w:t xml:space="preserve">Table </w:t>
      </w:r>
      <w:fldSimple w:instr=" SEQ Table \* ARABIC ">
        <w:r w:rsidR="00C15C96">
          <w:rPr>
            <w:noProof/>
          </w:rPr>
          <w:t>4</w:t>
        </w:r>
      </w:fldSimple>
      <w:bookmarkEnd w:id="165"/>
      <w:r>
        <w:t>: Comtrade to CPC conversion factors</w:t>
      </w:r>
      <w:bookmarkEnd w:id="166"/>
    </w:p>
    <w:tbl>
      <w:tblPr>
        <w:tblStyle w:val="TableGrid"/>
        <w:tblW w:w="0" w:type="auto"/>
        <w:tblLook w:val="04A0"/>
      </w:tblPr>
      <w:tblGrid>
        <w:gridCol w:w="1591"/>
        <w:gridCol w:w="1322"/>
        <w:gridCol w:w="1909"/>
      </w:tblGrid>
      <w:tr w:rsidR="00D20061" w:rsidTr="00D20061">
        <w:tc>
          <w:tcPr>
            <w:tcW w:w="1591" w:type="dxa"/>
          </w:tcPr>
          <w:p w:rsidR="00D20061" w:rsidRDefault="00D20061" w:rsidP="00D2006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Comtrade unit</w:t>
            </w:r>
          </w:p>
        </w:tc>
        <w:tc>
          <w:tcPr>
            <w:tcW w:w="1322" w:type="dxa"/>
          </w:tcPr>
          <w:p w:rsidR="00D20061" w:rsidRDefault="00714740" w:rsidP="00D2006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CPC</w:t>
            </w:r>
            <w:r w:rsidR="00D20061">
              <w:rPr>
                <w:rFonts w:asciiTheme="majorBidi" w:hAnsiTheme="majorBidi" w:cstheme="majorBidi"/>
                <w:szCs w:val="24"/>
                <w:lang w:val="en-GB"/>
              </w:rPr>
              <w:t xml:space="preserve"> unit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Conversion factor</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 value only</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w:t>
            </w:r>
            <w:r w:rsidRPr="00D20061">
              <w:rPr>
                <w:rFonts w:asciiTheme="majorBidi" w:hAnsiTheme="majorBidi" w:cstheme="majorBidi"/>
                <w:szCs w:val="24"/>
                <w:vertAlign w:val="superscript"/>
                <w:lang w:val="en-GB"/>
              </w:rPr>
              <w:t>2</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l</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u</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heads</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u</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1000 heads</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u</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number</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kg</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lastRenderedPageBreak/>
              <w:t>m</w:t>
            </w:r>
            <w:r>
              <w:rPr>
                <w:rFonts w:asciiTheme="majorBidi" w:hAnsiTheme="majorBidi" w:cstheme="majorBidi"/>
                <w:szCs w:val="24"/>
                <w:vertAlign w:val="superscript"/>
                <w:lang w:val="en-GB"/>
              </w:rPr>
              <w:t>3</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carat</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0.000005</w:t>
            </w:r>
          </w:p>
        </w:tc>
      </w:tr>
    </w:tbl>
    <w:p w:rsidR="00D20061" w:rsidRPr="001F1472" w:rsidRDefault="00D20061" w:rsidP="000154A1">
      <w:pPr>
        <w:spacing w:before="100" w:beforeAutospacing="1" w:after="120"/>
        <w:jc w:val="both"/>
        <w:rPr>
          <w:rFonts w:asciiTheme="majorBidi" w:hAnsiTheme="majorBidi" w:cstheme="majorBidi"/>
          <w:szCs w:val="24"/>
          <w:lang w:val="en-GB"/>
        </w:rPr>
      </w:pPr>
    </w:p>
    <w:p w:rsidR="004F65E4" w:rsidRPr="00F31509" w:rsidRDefault="004F65E4" w:rsidP="00312896">
      <w:pPr>
        <w:pStyle w:val="Heading4"/>
        <w:rPr>
          <w:rFonts w:asciiTheme="majorBidi" w:hAnsiTheme="majorBidi" w:cstheme="majorBidi"/>
          <w:lang w:val="en-GB"/>
        </w:rPr>
      </w:pPr>
      <w:bookmarkStart w:id="167" w:name="_Toc421025860"/>
      <w:r w:rsidRPr="00F31509">
        <w:rPr>
          <w:rFonts w:asciiTheme="majorBidi" w:hAnsiTheme="majorBidi" w:cstheme="majorBidi"/>
          <w:lang w:val="en-GB"/>
        </w:rPr>
        <w:t xml:space="preserve">Processing UN </w:t>
      </w:r>
      <w:r w:rsidR="0007718B" w:rsidRPr="00F31509">
        <w:rPr>
          <w:rFonts w:asciiTheme="majorBidi" w:hAnsiTheme="majorBidi" w:cstheme="majorBidi"/>
          <w:lang w:val="en-GB"/>
        </w:rPr>
        <w:t xml:space="preserve">COMTRADE </w:t>
      </w:r>
      <w:r w:rsidRPr="00F31509">
        <w:rPr>
          <w:rFonts w:asciiTheme="majorBidi" w:hAnsiTheme="majorBidi" w:cstheme="majorBidi"/>
          <w:lang w:val="en-GB"/>
        </w:rPr>
        <w:t>data</w:t>
      </w:r>
      <w:bookmarkEnd w:id="167"/>
      <w:r w:rsidRPr="00F31509">
        <w:rPr>
          <w:rFonts w:asciiTheme="majorBidi" w:hAnsiTheme="majorBidi" w:cstheme="majorBidi"/>
          <w:lang w:val="en-GB"/>
        </w:rPr>
        <w:t xml:space="preserve"> </w:t>
      </w:r>
    </w:p>
    <w:p w:rsidR="004F65E4" w:rsidRPr="00F31509" w:rsidRDefault="0007718B" w:rsidP="004F65E4">
      <w:pPr>
        <w:spacing w:before="100" w:beforeAutospacing="1" w:after="120"/>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ESS processes </w:t>
      </w:r>
      <w:r w:rsidR="004F65E4" w:rsidRPr="00F31509">
        <w:rPr>
          <w:rFonts w:asciiTheme="majorBidi" w:hAnsiTheme="majorBidi" w:cstheme="majorBidi"/>
          <w:color w:val="000000" w:themeColor="text1"/>
          <w:szCs w:val="24"/>
          <w:lang w:val="en-GB"/>
        </w:rPr>
        <w:t xml:space="preserve">UN </w:t>
      </w:r>
      <w:r w:rsidRPr="00F31509">
        <w:rPr>
          <w:rFonts w:asciiTheme="majorBidi" w:hAnsiTheme="majorBidi" w:cstheme="majorBidi"/>
          <w:color w:val="000000" w:themeColor="text1"/>
          <w:szCs w:val="24"/>
          <w:lang w:val="en-GB"/>
        </w:rPr>
        <w:t xml:space="preserve">COMTRADE </w:t>
      </w:r>
      <w:r w:rsidR="004F65E4" w:rsidRPr="00F31509">
        <w:rPr>
          <w:rFonts w:asciiTheme="majorBidi" w:hAnsiTheme="majorBidi" w:cstheme="majorBidi"/>
          <w:color w:val="000000" w:themeColor="text1"/>
          <w:szCs w:val="24"/>
          <w:lang w:val="en-GB"/>
        </w:rPr>
        <w:t xml:space="preserve">data in different ways and for different purposes. The main purpose is </w:t>
      </w:r>
      <w:r>
        <w:rPr>
          <w:rFonts w:asciiTheme="majorBidi" w:hAnsiTheme="majorBidi" w:cstheme="majorBidi"/>
          <w:color w:val="000000" w:themeColor="text1"/>
          <w:szCs w:val="24"/>
          <w:lang w:val="en-GB"/>
        </w:rPr>
        <w:t xml:space="preserve">to generate </w:t>
      </w:r>
      <w:r w:rsidR="004F65E4" w:rsidRPr="00F31509">
        <w:rPr>
          <w:rFonts w:asciiTheme="majorBidi" w:hAnsiTheme="majorBidi" w:cstheme="majorBidi"/>
          <w:color w:val="000000" w:themeColor="text1"/>
          <w:szCs w:val="24"/>
          <w:lang w:val="en-GB"/>
        </w:rPr>
        <w:t>specialized trade information (</w:t>
      </w:r>
      <w:fldSimple w:instr=" REF _Ref420069487 \h  \* MERGEFORMAT ">
        <w:r w:rsidR="00C15C96" w:rsidRPr="00C15C96">
          <w:rPr>
            <w:rFonts w:asciiTheme="majorBidi" w:hAnsiTheme="majorBidi" w:cstheme="majorBidi"/>
            <w:color w:val="000000" w:themeColor="text1"/>
            <w:szCs w:val="24"/>
            <w:lang w:val="en-GB"/>
          </w:rPr>
          <w:t>Table 5</w:t>
        </w:r>
      </w:fldSimple>
      <w:r w:rsidR="004F65E4" w:rsidRPr="00F31509">
        <w:rPr>
          <w:rFonts w:asciiTheme="majorBidi" w:hAnsiTheme="majorBidi" w:cstheme="majorBidi"/>
          <w:color w:val="000000" w:themeColor="text1"/>
          <w:szCs w:val="24"/>
          <w:lang w:val="en-GB"/>
        </w:rPr>
        <w:t>)</w:t>
      </w:r>
      <w:r>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but other needs includ</w:t>
      </w:r>
      <w:r>
        <w:rPr>
          <w:rFonts w:asciiTheme="majorBidi" w:hAnsiTheme="majorBidi" w:cstheme="majorBidi"/>
          <w:color w:val="000000" w:themeColor="text1"/>
          <w:szCs w:val="24"/>
          <w:lang w:val="en-GB"/>
        </w:rPr>
        <w:t>e</w:t>
      </w:r>
      <w:r w:rsidR="004F65E4" w:rsidRPr="00F31509">
        <w:rPr>
          <w:rFonts w:asciiTheme="majorBidi" w:hAnsiTheme="majorBidi" w:cstheme="majorBidi"/>
          <w:color w:val="000000" w:themeColor="text1"/>
          <w:szCs w:val="24"/>
          <w:lang w:val="en-GB"/>
        </w:rPr>
        <w:t xml:space="preserve"> the FBS/SUA</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w:t>
      </w:r>
      <w:r>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many other data</w:t>
      </w:r>
      <w:r>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sets such as trade of fertilizer</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and pesticides, machinery, etc. </w:t>
      </w:r>
    </w:p>
    <w:p w:rsidR="004F65E4" w:rsidRPr="00F31509" w:rsidRDefault="00091628" w:rsidP="60226960">
      <w:pPr>
        <w:spacing w:before="100" w:beforeAutospacing="1" w:after="120"/>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t xml:space="preserve">Data </w:t>
      </w:r>
      <w:r w:rsidR="004F65E4" w:rsidRPr="00F31509">
        <w:rPr>
          <w:rFonts w:asciiTheme="majorBidi" w:eastAsia="Times New Roman" w:hAnsiTheme="majorBidi" w:cstheme="majorBidi"/>
          <w:color w:val="000000" w:themeColor="text1"/>
          <w:lang w:val="en-GB"/>
        </w:rPr>
        <w:t xml:space="preserve">processing </w:t>
      </w:r>
      <w:r>
        <w:rPr>
          <w:rFonts w:asciiTheme="majorBidi" w:eastAsia="Times New Roman" w:hAnsiTheme="majorBidi" w:cstheme="majorBidi"/>
          <w:color w:val="000000" w:themeColor="text1"/>
          <w:lang w:val="en-GB"/>
        </w:rPr>
        <w:t xml:space="preserve">involves several </w:t>
      </w:r>
      <w:r w:rsidR="004F65E4" w:rsidRPr="00F31509">
        <w:rPr>
          <w:rFonts w:asciiTheme="majorBidi" w:eastAsia="Times New Roman" w:hAnsiTheme="majorBidi" w:cstheme="majorBidi"/>
          <w:color w:val="000000" w:themeColor="text1"/>
          <w:lang w:val="en-GB"/>
        </w:rPr>
        <w:t xml:space="preserve">steps </w:t>
      </w:r>
      <w:r>
        <w:rPr>
          <w:rFonts w:asciiTheme="majorBidi" w:eastAsia="Times New Roman" w:hAnsiTheme="majorBidi" w:cstheme="majorBidi"/>
          <w:color w:val="000000" w:themeColor="text1"/>
          <w:lang w:val="en-GB"/>
        </w:rPr>
        <w:t xml:space="preserve">that </w:t>
      </w:r>
      <w:r w:rsidR="004F65E4" w:rsidRPr="00F31509">
        <w:rPr>
          <w:rFonts w:asciiTheme="majorBidi" w:eastAsia="Times New Roman" w:hAnsiTheme="majorBidi" w:cstheme="majorBidi"/>
          <w:color w:val="000000" w:themeColor="text1"/>
          <w:lang w:val="en-GB"/>
        </w:rPr>
        <w:t xml:space="preserve">lead to different products. The various steps and products are described in detail in the methodology paper for the compilation of trade statistics. </w:t>
      </w:r>
      <w:r w:rsidR="004631C1">
        <w:rPr>
          <w:rFonts w:asciiTheme="majorBidi" w:eastAsia="Times New Roman" w:hAnsiTheme="majorBidi" w:cstheme="majorBidi"/>
          <w:color w:val="000000" w:themeColor="text1"/>
          <w:lang w:val="en-GB"/>
        </w:rPr>
        <w:t>Here</w:t>
      </w:r>
      <w:r w:rsidR="004F65E4" w:rsidRPr="00F31509">
        <w:rPr>
          <w:rFonts w:asciiTheme="majorBidi" w:eastAsia="Times New Roman" w:hAnsiTheme="majorBidi" w:cstheme="majorBidi"/>
          <w:color w:val="000000" w:themeColor="text1"/>
          <w:lang w:val="en-GB"/>
        </w:rPr>
        <w:t>, it suffice</w:t>
      </w:r>
      <w:r w:rsidR="004631C1">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to list the various steps. The resulting products are summarized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004F65E4"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4"/>
        <w:rPr>
          <w:rFonts w:asciiTheme="majorBidi" w:hAnsiTheme="majorBidi" w:cstheme="majorBidi"/>
          <w:lang w:val="en-GB"/>
        </w:rPr>
      </w:pPr>
      <w:bookmarkStart w:id="168" w:name="_Toc421025861"/>
      <w:r w:rsidRPr="00F31509">
        <w:rPr>
          <w:rFonts w:asciiTheme="majorBidi" w:hAnsiTheme="majorBidi" w:cstheme="majorBidi"/>
          <w:lang w:val="en-GB"/>
        </w:rPr>
        <w:t>Processing steps</w:t>
      </w:r>
      <w:bookmarkEnd w:id="168"/>
    </w:p>
    <w:p w:rsidR="00DD7707" w:rsidRDefault="004F65E4">
      <w:pPr>
        <w:pStyle w:val="ListParagraph"/>
        <w:numPr>
          <w:ilvl w:val="0"/>
          <w:numId w:val="18"/>
        </w:numPr>
        <w:spacing w:before="100" w:beforeAutospacing="1" w:after="120"/>
        <w:jc w:val="both"/>
        <w:rPr>
          <w:rFonts w:asciiTheme="majorBidi" w:eastAsiaTheme="majorBidi" w:hAnsiTheme="majorBidi" w:cstheme="majorBidi"/>
          <w:color w:val="000000" w:themeColor="text1"/>
        </w:rPr>
      </w:pPr>
      <w:r w:rsidRPr="00F31509">
        <w:rPr>
          <w:rFonts w:asciiTheme="majorBidi" w:eastAsiaTheme="majorBidi" w:hAnsiTheme="majorBidi" w:cstheme="majorBidi"/>
          <w:color w:val="000000" w:themeColor="text1"/>
        </w:rPr>
        <w:t xml:space="preserve">Direct harvesting </w:t>
      </w:r>
      <w:r w:rsidR="004631C1">
        <w:rPr>
          <w:rFonts w:asciiTheme="majorBidi" w:eastAsiaTheme="majorBidi" w:hAnsiTheme="majorBidi" w:cstheme="majorBidi"/>
          <w:color w:val="000000" w:themeColor="text1"/>
        </w:rPr>
        <w:t xml:space="preserve">of </w:t>
      </w:r>
      <w:r w:rsidRPr="00F31509">
        <w:rPr>
          <w:rFonts w:asciiTheme="majorBidi" w:eastAsiaTheme="majorBidi" w:hAnsiTheme="majorBidi" w:cstheme="majorBidi"/>
          <w:color w:val="000000" w:themeColor="text1"/>
        </w:rPr>
        <w:t xml:space="preserve">data from UN </w:t>
      </w:r>
      <w:r w:rsidR="004631C1" w:rsidRPr="00F31509">
        <w:rPr>
          <w:rFonts w:asciiTheme="majorBidi" w:eastAsiaTheme="majorBidi" w:hAnsiTheme="majorBidi" w:cstheme="majorBidi"/>
          <w:color w:val="000000" w:themeColor="text1"/>
        </w:rPr>
        <w:t xml:space="preserve">COMTRADE </w:t>
      </w:r>
      <w:r w:rsidRPr="00F31509">
        <w:rPr>
          <w:rFonts w:asciiTheme="majorBidi" w:eastAsiaTheme="majorBidi" w:hAnsiTheme="majorBidi" w:cstheme="majorBidi"/>
          <w:color w:val="000000" w:themeColor="text1"/>
        </w:rPr>
        <w:t xml:space="preserve">via an </w:t>
      </w:r>
      <w:r w:rsidR="004631C1" w:rsidRPr="00F31509">
        <w:rPr>
          <w:rFonts w:asciiTheme="majorBidi" w:eastAsiaTheme="majorBidi" w:hAnsiTheme="majorBidi" w:cstheme="majorBidi"/>
          <w:color w:val="000000" w:themeColor="text1"/>
        </w:rPr>
        <w:t>application processing interface</w:t>
      </w:r>
      <w:r w:rsidRPr="00F31509">
        <w:rPr>
          <w:rFonts w:asciiTheme="majorBidi" w:eastAsiaTheme="majorBidi" w:hAnsiTheme="majorBidi" w:cstheme="majorBidi"/>
          <w:color w:val="000000" w:themeColor="text1"/>
        </w:rPr>
        <w:t xml:space="preserve">. For details </w:t>
      </w:r>
      <w:r w:rsidRPr="00D20061">
        <w:rPr>
          <w:rFonts w:asciiTheme="majorBidi" w:eastAsiaTheme="majorBidi" w:hAnsiTheme="majorBidi" w:cstheme="majorBidi"/>
          <w:color w:val="000000" w:themeColor="text1"/>
        </w:rPr>
        <w:t>see t</w:t>
      </w:r>
      <w:r w:rsidR="006B44F1" w:rsidRPr="00D20061">
        <w:rPr>
          <w:rFonts w:asciiTheme="majorBidi" w:eastAsiaTheme="majorBidi" w:hAnsiTheme="majorBidi" w:cstheme="majorBidi"/>
          <w:color w:val="000000" w:themeColor="text1"/>
        </w:rPr>
        <w:t>rade documentation</w:t>
      </w:r>
      <w:r w:rsidR="004631C1" w:rsidRPr="00D20061">
        <w:rPr>
          <w:rFonts w:asciiTheme="majorBidi" w:eastAsiaTheme="majorBidi" w:hAnsiTheme="majorBidi" w:cstheme="majorBidi"/>
          <w:color w:val="000000" w:themeColor="text1"/>
        </w:rPr>
        <w:t>.</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4631C1" w:rsidRDefault="004631C1" w:rsidP="004631C1">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Calculation of</w:t>
      </w:r>
      <w:r w:rsidRPr="00F31509">
        <w:rPr>
          <w:rFonts w:asciiTheme="majorBidi" w:eastAsia="Times New Roman" w:hAnsiTheme="majorBidi" w:cstheme="majorBidi"/>
          <w:color w:val="000000" w:themeColor="text1"/>
        </w:rPr>
        <w:t xml:space="preserve"> representative import and export unit values</w:t>
      </w:r>
      <w:r>
        <w:rPr>
          <w:rFonts w:asciiTheme="majorBidi" w:eastAsia="Times New Roman" w:hAnsiTheme="majorBidi" w:cstheme="majorBidi"/>
          <w:color w:val="000000" w:themeColor="text1"/>
        </w:rPr>
        <w:t xml:space="preserve">, using information </w:t>
      </w:r>
      <w:r w:rsidRPr="00F31509">
        <w:rPr>
          <w:rFonts w:asciiTheme="majorBidi" w:eastAsia="Times New Roman" w:hAnsiTheme="majorBidi" w:cstheme="majorBidi"/>
          <w:color w:val="000000" w:themeColor="text1"/>
        </w:rPr>
        <w:t>from reporter</w:t>
      </w:r>
      <w:r>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and/or partner</w:t>
      </w:r>
      <w:r>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and </w:t>
      </w:r>
      <w:r>
        <w:rPr>
          <w:rFonts w:asciiTheme="majorBidi" w:eastAsia="Times New Roman" w:hAnsiTheme="majorBidi" w:cstheme="majorBidi"/>
          <w:color w:val="000000" w:themeColor="text1"/>
        </w:rPr>
        <w:t>– based on these</w:t>
      </w:r>
      <w:r w:rsidR="00D132AA">
        <w:rPr>
          <w:rFonts w:asciiTheme="majorBidi" w:eastAsia="Times New Roman" w:hAnsiTheme="majorBidi" w:cstheme="majorBidi"/>
          <w:color w:val="000000" w:themeColor="text1"/>
        </w:rPr>
        <w:t xml:space="preserve"> representative values</w:t>
      </w:r>
      <w:r>
        <w:rPr>
          <w:rFonts w:asciiTheme="majorBidi" w:eastAsia="Times New Roman" w:hAnsiTheme="majorBidi" w:cstheme="majorBidi"/>
          <w:color w:val="000000" w:themeColor="text1"/>
        </w:rPr>
        <w:t xml:space="preserve"> – calculation of</w:t>
      </w:r>
      <w:r w:rsidRPr="00F31509">
        <w:rPr>
          <w:rFonts w:asciiTheme="majorBidi" w:eastAsia="Times New Roman" w:hAnsiTheme="majorBidi" w:cstheme="majorBidi"/>
          <w:color w:val="000000" w:themeColor="text1"/>
        </w:rPr>
        <w:t xml:space="preserve"> missing quantities from available values and missing values from available quantities.</w:t>
      </w:r>
    </w:p>
    <w:p w:rsidR="004631C1" w:rsidRPr="00F31509" w:rsidRDefault="004631C1" w:rsidP="004631C1">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“Mirroring”, i.e. completing the trade matrix with information from trading partners/reports wherever available</w:t>
      </w:r>
      <w:r>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w:t>
      </w:r>
      <w:r w:rsidR="004631C1">
        <w:rPr>
          <w:rFonts w:asciiTheme="majorBidi" w:hAnsiTheme="majorBidi" w:cstheme="majorBidi"/>
          <w:color w:val="000000" w:themeColor="text1"/>
        </w:rPr>
        <w:t>on of</w:t>
      </w:r>
      <w:r w:rsidRPr="00F31509">
        <w:rPr>
          <w:rFonts w:asciiTheme="majorBidi" w:hAnsiTheme="majorBidi" w:cstheme="majorBidi"/>
          <w:color w:val="000000" w:themeColor="text1"/>
        </w:rPr>
        <w:t xml:space="preserve"> total trade </w:t>
      </w:r>
      <w:r w:rsidR="004631C1">
        <w:rPr>
          <w:rFonts w:asciiTheme="majorBidi" w:hAnsiTheme="majorBidi" w:cstheme="majorBidi"/>
          <w:color w:val="000000" w:themeColor="text1"/>
        </w:rPr>
        <w:t xml:space="preserve">flows </w:t>
      </w:r>
      <w:r w:rsidRPr="00F31509">
        <w:rPr>
          <w:rFonts w:asciiTheme="majorBidi" w:hAnsiTheme="majorBidi" w:cstheme="majorBidi"/>
          <w:color w:val="000000" w:themeColor="text1"/>
        </w:rPr>
        <w:t xml:space="preserve">(total imports and exports for every commodity at </w:t>
      </w:r>
      <w:r w:rsidR="004631C1">
        <w:rPr>
          <w:rFonts w:asciiTheme="majorBidi" w:hAnsiTheme="majorBidi" w:cstheme="majorBidi"/>
          <w:color w:val="000000" w:themeColor="text1"/>
        </w:rPr>
        <w:t xml:space="preserve">the </w:t>
      </w:r>
      <w:r w:rsidRPr="00F31509">
        <w:rPr>
          <w:rFonts w:asciiTheme="majorBidi" w:hAnsiTheme="majorBidi" w:cstheme="majorBidi"/>
          <w:color w:val="000000" w:themeColor="text1"/>
        </w:rPr>
        <w:t xml:space="preserve">tariff line level) </w:t>
      </w:r>
      <w:r w:rsidR="004631C1">
        <w:rPr>
          <w:rFonts w:asciiTheme="majorBidi" w:hAnsiTheme="majorBidi" w:cstheme="majorBidi"/>
          <w:color w:val="000000" w:themeColor="text1"/>
        </w:rPr>
        <w:t xml:space="preserve">that </w:t>
      </w:r>
      <w:r w:rsidRPr="00F31509">
        <w:rPr>
          <w:rFonts w:asciiTheme="majorBidi" w:hAnsiTheme="majorBidi" w:cstheme="majorBidi"/>
          <w:color w:val="000000" w:themeColor="text1"/>
        </w:rPr>
        <w:t>are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w:t>
      </w:r>
      <w:r w:rsidR="004631C1">
        <w:rPr>
          <w:rFonts w:asciiTheme="majorBidi" w:hAnsiTheme="majorBidi" w:cstheme="majorBidi"/>
          <w:color w:val="000000" w:themeColor="text1"/>
        </w:rPr>
        <w:t>z</w:t>
      </w:r>
      <w:r w:rsidRPr="00F31509">
        <w:rPr>
          <w:rFonts w:asciiTheme="majorBidi" w:hAnsiTheme="majorBidi" w:cstheme="majorBidi"/>
          <w:color w:val="000000" w:themeColor="text1"/>
        </w:rPr>
        <w:t>ed commodity reports</w:t>
      </w:r>
      <w:r w:rsidR="004631C1">
        <w:rPr>
          <w:rFonts w:asciiTheme="majorBidi" w:hAnsiTheme="majorBidi" w:cstheme="majorBidi"/>
          <w:color w:val="000000" w:themeColor="text1"/>
        </w:rPr>
        <w:t>.</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Conver</w:t>
      </w:r>
      <w:r w:rsidR="004631C1">
        <w:rPr>
          <w:rFonts w:asciiTheme="majorBidi" w:eastAsia="Times New Roman" w:hAnsiTheme="majorBidi" w:cstheme="majorBidi"/>
          <w:color w:val="000000" w:themeColor="text1"/>
        </w:rPr>
        <w:t>sion</w:t>
      </w:r>
      <w:r w:rsidRPr="00F31509">
        <w:rPr>
          <w:rFonts w:asciiTheme="majorBidi" w:eastAsia="Times New Roman" w:hAnsiTheme="majorBidi" w:cstheme="majorBidi"/>
          <w:color w:val="000000" w:themeColor="text1"/>
        </w:rPr>
        <w:t xml:space="preserve"> </w:t>
      </w:r>
      <w:r w:rsidR="004631C1">
        <w:rPr>
          <w:rFonts w:asciiTheme="majorBidi" w:eastAsia="Times New Roman" w:hAnsiTheme="majorBidi" w:cstheme="majorBidi"/>
          <w:color w:val="000000" w:themeColor="text1"/>
        </w:rPr>
        <w:t xml:space="preserve">of </w:t>
      </w:r>
      <w:r w:rsidRPr="00F31509">
        <w:rPr>
          <w:rFonts w:asciiTheme="majorBidi" w:eastAsia="Times New Roman" w:hAnsiTheme="majorBidi" w:cstheme="majorBidi"/>
          <w:color w:val="000000" w:themeColor="text1"/>
        </w:rPr>
        <w:t xml:space="preserve">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codes</w:t>
      </w:r>
      <w:r w:rsidR="004631C1">
        <w:rPr>
          <w:rFonts w:asciiTheme="majorBidi" w:eastAsia="Times New Roman" w:hAnsiTheme="majorBidi" w:cstheme="majorBidi"/>
          <w:color w:val="000000" w:themeColor="text1"/>
        </w:rPr>
        <w:t>.</w:t>
      </w:r>
      <w:r w:rsidR="008568EC">
        <w:rPr>
          <w:rFonts w:asciiTheme="majorBidi" w:eastAsia="Times New Roman" w:hAnsiTheme="majorBidi" w:cstheme="majorBidi"/>
          <w:color w:val="000000" w:themeColor="text1"/>
        </w:rPr>
        <w:t xml:space="preserve"> </w:t>
      </w:r>
    </w:p>
    <w:p w:rsidR="004F65E4" w:rsidRPr="00B5771B"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w:t>
      </w:r>
      <w:r w:rsidR="004631C1">
        <w:rPr>
          <w:rFonts w:asciiTheme="majorBidi" w:eastAsia="Times New Roman" w:hAnsiTheme="majorBidi" w:cstheme="majorBidi"/>
          <w:color w:val="000000" w:themeColor="text1"/>
          <w:lang w:val="en-GB"/>
        </w:rPr>
        <w:t xml:space="preserve">other than </w:t>
      </w:r>
      <w:r w:rsidRPr="00F31509">
        <w:rPr>
          <w:rFonts w:asciiTheme="majorBidi" w:eastAsia="Times New Roman" w:hAnsiTheme="majorBidi" w:cstheme="majorBidi"/>
          <w:color w:val="000000" w:themeColor="text1"/>
          <w:lang w:val="en-GB"/>
        </w:rPr>
        <w:t xml:space="preserve">weeding out obvious reporting errors and filling in data gaps). All imputations supplement existing data, but do not replace them. </w:t>
      </w:r>
      <w:r w:rsidR="004631C1">
        <w:rPr>
          <w:rFonts w:asciiTheme="majorBidi" w:eastAsia="Times New Roman" w:hAnsiTheme="majorBidi" w:cstheme="majorBidi"/>
          <w:color w:val="000000" w:themeColor="text1"/>
          <w:lang w:val="en-GB"/>
        </w:rPr>
        <w:t xml:space="preserve">However, </w:t>
      </w:r>
      <w:r w:rsidR="004631C1"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trade information that best serves FBS needs is as complete, as balanced (</w:t>
      </w:r>
      <w:r w:rsidRPr="00B5771B">
        <w:rPr>
          <w:rFonts w:asciiTheme="majorBidi" w:eastAsia="Times New Roman" w:hAnsiTheme="majorBidi" w:cstheme="majorBidi"/>
          <w:color w:val="000000" w:themeColor="text1"/>
          <w:lang w:val="en-GB"/>
        </w:rPr>
        <w:t xml:space="preserve">imports </w:t>
      </w:r>
      <w:r w:rsidR="004631C1" w:rsidRPr="00B5771B">
        <w:rPr>
          <w:rFonts w:asciiTheme="majorBidi" w:eastAsia="Times New Roman" w:hAnsiTheme="majorBidi" w:cstheme="majorBidi"/>
          <w:color w:val="000000" w:themeColor="text1"/>
          <w:lang w:val="en-GB"/>
        </w:rPr>
        <w:t xml:space="preserve">versus </w:t>
      </w:r>
      <w:r w:rsidRPr="00B5771B">
        <w:rPr>
          <w:rFonts w:asciiTheme="majorBidi" w:eastAsia="Times New Roman" w:hAnsiTheme="majorBidi" w:cstheme="majorBidi"/>
          <w:color w:val="000000" w:themeColor="text1"/>
          <w:lang w:val="en-GB"/>
        </w:rPr>
        <w:t>exports</w:t>
      </w:r>
      <w:r w:rsidR="00B80EB9" w:rsidRPr="00B5771B">
        <w:rPr>
          <w:rFonts w:asciiTheme="majorBidi" w:eastAsia="Times New Roman" w:hAnsiTheme="majorBidi" w:cstheme="majorBidi"/>
          <w:color w:val="000000" w:themeColor="text1"/>
          <w:lang w:val="en-GB"/>
        </w:rPr>
        <w:t xml:space="preserve"> </w:t>
      </w:r>
      <w:r w:rsidR="00E53237" w:rsidRPr="00B5771B">
        <w:rPr>
          <w:rFonts w:asciiTheme="majorBidi" w:eastAsia="Times New Roman" w:hAnsiTheme="majorBidi" w:cstheme="majorBidi"/>
          <w:color w:val="000000" w:themeColor="text1"/>
          <w:lang w:val="en-GB"/>
        </w:rPr>
        <w:t>for</w:t>
      </w:r>
      <w:r w:rsidR="00B80EB9" w:rsidRPr="00B5771B">
        <w:rPr>
          <w:rFonts w:asciiTheme="majorBidi" w:eastAsia="Times New Roman" w:hAnsiTheme="majorBidi" w:cstheme="majorBidi"/>
          <w:color w:val="000000" w:themeColor="text1"/>
          <w:lang w:val="en-GB"/>
        </w:rPr>
        <w:t xml:space="preserve"> each commodity</w:t>
      </w:r>
      <w:r w:rsidRPr="00B5771B">
        <w:rPr>
          <w:rFonts w:asciiTheme="majorBidi" w:eastAsia="Times New Roman" w:hAnsiTheme="majorBidi" w:cstheme="majorBidi"/>
          <w:color w:val="000000" w:themeColor="text1"/>
          <w:lang w:val="en-GB"/>
        </w:rPr>
        <w:t xml:space="preserve">) and as consistent as possible at the global level. </w:t>
      </w:r>
      <w:r w:rsidR="004631C1" w:rsidRPr="00B5771B">
        <w:rPr>
          <w:rFonts w:asciiTheme="majorBidi" w:eastAsia="Times New Roman" w:hAnsiTheme="majorBidi" w:cstheme="majorBidi"/>
          <w:color w:val="000000" w:themeColor="text1"/>
          <w:lang w:val="en-GB"/>
        </w:rPr>
        <w:t xml:space="preserve">Obtaining such information </w:t>
      </w:r>
      <w:r w:rsidRPr="00B5771B">
        <w:rPr>
          <w:rFonts w:asciiTheme="majorBidi" w:eastAsia="Times New Roman" w:hAnsiTheme="majorBidi" w:cstheme="majorBidi"/>
          <w:color w:val="000000" w:themeColor="text1"/>
          <w:lang w:val="en-GB"/>
        </w:rPr>
        <w:t>requires not only imputi</w:t>
      </w:r>
      <w:r w:rsidR="004631C1" w:rsidRPr="00B5771B">
        <w:rPr>
          <w:rFonts w:asciiTheme="majorBidi" w:eastAsia="Times New Roman" w:hAnsiTheme="majorBidi" w:cstheme="majorBidi"/>
          <w:color w:val="000000" w:themeColor="text1"/>
          <w:lang w:val="en-GB"/>
        </w:rPr>
        <w:t>ng</w:t>
      </w:r>
      <w:r w:rsidRPr="00B5771B">
        <w:rPr>
          <w:rFonts w:asciiTheme="majorBidi" w:eastAsia="Times New Roman" w:hAnsiTheme="majorBidi" w:cstheme="majorBidi"/>
          <w:color w:val="000000" w:themeColor="text1"/>
          <w:lang w:val="en-GB"/>
        </w:rPr>
        <w:t xml:space="preserve"> missing data from non-reporting countries, but also adjust</w:t>
      </w:r>
      <w:r w:rsidR="004631C1" w:rsidRPr="00B5771B">
        <w:rPr>
          <w:rFonts w:asciiTheme="majorBidi" w:eastAsia="Times New Roman" w:hAnsiTheme="majorBidi" w:cstheme="majorBidi"/>
          <w:color w:val="000000" w:themeColor="text1"/>
          <w:lang w:val="en-GB"/>
        </w:rPr>
        <w:t>ing</w:t>
      </w:r>
      <w:r w:rsidRPr="00B5771B">
        <w:rPr>
          <w:rFonts w:asciiTheme="majorBidi" w:eastAsia="Times New Roman" w:hAnsiTheme="majorBidi" w:cstheme="majorBidi"/>
          <w:color w:val="000000" w:themeColor="text1"/>
          <w:lang w:val="en-GB"/>
        </w:rPr>
        <w:t xml:space="preserve"> the trade matrix to ensure that global imports are as equal to global exports as realistically/statistically possible. </w:t>
      </w:r>
      <w:r w:rsidR="004631C1" w:rsidRPr="00B5771B">
        <w:rPr>
          <w:rFonts w:asciiTheme="majorBidi" w:eastAsia="Times New Roman" w:hAnsiTheme="majorBidi" w:cstheme="majorBidi"/>
          <w:color w:val="000000" w:themeColor="text1"/>
          <w:lang w:val="en-GB"/>
        </w:rPr>
        <w:t xml:space="preserve">However, balancing </w:t>
      </w:r>
      <w:r w:rsidRPr="00B5771B">
        <w:rPr>
          <w:rFonts w:asciiTheme="majorBidi" w:eastAsia="Times New Roman" w:hAnsiTheme="majorBidi" w:cstheme="majorBidi"/>
          <w:color w:val="000000" w:themeColor="text1"/>
          <w:lang w:val="en-GB"/>
        </w:rPr>
        <w:t>the matrix may involve overwriting official data</w:t>
      </w:r>
      <w:r w:rsidR="004631C1" w:rsidRPr="00B5771B">
        <w:rPr>
          <w:rFonts w:asciiTheme="majorBidi" w:eastAsia="Times New Roman" w:hAnsiTheme="majorBidi" w:cstheme="majorBidi"/>
          <w:color w:val="000000" w:themeColor="text1"/>
          <w:lang w:val="en-GB"/>
        </w:rPr>
        <w:t>,</w:t>
      </w:r>
      <w:r w:rsidRPr="00B5771B">
        <w:rPr>
          <w:rFonts w:asciiTheme="majorBidi" w:eastAsia="Times New Roman" w:hAnsiTheme="majorBidi" w:cstheme="majorBidi"/>
          <w:color w:val="000000" w:themeColor="text1"/>
          <w:lang w:val="en-GB"/>
        </w:rPr>
        <w:t xml:space="preserve"> </w:t>
      </w:r>
      <w:r w:rsidR="004631C1" w:rsidRPr="00B5771B">
        <w:rPr>
          <w:rFonts w:asciiTheme="majorBidi" w:eastAsia="Times New Roman" w:hAnsiTheme="majorBidi" w:cstheme="majorBidi"/>
          <w:color w:val="000000" w:themeColor="text1"/>
          <w:lang w:val="en-GB"/>
        </w:rPr>
        <w:t xml:space="preserve">so </w:t>
      </w:r>
      <w:r w:rsidRPr="00B5771B">
        <w:rPr>
          <w:rFonts w:asciiTheme="majorBidi" w:eastAsia="Times New Roman" w:hAnsiTheme="majorBidi" w:cstheme="majorBidi"/>
          <w:color w:val="000000" w:themeColor="text1"/>
          <w:lang w:val="en-GB"/>
        </w:rPr>
        <w:t xml:space="preserve">requires a separate process. This </w:t>
      </w:r>
      <w:r w:rsidR="004631C1" w:rsidRPr="00B5771B">
        <w:rPr>
          <w:rFonts w:asciiTheme="majorBidi" w:eastAsia="Times New Roman" w:hAnsiTheme="majorBidi" w:cstheme="majorBidi"/>
          <w:color w:val="000000" w:themeColor="text1"/>
          <w:lang w:val="en-GB"/>
        </w:rPr>
        <w:t xml:space="preserve">process involves </w:t>
      </w:r>
      <w:r w:rsidRPr="00B5771B">
        <w:rPr>
          <w:rFonts w:asciiTheme="majorBidi" w:eastAsia="Times New Roman" w:hAnsiTheme="majorBidi" w:cstheme="majorBidi"/>
          <w:color w:val="000000" w:themeColor="text1"/>
          <w:lang w:val="en-GB"/>
        </w:rPr>
        <w:t xml:space="preserve">applying a system of endorsement factors </w:t>
      </w:r>
      <w:r w:rsidR="004631C1" w:rsidRPr="00B5771B">
        <w:rPr>
          <w:rFonts w:asciiTheme="majorBidi" w:eastAsia="Times New Roman" w:hAnsiTheme="majorBidi" w:cstheme="majorBidi"/>
          <w:color w:val="000000" w:themeColor="text1"/>
          <w:lang w:val="en-GB"/>
        </w:rPr>
        <w:t xml:space="preserve">to </w:t>
      </w:r>
      <w:r w:rsidRPr="00B5771B">
        <w:rPr>
          <w:rFonts w:asciiTheme="majorBidi" w:eastAsia="Times New Roman" w:hAnsiTheme="majorBidi" w:cstheme="majorBidi"/>
          <w:color w:val="000000" w:themeColor="text1"/>
          <w:lang w:val="en-GB"/>
        </w:rPr>
        <w:t xml:space="preserve">reflect the reliability in the reporting of trade data. Again, the details of the methodology are described in </w:t>
      </w:r>
      <w:r w:rsidR="006B44F1" w:rsidRPr="00B5771B">
        <w:rPr>
          <w:rFonts w:asciiTheme="majorBidi" w:eastAsia="Times New Roman" w:hAnsiTheme="majorBidi" w:cstheme="majorBidi"/>
          <w:color w:val="000000" w:themeColor="text1"/>
          <w:lang w:val="en-GB"/>
        </w:rPr>
        <w:t xml:space="preserve">documentation </w:t>
      </w:r>
      <w:r w:rsidR="004631C1" w:rsidRPr="00B5771B">
        <w:rPr>
          <w:rFonts w:asciiTheme="majorBidi" w:eastAsia="Times New Roman" w:hAnsiTheme="majorBidi" w:cstheme="majorBidi"/>
          <w:color w:val="000000" w:themeColor="text1"/>
          <w:lang w:val="en-GB"/>
        </w:rPr>
        <w:t xml:space="preserve">for </w:t>
      </w:r>
      <w:r w:rsidR="006B44F1" w:rsidRPr="00B5771B">
        <w:rPr>
          <w:rFonts w:asciiTheme="majorBidi" w:eastAsia="Times New Roman" w:hAnsiTheme="majorBidi" w:cstheme="majorBidi"/>
          <w:color w:val="000000" w:themeColor="text1"/>
          <w:lang w:val="en-GB"/>
        </w:rPr>
        <w:t>the new trade methodology</w:t>
      </w:r>
      <w:r w:rsidRPr="00B5771B">
        <w:rPr>
          <w:rFonts w:asciiTheme="majorBidi" w:eastAsia="Times New Roman" w:hAnsiTheme="majorBidi" w:cstheme="majorBidi"/>
          <w:color w:val="000000" w:themeColor="text1"/>
          <w:lang w:val="en-GB"/>
        </w:rPr>
        <w:t>. Here it suffice</w:t>
      </w:r>
      <w:r w:rsidR="004631C1" w:rsidRPr="00B5771B">
        <w:rPr>
          <w:rFonts w:asciiTheme="majorBidi" w:eastAsia="Times New Roman" w:hAnsiTheme="majorBidi" w:cstheme="majorBidi"/>
          <w:color w:val="000000" w:themeColor="text1"/>
          <w:lang w:val="en-GB"/>
        </w:rPr>
        <w:t>s</w:t>
      </w:r>
      <w:r w:rsidRPr="00B5771B">
        <w:rPr>
          <w:rFonts w:asciiTheme="majorBidi" w:eastAsia="Times New Roman" w:hAnsiTheme="majorBidi" w:cstheme="majorBidi"/>
          <w:color w:val="000000" w:themeColor="text1"/>
          <w:lang w:val="en-GB"/>
        </w:rPr>
        <w:t xml:space="preserve"> to list the </w:t>
      </w:r>
      <w:r w:rsidR="004631C1" w:rsidRPr="00B5771B">
        <w:rPr>
          <w:rFonts w:asciiTheme="majorBidi" w:eastAsia="Times New Roman" w:hAnsiTheme="majorBidi" w:cstheme="majorBidi"/>
          <w:color w:val="000000" w:themeColor="text1"/>
          <w:lang w:val="en-GB"/>
        </w:rPr>
        <w:t xml:space="preserve">main </w:t>
      </w:r>
      <w:r w:rsidRPr="00B5771B">
        <w:rPr>
          <w:rFonts w:asciiTheme="majorBidi" w:eastAsia="Times New Roman" w:hAnsiTheme="majorBidi" w:cstheme="majorBidi"/>
          <w:color w:val="000000" w:themeColor="text1"/>
          <w:lang w:val="en-GB"/>
        </w:rPr>
        <w:t>steps:</w:t>
      </w:r>
    </w:p>
    <w:p w:rsidR="004F65E4" w:rsidRPr="00B5771B"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B5771B">
        <w:rPr>
          <w:rFonts w:asciiTheme="majorBidi" w:eastAsia="Times New Roman" w:hAnsiTheme="majorBidi" w:cstheme="majorBidi"/>
          <w:color w:val="000000" w:themeColor="text1"/>
        </w:rPr>
        <w:t>Calculati</w:t>
      </w:r>
      <w:r w:rsidR="00D132AA" w:rsidRPr="00B5771B">
        <w:rPr>
          <w:rFonts w:asciiTheme="majorBidi" w:eastAsia="Times New Roman" w:hAnsiTheme="majorBidi" w:cstheme="majorBidi"/>
          <w:color w:val="000000" w:themeColor="text1"/>
        </w:rPr>
        <w:t>on of</w:t>
      </w:r>
      <w:r w:rsidRPr="00B5771B">
        <w:rPr>
          <w:rFonts w:asciiTheme="majorBidi" w:eastAsia="Times New Roman" w:hAnsiTheme="majorBidi" w:cstheme="majorBidi"/>
          <w:color w:val="000000" w:themeColor="text1"/>
        </w:rPr>
        <w:t xml:space="preserve"> endorsement factors</w:t>
      </w:r>
      <w:r w:rsidR="00C1637C" w:rsidRPr="00B5771B">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B5771B">
        <w:rPr>
          <w:rFonts w:asciiTheme="majorBidi" w:hAnsiTheme="majorBidi" w:cstheme="majorBidi"/>
          <w:color w:val="000000" w:themeColor="text1"/>
        </w:rPr>
        <w:t xml:space="preserve">Balancing </w:t>
      </w:r>
      <w:r w:rsidR="00D132AA" w:rsidRPr="00B5771B">
        <w:rPr>
          <w:rFonts w:asciiTheme="majorBidi" w:hAnsiTheme="majorBidi" w:cstheme="majorBidi"/>
          <w:color w:val="000000" w:themeColor="text1"/>
        </w:rPr>
        <w:t xml:space="preserve">of </w:t>
      </w:r>
      <w:r w:rsidRPr="00B5771B">
        <w:rPr>
          <w:rFonts w:asciiTheme="majorBidi" w:hAnsiTheme="majorBidi" w:cstheme="majorBidi"/>
          <w:color w:val="000000" w:themeColor="text1"/>
        </w:rPr>
        <w:t>trade so that</w:t>
      </w:r>
      <w:r w:rsidRPr="00F31509">
        <w:rPr>
          <w:rFonts w:asciiTheme="majorBidi" w:hAnsiTheme="majorBidi" w:cstheme="majorBidi"/>
          <w:color w:val="000000" w:themeColor="text1"/>
        </w:rPr>
        <w:t xml:space="preserve">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w:t>
      </w:r>
      <w:r w:rsidR="00D132AA">
        <w:rPr>
          <w:rFonts w:asciiTheme="majorBidi" w:eastAsia="Times New Roman" w:hAnsiTheme="majorBidi" w:cstheme="majorBidi"/>
          <w:color w:val="000000" w:themeColor="text1"/>
        </w:rPr>
        <w:t>on of</w:t>
      </w:r>
      <w:r w:rsidRPr="00F31509">
        <w:rPr>
          <w:rFonts w:asciiTheme="majorBidi" w:eastAsia="Times New Roman" w:hAnsiTheme="majorBidi" w:cstheme="majorBidi"/>
          <w:color w:val="000000" w:themeColor="text1"/>
        </w:rPr>
        <w:t xml:space="preserve"> total trade (total imports and exports for every commodity at </w:t>
      </w:r>
      <w:r w:rsidR="004631C1">
        <w:rPr>
          <w:rFonts w:asciiTheme="majorBidi" w:eastAsia="Times New Roman" w:hAnsiTheme="majorBidi" w:cstheme="majorBidi"/>
          <w:color w:val="000000" w:themeColor="text1"/>
        </w:rPr>
        <w:t xml:space="preserve">the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of balanced flows</w:t>
      </w:r>
      <w:r w:rsidR="00C1637C" w:rsidRPr="00F31509">
        <w:rPr>
          <w:rFonts w:asciiTheme="majorBidi" w:eastAsia="Times New Roman" w:hAnsiTheme="majorBidi" w:cstheme="majorBidi"/>
          <w:color w:val="000000" w:themeColor="text1"/>
        </w:rPr>
        <w:t>.</w:t>
      </w:r>
    </w:p>
    <w:p w:rsidR="004F65E4" w:rsidRPr="00F31509" w:rsidRDefault="00294489"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C15C96" w:rsidRPr="00C15C96">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provides an overview of the new trade processing flow.</w:t>
      </w:r>
    </w:p>
    <w:p w:rsidR="004F65E4" w:rsidRPr="00F31509" w:rsidRDefault="00DD7707" w:rsidP="004F65E4">
      <w:pPr>
        <w:keepNext/>
        <w:spacing w:before="100" w:beforeAutospacing="1" w:after="120"/>
        <w:jc w:val="both"/>
        <w:rPr>
          <w:rFonts w:asciiTheme="majorBidi" w:hAnsiTheme="majorBidi" w:cstheme="majorBidi"/>
          <w:color w:val="000000" w:themeColor="text1"/>
          <w:lang w:val="en-GB"/>
        </w:rPr>
      </w:pPr>
      <w:r w:rsidRPr="00DD7707">
        <w:rPr>
          <w:rFonts w:asciiTheme="majorBidi" w:hAnsiTheme="majorBidi" w:cstheme="majorBidi"/>
          <w:noProof/>
          <w:color w:val="000000" w:themeColor="text1"/>
          <w:lang w:eastAsia="en-US"/>
        </w:rPr>
        <w:drawing>
          <wp:inline distT="0" distB="0" distL="0" distR="0">
            <wp:extent cx="5731510" cy="2838939"/>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838939"/>
                    </a:xfrm>
                    <a:prstGeom prst="rect">
                      <a:avLst/>
                    </a:prstGeom>
                    <a:noFill/>
                    <a:ln>
                      <a:noFill/>
                    </a:ln>
                  </pic:spPr>
                </pic:pic>
              </a:graphicData>
            </a:graphic>
          </wp:inline>
        </w:drawing>
      </w:r>
    </w:p>
    <w:p w:rsidR="004F65E4" w:rsidRPr="004631C1" w:rsidRDefault="006B44F1" w:rsidP="004F65E4">
      <w:pPr>
        <w:pStyle w:val="NoSpacing"/>
        <w:spacing w:line="276" w:lineRule="auto"/>
        <w:jc w:val="both"/>
        <w:rPr>
          <w:rFonts w:asciiTheme="majorBidi" w:hAnsiTheme="majorBidi" w:cstheme="majorBidi"/>
          <w:i/>
          <w:color w:val="000000" w:themeColor="text1"/>
        </w:rPr>
      </w:pPr>
      <w:bookmarkStart w:id="169" w:name="_Ref420069127"/>
      <w:bookmarkStart w:id="170" w:name="_Toc420402182"/>
      <w:bookmarkStart w:id="171" w:name="_Toc420402582"/>
      <w:bookmarkStart w:id="172" w:name="_Toc421026212"/>
      <w:bookmarkStart w:id="173" w:name="_Toc428383855"/>
      <w:bookmarkStart w:id="174" w:name="_Toc438028381"/>
      <w:r w:rsidRPr="006B44F1">
        <w:rPr>
          <w:rFonts w:asciiTheme="majorBidi" w:hAnsiTheme="majorBidi" w:cstheme="majorBidi"/>
          <w:i/>
          <w:color w:val="000000" w:themeColor="text1"/>
        </w:rPr>
        <w:t xml:space="preserve">Figure </w:t>
      </w:r>
      <w:r w:rsidR="00294489" w:rsidRPr="006B44F1">
        <w:rPr>
          <w:rFonts w:asciiTheme="majorBidi" w:hAnsiTheme="majorBidi" w:cstheme="majorBidi"/>
          <w:i/>
          <w:color w:val="000000" w:themeColor="text1"/>
        </w:rPr>
        <w:fldChar w:fldCharType="begin"/>
      </w:r>
      <w:r w:rsidRPr="006B44F1">
        <w:rPr>
          <w:rFonts w:asciiTheme="majorBidi" w:hAnsiTheme="majorBidi" w:cstheme="majorBidi"/>
          <w:i/>
          <w:color w:val="000000" w:themeColor="text1"/>
        </w:rPr>
        <w:instrText xml:space="preserve"> SEQ Figure \* ARABIC </w:instrText>
      </w:r>
      <w:r w:rsidR="00294489" w:rsidRPr="006B44F1">
        <w:rPr>
          <w:rFonts w:asciiTheme="majorBidi" w:hAnsiTheme="majorBidi" w:cstheme="majorBidi"/>
          <w:i/>
          <w:color w:val="000000" w:themeColor="text1"/>
        </w:rPr>
        <w:fldChar w:fldCharType="separate"/>
      </w:r>
      <w:r w:rsidR="00C15C96">
        <w:rPr>
          <w:rFonts w:asciiTheme="majorBidi" w:hAnsiTheme="majorBidi" w:cstheme="majorBidi"/>
          <w:i/>
          <w:noProof/>
          <w:color w:val="000000" w:themeColor="text1"/>
        </w:rPr>
        <w:t>4</w:t>
      </w:r>
      <w:r w:rsidR="00294489" w:rsidRPr="006B44F1">
        <w:rPr>
          <w:rFonts w:asciiTheme="majorBidi" w:hAnsiTheme="majorBidi" w:cstheme="majorBidi"/>
          <w:i/>
          <w:color w:val="000000" w:themeColor="text1"/>
        </w:rPr>
        <w:fldChar w:fldCharType="end"/>
      </w:r>
      <w:bookmarkEnd w:id="169"/>
      <w:r w:rsidRPr="006B44F1">
        <w:rPr>
          <w:rFonts w:asciiTheme="majorBidi" w:hAnsiTheme="majorBidi" w:cstheme="majorBidi"/>
          <w:i/>
          <w:color w:val="000000" w:themeColor="text1"/>
        </w:rPr>
        <w:t>: Trade processing work flows</w:t>
      </w:r>
      <w:bookmarkEnd w:id="170"/>
      <w:bookmarkEnd w:id="171"/>
      <w:bookmarkEnd w:id="172"/>
      <w:bookmarkEnd w:id="173"/>
      <w:bookmarkEnd w:id="174"/>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175" w:name="_Toc421025862"/>
      <w:r w:rsidRPr="00F31509">
        <w:rPr>
          <w:rFonts w:asciiTheme="majorBidi" w:hAnsiTheme="majorBidi" w:cstheme="majorBidi"/>
          <w:lang w:val="en-GB"/>
        </w:rPr>
        <w:t>Trade data products</w:t>
      </w:r>
      <w:bookmarkEnd w:id="175"/>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006B44F1" w:rsidRPr="006B44F1">
        <w:rPr>
          <w:rFonts w:asciiTheme="majorBidi" w:eastAsia="Times New Roman" w:hAnsiTheme="majorBidi" w:cstheme="majorBidi"/>
          <w:bCs/>
          <w:color w:val="000000" w:themeColor="text1"/>
          <w:lang w:val="en-GB"/>
        </w:rPr>
        <w:t>six</w:t>
      </w:r>
      <w:r w:rsidR="004631C1" w:rsidRPr="004631C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trade data</w:t>
      </w:r>
      <w:r w:rsidR="004631C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sets, all of which </w:t>
      </w:r>
      <w:r w:rsidR="004631C1">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 xml:space="preserve">available through FAOSTAT. They </w:t>
      </w:r>
      <w:r w:rsidR="004631C1">
        <w:rPr>
          <w:rFonts w:asciiTheme="majorBidi" w:eastAsia="Times New Roman" w:hAnsiTheme="majorBidi" w:cstheme="majorBidi"/>
          <w:color w:val="000000" w:themeColor="text1"/>
          <w:lang w:val="en-GB"/>
        </w:rPr>
        <w:t xml:space="preserve">comprise </w:t>
      </w:r>
      <w:r w:rsidRPr="00F31509">
        <w:rPr>
          <w:rFonts w:asciiTheme="majorBidi" w:eastAsia="Times New Roman" w:hAnsiTheme="majorBidi" w:cstheme="majorBidi"/>
          <w:color w:val="000000" w:themeColor="text1"/>
          <w:lang w:val="en-GB"/>
        </w:rPr>
        <w:t xml:space="preserve">three types of trade matrices, and another three </w:t>
      </w:r>
      <w:r w:rsidR="004A105A">
        <w:rPr>
          <w:rFonts w:asciiTheme="majorBidi" w:eastAsia="Times New Roman" w:hAnsiTheme="majorBidi" w:cstheme="majorBidi"/>
          <w:color w:val="000000" w:themeColor="text1"/>
          <w:lang w:val="en-GB"/>
        </w:rPr>
        <w:t xml:space="preserve">data </w:t>
      </w:r>
      <w:r w:rsidR="00D132AA">
        <w:rPr>
          <w:rFonts w:asciiTheme="majorBidi" w:eastAsia="Times New Roman" w:hAnsiTheme="majorBidi" w:cstheme="majorBidi"/>
          <w:color w:val="000000" w:themeColor="text1"/>
          <w:lang w:val="en-GB"/>
        </w:rPr>
        <w:t xml:space="preserve">sets </w:t>
      </w:r>
      <w:r w:rsidRPr="00F31509">
        <w:rPr>
          <w:rFonts w:asciiTheme="majorBidi" w:eastAsia="Times New Roman" w:hAnsiTheme="majorBidi" w:cstheme="majorBidi"/>
          <w:color w:val="000000" w:themeColor="text1"/>
          <w:lang w:val="en-GB"/>
        </w:rPr>
        <w:t xml:space="preserve">with total trade only. The various products are summarized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176" w:name="_Toc421026240"/>
      <w:bookmarkStart w:id="177" w:name="_Ref420069487"/>
      <w:bookmarkStart w:id="178" w:name="_Toc438028298"/>
      <w:r w:rsidRPr="00F31509">
        <w:rPr>
          <w:rFonts w:asciiTheme="majorBidi" w:hAnsiTheme="majorBidi" w:cstheme="majorBidi"/>
          <w:color w:val="000000" w:themeColor="text1"/>
          <w:lang w:val="en-GB"/>
        </w:rPr>
        <w:lastRenderedPageBreak/>
        <w:t xml:space="preserve">Table </w:t>
      </w:r>
      <w:r w:rsidR="00294489"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294489" w:rsidRPr="00F31509">
        <w:rPr>
          <w:rFonts w:asciiTheme="majorBidi" w:hAnsiTheme="majorBidi" w:cstheme="majorBidi"/>
          <w:b/>
          <w:color w:val="000000" w:themeColor="text1"/>
          <w:lang w:val="en-GB"/>
        </w:rPr>
        <w:fldChar w:fldCharType="separate"/>
      </w:r>
      <w:r w:rsidR="00C15C96">
        <w:rPr>
          <w:rFonts w:asciiTheme="majorBidi" w:hAnsiTheme="majorBidi" w:cstheme="majorBidi"/>
          <w:noProof/>
          <w:color w:val="000000" w:themeColor="text1"/>
          <w:lang w:val="en-GB"/>
        </w:rPr>
        <w:t>5</w:t>
      </w:r>
      <w:r w:rsidR="00294489" w:rsidRPr="00F31509">
        <w:rPr>
          <w:rFonts w:asciiTheme="majorBidi" w:hAnsiTheme="majorBidi" w:cstheme="majorBidi"/>
          <w:b/>
          <w:color w:val="000000" w:themeColor="text1"/>
          <w:lang w:val="en-GB"/>
        </w:rPr>
        <w:fldChar w:fldCharType="end"/>
      </w:r>
      <w:bookmarkEnd w:id="177"/>
      <w:r w:rsidRPr="00F31509">
        <w:rPr>
          <w:rFonts w:asciiTheme="majorBidi" w:hAnsiTheme="majorBidi" w:cstheme="majorBidi"/>
          <w:color w:val="000000" w:themeColor="text1"/>
          <w:lang w:val="en-GB"/>
        </w:rPr>
        <w:t xml:space="preserve">: Trade </w:t>
      </w:r>
      <w:r w:rsidR="00D132AA">
        <w:rPr>
          <w:rFonts w:asciiTheme="majorBidi" w:hAnsiTheme="majorBidi" w:cstheme="majorBidi"/>
          <w:color w:val="000000" w:themeColor="text1"/>
          <w:lang w:val="en-GB"/>
        </w:rPr>
        <w:t xml:space="preserve">data </w:t>
      </w:r>
      <w:r w:rsidRPr="00F31509">
        <w:rPr>
          <w:rFonts w:asciiTheme="majorBidi" w:hAnsiTheme="majorBidi" w:cstheme="majorBidi"/>
          <w:color w:val="000000" w:themeColor="text1"/>
          <w:lang w:val="en-GB"/>
        </w:rPr>
        <w:t>products</w:t>
      </w:r>
      <w:bookmarkEnd w:id="176"/>
      <w:bookmarkEnd w:id="178"/>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7F1A05" w:rsidRDefault="004631C1" w:rsidP="004F65E4">
            <w:pPr>
              <w:keepNext/>
              <w:numPr>
                <w:ilvl w:val="3"/>
                <w:numId w:val="4"/>
              </w:numPr>
              <w:spacing w:before="100" w:beforeAutospacing="1" w:after="120"/>
              <w:jc w:val="center"/>
              <w:outlineLvl w:val="3"/>
              <w:rPr>
                <w:rFonts w:asciiTheme="majorBidi" w:hAnsiTheme="majorBidi" w:cstheme="majorBidi"/>
                <w:b/>
                <w:bCs/>
                <w:i w:val="0"/>
                <w:color w:val="000000" w:themeColor="text1"/>
                <w:lang w:val="en-GB"/>
              </w:rPr>
            </w:pPr>
            <w:r w:rsidRPr="004631C1">
              <w:rPr>
                <w:rFonts w:asciiTheme="majorBidi" w:hAnsiTheme="majorBidi" w:cstheme="majorBidi"/>
                <w:b/>
                <w:i w:val="0"/>
                <w:color w:val="000000" w:themeColor="text1"/>
                <w:lang w:val="en-GB"/>
              </w:rPr>
              <w:t>Products</w:t>
            </w:r>
            <w:r>
              <w:rPr>
                <w:rFonts w:asciiTheme="majorBidi" w:hAnsiTheme="majorBidi" w:cstheme="majorBidi"/>
                <w:b/>
                <w:i w:val="0"/>
                <w:color w:val="000000" w:themeColor="text1"/>
                <w:lang w:val="en-GB"/>
              </w:rPr>
              <w:t xml:space="preserve"> for dissemination</w:t>
            </w:r>
          </w:p>
        </w:tc>
        <w:tc>
          <w:tcPr>
            <w:tcW w:w="2321" w:type="dxa"/>
          </w:tcPr>
          <w:p w:rsidR="004F65E4" w:rsidRPr="007F1A05" w:rsidRDefault="006B44F1"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 xml:space="preserve">UN </w:t>
            </w:r>
            <w:r w:rsidR="004631C1" w:rsidRPr="004631C1">
              <w:rPr>
                <w:rFonts w:asciiTheme="majorBidi" w:hAnsiTheme="majorBidi" w:cstheme="majorBidi"/>
                <w:b/>
                <w:i w:val="0"/>
                <w:color w:val="000000" w:themeColor="text1"/>
              </w:rPr>
              <w:t>COMTRADE</w:t>
            </w:r>
          </w:p>
        </w:tc>
        <w:tc>
          <w:tcPr>
            <w:tcW w:w="2322" w:type="dxa"/>
          </w:tcPr>
          <w:p w:rsidR="004F65E4" w:rsidRPr="007F1A05" w:rsidRDefault="006B44F1"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Mirrored flows</w:t>
            </w:r>
          </w:p>
        </w:tc>
        <w:tc>
          <w:tcPr>
            <w:tcW w:w="2322" w:type="dxa"/>
          </w:tcPr>
          <w:p w:rsidR="004F65E4" w:rsidRPr="007F1A05" w:rsidRDefault="006B44F1"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631C1">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imputation (</w:t>
            </w:r>
            <w:r w:rsidR="004631C1">
              <w:rPr>
                <w:rFonts w:asciiTheme="majorBidi" w:hAnsiTheme="majorBidi" w:cstheme="majorBidi"/>
                <w:color w:val="000000" w:themeColor="text1"/>
                <w:lang w:val="en-GB"/>
              </w:rPr>
              <w:t>quantity</w:t>
            </w:r>
            <w:r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r w:rsidRPr="00F31509">
              <w:rPr>
                <w:rFonts w:asciiTheme="majorBidi" w:hAnsiTheme="majorBidi" w:cstheme="majorBidi"/>
                <w:color w:val="000000" w:themeColor="text1"/>
                <w:lang w:val="en-GB"/>
              </w:rPr>
              <w:t>)</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imputation (</w:t>
            </w:r>
            <w:r w:rsidR="004631C1">
              <w:rPr>
                <w:rFonts w:asciiTheme="majorBidi" w:hAnsiTheme="majorBidi" w:cstheme="majorBidi"/>
                <w:color w:val="000000" w:themeColor="text1"/>
                <w:lang w:val="en-GB"/>
              </w:rPr>
              <w:t>quantity</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r w:rsidR="004631C1">
              <w:rPr>
                <w:rFonts w:asciiTheme="majorBidi" w:hAnsiTheme="majorBidi" w:cstheme="majorBidi"/>
                <w:color w:val="000000" w:themeColor="text1"/>
                <w:lang w:val="en-GB"/>
              </w:rPr>
              <w:t xml:space="preserve">data </w:t>
            </w:r>
            <w:r w:rsidRPr="00F31509">
              <w:rPr>
                <w:rFonts w:asciiTheme="majorBidi" w:hAnsiTheme="majorBidi" w:cstheme="majorBidi"/>
                <w:color w:val="000000" w:themeColor="text1"/>
                <w:lang w:val="en-GB"/>
              </w:rPr>
              <w:t>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294489"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294489"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294489"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455BD6" w:rsidRDefault="00455BD6" w:rsidP="004F65E4">
      <w:pPr>
        <w:rPr>
          <w:rFonts w:asciiTheme="majorBidi" w:hAnsiTheme="majorBidi" w:cstheme="majorBidi"/>
          <w:color w:val="000000" w:themeColor="text1"/>
          <w:sz w:val="18"/>
          <w:szCs w:val="18"/>
          <w:lang w:val="en-GB"/>
        </w:rPr>
      </w:pPr>
      <w:r>
        <w:rPr>
          <w:rFonts w:asciiTheme="majorBidi" w:hAnsiTheme="majorBidi" w:cstheme="majorBidi"/>
          <w:color w:val="000000" w:themeColor="text1"/>
          <w:sz w:val="18"/>
          <w:szCs w:val="18"/>
          <w:lang w:val="en-GB"/>
        </w:rPr>
        <w:t xml:space="preserve">EUV = export unit value; IUV = import unit value. </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Calculating export and import unit values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Pr="00F31509">
        <w:rPr>
          <w:rFonts w:asciiTheme="majorBidi" w:eastAsia="Times New Roman" w:hAnsiTheme="majorBidi" w:cstheme="majorBidi"/>
          <w:color w:val="000000" w:themeColor="text1"/>
          <w:lang w:val="en-GB"/>
        </w:rPr>
        <w:t xml:space="preserve"> identifies export and import unit values as the key factors </w:t>
      </w:r>
      <w:r w:rsidR="004631C1">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imput</w:t>
      </w:r>
      <w:r w:rsidR="004631C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w:t>
      </w:r>
      <w:r w:rsidR="004631C1">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process is straightforward; the choice of the most appropriate unit value is not. In theory, there are competing alternatives, </w:t>
      </w:r>
      <w:r w:rsidR="009122CD">
        <w:rPr>
          <w:rFonts w:asciiTheme="majorBidi" w:eastAsia="Times New Roman" w:hAnsiTheme="majorBidi" w:cstheme="majorBidi"/>
          <w:color w:val="000000" w:themeColor="text1"/>
          <w:lang w:val="en-GB"/>
        </w:rPr>
        <w:t xml:space="preserve">but </w:t>
      </w:r>
      <w:r w:rsidRPr="00F31509">
        <w:rPr>
          <w:rFonts w:asciiTheme="majorBidi" w:eastAsia="Times New Roman" w:hAnsiTheme="majorBidi" w:cstheme="majorBidi"/>
          <w:color w:val="000000" w:themeColor="text1"/>
          <w:lang w:val="en-GB"/>
        </w:rPr>
        <w:t xml:space="preserve">their </w:t>
      </w:r>
      <w:r w:rsidR="004631C1">
        <w:rPr>
          <w:rFonts w:asciiTheme="majorBidi" w:eastAsia="Times New Roman" w:hAnsiTheme="majorBidi" w:cstheme="majorBidi"/>
          <w:color w:val="000000" w:themeColor="text1"/>
          <w:lang w:val="en-GB"/>
        </w:rPr>
        <w:t xml:space="preserve">advantages </w:t>
      </w:r>
      <w:r w:rsidRPr="00F31509">
        <w:rPr>
          <w:rFonts w:asciiTheme="majorBidi" w:eastAsia="Times New Roman" w:hAnsiTheme="majorBidi" w:cstheme="majorBidi"/>
          <w:color w:val="000000" w:themeColor="text1"/>
          <w:lang w:val="en-GB"/>
        </w:rPr>
        <w:t xml:space="preserve">and </w:t>
      </w:r>
      <w:r w:rsidR="004631C1">
        <w:rPr>
          <w:rFonts w:asciiTheme="majorBidi" w:eastAsia="Times New Roman" w:hAnsiTheme="majorBidi" w:cstheme="majorBidi"/>
          <w:color w:val="000000" w:themeColor="text1"/>
          <w:lang w:val="en-GB"/>
        </w:rPr>
        <w:t xml:space="preserve">disadvantages </w:t>
      </w:r>
      <w:r w:rsidRPr="00F31509">
        <w:rPr>
          <w:rFonts w:asciiTheme="majorBidi" w:eastAsia="Times New Roman" w:hAnsiTheme="majorBidi" w:cstheme="majorBidi"/>
          <w:color w:val="000000" w:themeColor="text1"/>
          <w:lang w:val="en-GB"/>
        </w:rPr>
        <w:t>can only be evaluated empirical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/practical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and depend on the reliability of reported trade flows, </w:t>
      </w:r>
      <w:r w:rsidR="004631C1">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number of products lumped together into a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w:t>
      </w:r>
      <w:r w:rsidR="009122CD">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 xml:space="preserve">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right choice is therefore </w:t>
      </w:r>
      <w:r w:rsidR="004631C1">
        <w:rPr>
          <w:rFonts w:asciiTheme="majorBidi" w:eastAsia="Times New Roman" w:hAnsiTheme="majorBidi" w:cstheme="majorBidi"/>
          <w:color w:val="000000" w:themeColor="text1"/>
          <w:lang w:val="en-GB"/>
        </w:rPr>
        <w:t xml:space="preserve">selected </w:t>
      </w:r>
      <w:r w:rsidRPr="00F31509">
        <w:rPr>
          <w:rFonts w:asciiTheme="majorBidi" w:eastAsia="Times New Roman" w:hAnsiTheme="majorBidi" w:cstheme="majorBidi"/>
          <w:color w:val="000000" w:themeColor="text1"/>
          <w:lang w:val="en-GB"/>
        </w:rPr>
        <w:t>empirical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Exposing various theoretical alternatives to practical tests resulted in the following procedure. Where the number of trade flows for a given product is low, typically </w:t>
      </w:r>
      <w:r w:rsidR="003C66A5">
        <w:rPr>
          <w:rFonts w:asciiTheme="majorBidi" w:eastAsia="Times New Roman" w:hAnsiTheme="majorBidi" w:cstheme="majorBidi"/>
          <w:color w:val="000000" w:themeColor="text1"/>
          <w:lang w:val="en-GB"/>
        </w:rPr>
        <w:t>five</w:t>
      </w:r>
      <w:r w:rsidRPr="00F31509">
        <w:rPr>
          <w:rFonts w:asciiTheme="majorBidi" w:eastAsia="Times New Roman" w:hAnsiTheme="majorBidi" w:cstheme="majorBidi"/>
          <w:color w:val="000000" w:themeColor="text1"/>
          <w:lang w:val="en-GB"/>
        </w:rPr>
        <w:t xml:space="preserve"> or </w:t>
      </w:r>
      <w:r w:rsidR="003C66A5">
        <w:rPr>
          <w:rFonts w:asciiTheme="majorBidi" w:eastAsia="Times New Roman" w:hAnsiTheme="majorBidi" w:cstheme="majorBidi"/>
          <w:color w:val="000000" w:themeColor="text1"/>
          <w:lang w:val="en-GB"/>
        </w:rPr>
        <w:t>fewer</w:t>
      </w:r>
      <w:r w:rsidRPr="00F31509">
        <w:rPr>
          <w:rFonts w:asciiTheme="majorBidi" w:eastAsia="Times New Roman" w:hAnsiTheme="majorBidi" w:cstheme="majorBidi"/>
          <w:color w:val="000000" w:themeColor="text1"/>
          <w:lang w:val="en-GB"/>
        </w:rPr>
        <w:t>,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w:t>
      </w:r>
      <w:r w:rsidR="003C66A5">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calculat</w:t>
      </w:r>
      <w:r w:rsidR="003C66A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lastRenderedPageBreak/>
        <w:t xml:space="preserve">the unit values. Conversely, where the number of flows is high, country-specific unit values are identified to calculate unit values. </w:t>
      </w:r>
      <w:fldSimple w:instr=" REF _Ref421026002 \h  \* MERGEFORMAT ">
        <w:r w:rsidR="00C15C96" w:rsidRPr="00C15C96">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DD7707" w:rsidP="004F65E4">
      <w:pPr>
        <w:keepNext/>
        <w:widowControl w:val="0"/>
        <w:spacing w:before="100" w:beforeAutospacing="1" w:after="120"/>
        <w:jc w:val="both"/>
        <w:rPr>
          <w:rFonts w:asciiTheme="majorBidi" w:hAnsiTheme="majorBidi" w:cstheme="majorBidi"/>
          <w:lang w:val="en-GB"/>
        </w:rPr>
      </w:pPr>
      <w:r w:rsidRPr="00DD7707">
        <w:rPr>
          <w:rFonts w:asciiTheme="majorBidi" w:hAnsiTheme="majorBidi" w:cstheme="majorBidi"/>
          <w:noProof/>
          <w:lang w:eastAsia="en-US"/>
        </w:rPr>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179" w:name="_Ref421026002"/>
      <w:bookmarkStart w:id="180" w:name="_Toc421026213"/>
      <w:bookmarkStart w:id="181" w:name="_Toc428383856"/>
      <w:bookmarkStart w:id="182" w:name="_Toc438028382"/>
      <w:r w:rsidRPr="00F31509">
        <w:rPr>
          <w:rFonts w:asciiTheme="majorBidi" w:hAnsiTheme="majorBidi" w:cstheme="majorBidi"/>
          <w:sz w:val="22"/>
          <w:szCs w:val="22"/>
          <w:lang w:val="en-GB"/>
        </w:rPr>
        <w:t xml:space="preserve">Figure </w:t>
      </w:r>
      <w:r w:rsidR="00294489"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294489" w:rsidRPr="00F31509">
        <w:rPr>
          <w:rFonts w:asciiTheme="majorBidi" w:hAnsiTheme="majorBidi" w:cstheme="majorBidi"/>
          <w:b/>
          <w:bCs/>
          <w:sz w:val="22"/>
          <w:szCs w:val="22"/>
          <w:lang w:val="en-GB"/>
        </w:rPr>
        <w:fldChar w:fldCharType="separate"/>
      </w:r>
      <w:r w:rsidR="00C15C96">
        <w:rPr>
          <w:rFonts w:asciiTheme="majorBidi" w:hAnsiTheme="majorBidi" w:cstheme="majorBidi"/>
          <w:noProof/>
          <w:sz w:val="22"/>
          <w:szCs w:val="22"/>
          <w:lang w:val="en-GB"/>
        </w:rPr>
        <w:t>5</w:t>
      </w:r>
      <w:r w:rsidR="00294489" w:rsidRPr="00F31509">
        <w:rPr>
          <w:rFonts w:asciiTheme="majorBidi" w:hAnsiTheme="majorBidi" w:cstheme="majorBidi"/>
          <w:b/>
          <w:bCs/>
          <w:sz w:val="22"/>
          <w:szCs w:val="22"/>
          <w:lang w:val="en-GB"/>
        </w:rPr>
        <w:fldChar w:fldCharType="end"/>
      </w:r>
      <w:bookmarkEnd w:id="179"/>
      <w:r w:rsidRPr="00F31509">
        <w:rPr>
          <w:rFonts w:asciiTheme="majorBidi" w:hAnsiTheme="majorBidi" w:cstheme="majorBidi"/>
          <w:sz w:val="22"/>
          <w:szCs w:val="22"/>
          <w:lang w:val="en-GB"/>
        </w:rPr>
        <w:t xml:space="preserve">: Calculation of unit values based on </w:t>
      </w:r>
      <w:r w:rsidR="009122CD">
        <w:rPr>
          <w:rFonts w:asciiTheme="majorBidi" w:hAnsiTheme="majorBidi" w:cstheme="majorBidi"/>
          <w:sz w:val="22"/>
          <w:szCs w:val="22"/>
          <w:lang w:val="en-GB"/>
        </w:rPr>
        <w:t xml:space="preserve">information from </w:t>
      </w:r>
      <w:r w:rsidRPr="00F31509">
        <w:rPr>
          <w:rFonts w:asciiTheme="majorBidi" w:hAnsiTheme="majorBidi" w:cstheme="majorBidi"/>
          <w:sz w:val="22"/>
          <w:szCs w:val="22"/>
          <w:lang w:val="en-GB"/>
        </w:rPr>
        <w:t>trading partners</w:t>
      </w:r>
      <w:bookmarkEnd w:id="180"/>
      <w:bookmarkEnd w:id="181"/>
      <w:bookmarkEnd w:id="182"/>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case captured in </w:t>
      </w:r>
      <w:fldSimple w:instr=" REF _Ref421026002 \h  \* MERGEFORMAT ">
        <w:r w:rsidR="00C15C96" w:rsidRPr="00C15C96">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w:t>
      </w:r>
      <w:r w:rsidR="009122CD">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without quantity or value information, is assumed to pay the same price as all other countries importing wine from France</w:t>
      </w:r>
      <w:r w:rsidR="003C66A5">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 xml:space="preserve">$21/bottle on average. Likewise, </w:t>
      </w:r>
      <w:r w:rsidR="005973BD" w:rsidRPr="00F31509">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same country XX imports wine from Italy, the underlying unit value is based on the one that other countries pay on average when importing wine from Italy</w:t>
      </w:r>
      <w:r w:rsidR="003C66A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When enough flows are available, such a country-specific approach renders a more precise outcome than working with a global average, which would have been $12/bottle. </w:t>
      </w:r>
      <w:r w:rsidR="009122CD"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example provided reflects the fact that France typically exports expensive wine and is therefore assumed </w:t>
      </w:r>
      <w:r w:rsidR="003C66A5">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 xml:space="preserve">to export expensive wine to country XX, where information is missing. </w:t>
      </w:r>
      <w:r w:rsidR="003C66A5" w:rsidRPr="00F3150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also captures the fact that Italy typically exports “cheap” wine and </w:t>
      </w:r>
      <w:r w:rsidR="003C66A5">
        <w:rPr>
          <w:rFonts w:asciiTheme="majorBidi" w:hAnsiTheme="majorBidi" w:cstheme="majorBidi"/>
          <w:color w:val="000000" w:themeColor="text1"/>
          <w:szCs w:val="24"/>
          <w:lang w:val="en-GB"/>
        </w:rPr>
        <w:t xml:space="preserve">is </w:t>
      </w:r>
      <w:r w:rsidRPr="00F31509">
        <w:rPr>
          <w:rFonts w:asciiTheme="majorBidi" w:hAnsiTheme="majorBidi" w:cstheme="majorBidi"/>
          <w:color w:val="000000" w:themeColor="text1"/>
          <w:szCs w:val="24"/>
          <w:lang w:val="en-GB"/>
        </w:rPr>
        <w:t>thus assumed to sell the same quality to country XX, where information is missing.</w:t>
      </w:r>
    </w:p>
    <w:p w:rsidR="00782553" w:rsidRDefault="006B44F1">
      <w:pPr>
        <w:pStyle w:val="Heading4"/>
        <w:rPr>
          <w:lang w:val="en-GB"/>
        </w:rPr>
      </w:pPr>
      <w:r w:rsidRPr="006B44F1">
        <w:rPr>
          <w:bCs w:val="0"/>
          <w:lang w:val="en-GB"/>
        </w:rPr>
        <w:t xml:space="preserve">Path dependency of imputation routines </w:t>
      </w:r>
    </w:p>
    <w:p w:rsidR="00782553" w:rsidRDefault="004F65E4">
      <w:pPr>
        <w:widowControl w:val="0"/>
        <w:spacing w:before="100" w:beforeAutospacing="1" w:after="120"/>
        <w:jc w:val="both"/>
        <w:rPr>
          <w:rFonts w:asciiTheme="majorBidi" w:hAnsiTheme="majorBidi" w:cstheme="majorBidi"/>
          <w:color w:val="000000" w:themeColor="text1"/>
          <w:lang w:val="en-GB"/>
        </w:rPr>
      </w:pPr>
      <w:r w:rsidRPr="00911FAD">
        <w:rPr>
          <w:rFonts w:asciiTheme="majorBidi" w:hAnsiTheme="majorBidi" w:cstheme="majorBidi"/>
          <w:color w:val="000000" w:themeColor="text1"/>
          <w:lang w:val="en-GB"/>
        </w:rPr>
        <w:t xml:space="preserve">As outlined </w:t>
      </w:r>
      <w:r w:rsidR="00166BD9">
        <w:rPr>
          <w:rFonts w:asciiTheme="majorBidi" w:hAnsiTheme="majorBidi" w:cstheme="majorBidi"/>
          <w:color w:val="000000" w:themeColor="text1"/>
          <w:lang w:val="en-GB"/>
        </w:rPr>
        <w:t>earlier in this section</w:t>
      </w:r>
      <w:r w:rsidRPr="00911FAD">
        <w:rPr>
          <w:rFonts w:asciiTheme="majorBidi" w:hAnsiTheme="majorBidi" w:cstheme="majorBidi"/>
          <w:color w:val="000000" w:themeColor="text1"/>
          <w:lang w:val="en-GB"/>
        </w:rPr>
        <w:t xml:space="preserve">, the process from “raw” trade data to published trade results encompasses several steps. In general, these steps follow a logical and cogent sequence. For instance, </w:t>
      </w:r>
      <w:r w:rsidR="00166BD9">
        <w:rPr>
          <w:rFonts w:asciiTheme="majorBidi" w:hAnsiTheme="majorBidi" w:cstheme="majorBidi"/>
          <w:color w:val="000000" w:themeColor="text1"/>
          <w:lang w:val="en-GB"/>
        </w:rPr>
        <w:lastRenderedPageBreak/>
        <w:t xml:space="preserve">data are </w:t>
      </w:r>
      <w:r w:rsidRPr="00911FAD">
        <w:rPr>
          <w:rFonts w:asciiTheme="majorBidi" w:hAnsiTheme="majorBidi" w:cstheme="majorBidi"/>
          <w:color w:val="000000" w:themeColor="text1"/>
          <w:lang w:val="en-GB"/>
        </w:rPr>
        <w:t>clean</w:t>
      </w:r>
      <w:r w:rsidR="00166BD9">
        <w:rPr>
          <w:rFonts w:asciiTheme="majorBidi" w:hAnsiTheme="majorBidi" w:cstheme="majorBidi"/>
          <w:color w:val="000000" w:themeColor="text1"/>
          <w:lang w:val="en-GB"/>
        </w:rPr>
        <w:t>ed</w:t>
      </w:r>
      <w:r w:rsidRPr="00911FAD">
        <w:rPr>
          <w:rFonts w:asciiTheme="majorBidi" w:hAnsiTheme="majorBidi" w:cstheme="majorBidi"/>
          <w:color w:val="000000" w:themeColor="text1"/>
          <w:lang w:val="en-GB"/>
        </w:rPr>
        <w:t xml:space="preserve"> and errors </w:t>
      </w:r>
      <w:r w:rsidR="00166BD9">
        <w:rPr>
          <w:rFonts w:asciiTheme="majorBidi" w:hAnsiTheme="majorBidi" w:cstheme="majorBidi"/>
          <w:color w:val="000000" w:themeColor="text1"/>
          <w:lang w:val="en-GB"/>
        </w:rPr>
        <w:t xml:space="preserve">weeded out </w:t>
      </w:r>
      <w:r w:rsidRPr="00911FAD">
        <w:rPr>
          <w:rFonts w:asciiTheme="majorBidi" w:hAnsiTheme="majorBidi" w:cstheme="majorBidi"/>
          <w:color w:val="000000" w:themeColor="text1"/>
          <w:lang w:val="en-GB"/>
        </w:rPr>
        <w:t xml:space="preserve">before other processes such as imputation or balancing can take place. </w:t>
      </w:r>
      <w:r w:rsidR="00166BD9">
        <w:rPr>
          <w:rFonts w:asciiTheme="majorBidi" w:hAnsiTheme="majorBidi" w:cstheme="majorBidi"/>
          <w:color w:val="000000" w:themeColor="text1"/>
          <w:lang w:val="en-GB"/>
        </w:rPr>
        <w:t xml:space="preserve">However, </w:t>
      </w:r>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also </w:t>
      </w:r>
      <w:r w:rsidR="00166BD9">
        <w:rPr>
          <w:rFonts w:asciiTheme="majorBidi" w:hAnsiTheme="majorBidi" w:cstheme="majorBidi"/>
          <w:color w:val="000000" w:themeColor="text1"/>
          <w:lang w:val="en-GB"/>
        </w:rPr>
        <w:t xml:space="preserve">a </w:t>
      </w:r>
      <w:r w:rsidRPr="00911FAD">
        <w:rPr>
          <w:rFonts w:asciiTheme="majorBidi" w:hAnsiTheme="majorBidi" w:cstheme="majorBidi"/>
          <w:color w:val="000000" w:themeColor="text1"/>
          <w:lang w:val="en-GB"/>
        </w:rPr>
        <w:t xml:space="preserve">rationale for </w:t>
      </w:r>
      <w:r w:rsidR="00166BD9">
        <w:rPr>
          <w:rFonts w:asciiTheme="majorBidi" w:hAnsiTheme="majorBidi" w:cstheme="majorBidi"/>
          <w:color w:val="000000" w:themeColor="text1"/>
          <w:lang w:val="en-GB"/>
        </w:rPr>
        <w:t xml:space="preserve">allowing flexibility </w:t>
      </w:r>
      <w:r w:rsidRPr="00911FAD">
        <w:rPr>
          <w:rFonts w:asciiTheme="majorBidi" w:hAnsiTheme="majorBidi" w:cstheme="majorBidi"/>
          <w:color w:val="000000" w:themeColor="text1"/>
          <w:lang w:val="en-GB"/>
        </w:rPr>
        <w:t>in the sequence of the steps</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and not all steps follow a cogent and unequivocal logic. </w:t>
      </w:r>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w:t>
      </w:r>
      <w:r w:rsidR="00166BD9">
        <w:rPr>
          <w:rFonts w:asciiTheme="majorBidi" w:hAnsiTheme="majorBidi" w:cstheme="majorBidi"/>
          <w:color w:val="000000" w:themeColor="text1"/>
          <w:lang w:val="en-GB"/>
        </w:rPr>
        <w:t xml:space="preserve">also </w:t>
      </w:r>
      <w:r w:rsidRPr="00911FAD">
        <w:rPr>
          <w:rFonts w:asciiTheme="majorBidi" w:hAnsiTheme="majorBidi" w:cstheme="majorBidi"/>
          <w:color w:val="000000" w:themeColor="text1"/>
          <w:lang w:val="en-GB"/>
        </w:rPr>
        <w:t xml:space="preserve">no a priori (conceptual) reason </w:t>
      </w:r>
      <w:r w:rsidR="00166BD9">
        <w:rPr>
          <w:rFonts w:asciiTheme="majorBidi" w:hAnsiTheme="majorBidi" w:cstheme="majorBidi"/>
          <w:color w:val="000000" w:themeColor="text1"/>
          <w:lang w:val="en-GB"/>
        </w:rPr>
        <w:t xml:space="preserve">for </w:t>
      </w:r>
      <w:r w:rsidR="009122CD">
        <w:rPr>
          <w:rFonts w:asciiTheme="majorBidi" w:hAnsiTheme="majorBidi" w:cstheme="majorBidi"/>
          <w:color w:val="000000" w:themeColor="text1"/>
          <w:lang w:val="en-GB"/>
        </w:rPr>
        <w:t xml:space="preserve">carrying out </w:t>
      </w:r>
      <w:r w:rsidRPr="00911FAD">
        <w:rPr>
          <w:rFonts w:asciiTheme="majorBidi" w:hAnsiTheme="majorBidi" w:cstheme="majorBidi"/>
          <w:color w:val="000000" w:themeColor="text1"/>
          <w:lang w:val="en-GB"/>
        </w:rPr>
        <w:t xml:space="preserve">one step </w:t>
      </w:r>
      <w:r w:rsidR="009122CD">
        <w:rPr>
          <w:rFonts w:asciiTheme="majorBidi" w:hAnsiTheme="majorBidi" w:cstheme="majorBidi"/>
          <w:color w:val="000000" w:themeColor="text1"/>
          <w:lang w:val="en-GB"/>
        </w:rPr>
        <w:t xml:space="preserve">before </w:t>
      </w:r>
      <w:r w:rsidR="00166BD9">
        <w:rPr>
          <w:rFonts w:asciiTheme="majorBidi" w:hAnsiTheme="majorBidi" w:cstheme="majorBidi"/>
          <w:color w:val="000000" w:themeColor="text1"/>
          <w:lang w:val="en-GB"/>
        </w:rPr>
        <w:t>an</w:t>
      </w:r>
      <w:r w:rsidRPr="00911FAD">
        <w:rPr>
          <w:rFonts w:asciiTheme="majorBidi" w:hAnsiTheme="majorBidi" w:cstheme="majorBidi"/>
          <w:color w:val="000000" w:themeColor="text1"/>
          <w:lang w:val="en-GB"/>
        </w:rPr>
        <w:t>other in the sequence of implementation</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w:t>
      </w:r>
      <w:r w:rsidR="00166BD9">
        <w:rPr>
          <w:rFonts w:asciiTheme="majorBidi" w:hAnsiTheme="majorBidi" w:cstheme="majorBidi"/>
          <w:color w:val="000000" w:themeColor="text1"/>
          <w:lang w:val="en-GB"/>
        </w:rPr>
        <w:t xml:space="preserve">such as </w:t>
      </w:r>
      <w:r w:rsidRPr="00911FAD">
        <w:rPr>
          <w:rFonts w:asciiTheme="majorBidi" w:hAnsiTheme="majorBidi" w:cstheme="majorBidi"/>
          <w:color w:val="000000" w:themeColor="text1"/>
          <w:lang w:val="en-GB"/>
        </w:rPr>
        <w:t>undertak</w:t>
      </w:r>
      <w:r w:rsidR="00166BD9">
        <w:rPr>
          <w:rFonts w:asciiTheme="majorBidi" w:hAnsiTheme="majorBidi" w:cstheme="majorBidi"/>
          <w:color w:val="000000" w:themeColor="text1"/>
          <w:lang w:val="en-GB"/>
        </w:rPr>
        <w:t>ing</w:t>
      </w:r>
      <w:r w:rsidRPr="00911FAD">
        <w:rPr>
          <w:rFonts w:asciiTheme="majorBidi" w:hAnsiTheme="majorBidi" w:cstheme="majorBidi"/>
          <w:color w:val="000000" w:themeColor="text1"/>
          <w:lang w:val="en-GB"/>
        </w:rPr>
        <w:t xml:space="preserve"> mirroring </w:t>
      </w:r>
      <w:r w:rsidR="00166BD9">
        <w:rPr>
          <w:rFonts w:asciiTheme="majorBidi" w:hAnsiTheme="majorBidi" w:cstheme="majorBidi"/>
          <w:color w:val="000000" w:themeColor="text1"/>
          <w:lang w:val="en-GB"/>
        </w:rPr>
        <w:t xml:space="preserve">after </w:t>
      </w:r>
      <w:r w:rsidRPr="00911FAD">
        <w:rPr>
          <w:rFonts w:asciiTheme="majorBidi" w:hAnsiTheme="majorBidi" w:cstheme="majorBidi"/>
          <w:color w:val="000000" w:themeColor="text1"/>
          <w:lang w:val="en-GB"/>
        </w:rPr>
        <w:t>the unit value imputations</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Intuitively, </w:t>
      </w:r>
      <w:r w:rsidR="00166BD9">
        <w:rPr>
          <w:rFonts w:asciiTheme="majorBidi" w:eastAsia="Times New Roman" w:hAnsiTheme="majorBidi" w:cstheme="majorBidi"/>
          <w:color w:val="000000" w:themeColor="text1"/>
          <w:lang w:val="en-GB"/>
        </w:rPr>
        <w:t xml:space="preserve">FBS compilers may be </w:t>
      </w:r>
      <w:r w:rsidRPr="00F31509">
        <w:rPr>
          <w:rFonts w:asciiTheme="majorBidi" w:eastAsia="Times New Roman" w:hAnsiTheme="majorBidi" w:cstheme="majorBidi"/>
          <w:color w:val="000000" w:themeColor="text1"/>
          <w:lang w:val="en-GB"/>
        </w:rPr>
        <w:t xml:space="preserve">inclined first </w:t>
      </w:r>
      <w:r w:rsidR="00166BD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mirror missing data </w:t>
      </w:r>
      <w:r w:rsidR="009122CD">
        <w:rPr>
          <w:rFonts w:asciiTheme="majorBidi" w:eastAsia="Times New Roman" w:hAnsiTheme="majorBidi" w:cstheme="majorBidi"/>
          <w:color w:val="000000" w:themeColor="text1"/>
          <w:lang w:val="en-GB"/>
        </w:rPr>
        <w:t xml:space="preserve">to provide a broader basis for </w:t>
      </w:r>
      <w:r w:rsidRPr="00F31509">
        <w:rPr>
          <w:rFonts w:asciiTheme="majorBidi" w:eastAsia="Times New Roman" w:hAnsiTheme="majorBidi" w:cstheme="majorBidi"/>
          <w:color w:val="000000" w:themeColor="text1"/>
          <w:lang w:val="en-GB"/>
        </w:rPr>
        <w:t>the unit value calculations.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w:t>
      </w:r>
      <w:r w:rsidR="00D1256A">
        <w:rPr>
          <w:rFonts w:asciiTheme="majorBidi" w:eastAsia="Times New Roman" w:hAnsiTheme="majorBidi" w:cstheme="majorBidi"/>
          <w:color w:val="000000" w:themeColor="text1"/>
          <w:lang w:val="en-GB"/>
        </w:rPr>
        <w:t>sub</w:t>
      </w:r>
      <w:r w:rsidRPr="00F31509">
        <w:rPr>
          <w:rFonts w:asciiTheme="majorBidi" w:eastAsia="Times New Roman" w:hAnsiTheme="majorBidi" w:cstheme="majorBidi"/>
          <w:color w:val="000000" w:themeColor="text1"/>
          <w:lang w:val="en-GB"/>
        </w:rPr>
        <w:t xml:space="preserve">section on unit values, such a decision would have direct implications on the choice of unit value, </w:t>
      </w:r>
      <w:r w:rsidR="00D1256A">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more observations lead</w:t>
      </w:r>
      <w:r w:rsidR="0075748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to a decision as to whether country-specific or global unit values are employed in the imputation process. Th</w:t>
      </w:r>
      <w:r w:rsidR="00757481">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intuition is likely to be confirmed when the mirrored data for a country are at about the same level as the average unit value of a reporter/partner.</w:t>
      </w:r>
      <w:r w:rsidR="008568EC">
        <w:rPr>
          <w:rFonts w:asciiTheme="majorBidi" w:eastAsia="Times New Roman" w:hAnsiTheme="majorBidi" w:cstheme="majorBidi"/>
          <w:color w:val="000000" w:themeColor="text1"/>
          <w:lang w:val="en-GB"/>
        </w:rPr>
        <w:t xml:space="preserve"> </w:t>
      </w:r>
      <w:r w:rsidR="00757481">
        <w:rPr>
          <w:rFonts w:asciiTheme="majorBidi" w:eastAsia="Times New Roman" w:hAnsiTheme="majorBidi" w:cstheme="majorBidi"/>
          <w:color w:val="000000" w:themeColor="text1"/>
          <w:lang w:val="en-GB"/>
        </w:rPr>
        <w:t xml:space="preserve">However, </w:t>
      </w:r>
      <w:r w:rsidR="00757481" w:rsidRPr="00F31509">
        <w:rPr>
          <w:rFonts w:asciiTheme="majorBidi" w:eastAsia="Times New Roman" w:hAnsiTheme="majorBidi" w:cstheme="majorBidi"/>
          <w:color w:val="000000" w:themeColor="text1"/>
          <w:lang w:val="en-GB"/>
        </w:rPr>
        <w:t>if</w:t>
      </w:r>
      <w:r w:rsidRPr="00F31509">
        <w:rPr>
          <w:rFonts w:asciiTheme="majorBidi" w:eastAsia="Times New Roman" w:hAnsiTheme="majorBidi" w:cstheme="majorBidi"/>
          <w:color w:val="000000" w:themeColor="text1"/>
          <w:lang w:val="en-GB"/>
        </w:rPr>
        <w:t xml:space="preserve"> a mirrored flow is far out of the normal range, </w:t>
      </w:r>
      <w:r w:rsidR="00757481">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will affect and </w:t>
      </w:r>
      <w:r w:rsidR="00757481">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distort the unit value used in the next step of the process and, as these unit values </w:t>
      </w:r>
      <w:r w:rsidR="00757481">
        <w:rPr>
          <w:rFonts w:asciiTheme="majorBidi" w:eastAsia="Times New Roman" w:hAnsiTheme="majorBidi" w:cstheme="majorBidi"/>
          <w:color w:val="000000" w:themeColor="text1"/>
          <w:lang w:val="en-GB"/>
        </w:rPr>
        <w:t xml:space="preserve">will </w:t>
      </w:r>
      <w:r w:rsidRPr="00F31509">
        <w:rPr>
          <w:rFonts w:asciiTheme="majorBidi" w:eastAsia="Times New Roman" w:hAnsiTheme="majorBidi" w:cstheme="majorBidi"/>
          <w:color w:val="000000" w:themeColor="text1"/>
          <w:lang w:val="en-GB"/>
        </w:rPr>
        <w:t>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in general, the differences that arise from different imputation sequences are negligibly small. </w:t>
      </w:r>
      <w:r w:rsidR="00757481">
        <w:rPr>
          <w:rFonts w:asciiTheme="majorBidi" w:eastAsia="Times New Roman" w:hAnsiTheme="majorBidi" w:cstheme="majorBidi"/>
          <w:color w:val="000000" w:themeColor="text1"/>
          <w:lang w:val="en-GB"/>
        </w:rPr>
        <w:t xml:space="preserve">However, </w:t>
      </w:r>
      <w:r w:rsidR="004414AA" w:rsidRPr="00F31509">
        <w:rPr>
          <w:rFonts w:asciiTheme="majorBidi" w:eastAsia="Times New Roman" w:hAnsiTheme="majorBidi" w:cstheme="majorBidi"/>
          <w:color w:val="000000" w:themeColor="text1"/>
          <w:lang w:val="en-GB"/>
        </w:rPr>
        <w:t xml:space="preserve">there </w:t>
      </w:r>
      <w:r w:rsidRPr="00F31509">
        <w:rPr>
          <w:rFonts w:asciiTheme="majorBidi" w:eastAsia="Times New Roman" w:hAnsiTheme="majorBidi" w:cstheme="majorBidi"/>
          <w:color w:val="000000" w:themeColor="text1"/>
          <w:lang w:val="en-GB"/>
        </w:rPr>
        <w:t>are a few commodity</w:t>
      </w:r>
      <w:r w:rsidR="004414A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specific exceptions. Particularly where flows are characterized by large </w:t>
      </w:r>
      <w:r w:rsidR="004414AA">
        <w:rPr>
          <w:rFonts w:asciiTheme="majorBidi" w:eastAsia="Times New Roman" w:hAnsiTheme="majorBidi" w:cstheme="majorBidi"/>
          <w:color w:val="000000" w:themeColor="text1"/>
          <w:lang w:val="en-GB"/>
        </w:rPr>
        <w:t xml:space="preserve">differences in </w:t>
      </w:r>
      <w:r w:rsidRPr="00F31509">
        <w:rPr>
          <w:rFonts w:asciiTheme="majorBidi" w:eastAsia="Times New Roman" w:hAnsiTheme="majorBidi" w:cstheme="majorBidi"/>
          <w:color w:val="000000" w:themeColor="text1"/>
          <w:lang w:val="en-GB"/>
        </w:rPr>
        <w:t xml:space="preserve">product quality across reporting countries, poor product differentiation in reporting, etc., </w:t>
      </w:r>
      <w:r w:rsidR="009122CD">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path </w:t>
      </w:r>
      <w:r w:rsidR="009122CD">
        <w:rPr>
          <w:rFonts w:asciiTheme="majorBidi" w:eastAsia="Times New Roman" w:hAnsiTheme="majorBidi" w:cstheme="majorBidi"/>
          <w:color w:val="000000" w:themeColor="text1"/>
          <w:lang w:val="en-GB"/>
        </w:rPr>
        <w:t xml:space="preserve">selected </w:t>
      </w:r>
      <w:r w:rsidRPr="00F31509">
        <w:rPr>
          <w:rFonts w:asciiTheme="majorBidi" w:eastAsia="Times New Roman" w:hAnsiTheme="majorBidi" w:cstheme="majorBidi"/>
          <w:color w:val="000000" w:themeColor="text1"/>
          <w:lang w:val="en-GB"/>
        </w:rPr>
        <w:t xml:space="preserve">can influence the results </w:t>
      </w:r>
      <w:r w:rsidR="00B026F6">
        <w:rPr>
          <w:rFonts w:asciiTheme="majorBidi" w:eastAsia="Times New Roman" w:hAnsiTheme="majorBidi" w:cstheme="majorBidi"/>
          <w:color w:val="000000" w:themeColor="text1"/>
          <w:lang w:val="en-GB"/>
        </w:rPr>
        <w:t>substantially</w:t>
      </w:r>
      <w:r w:rsidRPr="00F31509">
        <w:rPr>
          <w:rFonts w:asciiTheme="majorBidi" w:eastAsia="Times New Roman" w:hAnsiTheme="majorBidi" w:cstheme="majorBidi"/>
          <w:color w:val="000000" w:themeColor="text1"/>
          <w:lang w:val="en-GB"/>
        </w:rPr>
        <w:t xml:space="preserve">. Overall, however, such commodity-specific differences were not deemed </w:t>
      </w:r>
      <w:r w:rsidR="004414AA">
        <w:rPr>
          <w:rFonts w:asciiTheme="majorBidi" w:eastAsia="Times New Roman" w:hAnsiTheme="majorBidi" w:cstheme="majorBidi"/>
          <w:color w:val="000000" w:themeColor="text1"/>
          <w:lang w:val="en-GB"/>
        </w:rPr>
        <w:t xml:space="preserve">sufficiently </w:t>
      </w:r>
      <w:r w:rsidRPr="00F31509">
        <w:rPr>
          <w:rFonts w:asciiTheme="majorBidi" w:eastAsia="Times New Roman" w:hAnsiTheme="majorBidi" w:cstheme="majorBidi"/>
          <w:color w:val="000000" w:themeColor="text1"/>
          <w:lang w:val="en-GB"/>
        </w:rPr>
        <w:t xml:space="preserve">important to deviate from the proposed sequence of data processing steps outlined in </w:t>
      </w:r>
      <w:fldSimple w:instr=" REF _Ref420069487 \h  \* MERGEFORMAT ">
        <w:r w:rsidR="00C15C96" w:rsidRPr="00C15C96">
          <w:rPr>
            <w:rFonts w:asciiTheme="majorBidi" w:eastAsia="Times New Roman" w:hAnsiTheme="majorBidi" w:cstheme="majorBidi"/>
            <w:color w:val="000000" w:themeColor="text1"/>
            <w:lang w:val="en-GB"/>
          </w:rPr>
          <w:t>Tab</w:t>
        </w:r>
        <w:r w:rsidR="00C15C96" w:rsidRPr="00C15C96">
          <w:rPr>
            <w:rFonts w:asciiTheme="majorBidi" w:eastAsia="Times New Roman" w:hAnsiTheme="majorBidi" w:cstheme="majorBidi"/>
            <w:color w:val="000000" w:themeColor="text1"/>
            <w:lang w:val="en-GB"/>
          </w:rPr>
          <w:t>l</w:t>
        </w:r>
        <w:r w:rsidR="00C15C96" w:rsidRPr="00C15C96">
          <w:rPr>
            <w:rFonts w:asciiTheme="majorBidi" w:eastAsia="Times New Roman" w:hAnsiTheme="majorBidi" w:cstheme="majorBidi"/>
            <w:color w:val="000000" w:themeColor="text1"/>
            <w:lang w:val="en-GB"/>
          </w:rPr>
          <w:t>e 5</w:t>
        </w:r>
      </w:fldSimple>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4"/>
        <w:rPr>
          <w:rFonts w:asciiTheme="majorBidi" w:hAnsiTheme="majorBidi" w:cstheme="majorBidi"/>
          <w:lang w:val="en-GB"/>
        </w:rPr>
      </w:pPr>
      <w:bookmarkStart w:id="183" w:name="_Toc421025863"/>
      <w:r w:rsidRPr="00F31509">
        <w:rPr>
          <w:rFonts w:asciiTheme="majorBidi" w:hAnsiTheme="majorBidi" w:cstheme="majorBidi"/>
          <w:lang w:val="en-GB"/>
        </w:rPr>
        <w:t>Reliability index and endorsement factors</w:t>
      </w:r>
      <w:bookmarkEnd w:id="183"/>
    </w:p>
    <w:p w:rsidR="004F65E4" w:rsidRPr="00F31509" w:rsidRDefault="004414AA"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r w:rsidR="004F65E4" w:rsidRPr="00F31509">
        <w:rPr>
          <w:rFonts w:asciiTheme="majorBidi" w:hAnsiTheme="majorBidi" w:cstheme="majorBidi"/>
          <w:color w:val="000000" w:themeColor="text1"/>
          <w:lang w:val="en-GB"/>
        </w:rPr>
        <w:t xml:space="preserve">data cannot be </w:t>
      </w:r>
      <w:r>
        <w:rPr>
          <w:rFonts w:asciiTheme="majorBidi" w:hAnsiTheme="majorBidi" w:cstheme="majorBidi"/>
          <w:color w:val="000000" w:themeColor="text1"/>
          <w:lang w:val="en-GB"/>
        </w:rPr>
        <w:t xml:space="preserve">overwritten </w:t>
      </w:r>
      <w:r w:rsidR="004F65E4" w:rsidRPr="00F31509">
        <w:rPr>
          <w:rFonts w:asciiTheme="majorBidi" w:hAnsiTheme="majorBidi" w:cstheme="majorBidi"/>
          <w:color w:val="000000" w:themeColor="text1"/>
          <w:lang w:val="en-GB"/>
        </w:rPr>
        <w:t>arbitrar</w:t>
      </w:r>
      <w:r>
        <w:rPr>
          <w:rFonts w:asciiTheme="majorBidi" w:hAnsiTheme="majorBidi" w:cstheme="majorBidi"/>
          <w:color w:val="000000" w:themeColor="text1"/>
          <w:lang w:val="en-GB"/>
        </w:rPr>
        <w:t>ily</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Overwriting </w:t>
      </w:r>
      <w:r w:rsidR="004F65E4" w:rsidRPr="00F31509">
        <w:rPr>
          <w:rFonts w:asciiTheme="majorBidi" w:hAnsiTheme="majorBidi" w:cstheme="majorBidi"/>
          <w:color w:val="000000" w:themeColor="text1"/>
          <w:lang w:val="en-GB"/>
        </w:rPr>
        <w:t>requires a rules-based and well</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informed process. </w:t>
      </w:r>
      <w:r w:rsidRPr="00F31509">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the literature</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th</w:t>
      </w:r>
      <w:r w:rsidR="00091F3D">
        <w:rPr>
          <w:rFonts w:asciiTheme="majorBidi" w:hAnsiTheme="majorBidi" w:cstheme="majorBidi"/>
          <w:color w:val="000000" w:themeColor="text1"/>
          <w:lang w:val="en-GB"/>
        </w:rPr>
        <w:t>is</w:t>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process </w:t>
      </w:r>
      <w:r>
        <w:rPr>
          <w:rFonts w:asciiTheme="majorBidi" w:hAnsiTheme="majorBidi" w:cstheme="majorBidi"/>
          <w:color w:val="000000" w:themeColor="text1"/>
          <w:lang w:val="en-GB"/>
        </w:rPr>
        <w:t xml:space="preserve">is based </w:t>
      </w:r>
      <w:r w:rsidR="004F65E4" w:rsidRPr="00F31509">
        <w:rPr>
          <w:rFonts w:asciiTheme="majorBidi" w:hAnsiTheme="majorBidi" w:cstheme="majorBidi"/>
          <w:color w:val="000000" w:themeColor="text1"/>
          <w:lang w:val="en-GB"/>
        </w:rPr>
        <w:t xml:space="preserve">on the reliability of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reported trade data. </w:t>
      </w:r>
      <w:r>
        <w:rPr>
          <w:rFonts w:asciiTheme="majorBidi" w:hAnsiTheme="majorBidi" w:cstheme="majorBidi"/>
          <w:color w:val="000000" w:themeColor="text1"/>
          <w:lang w:val="en-GB"/>
        </w:rPr>
        <w:t xml:space="preserve">In principle, </w:t>
      </w: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same approach is </w:t>
      </w:r>
      <w:r>
        <w:rPr>
          <w:rFonts w:asciiTheme="majorBidi" w:hAnsiTheme="majorBidi" w:cstheme="majorBidi"/>
          <w:color w:val="000000" w:themeColor="text1"/>
          <w:lang w:val="en-GB"/>
        </w:rPr>
        <w:t xml:space="preserve">applied in this </w:t>
      </w:r>
      <w:r w:rsidR="009122CD">
        <w:rPr>
          <w:rFonts w:asciiTheme="majorBidi" w:hAnsiTheme="majorBidi" w:cstheme="majorBidi"/>
          <w:color w:val="000000" w:themeColor="text1"/>
          <w:lang w:val="en-GB"/>
        </w:rPr>
        <w:t>re</w:t>
      </w:r>
      <w:r>
        <w:rPr>
          <w:rFonts w:asciiTheme="majorBidi" w:hAnsiTheme="majorBidi" w:cstheme="majorBidi"/>
          <w:color w:val="000000" w:themeColor="text1"/>
          <w:lang w:val="en-GB"/>
        </w:rPr>
        <w:t>source book</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but </w:t>
      </w:r>
      <w:r w:rsidR="004F65E4" w:rsidRPr="00F31509">
        <w:rPr>
          <w:rFonts w:asciiTheme="majorBidi" w:hAnsiTheme="majorBidi" w:cstheme="majorBidi"/>
          <w:color w:val="000000" w:themeColor="text1"/>
          <w:lang w:val="en-GB"/>
        </w:rPr>
        <w:t xml:space="preserve">with important modifications. </w:t>
      </w:r>
    </w:p>
    <w:p w:rsidR="004F65E4" w:rsidRPr="00F31509" w:rsidRDefault="009122CD"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Trade flow data</w:t>
      </w:r>
      <w:r>
        <w:rPr>
          <w:rFonts w:asciiTheme="majorBidi" w:hAnsiTheme="majorBidi" w:cstheme="majorBidi"/>
          <w:color w:val="000000" w:themeColor="text1"/>
          <w:lang w:val="en-GB"/>
        </w:rPr>
        <w:t xml:space="preserve"> can be used</w:t>
      </w:r>
      <w:r w:rsidRPr="00F31509" w:rsidDel="004414AA">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quantify the reliability of a country</w:t>
      </w:r>
      <w:r w:rsidR="004414AA">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s reported trade, particular</w:t>
      </w:r>
      <w:r w:rsidR="004414AA">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w:t>
      </w:r>
      <w:r w:rsidR="004414AA">
        <w:rPr>
          <w:rFonts w:asciiTheme="majorBidi" w:hAnsiTheme="majorBidi" w:cstheme="majorBidi"/>
          <w:color w:val="000000" w:themeColor="text1"/>
          <w:lang w:val="en-GB"/>
        </w:rPr>
        <w:t xml:space="preserve">where </w:t>
      </w:r>
      <w:r w:rsidR="004F65E4" w:rsidRPr="00F31509">
        <w:rPr>
          <w:rFonts w:asciiTheme="majorBidi" w:hAnsiTheme="majorBidi" w:cstheme="majorBidi"/>
          <w:color w:val="000000" w:themeColor="text1"/>
          <w:lang w:val="en-GB"/>
        </w:rPr>
        <w:t>reported values agree with the reported values of trading partners.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However, this approach can be complicated. For example, </w:t>
      </w:r>
      <w:r w:rsidR="004414AA">
        <w:rPr>
          <w:rFonts w:asciiTheme="majorBidi" w:hAnsiTheme="majorBidi" w:cstheme="majorBidi"/>
          <w:color w:val="000000" w:themeColor="text1"/>
          <w:lang w:val="en-GB"/>
        </w:rPr>
        <w:t xml:space="preserve">if </w:t>
      </w:r>
      <w:r w:rsidR="004F65E4" w:rsidRPr="00F31509">
        <w:rPr>
          <w:rFonts w:asciiTheme="majorBidi" w:hAnsiTheme="majorBidi" w:cstheme="majorBidi"/>
          <w:color w:val="000000" w:themeColor="text1"/>
          <w:lang w:val="en-GB"/>
        </w:rPr>
        <w:t xml:space="preserve">country A reports different values </w:t>
      </w:r>
      <w:r w:rsidR="004414AA">
        <w:rPr>
          <w:rFonts w:asciiTheme="majorBidi" w:hAnsiTheme="majorBidi" w:cstheme="majorBidi"/>
          <w:color w:val="000000" w:themeColor="text1"/>
          <w:lang w:val="en-GB"/>
        </w:rPr>
        <w:t xml:space="preserve">from those of </w:t>
      </w:r>
      <w:r w:rsidR="004F65E4" w:rsidRPr="00F31509">
        <w:rPr>
          <w:rFonts w:asciiTheme="majorBidi" w:hAnsiTheme="majorBidi" w:cstheme="majorBidi"/>
          <w:color w:val="000000" w:themeColor="text1"/>
          <w:lang w:val="en-GB"/>
        </w:rPr>
        <w:t>two of its trading partners B and C</w:t>
      </w:r>
      <w:r w:rsidR="004414AA">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 xml:space="preserve">should </w:t>
      </w:r>
      <w:r w:rsidR="004414AA">
        <w:rPr>
          <w:rFonts w:asciiTheme="majorBidi" w:hAnsiTheme="majorBidi" w:cstheme="majorBidi"/>
          <w:color w:val="000000" w:themeColor="text1"/>
          <w:lang w:val="en-GB"/>
        </w:rPr>
        <w:t xml:space="preserve">it </w:t>
      </w:r>
      <w:r w:rsidR="004F65E4" w:rsidRPr="00F31509">
        <w:rPr>
          <w:rFonts w:asciiTheme="majorBidi" w:hAnsiTheme="majorBidi" w:cstheme="majorBidi"/>
          <w:color w:val="000000" w:themeColor="text1"/>
          <w:lang w:val="en-GB"/>
        </w:rPr>
        <w:t>be penalized equally for both disagreements?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If B is a highly reliable reporter while C is a highly unreliable reporter, disagreement with B </w:t>
      </w:r>
      <w:r w:rsidR="004414AA">
        <w:rPr>
          <w:rFonts w:asciiTheme="majorBidi" w:hAnsiTheme="majorBidi" w:cstheme="majorBidi"/>
          <w:color w:val="000000" w:themeColor="text1"/>
          <w:lang w:val="en-GB"/>
        </w:rPr>
        <w:t xml:space="preserve">should be penalized </w:t>
      </w:r>
      <w:r w:rsidR="004F65E4" w:rsidRPr="00F31509">
        <w:rPr>
          <w:rFonts w:asciiTheme="majorBidi" w:hAnsiTheme="majorBidi" w:cstheme="majorBidi"/>
          <w:color w:val="000000" w:themeColor="text1"/>
          <w:lang w:val="en-GB"/>
        </w:rPr>
        <w:t xml:space="preserve">more </w:t>
      </w:r>
      <w:r w:rsidR="004414AA">
        <w:rPr>
          <w:rFonts w:asciiTheme="majorBidi" w:hAnsiTheme="majorBidi" w:cstheme="majorBidi"/>
          <w:color w:val="000000" w:themeColor="text1"/>
          <w:lang w:val="en-GB"/>
        </w:rPr>
        <w:t xml:space="preserve">heavily </w:t>
      </w:r>
      <w:r w:rsidR="004F65E4" w:rsidRPr="00F31509">
        <w:rPr>
          <w:rFonts w:asciiTheme="majorBidi" w:hAnsiTheme="majorBidi" w:cstheme="majorBidi"/>
          <w:color w:val="000000" w:themeColor="text1"/>
          <w:lang w:val="en-GB"/>
        </w:rPr>
        <w:t xml:space="preserve">than disagreement with </w:t>
      </w:r>
      <w:r>
        <w:rPr>
          <w:rFonts w:asciiTheme="majorBidi" w:hAnsiTheme="majorBidi" w:cstheme="majorBidi"/>
          <w:color w:val="000000" w:themeColor="text1"/>
          <w:lang w:val="en-GB"/>
        </w:rPr>
        <w:t>C</w:t>
      </w:r>
      <w:r w:rsidR="004F65E4" w:rsidRPr="00F31509">
        <w:rPr>
          <w:rFonts w:asciiTheme="majorBidi" w:hAnsiTheme="majorBidi" w:cstheme="majorBidi"/>
          <w:color w:val="000000" w:themeColor="text1"/>
          <w:lang w:val="en-GB"/>
        </w:rPr>
        <w:t>.</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w:t>
      </w:r>
      <w:r w:rsidR="00091F3D">
        <w:rPr>
          <w:rFonts w:asciiTheme="majorBidi" w:hAnsiTheme="majorBidi" w:cstheme="majorBidi"/>
          <w:color w:val="000000" w:themeColor="text1"/>
        </w:rPr>
        <w:t xml:space="preserve"> observations</w:t>
      </w:r>
      <w:r w:rsidRPr="00F31509">
        <w:rPr>
          <w:rFonts w:asciiTheme="majorBidi" w:hAnsiTheme="majorBidi" w:cstheme="majorBidi"/>
          <w:color w:val="000000" w:themeColor="text1"/>
        </w:rPr>
        <w:t xml:space="preserve">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For example, suppose country A has a reliability score of 1 and trades with countries B and C only.</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Suppose also that A and B agree 90</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the time while A and C agree only 30</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the time.</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A will transfer 90/(30 + 90</w:t>
      </w:r>
      <w:r w:rsidR="009122CD">
        <w:rPr>
          <w:rFonts w:asciiTheme="majorBidi" w:hAnsiTheme="majorBidi" w:cstheme="majorBidi"/>
          <w:color w:val="000000" w:themeColor="text1"/>
        </w:rPr>
        <w:t>)</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 75</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its score to country B and 25</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algorithm is known to converge to a solution rapidly, and is also used in many other applications for measuring quality within a network (</w:t>
      </w:r>
      <w:r w:rsidR="004414AA">
        <w:rPr>
          <w:rFonts w:asciiTheme="majorBidi" w:hAnsiTheme="majorBidi" w:cstheme="majorBidi"/>
          <w:color w:val="000000" w:themeColor="text1"/>
          <w:lang w:val="en-GB"/>
        </w:rPr>
        <w:t xml:space="preserve">such as </w:t>
      </w:r>
      <w:r w:rsidRPr="00F31509">
        <w:rPr>
          <w:rFonts w:asciiTheme="majorBidi" w:hAnsiTheme="majorBidi" w:cstheme="majorBidi"/>
          <w:color w:val="000000" w:themeColor="text1"/>
          <w:lang w:val="en-GB"/>
        </w:rPr>
        <w:t>Google</w:t>
      </w:r>
      <w:r w:rsidR="004414AA">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s PageRank algorithm for determining </w:t>
      </w:r>
      <w:r w:rsidR="004414AA">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quality of </w:t>
      </w:r>
      <w:r w:rsidR="004414AA" w:rsidRPr="00F31509">
        <w:rPr>
          <w:rFonts w:asciiTheme="majorBidi" w:hAnsiTheme="majorBidi" w:cstheme="majorBidi"/>
          <w:color w:val="000000" w:themeColor="text1"/>
          <w:lang w:val="en-GB"/>
        </w:rPr>
        <w:t>Web</w:t>
      </w:r>
      <w:r w:rsidR="004414AA">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sites</w:t>
      </w:r>
      <w:r w:rsidRPr="00F31509">
        <w:rPr>
          <w:rFonts w:asciiTheme="majorBidi" w:hAnsiTheme="majorBidi" w:cstheme="majorBidi"/>
          <w:color w:val="000000" w:themeColor="text1"/>
          <w:lang w:val="en-GB"/>
        </w:rPr>
        <w:t>).</w:t>
      </w:r>
    </w:p>
    <w:p w:rsidR="00782553" w:rsidRDefault="00782553">
      <w:pPr>
        <w:rPr>
          <w:lang w:val="en-GB"/>
        </w:rPr>
      </w:pPr>
    </w:p>
    <w:p w:rsidR="00A30D0A" w:rsidRDefault="006B44F1">
      <w:pPr>
        <w:rPr>
          <w:rFonts w:ascii="Times New Roman" w:hAnsi="Times New Roman"/>
          <w:b/>
          <w:i/>
          <w:lang w:val="en-GB"/>
        </w:rPr>
      </w:pPr>
      <w:r w:rsidRPr="006B44F1">
        <w:rPr>
          <w:rFonts w:ascii="Times New Roman" w:hAnsi="Times New Roman" w:cs="Times New Roman"/>
          <w:b/>
          <w:i/>
          <w:lang w:val="en-GB"/>
        </w:rPr>
        <w:t>Example of reliability scores</w:t>
      </w:r>
      <w:r w:rsidR="004414AA" w:rsidRPr="004414AA">
        <w:rPr>
          <w:rFonts w:ascii="Times New Roman" w:hAnsi="Times New Roman" w:cs="Times New Roman"/>
          <w:b/>
          <w:i/>
          <w:lang w:val="en-GB"/>
        </w:rPr>
        <w:t>:</w:t>
      </w:r>
      <w:r w:rsidR="004414AA" w:rsidRPr="004414AA" w:rsidDel="004414AA">
        <w:rPr>
          <w:rFonts w:ascii="Times New Roman" w:hAnsi="Times New Roman" w:cs="Times New Roman"/>
          <w:b/>
          <w:i/>
          <w:lang w:val="en-GB"/>
        </w:rPr>
        <w:t xml:space="preserve"> </w:t>
      </w:r>
    </w:p>
    <w:p w:rsidR="00DD7707" w:rsidRPr="00DD7707" w:rsidRDefault="00294489">
      <w:pPr>
        <w:jc w:val="both"/>
        <w:rPr>
          <w:rFonts w:asciiTheme="majorBidi" w:eastAsia="Times New Roman" w:hAnsiTheme="majorBidi" w:cstheme="majorBidi"/>
          <w:color w:val="000000" w:themeColor="text1"/>
          <w:lang w:val="en-GB"/>
        </w:rPr>
      </w:pPr>
      <w:r w:rsidRPr="00294489">
        <w:rPr>
          <w:rFonts w:asciiTheme="majorBidi" w:hAnsiTheme="majorBidi" w:cstheme="majorBidi"/>
          <w:noProof/>
          <w:color w:val="000000" w:themeColor="text1"/>
          <w:lang w:eastAsia="en-US"/>
        </w:rPr>
        <w:pict>
          <v:shapetype id="_x0000_t202" coordsize="21600,21600" o:spt="202" path="m,l,21600r21600,l21600,xe">
            <v:stroke joinstyle="miter"/>
            <v:path gradientshapeok="t" o:connecttype="rect"/>
          </v:shapetype>
          <v:shape id="Text Box 36" o:spid="_x0000_s1026" type="#_x0000_t202" style="position:absolute;left:0;text-align:left;margin-left:-2.2pt;margin-top:177.6pt;width:468pt;height:146.7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" o:allowoverlap="f">
            <v:textbox>
              <w:txbxContent>
                <w:p w:rsidR="00D20061" w:rsidRDefault="00D20061" w:rsidP="00DD7707">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1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16"/>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17"/>
                                <a:stretch>
                                  <a:fillRect/>
                                </a:stretch>
                              </pic:blipFill>
                              <pic:spPr>
                                <a:xfrm>
                                  <a:off x="0" y="0"/>
                                  <a:ext cx="1854743" cy="1920240"/>
                                </a:xfrm>
                                <a:prstGeom prst="rect">
                                  <a:avLst/>
                                </a:prstGeom>
                              </pic:spPr>
                            </pic:pic>
                          </a:graphicData>
                        </a:graphic>
                      </wp:inline>
                    </w:drawing>
                  </w:r>
                </w:p>
              </w:txbxContent>
            </v:textbox>
            <w10:wrap type="square"/>
          </v:shape>
        </w:pict>
      </w:r>
      <w:r w:rsidR="004414AA">
        <w:rPr>
          <w:rFonts w:asciiTheme="majorBidi" w:eastAsia="Times New Roman" w:hAnsiTheme="majorBidi" w:cstheme="majorBidi"/>
          <w:color w:val="000000" w:themeColor="text1"/>
          <w:lang w:val="en-GB"/>
        </w:rPr>
        <w:t>R</w:t>
      </w:r>
      <w:r w:rsidR="004F65E4" w:rsidRPr="00F31509">
        <w:rPr>
          <w:rFonts w:asciiTheme="majorBidi" w:eastAsia="Times New Roman" w:hAnsiTheme="majorBidi" w:cstheme="majorBidi"/>
          <w:color w:val="000000" w:themeColor="text1"/>
          <w:lang w:val="en-GB"/>
        </w:rPr>
        <w:t xml:space="preserve">eliability index calculations are depicted </w:t>
      </w:r>
      <w:r w:rsidR="006B44F1" w:rsidRPr="006B44F1">
        <w:rPr>
          <w:rFonts w:ascii="Times New Roman" w:eastAsia="Times New Roman" w:hAnsi="Times New Roman" w:cs="Times New Roman"/>
          <w:color w:val="000000" w:themeColor="text1"/>
          <w:lang w:val="en-GB"/>
        </w:rPr>
        <w:t>in</w:t>
      </w:r>
      <w:r w:rsidR="00090101">
        <w:rPr>
          <w:rFonts w:ascii="Times New Roman" w:eastAsia="Times New Roman" w:hAnsi="Times New Roman" w:cs="Times New Roman"/>
          <w:color w:val="000000" w:themeColor="text1"/>
          <w:lang w:val="en-GB"/>
        </w:rPr>
        <w:t xml:space="preserve"> </w:t>
      </w:r>
      <w:r>
        <w:rPr>
          <w:rFonts w:ascii="Times New Roman" w:eastAsia="Times New Roman" w:hAnsi="Times New Roman" w:cs="Times New Roman"/>
          <w:color w:val="000000" w:themeColor="text1"/>
          <w:lang w:val="en-GB"/>
        </w:rPr>
        <w:fldChar w:fldCharType="begin"/>
      </w:r>
      <w:r w:rsidR="00090101">
        <w:rPr>
          <w:rFonts w:ascii="Times New Roman" w:eastAsia="Times New Roman" w:hAnsi="Times New Roman" w:cs="Times New Roman"/>
          <w:color w:val="000000" w:themeColor="text1"/>
          <w:lang w:val="en-GB"/>
        </w:rPr>
        <w:instrText xml:space="preserve"> REF _Ref435706100 \h </w:instrText>
      </w:r>
      <w:r>
        <w:rPr>
          <w:rFonts w:ascii="Times New Roman" w:eastAsia="Times New Roman" w:hAnsi="Times New Roman" w:cs="Times New Roman"/>
          <w:color w:val="000000" w:themeColor="text1"/>
          <w:lang w:val="en-GB"/>
        </w:rPr>
        <w:fldChar w:fldCharType="separate"/>
      </w:r>
      <w:r w:rsidR="00C15C96">
        <w:rPr>
          <w:rFonts w:ascii="Times New Roman" w:eastAsia="Times New Roman" w:hAnsi="Times New Roman" w:cs="Times New Roman"/>
          <w:b/>
          <w:bCs/>
          <w:color w:val="000000" w:themeColor="text1"/>
        </w:rPr>
        <w:t>Error! Reference source not found.</w:t>
      </w:r>
      <w:r>
        <w:rPr>
          <w:rFonts w:ascii="Times New Roman" w:eastAsia="Times New Roman" w:hAnsi="Times New Roman" w:cs="Times New Roman"/>
          <w:color w:val="000000" w:themeColor="text1"/>
          <w:lang w:val="en-GB"/>
        </w:rPr>
        <w:fldChar w:fldCharType="end"/>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nodes (circles) represent different countries, and the thickness</w:t>
      </w:r>
      <w:r w:rsidR="004414AA">
        <w:rPr>
          <w:rFonts w:asciiTheme="majorBidi" w:eastAsia="Times New Roman" w:hAnsiTheme="majorBidi" w:cstheme="majorBidi"/>
          <w:color w:val="000000" w:themeColor="text1"/>
          <w:lang w:val="en-GB"/>
        </w:rPr>
        <w:t>es</w:t>
      </w:r>
      <w:r w:rsidR="004F65E4" w:rsidRPr="00F31509">
        <w:rPr>
          <w:rFonts w:asciiTheme="majorBidi" w:eastAsia="Times New Roman" w:hAnsiTheme="majorBidi" w:cstheme="majorBidi"/>
          <w:color w:val="000000" w:themeColor="text1"/>
          <w:lang w:val="en-GB"/>
        </w:rPr>
        <w:t xml:space="preserve"> of the edges indicate the </w:t>
      </w:r>
      <w:r w:rsidR="004414AA">
        <w:rPr>
          <w:rFonts w:asciiTheme="majorBidi" w:eastAsia="Times New Roman" w:hAnsiTheme="majorBidi" w:cstheme="majorBidi"/>
          <w:color w:val="000000" w:themeColor="text1"/>
          <w:lang w:val="en-GB"/>
        </w:rPr>
        <w:t xml:space="preserve">levels of </w:t>
      </w:r>
      <w:r w:rsidR="004F65E4" w:rsidRPr="00F31509">
        <w:rPr>
          <w:rFonts w:asciiTheme="majorBidi" w:eastAsia="Times New Roman" w:hAnsiTheme="majorBidi" w:cstheme="majorBidi"/>
          <w:color w:val="000000" w:themeColor="text1"/>
          <w:lang w:val="en-GB"/>
        </w:rPr>
        <w:t>agreement between corresponding countries (with thicker edges indicating stronger agreement).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In the first step of the algorithm (left</w:t>
      </w:r>
      <w:r w:rsidR="004414AA">
        <w:rPr>
          <w:rFonts w:asciiTheme="majorBidi" w:eastAsia="Times New Roman" w:hAnsiTheme="majorBidi" w:cstheme="majorBidi"/>
          <w:color w:val="000000" w:themeColor="text1"/>
          <w:lang w:val="en-GB"/>
        </w:rPr>
        <w:t>-side</w:t>
      </w:r>
      <w:r w:rsidR="004F65E4" w:rsidRPr="00F31509">
        <w:rPr>
          <w:rFonts w:asciiTheme="majorBidi" w:eastAsia="Times New Roman" w:hAnsiTheme="majorBidi" w:cstheme="majorBidi"/>
          <w:color w:val="000000" w:themeColor="text1"/>
          <w:lang w:val="en-GB"/>
        </w:rPr>
        <w:t xml:space="preserve"> plot) all countries have an equal reliability score.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After one iteration of the algorithm (middle plot), the top nodes/countries have higher than average reliability </w:t>
      </w:r>
      <w:r w:rsidR="004414AA">
        <w:rPr>
          <w:rFonts w:asciiTheme="majorBidi" w:eastAsia="Times New Roman" w:hAnsiTheme="majorBidi" w:cstheme="majorBidi"/>
          <w:color w:val="000000" w:themeColor="text1"/>
          <w:lang w:val="en-GB"/>
        </w:rPr>
        <w:t xml:space="preserve">scores </w:t>
      </w:r>
      <w:r w:rsidR="004F65E4" w:rsidRPr="00F31509">
        <w:rPr>
          <w:rFonts w:asciiTheme="majorBidi" w:eastAsia="Times New Roman" w:hAnsiTheme="majorBidi" w:cstheme="majorBidi"/>
          <w:color w:val="000000" w:themeColor="text1"/>
          <w:lang w:val="en-GB"/>
        </w:rPr>
        <w:t xml:space="preserve">and the bottom two countries/nodes have below-average </w:t>
      </w:r>
      <w:r w:rsidR="004414AA">
        <w:rPr>
          <w:rFonts w:asciiTheme="majorBidi" w:eastAsia="Times New Roman" w:hAnsiTheme="majorBidi" w:cstheme="majorBidi"/>
          <w:color w:val="000000" w:themeColor="text1"/>
          <w:lang w:val="en-GB"/>
        </w:rPr>
        <w:t>scores</w:t>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After the second iteration (right</w:t>
      </w:r>
      <w:r w:rsidR="004414AA">
        <w:rPr>
          <w:rFonts w:asciiTheme="majorBidi" w:eastAsia="Times New Roman" w:hAnsiTheme="majorBidi" w:cstheme="majorBidi"/>
          <w:color w:val="000000" w:themeColor="text1"/>
          <w:lang w:val="en-GB"/>
        </w:rPr>
        <w:t>-side</w:t>
      </w:r>
      <w:r w:rsidR="004F65E4" w:rsidRPr="00F31509">
        <w:rPr>
          <w:rFonts w:asciiTheme="majorBidi" w:eastAsia="Times New Roman" w:hAnsiTheme="majorBidi" w:cstheme="majorBidi"/>
          <w:color w:val="000000" w:themeColor="text1"/>
          <w:lang w:val="en-GB"/>
        </w:rPr>
        <w:t xml:space="preserve"> plot)</w:t>
      </w:r>
      <w:r w:rsidR="004414AA">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the algorithm approximately converges: the top three countries all have high reliability scores (as they all agree with each other).</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Country 4 has a slightly higher </w:t>
      </w:r>
      <w:r w:rsidR="004414AA">
        <w:rPr>
          <w:rFonts w:asciiTheme="majorBidi" w:eastAsia="Times New Roman" w:hAnsiTheme="majorBidi" w:cstheme="majorBidi"/>
          <w:color w:val="000000" w:themeColor="text1"/>
          <w:lang w:val="en-GB"/>
        </w:rPr>
        <w:t xml:space="preserve">score </w:t>
      </w:r>
      <w:r w:rsidR="004F65E4" w:rsidRPr="00F31509">
        <w:rPr>
          <w:rFonts w:asciiTheme="majorBidi" w:eastAsia="Times New Roman" w:hAnsiTheme="majorBidi" w:cstheme="majorBidi"/>
          <w:color w:val="000000" w:themeColor="text1"/>
          <w:lang w:val="en-GB"/>
        </w:rPr>
        <w:t>than country 5 because countr</w:t>
      </w:r>
      <w:r w:rsidR="004414AA">
        <w:rPr>
          <w:rFonts w:asciiTheme="majorBidi" w:eastAsia="Times New Roman" w:hAnsiTheme="majorBidi" w:cstheme="majorBidi"/>
          <w:color w:val="000000" w:themeColor="text1"/>
          <w:lang w:val="en-GB"/>
        </w:rPr>
        <w:t>ies</w:t>
      </w:r>
      <w:r w:rsidR="004F65E4" w:rsidRPr="00F31509">
        <w:rPr>
          <w:rFonts w:asciiTheme="majorBidi" w:eastAsia="Times New Roman" w:hAnsiTheme="majorBidi" w:cstheme="majorBidi"/>
          <w:color w:val="000000" w:themeColor="text1"/>
          <w:lang w:val="en-GB"/>
        </w:rPr>
        <w:t xml:space="preserve"> 4 and 2 agree on some trades.</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However, countr</w:t>
      </w:r>
      <w:r w:rsidR="004414AA">
        <w:rPr>
          <w:rFonts w:asciiTheme="majorBidi" w:eastAsia="Times New Roman" w:hAnsiTheme="majorBidi" w:cstheme="majorBidi"/>
          <w:color w:val="000000" w:themeColor="text1"/>
          <w:lang w:val="en-GB"/>
        </w:rPr>
        <w:t>ies</w:t>
      </w:r>
      <w:r w:rsidR="004F65E4" w:rsidRPr="00F31509">
        <w:rPr>
          <w:rFonts w:asciiTheme="majorBidi" w:eastAsia="Times New Roman" w:hAnsiTheme="majorBidi" w:cstheme="majorBidi"/>
          <w:color w:val="000000" w:themeColor="text1"/>
          <w:lang w:val="en-GB"/>
        </w:rPr>
        <w:t xml:space="preserve"> 4 and 5 both receive low reliability scores, even though they agree between themselves.</w:t>
      </w:r>
    </w:p>
    <w:p w:rsidR="004F65E4" w:rsidRPr="00F31509" w:rsidRDefault="00EE3815" w:rsidP="00EE3815">
      <w:pPr>
        <w:pStyle w:val="Caption"/>
        <w:rPr>
          <w:rFonts w:asciiTheme="majorBidi" w:hAnsiTheme="majorBidi" w:cstheme="majorBidi"/>
          <w:color w:val="000000" w:themeColor="text1"/>
          <w:lang w:val="en-GB"/>
        </w:rPr>
      </w:pPr>
      <w:bookmarkStart w:id="184" w:name="_Toc438028383"/>
      <w:r>
        <w:t xml:space="preserve">Figure </w:t>
      </w:r>
      <w:r w:rsidR="00294489">
        <w:fldChar w:fldCharType="begin"/>
      </w:r>
      <w:r w:rsidR="00DD44E0">
        <w:instrText xml:space="preserve"> SEQ Figure \* ARABIC </w:instrText>
      </w:r>
      <w:r w:rsidR="00294489">
        <w:fldChar w:fldCharType="separate"/>
      </w:r>
      <w:r w:rsidR="00C15C96">
        <w:rPr>
          <w:noProof/>
        </w:rPr>
        <w:t>6</w:t>
      </w:r>
      <w:r w:rsidR="00294489">
        <w:rPr>
          <w:noProof/>
        </w:rPr>
        <w:fldChar w:fldCharType="end"/>
      </w:r>
      <w:r>
        <w:t xml:space="preserve">: </w:t>
      </w:r>
      <w:r w:rsidRPr="006650BA">
        <w:t>Reliability index calculation over two iterations</w:t>
      </w:r>
      <w:bookmarkEnd w:id="184"/>
      <w:r w:rsidR="004F65E4" w:rsidRPr="00F31509">
        <w:rPr>
          <w:rFonts w:asciiTheme="majorBidi" w:hAnsiTheme="majorBidi" w:cstheme="majorBidi"/>
          <w:color w:val="000000" w:themeColor="text1"/>
          <w:lang w:val="en-GB"/>
        </w:rPr>
        <w:br w:type="page"/>
      </w:r>
    </w:p>
    <w:p w:rsidR="004F65E4" w:rsidRPr="00F31509" w:rsidRDefault="004414AA" w:rsidP="00C4334D">
      <w:pPr>
        <w:pStyle w:val="Heading2"/>
      </w:pPr>
      <w:bookmarkStart w:id="185" w:name="_Toc421025864"/>
      <w:bookmarkStart w:id="186" w:name="_Toc428383837"/>
      <w:bookmarkStart w:id="187" w:name="_Toc428436059"/>
      <w:bookmarkStart w:id="188" w:name="_Toc428436360"/>
      <w:bookmarkStart w:id="189" w:name="_Toc308029362"/>
      <w:bookmarkStart w:id="190" w:name="_Toc438028257"/>
      <w:r>
        <w:lastRenderedPageBreak/>
        <w:t xml:space="preserve">3.3 </w:t>
      </w:r>
      <w:r w:rsidR="004F65E4" w:rsidRPr="00F31509">
        <w:t xml:space="preserve">Stocks and </w:t>
      </w:r>
      <w:r w:rsidRPr="00F31509">
        <w:t>stock changes</w:t>
      </w:r>
      <w:bookmarkEnd w:id="185"/>
      <w:bookmarkEnd w:id="186"/>
      <w:bookmarkEnd w:id="187"/>
      <w:bookmarkEnd w:id="188"/>
      <w:bookmarkEnd w:id="189"/>
      <w:bookmarkEnd w:id="19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It has been emphasized that there is no alternative to systematic measurement. </w:t>
      </w:r>
      <w:r w:rsidR="004414AA">
        <w:rPr>
          <w:rFonts w:asciiTheme="majorBidi" w:eastAsia="Times New Roman" w:hAnsiTheme="majorBidi" w:cstheme="majorBidi"/>
          <w:color w:val="000000" w:themeColor="text1"/>
          <w:lang w:val="en-GB"/>
        </w:rPr>
        <w:t xml:space="preserve">In particular, </w:t>
      </w:r>
      <w:r w:rsidR="004414AA" w:rsidRPr="00F31509">
        <w:rPr>
          <w:rFonts w:asciiTheme="majorBidi" w:eastAsia="Times New Roman" w:hAnsiTheme="majorBidi" w:cstheme="majorBidi"/>
          <w:color w:val="000000" w:themeColor="text1"/>
          <w:lang w:val="en-GB"/>
        </w:rPr>
        <w:t xml:space="preserve">given </w:t>
      </w:r>
      <w:r w:rsidRPr="00F31509">
        <w:rPr>
          <w:rFonts w:asciiTheme="majorBidi" w:eastAsia="Times New Roman" w:hAnsiTheme="majorBidi" w:cstheme="majorBidi"/>
          <w:color w:val="000000" w:themeColor="text1"/>
          <w:lang w:val="en-GB"/>
        </w:rPr>
        <w:t>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run. Several initiatives are under</w:t>
      </w:r>
      <w:r w:rsidR="004414AA">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way to improve measured stock estimates, including under the Agricultural Market Information System (AMIS) and the Global Strategy to Improve Agricultural </w:t>
      </w:r>
      <w:r w:rsidR="004414AA">
        <w:rPr>
          <w:rFonts w:asciiTheme="majorBidi" w:eastAsia="Times New Roman" w:hAnsiTheme="majorBidi" w:cstheme="majorBidi"/>
          <w:color w:val="000000" w:themeColor="text1"/>
          <w:lang w:val="en-GB"/>
        </w:rPr>
        <w:t xml:space="preserve">and Rural </w:t>
      </w:r>
      <w:r w:rsidRPr="00F31509">
        <w:rPr>
          <w:rFonts w:asciiTheme="majorBidi" w:eastAsia="Times New Roman" w:hAnsiTheme="majorBidi" w:cstheme="majorBidi"/>
          <w:color w:val="000000" w:themeColor="text1"/>
          <w:lang w:val="en-GB"/>
        </w:rPr>
        <w:t xml:space="preserve">Statistics. Under the auspices of </w:t>
      </w:r>
      <w:r w:rsidR="00655D98">
        <w:rPr>
          <w:rFonts w:asciiTheme="majorBidi" w:eastAsia="Times New Roman" w:hAnsiTheme="majorBidi" w:cstheme="majorBidi"/>
          <w:color w:val="000000" w:themeColor="text1"/>
          <w:lang w:val="en-GB"/>
        </w:rPr>
        <w:t>this strategy</w:t>
      </w:r>
      <w:r w:rsidRPr="00F31509">
        <w:rPr>
          <w:rFonts w:asciiTheme="majorBidi" w:eastAsia="Times New Roman" w:hAnsiTheme="majorBidi" w:cstheme="majorBidi"/>
          <w:color w:val="000000" w:themeColor="text1"/>
          <w:lang w:val="en-GB"/>
        </w:rPr>
        <w:t xml:space="preserve">, </w:t>
      </w:r>
      <w:r w:rsidR="00655D98">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w:t>
      </w:r>
      <w:r w:rsidR="00655D98">
        <w:rPr>
          <w:rFonts w:asciiTheme="majorBidi" w:eastAsia="Times New Roman" w:hAnsiTheme="majorBidi" w:cstheme="majorBidi"/>
          <w:lang w:val="en-GB"/>
        </w:rPr>
        <w:t>ten</w:t>
      </w:r>
      <w:r w:rsidRPr="00F31509">
        <w:rPr>
          <w:rFonts w:asciiTheme="majorBidi" w:eastAsia="Times New Roman" w:hAnsiTheme="majorBidi" w:cstheme="majorBidi"/>
          <w:lang w:val="en-GB"/>
        </w:rPr>
        <w:t xml:space="preserve">-year Agricultural </w:t>
      </w:r>
      <w:r w:rsidR="00655D98">
        <w:rPr>
          <w:rFonts w:asciiTheme="majorBidi" w:eastAsia="Times New Roman" w:hAnsiTheme="majorBidi" w:cstheme="majorBidi"/>
          <w:lang w:val="en-GB"/>
        </w:rPr>
        <w:t xml:space="preserve">and Rural </w:t>
      </w:r>
      <w:r w:rsidRPr="00F31509">
        <w:rPr>
          <w:rFonts w:asciiTheme="majorBidi" w:eastAsia="Times New Roman" w:hAnsiTheme="majorBidi" w:cstheme="majorBidi"/>
          <w:lang w:val="en-GB"/>
        </w:rPr>
        <w:t>Integrated Survey</w:t>
      </w:r>
      <w:r w:rsidR="00655D98">
        <w:rPr>
          <w:rFonts w:asciiTheme="majorBidi" w:eastAsia="Times New Roman" w:hAnsiTheme="majorBidi" w:cstheme="majorBidi"/>
          <w:lang w:val="en-GB"/>
        </w:rPr>
        <w:t xml:space="preserve"> (AGRIS</w:t>
      </w:r>
      <w:r w:rsidRPr="00F31509">
        <w:rPr>
          <w:rFonts w:asciiTheme="majorBidi" w:eastAsia="Times New Roman" w:hAnsiTheme="majorBidi" w:cstheme="majorBidi"/>
          <w:lang w:val="en-GB"/>
        </w:rPr>
        <w:t xml:space="preserve">) </w:t>
      </w:r>
      <w:r w:rsidR="00655D98">
        <w:rPr>
          <w:rFonts w:asciiTheme="majorBidi" w:eastAsia="Times New Roman" w:hAnsiTheme="majorBidi" w:cstheme="majorBidi"/>
          <w:lang w:val="en-GB"/>
        </w:rPr>
        <w:t xml:space="preserve">programme </w:t>
      </w:r>
      <w:r w:rsidRPr="00F31509">
        <w:rPr>
          <w:rFonts w:asciiTheme="majorBidi" w:eastAsia="Times New Roman" w:hAnsiTheme="majorBidi" w:cstheme="majorBidi"/>
          <w:lang w:val="en-GB"/>
        </w:rPr>
        <w:t>has been developed, which not only lays the foundations for creati</w:t>
      </w:r>
      <w:r w:rsidR="004414AA">
        <w:rPr>
          <w:rFonts w:asciiTheme="majorBidi" w:eastAsia="Times New Roman" w:hAnsiTheme="majorBidi" w:cstheme="majorBidi"/>
          <w:lang w:val="en-GB"/>
        </w:rPr>
        <w:t>ng</w:t>
      </w:r>
      <w:r w:rsidRPr="00F31509">
        <w:rPr>
          <w:rFonts w:asciiTheme="majorBidi" w:eastAsia="Times New Roman" w:hAnsiTheme="majorBidi" w:cstheme="majorBidi"/>
          <w:lang w:val="en-GB"/>
        </w:rPr>
        <w:t xml:space="preserve"> an efficient, overall agricultural statistical system, but also offers explicit options </w:t>
      </w:r>
      <w:r w:rsidR="00655D98">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estimat</w:t>
      </w:r>
      <w:r w:rsidR="00655D98">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levels of stocks for different agricultural commodities. </w:t>
      </w:r>
      <w:r w:rsidR="00655D98">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AGRIS estimates can provide stocks in conjunction with several other variables of the FBS (production, feed, seed, etc.), it promises to provide particularly relevant estimates </w:t>
      </w:r>
      <w:r w:rsidR="009122CD">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stocks. Countries are therefore encouraged to make all efforts to measure stocks, at least </w:t>
      </w:r>
      <w:r w:rsidR="00655D98">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their most important food staples, either </w:t>
      </w:r>
      <w:r w:rsidR="004414A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a specialized survey or</w:t>
      </w:r>
      <w:r w:rsidR="00655D9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preferably</w:t>
      </w:r>
      <w:r w:rsidR="00655D9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4414AA">
        <w:rPr>
          <w:rFonts w:asciiTheme="majorBidi" w:eastAsia="Times New Roman" w:hAnsiTheme="majorBidi" w:cstheme="majorBidi"/>
          <w:lang w:val="en-GB"/>
        </w:rPr>
        <w:t xml:space="preserve">as part of </w:t>
      </w:r>
      <w:r w:rsidRPr="00F31509">
        <w:rPr>
          <w:rFonts w:asciiTheme="majorBidi" w:eastAsia="Times New Roman" w:hAnsiTheme="majorBidi" w:cstheme="majorBidi"/>
          <w:lang w:val="en-GB"/>
        </w:rPr>
        <w:t>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w:t>
      </w:r>
      <w:r w:rsidR="004414AA">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is directly reflected in the availability of stock data for FAO. </w:t>
      </w:r>
      <w:r w:rsidR="004414A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return rates for stock estimates are so low that </w:t>
      </w:r>
      <w:r w:rsidR="004414AA">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 xml:space="preserve">estimates are currently not included in any FAOSTAT domains. </w:t>
      </w:r>
      <w:r w:rsidR="004414AA">
        <w:rPr>
          <w:rFonts w:asciiTheme="majorBidi" w:eastAsia="Times New Roman" w:hAnsiTheme="majorBidi" w:cstheme="majorBidi"/>
          <w:color w:val="000000" w:themeColor="text1"/>
          <w:lang w:val="en-GB"/>
        </w:rPr>
        <w:t xml:space="preserve">No </w:t>
      </w:r>
      <w:r w:rsidRPr="00F31509">
        <w:rPr>
          <w:rFonts w:asciiTheme="majorBidi" w:eastAsia="Times New Roman" w:hAnsiTheme="majorBidi" w:cstheme="majorBidi"/>
          <w:color w:val="000000" w:themeColor="text1"/>
          <w:lang w:val="en-GB"/>
        </w:rPr>
        <w:t xml:space="preserve">separate domain brings such estimates into one place (e.g. analogous to production or trade), </w:t>
      </w:r>
      <w:r w:rsidR="004414AA">
        <w:rPr>
          <w:rFonts w:asciiTheme="majorBidi" w:eastAsia="Times New Roman" w:hAnsiTheme="majorBidi" w:cstheme="majorBidi"/>
          <w:color w:val="000000" w:themeColor="text1"/>
          <w:lang w:val="en-GB"/>
        </w:rPr>
        <w:t xml:space="preserve">neither </w:t>
      </w:r>
      <w:r w:rsidRPr="00F31509">
        <w:rPr>
          <w:rFonts w:asciiTheme="majorBidi" w:eastAsia="Times New Roman" w:hAnsiTheme="majorBidi" w:cstheme="majorBidi"/>
          <w:color w:val="000000" w:themeColor="text1"/>
          <w:lang w:val="en-GB"/>
        </w:rPr>
        <w:t xml:space="preserve">is there </w:t>
      </w:r>
      <w:r w:rsidR="004414AA">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systematic inclusion of stocks in any other data domain. The only domain where stocks </w:t>
      </w:r>
      <w:r w:rsidR="004414AA">
        <w:rPr>
          <w:rFonts w:asciiTheme="majorBidi" w:eastAsia="Times New Roman" w:hAnsiTheme="majorBidi" w:cstheme="majorBidi"/>
          <w:color w:val="000000" w:themeColor="text1"/>
          <w:lang w:val="en-GB"/>
        </w:rPr>
        <w:t>appear</w:t>
      </w:r>
      <w:r w:rsidR="004414AA" w:rsidRPr="00F31509">
        <w:rPr>
          <w:rFonts w:asciiTheme="majorBidi" w:eastAsia="Times New Roman" w:hAnsiTheme="majorBidi" w:cstheme="majorBidi"/>
          <w:color w:val="000000" w:themeColor="text1"/>
          <w:lang w:val="en-GB"/>
        </w:rPr>
        <w:t xml:space="preserve"> </w:t>
      </w:r>
      <w:r w:rsidR="00DA1499">
        <w:rPr>
          <w:rFonts w:asciiTheme="majorBidi" w:eastAsia="Times New Roman" w:hAnsiTheme="majorBidi" w:cstheme="majorBidi"/>
          <w:color w:val="000000" w:themeColor="text1"/>
          <w:lang w:val="en-GB"/>
        </w:rPr>
        <w:t xml:space="preserve">is </w:t>
      </w:r>
      <w:r w:rsidR="004414AA">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the commodity balances, </w:t>
      </w:r>
      <w:r w:rsidR="00DA1499">
        <w:rPr>
          <w:rFonts w:asciiTheme="majorBidi" w:eastAsia="Times New Roman" w:hAnsiTheme="majorBidi" w:cstheme="majorBidi"/>
          <w:color w:val="000000" w:themeColor="text1"/>
          <w:lang w:val="en-GB"/>
        </w:rPr>
        <w:t xml:space="preserve">of which </w:t>
      </w:r>
      <w:r w:rsidRPr="00F31509">
        <w:rPr>
          <w:rFonts w:asciiTheme="majorBidi" w:eastAsia="Times New Roman" w:hAnsiTheme="majorBidi" w:cstheme="majorBidi"/>
          <w:color w:val="000000" w:themeColor="text1"/>
          <w:lang w:val="en-GB"/>
        </w:rPr>
        <w:t xml:space="preserve">the </w:t>
      </w:r>
      <w:r w:rsidR="004414AA">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are a subset. </w:t>
      </w:r>
      <w:r w:rsidR="004414AA">
        <w:rPr>
          <w:rFonts w:asciiTheme="majorBidi" w:eastAsia="Times New Roman" w:hAnsiTheme="majorBidi" w:cstheme="majorBidi"/>
          <w:color w:val="000000" w:themeColor="text1"/>
          <w:lang w:val="en-GB"/>
        </w:rPr>
        <w:t>However, commodity balances</w:t>
      </w:r>
      <w:r w:rsidRPr="00F31509">
        <w:rPr>
          <w:rFonts w:asciiTheme="majorBidi" w:eastAsia="Times New Roman" w:hAnsiTheme="majorBidi" w:cstheme="majorBidi"/>
          <w:color w:val="000000" w:themeColor="text1"/>
          <w:lang w:val="en-GB"/>
        </w:rPr>
        <w:t xml:space="preserve"> </w:t>
      </w:r>
      <w:r w:rsidR="004414AA">
        <w:rPr>
          <w:rFonts w:asciiTheme="majorBidi" w:eastAsia="Times New Roman" w:hAnsiTheme="majorBidi" w:cstheme="majorBidi"/>
          <w:color w:val="000000" w:themeColor="text1"/>
          <w:lang w:val="en-GB"/>
        </w:rPr>
        <w:t xml:space="preserve">do </w:t>
      </w:r>
      <w:r w:rsidRPr="00F31509">
        <w:rPr>
          <w:rFonts w:asciiTheme="majorBidi" w:eastAsia="Times New Roman" w:hAnsiTheme="majorBidi" w:cstheme="majorBidi"/>
          <w:color w:val="000000" w:themeColor="text1"/>
          <w:lang w:val="en-GB"/>
        </w:rPr>
        <w:t>no</w:t>
      </w:r>
      <w:r w:rsidR="004414AA">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 xml:space="preserve"> </w:t>
      </w:r>
      <w:r w:rsidR="004414AA">
        <w:rPr>
          <w:rFonts w:asciiTheme="majorBidi" w:eastAsia="Times New Roman" w:hAnsiTheme="majorBidi" w:cstheme="majorBidi"/>
          <w:color w:val="000000" w:themeColor="text1"/>
          <w:lang w:val="en-GB"/>
        </w:rPr>
        <w:t xml:space="preserve">include </w:t>
      </w:r>
      <w:r w:rsidRPr="00F31509">
        <w:rPr>
          <w:rFonts w:asciiTheme="majorBidi" w:eastAsia="Times New Roman" w:hAnsiTheme="majorBidi" w:cstheme="majorBidi"/>
          <w:color w:val="000000" w:themeColor="text1"/>
          <w:lang w:val="en-GB"/>
        </w:rPr>
        <w:t>levels of stocks</w:t>
      </w:r>
      <w:r w:rsidR="00DA149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but only year-to-year changes in stocks.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w:t>
      </w:r>
      <w:r w:rsidR="004414A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demand balance, estimates </w:t>
      </w:r>
      <w:r w:rsidR="004414AA">
        <w:rPr>
          <w:rFonts w:asciiTheme="majorBidi" w:eastAsia="Times New Roman" w:hAnsiTheme="majorBidi" w:cstheme="majorBidi"/>
          <w:color w:val="000000" w:themeColor="text1"/>
          <w:lang w:val="en-GB"/>
        </w:rPr>
        <w:t>of</w:t>
      </w:r>
      <w:r w:rsidR="004414AA"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stock changes have been included in the FBS system. In many instances, stock changes function as a balancing item.</w:t>
      </w:r>
    </w:p>
    <w:p w:rsidR="004F65E4" w:rsidRPr="00F31509" w:rsidRDefault="004414AA" w:rsidP="004F65E4">
      <w:pPr>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However, </w:t>
      </w:r>
      <w:r w:rsidRPr="00F31509">
        <w:rPr>
          <w:rFonts w:asciiTheme="majorBidi" w:hAnsiTheme="majorBidi" w:cstheme="majorBidi"/>
          <w:color w:val="000000" w:themeColor="text1"/>
          <w:szCs w:val="24"/>
          <w:lang w:val="en-GB"/>
        </w:rPr>
        <w:t xml:space="preserve">using </w:t>
      </w:r>
      <w:r w:rsidR="004F65E4" w:rsidRPr="00F31509">
        <w:rPr>
          <w:rFonts w:asciiTheme="majorBidi" w:hAnsiTheme="majorBidi" w:cstheme="majorBidi"/>
          <w:color w:val="000000" w:themeColor="text1"/>
          <w:szCs w:val="24"/>
          <w:lang w:val="en-GB"/>
        </w:rPr>
        <w:t xml:space="preserve">stocks as a balancing item implies (as </w:t>
      </w:r>
      <w:r w:rsidR="00DA1499">
        <w:rPr>
          <w:rFonts w:asciiTheme="majorBidi" w:hAnsiTheme="majorBidi" w:cstheme="majorBidi"/>
          <w:color w:val="000000" w:themeColor="text1"/>
          <w:szCs w:val="24"/>
          <w:lang w:val="en-GB"/>
        </w:rPr>
        <w:t xml:space="preserve">it does </w:t>
      </w:r>
      <w:r w:rsidR="004F65E4" w:rsidRPr="00F31509">
        <w:rPr>
          <w:rFonts w:asciiTheme="majorBidi" w:hAnsiTheme="majorBidi" w:cstheme="majorBidi"/>
          <w:color w:val="000000" w:themeColor="text1"/>
          <w:szCs w:val="24"/>
          <w:lang w:val="en-GB"/>
        </w:rPr>
        <w:t xml:space="preserve">for any other element that is used as a balancing item) that all measurement errors are relegated to stocks (or the </w:t>
      </w:r>
      <w:r w:rsidR="00DA1499">
        <w:rPr>
          <w:rFonts w:asciiTheme="majorBidi" w:hAnsiTheme="majorBidi" w:cstheme="majorBidi"/>
          <w:color w:val="000000" w:themeColor="text1"/>
          <w:szCs w:val="24"/>
          <w:lang w:val="en-GB"/>
        </w:rPr>
        <w:t xml:space="preserve">other element </w:t>
      </w:r>
      <w:r w:rsidR="004F65E4" w:rsidRPr="00F31509">
        <w:rPr>
          <w:rFonts w:asciiTheme="majorBidi" w:hAnsiTheme="majorBidi" w:cstheme="majorBidi"/>
          <w:color w:val="000000" w:themeColor="text1"/>
          <w:szCs w:val="24"/>
          <w:lang w:val="en-GB"/>
        </w:rPr>
        <w:t xml:space="preserve">chosen </w:t>
      </w:r>
      <w:r w:rsidR="00DA1499">
        <w:rPr>
          <w:rFonts w:asciiTheme="majorBidi" w:hAnsiTheme="majorBidi" w:cstheme="majorBidi"/>
          <w:color w:val="000000" w:themeColor="text1"/>
          <w:szCs w:val="24"/>
          <w:lang w:val="en-GB"/>
        </w:rPr>
        <w:t xml:space="preserve">as a </w:t>
      </w:r>
      <w:r w:rsidR="004F65E4" w:rsidRPr="00F31509">
        <w:rPr>
          <w:rFonts w:asciiTheme="majorBidi" w:hAnsiTheme="majorBidi" w:cstheme="majorBidi"/>
          <w:color w:val="000000" w:themeColor="text1"/>
          <w:szCs w:val="24"/>
          <w:lang w:val="en-GB"/>
        </w:rPr>
        <w:t>balancing item).</w:t>
      </w:r>
      <w:r w:rsidR="008568EC">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It </w:t>
      </w:r>
      <w:r w:rsidR="004F65E4" w:rsidRPr="00F31509">
        <w:rPr>
          <w:rFonts w:asciiTheme="majorBidi" w:hAnsiTheme="majorBidi" w:cstheme="majorBidi"/>
          <w:color w:val="000000" w:themeColor="text1"/>
          <w:szCs w:val="24"/>
          <w:lang w:val="en-GB"/>
        </w:rPr>
        <w:t>also means that stock changes no longer only capture changes in stocks, but also function as a catch</w:t>
      </w:r>
      <w:r w:rsidR="00DA1499">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all for all measurement errors</w:t>
      </w:r>
      <w:r w:rsidR="00DA1499">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and would </w:t>
      </w:r>
      <w:r w:rsidR="00DA1499">
        <w:rPr>
          <w:rFonts w:asciiTheme="majorBidi" w:hAnsiTheme="majorBidi" w:cstheme="majorBidi"/>
          <w:color w:val="000000" w:themeColor="text1"/>
          <w:szCs w:val="24"/>
          <w:lang w:val="en-GB"/>
        </w:rPr>
        <w:t xml:space="preserve">therefore </w:t>
      </w:r>
      <w:r w:rsidR="004F65E4" w:rsidRPr="00F31509">
        <w:rPr>
          <w:rFonts w:asciiTheme="majorBidi" w:hAnsiTheme="majorBidi" w:cstheme="majorBidi"/>
          <w:color w:val="000000" w:themeColor="text1"/>
          <w:szCs w:val="24"/>
          <w:lang w:val="en-GB"/>
        </w:rPr>
        <w:t>better be referred to as stock changes and residual uses. This is an undesirable outcome for any element of the balance</w:t>
      </w:r>
      <w:r w:rsidR="00DA1499" w:rsidRPr="00DA149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as it </w:t>
      </w:r>
      <w:r w:rsidR="00DA1499" w:rsidRPr="00F31509">
        <w:rPr>
          <w:rFonts w:asciiTheme="majorBidi" w:hAnsiTheme="majorBidi" w:cstheme="majorBidi"/>
          <w:color w:val="000000" w:themeColor="text1"/>
          <w:szCs w:val="24"/>
          <w:lang w:val="en-GB"/>
        </w:rPr>
        <w:t>seriously diminish</w:t>
      </w:r>
      <w:r w:rsidR="00DA1499">
        <w:rPr>
          <w:rFonts w:asciiTheme="majorBidi" w:hAnsiTheme="majorBidi" w:cstheme="majorBidi"/>
          <w:color w:val="000000" w:themeColor="text1"/>
          <w:szCs w:val="24"/>
          <w:lang w:val="en-GB"/>
        </w:rPr>
        <w:t>es</w:t>
      </w:r>
      <w:r w:rsidR="00DA1499"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 element’s </w:t>
      </w:r>
      <w:r w:rsidR="00DA1499" w:rsidRPr="00F31509">
        <w:rPr>
          <w:rFonts w:asciiTheme="majorBidi" w:hAnsiTheme="majorBidi" w:cstheme="majorBidi"/>
          <w:color w:val="000000" w:themeColor="text1"/>
          <w:szCs w:val="24"/>
          <w:lang w:val="en-GB"/>
        </w:rPr>
        <w:t>value as a statistical indicator</w:t>
      </w:r>
      <w:r w:rsidR="009122CD">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given the importance of stock for price volatility analysis, </w:t>
      </w:r>
      <w:r w:rsidR="00DA1499">
        <w:rPr>
          <w:rFonts w:asciiTheme="majorBidi" w:hAnsiTheme="majorBidi" w:cstheme="majorBidi"/>
          <w:color w:val="000000" w:themeColor="text1"/>
          <w:szCs w:val="24"/>
          <w:lang w:val="en-GB"/>
        </w:rPr>
        <w:t xml:space="preserve">etc., </w:t>
      </w:r>
      <w:r w:rsidR="004F65E4" w:rsidRPr="00F31509">
        <w:rPr>
          <w:rFonts w:asciiTheme="majorBidi" w:hAnsiTheme="majorBidi" w:cstheme="majorBidi"/>
          <w:color w:val="000000" w:themeColor="text1"/>
          <w:szCs w:val="24"/>
          <w:lang w:val="en-GB"/>
        </w:rPr>
        <w:t>it would</w:t>
      </w:r>
      <w:r w:rsidR="00DA1499">
        <w:rPr>
          <w:rFonts w:asciiTheme="majorBidi" w:hAnsiTheme="majorBidi" w:cstheme="majorBidi"/>
          <w:color w:val="000000" w:themeColor="text1"/>
          <w:szCs w:val="24"/>
          <w:lang w:val="en-GB"/>
        </w:rPr>
        <w:t xml:space="preserve"> be particularly serious</w:t>
      </w:r>
      <w:r w:rsidR="004F65E4"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In addition</w:t>
      </w:r>
      <w:r w:rsidR="004F65E4" w:rsidRPr="00F31509">
        <w:rPr>
          <w:rFonts w:asciiTheme="majorBidi" w:hAnsiTheme="majorBidi" w:cstheme="majorBidi"/>
          <w:color w:val="000000" w:themeColor="text1"/>
          <w:szCs w:val="24"/>
          <w:lang w:val="en-GB"/>
        </w:rPr>
        <w:t>, stock changes would “inherit” errors from previous years, resulting in steadily increasing distortions over time.</w:t>
      </w:r>
      <w:r w:rsidR="008568EC">
        <w:rPr>
          <w:rFonts w:asciiTheme="majorBidi" w:hAnsiTheme="majorBidi" w:cstheme="majorBidi"/>
          <w:color w:val="000000" w:themeColor="text1"/>
          <w:szCs w:val="24"/>
          <w:lang w:val="en-GB"/>
        </w:rPr>
        <w:t xml:space="preserve"> </w:t>
      </w:r>
    </w:p>
    <w:p w:rsidR="004F65E4" w:rsidRPr="00F31509" w:rsidRDefault="004F65E4" w:rsidP="00312896">
      <w:pPr>
        <w:pStyle w:val="Heading3"/>
        <w:rPr>
          <w:rFonts w:asciiTheme="majorBidi" w:hAnsiTheme="majorBidi" w:cstheme="majorBidi"/>
          <w:lang w:val="en-GB"/>
        </w:rPr>
      </w:pPr>
      <w:bookmarkStart w:id="191" w:name="_Toc421025866"/>
      <w:r w:rsidRPr="00F31509">
        <w:rPr>
          <w:rFonts w:asciiTheme="majorBidi" w:hAnsiTheme="majorBidi" w:cstheme="majorBidi"/>
          <w:lang w:val="en-GB"/>
        </w:rPr>
        <w:t>Imputation/</w:t>
      </w:r>
      <w:r w:rsidR="00DA1499" w:rsidRPr="00F31509">
        <w:rPr>
          <w:rFonts w:asciiTheme="majorBidi" w:hAnsiTheme="majorBidi" w:cstheme="majorBidi"/>
          <w:lang w:val="en-GB"/>
        </w:rPr>
        <w:t>estimation</w:t>
      </w:r>
      <w:bookmarkEnd w:id="19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w:t>
      </w:r>
      <w:r w:rsidR="00DA1499">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generat</w:t>
      </w:r>
      <w:r w:rsidR="00DA1499">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an estimate</w:t>
      </w:r>
      <w:r w:rsidR="00DA1499">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or rather an expected value and a distribution. If empirical stock estimates are available (</w:t>
      </w:r>
      <w:r w:rsidR="00DA1499">
        <w:rPr>
          <w:rFonts w:asciiTheme="majorBidi" w:hAnsiTheme="majorBidi" w:cstheme="majorBidi"/>
          <w:color w:val="000000" w:themeColor="text1"/>
          <w:szCs w:val="24"/>
          <w:lang w:val="en-GB"/>
        </w:rPr>
        <w:t xml:space="preserve">e.g. </w:t>
      </w:r>
      <w:r w:rsidRPr="00F31509">
        <w:rPr>
          <w:rFonts w:asciiTheme="majorBidi" w:hAnsiTheme="majorBidi" w:cstheme="majorBidi"/>
          <w:color w:val="000000" w:themeColor="text1"/>
          <w:szCs w:val="24"/>
          <w:lang w:val="en-GB"/>
        </w:rPr>
        <w:t>the U</w:t>
      </w:r>
      <w:r w:rsidR="00DA1499">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DA1499">
        <w:rPr>
          <w:rFonts w:asciiTheme="majorBidi" w:hAnsiTheme="majorBidi" w:cstheme="majorBidi"/>
          <w:color w:val="000000" w:themeColor="text1"/>
          <w:szCs w:val="24"/>
          <w:lang w:val="en-GB"/>
        </w:rPr>
        <w:t>tates of America</w:t>
      </w:r>
      <w:r w:rsidRPr="00F31509">
        <w:rPr>
          <w:rFonts w:asciiTheme="majorBidi" w:hAnsiTheme="majorBidi" w:cstheme="majorBidi"/>
          <w:color w:val="000000" w:themeColor="text1"/>
          <w:szCs w:val="24"/>
          <w:lang w:val="en-GB"/>
        </w:rPr>
        <w:t xml:space="preserve"> undertakes a biannual survey of its cereal stocks)</w:t>
      </w:r>
      <w:r w:rsidR="00DA1499">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they </w:t>
      </w:r>
      <w:r w:rsidRPr="00F31509">
        <w:rPr>
          <w:rFonts w:asciiTheme="majorBidi" w:hAnsiTheme="majorBidi" w:cstheme="majorBidi"/>
          <w:color w:val="000000" w:themeColor="text1"/>
          <w:szCs w:val="24"/>
          <w:lang w:val="en-GB"/>
        </w:rPr>
        <w:t xml:space="preserve">enter the balance as an observed value, ideally with a measured distribution. Clearly, this is the best solution and should be encouraged for </w:t>
      </w:r>
      <w:r w:rsidR="00DA1499">
        <w:rPr>
          <w:rFonts w:asciiTheme="majorBidi" w:hAnsiTheme="majorBidi" w:cstheme="majorBidi"/>
          <w:color w:val="000000" w:themeColor="text1"/>
          <w:szCs w:val="24"/>
          <w:lang w:val="en-GB"/>
        </w:rPr>
        <w:t xml:space="preserve">as many </w:t>
      </w:r>
      <w:r w:rsidRPr="00F31509">
        <w:rPr>
          <w:rFonts w:asciiTheme="majorBidi" w:hAnsiTheme="majorBidi" w:cstheme="majorBidi"/>
          <w:color w:val="000000" w:themeColor="text1"/>
          <w:szCs w:val="24"/>
          <w:lang w:val="en-GB"/>
        </w:rPr>
        <w:t>countries and commodities</w:t>
      </w:r>
      <w:r w:rsidR="00DA1499">
        <w:rPr>
          <w:rFonts w:asciiTheme="majorBidi" w:hAnsiTheme="majorBidi" w:cstheme="majorBidi"/>
          <w:color w:val="000000" w:themeColor="text1"/>
          <w:szCs w:val="24"/>
          <w:lang w:val="en-GB"/>
        </w:rPr>
        <w:t xml:space="preserve"> as possible</w:t>
      </w:r>
      <w:r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If no information about stock changes</w:t>
      </w:r>
      <w:r w:rsidR="00DA1499" w:rsidRPr="00DA1499">
        <w:rPr>
          <w:rFonts w:asciiTheme="majorBidi" w:hAnsiTheme="majorBidi" w:cstheme="majorBidi"/>
          <w:color w:val="000000" w:themeColor="text1"/>
          <w:szCs w:val="24"/>
          <w:lang w:val="en-GB"/>
        </w:rPr>
        <w:t xml:space="preserve"> </w:t>
      </w:r>
      <w:r w:rsidR="00DA1499" w:rsidRPr="00F31509">
        <w:rPr>
          <w:rFonts w:asciiTheme="majorBidi" w:hAnsiTheme="majorBidi" w:cstheme="majorBidi"/>
          <w:color w:val="000000" w:themeColor="text1"/>
          <w:szCs w:val="24"/>
          <w:lang w:val="en-GB"/>
        </w:rPr>
        <w:t>is available</w:t>
      </w:r>
      <w:r w:rsidRPr="00F31509">
        <w:rPr>
          <w:rFonts w:asciiTheme="majorBidi" w:hAnsiTheme="majorBidi" w:cstheme="majorBidi"/>
          <w:color w:val="000000" w:themeColor="text1"/>
          <w:szCs w:val="24"/>
          <w:lang w:val="en-GB"/>
        </w:rPr>
        <w:t>, a distribution need</w:t>
      </w:r>
      <w:r w:rsidR="009122CD">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to be assumed.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even assuming a uniform distribution (shown in</w:t>
      </w:r>
      <w:r w:rsidR="00090101">
        <w:rPr>
          <w:rFonts w:asciiTheme="majorBidi" w:hAnsiTheme="majorBidi" w:cstheme="majorBidi"/>
          <w:color w:val="000000" w:themeColor="text1"/>
          <w:szCs w:val="24"/>
          <w:lang w:val="en-GB"/>
        </w:rPr>
        <w:t xml:space="preserve"> </w:t>
      </w:r>
      <w:r w:rsidR="00294489">
        <w:rPr>
          <w:rFonts w:asciiTheme="majorBidi" w:hAnsiTheme="majorBidi" w:cstheme="majorBidi"/>
          <w:color w:val="000000" w:themeColor="text1"/>
          <w:szCs w:val="24"/>
          <w:lang w:val="en-GB"/>
        </w:rPr>
        <w:fldChar w:fldCharType="begin"/>
      </w:r>
      <w:r w:rsidR="00090101">
        <w:rPr>
          <w:rFonts w:asciiTheme="majorBidi" w:hAnsiTheme="majorBidi" w:cstheme="majorBidi"/>
          <w:color w:val="000000" w:themeColor="text1"/>
          <w:szCs w:val="24"/>
          <w:lang w:val="en-GB"/>
        </w:rPr>
        <w:instrText xml:space="preserve"> REF _Ref421025223 \h </w:instrText>
      </w:r>
      <w:r w:rsidR="00294489">
        <w:rPr>
          <w:rFonts w:asciiTheme="majorBidi" w:hAnsiTheme="majorBidi" w:cstheme="majorBidi"/>
          <w:color w:val="000000" w:themeColor="text1"/>
          <w:szCs w:val="24"/>
          <w:lang w:val="en-GB"/>
        </w:rPr>
        <w:fldChar w:fldCharType="separate"/>
      </w:r>
      <w:r w:rsidR="00C15C96">
        <w:rPr>
          <w:rFonts w:asciiTheme="majorBidi" w:hAnsiTheme="majorBidi" w:cstheme="majorBidi"/>
          <w:b/>
          <w:bCs/>
          <w:color w:val="000000" w:themeColor="text1"/>
          <w:szCs w:val="24"/>
        </w:rPr>
        <w:t>Error! Reference source not found.</w:t>
      </w:r>
      <w:r w:rsidR="00294489">
        <w:rPr>
          <w:rFonts w:asciiTheme="majorBidi" w:hAnsiTheme="majorBidi" w:cstheme="majorBidi"/>
          <w:color w:val="000000" w:themeColor="text1"/>
          <w:szCs w:val="24"/>
          <w:lang w:val="en-GB"/>
        </w:rPr>
        <w:fldChar w:fldCharType="end"/>
      </w:r>
      <w:r w:rsidRPr="00F31509">
        <w:rPr>
          <w:rFonts w:asciiTheme="majorBidi" w:hAnsiTheme="majorBidi" w:cstheme="majorBidi"/>
          <w:color w:val="000000" w:themeColor="text1"/>
          <w:szCs w:val="24"/>
          <w:lang w:val="en-GB"/>
        </w:rPr>
        <w:t xml:space="preserve">) is problematic </w:t>
      </w:r>
      <w:r w:rsidR="00302C1C">
        <w:rPr>
          <w:rFonts w:asciiTheme="majorBidi" w:hAnsiTheme="majorBidi" w:cstheme="majorBidi"/>
          <w:color w:val="000000" w:themeColor="text1"/>
          <w:szCs w:val="24"/>
          <w:lang w:val="en-GB"/>
        </w:rPr>
        <w:t xml:space="preserve">as it implies </w:t>
      </w:r>
      <w:r w:rsidRPr="00F31509">
        <w:rPr>
          <w:rFonts w:asciiTheme="majorBidi" w:hAnsiTheme="majorBidi" w:cstheme="majorBidi"/>
          <w:color w:val="000000" w:themeColor="text1"/>
          <w:szCs w:val="24"/>
          <w:lang w:val="en-GB"/>
        </w:rPr>
        <w:t>assuming that a stock change near the assumed min</w:t>
      </w:r>
      <w:r w:rsidR="00302C1C">
        <w:rPr>
          <w:rFonts w:asciiTheme="majorBidi" w:hAnsiTheme="majorBidi" w:cstheme="majorBidi"/>
          <w:color w:val="000000" w:themeColor="text1"/>
          <w:szCs w:val="24"/>
          <w:lang w:val="en-GB"/>
        </w:rPr>
        <w:t>imum</w:t>
      </w:r>
      <w:r w:rsidRPr="00F31509">
        <w:rPr>
          <w:rFonts w:asciiTheme="majorBidi" w:hAnsiTheme="majorBidi" w:cstheme="majorBidi"/>
          <w:color w:val="000000" w:themeColor="text1"/>
          <w:szCs w:val="24"/>
          <w:lang w:val="en-GB"/>
        </w:rPr>
        <w:t xml:space="preserve"> is just as likely as a stock change close to 0; however, a stock change just outside the boundaries has zero probability.</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Moreover, uniform distributions can be problematic </w:t>
      </w:r>
      <w:r w:rsidR="00302C1C">
        <w:rPr>
          <w:rFonts w:asciiTheme="majorBidi" w:hAnsiTheme="majorBidi" w:cstheme="majorBidi"/>
          <w:color w:val="000000" w:themeColor="text1"/>
          <w:szCs w:val="24"/>
          <w:lang w:val="en-GB"/>
        </w:rPr>
        <w:t xml:space="preserve">at </w:t>
      </w:r>
      <w:r w:rsidRPr="00F31509">
        <w:rPr>
          <w:rFonts w:asciiTheme="majorBidi" w:hAnsiTheme="majorBidi" w:cstheme="majorBidi"/>
          <w:color w:val="000000" w:themeColor="text1"/>
          <w:szCs w:val="24"/>
          <w:lang w:val="en-GB"/>
        </w:rPr>
        <w:t xml:space="preserve">the balancing stage, as such </w:t>
      </w:r>
      <w:r w:rsidR="00651D33">
        <w:rPr>
          <w:rFonts w:asciiTheme="majorBidi" w:hAnsiTheme="majorBidi" w:cstheme="majorBidi"/>
          <w:color w:val="000000" w:themeColor="text1"/>
          <w:szCs w:val="24"/>
          <w:lang w:val="en-GB"/>
        </w:rPr>
        <w:t xml:space="preserve">distributions </w:t>
      </w:r>
      <w:r w:rsidRPr="00F31509">
        <w:rPr>
          <w:rFonts w:asciiTheme="majorBidi" w:hAnsiTheme="majorBidi" w:cstheme="majorBidi"/>
          <w:color w:val="000000" w:themeColor="text1"/>
          <w:szCs w:val="24"/>
          <w:lang w:val="en-GB"/>
        </w:rPr>
        <w:t xml:space="preserve">essentially </w:t>
      </w:r>
      <w:r w:rsidRPr="00F31509">
        <w:rPr>
          <w:rFonts w:asciiTheme="majorBidi" w:hAnsiTheme="majorBidi" w:cstheme="majorBidi"/>
          <w:color w:val="000000" w:themeColor="text1"/>
          <w:szCs w:val="24"/>
          <w:lang w:val="en-GB"/>
        </w:rPr>
        <w:lastRenderedPageBreak/>
        <w:t>become residuals.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it is very important to construct some distribution for stocks, even if it is </w:t>
      </w:r>
      <w:r w:rsidR="00302C1C">
        <w:rPr>
          <w:rFonts w:asciiTheme="majorBidi" w:hAnsiTheme="majorBidi" w:cstheme="majorBidi"/>
          <w:color w:val="000000" w:themeColor="text1"/>
          <w:szCs w:val="24"/>
          <w:lang w:val="en-GB"/>
        </w:rPr>
        <w:t xml:space="preserve">a </w:t>
      </w:r>
      <w:r w:rsidRPr="00F31509">
        <w:rPr>
          <w:rFonts w:asciiTheme="majorBidi" w:hAnsiTheme="majorBidi" w:cstheme="majorBidi"/>
          <w:color w:val="000000" w:themeColor="text1"/>
          <w:szCs w:val="24"/>
          <w:lang w:val="en-GB"/>
        </w:rPr>
        <w:t xml:space="preserve">very wide </w:t>
      </w:r>
      <w:r w:rsidR="00302C1C">
        <w:rPr>
          <w:rFonts w:asciiTheme="majorBidi" w:hAnsiTheme="majorBidi" w:cstheme="majorBidi"/>
          <w:color w:val="000000" w:themeColor="text1"/>
          <w:szCs w:val="24"/>
          <w:lang w:val="en-GB"/>
        </w:rPr>
        <w:t xml:space="preserve">distribution </w:t>
      </w:r>
      <w:r w:rsidRPr="00F31509">
        <w:rPr>
          <w:rFonts w:asciiTheme="majorBidi" w:hAnsiTheme="majorBidi" w:cstheme="majorBidi"/>
          <w:color w:val="000000" w:themeColor="text1"/>
          <w:szCs w:val="24"/>
          <w:lang w:val="en-GB"/>
        </w:rPr>
        <w:t>to indicate that there is much variability in the estimate.</w:t>
      </w:r>
    </w:p>
    <w:p w:rsidR="004F65E4" w:rsidRPr="00F31509" w:rsidRDefault="00DD7707" w:rsidP="004F65E4">
      <w:pPr>
        <w:keepNext/>
        <w:jc w:val="both"/>
        <w:rPr>
          <w:rFonts w:asciiTheme="majorBidi" w:hAnsiTheme="majorBidi" w:cstheme="majorBidi"/>
          <w:color w:val="000000" w:themeColor="text1"/>
          <w:lang w:val="en-GB"/>
        </w:rPr>
      </w:pPr>
      <w:bookmarkStart w:id="192" w:name="_Toc420402184"/>
      <w:r w:rsidRPr="00DD7707">
        <w:rPr>
          <w:rFonts w:asciiTheme="majorBidi" w:hAnsiTheme="majorBidi" w:cstheme="majorBidi"/>
          <w:noProof/>
          <w:color w:val="000000" w:themeColor="text1"/>
          <w:lang w:eastAsia="en-US"/>
        </w:rPr>
        <w:drawing>
          <wp:inline distT="0" distB="0" distL="0" distR="0">
            <wp:extent cx="5731510" cy="3222079"/>
            <wp:effectExtent l="1905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2079"/>
                    </a:xfrm>
                    <a:prstGeom prst="rect">
                      <a:avLst/>
                    </a:prstGeom>
                    <a:noFill/>
                    <a:ln>
                      <a:noFill/>
                    </a:ln>
                  </pic:spPr>
                </pic:pic>
              </a:graphicData>
            </a:graphic>
          </wp:inline>
        </w:drawing>
      </w:r>
    </w:p>
    <w:p w:rsidR="00090101" w:rsidRDefault="00090101" w:rsidP="00090101">
      <w:pPr>
        <w:pStyle w:val="Caption"/>
        <w:jc w:val="both"/>
      </w:pPr>
      <w:bookmarkStart w:id="193" w:name="_Toc420402584"/>
      <w:bookmarkStart w:id="194" w:name="_Toc421026215"/>
      <w:bookmarkStart w:id="195" w:name="_Toc428383858"/>
      <w:bookmarkStart w:id="196" w:name="_Toc438028384"/>
      <w:r>
        <w:t xml:space="preserve">Figure </w:t>
      </w:r>
      <w:r w:rsidR="00294489">
        <w:fldChar w:fldCharType="begin"/>
      </w:r>
      <w:r w:rsidR="00DD44E0">
        <w:instrText xml:space="preserve"> SEQ Figure \* ARABIC </w:instrText>
      </w:r>
      <w:r w:rsidR="00294489">
        <w:fldChar w:fldCharType="separate"/>
      </w:r>
      <w:r w:rsidR="00C15C96">
        <w:rPr>
          <w:noProof/>
        </w:rPr>
        <w:t>7</w:t>
      </w:r>
      <w:r w:rsidR="00294489">
        <w:rPr>
          <w:noProof/>
        </w:rPr>
        <w:fldChar w:fldCharType="end"/>
      </w:r>
      <w:r>
        <w:t>: Bounded uniform distribution with a zero mean</w:t>
      </w:r>
      <w:bookmarkEnd w:id="196"/>
    </w:p>
    <w:bookmarkEnd w:id="192"/>
    <w:bookmarkEnd w:id="193"/>
    <w:bookmarkEnd w:id="194"/>
    <w:bookmarkEnd w:id="195"/>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is to harness additional and readily available information inherent in stock holding practice and economics. Such information is available from</w:t>
      </w:r>
      <w:r w:rsidR="00302C1C">
        <w:rPr>
          <w:rFonts w:asciiTheme="majorBidi" w:hAnsiTheme="majorBidi" w:cstheme="majorBidi"/>
          <w:color w:val="000000" w:themeColor="text1"/>
          <w:szCs w:val="24"/>
          <w:lang w:val="en-GB"/>
        </w:rPr>
        <w:t>, for example,</w:t>
      </w:r>
      <w:r w:rsidRPr="00F31509">
        <w:rPr>
          <w:rFonts w:asciiTheme="majorBidi" w:hAnsiTheme="majorBidi" w:cstheme="majorBidi"/>
          <w:color w:val="000000" w:themeColor="text1"/>
          <w:szCs w:val="24"/>
          <w:lang w:val="en-GB"/>
        </w:rPr>
        <w:t xml:space="preserve"> knowledge about the costs of stock accumulation and reduction over time. This prior information can be harnessed to </w:t>
      </w:r>
      <w:r w:rsidR="00302C1C">
        <w:rPr>
          <w:rFonts w:asciiTheme="majorBidi" w:hAnsiTheme="majorBidi" w:cstheme="majorBidi"/>
          <w:color w:val="000000" w:themeColor="text1"/>
          <w:szCs w:val="24"/>
          <w:lang w:val="en-GB"/>
        </w:rPr>
        <w:t xml:space="preserve">enable a </w:t>
      </w:r>
      <w:r w:rsidRPr="00F31509">
        <w:rPr>
          <w:rFonts w:asciiTheme="majorBidi" w:hAnsiTheme="majorBidi" w:cstheme="majorBidi"/>
          <w:color w:val="000000" w:themeColor="text1"/>
          <w:szCs w:val="24"/>
          <w:lang w:val="en-GB"/>
        </w:rPr>
        <w:t xml:space="preserve">move away from a uniform distribution in which every stock level </w:t>
      </w:r>
      <w:r w:rsidR="00302C1C">
        <w:rPr>
          <w:rFonts w:asciiTheme="majorBidi" w:hAnsiTheme="majorBidi" w:cstheme="majorBidi"/>
          <w:color w:val="000000" w:themeColor="text1"/>
          <w:szCs w:val="24"/>
          <w:lang w:val="en-GB"/>
        </w:rPr>
        <w:t xml:space="preserve">has </w:t>
      </w:r>
      <w:r w:rsidRPr="00F31509">
        <w:rPr>
          <w:rFonts w:asciiTheme="majorBidi" w:hAnsiTheme="majorBidi" w:cstheme="majorBidi"/>
          <w:color w:val="000000" w:themeColor="text1"/>
          <w:szCs w:val="24"/>
          <w:lang w:val="en-GB"/>
        </w:rPr>
        <w:t>the same probability between a maximum (max) and a minimum (min)</w:t>
      </w:r>
      <w:r w:rsidR="00302C1C">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to an approach that makes </w:t>
      </w:r>
      <w:r w:rsidR="000B5477">
        <w:rPr>
          <w:rFonts w:asciiTheme="majorBidi" w:hAnsiTheme="majorBidi" w:cstheme="majorBidi"/>
          <w:color w:val="000000" w:themeColor="text1"/>
          <w:szCs w:val="24"/>
          <w:lang w:val="en-GB"/>
        </w:rPr>
        <w:t xml:space="preserve">some </w:t>
      </w:r>
      <w:r w:rsidRPr="00F31509">
        <w:rPr>
          <w:rFonts w:asciiTheme="majorBidi" w:hAnsiTheme="majorBidi" w:cstheme="majorBidi"/>
          <w:color w:val="000000" w:themeColor="text1"/>
          <w:szCs w:val="24"/>
          <w:lang w:val="en-GB"/>
        </w:rPr>
        <w:t>levels of stocks more likely than others, still within the max</w:t>
      </w:r>
      <w:r w:rsidR="00302C1C">
        <w:rPr>
          <w:rFonts w:asciiTheme="majorBidi" w:hAnsiTheme="majorBidi" w:cstheme="majorBidi"/>
          <w:color w:val="000000" w:themeColor="text1"/>
          <w:szCs w:val="24"/>
          <w:lang w:val="en-GB"/>
        </w:rPr>
        <w:t>imum</w:t>
      </w:r>
      <w:r w:rsidRPr="00F31509">
        <w:rPr>
          <w:rFonts w:asciiTheme="majorBidi" w:hAnsiTheme="majorBidi" w:cstheme="majorBidi"/>
          <w:color w:val="000000" w:themeColor="text1"/>
          <w:szCs w:val="24"/>
          <w:lang w:val="en-GB"/>
        </w:rPr>
        <w:t xml:space="preserve"> and min</w:t>
      </w:r>
      <w:r w:rsidR="00302C1C">
        <w:rPr>
          <w:rFonts w:asciiTheme="majorBidi" w:hAnsiTheme="majorBidi" w:cstheme="majorBidi"/>
          <w:color w:val="000000" w:themeColor="text1"/>
          <w:szCs w:val="24"/>
          <w:lang w:val="en-GB"/>
        </w:rPr>
        <w:t>imum limits</w:t>
      </w:r>
      <w:r w:rsidRPr="00F31509">
        <w:rPr>
          <w:rFonts w:asciiTheme="majorBidi" w:hAnsiTheme="majorBidi" w:cstheme="majorBidi"/>
          <w:color w:val="000000" w:themeColor="text1"/>
          <w:szCs w:val="24"/>
          <w:lang w:val="en-GB"/>
        </w:rPr>
        <w:t>.</w:t>
      </w:r>
    </w:p>
    <w:p w:rsidR="004F65E4" w:rsidRPr="00F31509" w:rsidRDefault="00302C1C"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Prior </w:t>
      </w:r>
      <w:r w:rsidR="004F65E4" w:rsidRPr="00F31509">
        <w:rPr>
          <w:rFonts w:asciiTheme="majorBidi" w:hAnsiTheme="majorBidi" w:cstheme="majorBidi"/>
          <w:color w:val="000000" w:themeColor="text1"/>
          <w:szCs w:val="24"/>
          <w:lang w:val="en-GB"/>
        </w:rPr>
        <w:t>information about the economics and dynamics of storage can be used to derive both an expected value and a distribution</w:t>
      </w:r>
      <w:r>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w:t>
      </w:r>
    </w:p>
    <w:p w:rsidR="000F1ED9" w:rsidRDefault="006B44F1" w:rsidP="00BD01CF">
      <w:pPr>
        <w:pStyle w:val="ListParagraph"/>
        <w:numPr>
          <w:ilvl w:val="0"/>
          <w:numId w:val="21"/>
        </w:numPr>
        <w:jc w:val="both"/>
        <w:rPr>
          <w:rFonts w:asciiTheme="majorBidi" w:eastAsia="Times New Roman" w:hAnsiTheme="majorBidi" w:cstheme="majorBidi"/>
          <w:color w:val="000000" w:themeColor="text1"/>
        </w:rPr>
      </w:pPr>
      <w:r w:rsidRPr="006B44F1">
        <w:rPr>
          <w:rFonts w:asciiTheme="majorBidi" w:eastAsia="Times New Roman" w:hAnsiTheme="majorBidi" w:cstheme="majorBidi"/>
          <w:i/>
          <w:color w:val="000000" w:themeColor="text1"/>
        </w:rPr>
        <w:t>Expected value</w:t>
      </w:r>
      <w:r w:rsidR="00302C1C">
        <w:rPr>
          <w:rFonts w:asciiTheme="majorBidi" w:eastAsia="Times New Roman" w:hAnsiTheme="majorBidi" w:cstheme="majorBidi"/>
          <w:i/>
          <w:color w:val="000000" w:themeColor="text1"/>
        </w:rPr>
        <w:t>:</w:t>
      </w:r>
      <w:r w:rsidRPr="006B44F1">
        <w:rPr>
          <w:rFonts w:asciiTheme="majorBidi" w:eastAsia="Times New Roman" w:hAnsiTheme="majorBidi" w:cstheme="majorBidi"/>
          <w:i/>
          <w:color w:val="000000" w:themeColor="text1"/>
        </w:rPr>
        <w:t xml:space="preserve"> </w:t>
      </w:r>
      <w:r w:rsidR="004F65E4" w:rsidRPr="00F31509">
        <w:rPr>
          <w:rFonts w:asciiTheme="majorBidi" w:eastAsia="Times New Roman" w:hAnsiTheme="majorBidi" w:cstheme="majorBidi"/>
          <w:color w:val="000000" w:themeColor="text1"/>
        </w:rPr>
        <w:t xml:space="preserve">The expected value for </w:t>
      </w:r>
      <w:r w:rsidR="002C700D" w:rsidRPr="00F31509">
        <w:rPr>
          <w:rFonts w:asciiTheme="majorBidi" w:eastAsia="Times New Roman" w:hAnsiTheme="majorBidi" w:cstheme="majorBidi"/>
          <w:color w:val="000000" w:themeColor="text1"/>
        </w:rPr>
        <w:t xml:space="preserve">the mean stock change </w:t>
      </w:r>
      <w:r w:rsidR="004F65E4" w:rsidRPr="00F31509">
        <w:rPr>
          <w:rFonts w:asciiTheme="majorBidi" w:eastAsia="Times New Roman" w:hAnsiTheme="majorBidi" w:cstheme="majorBidi"/>
          <w:color w:val="000000" w:themeColor="text1"/>
        </w:rPr>
        <w:t xml:space="preserve">should be zero in the long run; empirical information fully confirms this </w:t>
      </w:r>
      <w:r w:rsidRPr="006B44F1">
        <w:rPr>
          <w:rFonts w:asciiTheme="majorBidi" w:eastAsia="Times New Roman" w:hAnsiTheme="majorBidi" w:cstheme="majorBidi"/>
          <w:iCs/>
          <w:color w:val="000000" w:themeColor="text1"/>
        </w:rPr>
        <w:t>a</w:t>
      </w:r>
      <w:r w:rsidR="000B5477">
        <w:rPr>
          <w:rFonts w:asciiTheme="majorBidi" w:eastAsia="Times New Roman" w:hAnsiTheme="majorBidi" w:cstheme="majorBidi"/>
          <w:iCs/>
          <w:color w:val="000000" w:themeColor="text1"/>
        </w:rPr>
        <w:t xml:space="preserve"> </w:t>
      </w:r>
      <w:r w:rsidRPr="006B44F1">
        <w:rPr>
          <w:rFonts w:asciiTheme="majorBidi" w:eastAsia="Times New Roman" w:hAnsiTheme="majorBidi" w:cstheme="majorBidi"/>
          <w:iCs/>
          <w:color w:val="000000" w:themeColor="text1"/>
        </w:rPr>
        <w:t>priori</w:t>
      </w:r>
      <w:r w:rsidR="004F65E4" w:rsidRPr="00302C1C">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expectation, </w:t>
      </w:r>
      <w:r w:rsidRPr="00E66E6C">
        <w:rPr>
          <w:rFonts w:ascii="Times New Roman" w:eastAsia="Times New Roman" w:hAnsi="Times New Roman"/>
          <w:color w:val="000000" w:themeColor="text1"/>
        </w:rPr>
        <w:t xml:space="preserve">and </w:t>
      </w:r>
      <w:fldSimple w:instr=" REF _Ref435706938 \h  \* MERGEFORMAT ">
        <w:r w:rsidR="00C15C96" w:rsidRPr="00C15C96">
          <w:rPr>
            <w:rFonts w:ascii="Times New Roman" w:hAnsi="Times New Roman"/>
          </w:rPr>
          <w:t>Figure 8</w:t>
        </w:r>
      </w:fldSimple>
      <w:r w:rsidRPr="00E66E6C">
        <w:rPr>
          <w:rFonts w:ascii="Times New Roman" w:eastAsia="Times New Roman" w:hAnsi="Times New Roman"/>
          <w:color w:val="000000" w:themeColor="text1"/>
        </w:rPr>
        <w:t xml:space="preserve"> captures</w:t>
      </w:r>
      <w:r w:rsidRPr="006B44F1">
        <w:rPr>
          <w:rFonts w:ascii="Times New Roman" w:eastAsia="Times New Roman" w:hAnsi="Times New Roman"/>
          <w:color w:val="000000" w:themeColor="text1"/>
        </w:rPr>
        <w:t xml:space="preserve"> </w:t>
      </w:r>
      <w:r w:rsidR="00302C1C">
        <w:rPr>
          <w:rFonts w:ascii="Times New Roman" w:eastAsia="Times New Roman" w:hAnsi="Times New Roman"/>
          <w:color w:val="000000" w:themeColor="text1"/>
        </w:rPr>
        <w:t>it</w:t>
      </w:r>
      <w:r w:rsidR="00302C1C"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for wheat stocks in the U</w:t>
      </w:r>
      <w:r w:rsidR="00302C1C">
        <w:rPr>
          <w:rFonts w:asciiTheme="majorBidi" w:eastAsia="Times New Roman" w:hAnsiTheme="majorBidi" w:cstheme="majorBidi"/>
          <w:color w:val="000000" w:themeColor="text1"/>
        </w:rPr>
        <w:t xml:space="preserve">nited </w:t>
      </w:r>
      <w:r w:rsidR="004F65E4" w:rsidRPr="00F31509">
        <w:rPr>
          <w:rFonts w:asciiTheme="majorBidi" w:eastAsia="Times New Roman" w:hAnsiTheme="majorBidi" w:cstheme="majorBidi"/>
          <w:color w:val="000000" w:themeColor="text1"/>
        </w:rPr>
        <w:t>S</w:t>
      </w:r>
      <w:r w:rsidR="00302C1C">
        <w:rPr>
          <w:rFonts w:asciiTheme="majorBidi" w:eastAsia="Times New Roman" w:hAnsiTheme="majorBidi" w:cstheme="majorBidi"/>
          <w:color w:val="000000" w:themeColor="text1"/>
        </w:rPr>
        <w:t>tates of America</w:t>
      </w:r>
      <w:r w:rsidR="004F65E4" w:rsidRPr="00F31509">
        <w:rPr>
          <w:rFonts w:asciiTheme="majorBidi" w:eastAsia="Times New Roman" w:hAnsiTheme="majorBidi" w:cstheme="majorBidi"/>
          <w:color w:val="000000" w:themeColor="text1"/>
        </w:rPr>
        <w:t>.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and thus be tantamount to an eventual stock-out, or imply unlikely (very costly) high initial levels of stocks. The reasons for a non-zero</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short-term stock change lie in </w:t>
      </w:r>
      <w:r w:rsidR="00302C1C">
        <w:rPr>
          <w:rFonts w:asciiTheme="majorBidi" w:eastAsia="Times New Roman" w:hAnsiTheme="majorBidi" w:cstheme="majorBidi"/>
          <w:color w:val="000000" w:themeColor="text1"/>
        </w:rPr>
        <w:t xml:space="preserve">its </w:t>
      </w:r>
      <w:r w:rsidR="004F65E4" w:rsidRPr="00F31509">
        <w:rPr>
          <w:rFonts w:asciiTheme="majorBidi" w:eastAsia="Times New Roman" w:hAnsiTheme="majorBidi" w:cstheme="majorBidi"/>
          <w:color w:val="000000" w:themeColor="text1"/>
        </w:rPr>
        <w:t xml:space="preserve">ability </w:t>
      </w:r>
      <w:r w:rsidR="00302C1C">
        <w:rPr>
          <w:rFonts w:asciiTheme="majorBidi" w:eastAsia="Times New Roman" w:hAnsiTheme="majorBidi" w:cstheme="majorBidi"/>
          <w:color w:val="000000" w:themeColor="text1"/>
        </w:rPr>
        <w:t xml:space="preserve">to </w:t>
      </w:r>
      <w:r w:rsidR="004F65E4" w:rsidRPr="00F31509">
        <w:rPr>
          <w:rFonts w:asciiTheme="majorBidi" w:eastAsia="Times New Roman" w:hAnsiTheme="majorBidi" w:cstheme="majorBidi"/>
          <w:color w:val="000000" w:themeColor="text1"/>
        </w:rPr>
        <w:t xml:space="preserve">smooth fluctuations </w:t>
      </w:r>
      <w:r w:rsidR="00302C1C">
        <w:rPr>
          <w:rFonts w:asciiTheme="majorBidi" w:eastAsia="Times New Roman" w:hAnsiTheme="majorBidi" w:cstheme="majorBidi"/>
          <w:color w:val="000000" w:themeColor="text1"/>
        </w:rPr>
        <w:t>in</w:t>
      </w:r>
      <w:r w:rsidR="00302C1C"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consumption. The desire to keep consumption stable means that stocks function as a short</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term buffer to smooth surpluses and deficits, i.e. demand for stocks is</w:t>
      </w:r>
      <w:r w:rsidR="000B5477">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 at least at high levels of stocks</w:t>
      </w:r>
      <w:r w:rsidR="000B5477">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 very price</w:t>
      </w:r>
      <w:r w:rsidR="00A01906">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elastic while consumption is not. </w:t>
      </w:r>
    </w:p>
    <w:p w:rsidR="004F65E4" w:rsidRPr="000F1ED9" w:rsidRDefault="000F1ED9" w:rsidP="00BD01CF">
      <w:pPr>
        <w:pStyle w:val="ListParagraph"/>
        <w:numPr>
          <w:ilvl w:val="0"/>
          <w:numId w:val="21"/>
        </w:numPr>
        <w:jc w:val="both"/>
        <w:rPr>
          <w:rFonts w:asciiTheme="majorBidi" w:eastAsia="Times New Roman" w:hAnsiTheme="majorBidi" w:cstheme="majorBidi"/>
          <w:color w:val="000000" w:themeColor="text1"/>
        </w:rPr>
      </w:pPr>
      <w:r>
        <w:rPr>
          <w:rFonts w:asciiTheme="majorBidi" w:eastAsia="Times New Roman" w:hAnsiTheme="majorBidi" w:cstheme="majorBidi"/>
          <w:i/>
          <w:color w:val="000000" w:themeColor="text1"/>
        </w:rPr>
        <w:t>Distribution:</w:t>
      </w:r>
      <w:r w:rsidR="00FD7630">
        <w:rPr>
          <w:rFonts w:asciiTheme="majorBidi" w:eastAsia="Times New Roman" w:hAnsiTheme="majorBidi" w:cstheme="majorBidi"/>
          <w:i/>
          <w:color w:val="000000" w:themeColor="text1"/>
        </w:rPr>
        <w:t xml:space="preserve"> </w:t>
      </w:r>
      <w:r w:rsidR="004F65E4" w:rsidRPr="000F1ED9">
        <w:rPr>
          <w:rFonts w:asciiTheme="majorBidi" w:eastAsia="Times New Roman" w:hAnsiTheme="majorBidi" w:cstheme="majorBidi"/>
          <w:color w:val="000000" w:themeColor="text1"/>
        </w:rPr>
        <w:t>The above implies that positive and negative stock changes are likely to be symmetrically distributed around the zero mean. The analysis for U</w:t>
      </w:r>
      <w:r w:rsidR="00FD7630">
        <w:rPr>
          <w:rFonts w:asciiTheme="majorBidi" w:eastAsia="Times New Roman" w:hAnsiTheme="majorBidi" w:cstheme="majorBidi"/>
          <w:color w:val="000000" w:themeColor="text1"/>
        </w:rPr>
        <w:t xml:space="preserve">nited </w:t>
      </w:r>
      <w:r w:rsidR="004F65E4" w:rsidRPr="000F1ED9">
        <w:rPr>
          <w:rFonts w:asciiTheme="majorBidi" w:eastAsia="Times New Roman" w:hAnsiTheme="majorBidi" w:cstheme="majorBidi"/>
          <w:color w:val="000000" w:themeColor="text1"/>
        </w:rPr>
        <w:t>S</w:t>
      </w:r>
      <w:r w:rsidR="00FD7630">
        <w:rPr>
          <w:rFonts w:asciiTheme="majorBidi" w:eastAsia="Times New Roman" w:hAnsiTheme="majorBidi" w:cstheme="majorBidi"/>
          <w:color w:val="000000" w:themeColor="text1"/>
        </w:rPr>
        <w:t>tates</w:t>
      </w:r>
      <w:r w:rsidR="004F65E4" w:rsidRPr="000F1ED9">
        <w:rPr>
          <w:rFonts w:asciiTheme="majorBidi" w:eastAsia="Times New Roman" w:hAnsiTheme="majorBidi" w:cstheme="majorBidi"/>
          <w:color w:val="000000" w:themeColor="text1"/>
        </w:rPr>
        <w:t xml:space="preserve"> wheat and maize suggests that the empirical distribution could be approximated by a normal distribution with a zero mean (see </w:t>
      </w:r>
      <w:r w:rsidR="00294489">
        <w:rPr>
          <w:rFonts w:asciiTheme="majorBidi" w:eastAsia="Times New Roman" w:hAnsiTheme="majorBidi" w:cstheme="majorBidi"/>
          <w:color w:val="000000" w:themeColor="text1"/>
        </w:rPr>
        <w:fldChar w:fldCharType="begin"/>
      </w:r>
      <w:r w:rsidR="00E66E6C">
        <w:rPr>
          <w:rFonts w:asciiTheme="majorBidi" w:eastAsia="Times New Roman" w:hAnsiTheme="majorBidi" w:cstheme="majorBidi"/>
          <w:color w:val="000000" w:themeColor="text1"/>
        </w:rPr>
        <w:instrText xml:space="preserve"> REF _Ref435707174 \h </w:instrText>
      </w:r>
      <w:r w:rsidR="00294489">
        <w:rPr>
          <w:rFonts w:asciiTheme="majorBidi" w:eastAsia="Times New Roman" w:hAnsiTheme="majorBidi" w:cstheme="majorBidi"/>
          <w:color w:val="000000" w:themeColor="text1"/>
        </w:rPr>
      </w:r>
      <w:r w:rsidR="00294489">
        <w:rPr>
          <w:rFonts w:asciiTheme="majorBidi" w:eastAsia="Times New Roman" w:hAnsiTheme="majorBidi" w:cstheme="majorBidi"/>
          <w:color w:val="000000" w:themeColor="text1"/>
        </w:rPr>
        <w:fldChar w:fldCharType="separate"/>
      </w:r>
      <w:r w:rsidR="00C15C96">
        <w:t xml:space="preserve">Figure </w:t>
      </w:r>
      <w:r w:rsidR="00C15C96">
        <w:rPr>
          <w:noProof/>
        </w:rPr>
        <w:t>10</w:t>
      </w:r>
      <w:r w:rsidR="00294489">
        <w:rPr>
          <w:rFonts w:asciiTheme="majorBidi" w:eastAsia="Times New Roman" w:hAnsiTheme="majorBidi" w:cstheme="majorBidi"/>
          <w:color w:val="000000" w:themeColor="text1"/>
        </w:rPr>
        <w:fldChar w:fldCharType="end"/>
      </w:r>
      <w:r w:rsidR="00E66E6C">
        <w:rPr>
          <w:rFonts w:asciiTheme="majorBidi" w:eastAsia="Times New Roman" w:hAnsiTheme="majorBidi" w:cstheme="majorBidi"/>
          <w:color w:val="000000" w:themeColor="text1"/>
        </w:rPr>
        <w:t xml:space="preserve"> and </w:t>
      </w:r>
      <w:r w:rsidR="00294489">
        <w:rPr>
          <w:rFonts w:asciiTheme="majorBidi" w:eastAsia="Times New Roman" w:hAnsiTheme="majorBidi" w:cstheme="majorBidi"/>
          <w:color w:val="000000" w:themeColor="text1"/>
        </w:rPr>
        <w:fldChar w:fldCharType="begin"/>
      </w:r>
      <w:r w:rsidR="00E66E6C">
        <w:rPr>
          <w:rFonts w:asciiTheme="majorBidi" w:eastAsia="Times New Roman" w:hAnsiTheme="majorBidi" w:cstheme="majorBidi"/>
          <w:color w:val="000000" w:themeColor="text1"/>
        </w:rPr>
        <w:instrText xml:space="preserve"> REF _Ref435707180 \h </w:instrText>
      </w:r>
      <w:r w:rsidR="00294489">
        <w:rPr>
          <w:rFonts w:asciiTheme="majorBidi" w:eastAsia="Times New Roman" w:hAnsiTheme="majorBidi" w:cstheme="majorBidi"/>
          <w:color w:val="000000" w:themeColor="text1"/>
        </w:rPr>
      </w:r>
      <w:r w:rsidR="00294489">
        <w:rPr>
          <w:rFonts w:asciiTheme="majorBidi" w:eastAsia="Times New Roman" w:hAnsiTheme="majorBidi" w:cstheme="majorBidi"/>
          <w:color w:val="000000" w:themeColor="text1"/>
        </w:rPr>
        <w:fldChar w:fldCharType="separate"/>
      </w:r>
      <w:r w:rsidR="00C15C96">
        <w:t xml:space="preserve">Figure </w:t>
      </w:r>
      <w:r w:rsidR="00C15C96">
        <w:rPr>
          <w:noProof/>
        </w:rPr>
        <w:t>11</w:t>
      </w:r>
      <w:r w:rsidR="00294489">
        <w:rPr>
          <w:rFonts w:asciiTheme="majorBidi" w:eastAsia="Times New Roman" w:hAnsiTheme="majorBidi" w:cstheme="majorBidi"/>
          <w:color w:val="000000" w:themeColor="text1"/>
        </w:rPr>
        <w:fldChar w:fldCharType="end"/>
      </w:r>
      <w:r w:rsidR="00E66E6C">
        <w:rPr>
          <w:rFonts w:asciiTheme="majorBidi" w:eastAsia="Times New Roman" w:hAnsiTheme="majorBidi" w:cstheme="majorBidi"/>
          <w:color w:val="000000" w:themeColor="text1"/>
        </w:rPr>
        <w:t xml:space="preserve">) </w:t>
      </w:r>
      <w:r w:rsidR="00FD7630">
        <w:rPr>
          <w:rFonts w:asciiTheme="majorBidi" w:eastAsia="Times New Roman" w:hAnsiTheme="majorBidi" w:cstheme="majorBidi"/>
          <w:color w:val="000000" w:themeColor="text1"/>
        </w:rPr>
        <w:t xml:space="preserve">in which </w:t>
      </w:r>
      <w:r w:rsidR="00BD01CF" w:rsidRPr="000F1ED9">
        <w:rPr>
          <w:rFonts w:asciiTheme="majorBidi" w:hAnsiTheme="majorBidi" w:cstheme="majorBidi"/>
        </w:rPr>
        <w:t xml:space="preserve">Shapiro-Wilk </w:t>
      </w:r>
      <w:r w:rsidR="004F65E4" w:rsidRPr="000F1ED9">
        <w:rPr>
          <w:rFonts w:asciiTheme="majorBidi" w:eastAsia="Times New Roman" w:hAnsiTheme="majorBidi" w:cstheme="majorBidi"/>
          <w:color w:val="000000" w:themeColor="text1"/>
        </w:rPr>
        <w:t xml:space="preserve">metrics </w:t>
      </w:r>
      <w:r w:rsidR="00FD7630">
        <w:rPr>
          <w:rFonts w:asciiTheme="majorBidi" w:eastAsia="Times New Roman" w:hAnsiTheme="majorBidi" w:cstheme="majorBidi"/>
          <w:color w:val="000000" w:themeColor="text1"/>
        </w:rPr>
        <w:t xml:space="preserve">are </w:t>
      </w:r>
      <w:r w:rsidR="004F65E4" w:rsidRPr="000F1ED9">
        <w:rPr>
          <w:rFonts w:asciiTheme="majorBidi" w:eastAsia="Times New Roman" w:hAnsiTheme="majorBidi" w:cstheme="majorBidi"/>
          <w:color w:val="000000" w:themeColor="text1"/>
        </w:rPr>
        <w:t xml:space="preserve">highly </w:t>
      </w:r>
      <w:r w:rsidR="004F65E4" w:rsidRPr="000F1ED9">
        <w:rPr>
          <w:rFonts w:asciiTheme="majorBidi" w:eastAsia="Times New Roman" w:hAnsiTheme="majorBidi" w:cstheme="majorBidi"/>
          <w:color w:val="000000" w:themeColor="text1"/>
        </w:rPr>
        <w:lastRenderedPageBreak/>
        <w:t>significant).</w:t>
      </w:r>
      <w:r w:rsidR="008568EC" w:rsidRPr="000F1ED9">
        <w:rPr>
          <w:rFonts w:asciiTheme="majorBidi" w:eastAsia="Times New Roman" w:hAnsiTheme="majorBidi" w:cstheme="majorBidi"/>
          <w:color w:val="000000" w:themeColor="text1"/>
        </w:rPr>
        <w:t xml:space="preserve"> </w:t>
      </w:r>
      <w:r w:rsidR="00FD7630">
        <w:rPr>
          <w:rFonts w:asciiTheme="majorBidi" w:eastAsia="Times New Roman" w:hAnsiTheme="majorBidi" w:cstheme="majorBidi"/>
          <w:color w:val="000000" w:themeColor="text1"/>
        </w:rPr>
        <w:t xml:space="preserve">This is </w:t>
      </w:r>
      <w:r w:rsidR="004F65E4" w:rsidRPr="000F1ED9">
        <w:rPr>
          <w:rFonts w:asciiTheme="majorBidi" w:eastAsia="Times New Roman" w:hAnsiTheme="majorBidi" w:cstheme="majorBidi"/>
          <w:color w:val="000000" w:themeColor="text1"/>
        </w:rPr>
        <w:t xml:space="preserve">already </w:t>
      </w:r>
      <w:r w:rsidR="00FD7630">
        <w:rPr>
          <w:rFonts w:asciiTheme="majorBidi" w:eastAsia="Times New Roman" w:hAnsiTheme="majorBidi" w:cstheme="majorBidi"/>
          <w:color w:val="000000" w:themeColor="text1"/>
        </w:rPr>
        <w:t xml:space="preserve">an </w:t>
      </w:r>
      <w:r w:rsidR="004F65E4" w:rsidRPr="000F1ED9">
        <w:rPr>
          <w:rFonts w:asciiTheme="majorBidi" w:eastAsia="Times New Roman" w:hAnsiTheme="majorBidi" w:cstheme="majorBidi"/>
          <w:color w:val="000000" w:themeColor="text1"/>
        </w:rPr>
        <w:t>improvement beyond assuming a uniform distribution for stock changes.</w:t>
      </w:r>
    </w:p>
    <w:p w:rsidR="004F65E4" w:rsidRPr="00F31509" w:rsidRDefault="00DD7707" w:rsidP="004F65E4">
      <w:pPr>
        <w:keepNext/>
        <w:tabs>
          <w:tab w:val="left" w:pos="2028"/>
        </w:tabs>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drawing>
          <wp:inline distT="0" distB="0" distL="0" distR="0">
            <wp:extent cx="5731510" cy="345218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52184"/>
                    </a:xfrm>
                    <a:prstGeom prst="rect">
                      <a:avLst/>
                    </a:prstGeom>
                    <a:noFill/>
                  </pic:spPr>
                </pic:pic>
              </a:graphicData>
            </a:graphic>
          </wp:inline>
        </w:drawing>
      </w:r>
    </w:p>
    <w:p w:rsidR="004F65E4" w:rsidRPr="00F31509" w:rsidRDefault="00AF5DF3" w:rsidP="00AF5DF3">
      <w:pPr>
        <w:pStyle w:val="Caption"/>
        <w:rPr>
          <w:rFonts w:asciiTheme="majorBidi" w:hAnsiTheme="majorBidi" w:cstheme="majorBidi"/>
          <w:b/>
          <w:bCs/>
          <w:color w:val="000000" w:themeColor="text1"/>
          <w:lang w:val="en-GB"/>
        </w:rPr>
      </w:pPr>
      <w:bookmarkStart w:id="197" w:name="_Ref435706938"/>
      <w:bookmarkStart w:id="198" w:name="_Ref420074151"/>
      <w:bookmarkStart w:id="199" w:name="_Toc420402185"/>
      <w:bookmarkStart w:id="200" w:name="_Toc420402585"/>
      <w:bookmarkStart w:id="201" w:name="_Toc421026216"/>
      <w:bookmarkStart w:id="202" w:name="_Toc428383859"/>
      <w:bookmarkStart w:id="203" w:name="_Toc438028385"/>
      <w:r>
        <w:t xml:space="preserve">Figure </w:t>
      </w:r>
      <w:r w:rsidR="00294489">
        <w:fldChar w:fldCharType="begin"/>
      </w:r>
      <w:r w:rsidR="00DD44E0">
        <w:instrText xml:space="preserve"> SEQ Figure \* ARABIC </w:instrText>
      </w:r>
      <w:r w:rsidR="00294489">
        <w:fldChar w:fldCharType="separate"/>
      </w:r>
      <w:r w:rsidR="00C15C96">
        <w:rPr>
          <w:noProof/>
        </w:rPr>
        <w:t>8</w:t>
      </w:r>
      <w:r w:rsidR="00294489">
        <w:rPr>
          <w:noProof/>
        </w:rPr>
        <w:fldChar w:fldCharType="end"/>
      </w:r>
      <w:bookmarkEnd w:id="197"/>
      <w:r>
        <w:t xml:space="preserve">: </w:t>
      </w:r>
      <w:r w:rsidRPr="005C213B">
        <w:t>Distribution of year-to-year changes in United States wheat stocks</w:t>
      </w:r>
      <w:bookmarkEnd w:id="198"/>
      <w:bookmarkEnd w:id="199"/>
      <w:bookmarkEnd w:id="200"/>
      <w:bookmarkEnd w:id="201"/>
      <w:bookmarkEnd w:id="202"/>
      <w:bookmarkEnd w:id="203"/>
    </w:p>
    <w:p w:rsidR="00AF5DF3" w:rsidRDefault="00AF5DF3" w:rsidP="00AF5DF3">
      <w:pPr>
        <w:pStyle w:val="Heading4"/>
        <w:numPr>
          <w:ilvl w:val="0"/>
          <w:numId w:val="0"/>
        </w:numPr>
        <w:rPr>
          <w:rFonts w:asciiTheme="majorBidi" w:hAnsiTheme="majorBidi" w:cstheme="majorBidi"/>
          <w:lang w:val="en-GB"/>
        </w:rPr>
      </w:pPr>
      <w:bookmarkStart w:id="204" w:name="_Toc421025868"/>
      <w:r w:rsidRPr="00F31509">
        <w:rPr>
          <w:rFonts w:asciiTheme="majorBidi" w:hAnsiTheme="majorBidi" w:cstheme="majorBidi"/>
          <w:color w:val="000000" w:themeColor="text1"/>
          <w:lang w:val="en-GB"/>
        </w:rPr>
        <w:t>U</w:t>
      </w:r>
      <w:r>
        <w:rPr>
          <w:rFonts w:asciiTheme="majorBidi" w:hAnsiTheme="majorBidi" w:cstheme="majorBidi"/>
          <w:color w:val="000000" w:themeColor="text1"/>
          <w:lang w:val="en-GB"/>
        </w:rPr>
        <w:t xml:space="preserve">nited </w:t>
      </w:r>
      <w:r w:rsidRPr="00F31509">
        <w:rPr>
          <w:rFonts w:asciiTheme="majorBidi" w:hAnsiTheme="majorBidi" w:cstheme="majorBidi"/>
          <w:color w:val="000000" w:themeColor="text1"/>
          <w:lang w:val="en-GB"/>
        </w:rPr>
        <w:t>S</w:t>
      </w:r>
      <w:r>
        <w:rPr>
          <w:rFonts w:asciiTheme="majorBidi" w:hAnsiTheme="majorBidi" w:cstheme="majorBidi"/>
          <w:color w:val="000000" w:themeColor="text1"/>
          <w:lang w:val="en-GB"/>
        </w:rPr>
        <w:t>tates</w:t>
      </w:r>
    </w:p>
    <w:p w:rsidR="004F65E4" w:rsidRPr="00F31509" w:rsidRDefault="004F65E4" w:rsidP="00AF5DF3">
      <w:pPr>
        <w:pStyle w:val="Heading4"/>
        <w:numPr>
          <w:ilvl w:val="0"/>
          <w:numId w:val="0"/>
        </w:numPr>
        <w:rPr>
          <w:rFonts w:asciiTheme="majorBidi" w:hAnsiTheme="majorBidi" w:cstheme="majorBidi"/>
          <w:lang w:val="en-GB"/>
        </w:rPr>
      </w:pPr>
      <w:r w:rsidRPr="00F31509">
        <w:rPr>
          <w:rFonts w:asciiTheme="majorBidi" w:hAnsiTheme="majorBidi" w:cstheme="majorBidi"/>
          <w:lang w:val="en-GB"/>
        </w:rPr>
        <w:t xml:space="preserve">Estimating stock changes in </w:t>
      </w:r>
      <w:r w:rsidR="000B5477">
        <w:rPr>
          <w:rFonts w:asciiTheme="majorBidi" w:hAnsiTheme="majorBidi" w:cstheme="majorBidi"/>
          <w:lang w:val="en-GB"/>
        </w:rPr>
        <w:t xml:space="preserve">time </w:t>
      </w:r>
      <w:r w:rsidRPr="00F31509">
        <w:rPr>
          <w:rFonts w:asciiTheme="majorBidi" w:hAnsiTheme="majorBidi" w:cstheme="majorBidi"/>
          <w:lang w:val="en-GB"/>
        </w:rPr>
        <w:t>t</w:t>
      </w:r>
      <w:bookmarkEnd w:id="204"/>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stock changes </w:t>
      </w:r>
      <w:r w:rsidR="00311D81">
        <w:rPr>
          <w:rFonts w:asciiTheme="majorBidi" w:hAnsiTheme="majorBidi" w:cstheme="majorBidi"/>
          <w:color w:val="000000" w:themeColor="text1"/>
          <w:szCs w:val="24"/>
          <w:lang w:val="en-GB"/>
        </w:rPr>
        <w:t xml:space="preserve">are unlikely </w:t>
      </w:r>
      <w:r w:rsidRPr="00F31509">
        <w:rPr>
          <w:rFonts w:asciiTheme="majorBidi" w:hAnsiTheme="majorBidi" w:cstheme="majorBidi"/>
          <w:color w:val="000000" w:themeColor="text1"/>
          <w:szCs w:val="24"/>
          <w:lang w:val="en-GB"/>
        </w:rPr>
        <w:t xml:space="preserve">to be independent over time: stock changes in previous years </w:t>
      </w:r>
      <w:r w:rsidR="00311D81">
        <w:rPr>
          <w:rFonts w:asciiTheme="majorBidi" w:hAnsiTheme="majorBidi" w:cstheme="majorBidi"/>
          <w:color w:val="000000" w:themeColor="text1"/>
          <w:szCs w:val="24"/>
          <w:lang w:val="en-GB"/>
        </w:rPr>
        <w:t xml:space="preserve">are </w:t>
      </w:r>
      <w:r w:rsidRPr="00F31509">
        <w:rPr>
          <w:rFonts w:asciiTheme="majorBidi" w:hAnsiTheme="majorBidi" w:cstheme="majorBidi"/>
          <w:color w:val="000000" w:themeColor="text1"/>
          <w:szCs w:val="24"/>
          <w:lang w:val="en-GB"/>
        </w:rPr>
        <w:t xml:space="preserve">likely </w:t>
      </w:r>
      <w:r w:rsidR="00311D81">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 xml:space="preserve">influence stock change in the current year. Thus, the stock change in the current year may not have an expected value of zero, but rather some amount </w:t>
      </w:r>
      <w:r w:rsidR="00311D81">
        <w:rPr>
          <w:rFonts w:asciiTheme="majorBidi" w:hAnsiTheme="majorBidi" w:cstheme="majorBidi"/>
          <w:color w:val="000000" w:themeColor="text1"/>
          <w:szCs w:val="24"/>
          <w:lang w:val="en-GB"/>
        </w:rPr>
        <w:t xml:space="preserve">that </w:t>
      </w:r>
      <w:r w:rsidRPr="00F31509">
        <w:rPr>
          <w:rFonts w:asciiTheme="majorBidi" w:hAnsiTheme="majorBidi" w:cstheme="majorBidi"/>
          <w:color w:val="000000" w:themeColor="text1"/>
          <w:szCs w:val="24"/>
          <w:lang w:val="en-GB"/>
        </w:rPr>
        <w:t xml:space="preserve">depends on previous stock changes. </w:t>
      </w:r>
    </w:p>
    <w:p w:rsidR="004F65E4" w:rsidRPr="00F31509" w:rsidRDefault="00311D81"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Information </w:t>
      </w:r>
      <w:r w:rsidR="004F65E4" w:rsidRPr="00F31509">
        <w:rPr>
          <w:rFonts w:asciiTheme="majorBidi" w:hAnsiTheme="majorBidi" w:cstheme="majorBidi"/>
          <w:color w:val="000000" w:themeColor="text1"/>
          <w:szCs w:val="24"/>
          <w:lang w:val="en-GB"/>
        </w:rPr>
        <w:t xml:space="preserve">can be harnessed to gauge both the likely direction and the likely amount of stock changes in </w:t>
      </w:r>
      <w:r w:rsidR="000B5477">
        <w:rPr>
          <w:rFonts w:asciiTheme="majorBidi" w:hAnsiTheme="majorBidi" w:cstheme="majorBidi"/>
          <w:color w:val="000000" w:themeColor="text1"/>
          <w:szCs w:val="24"/>
          <w:lang w:val="en-GB"/>
        </w:rPr>
        <w:t xml:space="preserve">time </w:t>
      </w:r>
      <w:r w:rsidR="004F65E4" w:rsidRPr="00F31509">
        <w:rPr>
          <w:rFonts w:asciiTheme="majorBidi" w:hAnsiTheme="majorBidi" w:cstheme="majorBidi"/>
          <w:color w:val="000000" w:themeColor="text1"/>
          <w:szCs w:val="24"/>
          <w:lang w:val="en-GB"/>
        </w:rPr>
        <w:t>t. In fact, a positive stock change in t becomes increasingly likely the longer the preceding period of stock drawdowns and the higher the amounts of drawdowns</w:t>
      </w:r>
      <w:r>
        <w:rPr>
          <w:rFonts w:asciiTheme="majorBidi" w:hAnsiTheme="majorBidi" w:cstheme="majorBidi"/>
          <w:color w:val="000000" w:themeColor="text1"/>
          <w:szCs w:val="24"/>
          <w:lang w:val="en-GB"/>
        </w:rPr>
        <w:t xml:space="preserve"> – </w:t>
      </w:r>
      <w:r w:rsidR="004F65E4" w:rsidRPr="00F31509">
        <w:rPr>
          <w:rFonts w:asciiTheme="majorBidi" w:hAnsiTheme="majorBidi" w:cstheme="majorBidi"/>
          <w:color w:val="000000" w:themeColor="text1"/>
          <w:szCs w:val="24"/>
          <w:lang w:val="en-GB"/>
        </w:rPr>
        <w:t xml:space="preserve">the </w:t>
      </w:r>
      <w:r>
        <w:rPr>
          <w:rFonts w:asciiTheme="majorBidi" w:hAnsiTheme="majorBidi" w:cstheme="majorBidi"/>
          <w:color w:val="000000" w:themeColor="text1"/>
          <w:szCs w:val="24"/>
          <w:lang w:val="en-GB"/>
        </w:rPr>
        <w:t xml:space="preserve">larger the </w:t>
      </w:r>
      <w:r w:rsidR="004F65E4" w:rsidRPr="00F31509">
        <w:rPr>
          <w:rFonts w:asciiTheme="majorBidi" w:hAnsiTheme="majorBidi" w:cstheme="majorBidi"/>
          <w:color w:val="000000" w:themeColor="text1"/>
          <w:szCs w:val="24"/>
          <w:lang w:val="en-GB"/>
        </w:rPr>
        <w:t xml:space="preserve">cumulative drawdown over time. If cereal stocks are drawn down for 15 years in a row, the likelihood </w:t>
      </w:r>
      <w:r>
        <w:rPr>
          <w:rFonts w:asciiTheme="majorBidi" w:hAnsiTheme="majorBidi" w:cstheme="majorBidi"/>
          <w:color w:val="000000" w:themeColor="text1"/>
          <w:szCs w:val="24"/>
          <w:lang w:val="en-GB"/>
        </w:rPr>
        <w:t>of</w:t>
      </w:r>
      <w:r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drawdown</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in successive years becomes increasingly small</w:t>
      </w:r>
      <w:r>
        <w:rPr>
          <w:rFonts w:asciiTheme="majorBidi" w:hAnsiTheme="majorBidi" w:cstheme="majorBidi"/>
          <w:color w:val="000000" w:themeColor="text1"/>
          <w:szCs w:val="24"/>
          <w:lang w:val="en-GB"/>
        </w:rPr>
        <w:t>.</w:t>
      </w:r>
      <w:r w:rsidR="004F65E4" w:rsidRPr="00F31509">
        <w:rPr>
          <w:rStyle w:val="FootnoteReference"/>
          <w:rFonts w:asciiTheme="majorBidi" w:hAnsiTheme="majorBidi" w:cstheme="majorBidi"/>
          <w:color w:val="000000" w:themeColor="text1"/>
          <w:szCs w:val="24"/>
          <w:lang w:val="en-GB"/>
        </w:rPr>
        <w:footnoteReference w:id="36"/>
      </w:r>
    </w:p>
    <w:p w:rsidR="004F65E4" w:rsidRPr="000B5477" w:rsidRDefault="004F65E4" w:rsidP="004F65E4">
      <w:pPr>
        <w:widowControl w:val="0"/>
        <w:jc w:val="both"/>
        <w:rPr>
          <w:rFonts w:asciiTheme="majorBidi" w:hAnsiTheme="majorBidi" w:cstheme="majorBidi"/>
          <w:color w:val="000000" w:themeColor="text1"/>
          <w:lang w:val="en-GB"/>
        </w:rPr>
      </w:pPr>
      <w:bookmarkStart w:id="205" w:name="_Toc420402186"/>
      <w:bookmarkStart w:id="206" w:name="_Toc420402586"/>
      <w:bookmarkEnd w:id="205"/>
      <w:bookmarkEnd w:id="206"/>
      <w:r w:rsidRPr="00F31509">
        <w:rPr>
          <w:rFonts w:asciiTheme="majorBidi" w:hAnsiTheme="majorBidi" w:cstheme="majorBidi"/>
          <w:color w:val="000000" w:themeColor="text1"/>
          <w:szCs w:val="24"/>
          <w:lang w:val="en-GB"/>
        </w:rPr>
        <w:t>Conversely, if a country accumulates stocks for many years in a row, the cumulative amount of stocks w</w:t>
      </w:r>
      <w:r w:rsidR="006B44F1" w:rsidRPr="006B44F1">
        <w:rPr>
          <w:rFonts w:asciiTheme="majorBidi" w:hAnsiTheme="majorBidi" w:cstheme="majorBidi"/>
          <w:color w:val="000000" w:themeColor="text1"/>
          <w:lang w:val="en-GB"/>
        </w:rPr>
        <w:t>ould become so high that storage capacity dwindles, losses loom and the costs of holding stocks become prohibitively high.</w:t>
      </w:r>
      <w:r w:rsidR="006B44F1" w:rsidRPr="006B44F1">
        <w:rPr>
          <w:rFonts w:asciiTheme="majorBidi" w:hAnsiTheme="majorBidi" w:cstheme="majorBidi"/>
          <w:noProof/>
          <w:color w:val="000000" w:themeColor="text1"/>
          <w:lang w:val="en-GB"/>
        </w:rPr>
        <w:t xml:space="preserve"> </w:t>
      </w:r>
      <w:r w:rsidR="006B44F1" w:rsidRPr="006B44F1">
        <w:rPr>
          <w:rFonts w:asciiTheme="majorBidi" w:hAnsiTheme="majorBidi" w:cstheme="majorBidi"/>
          <w:color w:val="000000" w:themeColor="text1"/>
          <w:lang w:val="en-GB"/>
        </w:rPr>
        <w:t>This means that the probability of a positive change in t increases the longer the history and larger the cumulative amounts of negative changes in the past, and vice versa.</w:t>
      </w:r>
      <w:r w:rsidR="006B44F1" w:rsidRPr="006B44F1">
        <w:rPr>
          <w:rFonts w:asciiTheme="majorBidi" w:hAnsiTheme="majorBidi" w:cstheme="majorBidi"/>
          <w:noProof/>
          <w:color w:val="000000" w:themeColor="text1"/>
          <w:lang w:val="en-GB"/>
        </w:rPr>
        <w:t xml:space="preserve"> </w:t>
      </w:r>
    </w:p>
    <w:p w:rsidR="004F65E4" w:rsidRPr="000B5477" w:rsidRDefault="006B44F1" w:rsidP="004F65E4">
      <w:pPr>
        <w:pStyle w:val="Caption"/>
        <w:widowControl w:val="0"/>
        <w:rPr>
          <w:rFonts w:asciiTheme="majorBidi" w:hAnsiTheme="majorBidi" w:cstheme="majorBidi"/>
          <w:b/>
          <w:i w:val="0"/>
          <w:color w:val="000000" w:themeColor="text1"/>
          <w:sz w:val="22"/>
          <w:szCs w:val="22"/>
          <w:lang w:val="en-GB"/>
        </w:rPr>
      </w:pPr>
      <w:r w:rsidRPr="006B44F1">
        <w:rPr>
          <w:rFonts w:asciiTheme="majorBidi" w:hAnsiTheme="majorBidi" w:cstheme="majorBidi"/>
          <w:i w:val="0"/>
          <w:color w:val="000000" w:themeColor="text1"/>
          <w:sz w:val="22"/>
          <w:szCs w:val="22"/>
          <w:lang w:val="en-GB"/>
        </w:rPr>
        <w:lastRenderedPageBreak/>
        <w:t>Thus, there is need to construct a model for stock changes that is informed by knowledge of historical changes. One such model would be:</w:t>
      </w:r>
    </w:p>
    <w:p w:rsidR="004F65E4" w:rsidRPr="000B5477" w:rsidRDefault="00294489" w:rsidP="004F65E4">
      <w:pPr>
        <w:pStyle w:val="Caption"/>
        <w:jc w:val="center"/>
        <w:rPr>
          <w:rFonts w:asciiTheme="majorBidi" w:hAnsiTheme="majorBidi" w:cstheme="majorBidi"/>
          <w:b/>
          <w:bCs/>
          <w:color w:val="000000" w:themeColor="text1"/>
          <w:sz w:val="22"/>
          <w:szCs w:val="22"/>
          <w:lang w:val="en-GB"/>
        </w:rPr>
      </w:pPr>
      <m:oMath>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m:t>
            </m:r>
          </m:sub>
        </m:sSub>
        <m:r>
          <w:rPr>
            <w:rFonts w:ascii="Cambria Math" w:hAnsi="Cambria Math" w:cstheme="majorBidi"/>
            <w:color w:val="000000" w:themeColor="text1"/>
            <w:sz w:val="22"/>
            <w:szCs w:val="22"/>
            <w:lang w:val="en-GB"/>
          </w:rPr>
          <m:t>=β</m:t>
        </m:r>
        <m:d>
          <m:dPr>
            <m:ctrlPr>
              <w:rPr>
                <w:rFonts w:ascii="Cambria Math" w:hAnsi="Cambria Math" w:cstheme="majorBidi"/>
                <w:color w:val="000000" w:themeColor="text1"/>
                <w:sz w:val="22"/>
                <w:szCs w:val="22"/>
                <w:lang w:val="en-GB"/>
              </w:rPr>
            </m:ctrlPr>
          </m:dPr>
          <m:e>
            <m:nary>
              <m:naryPr>
                <m:chr m:val="∑"/>
                <m:limLoc m:val="undOvr"/>
                <m:ctrlPr>
                  <w:rPr>
                    <w:rFonts w:ascii="Cambria Math" w:hAnsi="Cambria Math" w:cstheme="majorBidi"/>
                    <w:color w:val="000000" w:themeColor="text1"/>
                    <w:sz w:val="22"/>
                    <w:szCs w:val="22"/>
                    <w:lang w:val="en-GB"/>
                  </w:rPr>
                </m:ctrlPr>
              </m:naryPr>
              <m:sub>
                <m:r>
                  <w:rPr>
                    <w:rFonts w:ascii="Cambria Math" w:hAnsi="Cambria Math" w:cstheme="majorBidi"/>
                    <w:color w:val="000000" w:themeColor="text1"/>
                    <w:sz w:val="22"/>
                    <w:szCs w:val="22"/>
                    <w:lang w:val="en-GB"/>
                  </w:rPr>
                  <m:t>i=1</m:t>
                </m:r>
              </m:sub>
              <m:sup>
                <m:r>
                  <w:rPr>
                    <w:rFonts w:ascii="Cambria Math" w:hAnsi="Cambria Math" w:cstheme="majorBidi"/>
                    <w:color w:val="000000" w:themeColor="text1"/>
                    <w:sz w:val="22"/>
                    <w:szCs w:val="22"/>
                    <w:lang w:val="en-GB"/>
                  </w:rPr>
                  <m:t>k</m:t>
                </m:r>
              </m:sup>
              <m:e>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t-i</m:t>
                    </m:r>
                  </m:sub>
                </m:sSub>
              </m:e>
            </m:nary>
          </m:e>
        </m:d>
        <m:r>
          <w:rPr>
            <w:rFonts w:ascii="Cambria Math" w:hAnsi="Cambria Math" w:cstheme="majorBidi"/>
            <w:color w:val="000000" w:themeColor="text1"/>
            <w:sz w:val="22"/>
            <w:szCs w:val="22"/>
            <w:lang w:val="en-GB"/>
          </w:rPr>
          <m:t>+</m:t>
        </m:r>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ε</m:t>
            </m:r>
          </m:e>
          <m:sub>
            <m:r>
              <w:rPr>
                <w:rFonts w:ascii="Cambria Math" w:hAnsi="Cambria Math" w:cstheme="majorBidi"/>
                <w:color w:val="000000" w:themeColor="text1"/>
                <w:sz w:val="22"/>
                <w:szCs w:val="22"/>
                <w:lang w:val="en-GB"/>
              </w:rPr>
              <m:t>t</m:t>
            </m:r>
          </m:sub>
        </m:sSub>
      </m:oMath>
      <w:r w:rsidR="006B44F1" w:rsidRPr="006B44F1">
        <w:rPr>
          <w:rFonts w:asciiTheme="majorBidi" w:hAnsiTheme="majorBidi" w:cstheme="majorBidi"/>
          <w:i w:val="0"/>
          <w:color w:val="000000" w:themeColor="text1"/>
          <w:sz w:val="22"/>
          <w:szCs w:val="22"/>
          <w:lang w:val="en-GB"/>
        </w:rPr>
        <w:t xml:space="preserve"> (equation </w:t>
      </w:r>
      <w:r w:rsidRPr="006B44F1">
        <w:rPr>
          <w:rFonts w:asciiTheme="majorBidi" w:hAnsiTheme="majorBidi" w:cstheme="majorBidi"/>
          <w:b/>
          <w:bCs/>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bCs/>
          <w:i w:val="0"/>
          <w:color w:val="000000" w:themeColor="text1"/>
          <w:sz w:val="22"/>
          <w:szCs w:val="22"/>
          <w:lang w:val="en-GB"/>
        </w:rPr>
        <w:fldChar w:fldCharType="separate"/>
      </w:r>
      <w:r w:rsidR="00C15C96">
        <w:rPr>
          <w:rFonts w:asciiTheme="majorBidi" w:hAnsiTheme="majorBidi" w:cstheme="majorBidi"/>
          <w:i w:val="0"/>
          <w:noProof/>
          <w:color w:val="000000" w:themeColor="text1"/>
          <w:sz w:val="22"/>
          <w:szCs w:val="22"/>
          <w:lang w:val="en-GB"/>
        </w:rPr>
        <w:t>9</w:t>
      </w:r>
      <w:r w:rsidRPr="006B44F1">
        <w:rPr>
          <w:rFonts w:asciiTheme="majorBidi" w:hAnsiTheme="majorBidi" w:cstheme="majorBidi"/>
          <w:b/>
          <w:bCs/>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0B5477" w:rsidRDefault="006B44F1" w:rsidP="004F65E4">
      <w:pPr>
        <w:pStyle w:val="Caption"/>
        <w:jc w:val="both"/>
        <w:rPr>
          <w:rFonts w:asciiTheme="majorBidi" w:hAnsiTheme="majorBidi" w:cstheme="majorBidi"/>
          <w:b/>
          <w:i w:val="0"/>
          <w:color w:val="000000" w:themeColor="text1"/>
          <w:sz w:val="22"/>
          <w:szCs w:val="22"/>
          <w:lang w:val="en-GB"/>
        </w:rPr>
      </w:pPr>
      <w:r w:rsidRPr="006B44F1">
        <w:rPr>
          <w:rFonts w:asciiTheme="majorBidi" w:hAnsiTheme="majorBidi" w:cstheme="majorBidi"/>
          <w:i w:val="0"/>
          <w:color w:val="000000" w:themeColor="text1"/>
          <w:sz w:val="22"/>
          <w:szCs w:val="22"/>
          <w:lang w:val="en-GB"/>
        </w:rPr>
        <w:t>In other words, it is assumed that the stock changes at time t depend on the sum of the previous k stock changes. An error term is added to indicate that the change in stock at time t is not exactly equal to this value; rather, the distribution of the stock change at time t is adjusted given the knowledge of previous stock changes, and still has variability. Alternatively, this could be expressed as:</w:t>
      </w:r>
    </w:p>
    <w:p w:rsidR="004F65E4" w:rsidRPr="000B5477" w:rsidRDefault="00294489" w:rsidP="004F65E4">
      <w:pPr>
        <w:pStyle w:val="Caption"/>
        <w:tabs>
          <w:tab w:val="left" w:pos="1260"/>
          <w:tab w:val="center" w:pos="4680"/>
        </w:tabs>
        <w:jc w:val="center"/>
        <w:rPr>
          <w:rFonts w:asciiTheme="majorBidi" w:hAnsiTheme="majorBidi" w:cstheme="majorBidi"/>
          <w:b/>
          <w:bCs/>
          <w:color w:val="000000" w:themeColor="text1"/>
          <w:sz w:val="22"/>
          <w:szCs w:val="22"/>
          <w:lang w:val="en-GB"/>
        </w:rPr>
      </w:pPr>
      <m:oMath>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m:t>
            </m:r>
          </m:sub>
        </m:sSub>
        <m:r>
          <w:rPr>
            <w:rFonts w:ascii="Cambria Math" w:hAnsi="Cambria Math" w:cstheme="majorBidi"/>
            <w:color w:val="000000" w:themeColor="text1"/>
            <w:sz w:val="22"/>
            <w:szCs w:val="22"/>
            <w:lang w:val="en-GB"/>
          </w:rPr>
          <m:t>∼N</m:t>
        </m:r>
        <m:d>
          <m:dPr>
            <m:ctrlPr>
              <w:rPr>
                <w:rFonts w:ascii="Cambria Math" w:hAnsi="Cambria Math" w:cstheme="majorBidi"/>
                <w:color w:val="000000" w:themeColor="text1"/>
                <w:sz w:val="22"/>
                <w:szCs w:val="22"/>
                <w:lang w:val="en-GB"/>
              </w:rPr>
            </m:ctrlPr>
          </m:dPr>
          <m:e>
            <m:r>
              <w:rPr>
                <w:rFonts w:ascii="Cambria Math" w:hAnsi="Cambria Math" w:cstheme="majorBidi"/>
                <w:color w:val="000000" w:themeColor="text1"/>
                <w:sz w:val="22"/>
                <w:szCs w:val="22"/>
                <w:lang w:val="en-GB"/>
              </w:rPr>
              <m:t>β</m:t>
            </m:r>
            <m:nary>
              <m:naryPr>
                <m:chr m:val="∑"/>
                <m:limLoc m:val="undOvr"/>
                <m:ctrlPr>
                  <w:rPr>
                    <w:rFonts w:ascii="Cambria Math" w:hAnsi="Cambria Math" w:cstheme="majorBidi"/>
                    <w:color w:val="000000" w:themeColor="text1"/>
                    <w:sz w:val="22"/>
                    <w:szCs w:val="22"/>
                    <w:lang w:val="en-GB"/>
                  </w:rPr>
                </m:ctrlPr>
              </m:naryPr>
              <m:sub>
                <m:r>
                  <w:rPr>
                    <w:rFonts w:ascii="Cambria Math" w:hAnsi="Cambria Math" w:cstheme="majorBidi"/>
                    <w:color w:val="000000" w:themeColor="text1"/>
                    <w:sz w:val="22"/>
                    <w:szCs w:val="22"/>
                    <w:lang w:val="en-GB"/>
                  </w:rPr>
                  <m:t>i=1</m:t>
                </m:r>
              </m:sub>
              <m:sup>
                <m:r>
                  <w:rPr>
                    <w:rFonts w:ascii="Cambria Math" w:hAnsi="Cambria Math" w:cstheme="majorBidi"/>
                    <w:color w:val="000000" w:themeColor="text1"/>
                    <w:sz w:val="22"/>
                    <w:szCs w:val="22"/>
                    <w:lang w:val="en-GB"/>
                  </w:rPr>
                  <m:t>k</m:t>
                </m:r>
              </m:sup>
              <m:e>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t-i</m:t>
                    </m:r>
                  </m:sub>
                </m:sSub>
              </m:e>
            </m:nary>
            <m:r>
              <w:rPr>
                <w:rFonts w:ascii="Cambria Math" w:hAnsi="Cambria Math" w:cstheme="majorBidi"/>
                <w:color w:val="000000" w:themeColor="text1"/>
                <w:sz w:val="22"/>
                <w:szCs w:val="22"/>
                <w:lang w:val="en-GB"/>
              </w:rPr>
              <m:t>,</m:t>
            </m:r>
            <m:sSup>
              <m:sSupPr>
                <m:ctrlPr>
                  <w:rPr>
                    <w:rFonts w:ascii="Cambria Math" w:hAnsi="Cambria Math" w:cstheme="majorBidi"/>
                    <w:color w:val="000000" w:themeColor="text1"/>
                    <w:sz w:val="22"/>
                    <w:szCs w:val="22"/>
                    <w:lang w:val="en-GB"/>
                  </w:rPr>
                </m:ctrlPr>
              </m:sSupPr>
              <m:e>
                <m:r>
                  <w:rPr>
                    <w:rFonts w:ascii="Cambria Math" w:hAnsi="Cambria Math" w:cstheme="majorBidi"/>
                    <w:color w:val="000000" w:themeColor="text1"/>
                    <w:sz w:val="22"/>
                    <w:szCs w:val="22"/>
                    <w:lang w:val="en-GB"/>
                  </w:rPr>
                  <m:t>σ</m:t>
                </m:r>
              </m:e>
              <m:sup>
                <m:r>
                  <w:rPr>
                    <w:rFonts w:ascii="Cambria Math" w:hAnsi="Cambria Math" w:cstheme="majorBidi"/>
                    <w:color w:val="000000" w:themeColor="text1"/>
                    <w:sz w:val="22"/>
                    <w:szCs w:val="22"/>
                    <w:lang w:val="en-GB"/>
                  </w:rPr>
                  <m:t>2</m:t>
                </m:r>
              </m:sup>
            </m:sSup>
          </m:e>
        </m:d>
      </m:oMath>
      <w:r w:rsidR="006B44F1" w:rsidRPr="006B44F1">
        <w:rPr>
          <w:rFonts w:asciiTheme="majorBidi" w:hAnsiTheme="majorBidi" w:cstheme="majorBidi"/>
          <w:color w:val="000000" w:themeColor="text1"/>
          <w:sz w:val="22"/>
          <w:szCs w:val="22"/>
          <w:lang w:val="en-GB"/>
        </w:rPr>
        <w:t xml:space="preserve"> </w:t>
      </w:r>
      <w:r w:rsidR="006B44F1" w:rsidRPr="006B44F1">
        <w:rPr>
          <w:rFonts w:asciiTheme="majorBidi" w:hAnsiTheme="majorBidi" w:cstheme="majorBidi"/>
          <w:i w:val="0"/>
          <w:color w:val="000000" w:themeColor="text1"/>
          <w:sz w:val="22"/>
          <w:szCs w:val="22"/>
          <w:lang w:val="en-GB"/>
        </w:rPr>
        <w:t xml:space="preserve">(equation </w:t>
      </w:r>
      <w:r w:rsidRPr="006B44F1">
        <w:rPr>
          <w:rFonts w:asciiTheme="majorBidi" w:hAnsiTheme="majorBidi" w:cstheme="majorBidi"/>
          <w:b/>
          <w:bCs/>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bCs/>
          <w:i w:val="0"/>
          <w:color w:val="000000" w:themeColor="text1"/>
          <w:sz w:val="22"/>
          <w:szCs w:val="22"/>
          <w:lang w:val="en-GB"/>
        </w:rPr>
        <w:fldChar w:fldCharType="separate"/>
      </w:r>
      <w:r w:rsidR="00C15C96">
        <w:rPr>
          <w:rFonts w:asciiTheme="majorBidi" w:hAnsiTheme="majorBidi" w:cstheme="majorBidi"/>
          <w:i w:val="0"/>
          <w:noProof/>
          <w:color w:val="000000" w:themeColor="text1"/>
          <w:sz w:val="22"/>
          <w:szCs w:val="22"/>
          <w:lang w:val="en-GB"/>
        </w:rPr>
        <w:t>10</w:t>
      </w:r>
      <w:r w:rsidRPr="006B44F1">
        <w:rPr>
          <w:rFonts w:asciiTheme="majorBidi" w:hAnsiTheme="majorBidi" w:cstheme="majorBidi"/>
          <w:b/>
          <w:bCs/>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0B5477" w:rsidRDefault="006B44F1" w:rsidP="004F65E4">
      <w:pPr>
        <w:jc w:val="both"/>
        <w:rPr>
          <w:rFonts w:asciiTheme="majorBidi" w:hAnsiTheme="majorBidi" w:cstheme="majorBidi"/>
          <w:color w:val="000000" w:themeColor="text1"/>
          <w:lang w:val="en-GB"/>
        </w:rPr>
      </w:pPr>
      <w:r w:rsidRPr="006B44F1">
        <w:rPr>
          <w:rFonts w:asciiTheme="majorBidi" w:hAnsiTheme="majorBidi" w:cstheme="majorBidi"/>
          <w:color w:val="000000" w:themeColor="text1"/>
          <w:lang w:val="en-GB"/>
        </w:rPr>
        <w:t>This provides a further improvement on the distribution of stock changes. A normal distribution can be assumed and the mean can be adjusted based on previous stock changes. This has the effect of reducing the spread of the distribution, as more is known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lastRenderedPageBreak/>
        <w:t>Returning to U</w:t>
      </w:r>
      <w:r w:rsidR="00D41405">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D41405">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cereal data </w:t>
      </w:r>
      <w:r w:rsidR="00D41405">
        <w:rPr>
          <w:rFonts w:asciiTheme="majorBidi" w:eastAsia="Times New Roman" w:hAnsiTheme="majorBidi" w:cstheme="majorBidi"/>
          <w:color w:val="000000" w:themeColor="text1"/>
          <w:lang w:val="en-GB"/>
        </w:rPr>
        <w:t xml:space="preserve">enables </w:t>
      </w:r>
      <w:r w:rsidRPr="00F31509">
        <w:rPr>
          <w:rFonts w:asciiTheme="majorBidi" w:eastAsia="Times New Roman" w:hAnsiTheme="majorBidi" w:cstheme="majorBidi"/>
          <w:color w:val="000000" w:themeColor="text1"/>
          <w:lang w:val="en-GB"/>
        </w:rPr>
        <w:t>examin</w:t>
      </w:r>
      <w:r w:rsidR="00D41405">
        <w:rPr>
          <w:rFonts w:asciiTheme="majorBidi" w:eastAsia="Times New Roman" w:hAnsiTheme="majorBidi" w:cstheme="majorBidi"/>
          <w:color w:val="000000" w:themeColor="text1"/>
          <w:lang w:val="en-GB"/>
        </w:rPr>
        <w:t>ation of whether</w:t>
      </w:r>
      <w:r w:rsidRPr="00F31509">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hypothesis holds true.</w:t>
      </w:r>
      <w:r w:rsidR="008568EC">
        <w:rPr>
          <w:rFonts w:asciiTheme="majorBidi" w:eastAsia="Times New Roman" w:hAnsiTheme="majorBidi" w:cstheme="majorBidi"/>
          <w:color w:val="000000" w:themeColor="text1"/>
          <w:lang w:val="en-GB"/>
        </w:rPr>
        <w:t xml:space="preserve"> </w:t>
      </w:r>
      <w:fldSimple w:instr=" REF _Ref435707039 \h  \* MERGEFORMAT ">
        <w:r w:rsidR="00C15C96" w:rsidRPr="00C15C96">
          <w:rPr>
            <w:rFonts w:ascii="Times New Roman" w:hAnsi="Times New Roman" w:cs="Times New Roman"/>
          </w:rPr>
          <w:t>Figure 9</w:t>
        </w:r>
      </w:fldSimple>
      <w:r w:rsidR="00E66E6C" w:rsidRPr="00E66E6C">
        <w:rPr>
          <w:rFonts w:ascii="Times New Roman" w:eastAsia="Times New Roman" w:hAnsi="Times New Roman" w:cs="Times New Roman"/>
          <w:color w:val="000000" w:themeColor="text1"/>
          <w:lang w:val="en-GB"/>
        </w:rPr>
        <w:t xml:space="preserve"> </w:t>
      </w:r>
      <w:r w:rsidRPr="00E66E6C">
        <w:rPr>
          <w:rFonts w:ascii="Times New Roman" w:eastAsia="Times New Roman" w:hAnsi="Times New Roman" w:cs="Times New Roman"/>
          <w:color w:val="000000" w:themeColor="text1"/>
          <w:lang w:val="en-GB"/>
        </w:rPr>
        <w:t>shows</w:t>
      </w:r>
      <w:r w:rsidRPr="00F31509">
        <w:rPr>
          <w:rFonts w:asciiTheme="majorBidi" w:eastAsia="Times New Roman" w:hAnsiTheme="majorBidi" w:cstheme="majorBidi"/>
          <w:color w:val="000000" w:themeColor="text1"/>
          <w:lang w:val="en-GB"/>
        </w:rPr>
        <w:t xml:space="preserve"> the relationship between the sum of previous stock changes over 15 years and the current stock change.</w:t>
      </w:r>
      <w:r w:rsidR="008568EC">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It shows </w:t>
      </w:r>
      <w:r w:rsidRPr="00F31509">
        <w:rPr>
          <w:rFonts w:asciiTheme="majorBidi" w:eastAsia="Times New Roman" w:hAnsiTheme="majorBidi" w:cstheme="majorBidi"/>
          <w:color w:val="000000" w:themeColor="text1"/>
          <w:lang w:val="en-GB"/>
        </w:rPr>
        <w:t xml:space="preserve">that there is </w:t>
      </w:r>
      <w:r w:rsidR="00D41405">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generally negative trend, thus validating </w:t>
      </w:r>
      <w:r w:rsidR="00D41405">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original hypothesis.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a distribution for the stock change </w:t>
      </w:r>
      <w:r w:rsidR="00D41405">
        <w:rPr>
          <w:rFonts w:asciiTheme="majorBidi" w:eastAsia="Times New Roman" w:hAnsiTheme="majorBidi" w:cstheme="majorBidi"/>
          <w:color w:val="000000" w:themeColor="text1"/>
          <w:lang w:val="en-GB"/>
        </w:rPr>
        <w:t xml:space="preserve">to be inferred </w:t>
      </w:r>
      <w:r w:rsidRPr="00F31509">
        <w:rPr>
          <w:rFonts w:asciiTheme="majorBidi" w:eastAsia="Times New Roman" w:hAnsiTheme="majorBidi" w:cstheme="majorBidi"/>
          <w:color w:val="000000" w:themeColor="text1"/>
          <w:lang w:val="en-GB"/>
        </w:rPr>
        <w:t xml:space="preserve">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example, if </w:t>
      </w:r>
      <w:r w:rsidR="00D41405">
        <w:rPr>
          <w:rFonts w:asciiTheme="majorBidi" w:eastAsia="Times New Roman" w:hAnsiTheme="majorBidi" w:cstheme="majorBidi"/>
          <w:color w:val="000000" w:themeColor="text1"/>
          <w:lang w:val="en-GB"/>
        </w:rPr>
        <w:t xml:space="preserve">it is </w:t>
      </w:r>
      <w:r w:rsidRPr="00F31509">
        <w:rPr>
          <w:rFonts w:asciiTheme="majorBidi" w:eastAsia="Times New Roman" w:hAnsiTheme="majorBidi" w:cstheme="majorBidi"/>
          <w:color w:val="000000" w:themeColor="text1"/>
          <w:lang w:val="en-GB"/>
        </w:rPr>
        <w:t>know</w:t>
      </w:r>
      <w:r w:rsidR="00D41405">
        <w:rPr>
          <w:rFonts w:asciiTheme="majorBidi" w:eastAsia="Times New Roman" w:hAnsiTheme="majorBidi" w:cstheme="majorBidi"/>
          <w:color w:val="000000" w:themeColor="text1"/>
          <w:lang w:val="en-GB"/>
        </w:rPr>
        <w:t>n</w:t>
      </w:r>
      <w:r w:rsidRPr="00F31509">
        <w:rPr>
          <w:rFonts w:asciiTheme="majorBidi" w:eastAsia="Times New Roman" w:hAnsiTheme="majorBidi" w:cstheme="majorBidi"/>
          <w:color w:val="000000" w:themeColor="text1"/>
          <w:lang w:val="en-GB"/>
        </w:rPr>
        <w:t xml:space="preserve"> that over the previous 15 years the net stock change for </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Barley and products</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was 2</w:t>
      </w:r>
      <w:r w:rsidR="00D4140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500</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can </w:t>
      </w:r>
      <w:r w:rsidR="00D41405">
        <w:rPr>
          <w:rFonts w:asciiTheme="majorBidi" w:eastAsia="Times New Roman" w:hAnsiTheme="majorBidi" w:cstheme="majorBidi"/>
          <w:color w:val="000000" w:themeColor="text1"/>
          <w:lang w:val="en-GB"/>
        </w:rPr>
        <w:t xml:space="preserve">be expected </w:t>
      </w:r>
      <w:r w:rsidRPr="00F31509">
        <w:rPr>
          <w:rFonts w:asciiTheme="majorBidi" w:eastAsia="Times New Roman" w:hAnsiTheme="majorBidi" w:cstheme="majorBidi"/>
          <w:color w:val="000000" w:themeColor="text1"/>
          <w:lang w:val="en-GB"/>
        </w:rPr>
        <w:t xml:space="preserve">that the next stock change should be normally distributed with a mean of -400 and a variability </w:t>
      </w:r>
      <w:r w:rsidR="00D41405">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allows values between -1</w:t>
      </w:r>
      <w:r w:rsidR="00D4140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200 </w:t>
      </w:r>
      <w:r w:rsidR="00D41405">
        <w:rPr>
          <w:rFonts w:asciiTheme="majorBidi" w:eastAsia="Times New Roman" w:hAnsiTheme="majorBidi" w:cstheme="majorBidi"/>
          <w:color w:val="000000" w:themeColor="text1"/>
          <w:lang w:val="en-GB"/>
        </w:rPr>
        <w:t>and</w:t>
      </w:r>
      <w:r w:rsidRPr="00F31509">
        <w:rPr>
          <w:rFonts w:asciiTheme="majorBidi" w:eastAsia="Times New Roman" w:hAnsiTheme="majorBidi" w:cstheme="majorBidi"/>
          <w:color w:val="000000" w:themeColor="text1"/>
          <w:lang w:val="en-GB"/>
        </w:rPr>
        <w:t xml:space="preserve"> 400.</w:t>
      </w:r>
    </w:p>
    <w:p w:rsidR="004F65E4" w:rsidRPr="00F31509" w:rsidRDefault="00DD7707" w:rsidP="004F65E4">
      <w:pPr>
        <w:keepNext/>
        <w:ind w:left="360"/>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AF5DF3" w:rsidP="00AF5DF3">
      <w:pPr>
        <w:pStyle w:val="Caption"/>
        <w:rPr>
          <w:rFonts w:asciiTheme="majorBidi" w:hAnsiTheme="majorBidi" w:cstheme="majorBidi"/>
          <w:b/>
          <w:bCs/>
          <w:color w:val="000000" w:themeColor="text1"/>
          <w:lang w:val="en-GB"/>
        </w:rPr>
      </w:pPr>
      <w:bookmarkStart w:id="207" w:name="_Ref435707039"/>
      <w:bookmarkStart w:id="208" w:name="_Ref420074401"/>
      <w:bookmarkStart w:id="209" w:name="_Toc420402188"/>
      <w:bookmarkStart w:id="210" w:name="_Toc420402588"/>
      <w:bookmarkStart w:id="211" w:name="_Toc421026219"/>
      <w:bookmarkStart w:id="212" w:name="_Toc428383860"/>
      <w:bookmarkStart w:id="213" w:name="_Toc438028386"/>
      <w:r>
        <w:t xml:space="preserve">Figure </w:t>
      </w:r>
      <w:r w:rsidR="00294489">
        <w:fldChar w:fldCharType="begin"/>
      </w:r>
      <w:r w:rsidR="00DD44E0">
        <w:instrText xml:space="preserve"> SEQ Figure \* ARABIC </w:instrText>
      </w:r>
      <w:r w:rsidR="00294489">
        <w:fldChar w:fldCharType="separate"/>
      </w:r>
      <w:r w:rsidR="00C15C96">
        <w:rPr>
          <w:noProof/>
        </w:rPr>
        <w:t>9</w:t>
      </w:r>
      <w:r w:rsidR="00294489">
        <w:rPr>
          <w:noProof/>
        </w:rPr>
        <w:fldChar w:fldCharType="end"/>
      </w:r>
      <w:bookmarkEnd w:id="207"/>
      <w:r>
        <w:t>: Stock changes in t in relation to cumulative past stock changes</w:t>
      </w:r>
      <w:bookmarkEnd w:id="208"/>
      <w:bookmarkEnd w:id="209"/>
      <w:bookmarkEnd w:id="210"/>
      <w:bookmarkEnd w:id="211"/>
      <w:bookmarkEnd w:id="212"/>
      <w:bookmarkEnd w:id="21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DD7707" w:rsidP="004F65E4">
      <w:pPr>
        <w:keepNext/>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lastRenderedPageBreak/>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4F65E4" w:rsidRDefault="00E66E6C" w:rsidP="00E66E6C">
      <w:pPr>
        <w:pStyle w:val="Caption"/>
      </w:pPr>
      <w:bookmarkStart w:id="214" w:name="_Ref435707174"/>
      <w:bookmarkStart w:id="215" w:name="_Toc438028387"/>
      <w:r>
        <w:t xml:space="preserve">Figure </w:t>
      </w:r>
      <w:r w:rsidR="00294489">
        <w:fldChar w:fldCharType="begin"/>
      </w:r>
      <w:r w:rsidR="00DD44E0">
        <w:instrText xml:space="preserve"> SEQ Figure \* ARABIC </w:instrText>
      </w:r>
      <w:r w:rsidR="00294489">
        <w:fldChar w:fldCharType="separate"/>
      </w:r>
      <w:r w:rsidR="00C15C96">
        <w:rPr>
          <w:noProof/>
        </w:rPr>
        <w:t>10</w:t>
      </w:r>
      <w:r w:rsidR="00294489">
        <w:rPr>
          <w:noProof/>
        </w:rPr>
        <w:fldChar w:fldCharType="end"/>
      </w:r>
      <w:bookmarkEnd w:id="214"/>
      <w:r>
        <w:t xml:space="preserve">: </w:t>
      </w:r>
      <w:r w:rsidRPr="00B56F6C">
        <w:t>Testing for normality in United States wheat stocks</w:t>
      </w:r>
      <w:bookmarkEnd w:id="215"/>
    </w:p>
    <w:p w:rsidR="00DD7707" w:rsidRPr="00F31509" w:rsidRDefault="00DD7707" w:rsidP="00E66E6C">
      <w:pPr>
        <w:pStyle w:val="Caption"/>
        <w:rPr>
          <w:rFonts w:asciiTheme="majorBidi" w:hAnsiTheme="majorBidi" w:cstheme="majorBidi"/>
          <w:color w:val="000000" w:themeColor="text1"/>
          <w:lang w:val="en-GB"/>
        </w:rPr>
      </w:pPr>
      <w:r w:rsidRPr="00DD7707">
        <w:rPr>
          <w:noProof/>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4F65E4" w:rsidRPr="00DD7707" w:rsidRDefault="00E66E6C" w:rsidP="00DD7707">
      <w:pPr>
        <w:pStyle w:val="Caption"/>
        <w:rPr>
          <w:rFonts w:asciiTheme="majorBidi" w:hAnsiTheme="majorBidi" w:cstheme="majorBidi"/>
          <w:color w:val="000000" w:themeColor="text1"/>
          <w:lang w:val="en-GB"/>
        </w:rPr>
      </w:pPr>
      <w:bookmarkStart w:id="216" w:name="_Ref435707180"/>
      <w:bookmarkStart w:id="217" w:name="_Toc438028388"/>
      <w:r>
        <w:t xml:space="preserve">Figure </w:t>
      </w:r>
      <w:r w:rsidR="00294489">
        <w:fldChar w:fldCharType="begin"/>
      </w:r>
      <w:r w:rsidR="00DD44E0">
        <w:instrText xml:space="preserve"> SEQ Figure \* ARABIC </w:instrText>
      </w:r>
      <w:r w:rsidR="00294489">
        <w:fldChar w:fldCharType="separate"/>
      </w:r>
      <w:r w:rsidR="00C15C96">
        <w:rPr>
          <w:noProof/>
        </w:rPr>
        <w:t>11</w:t>
      </w:r>
      <w:r w:rsidR="00294489">
        <w:rPr>
          <w:noProof/>
        </w:rPr>
        <w:fldChar w:fldCharType="end"/>
      </w:r>
      <w:bookmarkEnd w:id="216"/>
      <w:r w:rsidRPr="00C06860">
        <w:t xml:space="preserve">: Testing for normality in United States maize </w:t>
      </w:r>
      <w:bookmarkStart w:id="218" w:name="_Toc420402190"/>
      <w:bookmarkStart w:id="219" w:name="_Toc420402590"/>
      <w:bookmarkStart w:id="220" w:name="_Toc421026221"/>
      <w:bookmarkStart w:id="221" w:name="_Toc428383862"/>
      <w:r w:rsidR="004F65E4" w:rsidRPr="00F31509">
        <w:rPr>
          <w:rFonts w:asciiTheme="majorBidi" w:eastAsia="Times New Roman" w:hAnsiTheme="majorBidi" w:cstheme="majorBidi"/>
          <w:color w:val="000000" w:themeColor="text1"/>
          <w:lang w:val="en-GB"/>
        </w:rPr>
        <w:t>stocks</w:t>
      </w:r>
      <w:bookmarkEnd w:id="217"/>
      <w:bookmarkEnd w:id="218"/>
      <w:bookmarkEnd w:id="219"/>
      <w:bookmarkEnd w:id="220"/>
      <w:bookmarkEnd w:id="221"/>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782553" w:rsidRDefault="00092626">
      <w:pPr>
        <w:pStyle w:val="Heading2"/>
        <w:rPr>
          <w:rFonts w:asciiTheme="majorBidi" w:hAnsiTheme="majorBidi" w:cstheme="majorBidi"/>
          <w:color w:val="000000" w:themeColor="text1"/>
        </w:rPr>
      </w:pPr>
      <w:bookmarkStart w:id="222" w:name="_Toc421025869"/>
      <w:bookmarkStart w:id="223" w:name="_Toc428383838"/>
      <w:bookmarkStart w:id="224" w:name="_Toc428436060"/>
      <w:bookmarkStart w:id="225" w:name="_Toc428436361"/>
      <w:bookmarkStart w:id="226" w:name="_Toc308029363"/>
      <w:bookmarkStart w:id="227" w:name="_Toc438028258"/>
      <w:r>
        <w:lastRenderedPageBreak/>
        <w:t xml:space="preserve">3.4 </w:t>
      </w:r>
      <w:r w:rsidR="004F65E4" w:rsidRPr="00F31509">
        <w:t>Feed use</w:t>
      </w:r>
      <w:bookmarkEnd w:id="222"/>
      <w:bookmarkEnd w:id="223"/>
      <w:bookmarkEnd w:id="224"/>
      <w:bookmarkEnd w:id="225"/>
      <w:bookmarkEnd w:id="226"/>
      <w:bookmarkEnd w:id="227"/>
    </w:p>
    <w:p w:rsidR="004F65E4" w:rsidRPr="00F31509" w:rsidRDefault="00092626"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Only </w:t>
      </w:r>
      <w:r w:rsidR="00EA1A21" w:rsidRPr="00F31509">
        <w:rPr>
          <w:rFonts w:asciiTheme="majorBidi" w:eastAsia="Times New Roman" w:hAnsiTheme="majorBidi" w:cstheme="majorBidi"/>
          <w:color w:val="000000" w:themeColor="text1"/>
          <w:lang w:val="en-GB"/>
        </w:rPr>
        <w:t xml:space="preserve">a </w:t>
      </w:r>
      <w:r w:rsidR="004F65E4" w:rsidRPr="00F31509">
        <w:rPr>
          <w:rFonts w:asciiTheme="majorBidi" w:eastAsia="Times New Roman" w:hAnsiTheme="majorBidi" w:cstheme="majorBidi"/>
          <w:color w:val="000000" w:themeColor="text1"/>
          <w:lang w:val="en-GB"/>
        </w:rPr>
        <w:t xml:space="preserve">few feed surveys available to FAO are representative at </w:t>
      </w:r>
      <w:r w:rsidR="00695A97">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country level and cover feed production by </w:t>
      </w:r>
      <w:r w:rsidR="00695A97">
        <w:rPr>
          <w:rFonts w:asciiTheme="majorBidi" w:eastAsia="Times New Roman" w:hAnsiTheme="majorBidi" w:cstheme="majorBidi"/>
          <w:color w:val="000000" w:themeColor="text1"/>
          <w:lang w:val="en-GB"/>
        </w:rPr>
        <w:t xml:space="preserve">both </w:t>
      </w:r>
      <w:r w:rsidR="004F65E4" w:rsidRPr="00F31509">
        <w:rPr>
          <w:rFonts w:asciiTheme="majorBidi" w:eastAsia="Times New Roman" w:hAnsiTheme="majorBidi" w:cstheme="majorBidi"/>
          <w:color w:val="000000" w:themeColor="text1"/>
          <w:lang w:val="en-GB"/>
        </w:rPr>
        <w:t>farmers and feed compounders. Even in the U</w:t>
      </w:r>
      <w:r w:rsidR="00695A97">
        <w:rPr>
          <w:rFonts w:asciiTheme="majorBidi" w:eastAsia="Times New Roman" w:hAnsiTheme="majorBidi" w:cstheme="majorBidi"/>
          <w:color w:val="000000" w:themeColor="text1"/>
          <w:lang w:val="en-GB"/>
        </w:rPr>
        <w:t xml:space="preserve">nited </w:t>
      </w:r>
      <w:r w:rsidR="004F65E4" w:rsidRPr="00F31509">
        <w:rPr>
          <w:rFonts w:asciiTheme="majorBidi" w:eastAsia="Times New Roman" w:hAnsiTheme="majorBidi" w:cstheme="majorBidi"/>
          <w:color w:val="000000" w:themeColor="text1"/>
          <w:lang w:val="en-GB"/>
        </w:rPr>
        <w:t>S</w:t>
      </w:r>
      <w:r w:rsidR="00695A97">
        <w:rPr>
          <w:rFonts w:asciiTheme="majorBidi" w:eastAsia="Times New Roman" w:hAnsiTheme="majorBidi" w:cstheme="majorBidi"/>
          <w:color w:val="000000" w:themeColor="text1"/>
          <w:lang w:val="en-GB"/>
        </w:rPr>
        <w:t>tates</w:t>
      </w:r>
      <w:r w:rsidR="004F65E4" w:rsidRPr="00F31509">
        <w:rPr>
          <w:rFonts w:asciiTheme="majorBidi" w:eastAsia="Times New Roman" w:hAnsiTheme="majorBidi" w:cstheme="majorBidi"/>
          <w:color w:val="000000" w:themeColor="text1"/>
          <w:lang w:val="en-GB"/>
        </w:rPr>
        <w:t xml:space="preserve"> commodity balances, feed serves as the balancing item and is accordingly called “Feed and residual use”.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When feed demand is measured, feed surveys </w:t>
      </w:r>
      <w:r w:rsidR="00695A97">
        <w:rPr>
          <w:rFonts w:asciiTheme="majorBidi" w:eastAsia="Times New Roman" w:hAnsiTheme="majorBidi" w:cstheme="majorBidi"/>
          <w:color w:val="000000" w:themeColor="text1"/>
          <w:lang w:val="en-GB"/>
        </w:rPr>
        <w:t xml:space="preserve">are </w:t>
      </w:r>
      <w:r w:rsidR="004F65E4" w:rsidRPr="00F31509">
        <w:rPr>
          <w:rFonts w:asciiTheme="majorBidi" w:eastAsia="Times New Roman" w:hAnsiTheme="majorBidi" w:cstheme="majorBidi"/>
          <w:color w:val="000000" w:themeColor="text1"/>
          <w:lang w:val="en-GB"/>
        </w:rPr>
        <w:t>often limited to industrial feed sectors and are based on data from commercial feed companies</w:t>
      </w:r>
      <w:r w:rsidR="00695A97">
        <w:rPr>
          <w:rFonts w:asciiTheme="majorBidi" w:eastAsia="Times New Roman" w:hAnsiTheme="majorBidi" w:cstheme="majorBidi"/>
          <w:color w:val="000000" w:themeColor="text1"/>
          <w:lang w:val="en-GB"/>
        </w:rPr>
        <w:t xml:space="preserve"> only</w:t>
      </w:r>
      <w:r w:rsidR="004F65E4" w:rsidRPr="00F31509">
        <w:rPr>
          <w:rFonts w:asciiTheme="majorBidi" w:eastAsia="Times New Roman" w:hAnsiTheme="majorBidi" w:cstheme="majorBidi"/>
          <w:color w:val="000000" w:themeColor="text1"/>
          <w:lang w:val="en-GB"/>
        </w:rPr>
        <w:t xml:space="preserve">. </w:t>
      </w:r>
      <w:r w:rsidR="00695A97">
        <w:rPr>
          <w:rFonts w:asciiTheme="majorBidi" w:eastAsia="Times New Roman" w:hAnsiTheme="majorBidi" w:cstheme="majorBidi"/>
          <w:color w:val="000000" w:themeColor="text1"/>
          <w:lang w:val="en-GB"/>
        </w:rPr>
        <w:t xml:space="preserve">For example, China, </w:t>
      </w:r>
      <w:r w:rsidR="004F65E4" w:rsidRPr="00F31509">
        <w:rPr>
          <w:rFonts w:asciiTheme="majorBidi" w:eastAsia="Times New Roman" w:hAnsiTheme="majorBidi" w:cstheme="majorBidi"/>
          <w:color w:val="000000" w:themeColor="text1"/>
          <w:lang w:val="en-GB"/>
        </w:rPr>
        <w:t>Germany</w:t>
      </w:r>
      <w:r w:rsidR="00695A97">
        <w:rPr>
          <w:rFonts w:asciiTheme="majorBidi" w:eastAsia="Times New Roman" w:hAnsiTheme="majorBidi" w:cstheme="majorBidi"/>
          <w:color w:val="000000" w:themeColor="text1"/>
          <w:lang w:val="en-GB"/>
        </w:rPr>
        <w:t xml:space="preserve"> and</w:t>
      </w:r>
      <w:r w:rsidR="004F65E4" w:rsidRPr="00F31509">
        <w:rPr>
          <w:rFonts w:asciiTheme="majorBidi" w:eastAsia="Times New Roman" w:hAnsiTheme="majorBidi" w:cstheme="majorBidi"/>
          <w:color w:val="000000" w:themeColor="text1"/>
          <w:lang w:val="en-GB"/>
        </w:rPr>
        <w:t xml:space="preserve"> Spain obtain their feed estimates through survey</w:t>
      </w:r>
      <w:r w:rsidR="0025639D">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of feed companies. </w:t>
      </w:r>
      <w:r w:rsidR="00695A97" w:rsidRPr="00F31509">
        <w:rPr>
          <w:rFonts w:asciiTheme="majorBidi" w:eastAsia="Times New Roman" w:hAnsiTheme="majorBidi" w:cstheme="majorBidi"/>
          <w:color w:val="000000" w:themeColor="text1"/>
          <w:lang w:val="en-GB"/>
        </w:rPr>
        <w:t xml:space="preserve">Such </w:t>
      </w:r>
      <w:r w:rsidR="004F65E4" w:rsidRPr="00F31509">
        <w:rPr>
          <w:rFonts w:asciiTheme="majorBidi" w:eastAsia="Times New Roman" w:hAnsiTheme="majorBidi" w:cstheme="majorBidi"/>
          <w:color w:val="000000" w:themeColor="text1"/>
          <w:lang w:val="en-GB"/>
        </w:rPr>
        <w:t xml:space="preserve">data </w:t>
      </w:r>
      <w:r w:rsidR="00695A97">
        <w:rPr>
          <w:rFonts w:asciiTheme="majorBidi" w:eastAsia="Times New Roman" w:hAnsiTheme="majorBidi" w:cstheme="majorBidi"/>
          <w:color w:val="000000" w:themeColor="text1"/>
          <w:lang w:val="en-GB"/>
        </w:rPr>
        <w:t xml:space="preserve">are of </w:t>
      </w:r>
      <w:r w:rsidR="004F65E4" w:rsidRPr="00F31509">
        <w:rPr>
          <w:rFonts w:asciiTheme="majorBidi" w:eastAsia="Times New Roman" w:hAnsiTheme="majorBidi" w:cstheme="majorBidi"/>
          <w:color w:val="000000" w:themeColor="text1"/>
          <w:lang w:val="en-GB"/>
        </w:rPr>
        <w:t xml:space="preserve">limited </w:t>
      </w:r>
      <w:r w:rsidR="00695A97">
        <w:rPr>
          <w:rFonts w:asciiTheme="majorBidi" w:eastAsia="Times New Roman" w:hAnsiTheme="majorBidi" w:cstheme="majorBidi"/>
          <w:color w:val="000000" w:themeColor="text1"/>
          <w:lang w:val="en-GB"/>
        </w:rPr>
        <w:t xml:space="preserve">use to </w:t>
      </w:r>
      <w:r w:rsidR="004F65E4" w:rsidRPr="00F31509">
        <w:rPr>
          <w:rFonts w:asciiTheme="majorBidi" w:eastAsia="Times New Roman" w:hAnsiTheme="majorBidi" w:cstheme="majorBidi"/>
          <w:color w:val="000000" w:themeColor="text1"/>
          <w:lang w:val="en-GB"/>
        </w:rPr>
        <w:t xml:space="preserve">FBS. </w:t>
      </w:r>
      <w:r w:rsidR="00695A97" w:rsidRPr="00F31509">
        <w:rPr>
          <w:rFonts w:asciiTheme="majorBidi" w:eastAsia="Times New Roman" w:hAnsiTheme="majorBidi" w:cstheme="majorBidi"/>
          <w:color w:val="000000" w:themeColor="text1"/>
          <w:lang w:val="en-GB"/>
        </w:rPr>
        <w:t xml:space="preserve">Very </w:t>
      </w:r>
      <w:r w:rsidR="004F65E4" w:rsidRPr="00F31509">
        <w:rPr>
          <w:rFonts w:asciiTheme="majorBidi" w:eastAsia="Times New Roman" w:hAnsiTheme="majorBidi" w:cstheme="majorBidi"/>
          <w:color w:val="000000" w:themeColor="text1"/>
          <w:lang w:val="en-GB"/>
        </w:rPr>
        <w:t xml:space="preserve">few countries </w:t>
      </w:r>
      <w:r w:rsidR="0025639D">
        <w:rPr>
          <w:rFonts w:asciiTheme="majorBidi" w:eastAsia="Times New Roman" w:hAnsiTheme="majorBidi" w:cstheme="majorBidi"/>
          <w:color w:val="000000" w:themeColor="text1"/>
          <w:lang w:val="en-GB"/>
        </w:rPr>
        <w:t xml:space="preserve">other than </w:t>
      </w:r>
      <w:r w:rsidR="004F65E4" w:rsidRPr="00F31509">
        <w:rPr>
          <w:rFonts w:asciiTheme="majorBidi" w:eastAsia="Times New Roman" w:hAnsiTheme="majorBidi" w:cstheme="majorBidi"/>
          <w:color w:val="000000" w:themeColor="text1"/>
          <w:lang w:val="en-GB"/>
        </w:rPr>
        <w:t xml:space="preserve">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measurement appears even more surprising </w:t>
      </w:r>
      <w:r w:rsidR="00695A97">
        <w:rPr>
          <w:rFonts w:asciiTheme="majorBidi" w:hAnsiTheme="majorBidi" w:cstheme="majorBidi"/>
          <w:color w:val="000000" w:themeColor="text1"/>
          <w:lang w:val="en-GB"/>
        </w:rPr>
        <w:t xml:space="preserve">given </w:t>
      </w:r>
      <w:r w:rsidRPr="00F31509">
        <w:rPr>
          <w:rFonts w:asciiTheme="majorBidi" w:hAnsiTheme="majorBidi" w:cstheme="majorBidi"/>
          <w:color w:val="000000" w:themeColor="text1"/>
          <w:lang w:val="en-GB"/>
        </w:rPr>
        <w:t xml:space="preserve">that feed use is a </w:t>
      </w:r>
      <w:r w:rsidR="00695A97">
        <w:rPr>
          <w:rFonts w:asciiTheme="majorBidi" w:hAnsiTheme="majorBidi" w:cstheme="majorBidi"/>
          <w:color w:val="000000" w:themeColor="text1"/>
          <w:lang w:val="en-GB"/>
        </w:rPr>
        <w:t xml:space="preserve">major </w:t>
      </w:r>
      <w:r w:rsidRPr="00F31509">
        <w:rPr>
          <w:rFonts w:asciiTheme="majorBidi" w:hAnsiTheme="majorBidi" w:cstheme="majorBidi"/>
          <w:color w:val="000000" w:themeColor="text1"/>
          <w:lang w:val="en-GB"/>
        </w:rPr>
        <w:t xml:space="preserve">source of disappearance in the FBS and </w:t>
      </w:r>
      <w:r w:rsidR="00695A97">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of rising importance. Growing consumption of meat, milk and other livestock products</w:t>
      </w:r>
      <w:r w:rsidR="00695A9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ever</w:t>
      </w:r>
      <w:r w:rsidR="00695A9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more intensive production systems have resulted in rapidly rising demand for feed products, notably compound and concentrate feeds (CC feeds). Indirect but compelling evidence stems from the rapidly rising production of commodities </w:t>
      </w:r>
      <w:r w:rsidR="009405CF">
        <w:rPr>
          <w:rFonts w:asciiTheme="majorBidi" w:hAnsiTheme="majorBidi" w:cstheme="majorBidi"/>
          <w:color w:val="000000" w:themeColor="text1"/>
          <w:lang w:val="en-GB"/>
        </w:rPr>
        <w:t xml:space="preserve">that </w:t>
      </w:r>
      <w:r w:rsidRPr="00F31509">
        <w:rPr>
          <w:rFonts w:asciiTheme="majorBidi" w:hAnsiTheme="majorBidi" w:cstheme="majorBidi"/>
          <w:color w:val="000000" w:themeColor="text1"/>
          <w:lang w:val="en-GB"/>
        </w:rPr>
        <w:t>are exclusively</w:t>
      </w:r>
      <w:r w:rsidR="009405C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at least mainly</w:t>
      </w:r>
      <w:r w:rsidR="009405C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destined for feed use, notably oilmeals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particularly in many emerging economies (Brazil, China).</w:t>
      </w:r>
      <w:r w:rsidR="008568EC">
        <w:rPr>
          <w:rFonts w:asciiTheme="majorBidi" w:hAnsiTheme="majorBidi" w:cstheme="majorBidi"/>
          <w:color w:val="000000" w:themeColor="text1"/>
          <w:lang w:val="en-GB"/>
        </w:rPr>
        <w:t xml:space="preserv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w:t>
      </w:r>
      <w:r w:rsidR="0025639D">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7F1A05">
        <w:rPr>
          <w:rFonts w:asciiTheme="majorBidi" w:eastAsia="Times New Roman" w:hAnsiTheme="majorBidi" w:cstheme="majorBidi"/>
          <w:color w:val="000000" w:themeColor="text1"/>
          <w:lang w:val="en-GB"/>
        </w:rPr>
        <w:t xml:space="preserve">combined with </w:t>
      </w:r>
      <w:r w:rsidRPr="00F31509">
        <w:rPr>
          <w:rFonts w:asciiTheme="majorBidi" w:eastAsia="Times New Roman" w:hAnsiTheme="majorBidi" w:cstheme="majorBidi"/>
          <w:color w:val="000000" w:themeColor="text1"/>
          <w:lang w:val="en-GB"/>
        </w:rPr>
        <w:t xml:space="preserve">the rapidly growing importance of feed use means that any methodology </w:t>
      </w:r>
      <w:r w:rsidR="007F1A05">
        <w:rPr>
          <w:rFonts w:asciiTheme="majorBidi" w:eastAsia="Times New Roman" w:hAnsiTheme="majorBidi" w:cstheme="majorBidi"/>
          <w:color w:val="000000" w:themeColor="text1"/>
          <w:lang w:val="en-GB"/>
        </w:rPr>
        <w:t>for</w:t>
      </w:r>
      <w:r w:rsidR="007F1A0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imput</w:t>
      </w:r>
      <w:r w:rsidR="007F1A0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/estimat</w:t>
      </w:r>
      <w:r w:rsidR="007F1A0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feed use </w:t>
      </w:r>
      <w:r w:rsidR="007F1A05">
        <w:rPr>
          <w:rFonts w:asciiTheme="majorBidi" w:eastAsia="Times New Roman" w:hAnsiTheme="majorBidi" w:cstheme="majorBidi"/>
          <w:color w:val="000000" w:themeColor="text1"/>
          <w:lang w:val="en-GB"/>
        </w:rPr>
        <w:t xml:space="preserve">requires </w:t>
      </w:r>
      <w:r w:rsidRPr="00F31509">
        <w:rPr>
          <w:rFonts w:asciiTheme="majorBidi" w:eastAsia="Times New Roman" w:hAnsiTheme="majorBidi" w:cstheme="majorBidi"/>
          <w:color w:val="000000" w:themeColor="text1"/>
          <w:lang w:val="en-GB"/>
        </w:rPr>
        <w:t>particular attention. Above all, it must capture intensifying livestock production systems and the rising overall importance, volume and diversity of livestock products. In addition, short</w:t>
      </w:r>
      <w:r w:rsidR="007F1A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term shocks such as epidemic outbreaks of diseases or other mortality-inducing events must be captured in feed use estimates. </w:t>
      </w:r>
      <w:r w:rsidR="007F1A05">
        <w:rPr>
          <w:rFonts w:asciiTheme="majorBidi" w:eastAsia="Times New Roman" w:hAnsiTheme="majorBidi" w:cstheme="majorBidi"/>
          <w:color w:val="000000" w:themeColor="text1"/>
          <w:lang w:val="en-GB"/>
        </w:rPr>
        <w:t xml:space="preserve">The imputation method </w:t>
      </w:r>
      <w:r w:rsidRPr="00F31509">
        <w:rPr>
          <w:rFonts w:asciiTheme="majorBidi" w:eastAsia="Times New Roman" w:hAnsiTheme="majorBidi" w:cstheme="majorBidi"/>
          <w:color w:val="000000" w:themeColor="text1"/>
          <w:lang w:val="en-GB"/>
        </w:rPr>
        <w:t>should also capture the rapid technical progress in rearing animals in intensive livestock systems and, as part of th</w:t>
      </w:r>
      <w:r w:rsidR="007F1A05">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progress, the growing efficiency with which feedstuffs are used in modern systems. </w:t>
      </w:r>
      <w:r w:rsidR="007F1A05">
        <w:rPr>
          <w:rFonts w:asciiTheme="majorBidi" w:eastAsia="Times New Roman" w:hAnsiTheme="majorBidi" w:cstheme="majorBidi"/>
          <w:color w:val="000000" w:themeColor="text1"/>
          <w:lang w:val="en-GB"/>
        </w:rPr>
        <w:t xml:space="preserve">Not all of </w:t>
      </w:r>
      <w:r w:rsidR="007F1A05"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trends drive feed use in the same direction. For instance, information available from extension services and modern livestock operations suggest</w:t>
      </w:r>
      <w:r w:rsidR="007F1A05">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an offsetting effect of growing feed intensity, </w:t>
      </w:r>
      <w:r w:rsidR="007F1A05">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ever</w:t>
      </w:r>
      <w:r w:rsidR="007F1A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xml:space="preserve">, </w:t>
      </w:r>
      <w:r w:rsidR="007F1A05">
        <w:rPr>
          <w:rFonts w:asciiTheme="majorBidi" w:eastAsia="Times New Roman" w:hAnsiTheme="majorBidi" w:cstheme="majorBidi"/>
          <w:color w:val="000000" w:themeColor="text1"/>
          <w:lang w:val="en-GB"/>
        </w:rPr>
        <w:t xml:space="preserve">thereby reducing the quantities of </w:t>
      </w:r>
      <w:r w:rsidRPr="00F31509">
        <w:rPr>
          <w:rFonts w:asciiTheme="majorBidi" w:eastAsia="Times New Roman" w:hAnsiTheme="majorBidi" w:cstheme="majorBidi"/>
          <w:color w:val="000000" w:themeColor="text1"/>
          <w:lang w:val="en-GB"/>
        </w:rPr>
        <w:t xml:space="preserve">CC feed </w:t>
      </w:r>
      <w:r w:rsidR="007F1A05">
        <w:rPr>
          <w:rFonts w:asciiTheme="majorBidi" w:eastAsia="Times New Roman" w:hAnsiTheme="majorBidi" w:cstheme="majorBidi"/>
          <w:color w:val="000000" w:themeColor="text1"/>
          <w:lang w:val="en-GB"/>
        </w:rPr>
        <w:t xml:space="preserve">needed </w:t>
      </w:r>
      <w:r w:rsidRPr="00F31509">
        <w:rPr>
          <w:rFonts w:asciiTheme="majorBidi" w:eastAsia="Times New Roman" w:hAnsiTheme="majorBidi" w:cstheme="majorBidi"/>
          <w:color w:val="000000" w:themeColor="text1"/>
          <w:lang w:val="en-GB"/>
        </w:rPr>
        <w:t>to produce a given amount of livestock product. The dynamics of these changes should be reflected in an FBS imputation system.</w:t>
      </w:r>
    </w:p>
    <w:p w:rsidR="00782553" w:rsidRDefault="007F1A05">
      <w:pPr>
        <w:pStyle w:val="Heading3"/>
      </w:pPr>
      <w:bookmarkStart w:id="228" w:name="_Toc421025870"/>
      <w:bookmarkStart w:id="229" w:name="_Toc428383839"/>
      <w:bookmarkStart w:id="230" w:name="_Toc428436061"/>
      <w:bookmarkStart w:id="231" w:name="_Toc428436362"/>
      <w:r w:rsidRPr="00F31509">
        <w:t xml:space="preserve">The </w:t>
      </w:r>
      <w:r w:rsidR="00312896" w:rsidRPr="00F31509">
        <w:t>previous</w:t>
      </w:r>
      <w:r w:rsidR="004F65E4" w:rsidRPr="00F31509">
        <w:t xml:space="preserve"> </w:t>
      </w:r>
      <w:r>
        <w:t xml:space="preserve">imputation </w:t>
      </w:r>
      <w:r w:rsidR="004F65E4" w:rsidRPr="00F31509">
        <w:t>methodology</w:t>
      </w:r>
      <w:bookmarkEnd w:id="228"/>
      <w:bookmarkEnd w:id="229"/>
      <w:bookmarkEnd w:id="230"/>
      <w:bookmarkEnd w:id="231"/>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t>
      </w:r>
      <w:r w:rsidR="007F1A05">
        <w:rPr>
          <w:rFonts w:asciiTheme="majorBidi" w:hAnsiTheme="majorBidi" w:cstheme="majorBidi"/>
          <w:color w:val="000000" w:themeColor="text1"/>
          <w:lang w:val="en-GB"/>
        </w:rPr>
        <w:t xml:space="preserve">assessing </w:t>
      </w:r>
      <w:r w:rsidRPr="00F31509">
        <w:rPr>
          <w:rFonts w:asciiTheme="majorBidi" w:hAnsiTheme="majorBidi" w:cstheme="majorBidi"/>
          <w:color w:val="000000" w:themeColor="text1"/>
          <w:lang w:val="en-GB"/>
        </w:rPr>
        <w:t>whether it adequately represents the current and prospective characteristics of feed use and livestock systems. This review can help in deciding</w:t>
      </w:r>
      <w:r w:rsidR="007F1A05">
        <w:rPr>
          <w:rFonts w:asciiTheme="majorBidi" w:hAnsiTheme="majorBidi" w:cstheme="majorBidi"/>
          <w:color w:val="000000" w:themeColor="text1"/>
          <w:lang w:val="en-GB"/>
        </w:rPr>
        <w:t xml:space="preserve"> whether:</w:t>
      </w:r>
      <w:r w:rsidRPr="00F31509">
        <w:rPr>
          <w:rFonts w:asciiTheme="majorBidi" w:hAnsiTheme="majorBidi" w:cstheme="majorBidi"/>
          <w:color w:val="000000" w:themeColor="text1"/>
          <w:lang w:val="en-GB"/>
        </w:rPr>
        <w:t xml:space="preserve"> i) the old system can be used with minor changes; ii) parts of the old system can be salvaged; or iii)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7F1A05">
        <w:rPr>
          <w:rFonts w:asciiTheme="majorBidi" w:eastAsia="Times New Roman" w:hAnsiTheme="majorBidi" w:cstheme="majorBidi"/>
          <w:color w:val="000000" w:themeColor="text1"/>
          <w:lang w:val="en-GB"/>
        </w:rPr>
        <w:t>:</w:t>
      </w:r>
    </w:p>
    <w:p w:rsidR="004F65E4" w:rsidRPr="00F31509" w:rsidRDefault="00294489"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e>
        </m:d>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r>
      <w:r w:rsidR="006B44F1" w:rsidRPr="006B44F1">
        <w:rPr>
          <w:rFonts w:asciiTheme="majorBidi" w:hAnsiTheme="majorBidi" w:cstheme="majorBidi"/>
          <w:i w:val="0"/>
          <w:color w:val="000000" w:themeColor="text1"/>
          <w:lang w:val="en-GB"/>
        </w:rPr>
        <w:t xml:space="preserve">(equation </w:t>
      </w:r>
      <w:r w:rsidRPr="006B44F1">
        <w:rPr>
          <w:rFonts w:asciiTheme="majorBidi" w:hAnsiTheme="majorBidi" w:cstheme="majorBidi"/>
          <w:b/>
          <w:bCs/>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6B44F1">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11</w:t>
      </w:r>
      <w:r w:rsidRPr="006B44F1">
        <w:rPr>
          <w:rFonts w:asciiTheme="majorBidi" w:hAnsiTheme="majorBidi" w:cstheme="majorBidi"/>
          <w:b/>
          <w:bCs/>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D563FC"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where </w:t>
      </w:r>
      <w:r w:rsidR="004F65E4" w:rsidRPr="00F31509">
        <w:rPr>
          <w:rFonts w:asciiTheme="majorBidi" w:hAnsiTheme="majorBidi" w:cstheme="majorBidi"/>
          <w:color w:val="000000" w:themeColor="text1"/>
          <w:lang w:val="en-GB"/>
        </w:rPr>
        <w:t>the feed use of feedstuff j in country i is determined as a ratio (r) of the availability of the feedstuff in th</w:t>
      </w:r>
      <w:r w:rsidR="007F1A05">
        <w:rPr>
          <w:rFonts w:asciiTheme="majorBidi" w:hAnsiTheme="majorBidi" w:cstheme="majorBidi"/>
          <w:color w:val="000000" w:themeColor="text1"/>
          <w:lang w:val="en-GB"/>
        </w:rPr>
        <w:t>at</w:t>
      </w:r>
      <w:r w:rsidR="004F65E4" w:rsidRPr="00F31509">
        <w:rPr>
          <w:rFonts w:asciiTheme="majorBidi" w:hAnsiTheme="majorBidi" w:cstheme="majorBidi"/>
          <w:color w:val="000000" w:themeColor="text1"/>
          <w:lang w:val="en-GB"/>
        </w:rPr>
        <w:t xml:space="preserve"> country.</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share is specific to a given country and product, (largely) stable over </w:t>
      </w:r>
      <w:r w:rsidR="004F65E4" w:rsidRPr="00F31509">
        <w:rPr>
          <w:rFonts w:asciiTheme="majorBidi" w:hAnsiTheme="majorBidi" w:cstheme="majorBidi"/>
          <w:color w:val="000000" w:themeColor="text1"/>
          <w:lang w:val="en-GB"/>
        </w:rPr>
        <w:lastRenderedPageBreak/>
        <w:t xml:space="preserve">time, and not specific to the different elements of availability, i.e. </w:t>
      </w:r>
      <w:r w:rsidR="007F1A05">
        <w:rPr>
          <w:rFonts w:asciiTheme="majorBidi" w:hAnsiTheme="majorBidi" w:cstheme="majorBidi"/>
          <w:color w:val="000000" w:themeColor="text1"/>
          <w:lang w:val="en-GB"/>
        </w:rPr>
        <w:t xml:space="preserve">it does </w:t>
      </w:r>
      <w:r w:rsidR="004F65E4" w:rsidRPr="00F31509">
        <w:rPr>
          <w:rFonts w:asciiTheme="majorBidi" w:hAnsiTheme="majorBidi" w:cstheme="majorBidi"/>
          <w:color w:val="000000" w:themeColor="text1"/>
          <w:lang w:val="en-GB"/>
        </w:rPr>
        <w:t xml:space="preserve">not distinguish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w:t>
      </w:r>
      <w:r w:rsidR="006B44F1" w:rsidRPr="006B44F1">
        <w:rPr>
          <w:rFonts w:asciiTheme="majorBidi" w:hAnsiTheme="majorBidi" w:cstheme="majorBidi"/>
          <w:i/>
          <w:color w:val="000000" w:themeColor="text1"/>
          <w:lang w:val="en-GB"/>
        </w:rPr>
        <w:t xml:space="preserve">ex-post </w:t>
      </w:r>
      <w:r w:rsidRPr="00F31509">
        <w:rPr>
          <w:rFonts w:asciiTheme="majorBidi" w:hAnsiTheme="majorBidi" w:cstheme="majorBidi"/>
          <w:color w:val="000000" w:themeColor="text1"/>
          <w:lang w:val="en-GB"/>
        </w:rPr>
        <w:t xml:space="preserve">perspective, the rationale behind the choice of this approach is difficult to understand. </w:t>
      </w:r>
      <w:r w:rsidR="007F1A05" w:rsidRPr="00F31509">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may have been motivated by the need to capture the dynamics of feed use in non-intensive feeding system</w:t>
      </w:r>
      <w:r w:rsidR="0025639D">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25639D">
        <w:rPr>
          <w:rFonts w:asciiTheme="majorBidi" w:hAnsiTheme="majorBidi" w:cstheme="majorBidi"/>
          <w:color w:val="000000" w:themeColor="text1"/>
          <w:lang w:val="en-GB"/>
        </w:rPr>
        <w:t xml:space="preserve">in which </w:t>
      </w:r>
      <w:r w:rsidRPr="00F31509">
        <w:rPr>
          <w:rFonts w:asciiTheme="majorBidi" w:hAnsiTheme="majorBidi" w:cstheme="majorBidi"/>
          <w:color w:val="000000" w:themeColor="text1"/>
          <w:lang w:val="en-GB"/>
        </w:rPr>
        <w:t xml:space="preserve">feed use rises when supplies are ample and shrinks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Being supply-oriented, the approach could reflect reality insofar as CC feed use rises in a non-intensive system after bumper crops</w:t>
      </w:r>
      <w:r w:rsidR="007F1A05">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contracts</w:t>
      </w:r>
      <w:r w:rsidR="007F1A05">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 often sharply</w:t>
      </w:r>
      <w:r w:rsidR="007F1A05">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 after crop failures. </w:t>
      </w:r>
      <w:r w:rsidR="007F1A05">
        <w:rPr>
          <w:rFonts w:asciiTheme="majorBidi" w:hAnsiTheme="majorBidi" w:cstheme="majorBidi"/>
          <w:color w:val="000000" w:themeColor="text1"/>
          <w:lang w:val="en-GB"/>
        </w:rPr>
        <w:t>However, while p</w:t>
      </w:r>
      <w:r w:rsidRPr="00F31509">
        <w:rPr>
          <w:rFonts w:asciiTheme="majorBidi" w:hAnsiTheme="majorBidi" w:cstheme="majorBidi"/>
          <w:color w:val="000000" w:themeColor="text1"/>
          <w:lang w:val="en-GB"/>
        </w:rPr>
        <w:t>ossibly reflecti</w:t>
      </w:r>
      <w:r w:rsidR="007F1A05">
        <w:rPr>
          <w:rFonts w:asciiTheme="majorBidi" w:hAnsiTheme="majorBidi" w:cstheme="majorBidi"/>
          <w:color w:val="000000" w:themeColor="text1"/>
          <w:lang w:val="en-GB"/>
        </w:rPr>
        <w:t>ng</w:t>
      </w:r>
      <w:r w:rsidRPr="00F31509">
        <w:rPr>
          <w:rFonts w:asciiTheme="majorBidi" w:hAnsiTheme="majorBidi" w:cstheme="majorBidi"/>
          <w:color w:val="000000" w:themeColor="text1"/>
          <w:lang w:val="en-GB"/>
        </w:rPr>
        <w:t xml:space="preserve"> </w:t>
      </w:r>
      <w:r w:rsidR="007F1A05">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livestock production systems </w:t>
      </w:r>
      <w:r w:rsidR="007F1A05">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several decades ago (when </w:t>
      </w:r>
      <w:r w:rsidR="007F1A05">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was conceived), the method is hardly representative of modern feeding systems, and seem</w:t>
      </w:r>
      <w:r w:rsidR="007F1A05">
        <w:rPr>
          <w:rFonts w:asciiTheme="majorBidi" w:hAnsiTheme="majorBidi" w:cstheme="majorBidi"/>
          <w:color w:val="000000" w:themeColor="text1"/>
          <w:lang w:val="en-GB"/>
        </w:rPr>
        <w:t>s to</w:t>
      </w:r>
      <w:r w:rsidRPr="00F31509">
        <w:rPr>
          <w:rFonts w:asciiTheme="majorBidi" w:hAnsiTheme="majorBidi" w:cstheme="majorBidi"/>
          <w:color w:val="000000" w:themeColor="text1"/>
          <w:lang w:val="en-GB"/>
        </w:rPr>
        <w:t xml:space="preserve"> fail to capture the level of feed use even in the least developed countries. It was therefore decided to change the imputation approach </w:t>
      </w:r>
      <w:r w:rsidR="007F1A05" w:rsidRPr="00F31509">
        <w:rPr>
          <w:rFonts w:asciiTheme="majorBidi" w:hAnsiTheme="majorBidi" w:cstheme="majorBidi"/>
          <w:color w:val="000000" w:themeColor="text1"/>
          <w:lang w:val="en-GB"/>
        </w:rPr>
        <w:t>radically</w:t>
      </w:r>
      <w:r w:rsidR="007F1A05">
        <w:rPr>
          <w:rFonts w:asciiTheme="majorBidi" w:hAnsiTheme="majorBidi" w:cstheme="majorBidi"/>
          <w:color w:val="000000" w:themeColor="text1"/>
          <w:lang w:val="en-GB"/>
        </w:rPr>
        <w:t>,</w:t>
      </w:r>
      <w:r w:rsidR="007F1A05"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from a simple, supply-driven method to a more complex </w:t>
      </w:r>
      <w:r w:rsidR="007F1A05">
        <w:rPr>
          <w:rFonts w:asciiTheme="majorBidi" w:hAnsiTheme="majorBidi" w:cstheme="majorBidi"/>
          <w:color w:val="000000" w:themeColor="text1"/>
          <w:lang w:val="en-GB"/>
        </w:rPr>
        <w:t>but</w:t>
      </w:r>
      <w:r w:rsidR="007F1A05"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tractable approach that correctly respects the demand-driven nature of feed </w:t>
      </w:r>
      <w:r w:rsidR="00C36C3F">
        <w:rPr>
          <w:rFonts w:asciiTheme="majorBidi" w:hAnsiTheme="majorBidi" w:cstheme="majorBidi"/>
          <w:color w:val="000000" w:themeColor="text1"/>
          <w:lang w:val="en-GB"/>
        </w:rPr>
        <w:t>use</w:t>
      </w:r>
      <w:r w:rsidRPr="00F31509">
        <w:rPr>
          <w:rFonts w:asciiTheme="majorBidi" w:hAnsiTheme="majorBidi" w:cstheme="majorBidi"/>
          <w:color w:val="000000" w:themeColor="text1"/>
          <w:lang w:val="en-GB"/>
        </w:rPr>
        <w:t xml:space="preserve"> in most countries. </w:t>
      </w:r>
    </w:p>
    <w:p w:rsidR="004F65E4" w:rsidRPr="00F31509" w:rsidRDefault="004F65E4" w:rsidP="00312896">
      <w:pPr>
        <w:pStyle w:val="Heading3"/>
        <w:rPr>
          <w:rFonts w:asciiTheme="majorBidi" w:hAnsiTheme="majorBidi" w:cstheme="majorBidi"/>
          <w:lang w:val="en-GB"/>
        </w:rPr>
      </w:pPr>
      <w:bookmarkStart w:id="232" w:name="_Toc421025871"/>
      <w:r w:rsidRPr="00F31509">
        <w:rPr>
          <w:rFonts w:asciiTheme="majorBidi" w:hAnsiTheme="majorBidi" w:cstheme="majorBidi"/>
          <w:lang w:val="en-GB"/>
        </w:rPr>
        <w:t>The new feed use estimation procedure</w:t>
      </w:r>
      <w:bookmarkEnd w:id="232"/>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r w:rsidR="0025639D">
        <w:rPr>
          <w:rFonts w:asciiTheme="majorBidi" w:hAnsiTheme="majorBidi" w:cstheme="majorBidi"/>
          <w:color w:val="000000" w:themeColor="text1"/>
          <w:lang w:val="en-GB"/>
        </w:rPr>
        <w:t>sub</w:t>
      </w:r>
      <w:r w:rsidRPr="00F31509">
        <w:rPr>
          <w:rFonts w:asciiTheme="majorBidi" w:hAnsiTheme="majorBidi" w:cstheme="majorBidi"/>
          <w:color w:val="000000" w:themeColor="text1"/>
          <w:lang w:val="en-GB"/>
        </w:rPr>
        <w:t>section provide</w:t>
      </w:r>
      <w:r w:rsidR="007F1A05">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an introduction </w:t>
      </w:r>
      <w:r w:rsidRPr="00B5771B">
        <w:rPr>
          <w:rFonts w:asciiTheme="majorBidi" w:hAnsiTheme="majorBidi" w:cstheme="majorBidi"/>
          <w:color w:val="000000" w:themeColor="text1"/>
          <w:lang w:val="en-GB"/>
        </w:rPr>
        <w:t xml:space="preserve">to the new feed use methodology. Being a radical departure from the previous approach, considerable attention </w:t>
      </w:r>
      <w:r w:rsidR="007F1A05" w:rsidRPr="00B5771B">
        <w:rPr>
          <w:rFonts w:asciiTheme="majorBidi" w:hAnsiTheme="majorBidi" w:cstheme="majorBidi"/>
          <w:color w:val="000000" w:themeColor="text1"/>
          <w:lang w:val="en-GB"/>
        </w:rPr>
        <w:t xml:space="preserve">is </w:t>
      </w:r>
      <w:r w:rsidR="005A4D2C" w:rsidRPr="00B5771B">
        <w:rPr>
          <w:rFonts w:asciiTheme="majorBidi" w:hAnsiTheme="majorBidi" w:cstheme="majorBidi"/>
          <w:color w:val="000000" w:themeColor="text1"/>
          <w:lang w:val="en-GB"/>
        </w:rPr>
        <w:t xml:space="preserve">given </w:t>
      </w:r>
      <w:r w:rsidRPr="00B5771B">
        <w:rPr>
          <w:rFonts w:asciiTheme="majorBidi" w:hAnsiTheme="majorBidi" w:cstheme="majorBidi"/>
          <w:color w:val="000000" w:themeColor="text1"/>
          <w:lang w:val="en-GB"/>
        </w:rPr>
        <w:t xml:space="preserve">to </w:t>
      </w:r>
      <w:r w:rsidR="007F1A05" w:rsidRPr="00B5771B">
        <w:rPr>
          <w:rFonts w:asciiTheme="majorBidi" w:hAnsiTheme="majorBidi" w:cstheme="majorBidi"/>
          <w:color w:val="000000" w:themeColor="text1"/>
          <w:lang w:val="en-GB"/>
        </w:rPr>
        <w:t xml:space="preserve">the </w:t>
      </w:r>
      <w:r w:rsidRPr="00B5771B">
        <w:rPr>
          <w:rFonts w:asciiTheme="majorBidi" w:hAnsiTheme="majorBidi" w:cstheme="majorBidi"/>
          <w:color w:val="000000" w:themeColor="text1"/>
          <w:lang w:val="en-GB"/>
        </w:rPr>
        <w:t>main elements</w:t>
      </w:r>
      <w:r w:rsidR="007F1A05" w:rsidRPr="00B5771B">
        <w:rPr>
          <w:rFonts w:asciiTheme="majorBidi" w:hAnsiTheme="majorBidi" w:cstheme="majorBidi"/>
          <w:color w:val="000000" w:themeColor="text1"/>
          <w:lang w:val="en-GB"/>
        </w:rPr>
        <w:t xml:space="preserve"> of the methodology;</w:t>
      </w:r>
      <w:r w:rsidRPr="00B5771B">
        <w:rPr>
          <w:rFonts w:asciiTheme="majorBidi" w:hAnsiTheme="majorBidi" w:cstheme="majorBidi"/>
          <w:color w:val="000000" w:themeColor="text1"/>
          <w:lang w:val="en-GB"/>
        </w:rPr>
        <w:t xml:space="preserve"> a more detailed description is available from </w:t>
      </w:r>
      <w:r w:rsidR="006B44F1" w:rsidRPr="00B5771B">
        <w:rPr>
          <w:rFonts w:asciiTheme="majorBidi" w:hAnsiTheme="majorBidi" w:cstheme="majorBidi"/>
          <w:color w:val="000000" w:themeColor="text1"/>
          <w:lang w:val="en-GB"/>
        </w:rPr>
        <w:t>the specialized documentation of the new approach to feed estimation</w:t>
      </w:r>
      <w:r w:rsidRPr="00B5771B">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feed use estimation process can be divided into three stages. </w:t>
      </w:r>
      <w:r w:rsidR="00D563FC">
        <w:rPr>
          <w:rFonts w:asciiTheme="majorBidi" w:hAnsiTheme="majorBidi" w:cstheme="majorBidi"/>
          <w:color w:val="000000" w:themeColor="text1"/>
          <w:lang w:val="en-GB"/>
        </w:rPr>
        <w:t>In stage 1</w:t>
      </w:r>
      <w:r w:rsidRPr="00F31509">
        <w:rPr>
          <w:rFonts w:asciiTheme="majorBidi" w:hAnsiTheme="majorBidi" w:cstheme="majorBidi"/>
          <w:color w:val="000000" w:themeColor="text1"/>
          <w:lang w:val="en-GB"/>
        </w:rPr>
        <w:t>, a step</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wise and demand-oriented approach </w:t>
      </w:r>
      <w:r w:rsidR="0025639D">
        <w:rPr>
          <w:rFonts w:asciiTheme="majorBidi" w:hAnsiTheme="majorBidi" w:cstheme="majorBidi"/>
          <w:color w:val="000000" w:themeColor="text1"/>
          <w:lang w:val="en-GB"/>
        </w:rPr>
        <w:t xml:space="preserve">is used </w:t>
      </w:r>
      <w:r w:rsidRPr="00F31509">
        <w:rPr>
          <w:rFonts w:asciiTheme="majorBidi" w:hAnsiTheme="majorBidi" w:cstheme="majorBidi"/>
          <w:color w:val="000000" w:themeColor="text1"/>
          <w:lang w:val="en-GB"/>
        </w:rPr>
        <w:t>to determin</w:t>
      </w:r>
      <w:r w:rsidR="0025639D">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CC feed use. Total feed requirements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i,t</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in country i and year t are calculated as a function of the herd size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N</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the species, country and time</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specific requirement index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s,i,t</w:t>
      </w:r>
      <w:r w:rsidR="000A11FE">
        <w:rPr>
          <w:rFonts w:asciiTheme="majorBidi" w:hAnsiTheme="majorBidi" w:cstheme="majorBidi"/>
          <w:color w:val="000000" w:themeColor="text1"/>
          <w:lang w:val="en-GB"/>
        </w:rPr>
        <w:t xml:space="preserve">, </w:t>
      </w:r>
      <w:r w:rsidR="0064744A" w:rsidRPr="00F31509">
        <w:rPr>
          <w:rFonts w:asciiTheme="majorBidi" w:hAnsiTheme="majorBidi" w:cstheme="majorBidi"/>
          <w:color w:val="000000" w:themeColor="text1"/>
          <w:lang w:val="en-GB"/>
        </w:rPr>
        <w:t>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 xml:space="preserve">Determining total feed requirements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requirement indices are expressed in terms of an animal unit and incorporate maintenance needs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M</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output requirements</w:t>
      </w:r>
      <w:r w:rsidR="000A11FE">
        <w:rPr>
          <w:rFonts w:asciiTheme="majorBidi" w:hAnsiTheme="majorBidi" w:cstheme="majorBidi"/>
          <w:color w:val="000000" w:themeColor="text1"/>
          <w:lang w:val="en-GB"/>
        </w:rPr>
        <w:t xml:space="preserve"> (P)</w:t>
      </w:r>
      <w:r w:rsidRPr="00F31509">
        <w:rPr>
          <w:rFonts w:asciiTheme="majorBidi" w:hAnsiTheme="majorBidi" w:cstheme="majorBidi"/>
          <w:color w:val="000000" w:themeColor="text1"/>
          <w:lang w:val="en-GB"/>
        </w:rPr>
        <w:t>, such as for meat, milk or wool</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D563FC">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the overall efficiency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E</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over the entire herd</w:t>
      </w:r>
      <w:r w:rsidRPr="00F31509">
        <w:rPr>
          <w:rStyle w:val="FootnoteReference"/>
          <w:rFonts w:asciiTheme="majorBidi" w:hAnsiTheme="majorBidi" w:cstheme="majorBidi"/>
          <w:color w:val="000000" w:themeColor="text1"/>
          <w:lang w:val="en-GB"/>
        </w:rPr>
        <w:footnoteReference w:id="37"/>
      </w:r>
      <w:r w:rsidRPr="00F31509">
        <w:rPr>
          <w:rFonts w:asciiTheme="majorBidi" w:hAnsiTheme="majorBidi" w:cstheme="majorBidi"/>
          <w:color w:val="000000" w:themeColor="text1"/>
          <w:lang w:val="en-GB"/>
        </w:rPr>
        <w:t xml:space="preserve"> that is characteristic of </w:t>
      </w:r>
      <w:r w:rsidR="00D563FC">
        <w:rPr>
          <w:rFonts w:asciiTheme="majorBidi" w:hAnsiTheme="majorBidi" w:cstheme="majorBidi"/>
          <w:color w:val="000000" w:themeColor="text1"/>
          <w:lang w:val="en-GB"/>
        </w:rPr>
        <w:t>the</w:t>
      </w:r>
      <w:r w:rsidRPr="00F31509">
        <w:rPr>
          <w:rFonts w:asciiTheme="majorBidi" w:hAnsiTheme="majorBidi" w:cstheme="majorBidi"/>
          <w:color w:val="000000" w:themeColor="text1"/>
          <w:lang w:val="en-GB"/>
        </w:rPr>
        <w:t xml:space="preserve"> given feeding system</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170" cy="446405"/>
                    </a:xfrm>
                    <a:prstGeom prst="rect">
                      <a:avLst/>
                    </a:prstGeom>
                    <a:noFill/>
                    <a:ln>
                      <a:noFill/>
                    </a:ln>
                  </pic:spPr>
                </pic:pic>
              </a:graphicData>
            </a:graphic>
          </wp:inline>
        </w:drawing>
      </w:r>
      <w:r w:rsidR="006B44F1" w:rsidRPr="006B44F1">
        <w:rPr>
          <w:rFonts w:asciiTheme="majorBidi" w:eastAsia="Times New Roman" w:hAnsiTheme="majorBidi" w:cstheme="majorBidi"/>
          <w:i w:val="0"/>
          <w:color w:val="000000" w:themeColor="text1"/>
          <w:lang w:val="en-GB"/>
        </w:rPr>
        <w:t xml:space="preserve">(equation </w:t>
      </w:r>
      <w:r w:rsidR="00294489"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294489" w:rsidRPr="00294489">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12</w:t>
      </w:r>
      <w:r w:rsidR="00294489"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where</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280" cy="233680"/>
                    </a:xfrm>
                    <a:prstGeom prst="rect">
                      <a:avLst/>
                    </a:prstGeom>
                    <a:noFill/>
                    <a:ln>
                      <a:noFill/>
                    </a:ln>
                  </pic:spPr>
                </pic:pic>
              </a:graphicData>
            </a:graphic>
          </wp:inline>
        </w:drawing>
      </w:r>
      <w:r w:rsidR="006B44F1" w:rsidRPr="006B44F1">
        <w:rPr>
          <w:rFonts w:asciiTheme="majorBidi" w:eastAsia="Times New Roman" w:hAnsiTheme="majorBidi" w:cstheme="majorBidi"/>
          <w:i w:val="0"/>
          <w:color w:val="000000" w:themeColor="text1"/>
          <w:lang w:val="en-GB"/>
        </w:rPr>
        <w:t xml:space="preserve">(equation </w:t>
      </w:r>
      <w:r w:rsidR="00294489"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294489" w:rsidRPr="00294489">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13</w:t>
      </w:r>
      <w:r w:rsidR="00294489"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and S is the total number of all commodities.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requirements are calculated for metabolizable energy (MJ ME) and tonnes of crude protein (t CP) via the requirements index, which is constructed </w:t>
      </w:r>
      <w:r w:rsidR="004F65E4" w:rsidRPr="00F31509">
        <w:rPr>
          <w:rFonts w:asciiTheme="majorBidi" w:hAnsiTheme="majorBidi" w:cstheme="majorBidi"/>
          <w:color w:val="000000" w:themeColor="text1"/>
          <w:lang w:val="en-GB"/>
        </w:rPr>
        <w:lastRenderedPageBreak/>
        <w:t xml:space="preserve">dualistically. </w:t>
      </w:r>
      <w:r w:rsidR="0025639D">
        <w:rPr>
          <w:rFonts w:asciiTheme="majorBidi" w:hAnsiTheme="majorBidi" w:cstheme="majorBidi"/>
          <w:color w:val="000000" w:themeColor="text1"/>
          <w:lang w:val="en-GB"/>
        </w:rPr>
        <w:t xml:space="preserve">Requirements </w:t>
      </w:r>
      <w:r w:rsidR="004F65E4" w:rsidRPr="00F31509">
        <w:rPr>
          <w:rFonts w:asciiTheme="majorBidi" w:hAnsiTheme="majorBidi" w:cstheme="majorBidi"/>
          <w:color w:val="000000" w:themeColor="text1"/>
          <w:lang w:val="en-GB"/>
        </w:rPr>
        <w:t>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w:t>
      </w:r>
      <w:r w:rsidR="00D563FC">
        <w:rPr>
          <w:rFonts w:asciiTheme="majorBidi" w:hAnsiTheme="majorBidi" w:cstheme="majorBidi"/>
          <w:color w:val="000000" w:themeColor="text1"/>
          <w:lang w:val="en-GB"/>
        </w:rPr>
        <w:t xml:space="preserve">stage </w:t>
      </w:r>
      <w:r w:rsidRPr="00F31509">
        <w:rPr>
          <w:rFonts w:asciiTheme="majorBidi" w:hAnsiTheme="majorBidi" w:cstheme="majorBidi"/>
          <w:color w:val="000000" w:themeColor="text1"/>
          <w:lang w:val="en-GB"/>
        </w:rPr>
        <w:t>calculate</w:t>
      </w:r>
      <w:r w:rsidR="00D563FC">
        <w:rPr>
          <w:rFonts w:asciiTheme="majorBidi" w:hAnsiTheme="majorBidi" w:cstheme="majorBidi"/>
          <w:color w:val="000000" w:themeColor="text1"/>
          <w:lang w:val="en-GB"/>
        </w:rPr>
        <w:t>d</w:t>
      </w:r>
      <w:r w:rsidRPr="00F31509">
        <w:rPr>
          <w:rFonts w:asciiTheme="majorBidi" w:hAnsiTheme="majorBidi" w:cstheme="majorBidi"/>
          <w:color w:val="000000" w:themeColor="text1"/>
          <w:lang w:val="en-GB"/>
        </w:rPr>
        <w:t xml:space="preserve"> total requirements based on the </w:t>
      </w:r>
      <w:r w:rsidR="0025639D" w:rsidRPr="00F31509">
        <w:rPr>
          <w:rFonts w:asciiTheme="majorBidi" w:hAnsiTheme="majorBidi" w:cstheme="majorBidi"/>
          <w:color w:val="000000" w:themeColor="text1"/>
          <w:lang w:val="en-GB"/>
        </w:rPr>
        <w:t xml:space="preserve">maintenance and output </w:t>
      </w:r>
      <w:r w:rsidRPr="00F31509">
        <w:rPr>
          <w:rFonts w:asciiTheme="majorBidi" w:hAnsiTheme="majorBidi" w:cstheme="majorBidi"/>
          <w:color w:val="000000" w:themeColor="text1"/>
          <w:lang w:val="en-GB"/>
        </w:rPr>
        <w:t xml:space="preserve">needs of a herd for all types of animals within </w:t>
      </w:r>
      <w:r w:rsidR="004D1DFE">
        <w:rPr>
          <w:rFonts w:asciiTheme="majorBidi" w:hAnsiTheme="majorBidi" w:cstheme="majorBidi"/>
          <w:color w:val="000000" w:themeColor="text1"/>
          <w:lang w:val="en-GB"/>
        </w:rPr>
        <w:t>the</w:t>
      </w:r>
      <w:r w:rsidRPr="00F31509">
        <w:rPr>
          <w:rFonts w:asciiTheme="majorBidi" w:hAnsiTheme="majorBidi" w:cstheme="majorBidi"/>
          <w:color w:val="000000" w:themeColor="text1"/>
          <w:lang w:val="en-GB"/>
        </w:rPr>
        <w:t xml:space="preserve"> herd and across species. These needs are covered by both CC and other feedstuffs such as roughages</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0025639D">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with an intensification factor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r w:rsidR="0025639D">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w:t>
      </w:r>
    </w:p>
    <w:p w:rsidR="004F65E4" w:rsidRPr="00F31509" w:rsidRDefault="00294489"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CC</m:t>
            </m:r>
          </m:e>
          <m:sub>
            <m:r>
              <w:rPr>
                <w:rFonts w:ascii="Cambria Math" w:hAnsi="Cambria Math" w:cstheme="majorBidi"/>
                <w:color w:val="000000" w:themeColor="text1"/>
                <w:lang w:val="en-GB"/>
              </w:rPr>
              <m:t>Feed</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r>
      <w:r w:rsidR="006B44F1" w:rsidRPr="006B44F1">
        <w:rPr>
          <w:rFonts w:asciiTheme="majorBidi" w:hAnsiTheme="majorBidi" w:cstheme="majorBidi"/>
          <w:i w:val="0"/>
          <w:color w:val="000000" w:themeColor="text1"/>
          <w:lang w:val="en-GB"/>
        </w:rPr>
        <w:t xml:space="preserve">(equation </w:t>
      </w:r>
      <w:r w:rsidRPr="006B44F1">
        <w:rPr>
          <w:rFonts w:asciiTheme="majorBidi" w:hAnsiTheme="majorBidi" w:cstheme="majorBidi"/>
          <w:b/>
          <w:bCs/>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6B44F1">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14</w:t>
      </w:r>
      <w:r w:rsidRPr="006B44F1">
        <w:rPr>
          <w:rFonts w:asciiTheme="majorBidi" w:hAnsiTheme="majorBidi" w:cstheme="majorBidi"/>
          <w:b/>
          <w:bCs/>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intensity factors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vary across feeding systems and animal species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A</w:t>
      </w:r>
      <w:r w:rsidRPr="00F31509">
        <w:rPr>
          <w:rFonts w:asciiTheme="majorBidi" w:hAnsiTheme="majorBidi" w:cstheme="majorBidi"/>
          <w:color w:val="000000" w:themeColor="text1"/>
          <w:vertAlign w:val="subscript"/>
          <w:lang w:val="en-GB"/>
        </w:rPr>
        <w:t>i</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Across animal species, the main dividing line is between ruminants and monogast</w:t>
      </w:r>
      <w:r w:rsidR="004D1DFE">
        <w:rPr>
          <w:rFonts w:asciiTheme="majorBidi" w:hAnsiTheme="majorBidi" w:cstheme="majorBidi"/>
          <w:color w:val="000000" w:themeColor="text1"/>
          <w:lang w:val="en-GB"/>
        </w:rPr>
        <w:t>ric animals</w:t>
      </w:r>
      <w:r w:rsidRPr="00F31509">
        <w:rPr>
          <w:rFonts w:asciiTheme="majorBidi" w:hAnsiTheme="majorBidi" w:cstheme="majorBidi"/>
          <w:color w:val="000000" w:themeColor="text1"/>
          <w:lang w:val="en-GB"/>
        </w:rPr>
        <w:t xml:space="preserve"> (pigs and poultry). For monogast</w:t>
      </w:r>
      <w:r w:rsidR="004D1DFE">
        <w:rPr>
          <w:rFonts w:asciiTheme="majorBidi" w:hAnsiTheme="majorBidi" w:cstheme="majorBidi"/>
          <w:color w:val="000000" w:themeColor="text1"/>
          <w:lang w:val="en-GB"/>
        </w:rPr>
        <w:t>ric animals</w:t>
      </w:r>
      <w:r w:rsidRPr="00F31509">
        <w:rPr>
          <w:rFonts w:asciiTheme="majorBidi" w:hAnsiTheme="majorBidi" w:cstheme="majorBidi"/>
          <w:color w:val="000000" w:themeColor="text1"/>
          <w:lang w:val="en-GB"/>
        </w:rPr>
        <w:t xml:space="preserve"> kept in modern feeding systems, the intensity factors have been rising steadily over past decades and have reached values close to unity in developed countries</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particularly for poultry</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4D1DFE">
        <w:rPr>
          <w:rFonts w:asciiTheme="majorBidi" w:hAnsiTheme="majorBidi" w:cstheme="majorBidi"/>
          <w:color w:val="000000" w:themeColor="text1"/>
          <w:lang w:val="en-GB"/>
        </w:rPr>
        <w:t xml:space="preserve">for which </w:t>
      </w:r>
      <w:r w:rsidRPr="00F31509">
        <w:rPr>
          <w:rFonts w:asciiTheme="majorBidi" w:hAnsiTheme="majorBidi" w:cstheme="majorBidi"/>
          <w:color w:val="000000" w:themeColor="text1"/>
          <w:lang w:val="en-GB"/>
        </w:rPr>
        <w:t>values have reached high levels in all countries</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25639D" w:rsidRPr="00F31509">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organic agriculture leaves </w:t>
      </w:r>
      <w:r w:rsidR="004D1DFE">
        <w:rPr>
          <w:rFonts w:asciiTheme="majorBidi" w:hAnsiTheme="majorBidi" w:cstheme="majorBidi"/>
          <w:color w:val="000000" w:themeColor="text1"/>
          <w:lang w:val="en-GB"/>
        </w:rPr>
        <w:t xml:space="preserve">current </w:t>
      </w:r>
      <w:r w:rsidRPr="00F31509">
        <w:rPr>
          <w:rFonts w:asciiTheme="majorBidi" w:hAnsiTheme="majorBidi" w:cstheme="majorBidi"/>
          <w:color w:val="000000" w:themeColor="text1"/>
          <w:lang w:val="en-GB"/>
        </w:rPr>
        <w:t xml:space="preserve">ratios for poultry below unity. For pigs, intensification factors can still be well below unity where backyard production and non-intensive family farms account for a large share of output. This is </w:t>
      </w:r>
      <w:r w:rsidR="004D1DFE">
        <w:rPr>
          <w:rFonts w:asciiTheme="majorBidi" w:hAnsiTheme="majorBidi" w:cstheme="majorBidi"/>
          <w:color w:val="000000" w:themeColor="text1"/>
          <w:lang w:val="en-GB"/>
        </w:rPr>
        <w:t xml:space="preserve">also </w:t>
      </w:r>
      <w:r w:rsidRPr="00F31509">
        <w:rPr>
          <w:rFonts w:asciiTheme="majorBidi" w:hAnsiTheme="majorBidi" w:cstheme="majorBidi"/>
          <w:color w:val="000000" w:themeColor="text1"/>
          <w:lang w:val="en-GB"/>
        </w:rPr>
        <w:t>still the case for very large production systems such as pig production in China</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but even </w:t>
      </w:r>
      <w:r w:rsidR="00177E45">
        <w:rPr>
          <w:rFonts w:asciiTheme="majorBidi" w:hAnsiTheme="majorBidi" w:cstheme="majorBidi"/>
          <w:color w:val="000000" w:themeColor="text1"/>
          <w:lang w:val="en-GB"/>
        </w:rPr>
        <w:t xml:space="preserve">for these systems, increasing </w:t>
      </w:r>
      <w:r w:rsidRPr="00F31509">
        <w:rPr>
          <w:rFonts w:asciiTheme="majorBidi" w:hAnsiTheme="majorBidi" w:cstheme="majorBidi"/>
          <w:color w:val="000000" w:themeColor="text1"/>
          <w:lang w:val="en-GB"/>
        </w:rPr>
        <w:t xml:space="preserve">intensification factors now feature </w:t>
      </w:r>
      <w:r w:rsidRPr="00B5771B">
        <w:rPr>
          <w:rFonts w:asciiTheme="majorBidi" w:hAnsiTheme="majorBidi" w:cstheme="majorBidi"/>
          <w:color w:val="000000" w:themeColor="text1"/>
          <w:lang w:val="en-GB"/>
        </w:rPr>
        <w:t xml:space="preserve">prominently in most developing countries. </w:t>
      </w:r>
      <w:r w:rsidR="00441258" w:rsidRPr="00B5771B">
        <w:rPr>
          <w:rFonts w:asciiTheme="majorBidi" w:hAnsiTheme="majorBidi" w:cstheme="majorBidi"/>
          <w:color w:val="000000" w:themeColor="text1"/>
          <w:lang w:val="en-GB"/>
        </w:rPr>
        <w:t xml:space="preserve">Current </w:t>
      </w:r>
      <w:r w:rsidRPr="00B5771B">
        <w:rPr>
          <w:rFonts w:asciiTheme="majorBidi" w:hAnsiTheme="majorBidi" w:cstheme="majorBidi"/>
          <w:color w:val="000000" w:themeColor="text1"/>
          <w:lang w:val="en-GB"/>
        </w:rPr>
        <w:t xml:space="preserve">data for intensification rates have been </w:t>
      </w:r>
      <w:r w:rsidR="00441258" w:rsidRPr="00B5771B">
        <w:rPr>
          <w:rFonts w:asciiTheme="majorBidi" w:hAnsiTheme="majorBidi" w:cstheme="majorBidi"/>
          <w:color w:val="000000" w:themeColor="text1"/>
          <w:lang w:val="en-GB"/>
        </w:rPr>
        <w:t xml:space="preserve">taken </w:t>
      </w:r>
      <w:r w:rsidRPr="00B5771B">
        <w:rPr>
          <w:rFonts w:asciiTheme="majorBidi" w:hAnsiTheme="majorBidi" w:cstheme="majorBidi"/>
          <w:color w:val="000000" w:themeColor="text1"/>
          <w:lang w:val="en-GB"/>
        </w:rPr>
        <w:t xml:space="preserve">from the </w:t>
      </w:r>
      <w:r w:rsidR="006B44F1" w:rsidRPr="00B5771B">
        <w:rPr>
          <w:rFonts w:asciiTheme="majorBidi" w:hAnsiTheme="majorBidi" w:cstheme="majorBidi"/>
          <w:color w:val="000000" w:themeColor="text1"/>
          <w:lang w:val="en-GB"/>
        </w:rPr>
        <w:t>FAO GLEAM database (2005, 2010)</w:t>
      </w:r>
      <w:r w:rsidRPr="00B5771B">
        <w:rPr>
          <w:rFonts w:asciiTheme="majorBidi" w:hAnsiTheme="majorBidi" w:cstheme="majorBidi"/>
          <w:color w:val="000000" w:themeColor="text1"/>
          <w:lang w:val="en-GB"/>
        </w:rPr>
        <w:t xml:space="preserve"> </w:t>
      </w:r>
      <w:r w:rsidR="00981673" w:rsidRPr="00B5771B">
        <w:rPr>
          <w:rFonts w:asciiTheme="majorBidi" w:hAnsiTheme="majorBidi" w:cstheme="majorBidi"/>
          <w:color w:val="000000" w:themeColor="text1"/>
          <w:lang w:val="en-GB"/>
        </w:rPr>
        <w:t xml:space="preserve">data on animal </w:t>
      </w:r>
      <w:r w:rsidRPr="00B5771B">
        <w:rPr>
          <w:rFonts w:asciiTheme="majorBidi" w:hAnsiTheme="majorBidi" w:cstheme="majorBidi"/>
          <w:color w:val="000000" w:themeColor="text1"/>
          <w:lang w:val="en-GB"/>
        </w:rPr>
        <w:t>feed baskets in countries, and extrapolated to capture the most recent situations.</w:t>
      </w:r>
    </w:p>
    <w:p w:rsidR="004F65E4" w:rsidRPr="00F31509" w:rsidRDefault="0025639D"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spectrum of intensification rates </w:t>
      </w:r>
      <w:r>
        <w:rPr>
          <w:rFonts w:asciiTheme="majorBidi" w:hAnsiTheme="majorBidi" w:cstheme="majorBidi"/>
          <w:color w:val="000000" w:themeColor="text1"/>
          <w:lang w:val="en-GB"/>
        </w:rPr>
        <w:t xml:space="preserve">is </w:t>
      </w:r>
      <w:r w:rsidR="004F65E4" w:rsidRPr="00F31509">
        <w:rPr>
          <w:rFonts w:asciiTheme="majorBidi" w:hAnsiTheme="majorBidi" w:cstheme="majorBidi"/>
          <w:color w:val="000000" w:themeColor="text1"/>
          <w:lang w:val="en-GB"/>
        </w:rPr>
        <w:t>much wide</w:t>
      </w:r>
      <w:r>
        <w:rPr>
          <w:rFonts w:asciiTheme="majorBidi" w:hAnsiTheme="majorBidi" w:cstheme="majorBidi"/>
          <w:color w:val="000000" w:themeColor="text1"/>
          <w:lang w:val="en-GB"/>
        </w:rPr>
        <w:t>r</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for ruminants </w:t>
      </w:r>
      <w:r w:rsidR="004F65E4" w:rsidRPr="00F31509">
        <w:rPr>
          <w:rFonts w:asciiTheme="majorBidi" w:hAnsiTheme="majorBidi" w:cstheme="majorBidi"/>
          <w:color w:val="000000" w:themeColor="text1"/>
          <w:lang w:val="en-GB"/>
        </w:rPr>
        <w:t xml:space="preserve">than for </w:t>
      </w:r>
      <w:r w:rsidR="00981673">
        <w:rPr>
          <w:rFonts w:asciiTheme="majorBidi" w:hAnsiTheme="majorBidi" w:cstheme="majorBidi"/>
          <w:color w:val="000000" w:themeColor="text1"/>
          <w:lang w:val="en-GB"/>
        </w:rPr>
        <w:t>monogastric animals</w:t>
      </w:r>
      <w:r w:rsidR="004F65E4" w:rsidRPr="00F31509">
        <w:rPr>
          <w:rFonts w:asciiTheme="majorBidi" w:hAnsiTheme="majorBidi" w:cstheme="majorBidi"/>
          <w:color w:val="000000" w:themeColor="text1"/>
          <w:lang w:val="en-GB"/>
        </w:rPr>
        <w:t xml:space="preserve">, even in mature feeding systems. In all feeding systems, intensification rates of unity or close to unity cannot be found and are unlikely to occur in the future. </w:t>
      </w:r>
      <w:r w:rsidR="00981673">
        <w:rPr>
          <w:rFonts w:asciiTheme="majorBidi" w:hAnsiTheme="majorBidi" w:cstheme="majorBidi"/>
          <w:color w:val="000000" w:themeColor="text1"/>
          <w:lang w:val="en-GB"/>
        </w:rPr>
        <w:t xml:space="preserve">Ruminants’ </w:t>
      </w:r>
      <w:r w:rsidR="004F65E4" w:rsidRPr="00F31509">
        <w:rPr>
          <w:rFonts w:asciiTheme="majorBidi" w:hAnsiTheme="majorBidi" w:cstheme="majorBidi"/>
          <w:color w:val="000000" w:themeColor="text1"/>
          <w:lang w:val="en-GB"/>
        </w:rPr>
        <w:t xml:space="preserve">physiological need of </w:t>
      </w:r>
      <w:r w:rsidR="00981673">
        <w:rPr>
          <w:rFonts w:asciiTheme="majorBidi" w:hAnsiTheme="majorBidi" w:cstheme="majorBidi"/>
          <w:color w:val="000000" w:themeColor="text1"/>
          <w:lang w:val="en-GB"/>
        </w:rPr>
        <w:t xml:space="preserve">at least </w:t>
      </w:r>
      <w:r w:rsidR="004F65E4" w:rsidRPr="00F31509">
        <w:rPr>
          <w:rFonts w:asciiTheme="majorBidi" w:hAnsiTheme="majorBidi" w:cstheme="majorBidi"/>
          <w:color w:val="000000" w:themeColor="text1"/>
          <w:lang w:val="en-GB"/>
        </w:rPr>
        <w:t>a minimum amount of crude fibre mean</w:t>
      </w:r>
      <w:r w:rsidR="0064744A"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that even the most intensive feeding systems (e.g. milk production in Israel or meat production in U</w:t>
      </w:r>
      <w:r w:rsidR="00981673">
        <w:rPr>
          <w:rFonts w:asciiTheme="majorBidi" w:hAnsiTheme="majorBidi" w:cstheme="majorBidi"/>
          <w:color w:val="000000" w:themeColor="text1"/>
          <w:lang w:val="en-GB"/>
        </w:rPr>
        <w:t xml:space="preserve">nited </w:t>
      </w:r>
      <w:r w:rsidR="004F65E4" w:rsidRPr="00F31509">
        <w:rPr>
          <w:rFonts w:asciiTheme="majorBidi" w:hAnsiTheme="majorBidi" w:cstheme="majorBidi"/>
          <w:color w:val="000000" w:themeColor="text1"/>
          <w:lang w:val="en-GB"/>
        </w:rPr>
        <w:t>S</w:t>
      </w:r>
      <w:r w:rsidR="00981673">
        <w:rPr>
          <w:rFonts w:asciiTheme="majorBidi" w:hAnsiTheme="majorBidi" w:cstheme="majorBidi"/>
          <w:color w:val="000000" w:themeColor="text1"/>
          <w:lang w:val="en-GB"/>
        </w:rPr>
        <w:t>tates</w:t>
      </w:r>
      <w:r w:rsidR="004F65E4" w:rsidRPr="00F31509">
        <w:rPr>
          <w:rFonts w:asciiTheme="majorBidi" w:hAnsiTheme="majorBidi" w:cstheme="majorBidi"/>
          <w:color w:val="000000" w:themeColor="text1"/>
          <w:lang w:val="en-GB"/>
        </w:rPr>
        <w:t xml:space="preserve"> feeder lots) will have intensification rates of less than unity. </w:t>
      </w:r>
      <w:r w:rsidR="00646555">
        <w:rPr>
          <w:rFonts w:asciiTheme="majorBidi" w:hAnsiTheme="majorBidi" w:cstheme="majorBidi"/>
          <w:color w:val="000000" w:themeColor="text1"/>
          <w:lang w:val="en-GB"/>
        </w:rPr>
        <w:t xml:space="preserve">In some </w:t>
      </w:r>
      <w:r w:rsidR="00646555" w:rsidRPr="00F31509">
        <w:rPr>
          <w:rFonts w:asciiTheme="majorBidi" w:hAnsiTheme="majorBidi" w:cstheme="majorBidi"/>
          <w:color w:val="000000" w:themeColor="text1"/>
          <w:lang w:val="en-GB"/>
        </w:rPr>
        <w:t xml:space="preserve">systems </w:t>
      </w:r>
      <w:r w:rsidR="00646555">
        <w:rPr>
          <w:rFonts w:asciiTheme="majorBidi" w:hAnsiTheme="majorBidi" w:cstheme="majorBidi"/>
          <w:color w:val="000000" w:themeColor="text1"/>
          <w:lang w:val="en-GB"/>
        </w:rPr>
        <w:t>at</w:t>
      </w:r>
      <w:r w:rsidR="00646555"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other end of the spectrum, roughages remain the </w:t>
      </w:r>
      <w:r w:rsidR="00646555">
        <w:rPr>
          <w:rFonts w:asciiTheme="majorBidi" w:hAnsiTheme="majorBidi" w:cstheme="majorBidi"/>
          <w:color w:val="000000" w:themeColor="text1"/>
          <w:lang w:val="en-GB"/>
        </w:rPr>
        <w:t xml:space="preserve">most </w:t>
      </w:r>
      <w:r w:rsidR="004F65E4" w:rsidRPr="00F31509">
        <w:rPr>
          <w:rFonts w:asciiTheme="majorBidi" w:hAnsiTheme="majorBidi" w:cstheme="majorBidi"/>
          <w:color w:val="000000" w:themeColor="text1"/>
          <w:lang w:val="en-GB"/>
        </w:rPr>
        <w:t>economically efficient source (</w:t>
      </w:r>
      <w:r w:rsidR="00646555">
        <w:rPr>
          <w:rFonts w:asciiTheme="majorBidi" w:hAnsiTheme="majorBidi" w:cstheme="majorBidi"/>
          <w:color w:val="000000" w:themeColor="text1"/>
          <w:lang w:val="en-GB"/>
        </w:rPr>
        <w:t xml:space="preserve">e.g. </w:t>
      </w:r>
      <w:r w:rsidR="004F65E4" w:rsidRPr="00F31509">
        <w:rPr>
          <w:rFonts w:asciiTheme="majorBidi" w:hAnsiTheme="majorBidi" w:cstheme="majorBidi"/>
          <w:color w:val="000000" w:themeColor="text1"/>
          <w:lang w:val="en-GB"/>
        </w:rPr>
        <w:t>pasture in New Zealand)</w:t>
      </w:r>
      <w:r w:rsidR="00646555">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or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opportunity costs of CC are too high for feed use (</w:t>
      </w:r>
      <w:r w:rsidR="00646555">
        <w:rPr>
          <w:rFonts w:asciiTheme="majorBidi" w:hAnsiTheme="majorBidi" w:cstheme="majorBidi"/>
          <w:color w:val="000000" w:themeColor="text1"/>
          <w:lang w:val="en-GB"/>
        </w:rPr>
        <w:t xml:space="preserve">e.g. for </w:t>
      </w:r>
      <w:r w:rsidR="004F65E4" w:rsidRPr="00F31509">
        <w:rPr>
          <w:rFonts w:asciiTheme="majorBidi" w:hAnsiTheme="majorBidi" w:cstheme="majorBidi"/>
          <w:color w:val="000000" w:themeColor="text1"/>
          <w:lang w:val="en-GB"/>
        </w:rPr>
        <w:t>milk production in India). In these systems, the intensification rate I</w:t>
      </w:r>
      <w:r w:rsidR="004F65E4" w:rsidRPr="00F31509">
        <w:rPr>
          <w:rFonts w:asciiTheme="majorBidi" w:hAnsiTheme="majorBidi" w:cstheme="majorBidi"/>
          <w:color w:val="000000" w:themeColor="text1"/>
          <w:vertAlign w:val="subscript"/>
          <w:lang w:val="en-GB"/>
        </w:rPr>
        <w:t>i</w:t>
      </w:r>
      <w:r w:rsidR="004F65E4" w:rsidRPr="00F31509">
        <w:rPr>
          <w:rFonts w:asciiTheme="majorBidi" w:hAnsiTheme="majorBidi" w:cstheme="majorBidi"/>
          <w:color w:val="000000" w:themeColor="text1"/>
          <w:lang w:val="en-GB"/>
        </w:rPr>
        <w:t xml:space="preserve"> would </w:t>
      </w:r>
      <w:r>
        <w:rPr>
          <w:rFonts w:asciiTheme="majorBidi" w:hAnsiTheme="majorBidi" w:cstheme="majorBidi"/>
          <w:color w:val="000000" w:themeColor="text1"/>
          <w:lang w:val="en-GB"/>
        </w:rPr>
        <w:t xml:space="preserve">be </w:t>
      </w:r>
      <w:r w:rsidR="004F65E4" w:rsidRPr="00F31509">
        <w:rPr>
          <w:rFonts w:asciiTheme="majorBidi" w:hAnsiTheme="majorBidi" w:cstheme="majorBidi"/>
          <w:color w:val="000000" w:themeColor="text1"/>
          <w:lang w:val="en-GB"/>
        </w:rPr>
        <w:t>only marginally above zero.</w:t>
      </w:r>
    </w:p>
    <w:p w:rsidR="00A30D0A" w:rsidRDefault="006B44F1">
      <w:pPr>
        <w:rPr>
          <w:rFonts w:ascii="Times New Roman" w:hAnsi="Times New Roman"/>
          <w:b/>
          <w:i/>
          <w:lang w:val="en-GB"/>
        </w:rPr>
      </w:pPr>
      <w:r w:rsidRPr="006B44F1">
        <w:rPr>
          <w:rFonts w:ascii="Times New Roman" w:hAnsi="Times New Roman" w:cs="Times New Roman"/>
          <w:b/>
          <w:i/>
          <w:lang w:val="en-GB"/>
        </w:rPr>
        <w:t xml:space="preserve">Determining the requirements for fed/farmed fish: </w:t>
      </w:r>
    </w:p>
    <w:p w:rsidR="00782553" w:rsidRDefault="006B44F1">
      <w:pPr>
        <w:jc w:val="both"/>
        <w:rPr>
          <w:rFonts w:ascii="Times New Roman" w:hAnsi="Times New Roman" w:cs="Times New Roman"/>
          <w:color w:val="000000" w:themeColor="text1"/>
          <w:lang w:val="en-GB"/>
        </w:rPr>
      </w:pPr>
      <w:r w:rsidRPr="006B44F1">
        <w:rPr>
          <w:rFonts w:ascii="Times New Roman" w:hAnsi="Times New Roman" w:cs="Times New Roman"/>
          <w:color w:val="000000" w:themeColor="text1"/>
          <w:lang w:val="en-GB"/>
        </w:rPr>
        <w:t xml:space="preserve">The methodology presented </w:t>
      </w:r>
      <w:r w:rsidR="000A11FE">
        <w:rPr>
          <w:rFonts w:ascii="Times New Roman" w:hAnsi="Times New Roman" w:cs="Times New Roman"/>
          <w:color w:val="000000" w:themeColor="text1"/>
          <w:lang w:val="en-GB"/>
        </w:rPr>
        <w:t>so</w:t>
      </w:r>
      <w:r w:rsidRPr="006B44F1">
        <w:rPr>
          <w:rFonts w:ascii="Times New Roman" w:hAnsi="Times New Roman" w:cs="Times New Roman"/>
          <w:color w:val="000000" w:themeColor="text1"/>
          <w:lang w:val="en-GB"/>
        </w:rPr>
        <w:t xml:space="preserve"> far has not taken into account the feeding of fish, as required in aquaculture. In fact, most available feed statistics do not take </w:t>
      </w:r>
      <w:r w:rsidR="000A11FE">
        <w:rPr>
          <w:rFonts w:ascii="Times New Roman" w:hAnsi="Times New Roman" w:cs="Times New Roman"/>
          <w:color w:val="000000" w:themeColor="text1"/>
          <w:lang w:val="en-GB"/>
        </w:rPr>
        <w:t xml:space="preserve">fish feeding </w:t>
      </w:r>
      <w:r w:rsidRPr="006B44F1">
        <w:rPr>
          <w:rFonts w:ascii="Times New Roman" w:hAnsi="Times New Roman" w:cs="Times New Roman"/>
          <w:color w:val="000000" w:themeColor="text1"/>
          <w:lang w:val="en-GB"/>
        </w:rPr>
        <w:t xml:space="preserve">into account. Given the increasing importance of farmed fish as a source of protein for human consumption, it is expected that the industry absorbs rather significant amounts of agricultural </w:t>
      </w:r>
      <w:r w:rsidR="0025639D">
        <w:rPr>
          <w:rFonts w:ascii="Times New Roman" w:hAnsi="Times New Roman" w:cs="Times New Roman"/>
          <w:color w:val="000000" w:themeColor="text1"/>
          <w:lang w:val="en-GB"/>
        </w:rPr>
        <w:t xml:space="preserve">and </w:t>
      </w:r>
      <w:r w:rsidRPr="006B44F1">
        <w:rPr>
          <w:rFonts w:ascii="Times New Roman" w:hAnsi="Times New Roman" w:cs="Times New Roman"/>
          <w:color w:val="000000" w:themeColor="text1"/>
          <w:lang w:val="en-GB"/>
        </w:rPr>
        <w:t>marine outputs. In absolute terms, the most important users of fish feeds are in East and South</w:t>
      </w:r>
      <w:r w:rsidR="000A11FE" w:rsidRPr="000A11FE">
        <w:rPr>
          <w:rFonts w:ascii="Times New Roman" w:hAnsi="Times New Roman" w:cs="Times New Roman"/>
          <w:color w:val="000000" w:themeColor="text1"/>
          <w:lang w:val="en-GB"/>
        </w:rPr>
        <w:t xml:space="preserve">east </w:t>
      </w:r>
      <w:r w:rsidRPr="006B44F1">
        <w:rPr>
          <w:rFonts w:ascii="Times New Roman" w:hAnsi="Times New Roman" w:cs="Times New Roman"/>
          <w:color w:val="000000" w:themeColor="text1"/>
          <w:lang w:val="en-GB"/>
        </w:rPr>
        <w:t xml:space="preserve">Asia, </w:t>
      </w:r>
      <w:r w:rsidR="000A11FE">
        <w:rPr>
          <w:rFonts w:ascii="Times New Roman" w:hAnsi="Times New Roman" w:cs="Times New Roman"/>
          <w:color w:val="000000" w:themeColor="text1"/>
          <w:lang w:val="en-GB"/>
        </w:rPr>
        <w:t xml:space="preserve">particularly </w:t>
      </w:r>
      <w:r w:rsidRPr="006B44F1">
        <w:rPr>
          <w:rFonts w:ascii="Times New Roman" w:hAnsi="Times New Roman" w:cs="Times New Roman"/>
          <w:color w:val="000000" w:themeColor="text1"/>
          <w:lang w:val="en-GB"/>
        </w:rPr>
        <w:t>China. As a share of total feed, aquaculture is particularly important in small island states such as Iceland and the Faroe Islands</w:t>
      </w:r>
      <w:r w:rsidR="0025639D">
        <w:rPr>
          <w:rFonts w:ascii="Times New Roman" w:hAnsi="Times New Roman" w:cs="Times New Roman"/>
          <w:color w:val="000000" w:themeColor="text1"/>
          <w:lang w:val="en-GB"/>
        </w:rPr>
        <w:t>,</w:t>
      </w:r>
      <w:r w:rsidRPr="006B44F1">
        <w:rPr>
          <w:rFonts w:ascii="Times New Roman" w:hAnsi="Times New Roman" w:cs="Times New Roman"/>
          <w:color w:val="000000" w:themeColor="text1"/>
          <w:lang w:val="en-GB"/>
        </w:rPr>
        <w:t xml:space="preserve"> where fed fish are often the main consumer of feedstuffs. Given the absolute and relative </w:t>
      </w:r>
      <w:r w:rsidRPr="006B44F1">
        <w:rPr>
          <w:rFonts w:ascii="Times New Roman" w:hAnsi="Times New Roman" w:cs="Times New Roman"/>
          <w:color w:val="000000" w:themeColor="text1"/>
          <w:lang w:val="en-GB"/>
        </w:rPr>
        <w:lastRenderedPageBreak/>
        <w:t>importance</w:t>
      </w:r>
      <w:r w:rsidR="000A11FE">
        <w:rPr>
          <w:rFonts w:ascii="Times New Roman" w:hAnsi="Times New Roman" w:cs="Times New Roman"/>
          <w:color w:val="000000" w:themeColor="text1"/>
          <w:lang w:val="en-GB"/>
        </w:rPr>
        <w:t xml:space="preserve"> of farmed fish</w:t>
      </w:r>
      <w:r w:rsidRPr="006B44F1">
        <w:rPr>
          <w:rFonts w:ascii="Times New Roman" w:hAnsi="Times New Roman" w:cs="Times New Roman"/>
          <w:color w:val="000000" w:themeColor="text1"/>
          <w:lang w:val="en-GB"/>
        </w:rPr>
        <w:t xml:space="preserve">, a complete and correct assessment of feed use requires </w:t>
      </w:r>
      <w:r w:rsidR="000A11FE">
        <w:rPr>
          <w:rFonts w:ascii="Times New Roman" w:hAnsi="Times New Roman" w:cs="Times New Roman"/>
          <w:color w:val="000000" w:themeColor="text1"/>
          <w:lang w:val="en-GB"/>
        </w:rPr>
        <w:t xml:space="preserve">the inclusion of </w:t>
      </w:r>
      <w:r w:rsidRPr="006B44F1">
        <w:rPr>
          <w:rFonts w:ascii="Times New Roman" w:hAnsi="Times New Roman" w:cs="Times New Roman"/>
          <w:color w:val="000000" w:themeColor="text1"/>
          <w:lang w:val="en-GB"/>
        </w:rPr>
        <w:t xml:space="preserve">feeds fed to farmed fish in the estimation process. </w:t>
      </w:r>
    </w:p>
    <w:p w:rsidR="004F65E4" w:rsidRPr="00F31509" w:rsidRDefault="0025639D"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Estimat</w:t>
      </w:r>
      <w:r>
        <w:rPr>
          <w:rFonts w:asciiTheme="majorBidi" w:hAnsiTheme="majorBidi" w:cstheme="majorBidi"/>
          <w:color w:val="000000" w:themeColor="text1"/>
          <w:lang w:val="en-GB"/>
        </w:rPr>
        <w:t>es</w:t>
      </w:r>
      <w:r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of energy and crude protein needs for aquaculture are derived in </w:t>
      </w:r>
      <w:r>
        <w:rPr>
          <w:rFonts w:asciiTheme="majorBidi" w:hAnsiTheme="majorBidi" w:cstheme="majorBidi"/>
          <w:color w:val="000000" w:themeColor="text1"/>
          <w:lang w:val="en-GB"/>
        </w:rPr>
        <w:t xml:space="preserve">a similar way </w:t>
      </w:r>
      <w:r w:rsidR="004F65E4" w:rsidRPr="00F31509">
        <w:rPr>
          <w:rFonts w:asciiTheme="majorBidi" w:hAnsiTheme="majorBidi" w:cstheme="majorBidi"/>
          <w:color w:val="000000" w:themeColor="text1"/>
          <w:lang w:val="en-GB"/>
        </w:rPr>
        <w:t xml:space="preserve">to those for livestock. To arrive at a precise assessment, species-specific feed </w:t>
      </w:r>
      <w:r w:rsidR="000A11FE">
        <w:rPr>
          <w:rFonts w:asciiTheme="majorBidi" w:hAnsiTheme="majorBidi" w:cstheme="majorBidi"/>
          <w:color w:val="000000" w:themeColor="text1"/>
          <w:lang w:val="en-GB"/>
        </w:rPr>
        <w:t xml:space="preserve">conversion </w:t>
      </w:r>
      <w:r w:rsidR="004F65E4" w:rsidRPr="00F31509">
        <w:rPr>
          <w:rFonts w:asciiTheme="majorBidi" w:hAnsiTheme="majorBidi" w:cstheme="majorBidi"/>
          <w:color w:val="000000" w:themeColor="text1"/>
          <w:lang w:val="en-GB"/>
        </w:rPr>
        <w:t xml:space="preserve">ratios are directly applied to aquaculture production data (tonnes of fish and crustaceans) and converted into energy and crude protein equivalents </w:t>
      </w:r>
      <w:r>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 xml:space="preserve">yield the total nutrient requirements of the produced amounts of fish. </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Fish </w:t>
      </w:r>
      <w:r w:rsidR="004F65E4" w:rsidRPr="00F31509">
        <w:rPr>
          <w:rFonts w:asciiTheme="majorBidi" w:hAnsiTheme="majorBidi" w:cstheme="majorBidi"/>
          <w:color w:val="000000" w:themeColor="text1"/>
          <w:lang w:val="en-GB"/>
        </w:rPr>
        <w:t xml:space="preserve">are </w:t>
      </w:r>
      <w:r>
        <w:rPr>
          <w:rFonts w:asciiTheme="majorBidi" w:hAnsiTheme="majorBidi" w:cstheme="majorBidi"/>
          <w:color w:val="000000" w:themeColor="text1"/>
          <w:lang w:val="en-GB"/>
        </w:rPr>
        <w:t xml:space="preserve">also </w:t>
      </w:r>
      <w:r w:rsidR="004F65E4" w:rsidRPr="00F31509">
        <w:rPr>
          <w:rFonts w:asciiTheme="majorBidi" w:hAnsiTheme="majorBidi" w:cstheme="majorBidi"/>
          <w:color w:val="000000" w:themeColor="text1"/>
          <w:lang w:val="en-GB"/>
        </w:rPr>
        <w:t>farmed at different intensity levels. On the one hand, salmon and carnivor</w:t>
      </w:r>
      <w:r>
        <w:rPr>
          <w:rFonts w:asciiTheme="majorBidi" w:hAnsiTheme="majorBidi" w:cstheme="majorBidi"/>
          <w:color w:val="000000" w:themeColor="text1"/>
          <w:lang w:val="en-GB"/>
        </w:rPr>
        <w:t>ous</w:t>
      </w:r>
      <w:r w:rsidR="004F65E4" w:rsidRPr="00F31509">
        <w:rPr>
          <w:rFonts w:asciiTheme="majorBidi" w:hAnsiTheme="majorBidi" w:cstheme="majorBidi"/>
          <w:color w:val="000000" w:themeColor="text1"/>
          <w:lang w:val="en-GB"/>
        </w:rPr>
        <w:t xml:space="preserve"> trout must </w:t>
      </w:r>
      <w:r>
        <w:rPr>
          <w:rFonts w:asciiTheme="majorBidi" w:hAnsiTheme="majorBidi" w:cstheme="majorBidi"/>
          <w:color w:val="000000" w:themeColor="text1"/>
          <w:lang w:val="en-GB"/>
        </w:rPr>
        <w:t xml:space="preserve">be fed </w:t>
      </w:r>
      <w:r w:rsidR="004F65E4" w:rsidRPr="00F31509">
        <w:rPr>
          <w:rFonts w:asciiTheme="majorBidi" w:hAnsiTheme="majorBidi" w:cstheme="majorBidi"/>
          <w:color w:val="000000" w:themeColor="text1"/>
          <w:lang w:val="en-GB"/>
        </w:rPr>
        <w:t xml:space="preserve">entirely </w:t>
      </w:r>
      <w:r>
        <w:rPr>
          <w:rFonts w:asciiTheme="majorBidi" w:hAnsiTheme="majorBidi" w:cstheme="majorBidi"/>
          <w:color w:val="000000" w:themeColor="text1"/>
          <w:lang w:val="en-GB"/>
        </w:rPr>
        <w:t xml:space="preserve">on </w:t>
      </w:r>
      <w:r w:rsidR="004F65E4" w:rsidRPr="00F31509">
        <w:rPr>
          <w:rFonts w:asciiTheme="majorBidi" w:hAnsiTheme="majorBidi" w:cstheme="majorBidi"/>
          <w:color w:val="000000" w:themeColor="text1"/>
          <w:lang w:val="en-GB"/>
        </w:rPr>
        <w:t xml:space="preserve">feeds from outside the pond, while other species, </w:t>
      </w:r>
      <w:r>
        <w:rPr>
          <w:rFonts w:asciiTheme="majorBidi" w:hAnsiTheme="majorBidi" w:cstheme="majorBidi"/>
          <w:color w:val="000000" w:themeColor="text1"/>
          <w:lang w:val="en-GB"/>
        </w:rPr>
        <w:t xml:space="preserve">such as </w:t>
      </w:r>
      <w:r w:rsidR="004F65E4" w:rsidRPr="00F31509">
        <w:rPr>
          <w:rFonts w:asciiTheme="majorBidi" w:hAnsiTheme="majorBidi" w:cstheme="majorBidi"/>
          <w:color w:val="000000" w:themeColor="text1"/>
          <w:lang w:val="en-GB"/>
        </w:rPr>
        <w:t xml:space="preserve">carp, may retrieve nutrients from microorganisms, aquatic plants, </w:t>
      </w:r>
      <w:r>
        <w:rPr>
          <w:rFonts w:asciiTheme="majorBidi" w:hAnsiTheme="majorBidi" w:cstheme="majorBidi"/>
          <w:color w:val="000000" w:themeColor="text1"/>
          <w:lang w:val="en-GB"/>
        </w:rPr>
        <w:t>other</w:t>
      </w:r>
      <w:r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fish and aquatic wastes that are available in their surrounding waters, depending on the production system. Hence, an intensity factor is applied to the overall biological requirements to circumscribe the actual aqu</w:t>
      </w:r>
      <w:r w:rsidR="000A2AA8">
        <w:rPr>
          <w:rFonts w:asciiTheme="majorBidi" w:hAnsiTheme="majorBidi" w:cstheme="majorBidi"/>
          <w:color w:val="000000" w:themeColor="text1"/>
          <w:lang w:val="en-GB"/>
        </w:rPr>
        <w:t>afe</w:t>
      </w:r>
      <w:r w:rsidR="004F65E4" w:rsidRPr="00F31509">
        <w:rPr>
          <w:rFonts w:asciiTheme="majorBidi" w:hAnsiTheme="majorBidi" w:cstheme="majorBidi"/>
          <w:color w:val="000000" w:themeColor="text1"/>
          <w:lang w:val="en-GB"/>
        </w:rPr>
        <w:t xml:space="preserve">ed demand. </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parameters of </w:t>
      </w:r>
      <w:r>
        <w:rPr>
          <w:rFonts w:asciiTheme="majorBidi" w:hAnsiTheme="majorBidi" w:cstheme="majorBidi"/>
          <w:color w:val="000000" w:themeColor="text1"/>
          <w:lang w:val="en-GB"/>
        </w:rPr>
        <w:t xml:space="preserve">both feed conversion ratio </w:t>
      </w:r>
      <w:r w:rsidR="004F65E4" w:rsidRPr="00F31509">
        <w:rPr>
          <w:rFonts w:asciiTheme="majorBidi" w:hAnsiTheme="majorBidi" w:cstheme="majorBidi"/>
          <w:color w:val="000000" w:themeColor="text1"/>
          <w:lang w:val="en-GB"/>
        </w:rPr>
        <w:t xml:space="preserve">and feeding intensity are retrieved and extrapolated from survey data published by the FAO Fisheries </w:t>
      </w:r>
      <w:r>
        <w:rPr>
          <w:rFonts w:asciiTheme="majorBidi" w:hAnsiTheme="majorBidi" w:cstheme="majorBidi"/>
          <w:color w:val="000000" w:themeColor="text1"/>
          <w:lang w:val="en-GB"/>
        </w:rPr>
        <w:t xml:space="preserve">and Aquaculture </w:t>
      </w:r>
      <w:r w:rsidR="004F65E4" w:rsidRPr="00F31509">
        <w:rPr>
          <w:rFonts w:asciiTheme="majorBidi" w:hAnsiTheme="majorBidi" w:cstheme="majorBidi"/>
          <w:color w:val="000000" w:themeColor="text1"/>
          <w:lang w:val="en-GB"/>
        </w:rPr>
        <w:t xml:space="preserve">Department. Eventually, the aquaculture requirements are added to those of livestock to arrive at the total feed energy and crude protein use for every year and country. </w:t>
      </w:r>
    </w:p>
    <w:p w:rsidR="00782553" w:rsidRDefault="004F65E4">
      <w:pPr>
        <w:pStyle w:val="Heading4"/>
        <w:rPr>
          <w:lang w:val="en-GB"/>
        </w:rPr>
      </w:pPr>
      <w:bookmarkStart w:id="233" w:name="_Toc421025872"/>
      <w:r w:rsidRPr="00F31509">
        <w:rPr>
          <w:lang w:val="en-GB"/>
        </w:rPr>
        <w:t>Determining use of individual feedstuffs</w:t>
      </w:r>
      <w:bookmarkEnd w:id="233"/>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So </w:t>
      </w:r>
      <w:r w:rsidR="004F65E4" w:rsidRPr="00F31509">
        <w:rPr>
          <w:rFonts w:asciiTheme="majorBidi" w:hAnsiTheme="majorBidi" w:cstheme="majorBidi"/>
          <w:color w:val="000000" w:themeColor="text1"/>
          <w:lang w:val="en-GB"/>
        </w:rPr>
        <w:t xml:space="preserve">far, the new approach has produced </w:t>
      </w:r>
      <w:r>
        <w:rPr>
          <w:rFonts w:asciiTheme="majorBidi" w:hAnsiTheme="majorBidi" w:cstheme="majorBidi"/>
          <w:color w:val="000000" w:themeColor="text1"/>
          <w:lang w:val="en-GB"/>
        </w:rPr>
        <w:t xml:space="preserve">only </w:t>
      </w:r>
      <w:r w:rsidR="004F65E4" w:rsidRPr="00F31509">
        <w:rPr>
          <w:rFonts w:asciiTheme="majorBidi" w:hAnsiTheme="majorBidi" w:cstheme="majorBidi"/>
          <w:color w:val="000000" w:themeColor="text1"/>
          <w:lang w:val="en-GB"/>
        </w:rPr>
        <w:t xml:space="preserve">total feed requirements and total feed use </w:t>
      </w:r>
      <w:r w:rsidR="0025639D">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 xml:space="preserve">CC feeds in terms of metabolizable energy and crude protein. No distinction has yet been made to identify which of the various feedstuffs contribute to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CC feeds. The next </w:t>
      </w:r>
      <w:r>
        <w:rPr>
          <w:rFonts w:asciiTheme="majorBidi" w:hAnsiTheme="majorBidi" w:cstheme="majorBidi"/>
          <w:color w:val="000000" w:themeColor="text1"/>
          <w:lang w:val="en-GB"/>
        </w:rPr>
        <w:t xml:space="preserve">stage in </w:t>
      </w:r>
      <w:r w:rsidR="004F65E4" w:rsidRPr="00F31509">
        <w:rPr>
          <w:rFonts w:asciiTheme="majorBidi" w:hAnsiTheme="majorBidi" w:cstheme="majorBidi"/>
          <w:color w:val="000000" w:themeColor="text1"/>
          <w:lang w:val="en-GB"/>
        </w:rPr>
        <w:t>produc</w:t>
      </w:r>
      <w:r>
        <w:rPr>
          <w:rFonts w:asciiTheme="majorBidi" w:hAnsiTheme="majorBidi" w:cstheme="majorBidi"/>
          <w:color w:val="000000" w:themeColor="text1"/>
          <w:lang w:val="en-GB"/>
        </w:rPr>
        <w:t>ing</w:t>
      </w:r>
      <w:r w:rsidR="004F65E4" w:rsidRPr="00F31509">
        <w:rPr>
          <w:rFonts w:asciiTheme="majorBidi" w:hAnsiTheme="majorBidi" w:cstheme="majorBidi"/>
          <w:color w:val="000000" w:themeColor="text1"/>
          <w:lang w:val="en-GB"/>
        </w:rPr>
        <w:t xml:space="preserve"> this information </w:t>
      </w:r>
      <w:r>
        <w:rPr>
          <w:rFonts w:asciiTheme="majorBidi" w:hAnsiTheme="majorBidi" w:cstheme="majorBidi"/>
          <w:color w:val="000000" w:themeColor="text1"/>
          <w:lang w:val="en-GB"/>
        </w:rPr>
        <w:t xml:space="preserve">for </w:t>
      </w:r>
      <w:r w:rsidR="004F65E4" w:rsidRPr="00F31509">
        <w:rPr>
          <w:rFonts w:asciiTheme="majorBidi" w:hAnsiTheme="majorBidi" w:cstheme="majorBidi"/>
          <w:color w:val="000000" w:themeColor="text1"/>
          <w:lang w:val="en-GB"/>
        </w:rPr>
        <w:t xml:space="preserve">the FBS is to break </w:t>
      </w:r>
      <w:r>
        <w:rPr>
          <w:rFonts w:asciiTheme="majorBidi" w:hAnsiTheme="majorBidi" w:cstheme="majorBidi"/>
          <w:color w:val="000000" w:themeColor="text1"/>
          <w:lang w:val="en-GB"/>
        </w:rPr>
        <w:t xml:space="preserve">down </w:t>
      </w:r>
      <w:r w:rsidR="004F65E4" w:rsidRPr="00F31509">
        <w:rPr>
          <w:rFonts w:asciiTheme="majorBidi" w:hAnsiTheme="majorBidi" w:cstheme="majorBidi"/>
          <w:color w:val="000000" w:themeColor="text1"/>
          <w:lang w:val="en-GB"/>
        </w:rPr>
        <w:t xml:space="preserve">the energy and protein </w:t>
      </w:r>
      <w:r w:rsidR="0025639D">
        <w:rPr>
          <w:rFonts w:asciiTheme="majorBidi" w:hAnsiTheme="majorBidi" w:cstheme="majorBidi"/>
          <w:color w:val="000000" w:themeColor="text1"/>
          <w:lang w:val="en-GB"/>
        </w:rPr>
        <w:t xml:space="preserve">contents </w:t>
      </w:r>
      <w:r>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CC feeds </w:t>
      </w:r>
      <w:r w:rsidR="004F65E4" w:rsidRPr="00F31509">
        <w:rPr>
          <w:rFonts w:asciiTheme="majorBidi" w:hAnsiTheme="majorBidi" w:cstheme="majorBidi"/>
          <w:color w:val="000000" w:themeColor="text1"/>
          <w:lang w:val="en-GB"/>
        </w:rPr>
        <w:t>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for </w:t>
      </w:r>
      <w:r w:rsidR="000A11FE">
        <w:rPr>
          <w:rFonts w:asciiTheme="majorBidi" w:hAnsiTheme="majorBidi" w:cstheme="majorBidi"/>
          <w:color w:val="000000" w:themeColor="text1"/>
          <w:lang w:val="en-GB"/>
        </w:rPr>
        <w:t xml:space="preserve">carrying out </w:t>
      </w:r>
      <w:r w:rsidRPr="00F31509">
        <w:rPr>
          <w:rFonts w:asciiTheme="majorBidi" w:hAnsiTheme="majorBidi" w:cstheme="majorBidi"/>
          <w:color w:val="000000" w:themeColor="text1"/>
          <w:lang w:val="en-GB"/>
        </w:rPr>
        <w:t>such an allocation is to set</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up a linear programming system that determines the most price-efficient combination of feedstuffs </w:t>
      </w:r>
      <w:r w:rsidR="000A11FE">
        <w:rPr>
          <w:rFonts w:asciiTheme="majorBidi" w:hAnsiTheme="majorBidi" w:cstheme="majorBidi"/>
          <w:color w:val="000000" w:themeColor="text1"/>
          <w:lang w:val="en-GB"/>
        </w:rPr>
        <w:t xml:space="preserve">that </w:t>
      </w:r>
      <w:r w:rsidRPr="00F31509">
        <w:rPr>
          <w:rFonts w:asciiTheme="majorBidi" w:hAnsiTheme="majorBidi" w:cstheme="majorBidi"/>
          <w:color w:val="000000" w:themeColor="text1"/>
          <w:lang w:val="en-GB"/>
        </w:rPr>
        <w:t xml:space="preserve">meets the constraints of total requirements and the nutrient composition of individual feedstuffs. </w:t>
      </w:r>
      <w:r w:rsidR="000A11FE" w:rsidRPr="00F31509">
        <w:rPr>
          <w:rFonts w:asciiTheme="majorBidi" w:hAnsiTheme="majorBidi" w:cstheme="majorBidi"/>
          <w:color w:val="000000" w:themeColor="text1"/>
          <w:lang w:val="en-GB"/>
        </w:rPr>
        <w:t xml:space="preserve">Such </w:t>
      </w:r>
      <w:r w:rsidRPr="00F31509">
        <w:rPr>
          <w:rFonts w:asciiTheme="majorBidi" w:hAnsiTheme="majorBidi" w:cstheme="majorBidi"/>
          <w:color w:val="000000" w:themeColor="text1"/>
          <w:lang w:val="en-GB"/>
        </w:rPr>
        <w:t>an approach may be very appealing</w:t>
      </w:r>
      <w:r w:rsidR="000A11FE">
        <w:rPr>
          <w:rFonts w:asciiTheme="majorBidi" w:hAnsiTheme="majorBidi" w:cstheme="majorBidi"/>
          <w:color w:val="000000" w:themeColor="text1"/>
          <w:lang w:val="en-GB"/>
        </w:rPr>
        <w:t xml:space="preserve"> in theory</w:t>
      </w:r>
      <w:r w:rsidRPr="00F31509">
        <w:rPr>
          <w:rFonts w:asciiTheme="majorBidi" w:hAnsiTheme="majorBidi" w:cstheme="majorBidi"/>
          <w:color w:val="000000" w:themeColor="text1"/>
          <w:lang w:val="en-GB"/>
        </w:rPr>
        <w:t xml:space="preserve">, but it lacks practical relevance for the FBS system. </w:t>
      </w:r>
      <w:r w:rsidR="000A11FE" w:rsidRPr="00F31509">
        <w:rPr>
          <w:rFonts w:asciiTheme="majorBidi" w:hAnsiTheme="majorBidi" w:cstheme="majorBidi"/>
          <w:color w:val="000000" w:themeColor="text1"/>
          <w:lang w:val="en-GB"/>
        </w:rPr>
        <w:t xml:space="preserve">One </w:t>
      </w:r>
      <w:r w:rsidR="000A11FE">
        <w:rPr>
          <w:rFonts w:asciiTheme="majorBidi" w:hAnsiTheme="majorBidi" w:cstheme="majorBidi"/>
          <w:color w:val="000000" w:themeColor="text1"/>
          <w:lang w:val="en-GB"/>
        </w:rPr>
        <w:t xml:space="preserve">problem is that </w:t>
      </w:r>
      <w:r w:rsidRPr="00F31509">
        <w:rPr>
          <w:rFonts w:asciiTheme="majorBidi" w:hAnsiTheme="majorBidi" w:cstheme="majorBidi"/>
          <w:color w:val="000000" w:themeColor="text1"/>
          <w:lang w:val="en-GB"/>
        </w:rPr>
        <w:t>it requires exact knowledge and constant updating of feedstuff</w:t>
      </w:r>
      <w:r w:rsidR="000A11FE">
        <w:rPr>
          <w:rFonts w:asciiTheme="majorBidi" w:hAnsiTheme="majorBidi" w:cstheme="majorBidi"/>
          <w:color w:val="000000" w:themeColor="text1"/>
          <w:lang w:val="en-GB"/>
        </w:rPr>
        <w:t xml:space="preserve"> price</w:t>
      </w:r>
      <w:r w:rsidRPr="00F31509">
        <w:rPr>
          <w:rFonts w:asciiTheme="majorBidi" w:hAnsiTheme="majorBidi" w:cstheme="majorBidi"/>
          <w:color w:val="000000" w:themeColor="text1"/>
          <w:lang w:val="en-GB"/>
        </w:rPr>
        <w:t xml:space="preserve">s. Collecting this information is </w:t>
      </w:r>
      <w:r w:rsidR="000A11FE">
        <w:rPr>
          <w:rFonts w:asciiTheme="majorBidi" w:hAnsiTheme="majorBidi" w:cstheme="majorBidi"/>
          <w:color w:val="000000" w:themeColor="text1"/>
          <w:lang w:val="en-GB"/>
        </w:rPr>
        <w:t xml:space="preserve">challenging </w:t>
      </w:r>
      <w:r w:rsidRPr="00F31509">
        <w:rPr>
          <w:rFonts w:asciiTheme="majorBidi" w:hAnsiTheme="majorBidi" w:cstheme="majorBidi"/>
          <w:color w:val="000000" w:themeColor="text1"/>
          <w:lang w:val="en-GB"/>
        </w:rPr>
        <w:t xml:space="preserve">in developed countries and infeasible or impossible in developing ones. </w:t>
      </w:r>
      <w:r w:rsidR="000A11FE" w:rsidRPr="00F31509">
        <w:rPr>
          <w:rFonts w:asciiTheme="majorBidi" w:hAnsiTheme="majorBidi" w:cstheme="majorBidi"/>
          <w:color w:val="000000" w:themeColor="text1"/>
          <w:lang w:val="en-GB"/>
        </w:rPr>
        <w:t>Another</w:t>
      </w:r>
      <w:r w:rsidR="000A11FE">
        <w:rPr>
          <w:rFonts w:asciiTheme="majorBidi" w:hAnsiTheme="majorBidi" w:cstheme="majorBidi"/>
          <w:color w:val="000000" w:themeColor="text1"/>
          <w:lang w:val="en-GB"/>
        </w:rPr>
        <w:t xml:space="preserve"> problem is that</w:t>
      </w:r>
      <w:r w:rsidRPr="00F31509">
        <w:rPr>
          <w:rFonts w:asciiTheme="majorBidi" w:hAnsiTheme="majorBidi" w:cstheme="majorBidi"/>
          <w:color w:val="000000" w:themeColor="text1"/>
          <w:lang w:val="en-GB"/>
        </w:rPr>
        <w:t xml:space="preserve"> it would render an economically optimal but not necessarily </w:t>
      </w:r>
      <w:r w:rsidR="0025639D">
        <w:rPr>
          <w:rFonts w:asciiTheme="majorBidi" w:hAnsiTheme="majorBidi" w:cstheme="majorBidi"/>
          <w:color w:val="000000" w:themeColor="text1"/>
          <w:lang w:val="en-GB"/>
        </w:rPr>
        <w:t xml:space="preserve">an </w:t>
      </w:r>
      <w:r w:rsidRPr="00F31509">
        <w:rPr>
          <w:rFonts w:asciiTheme="majorBidi" w:hAnsiTheme="majorBidi" w:cstheme="majorBidi"/>
          <w:color w:val="000000" w:themeColor="text1"/>
          <w:lang w:val="en-GB"/>
        </w:rPr>
        <w:t>empirically likely solution, simply because actual use of CC feeds is determined by many factors beyond relative price quotations, as supply</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chain constraints and opportunity costs </w:t>
      </w:r>
      <w:r w:rsidR="000A11FE">
        <w:rPr>
          <w:rFonts w:asciiTheme="majorBidi" w:hAnsiTheme="majorBidi" w:cstheme="majorBidi"/>
          <w:color w:val="000000" w:themeColor="text1"/>
          <w:lang w:val="en-GB"/>
        </w:rPr>
        <w:t xml:space="preserve">also </w:t>
      </w:r>
      <w:r w:rsidRPr="00F31509">
        <w:rPr>
          <w:rFonts w:asciiTheme="majorBidi" w:hAnsiTheme="majorBidi" w:cstheme="majorBidi"/>
          <w:color w:val="000000" w:themeColor="text1"/>
          <w:lang w:val="en-GB"/>
        </w:rPr>
        <w:t xml:space="preserve">need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An alternative solution is to break </w:t>
      </w:r>
      <w:r w:rsidR="000A11FE">
        <w:rPr>
          <w:rFonts w:asciiTheme="majorBidi" w:eastAsia="Times New Roman" w:hAnsiTheme="majorBidi" w:cstheme="majorBidi"/>
          <w:color w:val="000000" w:themeColor="text1"/>
          <w:lang w:val="en-GB"/>
        </w:rPr>
        <w:t xml:space="preserve">down </w:t>
      </w:r>
      <w:r w:rsidRPr="00F31509">
        <w:rPr>
          <w:rFonts w:asciiTheme="majorBidi" w:eastAsia="Times New Roman" w:hAnsiTheme="majorBidi" w:cstheme="majorBidi"/>
          <w:color w:val="000000" w:themeColor="text1"/>
          <w:lang w:val="en-GB"/>
        </w:rPr>
        <w:t xml:space="preserve">the total requirements </w:t>
      </w:r>
      <w:r w:rsidR="000A11FE">
        <w:rPr>
          <w:rFonts w:asciiTheme="majorBidi" w:eastAsia="Times New Roman" w:hAnsiTheme="majorBidi" w:cstheme="majorBidi"/>
          <w:color w:val="000000" w:themeColor="text1"/>
          <w:lang w:val="en-GB"/>
        </w:rPr>
        <w:t xml:space="preserve">into </w:t>
      </w:r>
      <w:r w:rsidRPr="00F31509">
        <w:rPr>
          <w:rFonts w:asciiTheme="majorBidi" w:eastAsia="Times New Roman" w:hAnsiTheme="majorBidi" w:cstheme="majorBidi"/>
          <w:color w:val="000000" w:themeColor="text1"/>
          <w:lang w:val="en-GB"/>
        </w:rPr>
        <w:t xml:space="preserve">availability shares. This means allocating feedstuffs in accordance </w:t>
      </w:r>
      <w:r w:rsidR="000A11FE">
        <w:rPr>
          <w:rFonts w:asciiTheme="majorBidi" w:eastAsia="Times New Roman" w:hAnsiTheme="majorBidi" w:cstheme="majorBidi"/>
          <w:color w:val="000000" w:themeColor="text1"/>
          <w:lang w:val="en-GB"/>
        </w:rPr>
        <w:t xml:space="preserve">with their </w:t>
      </w:r>
      <w:r w:rsidRPr="00F31509">
        <w:rPr>
          <w:rFonts w:asciiTheme="majorBidi" w:eastAsia="Times New Roman" w:hAnsiTheme="majorBidi" w:cstheme="majorBidi"/>
          <w:color w:val="000000" w:themeColor="text1"/>
          <w:lang w:val="en-GB"/>
        </w:rPr>
        <w:t>overall availability</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feedstuffs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 xml:space="preserve">available in abundance are used more than those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scarc</w:t>
      </w:r>
      <w:r w:rsidR="000A11FE">
        <w:rPr>
          <w:rFonts w:asciiTheme="majorBidi" w:eastAsia="Times New Roman" w:hAnsiTheme="majorBidi" w:cstheme="majorBidi"/>
          <w:color w:val="000000" w:themeColor="text1"/>
          <w:lang w:val="en-GB"/>
        </w:rPr>
        <w:t>e.</w:t>
      </w:r>
      <w:r w:rsidRPr="00F31509">
        <w:rPr>
          <w:rStyle w:val="FootnoteReference"/>
          <w:rFonts w:asciiTheme="majorBidi" w:eastAsia="Times New Roman" w:hAnsiTheme="majorBidi" w:cstheme="majorBidi"/>
          <w:color w:val="000000" w:themeColor="text1"/>
          <w:lang w:val="en-GB"/>
        </w:rPr>
        <w:footnoteReference w:id="38"/>
      </w:r>
      <w:r w:rsidRPr="00F31509">
        <w:rPr>
          <w:rFonts w:asciiTheme="majorBidi" w:eastAsia="Times New Roman" w:hAnsiTheme="majorBidi" w:cstheme="majorBidi"/>
          <w:color w:val="000000" w:themeColor="text1"/>
          <w:lang w:val="en-GB"/>
        </w:rPr>
        <w:t xml:space="preserve"> </w:t>
      </w:r>
      <w:r w:rsidR="000A11FE">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allocat</w:t>
      </w:r>
      <w:r w:rsidR="000A11FE">
        <w:rPr>
          <w:rFonts w:asciiTheme="majorBidi" w:eastAsia="Times New Roman" w:hAnsiTheme="majorBidi" w:cstheme="majorBidi"/>
          <w:color w:val="000000" w:themeColor="text1"/>
          <w:lang w:val="en-GB"/>
        </w:rPr>
        <w:t>e</w:t>
      </w:r>
      <w:r w:rsidRPr="00F31509">
        <w:rPr>
          <w:rFonts w:asciiTheme="majorBidi" w:eastAsia="Times New Roman" w:hAnsiTheme="majorBidi" w:cstheme="majorBidi"/>
          <w:color w:val="000000" w:themeColor="text1"/>
          <w:lang w:val="en-GB"/>
        </w:rPr>
        <w:t xml:space="preserve"> CC feeds to individual components, a two-stage process is employed. In </w:t>
      </w:r>
      <w:r w:rsidR="000A11FE">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first step, all the CC feeds that can </w:t>
      </w:r>
      <w:r w:rsidR="000A11FE">
        <w:rPr>
          <w:rFonts w:asciiTheme="majorBidi" w:eastAsia="Times New Roman" w:hAnsiTheme="majorBidi" w:cstheme="majorBidi"/>
          <w:color w:val="000000" w:themeColor="text1"/>
          <w:lang w:val="en-GB"/>
        </w:rPr>
        <w:t xml:space="preserve">be used </w:t>
      </w:r>
      <w:r w:rsidRPr="00F31509">
        <w:rPr>
          <w:rFonts w:asciiTheme="majorBidi" w:eastAsia="Times New Roman" w:hAnsiTheme="majorBidi" w:cstheme="majorBidi"/>
          <w:color w:val="000000" w:themeColor="text1"/>
          <w:lang w:val="en-GB"/>
        </w:rPr>
        <w:t>only (or at least in the vast majority</w:t>
      </w:r>
      <w:r w:rsidR="000A11FE">
        <w:rPr>
          <w:rFonts w:asciiTheme="majorBidi" w:eastAsia="Times New Roman" w:hAnsiTheme="majorBidi" w:cstheme="majorBidi"/>
          <w:color w:val="000000" w:themeColor="text1"/>
          <w:lang w:val="en-GB"/>
        </w:rPr>
        <w:t xml:space="preserve"> of cases</w:t>
      </w:r>
      <w:r w:rsidRPr="00F31509">
        <w:rPr>
          <w:rFonts w:asciiTheme="majorBidi" w:eastAsia="Times New Roman" w:hAnsiTheme="majorBidi" w:cstheme="majorBidi"/>
          <w:color w:val="000000" w:themeColor="text1"/>
          <w:lang w:val="en-GB"/>
        </w:rPr>
        <w:t xml:space="preserve">) as feeds are allocated. </w:t>
      </w:r>
      <w:r w:rsidR="000A11FE" w:rsidRPr="00F31509">
        <w:rPr>
          <w:rFonts w:asciiTheme="majorBidi" w:eastAsia="Times New Roman" w:hAnsiTheme="majorBidi" w:cstheme="majorBidi"/>
          <w:color w:val="000000" w:themeColor="text1"/>
          <w:lang w:val="en-GB"/>
        </w:rPr>
        <w:t xml:space="preserve">These </w:t>
      </w:r>
      <w:r w:rsidR="000A11FE">
        <w:rPr>
          <w:rFonts w:asciiTheme="majorBidi" w:eastAsia="Times New Roman" w:hAnsiTheme="majorBidi" w:cstheme="majorBidi"/>
          <w:color w:val="000000" w:themeColor="text1"/>
          <w:lang w:val="en-GB"/>
        </w:rPr>
        <w:t xml:space="preserve">feeds </w:t>
      </w:r>
      <w:r w:rsidRPr="00F31509">
        <w:rPr>
          <w:rFonts w:asciiTheme="majorBidi" w:eastAsia="Times New Roman" w:hAnsiTheme="majorBidi" w:cstheme="majorBidi"/>
          <w:color w:val="000000" w:themeColor="text1"/>
          <w:lang w:val="en-GB"/>
        </w:rPr>
        <w:t>are oilmeals</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oilcakes </w:t>
      </w:r>
      <w:r w:rsidR="000A11FE">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all brans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 xml:space="preserve">not used for human consumption (as breakfast cereals). </w:t>
      </w:r>
      <w:r w:rsidR="000A11FE" w:rsidRPr="00F31509">
        <w:rPr>
          <w:rFonts w:asciiTheme="majorBidi" w:eastAsia="Times New Roman" w:hAnsiTheme="majorBidi" w:cstheme="majorBidi"/>
          <w:lang w:val="en-GB"/>
        </w:rPr>
        <w:t>By</w:t>
      </w:r>
      <w:r w:rsidRPr="00F31509">
        <w:rPr>
          <w:rFonts w:asciiTheme="majorBidi" w:eastAsia="Times New Roman" w:hAnsiTheme="majorBidi" w:cstheme="majorBidi"/>
          <w:lang w:val="en-GB"/>
        </w:rPr>
        <w:t xml:space="preserve">-products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biofuel production, </w:t>
      </w:r>
      <w:r w:rsidR="000A11FE">
        <w:rPr>
          <w:rFonts w:asciiTheme="majorBidi" w:eastAsia="Times New Roman" w:hAnsiTheme="majorBidi" w:cstheme="majorBidi"/>
          <w:lang w:val="en-GB"/>
        </w:rPr>
        <w:t xml:space="preserve">particularly </w:t>
      </w:r>
      <w:r w:rsidRPr="00F31509">
        <w:rPr>
          <w:rFonts w:asciiTheme="majorBidi" w:eastAsia="Times New Roman" w:hAnsiTheme="majorBidi" w:cstheme="majorBidi"/>
          <w:lang w:val="en-GB"/>
        </w:rPr>
        <w:t>distiller</w:t>
      </w:r>
      <w:r w:rsidR="000A11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 </w:t>
      </w:r>
      <w:r w:rsidR="000A11FE">
        <w:rPr>
          <w:rFonts w:asciiTheme="majorBidi" w:eastAsia="Times New Roman" w:hAnsiTheme="majorBidi" w:cstheme="majorBidi"/>
          <w:lang w:val="en-GB"/>
        </w:rPr>
        <w:t xml:space="preserve">dried </w:t>
      </w:r>
      <w:r w:rsidRPr="00F31509">
        <w:rPr>
          <w:rFonts w:asciiTheme="majorBidi" w:eastAsia="Times New Roman" w:hAnsiTheme="majorBidi" w:cstheme="majorBidi"/>
          <w:lang w:val="en-GB"/>
        </w:rPr>
        <w:t xml:space="preserve">grains </w:t>
      </w:r>
      <w:r w:rsidR="000A11FE">
        <w:rPr>
          <w:rFonts w:asciiTheme="majorBidi" w:eastAsia="Times New Roman" w:hAnsiTheme="majorBidi" w:cstheme="majorBidi"/>
          <w:lang w:val="en-GB"/>
        </w:rPr>
        <w:t xml:space="preserve">with solubles </w:t>
      </w:r>
      <w:r w:rsidRPr="00F31509">
        <w:rPr>
          <w:rFonts w:asciiTheme="majorBidi" w:eastAsia="Times New Roman" w:hAnsiTheme="majorBidi" w:cstheme="majorBidi"/>
          <w:lang w:val="en-GB"/>
        </w:rPr>
        <w:t>(DDGS)</w:t>
      </w:r>
      <w:r w:rsidR="000A11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are assumed to be </w:t>
      </w:r>
      <w:r w:rsidR="000A11FE">
        <w:rPr>
          <w:rFonts w:asciiTheme="majorBidi" w:eastAsia="Times New Roman" w:hAnsiTheme="majorBidi" w:cstheme="majorBidi"/>
          <w:lang w:val="en-GB"/>
        </w:rPr>
        <w:t xml:space="preserve">fed </w:t>
      </w:r>
      <w:r w:rsidRPr="00F31509">
        <w:rPr>
          <w:rFonts w:asciiTheme="majorBidi" w:eastAsia="Times New Roman" w:hAnsiTheme="majorBidi" w:cstheme="majorBidi"/>
          <w:lang w:val="en-GB"/>
        </w:rPr>
        <w:t>exclusively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p>
    <w:p w:rsidR="004F65E4" w:rsidRPr="00F31509" w:rsidRDefault="000A11FE"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cereals</w:t>
      </w:r>
      <w:r w:rsidR="004F65E4" w:rsidRPr="00F31509">
        <w:rPr>
          <w:rFonts w:asciiTheme="majorBidi" w:hAnsiTheme="majorBidi" w:cstheme="majorBidi"/>
          <w:color w:val="000000" w:themeColor="text1"/>
          <w:lang w:val="en-GB"/>
        </w:rPr>
        <w:t>, tubers, pulses etc. = CC</w:t>
      </w:r>
      <w:r w:rsidR="004F65E4" w:rsidRPr="00F31509">
        <w:rPr>
          <w:rFonts w:asciiTheme="majorBidi" w:hAnsiTheme="majorBidi" w:cstheme="majorBidi"/>
          <w:color w:val="000000" w:themeColor="text1"/>
          <w:vertAlign w:val="subscript"/>
          <w:lang w:val="en-GB"/>
        </w:rPr>
        <w:t xml:space="preserve">F </w:t>
      </w:r>
      <w:r w:rsidR="004F65E4"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etc.) in and outside the FBS are allocated as simple proportion</w:t>
      </w:r>
      <w:r w:rsidR="000A11FE">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As requirements are expressed in energy and protein units, two factors</w:t>
      </w:r>
      <w:r w:rsidR="000A11FE">
        <w:rPr>
          <w:rFonts w:asciiTheme="majorBidi" w:hAnsiTheme="majorBidi" w:cstheme="majorBidi"/>
          <w:color w:val="000000" w:themeColor="text1"/>
          <w:lang w:val="en-GB"/>
        </w:rPr>
        <w:t xml:space="preserve"> are constructed</w:t>
      </w:r>
      <w:r w:rsidRPr="00F31509">
        <w:rPr>
          <w:rFonts w:asciiTheme="majorBidi" w:hAnsiTheme="majorBidi" w:cstheme="majorBidi"/>
          <w:color w:val="000000" w:themeColor="text1"/>
          <w:lang w:val="en-GB"/>
        </w:rPr>
        <w:t xml:space="preserve">, one for the proportion of energy availability and one for </w:t>
      </w:r>
      <w:r w:rsidR="000A11FE">
        <w:rPr>
          <w:rFonts w:asciiTheme="majorBidi" w:hAnsiTheme="majorBidi" w:cstheme="majorBidi"/>
          <w:color w:val="000000" w:themeColor="text1"/>
          <w:lang w:val="en-GB"/>
        </w:rPr>
        <w:t xml:space="preserve">the proportion </w:t>
      </w:r>
      <w:r w:rsidRPr="00F31509">
        <w:rPr>
          <w:rFonts w:asciiTheme="majorBidi" w:hAnsiTheme="majorBidi" w:cstheme="majorBidi"/>
          <w:color w:val="000000" w:themeColor="text1"/>
          <w:lang w:val="en-GB"/>
        </w:rPr>
        <w:t xml:space="preserve">of protein: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7920" cy="638175"/>
                    </a:xfrm>
                    <a:prstGeom prst="rect">
                      <a:avLst/>
                    </a:prstGeom>
                    <a:noFill/>
                    <a:ln>
                      <a:noFill/>
                    </a:ln>
                  </pic:spPr>
                </pic:pic>
              </a:graphicData>
            </a:graphic>
          </wp:inline>
        </w:drawing>
      </w:r>
      <w:r w:rsidR="008568EC">
        <w:rPr>
          <w:rFonts w:asciiTheme="majorBidi" w:eastAsia="Times New Roman" w:hAnsiTheme="majorBidi" w:cstheme="majorBidi"/>
          <w:color w:val="000000" w:themeColor="text1"/>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00294489"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294489" w:rsidRPr="00294489">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15</w:t>
      </w:r>
      <w:r w:rsidR="00294489"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These factors can now be applied to the requirements and converted into quantities (tonnes). Given the different composition</w:t>
      </w:r>
      <w:r w:rsidR="000A11FE">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feedstuffs in terms of crude protein and energy content, two slightly different allocations are obtained</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energy</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rich feedstuffs will be more important contributors to overall energy availability than protein</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rich feedstuffs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meet both the energy and protein requirements. Hence, it is possible that from the two allocations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 one allocation meets both requirements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ii) no allocation meets both requirements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0A11FE">
        <w:rPr>
          <w:rFonts w:asciiTheme="majorBidi" w:hAnsiTheme="majorBidi" w:cstheme="majorBidi"/>
          <w:color w:val="000000" w:themeColor="text1"/>
          <w:lang w:val="en-GB"/>
        </w:rPr>
        <w:t>o</w:t>
      </w:r>
      <w:r w:rsidR="006F42D1">
        <w:rPr>
          <w:rFonts w:asciiTheme="majorBidi" w:hAnsiTheme="majorBidi" w:cstheme="majorBidi"/>
          <w:color w:val="000000" w:themeColor="text1"/>
          <w:lang w:val="en-GB"/>
        </w:rPr>
        <w:t>r</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iii) both allocations meet both requirements.</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When one allocation meets both requirements</w:t>
      </w:r>
      <w:r w:rsidR="004F65E4" w:rsidRPr="00F31509">
        <w:rPr>
          <w:rFonts w:asciiTheme="majorBidi" w:hAnsiTheme="majorBidi" w:cstheme="majorBidi"/>
          <w:color w:val="000000" w:themeColor="text1"/>
          <w:lang w:val="en-GB"/>
        </w:rPr>
        <w:t>, th</w:t>
      </w:r>
      <w:r w:rsidR="00726810" w:rsidRPr="00F31509">
        <w:rPr>
          <w:rFonts w:asciiTheme="majorBidi" w:hAnsiTheme="majorBidi" w:cstheme="majorBidi"/>
          <w:color w:val="000000" w:themeColor="text1"/>
          <w:lang w:val="en-GB"/>
        </w:rPr>
        <w:t>at</w:t>
      </w:r>
      <w:r w:rsidR="004F65E4" w:rsidRPr="00F31509">
        <w:rPr>
          <w:rFonts w:asciiTheme="majorBidi" w:hAnsiTheme="majorBidi" w:cstheme="majorBidi"/>
          <w:color w:val="000000" w:themeColor="text1"/>
          <w:lang w:val="en-GB"/>
        </w:rPr>
        <w:t xml:space="preserve"> allocation is preferred. </w:t>
      </w:r>
      <w:r>
        <w:rPr>
          <w:rFonts w:asciiTheme="majorBidi" w:hAnsiTheme="majorBidi" w:cstheme="majorBidi"/>
          <w:color w:val="000000" w:themeColor="text1"/>
          <w:lang w:val="en-GB"/>
        </w:rPr>
        <w:t>When no allocation meets both requirements</w:t>
      </w:r>
      <w:r w:rsidR="004F65E4" w:rsidRPr="00F31509">
        <w:rPr>
          <w:rFonts w:asciiTheme="majorBidi" w:hAnsiTheme="majorBidi" w:cstheme="majorBidi"/>
          <w:color w:val="000000" w:themeColor="text1"/>
          <w:lang w:val="en-GB"/>
        </w:rPr>
        <w:t xml:space="preserve">, upper and lower bounds for each feedstuff can be established </w:t>
      </w:r>
      <w:r>
        <w:rPr>
          <w:rFonts w:asciiTheme="majorBidi" w:hAnsiTheme="majorBidi" w:cstheme="majorBidi"/>
          <w:color w:val="000000" w:themeColor="text1"/>
          <w:lang w:val="en-GB"/>
        </w:rPr>
        <w:t xml:space="preserve">as </w:t>
      </w:r>
      <w:r w:rsidR="004F65E4" w:rsidRPr="00F31509">
        <w:rPr>
          <w:rFonts w:asciiTheme="majorBidi" w:hAnsiTheme="majorBidi" w:cstheme="majorBidi"/>
          <w:color w:val="000000" w:themeColor="text1"/>
          <w:lang w:val="en-GB"/>
        </w:rPr>
        <w:t xml:space="preserve">each allocation </w:t>
      </w:r>
      <w:r>
        <w:rPr>
          <w:rFonts w:asciiTheme="majorBidi" w:hAnsiTheme="majorBidi" w:cstheme="majorBidi"/>
          <w:color w:val="000000" w:themeColor="text1"/>
          <w:lang w:val="en-GB"/>
        </w:rPr>
        <w:t xml:space="preserve">will </w:t>
      </w:r>
      <w:r w:rsidR="004F65E4" w:rsidRPr="00F31509">
        <w:rPr>
          <w:rFonts w:asciiTheme="majorBidi" w:hAnsiTheme="majorBidi" w:cstheme="majorBidi"/>
          <w:color w:val="000000" w:themeColor="text1"/>
          <w:lang w:val="en-GB"/>
        </w:rPr>
        <w:t xml:space="preserve">meet its </w:t>
      </w:r>
      <w:r>
        <w:rPr>
          <w:rFonts w:asciiTheme="majorBidi" w:hAnsiTheme="majorBidi" w:cstheme="majorBidi"/>
          <w:color w:val="000000" w:themeColor="text1"/>
          <w:lang w:val="en-GB"/>
        </w:rPr>
        <w:t xml:space="preserve">own </w:t>
      </w:r>
      <w:r w:rsidR="004F65E4" w:rsidRPr="00F31509">
        <w:rPr>
          <w:rFonts w:asciiTheme="majorBidi" w:hAnsiTheme="majorBidi" w:cstheme="majorBidi"/>
          <w:color w:val="000000" w:themeColor="text1"/>
          <w:lang w:val="en-GB"/>
        </w:rPr>
        <w:t>demand. In other words, if the protein</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based allocation meets the protein demand, and the energy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based allocation meets </w:t>
      </w:r>
      <w:r w:rsidR="0025639D">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energy demand, the </w:t>
      </w:r>
      <w:r>
        <w:rPr>
          <w:rFonts w:asciiTheme="majorBidi" w:hAnsiTheme="majorBidi" w:cstheme="majorBidi"/>
          <w:color w:val="000000" w:themeColor="text1"/>
          <w:lang w:val="en-GB"/>
        </w:rPr>
        <w:t xml:space="preserve">combined </w:t>
      </w:r>
      <w:r w:rsidR="004F65E4" w:rsidRPr="00F31509">
        <w:rPr>
          <w:rFonts w:asciiTheme="majorBidi" w:hAnsiTheme="majorBidi" w:cstheme="majorBidi"/>
          <w:color w:val="000000" w:themeColor="text1"/>
          <w:lang w:val="en-GB"/>
        </w:rPr>
        <w:t xml:space="preserve">maximum values of </w:t>
      </w:r>
      <w:r>
        <w:rPr>
          <w:rFonts w:asciiTheme="majorBidi" w:hAnsiTheme="majorBidi" w:cstheme="majorBidi"/>
          <w:color w:val="000000" w:themeColor="text1"/>
          <w:lang w:val="en-GB"/>
        </w:rPr>
        <w:t xml:space="preserve">both in </w:t>
      </w:r>
      <w:r w:rsidR="004F65E4" w:rsidRPr="00F31509">
        <w:rPr>
          <w:rFonts w:asciiTheme="majorBidi" w:hAnsiTheme="majorBidi" w:cstheme="majorBidi"/>
          <w:color w:val="000000" w:themeColor="text1"/>
          <w:lang w:val="en-GB"/>
        </w:rPr>
        <w:t xml:space="preserve">each feedstuff </w:t>
      </w:r>
      <w:r>
        <w:rPr>
          <w:rFonts w:asciiTheme="majorBidi" w:hAnsiTheme="majorBidi" w:cstheme="majorBidi"/>
          <w:color w:val="000000" w:themeColor="text1"/>
          <w:lang w:val="en-GB"/>
        </w:rPr>
        <w:t xml:space="preserve">will </w:t>
      </w:r>
      <w:r w:rsidR="004F65E4" w:rsidRPr="00F31509">
        <w:rPr>
          <w:rFonts w:asciiTheme="majorBidi" w:hAnsiTheme="majorBidi" w:cstheme="majorBidi"/>
          <w:color w:val="000000" w:themeColor="text1"/>
          <w:lang w:val="en-GB"/>
        </w:rPr>
        <w:t>at least satisfy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if not exceed</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both requirements</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while </w:t>
      </w:r>
      <w:r w:rsidR="004F65E4" w:rsidRPr="00F31509">
        <w:rPr>
          <w:rFonts w:asciiTheme="majorBidi" w:hAnsiTheme="majorBidi" w:cstheme="majorBidi"/>
          <w:color w:val="000000" w:themeColor="text1"/>
          <w:lang w:val="en-GB"/>
        </w:rPr>
        <w:t xml:space="preserve">the sum of the minimum values of </w:t>
      </w:r>
      <w:r>
        <w:rPr>
          <w:rFonts w:asciiTheme="majorBidi" w:hAnsiTheme="majorBidi" w:cstheme="majorBidi"/>
          <w:color w:val="000000" w:themeColor="text1"/>
          <w:lang w:val="en-GB"/>
        </w:rPr>
        <w:t xml:space="preserve">both </w:t>
      </w:r>
      <w:r w:rsidR="004F65E4" w:rsidRPr="00F31509">
        <w:rPr>
          <w:rFonts w:asciiTheme="majorBidi" w:hAnsiTheme="majorBidi" w:cstheme="majorBidi"/>
          <w:color w:val="000000" w:themeColor="text1"/>
          <w:lang w:val="en-GB"/>
        </w:rPr>
        <w:t>feedstuff</w:t>
      </w:r>
      <w:r>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will not satisfy any of the two requirements</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An </w:t>
      </w:r>
      <w:r w:rsidR="004F65E4" w:rsidRPr="00F31509">
        <w:rPr>
          <w:rFonts w:asciiTheme="majorBidi" w:hAnsiTheme="majorBidi" w:cstheme="majorBidi"/>
          <w:color w:val="000000" w:themeColor="text1"/>
          <w:lang w:val="en-GB"/>
        </w:rPr>
        <w:t xml:space="preserve">optimal solution </w:t>
      </w:r>
      <w:r>
        <w:rPr>
          <w:rFonts w:asciiTheme="majorBidi" w:hAnsiTheme="majorBidi" w:cstheme="majorBidi"/>
          <w:color w:val="000000" w:themeColor="text1"/>
          <w:lang w:val="en-GB"/>
        </w:rPr>
        <w:t xml:space="preserve">that </w:t>
      </w:r>
      <w:r w:rsidR="004F65E4" w:rsidRPr="00F31509">
        <w:rPr>
          <w:rFonts w:asciiTheme="majorBidi" w:hAnsiTheme="majorBidi" w:cstheme="majorBidi"/>
          <w:color w:val="000000" w:themeColor="text1"/>
          <w:lang w:val="en-GB"/>
        </w:rPr>
        <w:t>satisf</w:t>
      </w:r>
      <w:r>
        <w:rPr>
          <w:rFonts w:asciiTheme="majorBidi" w:hAnsiTheme="majorBidi" w:cstheme="majorBidi"/>
          <w:color w:val="000000" w:themeColor="text1"/>
          <w:lang w:val="en-GB"/>
        </w:rPr>
        <w:t>ies</w:t>
      </w:r>
      <w:r w:rsidR="004F65E4" w:rsidRPr="00F31509">
        <w:rPr>
          <w:rFonts w:asciiTheme="majorBidi" w:hAnsiTheme="majorBidi" w:cstheme="majorBidi"/>
          <w:color w:val="000000" w:themeColor="text1"/>
          <w:lang w:val="en-GB"/>
        </w:rPr>
        <w:t xml:space="preserve"> both demands </w:t>
      </w:r>
      <w:r>
        <w:rPr>
          <w:rFonts w:asciiTheme="majorBidi" w:hAnsiTheme="majorBidi" w:cstheme="majorBidi"/>
          <w:color w:val="000000" w:themeColor="text1"/>
          <w:lang w:val="en-GB"/>
        </w:rPr>
        <w:t xml:space="preserve">therefore </w:t>
      </w:r>
      <w:r w:rsidR="004F65E4" w:rsidRPr="00F31509">
        <w:rPr>
          <w:rFonts w:asciiTheme="majorBidi" w:hAnsiTheme="majorBidi" w:cstheme="majorBidi"/>
          <w:color w:val="000000" w:themeColor="text1"/>
          <w:lang w:val="en-GB"/>
        </w:rPr>
        <w:t>lies between</w:t>
      </w:r>
      <w:r>
        <w:rPr>
          <w:rFonts w:asciiTheme="majorBidi" w:hAnsiTheme="majorBidi" w:cstheme="majorBidi"/>
          <w:color w:val="000000" w:themeColor="text1"/>
          <w:lang w:val="en-GB"/>
        </w:rPr>
        <w:t xml:space="preserve"> these two extremes</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avoid allocati</w:t>
      </w:r>
      <w:r>
        <w:rPr>
          <w:rFonts w:asciiTheme="majorBidi" w:hAnsiTheme="majorBidi" w:cstheme="majorBidi"/>
          <w:color w:val="000000" w:themeColor="text1"/>
          <w:lang w:val="en-GB"/>
        </w:rPr>
        <w:t>ng</w:t>
      </w:r>
      <w:r w:rsidR="004F65E4" w:rsidRPr="00F31509">
        <w:rPr>
          <w:rFonts w:asciiTheme="majorBidi" w:hAnsiTheme="majorBidi" w:cstheme="majorBidi"/>
          <w:color w:val="000000" w:themeColor="text1"/>
          <w:lang w:val="en-GB"/>
        </w:rPr>
        <w:t xml:space="preserve"> excessive feed, the final quantity </w:t>
      </w:r>
      <w:r>
        <w:rPr>
          <w:rFonts w:asciiTheme="majorBidi" w:hAnsiTheme="majorBidi" w:cstheme="majorBidi"/>
          <w:color w:val="000000" w:themeColor="text1"/>
          <w:lang w:val="en-GB"/>
        </w:rPr>
        <w:t xml:space="preserve">of </w:t>
      </w:r>
      <w:r w:rsidR="004F65E4" w:rsidRPr="00F31509">
        <w:rPr>
          <w:rFonts w:asciiTheme="majorBidi" w:hAnsiTheme="majorBidi" w:cstheme="majorBidi"/>
          <w:color w:val="000000" w:themeColor="text1"/>
          <w:lang w:val="en-GB"/>
        </w:rPr>
        <w:t>each feedstuff is obtained by optimizing the allocation linearly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such that both requirements are satisfied using the least amount of additional feedstuffs in accordance with their respective nutritive values. This means that preference is given to energy</w:t>
      </w:r>
      <w:r w:rsidR="00BC2917">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and protein</w:t>
      </w:r>
      <w:r w:rsidR="00BC2917">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rich feedstuffs after the minimum quantities have been allocated. </w:t>
      </w:r>
      <w:r w:rsidR="00BC2917">
        <w:rPr>
          <w:rFonts w:asciiTheme="majorBidi" w:hAnsiTheme="majorBidi" w:cstheme="majorBidi"/>
          <w:color w:val="000000" w:themeColor="text1"/>
          <w:lang w:val="en-GB"/>
        </w:rPr>
        <w:t xml:space="preserve">When both allocations meet both requirements </w:t>
      </w:r>
      <w:r w:rsidR="004F65E4" w:rsidRPr="00F31509">
        <w:rPr>
          <w:rFonts w:asciiTheme="majorBidi" w:hAnsiTheme="majorBidi" w:cstheme="majorBidi"/>
          <w:color w:val="000000" w:themeColor="text1"/>
          <w:lang w:val="en-GB"/>
        </w:rPr>
        <w:t>the same procedure is applied, but in the opposite way</w:t>
      </w:r>
      <w:r w:rsidR="00BC2917">
        <w:rPr>
          <w:rFonts w:asciiTheme="majorBidi" w:hAnsiTheme="majorBidi" w:cstheme="majorBidi"/>
          <w:color w:val="000000" w:themeColor="text1"/>
          <w:lang w:val="en-GB"/>
        </w:rPr>
        <w:t xml:space="preserve"> – </w:t>
      </w:r>
      <w:r w:rsidR="004F65E4" w:rsidRPr="00F31509">
        <w:rPr>
          <w:rFonts w:asciiTheme="majorBidi" w:hAnsiTheme="majorBidi" w:cstheme="majorBidi"/>
          <w:color w:val="000000" w:themeColor="text1"/>
          <w:lang w:val="en-GB"/>
        </w:rPr>
        <w:t>quantities are subtracted to arrive at the minimum solution that meets both requirements.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For instance, the final allocation of wheat for feed use is determined as a share of total availability </w:t>
      </w:r>
      <w:r w:rsidR="0025639D">
        <w:rPr>
          <w:rFonts w:asciiTheme="majorBidi" w:hAnsiTheme="majorBidi" w:cstheme="majorBidi"/>
          <w:color w:val="000000" w:themeColor="text1"/>
          <w:lang w:val="en-GB"/>
        </w:rPr>
        <w:t xml:space="preserve">and </w:t>
      </w:r>
      <w:r w:rsidR="004F65E4" w:rsidRPr="00F31509">
        <w:rPr>
          <w:rFonts w:asciiTheme="majorBidi" w:hAnsiTheme="majorBidi" w:cstheme="majorBidi"/>
          <w:color w:val="000000" w:themeColor="text1"/>
          <w:lang w:val="en-GB"/>
        </w:rPr>
        <w:t>is retrieved as</w:t>
      </w:r>
      <w:r w:rsidR="00BC2917">
        <w:rPr>
          <w:rFonts w:asciiTheme="majorBidi" w:hAnsiTheme="majorBidi" w:cstheme="majorBidi"/>
          <w:color w:val="000000" w:themeColor="text1"/>
          <w:lang w:val="en-GB"/>
        </w:rPr>
        <w:t>:</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0285" cy="276225"/>
                      </a:xfrm>
                      <a:prstGeom prst="rect">
                        <a:avLst/>
                      </a:prstGeom>
                      <a:noFill/>
                      <a:ln>
                        <a:noFill/>
                      </a:ln>
                    </pic:spPr>
                  </pic:pic>
                </a:graphicData>
              </a:graphic>
            </wp:inline>
          </w:drawing>
        </m:r>
      </m:oMath>
      <w:r w:rsidR="008568EC">
        <w:rPr>
          <w:rFonts w:asciiTheme="majorBidi" w:hAnsiTheme="majorBidi" w:cstheme="majorBidi"/>
          <w:color w:val="000000" w:themeColor="text1"/>
          <w:lang w:val="en-GB"/>
        </w:rPr>
        <w:t xml:space="preserve"> </w:t>
      </w:r>
      <w:r w:rsidR="006B44F1" w:rsidRPr="006B44F1">
        <w:rPr>
          <w:rFonts w:asciiTheme="majorBidi" w:hAnsiTheme="majorBidi" w:cstheme="majorBidi"/>
          <w:i w:val="0"/>
          <w:color w:val="000000" w:themeColor="text1"/>
          <w:lang w:val="en-GB"/>
        </w:rPr>
        <w:t xml:space="preserve">(equation </w:t>
      </w:r>
      <w:r w:rsidR="00294489" w:rsidRPr="006B44F1">
        <w:rPr>
          <w:rFonts w:asciiTheme="majorBidi" w:hAnsiTheme="majorBidi" w:cstheme="majorBidi"/>
          <w:b/>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294489" w:rsidRPr="006B44F1">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16</w:t>
      </w:r>
      <w:r w:rsidR="00294489" w:rsidRPr="006B44F1">
        <w:rPr>
          <w:rFonts w:asciiTheme="majorBidi" w:hAnsiTheme="majorBidi" w:cstheme="majorBidi"/>
          <w:b/>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34" w:name="_Toc421025873"/>
      <w:r w:rsidRPr="00F31509">
        <w:rPr>
          <w:rFonts w:asciiTheme="majorBidi" w:hAnsiTheme="majorBidi" w:cstheme="majorBidi"/>
          <w:lang w:val="en-GB"/>
        </w:rPr>
        <w:t>Results and consistency checks</w:t>
      </w:r>
      <w:bookmarkEnd w:id="234"/>
    </w:p>
    <w:p w:rsidR="004F65E4" w:rsidRDefault="00294489" w:rsidP="004F65E4">
      <w:pPr>
        <w:tabs>
          <w:tab w:val="left" w:pos="851"/>
          <w:tab w:val="left" w:pos="3816"/>
        </w:tabs>
        <w:jc w:val="both"/>
        <w:rPr>
          <w:rFonts w:asciiTheme="majorBidi" w:hAnsiTheme="majorBidi" w:cstheme="majorBidi"/>
          <w:bCs/>
          <w:color w:val="000000" w:themeColor="text1"/>
          <w:lang w:val="en-GB"/>
        </w:rPr>
      </w:pPr>
      <w:fldSimple w:instr=" REF _Ref43570777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12</w:t>
        </w:r>
      </w:fldSimple>
      <w:r w:rsidR="00BC2917" w:rsidRPr="00E66E6C">
        <w:rPr>
          <w:rFonts w:ascii="Times New Roman" w:hAnsi="Times New Roman" w:cs="Times New Roman"/>
          <w:bCs/>
          <w:color w:val="000000" w:themeColor="text1"/>
          <w:lang w:val="en-GB"/>
        </w:rPr>
        <w:t xml:space="preserve"> </w:t>
      </w:r>
      <w:r w:rsidR="004F65E4" w:rsidRPr="00E66E6C">
        <w:rPr>
          <w:rFonts w:ascii="Times New Roman" w:hAnsi="Times New Roman" w:cs="Times New Roman"/>
          <w:bCs/>
          <w:color w:val="000000" w:themeColor="text1"/>
          <w:lang w:val="en-GB"/>
        </w:rPr>
        <w:t>depicts</w:t>
      </w:r>
      <w:r w:rsidR="004F65E4" w:rsidRPr="00F31509">
        <w:rPr>
          <w:rFonts w:asciiTheme="majorBidi" w:hAnsiTheme="majorBidi" w:cstheme="majorBidi"/>
          <w:bCs/>
          <w:color w:val="000000" w:themeColor="text1"/>
          <w:lang w:val="en-GB"/>
        </w:rPr>
        <w:t xml:space="preserve"> global energy and protein feed demands from 1992, grouped in the World Bank income level classification. The shift towards pig and poultry production in emerging economies </w:t>
      </w:r>
      <w:r w:rsidR="004F65E4" w:rsidRPr="00F31509">
        <w:rPr>
          <w:rFonts w:asciiTheme="majorBidi" w:hAnsiTheme="majorBidi" w:cstheme="majorBidi"/>
          <w:bCs/>
          <w:color w:val="000000" w:themeColor="text1"/>
          <w:lang w:val="en-GB"/>
        </w:rPr>
        <w:lastRenderedPageBreak/>
        <w:t xml:space="preserve">becomes apparent </w:t>
      </w:r>
      <w:r w:rsidR="00B53C20">
        <w:rPr>
          <w:rFonts w:asciiTheme="majorBidi" w:hAnsiTheme="majorBidi" w:cstheme="majorBidi"/>
          <w:bCs/>
          <w:color w:val="000000" w:themeColor="text1"/>
          <w:lang w:val="en-GB"/>
        </w:rPr>
        <w:t xml:space="preserve">when </w:t>
      </w:r>
      <w:r w:rsidR="004F65E4" w:rsidRPr="00F31509">
        <w:rPr>
          <w:rFonts w:asciiTheme="majorBidi" w:hAnsiTheme="majorBidi" w:cstheme="majorBidi"/>
          <w:bCs/>
          <w:color w:val="000000" w:themeColor="text1"/>
          <w:lang w:val="en-GB"/>
        </w:rPr>
        <w:t>the protein demand of these countries exceeds the levels in high</w:t>
      </w:r>
      <w:r w:rsidR="00B53C20">
        <w:rPr>
          <w:rFonts w:asciiTheme="majorBidi" w:hAnsiTheme="majorBidi" w:cstheme="majorBidi"/>
          <w:bCs/>
          <w:color w:val="000000" w:themeColor="text1"/>
          <w:lang w:val="en-GB"/>
        </w:rPr>
        <w:t>-</w:t>
      </w:r>
      <w:r w:rsidR="004F65E4" w:rsidRPr="00F31509">
        <w:rPr>
          <w:rFonts w:asciiTheme="majorBidi" w:hAnsiTheme="majorBidi" w:cstheme="majorBidi"/>
          <w:bCs/>
          <w:color w:val="000000" w:themeColor="text1"/>
          <w:lang w:val="en-GB"/>
        </w:rPr>
        <w:t xml:space="preserve">income countries </w:t>
      </w:r>
      <w:r w:rsidR="00B53C20">
        <w:rPr>
          <w:rFonts w:asciiTheme="majorBidi" w:hAnsiTheme="majorBidi" w:cstheme="majorBidi"/>
          <w:bCs/>
          <w:color w:val="000000" w:themeColor="text1"/>
          <w:lang w:val="en-GB"/>
        </w:rPr>
        <w:t xml:space="preserve">before </w:t>
      </w:r>
      <w:r w:rsidR="004F65E4" w:rsidRPr="00F31509">
        <w:rPr>
          <w:rFonts w:asciiTheme="majorBidi" w:hAnsiTheme="majorBidi" w:cstheme="majorBidi"/>
          <w:bCs/>
          <w:color w:val="000000" w:themeColor="text1"/>
          <w:lang w:val="en-GB"/>
        </w:rPr>
        <w:t>the energy demand</w:t>
      </w:r>
      <w:r w:rsidR="00B53C20">
        <w:rPr>
          <w:rFonts w:asciiTheme="majorBidi" w:hAnsiTheme="majorBidi" w:cstheme="majorBidi"/>
          <w:bCs/>
          <w:color w:val="000000" w:themeColor="text1"/>
          <w:lang w:val="en-GB"/>
        </w:rPr>
        <w:t xml:space="preserve"> does</w:t>
      </w:r>
      <w:r w:rsidR="004F65E4" w:rsidRPr="00F31509">
        <w:rPr>
          <w:rFonts w:asciiTheme="majorBidi" w:hAnsiTheme="majorBidi" w:cstheme="majorBidi"/>
          <w:bCs/>
          <w:color w:val="000000" w:themeColor="text1"/>
          <w:lang w:val="en-GB"/>
        </w:rPr>
        <w:t xml:space="preserve">. This reflects the fact that </w:t>
      </w:r>
      <w:r w:rsidR="006F42D1" w:rsidRPr="00F31509">
        <w:rPr>
          <w:rFonts w:asciiTheme="majorBidi" w:hAnsiTheme="majorBidi" w:cstheme="majorBidi"/>
          <w:color w:val="000000" w:themeColor="text1"/>
          <w:lang w:val="en-GB"/>
        </w:rPr>
        <w:t>monogast</w:t>
      </w:r>
      <w:r w:rsidR="006F42D1">
        <w:rPr>
          <w:rFonts w:asciiTheme="majorBidi" w:hAnsiTheme="majorBidi" w:cstheme="majorBidi"/>
          <w:color w:val="000000" w:themeColor="text1"/>
          <w:lang w:val="en-GB"/>
        </w:rPr>
        <w:t>ric animals</w:t>
      </w:r>
      <w:r w:rsidR="004F65E4" w:rsidRPr="00F31509">
        <w:rPr>
          <w:rFonts w:asciiTheme="majorBidi" w:hAnsiTheme="majorBidi" w:cstheme="majorBidi"/>
          <w:bCs/>
          <w:color w:val="000000" w:themeColor="text1"/>
          <w:lang w:val="en-GB"/>
        </w:rPr>
        <w:t xml:space="preserve"> require relatively more protein than ruminants.</w:t>
      </w:r>
      <w:r w:rsidR="008568EC">
        <w:rPr>
          <w:rFonts w:asciiTheme="majorBidi" w:hAnsiTheme="majorBidi" w:cstheme="majorBidi"/>
          <w:bCs/>
          <w:color w:val="000000" w:themeColor="text1"/>
          <w:lang w:val="en-GB"/>
        </w:rPr>
        <w:t xml:space="preserve"> </w:t>
      </w:r>
    </w:p>
    <w:p w:rsidR="00DD7707" w:rsidRPr="00F31509" w:rsidRDefault="00DD7707" w:rsidP="004F65E4">
      <w:pPr>
        <w:tabs>
          <w:tab w:val="left" w:pos="851"/>
          <w:tab w:val="left" w:pos="3816"/>
        </w:tabs>
        <w:jc w:val="both"/>
        <w:rPr>
          <w:rFonts w:asciiTheme="majorBidi" w:hAnsiTheme="majorBidi" w:cstheme="majorBidi"/>
          <w:bCs/>
          <w:color w:val="000000" w:themeColor="text1"/>
          <w:lang w:val="en-GB"/>
        </w:rPr>
      </w:pPr>
      <w:r w:rsidRPr="00DD7707">
        <w:rPr>
          <w:rFonts w:asciiTheme="majorBidi" w:hAnsiTheme="majorBidi" w:cstheme="majorBidi"/>
          <w:bCs/>
          <w:noProof/>
          <w:color w:val="000000" w:themeColor="text1"/>
          <w:lang w:eastAsia="en-US"/>
        </w:rPr>
        <w:drawing>
          <wp:inline distT="0" distB="0" distL="0" distR="0">
            <wp:extent cx="5731510" cy="3230486"/>
            <wp:effectExtent l="19050" t="0" r="254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30486"/>
                    </a:xfrm>
                    <a:prstGeom prst="rect">
                      <a:avLst/>
                    </a:prstGeom>
                    <a:noFill/>
                    <a:ln>
                      <a:noFill/>
                    </a:ln>
                  </pic:spPr>
                </pic:pic>
              </a:graphicData>
            </a:graphic>
          </wp:inline>
        </w:drawing>
      </w:r>
    </w:p>
    <w:p w:rsidR="004F65E4" w:rsidRPr="00F31509" w:rsidRDefault="00E66E6C" w:rsidP="00DD7707">
      <w:pPr>
        <w:pStyle w:val="Caption"/>
        <w:rPr>
          <w:rFonts w:asciiTheme="majorBidi" w:hAnsiTheme="majorBidi" w:cstheme="majorBidi"/>
          <w:b/>
          <w:bCs/>
          <w:color w:val="000000" w:themeColor="text1"/>
          <w:lang w:val="en-GB"/>
        </w:rPr>
      </w:pPr>
      <w:bookmarkStart w:id="235" w:name="_Ref435707772"/>
      <w:bookmarkStart w:id="236" w:name="_Toc438028389"/>
      <w:r>
        <w:t xml:space="preserve">Figure </w:t>
      </w:r>
      <w:r w:rsidR="00294489">
        <w:fldChar w:fldCharType="begin"/>
      </w:r>
      <w:r w:rsidR="00DD44E0">
        <w:instrText xml:space="preserve"> SEQ Figure \* ARABIC </w:instrText>
      </w:r>
      <w:r w:rsidR="00294489">
        <w:fldChar w:fldCharType="separate"/>
      </w:r>
      <w:r w:rsidR="00C15C96">
        <w:rPr>
          <w:noProof/>
        </w:rPr>
        <w:t>12</w:t>
      </w:r>
      <w:r w:rsidR="00294489">
        <w:rPr>
          <w:noProof/>
        </w:rPr>
        <w:fldChar w:fldCharType="end"/>
      </w:r>
      <w:bookmarkEnd w:id="235"/>
      <w:r>
        <w:t xml:space="preserve">: </w:t>
      </w:r>
      <w:r w:rsidRPr="00BB32B2">
        <w:t>Feed estimates at the global level</w:t>
      </w:r>
      <w:bookmarkEnd w:id="236"/>
    </w:p>
    <w:p w:rsidR="004F65E4" w:rsidRPr="00F31509" w:rsidRDefault="00BC2917"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Validation </w:t>
      </w:r>
      <w:r w:rsidR="004F65E4" w:rsidRPr="00F31509">
        <w:rPr>
          <w:rFonts w:asciiTheme="majorBidi" w:hAnsiTheme="majorBidi" w:cstheme="majorBidi"/>
          <w:bCs/>
          <w:color w:val="000000" w:themeColor="text1"/>
          <w:lang w:val="en-GB"/>
        </w:rPr>
        <w:t xml:space="preserve">of feed estimates is a challenging task, not least </w:t>
      </w:r>
      <w:r>
        <w:rPr>
          <w:rFonts w:asciiTheme="majorBidi" w:hAnsiTheme="majorBidi" w:cstheme="majorBidi"/>
          <w:bCs/>
          <w:color w:val="000000" w:themeColor="text1"/>
          <w:lang w:val="en-GB"/>
        </w:rPr>
        <w:t xml:space="preserve">because </w:t>
      </w:r>
      <w:r w:rsidR="004F65E4" w:rsidRPr="00F31509">
        <w:rPr>
          <w:rFonts w:asciiTheme="majorBidi" w:hAnsiTheme="majorBidi" w:cstheme="majorBidi"/>
          <w:bCs/>
          <w:color w:val="000000" w:themeColor="text1"/>
          <w:lang w:val="en-GB"/>
        </w:rPr>
        <w:t xml:space="preserve">reliable feed statistics are seldom available. </w:t>
      </w:r>
      <w:r w:rsidR="004F65E4" w:rsidRPr="00F31509">
        <w:rPr>
          <w:rFonts w:asciiTheme="majorBidi" w:hAnsiTheme="majorBidi" w:cstheme="majorBidi"/>
          <w:color w:val="000000" w:themeColor="text1"/>
          <w:lang w:val="en-GB"/>
        </w:rPr>
        <w:t>The first stage of results</w:t>
      </w:r>
      <w:r>
        <w:rPr>
          <w:rFonts w:asciiTheme="majorBidi" w:hAnsiTheme="majorBidi" w:cstheme="majorBidi"/>
          <w:color w:val="000000" w:themeColor="text1"/>
          <w:lang w:val="en-GB"/>
        </w:rPr>
        <w:t xml:space="preserve"> – </w:t>
      </w:r>
      <w:r w:rsidR="004F65E4" w:rsidRPr="00F31509">
        <w:rPr>
          <w:rFonts w:asciiTheme="majorBidi" w:hAnsiTheme="majorBidi" w:cstheme="majorBidi"/>
          <w:color w:val="000000" w:themeColor="text1"/>
          <w:lang w:val="en-GB"/>
        </w:rPr>
        <w:t>feed requirements expressed in crude protein and metabolizable energy</w:t>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are compared </w:t>
      </w:r>
      <w:r>
        <w:rPr>
          <w:rFonts w:asciiTheme="majorBidi" w:hAnsiTheme="majorBidi" w:cstheme="majorBidi"/>
          <w:color w:val="000000" w:themeColor="text1"/>
          <w:lang w:val="en-GB"/>
        </w:rPr>
        <w:t xml:space="preserve">with </w:t>
      </w:r>
      <w:r w:rsidR="004F65E4" w:rsidRPr="00F31509">
        <w:rPr>
          <w:rFonts w:asciiTheme="majorBidi" w:hAnsiTheme="majorBidi" w:cstheme="majorBidi"/>
          <w:color w:val="000000" w:themeColor="text1"/>
          <w:lang w:val="en-GB"/>
        </w:rPr>
        <w:t xml:space="preserve">reported feed figures. As some countries report on feed in the annual FAO questionnaire, these </w:t>
      </w:r>
      <w:r>
        <w:rPr>
          <w:rFonts w:asciiTheme="majorBidi" w:hAnsiTheme="majorBidi" w:cstheme="majorBidi"/>
          <w:color w:val="000000" w:themeColor="text1"/>
          <w:lang w:val="en-GB"/>
        </w:rPr>
        <w:t xml:space="preserve">figures </w:t>
      </w:r>
      <w:r w:rsidR="004F65E4" w:rsidRPr="00F31509">
        <w:rPr>
          <w:rFonts w:asciiTheme="majorBidi" w:hAnsiTheme="majorBidi" w:cstheme="majorBidi"/>
          <w:color w:val="000000" w:themeColor="text1"/>
          <w:lang w:val="en-GB"/>
        </w:rPr>
        <w:t xml:space="preserve">have been taken as the starting point for comparisons with the results of the new method. </w:t>
      </w:r>
      <w:r w:rsidR="00294489">
        <w:rPr>
          <w:rFonts w:asciiTheme="majorBidi" w:hAnsiTheme="majorBidi" w:cstheme="majorBidi"/>
          <w:color w:val="000000" w:themeColor="text1"/>
          <w:lang w:val="en-GB"/>
        </w:rPr>
        <w:fldChar w:fldCharType="begin"/>
      </w:r>
      <w:r w:rsidR="00E66E6C">
        <w:rPr>
          <w:rFonts w:asciiTheme="majorBidi" w:hAnsiTheme="majorBidi" w:cstheme="majorBidi"/>
          <w:color w:val="000000" w:themeColor="text1"/>
          <w:lang w:val="en-GB"/>
        </w:rPr>
        <w:instrText xml:space="preserve"> REF _Ref435707794 \h </w:instrText>
      </w:r>
      <w:r w:rsidR="00294489">
        <w:rPr>
          <w:rFonts w:asciiTheme="majorBidi" w:hAnsiTheme="majorBidi" w:cstheme="majorBidi"/>
          <w:color w:val="000000" w:themeColor="text1"/>
          <w:lang w:val="en-GB"/>
        </w:rPr>
      </w:r>
      <w:r w:rsidR="00294489">
        <w:rPr>
          <w:rFonts w:asciiTheme="majorBidi" w:hAnsiTheme="majorBidi" w:cstheme="majorBidi"/>
          <w:color w:val="000000" w:themeColor="text1"/>
          <w:lang w:val="en-GB"/>
        </w:rPr>
        <w:fldChar w:fldCharType="separate"/>
      </w:r>
      <w:r w:rsidR="00C15C96">
        <w:t xml:space="preserve">Figure </w:t>
      </w:r>
      <w:r w:rsidR="00C15C96">
        <w:rPr>
          <w:noProof/>
        </w:rPr>
        <w:t>13</w:t>
      </w:r>
      <w:r w:rsidR="00294489">
        <w:rPr>
          <w:rFonts w:asciiTheme="majorBidi" w:hAnsiTheme="majorBidi" w:cstheme="majorBidi"/>
          <w:color w:val="000000" w:themeColor="text1"/>
          <w:lang w:val="en-GB"/>
        </w:rPr>
        <w:fldChar w:fldCharType="end"/>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depicts this comparison.</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lastRenderedPageBreak/>
        <w:drawing>
          <wp:inline distT="0" distB="0" distL="0" distR="0">
            <wp:extent cx="3444240" cy="3140336"/>
            <wp:effectExtent l="0" t="0" r="3810" b="31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E66E6C" w:rsidRDefault="00E66E6C" w:rsidP="00E66E6C">
      <w:pPr>
        <w:pStyle w:val="Caption"/>
        <w:rPr>
          <w:rFonts w:asciiTheme="majorBidi" w:hAnsiTheme="majorBidi" w:cstheme="majorBidi"/>
          <w:color w:val="000000" w:themeColor="text1"/>
          <w:lang w:val="en-GB"/>
        </w:rPr>
      </w:pPr>
      <w:bookmarkStart w:id="237" w:name="_Ref435707794"/>
      <w:bookmarkStart w:id="238" w:name="_Toc438028390"/>
      <w:r>
        <w:t xml:space="preserve">Figure </w:t>
      </w:r>
      <w:r w:rsidR="00294489">
        <w:fldChar w:fldCharType="begin"/>
      </w:r>
      <w:r w:rsidR="00DD44E0">
        <w:instrText xml:space="preserve"> SEQ Figure \* ARABIC </w:instrText>
      </w:r>
      <w:r w:rsidR="00294489">
        <w:fldChar w:fldCharType="separate"/>
      </w:r>
      <w:r w:rsidR="00C15C96">
        <w:rPr>
          <w:noProof/>
        </w:rPr>
        <w:t>13</w:t>
      </w:r>
      <w:r w:rsidR="00294489">
        <w:rPr>
          <w:noProof/>
        </w:rPr>
        <w:fldChar w:fldCharType="end"/>
      </w:r>
      <w:bookmarkEnd w:id="237"/>
      <w:r w:rsidRPr="00D55D94">
        <w:t>: Estimated versus collected values for metabolizable energy</w:t>
      </w:r>
      <w:bookmarkEnd w:id="238"/>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E66E6C">
        <w:rPr>
          <w:rFonts w:ascii="Times New Roman" w:hAnsi="Times New Roman" w:cs="Times New Roman"/>
          <w:color w:val="000000" w:themeColor="text1"/>
          <w:lang w:val="en-GB"/>
        </w:rPr>
        <w:t xml:space="preserve">In </w:t>
      </w:r>
      <w:fldSimple w:instr=" REF _Ref43570779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13</w:t>
        </w:r>
      </w:fldSimple>
      <w:r w:rsidR="00597636" w:rsidRPr="00E66E6C">
        <w:rPr>
          <w:rFonts w:ascii="Times New Roman" w:hAnsi="Times New Roman" w:cs="Times New Roman"/>
          <w:color w:val="000000" w:themeColor="text1"/>
          <w:lang w:val="en-GB"/>
        </w:rPr>
        <w:t xml:space="preserve"> </w:t>
      </w:r>
      <w:r w:rsidRPr="00E66E6C">
        <w:rPr>
          <w:rFonts w:ascii="Times New Roman" w:hAnsi="Times New Roman" w:cs="Times New Roman"/>
          <w:color w:val="000000" w:themeColor="text1"/>
          <w:lang w:val="en-GB"/>
        </w:rPr>
        <w:t>each dot</w:t>
      </w:r>
      <w:r w:rsidRPr="00F31509">
        <w:rPr>
          <w:rFonts w:asciiTheme="majorBidi" w:hAnsiTheme="majorBidi" w:cstheme="majorBidi"/>
          <w:color w:val="000000" w:themeColor="text1"/>
          <w:szCs w:val="24"/>
          <w:lang w:val="en-GB"/>
        </w:rPr>
        <w:t xml:space="preserve"> represents a pair of estimated feed demand and collected feed use in logarithms</w:t>
      </w:r>
      <w:r w:rsidR="00B53C20">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the straight line represents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reported </w:t>
      </w:r>
      <w:r w:rsidR="005C5E61">
        <w:rPr>
          <w:rFonts w:asciiTheme="majorBidi" w:hAnsiTheme="majorBidi" w:cstheme="majorBidi"/>
          <w:color w:val="000000" w:themeColor="text1"/>
          <w:szCs w:val="24"/>
          <w:lang w:val="en-GB"/>
        </w:rPr>
        <w:t xml:space="preserve">feed </w:t>
      </w:r>
      <w:r w:rsidRPr="00F31509">
        <w:rPr>
          <w:rFonts w:asciiTheme="majorBidi" w:hAnsiTheme="majorBidi" w:cstheme="majorBidi"/>
          <w:color w:val="000000" w:themeColor="text1"/>
          <w:szCs w:val="24"/>
          <w:lang w:val="en-GB"/>
        </w:rPr>
        <w:t xml:space="preserve">should not exceed estimated feed. </w:t>
      </w:r>
      <w:r w:rsidR="005C5E61" w:rsidRPr="00F31509">
        <w:rPr>
          <w:rFonts w:asciiTheme="majorBidi" w:hAnsiTheme="majorBidi" w:cstheme="majorBidi"/>
          <w:color w:val="000000" w:themeColor="text1"/>
          <w:szCs w:val="24"/>
          <w:lang w:val="en-GB"/>
        </w:rPr>
        <w:t xml:space="preserve">This </w:t>
      </w:r>
      <w:r w:rsidRPr="00F31509">
        <w:rPr>
          <w:rFonts w:asciiTheme="majorBidi" w:hAnsiTheme="majorBidi" w:cstheme="majorBidi"/>
          <w:color w:val="000000" w:themeColor="text1"/>
          <w:szCs w:val="24"/>
          <w:lang w:val="en-GB"/>
        </w:rPr>
        <w:t xml:space="preserve">implies that the dots </w:t>
      </w:r>
      <w:r w:rsidR="005C5E61">
        <w:rPr>
          <w:rFonts w:asciiTheme="majorBidi" w:hAnsiTheme="majorBidi" w:cstheme="majorBidi"/>
          <w:color w:val="000000" w:themeColor="text1"/>
          <w:szCs w:val="24"/>
          <w:lang w:val="en-GB"/>
        </w:rPr>
        <w:t xml:space="preserve">in </w:t>
      </w:r>
      <w:fldSimple w:instr=" REF _Ref43570779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13</w:t>
        </w:r>
      </w:fldSimple>
      <w:r w:rsidR="00E66E6C" w:rsidRPr="00E66E6C">
        <w:rPr>
          <w:rFonts w:ascii="Times New Roman" w:hAnsi="Times New Roman" w:cs="Times New Roman"/>
          <w:color w:val="000000" w:themeColor="text1"/>
          <w:lang w:val="en-GB"/>
        </w:rPr>
        <w:t xml:space="preserve"> </w:t>
      </w:r>
      <w:r w:rsidRPr="00F31509">
        <w:rPr>
          <w:rFonts w:asciiTheme="majorBidi" w:hAnsiTheme="majorBidi" w:cstheme="majorBidi"/>
          <w:color w:val="000000" w:themeColor="text1"/>
          <w:szCs w:val="24"/>
          <w:lang w:val="en-GB"/>
        </w:rPr>
        <w:t xml:space="preserve">should never fall below the diagonal line, </w:t>
      </w:r>
      <w:r w:rsidR="005C5E61">
        <w:rPr>
          <w:rFonts w:asciiTheme="majorBidi" w:hAnsiTheme="majorBidi" w:cstheme="majorBidi"/>
          <w:color w:val="000000" w:themeColor="text1"/>
          <w:szCs w:val="24"/>
          <w:lang w:val="en-GB"/>
        </w:rPr>
        <w:t xml:space="preserve">as occurs in </w:t>
      </w:r>
      <w:r w:rsidRPr="00F31509">
        <w:rPr>
          <w:rFonts w:asciiTheme="majorBidi" w:hAnsiTheme="majorBidi" w:cstheme="majorBidi"/>
          <w:color w:val="000000" w:themeColor="text1"/>
          <w:szCs w:val="24"/>
          <w:lang w:val="en-GB"/>
        </w:rPr>
        <w:t>only five cases (</w:t>
      </w:r>
      <w:r w:rsidR="005C5E61" w:rsidRPr="00F31509">
        <w:rPr>
          <w:rFonts w:asciiTheme="majorBidi" w:hAnsiTheme="majorBidi" w:cstheme="majorBidi"/>
          <w:color w:val="000000" w:themeColor="text1"/>
          <w:szCs w:val="24"/>
          <w:lang w:val="en-GB"/>
        </w:rPr>
        <w:t>Azerbaijan</w:t>
      </w:r>
      <w:r w:rsidR="005C5E61">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Cyprus, </w:t>
      </w:r>
      <w:r w:rsidR="005C5E61" w:rsidRPr="00F31509">
        <w:rPr>
          <w:rFonts w:asciiTheme="majorBidi" w:hAnsiTheme="majorBidi" w:cstheme="majorBidi"/>
          <w:color w:val="000000" w:themeColor="text1"/>
          <w:szCs w:val="24"/>
          <w:lang w:val="en-GB"/>
        </w:rPr>
        <w:t>Egypt</w:t>
      </w:r>
      <w:r w:rsidR="005C5E61">
        <w:rPr>
          <w:rFonts w:asciiTheme="majorBidi" w:hAnsiTheme="majorBidi" w:cstheme="majorBidi"/>
          <w:color w:val="000000" w:themeColor="text1"/>
          <w:szCs w:val="24"/>
          <w:lang w:val="en-GB"/>
        </w:rPr>
        <w:t>,</w:t>
      </w:r>
      <w:r w:rsidR="005C5E61"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Kazakhstan and </w:t>
      </w:r>
      <w:r w:rsidR="005C5E61">
        <w:rPr>
          <w:rFonts w:asciiTheme="majorBidi" w:hAnsiTheme="majorBidi" w:cstheme="majorBidi"/>
          <w:color w:val="000000" w:themeColor="text1"/>
          <w:szCs w:val="24"/>
          <w:lang w:val="en-GB"/>
        </w:rPr>
        <w:t>Saudi Arabia</w:t>
      </w:r>
      <w:r w:rsidRPr="00F31509">
        <w:rPr>
          <w:rFonts w:asciiTheme="majorBidi" w:hAnsiTheme="majorBidi" w:cstheme="majorBidi"/>
          <w:color w:val="000000" w:themeColor="text1"/>
          <w:szCs w:val="24"/>
          <w:lang w:val="en-GB"/>
        </w:rPr>
        <w:t xml:space="preserve">). </w:t>
      </w:r>
      <w:r w:rsidR="005C5E61">
        <w:rPr>
          <w:rFonts w:asciiTheme="majorBidi" w:hAnsiTheme="majorBidi" w:cstheme="majorBidi"/>
          <w:color w:val="000000" w:themeColor="text1"/>
          <w:szCs w:val="24"/>
          <w:lang w:val="en-GB"/>
        </w:rPr>
        <w:t xml:space="preserve">These cases </w:t>
      </w:r>
      <w:r w:rsidRPr="00F31509">
        <w:rPr>
          <w:rFonts w:asciiTheme="majorBidi" w:hAnsiTheme="majorBidi" w:cstheme="majorBidi"/>
          <w:color w:val="000000" w:themeColor="text1"/>
          <w:szCs w:val="24"/>
          <w:lang w:val="en-GB"/>
        </w:rPr>
        <w:t xml:space="preserve">may </w:t>
      </w:r>
      <w:r w:rsidR="00B53C20">
        <w:rPr>
          <w:rFonts w:asciiTheme="majorBidi" w:hAnsiTheme="majorBidi" w:cstheme="majorBidi"/>
          <w:color w:val="000000" w:themeColor="text1"/>
          <w:szCs w:val="24"/>
          <w:lang w:val="en-GB"/>
        </w:rPr>
        <w:t xml:space="preserve">reflect </w:t>
      </w:r>
      <w:r w:rsidRPr="00F31509">
        <w:rPr>
          <w:rFonts w:asciiTheme="majorBidi" w:hAnsiTheme="majorBidi" w:cstheme="majorBidi"/>
          <w:color w:val="000000" w:themeColor="text1"/>
          <w:szCs w:val="24"/>
          <w:lang w:val="en-GB"/>
        </w:rPr>
        <w:t xml:space="preserve">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w:t>
      </w:r>
      <w:r w:rsidR="005C5E61">
        <w:rPr>
          <w:rFonts w:asciiTheme="majorBidi" w:eastAsia="Times New Roman" w:hAnsiTheme="majorBidi" w:cstheme="majorBidi"/>
          <w:color w:val="000000" w:themeColor="text1"/>
          <w:lang w:val="en-GB"/>
        </w:rPr>
        <w:t xml:space="preserve">reflect </w:t>
      </w:r>
      <w:r w:rsidRPr="00F31509">
        <w:rPr>
          <w:rFonts w:asciiTheme="majorBidi" w:eastAsia="Times New Roman" w:hAnsiTheme="majorBidi" w:cstheme="majorBidi"/>
          <w:color w:val="000000" w:themeColor="text1"/>
          <w:lang w:val="en-GB"/>
        </w:rPr>
        <w:t xml:space="preserve">feeds that have not been reported. From </w:t>
      </w:r>
      <w:fldSimple w:instr=" REF _Ref43570779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13</w:t>
        </w:r>
      </w:fldSimple>
      <w:r w:rsidR="00E66E6C" w:rsidRPr="00E66E6C">
        <w:rPr>
          <w:rFonts w:ascii="Times New Roman" w:hAnsi="Times New Roman" w:cs="Times New Roman"/>
          <w:color w:val="000000" w:themeColor="text1"/>
          <w:lang w:val="en-GB"/>
        </w:rPr>
        <w:t xml:space="preserve"> </w:t>
      </w:r>
      <w:r w:rsidRPr="00F31509">
        <w:rPr>
          <w:rFonts w:asciiTheme="majorBidi" w:eastAsia="Times New Roman" w:hAnsiTheme="majorBidi" w:cstheme="majorBidi"/>
          <w:color w:val="000000" w:themeColor="text1"/>
          <w:lang w:val="en-GB"/>
        </w:rPr>
        <w:t>it is apparent that the more extensive</w:t>
      </w:r>
      <w:r w:rsidR="005C5E6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t>
      </w:r>
      <w:r w:rsidR="00B53C20">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countr</w:t>
      </w:r>
      <w:r w:rsidR="00B53C20">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xml:space="preserve"> report</w:t>
      </w:r>
      <w:r w:rsidR="00B53C20">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on feed, the closer the estimate </w:t>
      </w:r>
      <w:r w:rsidR="005C5E61">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to the collected aggregate. Assuming that countries </w:t>
      </w:r>
      <w:r w:rsidR="0027400A">
        <w:rPr>
          <w:rFonts w:asciiTheme="majorBidi" w:eastAsia="Times New Roman" w:hAnsiTheme="majorBidi" w:cstheme="majorBidi"/>
          <w:color w:val="000000" w:themeColor="text1"/>
          <w:lang w:val="en-GB"/>
        </w:rPr>
        <w:t>covering more items</w:t>
      </w:r>
      <w:r w:rsidRPr="00F31509">
        <w:rPr>
          <w:rFonts w:asciiTheme="majorBidi" w:eastAsia="Times New Roman" w:hAnsiTheme="majorBidi" w:cstheme="majorBidi"/>
          <w:color w:val="000000" w:themeColor="text1"/>
          <w:lang w:val="en-GB"/>
        </w:rPr>
        <w:t xml:space="preserve"> in </w:t>
      </w:r>
      <w:r w:rsidR="0027400A">
        <w:rPr>
          <w:rFonts w:asciiTheme="majorBidi" w:eastAsia="Times New Roman" w:hAnsiTheme="majorBidi" w:cstheme="majorBidi"/>
          <w:color w:val="000000" w:themeColor="text1"/>
          <w:lang w:val="en-GB"/>
        </w:rPr>
        <w:t xml:space="preserve">their </w:t>
      </w:r>
      <w:r w:rsidRPr="00F31509">
        <w:rPr>
          <w:rFonts w:asciiTheme="majorBidi" w:eastAsia="Times New Roman" w:hAnsiTheme="majorBidi" w:cstheme="majorBidi"/>
          <w:color w:val="000000" w:themeColor="text1"/>
          <w:lang w:val="en-GB"/>
        </w:rPr>
        <w:t xml:space="preserve">reporting </w:t>
      </w:r>
      <w:r w:rsidR="0027400A">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feed are also more confident about their real feed usage levels, this </w:t>
      </w:r>
      <w:r w:rsidR="0027400A">
        <w:rPr>
          <w:rFonts w:asciiTheme="majorBidi" w:eastAsia="Times New Roman" w:hAnsiTheme="majorBidi" w:cstheme="majorBidi"/>
          <w:color w:val="000000" w:themeColor="text1"/>
          <w:lang w:val="en-GB"/>
        </w:rPr>
        <w:t xml:space="preserve">finding </w:t>
      </w:r>
      <w:r w:rsidRPr="00F31509">
        <w:rPr>
          <w:rFonts w:asciiTheme="majorBidi" w:eastAsia="Times New Roman" w:hAnsiTheme="majorBidi" w:cstheme="majorBidi"/>
          <w:color w:val="000000" w:themeColor="text1"/>
          <w:lang w:val="en-GB"/>
        </w:rPr>
        <w:t xml:space="preserve">provides strong evidence that the estimated requirements are not far from reality. </w:t>
      </w:r>
      <w:r w:rsidR="0027400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correlation coefficients between collected feed use and estimated demand increase steadily </w:t>
      </w:r>
      <w:r w:rsidR="0027400A">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27400A">
        <w:rPr>
          <w:rFonts w:asciiTheme="majorBidi" w:eastAsia="Times New Roman" w:hAnsiTheme="majorBidi" w:cstheme="majorBidi"/>
          <w:color w:val="000000" w:themeColor="text1"/>
          <w:lang w:val="en-GB"/>
        </w:rPr>
        <w:t xml:space="preserve">and reaching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27400A">
        <w:rPr>
          <w:rFonts w:asciiTheme="majorBidi" w:eastAsia="Times New Roman" w:hAnsiTheme="majorBidi" w:cstheme="majorBidi"/>
          <w:color w:val="000000" w:themeColor="text1"/>
          <w:lang w:val="en-GB"/>
        </w:rPr>
        <w:t>.</w:t>
      </w:r>
      <w:r w:rsidR="003C4E96" w:rsidRPr="00F31509">
        <w:rPr>
          <w:rStyle w:val="FootnoteReference"/>
          <w:rFonts w:asciiTheme="majorBidi" w:eastAsia="Times New Roman" w:hAnsiTheme="majorBidi" w:cstheme="majorBidi"/>
          <w:color w:val="000000" w:themeColor="text1"/>
          <w:lang w:val="en-GB"/>
        </w:rPr>
        <w:footnoteReference w:id="39"/>
      </w:r>
      <w:r w:rsidRPr="00F31509">
        <w:rPr>
          <w:rFonts w:asciiTheme="majorBidi" w:eastAsia="Times New Roman" w:hAnsiTheme="majorBidi" w:cstheme="majorBidi"/>
          <w:color w:val="000000" w:themeColor="text1"/>
          <w:lang w:val="en-GB"/>
        </w:rPr>
        <w:t xml:space="preserve"> In addition, the discrepancy </w:t>
      </w:r>
      <w:r w:rsidR="0027400A">
        <w:rPr>
          <w:rFonts w:asciiTheme="majorBidi" w:eastAsia="Times New Roman" w:hAnsiTheme="majorBidi" w:cstheme="majorBidi"/>
          <w:color w:val="000000" w:themeColor="text1"/>
          <w:lang w:val="en-GB"/>
        </w:rPr>
        <w:t xml:space="preserve">between </w:t>
      </w:r>
      <w:r w:rsidRPr="00F31509">
        <w:rPr>
          <w:rFonts w:asciiTheme="majorBidi" w:eastAsia="Times New Roman" w:hAnsiTheme="majorBidi" w:cstheme="majorBidi"/>
          <w:color w:val="000000" w:themeColor="text1"/>
          <w:lang w:val="en-GB"/>
        </w:rPr>
        <w:t>absolute feed required and feed used in these cases has shrunk to 13</w:t>
      </w:r>
      <w:r w:rsidR="004414AA">
        <w:rPr>
          <w:rFonts w:asciiTheme="majorBidi" w:eastAsia="Times New Roman" w:hAnsiTheme="majorBidi" w:cstheme="majorBidi"/>
          <w:color w:val="000000" w:themeColor="text1"/>
          <w:lang w:val="en-GB"/>
        </w:rPr>
        <w:t xml:space="preserve"> percent</w:t>
      </w:r>
      <w:r w:rsidRPr="00F31509">
        <w:rPr>
          <w:rFonts w:asciiTheme="majorBidi" w:eastAsia="Times New Roman" w:hAnsiTheme="majorBidi" w:cstheme="majorBidi"/>
          <w:color w:val="000000" w:themeColor="text1"/>
          <w:lang w:val="en-GB"/>
        </w:rPr>
        <w:t xml:space="preserve">, </w:t>
      </w:r>
      <w:r w:rsidR="0027400A">
        <w:rPr>
          <w:rFonts w:asciiTheme="majorBidi" w:eastAsia="Times New Roman" w:hAnsiTheme="majorBidi" w:cstheme="majorBidi"/>
          <w:color w:val="000000" w:themeColor="text1"/>
          <w:lang w:val="en-GB"/>
        </w:rPr>
        <w:t xml:space="preserve">implying that </w:t>
      </w:r>
      <w:r w:rsidRPr="00F31509">
        <w:rPr>
          <w:rFonts w:asciiTheme="majorBidi" w:eastAsia="Times New Roman" w:hAnsiTheme="majorBidi" w:cstheme="majorBidi"/>
          <w:color w:val="000000" w:themeColor="text1"/>
          <w:lang w:val="en-GB"/>
        </w:rPr>
        <w:t>the methodology for estimating feed demand</w:t>
      </w:r>
      <w:r w:rsidR="0027400A">
        <w:rPr>
          <w:rFonts w:asciiTheme="majorBidi" w:eastAsia="Times New Roman" w:hAnsiTheme="majorBidi" w:cstheme="majorBidi"/>
          <w:color w:val="000000" w:themeColor="text1"/>
          <w:lang w:val="en-GB"/>
        </w:rPr>
        <w:t xml:space="preserve"> is effective</w:t>
      </w:r>
      <w:r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w:t>
      </w:r>
      <w:r w:rsidR="0027400A">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 xml:space="preserve">other prominent data sources. </w:t>
      </w:r>
      <w:fldSimple w:instr=" REF _Ref43570786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14</w:t>
        </w:r>
      </w:fldSimple>
      <w:r w:rsidR="0027400A">
        <w:rPr>
          <w:rFonts w:asciiTheme="majorBidi" w:eastAsia="Times New Roman" w:hAnsiTheme="majorBidi" w:cstheme="majorBidi"/>
          <w:color w:val="000000" w:themeColor="text1"/>
          <w:lang w:val="en-GB"/>
        </w:rPr>
        <w:t xml:space="preserve"> depicts </w:t>
      </w:r>
      <w:r w:rsidRPr="00F31509">
        <w:rPr>
          <w:rFonts w:asciiTheme="majorBidi" w:eastAsia="Times New Roman" w:hAnsiTheme="majorBidi" w:cstheme="majorBidi"/>
          <w:color w:val="000000" w:themeColor="text1"/>
          <w:lang w:val="en-GB"/>
        </w:rPr>
        <w:t xml:space="preserve">global cereal feed data from USDA and FAOSTAT (estimates derived under the old methodology) </w:t>
      </w:r>
      <w:r w:rsidR="0027400A">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1992</w:t>
      </w:r>
      <w:r w:rsidR="0027400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2011. </w:t>
      </w:r>
      <w:r w:rsidR="000A2AA8">
        <w:rPr>
          <w:rFonts w:asciiTheme="majorBidi" w:eastAsia="Times New Roman" w:hAnsiTheme="majorBidi" w:cstheme="majorBidi"/>
          <w:color w:val="000000" w:themeColor="text1"/>
          <w:lang w:val="en-GB"/>
        </w:rPr>
        <w:t xml:space="preserve">Apart from </w:t>
      </w:r>
      <w:r w:rsidRPr="00F31509">
        <w:rPr>
          <w:rFonts w:asciiTheme="majorBidi" w:eastAsia="Times New Roman" w:hAnsiTheme="majorBidi" w:cstheme="majorBidi"/>
          <w:color w:val="000000" w:themeColor="text1"/>
          <w:lang w:val="en-GB"/>
        </w:rPr>
        <w:t xml:space="preserve">the newly </w:t>
      </w:r>
      <w:r w:rsidRPr="00F31509">
        <w:rPr>
          <w:rFonts w:asciiTheme="majorBidi" w:eastAsia="Times New Roman" w:hAnsiTheme="majorBidi" w:cstheme="majorBidi"/>
          <w:color w:val="000000" w:themeColor="text1"/>
          <w:lang w:val="en-GB"/>
        </w:rPr>
        <w:lastRenderedPageBreak/>
        <w:t>modelled feed</w:t>
      </w:r>
      <w:r w:rsidR="000A2AA8">
        <w:rPr>
          <w:rFonts w:asciiTheme="majorBidi" w:eastAsia="Times New Roman" w:hAnsiTheme="majorBidi" w:cstheme="majorBidi"/>
          <w:color w:val="000000" w:themeColor="text1"/>
          <w:lang w:val="en-GB"/>
        </w:rPr>
        <w:t xml:space="preserve"> estimates</w:t>
      </w:r>
      <w:r w:rsidRPr="00F31509">
        <w:rPr>
          <w:rFonts w:asciiTheme="majorBidi" w:eastAsia="Times New Roman" w:hAnsiTheme="majorBidi" w:cstheme="majorBidi"/>
          <w:color w:val="000000" w:themeColor="text1"/>
          <w:lang w:val="en-GB"/>
        </w:rPr>
        <w:t>, all other data sources use entirely supply-driven estimates, except for FAOSTAT figures that are officially reported by countries. However, reported figures are not modified by the new feed estimation procedure.</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drawing>
          <wp:inline distT="0" distB="0" distL="0" distR="0">
            <wp:extent cx="5731510" cy="3515545"/>
            <wp:effectExtent l="19050" t="0" r="254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15545"/>
                    </a:xfrm>
                    <a:prstGeom prst="rect">
                      <a:avLst/>
                    </a:prstGeom>
                    <a:noFill/>
                  </pic:spPr>
                </pic:pic>
              </a:graphicData>
            </a:graphic>
          </wp:inline>
        </w:drawing>
      </w:r>
    </w:p>
    <w:p w:rsidR="004F65E4" w:rsidRPr="00F31509" w:rsidRDefault="00E66E6C" w:rsidP="00E66E6C">
      <w:pPr>
        <w:pStyle w:val="Caption"/>
        <w:rPr>
          <w:rFonts w:asciiTheme="majorBidi" w:hAnsiTheme="majorBidi" w:cstheme="majorBidi"/>
          <w:b/>
          <w:bCs/>
          <w:color w:val="000000" w:themeColor="text1"/>
          <w:lang w:val="en-GB"/>
        </w:rPr>
      </w:pPr>
      <w:bookmarkStart w:id="239" w:name="_Ref435707863"/>
      <w:bookmarkStart w:id="240" w:name="_Toc438028391"/>
      <w:r>
        <w:t xml:space="preserve">Figure </w:t>
      </w:r>
      <w:r w:rsidR="00294489">
        <w:fldChar w:fldCharType="begin"/>
      </w:r>
      <w:r w:rsidR="00DD44E0">
        <w:instrText xml:space="preserve"> SEQ Figure \* ARABIC </w:instrText>
      </w:r>
      <w:r w:rsidR="00294489">
        <w:fldChar w:fldCharType="separate"/>
      </w:r>
      <w:r w:rsidR="00C15C96">
        <w:rPr>
          <w:noProof/>
        </w:rPr>
        <w:t>14</w:t>
      </w:r>
      <w:r w:rsidR="00294489">
        <w:rPr>
          <w:noProof/>
        </w:rPr>
        <w:fldChar w:fldCharType="end"/>
      </w:r>
      <w:bookmarkEnd w:id="239"/>
      <w:r w:rsidRPr="000915DF">
        <w:t>: World cereal feeds, comparing results at the global level</w:t>
      </w:r>
      <w:bookmarkEnd w:id="240"/>
    </w:p>
    <w:p w:rsidR="004F65E4" w:rsidRPr="00F31509" w:rsidRDefault="000A2AA8" w:rsidP="00312896">
      <w:pPr>
        <w:pStyle w:val="Heading3"/>
        <w:rPr>
          <w:rFonts w:asciiTheme="majorBidi" w:hAnsiTheme="majorBidi" w:cstheme="majorBidi"/>
          <w:lang w:val="en-GB"/>
        </w:rPr>
      </w:pPr>
      <w:bookmarkStart w:id="241" w:name="_Toc421025874"/>
      <w:r w:rsidRPr="00F31509">
        <w:rPr>
          <w:rFonts w:asciiTheme="majorBidi" w:hAnsiTheme="majorBidi" w:cstheme="majorBidi"/>
          <w:lang w:val="en-GB"/>
        </w:rPr>
        <w:t xml:space="preserve">Review </w:t>
      </w:r>
      <w:r w:rsidR="004F65E4" w:rsidRPr="00F31509">
        <w:rPr>
          <w:rFonts w:asciiTheme="majorBidi" w:hAnsiTheme="majorBidi" w:cstheme="majorBidi"/>
          <w:lang w:val="en-GB"/>
        </w:rPr>
        <w:t>of the empirical results</w:t>
      </w:r>
      <w:bookmarkEnd w:id="241"/>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Overall, the new methodology suggests a slightly steeper increase of cereal feed </w:t>
      </w:r>
      <w:r w:rsidR="000A2AA8">
        <w:rPr>
          <w:rFonts w:asciiTheme="majorBidi" w:eastAsia="Times New Roman" w:hAnsiTheme="majorBidi" w:cstheme="majorBidi"/>
          <w:color w:val="000000" w:themeColor="text1"/>
          <w:lang w:val="en-GB"/>
        </w:rPr>
        <w:t xml:space="preserve">use </w:t>
      </w:r>
      <w:r w:rsidRPr="00F31509">
        <w:rPr>
          <w:rFonts w:asciiTheme="majorBidi" w:eastAsia="Times New Roman" w:hAnsiTheme="majorBidi" w:cstheme="majorBidi"/>
          <w:color w:val="000000" w:themeColor="text1"/>
          <w:lang w:val="en-GB"/>
        </w:rPr>
        <w:t>than other data sources/estimates</w:t>
      </w:r>
      <w:r w:rsidR="00B53C20">
        <w:rPr>
          <w:rFonts w:asciiTheme="majorBidi" w:eastAsia="Times New Roman" w:hAnsiTheme="majorBidi" w:cstheme="majorBidi"/>
          <w:color w:val="000000" w:themeColor="text1"/>
          <w:lang w:val="en-GB"/>
        </w:rPr>
        <w:t xml:space="preserve"> do</w:t>
      </w:r>
      <w:r w:rsidR="000A2AA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0A2AA8">
        <w:rPr>
          <w:rFonts w:asciiTheme="majorBidi" w:eastAsia="Times New Roman" w:hAnsiTheme="majorBidi" w:cstheme="majorBidi"/>
          <w:color w:val="000000" w:themeColor="text1"/>
          <w:lang w:val="en-GB"/>
        </w:rPr>
        <w:t xml:space="preserve">There are </w:t>
      </w:r>
      <w:r w:rsidRPr="00F31509">
        <w:rPr>
          <w:rFonts w:asciiTheme="majorBidi" w:eastAsia="Times New Roman" w:hAnsiTheme="majorBidi" w:cstheme="majorBidi"/>
          <w:color w:val="000000" w:themeColor="text1"/>
          <w:lang w:val="en-GB"/>
        </w:rPr>
        <w:t>several explanations</w:t>
      </w:r>
      <w:r w:rsidR="000A2AA8">
        <w:rPr>
          <w:rFonts w:asciiTheme="majorBidi" w:eastAsia="Times New Roman" w:hAnsiTheme="majorBidi" w:cstheme="majorBidi"/>
          <w:color w:val="000000" w:themeColor="text1"/>
          <w:lang w:val="en-GB"/>
        </w:rPr>
        <w:t xml:space="preserve"> for this difference</w:t>
      </w:r>
      <w:r w:rsidRPr="00F31509">
        <w:rPr>
          <w:rFonts w:asciiTheme="majorBidi" w:eastAsia="Times New Roman" w:hAnsiTheme="majorBidi" w:cstheme="majorBidi"/>
          <w:color w:val="000000" w:themeColor="text1"/>
          <w:lang w:val="en-GB"/>
        </w:rPr>
        <w:t>. From the demand side, the sharp increase</w:t>
      </w:r>
      <w:r w:rsidR="000A2AA8">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0A2AA8">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herd sizes and animal production over past decades can lead to higher feed use than supply</w:t>
      </w:r>
      <w:r w:rsidR="000A2AA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oriented allocations suggest. In addition, the growing intensification of animal husbandry has favoured the use of energy-rich grains, particular</w:t>
      </w:r>
      <w:r w:rsidR="000A2AA8">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maize. Combined with the shift towards pork and poultry, these factors support the </w:t>
      </w:r>
      <w:r w:rsidR="000A2AA8">
        <w:rPr>
          <w:rFonts w:asciiTheme="majorBidi" w:eastAsia="Times New Roman" w:hAnsiTheme="majorBidi" w:cstheme="majorBidi"/>
          <w:color w:val="000000" w:themeColor="text1"/>
          <w:lang w:val="en-GB"/>
        </w:rPr>
        <w:t xml:space="preserve">accelerated </w:t>
      </w:r>
      <w:r w:rsidRPr="00F31509">
        <w:rPr>
          <w:rFonts w:asciiTheme="majorBidi" w:eastAsia="Times New Roman" w:hAnsiTheme="majorBidi" w:cstheme="majorBidi"/>
          <w:color w:val="000000" w:themeColor="text1"/>
          <w:lang w:val="en-GB"/>
        </w:rPr>
        <w:t xml:space="preserve">increase of grains </w:t>
      </w:r>
      <w:r w:rsidR="000A2AA8">
        <w:rPr>
          <w:rFonts w:asciiTheme="majorBidi" w:eastAsia="Times New Roman" w:hAnsiTheme="majorBidi" w:cstheme="majorBidi"/>
          <w:color w:val="000000" w:themeColor="text1"/>
          <w:lang w:val="en-GB"/>
        </w:rPr>
        <w:t xml:space="preserve">estimated </w:t>
      </w:r>
      <w:r w:rsidRPr="00F31509">
        <w:rPr>
          <w:rFonts w:asciiTheme="majorBidi" w:eastAsia="Times New Roman" w:hAnsiTheme="majorBidi" w:cstheme="majorBidi"/>
          <w:color w:val="000000" w:themeColor="text1"/>
          <w:lang w:val="en-GB"/>
        </w:rPr>
        <w:t xml:space="preserve">in the new methodology </w:t>
      </w:r>
      <w:r w:rsidRPr="00E66E6C">
        <w:rPr>
          <w:rFonts w:ascii="Times New Roman" w:eastAsia="Times New Roman" w:hAnsi="Times New Roman" w:cs="Times New Roman"/>
          <w:color w:val="000000" w:themeColor="text1"/>
          <w:lang w:val="en-GB"/>
        </w:rPr>
        <w:t>(</w:t>
      </w:r>
      <w:fldSimple w:instr=" REF _Ref43570786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14</w:t>
        </w:r>
      </w:fldSimple>
      <w:r w:rsidRPr="00E66E6C">
        <w:rPr>
          <w:rFonts w:ascii="Times New Roman" w:eastAsia="Times New Roman" w:hAnsi="Times New Roman" w:cs="Times New Roman"/>
          <w:color w:val="000000" w:themeColor="text1"/>
          <w:lang w:val="en-GB"/>
        </w:rPr>
        <w:t xml:space="preserve">). </w:t>
      </w:r>
      <w:r w:rsidR="000A2AA8" w:rsidRPr="00E66E6C">
        <w:rPr>
          <w:rFonts w:ascii="Times New Roman" w:eastAsia="Times New Roman" w:hAnsi="Times New Roman" w:cs="Times New Roman"/>
          <w:color w:val="000000" w:themeColor="text1"/>
          <w:lang w:val="en-GB"/>
        </w:rPr>
        <w:t>In</w:t>
      </w:r>
      <w:r w:rsidR="000A2AA8">
        <w:rPr>
          <w:rFonts w:asciiTheme="majorBidi" w:eastAsia="Times New Roman" w:hAnsiTheme="majorBidi" w:cstheme="majorBidi"/>
          <w:color w:val="000000" w:themeColor="text1"/>
          <w:lang w:val="en-GB"/>
        </w:rPr>
        <w:t xml:space="preserve"> addition</w:t>
      </w:r>
      <w:r w:rsidRPr="00F31509">
        <w:rPr>
          <w:rFonts w:asciiTheme="majorBidi" w:eastAsia="Times New Roman" w:hAnsiTheme="majorBidi" w:cstheme="majorBidi"/>
          <w:color w:val="000000" w:themeColor="text1"/>
          <w:lang w:val="en-GB"/>
        </w:rPr>
        <w:t xml:space="preserve">, feed use in aquaculture, which was not taken into account in the old methodology, has exhibited extraordinary growth and also supports the faster increase produced by the new methodology. Perhaps </w:t>
      </w:r>
      <w:r w:rsidR="000A2AA8">
        <w:rPr>
          <w:rFonts w:asciiTheme="majorBidi" w:eastAsia="Times New Roman" w:hAnsiTheme="majorBidi" w:cstheme="majorBidi"/>
          <w:color w:val="000000" w:themeColor="text1"/>
          <w:lang w:val="en-GB"/>
        </w:rPr>
        <w:t xml:space="preserve">of even greater importance is that these findings </w:t>
      </w:r>
      <w:r w:rsidRPr="00F31509">
        <w:rPr>
          <w:rFonts w:asciiTheme="majorBidi" w:eastAsia="Times New Roman" w:hAnsiTheme="majorBidi" w:cstheme="majorBidi"/>
          <w:color w:val="000000" w:themeColor="text1"/>
          <w:lang w:val="en-GB"/>
        </w:rPr>
        <w:t xml:space="preserve">show </w:t>
      </w:r>
      <w:r w:rsidR="000A2AA8">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the results of the two approaches are much more different </w:t>
      </w:r>
      <w:r w:rsidR="000A2AA8">
        <w:rPr>
          <w:rFonts w:asciiTheme="majorBidi" w:eastAsia="Times New Roman" w:hAnsiTheme="majorBidi" w:cstheme="majorBidi"/>
          <w:color w:val="000000" w:themeColor="text1"/>
          <w:lang w:val="en-GB"/>
        </w:rPr>
        <w:t xml:space="preserve">from each other </w:t>
      </w:r>
      <w:r w:rsidRPr="00F31509">
        <w:rPr>
          <w:rFonts w:asciiTheme="majorBidi" w:eastAsia="Times New Roman" w:hAnsiTheme="majorBidi" w:cstheme="majorBidi"/>
          <w:color w:val="000000" w:themeColor="text1"/>
          <w:lang w:val="en-GB"/>
        </w:rPr>
        <w:t xml:space="preserve">than </w:t>
      </w:r>
      <w:fldSimple w:instr=" REF _Ref43570786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14</w:t>
        </w:r>
      </w:fldSimple>
      <w:r w:rsidR="000A2AA8">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suggests. Had aquaculture been taken into account in the old approach, the existing FAOSTAT estimates would have been higher by the equivalent of 47.3 million tonnes of aqu</w:t>
      </w:r>
      <w:r w:rsidR="000A2AA8">
        <w:rPr>
          <w:rFonts w:asciiTheme="majorBidi" w:eastAsia="Times New Roman" w:hAnsiTheme="majorBidi" w:cstheme="majorBidi"/>
          <w:color w:val="000000" w:themeColor="text1"/>
          <w:lang w:val="en-GB"/>
        </w:rPr>
        <w:t>afe</w:t>
      </w:r>
      <w:r w:rsidRPr="00F31509">
        <w:rPr>
          <w:rFonts w:asciiTheme="majorBidi" w:eastAsia="Times New Roman" w:hAnsiTheme="majorBidi" w:cstheme="majorBidi"/>
          <w:color w:val="000000" w:themeColor="text1"/>
          <w:lang w:val="en-GB"/>
        </w:rPr>
        <w:t>ed equivalents</w:t>
      </w:r>
      <w:r w:rsidRPr="00F31509">
        <w:rPr>
          <w:rStyle w:val="FootnoteReference"/>
          <w:rFonts w:asciiTheme="majorBidi" w:eastAsia="Times New Roman" w:hAnsiTheme="majorBidi" w:cstheme="majorBidi"/>
          <w:color w:val="000000" w:themeColor="text1"/>
          <w:lang w:val="en-GB"/>
        </w:rPr>
        <w:footnoteReference w:id="40"/>
      </w:r>
      <w:r w:rsidRPr="00F31509">
        <w:rPr>
          <w:rFonts w:asciiTheme="majorBidi" w:eastAsia="Times New Roman" w:hAnsiTheme="majorBidi" w:cstheme="majorBidi"/>
          <w:color w:val="000000" w:themeColor="text1"/>
          <w:lang w:val="en-GB"/>
        </w:rPr>
        <w:t xml:space="preserve"> in 2012, while in 1992 only 5.9 million extra tonnes of aqu</w:t>
      </w:r>
      <w:r w:rsidR="000A2AA8">
        <w:rPr>
          <w:rFonts w:asciiTheme="majorBidi" w:eastAsia="Times New Roman" w:hAnsiTheme="majorBidi" w:cstheme="majorBidi"/>
          <w:color w:val="000000" w:themeColor="text1"/>
          <w:lang w:val="en-GB"/>
        </w:rPr>
        <w:t>afe</w:t>
      </w:r>
      <w:r w:rsidRPr="00F31509">
        <w:rPr>
          <w:rFonts w:asciiTheme="majorBidi" w:eastAsia="Times New Roman" w:hAnsiTheme="majorBidi" w:cstheme="majorBidi"/>
          <w:color w:val="000000" w:themeColor="text1"/>
          <w:lang w:val="en-GB"/>
        </w:rPr>
        <w:t xml:space="preserve">ed equivalents are not considered. </w:t>
      </w:r>
    </w:p>
    <w:p w:rsidR="004F65E4" w:rsidRPr="00F31509" w:rsidRDefault="00EF4981" w:rsidP="004F65E4">
      <w:pPr>
        <w:keepLines/>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lastRenderedPageBreak/>
        <w:t>Another explanation of the faster increase is that</w:t>
      </w:r>
      <w:r w:rsidR="004F65E4" w:rsidRPr="00F31509">
        <w:rPr>
          <w:rFonts w:asciiTheme="majorBidi" w:hAnsiTheme="majorBidi" w:cstheme="majorBidi"/>
          <w:color w:val="000000" w:themeColor="text1"/>
          <w:lang w:val="en-GB"/>
        </w:rPr>
        <w:t xml:space="preserve"> the new methodology suggests more variation of feed use over time. It seems counterintuitive </w:t>
      </w:r>
      <w:r>
        <w:rPr>
          <w:rFonts w:asciiTheme="majorBidi" w:hAnsiTheme="majorBidi" w:cstheme="majorBidi"/>
          <w:color w:val="000000" w:themeColor="text1"/>
          <w:lang w:val="en-GB"/>
        </w:rPr>
        <w:t xml:space="preserve">to believe </w:t>
      </w:r>
      <w:r w:rsidR="004F65E4" w:rsidRPr="00F31509">
        <w:rPr>
          <w:rFonts w:asciiTheme="majorBidi" w:hAnsiTheme="majorBidi" w:cstheme="majorBidi"/>
          <w:color w:val="000000" w:themeColor="text1"/>
          <w:lang w:val="en-GB"/>
        </w:rPr>
        <w:t xml:space="preserve">that cereal feed use is steady over time. Feed is at least the second </w:t>
      </w:r>
      <w:r>
        <w:rPr>
          <w:rFonts w:asciiTheme="majorBidi" w:hAnsiTheme="majorBidi" w:cstheme="majorBidi"/>
          <w:color w:val="000000" w:themeColor="text1"/>
          <w:lang w:val="en-GB"/>
        </w:rPr>
        <w:t xml:space="preserve">largest </w:t>
      </w:r>
      <w:r w:rsidR="004F65E4" w:rsidRPr="00F31509">
        <w:rPr>
          <w:rFonts w:asciiTheme="majorBidi" w:hAnsiTheme="majorBidi" w:cstheme="majorBidi"/>
          <w:color w:val="000000" w:themeColor="text1"/>
          <w:lang w:val="en-GB"/>
        </w:rPr>
        <w:t xml:space="preserve">factor </w:t>
      </w:r>
      <w:r>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 xml:space="preserve">disappearance for most cereals. </w:t>
      </w:r>
      <w:r>
        <w:rPr>
          <w:rFonts w:asciiTheme="majorBidi" w:hAnsiTheme="majorBidi" w:cstheme="majorBidi"/>
          <w:color w:val="000000" w:themeColor="text1"/>
          <w:lang w:val="en-GB"/>
        </w:rPr>
        <w:t xml:space="preserve">As </w:t>
      </w:r>
      <w:r w:rsidR="004F65E4" w:rsidRPr="00F31509">
        <w:rPr>
          <w:rFonts w:asciiTheme="majorBidi" w:hAnsiTheme="majorBidi" w:cstheme="majorBidi"/>
          <w:color w:val="000000" w:themeColor="text1"/>
          <w:lang w:val="en-GB"/>
        </w:rPr>
        <w:t xml:space="preserve">food use tends to </w:t>
      </w:r>
      <w:r>
        <w:rPr>
          <w:rFonts w:asciiTheme="majorBidi" w:hAnsiTheme="majorBidi" w:cstheme="majorBidi"/>
          <w:color w:val="000000" w:themeColor="text1"/>
          <w:lang w:val="en-GB"/>
        </w:rPr>
        <w:t xml:space="preserve">remain </w:t>
      </w:r>
      <w:r w:rsidR="004F65E4" w:rsidRPr="00F31509">
        <w:rPr>
          <w:rFonts w:asciiTheme="majorBidi" w:hAnsiTheme="majorBidi" w:cstheme="majorBidi"/>
          <w:color w:val="000000" w:themeColor="text1"/>
          <w:lang w:val="en-GB"/>
        </w:rPr>
        <w:t xml:space="preserve">stable </w:t>
      </w:r>
      <w:r>
        <w:rPr>
          <w:rFonts w:asciiTheme="majorBidi" w:hAnsiTheme="majorBidi" w:cstheme="majorBidi"/>
          <w:color w:val="000000" w:themeColor="text1"/>
          <w:lang w:val="en-GB"/>
        </w:rPr>
        <w:t xml:space="preserve">when </w:t>
      </w:r>
      <w:r w:rsidR="004F65E4" w:rsidRPr="00F31509">
        <w:rPr>
          <w:rFonts w:asciiTheme="majorBidi" w:hAnsiTheme="majorBidi" w:cstheme="majorBidi"/>
          <w:color w:val="000000" w:themeColor="text1"/>
          <w:lang w:val="en-GB"/>
        </w:rPr>
        <w:t xml:space="preserve">commodity availability varies, feed is expected to absorb parts of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variation </w:t>
      </w:r>
      <w:r>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availability.</w:t>
      </w:r>
    </w:p>
    <w:p w:rsidR="004F65E4" w:rsidRPr="00F31509" w:rsidRDefault="00EF4981" w:rsidP="003C4E96">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third</w:t>
      </w:r>
      <w:r>
        <w:rPr>
          <w:rFonts w:asciiTheme="majorBidi" w:hAnsiTheme="majorBidi" w:cstheme="majorBidi"/>
          <w:color w:val="000000" w:themeColor="text1"/>
          <w:lang w:val="en-GB"/>
        </w:rPr>
        <w:t xml:space="preserve"> explanation is that </w:t>
      </w:r>
      <w:r w:rsidR="004F65E4" w:rsidRPr="00F31509">
        <w:rPr>
          <w:rFonts w:asciiTheme="majorBidi" w:hAnsiTheme="majorBidi" w:cstheme="majorBidi"/>
          <w:color w:val="000000" w:themeColor="text1"/>
          <w:lang w:val="en-GB"/>
        </w:rPr>
        <w:t>while the global use estimates may not be entirely dissimilar, even after accounting for aqu</w:t>
      </w:r>
      <w:r w:rsidR="000A2AA8">
        <w:rPr>
          <w:rFonts w:asciiTheme="majorBidi" w:hAnsiTheme="majorBidi" w:cstheme="majorBidi"/>
          <w:color w:val="000000" w:themeColor="text1"/>
          <w:lang w:val="en-GB"/>
        </w:rPr>
        <w:t>afe</w:t>
      </w:r>
      <w:r w:rsidR="004F65E4" w:rsidRPr="00F31509">
        <w:rPr>
          <w:rFonts w:asciiTheme="majorBidi" w:hAnsiTheme="majorBidi" w:cstheme="majorBidi"/>
          <w:color w:val="000000" w:themeColor="text1"/>
          <w:lang w:val="en-GB"/>
        </w:rPr>
        <w:t>ed and feedstuffs for camels, horses, etc. there are considerable differences across countries, which cancel out in the global aggregate</w:t>
      </w:r>
      <w:r w:rsidR="000A2AA8">
        <w:rPr>
          <w:rFonts w:asciiTheme="majorBidi"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242" w:name="_Toc421025875"/>
      <w:r w:rsidRPr="00F31509">
        <w:rPr>
          <w:rFonts w:asciiTheme="majorBidi" w:hAnsiTheme="majorBidi" w:cstheme="majorBidi"/>
          <w:lang w:val="en-GB"/>
        </w:rPr>
        <w:t xml:space="preserve">Consistency and </w:t>
      </w:r>
      <w:r w:rsidR="00EF4981" w:rsidRPr="00F31509">
        <w:rPr>
          <w:rFonts w:asciiTheme="majorBidi" w:hAnsiTheme="majorBidi" w:cstheme="majorBidi"/>
          <w:lang w:val="en-GB"/>
        </w:rPr>
        <w:t xml:space="preserve">quality </w:t>
      </w:r>
      <w:r w:rsidRPr="00F31509">
        <w:rPr>
          <w:rFonts w:asciiTheme="majorBidi" w:hAnsiTheme="majorBidi" w:cstheme="majorBidi"/>
          <w:lang w:val="en-GB"/>
        </w:rPr>
        <w:t>checks of feed allocations</w:t>
      </w:r>
      <w:bookmarkEnd w:id="242"/>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w:t>
      </w:r>
      <w:r w:rsidR="00EF498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knowledge</w:t>
      </w:r>
      <w:r w:rsidR="00EF498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intensive, it allows consistency checks of feed allocation </w:t>
      </w:r>
      <w:r w:rsidR="00EF4981">
        <w:rPr>
          <w:rFonts w:asciiTheme="majorBidi" w:eastAsia="Times New Roman" w:hAnsiTheme="majorBidi" w:cstheme="majorBidi"/>
          <w:color w:val="000000" w:themeColor="text1"/>
          <w:lang w:val="en-GB"/>
        </w:rPr>
        <w:t xml:space="preserve">against </w:t>
      </w:r>
      <w:r w:rsidRPr="00F31509">
        <w:rPr>
          <w:rFonts w:asciiTheme="majorBidi" w:eastAsia="Times New Roman" w:hAnsiTheme="majorBidi" w:cstheme="majorBidi"/>
          <w:color w:val="000000" w:themeColor="text1"/>
          <w:lang w:val="en-GB"/>
        </w:rPr>
        <w:t>the amount</w:t>
      </w:r>
      <w:r w:rsidR="00EF4981">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nutrients that are required to produce the animal products reported by a country.</w:t>
      </w:r>
    </w:p>
    <w:p w:rsidR="004F65E4" w:rsidRPr="00EF4981" w:rsidRDefault="006B44F1" w:rsidP="004F65E4">
      <w:pPr>
        <w:rPr>
          <w:rFonts w:asciiTheme="majorBidi" w:hAnsiTheme="majorBidi" w:cstheme="majorBidi"/>
          <w:i/>
          <w:color w:val="000000" w:themeColor="text1"/>
          <w:lang w:val="en-GB"/>
        </w:rPr>
      </w:pPr>
      <w:r w:rsidRPr="006B44F1">
        <w:rPr>
          <w:rFonts w:asciiTheme="majorBidi" w:hAnsiTheme="majorBidi" w:cstheme="majorBidi"/>
          <w:b/>
          <w:i/>
          <w:color w:val="000000" w:themeColor="text1"/>
          <w:lang w:val="en-GB"/>
        </w:rPr>
        <w:t>Negative protein balance</w:t>
      </w:r>
      <w:r w:rsidR="00B53C20">
        <w:rPr>
          <w:rFonts w:asciiTheme="majorBidi" w:hAnsiTheme="majorBidi" w:cstheme="majorBidi"/>
          <w:b/>
          <w:i/>
          <w:color w:val="000000" w:themeColor="text1"/>
          <w:lang w:val="en-GB"/>
        </w:rPr>
        <w:t>s</w:t>
      </w:r>
      <w:r w:rsidRPr="006B44F1">
        <w:rPr>
          <w:rFonts w:asciiTheme="majorBidi" w:hAnsiTheme="majorBidi" w:cstheme="majorBidi"/>
          <w:b/>
          <w:i/>
          <w:color w:val="000000" w:themeColor="text1"/>
          <w:lang w:val="en-GB"/>
        </w:rPr>
        <w:t xml:space="preserve">:  </w:t>
      </w:r>
    </w:p>
    <w:p w:rsidR="00782553" w:rsidRDefault="00EF4981">
      <w:pPr>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It can be a</w:t>
      </w:r>
      <w:r w:rsidR="004F65E4" w:rsidRPr="00EF4981">
        <w:rPr>
          <w:rFonts w:asciiTheme="majorBidi" w:hAnsiTheme="majorBidi" w:cstheme="majorBidi"/>
          <w:color w:val="000000" w:themeColor="text1"/>
          <w:lang w:val="en-GB"/>
        </w:rPr>
        <w:t>rgu</w:t>
      </w:r>
      <w:r>
        <w:rPr>
          <w:rFonts w:asciiTheme="majorBidi" w:hAnsiTheme="majorBidi" w:cstheme="majorBidi"/>
          <w:color w:val="000000" w:themeColor="text1"/>
          <w:lang w:val="en-GB"/>
        </w:rPr>
        <w:t xml:space="preserve">ed that some of </w:t>
      </w:r>
      <w:r w:rsidR="004F65E4" w:rsidRPr="00EF4981">
        <w:rPr>
          <w:rFonts w:asciiTheme="majorBidi" w:hAnsiTheme="majorBidi" w:cstheme="majorBidi"/>
          <w:color w:val="000000" w:themeColor="text1"/>
          <w:lang w:val="en-GB"/>
        </w:rPr>
        <w:t xml:space="preserve">the most reliable estimates of feed requirements in FBS come from outside the FBS system; these are estimates </w:t>
      </w:r>
      <w:r>
        <w:rPr>
          <w:rFonts w:asciiTheme="majorBidi" w:hAnsiTheme="majorBidi" w:cstheme="majorBidi"/>
          <w:color w:val="000000" w:themeColor="text1"/>
          <w:lang w:val="en-GB"/>
        </w:rPr>
        <w:t xml:space="preserve">of </w:t>
      </w:r>
      <w:r w:rsidR="004F65E4" w:rsidRPr="00EF4981">
        <w:rPr>
          <w:rFonts w:asciiTheme="majorBidi" w:hAnsiTheme="majorBidi" w:cstheme="majorBidi"/>
          <w:color w:val="000000" w:themeColor="text1"/>
          <w:lang w:val="en-GB"/>
        </w:rPr>
        <w:t xml:space="preserve">the availability of oilmeals and </w:t>
      </w:r>
      <w:r>
        <w:rPr>
          <w:rFonts w:asciiTheme="majorBidi" w:hAnsiTheme="majorBidi" w:cstheme="majorBidi"/>
          <w:color w:val="000000" w:themeColor="text1"/>
          <w:lang w:val="en-GB"/>
        </w:rPr>
        <w:t>-</w:t>
      </w:r>
      <w:r w:rsidR="004F65E4" w:rsidRPr="00EF4981">
        <w:rPr>
          <w:rFonts w:asciiTheme="majorBidi" w:hAnsiTheme="majorBidi" w:cstheme="majorBidi"/>
          <w:color w:val="000000" w:themeColor="text1"/>
          <w:lang w:val="en-GB"/>
        </w:rPr>
        <w:t xml:space="preserve">cakes. </w:t>
      </w:r>
      <w:r w:rsidR="00E47F44">
        <w:rPr>
          <w:rFonts w:asciiTheme="majorBidi" w:hAnsiTheme="majorBidi" w:cstheme="majorBidi"/>
          <w:color w:val="000000" w:themeColor="text1"/>
          <w:lang w:val="en-GB"/>
        </w:rPr>
        <w:t xml:space="preserve">The reliability of these estimates is partly </w:t>
      </w:r>
      <w:r w:rsidR="00B53C20">
        <w:rPr>
          <w:rFonts w:asciiTheme="majorBidi" w:hAnsiTheme="majorBidi" w:cstheme="majorBidi"/>
          <w:color w:val="000000" w:themeColor="text1"/>
          <w:lang w:val="en-GB"/>
        </w:rPr>
        <w:t xml:space="preserve">the result of </w:t>
      </w:r>
      <w:r w:rsidR="004F65E4" w:rsidRPr="00EF4981">
        <w:rPr>
          <w:rFonts w:asciiTheme="majorBidi" w:hAnsiTheme="majorBidi" w:cstheme="majorBidi"/>
          <w:color w:val="000000" w:themeColor="text1"/>
          <w:lang w:val="en-GB"/>
        </w:rPr>
        <w:t xml:space="preserve">oilmeal and </w:t>
      </w:r>
      <w:r w:rsidR="00E47F44">
        <w:rPr>
          <w:rFonts w:asciiTheme="majorBidi" w:hAnsiTheme="majorBidi" w:cstheme="majorBidi"/>
          <w:color w:val="000000" w:themeColor="text1"/>
          <w:lang w:val="en-GB"/>
        </w:rPr>
        <w:t>-</w:t>
      </w:r>
      <w:r w:rsidR="004F65E4" w:rsidRPr="00EF4981">
        <w:rPr>
          <w:rFonts w:asciiTheme="majorBidi" w:hAnsiTheme="majorBidi" w:cstheme="majorBidi"/>
          <w:color w:val="000000" w:themeColor="text1"/>
          <w:lang w:val="en-GB"/>
        </w:rPr>
        <w:t xml:space="preserve">cakes </w:t>
      </w:r>
      <w:r w:rsidR="00B53C20">
        <w:rPr>
          <w:rFonts w:asciiTheme="majorBidi" w:hAnsiTheme="majorBidi" w:cstheme="majorBidi"/>
          <w:color w:val="000000" w:themeColor="text1"/>
          <w:lang w:val="en-GB"/>
        </w:rPr>
        <w:t xml:space="preserve">being </w:t>
      </w:r>
      <w:r w:rsidR="004F65E4" w:rsidRPr="00EF4981">
        <w:rPr>
          <w:rFonts w:asciiTheme="majorBidi" w:hAnsiTheme="majorBidi" w:cstheme="majorBidi"/>
          <w:color w:val="000000" w:themeColor="text1"/>
          <w:lang w:val="en-GB"/>
        </w:rPr>
        <w:t>destined exclusively for feeding purposes</w:t>
      </w:r>
      <w:r w:rsidR="004F65E4" w:rsidRPr="00EF4981">
        <w:rPr>
          <w:rStyle w:val="FootnoteReference"/>
          <w:rFonts w:asciiTheme="majorBidi" w:hAnsiTheme="majorBidi" w:cstheme="majorBidi"/>
          <w:color w:val="000000" w:themeColor="text1"/>
          <w:lang w:val="en-GB"/>
        </w:rPr>
        <w:footnoteReference w:id="41"/>
      </w:r>
      <w:r w:rsidR="004F65E4" w:rsidRPr="00EF4981">
        <w:rPr>
          <w:rFonts w:asciiTheme="majorBidi" w:hAnsiTheme="majorBidi" w:cstheme="majorBidi"/>
          <w:color w:val="000000" w:themeColor="text1"/>
          <w:lang w:val="en-GB"/>
        </w:rPr>
        <w:t xml:space="preserve"> and </w:t>
      </w:r>
      <w:r w:rsidR="00B53C20">
        <w:rPr>
          <w:rFonts w:asciiTheme="majorBidi" w:hAnsiTheme="majorBidi" w:cstheme="majorBidi"/>
          <w:color w:val="000000" w:themeColor="text1"/>
          <w:lang w:val="en-GB"/>
        </w:rPr>
        <w:t xml:space="preserve">being </w:t>
      </w:r>
      <w:r w:rsidR="004F65E4" w:rsidRPr="00EF4981">
        <w:rPr>
          <w:rFonts w:asciiTheme="majorBidi" w:hAnsiTheme="majorBidi" w:cstheme="majorBidi"/>
          <w:color w:val="000000" w:themeColor="text1"/>
          <w:lang w:val="en-GB"/>
        </w:rPr>
        <w:t xml:space="preserve">by-products of oilseed crushing. </w:t>
      </w:r>
      <w:r w:rsidR="0006088D" w:rsidRPr="00EF4981">
        <w:rPr>
          <w:rFonts w:asciiTheme="majorBidi" w:hAnsiTheme="majorBidi" w:cstheme="majorBidi"/>
          <w:color w:val="000000" w:themeColor="text1"/>
          <w:lang w:val="en-GB"/>
        </w:rPr>
        <w:t xml:space="preserve">They </w:t>
      </w:r>
      <w:r w:rsidR="004F65E4" w:rsidRPr="00EF4981">
        <w:rPr>
          <w:rFonts w:asciiTheme="majorBidi" w:hAnsiTheme="majorBidi" w:cstheme="majorBidi"/>
          <w:color w:val="000000" w:themeColor="text1"/>
          <w:lang w:val="en-GB"/>
        </w:rPr>
        <w:t xml:space="preserve">are </w:t>
      </w:r>
      <w:r w:rsidR="0006088D">
        <w:rPr>
          <w:rFonts w:asciiTheme="majorBidi" w:hAnsiTheme="majorBidi" w:cstheme="majorBidi"/>
          <w:color w:val="000000" w:themeColor="text1"/>
          <w:lang w:val="en-GB"/>
        </w:rPr>
        <w:t xml:space="preserve">therefore </w:t>
      </w:r>
      <w:r w:rsidR="004F65E4" w:rsidRPr="00EF4981">
        <w:rPr>
          <w:rFonts w:asciiTheme="majorBidi" w:hAnsiTheme="majorBidi" w:cstheme="majorBidi"/>
          <w:color w:val="000000" w:themeColor="text1"/>
          <w:lang w:val="en-GB"/>
        </w:rPr>
        <w:t xml:space="preserve">industry products, and </w:t>
      </w:r>
      <w:r w:rsidR="0006088D">
        <w:rPr>
          <w:rFonts w:asciiTheme="majorBidi" w:hAnsiTheme="majorBidi" w:cstheme="majorBidi"/>
          <w:color w:val="000000" w:themeColor="text1"/>
          <w:lang w:val="en-GB"/>
        </w:rPr>
        <w:t xml:space="preserve">data on </w:t>
      </w:r>
      <w:r w:rsidR="004F65E4" w:rsidRPr="00EF4981">
        <w:rPr>
          <w:rFonts w:asciiTheme="majorBidi" w:hAnsiTheme="majorBidi" w:cstheme="majorBidi"/>
          <w:color w:val="000000" w:themeColor="text1"/>
          <w:lang w:val="en-GB"/>
        </w:rPr>
        <w:t xml:space="preserve">both </w:t>
      </w:r>
      <w:r w:rsidR="0006088D">
        <w:rPr>
          <w:rFonts w:asciiTheme="majorBidi" w:hAnsiTheme="majorBidi" w:cstheme="majorBidi"/>
          <w:color w:val="000000" w:themeColor="text1"/>
          <w:lang w:val="en-GB"/>
        </w:rPr>
        <w:t xml:space="preserve">the </w:t>
      </w:r>
      <w:r w:rsidR="004F65E4" w:rsidRPr="00EF4981">
        <w:rPr>
          <w:rFonts w:asciiTheme="majorBidi" w:hAnsiTheme="majorBidi" w:cstheme="majorBidi"/>
          <w:color w:val="000000" w:themeColor="text1"/>
          <w:lang w:val="en-GB"/>
        </w:rPr>
        <w:t xml:space="preserve">production and imports of such variables are more reliable than </w:t>
      </w:r>
      <w:r w:rsidR="0006088D">
        <w:rPr>
          <w:rFonts w:asciiTheme="majorBidi" w:hAnsiTheme="majorBidi" w:cstheme="majorBidi"/>
          <w:color w:val="000000" w:themeColor="text1"/>
          <w:lang w:val="en-GB"/>
        </w:rPr>
        <w:t xml:space="preserve">data on </w:t>
      </w:r>
      <w:r w:rsidR="004F65E4" w:rsidRPr="00EF4981">
        <w:rPr>
          <w:rFonts w:asciiTheme="majorBidi" w:hAnsiTheme="majorBidi" w:cstheme="majorBidi"/>
          <w:color w:val="000000" w:themeColor="text1"/>
          <w:lang w:val="en-GB"/>
        </w:rPr>
        <w:t xml:space="preserve">primary products, not to mention use data. A similar rationale can be put forward for brans. </w:t>
      </w:r>
      <w:r w:rsidR="0006088D">
        <w:rPr>
          <w:rFonts w:asciiTheme="majorBidi" w:hAnsiTheme="majorBidi" w:cstheme="majorBidi"/>
          <w:color w:val="000000" w:themeColor="text1"/>
          <w:lang w:val="en-GB"/>
        </w:rPr>
        <w:t>In addition</w:t>
      </w:r>
      <w:r w:rsidR="004F65E4" w:rsidRPr="00EF4981">
        <w:rPr>
          <w:rFonts w:asciiTheme="majorBidi" w:hAnsiTheme="majorBidi" w:cstheme="majorBidi"/>
          <w:color w:val="000000" w:themeColor="text1"/>
          <w:lang w:val="en-GB"/>
        </w:rPr>
        <w:t xml:space="preserve">, both </w:t>
      </w:r>
      <w:r w:rsidR="0006088D">
        <w:rPr>
          <w:rFonts w:asciiTheme="majorBidi" w:hAnsiTheme="majorBidi" w:cstheme="majorBidi"/>
          <w:color w:val="000000" w:themeColor="text1"/>
          <w:lang w:val="en-GB"/>
        </w:rPr>
        <w:t>oilmeals/</w:t>
      </w:r>
      <w:r w:rsidR="00B53C20">
        <w:rPr>
          <w:rFonts w:asciiTheme="majorBidi" w:hAnsiTheme="majorBidi" w:cstheme="majorBidi"/>
          <w:color w:val="000000" w:themeColor="text1"/>
          <w:lang w:val="en-GB"/>
        </w:rPr>
        <w:t>-</w:t>
      </w:r>
      <w:r w:rsidR="0006088D">
        <w:rPr>
          <w:rFonts w:asciiTheme="majorBidi" w:hAnsiTheme="majorBidi" w:cstheme="majorBidi"/>
          <w:color w:val="000000" w:themeColor="text1"/>
          <w:lang w:val="en-GB"/>
        </w:rPr>
        <w:t xml:space="preserve">cakes and brans </w:t>
      </w:r>
      <w:r w:rsidR="004F65E4" w:rsidRPr="00EF4981">
        <w:rPr>
          <w:rFonts w:asciiTheme="majorBidi" w:hAnsiTheme="majorBidi" w:cstheme="majorBidi"/>
          <w:color w:val="000000" w:themeColor="text1"/>
          <w:lang w:val="en-GB"/>
        </w:rPr>
        <w:t xml:space="preserve">are protein-rich commodities </w:t>
      </w:r>
      <w:r w:rsidR="0006088D">
        <w:rPr>
          <w:rFonts w:asciiTheme="majorBidi" w:hAnsiTheme="majorBidi" w:cstheme="majorBidi"/>
          <w:color w:val="000000" w:themeColor="text1"/>
          <w:lang w:val="en-GB"/>
        </w:rPr>
        <w:t xml:space="preserve">that are </w:t>
      </w:r>
      <w:r w:rsidR="004F65E4" w:rsidRPr="00EF4981">
        <w:rPr>
          <w:rFonts w:asciiTheme="majorBidi" w:hAnsiTheme="majorBidi" w:cstheme="majorBidi"/>
          <w:color w:val="000000" w:themeColor="text1"/>
          <w:lang w:val="en-GB"/>
        </w:rPr>
        <w:t xml:space="preserve">often </w:t>
      </w:r>
      <w:r w:rsidR="0006088D">
        <w:rPr>
          <w:rFonts w:asciiTheme="majorBidi" w:hAnsiTheme="majorBidi" w:cstheme="majorBidi"/>
          <w:color w:val="000000" w:themeColor="text1"/>
          <w:lang w:val="en-GB"/>
        </w:rPr>
        <w:t xml:space="preserve">used as </w:t>
      </w:r>
      <w:r w:rsidR="004F65E4" w:rsidRPr="00EF4981">
        <w:rPr>
          <w:rFonts w:asciiTheme="majorBidi" w:hAnsiTheme="majorBidi" w:cstheme="majorBidi"/>
          <w:color w:val="000000" w:themeColor="text1"/>
          <w:lang w:val="en-GB"/>
        </w:rPr>
        <w:t xml:space="preserve">the main ingredients to cover protein needs in a feed ration. The high confidence that can be put in these estimates is not only the basis for identifying them </w:t>
      </w:r>
      <w:r w:rsidR="003F1E27">
        <w:rPr>
          <w:rFonts w:asciiTheme="majorBidi" w:hAnsiTheme="majorBidi" w:cstheme="majorBidi"/>
          <w:color w:val="000000" w:themeColor="text1"/>
          <w:lang w:val="en-GB"/>
        </w:rPr>
        <w:t xml:space="preserve">separately </w:t>
      </w:r>
      <w:r w:rsidR="004F65E4" w:rsidRPr="00EF4981">
        <w:rPr>
          <w:rFonts w:asciiTheme="majorBidi" w:hAnsiTheme="majorBidi" w:cstheme="majorBidi"/>
          <w:color w:val="000000" w:themeColor="text1"/>
          <w:lang w:val="en-GB"/>
        </w:rPr>
        <w:t>in the feed allocation process (step</w:t>
      </w:r>
      <w:r w:rsidR="003F1E27">
        <w:rPr>
          <w:rFonts w:asciiTheme="majorBidi" w:hAnsiTheme="majorBidi" w:cstheme="majorBidi"/>
          <w:color w:val="000000" w:themeColor="text1"/>
          <w:lang w:val="en-GB"/>
        </w:rPr>
        <w:t xml:space="preserve"> 1</w:t>
      </w:r>
      <w:r w:rsidR="004F65E4" w:rsidRPr="00EF4981">
        <w:rPr>
          <w:rFonts w:asciiTheme="majorBidi" w:hAnsiTheme="majorBidi" w:cstheme="majorBidi"/>
          <w:color w:val="000000" w:themeColor="text1"/>
          <w:lang w:val="en-GB"/>
        </w:rPr>
        <w:t xml:space="preserve">), but also offers possibilities </w:t>
      </w:r>
      <w:r w:rsidR="003F1E27">
        <w:rPr>
          <w:rFonts w:asciiTheme="majorBidi" w:hAnsiTheme="majorBidi" w:cstheme="majorBidi"/>
          <w:color w:val="000000" w:themeColor="text1"/>
          <w:lang w:val="en-GB"/>
        </w:rPr>
        <w:t xml:space="preserve">for </w:t>
      </w:r>
      <w:r w:rsidR="004F65E4" w:rsidRPr="00EF4981">
        <w:rPr>
          <w:rFonts w:asciiTheme="majorBidi" w:hAnsiTheme="majorBidi" w:cstheme="majorBidi"/>
          <w:color w:val="000000" w:themeColor="text1"/>
          <w:lang w:val="en-GB"/>
        </w:rPr>
        <w:t>undertak</w:t>
      </w:r>
      <w:r w:rsidR="003F1E27">
        <w:rPr>
          <w:rFonts w:asciiTheme="majorBidi" w:hAnsiTheme="majorBidi" w:cstheme="majorBidi"/>
          <w:color w:val="000000" w:themeColor="text1"/>
          <w:lang w:val="en-GB"/>
        </w:rPr>
        <w:t>ing</w:t>
      </w:r>
      <w:r w:rsidR="004F65E4" w:rsidRPr="00EF4981">
        <w:rPr>
          <w:rFonts w:asciiTheme="majorBidi" w:hAnsiTheme="majorBidi" w:cstheme="majorBidi"/>
          <w:color w:val="000000" w:themeColor="text1"/>
          <w:lang w:val="en-GB"/>
        </w:rPr>
        <w:t xml:space="preserv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w:t>
      </w:r>
      <w:r w:rsidR="003F1E27">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cover</w:t>
      </w:r>
      <w:r w:rsidR="003F1E2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protein requirements, or rather </w:t>
      </w:r>
      <w:r w:rsidR="003F1E27">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total use of protein. The most obvious case of an inconsistency is when the </w:t>
      </w:r>
      <w:r w:rsidR="00B53C20">
        <w:rPr>
          <w:rFonts w:asciiTheme="majorBidi" w:hAnsiTheme="majorBidi" w:cstheme="majorBidi"/>
          <w:color w:val="000000" w:themeColor="text1"/>
          <w:lang w:val="en-GB"/>
        </w:rPr>
        <w:t xml:space="preserve">protein </w:t>
      </w:r>
      <w:r w:rsidRPr="00F31509">
        <w:rPr>
          <w:rFonts w:asciiTheme="majorBidi" w:hAnsiTheme="majorBidi" w:cstheme="majorBidi"/>
          <w:color w:val="000000" w:themeColor="text1"/>
          <w:lang w:val="en-GB"/>
        </w:rPr>
        <w:t>available from oilcakes</w:t>
      </w:r>
      <w:r w:rsidR="003F1E27">
        <w:rPr>
          <w:rFonts w:asciiTheme="majorBidi" w:hAnsiTheme="majorBidi" w:cstheme="majorBidi"/>
          <w:color w:val="000000" w:themeColor="text1"/>
          <w:lang w:val="en-GB"/>
        </w:rPr>
        <w:t>/</w:t>
      </w:r>
      <w:r w:rsidR="00B53C2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meals </w:t>
      </w:r>
      <w:r w:rsidR="003F1E2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brans exceeds the calculated needs/total use of protein (requirement times intensification rate).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Figure </w:t>
      </w:r>
      <w:r w:rsidR="003F1E27">
        <w:rPr>
          <w:rFonts w:asciiTheme="majorBidi" w:hAnsiTheme="majorBidi" w:cstheme="majorBidi"/>
          <w:color w:val="000000" w:themeColor="text1"/>
          <w:lang w:val="en-GB"/>
        </w:rPr>
        <w:t>15</w:t>
      </w:r>
      <w:r w:rsidRPr="00F31509">
        <w:rPr>
          <w:rFonts w:asciiTheme="majorBidi" w:hAnsiTheme="majorBidi" w:cstheme="majorBidi"/>
          <w:color w:val="000000" w:themeColor="text1"/>
          <w:lang w:val="en-GB"/>
        </w:rPr>
        <w:t xml:space="preserve"> shows 5</w:t>
      </w:r>
      <w:r w:rsidR="003F1E27">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256 data points, each representing the logarithm of the amount of protein required and the amount of protein available from oilmeals</w:t>
      </w:r>
      <w:r w:rsidR="003F1E27">
        <w:rPr>
          <w:rFonts w:asciiTheme="majorBidi" w:hAnsiTheme="majorBidi" w:cstheme="majorBidi"/>
          <w:color w:val="000000" w:themeColor="text1"/>
          <w:lang w:val="en-GB"/>
        </w:rPr>
        <w:t>/</w:t>
      </w:r>
      <w:r w:rsidR="00B53C2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cakes and brans in a given country and year. In 526 cases</w:t>
      </w:r>
      <w:r w:rsidR="003F1E27">
        <w:rPr>
          <w:rFonts w:asciiTheme="majorBidi" w:hAnsiTheme="majorBidi" w:cstheme="majorBidi"/>
          <w:color w:val="000000" w:themeColor="text1"/>
          <w:lang w:val="en-GB"/>
        </w:rPr>
        <w:t xml:space="preserve"> (about 10 percent),</w:t>
      </w:r>
      <w:r w:rsidRPr="00F31509">
        <w:rPr>
          <w:rFonts w:asciiTheme="majorBidi" w:hAnsiTheme="majorBidi" w:cstheme="majorBidi"/>
          <w:color w:val="000000" w:themeColor="text1"/>
          <w:lang w:val="en-GB"/>
        </w:rPr>
        <w:t xml:space="preserve"> the protein availability exceeds </w:t>
      </w:r>
      <w:r w:rsidRPr="00E66E6C">
        <w:rPr>
          <w:rFonts w:ascii="Times New Roman" w:hAnsi="Times New Roman" w:cs="Times New Roman"/>
          <w:color w:val="000000" w:themeColor="text1"/>
          <w:lang w:val="en-GB"/>
        </w:rPr>
        <w:t>demand. In</w:t>
      </w:r>
      <w:r w:rsidR="00E66E6C" w:rsidRPr="00E66E6C">
        <w:rPr>
          <w:rFonts w:ascii="Times New Roman" w:hAnsi="Times New Roman" w:cs="Times New Roman"/>
          <w:color w:val="000000" w:themeColor="text1"/>
          <w:lang w:val="en-GB"/>
        </w:rPr>
        <w:t xml:space="preserve"> </w:t>
      </w:r>
      <w:fldSimple w:instr=" REF _Ref43570792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15</w:t>
        </w:r>
      </w:fldSimple>
      <w:r w:rsidR="006B44F1" w:rsidRPr="00E66E6C">
        <w:rPr>
          <w:rFonts w:ascii="Times New Roman" w:hAnsi="Times New Roman" w:cs="Times New Roman"/>
          <w:color w:val="000000" w:themeColor="text1"/>
          <w:lang w:val="en-GB"/>
        </w:rPr>
        <w:t xml:space="preserve">, </w:t>
      </w:r>
      <w:r w:rsidR="006B44F1" w:rsidRPr="00E66E6C">
        <w:rPr>
          <w:rFonts w:ascii="Times New Roman" w:hAnsi="Times New Roman" w:cs="Times New Roman"/>
        </w:rPr>
        <w:t>these</w:t>
      </w:r>
      <w:r w:rsidR="006B44F1" w:rsidRPr="006B44F1">
        <w:rPr>
          <w:rFonts w:ascii="Times New Roman" w:hAnsi="Times New Roman" w:cs="Times New Roman"/>
        </w:rPr>
        <w:t xml:space="preserve"> cases are shown </w:t>
      </w:r>
      <w:r w:rsidRPr="00F31509">
        <w:rPr>
          <w:rFonts w:asciiTheme="majorBidi" w:hAnsiTheme="majorBidi" w:cstheme="majorBidi"/>
          <w:color w:val="000000" w:themeColor="text1"/>
          <w:lang w:val="en-GB"/>
        </w:rPr>
        <w:t>as dots below the 45-degree line.</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E66E6C" w:rsidP="00E66E6C">
      <w:pPr>
        <w:pStyle w:val="Caption"/>
        <w:rPr>
          <w:rFonts w:asciiTheme="majorBidi" w:hAnsiTheme="majorBidi" w:cstheme="majorBidi"/>
          <w:b/>
          <w:bCs/>
          <w:color w:val="000000" w:themeColor="text1"/>
          <w:sz w:val="22"/>
          <w:lang w:val="en-GB"/>
        </w:rPr>
      </w:pPr>
      <w:bookmarkStart w:id="243" w:name="_Ref435707922"/>
      <w:bookmarkStart w:id="244" w:name="_Toc438028392"/>
      <w:r>
        <w:t xml:space="preserve">Figure </w:t>
      </w:r>
      <w:r w:rsidR="00294489">
        <w:fldChar w:fldCharType="begin"/>
      </w:r>
      <w:r w:rsidR="00DD44E0">
        <w:instrText xml:space="preserve"> SEQ Figure \* ARABIC </w:instrText>
      </w:r>
      <w:r w:rsidR="00294489">
        <w:fldChar w:fldCharType="separate"/>
      </w:r>
      <w:r w:rsidR="00C15C96">
        <w:rPr>
          <w:noProof/>
        </w:rPr>
        <w:t>15</w:t>
      </w:r>
      <w:r w:rsidR="00294489">
        <w:rPr>
          <w:noProof/>
        </w:rPr>
        <w:fldChar w:fldCharType="end"/>
      </w:r>
      <w:bookmarkEnd w:id="243"/>
      <w:r w:rsidRPr="00EE1F50">
        <w:t>: Oilcake, oilmeal and bran supply versus demand</w:t>
      </w:r>
      <w:bookmarkEnd w:id="244"/>
    </w:p>
    <w:p w:rsidR="004F65E4" w:rsidRPr="00B5771B"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w:t>
      </w:r>
      <w:r w:rsidR="003F1E27">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 xml:space="preserve">two principal reasons. First, the intensification rate is too low and thus underestimates the actual needs. Second, either the number of animals or the feeding efficiency ratio </w:t>
      </w:r>
      <w:r w:rsidR="003F1E27">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too low, which again </w:t>
      </w:r>
      <w:r w:rsidR="003F1E27">
        <w:rPr>
          <w:rFonts w:asciiTheme="majorBidi" w:eastAsia="Times New Roman" w:hAnsiTheme="majorBidi" w:cstheme="majorBidi"/>
          <w:color w:val="000000" w:themeColor="text1"/>
          <w:lang w:val="en-GB"/>
        </w:rPr>
        <w:t xml:space="preserve">leads to </w:t>
      </w:r>
      <w:r w:rsidRPr="00F31509">
        <w:rPr>
          <w:rFonts w:asciiTheme="majorBidi" w:eastAsia="Times New Roman" w:hAnsiTheme="majorBidi" w:cstheme="majorBidi"/>
          <w:color w:val="000000" w:themeColor="text1"/>
          <w:lang w:val="en-GB"/>
        </w:rPr>
        <w:t>understate</w:t>
      </w:r>
      <w:r w:rsidR="003F1E27">
        <w:rPr>
          <w:rFonts w:asciiTheme="majorBidi" w:eastAsia="Times New Roman" w:hAnsiTheme="majorBidi" w:cstheme="majorBidi"/>
          <w:color w:val="000000" w:themeColor="text1"/>
          <w:lang w:val="en-GB"/>
        </w:rPr>
        <w:t>ment of</w:t>
      </w:r>
      <w:r w:rsidRPr="00F31509">
        <w:rPr>
          <w:rFonts w:asciiTheme="majorBidi" w:eastAsia="Times New Roman" w:hAnsiTheme="majorBidi" w:cstheme="majorBidi"/>
          <w:color w:val="000000" w:themeColor="text1"/>
          <w:lang w:val="en-GB"/>
        </w:rPr>
        <w:t xml:space="preserve"> actual needs. Such negative protein balances seem unlikely to occur, </w:t>
      </w:r>
      <w:r w:rsidR="004E7BC4">
        <w:rPr>
          <w:rFonts w:asciiTheme="majorBidi" w:eastAsia="Times New Roman" w:hAnsiTheme="majorBidi" w:cstheme="majorBidi"/>
          <w:color w:val="000000" w:themeColor="text1"/>
          <w:lang w:val="en-GB"/>
        </w:rPr>
        <w:t>as</w:t>
      </w:r>
      <w:r w:rsidRPr="00F31509">
        <w:rPr>
          <w:rFonts w:asciiTheme="majorBidi" w:eastAsia="Times New Roman" w:hAnsiTheme="majorBidi" w:cstheme="majorBidi"/>
          <w:color w:val="000000" w:themeColor="text1"/>
          <w:lang w:val="en-GB"/>
        </w:rPr>
        <w:t xml:space="preserv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003F1E27">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xml:space="preserve"> </w:t>
      </w:r>
      <w:r w:rsidR="003F1E27">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in practice</w:t>
      </w:r>
      <w:r w:rsidR="003F1E27">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they have occurred in many instances after systematic triangulati</w:t>
      </w:r>
      <w:r w:rsidR="003F1E27">
        <w:rPr>
          <w:rFonts w:asciiTheme="majorBidi" w:eastAsia="Times New Roman" w:hAnsiTheme="majorBidi" w:cstheme="majorBidi"/>
          <w:color w:val="000000" w:themeColor="text1"/>
          <w:lang w:val="en-GB"/>
        </w:rPr>
        <w:t>on of</w:t>
      </w:r>
      <w:r w:rsidRPr="00F31509">
        <w:rPr>
          <w:rFonts w:asciiTheme="majorBidi" w:eastAsia="Times New Roman" w:hAnsiTheme="majorBidi" w:cstheme="majorBidi"/>
          <w:color w:val="000000" w:themeColor="text1"/>
          <w:lang w:val="en-GB"/>
        </w:rPr>
        <w:t xml:space="preserve"> protein needs with availability. </w:t>
      </w:r>
      <w:r w:rsidR="00B53C20">
        <w:rPr>
          <w:rFonts w:asciiTheme="majorBidi" w:eastAsia="Times New Roman" w:hAnsiTheme="majorBidi" w:cstheme="majorBidi"/>
          <w:color w:val="000000" w:themeColor="text1"/>
          <w:lang w:val="en-GB"/>
        </w:rPr>
        <w:t>Case-by-</w:t>
      </w:r>
      <w:r w:rsidR="00B53C20" w:rsidRPr="00F31509">
        <w:rPr>
          <w:rFonts w:asciiTheme="majorBidi" w:eastAsia="Times New Roman" w:hAnsiTheme="majorBidi" w:cstheme="majorBidi"/>
          <w:color w:val="000000" w:themeColor="text1"/>
          <w:lang w:val="en-GB"/>
        </w:rPr>
        <w:t xml:space="preserve">case </w:t>
      </w:r>
      <w:r w:rsidR="00B53C20">
        <w:rPr>
          <w:rFonts w:asciiTheme="majorBidi" w:eastAsia="Times New Roman" w:hAnsiTheme="majorBidi" w:cstheme="majorBidi"/>
          <w:color w:val="000000" w:themeColor="text1"/>
          <w:lang w:val="en-GB"/>
        </w:rPr>
        <w:t xml:space="preserve">review </w:t>
      </w:r>
      <w:r w:rsidR="003F1E27">
        <w:rPr>
          <w:rFonts w:asciiTheme="majorBidi" w:eastAsia="Times New Roman" w:hAnsiTheme="majorBidi" w:cstheme="majorBidi"/>
          <w:color w:val="000000" w:themeColor="text1"/>
          <w:lang w:val="en-GB"/>
        </w:rPr>
        <w:t xml:space="preserve">of the </w:t>
      </w:r>
      <w:r w:rsidRPr="00F31509">
        <w:rPr>
          <w:rFonts w:asciiTheme="majorBidi" w:eastAsia="Times New Roman" w:hAnsiTheme="majorBidi" w:cstheme="majorBidi"/>
          <w:color w:val="000000" w:themeColor="text1"/>
          <w:lang w:val="en-GB"/>
        </w:rPr>
        <w:t xml:space="preserve">results (country by country, year by year) </w:t>
      </w:r>
      <w:r w:rsidR="003F1E27">
        <w:rPr>
          <w:rFonts w:asciiTheme="majorBidi" w:eastAsia="Times New Roman" w:hAnsiTheme="majorBidi" w:cstheme="majorBidi"/>
          <w:color w:val="000000" w:themeColor="text1"/>
          <w:lang w:val="en-GB"/>
        </w:rPr>
        <w:t xml:space="preserve">has </w:t>
      </w:r>
      <w:r w:rsidRPr="00F31509">
        <w:rPr>
          <w:rFonts w:asciiTheme="majorBidi" w:eastAsia="Times New Roman" w:hAnsiTheme="majorBidi" w:cstheme="majorBidi"/>
          <w:color w:val="000000" w:themeColor="text1"/>
          <w:lang w:val="en-GB"/>
        </w:rPr>
        <w:t>resulted in many adjustments of animal numbers and livestock productivity</w:t>
      </w:r>
      <w:r w:rsidR="006B44F1" w:rsidRPr="006B44F1">
        <w:rPr>
          <w:rFonts w:asciiTheme="majorBidi" w:eastAsia="Times New Roman" w:hAnsiTheme="majorBidi" w:cstheme="majorBidi"/>
          <w:color w:val="000000" w:themeColor="text1"/>
          <w:lang w:val="en-GB"/>
        </w:rPr>
        <w:t>,</w:t>
      </w:r>
      <w:r w:rsidRPr="003F1E27">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 line with the newly obtained information from consistency checks. Where </w:t>
      </w:r>
      <w:r w:rsidR="003F1E27" w:rsidRPr="00B5771B">
        <w:rPr>
          <w:rFonts w:asciiTheme="majorBidi" w:eastAsia="Times New Roman" w:hAnsiTheme="majorBidi" w:cstheme="majorBidi"/>
          <w:color w:val="000000" w:themeColor="text1"/>
          <w:lang w:val="en-GB"/>
        </w:rPr>
        <w:t xml:space="preserve">negative balances </w:t>
      </w:r>
      <w:r w:rsidRPr="00B5771B">
        <w:rPr>
          <w:rFonts w:asciiTheme="majorBidi" w:eastAsia="Times New Roman" w:hAnsiTheme="majorBidi" w:cstheme="majorBidi"/>
          <w:color w:val="000000" w:themeColor="text1"/>
          <w:lang w:val="en-GB"/>
        </w:rPr>
        <w:t xml:space="preserve">are based on official estimates, the inconsistencies are brought to the attention of the data suppliers. </w:t>
      </w:r>
      <w:r w:rsidR="006B44F1" w:rsidRPr="00B5771B">
        <w:rPr>
          <w:rFonts w:asciiTheme="majorBidi" w:eastAsia="Times New Roman" w:hAnsiTheme="majorBidi" w:cstheme="majorBidi"/>
          <w:color w:val="000000" w:themeColor="text1"/>
          <w:lang w:val="en-GB"/>
        </w:rPr>
        <w:t>A separate document has been compiled providing a complete overview of the results</w:t>
      </w:r>
      <w:r w:rsidRPr="00B5771B">
        <w:rPr>
          <w:rFonts w:asciiTheme="majorBidi" w:eastAsia="Times New Roman" w:hAnsiTheme="majorBidi" w:cstheme="majorBidi"/>
          <w:color w:val="000000" w:themeColor="text1"/>
          <w:lang w:val="en-GB"/>
        </w:rPr>
        <w:t>.</w:t>
      </w:r>
    </w:p>
    <w:p w:rsidR="00A30D0A" w:rsidRDefault="006B44F1">
      <w:pPr>
        <w:keepNext/>
        <w:tabs>
          <w:tab w:val="left" w:pos="851"/>
          <w:tab w:val="left" w:pos="3816"/>
        </w:tabs>
        <w:jc w:val="both"/>
        <w:rPr>
          <w:rFonts w:asciiTheme="majorBidi" w:hAnsiTheme="majorBidi" w:cstheme="majorBidi"/>
          <w:bCs/>
          <w:i/>
          <w:iCs/>
          <w:color w:val="000000" w:themeColor="text1"/>
          <w:lang w:val="en-GB"/>
        </w:rPr>
      </w:pPr>
      <w:r w:rsidRPr="00B5771B">
        <w:rPr>
          <w:rFonts w:asciiTheme="majorBidi" w:hAnsiTheme="majorBidi" w:cstheme="majorBidi"/>
          <w:b/>
          <w:bCs/>
          <w:i/>
          <w:iCs/>
          <w:color w:val="000000" w:themeColor="text1"/>
          <w:lang w:val="en-GB"/>
        </w:rPr>
        <w:t>Insufficient availability:</w:t>
      </w:r>
      <w:r w:rsidRPr="006B44F1">
        <w:rPr>
          <w:rFonts w:asciiTheme="majorBidi" w:eastAsia="Times New Roman" w:hAnsiTheme="majorBidi" w:cstheme="majorBidi"/>
          <w:b/>
          <w:color w:val="000000" w:themeColor="text1"/>
          <w:lang w:val="en-GB"/>
        </w:rPr>
        <w:t xml:space="preserve"> </w:t>
      </w:r>
    </w:p>
    <w:p w:rsidR="004F65E4" w:rsidRPr="003F1E27" w:rsidRDefault="004F65E4" w:rsidP="004F65E4">
      <w:pPr>
        <w:keepNext/>
        <w:tabs>
          <w:tab w:val="left" w:pos="851"/>
          <w:tab w:val="left" w:pos="3816"/>
        </w:tabs>
        <w:jc w:val="both"/>
        <w:rPr>
          <w:rFonts w:asciiTheme="majorBidi" w:hAnsiTheme="majorBidi" w:cstheme="majorBidi"/>
          <w:color w:val="000000" w:themeColor="text1"/>
          <w:lang w:val="en-GB"/>
        </w:rPr>
      </w:pPr>
      <w:r w:rsidRPr="003F1E27">
        <w:rPr>
          <w:rFonts w:asciiTheme="majorBidi" w:eastAsia="Times New Roman" w:hAnsiTheme="majorBidi" w:cstheme="majorBidi"/>
          <w:color w:val="000000" w:themeColor="text1"/>
          <w:lang w:val="en-GB"/>
        </w:rPr>
        <w:t xml:space="preserve">Just </w:t>
      </w:r>
      <w:r w:rsidR="00C62BEB" w:rsidRPr="003F1E27">
        <w:rPr>
          <w:rFonts w:asciiTheme="majorBidi" w:eastAsia="Times New Roman" w:hAnsiTheme="majorBidi" w:cstheme="majorBidi"/>
          <w:color w:val="000000" w:themeColor="text1"/>
          <w:lang w:val="en-GB"/>
        </w:rPr>
        <w:t xml:space="preserve">as </w:t>
      </w:r>
      <w:r w:rsidRPr="003F1E27">
        <w:rPr>
          <w:rFonts w:asciiTheme="majorBidi" w:eastAsia="Times New Roman" w:hAnsiTheme="majorBidi" w:cstheme="majorBidi"/>
          <w:color w:val="000000" w:themeColor="text1"/>
          <w:lang w:val="en-GB"/>
        </w:rPr>
        <w:t>there are negative balances, in some countries, vastly positive balances have occurred</w:t>
      </w:r>
      <w:r w:rsidR="003F1E27">
        <w:rPr>
          <w:rFonts w:asciiTheme="majorBidi" w:eastAsia="Times New Roman" w:hAnsiTheme="majorBidi" w:cstheme="majorBidi"/>
          <w:color w:val="000000" w:themeColor="text1"/>
          <w:lang w:val="en-GB"/>
        </w:rPr>
        <w:t>,</w:t>
      </w:r>
      <w:r w:rsidR="003F1E27" w:rsidRPr="003F1E27">
        <w:rPr>
          <w:rFonts w:asciiTheme="majorBidi" w:eastAsia="Times New Roman" w:hAnsiTheme="majorBidi" w:cstheme="majorBidi"/>
          <w:color w:val="000000" w:themeColor="text1"/>
          <w:lang w:val="en-GB"/>
        </w:rPr>
        <w:t xml:space="preserve"> at least in some years</w:t>
      </w:r>
      <w:r w:rsidRPr="003F1E27">
        <w:rPr>
          <w:rFonts w:asciiTheme="majorBidi" w:eastAsia="Times New Roman" w:hAnsiTheme="majorBidi" w:cstheme="majorBidi"/>
          <w:color w:val="000000" w:themeColor="text1"/>
          <w:lang w:val="en-GB"/>
        </w:rPr>
        <w:t xml:space="preserve">. While such large positive balances can occur without violating the feed approach in principle, they can absorb so many cereals and pulses that they would render </w:t>
      </w:r>
      <w:r w:rsidR="003F1E27">
        <w:rPr>
          <w:rFonts w:asciiTheme="majorBidi" w:eastAsia="Times New Roman" w:hAnsiTheme="majorBidi" w:cstheme="majorBidi"/>
          <w:color w:val="000000" w:themeColor="text1"/>
          <w:lang w:val="en-GB"/>
        </w:rPr>
        <w:t xml:space="preserve">the </w:t>
      </w:r>
      <w:r w:rsidRPr="003F1E27">
        <w:rPr>
          <w:rFonts w:asciiTheme="majorBidi" w:eastAsia="Times New Roman" w:hAnsiTheme="majorBidi" w:cstheme="majorBidi"/>
          <w:color w:val="000000" w:themeColor="text1"/>
          <w:lang w:val="en-GB"/>
        </w:rPr>
        <w:t>results for food and other uses</w:t>
      </w:r>
      <w:r w:rsidR="003F1E27" w:rsidRPr="003F1E27">
        <w:rPr>
          <w:rFonts w:asciiTheme="majorBidi" w:eastAsia="Times New Roman" w:hAnsiTheme="majorBidi" w:cstheme="majorBidi"/>
          <w:color w:val="000000" w:themeColor="text1"/>
          <w:lang w:val="en-GB"/>
        </w:rPr>
        <w:t xml:space="preserve"> unreasonably low</w:t>
      </w:r>
      <w:r w:rsidRPr="003F1E27">
        <w:rPr>
          <w:rFonts w:asciiTheme="majorBidi" w:eastAsia="Times New Roman" w:hAnsiTheme="majorBidi" w:cstheme="majorBidi"/>
          <w:color w:val="000000" w:themeColor="text1"/>
          <w:lang w:val="en-GB"/>
        </w:rPr>
        <w:t xml:space="preserve">.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100B95" w:rsidP="00C4334D">
      <w:pPr>
        <w:pStyle w:val="Heading2"/>
      </w:pPr>
      <w:bookmarkStart w:id="245" w:name="_Toc421025877"/>
      <w:bookmarkStart w:id="246" w:name="_Toc428383840"/>
      <w:bookmarkStart w:id="247" w:name="_Toc428436062"/>
      <w:bookmarkStart w:id="248" w:name="_Toc428436363"/>
      <w:bookmarkStart w:id="249" w:name="_Toc308029364"/>
      <w:bookmarkStart w:id="250" w:name="_Toc438028259"/>
      <w:r>
        <w:lastRenderedPageBreak/>
        <w:t xml:space="preserve">3.5 </w:t>
      </w:r>
      <w:r w:rsidR="004F65E4" w:rsidRPr="00F31509">
        <w:t>Food</w:t>
      </w:r>
      <w:bookmarkEnd w:id="245"/>
      <w:bookmarkEnd w:id="246"/>
      <w:bookmarkEnd w:id="247"/>
      <w:bookmarkEnd w:id="248"/>
      <w:bookmarkEnd w:id="249"/>
      <w:bookmarkEnd w:id="25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w:t>
      </w:r>
      <w:r w:rsidR="00100B95">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FBS compilers are encouraged to continue </w:t>
      </w:r>
      <w:r w:rsidR="00100B95">
        <w:rPr>
          <w:rFonts w:asciiTheme="majorBidi" w:eastAsia="Times New Roman" w:hAnsiTheme="majorBidi" w:cstheme="majorBidi"/>
          <w:color w:val="000000" w:themeColor="text1"/>
          <w:lang w:val="en-GB"/>
        </w:rPr>
        <w:t>using it</w:t>
      </w:r>
      <w:r w:rsidRPr="00F31509">
        <w:rPr>
          <w:rFonts w:asciiTheme="majorBidi" w:eastAsia="Times New Roman" w:hAnsiTheme="majorBidi" w:cstheme="majorBidi"/>
          <w:color w:val="000000" w:themeColor="text1"/>
          <w:lang w:val="en-GB"/>
        </w:rPr>
        <w:t>,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3"/>
      </w:r>
      <w:r w:rsidR="004B2062" w:rsidRPr="00F31509">
        <w:rPr>
          <w:rFonts w:asciiTheme="majorBidi" w:eastAsia="Times New Roman" w:hAnsiTheme="majorBidi" w:cstheme="majorBidi"/>
          <w:color w:val="000000" w:themeColor="text1"/>
          <w:lang w:val="en-GB"/>
        </w:rPr>
        <w:t xml:space="preserve"> </w:t>
      </w:r>
      <w:r w:rsidR="00100B95">
        <w:rPr>
          <w:rFonts w:asciiTheme="majorBidi" w:eastAsia="Times New Roman" w:hAnsiTheme="majorBidi" w:cstheme="majorBidi"/>
          <w:color w:val="000000" w:themeColor="text1"/>
          <w:lang w:val="en-GB"/>
        </w:rPr>
        <w:t>of</w:t>
      </w:r>
      <w:r w:rsidR="00100B9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food as a balancing item can still be produced for products where food use is the only</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the only major</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form of utilization. </w:t>
      </w:r>
      <w:r w:rsidR="00100B95">
        <w:rPr>
          <w:rFonts w:asciiTheme="majorBidi" w:eastAsia="Times New Roman" w:hAnsiTheme="majorBidi" w:cstheme="majorBidi"/>
          <w:color w:val="000000" w:themeColor="text1"/>
          <w:lang w:val="en-GB"/>
        </w:rPr>
        <w:t xml:space="preserve">For example, </w:t>
      </w:r>
      <w:r w:rsidRPr="00F31509">
        <w:rPr>
          <w:rFonts w:asciiTheme="majorBidi" w:eastAsia="Times New Roman" w:hAnsiTheme="majorBidi" w:cstheme="majorBidi"/>
          <w:color w:val="000000" w:themeColor="text1"/>
          <w:lang w:val="en-GB"/>
        </w:rPr>
        <w:t>for meats</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eggs</w:t>
      </w:r>
      <w:r w:rsidR="00100B95">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to a lesser extent, milk and dairy products. Even where products such as skim or whole milk powder are used for feed, FBS compilers will often have access to reliable information on feed use of these products</w:t>
      </w:r>
      <w:r w:rsidR="003C1C2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allow</w:t>
      </w:r>
      <w:r w:rsidR="003C1C2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them to arrive at a reliable food use estimate as a balancing item. </w:t>
      </w:r>
      <w:r w:rsidR="003C1C21">
        <w:rPr>
          <w:rFonts w:asciiTheme="majorBidi" w:eastAsia="Times New Roman" w:hAnsiTheme="majorBidi" w:cstheme="majorBidi"/>
          <w:color w:val="000000" w:themeColor="text1"/>
          <w:lang w:val="en-GB"/>
        </w:rPr>
        <w:t>In addition</w:t>
      </w:r>
      <w:r w:rsidRPr="00F31509">
        <w:rPr>
          <w:rFonts w:asciiTheme="majorBidi" w:eastAsia="Times New Roman" w:hAnsiTheme="majorBidi" w:cstheme="majorBidi"/>
          <w:color w:val="000000" w:themeColor="text1"/>
          <w:lang w:val="en-GB"/>
        </w:rPr>
        <w:t xml:space="preserve">, where all other variables of a balance are measured (rather than imputed)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where non-food uses play important role</w:t>
      </w:r>
      <w:r w:rsidR="003C1C21">
        <w:rPr>
          <w:rFonts w:asciiTheme="majorBidi" w:eastAsia="Times New Roman" w:hAnsiTheme="majorBidi" w:cstheme="majorBidi"/>
          <w:color w:val="000000" w:themeColor="text1"/>
          <w:lang w:val="en-GB"/>
        </w:rPr>
        <w:t>s</w:t>
      </w:r>
      <w:r w:rsidR="00B53C20">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particular</w:t>
      </w:r>
      <w:r w:rsidR="003C1C2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where many variables are imputed, </w:t>
      </w:r>
      <w:r w:rsidR="003C1C21">
        <w:rPr>
          <w:rFonts w:asciiTheme="majorBidi" w:eastAsia="Times New Roman" w:hAnsiTheme="majorBidi" w:cstheme="majorBidi"/>
          <w:color w:val="000000" w:themeColor="text1"/>
          <w:lang w:val="en-GB"/>
        </w:rPr>
        <w:t>estimating food</w:t>
      </w:r>
      <w:r w:rsidRPr="00F31509">
        <w:rPr>
          <w:rFonts w:asciiTheme="majorBidi" w:eastAsia="Times New Roman" w:hAnsiTheme="majorBidi" w:cstheme="majorBidi"/>
          <w:color w:val="000000" w:themeColor="text1"/>
          <w:lang w:val="en-GB"/>
        </w:rPr>
        <w:t xml:space="preserve"> </w:t>
      </w:r>
      <w:r w:rsidR="00B53C20">
        <w:rPr>
          <w:rFonts w:asciiTheme="majorBidi" w:eastAsia="Times New Roman" w:hAnsiTheme="majorBidi" w:cstheme="majorBidi"/>
          <w:color w:val="000000" w:themeColor="text1"/>
          <w:lang w:val="en-GB"/>
        </w:rPr>
        <w:t xml:space="preserve">via </w:t>
      </w:r>
      <w:r w:rsidRPr="00F31509">
        <w:rPr>
          <w:rFonts w:asciiTheme="majorBidi" w:eastAsia="Times New Roman" w:hAnsiTheme="majorBidi" w:cstheme="majorBidi"/>
          <w:color w:val="000000" w:themeColor="text1"/>
          <w:lang w:val="en-GB"/>
        </w:rPr>
        <w:t xml:space="preserve">a balancing approach is unlikely to render reliable results. </w:t>
      </w:r>
      <w:r w:rsidR="00B53C20">
        <w:rPr>
          <w:rFonts w:asciiTheme="majorBidi" w:eastAsia="Times New Roman" w:hAnsiTheme="majorBidi" w:cstheme="majorBidi"/>
          <w:color w:val="000000" w:themeColor="text1"/>
          <w:lang w:val="en-GB"/>
        </w:rPr>
        <w:t xml:space="preserve">When </w:t>
      </w:r>
      <w:r w:rsidRPr="00F31509">
        <w:rPr>
          <w:rFonts w:asciiTheme="majorBidi" w:eastAsia="Times New Roman" w:hAnsiTheme="majorBidi" w:cstheme="majorBidi"/>
          <w:color w:val="000000" w:themeColor="text1"/>
          <w:lang w:val="en-GB"/>
        </w:rPr>
        <w:t xml:space="preserve">food </w:t>
      </w:r>
      <w:r w:rsidR="00B53C20">
        <w:rPr>
          <w:rFonts w:asciiTheme="majorBidi" w:eastAsia="Times New Roman" w:hAnsiTheme="majorBidi" w:cstheme="majorBidi"/>
          <w:color w:val="000000" w:themeColor="text1"/>
          <w:lang w:val="en-GB"/>
        </w:rPr>
        <w:t xml:space="preserve">is </w:t>
      </w:r>
      <w:r w:rsidR="003C1C21">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 xml:space="preserve">as a balancing item </w:t>
      </w:r>
      <w:r w:rsidR="00B53C20">
        <w:rPr>
          <w:rFonts w:asciiTheme="majorBidi" w:eastAsia="Times New Roman" w:hAnsiTheme="majorBidi" w:cstheme="majorBidi"/>
          <w:color w:val="000000" w:themeColor="text1"/>
          <w:lang w:val="en-GB"/>
        </w:rPr>
        <w:t xml:space="preserve">that has </w:t>
      </w:r>
      <w:r w:rsidRPr="00F31509">
        <w:rPr>
          <w:rFonts w:asciiTheme="majorBidi" w:eastAsia="Times New Roman" w:hAnsiTheme="majorBidi" w:cstheme="majorBidi"/>
          <w:color w:val="000000" w:themeColor="text1"/>
          <w:lang w:val="en-GB"/>
        </w:rPr>
        <w:t>to absorb all measurement errors, the resulting time series is likely to exhibit considerable fluctuations and would thus run counter to economic theory</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will adjust other forms of utilization</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such as stocks and feed use</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6E1996"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definition of </w:t>
      </w:r>
      <w:r w:rsidRPr="00F31509">
        <w:rPr>
          <w:rFonts w:asciiTheme="majorBidi" w:eastAsia="Times New Roman" w:hAnsiTheme="majorBidi" w:cstheme="majorBidi"/>
          <w:color w:val="000000" w:themeColor="text1"/>
          <w:lang w:val="en-GB"/>
        </w:rPr>
        <w:t xml:space="preserve">food use </w:t>
      </w: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the FAO </w:t>
      </w:r>
      <w:r>
        <w:rPr>
          <w:rFonts w:asciiTheme="majorBidi" w:eastAsia="Times New Roman" w:hAnsiTheme="majorBidi" w:cstheme="majorBidi"/>
          <w:color w:val="000000" w:themeColor="text1"/>
          <w:lang w:val="en-GB"/>
        </w:rPr>
        <w:t>FBS</w:t>
      </w:r>
      <w:r w:rsidR="004F65E4" w:rsidRPr="00F31509">
        <w:rPr>
          <w:rFonts w:asciiTheme="majorBidi" w:eastAsia="Times New Roman" w:hAnsiTheme="majorBidi" w:cstheme="majorBidi"/>
          <w:color w:val="000000" w:themeColor="text1"/>
          <w:lang w:val="en-GB"/>
        </w:rPr>
        <w:t xml:space="preserve"> covers food </w:t>
      </w:r>
      <w:r w:rsidR="00AA4884" w:rsidRPr="00F31509">
        <w:rPr>
          <w:rFonts w:asciiTheme="majorBidi" w:eastAsia="Times New Roman" w:hAnsiTheme="majorBidi" w:cstheme="majorBidi"/>
          <w:i/>
          <w:iCs/>
          <w:color w:val="000000" w:themeColor="text1"/>
          <w:lang w:val="en-GB"/>
        </w:rPr>
        <w:t>availability</w:t>
      </w:r>
      <w:r w:rsidR="004F65E4" w:rsidRPr="00F31509">
        <w:rPr>
          <w:rFonts w:asciiTheme="majorBidi" w:eastAsia="Times New Roman" w:hAnsiTheme="majorBidi" w:cstheme="majorBidi"/>
          <w:color w:val="000000" w:themeColor="text1"/>
          <w:lang w:val="en-GB"/>
        </w:rPr>
        <w:t xml:space="preserve"> up to the retail level for a given reference period, typically one calendar year. </w:t>
      </w:r>
      <w:r w:rsidRPr="00F31509">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FBS food variable is </w:t>
      </w:r>
      <w:r>
        <w:rPr>
          <w:rFonts w:asciiTheme="majorBidi" w:eastAsia="Times New Roman" w:hAnsiTheme="majorBidi" w:cstheme="majorBidi"/>
          <w:color w:val="000000" w:themeColor="text1"/>
          <w:lang w:val="en-GB"/>
        </w:rPr>
        <w:t xml:space="preserve">therefore </w:t>
      </w:r>
      <w:r w:rsidR="004F65E4" w:rsidRPr="00F31509">
        <w:rPr>
          <w:rFonts w:asciiTheme="majorBidi" w:eastAsia="Times New Roman" w:hAnsiTheme="majorBidi" w:cstheme="majorBidi"/>
          <w:color w:val="000000" w:themeColor="text1"/>
          <w:lang w:val="en-GB"/>
        </w:rPr>
        <w:t>equivalent to the amount of food available for consumption at the retail level, rather than the amount consumed. It is typically considerably higher than actual consumption</w:t>
      </w:r>
      <w:r>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t>
      </w:r>
      <w:r>
        <w:rPr>
          <w:rFonts w:asciiTheme="majorBidi" w:eastAsia="Times New Roman" w:hAnsiTheme="majorBidi" w:cstheme="majorBidi"/>
          <w:color w:val="000000" w:themeColor="text1"/>
          <w:lang w:val="en-GB"/>
        </w:rPr>
        <w:t xml:space="preserve">as </w:t>
      </w:r>
      <w:r w:rsidR="004F65E4" w:rsidRPr="00F31509">
        <w:rPr>
          <w:rFonts w:asciiTheme="majorBidi" w:eastAsia="Times New Roman" w:hAnsiTheme="majorBidi" w:cstheme="majorBidi"/>
          <w:color w:val="000000" w:themeColor="text1"/>
          <w:lang w:val="en-GB"/>
        </w:rPr>
        <w:t xml:space="preserve">it </w:t>
      </w:r>
      <w:r>
        <w:rPr>
          <w:rFonts w:asciiTheme="majorBidi" w:eastAsia="Times New Roman" w:hAnsiTheme="majorBidi" w:cstheme="majorBidi"/>
          <w:color w:val="000000" w:themeColor="text1"/>
          <w:lang w:val="en-GB"/>
        </w:rPr>
        <w:t xml:space="preserve">includes </w:t>
      </w:r>
      <w:r w:rsidR="004F65E4" w:rsidRPr="00F31509">
        <w:rPr>
          <w:rFonts w:asciiTheme="majorBidi" w:eastAsia="Times New Roman" w:hAnsiTheme="majorBidi" w:cstheme="majorBidi"/>
          <w:color w:val="000000" w:themeColor="text1"/>
          <w:lang w:val="en-GB"/>
        </w:rPr>
        <w:t>food waste and losses at the retail and household level</w:t>
      </w:r>
      <w:r>
        <w:rPr>
          <w:rFonts w:asciiTheme="majorBidi" w:eastAsia="Times New Roman" w:hAnsiTheme="majorBidi" w:cstheme="majorBidi"/>
          <w:color w:val="000000" w:themeColor="text1"/>
          <w:lang w:val="en-GB"/>
        </w:rPr>
        <w:t xml:space="preserve">s – </w:t>
      </w:r>
      <w:r w:rsidR="004F65E4" w:rsidRPr="00F31509">
        <w:rPr>
          <w:rFonts w:asciiTheme="majorBidi" w:eastAsia="Times New Roman" w:hAnsiTheme="majorBidi" w:cstheme="majorBidi"/>
          <w:color w:val="000000" w:themeColor="text1"/>
          <w:lang w:val="en-GB"/>
        </w:rPr>
        <w:t>food that ends up as table scraps</w:t>
      </w:r>
      <w:r>
        <w:rPr>
          <w:rFonts w:asciiTheme="majorBidi" w:eastAsia="Times New Roman" w:hAnsiTheme="majorBidi" w:cstheme="majorBidi"/>
          <w:color w:val="000000" w:themeColor="text1"/>
          <w:lang w:val="en-GB"/>
        </w:rPr>
        <w:t xml:space="preserve"> or</w:t>
      </w:r>
      <w:r w:rsidR="004F65E4" w:rsidRPr="00F31509">
        <w:rPr>
          <w:rFonts w:asciiTheme="majorBidi" w:eastAsia="Times New Roman" w:hAnsiTheme="majorBidi" w:cstheme="majorBidi"/>
          <w:color w:val="000000" w:themeColor="text1"/>
          <w:lang w:val="en-GB"/>
        </w:rPr>
        <w:t xml:space="preserve">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w:t>
      </w:r>
      <w:r w:rsidR="006E1996">
        <w:rPr>
          <w:rFonts w:asciiTheme="majorBidi" w:hAnsiTheme="majorBidi" w:cstheme="majorBidi"/>
          <w:color w:val="000000" w:themeColor="text1"/>
          <w:szCs w:val="24"/>
          <w:lang w:val="en-GB"/>
        </w:rPr>
        <w:t xml:space="preserve">of </w:t>
      </w:r>
      <w:r w:rsidRPr="00F31509">
        <w:rPr>
          <w:rFonts w:asciiTheme="majorBidi" w:hAnsiTheme="majorBidi" w:cstheme="majorBidi"/>
          <w:color w:val="000000" w:themeColor="text1"/>
          <w:szCs w:val="24"/>
          <w:lang w:val="en-GB"/>
        </w:rPr>
        <w:t xml:space="preserve">population come from the United Nations Population Division (UNPD) and </w:t>
      </w:r>
      <w:r w:rsidR="006E1996">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include, to the extent known, migrants, guest workers and refugees</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6E1996">
        <w:rPr>
          <w:rFonts w:asciiTheme="majorBidi" w:hAnsiTheme="majorBidi" w:cstheme="majorBidi"/>
          <w:color w:val="000000" w:themeColor="text1"/>
          <w:szCs w:val="24"/>
          <w:lang w:val="en-GB"/>
        </w:rPr>
        <w:t xml:space="preserve">but </w:t>
      </w:r>
      <w:r w:rsidRPr="00F31509">
        <w:rPr>
          <w:rFonts w:asciiTheme="majorBidi" w:hAnsiTheme="majorBidi" w:cstheme="majorBidi"/>
          <w:color w:val="000000" w:themeColor="text1"/>
          <w:szCs w:val="24"/>
          <w:lang w:val="en-GB"/>
        </w:rPr>
        <w:t xml:space="preserve">not tourists. </w:t>
      </w:r>
      <w:r w:rsidR="006E1996" w:rsidRPr="00F31509">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consumed by tourists</w:t>
      </w:r>
      <w:r w:rsidR="00B53C20">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 or</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rather</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available to them</w:t>
      </w:r>
      <w:r w:rsidR="00B53C20">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 should </w:t>
      </w:r>
      <w:r w:rsidR="006E1996">
        <w:rPr>
          <w:rFonts w:asciiTheme="majorBidi" w:hAnsiTheme="majorBidi" w:cstheme="majorBidi"/>
          <w:color w:val="000000" w:themeColor="text1"/>
          <w:szCs w:val="24"/>
          <w:lang w:val="en-GB"/>
        </w:rPr>
        <w:t xml:space="preserve">therefore </w:t>
      </w:r>
      <w:r w:rsidRPr="00F31509">
        <w:rPr>
          <w:rFonts w:asciiTheme="majorBidi" w:hAnsiTheme="majorBidi" w:cstheme="majorBidi"/>
          <w:color w:val="000000" w:themeColor="text1"/>
          <w:szCs w:val="24"/>
          <w:lang w:val="en-GB"/>
        </w:rPr>
        <w:t xml:space="preserve">not be included in food consumption. In the past, an ad hoc allowance </w:t>
      </w:r>
      <w:r w:rsidR="009C6030">
        <w:rPr>
          <w:rFonts w:asciiTheme="majorBidi" w:hAnsiTheme="majorBidi" w:cstheme="majorBidi"/>
          <w:color w:val="000000" w:themeColor="text1"/>
          <w:szCs w:val="24"/>
          <w:lang w:val="en-GB"/>
        </w:rPr>
        <w:t>for</w:t>
      </w:r>
      <w:r w:rsidR="009C6030"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food consumed by tourists was included in other uses. The new approach makes </w:t>
      </w:r>
      <w:r w:rsidR="009C6030">
        <w:rPr>
          <w:rFonts w:asciiTheme="majorBidi" w:hAnsiTheme="majorBidi" w:cstheme="majorBidi"/>
          <w:color w:val="000000" w:themeColor="text1"/>
          <w:szCs w:val="24"/>
          <w:lang w:val="en-GB"/>
        </w:rPr>
        <w:t xml:space="preserve">food available to tourists </w:t>
      </w:r>
      <w:r w:rsidRPr="00F31509">
        <w:rPr>
          <w:rFonts w:asciiTheme="majorBidi" w:hAnsiTheme="majorBidi" w:cstheme="majorBidi"/>
          <w:color w:val="000000" w:themeColor="text1"/>
          <w:szCs w:val="24"/>
          <w:lang w:val="en-GB"/>
        </w:rPr>
        <w:t xml:space="preserve">more transparent, as it estimates </w:t>
      </w:r>
      <w:r w:rsidR="009C6030">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directly and presents it as a separate variable. The methodology applied to estimate food available to tourists is presented</w:t>
      </w:r>
      <w:r w:rsidR="00573BAC">
        <w:rPr>
          <w:rFonts w:asciiTheme="majorBidi" w:hAnsiTheme="majorBidi" w:cstheme="majorBidi"/>
          <w:color w:val="000000" w:themeColor="text1"/>
          <w:szCs w:val="24"/>
          <w:lang w:val="en-GB"/>
        </w:rPr>
        <w:t>, in the following</w:t>
      </w:r>
      <w:r w:rsidRPr="00F31509">
        <w:rPr>
          <w:rFonts w:asciiTheme="majorBidi" w:hAnsiTheme="majorBidi" w:cstheme="majorBidi"/>
          <w:color w:val="000000" w:themeColor="text1"/>
          <w:szCs w:val="24"/>
          <w:lang w:val="en-GB"/>
        </w:rPr>
        <w:t xml:space="preserve"> </w:t>
      </w:r>
      <w:r w:rsidR="009C6030">
        <w:rPr>
          <w:rFonts w:asciiTheme="majorBidi" w:hAnsiTheme="majorBidi" w:cstheme="majorBidi"/>
          <w:color w:val="000000" w:themeColor="text1"/>
          <w:szCs w:val="24"/>
          <w:lang w:val="en-GB"/>
        </w:rPr>
        <w:t xml:space="preserve">section of </w:t>
      </w:r>
      <w:r w:rsidRPr="00F31509">
        <w:rPr>
          <w:rFonts w:asciiTheme="majorBidi" w:hAnsiTheme="majorBidi" w:cstheme="majorBidi"/>
          <w:color w:val="000000" w:themeColor="text1"/>
          <w:szCs w:val="24"/>
          <w:lang w:val="en-GB"/>
        </w:rPr>
        <w:t xml:space="preserve">this document. </w:t>
      </w:r>
    </w:p>
    <w:p w:rsidR="004F65E4" w:rsidRPr="00F31509" w:rsidRDefault="004F65E4" w:rsidP="00312896">
      <w:pPr>
        <w:pStyle w:val="Heading3"/>
        <w:rPr>
          <w:rFonts w:asciiTheme="majorBidi" w:hAnsiTheme="majorBidi" w:cstheme="majorBidi"/>
          <w:lang w:val="en-GB"/>
        </w:rPr>
      </w:pPr>
      <w:bookmarkStart w:id="251" w:name="_Toc421025878"/>
      <w:r w:rsidRPr="00F31509">
        <w:rPr>
          <w:rFonts w:asciiTheme="majorBidi" w:hAnsiTheme="majorBidi" w:cstheme="majorBidi"/>
          <w:lang w:val="en-GB"/>
        </w:rPr>
        <w:t>Estimates of food use</w:t>
      </w:r>
      <w:bookmarkEnd w:id="251"/>
    </w:p>
    <w:p w:rsidR="004F65E4" w:rsidRPr="00F31509" w:rsidRDefault="004F65E4" w:rsidP="00312896">
      <w:pPr>
        <w:pStyle w:val="Heading4"/>
        <w:rPr>
          <w:rFonts w:asciiTheme="majorBidi" w:hAnsiTheme="majorBidi" w:cstheme="majorBidi"/>
          <w:lang w:val="en-GB"/>
        </w:rPr>
      </w:pPr>
      <w:bookmarkStart w:id="252" w:name="_Toc421025879"/>
      <w:r w:rsidRPr="00F31509">
        <w:rPr>
          <w:rFonts w:asciiTheme="majorBidi" w:hAnsiTheme="majorBidi" w:cstheme="majorBidi"/>
          <w:lang w:val="en-GB"/>
        </w:rPr>
        <w:t xml:space="preserve">Harvesting and harnessing </w:t>
      </w:r>
      <w:r w:rsidR="009C6030">
        <w:rPr>
          <w:rFonts w:asciiTheme="majorBidi" w:hAnsiTheme="majorBidi" w:cstheme="majorBidi"/>
          <w:lang w:val="en-GB"/>
        </w:rPr>
        <w:t xml:space="preserve">of </w:t>
      </w:r>
      <w:r w:rsidRPr="00F31509">
        <w:rPr>
          <w:rFonts w:asciiTheme="majorBidi" w:hAnsiTheme="majorBidi" w:cstheme="majorBidi"/>
          <w:lang w:val="en-GB"/>
        </w:rPr>
        <w:t>data</w:t>
      </w:r>
      <w:bookmarkEnd w:id="252"/>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estimates </w:t>
      </w:r>
      <w:r w:rsidR="009C6030">
        <w:rPr>
          <w:rFonts w:asciiTheme="majorBidi" w:hAnsiTheme="majorBidi" w:cstheme="majorBidi"/>
          <w:color w:val="000000" w:themeColor="text1"/>
          <w:szCs w:val="24"/>
          <w:lang w:val="en-GB"/>
        </w:rPr>
        <w:t xml:space="preserve">based on actual data </w:t>
      </w:r>
      <w:r w:rsidRPr="00F31509">
        <w:rPr>
          <w:rFonts w:asciiTheme="majorBidi" w:hAnsiTheme="majorBidi" w:cstheme="majorBidi"/>
          <w:color w:val="000000" w:themeColor="text1"/>
          <w:szCs w:val="24"/>
          <w:lang w:val="en-GB"/>
        </w:rPr>
        <w:t>are not only difficult to come by, but the</w:t>
      </w:r>
      <w:r w:rsidR="005B190F">
        <w:rPr>
          <w:rFonts w:asciiTheme="majorBidi" w:hAnsiTheme="majorBidi" w:cstheme="majorBidi"/>
          <w:color w:val="000000" w:themeColor="text1"/>
          <w:szCs w:val="24"/>
          <w:lang w:val="en-GB"/>
        </w:rPr>
        <w:t>se</w:t>
      </w:r>
      <w:r w:rsidRPr="00F31509">
        <w:rPr>
          <w:rFonts w:asciiTheme="majorBidi" w:hAnsiTheme="majorBidi" w:cstheme="majorBidi"/>
          <w:color w:val="000000" w:themeColor="text1"/>
          <w:szCs w:val="24"/>
          <w:lang w:val="en-GB"/>
        </w:rPr>
        <w:t xml:space="preserve"> empirically measured observations </w:t>
      </w:r>
      <w:r w:rsidR="005B190F">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 xml:space="preserve">typically refer to a different definition. Most empirical estimates come from household surveys, </w:t>
      </w:r>
      <w:r w:rsidR="005B190F">
        <w:rPr>
          <w:rFonts w:asciiTheme="majorBidi" w:hAnsiTheme="majorBidi" w:cstheme="majorBidi"/>
          <w:color w:val="000000" w:themeColor="text1"/>
          <w:szCs w:val="24"/>
          <w:lang w:val="en-GB"/>
        </w:rPr>
        <w:t xml:space="preserve">principally </w:t>
      </w:r>
      <w:r w:rsidRPr="00F31509">
        <w:rPr>
          <w:rFonts w:asciiTheme="majorBidi" w:hAnsiTheme="majorBidi" w:cstheme="majorBidi"/>
          <w:color w:val="000000" w:themeColor="text1"/>
          <w:szCs w:val="24"/>
          <w:lang w:val="en-GB"/>
        </w:rPr>
        <w:t>household income and expenditure surveys. The information contained therein requires many steps of adjustment</w:t>
      </w:r>
      <w:r w:rsidR="005B190F">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5B190F">
        <w:rPr>
          <w:rFonts w:asciiTheme="majorBidi" w:hAnsiTheme="majorBidi" w:cstheme="majorBidi"/>
          <w:color w:val="000000" w:themeColor="text1"/>
          <w:szCs w:val="24"/>
          <w:lang w:val="en-GB"/>
        </w:rPr>
        <w:t xml:space="preserve">but </w:t>
      </w:r>
      <w:r w:rsidRPr="00F31509">
        <w:rPr>
          <w:rFonts w:asciiTheme="majorBidi" w:hAnsiTheme="majorBidi" w:cstheme="majorBidi"/>
          <w:color w:val="000000" w:themeColor="text1"/>
          <w:szCs w:val="24"/>
          <w:lang w:val="en-GB"/>
        </w:rPr>
        <w:t xml:space="preserve">even a comprehensive set of adjustments will not render a fully compatible definition. As the FBS cover all food disappearance in a country, they </w:t>
      </w:r>
      <w:r w:rsidRPr="00F31509">
        <w:rPr>
          <w:rFonts w:asciiTheme="majorBidi" w:hAnsiTheme="majorBidi" w:cstheme="majorBidi"/>
          <w:color w:val="000000" w:themeColor="text1"/>
          <w:szCs w:val="24"/>
          <w:lang w:val="en-GB"/>
        </w:rPr>
        <w:lastRenderedPageBreak/>
        <w:t>also include food consumption/disappearance in public households such as hospitals, prisons</w:t>
      </w:r>
      <w:r w:rsidR="005B190F">
        <w:rPr>
          <w:rFonts w:asciiTheme="majorBidi" w:hAnsiTheme="majorBidi" w:cstheme="majorBidi"/>
          <w:color w:val="000000" w:themeColor="text1"/>
          <w:szCs w:val="24"/>
          <w:lang w:val="en-GB"/>
        </w:rPr>
        <w:t xml:space="preserve"> and</w:t>
      </w:r>
      <w:r w:rsidRPr="00F31509">
        <w:rPr>
          <w:rFonts w:asciiTheme="majorBidi" w:hAnsiTheme="majorBidi" w:cstheme="majorBidi"/>
          <w:color w:val="000000" w:themeColor="text1"/>
          <w:szCs w:val="24"/>
          <w:lang w:val="en-GB"/>
        </w:rPr>
        <w:t xml:space="preserve"> military</w:t>
      </w:r>
      <w:r w:rsidR="005B190F">
        <w:rPr>
          <w:rFonts w:asciiTheme="majorBidi" w:hAnsiTheme="majorBidi" w:cstheme="majorBidi"/>
          <w:color w:val="000000" w:themeColor="text1"/>
          <w:szCs w:val="24"/>
          <w:lang w:val="en-GB"/>
        </w:rPr>
        <w:t xml:space="preserve"> establishments</w:t>
      </w:r>
      <w:r w:rsidRPr="00F31509">
        <w:rPr>
          <w:rFonts w:asciiTheme="majorBidi" w:hAnsiTheme="majorBidi" w:cstheme="majorBidi"/>
          <w:color w:val="000000" w:themeColor="text1"/>
          <w:szCs w:val="24"/>
          <w:lang w:val="en-GB"/>
        </w:rPr>
        <w:t xml:space="preserve">. </w:t>
      </w:r>
      <w:r w:rsidR="005B190F">
        <w:rPr>
          <w:rFonts w:asciiTheme="majorBidi" w:hAnsiTheme="majorBidi" w:cstheme="majorBidi"/>
          <w:color w:val="000000" w:themeColor="text1"/>
          <w:szCs w:val="24"/>
          <w:lang w:val="en-GB"/>
        </w:rPr>
        <w:t xml:space="preserve">Allocating </w:t>
      </w:r>
      <w:r w:rsidRPr="00F31509">
        <w:rPr>
          <w:rFonts w:asciiTheme="majorBidi" w:hAnsiTheme="majorBidi" w:cstheme="majorBidi"/>
          <w:color w:val="000000" w:themeColor="text1"/>
          <w:szCs w:val="24"/>
          <w:lang w:val="en-GB"/>
        </w:rPr>
        <w:t xml:space="preserve">allowances for consumption in these entities is challenging, particularly when the adjustments go beyond the overall average levels, </w:t>
      </w:r>
      <w:r w:rsidR="005B190F">
        <w:rPr>
          <w:rFonts w:asciiTheme="majorBidi" w:hAnsiTheme="majorBidi" w:cstheme="majorBidi"/>
          <w:color w:val="000000" w:themeColor="text1"/>
          <w:szCs w:val="24"/>
          <w:lang w:val="en-GB"/>
        </w:rPr>
        <w:t xml:space="preserve">by </w:t>
      </w:r>
      <w:r w:rsidRPr="00F31509">
        <w:rPr>
          <w:rFonts w:asciiTheme="majorBidi" w:hAnsiTheme="majorBidi" w:cstheme="majorBidi"/>
          <w:color w:val="000000" w:themeColor="text1"/>
          <w:szCs w:val="24"/>
          <w:lang w:val="en-GB"/>
        </w:rPr>
        <w:t xml:space="preserve">breaking consumption down </w:t>
      </w:r>
      <w:r w:rsidR="005B190F">
        <w:rPr>
          <w:rFonts w:asciiTheme="majorBidi" w:hAnsiTheme="majorBidi" w:cstheme="majorBidi"/>
          <w:color w:val="000000" w:themeColor="text1"/>
          <w:szCs w:val="24"/>
          <w:lang w:val="en-GB"/>
        </w:rPr>
        <w:t xml:space="preserve">into </w:t>
      </w:r>
      <w:r w:rsidRPr="00F31509">
        <w:rPr>
          <w:rFonts w:asciiTheme="majorBidi" w:hAnsiTheme="majorBidi" w:cstheme="majorBidi"/>
          <w:color w:val="000000" w:themeColor="text1"/>
          <w:szCs w:val="24"/>
          <w:lang w:val="en-GB"/>
        </w:rPr>
        <w:t>the more than 60 individual commodities contained in the FBS. If adjustments are made, they should include</w:t>
      </w:r>
      <w:r w:rsidR="005B190F">
        <w:rPr>
          <w:rFonts w:asciiTheme="majorBidi" w:hAnsiTheme="majorBidi" w:cstheme="majorBidi"/>
          <w:color w:val="000000" w:themeColor="text1"/>
          <w:szCs w:val="24"/>
          <w:lang w:val="en-GB"/>
        </w:rPr>
        <w:t xml:space="preserve"> adjustments</w:t>
      </w:r>
      <w:r w:rsidRPr="00F31509">
        <w:rPr>
          <w:rFonts w:asciiTheme="majorBidi" w:hAnsiTheme="majorBidi" w:cstheme="majorBidi"/>
          <w:color w:val="000000" w:themeColor="text1"/>
          <w:szCs w:val="24"/>
          <w:lang w:val="en-GB"/>
        </w:rPr>
        <w:t xml:space="preserv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of the reporting period to a calendar year</w:t>
      </w:r>
      <w:r w:rsidR="005B190F">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of expenditures to quantities (applying appropriate prices)</w:t>
      </w:r>
      <w:r w:rsidR="005B190F">
        <w:rPr>
          <w:rFonts w:asciiTheme="majorBidi" w:hAnsiTheme="majorBidi" w:cstheme="majorBidi"/>
          <w:color w:val="000000" w:themeColor="text1"/>
          <w:szCs w:val="24"/>
        </w:rPr>
        <w:t>;</w:t>
      </w:r>
    </w:p>
    <w:p w:rsidR="004F65E4" w:rsidRPr="00F31509" w:rsidRDefault="005B190F" w:rsidP="003C6AA5">
      <w:pPr>
        <w:pStyle w:val="ListParagraph"/>
        <w:numPr>
          <w:ilvl w:val="0"/>
          <w:numId w:val="24"/>
        </w:numPr>
        <w:spacing w:after="0"/>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for </w:t>
      </w:r>
      <w:r w:rsidRPr="00F31509">
        <w:rPr>
          <w:rFonts w:asciiTheme="majorBidi" w:hAnsiTheme="majorBidi" w:cstheme="majorBidi"/>
          <w:color w:val="000000" w:themeColor="text1"/>
          <w:szCs w:val="24"/>
        </w:rPr>
        <w:t>intra</w:t>
      </w:r>
      <w:r w:rsidR="004F65E4" w:rsidRPr="00F31509">
        <w:rPr>
          <w:rFonts w:asciiTheme="majorBidi" w:hAnsiTheme="majorBidi" w:cstheme="majorBidi"/>
          <w:color w:val="000000" w:themeColor="text1"/>
          <w:szCs w:val="24"/>
        </w:rPr>
        <w:t>-household distribution of consumption</w:t>
      </w:r>
      <w:r>
        <w:rPr>
          <w:rFonts w:asciiTheme="majorBidi" w:hAnsiTheme="majorBidi" w:cstheme="majorBidi"/>
          <w:color w:val="000000" w:themeColor="text1"/>
          <w:szCs w:val="24"/>
        </w:rPr>
        <w:t>;</w:t>
      </w:r>
    </w:p>
    <w:p w:rsidR="004F65E4" w:rsidRPr="00F31509" w:rsidRDefault="005B190F" w:rsidP="003C4E96">
      <w:pPr>
        <w:pStyle w:val="ListParagraph"/>
        <w:numPr>
          <w:ilvl w:val="0"/>
          <w:numId w:val="24"/>
        </w:numPr>
        <w:spacing w:after="0"/>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for </w:t>
      </w:r>
      <w:r w:rsidR="004F65E4" w:rsidRPr="00F31509">
        <w:rPr>
          <w:rFonts w:asciiTheme="majorBidi" w:hAnsiTheme="majorBidi" w:cstheme="majorBidi"/>
          <w:color w:val="000000" w:themeColor="text1"/>
          <w:szCs w:val="24"/>
        </w:rPr>
        <w:t>food consumed in public/collective households such as hospitals, prisons, military</w:t>
      </w:r>
      <w:r>
        <w:rPr>
          <w:rFonts w:asciiTheme="majorBidi" w:hAnsiTheme="majorBidi" w:cstheme="majorBidi"/>
          <w:color w:val="000000" w:themeColor="text1"/>
          <w:szCs w:val="24"/>
        </w:rPr>
        <w:t xml:space="preserve"> establishments and </w:t>
      </w:r>
      <w:r w:rsidR="004F65E4" w:rsidRPr="00F31509">
        <w:rPr>
          <w:rFonts w:asciiTheme="majorBidi" w:hAnsiTheme="majorBidi" w:cstheme="majorBidi"/>
          <w:color w:val="000000" w:themeColor="text1"/>
          <w:szCs w:val="24"/>
        </w:rPr>
        <w:t>schools</w:t>
      </w:r>
      <w:r>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where necessary, </w:t>
      </w:r>
      <w:r w:rsidR="005B190F">
        <w:rPr>
          <w:rFonts w:asciiTheme="majorBidi" w:hAnsiTheme="majorBidi" w:cstheme="majorBidi"/>
          <w:color w:val="000000" w:themeColor="text1"/>
          <w:szCs w:val="24"/>
        </w:rPr>
        <w:t xml:space="preserve">for </w:t>
      </w:r>
      <w:r w:rsidRPr="00F31509">
        <w:rPr>
          <w:rFonts w:asciiTheme="majorBidi" w:hAnsiTheme="majorBidi" w:cstheme="majorBidi"/>
          <w:color w:val="000000" w:themeColor="text1"/>
          <w:szCs w:val="24"/>
        </w:rPr>
        <w:t xml:space="preserve">food consumed </w:t>
      </w:r>
      <w:r w:rsidR="00B53C20">
        <w:rPr>
          <w:rFonts w:asciiTheme="majorBidi" w:hAnsiTheme="majorBidi" w:cstheme="majorBidi"/>
          <w:color w:val="000000" w:themeColor="text1"/>
          <w:szCs w:val="24"/>
        </w:rPr>
        <w:t>by</w:t>
      </w:r>
      <w:r w:rsidRPr="00F31509">
        <w:rPr>
          <w:rFonts w:asciiTheme="majorBidi" w:hAnsiTheme="majorBidi" w:cstheme="majorBidi"/>
          <w:color w:val="000000" w:themeColor="text1"/>
          <w:szCs w:val="24"/>
        </w:rPr>
        <w:t xml:space="preserve"> non-collective households outside </w:t>
      </w:r>
      <w:r w:rsidR="005B190F">
        <w:rPr>
          <w:rFonts w:asciiTheme="majorBidi" w:hAnsiTheme="majorBidi" w:cstheme="majorBidi"/>
          <w:color w:val="000000" w:themeColor="text1"/>
          <w:szCs w:val="24"/>
        </w:rPr>
        <w:t xml:space="preserve">the </w:t>
      </w:r>
      <w:r w:rsidRPr="00F31509">
        <w:rPr>
          <w:rFonts w:asciiTheme="majorBidi" w:hAnsiTheme="majorBidi" w:cstheme="majorBidi"/>
          <w:color w:val="000000" w:themeColor="text1"/>
          <w:szCs w:val="24"/>
        </w:rPr>
        <w:t xml:space="preserve">home, in restaurants, </w:t>
      </w:r>
      <w:r w:rsidR="005B190F">
        <w:rPr>
          <w:rFonts w:asciiTheme="majorBidi" w:hAnsiTheme="majorBidi" w:cstheme="majorBidi"/>
          <w:color w:val="000000" w:themeColor="text1"/>
          <w:szCs w:val="24"/>
        </w:rPr>
        <w:t xml:space="preserve">in </w:t>
      </w:r>
      <w:r w:rsidRPr="00F31509">
        <w:rPr>
          <w:rFonts w:asciiTheme="majorBidi" w:hAnsiTheme="majorBidi" w:cstheme="majorBidi"/>
          <w:color w:val="000000" w:themeColor="text1"/>
          <w:szCs w:val="24"/>
        </w:rPr>
        <w:t xml:space="preserve">cafeterias, </w:t>
      </w:r>
      <w:r w:rsidR="005B190F">
        <w:rPr>
          <w:rFonts w:asciiTheme="majorBidi" w:hAnsiTheme="majorBidi" w:cstheme="majorBidi"/>
          <w:color w:val="000000" w:themeColor="text1"/>
          <w:szCs w:val="24"/>
        </w:rPr>
        <w:t xml:space="preserve">as </w:t>
      </w:r>
      <w:r w:rsidRPr="00F31509">
        <w:rPr>
          <w:rFonts w:asciiTheme="majorBidi" w:hAnsiTheme="majorBidi" w:cstheme="majorBidi"/>
          <w:color w:val="000000" w:themeColor="text1"/>
          <w:szCs w:val="24"/>
        </w:rPr>
        <w:t>street food, etc.</w:t>
      </w:r>
      <w:r w:rsidR="005B190F">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for waste at the retail level</w:t>
      </w:r>
      <w:r w:rsidR="005B190F">
        <w:rPr>
          <w:rFonts w:asciiTheme="majorBidi" w:hAnsiTheme="majorBidi" w:cstheme="majorBidi"/>
          <w:color w:val="000000" w:themeColor="text1"/>
          <w:szCs w:val="24"/>
        </w:rPr>
        <w:t>.</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w:t>
      </w:r>
      <w:r w:rsidR="005B190F">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certain circumstances. </w:t>
      </w:r>
      <w:r w:rsidR="005B190F"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r w:rsidR="005B190F">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flour milling industry of a country keeps good record</w:t>
      </w:r>
      <w:r w:rsidR="005B190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total flour produced in a year </w:t>
      </w:r>
      <w:r w:rsidR="005B190F">
        <w:rPr>
          <w:rFonts w:asciiTheme="majorBidi" w:eastAsia="Times New Roman" w:hAnsiTheme="majorBidi" w:cstheme="majorBidi"/>
          <w:color w:val="000000" w:themeColor="text1"/>
          <w:lang w:val="en-GB"/>
        </w:rPr>
        <w:t xml:space="preserve">in the </w:t>
      </w:r>
      <w:r w:rsidRPr="00F31509">
        <w:rPr>
          <w:rFonts w:asciiTheme="majorBidi" w:eastAsia="Times New Roman" w:hAnsiTheme="majorBidi" w:cstheme="majorBidi"/>
          <w:color w:val="000000" w:themeColor="text1"/>
          <w:lang w:val="en-GB"/>
        </w:rPr>
        <w:t>country (</w:t>
      </w:r>
      <w:r w:rsidR="00B53C20">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is the case in many developed countries) and if the flour milling industry is the main source of flour production, </w:t>
      </w:r>
      <w:r w:rsidR="005B190F">
        <w:rPr>
          <w:rFonts w:asciiTheme="majorBidi" w:eastAsia="Times New Roman" w:hAnsiTheme="majorBidi" w:cstheme="majorBidi"/>
          <w:color w:val="000000" w:themeColor="text1"/>
          <w:lang w:val="en-GB"/>
        </w:rPr>
        <w:t xml:space="preserve">these production amounts </w:t>
      </w:r>
      <w:r w:rsidRPr="00F31509">
        <w:rPr>
          <w:rFonts w:asciiTheme="majorBidi" w:eastAsia="Times New Roman" w:hAnsiTheme="majorBidi" w:cstheme="majorBidi"/>
          <w:color w:val="000000" w:themeColor="text1"/>
          <w:lang w:val="en-GB"/>
        </w:rPr>
        <w:t xml:space="preserve">can serve as a basis </w:t>
      </w:r>
      <w:r w:rsidR="005B190F">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estimat</w:t>
      </w:r>
      <w:r w:rsidR="005B190F">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t>
      </w:r>
      <w:r w:rsidR="005B190F">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total flour produced in </w:t>
      </w:r>
      <w:r w:rsidR="005B190F">
        <w:rPr>
          <w:rFonts w:asciiTheme="majorBidi" w:eastAsia="Times New Roman" w:hAnsiTheme="majorBidi" w:cstheme="majorBidi"/>
          <w:color w:val="000000" w:themeColor="text1"/>
          <w:lang w:val="en-GB"/>
        </w:rPr>
        <w:t>the</w:t>
      </w:r>
      <w:r w:rsidR="005B190F"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country. </w:t>
      </w:r>
      <w:r w:rsidR="005B190F">
        <w:rPr>
          <w:rFonts w:asciiTheme="majorBidi" w:eastAsia="Times New Roman" w:hAnsiTheme="majorBidi" w:cstheme="majorBidi"/>
          <w:color w:val="000000" w:themeColor="text1"/>
          <w:lang w:val="en-GB"/>
        </w:rPr>
        <w:t xml:space="preserve">By </w:t>
      </w:r>
      <w:r w:rsidR="005B190F" w:rsidRPr="00F31509">
        <w:rPr>
          <w:rFonts w:asciiTheme="majorBidi" w:eastAsia="Times New Roman" w:hAnsiTheme="majorBidi" w:cstheme="majorBidi"/>
          <w:color w:val="000000" w:themeColor="text1"/>
          <w:lang w:val="en-GB"/>
        </w:rPr>
        <w:t xml:space="preserve">adding </w:t>
      </w:r>
      <w:r w:rsidRPr="00F31509">
        <w:rPr>
          <w:rFonts w:asciiTheme="majorBidi" w:eastAsia="Times New Roman" w:hAnsiTheme="majorBidi" w:cstheme="majorBidi"/>
          <w:color w:val="000000" w:themeColor="text1"/>
          <w:lang w:val="en-GB"/>
        </w:rPr>
        <w:t>flour imports</w:t>
      </w:r>
      <w:r w:rsidR="005B190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deducting flour exports </w:t>
      </w:r>
      <w:r w:rsidR="005B190F">
        <w:rPr>
          <w:rFonts w:asciiTheme="majorBidi" w:eastAsia="Times New Roman" w:hAnsiTheme="majorBidi" w:cstheme="majorBidi"/>
          <w:color w:val="000000" w:themeColor="text1"/>
          <w:lang w:val="en-GB"/>
        </w:rPr>
        <w:t xml:space="preserve">and adjusting for </w:t>
      </w:r>
      <w:r w:rsidRPr="00F31509">
        <w:rPr>
          <w:rFonts w:asciiTheme="majorBidi" w:eastAsia="Times New Roman" w:hAnsiTheme="majorBidi" w:cstheme="majorBidi"/>
          <w:color w:val="000000" w:themeColor="text1"/>
          <w:lang w:val="en-GB"/>
        </w:rPr>
        <w:t>stock changes</w:t>
      </w:r>
      <w:r w:rsidR="005B190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B190F">
        <w:rPr>
          <w:rFonts w:asciiTheme="majorBidi" w:eastAsia="Times New Roman" w:hAnsiTheme="majorBidi" w:cstheme="majorBidi"/>
          <w:color w:val="000000" w:themeColor="text1"/>
          <w:lang w:val="en-GB"/>
        </w:rPr>
        <w:t xml:space="preserve">it is </w:t>
      </w:r>
      <w:r w:rsidRPr="00F31509">
        <w:rPr>
          <w:rFonts w:asciiTheme="majorBidi" w:eastAsia="Times New Roman" w:hAnsiTheme="majorBidi" w:cstheme="majorBidi"/>
          <w:color w:val="000000" w:themeColor="text1"/>
          <w:lang w:val="en-GB"/>
        </w:rPr>
        <w:t xml:space="preserve">then </w:t>
      </w:r>
      <w:r w:rsidR="005B190F">
        <w:rPr>
          <w:rFonts w:asciiTheme="majorBidi" w:eastAsia="Times New Roman" w:hAnsiTheme="majorBidi" w:cstheme="majorBidi"/>
          <w:color w:val="000000" w:themeColor="text1"/>
          <w:lang w:val="en-GB"/>
        </w:rPr>
        <w:t xml:space="preserve">possible </w:t>
      </w:r>
      <w:r w:rsidRPr="00F31509">
        <w:rPr>
          <w:rFonts w:asciiTheme="majorBidi" w:eastAsia="Times New Roman" w:hAnsiTheme="majorBidi" w:cstheme="majorBidi"/>
          <w:color w:val="000000" w:themeColor="text1"/>
          <w:lang w:val="en-GB"/>
        </w:rPr>
        <w:t>to arrive at flour availability for food. As flour is destined for food use</w:t>
      </w:r>
      <w:r w:rsidR="005B190F">
        <w:rPr>
          <w:rFonts w:asciiTheme="majorBidi" w:eastAsia="Times New Roman" w:hAnsiTheme="majorBidi" w:cstheme="majorBidi"/>
          <w:color w:val="000000" w:themeColor="text1"/>
          <w:lang w:val="en-GB"/>
        </w:rPr>
        <w:t xml:space="preserve"> only</w:t>
      </w:r>
      <w:r w:rsidRPr="00F31509">
        <w:rPr>
          <w:rFonts w:asciiTheme="majorBidi" w:eastAsia="Times New Roman" w:hAnsiTheme="majorBidi" w:cstheme="majorBidi"/>
          <w:color w:val="000000" w:themeColor="text1"/>
          <w:lang w:val="en-GB"/>
        </w:rPr>
        <w:t>, applying an appropriate extraction rate (</w:t>
      </w:r>
      <w:r w:rsidR="005B190F">
        <w:rPr>
          <w:rFonts w:asciiTheme="majorBidi" w:eastAsia="Times New Roman" w:hAnsiTheme="majorBidi" w:cstheme="majorBidi"/>
          <w:color w:val="000000" w:themeColor="text1"/>
          <w:lang w:val="en-GB"/>
        </w:rPr>
        <w:t xml:space="preserve">which is </w:t>
      </w:r>
      <w:r w:rsidRPr="00F31509">
        <w:rPr>
          <w:rFonts w:asciiTheme="majorBidi" w:eastAsia="Times New Roman" w:hAnsiTheme="majorBidi" w:cstheme="majorBidi"/>
          <w:color w:val="000000" w:themeColor="text1"/>
          <w:lang w:val="en-GB"/>
        </w:rPr>
        <w:t xml:space="preserve">also available from the flour milling industry) </w:t>
      </w:r>
      <w:r w:rsidR="005B190F">
        <w:rPr>
          <w:rFonts w:asciiTheme="majorBidi" w:eastAsia="Times New Roman" w:hAnsiTheme="majorBidi" w:cstheme="majorBidi"/>
          <w:color w:val="000000" w:themeColor="text1"/>
          <w:lang w:val="en-GB"/>
        </w:rPr>
        <w:t xml:space="preserve">enables generation of </w:t>
      </w:r>
      <w:r w:rsidRPr="00F31509">
        <w:rPr>
          <w:rFonts w:asciiTheme="majorBidi" w:eastAsia="Times New Roman" w:hAnsiTheme="majorBidi" w:cstheme="majorBidi"/>
          <w:color w:val="000000" w:themeColor="text1"/>
          <w:lang w:val="en-GB"/>
        </w:rPr>
        <w:t xml:space="preserve">an accurate and FBS-consistent </w:t>
      </w:r>
      <w:r w:rsidR="005B190F">
        <w:rPr>
          <w:rFonts w:asciiTheme="majorBidi" w:eastAsia="Times New Roman" w:hAnsiTheme="majorBidi" w:cstheme="majorBidi"/>
          <w:color w:val="000000" w:themeColor="text1"/>
          <w:lang w:val="en-GB"/>
        </w:rPr>
        <w:t xml:space="preserve">estimate of </w:t>
      </w:r>
      <w:r w:rsidRPr="00F31509">
        <w:rPr>
          <w:rFonts w:asciiTheme="majorBidi" w:eastAsia="Times New Roman" w:hAnsiTheme="majorBidi" w:cstheme="majorBidi"/>
          <w:color w:val="000000" w:themeColor="text1"/>
          <w:lang w:val="en-GB"/>
        </w:rPr>
        <w:t xml:space="preserve">primary wheat food. As emphasized, </w:t>
      </w:r>
      <w:r w:rsidR="00B74F48">
        <w:rPr>
          <w:rFonts w:asciiTheme="majorBidi" w:eastAsia="Times New Roman" w:hAnsiTheme="majorBidi" w:cstheme="majorBidi"/>
          <w:color w:val="000000" w:themeColor="text1"/>
          <w:lang w:val="en-GB"/>
        </w:rPr>
        <w:t xml:space="preserve">such estimates </w:t>
      </w:r>
      <w:r w:rsidRPr="00F31509">
        <w:rPr>
          <w:rFonts w:asciiTheme="majorBidi" w:eastAsia="Times New Roman" w:hAnsiTheme="majorBidi" w:cstheme="majorBidi"/>
          <w:color w:val="000000" w:themeColor="text1"/>
          <w:lang w:val="en-GB"/>
        </w:rPr>
        <w:t xml:space="preserve">require </w:t>
      </w:r>
      <w:r w:rsidR="005B190F">
        <w:rPr>
          <w:rFonts w:asciiTheme="majorBidi" w:eastAsia="Times New Roman" w:hAnsiTheme="majorBidi" w:cstheme="majorBidi"/>
          <w:color w:val="000000" w:themeColor="text1"/>
          <w:lang w:val="en-GB"/>
        </w:rPr>
        <w:t xml:space="preserve">the presence of </w:t>
      </w:r>
      <w:r w:rsidRPr="00F31509">
        <w:rPr>
          <w:rFonts w:asciiTheme="majorBidi" w:eastAsia="Times New Roman" w:hAnsiTheme="majorBidi" w:cstheme="majorBidi"/>
          <w:color w:val="000000" w:themeColor="text1"/>
          <w:lang w:val="en-GB"/>
        </w:rPr>
        <w:t xml:space="preserve">an industrialized flour milling sector. Where flour milling takes place at </w:t>
      </w:r>
      <w:r w:rsidR="005B190F">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household level or in artisanal milling environment</w:t>
      </w:r>
      <w:r w:rsidR="005B190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with low reporting levels, </w:t>
      </w:r>
      <w:r w:rsidR="00B74F48">
        <w:rPr>
          <w:rFonts w:asciiTheme="majorBidi" w:eastAsia="Times New Roman" w:hAnsiTheme="majorBidi" w:cstheme="majorBidi"/>
          <w:color w:val="000000" w:themeColor="text1"/>
          <w:lang w:val="en-GB"/>
        </w:rPr>
        <w:t xml:space="preserve">this method </w:t>
      </w:r>
      <w:r w:rsidRPr="00F31509">
        <w:rPr>
          <w:rFonts w:asciiTheme="majorBidi" w:eastAsia="Times New Roman" w:hAnsiTheme="majorBidi" w:cstheme="majorBidi"/>
          <w:color w:val="000000" w:themeColor="text1"/>
          <w:lang w:val="en-GB"/>
        </w:rPr>
        <w:t xml:space="preserve">would inevitably underestimate consumption levels of the primary product. </w:t>
      </w:r>
      <w:r w:rsidR="00B74F48">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where first</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level processors (flour millers, oilseed crushers, abattoirs, sugar refiner</w:t>
      </w:r>
      <w:r w:rsidR="00B74F48">
        <w:rPr>
          <w:rFonts w:asciiTheme="majorBidi" w:eastAsia="Times New Roman" w:hAnsiTheme="majorBidi" w:cstheme="majorBidi"/>
          <w:color w:val="000000" w:themeColor="text1"/>
          <w:lang w:val="en-GB"/>
        </w:rPr>
        <w:t>ies</w:t>
      </w:r>
      <w:r w:rsidRPr="00F31509">
        <w:rPr>
          <w:rFonts w:asciiTheme="majorBidi" w:eastAsia="Times New Roman" w:hAnsiTheme="majorBidi" w:cstheme="majorBidi"/>
          <w:color w:val="000000" w:themeColor="text1"/>
          <w:lang w:val="en-GB"/>
        </w:rPr>
        <w:t>/factories, dairies, etc.) represent a large share of domestic processing (</w:t>
      </w:r>
      <w:r w:rsidR="00B74F48">
        <w:rPr>
          <w:rFonts w:asciiTheme="majorBidi" w:eastAsia="Times New Roman" w:hAnsiTheme="majorBidi" w:cstheme="majorBidi"/>
          <w:color w:val="000000" w:themeColor="text1"/>
          <w:lang w:val="en-GB"/>
        </w:rPr>
        <w:t>a “</w:t>
      </w:r>
      <w:r w:rsidRPr="00F31509">
        <w:rPr>
          <w:rFonts w:asciiTheme="majorBidi" w:eastAsia="Times New Roman" w:hAnsiTheme="majorBidi" w:cstheme="majorBidi"/>
          <w:color w:val="000000" w:themeColor="text1"/>
          <w:lang w:val="en-GB"/>
        </w:rPr>
        <w:t>bottleneck</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processing statistics can serve as an excellent basis </w:t>
      </w:r>
      <w:r w:rsidR="00B74F48">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generat</w:t>
      </w:r>
      <w:r w:rsidR="00B74F48">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FBS</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compatible food estimates</w:t>
      </w:r>
      <w:r w:rsidR="00B74F48">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44"/>
      </w:r>
    </w:p>
    <w:p w:rsidR="004F65E4" w:rsidRPr="00F31509" w:rsidRDefault="004F65E4" w:rsidP="00312896">
      <w:pPr>
        <w:pStyle w:val="Heading4"/>
        <w:rPr>
          <w:rFonts w:asciiTheme="majorBidi" w:hAnsiTheme="majorBidi" w:cstheme="majorBidi"/>
          <w:lang w:val="en-GB"/>
        </w:rPr>
      </w:pPr>
      <w:bookmarkStart w:id="253" w:name="_Toc421025880"/>
      <w:r w:rsidRPr="00F31509">
        <w:rPr>
          <w:rFonts w:asciiTheme="majorBidi" w:hAnsiTheme="majorBidi" w:cstheme="majorBidi"/>
          <w:lang w:val="en-GB"/>
        </w:rPr>
        <w:t>Creating expected values for time t</w:t>
      </w:r>
      <w:bookmarkEnd w:id="253"/>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w:t>
      </w:r>
      <w:r w:rsidR="00B53C20">
        <w:rPr>
          <w:rFonts w:asciiTheme="majorBidi" w:eastAsia="Times New Roman" w:hAnsiTheme="majorBidi" w:cstheme="majorBidi"/>
          <w:color w:val="000000" w:themeColor="text1"/>
          <w:lang w:val="en-GB"/>
        </w:rPr>
        <w:t>previously</w:t>
      </w:r>
      <w:r w:rsidRPr="00F31509">
        <w:rPr>
          <w:rFonts w:asciiTheme="majorBidi" w:eastAsia="Times New Roman" w:hAnsiTheme="majorBidi" w:cstheme="majorBidi"/>
          <w:color w:val="000000" w:themeColor="text1"/>
          <w:lang w:val="en-GB"/>
        </w:rPr>
        <w:t xml:space="preserve">, this </w:t>
      </w:r>
      <w:r w:rsidR="00B74F48">
        <w:rPr>
          <w:rFonts w:asciiTheme="majorBidi" w:eastAsia="Times New Roman" w:hAnsiTheme="majorBidi" w:cstheme="majorBidi"/>
          <w:color w:val="000000" w:themeColor="text1"/>
          <w:lang w:val="en-GB"/>
        </w:rPr>
        <w:t xml:space="preserve">method </w:t>
      </w:r>
      <w:r w:rsidRPr="00F31509">
        <w:rPr>
          <w:rFonts w:asciiTheme="majorBidi" w:eastAsia="Times New Roman" w:hAnsiTheme="majorBidi" w:cstheme="majorBidi"/>
          <w:color w:val="000000" w:themeColor="text1"/>
          <w:lang w:val="en-GB"/>
        </w:rPr>
        <w:t>will not, or at least not always, render plausible results in practice. In fact</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w:t>
      </w:r>
      <w:r w:rsidR="004518B2">
        <w:rPr>
          <w:rFonts w:asciiTheme="majorBidi" w:eastAsia="Times New Roman" w:hAnsiTheme="majorBidi" w:cstheme="majorBidi"/>
          <w:color w:val="000000" w:themeColor="text1"/>
          <w:lang w:val="en-GB"/>
        </w:rPr>
        <w:t xml:space="preserve">which </w:t>
      </w:r>
      <w:r w:rsidR="004E7BC4">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visible through large year-to</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year fluctuations in per capita food consumption levels. At the same time, deriv</w:t>
      </w:r>
      <w:r w:rsidR="004518B2">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FBS</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compatible food estimates from </w:t>
      </w:r>
      <w:r w:rsidR="000C352D">
        <w:rPr>
          <w:rFonts w:asciiTheme="majorBidi" w:eastAsia="Times New Roman" w:hAnsiTheme="majorBidi" w:cstheme="majorBidi"/>
          <w:color w:val="000000" w:themeColor="text1"/>
          <w:lang w:val="en-GB"/>
        </w:rPr>
        <w:t>household</w:t>
      </w:r>
      <w:r w:rsidRPr="00F31509">
        <w:rPr>
          <w:rFonts w:asciiTheme="majorBidi" w:eastAsia="Times New Roman" w:hAnsiTheme="majorBidi" w:cstheme="majorBidi"/>
          <w:color w:val="000000" w:themeColor="text1"/>
          <w:lang w:val="en-GB"/>
        </w:rPr>
        <w:t xml:space="preserve"> surveys</w:t>
      </w:r>
      <w:r w:rsidR="004518B2" w:rsidRPr="004518B2">
        <w:rPr>
          <w:rFonts w:asciiTheme="majorBidi" w:eastAsia="Times New Roman" w:hAnsiTheme="majorBidi" w:cstheme="majorBidi"/>
          <w:color w:val="000000" w:themeColor="text1"/>
          <w:lang w:val="en-GB"/>
        </w:rPr>
        <w:t xml:space="preserve"> </w:t>
      </w:r>
      <w:r w:rsidR="004518B2" w:rsidRPr="00F31509">
        <w:rPr>
          <w:rFonts w:asciiTheme="majorBidi" w:eastAsia="Times New Roman" w:hAnsiTheme="majorBidi" w:cstheme="majorBidi"/>
          <w:color w:val="000000" w:themeColor="text1"/>
          <w:lang w:val="en-GB"/>
        </w:rPr>
        <w:t>is not always straightforward</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4518B2">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estimates from the food processing industry may not always </w:t>
      </w:r>
      <w:r w:rsidR="004518B2">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reliable or </w:t>
      </w:r>
      <w:r w:rsidR="003664A6" w:rsidRPr="00F31509">
        <w:rPr>
          <w:rFonts w:asciiTheme="majorBidi" w:eastAsia="Times New Roman" w:hAnsiTheme="majorBidi" w:cstheme="majorBidi"/>
          <w:color w:val="000000" w:themeColor="text1"/>
          <w:lang w:val="en-GB"/>
        </w:rPr>
        <w:t xml:space="preserve">may be </w:t>
      </w:r>
      <w:r w:rsidRPr="00F31509">
        <w:rPr>
          <w:rFonts w:asciiTheme="majorBidi" w:eastAsia="Times New Roman" w:hAnsiTheme="majorBidi" w:cstheme="majorBidi"/>
          <w:color w:val="000000" w:themeColor="text1"/>
          <w:lang w:val="en-GB"/>
        </w:rPr>
        <w:t xml:space="preserve">available </w:t>
      </w:r>
      <w:r w:rsidR="004518B2">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 xml:space="preserve">sporadically. In these cases, </w:t>
      </w:r>
      <w:r w:rsidR="004518B2">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is </w:t>
      </w:r>
      <w:r w:rsidR="004518B2">
        <w:rPr>
          <w:rFonts w:asciiTheme="majorBidi" w:eastAsia="Times New Roman" w:hAnsiTheme="majorBidi" w:cstheme="majorBidi"/>
          <w:color w:val="000000" w:themeColor="text1"/>
          <w:lang w:val="en-GB"/>
        </w:rPr>
        <w:t xml:space="preserve">necessary </w:t>
      </w:r>
      <w:r w:rsidRPr="00F31509">
        <w:rPr>
          <w:rFonts w:asciiTheme="majorBidi" w:eastAsia="Times New Roman" w:hAnsiTheme="majorBidi" w:cstheme="majorBidi"/>
          <w:color w:val="000000" w:themeColor="text1"/>
          <w:lang w:val="en-GB"/>
        </w:rPr>
        <w:t xml:space="preserve">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The approach proposed here </w:t>
      </w:r>
      <w:r w:rsidR="004518B2">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imput</w:t>
      </w:r>
      <w:r w:rsidR="004518B2">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values for food consumption is straightforward. It rolls out food consumption in year t as a function of a known level of food consumption in the past, adjusted for changes due to income and other factors (captured by a trend factor)</w:t>
      </w:r>
      <w:r w:rsidR="005B5DE3">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294489"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5B5DE3"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w:t>
      </w:r>
      <w:r w:rsidR="005B5DE3">
        <w:rPr>
          <w:rFonts w:asciiTheme="majorBidi" w:hAnsiTheme="majorBidi" w:cstheme="majorBidi"/>
          <w:color w:val="000000" w:themeColor="text1"/>
          <w:szCs w:val="24"/>
          <w:lang w:val="en-GB"/>
        </w:rPr>
        <w:t xml:space="preserve">, </w:t>
      </w:r>
      <w:r w:rsidR="0059554E" w:rsidRPr="00F31509">
        <w:rPr>
          <w:rFonts w:asciiTheme="majorBidi" w:hAnsiTheme="majorBidi" w:cstheme="majorBidi"/>
          <w:color w:val="000000" w:themeColor="text1"/>
          <w:szCs w:val="24"/>
          <w:lang w:val="en-GB"/>
        </w:rPr>
        <w:t>a log-log</w:t>
      </w:r>
      <w:r w:rsidR="005B5DE3" w:rsidRPr="005B5DE3">
        <w:rPr>
          <w:rFonts w:asciiTheme="majorBidi" w:hAnsiTheme="majorBidi" w:cstheme="majorBidi"/>
          <w:color w:val="000000" w:themeColor="text1"/>
          <w:szCs w:val="24"/>
          <w:lang w:val="en-GB"/>
        </w:rPr>
        <w:t xml:space="preserve"> </w:t>
      </w:r>
      <w:r w:rsidR="005B5DE3" w:rsidRPr="00F31509">
        <w:rPr>
          <w:rFonts w:asciiTheme="majorBidi" w:hAnsiTheme="majorBidi" w:cstheme="majorBidi"/>
          <w:color w:val="000000" w:themeColor="text1"/>
          <w:szCs w:val="24"/>
          <w:lang w:val="en-GB"/>
        </w:rPr>
        <w:t>specification</w:t>
      </w:r>
      <w:r w:rsidR="0059554E"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 xml:space="preserve">a semi-log </w:t>
      </w:r>
      <w:r w:rsidR="005B5DE3" w:rsidRPr="00F31509">
        <w:rPr>
          <w:rFonts w:asciiTheme="majorBidi" w:hAnsiTheme="majorBidi" w:cstheme="majorBidi"/>
          <w:color w:val="000000" w:themeColor="text1"/>
          <w:szCs w:val="24"/>
          <w:lang w:val="en-GB"/>
        </w:rPr>
        <w:t xml:space="preserve">specification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w:t>
      </w:r>
      <w:r w:rsidR="005B5DE3" w:rsidRPr="00F31509">
        <w:rPr>
          <w:rFonts w:asciiTheme="majorBidi" w:hAnsiTheme="majorBidi" w:cstheme="majorBidi"/>
          <w:color w:val="000000" w:themeColor="text1"/>
          <w:szCs w:val="24"/>
          <w:lang w:val="en-GB"/>
        </w:rPr>
        <w:t>specification</w:t>
      </w:r>
      <w:r w:rsidR="004F65E4" w:rsidRPr="00F31509">
        <w:rPr>
          <w:rFonts w:asciiTheme="majorBidi" w:hAnsiTheme="majorBidi" w:cstheme="majorBidi"/>
          <w:color w:val="000000" w:themeColor="text1"/>
          <w:szCs w:val="24"/>
          <w:lang w:val="en-GB"/>
        </w:rPr>
        <w:t xml:space="preserve">. The functional form was </w:t>
      </w:r>
      <w:r w:rsidR="005B5DE3">
        <w:rPr>
          <w:rFonts w:asciiTheme="majorBidi" w:hAnsiTheme="majorBidi" w:cstheme="majorBidi"/>
          <w:color w:val="000000" w:themeColor="text1"/>
          <w:szCs w:val="24"/>
          <w:lang w:val="en-GB"/>
        </w:rPr>
        <w:t xml:space="preserve">chosen </w:t>
      </w:r>
      <w:r w:rsidR="004F65E4" w:rsidRPr="00F31509">
        <w:rPr>
          <w:rFonts w:asciiTheme="majorBidi" w:hAnsiTheme="majorBidi" w:cstheme="majorBidi"/>
          <w:color w:val="000000" w:themeColor="text1"/>
          <w:szCs w:val="24"/>
          <w:lang w:val="en-GB"/>
        </w:rPr>
        <w:t xml:space="preserve">in line with the functional form that was used for estimation of the underlying income elasticities. All equations for all commodities and all countries have been parameterized with an income elasticity </w:t>
      </w:r>
      <m:oMath>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for every commodity j</w:t>
      </w:r>
      <w:r w:rsidR="005B5DE3">
        <w:rPr>
          <w:rFonts w:asciiTheme="majorBidi" w:hAnsiTheme="majorBidi" w:cstheme="majorBidi"/>
          <w:color w:val="000000" w:themeColor="text1"/>
          <w:szCs w:val="24"/>
          <w:lang w:val="en-GB"/>
        </w:rPr>
        <w:t xml:space="preserve"> and</w:t>
      </w:r>
      <w:r w:rsidR="004F65E4" w:rsidRPr="00F31509">
        <w:rPr>
          <w:rFonts w:asciiTheme="majorBidi" w:hAnsiTheme="majorBidi" w:cstheme="majorBidi"/>
          <w:color w:val="000000" w:themeColor="text1"/>
          <w:szCs w:val="24"/>
          <w:lang w:val="en-GB"/>
        </w:rPr>
        <w:t xml:space="preserve"> country </w:t>
      </w:r>
      <w:r w:rsidR="00FC20A1">
        <w:rPr>
          <w:rFonts w:asciiTheme="majorBidi" w:hAnsiTheme="majorBidi" w:cstheme="majorBidi"/>
          <w:color w:val="000000" w:themeColor="text1"/>
          <w:szCs w:val="24"/>
          <w:lang w:val="en-GB"/>
        </w:rPr>
        <w:t>i,</w:t>
      </w:r>
      <w:r w:rsidR="004F65E4" w:rsidRPr="00F31509">
        <w:rPr>
          <w:rFonts w:asciiTheme="majorBidi" w:hAnsiTheme="majorBidi" w:cstheme="majorBidi"/>
          <w:color w:val="000000" w:themeColor="text1"/>
          <w:szCs w:val="24"/>
          <w:lang w:val="en-GB"/>
        </w:rPr>
        <w:t xml:space="preserve">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oMath>
      <w:r w:rsidR="005B5DE3">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w:t>
      </w: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294489" w:rsidP="000C402C">
      <w:pPr>
        <w:jc w:val="center"/>
        <w:rPr>
          <w:rFonts w:asciiTheme="majorBidi" w:hAnsiTheme="majorBidi" w:cstheme="majorBidi"/>
          <w:color w:val="000000" w:themeColor="text1"/>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6B44F1" w:rsidRPr="006B44F1">
        <w:rPr>
          <w:rFonts w:asciiTheme="majorBidi" w:eastAsia="Times New Roman" w:hAnsiTheme="majorBidi" w:cstheme="majorBidi"/>
          <w:iCs/>
          <w:color w:val="000000" w:themeColor="text1"/>
          <w:lang w:val="en-GB"/>
        </w:rPr>
        <w:t>(</w:t>
      </w:r>
      <w:r w:rsidR="006B44F1" w:rsidRPr="006B44F1">
        <w:rPr>
          <w:rFonts w:asciiTheme="majorBidi" w:hAnsiTheme="majorBidi" w:cstheme="majorBidi"/>
          <w:iCs/>
          <w:lang w:val="en-GB"/>
        </w:rPr>
        <w:t xml:space="preserve">equation </w:t>
      </w:r>
      <w:r w:rsidRPr="006B44F1">
        <w:rPr>
          <w:rFonts w:asciiTheme="majorBidi" w:hAnsiTheme="majorBidi" w:cstheme="majorBidi"/>
          <w:lang w:val="en-GB"/>
        </w:rPr>
        <w:fldChar w:fldCharType="begin"/>
      </w:r>
      <w:r w:rsidR="006B44F1" w:rsidRPr="006B44F1">
        <w:rPr>
          <w:rFonts w:asciiTheme="majorBidi" w:hAnsiTheme="majorBidi" w:cstheme="majorBidi"/>
          <w:lang w:val="en-GB"/>
        </w:rPr>
        <w:instrText xml:space="preserve"> SEQ Equation \* ARABIC </w:instrText>
      </w:r>
      <w:r w:rsidRPr="006B44F1">
        <w:rPr>
          <w:rFonts w:asciiTheme="majorBidi" w:hAnsiTheme="majorBidi" w:cstheme="majorBidi"/>
          <w:lang w:val="en-GB"/>
        </w:rPr>
        <w:fldChar w:fldCharType="separate"/>
      </w:r>
      <w:r w:rsidR="00C15C96">
        <w:rPr>
          <w:rFonts w:asciiTheme="majorBidi" w:hAnsiTheme="majorBidi" w:cstheme="majorBidi"/>
          <w:noProof/>
          <w:lang w:val="en-GB"/>
        </w:rPr>
        <w:t>18</w:t>
      </w:r>
      <w:r w:rsidRPr="006B44F1">
        <w:rPr>
          <w:rFonts w:asciiTheme="majorBidi" w:hAnsiTheme="majorBidi" w:cstheme="majorBidi"/>
          <w:lang w:val="en-GB"/>
        </w:rPr>
        <w:fldChar w:fldCharType="end"/>
      </w:r>
      <w:r w:rsidRPr="00294489">
        <w:rPr>
          <w:rFonts w:asciiTheme="majorBidi" w:hAnsiTheme="majorBidi" w:cstheme="majorBidi"/>
          <w:lang w:val="en-GB"/>
        </w:rPr>
        <w:fldChar w:fldCharType="begin"/>
      </w:r>
      <w:r w:rsidR="006B44F1" w:rsidRPr="006B44F1">
        <w:rPr>
          <w:rFonts w:asciiTheme="majorBidi" w:hAnsiTheme="majorBidi" w:cstheme="majorBidi"/>
          <w:color w:val="000000" w:themeColor="text1"/>
          <w:lang w:val="en-GB"/>
        </w:rPr>
        <w:instrText xml:space="preserve"> EQ </w:instrText>
      </w:r>
      <w:r w:rsidRPr="006B44F1">
        <w:rPr>
          <w:rFonts w:asciiTheme="majorBidi" w:hAnsiTheme="majorBidi" w:cstheme="majorBidi"/>
          <w:color w:val="000000" w:themeColor="text1"/>
          <w:lang w:val="en-GB"/>
        </w:rPr>
        <w:fldChar w:fldCharType="end"/>
      </w:r>
      <w:r w:rsidR="006B44F1" w:rsidRPr="006B44F1">
        <w:rPr>
          <w:rFonts w:asciiTheme="majorBidi"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294489"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r>
          <m:rPr>
            <m:sty m:val="p"/>
          </m:rPr>
          <w:rPr>
            <w:rFonts w:ascii="Cambria Math" w:hAnsi="Cambria Math" w:cstheme="majorBidi"/>
            <w:color w:val="000000" w:themeColor="text1"/>
            <w:szCs w:val="24"/>
            <w:lang w:val="en-GB"/>
          </w:rPr>
          <m:t>exp⁡</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e>
        </m:d>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29448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19</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294489"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1+</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e>
        </m:d>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5B5DE3">
        <w:rPr>
          <w:rFonts w:asciiTheme="majorBidi" w:eastAsia="Times New Roman" w:hAnsiTheme="majorBidi" w:cstheme="majorBidi"/>
          <w:color w:val="000000" w:themeColor="text1"/>
          <w:szCs w:val="24"/>
          <w:lang w:val="en-GB"/>
        </w:rPr>
        <w:t xml:space="preserve"> </w:t>
      </w:r>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29448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w:t>
      </w:r>
      <w:r w:rsidR="005B5DE3" w:rsidRPr="00F31509">
        <w:rPr>
          <w:rFonts w:asciiTheme="majorBidi" w:hAnsiTheme="majorBidi" w:cstheme="majorBidi"/>
          <w:color w:val="000000" w:themeColor="text1"/>
          <w:szCs w:val="24"/>
          <w:lang w:val="en-GB"/>
        </w:rPr>
        <w:t xml:space="preserve">inverse </w:t>
      </w:r>
      <w:r w:rsidRPr="00F31509">
        <w:rPr>
          <w:rFonts w:asciiTheme="majorBidi" w:hAnsiTheme="majorBidi" w:cstheme="majorBidi"/>
          <w:color w:val="000000" w:themeColor="text1"/>
          <w:szCs w:val="24"/>
          <w:lang w:val="en-GB"/>
        </w:rPr>
        <w:t>specification:</w:t>
      </w:r>
    </w:p>
    <w:p w:rsidR="004F65E4" w:rsidRPr="00F31509" w:rsidRDefault="00294489"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exp⁡</m:t>
        </m:r>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1-</m:t>
                </m:r>
                <m:f>
                  <m:fPr>
                    <m:type m:val="skw"/>
                    <m:ctrlPr>
                      <w:rPr>
                        <w:rFonts w:ascii="Cambria Math" w:hAnsi="Cambria Math" w:cstheme="majorBidi"/>
                        <w:i/>
                        <w:color w:val="000000" w:themeColor="text1"/>
                        <w:szCs w:val="24"/>
                        <w:lang w:val="en-GB"/>
                      </w:rPr>
                    </m:ctrlPr>
                  </m:fPr>
                  <m:num>
                    <m:r>
                      <w:rPr>
                        <w:rFonts w:ascii="Cambria Math" w:hAnsi="Cambria Math" w:cstheme="majorBidi"/>
                        <w:color w:val="000000" w:themeColor="text1"/>
                        <w:szCs w:val="24"/>
                        <w:lang w:val="en-GB"/>
                      </w:rPr>
                      <m:t>1</m:t>
                    </m:r>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e>
            </m:d>
          </m:e>
        </m:d>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29448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FC20A1" w:rsidRDefault="00FC20A1">
      <w:pPr>
        <w:suppressAutoHyphens w:val="0"/>
        <w:spacing w:after="0" w:line="240" w:lineRule="auto"/>
        <w:rPr>
          <w:rFonts w:ascii="Times New Roman" w:eastAsia="Times New Roman" w:hAnsi="Times New Roman" w:cs="Times New Roman"/>
          <w:bCs/>
          <w:i/>
          <w:iCs/>
          <w:lang w:val="en-GB"/>
        </w:rPr>
      </w:pPr>
      <w:bookmarkStart w:id="254" w:name="_Toc428383841"/>
      <w:bookmarkStart w:id="255" w:name="_Toc428436063"/>
      <w:bookmarkStart w:id="256" w:name="_Toc428436364"/>
      <w:bookmarkStart w:id="257" w:name="_Toc308029365"/>
      <w:r>
        <w:br w:type="page"/>
      </w:r>
    </w:p>
    <w:p w:rsidR="004F65E4" w:rsidRPr="00F31509" w:rsidRDefault="00573BAC" w:rsidP="00C4334D">
      <w:pPr>
        <w:pStyle w:val="Heading2"/>
      </w:pPr>
      <w:bookmarkStart w:id="258" w:name="_Toc438028260"/>
      <w:r>
        <w:lastRenderedPageBreak/>
        <w:t xml:space="preserve">3.6 </w:t>
      </w:r>
      <w:r w:rsidR="004F65E4" w:rsidRPr="00F31509">
        <w:t xml:space="preserve">Tourist </w:t>
      </w:r>
      <w:r w:rsidR="00FC20A1" w:rsidRPr="00F31509">
        <w:t>consumption</w:t>
      </w:r>
      <w:bookmarkEnd w:id="254"/>
      <w:bookmarkEnd w:id="255"/>
      <w:bookmarkEnd w:id="256"/>
      <w:bookmarkEnd w:id="257"/>
      <w:bookmarkEnd w:id="258"/>
    </w:p>
    <w:p w:rsidR="004F65E4" w:rsidRPr="00F31509" w:rsidRDefault="004F65E4" w:rsidP="00312896">
      <w:pPr>
        <w:pStyle w:val="Heading3"/>
        <w:rPr>
          <w:rFonts w:asciiTheme="majorBidi" w:hAnsiTheme="majorBidi" w:cstheme="majorBidi"/>
          <w:lang w:val="en-GB"/>
        </w:rPr>
      </w:pPr>
      <w:bookmarkStart w:id="259" w:name="_Toc421025882"/>
      <w:r w:rsidRPr="00F31509">
        <w:rPr>
          <w:rFonts w:asciiTheme="majorBidi" w:hAnsiTheme="majorBidi" w:cstheme="majorBidi"/>
          <w:lang w:val="en-GB"/>
        </w:rPr>
        <w:t>Rationale</w:t>
      </w:r>
      <w:bookmarkEnd w:id="259"/>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w:t>
      </w:r>
      <w:r w:rsidR="00573BAC">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is a particularly challenging task for countries where </w:t>
      </w:r>
      <w:r w:rsidR="00573BAC">
        <w:rPr>
          <w:rFonts w:asciiTheme="majorBidi" w:eastAsia="Times New Roman" w:hAnsiTheme="majorBidi" w:cstheme="majorBidi"/>
          <w:color w:val="000000" w:themeColor="text1"/>
          <w:lang w:val="en-GB"/>
        </w:rPr>
        <w:t xml:space="preserve">a large amount of </w:t>
      </w:r>
      <w:r w:rsidRPr="00F31509">
        <w:rPr>
          <w:rFonts w:asciiTheme="majorBidi" w:eastAsia="Times New Roman" w:hAnsiTheme="majorBidi" w:cstheme="majorBidi"/>
          <w:color w:val="000000" w:themeColor="text1"/>
          <w:lang w:val="en-GB"/>
        </w:rPr>
        <w:t xml:space="preserve">the food available is not consumed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resident population. </w:t>
      </w:r>
      <w:r w:rsidR="00573BAC">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available food is assumed to be available to all population groups, including refugees and migrants</w:t>
      </w:r>
      <w:r w:rsidR="00573BAC">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food available to </w:t>
      </w:r>
      <w:r w:rsidR="00573BAC" w:rsidRPr="00F31509">
        <w:rPr>
          <w:rFonts w:asciiTheme="majorBidi" w:eastAsia="Times New Roman" w:hAnsiTheme="majorBidi" w:cstheme="majorBidi"/>
          <w:color w:val="000000" w:themeColor="text1"/>
          <w:lang w:val="en-GB"/>
        </w:rPr>
        <w:t xml:space="preserve">migrants and refugees </w:t>
      </w:r>
      <w:r w:rsidR="00573BAC">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assumed to be captured by UNPD estimates.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This approach cannot be used for countries where non-resident populations are not included in the UNPD estimates</w:t>
      </w:r>
      <w:r w:rsidR="00573BAC">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as is the case for </w:t>
      </w:r>
      <w:r w:rsidRPr="00F31509">
        <w:rPr>
          <w:rFonts w:asciiTheme="majorBidi" w:eastAsia="Times New Roman" w:hAnsiTheme="majorBidi" w:cstheme="majorBidi"/>
          <w:color w:val="000000" w:themeColor="text1"/>
          <w:lang w:val="en-GB"/>
        </w:rPr>
        <w:t xml:space="preserve">tourists and consumption by tourists, </w:t>
      </w:r>
      <w:r w:rsidR="00573BAC">
        <w:rPr>
          <w:rFonts w:asciiTheme="majorBidi" w:eastAsia="Times New Roman" w:hAnsiTheme="majorBidi" w:cstheme="majorBidi"/>
          <w:color w:val="000000" w:themeColor="text1"/>
          <w:lang w:val="en-GB"/>
        </w:rPr>
        <w:t xml:space="preserve">which are </w:t>
      </w:r>
      <w:r w:rsidRPr="00F31509">
        <w:rPr>
          <w:rFonts w:asciiTheme="majorBidi" w:eastAsia="Times New Roman" w:hAnsiTheme="majorBidi" w:cstheme="majorBidi"/>
          <w:color w:val="000000" w:themeColor="text1"/>
          <w:lang w:val="en-GB"/>
        </w:rPr>
        <w:t>particularly challeng</w:t>
      </w:r>
      <w:r w:rsidR="00573BAC">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where tourists account for large share</w:t>
      </w:r>
      <w:r w:rsidR="00573BAC">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the population and food consumption. </w:t>
      </w:r>
      <w:r w:rsidR="00573BAC">
        <w:rPr>
          <w:rFonts w:asciiTheme="majorBidi" w:eastAsia="Times New Roman" w:hAnsiTheme="majorBidi" w:cstheme="majorBidi"/>
          <w:color w:val="000000" w:themeColor="text1"/>
          <w:lang w:val="en-GB"/>
        </w:rPr>
        <w:t>In addition</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consumption patterns of tourists are not necessarily </w:t>
      </w:r>
      <w:r w:rsidR="00573BAC">
        <w:rPr>
          <w:rFonts w:asciiTheme="majorBidi" w:eastAsia="Times New Roman" w:hAnsiTheme="majorBidi" w:cstheme="majorBidi"/>
          <w:color w:val="000000" w:themeColor="text1"/>
          <w:lang w:val="en-GB"/>
        </w:rPr>
        <w:t xml:space="preserve">the same as </w:t>
      </w:r>
      <w:r w:rsidRPr="00F31509">
        <w:rPr>
          <w:rFonts w:asciiTheme="majorBidi" w:eastAsia="Times New Roman" w:hAnsiTheme="majorBidi" w:cstheme="majorBidi"/>
          <w:color w:val="000000" w:themeColor="text1"/>
          <w:lang w:val="en-GB"/>
        </w:rPr>
        <w:t xml:space="preserve">those of the resident population. FBS compilers at </w:t>
      </w:r>
      <w:r w:rsidR="00573BAC">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are likely to have detailed information about the main parameters necessary </w:t>
      </w:r>
      <w:r w:rsidR="00573BAC">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gaug</w:t>
      </w:r>
      <w:r w:rsidR="00573BAC">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exact extent of tourist consumption</w:t>
      </w:r>
      <w:r w:rsidR="00573BAC">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 xml:space="preserve">the number of tourists visiting </w:t>
      </w:r>
      <w:r w:rsidR="00573BAC">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country, their average stay, their consumption patterns, etc. Based on this information, it is straightforward for </w:t>
      </w:r>
      <w:r w:rsidR="007C071E">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national FBS compiler to make an allowance for tourist consumption in the countr</w:t>
      </w:r>
      <w:r w:rsidR="00BB013C">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xml:space="preserve">. In the absence of this information, tourist consumption could be estimated </w:t>
      </w:r>
      <w:r w:rsidR="00573BAC">
        <w:rPr>
          <w:rFonts w:asciiTheme="majorBidi" w:eastAsia="Times New Roman" w:hAnsiTheme="majorBidi" w:cstheme="majorBidi"/>
          <w:color w:val="000000" w:themeColor="text1"/>
          <w:lang w:val="en-GB"/>
        </w:rPr>
        <w:t xml:space="preserve">through </w:t>
      </w:r>
      <w:r w:rsidRPr="00F31509">
        <w:rPr>
          <w:rFonts w:asciiTheme="majorBidi" w:eastAsia="Times New Roman" w:hAnsiTheme="majorBidi" w:cstheme="majorBidi"/>
          <w:color w:val="000000" w:themeColor="text1"/>
          <w:lang w:val="en-GB"/>
        </w:rPr>
        <w:t xml:space="preserve">the approach outlined </w:t>
      </w:r>
      <w:r w:rsidR="00BB013C">
        <w:rPr>
          <w:rFonts w:asciiTheme="majorBidi" w:eastAsia="Times New Roman" w:hAnsiTheme="majorBidi" w:cstheme="majorBidi"/>
          <w:color w:val="000000" w:themeColor="text1"/>
          <w:lang w:val="en-GB"/>
        </w:rPr>
        <w:t>in the following</w:t>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3"/>
        <w:rPr>
          <w:rFonts w:asciiTheme="majorBidi" w:hAnsiTheme="majorBidi" w:cstheme="majorBidi"/>
          <w:lang w:val="en-GB"/>
        </w:rPr>
      </w:pPr>
      <w:bookmarkStart w:id="260" w:name="_Toc421025884"/>
      <w:r w:rsidRPr="00F31509">
        <w:rPr>
          <w:rFonts w:asciiTheme="majorBidi" w:hAnsiTheme="majorBidi" w:cstheme="majorBidi"/>
          <w:lang w:val="en-GB"/>
        </w:rPr>
        <w:t>Data availability</w:t>
      </w:r>
      <w:bookmarkEnd w:id="26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basic data </w:t>
      </w:r>
      <w:r w:rsidR="00573BAC">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estimat</w:t>
      </w:r>
      <w:r w:rsidR="00573BAC">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consumption by tourists </w:t>
      </w:r>
      <w:r w:rsidR="00573BAC">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available from the United Nations World Tourism Organization (UNWTO), </w:t>
      </w:r>
      <w:r w:rsidR="00573BAC">
        <w:rPr>
          <w:rFonts w:asciiTheme="majorBidi" w:hAnsiTheme="majorBidi" w:cstheme="majorBidi"/>
          <w:color w:val="000000" w:themeColor="text1"/>
          <w:lang w:val="en-GB"/>
        </w:rPr>
        <w:t xml:space="preserve">which </w:t>
      </w:r>
      <w:r w:rsidRPr="00F31509">
        <w:rPr>
          <w:rFonts w:asciiTheme="majorBidi" w:hAnsiTheme="majorBidi" w:cstheme="majorBidi"/>
          <w:color w:val="000000" w:themeColor="text1"/>
          <w:lang w:val="en-GB"/>
        </w:rPr>
        <w:t>provid</w:t>
      </w:r>
      <w:r w:rsidR="00573BAC">
        <w:rPr>
          <w:rFonts w:asciiTheme="majorBidi" w:hAnsiTheme="majorBidi" w:cstheme="majorBidi"/>
          <w:color w:val="000000" w:themeColor="text1"/>
          <w:lang w:val="en-GB"/>
        </w:rPr>
        <w:t>es</w:t>
      </w:r>
      <w:r w:rsidRPr="00F31509">
        <w:rPr>
          <w:rFonts w:asciiTheme="majorBidi" w:hAnsiTheme="majorBidi" w:cstheme="majorBidi"/>
          <w:color w:val="000000" w:themeColor="text1"/>
          <w:lang w:val="en-GB"/>
        </w:rPr>
        <w:t xml:space="preserve"> tourist flows between all pairs of countries.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Unfortunately, no data </w:t>
      </w:r>
      <w:r w:rsidR="00573BAC">
        <w:rPr>
          <w:rFonts w:asciiTheme="majorBidi" w:hAnsiTheme="majorBidi" w:cstheme="majorBidi"/>
          <w:color w:val="000000" w:themeColor="text1"/>
          <w:lang w:val="en-GB"/>
        </w:rPr>
        <w:t>are</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available regarding the consumption patterns of these </w:t>
      </w:r>
      <w:r w:rsidR="00573BAC">
        <w:rPr>
          <w:rFonts w:asciiTheme="majorBidi" w:hAnsiTheme="majorBidi" w:cstheme="majorBidi"/>
          <w:color w:val="000000" w:themeColor="text1"/>
          <w:lang w:val="en-GB"/>
        </w:rPr>
        <w:t>people</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while they travel.</w:t>
      </w:r>
    </w:p>
    <w:p w:rsidR="004F65E4" w:rsidRPr="00F31509" w:rsidRDefault="004F65E4" w:rsidP="006F3003">
      <w:pPr>
        <w:pStyle w:val="Heading3"/>
        <w:rPr>
          <w:rFonts w:asciiTheme="majorBidi" w:hAnsiTheme="majorBidi" w:cstheme="majorBidi"/>
          <w:lang w:val="en-GB"/>
        </w:rPr>
      </w:pPr>
      <w:bookmarkStart w:id="261" w:name="_Toc421025885"/>
      <w:r w:rsidRPr="00F31509">
        <w:rPr>
          <w:rFonts w:asciiTheme="majorBidi" w:hAnsiTheme="majorBidi" w:cstheme="majorBidi"/>
          <w:lang w:val="en-GB"/>
        </w:rPr>
        <w:t>The proposed methodology</w:t>
      </w:r>
      <w:bookmarkEnd w:id="261"/>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straightforward, </w:t>
      </w:r>
      <w:r w:rsidR="00BB013C">
        <w:rPr>
          <w:rFonts w:asciiTheme="majorBidi" w:hAnsiTheme="majorBidi" w:cstheme="majorBidi"/>
          <w:color w:val="000000" w:themeColor="text1"/>
          <w:lang w:val="en-GB"/>
        </w:rPr>
        <w:t xml:space="preserve">and will </w:t>
      </w:r>
      <w:r w:rsidRPr="00F31509">
        <w:rPr>
          <w:rFonts w:asciiTheme="majorBidi" w:hAnsiTheme="majorBidi" w:cstheme="majorBidi"/>
          <w:color w:val="000000" w:themeColor="text1"/>
          <w:lang w:val="en-GB"/>
        </w:rPr>
        <w:t xml:space="preserve">be refined </w:t>
      </w:r>
      <w:r w:rsidR="00573BAC">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 xml:space="preserve">more and better information </w:t>
      </w:r>
      <w:r w:rsidR="00573BAC">
        <w:rPr>
          <w:rFonts w:asciiTheme="majorBidi" w:hAnsiTheme="majorBidi" w:cstheme="majorBidi"/>
          <w:color w:val="000000" w:themeColor="text1"/>
          <w:lang w:val="en-GB"/>
        </w:rPr>
        <w:t xml:space="preserve">becomes </w:t>
      </w:r>
      <w:r w:rsidRPr="00F31509">
        <w:rPr>
          <w:rFonts w:asciiTheme="majorBidi" w:hAnsiTheme="majorBidi" w:cstheme="majorBidi"/>
          <w:color w:val="000000" w:themeColor="text1"/>
          <w:lang w:val="en-GB"/>
        </w:rPr>
        <w:t xml:space="preserve">available at </w:t>
      </w:r>
      <w:r w:rsidR="00573BA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The methodology is based on the number of day visitors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overnight visitors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in</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and </w:t>
      </w:r>
      <w:r w:rsidR="00573BAC">
        <w:rPr>
          <w:rFonts w:asciiTheme="majorBidi" w:hAnsiTheme="majorBidi" w:cstheme="majorBidi"/>
          <w:color w:val="000000" w:themeColor="text1"/>
          <w:lang w:val="en-GB"/>
        </w:rPr>
        <w:t xml:space="preserve">out of </w:t>
      </w:r>
      <w:r w:rsidRPr="00F31509">
        <w:rPr>
          <w:rFonts w:asciiTheme="majorBidi" w:hAnsiTheme="majorBidi" w:cstheme="majorBidi"/>
          <w:color w:val="000000" w:themeColor="text1"/>
          <w:lang w:val="en-GB"/>
        </w:rPr>
        <w:t xml:space="preserve">each country, and </w:t>
      </w:r>
      <w:r w:rsidR="00573BAC">
        <w:rPr>
          <w:rFonts w:asciiTheme="majorBidi" w:hAnsiTheme="majorBidi" w:cstheme="majorBidi"/>
          <w:color w:val="000000" w:themeColor="text1"/>
          <w:lang w:val="en-GB"/>
        </w:rPr>
        <w:t xml:space="preserve">on </w:t>
      </w:r>
      <w:r w:rsidRPr="00F31509">
        <w:rPr>
          <w:rFonts w:asciiTheme="majorBidi" w:hAnsiTheme="majorBidi" w:cstheme="majorBidi"/>
          <w:color w:val="000000" w:themeColor="text1"/>
          <w:lang w:val="en-GB"/>
        </w:rPr>
        <w:t xml:space="preserve">information on the average number of nights stayed within each country </w:t>
      </w:r>
      <w:r w:rsidR="00573BAC">
        <w:rPr>
          <w:rFonts w:asciiTheme="majorBidi" w:hAnsiTheme="majorBidi" w:cstheme="majorBidi"/>
          <w:color w:val="000000" w:themeColor="text1"/>
          <w:lang w:val="en-GB"/>
        </w:rPr>
        <w:t>(</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 xml:space="preserve">With this information, </w:t>
      </w:r>
      <w:r w:rsidR="00573BAC"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first step is to compute the total number of </w:t>
      </w:r>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tourist days</w:t>
      </w:r>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 xml:space="preserve">and </w:t>
      </w:r>
      <w:r w:rsidR="00573BAC">
        <w:rPr>
          <w:rFonts w:asciiTheme="majorBidi" w:hAnsiTheme="majorBidi" w:cstheme="majorBidi"/>
          <w:color w:val="000000" w:themeColor="text1"/>
          <w:lang w:val="en-GB"/>
        </w:rPr>
        <w:t xml:space="preserve">out of </w:t>
      </w:r>
      <w:r w:rsidRPr="00F31509">
        <w:rPr>
          <w:rFonts w:asciiTheme="majorBidi" w:hAnsiTheme="majorBidi" w:cstheme="majorBidi"/>
          <w:color w:val="000000" w:themeColor="text1"/>
          <w:lang w:val="en-GB"/>
        </w:rPr>
        <w:t xml:space="preserve">each country by adding the day visitor counts </w:t>
      </w:r>
      <w:r w:rsidR="00573BAC">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the product of the overnight visitor counts and the average nights per visitor:</w:t>
      </w:r>
    </w:p>
    <w:p w:rsidR="004F65E4" w:rsidRPr="00F31509" w:rsidRDefault="00294489"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w:rPr>
                <w:rFonts w:ascii="Cambria Math" w:hAnsi="Cambria Math" w:cstheme="majorBidi"/>
                <w:color w:val="000000" w:themeColor="text1"/>
                <w:lang w:val="en-GB"/>
              </w:rPr>
              <m:t>D</m:t>
            </m:r>
          </m:e>
        </m:acc>
      </m:oMath>
      <w:r w:rsidR="008568EC">
        <w:rPr>
          <w:rFonts w:asciiTheme="majorBidi" w:eastAsia="Times New Roman" w:hAnsiTheme="majorBidi" w:cstheme="majorBidi"/>
          <w:color w:val="000000" w:themeColor="text1"/>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294489">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22</w:t>
      </w:r>
      <w:r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In the absence of better information, </w:t>
      </w:r>
      <w:r w:rsidR="00573BAC">
        <w:rPr>
          <w:rFonts w:asciiTheme="majorBidi" w:hAnsiTheme="majorBidi" w:cstheme="majorBidi"/>
          <w:color w:val="000000" w:themeColor="text1"/>
          <w:lang w:val="en-GB"/>
        </w:rPr>
        <w:t xml:space="preserve">it is </w:t>
      </w:r>
      <w:r w:rsidRPr="00F31509">
        <w:rPr>
          <w:rFonts w:asciiTheme="majorBidi" w:hAnsiTheme="majorBidi" w:cstheme="majorBidi"/>
          <w:color w:val="000000" w:themeColor="text1"/>
          <w:lang w:val="en-GB"/>
        </w:rPr>
        <w:t>assum</w:t>
      </w:r>
      <w:r w:rsidR="00573BAC">
        <w:rPr>
          <w:rFonts w:asciiTheme="majorBidi" w:hAnsiTheme="majorBidi" w:cstheme="majorBidi"/>
          <w:color w:val="000000" w:themeColor="text1"/>
          <w:lang w:val="en-GB"/>
        </w:rPr>
        <w:t>ed</w:t>
      </w:r>
      <w:r w:rsidRPr="00F31509">
        <w:rPr>
          <w:rFonts w:asciiTheme="majorBidi" w:hAnsiTheme="majorBidi" w:cstheme="majorBidi"/>
          <w:color w:val="000000" w:themeColor="text1"/>
          <w:lang w:val="en-GB"/>
        </w:rPr>
        <w:t xml:space="preserve"> that tourists follow the same consumption </w:t>
      </w:r>
      <w:r w:rsidR="007C071E">
        <w:rPr>
          <w:rFonts w:asciiTheme="majorBidi" w:hAnsiTheme="majorBidi" w:cstheme="majorBidi"/>
          <w:color w:val="000000" w:themeColor="text1"/>
          <w:lang w:val="en-GB"/>
        </w:rPr>
        <w:t xml:space="preserve">levels (calories) </w:t>
      </w:r>
      <w:r w:rsidRPr="00F31509">
        <w:rPr>
          <w:rFonts w:asciiTheme="majorBidi" w:hAnsiTheme="majorBidi" w:cstheme="majorBidi"/>
          <w:color w:val="000000" w:themeColor="text1"/>
          <w:lang w:val="en-GB"/>
        </w:rPr>
        <w:t xml:space="preserve">abroad as they do at home, </w:t>
      </w:r>
      <w:r w:rsidR="007C071E">
        <w:rPr>
          <w:rFonts w:asciiTheme="majorBidi" w:hAnsiTheme="majorBidi" w:cstheme="majorBidi"/>
          <w:color w:val="000000" w:themeColor="text1"/>
          <w:lang w:val="en-GB"/>
        </w:rPr>
        <w:t xml:space="preserve">while they follow the local consumption pattern </w:t>
      </w:r>
      <w:r w:rsidRPr="00F31509">
        <w:rPr>
          <w:rFonts w:asciiTheme="majorBidi" w:hAnsiTheme="majorBidi" w:cstheme="majorBidi"/>
          <w:color w:val="000000" w:themeColor="text1"/>
          <w:lang w:val="en-GB"/>
        </w:rPr>
        <w:t>in terms of preference.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the total number of tourist days </w:t>
      </w:r>
      <w:r w:rsidR="00573BAC">
        <w:rPr>
          <w:rFonts w:asciiTheme="majorBidi" w:hAnsiTheme="majorBidi" w:cstheme="majorBidi"/>
          <w:color w:val="000000" w:themeColor="text1"/>
          <w:lang w:val="en-GB"/>
        </w:rPr>
        <w:t xml:space="preserve">is multiplied </w:t>
      </w:r>
      <w:r w:rsidRPr="00F31509">
        <w:rPr>
          <w:rFonts w:asciiTheme="majorBidi" w:hAnsiTheme="majorBidi" w:cstheme="majorBidi"/>
          <w:color w:val="000000" w:themeColor="text1"/>
          <w:lang w:val="en-GB"/>
        </w:rPr>
        <w:t>by the average daily consumption within the country of origin</w:t>
      </w:r>
      <w:r w:rsidR="00BB013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this amount </w:t>
      </w:r>
      <w:r w:rsidR="00573BAC">
        <w:rPr>
          <w:rFonts w:asciiTheme="majorBidi" w:hAnsiTheme="majorBidi" w:cstheme="majorBidi"/>
          <w:color w:val="000000" w:themeColor="text1"/>
          <w:lang w:val="en-GB"/>
        </w:rPr>
        <w:t xml:space="preserve">is allocated </w:t>
      </w:r>
      <w:r w:rsidRPr="00F31509">
        <w:rPr>
          <w:rFonts w:asciiTheme="majorBidi" w:hAnsiTheme="majorBidi" w:cstheme="majorBidi"/>
          <w:color w:val="000000" w:themeColor="text1"/>
          <w:lang w:val="en-GB"/>
        </w:rPr>
        <w:t>to tourist consumption in the destination country</w:t>
      </w:r>
      <w:r w:rsidR="007C071E">
        <w:rPr>
          <w:rFonts w:asciiTheme="majorBidi" w:hAnsiTheme="majorBidi" w:cstheme="majorBidi"/>
          <w:color w:val="000000" w:themeColor="text1"/>
          <w:lang w:val="en-GB"/>
        </w:rPr>
        <w:t xml:space="preserve"> in accordance with the destination country patterns</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573BAC"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total </w:t>
      </w:r>
      <w:r w:rsidR="00573BAC">
        <w:rPr>
          <w:rFonts w:asciiTheme="majorBidi" w:hAnsiTheme="majorBidi" w:cstheme="majorBidi"/>
          <w:color w:val="000000" w:themeColor="text1"/>
          <w:lang w:val="en-GB"/>
        </w:rPr>
        <w:t xml:space="preserve">is also deducted </w:t>
      </w:r>
      <w:r w:rsidRPr="00F31509">
        <w:rPr>
          <w:rFonts w:asciiTheme="majorBidi" w:hAnsiTheme="majorBidi" w:cstheme="majorBidi"/>
          <w:color w:val="000000" w:themeColor="text1"/>
          <w:lang w:val="en-GB"/>
        </w:rPr>
        <w:t>from the food consumption in the country of origin, as the tourist</w:t>
      </w:r>
      <w:r w:rsidR="00573BA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will not be at home to consume these calories.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the change in </w:t>
      </w:r>
      <w:r w:rsidR="00573BA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amount of food availability for commodity i in country j </w:t>
      </w:r>
      <w:r w:rsidR="00573BAC">
        <w:rPr>
          <w:rFonts w:asciiTheme="majorBidi" w:hAnsiTheme="majorBidi" w:cstheme="majorBidi"/>
          <w:color w:val="000000" w:themeColor="text1"/>
          <w:lang w:val="en-GB"/>
        </w:rPr>
        <w:t>i</w:t>
      </w:r>
      <w:r w:rsidRPr="00F31509">
        <w:rPr>
          <w:rFonts w:asciiTheme="majorBidi" w:hAnsiTheme="majorBidi" w:cstheme="majorBidi"/>
          <w:color w:val="000000" w:themeColor="text1"/>
          <w:lang w:val="en-GB"/>
        </w:rPr>
        <w:t>s</w:t>
      </w:r>
      <w:r w:rsidR="00573BAC">
        <w:rPr>
          <w:rFonts w:asciiTheme="majorBidi" w:hAnsiTheme="majorBidi" w:cstheme="majorBidi"/>
          <w:color w:val="000000" w:themeColor="text1"/>
          <w:lang w:val="en-GB"/>
        </w:rPr>
        <w:t>:</w:t>
      </w:r>
    </w:p>
    <w:p w:rsidR="004F65E4" w:rsidRPr="00BB013C" w:rsidRDefault="00294489" w:rsidP="004F65E4">
      <w:pPr>
        <w:pStyle w:val="Caption"/>
        <w:jc w:val="center"/>
        <w:rPr>
          <w:rFonts w:asciiTheme="majorBidi" w:hAnsiTheme="majorBidi" w:cstheme="majorBidi"/>
          <w:i w:val="0"/>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k=1, k≠j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r>
          <w:rPr>
            <w:rFonts w:ascii="Cambria Math" w:hAnsi="Cambria Math" w:cstheme="majorBidi"/>
            <w:color w:val="000000" w:themeColor="text1"/>
            <w:lang w:val="en-GB"/>
          </w:rPr>
          <m:t>*</m:t>
        </m:r>
        <m:f>
          <m:fPr>
            <m:ctrlPr>
              <w:rPr>
                <w:rFonts w:ascii="Cambria Math" w:hAnsi="Cambria Math" w:cstheme="majorBidi"/>
                <w:color w:val="000000" w:themeColor="text1"/>
                <w:lang w:val="en-GB"/>
              </w:rPr>
            </m:ctrlPr>
          </m:fPr>
          <m:num>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num>
          <m:den>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den>
        </m:f>
      </m:oMath>
      <w:r w:rsidR="008568EC">
        <w:rPr>
          <w:rFonts w:asciiTheme="majorBidi" w:eastAsia="Times New Roman" w:hAnsiTheme="majorBidi" w:cstheme="majorBidi"/>
          <w:color w:val="000000" w:themeColor="text1"/>
          <w:sz w:val="16"/>
          <w:szCs w:val="16"/>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294489">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23</w:t>
      </w:r>
      <w:r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t>
      </w:r>
      <w:r w:rsidR="00573BAC">
        <w:rPr>
          <w:rFonts w:asciiTheme="majorBidi" w:hAnsiTheme="majorBidi" w:cstheme="majorBidi"/>
          <w:color w:val="000000" w:themeColor="text1"/>
          <w:lang w:val="en-GB"/>
        </w:rPr>
        <w:t>from</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equation can be simplified:</w:t>
      </w:r>
    </w:p>
    <w:p w:rsidR="004F65E4" w:rsidRPr="00BB013C" w:rsidRDefault="004F65E4" w:rsidP="004F65E4">
      <w:pPr>
        <w:pStyle w:val="Caption"/>
        <w:jc w:val="center"/>
        <w:rPr>
          <w:rFonts w:asciiTheme="majorBidi" w:hAnsiTheme="majorBidi" w:cstheme="majorBidi"/>
          <w:i w:val="0"/>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r>
          <w:rPr>
            <w:rFonts w:ascii="Cambria Math" w:hAnsi="Cambria Math" w:cstheme="majorBidi"/>
            <w:color w:val="000000" w:themeColor="text1"/>
            <w:lang w:val="en-GB"/>
          </w:rPr>
          <m:t>*</m:t>
        </m:r>
        <m:f>
          <m:fPr>
            <m:ctrlPr>
              <w:rPr>
                <w:rFonts w:ascii="Cambria Math" w:hAnsi="Cambria Math" w:cstheme="majorBidi"/>
                <w:color w:val="000000" w:themeColor="text1"/>
                <w:lang w:val="en-GB"/>
              </w:rPr>
            </m:ctrlPr>
          </m:fPr>
          <m:num>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num>
          <m:den>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den>
        </m:f>
      </m:oMath>
      <w:r w:rsidR="007C071E">
        <w:rPr>
          <w:rFonts w:asciiTheme="majorBidi" w:eastAsia="Times New Roman" w:hAnsiTheme="majorBidi" w:cstheme="majorBidi"/>
          <w:color w:val="000000" w:themeColor="text1"/>
          <w:sz w:val="16"/>
          <w:szCs w:val="16"/>
          <w:lang w:val="en-GB"/>
        </w:rPr>
        <w:t xml:space="preserve"> </w:t>
      </w:r>
      <w:r w:rsidR="008568EC">
        <w:rPr>
          <w:rFonts w:asciiTheme="majorBidi" w:eastAsia="Times New Roman" w:hAnsiTheme="majorBidi" w:cstheme="majorBidi"/>
          <w:color w:val="000000" w:themeColor="text1"/>
          <w:sz w:val="22"/>
          <w:szCs w:val="22"/>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00294489"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294489" w:rsidRPr="00294489">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24</w:t>
      </w:r>
      <w:r w:rsidR="00294489"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Average daily consumption is computed based on historic consumption patterns, thus tourist consumption data </w:t>
      </w:r>
      <w:r w:rsidR="00573BAC">
        <w:rPr>
          <w:rFonts w:asciiTheme="majorBidi" w:eastAsia="Times New Roman" w:hAnsiTheme="majorBidi" w:cstheme="majorBidi"/>
          <w:color w:val="000000" w:themeColor="text1"/>
          <w:lang w:val="en-GB"/>
        </w:rPr>
        <w:t xml:space="preserve">can be provided </w:t>
      </w:r>
      <w:r w:rsidRPr="00F31509">
        <w:rPr>
          <w:rFonts w:asciiTheme="majorBidi" w:eastAsia="Times New Roman" w:hAnsiTheme="majorBidi" w:cstheme="majorBidi"/>
          <w:color w:val="000000" w:themeColor="text1"/>
          <w:lang w:val="en-GB"/>
        </w:rPr>
        <w:t xml:space="preserve">at the full FBS level. The measurement error can likewise be derived </w:t>
      </w:r>
      <w:r w:rsidR="00573BAC">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the measurement error of food consumption of the resident population.</w:t>
      </w:r>
      <w:r w:rsidR="008568EC">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It should be </w:t>
      </w:r>
      <w:r w:rsidR="00573BAC" w:rsidRPr="00F31509">
        <w:rPr>
          <w:rFonts w:asciiTheme="majorBidi" w:eastAsia="Times New Roman" w:hAnsiTheme="majorBidi" w:cstheme="majorBidi"/>
          <w:color w:val="000000" w:themeColor="text1"/>
          <w:lang w:val="en-GB"/>
        </w:rPr>
        <w:t>note</w:t>
      </w:r>
      <w:r w:rsidR="00573BAC">
        <w:rPr>
          <w:rFonts w:asciiTheme="majorBidi" w:eastAsia="Times New Roman" w:hAnsiTheme="majorBidi" w:cstheme="majorBidi"/>
          <w:color w:val="000000" w:themeColor="text1"/>
          <w:lang w:val="en-GB"/>
        </w:rPr>
        <w:t>d</w:t>
      </w:r>
      <w:r w:rsidR="00573BAC" w:rsidRPr="00F31509">
        <w:rPr>
          <w:rFonts w:asciiTheme="majorBidi" w:eastAsia="Times New Roman" w:hAnsiTheme="majorBidi" w:cstheme="majorBidi"/>
          <w:color w:val="000000" w:themeColor="text1"/>
          <w:lang w:val="en-GB"/>
        </w:rPr>
        <w:t xml:space="preserve"> </w:t>
      </w:r>
      <w:r w:rsidR="0059554E" w:rsidRPr="00F31509">
        <w:rPr>
          <w:rFonts w:asciiTheme="majorBidi" w:eastAsia="Times New Roman" w:hAnsiTheme="majorBidi" w:cstheme="majorBidi"/>
          <w:color w:val="000000" w:themeColor="text1"/>
          <w:lang w:val="en-GB"/>
        </w:rPr>
        <w:t xml:space="preserve">that the tourist consumption element for a particular country can be negative </w:t>
      </w:r>
      <w:r w:rsidR="00573BAC">
        <w:rPr>
          <w:rFonts w:asciiTheme="majorBidi" w:eastAsia="Times New Roman" w:hAnsiTheme="majorBidi" w:cstheme="majorBidi"/>
          <w:color w:val="000000" w:themeColor="text1"/>
          <w:lang w:val="en-GB"/>
        </w:rPr>
        <w:t xml:space="preserve">if </w:t>
      </w:r>
      <w:r w:rsidR="0059554E" w:rsidRPr="00F31509">
        <w:rPr>
          <w:rFonts w:asciiTheme="majorBidi" w:eastAsia="Times New Roman" w:hAnsiTheme="majorBidi" w:cstheme="majorBidi"/>
          <w:color w:val="000000" w:themeColor="text1"/>
          <w:lang w:val="en-GB"/>
        </w:rPr>
        <w:t>many residents of the country leav</w:t>
      </w:r>
      <w:r w:rsidR="00573BAC">
        <w:rPr>
          <w:rFonts w:asciiTheme="majorBidi" w:eastAsia="Times New Roman" w:hAnsiTheme="majorBidi" w:cstheme="majorBidi"/>
          <w:color w:val="000000" w:themeColor="text1"/>
          <w:lang w:val="en-GB"/>
        </w:rPr>
        <w:t>e</w:t>
      </w:r>
      <w:r w:rsidR="0059554E" w:rsidRPr="00F31509">
        <w:rPr>
          <w:rFonts w:asciiTheme="majorBidi" w:eastAsia="Times New Roman" w:hAnsiTheme="majorBidi" w:cstheme="majorBidi"/>
          <w:color w:val="000000" w:themeColor="text1"/>
          <w:lang w:val="en-GB"/>
        </w:rPr>
        <w:t xml:space="preserve"> as tourists and few tourists from other countries visit.</w:t>
      </w:r>
    </w:p>
    <w:p w:rsidR="004F65E4" w:rsidRPr="00F31509" w:rsidRDefault="004F65E4">
      <w:pPr>
        <w:pStyle w:val="Heading2"/>
      </w:pPr>
      <w:r w:rsidRPr="00F31509">
        <w:br w:type="page"/>
      </w:r>
      <w:bookmarkStart w:id="262" w:name="_Toc421025886"/>
      <w:bookmarkStart w:id="263" w:name="_Toc428383842"/>
      <w:bookmarkStart w:id="264" w:name="_Toc428436064"/>
      <w:bookmarkStart w:id="265" w:name="_Toc428436365"/>
      <w:bookmarkStart w:id="266" w:name="_Toc308029366"/>
      <w:bookmarkStart w:id="267" w:name="_Toc438028261"/>
      <w:r w:rsidR="00573BAC">
        <w:lastRenderedPageBreak/>
        <w:t xml:space="preserve">3.7 </w:t>
      </w:r>
      <w:r w:rsidRPr="00F31509">
        <w:t>Industrial use</w:t>
      </w:r>
      <w:bookmarkEnd w:id="262"/>
      <w:bookmarkEnd w:id="263"/>
      <w:bookmarkEnd w:id="264"/>
      <w:bookmarkEnd w:id="265"/>
      <w:bookmarkEnd w:id="266"/>
      <w:bookmarkEnd w:id="267"/>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005973BD">
        <w:rPr>
          <w:rFonts w:asciiTheme="majorBidi" w:hAnsiTheme="majorBidi" w:cstheme="majorBidi"/>
          <w:color w:val="000000" w:themeColor="text1"/>
          <w:lang w:val="en-GB"/>
        </w:rPr>
        <w:t xml:space="preserve">twenty-first century has </w:t>
      </w:r>
      <w:r w:rsidRPr="00F31509">
        <w:rPr>
          <w:rFonts w:asciiTheme="majorBidi" w:eastAsia="Times New Roman" w:hAnsiTheme="majorBidi" w:cstheme="majorBidi"/>
          <w:color w:val="000000" w:themeColor="text1"/>
          <w:lang w:val="en-GB"/>
        </w:rPr>
        <w:t xml:space="preserve">seen important changes in the global commodity landscape. Many of </w:t>
      </w:r>
      <w:r w:rsidR="005973BD">
        <w:rPr>
          <w:rFonts w:asciiTheme="majorBidi" w:eastAsia="Times New Roman" w:hAnsiTheme="majorBidi" w:cstheme="majorBidi"/>
          <w:color w:val="000000" w:themeColor="text1"/>
          <w:lang w:val="en-GB"/>
        </w:rPr>
        <w:t xml:space="preserve">these changes </w:t>
      </w:r>
      <w:r w:rsidRPr="00F31509">
        <w:rPr>
          <w:rFonts w:asciiTheme="majorBidi" w:eastAsia="Times New Roman" w:hAnsiTheme="majorBidi" w:cstheme="majorBidi"/>
          <w:color w:val="000000" w:themeColor="text1"/>
          <w:lang w:val="en-GB"/>
        </w:rPr>
        <w:t>have originated outside food and agriculture, but many have had a direct and sometimes massive impact on food and agricultural markets. Rising energy prices in particular have made a</w:t>
      </w:r>
      <w:r w:rsidR="00BB013C">
        <w:rPr>
          <w:rFonts w:asciiTheme="majorBidi" w:eastAsia="Times New Roman" w:hAnsiTheme="majorBidi" w:cstheme="majorBidi"/>
          <w:color w:val="000000" w:themeColor="text1"/>
          <w:lang w:val="en-GB"/>
        </w:rPr>
        <w:t>n</w:t>
      </w:r>
      <w:r w:rsidRPr="00F31509">
        <w:rPr>
          <w:rFonts w:asciiTheme="majorBidi" w:eastAsia="Times New Roman" w:hAnsiTheme="majorBidi" w:cstheme="majorBidi"/>
          <w:color w:val="000000" w:themeColor="text1"/>
          <w:lang w:val="en-GB"/>
        </w:rPr>
        <w:t xml:space="preserve"> </w:t>
      </w:r>
      <w:r w:rsidR="00BB013C">
        <w:rPr>
          <w:rFonts w:asciiTheme="majorBidi" w:eastAsia="Times New Roman" w:hAnsiTheme="majorBidi" w:cstheme="majorBidi"/>
          <w:color w:val="000000" w:themeColor="text1"/>
          <w:lang w:val="en-GB"/>
        </w:rPr>
        <w:t xml:space="preserve">increasing </w:t>
      </w:r>
      <w:r w:rsidRPr="00F31509">
        <w:rPr>
          <w:rFonts w:asciiTheme="majorBidi" w:eastAsia="Times New Roman" w:hAnsiTheme="majorBidi" w:cstheme="majorBidi"/>
          <w:color w:val="000000" w:themeColor="text1"/>
          <w:lang w:val="en-GB"/>
        </w:rPr>
        <w:t xml:space="preserve">number of agricultural products </w:t>
      </w:r>
      <w:r w:rsidR="00BB013C">
        <w:rPr>
          <w:rFonts w:asciiTheme="majorBidi" w:eastAsia="Times New Roman" w:hAnsiTheme="majorBidi" w:cstheme="majorBidi"/>
          <w:color w:val="000000" w:themeColor="text1"/>
          <w:lang w:val="en-GB"/>
        </w:rPr>
        <w:t xml:space="preserve">become </w:t>
      </w:r>
      <w:r w:rsidRPr="00F31509">
        <w:rPr>
          <w:rFonts w:asciiTheme="majorBidi" w:eastAsia="Times New Roman" w:hAnsiTheme="majorBidi" w:cstheme="majorBidi"/>
          <w:color w:val="000000" w:themeColor="text1"/>
          <w:lang w:val="en-GB"/>
        </w:rPr>
        <w:t xml:space="preserve">competitive inputs in non-food markets in </w:t>
      </w:r>
      <w:r w:rsidRPr="00E66E6C">
        <w:rPr>
          <w:rFonts w:ascii="Times New Roman" w:eastAsia="Times New Roman" w:hAnsi="Times New Roman" w:cs="Times New Roman"/>
          <w:color w:val="000000" w:themeColor="text1"/>
          <w:lang w:val="en-GB"/>
        </w:rPr>
        <w:t>growing volumes (</w:t>
      </w:r>
      <w:fldSimple w:instr=" REF _Ref43570795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16</w:t>
        </w:r>
      </w:fldSimple>
      <w:r w:rsidRPr="00E66E6C">
        <w:rPr>
          <w:rFonts w:ascii="Times New Roman" w:eastAsia="Times New Roman" w:hAnsi="Times New Roman" w:cs="Times New Roman"/>
          <w:color w:val="000000" w:themeColor="text1"/>
          <w:lang w:val="en-GB"/>
        </w:rPr>
        <w:t>)</w:t>
      </w:r>
      <w:r w:rsidRPr="00F31509">
        <w:rPr>
          <w:rFonts w:asciiTheme="majorBidi" w:eastAsia="Times New Roman" w:hAnsiTheme="majorBidi" w:cstheme="majorBidi"/>
          <w:color w:val="000000" w:themeColor="text1"/>
          <w:lang w:val="en-GB"/>
        </w:rPr>
        <w:t xml:space="preserve">. </w:t>
      </w:r>
      <w:r w:rsidR="005973BD">
        <w:rPr>
          <w:rFonts w:asciiTheme="majorBidi" w:eastAsia="Times New Roman" w:hAnsiTheme="majorBidi" w:cstheme="majorBidi"/>
          <w:color w:val="000000" w:themeColor="text1"/>
          <w:lang w:val="en-GB"/>
        </w:rPr>
        <w:t xml:space="preserve">One of </w:t>
      </w:r>
      <w:r w:rsidRPr="00F31509">
        <w:rPr>
          <w:rFonts w:asciiTheme="majorBidi" w:eastAsia="Times New Roman" w:hAnsiTheme="majorBidi" w:cstheme="majorBidi"/>
          <w:color w:val="000000" w:themeColor="text1"/>
          <w:lang w:val="en-GB"/>
        </w:rPr>
        <w:t>the most important example</w:t>
      </w:r>
      <w:r w:rsidR="005973BD">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is the biofuels market, where rising energy prices in conjunction with policies to promote the use of agricultural feed stocks </w:t>
      </w:r>
      <w:r w:rsidR="005973BD">
        <w:rPr>
          <w:rFonts w:asciiTheme="majorBidi" w:eastAsia="Times New Roman" w:hAnsiTheme="majorBidi" w:cstheme="majorBidi"/>
          <w:color w:val="000000" w:themeColor="text1"/>
          <w:lang w:val="en-GB"/>
        </w:rPr>
        <w:t xml:space="preserve">to generate </w:t>
      </w:r>
      <w:r w:rsidRPr="00F31509">
        <w:rPr>
          <w:rFonts w:asciiTheme="majorBidi" w:eastAsia="Times New Roman" w:hAnsiTheme="majorBidi" w:cstheme="majorBidi"/>
          <w:color w:val="000000" w:themeColor="text1"/>
          <w:lang w:val="en-GB"/>
        </w:rPr>
        <w:t>energy have diverted a growing amount of (food) commodities into the fuel market. Maize for bioethanol in the U</w:t>
      </w:r>
      <w:r w:rsidR="005973BD">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5973BD">
        <w:rPr>
          <w:rFonts w:asciiTheme="majorBidi" w:eastAsia="Times New Roman" w:hAnsiTheme="majorBidi" w:cstheme="majorBidi"/>
          <w:color w:val="000000" w:themeColor="text1"/>
          <w:lang w:val="en-GB"/>
        </w:rPr>
        <w:t>tates of America</w:t>
      </w:r>
      <w:r w:rsidRPr="00F31509">
        <w:rPr>
          <w:rFonts w:asciiTheme="majorBidi" w:eastAsia="Times New Roman" w:hAnsiTheme="majorBidi" w:cstheme="majorBidi"/>
          <w:color w:val="000000" w:themeColor="text1"/>
          <w:lang w:val="en-GB"/>
        </w:rPr>
        <w:t xml:space="preserve"> and rapeseed oil for biodiesel in the EU are the most important examples, but not the only ones. With rising energy prices, many countries have embarked on similar programmes, albeit to a smaller extent. </w:t>
      </w:r>
    </w:p>
    <w:p w:rsidR="004F65E4" w:rsidRPr="00F31509" w:rsidRDefault="001319F8" w:rsidP="004F65E4">
      <w:pPr>
        <w:keepNext/>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drawing>
          <wp:inline distT="0" distB="0" distL="0" distR="0">
            <wp:extent cx="5722620" cy="4244340"/>
            <wp:effectExtent l="19050" t="0" r="11430"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66E6C" w:rsidRDefault="00E66E6C" w:rsidP="00E66E6C">
      <w:pPr>
        <w:pStyle w:val="Caption"/>
      </w:pPr>
      <w:bookmarkStart w:id="268" w:name="_Ref435707952"/>
      <w:bookmarkStart w:id="269" w:name="_Toc421026228"/>
      <w:bookmarkStart w:id="270" w:name="_Toc428383867"/>
      <w:bookmarkStart w:id="271" w:name="_Toc438028393"/>
      <w:r>
        <w:t xml:space="preserve">Figure </w:t>
      </w:r>
      <w:r w:rsidR="00294489">
        <w:fldChar w:fldCharType="begin"/>
      </w:r>
      <w:r w:rsidR="00DD44E0">
        <w:instrText xml:space="preserve"> SEQ Figure \* ARABIC </w:instrText>
      </w:r>
      <w:r w:rsidR="00294489">
        <w:fldChar w:fldCharType="separate"/>
      </w:r>
      <w:r w:rsidR="00C15C96">
        <w:rPr>
          <w:noProof/>
        </w:rPr>
        <w:t>16</w:t>
      </w:r>
      <w:r w:rsidR="00294489">
        <w:rPr>
          <w:noProof/>
        </w:rPr>
        <w:fldChar w:fldCharType="end"/>
      </w:r>
      <w:bookmarkEnd w:id="268"/>
      <w:r w:rsidRPr="005A6DBA">
        <w:t xml:space="preserve">: </w:t>
      </w:r>
      <w:r w:rsidR="001319F8" w:rsidRPr="00F31509">
        <w:rPr>
          <w:rFonts w:asciiTheme="majorBidi" w:eastAsia="Times New Roman" w:hAnsiTheme="majorBidi" w:cstheme="majorBidi"/>
          <w:color w:val="000000" w:themeColor="text1"/>
          <w:lang w:val="en-GB"/>
        </w:rPr>
        <w:t xml:space="preserve">Vegetable oils: other </w:t>
      </w:r>
      <w:r w:rsidRPr="005A6DBA">
        <w:t>uses from FAOSTAT versus industrial use from USDA’s PS&amp;D database</w:t>
      </w:r>
      <w:bookmarkEnd w:id="271"/>
    </w:p>
    <w:p w:rsidR="004F65E4" w:rsidRPr="00E66E6C" w:rsidRDefault="004F65E4" w:rsidP="00E66E6C">
      <w:pPr>
        <w:pStyle w:val="Caption"/>
      </w:pPr>
      <w:r w:rsidRPr="00F31509">
        <w:rPr>
          <w:rFonts w:asciiTheme="majorBidi" w:eastAsia="Times New Roman" w:hAnsiTheme="majorBidi" w:cstheme="majorBidi"/>
          <w:color w:val="000000" w:themeColor="text1"/>
          <w:lang w:val="en-GB"/>
        </w:rPr>
        <w:t xml:space="preserve"> </w:t>
      </w:r>
      <w:bookmarkEnd w:id="269"/>
      <w:bookmarkEnd w:id="27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Much less prominent, but equally important, is a similar trend for industrial use outside the energy sector. </w:t>
      </w:r>
      <w:r w:rsidR="00C83BC9">
        <w:rPr>
          <w:rFonts w:asciiTheme="majorBidi" w:eastAsia="Times New Roman" w:hAnsiTheme="majorBidi" w:cstheme="majorBidi"/>
          <w:color w:val="000000" w:themeColor="text1"/>
          <w:lang w:val="en-GB"/>
        </w:rPr>
        <w:t xml:space="preserve">Similar to </w:t>
      </w:r>
      <w:r w:rsidRPr="00F31509">
        <w:rPr>
          <w:rFonts w:asciiTheme="majorBidi" w:eastAsia="Times New Roman" w:hAnsiTheme="majorBidi" w:cstheme="majorBidi"/>
          <w:color w:val="000000" w:themeColor="text1"/>
          <w:lang w:val="en-GB"/>
        </w:rPr>
        <w:t xml:space="preserve">the biofuels market, this market </w:t>
      </w:r>
      <w:r w:rsidR="00C83BC9">
        <w:rPr>
          <w:rFonts w:asciiTheme="majorBidi" w:eastAsia="Times New Roman" w:hAnsiTheme="majorBidi" w:cstheme="majorBidi"/>
          <w:color w:val="000000" w:themeColor="text1"/>
          <w:lang w:val="en-GB"/>
        </w:rPr>
        <w:t xml:space="preserve">also </w:t>
      </w:r>
      <w:r w:rsidRPr="00F31509">
        <w:rPr>
          <w:rFonts w:asciiTheme="majorBidi" w:eastAsia="Times New Roman" w:hAnsiTheme="majorBidi" w:cstheme="majorBidi"/>
          <w:color w:val="000000" w:themeColor="text1"/>
          <w:lang w:val="en-GB"/>
        </w:rPr>
        <w:t>affects both starch-rich and oil-rich food commodities. For example, rapidly rising share</w:t>
      </w:r>
      <w:r w:rsidR="003325E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coconut oil and palm kernel oil are now diverted into the production of cosmetics, while many other vegetable oils have become </w:t>
      </w:r>
      <w:r w:rsidR="003325EE">
        <w:rPr>
          <w:rFonts w:asciiTheme="majorBidi" w:eastAsia="Times New Roman" w:hAnsiTheme="majorBidi" w:cstheme="majorBidi"/>
          <w:color w:val="000000" w:themeColor="text1"/>
          <w:lang w:val="en-GB"/>
        </w:rPr>
        <w:t>core</w:t>
      </w:r>
      <w:r w:rsidR="003325E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ingredients for the production of paints, soaps and other detergents. </w:t>
      </w:r>
      <w:r w:rsidR="003325EE" w:rsidRPr="00F31509">
        <w:rPr>
          <w:rFonts w:asciiTheme="majorBidi" w:eastAsia="Times New Roman" w:hAnsiTheme="majorBidi" w:cstheme="majorBidi"/>
          <w:color w:val="000000" w:themeColor="text1"/>
          <w:lang w:val="en-GB"/>
        </w:rPr>
        <w:t>Starch</w:t>
      </w:r>
      <w:r w:rsidRPr="00F31509">
        <w:rPr>
          <w:rFonts w:asciiTheme="majorBidi" w:eastAsia="Times New Roman" w:hAnsiTheme="majorBidi" w:cstheme="majorBidi"/>
          <w:color w:val="000000" w:themeColor="text1"/>
          <w:lang w:val="en-GB"/>
        </w:rPr>
        <w:t xml:space="preserve">-based products have </w:t>
      </w:r>
      <w:r w:rsidR="003325EE">
        <w:rPr>
          <w:rFonts w:asciiTheme="majorBidi" w:eastAsia="Times New Roman" w:hAnsiTheme="majorBidi" w:cstheme="majorBidi"/>
          <w:color w:val="000000" w:themeColor="text1"/>
          <w:lang w:val="en-GB"/>
        </w:rPr>
        <w:t xml:space="preserve">likewise </w:t>
      </w:r>
      <w:r w:rsidRPr="00F31509">
        <w:rPr>
          <w:rFonts w:asciiTheme="majorBidi" w:eastAsia="Times New Roman" w:hAnsiTheme="majorBidi" w:cstheme="majorBidi"/>
          <w:color w:val="000000" w:themeColor="text1"/>
          <w:lang w:val="en-GB"/>
        </w:rPr>
        <w:t xml:space="preserve">become increasingly important as construction materials and are being used for other, non-food purposes. The non-food use of vegetable oils is particularly important for the </w:t>
      </w:r>
      <w:r w:rsidR="003325EE">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These uses can easily be </w:t>
      </w:r>
      <w:r w:rsidRPr="00F31509">
        <w:rPr>
          <w:rFonts w:asciiTheme="majorBidi" w:eastAsia="Times New Roman" w:hAnsiTheme="majorBidi" w:cstheme="majorBidi"/>
          <w:color w:val="000000" w:themeColor="text1"/>
          <w:lang w:val="en-GB"/>
        </w:rPr>
        <w:lastRenderedPageBreak/>
        <w:t>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w:t>
      </w:r>
      <w:r w:rsidR="003325EE">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kcals/g), the impact</w:t>
      </w:r>
      <w:r w:rsidR="003325E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on food availability and DES </w:t>
      </w:r>
      <w:r w:rsidR="003325EE">
        <w:rPr>
          <w:rFonts w:asciiTheme="majorBidi" w:eastAsia="Times New Roman" w:hAnsiTheme="majorBidi" w:cstheme="majorBidi"/>
          <w:color w:val="000000" w:themeColor="text1"/>
          <w:lang w:val="en-GB"/>
        </w:rPr>
        <w:t>are</w:t>
      </w:r>
      <w:r w:rsidR="003325E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particularly </w:t>
      </w:r>
      <w:r w:rsidR="00C83BC9">
        <w:rPr>
          <w:rFonts w:asciiTheme="majorBidi" w:eastAsia="Times New Roman" w:hAnsiTheme="majorBidi" w:cstheme="majorBidi"/>
          <w:color w:val="000000" w:themeColor="text1"/>
          <w:lang w:val="en-GB"/>
        </w:rPr>
        <w:t>great</w:t>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Unfortunately, the </w:t>
      </w:r>
      <w:r w:rsidR="00C83BC9">
        <w:rPr>
          <w:rFonts w:asciiTheme="majorBidi" w:hAnsiTheme="majorBidi" w:cstheme="majorBidi"/>
          <w:color w:val="000000" w:themeColor="text1"/>
          <w:lang w:val="en-GB"/>
        </w:rPr>
        <w:t xml:space="preserve">wide </w:t>
      </w:r>
      <w:r w:rsidRPr="00F31509">
        <w:rPr>
          <w:rFonts w:asciiTheme="majorBidi" w:hAnsiTheme="majorBidi" w:cstheme="majorBidi"/>
          <w:color w:val="000000" w:themeColor="text1"/>
          <w:lang w:val="en-GB"/>
        </w:rPr>
        <w:t xml:space="preserve">variety of different uses (energy, paints, detergents, cosmetics, etc.) makes it difficult to gather actual information. </w:t>
      </w:r>
      <w:r w:rsidR="003325EE">
        <w:rPr>
          <w:rFonts w:asciiTheme="majorBidi" w:hAnsiTheme="majorBidi" w:cstheme="majorBidi"/>
          <w:color w:val="000000" w:themeColor="text1"/>
          <w:lang w:val="en-GB"/>
        </w:rPr>
        <w:t>In addition</w:t>
      </w:r>
      <w:r w:rsidRPr="00F31509">
        <w:rPr>
          <w:rFonts w:asciiTheme="majorBidi" w:hAnsiTheme="majorBidi" w:cstheme="majorBidi"/>
          <w:color w:val="000000" w:themeColor="text1"/>
          <w:lang w:val="en-GB"/>
        </w:rPr>
        <w:t xml:space="preserve">, there is no straightforward way of imputing information. </w:t>
      </w:r>
      <w:r w:rsidR="00EB4AB9">
        <w:rPr>
          <w:rFonts w:asciiTheme="majorBidi" w:hAnsiTheme="majorBidi" w:cstheme="majorBidi"/>
          <w:color w:val="000000" w:themeColor="text1"/>
          <w:lang w:val="en-GB"/>
        </w:rPr>
        <w:t>Questions</w:t>
      </w:r>
      <w:r w:rsidR="00EB4AB9"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on industrial uses </w:t>
      </w:r>
      <w:r w:rsidR="00EB4AB9">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included in FAO questionnaires</w:t>
      </w:r>
      <w:r w:rsidR="003325E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3325EE">
        <w:rPr>
          <w:rFonts w:asciiTheme="majorBidi" w:hAnsiTheme="majorBidi" w:cstheme="majorBidi"/>
          <w:color w:val="000000" w:themeColor="text1"/>
          <w:lang w:val="en-GB"/>
        </w:rPr>
        <w:t xml:space="preserve">but </w:t>
      </w:r>
      <w:r w:rsidRPr="00F31509">
        <w:rPr>
          <w:rFonts w:asciiTheme="majorBidi" w:hAnsiTheme="majorBidi" w:cstheme="majorBidi"/>
          <w:color w:val="000000" w:themeColor="text1"/>
          <w:lang w:val="en-GB"/>
        </w:rPr>
        <w:t xml:space="preserve">very few countries provide </w:t>
      </w:r>
      <w:r w:rsidR="003325EE">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information. The only area where information is readily available is </w:t>
      </w:r>
      <w:r w:rsidR="00EB4AB9">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the use of agricultural feedstuffs for biofuel production. This information is collected by FAO for its medium</w:t>
      </w:r>
      <w:r w:rsidR="00EB4AB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term outlook work and is taken into account in the new version of the FBS. In the interim, USDA</w:t>
      </w:r>
      <w:r w:rsidR="00EB4AB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EB4AB9">
        <w:rPr>
          <w:rFonts w:asciiTheme="majorBidi" w:hAnsiTheme="majorBidi" w:cstheme="majorBidi"/>
          <w:color w:val="000000" w:themeColor="text1"/>
          <w:lang w:val="en-GB"/>
        </w:rPr>
        <w:t>Production, Supply and Distribution (</w:t>
      </w:r>
      <w:r w:rsidRPr="00F31509">
        <w:rPr>
          <w:rFonts w:asciiTheme="majorBidi" w:hAnsiTheme="majorBidi" w:cstheme="majorBidi"/>
          <w:color w:val="000000" w:themeColor="text1"/>
          <w:lang w:val="en-GB"/>
        </w:rPr>
        <w:t>PS&amp;D</w:t>
      </w:r>
      <w:r w:rsidR="00EB4AB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database provides the necessary information on industrial use of vegetable oils. The amount</w:t>
      </w:r>
      <w:r w:rsidR="00C83BC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calories implicit in these uses </w:t>
      </w:r>
      <w:r w:rsidR="00C83BC9">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considerably </w:t>
      </w:r>
      <w:r w:rsidR="00EB4AB9">
        <w:rPr>
          <w:rFonts w:asciiTheme="majorBidi" w:hAnsiTheme="majorBidi" w:cstheme="majorBidi"/>
          <w:color w:val="000000" w:themeColor="text1"/>
          <w:lang w:val="en-GB"/>
        </w:rPr>
        <w:t xml:space="preserve">higher than </w:t>
      </w:r>
      <w:r w:rsidRPr="00F31509">
        <w:rPr>
          <w:rFonts w:asciiTheme="majorBidi" w:hAnsiTheme="majorBidi" w:cstheme="majorBidi"/>
          <w:color w:val="000000" w:themeColor="text1"/>
          <w:lang w:val="en-GB"/>
        </w:rPr>
        <w:t xml:space="preserve">the estimates of the FBS system, and will therefore affect food availability and the DES. </w:t>
      </w:r>
    </w:p>
    <w:p w:rsidR="00782553" w:rsidRDefault="004F65E4">
      <w:pPr>
        <w:pStyle w:val="Heading3"/>
        <w:rPr>
          <w:lang w:val="en-GB"/>
        </w:rPr>
      </w:pPr>
      <w:r w:rsidRPr="00F31509">
        <w:rPr>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w:t>
      </w:r>
      <w:r w:rsidR="00EB4AB9">
        <w:rPr>
          <w:rFonts w:asciiTheme="majorBidi" w:eastAsia="Times New Roman" w:hAnsiTheme="majorBidi" w:cstheme="majorBidi"/>
          <w:color w:val="000000" w:themeColor="text1"/>
          <w:lang w:val="en-GB"/>
        </w:rPr>
        <w:t xml:space="preserve">but </w:t>
      </w:r>
      <w:r w:rsidRPr="00F31509">
        <w:rPr>
          <w:rFonts w:asciiTheme="majorBidi" w:eastAsia="Times New Roman" w:hAnsiTheme="majorBidi" w:cstheme="majorBidi"/>
          <w:color w:val="000000" w:themeColor="text1"/>
          <w:lang w:val="en-GB"/>
        </w:rPr>
        <w:t xml:space="preserve">none </w:t>
      </w:r>
      <w:r w:rsidR="00EB4AB9">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rendered satisfactory results. The main reason for th</w:t>
      </w:r>
      <w:r w:rsidR="00EB4AB9">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lack of good results is that there is no straightforward model that explains the amount</w:t>
      </w:r>
      <w:r w:rsidR="00EB4AB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agricultural products </w:t>
      </w:r>
      <w:r w:rsidR="00EB4AB9">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for industrial purposes</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EB4AB9" w:rsidRPr="00F31509">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energy prices </w:t>
      </w:r>
      <w:r w:rsidR="00EB4AB9">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 xml:space="preserve">only limited explanatory power. The conclusion is that estimates </w:t>
      </w:r>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industrial use must </w:t>
      </w:r>
      <w:r w:rsidR="00C83BC9">
        <w:rPr>
          <w:rFonts w:asciiTheme="majorBidi" w:eastAsia="Times New Roman" w:hAnsiTheme="majorBidi" w:cstheme="majorBidi"/>
          <w:color w:val="000000" w:themeColor="text1"/>
          <w:lang w:val="en-GB"/>
        </w:rPr>
        <w:t xml:space="preserve">be based on collected </w:t>
      </w:r>
      <w:r w:rsidRPr="00F31509">
        <w:rPr>
          <w:rFonts w:asciiTheme="majorBidi" w:eastAsia="Times New Roman" w:hAnsiTheme="majorBidi" w:cstheme="majorBidi"/>
          <w:color w:val="000000" w:themeColor="text1"/>
          <w:lang w:val="en-GB"/>
        </w:rPr>
        <w:t>data.</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At the international level, data are collected by U</w:t>
      </w:r>
      <w:r w:rsidR="00EB4AB9">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EB4AB9">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attachés and made available through the PS&amp;D database, at least for industrial use of vegetable oils. Data are also collected</w:t>
      </w:r>
      <w:r w:rsidR="00EB4AB9" w:rsidRPr="00EB4AB9">
        <w:rPr>
          <w:rFonts w:asciiTheme="majorBidi" w:eastAsia="Times New Roman" w:hAnsiTheme="majorBidi" w:cstheme="majorBidi"/>
          <w:color w:val="000000" w:themeColor="text1"/>
          <w:lang w:val="en-GB"/>
        </w:rPr>
        <w:t xml:space="preserve"> </w:t>
      </w:r>
      <w:r w:rsidR="00C83BC9">
        <w:rPr>
          <w:rFonts w:asciiTheme="majorBidi" w:eastAsia="Times New Roman" w:hAnsiTheme="majorBidi" w:cstheme="majorBidi"/>
          <w:color w:val="000000" w:themeColor="text1"/>
          <w:lang w:val="en-GB"/>
        </w:rPr>
        <w:t xml:space="preserve">on </w:t>
      </w:r>
      <w:r w:rsidR="00EB4AB9" w:rsidRPr="00F31509">
        <w:rPr>
          <w:rFonts w:asciiTheme="majorBidi" w:eastAsia="Times New Roman" w:hAnsiTheme="majorBidi" w:cstheme="majorBidi"/>
          <w:color w:val="000000" w:themeColor="text1"/>
          <w:lang w:val="en-GB"/>
        </w:rPr>
        <w:t>both vegetable oils and biofuels</w:t>
      </w:r>
      <w:r w:rsidRPr="00F31509">
        <w:rPr>
          <w:rFonts w:asciiTheme="majorBidi" w:eastAsia="Times New Roman" w:hAnsiTheme="majorBidi" w:cstheme="majorBidi"/>
          <w:color w:val="000000" w:themeColor="text1"/>
          <w:lang w:val="en-GB"/>
        </w:rPr>
        <w:t xml:space="preserve"> in the context of the OECD/FAO medium-term outlook. FBS compilers at </w:t>
      </w:r>
      <w:r w:rsidR="00EB4AB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are encouraged to collect information on industrial use by </w:t>
      </w:r>
      <w:r w:rsidR="00EB4AB9">
        <w:rPr>
          <w:rFonts w:asciiTheme="majorBidi" w:eastAsia="Times New Roman" w:hAnsiTheme="majorBidi" w:cstheme="majorBidi"/>
          <w:color w:val="000000" w:themeColor="text1"/>
          <w:lang w:val="en-GB"/>
        </w:rPr>
        <w:t xml:space="preserve">carrying out </w:t>
      </w:r>
      <w:r w:rsidRPr="00F31509">
        <w:rPr>
          <w:rFonts w:asciiTheme="majorBidi" w:eastAsia="Times New Roman" w:hAnsiTheme="majorBidi" w:cstheme="majorBidi"/>
          <w:color w:val="000000" w:themeColor="text1"/>
          <w:lang w:val="en-GB"/>
        </w:rPr>
        <w:t xml:space="preserve">specific surveys. Auxiliary information could be </w:t>
      </w:r>
      <w:r w:rsidR="00EB4AB9">
        <w:rPr>
          <w:rFonts w:asciiTheme="majorBidi" w:eastAsia="Times New Roman" w:hAnsiTheme="majorBidi" w:cstheme="majorBidi"/>
          <w:color w:val="000000" w:themeColor="text1"/>
          <w:lang w:val="en-GB"/>
        </w:rPr>
        <w:t xml:space="preserve">derived </w:t>
      </w:r>
      <w:r w:rsidRPr="00F31509">
        <w:rPr>
          <w:rFonts w:asciiTheme="majorBidi" w:eastAsia="Times New Roman" w:hAnsiTheme="majorBidi" w:cstheme="majorBidi"/>
          <w:color w:val="000000" w:themeColor="text1"/>
          <w:lang w:val="en-GB"/>
        </w:rPr>
        <w:t>from biofuel mandates and other policy stipulations govern</w:t>
      </w:r>
      <w:r w:rsidR="00EB4AB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use of agricultural feed</w:t>
      </w:r>
      <w:r w:rsidR="00EB4AB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stocks for industrial uses.</w:t>
      </w:r>
    </w:p>
    <w:p w:rsidR="00782553" w:rsidRDefault="00EB4AB9">
      <w:pPr>
        <w:pStyle w:val="Heading2"/>
        <w:numPr>
          <w:ilvl w:val="0"/>
          <w:numId w:val="0"/>
        </w:numPr>
      </w:pPr>
      <w:bookmarkStart w:id="272" w:name="_Toc308029367"/>
      <w:bookmarkStart w:id="273" w:name="_Toc421025889"/>
      <w:bookmarkStart w:id="274" w:name="_Toc428383843"/>
      <w:bookmarkStart w:id="275" w:name="_Toc428436065"/>
      <w:bookmarkStart w:id="276" w:name="_Toc428436366"/>
      <w:bookmarkStart w:id="277" w:name="_Toc438028262"/>
      <w:r>
        <w:t xml:space="preserve">3.8 </w:t>
      </w:r>
      <w:r w:rsidR="004F65E4" w:rsidRPr="00F31509">
        <w:t>Food losses and waste</w:t>
      </w:r>
      <w:bookmarkEnd w:id="272"/>
      <w:bookmarkEnd w:id="277"/>
      <w:r w:rsidR="004F65E4" w:rsidRPr="00F31509">
        <w:t xml:space="preserve"> </w:t>
      </w:r>
      <w:bookmarkEnd w:id="273"/>
      <w:bookmarkEnd w:id="274"/>
      <w:bookmarkEnd w:id="275"/>
      <w:bookmarkEnd w:id="276"/>
    </w:p>
    <w:p w:rsidR="004F65E4" w:rsidRPr="00F31509" w:rsidRDefault="004F65E4" w:rsidP="006F3003">
      <w:pPr>
        <w:pStyle w:val="Heading3"/>
        <w:rPr>
          <w:rFonts w:asciiTheme="majorBidi" w:hAnsiTheme="majorBidi" w:cstheme="majorBidi"/>
          <w:lang w:val="en-GB"/>
        </w:rPr>
      </w:pPr>
      <w:bookmarkStart w:id="278" w:name="_Toc421025890"/>
      <w:r w:rsidRPr="00F31509">
        <w:rPr>
          <w:rFonts w:asciiTheme="majorBidi" w:hAnsiTheme="majorBidi" w:cstheme="majorBidi"/>
          <w:lang w:val="en-GB"/>
        </w:rPr>
        <w:t>Definition of FLW in the FBS system</w:t>
      </w:r>
      <w:bookmarkEnd w:id="27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w:t>
      </w:r>
      <w:r w:rsidR="00EB4AB9">
        <w:rPr>
          <w:rFonts w:asciiTheme="majorBidi" w:eastAsia="Times New Roman" w:hAnsiTheme="majorBidi" w:cstheme="majorBidi"/>
          <w:color w:val="000000" w:themeColor="text1"/>
          <w:lang w:val="en-GB"/>
        </w:rPr>
        <w:t xml:space="preserve">at </w:t>
      </w:r>
      <w:r w:rsidRPr="00F31509">
        <w:rPr>
          <w:rFonts w:asciiTheme="majorBidi" w:eastAsia="Times New Roman" w:hAnsiTheme="majorBidi" w:cstheme="majorBidi"/>
          <w:color w:val="000000" w:themeColor="text1"/>
          <w:lang w:val="en-GB"/>
        </w:rPr>
        <w:t>the retail level. In line with the definition of food availability, food losses cover all losses up to the same level</w:t>
      </w:r>
      <w:r w:rsidR="00EB4AB9">
        <w:rPr>
          <w:rFonts w:asciiTheme="majorBidi" w:eastAsia="Times New Roman" w:hAnsiTheme="majorBidi" w:cstheme="majorBidi"/>
          <w:color w:val="000000" w:themeColor="text1"/>
          <w:lang w:val="en-GB"/>
        </w:rPr>
        <w:t xml:space="preserve"> </w:t>
      </w:r>
      <w:r w:rsidRPr="00E66E6C">
        <w:rPr>
          <w:rFonts w:ascii="Times New Roman" w:eastAsia="Times New Roman" w:hAnsi="Times New Roman" w:cs="Times New Roman"/>
          <w:color w:val="000000" w:themeColor="text1"/>
          <w:lang w:val="en-GB"/>
        </w:rPr>
        <w:t>(</w:t>
      </w:r>
      <w:fldSimple w:instr=" REF _Ref43570805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17</w:t>
        </w:r>
      </w:fldSimple>
      <w:r w:rsidRPr="00E66E6C">
        <w:rPr>
          <w:rFonts w:ascii="Times New Roman" w:eastAsia="Times New Roman" w:hAnsi="Times New Roman" w:cs="Times New Roman"/>
          <w:color w:val="000000" w:themeColor="text1"/>
          <w:lang w:val="en-GB"/>
        </w:rPr>
        <w:t>).</w:t>
      </w:r>
      <w:r w:rsidRPr="00F31509">
        <w:rPr>
          <w:rFonts w:asciiTheme="majorBidi" w:eastAsia="Times New Roman" w:hAnsiTheme="majorBidi" w:cstheme="majorBidi"/>
          <w:color w:val="000000" w:themeColor="text1"/>
          <w:lang w:val="en-GB"/>
        </w:rPr>
        <w:t xml:space="preserve"> Post</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harvest losses and losses that occur during storage</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transportation </w:t>
      </w:r>
      <w:r w:rsidR="00EB4AB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processing are therefore included, while losses at the retail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w:t>
      </w:r>
      <w:r w:rsidRPr="004D0419">
        <w:rPr>
          <w:rFonts w:asciiTheme="majorBidi" w:eastAsia="Times New Roman" w:hAnsiTheme="majorBidi" w:cstheme="majorBidi"/>
          <w:color w:val="000000" w:themeColor="text1"/>
          <w:lang w:val="en-GB"/>
        </w:rPr>
        <w:t xml:space="preserve">see section </w:t>
      </w:r>
      <w:r w:rsidR="00EB4AB9" w:rsidRPr="004D0419">
        <w:rPr>
          <w:rFonts w:asciiTheme="majorBidi" w:eastAsia="Times New Roman" w:hAnsiTheme="majorBidi" w:cstheme="majorBidi"/>
          <w:color w:val="000000" w:themeColor="text1"/>
          <w:lang w:val="en-GB"/>
        </w:rPr>
        <w:t>2.</w:t>
      </w:r>
      <w:r w:rsidR="00C83BC9">
        <w:rPr>
          <w:rFonts w:asciiTheme="majorBidi" w:eastAsia="Times New Roman" w:hAnsiTheme="majorBidi" w:cstheme="majorBidi"/>
          <w:color w:val="000000" w:themeColor="text1"/>
          <w:lang w:val="en-GB"/>
        </w:rPr>
        <w:t>2</w:t>
      </w:r>
      <w:r w:rsidRPr="00F31509">
        <w:rPr>
          <w:rFonts w:asciiTheme="majorBidi" w:eastAsia="Times New Roman" w:hAnsiTheme="majorBidi" w:cstheme="majorBidi"/>
          <w:color w:val="000000" w:themeColor="text1"/>
          <w:lang w:val="en-GB"/>
        </w:rPr>
        <w:t xml:space="preserve">), </w:t>
      </w:r>
      <w:r w:rsidR="00EB4AB9">
        <w:rPr>
          <w:rFonts w:asciiTheme="majorBidi" w:eastAsia="Times New Roman" w:hAnsiTheme="majorBidi" w:cstheme="majorBidi"/>
          <w:color w:val="000000" w:themeColor="text1"/>
          <w:lang w:val="en-GB"/>
        </w:rPr>
        <w:t xml:space="preserve">in which </w:t>
      </w:r>
      <w:r w:rsidRPr="00F31509">
        <w:rPr>
          <w:rFonts w:asciiTheme="majorBidi" w:eastAsia="Times New Roman" w:hAnsiTheme="majorBidi" w:cstheme="majorBidi"/>
          <w:color w:val="000000" w:themeColor="text1"/>
          <w:lang w:val="en-GB"/>
        </w:rPr>
        <w:t xml:space="preserve">a small allowance is made when extraction rates are applied to primary products. </w:t>
      </w:r>
      <w:fldSimple w:instr=" REF _Ref43570805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17</w:t>
        </w:r>
      </w:fldSimple>
      <w:r w:rsidR="00EB4AB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provides an overview of losses </w:t>
      </w:r>
      <w:r w:rsidR="00EB4AB9">
        <w:rPr>
          <w:rFonts w:asciiTheme="majorBidi" w:eastAsia="Times New Roman" w:hAnsiTheme="majorBidi" w:cstheme="majorBidi"/>
          <w:color w:val="000000" w:themeColor="text1"/>
          <w:lang w:val="en-GB"/>
        </w:rPr>
        <w:t xml:space="preserve">along </w:t>
      </w:r>
      <w:r w:rsidRPr="00F31509">
        <w:rPr>
          <w:rFonts w:asciiTheme="majorBidi" w:eastAsia="Times New Roman" w:hAnsiTheme="majorBidi" w:cstheme="majorBidi"/>
          <w:color w:val="000000" w:themeColor="text1"/>
          <w:lang w:val="en-GB"/>
        </w:rPr>
        <w:t xml:space="preserve">the entire value chain and </w:t>
      </w:r>
      <w:r w:rsidR="00EB4AB9">
        <w:rPr>
          <w:rFonts w:asciiTheme="majorBidi" w:eastAsia="Times New Roman" w:hAnsiTheme="majorBidi" w:cstheme="majorBidi"/>
          <w:color w:val="000000" w:themeColor="text1"/>
          <w:lang w:val="en-GB"/>
        </w:rPr>
        <w:t xml:space="preserve">distinguishes </w:t>
      </w:r>
      <w:r w:rsidRPr="00F31509">
        <w:rPr>
          <w:rFonts w:asciiTheme="majorBidi" w:eastAsia="Times New Roman" w:hAnsiTheme="majorBidi" w:cstheme="majorBidi"/>
          <w:color w:val="000000" w:themeColor="text1"/>
          <w:lang w:val="en-GB"/>
        </w:rPr>
        <w:t xml:space="preserve">losses covered in the FBS system from </w:t>
      </w:r>
      <w:r w:rsidR="00C83BC9">
        <w:rPr>
          <w:rFonts w:asciiTheme="majorBidi" w:eastAsia="Times New Roman" w:hAnsiTheme="majorBidi" w:cstheme="majorBidi"/>
          <w:color w:val="000000" w:themeColor="text1"/>
          <w:lang w:val="en-GB"/>
        </w:rPr>
        <w:t xml:space="preserve">those </w:t>
      </w:r>
      <w:r w:rsidRPr="00F31509">
        <w:rPr>
          <w:rFonts w:asciiTheme="majorBidi" w:eastAsia="Times New Roman" w:hAnsiTheme="majorBidi" w:cstheme="majorBidi"/>
          <w:color w:val="000000" w:themeColor="text1"/>
          <w:lang w:val="en-GB"/>
        </w:rPr>
        <w:t>outside the FAO food balances.</w:t>
      </w:r>
    </w:p>
    <w:p w:rsidR="004F65E4" w:rsidRPr="00F31509" w:rsidRDefault="004F65E4" w:rsidP="006F3003">
      <w:pPr>
        <w:pStyle w:val="Heading3"/>
        <w:rPr>
          <w:rFonts w:asciiTheme="majorBidi" w:hAnsiTheme="majorBidi" w:cstheme="majorBidi"/>
          <w:lang w:val="en-GB"/>
        </w:rPr>
      </w:pPr>
      <w:bookmarkStart w:id="279" w:name="_Toc421025891"/>
      <w:r w:rsidRPr="00F31509">
        <w:rPr>
          <w:rFonts w:asciiTheme="majorBidi" w:hAnsiTheme="majorBidi" w:cstheme="majorBidi"/>
          <w:lang w:val="en-GB"/>
        </w:rPr>
        <w:t>Data availability</w:t>
      </w:r>
      <w:bookmarkEnd w:id="27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w:t>
      </w:r>
      <w:r w:rsidR="00EB4AB9">
        <w:rPr>
          <w:rFonts w:asciiTheme="majorBidi" w:eastAsia="Times New Roman" w:hAnsiTheme="majorBidi" w:cstheme="majorBidi"/>
          <w:color w:val="000000" w:themeColor="text1"/>
          <w:lang w:val="en-GB"/>
        </w:rPr>
        <w:t>3.1</w:t>
      </w:r>
      <w:r w:rsidRPr="00F31509">
        <w:rPr>
          <w:rFonts w:asciiTheme="majorBidi" w:eastAsia="Times New Roman" w:hAnsiTheme="majorBidi" w:cstheme="majorBidi"/>
          <w:color w:val="000000" w:themeColor="text1"/>
          <w:lang w:val="en-GB"/>
        </w:rPr>
        <w:t xml:space="preserve">) includes a section </w:t>
      </w:r>
      <w:r w:rsidR="00EB4AB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countries report estimates of waste and losses. While the vast majority of FAO member countries report production and/or productivity data, estimates </w:t>
      </w:r>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losses are notoriously scarce</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r w:rsidR="00EB4AB9">
        <w:rPr>
          <w:rFonts w:asciiTheme="majorBidi" w:eastAsia="Times New Roman" w:hAnsiTheme="majorBidi" w:cstheme="majorBidi"/>
          <w:color w:val="000000" w:themeColor="text1"/>
          <w:lang w:val="en-GB"/>
        </w:rPr>
        <w:t xml:space="preserve">the few that are </w:t>
      </w:r>
      <w:r w:rsidR="00451E42">
        <w:rPr>
          <w:rFonts w:asciiTheme="majorBidi" w:eastAsia="Times New Roman" w:hAnsiTheme="majorBidi" w:cstheme="majorBidi"/>
          <w:color w:val="000000" w:themeColor="text1"/>
          <w:lang w:val="en-GB"/>
        </w:rPr>
        <w:t xml:space="preserve">available </w:t>
      </w:r>
      <w:r w:rsidRPr="00F31509">
        <w:rPr>
          <w:rFonts w:asciiTheme="majorBidi" w:eastAsia="Times New Roman" w:hAnsiTheme="majorBidi" w:cstheme="majorBidi"/>
          <w:color w:val="000000" w:themeColor="text1"/>
          <w:lang w:val="en-GB"/>
        </w:rPr>
        <w:t xml:space="preserve">are unlikely to be based on reliable measurement efforts. </w:t>
      </w:r>
      <w:r w:rsidR="00EB4AB9"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Global Strategy to Improve Agricultural </w:t>
      </w:r>
      <w:r w:rsidR="00EB4AB9">
        <w:rPr>
          <w:rFonts w:asciiTheme="majorBidi" w:eastAsia="Times New Roman" w:hAnsiTheme="majorBidi" w:cstheme="majorBidi"/>
          <w:color w:val="000000" w:themeColor="text1"/>
          <w:lang w:val="en-GB"/>
        </w:rPr>
        <w:t xml:space="preserve">and Rural </w:t>
      </w:r>
      <w:r w:rsidRPr="00F31509">
        <w:rPr>
          <w:rFonts w:asciiTheme="majorBidi" w:eastAsia="Times New Roman" w:hAnsiTheme="majorBidi" w:cstheme="majorBidi"/>
          <w:color w:val="000000" w:themeColor="text1"/>
          <w:lang w:val="en-GB"/>
        </w:rPr>
        <w:t xml:space="preserve">Statistics found that there is not even a readily available and reliable method </w:t>
      </w:r>
      <w:r w:rsidR="00EB4AB9">
        <w:rPr>
          <w:rFonts w:asciiTheme="majorBidi" w:eastAsia="Times New Roman" w:hAnsiTheme="majorBidi" w:cstheme="majorBidi"/>
          <w:color w:val="000000" w:themeColor="text1"/>
          <w:lang w:val="en-GB"/>
        </w:rPr>
        <w:t>for</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measur</w:t>
      </w:r>
      <w:r w:rsidR="00EB4AB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losses. </w:t>
      </w:r>
      <w:r w:rsidR="00451E42">
        <w:rPr>
          <w:rFonts w:asciiTheme="majorBidi" w:eastAsia="Times New Roman" w:hAnsiTheme="majorBidi" w:cstheme="majorBidi"/>
          <w:color w:val="000000" w:themeColor="text1"/>
          <w:lang w:val="en-GB"/>
        </w:rPr>
        <w:t xml:space="preserve">As a result, </w:t>
      </w:r>
      <w:r w:rsidR="00451E42" w:rsidRPr="00F31509">
        <w:rPr>
          <w:rFonts w:asciiTheme="majorBidi" w:eastAsia="Times New Roman" w:hAnsiTheme="majorBidi" w:cstheme="majorBidi"/>
          <w:color w:val="000000" w:themeColor="text1"/>
          <w:lang w:val="en-GB"/>
        </w:rPr>
        <w:t xml:space="preserve">the few </w:t>
      </w:r>
      <w:r w:rsidR="00451E42">
        <w:rPr>
          <w:rFonts w:asciiTheme="majorBidi" w:eastAsia="Times New Roman" w:hAnsiTheme="majorBidi" w:cstheme="majorBidi"/>
          <w:color w:val="000000" w:themeColor="text1"/>
          <w:lang w:val="en-GB"/>
        </w:rPr>
        <w:t xml:space="preserve">estimates </w:t>
      </w:r>
      <w:r w:rsidR="00451E42" w:rsidRPr="00F31509">
        <w:rPr>
          <w:rFonts w:asciiTheme="majorBidi" w:eastAsia="Times New Roman" w:hAnsiTheme="majorBidi" w:cstheme="majorBidi"/>
          <w:color w:val="000000" w:themeColor="text1"/>
          <w:lang w:val="en-GB"/>
        </w:rPr>
        <w:t>available may not be fully reliable and comparable across countries.</w:t>
      </w:r>
      <w:r w:rsidR="00451E42">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next step </w:t>
      </w:r>
      <w:r w:rsidR="00451E42">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therefore to devise an experimental design that could ultimately be used to measure </w:t>
      </w:r>
      <w:r w:rsidR="00451E42">
        <w:rPr>
          <w:rFonts w:asciiTheme="majorBidi" w:eastAsia="Times New Roman" w:hAnsiTheme="majorBidi" w:cstheme="majorBidi"/>
          <w:color w:val="000000" w:themeColor="text1"/>
          <w:lang w:val="en-GB"/>
        </w:rPr>
        <w:t>FLW</w:t>
      </w:r>
      <w:r w:rsidRPr="00F31509">
        <w:rPr>
          <w:rFonts w:asciiTheme="majorBidi" w:eastAsia="Times New Roman" w:hAnsiTheme="majorBidi" w:cstheme="majorBidi"/>
          <w:color w:val="000000" w:themeColor="text1"/>
          <w:lang w:val="en-GB"/>
        </w:rPr>
        <w:t xml:space="preserve"> accurate</w:t>
      </w:r>
      <w:r w:rsidR="00451E42">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t>
      </w:r>
    </w:p>
    <w:p w:rsidR="004F65E4" w:rsidRPr="00F31509" w:rsidRDefault="00451E42"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The </w:t>
      </w:r>
      <w:r w:rsidR="004F65E4" w:rsidRPr="00F31509">
        <w:rPr>
          <w:rFonts w:asciiTheme="majorBidi" w:hAnsiTheme="majorBidi" w:cstheme="majorBidi"/>
          <w:color w:val="000000" w:themeColor="text1"/>
          <w:szCs w:val="24"/>
          <w:lang w:val="en-GB"/>
        </w:rPr>
        <w:t xml:space="preserve">data on </w:t>
      </w:r>
      <w:r>
        <w:rPr>
          <w:rFonts w:asciiTheme="majorBidi" w:hAnsiTheme="majorBidi" w:cstheme="majorBidi"/>
          <w:color w:val="000000" w:themeColor="text1"/>
          <w:szCs w:val="24"/>
          <w:lang w:val="en-GB"/>
        </w:rPr>
        <w:t xml:space="preserve">FLW </w:t>
      </w:r>
      <w:r w:rsidR="004F65E4" w:rsidRPr="00F31509">
        <w:rPr>
          <w:rFonts w:asciiTheme="majorBidi" w:hAnsiTheme="majorBidi" w:cstheme="majorBidi"/>
          <w:color w:val="000000" w:themeColor="text1"/>
          <w:szCs w:val="24"/>
          <w:lang w:val="en-GB"/>
        </w:rPr>
        <w:t>reported by countries can differ</w:t>
      </w:r>
      <w:r>
        <w:rPr>
          <w:rFonts w:asciiTheme="majorBidi" w:hAnsiTheme="majorBidi" w:cstheme="majorBidi"/>
          <w:color w:val="000000" w:themeColor="text1"/>
          <w:szCs w:val="24"/>
          <w:lang w:val="en-GB"/>
        </w:rPr>
        <w:t xml:space="preserve"> considerably, even among similar countries and </w:t>
      </w:r>
      <w:r w:rsidR="004F65E4" w:rsidRPr="00F31509">
        <w:rPr>
          <w:rFonts w:asciiTheme="majorBidi" w:hAnsiTheme="majorBidi" w:cstheme="majorBidi"/>
          <w:color w:val="000000" w:themeColor="text1"/>
          <w:szCs w:val="24"/>
          <w:lang w:val="en-GB"/>
        </w:rPr>
        <w:t>even as percentage loss rates</w:t>
      </w:r>
      <w:r>
        <w:rPr>
          <w:rFonts w:asciiTheme="majorBidi" w:hAnsiTheme="majorBidi" w:cstheme="majorBidi"/>
          <w:color w:val="000000" w:themeColor="text1"/>
          <w:szCs w:val="24"/>
          <w:lang w:val="en-GB"/>
        </w:rPr>
        <w:t xml:space="preserve"> – </w:t>
      </w:r>
      <w:r w:rsidR="004F65E4" w:rsidRPr="00F31509">
        <w:rPr>
          <w:rFonts w:asciiTheme="majorBidi" w:hAnsiTheme="majorBidi" w:cstheme="majorBidi"/>
          <w:color w:val="000000" w:themeColor="text1"/>
          <w:szCs w:val="24"/>
          <w:lang w:val="en-GB"/>
        </w:rPr>
        <w:t xml:space="preserve">shares of production and trade. </w:t>
      </w:r>
      <w:r w:rsidRPr="00F31509">
        <w:rPr>
          <w:rFonts w:asciiTheme="majorBidi" w:hAnsiTheme="majorBidi" w:cstheme="majorBidi"/>
          <w:color w:val="000000" w:themeColor="text1"/>
          <w:szCs w:val="24"/>
          <w:lang w:val="en-GB"/>
        </w:rPr>
        <w:t>Cross</w:t>
      </w:r>
      <w:r w:rsidR="004F65E4" w:rsidRPr="00F31509">
        <w:rPr>
          <w:rFonts w:asciiTheme="majorBidi" w:hAnsiTheme="majorBidi" w:cstheme="majorBidi"/>
          <w:color w:val="000000" w:themeColor="text1"/>
          <w:szCs w:val="24"/>
          <w:lang w:val="en-GB"/>
        </w:rPr>
        <w:t>-country comparison</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ha</w:t>
      </w:r>
      <w:r>
        <w:rPr>
          <w:rFonts w:asciiTheme="majorBidi" w:hAnsiTheme="majorBidi" w:cstheme="majorBidi"/>
          <w:color w:val="000000" w:themeColor="text1"/>
          <w:szCs w:val="24"/>
          <w:lang w:val="en-GB"/>
        </w:rPr>
        <w:t>ve</w:t>
      </w:r>
      <w:r w:rsidR="004F65E4" w:rsidRPr="00F31509">
        <w:rPr>
          <w:rFonts w:asciiTheme="majorBidi" w:hAnsiTheme="majorBidi" w:cstheme="majorBidi"/>
          <w:color w:val="000000" w:themeColor="text1"/>
          <w:szCs w:val="24"/>
          <w:lang w:val="en-GB"/>
        </w:rPr>
        <w:t xml:space="preserve"> found such differences </w:t>
      </w:r>
      <w:r>
        <w:rPr>
          <w:rFonts w:asciiTheme="majorBidi" w:hAnsiTheme="majorBidi" w:cstheme="majorBidi"/>
          <w:color w:val="000000" w:themeColor="text1"/>
          <w:szCs w:val="24"/>
          <w:lang w:val="en-GB"/>
        </w:rPr>
        <w:t xml:space="preserve">in estimates of </w:t>
      </w:r>
      <w:r w:rsidR="004F65E4" w:rsidRPr="00F31509">
        <w:rPr>
          <w:rFonts w:asciiTheme="majorBidi" w:hAnsiTheme="majorBidi" w:cstheme="majorBidi"/>
          <w:color w:val="000000" w:themeColor="text1"/>
          <w:szCs w:val="24"/>
          <w:lang w:val="en-GB"/>
        </w:rPr>
        <w:t xml:space="preserve">both individual commodities </w:t>
      </w:r>
      <w:r>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overall losses at </w:t>
      </w:r>
      <w:r>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country level. </w:t>
      </w:r>
      <w:r>
        <w:rPr>
          <w:rFonts w:asciiTheme="majorBidi" w:hAnsiTheme="majorBidi" w:cstheme="majorBidi"/>
          <w:color w:val="000000" w:themeColor="text1"/>
          <w:szCs w:val="24"/>
          <w:lang w:val="en-GB"/>
        </w:rPr>
        <w:t xml:space="preserve">Although these estimates are </w:t>
      </w:r>
      <w:r w:rsidR="004F65E4" w:rsidRPr="00F31509">
        <w:rPr>
          <w:rFonts w:asciiTheme="majorBidi" w:hAnsiTheme="majorBidi" w:cstheme="majorBidi"/>
          <w:color w:val="000000" w:themeColor="text1"/>
          <w:szCs w:val="24"/>
          <w:lang w:val="en-GB"/>
        </w:rPr>
        <w:t xml:space="preserve">not an optimal basis </w:t>
      </w:r>
      <w:r w:rsidR="007632C8">
        <w:rPr>
          <w:rFonts w:asciiTheme="majorBidi" w:hAnsiTheme="majorBidi" w:cstheme="majorBidi"/>
          <w:color w:val="000000" w:themeColor="text1"/>
          <w:szCs w:val="24"/>
          <w:lang w:val="en-GB"/>
        </w:rPr>
        <w:t xml:space="preserve">for </w:t>
      </w:r>
      <w:r w:rsidR="004F65E4" w:rsidRPr="00F31509">
        <w:rPr>
          <w:rFonts w:asciiTheme="majorBidi" w:hAnsiTheme="majorBidi" w:cstheme="majorBidi"/>
          <w:color w:val="000000" w:themeColor="text1"/>
          <w:szCs w:val="24"/>
          <w:lang w:val="en-GB"/>
        </w:rPr>
        <w:t>develop</w:t>
      </w:r>
      <w:r w:rsidR="007632C8">
        <w:rPr>
          <w:rFonts w:asciiTheme="majorBidi" w:hAnsiTheme="majorBidi" w:cstheme="majorBidi"/>
          <w:color w:val="000000" w:themeColor="text1"/>
          <w:szCs w:val="24"/>
          <w:lang w:val="en-GB"/>
        </w:rPr>
        <w:t>ing</w:t>
      </w:r>
      <w:r w:rsidR="004F65E4" w:rsidRPr="00F31509">
        <w:rPr>
          <w:rFonts w:asciiTheme="majorBidi" w:hAnsiTheme="majorBidi" w:cstheme="majorBidi"/>
          <w:color w:val="000000" w:themeColor="text1"/>
          <w:szCs w:val="24"/>
          <w:lang w:val="en-GB"/>
        </w:rPr>
        <w:t xml:space="preserve"> an imputation approach, in the absence of better information, </w:t>
      </w:r>
      <w:r w:rsidR="007632C8">
        <w:rPr>
          <w:rFonts w:asciiTheme="majorBidi" w:hAnsiTheme="majorBidi" w:cstheme="majorBidi"/>
          <w:color w:val="000000" w:themeColor="text1"/>
          <w:szCs w:val="24"/>
          <w:lang w:val="en-GB"/>
        </w:rPr>
        <w:t xml:space="preserve">they are </w:t>
      </w:r>
      <w:r w:rsidR="004F65E4" w:rsidRPr="00F31509">
        <w:rPr>
          <w:rFonts w:asciiTheme="majorBidi" w:hAnsiTheme="majorBidi" w:cstheme="majorBidi"/>
          <w:color w:val="000000" w:themeColor="text1"/>
          <w:szCs w:val="24"/>
          <w:lang w:val="en-GB"/>
        </w:rPr>
        <w:t xml:space="preserve">the only </w:t>
      </w:r>
      <w:r w:rsidR="007632C8">
        <w:rPr>
          <w:rFonts w:asciiTheme="majorBidi" w:hAnsiTheme="majorBidi" w:cstheme="majorBidi"/>
          <w:color w:val="000000" w:themeColor="text1"/>
          <w:szCs w:val="24"/>
          <w:lang w:val="en-GB"/>
        </w:rPr>
        <w:t xml:space="preserve">basis </w:t>
      </w:r>
      <w:r w:rsidR="004F65E4" w:rsidRPr="00F31509">
        <w:rPr>
          <w:rFonts w:asciiTheme="majorBidi" w:hAnsiTheme="majorBidi" w:cstheme="majorBidi"/>
          <w:color w:val="000000" w:themeColor="text1"/>
          <w:szCs w:val="24"/>
          <w:lang w:val="en-GB"/>
        </w:rPr>
        <w:t xml:space="preserve">available. Before detailing the new method, a quick review of the previous approach is </w:t>
      </w:r>
      <w:r w:rsidR="00C83BC9">
        <w:rPr>
          <w:rFonts w:asciiTheme="majorBidi" w:hAnsiTheme="majorBidi" w:cstheme="majorBidi"/>
          <w:color w:val="000000" w:themeColor="text1"/>
          <w:szCs w:val="24"/>
          <w:lang w:val="en-GB"/>
        </w:rPr>
        <w:t>provided in the following subsection</w:t>
      </w:r>
      <w:r w:rsidR="004F65E4" w:rsidRPr="00F31509">
        <w:rPr>
          <w:rFonts w:asciiTheme="majorBidi" w:hAnsiTheme="majorBidi" w:cstheme="majorBidi"/>
          <w:color w:val="000000" w:themeColor="text1"/>
          <w:szCs w:val="24"/>
          <w:lang w:val="en-GB"/>
        </w:rPr>
        <w:t>.</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731510" cy="7255364"/>
            <wp:effectExtent l="19050" t="0" r="254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255364"/>
                    </a:xfrm>
                    <a:prstGeom prst="rect">
                      <a:avLst/>
                    </a:prstGeom>
                    <a:noFill/>
                    <a:ln>
                      <a:noFill/>
                    </a:ln>
                  </pic:spPr>
                </pic:pic>
              </a:graphicData>
            </a:graphic>
          </wp:inline>
        </w:drawing>
      </w:r>
    </w:p>
    <w:p w:rsidR="00E66E6C" w:rsidRDefault="00E66E6C" w:rsidP="00E66E6C">
      <w:pPr>
        <w:pStyle w:val="Caption"/>
        <w:rPr>
          <w:rFonts w:asciiTheme="majorBidi" w:hAnsiTheme="majorBidi" w:cstheme="majorBidi"/>
          <w:i w:val="0"/>
          <w:color w:val="000000" w:themeColor="text1"/>
          <w:lang w:val="en-GB"/>
        </w:rPr>
      </w:pPr>
      <w:bookmarkStart w:id="280" w:name="_Ref435708053"/>
      <w:bookmarkStart w:id="281" w:name="_Toc438028394"/>
      <w:r>
        <w:t xml:space="preserve">Figure </w:t>
      </w:r>
      <w:r w:rsidR="00294489">
        <w:fldChar w:fldCharType="begin"/>
      </w:r>
      <w:r w:rsidR="00DD44E0">
        <w:instrText xml:space="preserve"> SEQ Figure \* ARABIC </w:instrText>
      </w:r>
      <w:r w:rsidR="00294489">
        <w:fldChar w:fldCharType="separate"/>
      </w:r>
      <w:r w:rsidR="00C15C96">
        <w:rPr>
          <w:noProof/>
        </w:rPr>
        <w:t>17</w:t>
      </w:r>
      <w:r w:rsidR="00294489">
        <w:rPr>
          <w:noProof/>
        </w:rPr>
        <w:fldChar w:fldCharType="end"/>
      </w:r>
      <w:bookmarkEnd w:id="280"/>
      <w:r w:rsidRPr="00296B53">
        <w:t>: Flow chart of food losses and waste</w:t>
      </w:r>
      <w:bookmarkEnd w:id="281"/>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i/>
          <w:color w:val="000000" w:themeColor="text1"/>
          <w:szCs w:val="24"/>
          <w:lang w:val="en-GB"/>
        </w:rPr>
        <w:lastRenderedPageBreak/>
        <w:t xml:space="preserve">Source: </w:t>
      </w:r>
      <w:r w:rsidR="004F65E4" w:rsidRPr="00F31509">
        <w:rPr>
          <w:rFonts w:asciiTheme="majorBidi" w:hAnsiTheme="majorBidi" w:cstheme="majorBidi"/>
          <w:color w:val="000000" w:themeColor="text1"/>
          <w:szCs w:val="24"/>
          <w:lang w:val="en-GB"/>
        </w:rPr>
        <w:t>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282" w:name="_Toc421025892"/>
      <w:r w:rsidRPr="00F31509">
        <w:rPr>
          <w:rFonts w:asciiTheme="majorBidi" w:hAnsiTheme="majorBidi" w:cstheme="majorBidi"/>
          <w:lang w:val="en-GB"/>
        </w:rPr>
        <w:t>The previous imputation approach</w:t>
      </w:r>
      <w:bookmarkEnd w:id="282"/>
    </w:p>
    <w:p w:rsidR="004F65E4" w:rsidRPr="00F31509" w:rsidRDefault="00C83BC9" w:rsidP="00B877EE">
      <w:pPr>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Similar to </w:t>
      </w:r>
      <w:r w:rsidR="004F65E4" w:rsidRPr="00F31509">
        <w:rPr>
          <w:rFonts w:asciiTheme="majorBidi" w:hAnsiTheme="majorBidi" w:cstheme="majorBidi"/>
          <w:color w:val="000000" w:themeColor="text1"/>
          <w:szCs w:val="24"/>
          <w:lang w:val="en-GB"/>
        </w:rPr>
        <w:t xml:space="preserve">feed use, FLW </w:t>
      </w:r>
      <w:r w:rsidR="00BF0C6E">
        <w:rPr>
          <w:rFonts w:asciiTheme="majorBidi" w:hAnsiTheme="majorBidi" w:cstheme="majorBidi"/>
          <w:color w:val="000000" w:themeColor="text1"/>
          <w:szCs w:val="24"/>
          <w:lang w:val="en-GB"/>
        </w:rPr>
        <w:t xml:space="preserve">was </w:t>
      </w:r>
      <w:r>
        <w:rPr>
          <w:rFonts w:asciiTheme="majorBidi" w:hAnsiTheme="majorBidi" w:cstheme="majorBidi"/>
          <w:color w:val="000000" w:themeColor="text1"/>
          <w:szCs w:val="24"/>
          <w:lang w:val="en-GB"/>
        </w:rPr>
        <w:t xml:space="preserve">also </w:t>
      </w:r>
      <w:r w:rsidR="004F65E4" w:rsidRPr="00F31509">
        <w:rPr>
          <w:rFonts w:asciiTheme="majorBidi" w:hAnsiTheme="majorBidi" w:cstheme="majorBidi"/>
          <w:color w:val="000000" w:themeColor="text1"/>
          <w:szCs w:val="24"/>
          <w:lang w:val="en-GB"/>
        </w:rPr>
        <w:t>estimated as a simple ratio (share) of availability</w:t>
      </w:r>
      <w:r w:rsidRPr="00C83BC9">
        <w:rPr>
          <w:rFonts w:asciiTheme="majorBidi" w:hAnsiTheme="majorBidi" w:cstheme="majorBidi"/>
          <w:color w:val="000000" w:themeColor="text1"/>
          <w:szCs w:val="24"/>
          <w:lang w:val="en-GB"/>
        </w:rPr>
        <w:t xml:space="preserve"> </w:t>
      </w:r>
      <w:r>
        <w:rPr>
          <w:rFonts w:asciiTheme="majorBidi" w:hAnsiTheme="majorBidi" w:cstheme="majorBidi"/>
          <w:color w:val="000000" w:themeColor="text1"/>
          <w:szCs w:val="24"/>
          <w:lang w:val="en-GB"/>
        </w:rPr>
        <w:t>in the previous approach</w:t>
      </w:r>
      <w:r w:rsidR="00BF0C6E">
        <w:rPr>
          <w:rFonts w:asciiTheme="majorBidi" w:hAnsiTheme="majorBidi" w:cstheme="majorBidi"/>
          <w:color w:val="000000" w:themeColor="text1"/>
          <w:szCs w:val="24"/>
          <w:lang w:val="en-GB"/>
        </w:rPr>
        <w:t>;</w:t>
      </w:r>
      <w:r w:rsidR="00B877EE" w:rsidRPr="00F31509">
        <w:rPr>
          <w:rStyle w:val="FootnoteReference"/>
          <w:rFonts w:asciiTheme="majorBidi" w:hAnsiTheme="majorBidi" w:cstheme="majorBidi"/>
          <w:color w:val="000000" w:themeColor="text1"/>
          <w:szCs w:val="24"/>
          <w:lang w:val="en-GB"/>
        </w:rPr>
        <w:footnoteReference w:id="45"/>
      </w:r>
      <w:r w:rsidR="004F65E4" w:rsidRPr="00F31509">
        <w:rPr>
          <w:rFonts w:asciiTheme="majorBidi" w:hAnsiTheme="majorBidi" w:cstheme="majorBidi"/>
          <w:color w:val="000000" w:themeColor="text1"/>
          <w:szCs w:val="24"/>
          <w:lang w:val="en-GB"/>
        </w:rPr>
        <w:t xml:space="preserve"> the amount of food lost for commodity i in country j (Lo</w:t>
      </w:r>
      <w:r w:rsidR="004F65E4" w:rsidRPr="00F31509">
        <w:rPr>
          <w:rFonts w:asciiTheme="majorBidi" w:hAnsiTheme="majorBidi" w:cstheme="majorBidi"/>
          <w:color w:val="000000" w:themeColor="text1"/>
          <w:szCs w:val="24"/>
          <w:vertAlign w:val="subscript"/>
          <w:lang w:val="en-GB"/>
        </w:rPr>
        <w:t>i,j</w:t>
      </w:r>
      <w:r w:rsidR="004F65E4" w:rsidRPr="00F31509">
        <w:rPr>
          <w:rFonts w:asciiTheme="majorBidi" w:hAnsiTheme="majorBidi" w:cstheme="majorBidi"/>
          <w:color w:val="000000" w:themeColor="text1"/>
          <w:szCs w:val="24"/>
          <w:lang w:val="en-GB"/>
        </w:rPr>
        <w:t xml:space="preserve">) </w:t>
      </w:r>
      <w:r w:rsidR="00BF0C6E">
        <w:rPr>
          <w:rFonts w:asciiTheme="majorBidi" w:hAnsiTheme="majorBidi" w:cstheme="majorBidi"/>
          <w:color w:val="000000" w:themeColor="text1"/>
          <w:szCs w:val="24"/>
          <w:lang w:val="en-GB"/>
        </w:rPr>
        <w:t>wa</w:t>
      </w:r>
      <w:r w:rsidR="004F65E4" w:rsidRPr="00F31509">
        <w:rPr>
          <w:rFonts w:asciiTheme="majorBidi" w:hAnsiTheme="majorBidi" w:cstheme="majorBidi"/>
          <w:color w:val="000000" w:themeColor="text1"/>
          <w:szCs w:val="24"/>
          <w:lang w:val="en-GB"/>
        </w:rPr>
        <w:t>s:</w:t>
      </w:r>
    </w:p>
    <w:p w:rsidR="004F65E4" w:rsidRPr="00F31509" w:rsidRDefault="00294489"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BF0C6E"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294489">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25</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 to the previous approach </w:t>
      </w:r>
      <w:r w:rsidR="00762B34">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estimat</w:t>
      </w:r>
      <w:r w:rsidR="00762B34">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feed use, no differentiation </w:t>
      </w:r>
      <w:r w:rsidR="00762B34">
        <w:rPr>
          <w:rFonts w:asciiTheme="majorBidi" w:hAnsiTheme="majorBidi" w:cstheme="majorBidi"/>
          <w:color w:val="000000" w:themeColor="text1"/>
          <w:szCs w:val="24"/>
          <w:lang w:val="en-GB"/>
        </w:rPr>
        <w:t xml:space="preserve">was </w:t>
      </w:r>
      <w:r w:rsidRPr="00F31509">
        <w:rPr>
          <w:rFonts w:asciiTheme="majorBidi" w:hAnsiTheme="majorBidi" w:cstheme="majorBidi"/>
          <w:color w:val="000000" w:themeColor="text1"/>
          <w:szCs w:val="24"/>
          <w:lang w:val="en-GB"/>
        </w:rPr>
        <w:t>made between trade and domestic production</w:t>
      </w:r>
      <w:r w:rsidR="00762B34">
        <w:rPr>
          <w:rFonts w:asciiTheme="majorBidi" w:hAnsiTheme="majorBidi" w:cstheme="majorBidi"/>
          <w:color w:val="000000" w:themeColor="text1"/>
          <w:szCs w:val="24"/>
          <w:lang w:val="en-GB"/>
        </w:rPr>
        <w:t xml:space="preserve"> in estimating FLW</w:t>
      </w:r>
      <w:r w:rsidRPr="00F31509">
        <w:rPr>
          <w:rFonts w:asciiTheme="majorBidi" w:hAnsiTheme="majorBidi" w:cstheme="majorBidi"/>
          <w:color w:val="000000" w:themeColor="text1"/>
          <w:szCs w:val="24"/>
          <w:lang w:val="en-GB"/>
        </w:rPr>
        <w:t xml:space="preserve">, i.e. a uniform loss rate </w:t>
      </w:r>
      <w:r w:rsidR="00762B34">
        <w:rPr>
          <w:rFonts w:asciiTheme="majorBidi" w:hAnsiTheme="majorBidi" w:cstheme="majorBidi"/>
          <w:color w:val="000000" w:themeColor="text1"/>
          <w:szCs w:val="24"/>
          <w:lang w:val="en-GB"/>
        </w:rPr>
        <w:t>wa</w:t>
      </w:r>
      <w:r w:rsidRPr="00F31509">
        <w:rPr>
          <w:rFonts w:asciiTheme="majorBidi" w:hAnsiTheme="majorBidi" w:cstheme="majorBidi"/>
          <w:color w:val="000000" w:themeColor="text1"/>
          <w:szCs w:val="24"/>
          <w:lang w:val="en-GB"/>
        </w:rPr>
        <w:t xml:space="preserve">s applied to all elements of availability. </w:t>
      </w:r>
    </w:p>
    <w:p w:rsidR="004F65E4" w:rsidRPr="00F31509" w:rsidRDefault="004F65E4" w:rsidP="006F3003">
      <w:pPr>
        <w:pStyle w:val="Heading3"/>
        <w:rPr>
          <w:rFonts w:asciiTheme="majorBidi" w:hAnsiTheme="majorBidi" w:cstheme="majorBidi"/>
          <w:lang w:val="en-GB"/>
        </w:rPr>
      </w:pPr>
      <w:bookmarkStart w:id="283" w:name="_Toc421025893"/>
      <w:r w:rsidRPr="00F31509">
        <w:rPr>
          <w:rFonts w:asciiTheme="majorBidi" w:hAnsiTheme="majorBidi" w:cstheme="majorBidi"/>
          <w:lang w:val="en-GB"/>
        </w:rPr>
        <w:t>The new imputation approach</w:t>
      </w:r>
      <w:bookmarkEnd w:id="28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Given the possible shortcomings of the old imputation method</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r w:rsidR="00762B34">
        <w:rPr>
          <w:rFonts w:asciiTheme="majorBidi" w:eastAsia="Times New Roman" w:hAnsiTheme="majorBidi" w:cstheme="majorBidi"/>
          <w:color w:val="000000" w:themeColor="text1"/>
          <w:lang w:val="en-GB"/>
        </w:rPr>
        <w:t xml:space="preserve">despite </w:t>
      </w:r>
      <w:r w:rsidRPr="00F31509">
        <w:rPr>
          <w:rFonts w:asciiTheme="majorBidi" w:eastAsia="Times New Roman" w:hAnsiTheme="majorBidi" w:cstheme="majorBidi"/>
          <w:color w:val="000000" w:themeColor="text1"/>
          <w:lang w:val="en-GB"/>
        </w:rPr>
        <w:t xml:space="preserve">the data and methodological limitations, it was decided to develop a new method </w:t>
      </w:r>
      <w:r w:rsidR="00762B3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estimat</w:t>
      </w:r>
      <w:r w:rsidR="00762B3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w:t>
      </w:r>
      <w:r w:rsidR="00762B34">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domestic products from </w:t>
      </w:r>
      <w:r w:rsidR="00762B34">
        <w:rPr>
          <w:rFonts w:asciiTheme="majorBidi" w:eastAsia="Times New Roman" w:hAnsiTheme="majorBidi" w:cstheme="majorBidi"/>
          <w:color w:val="000000" w:themeColor="text1"/>
          <w:lang w:val="en-GB"/>
        </w:rPr>
        <w:t xml:space="preserve">those of </w:t>
      </w:r>
      <w:r w:rsidRPr="00F31509">
        <w:rPr>
          <w:rFonts w:asciiTheme="majorBidi" w:eastAsia="Times New Roman" w:hAnsiTheme="majorBidi" w:cstheme="majorBidi"/>
          <w:color w:val="000000" w:themeColor="text1"/>
          <w:lang w:val="en-GB"/>
        </w:rPr>
        <w:t>trade products</w:t>
      </w:r>
      <w:r w:rsidR="00C83BC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as there are strong a priori reasons </w:t>
      </w:r>
      <w:r w:rsidR="00762B3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assum</w:t>
      </w:r>
      <w:r w:rsidR="00762B3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that the latter are generally lower. The main reasons for lower trade losses are that </w:t>
      </w:r>
      <w:r w:rsidR="00EB4AB9" w:rsidRPr="00F31509">
        <w:rPr>
          <w:rFonts w:asciiTheme="majorBidi" w:eastAsia="Times New Roman" w:hAnsiTheme="majorBidi" w:cstheme="majorBidi"/>
          <w:color w:val="000000" w:themeColor="text1"/>
          <w:lang w:val="en-GB"/>
        </w:rPr>
        <w:t>post</w:t>
      </w:r>
      <w:r w:rsidR="00EB4AB9">
        <w:rPr>
          <w:rFonts w:asciiTheme="majorBidi" w:eastAsia="Times New Roman" w:hAnsiTheme="majorBidi" w:cstheme="majorBidi"/>
          <w:color w:val="000000" w:themeColor="text1"/>
          <w:lang w:val="en-GB"/>
        </w:rPr>
        <w:t>-</w:t>
      </w:r>
      <w:r w:rsidR="00EB4AB9" w:rsidRPr="00F31509">
        <w:rPr>
          <w:rFonts w:asciiTheme="majorBidi" w:eastAsia="Times New Roman" w:hAnsiTheme="majorBidi" w:cstheme="majorBidi"/>
          <w:color w:val="000000" w:themeColor="text1"/>
          <w:lang w:val="en-GB"/>
        </w:rPr>
        <w:t>harvest losses</w:t>
      </w:r>
      <w:r w:rsidRPr="00F31509">
        <w:rPr>
          <w:rFonts w:asciiTheme="majorBidi" w:eastAsia="Times New Roman" w:hAnsiTheme="majorBidi" w:cstheme="majorBidi"/>
          <w:color w:val="000000" w:themeColor="text1"/>
          <w:lang w:val="en-GB"/>
        </w:rPr>
        <w:t xml:space="preserve"> do not apply to trade</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 compilers at </w:t>
      </w:r>
      <w:r w:rsidR="00762B3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country level are encouraged to use all country-specific information to gauge the amount</w:t>
      </w:r>
      <w:r w:rsidR="00762B3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losses in their home countries. They can probably draw on country</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commodity-specific knowledge about farm production (harvesting machinery, storage facilities, etc.) and food processing system</w:t>
      </w:r>
      <w:r w:rsidR="00762B3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that is not readily available to FAO. </w:t>
      </w:r>
      <w:r w:rsidR="00762B34"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284" w:name="_Toc421025894"/>
      <w:r w:rsidRPr="00F31509">
        <w:rPr>
          <w:rFonts w:asciiTheme="majorBidi" w:hAnsiTheme="majorBidi" w:cstheme="majorBidi"/>
          <w:lang w:val="en-GB"/>
        </w:rPr>
        <w:t>The model/estimation procedure</w:t>
      </w:r>
      <w:bookmarkEnd w:id="28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w:t>
      </w:r>
      <w:r w:rsidR="00762B34">
        <w:rPr>
          <w:rFonts w:asciiTheme="majorBidi" w:hAnsiTheme="majorBidi" w:cstheme="majorBidi"/>
          <w:color w:val="000000" w:themeColor="text1"/>
          <w:szCs w:val="24"/>
          <w:lang w:val="en-GB"/>
        </w:rPr>
        <w:t>For this model</w:t>
      </w:r>
      <w:r w:rsidRPr="00F31509">
        <w:rPr>
          <w:rFonts w:asciiTheme="majorBidi" w:hAnsiTheme="majorBidi" w:cstheme="majorBidi"/>
          <w:color w:val="000000" w:themeColor="text1"/>
          <w:szCs w:val="24"/>
          <w:lang w:val="en-GB"/>
        </w:rPr>
        <w:t xml:space="preserve">, a hierarchical linear model was developed with loss quantity as </w:t>
      </w:r>
      <w:r w:rsidR="00762B34">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response. The strength of the approach is its ability to pool different levels of information </w:t>
      </w:r>
      <w:r w:rsidR="00C83BC9">
        <w:rPr>
          <w:rFonts w:asciiTheme="majorBidi" w:hAnsiTheme="majorBidi" w:cstheme="majorBidi"/>
          <w:color w:val="000000" w:themeColor="text1"/>
          <w:szCs w:val="24"/>
          <w:lang w:val="en-GB"/>
        </w:rPr>
        <w:t xml:space="preserve">to derive </w:t>
      </w:r>
      <w:r w:rsidRPr="00F31509">
        <w:rPr>
          <w:rFonts w:asciiTheme="majorBidi" w:hAnsiTheme="majorBidi" w:cstheme="majorBidi"/>
          <w:color w:val="000000" w:themeColor="text1"/>
          <w:szCs w:val="24"/>
          <w:lang w:val="en-GB"/>
        </w:rPr>
        <w:t xml:space="preserve">the best </w:t>
      </w:r>
      <w:r w:rsidR="00762B34">
        <w:rPr>
          <w:rFonts w:asciiTheme="majorBidi" w:hAnsiTheme="majorBidi" w:cstheme="majorBidi"/>
          <w:color w:val="000000" w:themeColor="text1"/>
          <w:szCs w:val="24"/>
          <w:lang w:val="en-GB"/>
        </w:rPr>
        <w:t xml:space="preserve">possible </w:t>
      </w:r>
      <w:r w:rsidRPr="00F31509">
        <w:rPr>
          <w:rFonts w:asciiTheme="majorBidi" w:hAnsiTheme="majorBidi" w:cstheme="majorBidi"/>
          <w:color w:val="000000" w:themeColor="text1"/>
          <w:szCs w:val="24"/>
          <w:lang w:val="en-GB"/>
        </w:rPr>
        <w:t xml:space="preserve">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hierarchical</w:t>
      </w:r>
      <w:r w:rsidR="00762B34">
        <w:rPr>
          <w:rFonts w:asciiTheme="majorBidi" w:hAnsiTheme="majorBidi" w:cstheme="majorBidi"/>
          <w:color w:val="000000" w:themeColor="text1"/>
          <w:szCs w:val="24"/>
          <w:lang w:val="en-GB"/>
        </w:rPr>
        <w:t>ly</w:t>
      </w:r>
      <w:r w:rsidRPr="00F31509">
        <w:rPr>
          <w:rFonts w:asciiTheme="majorBidi" w:hAnsiTheme="majorBidi" w:cstheme="majorBidi"/>
          <w:color w:val="000000" w:themeColor="text1"/>
          <w:szCs w:val="24"/>
          <w:lang w:val="en-GB"/>
        </w:rPr>
        <w:t>, with country/commodity</w:t>
      </w:r>
      <w:r w:rsidR="00F55E4C">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specific estimates at the lowest hierarchical level</w:t>
      </w:r>
      <w:r w:rsidR="00762B34">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followed by commodity</w:t>
      </w:r>
      <w:r w:rsidR="00762B34">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specific estimates, food group estimates, and </w:t>
      </w:r>
      <w:r w:rsidR="00762B34">
        <w:rPr>
          <w:rFonts w:asciiTheme="majorBidi" w:hAnsiTheme="majorBidi" w:cstheme="majorBidi"/>
          <w:color w:val="000000" w:themeColor="text1"/>
          <w:szCs w:val="24"/>
          <w:lang w:val="en-GB"/>
        </w:rPr>
        <w:t xml:space="preserve">finally </w:t>
      </w:r>
      <w:r w:rsidRPr="00F31509">
        <w:rPr>
          <w:rFonts w:asciiTheme="majorBidi" w:hAnsiTheme="majorBidi" w:cstheme="majorBidi"/>
          <w:color w:val="000000" w:themeColor="text1"/>
          <w:szCs w:val="24"/>
          <w:lang w:val="en-GB"/>
        </w:rPr>
        <w:t xml:space="preserve">perishable </w:t>
      </w:r>
      <w:r w:rsidR="00762B34">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 xml:space="preserve">group estimates. The coefficients in the hierarchy are estimated simultaneously to ensure </w:t>
      </w:r>
      <w:r w:rsidR="00762B34">
        <w:rPr>
          <w:rFonts w:asciiTheme="majorBidi" w:hAnsiTheme="majorBidi" w:cstheme="majorBidi"/>
          <w:color w:val="000000" w:themeColor="text1"/>
          <w:szCs w:val="24"/>
          <w:lang w:val="en-GB"/>
        </w:rPr>
        <w:t xml:space="preserve">that </w:t>
      </w:r>
      <w:r w:rsidRPr="00F31509">
        <w:rPr>
          <w:rFonts w:asciiTheme="majorBidi" w:hAnsiTheme="majorBidi" w:cstheme="majorBidi"/>
          <w:color w:val="000000" w:themeColor="text1"/>
          <w:szCs w:val="24"/>
          <w:lang w:val="en-GB"/>
        </w:rPr>
        <w:t>they are consistent within the hierarchy</w:t>
      </w:r>
      <w:r w:rsidR="00762B34">
        <w:rPr>
          <w:rFonts w:asciiTheme="majorBidi" w:hAnsiTheme="majorBidi" w:cstheme="majorBidi"/>
          <w:color w:val="000000" w:themeColor="text1"/>
          <w:szCs w:val="24"/>
          <w:lang w:val="en-GB"/>
        </w:rPr>
        <w:t xml:space="preserve"> and among hierarchies</w:t>
      </w:r>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specific model employed is:</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294489"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294489"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8568EC">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054A22" w:rsidRPr="00F31509">
        <w:rPr>
          <w:rFonts w:asciiTheme="majorBidi" w:eastAsia="Times New Roman" w:hAnsiTheme="majorBidi" w:cstheme="majorBidi"/>
          <w:color w:val="000000" w:themeColor="text1"/>
          <w:lang w:val="en-GB"/>
        </w:rPr>
        <w:t xml:space="preserve">equation </w:t>
      </w:r>
      <w:r w:rsidR="00294489"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294489" w:rsidRPr="00294489">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26</w:t>
      </w:r>
      <w:r w:rsidR="0029448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w:t>
      </w:r>
      <w:r w:rsidR="00054A2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perishable </w:t>
      </w:r>
      <w:r w:rsidR="00054A22">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capital letters represent random errors, </w:t>
      </w:r>
      <w:r w:rsidR="00054A22">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are all assumed to follow normal distributions with unknown variance.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utility of this model is that if a coefficient is missing </w:t>
      </w:r>
      <w:r w:rsidR="00333462">
        <w:rPr>
          <w:rFonts w:asciiTheme="majorBidi" w:hAnsiTheme="majorBidi" w:cstheme="majorBidi"/>
          <w:color w:val="000000" w:themeColor="text1"/>
          <w:szCs w:val="24"/>
          <w:lang w:val="en-GB"/>
        </w:rPr>
        <w:t xml:space="preserve">owing </w:t>
      </w:r>
      <w:r w:rsidRPr="00F31509">
        <w:rPr>
          <w:rFonts w:asciiTheme="majorBidi" w:hAnsiTheme="majorBidi" w:cstheme="majorBidi"/>
          <w:color w:val="000000" w:themeColor="text1"/>
          <w:szCs w:val="24"/>
          <w:lang w:val="en-GB"/>
        </w:rPr>
        <w:t xml:space="preserve">to non-availability of official data for estimation, the algorithm will impute losses based on the next level of </w:t>
      </w:r>
      <w:r w:rsidR="0033346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hierarchy. This means that if loss estimates are missing for a specific country and commodity, the global loss rate for th</w:t>
      </w:r>
      <w:r w:rsidR="00C83BC9">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commodity is applied.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If that is not available, the global loss rate for the food group of th</w:t>
      </w:r>
      <w:r w:rsidR="00333462">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commodity is used, and if </w:t>
      </w:r>
      <w:r w:rsidR="00333462">
        <w:rPr>
          <w:rFonts w:asciiTheme="majorBidi" w:hAnsiTheme="majorBidi" w:cstheme="majorBidi"/>
          <w:color w:val="000000" w:themeColor="text1"/>
          <w:szCs w:val="24"/>
          <w:lang w:val="en-GB"/>
        </w:rPr>
        <w:t xml:space="preserve">even </w:t>
      </w:r>
      <w:r w:rsidRPr="00F31509">
        <w:rPr>
          <w:rFonts w:asciiTheme="majorBidi" w:hAnsiTheme="majorBidi" w:cstheme="majorBidi"/>
          <w:color w:val="000000" w:themeColor="text1"/>
          <w:szCs w:val="24"/>
          <w:lang w:val="en-GB"/>
        </w:rPr>
        <w:t>that is not available, the loss rate for perishable food is used.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advantage of th</w:t>
      </w:r>
      <w:r w:rsidR="00C83BC9">
        <w:rPr>
          <w:rFonts w:asciiTheme="majorBidi" w:hAnsiTheme="majorBidi" w:cstheme="majorBidi"/>
          <w:color w:val="000000" w:themeColor="text1"/>
          <w:szCs w:val="24"/>
          <w:lang w:val="en-GB"/>
        </w:rPr>
        <w:t>is</w:t>
      </w:r>
      <w:r w:rsidRPr="00F31509">
        <w:rPr>
          <w:rFonts w:asciiTheme="majorBidi" w:hAnsiTheme="majorBidi" w:cstheme="majorBidi"/>
          <w:color w:val="000000" w:themeColor="text1"/>
          <w:szCs w:val="24"/>
          <w:lang w:val="en-GB"/>
        </w:rPr>
        <w:t xml:space="preserve"> model </w:t>
      </w:r>
      <w:r w:rsidR="00C83BC9">
        <w:rPr>
          <w:rFonts w:asciiTheme="majorBidi" w:hAnsiTheme="majorBidi" w:cstheme="majorBidi"/>
          <w:color w:val="000000" w:themeColor="text1"/>
          <w:szCs w:val="24"/>
          <w:lang w:val="en-GB"/>
        </w:rPr>
        <w:t xml:space="preserve">is </w:t>
      </w:r>
      <w:r w:rsidRPr="00F31509">
        <w:rPr>
          <w:rFonts w:asciiTheme="majorBidi" w:hAnsiTheme="majorBidi" w:cstheme="majorBidi"/>
          <w:color w:val="000000" w:themeColor="text1"/>
          <w:szCs w:val="24"/>
          <w:lang w:val="en-GB"/>
        </w:rPr>
        <w:t xml:space="preserve">that </w:t>
      </w:r>
      <w:r w:rsidR="00C83BC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will suffice</w:t>
      </w:r>
      <w:r w:rsidR="00C83BC9">
        <w:rPr>
          <w:rFonts w:asciiTheme="majorBidi" w:hAnsiTheme="majorBidi" w:cstheme="majorBidi"/>
          <w:color w:val="000000" w:themeColor="text1"/>
          <w:szCs w:val="24"/>
          <w:lang w:val="en-GB"/>
        </w:rPr>
        <w:t xml:space="preserve"> on its own</w:t>
      </w:r>
      <w:r w:rsidRPr="00F31509">
        <w:rPr>
          <w:rFonts w:asciiTheme="majorBidi" w:hAnsiTheme="majorBidi" w:cstheme="majorBidi"/>
          <w:color w:val="000000" w:themeColor="text1"/>
          <w:szCs w:val="24"/>
          <w:lang w:val="en-GB"/>
        </w:rPr>
        <w:t>, where</w:t>
      </w:r>
      <w:r w:rsidR="00333462">
        <w:rPr>
          <w:rFonts w:asciiTheme="majorBidi" w:hAnsiTheme="majorBidi" w:cstheme="majorBidi"/>
          <w:color w:val="000000" w:themeColor="text1"/>
          <w:szCs w:val="24"/>
          <w:lang w:val="en-GB"/>
        </w:rPr>
        <w:t>as</w:t>
      </w:r>
      <w:r w:rsidRPr="00F31509">
        <w:rPr>
          <w:rFonts w:asciiTheme="majorBidi" w:hAnsiTheme="majorBidi" w:cstheme="majorBidi"/>
          <w:color w:val="000000" w:themeColor="text1"/>
          <w:szCs w:val="24"/>
          <w:lang w:val="en-GB"/>
        </w:rPr>
        <w:t xml:space="preserve"> the common approach usually demands </w:t>
      </w:r>
      <w:r w:rsidR="00333462">
        <w:rPr>
          <w:rFonts w:asciiTheme="majorBidi" w:hAnsiTheme="majorBidi" w:cstheme="majorBidi"/>
          <w:color w:val="000000" w:themeColor="text1"/>
          <w:szCs w:val="24"/>
          <w:lang w:val="en-GB"/>
        </w:rPr>
        <w:t xml:space="preserve">the imputation of </w:t>
      </w:r>
      <w:r w:rsidRPr="00F31509">
        <w:rPr>
          <w:rFonts w:asciiTheme="majorBidi" w:hAnsiTheme="majorBidi" w:cstheme="majorBidi"/>
          <w:color w:val="000000" w:themeColor="text1"/>
          <w:szCs w:val="24"/>
          <w:lang w:val="en-GB"/>
        </w:rPr>
        <w:t xml:space="preserve">several models when a single model fails. In addition, when separate models </w:t>
      </w:r>
      <w:r w:rsidR="00333462">
        <w:rPr>
          <w:rFonts w:asciiTheme="majorBidi" w:hAnsiTheme="majorBidi" w:cstheme="majorBidi"/>
          <w:color w:val="000000" w:themeColor="text1"/>
          <w:szCs w:val="24"/>
          <w:lang w:val="en-GB"/>
        </w:rPr>
        <w:t>are</w:t>
      </w:r>
      <w:r w:rsidR="00333462"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E20F2A" w:rsidP="00C4334D">
      <w:pPr>
        <w:pStyle w:val="Heading2"/>
      </w:pPr>
      <w:bookmarkStart w:id="285" w:name="_Toc421025895"/>
      <w:bookmarkStart w:id="286" w:name="_Toc428383844"/>
      <w:bookmarkStart w:id="287" w:name="_Toc428436066"/>
      <w:bookmarkStart w:id="288" w:name="_Toc428436367"/>
      <w:bookmarkStart w:id="289" w:name="_Toc308029368"/>
      <w:bookmarkStart w:id="290" w:name="_Toc438028263"/>
      <w:r>
        <w:lastRenderedPageBreak/>
        <w:t>3.9</w:t>
      </w:r>
      <w:r w:rsidR="00333462">
        <w:t xml:space="preserve"> </w:t>
      </w:r>
      <w:r w:rsidR="004F65E4" w:rsidRPr="00F31509">
        <w:t>Seed use</w:t>
      </w:r>
      <w:bookmarkEnd w:id="285"/>
      <w:bookmarkEnd w:id="286"/>
      <w:bookmarkEnd w:id="287"/>
      <w:bookmarkEnd w:id="288"/>
      <w:bookmarkEnd w:id="289"/>
      <w:bookmarkEnd w:id="290"/>
    </w:p>
    <w:p w:rsidR="004F65E4" w:rsidRPr="00F31509" w:rsidRDefault="004F65E4" w:rsidP="006F3003">
      <w:pPr>
        <w:pStyle w:val="Heading3"/>
        <w:rPr>
          <w:rFonts w:asciiTheme="majorBidi" w:hAnsiTheme="majorBidi" w:cstheme="majorBidi"/>
          <w:lang w:val="en-GB"/>
        </w:rPr>
      </w:pPr>
      <w:bookmarkStart w:id="291"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291"/>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the quantities </w:t>
      </w:r>
      <w:r w:rsidR="00333462">
        <w:rPr>
          <w:rFonts w:asciiTheme="majorBidi" w:hAnsiTheme="majorBidi" w:cstheme="majorBidi"/>
          <w:bCs/>
          <w:color w:val="000000" w:themeColor="text1"/>
          <w:szCs w:val="24"/>
          <w:lang w:val="en-GB"/>
        </w:rPr>
        <w:t xml:space="preserve">needed </w:t>
      </w:r>
      <w:r w:rsidRPr="00F31509">
        <w:rPr>
          <w:rFonts w:asciiTheme="majorBidi" w:hAnsiTheme="majorBidi" w:cstheme="majorBidi"/>
          <w:bCs/>
          <w:color w:val="000000" w:themeColor="text1"/>
          <w:szCs w:val="24"/>
          <w:lang w:val="en-GB"/>
        </w:rPr>
        <w:t xml:space="preserve">for sowing or planting of crops for use </w:t>
      </w:r>
      <w:r w:rsidR="00333462">
        <w:rPr>
          <w:rFonts w:asciiTheme="majorBidi" w:hAnsiTheme="majorBidi" w:cstheme="majorBidi"/>
          <w:bCs/>
          <w:color w:val="000000" w:themeColor="text1"/>
          <w:szCs w:val="24"/>
          <w:lang w:val="en-GB"/>
        </w:rPr>
        <w:t xml:space="preserve">as fresh </w:t>
      </w:r>
      <w:r w:rsidRPr="00F31509">
        <w:rPr>
          <w:rFonts w:asciiTheme="majorBidi" w:hAnsiTheme="majorBidi" w:cstheme="majorBidi"/>
          <w:bCs/>
          <w:color w:val="000000" w:themeColor="text1"/>
          <w:szCs w:val="24"/>
          <w:lang w:val="en-GB"/>
        </w:rPr>
        <w:t>fodder or food (e.g. green peas, green beans, maize for forage)</w:t>
      </w:r>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at least when </w:t>
      </w:r>
      <w:r w:rsidR="00333462">
        <w:rPr>
          <w:rFonts w:asciiTheme="majorBidi" w:hAnsiTheme="majorBidi" w:cstheme="majorBidi"/>
          <w:bCs/>
          <w:color w:val="000000" w:themeColor="text1"/>
          <w:szCs w:val="24"/>
          <w:lang w:val="en-GB"/>
        </w:rPr>
        <w:t xml:space="preserve">this information is </w:t>
      </w:r>
      <w:r w:rsidR="00333462" w:rsidRPr="00F31509">
        <w:rPr>
          <w:rFonts w:asciiTheme="majorBidi" w:hAnsiTheme="majorBidi" w:cstheme="majorBidi"/>
          <w:bCs/>
          <w:color w:val="000000" w:themeColor="text1"/>
          <w:szCs w:val="24"/>
          <w:lang w:val="en-GB"/>
        </w:rPr>
        <w:t>available</w:t>
      </w:r>
      <w:r w:rsidRPr="00F31509">
        <w:rPr>
          <w:rFonts w:asciiTheme="majorBidi" w:hAnsiTheme="majorBidi" w:cstheme="majorBidi"/>
          <w:bCs/>
          <w:color w:val="000000" w:themeColor="text1"/>
          <w:szCs w:val="24"/>
          <w:lang w:val="en-GB"/>
        </w:rPr>
        <w:t>.</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 xml:space="preserve">On average, the amount of seed needed per hectare planted in a given country </w:t>
      </w:r>
      <w:r w:rsidR="00C83BC9">
        <w:rPr>
          <w:rFonts w:asciiTheme="majorBidi" w:hAnsiTheme="majorBidi" w:cstheme="majorBidi"/>
          <w:bCs/>
          <w:color w:val="000000" w:themeColor="text1"/>
          <w:szCs w:val="24"/>
          <w:lang w:val="en-GB"/>
        </w:rPr>
        <w:t xml:space="preserve">and for a given crop </w:t>
      </w:r>
      <w:r w:rsidRPr="00F31509">
        <w:rPr>
          <w:rFonts w:asciiTheme="majorBidi" w:hAnsiTheme="majorBidi" w:cstheme="majorBidi"/>
          <w:bCs/>
          <w:color w:val="000000" w:themeColor="text1"/>
          <w:szCs w:val="24"/>
          <w:lang w:val="en-GB"/>
        </w:rPr>
        <w:t xml:space="preserve">does not </w:t>
      </w:r>
      <w:r w:rsidR="00333462">
        <w:rPr>
          <w:rFonts w:asciiTheme="majorBidi" w:hAnsiTheme="majorBidi" w:cstheme="majorBidi"/>
          <w:bCs/>
          <w:color w:val="000000" w:themeColor="text1"/>
          <w:szCs w:val="24"/>
          <w:lang w:val="en-GB"/>
        </w:rPr>
        <w:t xml:space="preserve">vary </w:t>
      </w:r>
      <w:r w:rsidRPr="00F31509">
        <w:rPr>
          <w:rFonts w:asciiTheme="majorBidi" w:hAnsiTheme="majorBidi" w:cstheme="majorBidi"/>
          <w:bCs/>
          <w:color w:val="000000" w:themeColor="text1"/>
          <w:szCs w:val="24"/>
          <w:lang w:val="en-GB"/>
        </w:rPr>
        <w:t>greatly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w:t>
      </w:r>
      <w:r w:rsidR="00333462">
        <w:rPr>
          <w:rFonts w:asciiTheme="majorBidi" w:hAnsiTheme="majorBidi" w:cstheme="majorBidi"/>
          <w:bCs/>
          <w:color w:val="000000" w:themeColor="text1"/>
          <w:szCs w:val="24"/>
          <w:lang w:val="en-GB"/>
        </w:rPr>
        <w:t xml:space="preserve">countries do </w:t>
      </w:r>
      <w:r w:rsidRPr="00F31509">
        <w:rPr>
          <w:rFonts w:asciiTheme="majorBidi" w:hAnsiTheme="majorBidi" w:cstheme="majorBidi"/>
          <w:bCs/>
          <w:color w:val="000000" w:themeColor="text1"/>
          <w:szCs w:val="24"/>
          <w:lang w:val="en-GB"/>
        </w:rPr>
        <w:t>no</w:t>
      </w:r>
      <w:r w:rsidR="00333462">
        <w:rPr>
          <w:rFonts w:asciiTheme="majorBidi" w:hAnsiTheme="majorBidi" w:cstheme="majorBidi"/>
          <w:bCs/>
          <w:color w:val="000000" w:themeColor="text1"/>
          <w:szCs w:val="24"/>
          <w:lang w:val="en-GB"/>
        </w:rPr>
        <w:t>t</w:t>
      </w:r>
      <w:r w:rsidRPr="00F31509">
        <w:rPr>
          <w:rFonts w:asciiTheme="majorBidi" w:hAnsiTheme="majorBidi" w:cstheme="majorBidi"/>
          <w:bCs/>
          <w:color w:val="000000" w:themeColor="text1"/>
          <w:szCs w:val="24"/>
          <w:lang w:val="en-GB"/>
        </w:rPr>
        <w:t xml:space="preserve"> </w:t>
      </w:r>
      <w:r w:rsidR="00333462">
        <w:rPr>
          <w:rFonts w:asciiTheme="majorBidi" w:hAnsiTheme="majorBidi" w:cstheme="majorBidi"/>
          <w:bCs/>
          <w:color w:val="000000" w:themeColor="text1"/>
          <w:szCs w:val="24"/>
          <w:lang w:val="en-GB"/>
        </w:rPr>
        <w:t xml:space="preserve">provide </w:t>
      </w:r>
      <w:r w:rsidRPr="00F31509">
        <w:rPr>
          <w:rFonts w:asciiTheme="majorBidi" w:hAnsiTheme="majorBidi" w:cstheme="majorBidi"/>
          <w:bCs/>
          <w:color w:val="000000" w:themeColor="text1"/>
          <w:szCs w:val="24"/>
          <w:lang w:val="en-GB"/>
        </w:rPr>
        <w:t xml:space="preserve">information directly, seed use information is collected through the </w:t>
      </w:r>
      <w:r w:rsidR="00333462" w:rsidRPr="00F31509">
        <w:rPr>
          <w:rFonts w:asciiTheme="majorBidi" w:hAnsiTheme="majorBidi" w:cstheme="majorBidi"/>
          <w:bCs/>
          <w:color w:val="000000" w:themeColor="text1"/>
          <w:szCs w:val="24"/>
          <w:lang w:val="en-GB"/>
        </w:rPr>
        <w:t>Web</w:t>
      </w:r>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sites </w:t>
      </w:r>
      <w:r w:rsidRPr="00F31509">
        <w:rPr>
          <w:rFonts w:asciiTheme="majorBidi" w:hAnsiTheme="majorBidi" w:cstheme="majorBidi"/>
          <w:bCs/>
          <w:color w:val="000000" w:themeColor="text1"/>
          <w:szCs w:val="24"/>
          <w:lang w:val="en-GB"/>
        </w:rPr>
        <w:t xml:space="preserve">of the relevant national authorities, </w:t>
      </w:r>
      <w:r w:rsidR="00333462">
        <w:rPr>
          <w:rFonts w:asciiTheme="majorBidi" w:hAnsiTheme="majorBidi" w:cstheme="majorBidi"/>
          <w:bCs/>
          <w:color w:val="000000" w:themeColor="text1"/>
          <w:szCs w:val="24"/>
          <w:lang w:val="en-GB"/>
        </w:rPr>
        <w:t xml:space="preserve">such as </w:t>
      </w:r>
      <w:r w:rsidR="00333462" w:rsidRPr="00F31509">
        <w:rPr>
          <w:rFonts w:asciiTheme="majorBidi" w:hAnsiTheme="majorBidi" w:cstheme="majorBidi"/>
          <w:bCs/>
          <w:color w:val="000000" w:themeColor="text1"/>
          <w:szCs w:val="24"/>
          <w:lang w:val="en-GB"/>
        </w:rPr>
        <w:t>national statistical offices or ministries of agriculture</w:t>
      </w:r>
      <w:r w:rsidRPr="00F31509">
        <w:rPr>
          <w:rFonts w:asciiTheme="majorBidi" w:hAnsiTheme="majorBidi" w:cstheme="majorBidi"/>
          <w:bCs/>
          <w:color w:val="000000" w:themeColor="text1"/>
          <w:szCs w:val="24"/>
          <w:lang w:val="en-GB"/>
        </w:rPr>
        <w:t>. Where neither of these sources provide official data, seed estimates are calculated or estimated either as a percentage of production (e.g. eggs for hatching) or by multiplying the area sown/harvested with a seed rate.</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Ideally, seed estimates are based on the area sown rather than</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the area harvested; in practice, however, sparse data availab</w:t>
      </w:r>
      <w:r w:rsidR="00333462">
        <w:rPr>
          <w:rFonts w:asciiTheme="majorBidi" w:hAnsiTheme="majorBidi" w:cstheme="majorBidi"/>
          <w:bCs/>
          <w:color w:val="000000" w:themeColor="text1"/>
          <w:szCs w:val="24"/>
          <w:lang w:val="en-GB"/>
        </w:rPr>
        <w:t>ility</w:t>
      </w:r>
      <w:r w:rsidRPr="00F31509">
        <w:rPr>
          <w:rFonts w:asciiTheme="majorBidi" w:hAnsiTheme="majorBidi" w:cstheme="majorBidi"/>
          <w:bCs/>
          <w:color w:val="000000" w:themeColor="text1"/>
          <w:szCs w:val="24"/>
          <w:lang w:val="en-GB"/>
        </w:rPr>
        <w:t xml:space="preserve"> make it inevitable that seed use estimates are based on area harvested. </w:t>
      </w:r>
    </w:p>
    <w:p w:rsidR="004F65E4" w:rsidRPr="00F31509" w:rsidRDefault="00C83BC9" w:rsidP="004F65E4">
      <w:pPr>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 xml:space="preserve">Seed use </w:t>
      </w:r>
      <w:r w:rsidR="004F65E4" w:rsidRPr="00F31509">
        <w:rPr>
          <w:rFonts w:asciiTheme="majorBidi" w:hAnsiTheme="majorBidi" w:cstheme="majorBidi"/>
          <w:bCs/>
          <w:color w:val="000000" w:themeColor="text1"/>
          <w:szCs w:val="24"/>
          <w:lang w:val="en-GB"/>
        </w:rPr>
        <w:t>can be formulated in the simple identity:</w:t>
      </w:r>
    </w:p>
    <w:p w:rsidR="004F65E4" w:rsidRPr="00F31509" w:rsidRDefault="00294489"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333462"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294489">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27</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seed use,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m:rPr>
            <m:sty m:val="p"/>
          </m:rPr>
          <w:rPr>
            <w:rFonts w:ascii="Cambria Math" w:hAnsi="Cambria Math" w:cstheme="majorBidi"/>
            <w:color w:val="000000" w:themeColor="text1"/>
            <w:szCs w:val="24"/>
            <w:lang w:val="en-GB"/>
          </w:rPr>
          <m:t>i</m:t>
        </m:r>
      </m:oMath>
      <w:r w:rsidRPr="00333462">
        <w:rPr>
          <w:rFonts w:asciiTheme="majorBidi" w:hAnsiTheme="majorBidi" w:cstheme="majorBidi"/>
          <w:color w:val="000000" w:themeColor="text1"/>
          <w:szCs w:val="24"/>
          <w:lang w:val="en-GB"/>
        </w:rPr>
        <w:t xml:space="preserve"> in country </w:t>
      </w:r>
      <m:oMath>
        <m:r>
          <m:rPr>
            <m:sty m:val="p"/>
          </m:rP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seed rates vary by both country </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i</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commodity </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j</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333462">
        <w:rPr>
          <w:rFonts w:asciiTheme="majorBidi" w:hAnsiTheme="majorBidi" w:cstheme="majorBidi"/>
          <w:color w:val="000000" w:themeColor="text1"/>
          <w:szCs w:val="24"/>
          <w:lang w:val="en-GB"/>
        </w:rPr>
        <w:t xml:space="preserve">because of the </w:t>
      </w:r>
      <w:r w:rsidRPr="00F31509">
        <w:rPr>
          <w:rFonts w:asciiTheme="majorBidi" w:hAnsiTheme="majorBidi" w:cstheme="majorBidi"/>
          <w:color w:val="000000" w:themeColor="text1"/>
          <w:szCs w:val="24"/>
          <w:lang w:val="en-GB"/>
        </w:rPr>
        <w:t xml:space="preserve">different agricultural demands in different climates/regions of the world. As for all other variables, national FBS compilers probably </w:t>
      </w:r>
      <w:r w:rsidR="00333462">
        <w:rPr>
          <w:rFonts w:asciiTheme="majorBidi" w:hAnsiTheme="majorBidi" w:cstheme="majorBidi"/>
          <w:color w:val="000000" w:themeColor="text1"/>
          <w:szCs w:val="24"/>
          <w:lang w:val="en-GB"/>
        </w:rPr>
        <w:t xml:space="preserve">have </w:t>
      </w:r>
      <w:r w:rsidRPr="00F31509">
        <w:rPr>
          <w:rFonts w:asciiTheme="majorBidi" w:hAnsiTheme="majorBidi" w:cstheme="majorBidi"/>
          <w:color w:val="000000" w:themeColor="text1"/>
          <w:szCs w:val="24"/>
          <w:lang w:val="en-GB"/>
        </w:rPr>
        <w:t xml:space="preserve">the best knowledge of and information about relevant national seed rates. They are encouraged to use their own country-specific seed rates in the FBS balances and </w:t>
      </w:r>
      <w:r w:rsidR="00333462">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292" w:name="_Toc421025897"/>
      <w:r w:rsidRPr="00F31509">
        <w:rPr>
          <w:rFonts w:asciiTheme="majorBidi" w:hAnsiTheme="majorBidi" w:cstheme="majorBidi"/>
          <w:lang w:val="en-GB"/>
        </w:rPr>
        <w:t>Seed rates</w:t>
      </w:r>
      <w:bookmarkEnd w:id="292"/>
    </w:p>
    <w:p w:rsidR="004F65E4" w:rsidRPr="00F31509" w:rsidRDefault="004F65E4" w:rsidP="004F65E4">
      <w:pPr>
        <w:jc w:val="both"/>
        <w:rPr>
          <w:rFonts w:asciiTheme="majorBidi" w:hAnsiTheme="majorBidi" w:cstheme="majorBidi"/>
          <w:bCs/>
          <w:color w:val="000000" w:themeColor="text1"/>
          <w:szCs w:val="24"/>
          <w:lang w:val="en-GB"/>
        </w:rPr>
      </w:pPr>
      <w:r w:rsidRPr="00B5771B">
        <w:rPr>
          <w:rFonts w:asciiTheme="majorBidi" w:hAnsiTheme="majorBidi" w:cstheme="majorBidi"/>
          <w:bCs/>
          <w:color w:val="000000" w:themeColor="text1"/>
          <w:szCs w:val="24"/>
          <w:lang w:val="en-GB"/>
        </w:rPr>
        <w:t xml:space="preserve">The seed rates currently used in the FBS/SUA system are based on an </w:t>
      </w:r>
      <w:r w:rsidR="00BC1C1A" w:rsidRPr="00B5771B">
        <w:rPr>
          <w:rFonts w:asciiTheme="majorBidi" w:hAnsiTheme="majorBidi" w:cstheme="majorBidi"/>
          <w:bCs/>
          <w:color w:val="000000" w:themeColor="text1"/>
          <w:szCs w:val="24"/>
          <w:lang w:val="en-GB"/>
        </w:rPr>
        <w:t xml:space="preserve">ESS </w:t>
      </w:r>
      <w:r w:rsidRPr="00B5771B">
        <w:rPr>
          <w:rFonts w:asciiTheme="majorBidi" w:hAnsiTheme="majorBidi" w:cstheme="majorBidi"/>
          <w:bCs/>
          <w:color w:val="000000" w:themeColor="text1"/>
          <w:szCs w:val="24"/>
          <w:lang w:val="en-GB"/>
        </w:rPr>
        <w:t xml:space="preserve">publication entitled </w:t>
      </w:r>
      <w:r w:rsidR="006B44F1" w:rsidRPr="00B5771B">
        <w:rPr>
          <w:rFonts w:asciiTheme="majorBidi" w:hAnsiTheme="majorBidi" w:cstheme="majorBidi"/>
          <w:bCs/>
          <w:i/>
          <w:color w:val="000000" w:themeColor="text1"/>
          <w:szCs w:val="24"/>
          <w:lang w:val="en-GB"/>
        </w:rPr>
        <w:t>Technical conversion factors for agricultural commodities</w:t>
      </w:r>
      <w:r w:rsidR="00C83BC9" w:rsidRPr="00B5771B">
        <w:rPr>
          <w:rFonts w:asciiTheme="majorBidi" w:hAnsiTheme="majorBidi" w:cstheme="majorBidi"/>
          <w:bCs/>
          <w:i/>
          <w:color w:val="000000" w:themeColor="text1"/>
          <w:szCs w:val="24"/>
          <w:lang w:val="en-GB"/>
        </w:rPr>
        <w:t xml:space="preserve"> </w:t>
      </w:r>
      <w:r w:rsidR="00C83BC9" w:rsidRPr="00B5771B">
        <w:rPr>
          <w:rFonts w:asciiTheme="majorBidi" w:hAnsiTheme="majorBidi" w:cstheme="majorBidi"/>
          <w:bCs/>
          <w:color w:val="000000" w:themeColor="text1"/>
          <w:szCs w:val="24"/>
          <w:lang w:val="en-GB"/>
        </w:rPr>
        <w:t xml:space="preserve">(ESS, </w:t>
      </w:r>
      <w:r w:rsidR="006B44F1" w:rsidRPr="00B5771B">
        <w:rPr>
          <w:rFonts w:asciiTheme="majorBidi" w:hAnsiTheme="majorBidi" w:cstheme="majorBidi"/>
          <w:bCs/>
          <w:color w:val="000000" w:themeColor="text1"/>
          <w:szCs w:val="24"/>
          <w:lang w:val="en-GB"/>
        </w:rPr>
        <w:t>[date]</w:t>
      </w:r>
      <w:r w:rsidR="00C83BC9" w:rsidRPr="00B5771B">
        <w:rPr>
          <w:rFonts w:asciiTheme="majorBidi" w:hAnsiTheme="majorBidi" w:cstheme="majorBidi"/>
          <w:bCs/>
          <w:color w:val="000000" w:themeColor="text1"/>
          <w:szCs w:val="24"/>
          <w:lang w:val="en-GB"/>
        </w:rPr>
        <w:t>)</w:t>
      </w:r>
      <w:r w:rsidR="00BC1C1A" w:rsidRPr="00B5771B">
        <w:rPr>
          <w:rFonts w:asciiTheme="majorBidi" w:hAnsiTheme="majorBidi" w:cstheme="majorBidi"/>
          <w:bCs/>
          <w:color w:val="000000" w:themeColor="text1"/>
          <w:szCs w:val="24"/>
          <w:lang w:val="en-GB"/>
        </w:rPr>
        <w:t>,</w:t>
      </w:r>
      <w:r w:rsidRPr="00B5771B">
        <w:rPr>
          <w:rFonts w:asciiTheme="majorBidi" w:hAnsiTheme="majorBidi" w:cstheme="majorBidi"/>
          <w:bCs/>
          <w:color w:val="000000" w:themeColor="text1"/>
          <w:szCs w:val="24"/>
          <w:lang w:val="en-GB"/>
        </w:rPr>
        <w:t xml:space="preserve"> </w:t>
      </w:r>
      <w:r w:rsidR="00BC1C1A" w:rsidRPr="00B5771B">
        <w:rPr>
          <w:rFonts w:asciiTheme="majorBidi" w:hAnsiTheme="majorBidi" w:cstheme="majorBidi"/>
          <w:bCs/>
          <w:color w:val="000000" w:themeColor="text1"/>
          <w:szCs w:val="24"/>
          <w:lang w:val="en-GB"/>
        </w:rPr>
        <w:t xml:space="preserve">which </w:t>
      </w:r>
      <w:r w:rsidRPr="00B5771B">
        <w:rPr>
          <w:rFonts w:asciiTheme="majorBidi" w:hAnsiTheme="majorBidi" w:cstheme="majorBidi"/>
          <w:bCs/>
          <w:color w:val="000000" w:themeColor="text1"/>
          <w:szCs w:val="24"/>
          <w:lang w:val="en-GB"/>
        </w:rPr>
        <w:t xml:space="preserve">provides seed rates for every country and primary commodity/item </w:t>
      </w:r>
      <w:r w:rsidR="00BC1C1A" w:rsidRPr="00B5771B">
        <w:rPr>
          <w:rFonts w:asciiTheme="majorBidi" w:hAnsiTheme="majorBidi" w:cstheme="majorBidi"/>
          <w:bCs/>
          <w:color w:val="000000" w:themeColor="text1"/>
          <w:szCs w:val="24"/>
          <w:lang w:val="en-GB"/>
        </w:rPr>
        <w:t xml:space="preserve">included in the </w:t>
      </w:r>
      <w:r w:rsidRPr="00B5771B">
        <w:rPr>
          <w:rFonts w:asciiTheme="majorBidi" w:hAnsiTheme="majorBidi" w:cstheme="majorBidi"/>
          <w:bCs/>
          <w:color w:val="000000" w:themeColor="text1"/>
          <w:szCs w:val="24"/>
          <w:lang w:val="en-GB"/>
        </w:rPr>
        <w:t>FCL classification. It brings together information on seed rates by country and commodity, reflecting current production practices under different growing conditions. The compilation of seed rates benefited from</w:t>
      </w:r>
      <w:r w:rsidRPr="00F31509">
        <w:rPr>
          <w:rFonts w:asciiTheme="majorBidi" w:hAnsiTheme="majorBidi" w:cstheme="majorBidi"/>
          <w:bCs/>
          <w:color w:val="000000" w:themeColor="text1"/>
          <w:szCs w:val="24"/>
          <w:lang w:val="en-GB"/>
        </w:rPr>
        <w:t xml:space="preserve"> information provided through the questionnaire </w:t>
      </w:r>
      <w:r w:rsidR="00BC1C1A">
        <w:rPr>
          <w:rFonts w:asciiTheme="majorBidi" w:hAnsiTheme="majorBidi" w:cstheme="majorBidi"/>
          <w:bCs/>
          <w:color w:val="000000" w:themeColor="text1"/>
          <w:szCs w:val="24"/>
          <w:lang w:val="en-GB"/>
        </w:rPr>
        <w:t xml:space="preserve">and </w:t>
      </w:r>
      <w:r w:rsidRPr="00F31509">
        <w:rPr>
          <w:rFonts w:asciiTheme="majorBidi" w:hAnsiTheme="majorBidi" w:cstheme="majorBidi"/>
          <w:bCs/>
          <w:color w:val="000000" w:themeColor="text1"/>
          <w:szCs w:val="24"/>
          <w:lang w:val="en-GB"/>
        </w:rPr>
        <w:t>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00BC1C1A">
        <w:rPr>
          <w:rFonts w:asciiTheme="majorBidi" w:hAnsiTheme="majorBidi" w:cstheme="majorBidi"/>
          <w:bCs/>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46"/>
      </w:r>
      <w:r w:rsidRPr="00F31509">
        <w:rPr>
          <w:rFonts w:asciiTheme="majorBidi" w:hAnsiTheme="majorBidi" w:cstheme="majorBidi"/>
          <w:bCs/>
          <w:color w:val="000000" w:themeColor="text1"/>
          <w:szCs w:val="24"/>
          <w:lang w:val="en-GB"/>
        </w:rPr>
        <w:t xml:space="preserve"> Additional information is provided to </w:t>
      </w:r>
      <w:r w:rsidR="00BC1C1A">
        <w:rPr>
          <w:rFonts w:asciiTheme="majorBidi" w:hAnsiTheme="majorBidi" w:cstheme="majorBidi"/>
          <w:bCs/>
          <w:color w:val="000000" w:themeColor="text1"/>
          <w:szCs w:val="24"/>
          <w:lang w:val="en-GB"/>
        </w:rPr>
        <w:t xml:space="preserve">improve </w:t>
      </w:r>
      <w:r w:rsidRPr="00F31509">
        <w:rPr>
          <w:rFonts w:asciiTheme="majorBidi" w:hAnsiTheme="majorBidi" w:cstheme="majorBidi"/>
          <w:bCs/>
          <w:color w:val="000000" w:themeColor="text1"/>
          <w:szCs w:val="24"/>
          <w:lang w:val="en-GB"/>
        </w:rPr>
        <w:t>assess</w:t>
      </w:r>
      <w:r w:rsidR="00BC1C1A">
        <w:rPr>
          <w:rFonts w:asciiTheme="majorBidi" w:hAnsiTheme="majorBidi" w:cstheme="majorBidi"/>
          <w:bCs/>
          <w:color w:val="000000" w:themeColor="text1"/>
          <w:szCs w:val="24"/>
          <w:lang w:val="en-GB"/>
        </w:rPr>
        <w:t>ment of</w:t>
      </w:r>
      <w:r w:rsidRPr="00F31509">
        <w:rPr>
          <w:rFonts w:asciiTheme="majorBidi" w:hAnsiTheme="majorBidi" w:cstheme="majorBidi"/>
          <w:bCs/>
          <w:color w:val="000000" w:themeColor="text1"/>
          <w:szCs w:val="24"/>
          <w:lang w:val="en-GB"/>
        </w:rPr>
        <w:t xml:space="preserve"> the reliability of hatching rates. All hatching and seed rates have been reviewed for the new FBS system</w:t>
      </w:r>
      <w:r w:rsidR="00BC1C1A">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and have been changed where necessary.</w:t>
      </w:r>
    </w:p>
    <w:p w:rsidR="004F65E4" w:rsidRPr="00F31509" w:rsidRDefault="004F65E4" w:rsidP="006F3003">
      <w:pPr>
        <w:pStyle w:val="Heading3"/>
        <w:rPr>
          <w:rFonts w:asciiTheme="majorBidi" w:hAnsiTheme="majorBidi" w:cstheme="majorBidi"/>
          <w:lang w:val="en-GB"/>
        </w:rPr>
      </w:pPr>
      <w:bookmarkStart w:id="293" w:name="_Toc421025898"/>
      <w:r w:rsidRPr="00F31509">
        <w:rPr>
          <w:rFonts w:asciiTheme="majorBidi" w:hAnsiTheme="majorBidi" w:cstheme="majorBidi"/>
          <w:lang w:val="en-GB"/>
        </w:rPr>
        <w:lastRenderedPageBreak/>
        <w:t>The new imputation approach</w:t>
      </w:r>
      <w:bookmarkEnd w:id="29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w:t>
      </w:r>
      <w:r w:rsidR="00BC1C1A">
        <w:rPr>
          <w:rFonts w:asciiTheme="majorBidi" w:hAnsiTheme="majorBidi" w:cstheme="majorBidi"/>
          <w:color w:val="000000" w:themeColor="text1"/>
          <w:szCs w:val="24"/>
          <w:lang w:val="en-GB"/>
        </w:rPr>
        <w:t xml:space="preserve">previously </w:t>
      </w:r>
      <w:r w:rsidRPr="00F31509">
        <w:rPr>
          <w:rFonts w:asciiTheme="majorBidi" w:hAnsiTheme="majorBidi" w:cstheme="majorBidi"/>
          <w:color w:val="000000" w:themeColor="text1"/>
          <w:szCs w:val="24"/>
          <w:lang w:val="en-GB"/>
        </w:rPr>
        <w:t xml:space="preserve">mentioned, FAO collects data </w:t>
      </w:r>
      <w:r w:rsidR="00C83BC9">
        <w:rPr>
          <w:rFonts w:asciiTheme="majorBidi" w:hAnsiTheme="majorBidi" w:cstheme="majorBidi"/>
          <w:color w:val="000000" w:themeColor="text1"/>
          <w:szCs w:val="24"/>
          <w:lang w:val="en-GB"/>
        </w:rPr>
        <w:t xml:space="preserve">on </w:t>
      </w:r>
      <w:r w:rsidRPr="00F31509">
        <w:rPr>
          <w:rFonts w:asciiTheme="majorBidi" w:hAnsiTheme="majorBidi" w:cstheme="majorBidi"/>
          <w:color w:val="000000" w:themeColor="text1"/>
          <w:szCs w:val="24"/>
          <w:lang w:val="en-GB"/>
        </w:rPr>
        <w:t>seed and area sown through the production questionnaire. However, while overall response rates to the questionnaire have been rising, not all countries provide estimates for all commodities.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Where no official seed use information is available, seed use can be imputed, including by national FBS compilers. </w:t>
      </w:r>
      <w:r w:rsidR="00BC1C1A"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necessary steps are</w:t>
      </w:r>
      <w:r w:rsidR="00BC1C1A">
        <w:rPr>
          <w:rFonts w:asciiTheme="majorBidi" w:hAnsiTheme="majorBidi" w:cstheme="majorBidi"/>
          <w:color w:val="000000" w:themeColor="text1"/>
          <w:szCs w:val="24"/>
          <w:lang w:val="en-GB"/>
        </w:rPr>
        <w:t xml:space="preserve"> to</w:t>
      </w:r>
      <w:r w:rsidRPr="00F31509">
        <w:rPr>
          <w:rFonts w:asciiTheme="majorBidi" w:hAnsiTheme="majorBidi" w:cstheme="majorBidi"/>
          <w:color w:val="000000" w:themeColor="text1"/>
          <w:szCs w:val="24"/>
          <w:lang w:val="en-GB"/>
        </w:rPr>
        <w:t>:</w:t>
      </w:r>
    </w:p>
    <w:p w:rsidR="004F65E4" w:rsidRPr="00F31509" w:rsidRDefault="00BC1C1A"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impute </w:t>
      </w:r>
      <w:r w:rsidR="004F65E4" w:rsidRPr="00F31509">
        <w:rPr>
          <w:rFonts w:asciiTheme="majorBidi" w:hAnsiTheme="majorBidi" w:cstheme="majorBidi"/>
          <w:color w:val="000000" w:themeColor="text1"/>
          <w:szCs w:val="24"/>
        </w:rPr>
        <w:t>area sown, when missing</w:t>
      </w:r>
      <w:r>
        <w:rPr>
          <w:rFonts w:asciiTheme="majorBidi" w:hAnsiTheme="majorBidi" w:cstheme="majorBidi"/>
          <w:color w:val="000000" w:themeColor="text1"/>
          <w:szCs w:val="24"/>
        </w:rPr>
        <w:t>;</w:t>
      </w:r>
    </w:p>
    <w:p w:rsidR="004F65E4" w:rsidRPr="00F31509" w:rsidRDefault="00BC1C1A"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00F301CE"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00F301CE" w:rsidRPr="00F31509">
        <w:rPr>
          <w:rFonts w:asciiTheme="majorBidi" w:eastAsia="Times New Roman" w:hAnsiTheme="majorBidi" w:cstheme="majorBidi"/>
          <w:color w:val="000000" w:themeColor="text1"/>
        </w:rPr>
        <w:t xml:space="preserve">if </w:t>
      </w:r>
      <w:r w:rsidR="004F65E4" w:rsidRPr="00F31509">
        <w:rPr>
          <w:rFonts w:asciiTheme="majorBidi" w:eastAsia="Times New Roman" w:hAnsiTheme="majorBidi" w:cstheme="majorBidi"/>
          <w:color w:val="000000" w:themeColor="text1"/>
        </w:rPr>
        <w:t>questionnaire results are unavailable</w:t>
      </w:r>
      <w:r>
        <w:rPr>
          <w:rFonts w:asciiTheme="majorBidi" w:eastAsia="Times New Roman" w:hAnsiTheme="majorBidi" w:cstheme="majorBidi"/>
          <w:color w:val="000000" w:themeColor="text1"/>
        </w:rPr>
        <w:t>,</w:t>
      </w:r>
      <w:r w:rsidR="00F301CE"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imput</w:t>
      </w:r>
      <w:r>
        <w:rPr>
          <w:rFonts w:asciiTheme="majorBidi" w:eastAsia="Times New Roman" w:hAnsiTheme="majorBidi" w:cstheme="majorBidi"/>
          <w:color w:val="000000" w:themeColor="text1"/>
        </w:rPr>
        <w:t>ing</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 xml:space="preserve">seed as the product of the previously imputed area sown </w:t>
      </w:r>
      <w:r w:rsidR="00C83BC9">
        <w:rPr>
          <w:rFonts w:asciiTheme="majorBidi" w:eastAsia="Times New Roman" w:hAnsiTheme="majorBidi" w:cstheme="majorBidi"/>
          <w:color w:val="000000" w:themeColor="text1"/>
        </w:rPr>
        <w:t xml:space="preserve">and </w:t>
      </w:r>
      <w:r w:rsidR="00AA4884" w:rsidRPr="00F31509">
        <w:rPr>
          <w:rFonts w:asciiTheme="majorBidi" w:eastAsia="Times New Roman" w:hAnsiTheme="majorBidi" w:cstheme="majorBidi"/>
          <w:color w:val="000000" w:themeColor="text1"/>
        </w:rPr>
        <w:t>the estimated seed rate.</w:t>
      </w:r>
    </w:p>
    <w:p w:rsidR="004F65E4" w:rsidRPr="00F31509" w:rsidRDefault="004F65E4" w:rsidP="006F3003">
      <w:pPr>
        <w:pStyle w:val="Heading4"/>
        <w:rPr>
          <w:rFonts w:asciiTheme="majorBidi" w:hAnsiTheme="majorBidi" w:cstheme="majorBidi"/>
          <w:lang w:val="en-GB"/>
        </w:rPr>
      </w:pPr>
      <w:bookmarkStart w:id="294" w:name="_Toc421025899"/>
      <w:r w:rsidRPr="00F31509">
        <w:rPr>
          <w:rFonts w:asciiTheme="majorBidi" w:hAnsiTheme="majorBidi" w:cstheme="majorBidi"/>
          <w:lang w:val="en-GB"/>
        </w:rPr>
        <w:t xml:space="preserve">Imputation of </w:t>
      </w:r>
      <w:r w:rsidR="00BC1C1A" w:rsidRPr="00F31509">
        <w:rPr>
          <w:rFonts w:asciiTheme="majorBidi" w:hAnsiTheme="majorBidi" w:cstheme="majorBidi"/>
          <w:lang w:val="en-GB"/>
        </w:rPr>
        <w:t>area sown</w:t>
      </w:r>
      <w:bookmarkEnd w:id="29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an average ratio of the area sown (in year t) to the area harvested (in year t</w:t>
      </w:r>
      <w:r w:rsidR="005702FF">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w:t>
      </w:r>
      <w:r w:rsidR="005702FF">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1) is computed.</w:t>
      </w:r>
      <w:r w:rsidR="008568EC">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w:t>
      </w:r>
      <w:r w:rsidR="005702FF">
        <w:rPr>
          <w:rFonts w:asciiTheme="majorBidi" w:hAnsiTheme="majorBidi" w:cstheme="majorBidi"/>
          <w:lang w:val="en-GB"/>
        </w:rPr>
        <w:t>ion of</w:t>
      </w:r>
      <w:r w:rsidRPr="00F31509">
        <w:rPr>
          <w:rFonts w:asciiTheme="majorBidi" w:hAnsiTheme="majorBidi" w:cstheme="majorBidi"/>
          <w:lang w:val="en-GB"/>
        </w:rPr>
        <w:t xml:space="preserve"> </w:t>
      </w:r>
      <w:r w:rsidR="005702FF" w:rsidRPr="00F31509">
        <w:rPr>
          <w:rFonts w:asciiTheme="majorBidi" w:hAnsiTheme="majorBidi" w:cstheme="majorBidi"/>
          <w:lang w:val="en-GB"/>
        </w:rPr>
        <w:t>seed rates</w:t>
      </w:r>
    </w:p>
    <w:p w:rsidR="004F65E4" w:rsidRPr="00F31509" w:rsidRDefault="005702FF"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Seed </w:t>
      </w:r>
      <w:r w:rsidR="00F301CE" w:rsidRPr="00F31509">
        <w:rPr>
          <w:rFonts w:asciiTheme="majorBidi" w:eastAsia="Times New Roman" w:hAnsiTheme="majorBidi" w:cstheme="majorBidi"/>
          <w:color w:val="000000" w:themeColor="text1"/>
          <w:lang w:val="en-GB"/>
        </w:rPr>
        <w:t xml:space="preserve">rates </w:t>
      </w:r>
      <w:r>
        <w:rPr>
          <w:rFonts w:asciiTheme="majorBidi" w:eastAsia="Times New Roman" w:hAnsiTheme="majorBidi" w:cstheme="majorBidi"/>
          <w:color w:val="000000" w:themeColor="text1"/>
          <w:lang w:val="en-GB"/>
        </w:rPr>
        <w:t xml:space="preserve">are estimated </w:t>
      </w:r>
      <w:r w:rsidR="004F65E4" w:rsidRPr="00F31509">
        <w:rPr>
          <w:rFonts w:asciiTheme="majorBidi" w:eastAsia="Times New Roman" w:hAnsiTheme="majorBidi" w:cstheme="majorBidi"/>
          <w:color w:val="000000" w:themeColor="text1"/>
          <w:lang w:val="en-GB"/>
        </w:rPr>
        <w:t>via a hierarchical linear model (</w:t>
      </w:r>
      <w:r>
        <w:rPr>
          <w:rFonts w:asciiTheme="majorBidi" w:eastAsia="Times New Roman" w:hAnsiTheme="majorBidi" w:cstheme="majorBidi"/>
          <w:color w:val="000000" w:themeColor="text1"/>
          <w:lang w:val="en-GB"/>
        </w:rPr>
        <w:t>described in section 3.8</w:t>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The rationale for this model is that it is capable of capturing and modelling complicated trends when data </w:t>
      </w:r>
      <w:r>
        <w:rPr>
          <w:rFonts w:asciiTheme="majorBidi" w:eastAsia="Times New Roman" w:hAnsiTheme="majorBidi" w:cstheme="majorBidi"/>
          <w:color w:val="000000" w:themeColor="text1"/>
          <w:lang w:val="en-GB"/>
        </w:rPr>
        <w:t xml:space="preserve">are </w:t>
      </w:r>
      <w:r w:rsidR="004F65E4" w:rsidRPr="00F31509">
        <w:rPr>
          <w:rFonts w:asciiTheme="majorBidi" w:eastAsia="Times New Roman" w:hAnsiTheme="majorBidi" w:cstheme="majorBidi"/>
          <w:color w:val="000000" w:themeColor="text1"/>
          <w:lang w:val="en-GB"/>
        </w:rPr>
        <w:t>available.</w:t>
      </w:r>
      <w:r w:rsidR="008568EC">
        <w:rPr>
          <w:rFonts w:asciiTheme="majorBidi" w:eastAsia="Times New Roman" w:hAnsiTheme="majorBidi" w:cstheme="majorBidi"/>
          <w:color w:val="000000" w:themeColor="text1"/>
          <w:lang w:val="en-GB"/>
        </w:rPr>
        <w:t xml:space="preserve"> </w:t>
      </w:r>
      <w:r>
        <w:rPr>
          <w:rFonts w:asciiTheme="majorBidi" w:eastAsia="Times New Roman" w:hAnsiTheme="majorBidi" w:cstheme="majorBidi"/>
          <w:color w:val="000000" w:themeColor="text1"/>
          <w:lang w:val="en-GB"/>
        </w:rPr>
        <w:t>In addition</w:t>
      </w:r>
      <w:r w:rsidR="004F65E4" w:rsidRPr="00F31509">
        <w:rPr>
          <w:rFonts w:asciiTheme="majorBidi" w:eastAsia="Times New Roman" w:hAnsiTheme="majorBidi" w:cstheme="majorBidi"/>
          <w:color w:val="000000" w:themeColor="text1"/>
          <w:lang w:val="en-GB"/>
        </w:rPr>
        <w:t xml:space="preserve">, the hierarchy of the model allows accurate imputation </w:t>
      </w:r>
      <w:r>
        <w:rPr>
          <w:rFonts w:asciiTheme="majorBidi" w:eastAsia="Times New Roman" w:hAnsiTheme="majorBidi" w:cstheme="majorBidi"/>
          <w:color w:val="000000" w:themeColor="text1"/>
          <w:lang w:val="en-GB"/>
        </w:rPr>
        <w:t xml:space="preserve">for </w:t>
      </w:r>
      <w:r w:rsidR="004F65E4" w:rsidRPr="00F31509">
        <w:rPr>
          <w:rFonts w:asciiTheme="majorBidi" w:eastAsia="Times New Roman" w:hAnsiTheme="majorBidi" w:cstheme="majorBidi"/>
          <w:color w:val="000000" w:themeColor="text1"/>
          <w:lang w:val="en-GB"/>
        </w:rPr>
        <w:t>countries with very sparse data by pooling together global data.</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mathematical model can be written as follows:</w:t>
      </w:r>
    </w:p>
    <w:p w:rsidR="004F65E4" w:rsidRPr="00F31509" w:rsidRDefault="00294489"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294489"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294489"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5702FF" w:rsidRPr="00F31509">
        <w:rPr>
          <w:rFonts w:asciiTheme="majorBidi" w:eastAsia="Times New Roman" w:hAnsiTheme="majorBidi" w:cstheme="majorBidi"/>
          <w:color w:val="000000" w:themeColor="text1"/>
          <w:lang w:val="en-GB"/>
        </w:rPr>
        <w:t xml:space="preserve">equation </w:t>
      </w:r>
      <w:r w:rsidR="00294489"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294489" w:rsidRPr="00294489">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28</w:t>
      </w:r>
      <w:r w:rsidR="00294489"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w:t>
      </w:r>
      <w:r w:rsidR="005702F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w:t>
      </w:r>
      <w:r w:rsidR="00C83BC9">
        <w:rPr>
          <w:rFonts w:asciiTheme="majorBidi" w:hAnsiTheme="majorBidi" w:cstheme="majorBidi"/>
          <w:color w:val="000000" w:themeColor="text1"/>
          <w:szCs w:val="24"/>
          <w:lang w:val="en-GB"/>
        </w:rPr>
        <w:t xml:space="preserve">be </w:t>
      </w:r>
      <w:r w:rsidRPr="00F31509">
        <w:rPr>
          <w:rFonts w:asciiTheme="majorBidi" w:hAnsiTheme="majorBidi" w:cstheme="majorBidi"/>
          <w:color w:val="000000" w:themeColor="text1"/>
          <w:szCs w:val="24"/>
          <w:lang w:val="en-GB"/>
        </w:rPr>
        <w:t>estimate</w:t>
      </w:r>
      <w:r w:rsidR="00C83BC9">
        <w:rPr>
          <w:rFonts w:asciiTheme="majorBidi" w:hAnsiTheme="majorBidi" w:cstheme="majorBidi"/>
          <w:color w:val="000000" w:themeColor="text1"/>
          <w:szCs w:val="24"/>
          <w:lang w:val="en-GB"/>
        </w:rPr>
        <w:t>d</w:t>
      </w:r>
      <w:r w:rsidRPr="00F31509">
        <w:rPr>
          <w:rFonts w:asciiTheme="majorBidi" w:hAnsiTheme="majorBidi" w:cstheme="majorBidi"/>
          <w:color w:val="000000" w:themeColor="text1"/>
          <w:szCs w:val="24"/>
          <w:lang w:val="en-GB"/>
        </w:rPr>
        <w:t xml:space="preserv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Thus, the model estimates seed use proportional to the area sown.</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model also accounts for changes over time and differences </w:t>
      </w:r>
      <w:r w:rsidR="005702FF">
        <w:rPr>
          <w:rFonts w:asciiTheme="majorBidi" w:hAnsiTheme="majorBidi" w:cstheme="majorBidi"/>
          <w:color w:val="000000" w:themeColor="text1"/>
          <w:szCs w:val="24"/>
          <w:lang w:val="en-GB"/>
        </w:rPr>
        <w:t xml:space="preserve">among </w:t>
      </w:r>
      <w:r w:rsidRPr="00F31509">
        <w:rPr>
          <w:rFonts w:asciiTheme="majorBidi" w:hAnsiTheme="majorBidi" w:cstheme="majorBidi"/>
          <w:color w:val="000000" w:themeColor="text1"/>
          <w:szCs w:val="24"/>
          <w:lang w:val="en-GB"/>
        </w:rPr>
        <w:t xml:space="preserve">countries; the latter are captured by the annual temperature variable, assuming that seed rates need to be higher where production conditions are difficult </w:t>
      </w:r>
      <w:r w:rsidR="00C83BC9">
        <w:rPr>
          <w:rFonts w:asciiTheme="majorBidi" w:hAnsiTheme="majorBidi" w:cstheme="majorBidi"/>
          <w:color w:val="000000" w:themeColor="text1"/>
          <w:szCs w:val="24"/>
          <w:lang w:val="en-GB"/>
        </w:rPr>
        <w:t xml:space="preserve">and there is </w:t>
      </w:r>
      <w:r w:rsidRPr="00F31509">
        <w:rPr>
          <w:rFonts w:asciiTheme="majorBidi" w:hAnsiTheme="majorBidi" w:cstheme="majorBidi"/>
          <w:color w:val="000000" w:themeColor="text1"/>
          <w:szCs w:val="24"/>
          <w:lang w:val="en-GB"/>
        </w:rPr>
        <w:t xml:space="preserve">potential </w:t>
      </w:r>
      <w:r w:rsidR="005702FF">
        <w:rPr>
          <w:rFonts w:asciiTheme="majorBidi" w:hAnsiTheme="majorBidi" w:cstheme="majorBidi"/>
          <w:color w:val="000000" w:themeColor="text1"/>
          <w:szCs w:val="24"/>
          <w:lang w:val="en-GB"/>
        </w:rPr>
        <w:t>for</w:t>
      </w:r>
      <w:r w:rsidR="005702FF"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late and frequent frosts (Russia</w:t>
      </w:r>
      <w:r w:rsidR="005702FF">
        <w:rPr>
          <w:rFonts w:asciiTheme="majorBidi" w:hAnsiTheme="majorBidi" w:cstheme="majorBidi"/>
          <w:color w:val="000000" w:themeColor="text1"/>
          <w:szCs w:val="24"/>
          <w:lang w:val="en-GB"/>
        </w:rPr>
        <w:t>n Federation</w:t>
      </w:r>
      <w:r w:rsidRPr="00F31509">
        <w:rPr>
          <w:rFonts w:asciiTheme="majorBidi" w:hAnsiTheme="majorBidi" w:cstheme="majorBidi"/>
          <w:color w:val="000000" w:themeColor="text1"/>
          <w:szCs w:val="24"/>
          <w:lang w:val="en-GB"/>
        </w:rPr>
        <w:t>), and can be lower where production conditions are more favourable (U</w:t>
      </w:r>
      <w:r w:rsidR="005702FF">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K</w:t>
      </w:r>
      <w:r w:rsidR="005702FF">
        <w:rPr>
          <w:rFonts w:asciiTheme="majorBidi" w:hAnsiTheme="majorBidi" w:cstheme="majorBidi"/>
          <w:color w:val="000000" w:themeColor="text1"/>
          <w:szCs w:val="24"/>
          <w:lang w:val="en-GB"/>
        </w:rPr>
        <w:t>ingdom of Great Britain and Northern Ireland</w:t>
      </w:r>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w:t>
      </w:r>
      <w:r w:rsidR="005702FF">
        <w:rPr>
          <w:rFonts w:asciiTheme="majorBidi" w:hAnsiTheme="majorBidi" w:cstheme="majorBidi"/>
          <w:color w:val="000000" w:themeColor="text1"/>
          <w:szCs w:val="24"/>
          <w:lang w:val="en-GB"/>
        </w:rPr>
        <w:t xml:space="preserve">as </w:t>
      </w:r>
      <w:r w:rsidRPr="00F31509">
        <w:rPr>
          <w:rFonts w:asciiTheme="majorBidi" w:hAnsiTheme="majorBidi" w:cstheme="majorBidi"/>
          <w:color w:val="000000" w:themeColor="text1"/>
          <w:szCs w:val="24"/>
          <w:lang w:val="en-GB"/>
        </w:rPr>
        <w:t>close to 0.</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account </w:t>
      </w:r>
      <w:r w:rsidR="005702FF">
        <w:rPr>
          <w:rFonts w:asciiTheme="majorBidi" w:hAnsiTheme="majorBidi" w:cstheme="majorBidi"/>
          <w:color w:val="000000" w:themeColor="text1"/>
          <w:szCs w:val="24"/>
          <w:lang w:val="en-GB"/>
        </w:rPr>
        <w:t xml:space="preserve">only </w:t>
      </w:r>
      <w:r w:rsidRPr="00F31509">
        <w:rPr>
          <w:rFonts w:asciiTheme="majorBidi" w:hAnsiTheme="majorBidi" w:cstheme="majorBidi"/>
          <w:color w:val="000000" w:themeColor="text1"/>
          <w:szCs w:val="24"/>
          <w:lang w:val="en-GB"/>
        </w:rPr>
        <w:t>for availability within commodity groups.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However, if data are available for a country or commodity, the 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w:t>
      </w:r>
      <w:r w:rsidR="005702FF">
        <w:rPr>
          <w:rFonts w:asciiTheme="majorBidi" w:hAnsiTheme="majorBidi" w:cstheme="majorBidi"/>
          <w:color w:val="000000" w:themeColor="text1"/>
          <w:szCs w:val="24"/>
          <w:lang w:val="en-GB"/>
        </w:rPr>
        <w:t xml:space="preserve">enables </w:t>
      </w:r>
      <w:r w:rsidRPr="00F31509">
        <w:rPr>
          <w:rFonts w:asciiTheme="majorBidi" w:hAnsiTheme="majorBidi" w:cstheme="majorBidi"/>
          <w:color w:val="000000" w:themeColor="text1"/>
          <w:szCs w:val="24"/>
          <w:lang w:val="en-GB"/>
        </w:rPr>
        <w:t>adapt</w:t>
      </w:r>
      <w:r w:rsidR="005702FF">
        <w:rPr>
          <w:rFonts w:asciiTheme="majorBidi" w:hAnsiTheme="majorBidi" w:cstheme="majorBidi"/>
          <w:color w:val="000000" w:themeColor="text1"/>
          <w:szCs w:val="24"/>
          <w:lang w:val="en-GB"/>
        </w:rPr>
        <w:t>ation</w:t>
      </w:r>
      <w:r w:rsidRPr="00F31509">
        <w:rPr>
          <w:rFonts w:asciiTheme="majorBidi" w:hAnsiTheme="majorBidi" w:cstheme="majorBidi"/>
          <w:color w:val="000000" w:themeColor="text1"/>
          <w:szCs w:val="24"/>
          <w:lang w:val="en-GB"/>
        </w:rPr>
        <w:t xml:space="preserve"> to the individual characteristics of a particular scenario.</w:t>
      </w:r>
    </w:p>
    <w:p w:rsidR="004F65E4" w:rsidRPr="00F31509" w:rsidRDefault="00E20F2A" w:rsidP="00C4334D">
      <w:pPr>
        <w:pStyle w:val="Heading2"/>
      </w:pPr>
      <w:bookmarkStart w:id="295" w:name="_Toc308029369"/>
      <w:bookmarkStart w:id="296" w:name="_Toc421025888"/>
      <w:bookmarkStart w:id="297" w:name="_Toc428383845"/>
      <w:bookmarkStart w:id="298" w:name="_Toc428436067"/>
      <w:bookmarkStart w:id="299" w:name="_Toc428436368"/>
      <w:bookmarkStart w:id="300" w:name="_Toc438028264"/>
      <w:r>
        <w:lastRenderedPageBreak/>
        <w:t>3.10</w:t>
      </w:r>
      <w:r w:rsidR="005702FF">
        <w:t xml:space="preserve"> </w:t>
      </w:r>
      <w:r w:rsidR="004F65E4" w:rsidRPr="00F31509">
        <w:t>Residual</w:t>
      </w:r>
      <w:r w:rsidR="00C83BC9">
        <w:t>/</w:t>
      </w:r>
      <w:r w:rsidR="004F65E4" w:rsidRPr="00F31509">
        <w:t>other uses</w:t>
      </w:r>
      <w:bookmarkEnd w:id="295"/>
      <w:bookmarkEnd w:id="300"/>
      <w:r w:rsidR="004F65E4" w:rsidRPr="00F31509">
        <w:t xml:space="preserve"> </w:t>
      </w:r>
      <w:bookmarkEnd w:id="296"/>
      <w:bookmarkEnd w:id="297"/>
      <w:bookmarkEnd w:id="298"/>
      <w:bookmarkEnd w:id="299"/>
    </w:p>
    <w:p w:rsidR="004F65E4" w:rsidRDefault="004F65E4" w:rsidP="004F65E4">
      <w:pPr>
        <w:keepNext/>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overall strategy for FBS compilers at </w:t>
      </w:r>
      <w:r w:rsidR="005702FF">
        <w:rPr>
          <w:rFonts w:asciiTheme="majorBidi" w:hAnsiTheme="majorBidi" w:cstheme="majorBidi"/>
          <w:color w:val="000000" w:themeColor="text1"/>
          <w:lang w:val="en-GB"/>
        </w:rPr>
        <w:t xml:space="preserve">both </w:t>
      </w:r>
      <w:r w:rsidRPr="00F31509">
        <w:rPr>
          <w:rFonts w:asciiTheme="majorBidi" w:hAnsiTheme="majorBidi" w:cstheme="majorBidi"/>
          <w:color w:val="000000" w:themeColor="text1"/>
          <w:lang w:val="en-GB"/>
        </w:rPr>
        <w:t xml:space="preserve">FAO and </w:t>
      </w:r>
      <w:r w:rsidR="005702FF">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should be, as far as possible, </w:t>
      </w:r>
      <w:r w:rsidR="005702FF">
        <w:rPr>
          <w:rFonts w:asciiTheme="majorBidi" w:hAnsiTheme="majorBidi" w:cstheme="majorBidi"/>
          <w:color w:val="000000" w:themeColor="text1"/>
          <w:lang w:val="en-GB"/>
        </w:rPr>
        <w:t xml:space="preserve">to identify </w:t>
      </w:r>
      <w:r w:rsidRPr="00F31509">
        <w:rPr>
          <w:rFonts w:asciiTheme="majorBidi" w:hAnsiTheme="majorBidi" w:cstheme="majorBidi"/>
          <w:color w:val="000000" w:themeColor="text1"/>
          <w:lang w:val="en-GB"/>
        </w:rPr>
        <w:t xml:space="preserve">all individual uses separately and explicitly. </w:t>
      </w:r>
      <w:r w:rsidR="005702FF">
        <w:rPr>
          <w:rFonts w:asciiTheme="majorBidi" w:hAnsiTheme="majorBidi" w:cstheme="majorBidi"/>
          <w:color w:val="000000" w:themeColor="text1"/>
          <w:lang w:val="en-GB"/>
        </w:rPr>
        <w:t xml:space="preserve">However, </w:t>
      </w:r>
      <w:r w:rsidR="005702FF"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process cannot guarantee that all uses for all commodities and in all countries are adequately captured by the use categories described so far. There will be specific forms of use that cannot be subsumed under any of the traditional forms. FBS compilers at </w:t>
      </w:r>
      <w:r w:rsidR="00AB3FE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need to identify and delineate </w:t>
      </w:r>
      <w:r w:rsidR="00AB3FE9">
        <w:rPr>
          <w:rFonts w:asciiTheme="majorBidi" w:hAnsiTheme="majorBidi" w:cstheme="majorBidi"/>
          <w:color w:val="000000" w:themeColor="text1"/>
          <w:lang w:val="en-GB"/>
        </w:rPr>
        <w:t xml:space="preserve">these residual other </w:t>
      </w:r>
      <w:r w:rsidRPr="00F31509">
        <w:rPr>
          <w:rFonts w:asciiTheme="majorBidi" w:hAnsiTheme="majorBidi" w:cstheme="majorBidi"/>
          <w:color w:val="000000" w:themeColor="text1"/>
          <w:lang w:val="en-GB"/>
        </w:rPr>
        <w:t xml:space="preserve">uses, and provide and include adequate estimates for </w:t>
      </w:r>
      <w:r w:rsidR="00AB3FE9">
        <w:rPr>
          <w:rFonts w:asciiTheme="majorBidi" w:hAnsiTheme="majorBidi" w:cstheme="majorBidi"/>
          <w:color w:val="000000" w:themeColor="text1"/>
          <w:lang w:val="en-GB"/>
        </w:rPr>
        <w:t>them</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p>
    <w:p w:rsidR="00782553" w:rsidRDefault="005E7192">
      <w:pPr>
        <w:pStyle w:val="Heading3"/>
        <w:rPr>
          <w:lang w:val="en-GB"/>
        </w:rPr>
      </w:pPr>
      <w:r>
        <w:rPr>
          <w:lang w:val="en-GB"/>
        </w:rPr>
        <w:t xml:space="preserve">References </w:t>
      </w:r>
    </w:p>
    <w:p w:rsidR="00782553" w:rsidRPr="00B5771B" w:rsidRDefault="006B44F1">
      <w:pPr>
        <w:spacing w:after="0" w:line="240" w:lineRule="auto"/>
        <w:rPr>
          <w:rFonts w:asciiTheme="majorBidi" w:hAnsiTheme="majorBidi" w:cstheme="majorBidi"/>
          <w:color w:val="000000" w:themeColor="text1"/>
          <w:szCs w:val="24"/>
          <w:lang w:val="en-GB"/>
        </w:rPr>
      </w:pPr>
      <w:r w:rsidRPr="00B5771B">
        <w:rPr>
          <w:rFonts w:asciiTheme="majorBidi" w:hAnsiTheme="majorBidi" w:cstheme="majorBidi"/>
          <w:b/>
          <w:color w:val="000000" w:themeColor="text1"/>
          <w:szCs w:val="24"/>
          <w:lang w:val="en-GB"/>
        </w:rPr>
        <w:t xml:space="preserve">ESS. </w:t>
      </w:r>
      <w:r w:rsidR="007632C8" w:rsidRPr="00B5771B">
        <w:rPr>
          <w:rFonts w:asciiTheme="majorBidi" w:hAnsiTheme="majorBidi" w:cstheme="majorBidi"/>
          <w:color w:val="000000" w:themeColor="text1"/>
          <w:szCs w:val="24"/>
          <w:lang w:val="en-GB"/>
        </w:rPr>
        <w:t xml:space="preserve">2004. </w:t>
      </w:r>
      <w:r w:rsidRPr="00B5771B">
        <w:rPr>
          <w:rFonts w:asciiTheme="majorBidi" w:hAnsiTheme="majorBidi" w:cstheme="majorBidi"/>
          <w:i/>
          <w:color w:val="000000" w:themeColor="text1"/>
          <w:szCs w:val="24"/>
          <w:lang w:val="en-GB"/>
        </w:rPr>
        <w:t xml:space="preserve">Preliminary </w:t>
      </w:r>
      <w:r w:rsidR="007632C8" w:rsidRPr="00B5771B">
        <w:rPr>
          <w:rFonts w:asciiTheme="majorBidi" w:hAnsiTheme="majorBidi" w:cstheme="majorBidi"/>
          <w:i/>
          <w:color w:val="000000" w:themeColor="text1"/>
          <w:szCs w:val="24"/>
          <w:lang w:val="en-GB"/>
        </w:rPr>
        <w:t>research report on the assessment of intra-household wastage of food</w:t>
      </w:r>
      <w:r w:rsidR="007632C8" w:rsidRPr="00B5771B">
        <w:rPr>
          <w:rFonts w:asciiTheme="majorBidi" w:hAnsiTheme="majorBidi" w:cstheme="majorBidi"/>
          <w:color w:val="000000" w:themeColor="text1"/>
          <w:szCs w:val="24"/>
          <w:lang w:val="en-GB"/>
        </w:rPr>
        <w:t>. Rome, FAO.</w:t>
      </w:r>
    </w:p>
    <w:p w:rsidR="00782553" w:rsidRPr="00B5771B" w:rsidRDefault="006B44F1">
      <w:pPr>
        <w:spacing w:after="0" w:line="240" w:lineRule="auto"/>
        <w:rPr>
          <w:rFonts w:ascii="Times New Roman" w:hAnsi="Times New Roman" w:cs="Times New Roman"/>
        </w:rPr>
      </w:pPr>
      <w:r w:rsidRPr="00B5771B">
        <w:rPr>
          <w:rFonts w:ascii="Times New Roman" w:hAnsi="Times New Roman" w:cs="Times New Roman"/>
          <w:b/>
        </w:rPr>
        <w:t xml:space="preserve">ESS. </w:t>
      </w:r>
      <w:r w:rsidRPr="00B5771B">
        <w:rPr>
          <w:rFonts w:ascii="Times New Roman" w:hAnsi="Times New Roman" w:cs="Times New Roman"/>
        </w:rPr>
        <w:t>[date]</w:t>
      </w:r>
      <w:r w:rsidR="00BC1C1A" w:rsidRPr="00B5771B">
        <w:rPr>
          <w:rFonts w:ascii="Times New Roman" w:hAnsi="Times New Roman" w:cs="Times New Roman"/>
        </w:rPr>
        <w:t xml:space="preserve"> </w:t>
      </w:r>
      <w:r w:rsidRPr="00B5771B">
        <w:rPr>
          <w:rFonts w:asciiTheme="majorBidi" w:hAnsiTheme="majorBidi" w:cstheme="majorBidi"/>
          <w:bCs/>
          <w:i/>
          <w:color w:val="000000" w:themeColor="text1"/>
          <w:szCs w:val="24"/>
          <w:lang w:val="en-GB"/>
        </w:rPr>
        <w:t>Technical conversion factors for agricultural commodities</w:t>
      </w:r>
      <w:r w:rsidR="00BC1C1A" w:rsidRPr="00B5771B">
        <w:rPr>
          <w:rFonts w:asciiTheme="majorBidi" w:hAnsiTheme="majorBidi" w:cstheme="majorBidi"/>
          <w:bCs/>
          <w:i/>
          <w:color w:val="000000" w:themeColor="text1"/>
          <w:szCs w:val="24"/>
          <w:lang w:val="en-GB"/>
        </w:rPr>
        <w:t xml:space="preserve">. </w:t>
      </w:r>
      <w:r w:rsidR="00BC1C1A" w:rsidRPr="00B5771B">
        <w:rPr>
          <w:rFonts w:asciiTheme="majorBidi" w:hAnsiTheme="majorBidi" w:cstheme="majorBidi"/>
          <w:bCs/>
          <w:color w:val="000000" w:themeColor="text1"/>
          <w:szCs w:val="24"/>
          <w:lang w:val="en-GB"/>
        </w:rPr>
        <w:t>Rome, FAO.</w:t>
      </w:r>
    </w:p>
    <w:p w:rsidR="00782553" w:rsidRDefault="006B44F1">
      <w:pPr>
        <w:spacing w:after="0" w:line="240" w:lineRule="auto"/>
        <w:rPr>
          <w:rFonts w:ascii="Times New Roman" w:hAnsi="Times New Roman" w:cs="Times New Roman"/>
        </w:rPr>
      </w:pPr>
      <w:r w:rsidRPr="00B5771B">
        <w:rPr>
          <w:rFonts w:ascii="Times New Roman" w:hAnsi="Times New Roman" w:cs="Times New Roman"/>
          <w:b/>
        </w:rPr>
        <w:t xml:space="preserve">FAO. </w:t>
      </w:r>
      <w:r w:rsidRPr="00B5771B">
        <w:rPr>
          <w:rFonts w:ascii="Times New Roman" w:hAnsi="Times New Roman" w:cs="Times New Roman"/>
        </w:rPr>
        <w:t xml:space="preserve">2014. </w:t>
      </w:r>
      <w:r w:rsidRPr="00B5771B">
        <w:rPr>
          <w:rFonts w:ascii="Times New Roman" w:hAnsi="Times New Roman" w:cs="Times New Roman"/>
          <w:i/>
        </w:rPr>
        <w:t xml:space="preserve">The FAO Statistics </w:t>
      </w:r>
      <w:r w:rsidR="007632C8" w:rsidRPr="00B5771B">
        <w:rPr>
          <w:rFonts w:ascii="Times New Roman" w:hAnsi="Times New Roman" w:cs="Times New Roman"/>
          <w:i/>
        </w:rPr>
        <w:t xml:space="preserve">Quality </w:t>
      </w:r>
      <w:r w:rsidRPr="00B5771B">
        <w:rPr>
          <w:rFonts w:ascii="Times New Roman" w:hAnsi="Times New Roman" w:cs="Times New Roman"/>
          <w:i/>
        </w:rPr>
        <w:t>Assurance Framework</w:t>
      </w:r>
      <w:r w:rsidRPr="00B5771B">
        <w:rPr>
          <w:rFonts w:ascii="Times New Roman" w:hAnsi="Times New Roman" w:cs="Times New Roman"/>
        </w:rPr>
        <w:t>. Rome. http://www.fao.org/docrep/019/i3664e/i3664e.pdf</w:t>
      </w:r>
    </w:p>
    <w:p w:rsidR="005E7192" w:rsidRPr="00F31509" w:rsidRDefault="005E7192" w:rsidP="004F65E4">
      <w:pPr>
        <w:keepNext/>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AB5A43" w:rsidP="00374C82">
      <w:pPr>
        <w:pStyle w:val="Heading1"/>
        <w:rPr>
          <w:rFonts w:asciiTheme="majorBidi" w:hAnsiTheme="majorBidi" w:cstheme="majorBidi"/>
        </w:rPr>
      </w:pPr>
      <w:bookmarkStart w:id="301" w:name="food-balance-sheets-compilation-at-the-n"/>
      <w:bookmarkStart w:id="302" w:name="_Toc428383846"/>
      <w:bookmarkStart w:id="303" w:name="_Toc428436068"/>
      <w:bookmarkStart w:id="304" w:name="_Toc428436369"/>
      <w:bookmarkStart w:id="305" w:name="_Toc308029370"/>
      <w:bookmarkStart w:id="306" w:name="_Toc438028265"/>
      <w:bookmarkEnd w:id="301"/>
      <w:r>
        <w:rPr>
          <w:rFonts w:asciiTheme="majorBidi" w:hAnsiTheme="majorBidi" w:cstheme="majorBidi"/>
        </w:rPr>
        <w:lastRenderedPageBreak/>
        <w:t xml:space="preserve">4. Compilation of </w:t>
      </w:r>
      <w:r w:rsidRPr="00F31509">
        <w:rPr>
          <w:rFonts w:asciiTheme="majorBidi" w:hAnsiTheme="majorBidi" w:cstheme="majorBidi"/>
        </w:rPr>
        <w:t>food balance sheets</w:t>
      </w:r>
      <w:r w:rsidR="004F65E4" w:rsidRPr="00F31509">
        <w:rPr>
          <w:rFonts w:asciiTheme="majorBidi" w:hAnsiTheme="majorBidi" w:cstheme="majorBidi"/>
        </w:rPr>
        <w:t>: a step-by-step introduction</w:t>
      </w:r>
      <w:bookmarkEnd w:id="302"/>
      <w:bookmarkEnd w:id="303"/>
      <w:bookmarkEnd w:id="304"/>
      <w:bookmarkEnd w:id="305"/>
      <w:bookmarkEnd w:id="306"/>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This chapter provides a step-by-step introduction to the practical compilation of FBS, starting with the detailed SUA of a given country in a given year. It exemplifies the calculation</w:t>
      </w:r>
      <w:r w:rsidR="00C83BC9">
        <w:rPr>
          <w:rFonts w:asciiTheme="majorBidi" w:hAnsiTheme="majorBidi" w:cstheme="majorBidi"/>
          <w:lang w:val="en-GB"/>
        </w:rPr>
        <w:t>s</w:t>
      </w:r>
      <w:r w:rsidRPr="00F31509">
        <w:rPr>
          <w:rFonts w:asciiTheme="majorBidi" w:hAnsiTheme="majorBidi" w:cstheme="majorBidi"/>
          <w:lang w:val="en-GB"/>
        </w:rPr>
        <w:t xml:space="preserve"> </w:t>
      </w:r>
      <w:r w:rsidR="00C83BC9">
        <w:rPr>
          <w:rFonts w:asciiTheme="majorBidi" w:hAnsiTheme="majorBidi" w:cstheme="majorBidi"/>
          <w:lang w:val="en-GB"/>
        </w:rPr>
        <w:t xml:space="preserve">through three </w:t>
      </w:r>
      <w:r w:rsidRPr="00F31509">
        <w:rPr>
          <w:rFonts w:asciiTheme="majorBidi" w:hAnsiTheme="majorBidi" w:cstheme="majorBidi"/>
          <w:lang w:val="en-GB"/>
        </w:rPr>
        <w:t>commodities</w:t>
      </w:r>
      <w:r w:rsidR="00C83BC9">
        <w:rPr>
          <w:rFonts w:asciiTheme="majorBidi" w:hAnsiTheme="majorBidi" w:cstheme="majorBidi"/>
          <w:lang w:val="en-GB"/>
        </w:rPr>
        <w:t xml:space="preserve"> – wheat, sugar and palm oil</w:t>
      </w:r>
      <w:r w:rsidRPr="00F31509">
        <w:rPr>
          <w:rFonts w:asciiTheme="majorBidi" w:hAnsiTheme="majorBidi" w:cstheme="majorBidi"/>
          <w:lang w:val="en-GB"/>
        </w:rPr>
        <w:t xml:space="preserve">. It </w:t>
      </w:r>
      <w:r w:rsidR="00AB5A43">
        <w:rPr>
          <w:rFonts w:asciiTheme="majorBidi" w:hAnsiTheme="majorBidi" w:cstheme="majorBidi"/>
          <w:lang w:val="en-GB"/>
        </w:rPr>
        <w:t xml:space="preserve">also </w:t>
      </w:r>
      <w:r w:rsidRPr="00F31509">
        <w:rPr>
          <w:rFonts w:asciiTheme="majorBidi" w:hAnsiTheme="majorBidi" w:cstheme="majorBidi"/>
          <w:lang w:val="en-GB"/>
        </w:rPr>
        <w:t>shows how the SUAs are aggregated into primary equivalents</w:t>
      </w:r>
      <w:r w:rsidR="00AB5A43">
        <w:rPr>
          <w:rFonts w:asciiTheme="majorBidi" w:hAnsiTheme="majorBidi" w:cstheme="majorBidi"/>
          <w:lang w:val="en-GB"/>
        </w:rPr>
        <w:t>,</w:t>
      </w:r>
      <w:r w:rsidRPr="00F31509">
        <w:rPr>
          <w:rFonts w:asciiTheme="majorBidi" w:hAnsiTheme="majorBidi" w:cstheme="majorBidi"/>
          <w:lang w:val="en-GB"/>
        </w:rPr>
        <w:t xml:space="preserve"> as presented in the FBS, </w:t>
      </w:r>
      <w:r w:rsidR="00AB5A43">
        <w:rPr>
          <w:rFonts w:asciiTheme="majorBidi" w:hAnsiTheme="majorBidi" w:cstheme="majorBidi"/>
          <w:lang w:val="en-GB"/>
        </w:rPr>
        <w:t xml:space="preserve">via </w:t>
      </w:r>
      <w:r w:rsidRPr="00F31509">
        <w:rPr>
          <w:rFonts w:asciiTheme="majorBidi" w:hAnsiTheme="majorBidi" w:cstheme="majorBidi"/>
          <w:lang w:val="en-GB"/>
        </w:rPr>
        <w:t xml:space="preserve">the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AB5A43" w:rsidRDefault="004F65E4" w:rsidP="004F65E4">
      <w:pPr>
        <w:jc w:val="both"/>
        <w:rPr>
          <w:rFonts w:asciiTheme="majorBidi" w:hAnsiTheme="majorBidi" w:cstheme="majorBidi"/>
          <w:lang w:val="en-GB"/>
        </w:rPr>
      </w:pPr>
      <w:r w:rsidRPr="00F31509">
        <w:rPr>
          <w:rFonts w:asciiTheme="majorBidi" w:hAnsiTheme="majorBidi" w:cstheme="majorBidi"/>
          <w:lang w:val="en-GB"/>
        </w:rPr>
        <w:t>Supply</w:t>
      </w:r>
      <w:r w:rsidR="00AB5A43">
        <w:rPr>
          <w:rFonts w:asciiTheme="majorBidi" w:hAnsiTheme="majorBidi" w:cstheme="majorBidi"/>
          <w:lang w:val="en-GB"/>
        </w:rPr>
        <w:t xml:space="preserve"> =</w:t>
      </w:r>
      <w:r w:rsidR="008568EC">
        <w:rPr>
          <w:rFonts w:asciiTheme="majorBidi" w:hAnsiTheme="majorBidi" w:cstheme="majorBidi"/>
          <w:lang w:val="en-GB"/>
        </w:rPr>
        <w:t xml:space="preserve"> </w:t>
      </w:r>
      <w:r w:rsidR="006B44F1" w:rsidRPr="006B44F1">
        <w:rPr>
          <w:rFonts w:asciiTheme="majorBidi" w:hAnsiTheme="majorBidi" w:cstheme="majorBidi"/>
          <w:lang w:val="en-GB"/>
        </w:rPr>
        <w:t xml:space="preserve">Production + Imports </w:t>
      </w:r>
      <w:r w:rsidR="00AB5A43">
        <w:rPr>
          <w:rFonts w:asciiTheme="majorBidi" w:hAnsiTheme="majorBidi" w:cstheme="majorBidi"/>
          <w:lang w:val="en-GB"/>
        </w:rPr>
        <w:t>–</w:t>
      </w:r>
      <w:r w:rsidR="006B44F1" w:rsidRPr="006B44F1">
        <w:rPr>
          <w:rFonts w:asciiTheme="majorBidi" w:hAnsiTheme="majorBidi" w:cstheme="majorBidi"/>
          <w:lang w:val="en-GB"/>
        </w:rPr>
        <w:t xml:space="preserve"> Stock changes</w:t>
      </w:r>
      <w:r w:rsidR="006B44F1" w:rsidRPr="006B44F1">
        <w:rPr>
          <w:rStyle w:val="FootnoteReference"/>
          <w:rFonts w:asciiTheme="majorBidi" w:hAnsiTheme="majorBidi" w:cstheme="majorBidi"/>
          <w:lang w:val="en-GB"/>
        </w:rPr>
        <w:footnoteReference w:id="47"/>
      </w:r>
      <w:r w:rsidR="006B44F1" w:rsidRPr="006B44F1">
        <w:rPr>
          <w:rFonts w:asciiTheme="majorBidi" w:hAnsiTheme="majorBidi" w:cstheme="majorBidi"/>
          <w:lang w:val="en-GB"/>
        </w:rPr>
        <w:t xml:space="preserve"> </w:t>
      </w:r>
    </w:p>
    <w:p w:rsidR="004F65E4" w:rsidRPr="00AB5A43" w:rsidRDefault="004F65E4" w:rsidP="004F65E4">
      <w:pPr>
        <w:jc w:val="both"/>
        <w:rPr>
          <w:rFonts w:asciiTheme="majorBidi" w:hAnsiTheme="majorBidi" w:cstheme="majorBidi"/>
          <w:lang w:val="en-GB"/>
        </w:rPr>
      </w:pPr>
      <w:r w:rsidRPr="00AB5A43">
        <w:rPr>
          <w:rFonts w:asciiTheme="majorBidi" w:hAnsiTheme="majorBidi" w:cstheme="majorBidi"/>
          <w:lang w:val="en-GB"/>
        </w:rPr>
        <w:t xml:space="preserve">While the utilization side is defined </w:t>
      </w:r>
      <w:r w:rsidR="00AB5A43">
        <w:rPr>
          <w:rFonts w:asciiTheme="majorBidi" w:hAnsiTheme="majorBidi" w:cstheme="majorBidi"/>
          <w:lang w:val="en-GB"/>
        </w:rPr>
        <w:t>as</w:t>
      </w:r>
      <w:r w:rsidRPr="00AB5A43">
        <w:rPr>
          <w:rFonts w:asciiTheme="majorBidi" w:hAnsiTheme="majorBidi" w:cstheme="majorBidi"/>
          <w:lang w:val="en-GB"/>
        </w:rPr>
        <w:t xml:space="preserve">: </w:t>
      </w:r>
    </w:p>
    <w:p w:rsidR="004F65E4" w:rsidRPr="00AB5A43" w:rsidRDefault="004F65E4" w:rsidP="006F3003">
      <w:pPr>
        <w:rPr>
          <w:rFonts w:asciiTheme="majorBidi" w:hAnsiTheme="majorBidi" w:cstheme="majorBidi"/>
          <w:lang w:val="en-GB"/>
        </w:rPr>
      </w:pPr>
      <w:r w:rsidRPr="00AB5A43">
        <w:rPr>
          <w:rFonts w:asciiTheme="majorBidi" w:hAnsiTheme="majorBidi" w:cstheme="majorBidi"/>
          <w:lang w:val="en-GB"/>
        </w:rPr>
        <w:t>Utilization</w:t>
      </w:r>
      <w:r w:rsidR="00AB5A43">
        <w:rPr>
          <w:rFonts w:asciiTheme="majorBidi" w:hAnsiTheme="majorBidi" w:cstheme="majorBidi"/>
          <w:lang w:val="en-GB"/>
        </w:rPr>
        <w:t xml:space="preserve"> =</w:t>
      </w:r>
      <w:r w:rsidRPr="00AB5A43">
        <w:rPr>
          <w:rFonts w:asciiTheme="majorBidi" w:hAnsiTheme="majorBidi" w:cstheme="majorBidi"/>
          <w:lang w:val="en-GB"/>
        </w:rPr>
        <w:t xml:space="preserve"> </w:t>
      </w:r>
      <w:r w:rsidR="006B44F1" w:rsidRPr="006B44F1">
        <w:rPr>
          <w:rFonts w:asciiTheme="majorBidi" w:hAnsiTheme="majorBidi" w:cstheme="majorBidi"/>
          <w:lang w:val="en-GB"/>
        </w:rPr>
        <w:t xml:space="preserve">Exports + Food + Food </w:t>
      </w:r>
      <w:r w:rsidR="00AB5A43" w:rsidRPr="00AB5A43">
        <w:rPr>
          <w:rFonts w:asciiTheme="majorBidi" w:hAnsiTheme="majorBidi" w:cstheme="majorBidi"/>
          <w:lang w:val="en-GB"/>
        </w:rPr>
        <w:t xml:space="preserve">processing </w:t>
      </w:r>
      <w:r w:rsidR="006B44F1" w:rsidRPr="006B44F1">
        <w:rPr>
          <w:rFonts w:asciiTheme="majorBidi" w:hAnsiTheme="majorBidi" w:cstheme="majorBidi"/>
          <w:lang w:val="en-GB"/>
        </w:rPr>
        <w:t xml:space="preserve">+ Feed + Seed + Tourist consumption + Industrial use + Loss + Residual/other </w:t>
      </w:r>
      <w:r w:rsidR="00AB5A43">
        <w:rPr>
          <w:rFonts w:asciiTheme="majorBidi" w:hAnsiTheme="majorBidi" w:cstheme="majorBidi"/>
          <w:lang w:val="en-GB"/>
        </w:rPr>
        <w:t>uses</w:t>
      </w:r>
    </w:p>
    <w:p w:rsidR="004F65E4" w:rsidRPr="00F31509" w:rsidRDefault="00C94BC7" w:rsidP="00C4334D">
      <w:pPr>
        <w:pStyle w:val="Heading2"/>
      </w:pPr>
      <w:bookmarkStart w:id="307" w:name="wheat"/>
      <w:bookmarkStart w:id="308" w:name="_Toc428383847"/>
      <w:bookmarkStart w:id="309" w:name="_Toc428436069"/>
      <w:bookmarkStart w:id="310" w:name="_Toc428436370"/>
      <w:bookmarkStart w:id="311" w:name="_Ref431472549"/>
      <w:bookmarkStart w:id="312" w:name="_Ref431472553"/>
      <w:bookmarkStart w:id="313" w:name="_Ref431472556"/>
      <w:bookmarkStart w:id="314" w:name="_Ref431472561"/>
      <w:bookmarkStart w:id="315" w:name="_Ref431472589"/>
      <w:bookmarkStart w:id="316" w:name="_Toc308029371"/>
      <w:bookmarkStart w:id="317" w:name="_Toc438028266"/>
      <w:bookmarkEnd w:id="307"/>
      <w:r>
        <w:t xml:space="preserve">4.1 </w:t>
      </w:r>
      <w:r w:rsidR="004F65E4" w:rsidRPr="00F31509">
        <w:t>Wheat</w:t>
      </w:r>
      <w:bookmarkEnd w:id="308"/>
      <w:bookmarkEnd w:id="309"/>
      <w:bookmarkEnd w:id="310"/>
      <w:bookmarkEnd w:id="311"/>
      <w:bookmarkEnd w:id="312"/>
      <w:bookmarkEnd w:id="313"/>
      <w:bookmarkEnd w:id="314"/>
      <w:bookmarkEnd w:id="315"/>
      <w:bookmarkEnd w:id="316"/>
      <w:bookmarkEnd w:id="317"/>
    </w:p>
    <w:p w:rsidR="004F65E4" w:rsidRPr="00F31509" w:rsidRDefault="00C94BC7" w:rsidP="004F65E4">
      <w:pPr>
        <w:jc w:val="both"/>
        <w:rPr>
          <w:rFonts w:asciiTheme="majorBidi" w:hAnsiTheme="majorBidi" w:cstheme="majorBidi"/>
          <w:lang w:val="en-GB"/>
        </w:rPr>
      </w:pP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first example consider</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the full process for creating a</w:t>
      </w:r>
      <w:r w:rsidR="00C83BC9">
        <w:rPr>
          <w:rFonts w:asciiTheme="majorBidi" w:eastAsia="Times New Roman" w:hAnsiTheme="majorBidi" w:cstheme="majorBidi"/>
          <w:lang w:val="en-GB"/>
        </w:rPr>
        <w:t>n</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FBS </w:t>
      </w:r>
      <w:r w:rsidR="004F65E4" w:rsidRPr="00F31509">
        <w:rPr>
          <w:rFonts w:asciiTheme="majorBidi" w:eastAsia="Times New Roman" w:hAnsiTheme="majorBidi" w:cstheme="majorBidi"/>
          <w:lang w:val="en-GB"/>
        </w:rPr>
        <w:t xml:space="preserve">for wheat. </w:t>
      </w:r>
      <w:r>
        <w:rPr>
          <w:rFonts w:asciiTheme="majorBidi" w:eastAsia="Times New Roman" w:hAnsiTheme="majorBidi" w:cstheme="majorBidi"/>
          <w:lang w:val="en-GB"/>
        </w:rPr>
        <w:t xml:space="preserve">In the following, </w:t>
      </w:r>
      <w:r w:rsidR="004F65E4" w:rsidRPr="00F31509">
        <w:rPr>
          <w:rFonts w:asciiTheme="majorBidi" w:eastAsia="Times New Roman" w:hAnsiTheme="majorBidi" w:cstheme="majorBidi"/>
          <w:lang w:val="en-GB"/>
        </w:rPr>
        <w:t>all quantities are in tonnes</w:t>
      </w:r>
      <w:r>
        <w:rPr>
          <w:rFonts w:asciiTheme="majorBidi" w:eastAsia="Times New Roman" w:hAnsiTheme="majorBidi" w:cstheme="majorBidi"/>
          <w:lang w:val="en-GB"/>
        </w:rPr>
        <w:t xml:space="preserve"> unless another unit is stipulated</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The process </w:t>
      </w:r>
      <w:r w:rsidR="004F65E4" w:rsidRPr="00F31509">
        <w:rPr>
          <w:rFonts w:asciiTheme="majorBidi" w:eastAsia="Times New Roman" w:hAnsiTheme="majorBidi" w:cstheme="majorBidi"/>
          <w:lang w:val="en-GB"/>
        </w:rPr>
        <w:t>start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with an empty SUA table (</w:t>
      </w:r>
      <w:fldSimple w:instr=" REF _Ref427943238 \h  \* MERGEFORMAT ">
        <w:r w:rsidR="00C15C96" w:rsidRPr="00C15C96">
          <w:rPr>
            <w:rFonts w:asciiTheme="majorBidi" w:eastAsia="Times New Roman" w:hAnsiTheme="majorBidi" w:cstheme="majorBidi"/>
            <w:lang w:val="en-GB"/>
          </w:rPr>
          <w:t>Tab</w:t>
        </w:r>
        <w:r w:rsidR="00C15C96" w:rsidRPr="00C15C96">
          <w:rPr>
            <w:rFonts w:asciiTheme="majorBidi" w:eastAsia="Times New Roman" w:hAnsiTheme="majorBidi" w:cstheme="majorBidi"/>
            <w:lang w:val="en-GB"/>
          </w:rPr>
          <w:t>l</w:t>
        </w:r>
        <w:r w:rsidR="00C15C96" w:rsidRPr="00C15C96">
          <w:rPr>
            <w:rFonts w:asciiTheme="majorBidi" w:eastAsia="Times New Roman" w:hAnsiTheme="majorBidi" w:cstheme="majorBidi"/>
            <w:lang w:val="en-GB"/>
          </w:rPr>
          <w:t>e 6</w:t>
        </w:r>
      </w:fldSimple>
      <w:r w:rsidR="004F65E4" w:rsidRPr="00F31509">
        <w:rPr>
          <w:rFonts w:asciiTheme="majorBidi" w:eastAsia="Times New Roman" w:hAnsiTheme="majorBidi" w:cstheme="majorBidi"/>
          <w:lang w:val="en-GB"/>
        </w:rPr>
        <w:t xml:space="preserve">) showing some </w:t>
      </w:r>
      <w:r>
        <w:rPr>
          <w:rFonts w:asciiTheme="majorBidi" w:eastAsia="Times New Roman" w:hAnsiTheme="majorBidi" w:cstheme="majorBidi"/>
          <w:lang w:val="en-GB"/>
        </w:rPr>
        <w:t xml:space="preserve">of the </w:t>
      </w:r>
      <w:r w:rsidR="004F65E4" w:rsidRPr="00F31509">
        <w:rPr>
          <w:rFonts w:asciiTheme="majorBidi" w:eastAsia="Times New Roman" w:hAnsiTheme="majorBidi" w:cstheme="majorBidi"/>
          <w:lang w:val="en-GB"/>
        </w:rPr>
        <w:t xml:space="preserve">commodities </w:t>
      </w:r>
      <w:r>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 xml:space="preserve">the wheat </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commodity tree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(wheat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the primary commodity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sidR="00927EEC" w:rsidRPr="00F31509">
        <w:rPr>
          <w:rFonts w:asciiTheme="majorBidi" w:eastAsia="Times New Roman" w:hAnsiTheme="majorBidi" w:cstheme="majorBidi"/>
          <w:lang w:val="en-GB"/>
        </w:rPr>
        <w:t xml:space="preserve">while </w:t>
      </w:r>
      <w:r w:rsidR="004F65E4"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004F65E4"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004F65E4" w:rsidRPr="00F31509">
        <w:rPr>
          <w:rFonts w:asciiTheme="majorBidi" w:eastAsia="Times New Roman" w:hAnsiTheme="majorBidi" w:cstheme="majorBidi"/>
          <w:lang w:val="en-GB"/>
        </w:rPr>
        <w:t xml:space="preserve"> the processed commodities). 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_Ref427943238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6</w:t>
      </w:r>
      <w:r w:rsidR="00294489">
        <w:rPr>
          <w:rFonts w:asciiTheme="majorBidi" w:eastAsia="Times New Roman" w:hAnsiTheme="majorBidi" w:cstheme="majorBidi"/>
          <w:lang w:val="en-GB"/>
        </w:rPr>
        <w:fldChar w:fldCharType="end"/>
      </w:r>
      <w:r w:rsidR="004F65E4" w:rsidRPr="00F31509">
        <w:rPr>
          <w:rFonts w:asciiTheme="majorBidi" w:eastAsia="Times New Roman" w:hAnsiTheme="majorBidi" w:cstheme="majorBidi"/>
          <w:lang w:val="en-GB"/>
        </w:rPr>
        <w:t>, a dash indicate</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18" w:name="_Ref427943238"/>
      <w:bookmarkStart w:id="319" w:name="_Toc438028299"/>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6</w:t>
      </w:r>
      <w:r w:rsidR="00294489" w:rsidRPr="00F31509">
        <w:rPr>
          <w:rFonts w:asciiTheme="majorBidi" w:hAnsiTheme="majorBidi" w:cstheme="majorBidi"/>
          <w:lang w:val="en-GB"/>
        </w:rPr>
        <w:fldChar w:fldCharType="end"/>
      </w:r>
      <w:bookmarkEnd w:id="318"/>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19"/>
    </w:p>
    <w:tbl>
      <w:tblPr>
        <w:tblStyle w:val="TableClassic1"/>
        <w:tblW w:w="5000" w:type="pct"/>
        <w:tblLook w:val="04A0"/>
      </w:tblPr>
      <w:tblGrid>
        <w:gridCol w:w="1392"/>
        <w:gridCol w:w="954"/>
        <w:gridCol w:w="732"/>
        <w:gridCol w:w="732"/>
        <w:gridCol w:w="733"/>
        <w:gridCol w:w="563"/>
        <w:gridCol w:w="972"/>
        <w:gridCol w:w="545"/>
        <w:gridCol w:w="528"/>
        <w:gridCol w:w="697"/>
        <w:gridCol w:w="875"/>
        <w:gridCol w:w="519"/>
      </w:tblGrid>
      <w:tr w:rsidR="004F65E4" w:rsidRPr="00F31509" w:rsidTr="00B44757">
        <w:trPr>
          <w:cnfStyle w:val="100000000000"/>
        </w:trPr>
        <w:tc>
          <w:tcPr>
            <w:cnfStyle w:val="001000000000"/>
            <w:tcW w:w="753" w:type="pct"/>
          </w:tcPr>
          <w:p w:rsidR="004F65E4" w:rsidRPr="002A21CB"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C94BC7" w:rsidRPr="00DF5F4D">
              <w:rPr>
                <w:rFonts w:asciiTheme="majorBidi" w:hAnsiTheme="majorBidi" w:cstheme="majorBidi"/>
                <w:b/>
                <w:i w:val="0"/>
                <w:sz w:val="16"/>
                <w:lang w:val="en-GB"/>
              </w:rPr>
              <w:t>change</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C94BC7" w:rsidRPr="00DF5F4D">
              <w:rPr>
                <w:rFonts w:asciiTheme="majorBidi" w:hAnsiTheme="majorBidi" w:cstheme="majorBidi"/>
                <w:b/>
                <w:i w:val="0"/>
                <w:sz w:val="16"/>
                <w:lang w:val="en-GB"/>
              </w:rPr>
              <w:t>processing</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20" w:name="production"/>
      <w:bookmarkEnd w:id="320"/>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For production data, the table </w:t>
      </w:r>
      <w:r w:rsidR="00C94BC7">
        <w:rPr>
          <w:rFonts w:asciiTheme="majorBidi" w:hAnsiTheme="majorBidi" w:cstheme="majorBidi"/>
          <w:lang w:val="en-GB"/>
        </w:rPr>
        <w:t xml:space="preserve">is first filled in </w:t>
      </w:r>
      <w:r w:rsidRPr="00F31509">
        <w:rPr>
          <w:rFonts w:asciiTheme="majorBidi" w:hAnsiTheme="majorBidi" w:cstheme="majorBidi"/>
          <w:lang w:val="en-GB"/>
        </w:rPr>
        <w:t xml:space="preserve">with any available official figures. To impute any missing production figures, </w:t>
      </w:r>
      <w:r w:rsidR="00C94BC7">
        <w:rPr>
          <w:rFonts w:asciiTheme="majorBidi" w:hAnsiTheme="majorBidi" w:cstheme="majorBidi"/>
          <w:lang w:val="en-GB"/>
        </w:rPr>
        <w:t xml:space="preserve">data on </w:t>
      </w:r>
      <w:r w:rsidRPr="00F31509">
        <w:rPr>
          <w:rFonts w:asciiTheme="majorBidi" w:hAnsiTheme="majorBidi" w:cstheme="majorBidi"/>
          <w:lang w:val="en-GB"/>
        </w:rPr>
        <w:t xml:space="preserve">yield and area harvested (in the absence of </w:t>
      </w:r>
      <w:r w:rsidR="00C94BC7">
        <w:rPr>
          <w:rFonts w:asciiTheme="majorBidi" w:hAnsiTheme="majorBidi" w:cstheme="majorBidi"/>
          <w:lang w:val="en-GB"/>
        </w:rPr>
        <w:t xml:space="preserve">data on </w:t>
      </w:r>
      <w:r w:rsidRPr="00F31509">
        <w:rPr>
          <w:rFonts w:asciiTheme="majorBidi" w:hAnsiTheme="majorBidi" w:cstheme="majorBidi"/>
          <w:lang w:val="en-GB"/>
        </w:rPr>
        <w:t>area sown)</w:t>
      </w:r>
      <w:r w:rsidR="00C94BC7">
        <w:rPr>
          <w:rFonts w:asciiTheme="majorBidi" w:hAnsiTheme="majorBidi" w:cstheme="majorBidi"/>
          <w:lang w:val="en-GB"/>
        </w:rPr>
        <w:t xml:space="preserve"> must also be considered</w:t>
      </w:r>
      <w:r w:rsidRPr="00F31509">
        <w:rPr>
          <w:rFonts w:asciiTheme="majorBidi" w:hAnsiTheme="majorBidi" w:cstheme="majorBidi"/>
          <w:lang w:val="en-GB"/>
        </w:rPr>
        <w:t xml:space="preserve">, </w:t>
      </w:r>
      <w:r w:rsidR="00C94BC7">
        <w:rPr>
          <w:rFonts w:asciiTheme="majorBidi" w:hAnsiTheme="majorBidi" w:cstheme="majorBidi"/>
          <w:lang w:val="en-GB"/>
        </w:rPr>
        <w:t xml:space="preserve">as </w:t>
      </w:r>
      <w:r w:rsidRPr="00F31509">
        <w:rPr>
          <w:rFonts w:asciiTheme="majorBidi" w:hAnsiTheme="majorBidi" w:cstheme="majorBidi"/>
          <w:lang w:val="en-GB"/>
        </w:rPr>
        <w:t>yield is defined as production divided by area harvested (thus</w:t>
      </w:r>
      <w:r w:rsidR="00C83BC9">
        <w:rPr>
          <w:rFonts w:asciiTheme="majorBidi" w:hAnsiTheme="majorBidi" w:cstheme="majorBidi"/>
          <w:lang w:val="en-GB"/>
        </w:rPr>
        <w:t>,</w:t>
      </w:r>
      <w:r w:rsidRPr="00F31509">
        <w:rPr>
          <w:rFonts w:asciiTheme="majorBidi" w:hAnsiTheme="majorBidi" w:cstheme="majorBidi"/>
          <w:lang w:val="en-GB"/>
        </w:rPr>
        <w:t xml:space="preserve"> with any two variables the third is uniquely defined).</w:t>
      </w:r>
    </w:p>
    <w:p w:rsidR="004F65E4" w:rsidRPr="00F31509" w:rsidRDefault="00C15C96" w:rsidP="004F65E4">
      <w:pPr>
        <w:jc w:val="both"/>
        <w:rPr>
          <w:rFonts w:asciiTheme="majorBidi" w:hAnsiTheme="majorBidi" w:cstheme="majorBidi"/>
          <w:lang w:val="en-GB"/>
        </w:rPr>
      </w:pPr>
      <w:r>
        <w:rPr>
          <w:rFonts w:asciiTheme="majorBidi" w:eastAsia="Times New Roman" w:hAnsiTheme="majorBidi" w:cstheme="majorBidi"/>
          <w:lang w:val="en-GB"/>
        </w:rPr>
        <w:fldChar w:fldCharType="begin"/>
      </w:r>
      <w:r>
        <w:rPr>
          <w:rFonts w:asciiTheme="majorBidi" w:eastAsia="Times New Roman" w:hAnsiTheme="majorBidi" w:cstheme="majorBidi"/>
          <w:lang w:val="en-GB"/>
        </w:rPr>
        <w:instrText xml:space="preserve"> REF _Ref427943391 \h </w:instrText>
      </w:r>
      <w:r>
        <w:rPr>
          <w:rFonts w:asciiTheme="majorBidi" w:eastAsia="Times New Roman" w:hAnsiTheme="majorBidi" w:cstheme="majorBidi"/>
          <w:lang w:val="en-GB"/>
        </w:rPr>
      </w:r>
      <w:r>
        <w:rPr>
          <w:rFonts w:asciiTheme="majorBidi" w:eastAsia="Times New Roman" w:hAnsiTheme="majorBidi" w:cstheme="majorBidi"/>
          <w:lang w:val="en-GB"/>
        </w:rPr>
        <w:fldChar w:fldCharType="separate"/>
      </w:r>
      <w:r w:rsidRPr="00F31509">
        <w:rPr>
          <w:rFonts w:asciiTheme="majorBidi" w:hAnsiTheme="majorBidi" w:cstheme="majorBidi"/>
          <w:lang w:val="en-GB"/>
        </w:rPr>
        <w:t xml:space="preserve">Table </w:t>
      </w:r>
      <w:r>
        <w:rPr>
          <w:rFonts w:asciiTheme="majorBidi" w:hAnsiTheme="majorBidi" w:cstheme="majorBidi"/>
          <w:noProof/>
          <w:lang w:val="en-GB"/>
        </w:rPr>
        <w:t>7</w:t>
      </w:r>
      <w:r>
        <w:rPr>
          <w:rFonts w:asciiTheme="majorBidi" w:eastAsia="Times New Roman" w:hAnsiTheme="majorBidi" w:cstheme="majorBidi"/>
          <w:lang w:val="en-GB"/>
        </w:rPr>
        <w:fldChar w:fldCharType="end"/>
      </w:r>
      <w:r>
        <w:rPr>
          <w:rFonts w:asciiTheme="majorBidi" w:eastAsia="Times New Roman" w:hAnsiTheme="majorBidi" w:cstheme="majorBidi"/>
          <w:lang w:val="en-GB"/>
        </w:rPr>
        <w:t xml:space="preserve"> </w:t>
      </w:r>
      <w:r w:rsidR="00C94BC7">
        <w:rPr>
          <w:rFonts w:asciiTheme="majorBidi" w:eastAsia="Times New Roman" w:hAnsiTheme="majorBidi" w:cstheme="majorBidi"/>
          <w:lang w:val="en-GB"/>
        </w:rPr>
        <w:t xml:space="preserve">illustrates a case where </w:t>
      </w:r>
      <w:r w:rsidR="004F65E4" w:rsidRPr="00F31509">
        <w:rPr>
          <w:rFonts w:asciiTheme="majorBidi" w:eastAsia="Times New Roman" w:hAnsiTheme="majorBidi" w:cstheme="majorBidi"/>
          <w:lang w:val="en-GB"/>
        </w:rPr>
        <w:t xml:space="preserve">only </w:t>
      </w:r>
      <w:r w:rsidR="00C94BC7">
        <w:rPr>
          <w:rFonts w:asciiTheme="majorBidi" w:eastAsia="Times New Roman" w:hAnsiTheme="majorBidi" w:cstheme="majorBidi"/>
          <w:lang w:val="en-GB"/>
        </w:rPr>
        <w:t xml:space="preserve">limited </w:t>
      </w:r>
      <w:r w:rsidR="004F65E4" w:rsidRPr="00F31509">
        <w:rPr>
          <w:rFonts w:asciiTheme="majorBidi" w:eastAsia="Times New Roman" w:hAnsiTheme="majorBidi" w:cstheme="majorBidi"/>
          <w:lang w:val="en-GB"/>
        </w:rPr>
        <w:t xml:space="preserve">official data </w:t>
      </w:r>
      <w:r w:rsidR="00C83BC9">
        <w:rPr>
          <w:rFonts w:asciiTheme="majorBidi" w:eastAsia="Times New Roman" w:hAnsiTheme="majorBidi" w:cstheme="majorBidi"/>
          <w:lang w:val="en-GB"/>
        </w:rPr>
        <w:t>are</w:t>
      </w:r>
      <w:r w:rsidR="00C94BC7">
        <w:rPr>
          <w:rFonts w:asciiTheme="majorBidi" w:eastAsia="Times New Roman" w:hAnsiTheme="majorBidi" w:cstheme="majorBidi"/>
          <w:lang w:val="en-GB"/>
        </w:rPr>
        <w:t xml:space="preserve"> available</w:t>
      </w:r>
      <w:r w:rsidR="004F65E4" w:rsidRPr="00F31509">
        <w:rPr>
          <w:rFonts w:asciiTheme="majorBidi" w:eastAsia="Times New Roman" w:hAnsiTheme="majorBidi" w:cstheme="majorBidi"/>
          <w:lang w:val="en-GB"/>
        </w:rPr>
        <w:t xml:space="preserve">. </w:t>
      </w:r>
      <w:r w:rsidR="00C94BC7" w:rsidRPr="00F31509">
        <w:rPr>
          <w:rFonts w:asciiTheme="majorBidi" w:eastAsia="Times New Roman" w:hAnsiTheme="majorBidi" w:cstheme="majorBidi"/>
          <w:lang w:val="en-GB"/>
        </w:rPr>
        <w:t xml:space="preserve">For </w:t>
      </w:r>
      <w:r w:rsidR="004F65E4" w:rsidRPr="00F31509">
        <w:rPr>
          <w:rFonts w:asciiTheme="majorBidi" w:eastAsia="Times New Roman" w:hAnsiTheme="majorBidi" w:cstheme="majorBidi"/>
          <w:lang w:val="en-GB"/>
        </w:rPr>
        <w:t xml:space="preserve">the sake of demonstration the flour production quantity </w:t>
      </w:r>
      <w:r w:rsidR="00C94BC7">
        <w:rPr>
          <w:rFonts w:asciiTheme="majorBidi" w:eastAsia="Times New Roman" w:hAnsiTheme="majorBidi" w:cstheme="majorBidi"/>
          <w:lang w:val="en-GB"/>
        </w:rPr>
        <w:t>is assumed to have been reported</w:t>
      </w:r>
      <w:r w:rsidR="004F65E4" w:rsidRPr="00F31509">
        <w:rPr>
          <w:rFonts w:asciiTheme="majorBidi" w:eastAsia="Times New Roman" w:hAnsiTheme="majorBidi" w:cstheme="majorBidi"/>
          <w:lang w:val="en-GB"/>
        </w:rPr>
        <w:t xml:space="preserve">, </w:t>
      </w:r>
      <w:r w:rsidR="00C94BC7">
        <w:rPr>
          <w:rFonts w:asciiTheme="majorBidi" w:eastAsia="Times New Roman" w:hAnsiTheme="majorBidi" w:cstheme="majorBidi"/>
          <w:lang w:val="en-GB"/>
        </w:rPr>
        <w:t xml:space="preserve">while </w:t>
      </w:r>
      <w:r w:rsidR="004F65E4" w:rsidRPr="00F31509">
        <w:rPr>
          <w:rFonts w:asciiTheme="majorBidi" w:eastAsia="Times New Roman" w:hAnsiTheme="majorBidi" w:cstheme="majorBidi"/>
          <w:lang w:val="en-GB"/>
        </w:rPr>
        <w:t xml:space="preserve">wheat </w:t>
      </w:r>
      <w:r w:rsidR="00C94BC7">
        <w:rPr>
          <w:rFonts w:asciiTheme="majorBidi" w:eastAsia="Times New Roman" w:hAnsiTheme="majorBidi" w:cstheme="majorBidi"/>
          <w:lang w:val="en-GB"/>
        </w:rPr>
        <w:t xml:space="preserve">production is </w:t>
      </w:r>
      <w:r w:rsidR="004F65E4" w:rsidRPr="00F31509">
        <w:rPr>
          <w:rFonts w:asciiTheme="majorBidi" w:eastAsia="Times New Roman" w:hAnsiTheme="majorBidi" w:cstheme="majorBidi"/>
          <w:lang w:val="en-GB"/>
        </w:rPr>
        <w:t xml:space="preserve">unknown and must therefore be imputed. In reality, </w:t>
      </w:r>
      <w:r w:rsidR="00C94BC7">
        <w:rPr>
          <w:rFonts w:asciiTheme="majorBidi" w:eastAsia="Times New Roman" w:hAnsiTheme="majorBidi" w:cstheme="majorBidi"/>
          <w:lang w:val="en-GB"/>
        </w:rPr>
        <w:t xml:space="preserve">however, </w:t>
      </w:r>
      <w:r w:rsidR="004F65E4" w:rsidRPr="00F31509">
        <w:rPr>
          <w:rFonts w:asciiTheme="majorBidi" w:eastAsia="Times New Roman" w:hAnsiTheme="majorBidi" w:cstheme="majorBidi"/>
          <w:lang w:val="en-GB"/>
        </w:rPr>
        <w:t xml:space="preserve">the reverse </w:t>
      </w:r>
      <w:r w:rsidR="00C94BC7">
        <w:rPr>
          <w:rFonts w:asciiTheme="majorBidi" w:eastAsia="Times New Roman" w:hAnsiTheme="majorBidi" w:cstheme="majorBidi"/>
          <w:lang w:val="en-GB"/>
        </w:rPr>
        <w:t xml:space="preserve">is almost always true, </w:t>
      </w:r>
      <w:r w:rsidR="004F65E4" w:rsidRPr="00F31509">
        <w:rPr>
          <w:rFonts w:asciiTheme="majorBidi" w:eastAsia="Times New Roman" w:hAnsiTheme="majorBidi" w:cstheme="majorBidi"/>
          <w:lang w:val="en-GB"/>
        </w:rPr>
        <w:t>with wheat production officially available, and flour less so</w:t>
      </w:r>
      <w:r w:rsidR="00C94BC7">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21" w:name="_Ref427943391"/>
      <w:bookmarkStart w:id="322" w:name="_Toc438028300"/>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7</w:t>
      </w:r>
      <w:r w:rsidR="00294489" w:rsidRPr="00F31509">
        <w:rPr>
          <w:rFonts w:asciiTheme="majorBidi" w:hAnsiTheme="majorBidi" w:cstheme="majorBidi"/>
          <w:lang w:val="en-GB"/>
        </w:rPr>
        <w:fldChar w:fldCharType="end"/>
      </w:r>
      <w:bookmarkEnd w:id="321"/>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22"/>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516E00"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516E00" w:rsidRDefault="006B44F1" w:rsidP="00C94BC7">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C94BC7"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(h</w:t>
            </w:r>
            <w:r w:rsidR="00C94BC7" w:rsidRPr="00DF5F4D">
              <w:rPr>
                <w:rFonts w:asciiTheme="majorBidi" w:hAnsiTheme="majorBidi" w:cstheme="majorBidi"/>
                <w:b/>
                <w:i w:val="0"/>
                <w:sz w:val="22"/>
                <w:lang w:val="en-GB"/>
              </w:rPr>
              <w:t>a</w:t>
            </w:r>
            <w:r w:rsidRPr="006B44F1">
              <w:rPr>
                <w:rFonts w:asciiTheme="majorBidi" w:hAnsiTheme="majorBidi" w:cstheme="majorBidi"/>
                <w:b/>
                <w:sz w:val="22"/>
                <w:lang w:val="en-GB"/>
              </w:rPr>
              <w:t>)</w:t>
            </w:r>
          </w:p>
        </w:tc>
        <w:tc>
          <w:tcPr>
            <w:tcW w:w="0" w:type="auto"/>
          </w:tcPr>
          <w:p w:rsidR="004F65E4" w:rsidRPr="00516E00" w:rsidRDefault="006B44F1" w:rsidP="00C94BC7">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C94BC7" w:rsidRPr="00DF5F4D">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DF5F4D" w:rsidRDefault="004F65E4" w:rsidP="004F65E4">
            <w:pPr>
              <w:pStyle w:val="Compact"/>
              <w:jc w:val="both"/>
              <w:rPr>
                <w:rFonts w:asciiTheme="majorBidi" w:hAnsiTheme="majorBidi" w:cstheme="majorBidi"/>
                <w:sz w:val="22"/>
                <w:lang w:val="en-GB"/>
              </w:rPr>
            </w:pPr>
            <w:r w:rsidRPr="00DF5F4D">
              <w:rPr>
                <w:rFonts w:asciiTheme="majorBidi" w:hAnsiTheme="majorBidi" w:cstheme="majorBidi"/>
                <w:sz w:val="22"/>
                <w:lang w:val="en-GB"/>
              </w:rPr>
              <w:t>Wheat</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18</w:t>
            </w:r>
            <w:r w:rsidR="00C94BC7" w:rsidRPr="00DF5F4D">
              <w:rPr>
                <w:rFonts w:asciiTheme="majorBidi" w:hAnsiTheme="majorBidi" w:cstheme="majorBidi"/>
                <w:sz w:val="22"/>
                <w:lang w:val="en-GB"/>
              </w:rPr>
              <w:t xml:space="preserve"> </w:t>
            </w:r>
            <w:r w:rsidRPr="00DF5F4D">
              <w:rPr>
                <w:rFonts w:asciiTheme="majorBidi" w:hAnsiTheme="majorBidi" w:cstheme="majorBidi"/>
                <w:sz w:val="22"/>
                <w:lang w:val="en-GB"/>
              </w:rPr>
              <w:t>500</w:t>
            </w:r>
            <w:r w:rsidR="00C94BC7" w:rsidRPr="00DF5F4D">
              <w:rPr>
                <w:rFonts w:asciiTheme="majorBidi" w:hAnsiTheme="majorBidi" w:cstheme="majorBidi"/>
                <w:sz w:val="22"/>
                <w:lang w:val="en-GB"/>
              </w:rPr>
              <w:t xml:space="preserve"> </w:t>
            </w:r>
            <w:r w:rsidRPr="00DF5F4D">
              <w:rPr>
                <w:rFonts w:asciiTheme="majorBidi" w:hAnsiTheme="majorBidi" w:cstheme="majorBidi"/>
                <w:sz w:val="22"/>
                <w:lang w:val="en-GB"/>
              </w:rPr>
              <w:t>000</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C94BC7">
              <w:rPr>
                <w:rFonts w:asciiTheme="majorBidi" w:hAnsiTheme="majorBidi" w:cstheme="majorBidi"/>
                <w:sz w:val="22"/>
                <w:lang w:val="en-GB"/>
              </w:rPr>
              <w:t xml:space="preserve"> </w:t>
            </w:r>
            <w:r w:rsidRPr="00F31509">
              <w:rPr>
                <w:rFonts w:asciiTheme="majorBidi" w:hAnsiTheme="majorBidi" w:cstheme="majorBidi"/>
                <w:sz w:val="22"/>
                <w:lang w:val="en-GB"/>
              </w:rPr>
              <w:t>650</w:t>
            </w:r>
            <w:r w:rsidR="00C94BC7">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C94BC7" w:rsidRDefault="00C94BC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r w:rsidR="00C94BC7">
        <w:rPr>
          <w:rFonts w:asciiTheme="majorBidi" w:hAnsiTheme="majorBidi" w:cstheme="majorBidi"/>
          <w:lang w:val="en-GB"/>
        </w:rPr>
        <w:t xml:space="preserve">the </w:t>
      </w:r>
      <w:r w:rsidRPr="00F31509">
        <w:rPr>
          <w:rFonts w:asciiTheme="majorBidi" w:hAnsiTheme="majorBidi" w:cstheme="majorBidi"/>
          <w:lang w:val="en-GB"/>
        </w:rPr>
        <w:t>case</w:t>
      </w:r>
      <w:r w:rsidR="00C94BC7">
        <w:rPr>
          <w:rFonts w:asciiTheme="majorBidi" w:hAnsiTheme="majorBidi" w:cstheme="majorBidi"/>
          <w:lang w:val="en-GB"/>
        </w:rPr>
        <w:t xml:space="preserve"> illustrated in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_Ref427943391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w:t>
      </w:r>
      <w:r w:rsidR="00294489">
        <w:rPr>
          <w:rFonts w:asciiTheme="majorBidi" w:hAnsiTheme="majorBidi" w:cstheme="majorBidi"/>
          <w:lang w:val="en-GB"/>
        </w:rPr>
        <w:fldChar w:fldCharType="end"/>
      </w:r>
      <w:r w:rsidRPr="00F31509">
        <w:rPr>
          <w:rFonts w:asciiTheme="majorBidi" w:hAnsiTheme="majorBidi" w:cstheme="majorBidi"/>
          <w:lang w:val="en-GB"/>
        </w:rPr>
        <w:t xml:space="preserve">, the production quantity is known </w:t>
      </w:r>
      <w:r w:rsidR="00C94BC7">
        <w:rPr>
          <w:rFonts w:asciiTheme="majorBidi" w:hAnsiTheme="majorBidi" w:cstheme="majorBidi"/>
          <w:lang w:val="en-GB"/>
        </w:rPr>
        <w:t xml:space="preserve">only </w:t>
      </w:r>
      <w:r w:rsidRPr="00F31509">
        <w:rPr>
          <w:rFonts w:asciiTheme="majorBidi" w:hAnsiTheme="majorBidi" w:cstheme="majorBidi"/>
          <w:lang w:val="en-GB"/>
        </w:rPr>
        <w:t xml:space="preserve">for wheat flour </w:t>
      </w:r>
      <w:r w:rsidR="00C94BC7">
        <w:rPr>
          <w:rFonts w:asciiTheme="majorBidi" w:hAnsiTheme="majorBidi" w:cstheme="majorBidi"/>
          <w:lang w:val="en-GB"/>
        </w:rPr>
        <w:t xml:space="preserve">and </w:t>
      </w:r>
      <w:r w:rsidRPr="00F31509">
        <w:rPr>
          <w:rFonts w:asciiTheme="majorBidi" w:hAnsiTheme="majorBidi" w:cstheme="majorBidi"/>
          <w:lang w:val="en-GB"/>
        </w:rPr>
        <w:t xml:space="preserve">is missing for wheat, </w:t>
      </w:r>
      <w:r w:rsidR="00826631">
        <w:rPr>
          <w:rFonts w:asciiTheme="majorBidi" w:hAnsiTheme="majorBidi" w:cstheme="majorBidi"/>
          <w:lang w:val="en-GB"/>
        </w:rPr>
        <w:t xml:space="preserve">as is the </w:t>
      </w:r>
      <w:r w:rsidRPr="00F31509">
        <w:rPr>
          <w:rFonts w:asciiTheme="majorBidi" w:hAnsiTheme="majorBidi" w:cstheme="majorBidi"/>
          <w:lang w:val="en-GB"/>
        </w:rPr>
        <w:t xml:space="preserve">wheat yield value. The </w:t>
      </w:r>
      <w:r w:rsidR="00826631">
        <w:rPr>
          <w:rFonts w:asciiTheme="majorBidi" w:hAnsiTheme="majorBidi" w:cstheme="majorBidi"/>
          <w:lang w:val="en-GB"/>
        </w:rPr>
        <w:t xml:space="preserve">following is the </w:t>
      </w:r>
      <w:r w:rsidRPr="00F31509">
        <w:rPr>
          <w:rFonts w:asciiTheme="majorBidi" w:hAnsiTheme="majorBidi" w:cstheme="majorBidi"/>
          <w:lang w:val="en-GB"/>
        </w:rPr>
        <w:t>procedure for imput</w:t>
      </w:r>
      <w:r w:rsidR="00826631">
        <w:rPr>
          <w:rFonts w:asciiTheme="majorBidi" w:hAnsiTheme="majorBidi" w:cstheme="majorBidi"/>
          <w:lang w:val="en-GB"/>
        </w:rPr>
        <w:t>ing</w:t>
      </w:r>
      <w:r w:rsidRPr="00F31509">
        <w:rPr>
          <w:rFonts w:asciiTheme="majorBidi" w:hAnsiTheme="majorBidi" w:cstheme="majorBidi"/>
          <w:lang w:val="en-GB"/>
        </w:rPr>
        <w:t xml:space="preserve"> production data:</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all three variables are available</w:t>
      </w:r>
      <w:r w:rsidR="00C83BC9">
        <w:rPr>
          <w:rFonts w:asciiTheme="majorBidi" w:hAnsiTheme="majorBidi" w:cstheme="majorBidi"/>
          <w:lang w:val="en-GB"/>
        </w:rPr>
        <w:t>,</w:t>
      </w:r>
      <w:r w:rsidRPr="00F31509">
        <w:rPr>
          <w:rFonts w:asciiTheme="majorBidi" w:hAnsiTheme="majorBidi" w:cstheme="majorBidi"/>
          <w:lang w:val="en-GB"/>
        </w:rPr>
        <w:t xml:space="preserve"> any two variables in the </w:t>
      </w:r>
      <w:r w:rsidR="006B44F1" w:rsidRPr="006B44F1">
        <w:rPr>
          <w:rFonts w:asciiTheme="majorBidi" w:hAnsiTheme="majorBidi" w:cstheme="majorBidi"/>
          <w:lang w:val="en-GB"/>
        </w:rPr>
        <w:t>Yield = Production/Area harvested</w:t>
      </w:r>
      <w:r w:rsidRPr="00826631">
        <w:rPr>
          <w:rFonts w:asciiTheme="majorBidi" w:hAnsiTheme="majorBidi" w:cstheme="majorBidi"/>
          <w:lang w:val="en-GB"/>
        </w:rPr>
        <w:t xml:space="preserve"> </w:t>
      </w:r>
      <w:r w:rsidRPr="00F31509">
        <w:rPr>
          <w:rFonts w:asciiTheme="majorBidi" w:hAnsiTheme="majorBidi" w:cstheme="majorBidi"/>
          <w:lang w:val="en-GB"/>
        </w:rPr>
        <w:t xml:space="preserve">formula </w:t>
      </w:r>
      <w:r w:rsidR="00826631">
        <w:rPr>
          <w:rFonts w:asciiTheme="majorBidi" w:hAnsiTheme="majorBidi" w:cstheme="majorBidi"/>
          <w:lang w:val="en-GB"/>
        </w:rPr>
        <w:t xml:space="preserve">are used </w:t>
      </w:r>
      <w:r w:rsidRPr="00F31509">
        <w:rPr>
          <w:rFonts w:asciiTheme="majorBidi" w:hAnsiTheme="majorBidi" w:cstheme="majorBidi"/>
          <w:lang w:val="en-GB"/>
        </w:rPr>
        <w:t>to cross-check the third variable. If the formula indicates an error for one of the given variables, a quick time</w:t>
      </w:r>
      <w:r w:rsidR="00826631">
        <w:rPr>
          <w:rFonts w:asciiTheme="majorBidi" w:hAnsiTheme="majorBidi" w:cstheme="majorBidi"/>
          <w:lang w:val="en-GB"/>
        </w:rPr>
        <w:t xml:space="preserve"> </w:t>
      </w:r>
      <w:r w:rsidRPr="00F31509">
        <w:rPr>
          <w:rFonts w:asciiTheme="majorBidi" w:hAnsiTheme="majorBidi" w:cstheme="majorBidi"/>
          <w:lang w:val="en-GB"/>
        </w:rPr>
        <w:t>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only two variables are available, the third is computed with the </w:t>
      </w:r>
      <w:r w:rsidR="00826631">
        <w:rPr>
          <w:rFonts w:asciiTheme="majorBidi" w:hAnsiTheme="majorBidi" w:cstheme="majorBidi"/>
          <w:lang w:val="en-GB"/>
        </w:rPr>
        <w:t xml:space="preserve">same </w:t>
      </w:r>
      <w:r w:rsidRPr="00F31509">
        <w:rPr>
          <w:rFonts w:asciiTheme="majorBidi" w:hAnsiTheme="majorBidi" w:cstheme="majorBidi"/>
          <w:lang w:val="en-GB"/>
        </w:rPr>
        <w:t>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data for </w:t>
      </w:r>
      <w:r w:rsidR="00826631">
        <w:rPr>
          <w:rFonts w:asciiTheme="majorBidi" w:eastAsia="Times New Roman" w:hAnsiTheme="majorBidi" w:cstheme="majorBidi"/>
          <w:lang w:val="en-GB"/>
        </w:rPr>
        <w:t xml:space="preserve">only </w:t>
      </w:r>
      <w:r w:rsidRPr="00F31509">
        <w:rPr>
          <w:rFonts w:asciiTheme="majorBidi" w:eastAsia="Times New Roman" w:hAnsiTheme="majorBidi" w:cstheme="majorBidi"/>
          <w:lang w:val="en-GB"/>
        </w:rPr>
        <w:t xml:space="preserve">production or area harvested are available, yields </w:t>
      </w:r>
      <w:r w:rsidR="00826631">
        <w:rPr>
          <w:rFonts w:asciiTheme="majorBidi" w:eastAsia="Times New Roman" w:hAnsiTheme="majorBidi" w:cstheme="majorBidi"/>
          <w:lang w:val="en-GB"/>
        </w:rPr>
        <w:t xml:space="preserve">are imputed from the </w:t>
      </w:r>
      <w:r w:rsidRPr="00F31509">
        <w:rPr>
          <w:rFonts w:asciiTheme="majorBidi" w:eastAsia="Times New Roman" w:hAnsiTheme="majorBidi" w:cstheme="majorBidi"/>
          <w:lang w:val="en-GB"/>
        </w:rPr>
        <w:t xml:space="preserve">historical time series (using the ensemble approach described in </w:t>
      </w:r>
      <w:r w:rsidR="00826631">
        <w:rPr>
          <w:rFonts w:asciiTheme="majorBidi" w:eastAsia="Times New Roman" w:hAnsiTheme="majorBidi" w:cstheme="majorBidi"/>
          <w:lang w:val="en-GB"/>
        </w:rPr>
        <w:t>section 3.1</w:t>
      </w:r>
      <w:r w:rsidRPr="00F31509">
        <w:rPr>
          <w:rFonts w:asciiTheme="majorBidi" w:eastAsia="Times New Roman" w:hAnsiTheme="majorBidi" w:cstheme="majorBidi"/>
          <w:lang w:val="en-GB"/>
        </w:rPr>
        <w:t xml:space="preserve">). The other missing element </w:t>
      </w:r>
      <w:r w:rsidR="00C83BC9">
        <w:rPr>
          <w:rFonts w:asciiTheme="majorBidi" w:eastAsia="Times New Roman" w:hAnsiTheme="majorBidi" w:cstheme="majorBidi"/>
          <w:lang w:val="en-GB"/>
        </w:rPr>
        <w:t xml:space="preserve">can </w:t>
      </w:r>
      <w:r w:rsidRPr="00F31509">
        <w:rPr>
          <w:rFonts w:asciiTheme="majorBidi" w:eastAsia="Times New Roman" w:hAnsiTheme="majorBidi" w:cstheme="majorBidi"/>
          <w:lang w:val="en-GB"/>
        </w:rPr>
        <w:t>then be calculated using the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production </w:t>
      </w:r>
      <w:r w:rsidR="00826631">
        <w:rPr>
          <w:rFonts w:asciiTheme="majorBidi" w:eastAsia="Times New Roman" w:hAnsiTheme="majorBidi" w:cstheme="majorBidi"/>
          <w:lang w:val="en-GB"/>
        </w:rPr>
        <w:t xml:space="preserve">is imputed from </w:t>
      </w:r>
      <w:r w:rsidRPr="00F31509">
        <w:rPr>
          <w:rFonts w:asciiTheme="majorBidi" w:eastAsia="Times New Roman" w:hAnsiTheme="majorBidi" w:cstheme="majorBidi"/>
          <w:lang w:val="en-GB"/>
        </w:rPr>
        <w:t>the historical time series (using the ensemble approach)</w:t>
      </w:r>
      <w:r w:rsidR="0082663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2663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the formula </w:t>
      </w:r>
      <w:r w:rsidR="00826631">
        <w:rPr>
          <w:rFonts w:asciiTheme="majorBidi" w:eastAsia="Times New Roman" w:hAnsiTheme="majorBidi" w:cstheme="majorBidi"/>
          <w:lang w:val="en-GB"/>
        </w:rPr>
        <w:t xml:space="preserve">is used to calculate </w:t>
      </w:r>
      <w:r w:rsidRPr="00F31509">
        <w:rPr>
          <w:rFonts w:asciiTheme="majorBidi" w:eastAsia="Times New Roman" w:hAnsiTheme="majorBidi" w:cstheme="majorBidi"/>
          <w:lang w:val="en-GB"/>
        </w:rPr>
        <w:t>area harvested.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all three variables (area harvested, yield and production) are missing, yield and production data </w:t>
      </w:r>
      <w:r w:rsidR="00826631">
        <w:rPr>
          <w:rFonts w:asciiTheme="majorBidi" w:eastAsia="Times New Roman" w:hAnsiTheme="majorBidi" w:cstheme="majorBidi"/>
          <w:lang w:val="en-GB"/>
        </w:rPr>
        <w:t xml:space="preserve">are imputed from </w:t>
      </w:r>
      <w:r w:rsidRPr="00F31509">
        <w:rPr>
          <w:rFonts w:asciiTheme="majorBidi" w:eastAsia="Times New Roman" w:hAnsiTheme="majorBidi" w:cstheme="majorBidi"/>
          <w:lang w:val="en-GB"/>
        </w:rPr>
        <w:t xml:space="preserve">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 xml:space="preserve">approach). The area harvested </w:t>
      </w:r>
      <w:r w:rsidR="00C83BC9">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then calculated </w:t>
      </w:r>
      <w:r w:rsidR="00826631">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the Area harvested = Production/Yield</w:t>
      </w:r>
      <w:r w:rsidR="00826631">
        <w:rPr>
          <w:rFonts w:asciiTheme="majorBidi" w:eastAsia="Times New Roman" w:hAnsiTheme="majorBidi" w:cstheme="majorBidi"/>
          <w:lang w:val="en-GB"/>
        </w:rPr>
        <w:t xml:space="preserve"> formula</w:t>
      </w:r>
      <w:r w:rsidRPr="00F31509">
        <w:rPr>
          <w:rFonts w:asciiTheme="majorBidi" w:eastAsia="Times New Roman" w:hAnsiTheme="majorBidi" w:cstheme="majorBidi"/>
          <w:lang w:val="en-GB"/>
        </w:rPr>
        <w:t>.</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r w:rsidR="00826631">
        <w:rPr>
          <w:rFonts w:asciiTheme="majorBidi" w:hAnsiTheme="majorBidi" w:cstheme="majorBidi"/>
          <w:lang w:val="en-GB"/>
        </w:rPr>
        <w:t xml:space="preserve">the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_Ref427943391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w:t>
      </w:r>
      <w:r w:rsidR="00294489">
        <w:rPr>
          <w:rFonts w:asciiTheme="majorBidi" w:hAnsiTheme="majorBidi" w:cstheme="majorBidi"/>
          <w:lang w:val="en-GB"/>
        </w:rPr>
        <w:fldChar w:fldCharType="end"/>
      </w:r>
      <w:r w:rsidR="00826631">
        <w:rPr>
          <w:rFonts w:asciiTheme="majorBidi" w:hAnsiTheme="majorBidi" w:cstheme="majorBidi"/>
          <w:lang w:val="en-GB"/>
        </w:rPr>
        <w:t xml:space="preserve"> </w:t>
      </w:r>
      <w:r w:rsidRPr="00F31509">
        <w:rPr>
          <w:rFonts w:asciiTheme="majorBidi" w:hAnsiTheme="majorBidi" w:cstheme="majorBidi"/>
          <w:lang w:val="en-GB"/>
        </w:rPr>
        <w:t>example, the yield</w:t>
      </w:r>
      <w:r w:rsidR="00826631">
        <w:rPr>
          <w:rFonts w:asciiTheme="majorBidi" w:hAnsiTheme="majorBidi" w:cstheme="majorBidi"/>
          <w:lang w:val="en-GB"/>
        </w:rPr>
        <w:t xml:space="preserve"> needs to be imputed</w:t>
      </w:r>
      <w:r w:rsidRPr="00F31509">
        <w:rPr>
          <w:rFonts w:asciiTheme="majorBidi" w:hAnsiTheme="majorBidi" w:cstheme="majorBidi"/>
          <w:lang w:val="en-GB"/>
        </w:rPr>
        <w:t>. In</w:t>
      </w:r>
      <w:r w:rsidR="00E66E6C">
        <w:rPr>
          <w:rFonts w:asciiTheme="majorBidi" w:hAnsiTheme="majorBidi" w:cstheme="majorBidi"/>
          <w:lang w:val="en-GB"/>
        </w:rPr>
        <w:t xml:space="preserve"> </w:t>
      </w:r>
      <w:fldSimple w:instr=" REF _Ref435708081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18</w:t>
        </w:r>
      </w:fldSimple>
      <w:r w:rsidRPr="00F31509">
        <w:rPr>
          <w:rFonts w:asciiTheme="majorBidi" w:hAnsiTheme="majorBidi" w:cstheme="majorBidi"/>
          <w:lang w:val="en-GB"/>
        </w:rPr>
        <w:t>, several models are fit</w:t>
      </w:r>
      <w:r w:rsidR="00826631">
        <w:rPr>
          <w:rFonts w:asciiTheme="majorBidi" w:hAnsiTheme="majorBidi" w:cstheme="majorBidi"/>
          <w:lang w:val="en-GB"/>
        </w:rPr>
        <w:t>ted</w:t>
      </w:r>
      <w:r w:rsidRPr="00F31509">
        <w:rPr>
          <w:rFonts w:asciiTheme="majorBidi" w:hAnsiTheme="majorBidi" w:cstheme="majorBidi"/>
          <w:lang w:val="en-GB"/>
        </w:rPr>
        <w:t xml:space="preserve"> to the historical yield values (models are represented as lines and historical data as points). These models are combined in a weighted average (</w:t>
      </w:r>
      <w:r w:rsidR="00826631">
        <w:rPr>
          <w:rFonts w:asciiTheme="majorBidi" w:hAnsiTheme="majorBidi" w:cstheme="majorBidi"/>
          <w:lang w:val="en-GB"/>
        </w:rPr>
        <w:t xml:space="preserve">with </w:t>
      </w:r>
      <w:r w:rsidRPr="00F31509">
        <w:rPr>
          <w:rFonts w:asciiTheme="majorBidi" w:hAnsiTheme="majorBidi" w:cstheme="majorBidi"/>
          <w:lang w:val="en-GB"/>
        </w:rPr>
        <w:t xml:space="preserve">weights based on how well the model fits the data) to form a final ensemble of models. This ensemble is </w:t>
      </w:r>
      <w:r w:rsidR="00826631">
        <w:rPr>
          <w:rFonts w:asciiTheme="majorBidi" w:hAnsiTheme="majorBidi" w:cstheme="majorBidi"/>
          <w:lang w:val="en-GB"/>
        </w:rPr>
        <w:t xml:space="preserve">then </w:t>
      </w:r>
      <w:r w:rsidRPr="00F31509">
        <w:rPr>
          <w:rFonts w:asciiTheme="majorBidi" w:hAnsiTheme="majorBidi" w:cstheme="majorBidi"/>
          <w:lang w:val="en-GB"/>
        </w:rPr>
        <w:t>used to predict the yield value in the current year.</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731510" cy="3227745"/>
            <wp:effectExtent l="19050" t="0" r="254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33" cstate="print"/>
                    <a:stretch>
                      <a:fillRect/>
                    </a:stretch>
                  </pic:blipFill>
                  <pic:spPr bwMode="auto">
                    <a:xfrm>
                      <a:off x="0" y="0"/>
                      <a:ext cx="5731510" cy="3227745"/>
                    </a:xfrm>
                    <a:prstGeom prst="rect">
                      <a:avLst/>
                    </a:prstGeom>
                    <a:noFill/>
                    <a:ln w="9525">
                      <a:noFill/>
                      <a:headEnd/>
                      <a:tailEnd/>
                    </a:ln>
                  </pic:spPr>
                </pic:pic>
              </a:graphicData>
            </a:graphic>
          </wp:inline>
        </w:drawing>
      </w:r>
    </w:p>
    <w:p w:rsidR="00E66E6C" w:rsidRDefault="00E66E6C" w:rsidP="00E66E6C">
      <w:pPr>
        <w:pStyle w:val="Caption"/>
        <w:rPr>
          <w:rFonts w:asciiTheme="majorBidi" w:eastAsia="Times New Roman" w:hAnsiTheme="majorBidi" w:cstheme="majorBidi"/>
          <w:lang w:val="en-GB"/>
        </w:rPr>
      </w:pPr>
      <w:bookmarkStart w:id="323" w:name="_Ref435708081"/>
      <w:bookmarkStart w:id="324" w:name="_Toc438028395"/>
      <w:r>
        <w:t xml:space="preserve">Figure </w:t>
      </w:r>
      <w:r w:rsidR="00294489">
        <w:fldChar w:fldCharType="begin"/>
      </w:r>
      <w:r w:rsidR="00DD44E0">
        <w:instrText xml:space="preserve"> SEQ Figure \* ARABIC </w:instrText>
      </w:r>
      <w:r w:rsidR="00294489">
        <w:fldChar w:fldCharType="separate"/>
      </w:r>
      <w:r w:rsidR="00C15C96">
        <w:rPr>
          <w:noProof/>
        </w:rPr>
        <w:t>18</w:t>
      </w:r>
      <w:r w:rsidR="00294489">
        <w:rPr>
          <w:noProof/>
        </w:rPr>
        <w:fldChar w:fldCharType="end"/>
      </w:r>
      <w:bookmarkEnd w:id="323"/>
      <w:r w:rsidRPr="009F0A22">
        <w:t>: Ensemble modelling of results for yield estimates</w:t>
      </w:r>
      <w:bookmarkEnd w:id="324"/>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final imputed value for yield in the most recent year (shown in </w:t>
      </w:r>
      <w:fldSimple w:instr=" REF _Ref435708081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18</w:t>
        </w:r>
      </w:fldSimple>
      <w:r w:rsidR="00516E00">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x</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representing the ensemble imputation result) is 2.94 tonnes/</w:t>
      </w:r>
      <w:r w:rsidR="00516E00" w:rsidRPr="00F31509">
        <w:rPr>
          <w:rFonts w:asciiTheme="majorBidi" w:eastAsia="Times New Roman" w:hAnsiTheme="majorBidi" w:cstheme="majorBidi"/>
          <w:lang w:val="en-GB"/>
        </w:rPr>
        <w:t>h</w:t>
      </w:r>
      <w:r w:rsidR="00516E00">
        <w:rPr>
          <w:rFonts w:asciiTheme="majorBidi" w:eastAsia="Times New Roman" w:hAnsiTheme="majorBidi" w:cstheme="majorBidi"/>
          <w:lang w:val="en-GB"/>
        </w:rPr>
        <w:t>a (Table 7)</w:t>
      </w:r>
      <w:r w:rsidRPr="00F31509">
        <w:rPr>
          <w:rFonts w:asciiTheme="majorBidi" w:eastAsia="Times New Roman" w:hAnsiTheme="majorBidi" w:cstheme="majorBidi"/>
          <w:lang w:val="en-GB"/>
        </w:rPr>
        <w:t xml:space="preserve">. This is a reasonable estimate when compared </w:t>
      </w:r>
      <w:r w:rsidR="00516E00">
        <w:rPr>
          <w:rFonts w:asciiTheme="majorBidi" w:eastAsia="Times New Roman" w:hAnsiTheme="majorBidi" w:cstheme="majorBidi"/>
          <w:lang w:val="en-GB"/>
        </w:rPr>
        <w:lastRenderedPageBreak/>
        <w:t xml:space="preserve">with </w:t>
      </w:r>
      <w:r w:rsidRPr="00F31509">
        <w:rPr>
          <w:rFonts w:asciiTheme="majorBidi" w:eastAsia="Times New Roman" w:hAnsiTheme="majorBidi" w:cstheme="majorBidi"/>
          <w:lang w:val="en-GB"/>
        </w:rPr>
        <w:t>the historical time series. Some models (</w:t>
      </w:r>
      <w:fldSimple w:instr=" REF _Ref435708081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18</w:t>
        </w:r>
      </w:fldSimple>
      <w:r w:rsidRPr="00F31509">
        <w:rPr>
          <w:rFonts w:asciiTheme="majorBidi" w:eastAsia="Times New Roman" w:hAnsiTheme="majorBidi" w:cstheme="majorBidi"/>
          <w:lang w:val="en-GB"/>
        </w:rPr>
        <w:t>) fit the data fairly well</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such as the logistic regression, </w:t>
      </w:r>
      <w:r w:rsidR="00516E0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spline and </w:t>
      </w:r>
      <w:r w:rsidR="00516E00">
        <w:rPr>
          <w:rFonts w:asciiTheme="majorBidi" w:eastAsia="Times New Roman" w:hAnsiTheme="majorBidi" w:cstheme="majorBidi"/>
          <w:lang w:val="en-GB"/>
        </w:rPr>
        <w:t xml:space="preserve">the </w:t>
      </w:r>
      <w:r w:rsidR="00516E00" w:rsidRPr="00B24AF1">
        <w:rPr>
          <w:rFonts w:asciiTheme="majorBidi" w:eastAsia="Times New Roman" w:hAnsiTheme="majorBidi" w:cstheme="majorBidi"/>
          <w:color w:val="000000" w:themeColor="text1"/>
          <w:szCs w:val="24"/>
        </w:rPr>
        <w:t xml:space="preserve">autoregressive </w:t>
      </w:r>
      <w:r w:rsidR="00516E00" w:rsidRPr="008A050E">
        <w:rPr>
          <w:rFonts w:asciiTheme="majorBidi" w:eastAsia="Times New Roman" w:hAnsiTheme="majorBidi" w:cstheme="majorBidi"/>
          <w:color w:val="000000" w:themeColor="text1"/>
          <w:szCs w:val="24"/>
        </w:rPr>
        <w:t>i</w:t>
      </w:r>
      <w:r w:rsidR="00516E00" w:rsidRPr="00B24AF1">
        <w:rPr>
          <w:rFonts w:asciiTheme="majorBidi" w:eastAsia="Times New Roman" w:hAnsiTheme="majorBidi" w:cstheme="majorBidi"/>
          <w:color w:val="000000" w:themeColor="text1"/>
          <w:szCs w:val="24"/>
        </w:rPr>
        <w:t xml:space="preserve">ntegrated </w:t>
      </w:r>
      <w:r w:rsidR="00516E00" w:rsidRPr="008A050E">
        <w:rPr>
          <w:rFonts w:asciiTheme="majorBidi" w:eastAsia="Times New Roman" w:hAnsiTheme="majorBidi" w:cstheme="majorBidi"/>
          <w:color w:val="000000" w:themeColor="text1"/>
          <w:szCs w:val="24"/>
        </w:rPr>
        <w:t>m</w:t>
      </w:r>
      <w:r w:rsidR="00516E00" w:rsidRPr="00B24AF1">
        <w:rPr>
          <w:rFonts w:asciiTheme="majorBidi" w:eastAsia="Times New Roman" w:hAnsiTheme="majorBidi" w:cstheme="majorBidi"/>
          <w:color w:val="000000" w:themeColor="text1"/>
          <w:szCs w:val="24"/>
        </w:rPr>
        <w:t xml:space="preserve">oving </w:t>
      </w:r>
      <w:r w:rsidR="00516E00" w:rsidRPr="008A050E">
        <w:rPr>
          <w:rFonts w:asciiTheme="majorBidi" w:eastAsia="Times New Roman" w:hAnsiTheme="majorBidi" w:cstheme="majorBidi"/>
          <w:color w:val="000000" w:themeColor="text1"/>
          <w:szCs w:val="24"/>
        </w:rPr>
        <w:t>a</w:t>
      </w:r>
      <w:r w:rsidR="00516E00" w:rsidRPr="00B24AF1">
        <w:rPr>
          <w:rFonts w:asciiTheme="majorBidi" w:eastAsia="Times New Roman" w:hAnsiTheme="majorBidi" w:cstheme="majorBidi"/>
          <w:color w:val="000000" w:themeColor="text1"/>
          <w:szCs w:val="24"/>
        </w:rPr>
        <w:t>verage</w:t>
      </w:r>
      <w:r w:rsidRPr="00F31509">
        <w:rPr>
          <w:rFonts w:asciiTheme="majorBidi" w:eastAsia="Times New Roman" w:hAnsiTheme="majorBidi" w:cstheme="majorBidi"/>
          <w:lang w:val="en-GB"/>
        </w:rPr>
        <w:t>. Some of these models do not produce good forecasts</w:t>
      </w:r>
      <w:r w:rsidR="00516E00">
        <w:rPr>
          <w:rFonts w:asciiTheme="majorBidi" w:eastAsia="Times New Roman" w:hAnsiTheme="majorBidi" w:cstheme="majorBidi"/>
          <w:lang w:val="en-GB"/>
        </w:rPr>
        <w:t xml:space="preserve"> – </w:t>
      </w:r>
      <w:r w:rsidRPr="00F31509">
        <w:rPr>
          <w:rFonts w:asciiTheme="majorBidi" w:eastAsia="Times New Roman" w:hAnsiTheme="majorBidi" w:cstheme="majorBidi"/>
          <w:lang w:val="en-GB"/>
        </w:rPr>
        <w:t>particular</w:t>
      </w:r>
      <w:r w:rsidR="00516E00">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w:t>
      </w:r>
      <w:r w:rsidR="00C83BC9">
        <w:rPr>
          <w:rFonts w:asciiTheme="majorBidi" w:eastAsia="Times New Roman" w:hAnsiTheme="majorBidi" w:cstheme="majorBidi"/>
          <w:lang w:val="en-GB"/>
        </w:rPr>
        <w:t>local regression, which produce</w:t>
      </w:r>
      <w:r w:rsidR="00516E00">
        <w:rPr>
          <w:rFonts w:asciiTheme="majorBidi" w:eastAsia="Times New Roman" w:hAnsiTheme="majorBidi" w:cstheme="majorBidi"/>
          <w:lang w:val="en-GB"/>
        </w:rPr>
        <w:t xml:space="preserve">s somewhat low </w:t>
      </w:r>
      <w:r w:rsidRPr="00F31509">
        <w:rPr>
          <w:rFonts w:asciiTheme="majorBidi" w:eastAsia="Times New Roman" w:hAnsiTheme="majorBidi" w:cstheme="majorBidi"/>
          <w:lang w:val="en-GB"/>
        </w:rPr>
        <w:t>forecast</w:t>
      </w:r>
      <w:r w:rsidR="00516E00">
        <w:rPr>
          <w:rFonts w:asciiTheme="majorBidi" w:eastAsia="Times New Roman" w:hAnsiTheme="majorBidi" w:cstheme="majorBidi"/>
          <w:lang w:val="en-GB"/>
        </w:rPr>
        <w:t xml:space="preserve">s – </w:t>
      </w:r>
      <w:r w:rsidRPr="00F31509">
        <w:rPr>
          <w:rFonts w:asciiTheme="majorBidi" w:eastAsia="Times New Roman" w:hAnsiTheme="majorBidi" w:cstheme="majorBidi"/>
          <w:lang w:val="en-GB"/>
        </w:rPr>
        <w:t xml:space="preserve">but averaging </w:t>
      </w:r>
      <w:r w:rsidR="00516E0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well-performing models </w:t>
      </w:r>
      <w:r w:rsidR="00516E00">
        <w:rPr>
          <w:rFonts w:asciiTheme="majorBidi" w:eastAsia="Times New Roman" w:hAnsiTheme="majorBidi" w:cstheme="majorBidi"/>
          <w:lang w:val="en-GB"/>
        </w:rPr>
        <w:t xml:space="preserve">results in </w:t>
      </w:r>
      <w:r w:rsidRPr="00F31509">
        <w:rPr>
          <w:rFonts w:asciiTheme="majorBidi" w:eastAsia="Times New Roman" w:hAnsiTheme="majorBidi" w:cstheme="majorBidi"/>
          <w:lang w:val="en-GB"/>
        </w:rPr>
        <w:t xml:space="preserve">a good final estimate </w:t>
      </w:r>
      <w:r w:rsidR="00516E00">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yield. See </w:t>
      </w:r>
      <w:r w:rsidR="001D6E84" w:rsidRPr="00F31509">
        <w:rPr>
          <w:rFonts w:asciiTheme="majorBidi" w:eastAsia="Times New Roman" w:hAnsiTheme="majorBidi" w:cstheme="majorBidi"/>
          <w:lang w:val="en-GB"/>
        </w:rPr>
        <w:t xml:space="preserve">chapter </w:t>
      </w:r>
      <w:r w:rsidR="00516E00">
        <w:rPr>
          <w:rFonts w:asciiTheme="majorBidi" w:eastAsia="Times New Roman" w:hAnsiTheme="majorBidi" w:cstheme="majorBidi"/>
          <w:lang w:val="en-GB"/>
        </w:rPr>
        <w:t>3</w:t>
      </w:r>
      <w:r w:rsidRPr="00F31509">
        <w:rPr>
          <w:rFonts w:asciiTheme="majorBidi" w:eastAsia="Times New Roman" w:hAnsiTheme="majorBidi" w:cstheme="majorBidi"/>
          <w:lang w:val="en-GB"/>
        </w:rPr>
        <w:t xml:space="preserve">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25" w:name="_Toc438028301"/>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8</w:t>
      </w:r>
      <w:r w:rsidR="00294489"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25"/>
      <w:r w:rsidR="008568EC">
        <w:rPr>
          <w:rFonts w:asciiTheme="majorBidi" w:hAnsiTheme="majorBidi" w:cstheme="majorBidi"/>
          <w:lang w:val="en-GB"/>
        </w:rPr>
        <w:t xml:space="preserve"> </w:t>
      </w:r>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516E00"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516E00"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516E00"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w:t>
            </w:r>
            <w:r w:rsidR="00516E00">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516E00">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500</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60571C" w:rsidRDefault="006B44F1" w:rsidP="00BA0107">
            <w:pPr>
              <w:pStyle w:val="Compact"/>
              <w:keepNext/>
              <w:pageBreakBefore/>
              <w:jc w:val="right"/>
              <w:outlineLvl w:val="0"/>
              <w:cnfStyle w:val="000000000000"/>
              <w:rPr>
                <w:rFonts w:asciiTheme="majorBidi" w:hAnsiTheme="majorBidi" w:cstheme="majorBidi"/>
                <w:b/>
                <w:sz w:val="22"/>
                <w:lang w:val="en-GB"/>
              </w:rPr>
            </w:pPr>
            <w:r w:rsidRPr="006B44F1">
              <w:rPr>
                <w:rFonts w:asciiTheme="majorBidi" w:hAnsiTheme="majorBidi" w:cstheme="majorBidi"/>
                <w:b/>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650</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516E00" w:rsidRDefault="00516E00" w:rsidP="004F65E4">
      <w:pPr>
        <w:jc w:val="both"/>
        <w:rPr>
          <w:rFonts w:asciiTheme="majorBidi" w:hAnsiTheme="majorBidi" w:cstheme="majorBidi"/>
          <w:lang w:val="en-GB"/>
        </w:rPr>
      </w:pPr>
    </w:p>
    <w:p w:rsidR="004F65E4" w:rsidRPr="00F31509" w:rsidRDefault="00516E00" w:rsidP="004F65E4">
      <w:pPr>
        <w:jc w:val="both"/>
        <w:rPr>
          <w:rFonts w:asciiTheme="majorBidi" w:hAnsiTheme="majorBidi" w:cstheme="majorBidi"/>
          <w:lang w:val="en-GB"/>
        </w:rPr>
      </w:pPr>
      <w:r>
        <w:rPr>
          <w:rFonts w:asciiTheme="majorBidi" w:hAnsiTheme="majorBidi" w:cstheme="majorBidi"/>
          <w:lang w:val="en-GB"/>
        </w:rPr>
        <w:t xml:space="preserve">With this </w:t>
      </w:r>
      <w:r w:rsidR="004F65E4" w:rsidRPr="00F31509">
        <w:rPr>
          <w:rFonts w:asciiTheme="majorBidi" w:hAnsiTheme="majorBidi" w:cstheme="majorBidi"/>
          <w:lang w:val="en-GB"/>
        </w:rPr>
        <w:t>information</w:t>
      </w:r>
      <w:r>
        <w:rPr>
          <w:rFonts w:asciiTheme="majorBidi" w:hAnsiTheme="majorBidi" w:cstheme="majorBidi"/>
          <w:lang w:val="en-GB"/>
        </w:rPr>
        <w:t>,</w:t>
      </w:r>
      <w:r w:rsidR="004F65E4" w:rsidRPr="00F31509">
        <w:rPr>
          <w:rFonts w:asciiTheme="majorBidi" w:hAnsiTheme="majorBidi" w:cstheme="majorBidi"/>
          <w:lang w:val="en-GB"/>
        </w:rPr>
        <w:t xml:space="preserve"> </w:t>
      </w:r>
      <w:r>
        <w:rPr>
          <w:rFonts w:asciiTheme="majorBidi" w:hAnsiTheme="majorBidi" w:cstheme="majorBidi"/>
          <w:lang w:val="en-GB"/>
        </w:rPr>
        <w:t xml:space="preserve">it is possible </w:t>
      </w:r>
      <w:r w:rsidR="004F65E4" w:rsidRPr="00F31509">
        <w:rPr>
          <w:rFonts w:asciiTheme="majorBidi" w:hAnsiTheme="majorBidi" w:cstheme="majorBidi"/>
          <w:lang w:val="en-GB"/>
        </w:rPr>
        <w:t>to compute the production data</w:t>
      </w:r>
      <w:r>
        <w:rPr>
          <w:rFonts w:asciiTheme="majorBidi" w:hAnsiTheme="majorBidi" w:cstheme="majorBidi"/>
          <w:lang w:val="en-GB"/>
        </w:rPr>
        <w:t xml:space="preserve"> (Table 8).</w:t>
      </w:r>
    </w:p>
    <w:p w:rsidR="004F65E4" w:rsidRPr="00F31509" w:rsidRDefault="004F65E4" w:rsidP="004F65E4">
      <w:pPr>
        <w:pStyle w:val="Caption"/>
        <w:keepNext/>
        <w:jc w:val="both"/>
        <w:rPr>
          <w:rFonts w:asciiTheme="majorBidi" w:hAnsiTheme="majorBidi" w:cstheme="majorBidi"/>
          <w:lang w:val="en-GB"/>
        </w:rPr>
      </w:pPr>
      <w:bookmarkStart w:id="326" w:name="_Toc438028302"/>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9</w:t>
      </w:r>
      <w:r w:rsidR="00294489"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26"/>
      <w:r w:rsidRPr="00F31509">
        <w:rPr>
          <w:rFonts w:asciiTheme="majorBidi" w:hAnsiTheme="majorBidi" w:cstheme="majorBidi"/>
          <w:lang w:val="en-GB"/>
        </w:rPr>
        <w:t xml:space="preserve"> </w:t>
      </w:r>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2A21CB"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2A21CB"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2A21CB"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w:t>
            </w:r>
            <w:r w:rsidR="002A21CB">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2A21CB"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2A21CB">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2A21CB"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500</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60571C" w:rsidRDefault="006B44F1" w:rsidP="00BA0107">
            <w:pPr>
              <w:pStyle w:val="Compact"/>
              <w:keepNext/>
              <w:pageBreakBefore/>
              <w:jc w:val="right"/>
              <w:outlineLvl w:val="0"/>
              <w:cnfStyle w:val="000000000000"/>
              <w:rPr>
                <w:rFonts w:asciiTheme="majorBidi" w:hAnsiTheme="majorBidi" w:cstheme="majorBidi"/>
                <w:b/>
                <w:sz w:val="22"/>
                <w:lang w:val="en-GB"/>
              </w:rPr>
            </w:pPr>
            <w:r w:rsidRPr="006B44F1">
              <w:rPr>
                <w:rFonts w:asciiTheme="majorBidi" w:hAnsiTheme="majorBidi" w:cstheme="majorBidi"/>
                <w:b/>
                <w:sz w:val="22"/>
                <w:lang w:val="en-GB"/>
              </w:rPr>
              <w:t>54 420 000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650</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2A21CB" w:rsidRDefault="002A21CB" w:rsidP="004F65E4">
      <w:pPr>
        <w:jc w:val="both"/>
        <w:rPr>
          <w:rFonts w:asciiTheme="majorBidi" w:eastAsia="Times New Roman"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Next, imputed and official production quantities</w:t>
      </w:r>
      <w:r w:rsidR="002A21CB">
        <w:rPr>
          <w:rFonts w:asciiTheme="majorBidi" w:eastAsia="Times New Roman" w:hAnsiTheme="majorBidi" w:cstheme="majorBidi"/>
          <w:lang w:val="en-GB"/>
        </w:rPr>
        <w:t xml:space="preserve"> are added to the table</w:t>
      </w:r>
      <w:r w:rsidRPr="00F31509">
        <w:rPr>
          <w:rFonts w:asciiTheme="majorBidi" w:eastAsia="Times New Roman" w:hAnsiTheme="majorBidi" w:cstheme="majorBidi"/>
          <w:lang w:val="en-GB"/>
        </w:rPr>
        <w:t xml:space="preserve">. Production is imputed </w:t>
      </w:r>
      <w:r w:rsidR="002A21CB">
        <w:rPr>
          <w:rFonts w:asciiTheme="majorBidi" w:eastAsia="Times New Roman" w:hAnsiTheme="majorBidi" w:cstheme="majorBidi"/>
          <w:lang w:val="en-GB"/>
        </w:rPr>
        <w:t xml:space="preserve">only </w:t>
      </w:r>
      <w:r w:rsidRPr="00F31509">
        <w:rPr>
          <w:rFonts w:asciiTheme="majorBidi" w:eastAsia="Times New Roman" w:hAnsiTheme="majorBidi" w:cstheme="majorBidi"/>
          <w:lang w:val="en-GB"/>
        </w:rPr>
        <w:t>for primary products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2A21CB" w:rsidRPr="00F31509">
        <w:rPr>
          <w:rFonts w:asciiTheme="majorBidi" w:eastAsia="Times New Roman" w:hAnsiTheme="majorBidi" w:cstheme="majorBidi"/>
          <w:lang w:val="en-GB"/>
        </w:rPr>
        <w:t xml:space="preserve">Official </w:t>
      </w:r>
      <w:r w:rsidRPr="00F31509">
        <w:rPr>
          <w:rFonts w:asciiTheme="majorBidi" w:eastAsia="Times New Roman" w:hAnsiTheme="majorBidi" w:cstheme="majorBidi"/>
          <w:lang w:val="en-GB"/>
        </w:rPr>
        <w:t xml:space="preserve">figures are </w:t>
      </w:r>
      <w:r w:rsidR="002A21CB" w:rsidRPr="00F31509">
        <w:rPr>
          <w:rFonts w:asciiTheme="majorBidi" w:eastAsia="Times New Roman" w:hAnsiTheme="majorBidi" w:cstheme="majorBidi"/>
          <w:lang w:val="en-GB"/>
        </w:rPr>
        <w:t xml:space="preserve">occasionally </w:t>
      </w:r>
      <w:r w:rsidRPr="00F31509">
        <w:rPr>
          <w:rFonts w:asciiTheme="majorBidi" w:eastAsia="Times New Roman" w:hAnsiTheme="majorBidi" w:cstheme="majorBidi"/>
          <w:lang w:val="en-GB"/>
        </w:rPr>
        <w:t xml:space="preserve">provided for processed products, as </w:t>
      </w:r>
      <w:r w:rsidR="002A21CB">
        <w:rPr>
          <w:rFonts w:asciiTheme="majorBidi" w:eastAsia="Times New Roman" w:hAnsiTheme="majorBidi" w:cstheme="majorBidi"/>
          <w:lang w:val="en-GB"/>
        </w:rPr>
        <w:t xml:space="preserve">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_Ref435708743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10</w:t>
      </w:r>
      <w:r w:rsidR="00294489">
        <w:rPr>
          <w:rFonts w:asciiTheme="majorBidi" w:eastAsia="Times New Roman" w:hAnsiTheme="majorBidi" w:cstheme="majorBidi"/>
          <w:lang w:val="en-GB"/>
        </w:rPr>
        <w:fldChar w:fldCharType="end"/>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w:t>
      </w:r>
      <w:r w:rsidR="002A21CB">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 xml:space="preserve">case, no additional quantities are filled in </w:t>
      </w:r>
      <w:r w:rsidR="002A21CB">
        <w:rPr>
          <w:rFonts w:asciiTheme="majorBidi" w:eastAsia="Times New Roman" w:hAnsiTheme="majorBidi" w:cstheme="majorBidi"/>
          <w:lang w:val="en-GB"/>
        </w:rPr>
        <w:t xml:space="preserve">other than </w:t>
      </w:r>
      <w:r w:rsidRPr="00F31509">
        <w:rPr>
          <w:rFonts w:asciiTheme="majorBidi" w:eastAsia="Times New Roman" w:hAnsiTheme="majorBidi" w:cstheme="majorBidi"/>
          <w:lang w:val="en-GB"/>
        </w:rPr>
        <w:t xml:space="preserve">wheat and flour. </w:t>
      </w:r>
      <w:r w:rsidR="002A21CB">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FBS compilers at </w:t>
      </w:r>
      <w:r w:rsidR="002A21C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country level are encouraged to add estimates for activity levels (area harvested for crops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herd size for livestock) </w:t>
      </w:r>
      <w:r w:rsidR="002A21CB">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productivity (yields and cropping intensity for crops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slaughter weights and take-off rates for livestock) to the FBS and SUA tables. Th</w:t>
      </w:r>
      <w:r w:rsidR="002A21CB">
        <w:rPr>
          <w:rFonts w:asciiTheme="majorBidi" w:eastAsia="Times New Roman" w:hAnsiTheme="majorBidi" w:cstheme="majorBidi"/>
          <w:lang w:val="en-GB"/>
        </w:rPr>
        <w:t xml:space="preserve">ese estimates </w:t>
      </w:r>
      <w:r w:rsidRPr="00F31509">
        <w:rPr>
          <w:rFonts w:asciiTheme="majorBidi" w:eastAsia="Times New Roman" w:hAnsiTheme="majorBidi" w:cstheme="majorBidi"/>
          <w:lang w:val="en-GB"/>
        </w:rPr>
        <w:t xml:space="preserve">provide users of FBS tables </w:t>
      </w:r>
      <w:r w:rsidR="002A21CB">
        <w:rPr>
          <w:rFonts w:asciiTheme="majorBidi" w:eastAsia="Times New Roman" w:hAnsiTheme="majorBidi" w:cstheme="majorBidi"/>
          <w:lang w:val="en-GB"/>
        </w:rPr>
        <w:t xml:space="preserve">with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information for policy decisions (e.g. </w:t>
      </w:r>
      <w:r w:rsidR="00C83BC9">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 xml:space="preserve">promoting activity and/or productivity measures </w:t>
      </w:r>
      <w:r w:rsidR="002A21CB">
        <w:rPr>
          <w:rFonts w:asciiTheme="majorBidi" w:eastAsia="Times New Roman" w:hAnsiTheme="majorBidi" w:cstheme="majorBidi"/>
          <w:lang w:val="en-GB"/>
        </w:rPr>
        <w:t xml:space="preserve">to address a </w:t>
      </w:r>
      <w:r w:rsidRPr="00F31509">
        <w:rPr>
          <w:rFonts w:asciiTheme="majorBidi" w:eastAsia="Times New Roman" w:hAnsiTheme="majorBidi" w:cstheme="majorBidi"/>
          <w:lang w:val="en-GB"/>
        </w:rPr>
        <w:t>lack of production).</w:t>
      </w:r>
    </w:p>
    <w:p w:rsidR="004F65E4" w:rsidRPr="00F31509" w:rsidRDefault="004F65E4" w:rsidP="004F65E4">
      <w:pPr>
        <w:pStyle w:val="Caption"/>
        <w:keepNext/>
        <w:jc w:val="both"/>
        <w:rPr>
          <w:rFonts w:asciiTheme="majorBidi" w:hAnsiTheme="majorBidi" w:cstheme="majorBidi"/>
          <w:lang w:val="en-GB"/>
        </w:rPr>
      </w:pPr>
      <w:bookmarkStart w:id="327" w:name="_Ref435708743"/>
      <w:bookmarkStart w:id="328" w:name="_Toc438028303"/>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10</w:t>
      </w:r>
      <w:r w:rsidR="00294489" w:rsidRPr="00F31509">
        <w:rPr>
          <w:rFonts w:asciiTheme="majorBidi" w:hAnsiTheme="majorBidi" w:cstheme="majorBidi"/>
          <w:lang w:val="en-GB"/>
        </w:rPr>
        <w:fldChar w:fldCharType="end"/>
      </w:r>
      <w:bookmarkEnd w:id="327"/>
      <w:r w:rsidRPr="00F31509">
        <w:rPr>
          <w:rFonts w:asciiTheme="majorBidi" w:hAnsiTheme="majorBidi" w:cstheme="majorBidi"/>
          <w:lang w:val="en-GB"/>
        </w:rPr>
        <w:t xml:space="preserve">: </w:t>
      </w:r>
      <w:r w:rsidR="00122211" w:rsidRPr="00F31509">
        <w:rPr>
          <w:rFonts w:asciiTheme="majorBidi" w:hAnsiTheme="majorBidi" w:cstheme="majorBidi"/>
          <w:lang w:val="en-GB"/>
        </w:rPr>
        <w:t xml:space="preserve">Introducing estimates </w:t>
      </w:r>
      <w:r w:rsidR="002A21CB">
        <w:rPr>
          <w:rFonts w:asciiTheme="majorBidi" w:hAnsiTheme="majorBidi" w:cstheme="majorBidi"/>
          <w:lang w:val="en-GB"/>
        </w:rPr>
        <w:t xml:space="preserve">of </w:t>
      </w:r>
      <w:r w:rsidRPr="00F31509">
        <w:rPr>
          <w:rFonts w:asciiTheme="majorBidi" w:hAnsiTheme="majorBidi" w:cstheme="majorBidi"/>
          <w:lang w:val="en-GB"/>
        </w:rPr>
        <w:t>wheat and flour production</w:t>
      </w:r>
      <w:r w:rsidR="00122211" w:rsidRPr="00F31509">
        <w:rPr>
          <w:rFonts w:asciiTheme="majorBidi" w:hAnsiTheme="majorBidi" w:cstheme="majorBidi"/>
          <w:lang w:val="en-GB"/>
        </w:rPr>
        <w:t xml:space="preserve"> in</w:t>
      </w:r>
      <w:r w:rsidR="002A21CB">
        <w:rPr>
          <w:rFonts w:asciiTheme="majorBidi" w:hAnsiTheme="majorBidi" w:cstheme="majorBidi"/>
          <w:lang w:val="en-GB"/>
        </w:rPr>
        <w:t>to</w:t>
      </w:r>
      <w:r w:rsidR="00122211" w:rsidRPr="00F31509">
        <w:rPr>
          <w:rFonts w:asciiTheme="majorBidi" w:hAnsiTheme="majorBidi" w:cstheme="majorBidi"/>
          <w:lang w:val="en-GB"/>
        </w:rPr>
        <w:t xml:space="preserve"> the SUA table for wheat</w:t>
      </w:r>
      <w:bookmarkEnd w:id="328"/>
    </w:p>
    <w:tbl>
      <w:tblPr>
        <w:tblStyle w:val="TableClassic1"/>
        <w:tblW w:w="0" w:type="auto"/>
        <w:tblLook w:val="04A0"/>
      </w:tblPr>
      <w:tblGrid>
        <w:gridCol w:w="893"/>
        <w:gridCol w:w="1033"/>
        <w:gridCol w:w="787"/>
        <w:gridCol w:w="787"/>
        <w:gridCol w:w="747"/>
        <w:gridCol w:w="600"/>
        <w:gridCol w:w="1012"/>
        <w:gridCol w:w="580"/>
        <w:gridCol w:w="560"/>
        <w:gridCol w:w="748"/>
        <w:gridCol w:w="944"/>
        <w:gridCol w:w="551"/>
      </w:tblGrid>
      <w:tr w:rsidR="004F65E4" w:rsidRPr="00F31509" w:rsidTr="008B0C44">
        <w:trPr>
          <w:cnfStyle w:val="100000000000"/>
        </w:trPr>
        <w:tc>
          <w:tcPr>
            <w:cnfStyle w:val="001000000000"/>
            <w:tcW w:w="0" w:type="auto"/>
          </w:tcPr>
          <w:p w:rsidR="004F65E4" w:rsidRPr="002A21CB" w:rsidRDefault="006B44F1" w:rsidP="004F65E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2A21CB" w:rsidRPr="00DF5F4D">
              <w:rPr>
                <w:rFonts w:asciiTheme="majorBidi" w:hAnsiTheme="majorBidi" w:cstheme="majorBidi"/>
                <w:b/>
                <w:i w:val="0"/>
                <w:sz w:val="18"/>
                <w:lang w:val="en-GB"/>
              </w:rPr>
              <w:t>change</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Food </w:t>
            </w:r>
            <w:r w:rsidR="002A21CB" w:rsidRPr="00DF5F4D">
              <w:rPr>
                <w:rFonts w:asciiTheme="majorBidi" w:hAnsiTheme="majorBidi" w:cstheme="majorBidi"/>
                <w:b/>
                <w:i w:val="0"/>
                <w:sz w:val="18"/>
                <w:lang w:val="en-GB"/>
              </w:rPr>
              <w:t>processing</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DF5F4D" w:rsidRDefault="006B44F1" w:rsidP="00BA0107">
            <w:pPr>
              <w:pStyle w:val="Compact"/>
              <w:keepNext/>
              <w:jc w:val="right"/>
              <w:cnfStyle w:val="000000000000"/>
              <w:rPr>
                <w:rFonts w:asciiTheme="majorBidi" w:hAnsiTheme="majorBidi" w:cstheme="majorBidi"/>
                <w:sz w:val="18"/>
                <w:lang w:val="en-GB"/>
              </w:rPr>
            </w:pPr>
            <w:r w:rsidRPr="006B44F1">
              <w:rPr>
                <w:rFonts w:asciiTheme="majorBidi" w:hAnsiTheme="majorBidi" w:cstheme="majorBidi"/>
                <w:sz w:val="18"/>
                <w:lang w:val="en-GB"/>
              </w:rPr>
              <w:t>54</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420</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000</w:t>
            </w:r>
          </w:p>
        </w:tc>
        <w:tc>
          <w:tcPr>
            <w:tcW w:w="0" w:type="auto"/>
          </w:tcPr>
          <w:p w:rsidR="004F65E4" w:rsidRPr="00DF5F4D" w:rsidRDefault="004F65E4" w:rsidP="00BA0107">
            <w:pPr>
              <w:pStyle w:val="Compact"/>
              <w:keepNext/>
              <w:jc w:val="right"/>
              <w:cnfStyle w:val="00000000000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DF5F4D" w:rsidRDefault="006B44F1" w:rsidP="00BA0107">
            <w:pPr>
              <w:pStyle w:val="Compact"/>
              <w:keepNext/>
              <w:jc w:val="right"/>
              <w:cnfStyle w:val="000000000000"/>
              <w:rPr>
                <w:rFonts w:asciiTheme="majorBidi" w:hAnsiTheme="majorBidi" w:cstheme="majorBidi"/>
                <w:sz w:val="18"/>
                <w:lang w:val="en-GB"/>
              </w:rPr>
            </w:pPr>
            <w:r w:rsidRPr="006B44F1">
              <w:rPr>
                <w:rFonts w:asciiTheme="majorBidi" w:hAnsiTheme="majorBidi" w:cstheme="majorBidi"/>
                <w:sz w:val="18"/>
                <w:lang w:val="en-GB"/>
              </w:rPr>
              <w:t>18</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650</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000</w:t>
            </w:r>
          </w:p>
        </w:tc>
        <w:tc>
          <w:tcPr>
            <w:tcW w:w="0" w:type="auto"/>
          </w:tcPr>
          <w:p w:rsidR="004F65E4" w:rsidRPr="00DF5F4D" w:rsidRDefault="004F65E4" w:rsidP="00BA0107">
            <w:pPr>
              <w:pStyle w:val="Compact"/>
              <w:keepNext/>
              <w:jc w:val="right"/>
              <w:cnfStyle w:val="00000000000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29" w:name="trade"/>
      <w:bookmarkEnd w:id="329"/>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w:t>
      </w:r>
      <w:r w:rsidR="002A21CB">
        <w:rPr>
          <w:rFonts w:asciiTheme="majorBidi" w:eastAsia="Times New Roman" w:hAnsiTheme="majorBidi" w:cstheme="majorBidi"/>
          <w:lang w:val="en-GB"/>
        </w:rPr>
        <w:t xml:space="preserve">can be </w:t>
      </w:r>
      <w:r w:rsidRPr="00F31509">
        <w:rPr>
          <w:rFonts w:asciiTheme="majorBidi" w:eastAsia="Times New Roman" w:hAnsiTheme="majorBidi" w:cstheme="majorBidi"/>
          <w:lang w:val="en-GB"/>
        </w:rPr>
        <w:t>presen</w:t>
      </w:r>
      <w:r w:rsidR="002A21CB">
        <w:rPr>
          <w:rFonts w:asciiTheme="majorBidi" w:eastAsia="Times New Roman" w:hAnsiTheme="majorBidi" w:cstheme="majorBidi"/>
          <w:lang w:val="en-GB"/>
        </w:rPr>
        <w:t>ted</w:t>
      </w:r>
      <w:r w:rsidRPr="00F31509">
        <w:rPr>
          <w:rFonts w:asciiTheme="majorBidi" w:eastAsia="Times New Roman" w:hAnsiTheme="majorBidi" w:cstheme="majorBidi"/>
          <w:lang w:val="en-GB"/>
        </w:rPr>
        <w:t xml:space="preserve"> in the FBS tables </w:t>
      </w:r>
      <w:r w:rsidR="00765F5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includ</w:t>
      </w:r>
      <w:r w:rsidR="00765F51">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w:t>
      </w:r>
      <w:r w:rsidR="00765F51">
        <w:rPr>
          <w:rFonts w:asciiTheme="majorBidi" w:eastAsia="Times New Roman" w:hAnsiTheme="majorBidi" w:cstheme="majorBidi"/>
          <w:lang w:val="en-GB"/>
        </w:rPr>
        <w:t xml:space="preserve">data on </w:t>
      </w:r>
      <w:r w:rsidRPr="00F31509">
        <w:rPr>
          <w:rFonts w:asciiTheme="majorBidi" w:eastAsia="Times New Roman" w:hAnsiTheme="majorBidi" w:cstheme="majorBidi"/>
          <w:lang w:val="en-GB"/>
        </w:rPr>
        <w:t xml:space="preserve">a large number of processed products </w:t>
      </w:r>
      <w:r w:rsidR="00765F51">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a </w:t>
      </w:r>
      <w:r w:rsidR="00765F51">
        <w:rPr>
          <w:rFonts w:asciiTheme="majorBidi" w:eastAsia="Times New Roman" w:hAnsiTheme="majorBidi" w:cstheme="majorBidi"/>
          <w:lang w:val="en-GB"/>
        </w:rPr>
        <w:t xml:space="preserve">single </w:t>
      </w:r>
      <w:r w:rsidRPr="00F31509">
        <w:rPr>
          <w:rFonts w:asciiTheme="majorBidi" w:eastAsia="Times New Roman" w:hAnsiTheme="majorBidi" w:cstheme="majorBidi"/>
          <w:lang w:val="en-GB"/>
        </w:rPr>
        <w:t>primary product of the FBS. The national trade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is usually provided by the customs office and should consist of detailed quantity and value flows for imports and exports, typically classified by commodity using the HS codification. Trade data are available by partner country </w:t>
      </w:r>
      <w:r w:rsidR="00765F51">
        <w:rPr>
          <w:rFonts w:asciiTheme="majorBidi" w:eastAsia="Times New Roman" w:hAnsiTheme="majorBidi" w:cstheme="majorBidi"/>
          <w:lang w:val="en-GB"/>
        </w:rPr>
        <w:t xml:space="preserve">and are for </w:t>
      </w:r>
      <w:r w:rsidRPr="00F31509">
        <w:rPr>
          <w:rFonts w:asciiTheme="majorBidi" w:eastAsia="Times New Roman" w:hAnsiTheme="majorBidi" w:cstheme="majorBidi"/>
          <w:lang w:val="en-GB"/>
        </w:rPr>
        <w:t>at least annual</w:t>
      </w:r>
      <w:r w:rsidR="00765F5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765F5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sometimes also monthly</w:t>
      </w:r>
      <w:r w:rsidR="00765F5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flows. The level of commodity detail is country-specific, with some countries reporting at the basic standard 6-digit level of the HS, while others go up to 12-digit detail (</w:t>
      </w:r>
      <w:r w:rsidR="00765F51">
        <w:rPr>
          <w:rFonts w:asciiTheme="majorBidi" w:eastAsia="Times New Roman" w:hAnsiTheme="majorBidi" w:cstheme="majorBidi"/>
          <w:lang w:val="en-GB"/>
        </w:rPr>
        <w:t>see sub</w:t>
      </w:r>
      <w:r w:rsidRPr="00F31509">
        <w:rPr>
          <w:rFonts w:asciiTheme="majorBidi" w:eastAsia="Times New Roman" w:hAnsiTheme="majorBidi" w:cstheme="majorBidi"/>
          <w:lang w:val="en-GB"/>
        </w:rPr>
        <w:t xml:space="preserve">section on </w:t>
      </w:r>
      <w:r w:rsidR="00765F51">
        <w:rPr>
          <w:rFonts w:asciiTheme="majorBidi" w:eastAsia="Times New Roman" w:hAnsiTheme="majorBidi" w:cstheme="majorBidi"/>
          <w:lang w:val="en-GB"/>
        </w:rPr>
        <w:t xml:space="preserve">Data on imports and exports in </w:t>
      </w:r>
      <w:r w:rsidR="00323C90">
        <w:rPr>
          <w:rFonts w:asciiTheme="majorBidi" w:eastAsia="Times New Roman" w:hAnsiTheme="majorBidi" w:cstheme="majorBidi"/>
          <w:lang w:val="en-GB"/>
        </w:rPr>
        <w:t>section 1.3</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more detail). Ideally, the country codes used should follow the international standard codes of the </w:t>
      </w:r>
      <w:r w:rsidR="00765F51">
        <w:rPr>
          <w:rFonts w:asciiTheme="majorBidi" w:eastAsia="Times New Roman" w:hAnsiTheme="majorBidi" w:cstheme="majorBidi"/>
          <w:lang w:val="en-GB"/>
        </w:rPr>
        <w:t xml:space="preserve">UN </w:t>
      </w:r>
      <w:r w:rsidRPr="00F31509">
        <w:rPr>
          <w:rFonts w:asciiTheme="majorBidi" w:eastAsia="Times New Roman" w:hAnsiTheme="majorBidi" w:cstheme="majorBidi"/>
          <w:lang w:val="en-GB"/>
        </w:rPr>
        <w:t xml:space="preserve">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total imports and exports for each commodity</w:t>
      </w:r>
      <w:r w:rsidR="00C83BC9">
        <w:rPr>
          <w:rFonts w:asciiTheme="majorBidi" w:eastAsia="Times New Roman" w:hAnsiTheme="majorBidi" w:cstheme="majorBidi"/>
          <w:lang w:val="en-GB"/>
        </w:rPr>
        <w:t xml:space="preserve"> – </w:t>
      </w:r>
      <w:r w:rsidR="00765F51">
        <w:rPr>
          <w:rFonts w:asciiTheme="majorBidi" w:eastAsia="Times New Roman" w:hAnsiTheme="majorBidi" w:cstheme="majorBidi"/>
          <w:lang w:val="en-GB"/>
        </w:rPr>
        <w:t xml:space="preserve">wheat </w:t>
      </w:r>
      <w:r w:rsidRPr="00F31509">
        <w:rPr>
          <w:rFonts w:asciiTheme="majorBidi" w:eastAsia="Times New Roman" w:hAnsiTheme="majorBidi" w:cstheme="majorBidi"/>
          <w:lang w:val="en-GB"/>
        </w:rPr>
        <w:t>in this example</w:t>
      </w:r>
      <w:r w:rsidR="00C83BC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are obtained by aggregating the respective trade flows by partner. A typical trade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w:t>
      </w:r>
      <w:r w:rsidR="004B1532">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wheat data would look as </w:t>
      </w:r>
      <w:r w:rsidR="00765F51">
        <w:rPr>
          <w:rFonts w:asciiTheme="majorBidi" w:eastAsia="Times New Roman" w:hAnsiTheme="majorBidi" w:cstheme="majorBidi"/>
          <w:lang w:val="en-GB"/>
        </w:rPr>
        <w:t xml:space="preserve">shown </w:t>
      </w:r>
      <w:r w:rsidRPr="00F31509">
        <w:rPr>
          <w:rFonts w:asciiTheme="majorBidi" w:eastAsia="Times New Roman" w:hAnsiTheme="majorBidi" w:cstheme="majorBidi"/>
          <w:lang w:val="en-GB"/>
        </w:rPr>
        <w:t xml:space="preserve">in </w:t>
      </w:r>
      <w:fldSimple w:instr=" REF _Ref42818091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11</w:t>
        </w:r>
      </w:fldSimple>
      <w:r w:rsidRPr="00F31509">
        <w:rPr>
          <w:rFonts w:asciiTheme="majorBidi" w:eastAsia="Times New Roman" w:hAnsiTheme="majorBidi" w:cstheme="majorBidi"/>
          <w:lang w:val="en-GB"/>
        </w:rPr>
        <w:t xml:space="preserve"> (the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has been simplified for this example)</w:t>
      </w:r>
      <w:r w:rsidR="00765F51">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0" w:name="_Ref428180910"/>
      <w:bookmarkStart w:id="331" w:name="_Toc438028304"/>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11</w:t>
      </w:r>
      <w:r w:rsidR="00294489" w:rsidRPr="00F31509">
        <w:rPr>
          <w:rFonts w:asciiTheme="majorBidi" w:hAnsiTheme="majorBidi" w:cstheme="majorBidi"/>
          <w:lang w:val="en-GB"/>
        </w:rPr>
        <w:fldChar w:fldCharType="end"/>
      </w:r>
      <w:bookmarkEnd w:id="330"/>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w:t>
      </w:r>
      <w:r w:rsidR="00C83BC9">
        <w:rPr>
          <w:rFonts w:asciiTheme="majorBidi" w:hAnsiTheme="majorBidi" w:cstheme="majorBidi"/>
          <w:lang w:val="en-GB"/>
        </w:rPr>
        <w:t xml:space="preserve">on </w:t>
      </w:r>
      <w:r w:rsidRPr="00F31509">
        <w:rPr>
          <w:rFonts w:asciiTheme="majorBidi" w:hAnsiTheme="majorBidi" w:cstheme="majorBidi"/>
          <w:lang w:val="en-GB"/>
        </w:rPr>
        <w:t xml:space="preserve">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31"/>
    </w:p>
    <w:tbl>
      <w:tblPr>
        <w:tblStyle w:val="TableClassic1"/>
        <w:tblW w:w="5000" w:type="pct"/>
        <w:tblLook w:val="04A0"/>
      </w:tblPr>
      <w:tblGrid>
        <w:gridCol w:w="891"/>
        <w:gridCol w:w="1357"/>
        <w:gridCol w:w="1224"/>
        <w:gridCol w:w="1449"/>
        <w:gridCol w:w="909"/>
        <w:gridCol w:w="1623"/>
        <w:gridCol w:w="1789"/>
      </w:tblGrid>
      <w:tr w:rsidR="004F65E4" w:rsidRPr="004B1532" w:rsidTr="008B0C44">
        <w:trPr>
          <w:cnfStyle w:val="100000000000"/>
        </w:trPr>
        <w:tc>
          <w:tcPr>
            <w:cnfStyle w:val="001000000000"/>
            <w:tcW w:w="482" w:type="pct"/>
          </w:tcPr>
          <w:p w:rsidR="004F65E4" w:rsidRPr="004B1532"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734"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662"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784"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HS</w:t>
            </w:r>
            <w:r w:rsidR="004B1532">
              <w:rPr>
                <w:rFonts w:asciiTheme="majorBidi" w:hAnsiTheme="majorBidi" w:cstheme="majorBidi"/>
                <w:b/>
                <w:i w:val="0"/>
                <w:sz w:val="22"/>
                <w:lang w:val="en-GB"/>
              </w:rPr>
              <w:t>-</w:t>
            </w:r>
            <w:r w:rsidRPr="006B44F1">
              <w:rPr>
                <w:rFonts w:asciiTheme="majorBidi" w:hAnsiTheme="majorBidi" w:cstheme="majorBidi"/>
                <w:b/>
                <w:sz w:val="22"/>
                <w:lang w:val="en-GB"/>
              </w:rPr>
              <w:t>6 code</w:t>
            </w:r>
          </w:p>
        </w:tc>
        <w:tc>
          <w:tcPr>
            <w:tcW w:w="492"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878"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Weight</w:t>
            </w:r>
            <w:r w:rsidR="004B1532">
              <w:rPr>
                <w:rFonts w:asciiTheme="majorBidi" w:hAnsiTheme="majorBidi" w:cstheme="majorBidi"/>
                <w:b/>
                <w:i w:val="0"/>
                <w:sz w:val="22"/>
                <w:lang w:val="en-GB"/>
              </w:rPr>
              <w:t xml:space="preserve"> </w:t>
            </w:r>
            <w:r w:rsidRPr="006B44F1">
              <w:rPr>
                <w:rFonts w:asciiTheme="majorBidi" w:hAnsiTheme="majorBidi" w:cstheme="majorBidi"/>
                <w:b/>
                <w:sz w:val="22"/>
                <w:lang w:val="en-GB"/>
              </w:rPr>
              <w:t>(kg)</w:t>
            </w:r>
          </w:p>
        </w:tc>
        <w:tc>
          <w:tcPr>
            <w:tcW w:w="968"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350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500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200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100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11</w:t>
        </w:r>
      </w:fldSimple>
      <w:r w:rsidR="004B153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country codes refer to a specific reporter and three different partners. The HS codes are standard 6-digit</w:t>
      </w:r>
      <w:r w:rsidR="004C5C05">
        <w:rPr>
          <w:rFonts w:asciiTheme="majorBidi" w:eastAsia="Times New Roman" w:hAnsiTheme="majorBidi" w:cstheme="majorBidi"/>
          <w:lang w:val="en-GB"/>
        </w:rPr>
        <w:t xml:space="preserve"> codes</w:t>
      </w:r>
      <w:r w:rsidRPr="00F31509">
        <w:rPr>
          <w:rFonts w:asciiTheme="majorBidi" w:eastAsia="Times New Roman" w:hAnsiTheme="majorBidi" w:cstheme="majorBidi"/>
          <w:lang w:val="en-GB"/>
        </w:rPr>
        <w:t xml:space="preserve">, indicating wheat </w:t>
      </w:r>
      <w:r w:rsidR="004C5C05">
        <w:rPr>
          <w:rFonts w:asciiTheme="majorBidi" w:eastAsia="Times New Roman" w:hAnsiTheme="majorBidi" w:cstheme="majorBidi"/>
          <w:lang w:val="en-GB"/>
        </w:rPr>
        <w:t xml:space="preserve">in this case. </w:t>
      </w:r>
      <w:r w:rsidRPr="00F31509">
        <w:rPr>
          <w:rFonts w:asciiTheme="majorBidi" w:eastAsia="Times New Roman" w:hAnsiTheme="majorBidi" w:cstheme="majorBidi"/>
          <w:lang w:val="en-GB"/>
        </w:rPr>
        <w:t>(</w:t>
      </w:r>
      <w:r w:rsidR="004C5C05"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more information on the HS classification please see</w:t>
      </w:r>
      <w:r w:rsidR="005A5DC3">
        <w:rPr>
          <w:rFonts w:asciiTheme="majorBidi" w:eastAsia="Times New Roman" w:hAnsiTheme="majorBidi" w:cstheme="majorBidi"/>
          <w:lang w:val="en-GB"/>
        </w:rPr>
        <w:t xml:space="preserve"> section 3.2</w:t>
      </w:r>
      <w:r w:rsidR="004C5C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 xml:space="preserve">Flows </w:t>
      </w:r>
      <w:r w:rsidRPr="00F31509">
        <w:rPr>
          <w:rFonts w:asciiTheme="majorBidi" w:eastAsia="Times New Roman" w:hAnsiTheme="majorBidi" w:cstheme="majorBidi"/>
          <w:lang w:val="en-GB"/>
        </w:rPr>
        <w:t>1 and 2 indicate imports and exports respectively. The quantity weights are in kilograms and the values are, in this case, in U</w:t>
      </w:r>
      <w:r w:rsidR="00DF5F4D">
        <w:rPr>
          <w:rFonts w:asciiTheme="majorBidi" w:eastAsia="Times New Roman" w:hAnsiTheme="majorBidi" w:cstheme="majorBidi"/>
          <w:lang w:val="en-GB"/>
        </w:rPr>
        <w:t xml:space="preserve">nited </w:t>
      </w:r>
      <w:r w:rsidRPr="00F31509">
        <w:rPr>
          <w:rFonts w:asciiTheme="majorBidi" w:eastAsia="Times New Roman" w:hAnsiTheme="majorBidi" w:cstheme="majorBidi"/>
          <w:lang w:val="en-GB"/>
        </w:rPr>
        <w:t>S</w:t>
      </w:r>
      <w:r w:rsidR="00DF5F4D">
        <w:rPr>
          <w:rFonts w:asciiTheme="majorBidi" w:eastAsia="Times New Roman" w:hAnsiTheme="majorBidi" w:cstheme="majorBidi"/>
          <w:lang w:val="en-GB"/>
        </w:rPr>
        <w:t>tates</w:t>
      </w:r>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dollars</w:t>
      </w:r>
      <w:r w:rsidRPr="00F31509">
        <w:rPr>
          <w:rFonts w:asciiTheme="majorBidi" w:eastAsia="Times New Roman" w:hAnsiTheme="majorBidi" w:cstheme="majorBidi"/>
          <w:lang w:val="en-GB"/>
        </w:rPr>
        <w:t xml:space="preserve">. The totals for wheat imports would be obtained by </w:t>
      </w:r>
      <w:r w:rsidR="00DF5F4D">
        <w:rPr>
          <w:rFonts w:asciiTheme="majorBidi" w:eastAsia="Times New Roman" w:hAnsiTheme="majorBidi" w:cstheme="majorBidi"/>
          <w:lang w:val="en-GB"/>
        </w:rPr>
        <w:t xml:space="preserve">adding </w:t>
      </w:r>
      <w:r w:rsidRPr="00F31509">
        <w:rPr>
          <w:rFonts w:asciiTheme="majorBidi" w:eastAsia="Times New Roman" w:hAnsiTheme="majorBidi" w:cstheme="majorBidi"/>
          <w:lang w:val="en-GB"/>
        </w:rPr>
        <w:t>all the import flows</w:t>
      </w:r>
      <w:r w:rsidR="00DF5F4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total exports </w:t>
      </w:r>
      <w:r w:rsidR="00DF5F4D">
        <w:rPr>
          <w:rFonts w:asciiTheme="majorBidi" w:eastAsia="Times New Roman" w:hAnsiTheme="majorBidi" w:cstheme="majorBidi"/>
          <w:lang w:val="en-GB"/>
        </w:rPr>
        <w:t xml:space="preserve">would be the sum of all export flows </w:t>
      </w:r>
      <w:r w:rsidRPr="00F31509">
        <w:rPr>
          <w:rFonts w:asciiTheme="majorBidi" w:eastAsia="Times New Roman" w:hAnsiTheme="majorBidi" w:cstheme="majorBidi"/>
          <w:lang w:val="en-GB"/>
        </w:rPr>
        <w:t>(a typical trade data</w:t>
      </w:r>
      <w:r w:rsidR="00DF5F4D">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would have many more flows than the simple example </w:t>
      </w:r>
      <w:r w:rsidR="00DF5F4D">
        <w:rPr>
          <w:rFonts w:asciiTheme="majorBidi" w:eastAsia="Times New Roman" w:hAnsiTheme="majorBidi" w:cstheme="majorBidi"/>
          <w:lang w:val="en-GB"/>
        </w:rPr>
        <w:t xml:space="preserve">in </w:t>
      </w:r>
      <w:r w:rsidR="00294489">
        <w:rPr>
          <w:rFonts w:asciiTheme="majorBidi" w:eastAsia="Times New Roman" w:hAnsiTheme="majorBidi" w:cstheme="majorBidi"/>
          <w:lang w:val="en-GB"/>
        </w:rPr>
        <w:fldChar w:fldCharType="begin"/>
      </w:r>
      <w:r w:rsidR="00A30598">
        <w:rPr>
          <w:rFonts w:asciiTheme="majorBidi" w:eastAsia="Times New Roman" w:hAnsiTheme="majorBidi" w:cstheme="majorBidi"/>
          <w:lang w:val="en-GB"/>
        </w:rPr>
        <w:instrText xml:space="preserve"> REF _Ref428180910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11</w:t>
      </w:r>
      <w:r w:rsidR="00294489">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 For the compilation of FBS</w:t>
      </w:r>
      <w:r w:rsidR="00DF5F4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only quantities </w:t>
      </w:r>
      <w:r w:rsidR="00DF5F4D">
        <w:rPr>
          <w:rFonts w:asciiTheme="majorBidi" w:eastAsia="Times New Roman" w:hAnsiTheme="majorBidi" w:cstheme="majorBidi"/>
          <w:lang w:val="en-GB"/>
        </w:rPr>
        <w:t xml:space="preserve">are of interest, </w:t>
      </w:r>
      <w:r w:rsidRPr="00F31509">
        <w:rPr>
          <w:rFonts w:asciiTheme="majorBidi" w:eastAsia="Times New Roman" w:hAnsiTheme="majorBidi" w:cstheme="majorBidi"/>
          <w:lang w:val="en-GB"/>
        </w:rPr>
        <w:t>and not monetary values</w:t>
      </w:r>
      <w:r w:rsidR="00DF5F4D">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48"/>
      </w:r>
      <w:r w:rsidRPr="00F31509">
        <w:rPr>
          <w:rFonts w:asciiTheme="majorBidi" w:eastAsia="Times New Roman" w:hAnsiTheme="majorBidi" w:cstheme="majorBidi"/>
          <w:lang w:val="en-GB"/>
        </w:rPr>
        <w:t xml:space="preserve"> </w:t>
      </w:r>
      <w:r w:rsidR="008F276B" w:rsidRPr="00F31509">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 xml:space="preserve">import and export quantities for wheat, </w:t>
      </w:r>
      <w:r w:rsidR="008F276B">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the other commodities, </w:t>
      </w:r>
      <w:r w:rsidR="008F276B">
        <w:rPr>
          <w:rFonts w:asciiTheme="majorBidi" w:eastAsia="Times New Roman" w:hAnsiTheme="majorBidi" w:cstheme="majorBidi"/>
          <w:lang w:val="en-GB"/>
        </w:rPr>
        <w:t xml:space="preserve">can now be inserted </w:t>
      </w:r>
      <w:r w:rsidRPr="00F31509">
        <w:rPr>
          <w:rFonts w:asciiTheme="majorBidi" w:eastAsia="Times New Roman" w:hAnsiTheme="majorBidi" w:cstheme="majorBidi"/>
          <w:lang w:val="en-GB"/>
        </w:rPr>
        <w:t>into the SUA table</w:t>
      </w:r>
      <w:r w:rsidR="008F276B">
        <w:rPr>
          <w:rFonts w:asciiTheme="majorBidi" w:eastAsia="Times New Roman" w:hAnsiTheme="majorBidi" w:cstheme="majorBidi"/>
          <w:lang w:val="en-GB"/>
        </w:rPr>
        <w:t xml:space="preserve"> (</w:t>
      </w:r>
      <w:r w:rsidR="00294489">
        <w:rPr>
          <w:rFonts w:asciiTheme="majorBidi" w:eastAsia="Times New Roman" w:hAnsiTheme="majorBidi" w:cstheme="majorBidi"/>
          <w:lang w:val="en-GB"/>
        </w:rPr>
        <w:fldChar w:fldCharType="begin"/>
      </w:r>
      <w:r w:rsidR="006B435A">
        <w:rPr>
          <w:rFonts w:asciiTheme="majorBidi" w:eastAsia="Times New Roman" w:hAnsiTheme="majorBidi" w:cstheme="majorBidi"/>
          <w:lang w:val="en-GB"/>
        </w:rPr>
        <w:instrText xml:space="preserve"> REF _Ref435606001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12</w:t>
      </w:r>
      <w:r w:rsidR="00294489">
        <w:rPr>
          <w:rFonts w:asciiTheme="majorBidi" w:eastAsia="Times New Roman" w:hAnsiTheme="majorBidi" w:cstheme="majorBidi"/>
          <w:lang w:val="en-GB"/>
        </w:rPr>
        <w:fldChar w:fldCharType="end"/>
      </w:r>
      <w:r w:rsidR="008F276B">
        <w:rPr>
          <w:rFonts w:asciiTheme="majorBidi" w:eastAsia="Times New Roman" w:hAnsiTheme="majorBidi" w:cstheme="majorBidi"/>
          <w:lang w:val="en-GB"/>
        </w:rPr>
        <w:t>)</w:t>
      </w:r>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2" w:name="_Ref435606001"/>
      <w:bookmarkStart w:id="333" w:name="_Toc438028305"/>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12</w:t>
      </w:r>
      <w:r w:rsidR="00294489" w:rsidRPr="00F31509">
        <w:rPr>
          <w:rFonts w:asciiTheme="majorBidi" w:hAnsiTheme="majorBidi" w:cstheme="majorBidi"/>
          <w:lang w:val="en-GB"/>
        </w:rPr>
        <w:fldChar w:fldCharType="end"/>
      </w:r>
      <w:bookmarkEnd w:id="332"/>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SUA table</w:t>
      </w:r>
      <w:r w:rsidR="00122211" w:rsidRPr="00F31509">
        <w:rPr>
          <w:rFonts w:asciiTheme="majorBidi" w:hAnsiTheme="majorBidi" w:cstheme="majorBidi"/>
          <w:lang w:val="en-GB"/>
        </w:rPr>
        <w:t xml:space="preserve"> for wheat</w:t>
      </w:r>
      <w:bookmarkEnd w:id="333"/>
    </w:p>
    <w:tbl>
      <w:tblPr>
        <w:tblStyle w:val="TableClassic1"/>
        <w:tblW w:w="5000" w:type="pct"/>
        <w:tblLook w:val="04A0"/>
      </w:tblPr>
      <w:tblGrid>
        <w:gridCol w:w="1086"/>
        <w:gridCol w:w="954"/>
        <w:gridCol w:w="774"/>
        <w:gridCol w:w="801"/>
        <w:gridCol w:w="833"/>
        <w:gridCol w:w="563"/>
        <w:gridCol w:w="1067"/>
        <w:gridCol w:w="545"/>
        <w:gridCol w:w="528"/>
        <w:gridCol w:w="697"/>
        <w:gridCol w:w="875"/>
        <w:gridCol w:w="519"/>
      </w:tblGrid>
      <w:tr w:rsidR="004F65E4" w:rsidRPr="00F31509" w:rsidTr="00334116">
        <w:trPr>
          <w:cnfStyle w:val="100000000000"/>
        </w:trPr>
        <w:tc>
          <w:tcPr>
            <w:cnfStyle w:val="001000000000"/>
            <w:tcW w:w="587" w:type="pct"/>
          </w:tcPr>
          <w:p w:rsidR="004F65E4" w:rsidRPr="008F276B"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8F276B" w:rsidRPr="008F276B">
              <w:rPr>
                <w:rFonts w:asciiTheme="majorBidi" w:hAnsiTheme="majorBidi" w:cstheme="majorBidi"/>
                <w:b/>
                <w:i w:val="0"/>
                <w:sz w:val="16"/>
                <w:lang w:val="en-GB"/>
              </w:rPr>
              <w:t>change</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8F276B" w:rsidRPr="008F276B">
              <w:rPr>
                <w:rFonts w:asciiTheme="majorBidi" w:hAnsiTheme="majorBidi" w:cstheme="majorBidi"/>
                <w:b/>
                <w:i w:val="0"/>
                <w:sz w:val="16"/>
                <w:lang w:val="en-GB"/>
              </w:rPr>
              <w:t>processing</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54</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420</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1</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999</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100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790</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18</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650</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341</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572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6B44F1" w:rsidP="008B0C44">
            <w:pPr>
              <w:pStyle w:val="Compact"/>
              <w:keepNext/>
              <w:jc w:val="right"/>
              <w:cnfStyle w:val="000000000000"/>
              <w:rPr>
                <w:rFonts w:asciiTheme="majorBidi" w:hAnsiTheme="majorBidi" w:cstheme="majorBidi"/>
                <w:sz w:val="16"/>
                <w:lang w:val="en-GB"/>
              </w:rPr>
            </w:pPr>
            <w:r w:rsidRPr="006B44F1">
              <w:rPr>
                <w:rFonts w:asciiTheme="majorBidi" w:hAnsiTheme="majorBidi" w:cstheme="majorBidi"/>
                <w:sz w:val="16"/>
                <w:lang w:val="en-GB"/>
              </w:rPr>
              <w:t>-</w:t>
            </w:r>
          </w:p>
        </w:tc>
        <w:tc>
          <w:tcPr>
            <w:tcW w:w="0" w:type="auto"/>
          </w:tcPr>
          <w:p w:rsidR="004F65E4" w:rsidRPr="0060571C" w:rsidRDefault="006B44F1" w:rsidP="008B0C44">
            <w:pPr>
              <w:pStyle w:val="Compact"/>
              <w:keepNext/>
              <w:jc w:val="right"/>
              <w:cnfStyle w:val="000000000000"/>
              <w:rPr>
                <w:rFonts w:asciiTheme="majorBidi" w:hAnsiTheme="majorBidi" w:cstheme="majorBidi"/>
                <w:sz w:val="16"/>
                <w:lang w:val="en-GB"/>
              </w:rPr>
            </w:pPr>
            <w:r w:rsidRPr="006B44F1">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312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217</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624</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900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224</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589</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343</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F276B" w:rsidRDefault="008F276B" w:rsidP="004F65E4">
      <w:pPr>
        <w:jc w:val="both"/>
        <w:rPr>
          <w:rFonts w:asciiTheme="majorBidi" w:hAnsiTheme="majorBidi" w:cstheme="majorBidi"/>
          <w:lang w:val="en-GB"/>
        </w:rPr>
      </w:pPr>
    </w:p>
    <w:p w:rsidR="004F65E4" w:rsidRPr="00F31509" w:rsidRDefault="00581343" w:rsidP="004F65E4">
      <w:pPr>
        <w:jc w:val="both"/>
        <w:rPr>
          <w:rFonts w:asciiTheme="majorBidi" w:hAnsiTheme="majorBidi" w:cstheme="majorBidi"/>
          <w:lang w:val="en-GB"/>
        </w:rPr>
      </w:pPr>
      <w:r>
        <w:rPr>
          <w:rFonts w:asciiTheme="majorBidi" w:hAnsiTheme="majorBidi" w:cstheme="majorBidi"/>
          <w:lang w:val="en-GB"/>
        </w:rPr>
        <w:t xml:space="preserve">The </w:t>
      </w:r>
      <w:r w:rsidR="004F65E4" w:rsidRPr="00F31509">
        <w:rPr>
          <w:rFonts w:asciiTheme="majorBidi" w:hAnsiTheme="majorBidi" w:cstheme="majorBidi"/>
          <w:lang w:val="en-GB"/>
        </w:rPr>
        <w:t>quantities for bulgur are missing</w:t>
      </w:r>
      <w:r>
        <w:rPr>
          <w:rFonts w:asciiTheme="majorBidi" w:hAnsiTheme="majorBidi" w:cstheme="majorBidi"/>
          <w:lang w:val="en-GB"/>
        </w:rPr>
        <w:t xml:space="preserve"> from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_Ref435606001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12</w:t>
      </w:r>
      <w:r w:rsidR="00294489">
        <w:rPr>
          <w:rFonts w:asciiTheme="majorBidi" w:hAnsiTheme="majorBidi" w:cstheme="majorBidi"/>
          <w:lang w:val="en-GB"/>
        </w:rPr>
        <w:fldChar w:fldCharType="end"/>
      </w:r>
      <w:r w:rsidR="004F65E4" w:rsidRPr="00F31509">
        <w:rPr>
          <w:rFonts w:asciiTheme="majorBidi" w:hAnsiTheme="majorBidi" w:cstheme="majorBidi"/>
          <w:lang w:val="en-GB"/>
        </w:rPr>
        <w:t xml:space="preserve">. </w:t>
      </w:r>
      <w:r>
        <w:rPr>
          <w:rFonts w:asciiTheme="majorBidi" w:hAnsiTheme="majorBidi" w:cstheme="majorBidi"/>
          <w:lang w:val="en-GB"/>
        </w:rPr>
        <w:t xml:space="preserve">Checks of </w:t>
      </w:r>
      <w:r w:rsidR="004F65E4" w:rsidRPr="00F31509">
        <w:rPr>
          <w:rFonts w:asciiTheme="majorBidi" w:hAnsiTheme="majorBidi" w:cstheme="majorBidi"/>
          <w:lang w:val="en-GB"/>
        </w:rPr>
        <w:t>historical time</w:t>
      </w:r>
      <w:r>
        <w:rPr>
          <w:rFonts w:asciiTheme="majorBidi" w:hAnsiTheme="majorBidi" w:cstheme="majorBidi"/>
          <w:lang w:val="en-GB"/>
        </w:rPr>
        <w:t xml:space="preserve"> </w:t>
      </w:r>
      <w:r w:rsidR="004F65E4" w:rsidRPr="00F31509">
        <w:rPr>
          <w:rFonts w:asciiTheme="majorBidi" w:hAnsiTheme="majorBidi" w:cstheme="majorBidi"/>
          <w:lang w:val="en-GB"/>
        </w:rPr>
        <w:t xml:space="preserve">series and “mirrored” trade data indicate that a quantity should be imputed </w:t>
      </w:r>
      <w:r>
        <w:rPr>
          <w:rFonts w:asciiTheme="majorBidi" w:hAnsiTheme="majorBidi" w:cstheme="majorBidi"/>
          <w:lang w:val="en-GB"/>
        </w:rPr>
        <w:t>for bulgur</w:t>
      </w:r>
      <w:r w:rsidR="004F65E4" w:rsidRPr="00F31509">
        <w:rPr>
          <w:rFonts w:asciiTheme="majorBidi" w:hAnsiTheme="majorBidi" w:cstheme="majorBidi"/>
          <w:lang w:val="en-GB"/>
        </w:rPr>
        <w:t>. The historical time</w:t>
      </w:r>
      <w:r>
        <w:rPr>
          <w:rFonts w:asciiTheme="majorBidi" w:hAnsiTheme="majorBidi" w:cstheme="majorBidi"/>
          <w:lang w:val="en-GB"/>
        </w:rPr>
        <w:t xml:space="preserve"> </w:t>
      </w:r>
      <w:r w:rsidR="004F65E4" w:rsidRPr="00F31509">
        <w:rPr>
          <w:rFonts w:asciiTheme="majorBidi" w:hAnsiTheme="majorBidi" w:cstheme="majorBidi"/>
          <w:lang w:val="en-GB"/>
        </w:rPr>
        <w:t>series check shows that there has been trade in this commodity in each of the last, say</w:t>
      </w:r>
      <w:r w:rsidR="00B51EC9" w:rsidRPr="00F31509">
        <w:rPr>
          <w:rFonts w:asciiTheme="majorBidi" w:hAnsiTheme="majorBidi" w:cstheme="majorBidi"/>
          <w:lang w:val="en-GB"/>
        </w:rPr>
        <w:t>,</w:t>
      </w:r>
      <w:r w:rsidR="004F65E4" w:rsidRPr="00F31509">
        <w:rPr>
          <w:rFonts w:asciiTheme="majorBidi" w:hAnsiTheme="majorBidi" w:cstheme="majorBidi"/>
          <w:lang w:val="en-GB"/>
        </w:rPr>
        <w:t xml:space="preserve"> </w:t>
      </w:r>
      <w:r w:rsidR="00C83BC9">
        <w:rPr>
          <w:rFonts w:asciiTheme="majorBidi" w:hAnsiTheme="majorBidi" w:cstheme="majorBidi"/>
          <w:lang w:val="en-GB"/>
        </w:rPr>
        <w:t>20</w:t>
      </w:r>
      <w:r w:rsidR="00C83BC9" w:rsidRPr="00F31509">
        <w:rPr>
          <w:rFonts w:asciiTheme="majorBidi" w:hAnsiTheme="majorBidi" w:cstheme="majorBidi"/>
          <w:lang w:val="en-GB"/>
        </w:rPr>
        <w:t xml:space="preserve"> </w:t>
      </w:r>
      <w:r w:rsidR="004F65E4" w:rsidRPr="00F31509">
        <w:rPr>
          <w:rFonts w:asciiTheme="majorBidi" w:hAnsiTheme="majorBidi" w:cstheme="majorBidi"/>
          <w:lang w:val="en-GB"/>
        </w:rPr>
        <w:t>years.</w:t>
      </w:r>
      <w:r w:rsidR="008568EC">
        <w:rPr>
          <w:rFonts w:asciiTheme="majorBidi" w:hAnsiTheme="majorBidi" w:cstheme="majorBidi"/>
          <w:lang w:val="en-GB"/>
        </w:rPr>
        <w:t xml:space="preserve"> </w:t>
      </w:r>
      <w:r w:rsidR="004F65E4" w:rsidRPr="00F31509">
        <w:rPr>
          <w:rFonts w:asciiTheme="majorBidi" w:hAnsiTheme="majorBidi" w:cstheme="majorBidi"/>
          <w:lang w:val="en-GB"/>
        </w:rPr>
        <w:t xml:space="preserve">The </w:t>
      </w:r>
      <w:r w:rsidR="00A13B29">
        <w:rPr>
          <w:rFonts w:asciiTheme="majorBidi" w:hAnsiTheme="majorBidi" w:cstheme="majorBidi"/>
          <w:lang w:val="en-GB"/>
        </w:rPr>
        <w:t xml:space="preserve">check of </w:t>
      </w:r>
      <w:r w:rsidR="004F65E4" w:rsidRPr="00F31509">
        <w:rPr>
          <w:rFonts w:asciiTheme="majorBidi" w:hAnsiTheme="majorBidi" w:cstheme="majorBidi"/>
          <w:lang w:val="en-GB"/>
        </w:rPr>
        <w:t xml:space="preserve">mirrored trade data indicates that there is trade for this country in bulgur in the year in question </w:t>
      </w:r>
      <w:r w:rsidR="00A13B29">
        <w:rPr>
          <w:rFonts w:asciiTheme="majorBidi" w:hAnsiTheme="majorBidi" w:cstheme="majorBidi"/>
          <w:lang w:val="en-GB"/>
        </w:rPr>
        <w:t>(</w:t>
      </w:r>
      <w:r w:rsidR="000D4387">
        <w:rPr>
          <w:rFonts w:asciiTheme="majorBidi" w:hAnsiTheme="majorBidi" w:cstheme="majorBidi"/>
          <w:lang w:val="en-GB"/>
        </w:rPr>
        <w:t xml:space="preserve">see </w:t>
      </w:r>
      <w:r w:rsidR="004F65E4" w:rsidRPr="00F31509">
        <w:rPr>
          <w:rFonts w:asciiTheme="majorBidi" w:hAnsiTheme="majorBidi" w:cstheme="majorBidi"/>
          <w:lang w:val="en-GB"/>
        </w:rPr>
        <w:t xml:space="preserve">section </w:t>
      </w:r>
      <w:r w:rsidR="00A13B29">
        <w:rPr>
          <w:rFonts w:asciiTheme="majorBidi" w:hAnsiTheme="majorBidi" w:cstheme="majorBidi"/>
          <w:lang w:val="en-GB"/>
        </w:rPr>
        <w:t>3.</w:t>
      </w:r>
      <w:r w:rsidR="004F65E4" w:rsidRPr="00F31509">
        <w:rPr>
          <w:rFonts w:asciiTheme="majorBidi" w:hAnsiTheme="majorBidi" w:cstheme="majorBidi"/>
          <w:lang w:val="en-GB"/>
        </w:rPr>
        <w:t>2 for more details on mirrored trade data</w:t>
      </w:r>
      <w:r w:rsidR="0017061C">
        <w:rPr>
          <w:rFonts w:asciiTheme="majorBidi" w:hAnsiTheme="majorBidi" w:cstheme="majorBidi"/>
          <w:lang w:val="en-GB"/>
        </w:rPr>
        <w:t>)</w:t>
      </w:r>
      <w:r w:rsidR="004F65E4" w:rsidRPr="00F31509">
        <w:rPr>
          <w:rFonts w:asciiTheme="majorBidi" w:hAnsiTheme="majorBidi" w:cstheme="majorBidi"/>
          <w:lang w:val="en-GB"/>
        </w:rPr>
        <w:t xml:space="preserve">. If no estimates </w:t>
      </w:r>
      <w:r w:rsidR="00A13B29">
        <w:rPr>
          <w:rFonts w:asciiTheme="majorBidi" w:hAnsiTheme="majorBidi" w:cstheme="majorBidi"/>
          <w:lang w:val="en-GB"/>
        </w:rPr>
        <w:t xml:space="preserve">of </w:t>
      </w:r>
      <w:r w:rsidR="004F65E4" w:rsidRPr="00F31509">
        <w:rPr>
          <w:rFonts w:asciiTheme="majorBidi" w:hAnsiTheme="majorBidi" w:cstheme="majorBidi"/>
          <w:lang w:val="en-GB"/>
        </w:rPr>
        <w:t>mirrored flows are available for national FBS compilers, the missing trade data (for bulg</w:t>
      </w:r>
      <w:r w:rsidR="00A13B29">
        <w:rPr>
          <w:rFonts w:asciiTheme="majorBidi" w:hAnsiTheme="majorBidi" w:cstheme="majorBidi"/>
          <w:lang w:val="en-GB"/>
        </w:rPr>
        <w:t>u</w:t>
      </w:r>
      <w:r w:rsidR="004F65E4" w:rsidRPr="00F31509">
        <w:rPr>
          <w:rFonts w:asciiTheme="majorBidi" w:hAnsiTheme="majorBidi" w:cstheme="majorBidi"/>
          <w:lang w:val="en-GB"/>
        </w:rPr>
        <w:t>r</w:t>
      </w:r>
      <w:r w:rsidR="00A13B29">
        <w:rPr>
          <w:rFonts w:asciiTheme="majorBidi" w:hAnsiTheme="majorBidi" w:cstheme="majorBidi"/>
          <w:lang w:val="en-GB"/>
        </w:rPr>
        <w:t xml:space="preserve"> in this case</w:t>
      </w:r>
      <w:r w:rsidR="004F65E4" w:rsidRPr="00F31509">
        <w:rPr>
          <w:rFonts w:asciiTheme="majorBidi" w:hAnsiTheme="majorBidi" w:cstheme="majorBidi"/>
          <w:lang w:val="en-GB"/>
        </w:rPr>
        <w:t xml:space="preserve">) can be obtained from trading partner data available </w:t>
      </w:r>
      <w:r w:rsidR="00A13B29">
        <w:rPr>
          <w:rFonts w:asciiTheme="majorBidi" w:hAnsiTheme="majorBidi" w:cstheme="majorBidi"/>
          <w:lang w:val="en-GB"/>
        </w:rPr>
        <w:t xml:space="preserve">from </w:t>
      </w:r>
      <w:r w:rsidR="004F65E4" w:rsidRPr="00F31509">
        <w:rPr>
          <w:rFonts w:asciiTheme="majorBidi" w:hAnsiTheme="majorBidi" w:cstheme="majorBidi"/>
          <w:lang w:val="en-GB"/>
        </w:rPr>
        <w:t>FAOSTAT</w:t>
      </w:r>
      <w:r w:rsidR="00A13B29">
        <w:rPr>
          <w:rFonts w:asciiTheme="majorBidi" w:hAnsiTheme="majorBidi" w:cstheme="majorBidi"/>
          <w:lang w:val="en-GB"/>
        </w:rPr>
        <w:t>.</w:t>
      </w:r>
      <w:r w:rsidR="004F65E4" w:rsidRPr="00F31509">
        <w:rPr>
          <w:rStyle w:val="FootnoteReference"/>
          <w:rFonts w:asciiTheme="majorBidi" w:hAnsiTheme="majorBidi" w:cstheme="majorBidi"/>
          <w:lang w:val="en-GB"/>
        </w:rPr>
        <w:footnoteReference w:id="49"/>
      </w:r>
      <w:r w:rsidR="004F65E4" w:rsidRPr="00F31509">
        <w:rPr>
          <w:rFonts w:asciiTheme="majorBidi" w:hAnsiTheme="majorBidi" w:cstheme="majorBidi"/>
          <w:lang w:val="en-GB"/>
        </w:rPr>
        <w:t xml:space="preserve"> </w:t>
      </w:r>
      <w:r w:rsidR="004B0DE7"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mirrored imports and exports </w:t>
      </w:r>
      <w:r w:rsidR="004B0DE7">
        <w:rPr>
          <w:rFonts w:asciiTheme="majorBidi" w:hAnsiTheme="majorBidi" w:cstheme="majorBidi"/>
          <w:lang w:val="en-GB"/>
        </w:rPr>
        <w:t xml:space="preserve">of </w:t>
      </w:r>
      <w:r w:rsidR="004F65E4" w:rsidRPr="00F31509">
        <w:rPr>
          <w:rFonts w:asciiTheme="majorBidi" w:hAnsiTheme="majorBidi" w:cstheme="majorBidi"/>
          <w:lang w:val="en-GB"/>
        </w:rPr>
        <w:t>bulgur</w:t>
      </w:r>
      <w:r w:rsidR="004B0DE7">
        <w:rPr>
          <w:rFonts w:asciiTheme="majorBidi" w:hAnsiTheme="majorBidi" w:cstheme="majorBidi"/>
          <w:lang w:val="en-GB"/>
        </w:rPr>
        <w:t xml:space="preserve"> are then inserted into the table</w:t>
      </w:r>
      <w:r w:rsidR="004F65E4" w:rsidRPr="00F31509">
        <w:rPr>
          <w:rFonts w:asciiTheme="majorBidi" w:hAnsiTheme="majorBidi" w:cstheme="majorBidi"/>
          <w:lang w:val="en-GB"/>
        </w:rPr>
        <w:t xml:space="preserve">, as shown in </w:t>
      </w:r>
      <w:fldSimple w:instr=" REF _Ref428181407 \h  \* MERGEFORMAT ">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13</w:t>
        </w:r>
      </w:fldSimple>
      <w:r w:rsidR="004B0DE7">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4" w:name="_Ref428181407"/>
      <w:bookmarkStart w:id="335" w:name="_Toc438028306"/>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13</w:t>
      </w:r>
      <w:r w:rsidR="00294489" w:rsidRPr="00F31509">
        <w:rPr>
          <w:rFonts w:asciiTheme="majorBidi" w:hAnsiTheme="majorBidi" w:cstheme="majorBidi"/>
          <w:lang w:val="en-GB"/>
        </w:rPr>
        <w:fldChar w:fldCharType="end"/>
      </w:r>
      <w:bookmarkEnd w:id="334"/>
      <w:r w:rsidR="00BA0107" w:rsidRPr="00F31509">
        <w:rPr>
          <w:rFonts w:asciiTheme="majorBidi" w:hAnsiTheme="majorBidi" w:cstheme="majorBidi"/>
          <w:lang w:val="en-GB"/>
        </w:rPr>
        <w:t>: C</w:t>
      </w:r>
      <w:r w:rsidRPr="00F31509">
        <w:rPr>
          <w:rFonts w:asciiTheme="majorBidi" w:hAnsiTheme="majorBidi" w:cstheme="majorBidi"/>
          <w:lang w:val="en-GB"/>
        </w:rPr>
        <w:t xml:space="preserve">ompleting </w:t>
      </w:r>
      <w:r w:rsidR="004B0DE7">
        <w:rPr>
          <w:rFonts w:asciiTheme="majorBidi" w:hAnsiTheme="majorBidi" w:cstheme="majorBidi"/>
          <w:lang w:val="en-GB"/>
        </w:rPr>
        <w:t xml:space="preserve">the </w:t>
      </w:r>
      <w:r w:rsidRPr="00F31509">
        <w:rPr>
          <w:rFonts w:asciiTheme="majorBidi" w:hAnsiTheme="majorBidi" w:cstheme="majorBidi"/>
          <w:lang w:val="en-GB"/>
        </w:rPr>
        <w:t xml:space="preserve">trade data </w:t>
      </w:r>
      <w:r w:rsidR="00122211" w:rsidRPr="00F31509">
        <w:rPr>
          <w:rFonts w:asciiTheme="majorBidi" w:hAnsiTheme="majorBidi" w:cstheme="majorBidi"/>
          <w:lang w:val="en-GB"/>
        </w:rPr>
        <w:t>in the SUA table for wheat</w:t>
      </w:r>
      <w:bookmarkEnd w:id="335"/>
      <w:r w:rsidR="004B0DE7">
        <w:rPr>
          <w:rFonts w:asciiTheme="majorBidi" w:hAnsiTheme="majorBidi" w:cstheme="majorBidi"/>
          <w:lang w:val="en-GB"/>
        </w:rPr>
        <w:t xml:space="preserve"> </w:t>
      </w:r>
    </w:p>
    <w:tbl>
      <w:tblPr>
        <w:tblStyle w:val="TableClassic1"/>
        <w:tblW w:w="5000" w:type="pct"/>
        <w:tblLook w:val="04A0"/>
      </w:tblPr>
      <w:tblGrid>
        <w:gridCol w:w="1185"/>
        <w:gridCol w:w="954"/>
        <w:gridCol w:w="763"/>
        <w:gridCol w:w="783"/>
        <w:gridCol w:w="797"/>
        <w:gridCol w:w="563"/>
        <w:gridCol w:w="1033"/>
        <w:gridCol w:w="545"/>
        <w:gridCol w:w="528"/>
        <w:gridCol w:w="697"/>
        <w:gridCol w:w="875"/>
        <w:gridCol w:w="519"/>
      </w:tblGrid>
      <w:tr w:rsidR="004F65E4" w:rsidRPr="004B0DE7" w:rsidTr="00334116">
        <w:trPr>
          <w:cnfStyle w:val="100000000000"/>
        </w:trPr>
        <w:tc>
          <w:tcPr>
            <w:cnfStyle w:val="001000000000"/>
            <w:tcW w:w="641" w:type="pct"/>
          </w:tcPr>
          <w:p w:rsidR="004F65E4" w:rsidRPr="004B0DE7"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60571C" w:rsidRPr="0060571C">
              <w:rPr>
                <w:rFonts w:asciiTheme="majorBidi" w:hAnsiTheme="majorBidi" w:cstheme="majorBidi"/>
                <w:b/>
                <w:i w:val="0"/>
                <w:sz w:val="16"/>
                <w:lang w:val="en-GB"/>
              </w:rPr>
              <w:t>change</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60571C" w:rsidRPr="0060571C">
              <w:rPr>
                <w:rFonts w:asciiTheme="majorBidi" w:hAnsiTheme="majorBidi" w:cstheme="majorBidi"/>
                <w:b/>
                <w:i w:val="0"/>
                <w:sz w:val="16"/>
                <w:lang w:val="en-GB"/>
              </w:rPr>
              <w:t>processing</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420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999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790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650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589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343</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60571C" w:rsidP="004F65E4">
      <w:pPr>
        <w:jc w:val="both"/>
        <w:rPr>
          <w:rFonts w:asciiTheme="majorBidi" w:hAnsiTheme="majorBidi" w:cstheme="majorBidi"/>
          <w:lang w:val="en-GB"/>
        </w:rPr>
      </w:pPr>
      <w:r>
        <w:rPr>
          <w:rFonts w:asciiTheme="majorBidi" w:eastAsia="Times New Roman" w:hAnsiTheme="majorBidi" w:cstheme="majorBidi"/>
          <w:lang w:val="en-GB"/>
        </w:rPr>
        <w:t xml:space="preserve">However, in the example used for this demonstration, </w:t>
      </w:r>
      <w:r w:rsidR="004F65E4" w:rsidRPr="00F31509">
        <w:rPr>
          <w:rFonts w:asciiTheme="majorBidi" w:eastAsia="Times New Roman" w:hAnsiTheme="majorBidi" w:cstheme="majorBidi"/>
          <w:lang w:val="en-GB"/>
        </w:rPr>
        <w:t xml:space="preserve">data quality validation indicates that there is a quantity error for wheat bran imports, based on </w:t>
      </w:r>
      <w:r>
        <w:rPr>
          <w:rFonts w:asciiTheme="majorBidi" w:eastAsia="Times New Roman" w:hAnsiTheme="majorBidi" w:cstheme="majorBidi"/>
          <w:lang w:val="en-GB"/>
        </w:rPr>
        <w:t xml:space="preserve">analysis of the </w:t>
      </w:r>
      <w:r w:rsidR="004F65E4" w:rsidRPr="00F31509">
        <w:rPr>
          <w:rFonts w:asciiTheme="majorBidi" w:eastAsia="Times New Roman" w:hAnsiTheme="majorBidi" w:cstheme="majorBidi"/>
          <w:lang w:val="en-GB"/>
        </w:rPr>
        <w:t>median unit</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value</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in the original trade data</w:t>
      </w:r>
      <w:r w:rsidR="00794121">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set.</w:t>
      </w:r>
      <w:r>
        <w:rPr>
          <w:rStyle w:val="FootnoteReference"/>
          <w:rFonts w:asciiTheme="majorBidi" w:eastAsia="Times New Roman" w:hAnsiTheme="majorBidi" w:cstheme="majorBidi"/>
          <w:lang w:val="en-GB"/>
        </w:rPr>
        <w:footnoteReference w:id="50"/>
      </w:r>
      <w:r w:rsidR="004F65E4" w:rsidRPr="00F31509">
        <w:rPr>
          <w:rFonts w:asciiTheme="majorBidi" w:eastAsia="Times New Roman" w:hAnsiTheme="majorBidi" w:cstheme="majorBidi"/>
          <w:lang w:val="en-GB"/>
        </w:rPr>
        <w:t xml:space="preserve"> In this case, the quantity error is simply an extra</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digit error</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the actual quantity should therefore have one </w:t>
      </w:r>
      <w:r>
        <w:rPr>
          <w:rFonts w:asciiTheme="majorBidi" w:eastAsia="Times New Roman" w:hAnsiTheme="majorBidi" w:cstheme="majorBidi"/>
          <w:lang w:val="en-GB"/>
        </w:rPr>
        <w:t xml:space="preserve">fewer </w:t>
      </w:r>
      <w:r w:rsidR="004F65E4" w:rsidRPr="00F31509">
        <w:rPr>
          <w:rFonts w:asciiTheme="majorBidi" w:eastAsia="Times New Roman" w:hAnsiTheme="majorBidi" w:cstheme="majorBidi"/>
          <w:lang w:val="en-GB"/>
        </w:rPr>
        <w:t>zero</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(to reflect the correct import unit</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value). </w:t>
      </w:r>
      <w:r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trade data </w:t>
      </w:r>
      <w:r>
        <w:rPr>
          <w:rFonts w:asciiTheme="majorBidi" w:eastAsia="Times New Roman" w:hAnsiTheme="majorBidi" w:cstheme="majorBidi"/>
          <w:lang w:val="en-GB"/>
        </w:rPr>
        <w:t xml:space="preserve">are corrected </w:t>
      </w:r>
      <w:r w:rsidR="004F65E4" w:rsidRPr="00F31509">
        <w:rPr>
          <w:rFonts w:asciiTheme="majorBidi" w:eastAsia="Times New Roman" w:hAnsiTheme="majorBidi" w:cstheme="majorBidi"/>
          <w:lang w:val="en-GB"/>
        </w:rPr>
        <w:t xml:space="preserve">as shown in </w:t>
      </w:r>
      <w:fldSimple w:instr=" REF _Ref42818160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14</w:t>
        </w:r>
      </w:fldSimple>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6" w:name="_Ref428181607"/>
      <w:bookmarkStart w:id="337" w:name="_Toc438028307"/>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14</w:t>
      </w:r>
      <w:r w:rsidR="00294489" w:rsidRPr="00F31509">
        <w:rPr>
          <w:rFonts w:asciiTheme="majorBidi" w:hAnsiTheme="majorBidi" w:cstheme="majorBidi"/>
          <w:lang w:val="en-GB"/>
        </w:rPr>
        <w:fldChar w:fldCharType="end"/>
      </w:r>
      <w:bookmarkEnd w:id="336"/>
      <w:r w:rsidRPr="00F31509">
        <w:rPr>
          <w:rFonts w:asciiTheme="majorBidi" w:hAnsiTheme="majorBidi" w:cstheme="majorBidi"/>
          <w:lang w:val="en-GB"/>
        </w:rPr>
        <w:t xml:space="preserve">: Improving trade data by </w:t>
      </w:r>
      <w:r w:rsidR="0060571C">
        <w:rPr>
          <w:rFonts w:asciiTheme="majorBidi" w:hAnsiTheme="majorBidi" w:cstheme="majorBidi"/>
          <w:lang w:val="en-GB"/>
        </w:rPr>
        <w:t xml:space="preserve">correcting </w:t>
      </w:r>
      <w:r w:rsidRPr="00F31509">
        <w:rPr>
          <w:rFonts w:asciiTheme="majorBidi" w:hAnsiTheme="majorBidi" w:cstheme="majorBidi"/>
          <w:lang w:val="en-GB"/>
        </w:rPr>
        <w:t xml:space="preserve">obvious reporting errors </w:t>
      </w:r>
      <w:r w:rsidR="00122211" w:rsidRPr="00F31509">
        <w:rPr>
          <w:rFonts w:asciiTheme="majorBidi" w:hAnsiTheme="majorBidi" w:cstheme="majorBidi"/>
          <w:lang w:val="en-GB"/>
        </w:rPr>
        <w:t>in the SUA table for wheat</w:t>
      </w:r>
      <w:bookmarkEnd w:id="337"/>
    </w:p>
    <w:tbl>
      <w:tblPr>
        <w:tblStyle w:val="TableClassic1"/>
        <w:tblW w:w="5000" w:type="pct"/>
        <w:tblLook w:val="04A0"/>
      </w:tblPr>
      <w:tblGrid>
        <w:gridCol w:w="1185"/>
        <w:gridCol w:w="954"/>
        <w:gridCol w:w="763"/>
        <w:gridCol w:w="783"/>
        <w:gridCol w:w="797"/>
        <w:gridCol w:w="563"/>
        <w:gridCol w:w="1033"/>
        <w:gridCol w:w="545"/>
        <w:gridCol w:w="528"/>
        <w:gridCol w:w="697"/>
        <w:gridCol w:w="875"/>
        <w:gridCol w:w="519"/>
      </w:tblGrid>
      <w:tr w:rsidR="004F65E4" w:rsidRPr="00F31509" w:rsidTr="00334116">
        <w:trPr>
          <w:cnfStyle w:val="100000000000"/>
        </w:trPr>
        <w:tc>
          <w:tcPr>
            <w:cnfStyle w:val="001000000000"/>
            <w:tcW w:w="641" w:type="pct"/>
          </w:tcPr>
          <w:p w:rsidR="004F65E4" w:rsidRPr="0060571C"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60571C" w:rsidRPr="0060571C">
              <w:rPr>
                <w:rFonts w:asciiTheme="majorBidi" w:hAnsiTheme="majorBidi" w:cstheme="majorBidi"/>
                <w:b/>
                <w:i w:val="0"/>
                <w:sz w:val="16"/>
                <w:lang w:val="en-GB"/>
              </w:rPr>
              <w:t>change</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60571C" w:rsidRPr="0060571C">
              <w:rPr>
                <w:rFonts w:asciiTheme="majorBidi" w:hAnsiTheme="majorBidi" w:cstheme="majorBidi"/>
                <w:b/>
                <w:i w:val="0"/>
                <w:sz w:val="16"/>
                <w:lang w:val="en-GB"/>
              </w:rPr>
              <w:t>processing</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420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999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790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650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343</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 far, the supply side of the SUA table for wheat</w:t>
      </w:r>
      <w:r w:rsidR="0060571C">
        <w:rPr>
          <w:rFonts w:asciiTheme="majorBidi" w:hAnsiTheme="majorBidi" w:cstheme="majorBidi"/>
          <w:lang w:val="en-GB"/>
        </w:rPr>
        <w:t xml:space="preserve"> has been completed</w:t>
      </w:r>
      <w:r w:rsidRPr="00F31509">
        <w:rPr>
          <w:rFonts w:asciiTheme="majorBidi" w:hAnsiTheme="majorBidi" w:cstheme="majorBidi"/>
          <w:lang w:val="en-GB"/>
        </w:rPr>
        <w:t>. To demonstrate how a</w:t>
      </w:r>
      <w:r w:rsidR="0060571C">
        <w:rPr>
          <w:rFonts w:asciiTheme="majorBidi" w:hAnsiTheme="majorBidi" w:cstheme="majorBidi"/>
          <w:lang w:val="en-GB"/>
        </w:rPr>
        <w:t>n</w:t>
      </w:r>
      <w:r w:rsidRPr="00F31509">
        <w:rPr>
          <w:rFonts w:asciiTheme="majorBidi" w:hAnsiTheme="majorBidi" w:cstheme="majorBidi"/>
          <w:lang w:val="en-GB"/>
        </w:rPr>
        <w:t xml:space="preserve"> SUA table can be produced through imputation, </w:t>
      </w:r>
      <w:r w:rsidR="0060571C">
        <w:rPr>
          <w:rFonts w:asciiTheme="majorBidi" w:hAnsiTheme="majorBidi" w:cstheme="majorBidi"/>
          <w:lang w:val="en-GB"/>
        </w:rPr>
        <w:t xml:space="preserve">it was </w:t>
      </w:r>
      <w:r w:rsidRPr="00F31509">
        <w:rPr>
          <w:rFonts w:asciiTheme="majorBidi" w:hAnsiTheme="majorBidi" w:cstheme="majorBidi"/>
          <w:lang w:val="en-GB"/>
        </w:rPr>
        <w:t xml:space="preserve">assumed that </w:t>
      </w:r>
      <w:r w:rsidR="0060571C">
        <w:rPr>
          <w:rFonts w:asciiTheme="majorBidi" w:hAnsiTheme="majorBidi" w:cstheme="majorBidi"/>
          <w:lang w:val="en-GB"/>
        </w:rPr>
        <w:t xml:space="preserve">only limited </w:t>
      </w:r>
      <w:r w:rsidRPr="00F31509">
        <w:rPr>
          <w:rFonts w:asciiTheme="majorBidi" w:hAnsiTheme="majorBidi" w:cstheme="majorBidi"/>
          <w:lang w:val="en-GB"/>
        </w:rPr>
        <w:t xml:space="preserve">information </w:t>
      </w:r>
      <w:r w:rsidR="0060571C">
        <w:rPr>
          <w:rFonts w:asciiTheme="majorBidi" w:hAnsiTheme="majorBidi" w:cstheme="majorBidi"/>
          <w:lang w:val="en-GB"/>
        </w:rPr>
        <w:t xml:space="preserve">was </w:t>
      </w:r>
      <w:r w:rsidRPr="00F31509">
        <w:rPr>
          <w:rFonts w:asciiTheme="majorBidi" w:hAnsiTheme="majorBidi" w:cstheme="majorBidi"/>
          <w:lang w:val="en-GB"/>
        </w:rPr>
        <w:t xml:space="preserve">available to FBS compilers. To demonstrate other imputation approaches for demand variables, the same basic assumption of very scant information will </w:t>
      </w:r>
      <w:r w:rsidR="0060571C">
        <w:rPr>
          <w:rFonts w:asciiTheme="majorBidi" w:hAnsiTheme="majorBidi" w:cstheme="majorBidi"/>
          <w:lang w:val="en-GB"/>
        </w:rPr>
        <w:t xml:space="preserve">be made </w:t>
      </w:r>
      <w:r w:rsidRPr="00F31509">
        <w:rPr>
          <w:rFonts w:asciiTheme="majorBidi" w:hAnsiTheme="majorBidi" w:cstheme="majorBidi"/>
          <w:lang w:val="en-GB"/>
        </w:rPr>
        <w:t xml:space="preserve">in filling </w:t>
      </w:r>
      <w:r w:rsidR="0060571C">
        <w:rPr>
          <w:rFonts w:asciiTheme="majorBidi" w:hAnsiTheme="majorBidi" w:cstheme="majorBidi"/>
          <w:lang w:val="en-GB"/>
        </w:rPr>
        <w:t xml:space="preserve">in </w:t>
      </w:r>
      <w:r w:rsidRPr="00F31509">
        <w:rPr>
          <w:rFonts w:asciiTheme="majorBidi" w:hAnsiTheme="majorBidi" w:cstheme="majorBidi"/>
          <w:lang w:val="en-GB"/>
        </w:rPr>
        <w:t xml:space="preserve">the SUA table </w:t>
      </w:r>
      <w:r w:rsidR="0060571C">
        <w:rPr>
          <w:rFonts w:asciiTheme="majorBidi" w:hAnsiTheme="majorBidi" w:cstheme="majorBidi"/>
          <w:lang w:val="en-GB"/>
        </w:rPr>
        <w:t xml:space="preserve">on </w:t>
      </w:r>
      <w:r w:rsidRPr="00F31509">
        <w:rPr>
          <w:rFonts w:asciiTheme="majorBidi" w:hAnsiTheme="majorBidi" w:cstheme="majorBidi"/>
          <w:lang w:val="en-GB"/>
        </w:rPr>
        <w:t xml:space="preserve">the utilization side. </w:t>
      </w:r>
      <w:r w:rsidR="0060571C">
        <w:rPr>
          <w:rFonts w:asciiTheme="majorBidi" w:hAnsiTheme="majorBidi" w:cstheme="majorBidi"/>
          <w:lang w:val="en-GB"/>
        </w:rPr>
        <w:t xml:space="preserve">However, </w:t>
      </w:r>
      <w:r w:rsidR="0060571C" w:rsidRPr="00F31509">
        <w:rPr>
          <w:rFonts w:asciiTheme="majorBidi" w:hAnsiTheme="majorBidi" w:cstheme="majorBidi"/>
          <w:lang w:val="en-GB"/>
        </w:rPr>
        <w:t xml:space="preserve">it </w:t>
      </w:r>
      <w:r w:rsidR="0060571C">
        <w:rPr>
          <w:rFonts w:asciiTheme="majorBidi" w:hAnsiTheme="majorBidi" w:cstheme="majorBidi"/>
          <w:lang w:val="en-GB"/>
        </w:rPr>
        <w:t xml:space="preserve">should </w:t>
      </w:r>
      <w:r w:rsidRPr="00F31509">
        <w:rPr>
          <w:rFonts w:asciiTheme="majorBidi" w:hAnsiTheme="majorBidi" w:cstheme="majorBidi"/>
          <w:lang w:val="en-GB"/>
        </w:rPr>
        <w:t xml:space="preserve">be noted that the sole purpose of this assumption is to demonstrate the application of imputation methods. It is </w:t>
      </w:r>
      <w:r w:rsidR="0060571C">
        <w:rPr>
          <w:rFonts w:asciiTheme="majorBidi" w:hAnsiTheme="majorBidi" w:cstheme="majorBidi"/>
          <w:lang w:val="en-GB"/>
        </w:rPr>
        <w:t xml:space="preserve">not </w:t>
      </w:r>
      <w:r w:rsidRPr="00F31509">
        <w:rPr>
          <w:rFonts w:asciiTheme="majorBidi" w:hAnsiTheme="majorBidi" w:cstheme="majorBidi"/>
          <w:lang w:val="en-GB"/>
        </w:rPr>
        <w:t xml:space="preserve">intended to discourage FBS compilers </w:t>
      </w:r>
      <w:r w:rsidR="0060571C">
        <w:rPr>
          <w:rFonts w:asciiTheme="majorBidi" w:hAnsiTheme="majorBidi" w:cstheme="majorBidi"/>
          <w:lang w:val="en-GB"/>
        </w:rPr>
        <w:t xml:space="preserve">from </w:t>
      </w:r>
      <w:r w:rsidRPr="00F31509">
        <w:rPr>
          <w:rFonts w:asciiTheme="majorBidi" w:hAnsiTheme="majorBidi" w:cstheme="majorBidi"/>
          <w:lang w:val="en-GB"/>
        </w:rPr>
        <w:t>collect</w:t>
      </w:r>
      <w:r w:rsidR="0060571C">
        <w:rPr>
          <w:rFonts w:asciiTheme="majorBidi" w:hAnsiTheme="majorBidi" w:cstheme="majorBidi"/>
          <w:lang w:val="en-GB"/>
        </w:rPr>
        <w:t>ing</w:t>
      </w:r>
      <w:r w:rsidRPr="00F31509">
        <w:rPr>
          <w:rFonts w:asciiTheme="majorBidi" w:hAnsiTheme="majorBidi" w:cstheme="majorBidi"/>
          <w:lang w:val="en-GB"/>
        </w:rPr>
        <w:t xml:space="preserve"> reliable and measured data. As mentioned </w:t>
      </w:r>
      <w:r w:rsidR="0060571C">
        <w:rPr>
          <w:rFonts w:asciiTheme="majorBidi" w:hAnsiTheme="majorBidi" w:cstheme="majorBidi"/>
          <w:lang w:val="en-GB"/>
        </w:rPr>
        <w:t xml:space="preserve">repeatedly </w:t>
      </w:r>
      <w:r w:rsidRPr="00F31509">
        <w:rPr>
          <w:rFonts w:asciiTheme="majorBidi" w:hAnsiTheme="majorBidi" w:cstheme="majorBidi"/>
          <w:lang w:val="en-GB"/>
        </w:rPr>
        <w:t xml:space="preserve">throughout this book, </w:t>
      </w:r>
      <w:r w:rsidR="0060571C" w:rsidRPr="00F31509">
        <w:rPr>
          <w:rFonts w:asciiTheme="majorBidi" w:hAnsiTheme="majorBidi" w:cstheme="majorBidi"/>
          <w:lang w:val="en-GB"/>
        </w:rPr>
        <w:t xml:space="preserve">solid </w:t>
      </w:r>
      <w:r w:rsidRPr="00F31509">
        <w:rPr>
          <w:rFonts w:asciiTheme="majorBidi" w:hAnsiTheme="majorBidi" w:cstheme="majorBidi"/>
          <w:lang w:val="en-GB"/>
        </w:rPr>
        <w:t>FBS tables require solid data collect</w:t>
      </w:r>
      <w:r w:rsidR="0060571C">
        <w:rPr>
          <w:rFonts w:asciiTheme="majorBidi" w:hAnsiTheme="majorBidi" w:cstheme="majorBidi"/>
          <w:lang w:val="en-GB"/>
        </w:rPr>
        <w:t>ed</w:t>
      </w:r>
      <w:r w:rsidRPr="00F31509">
        <w:rPr>
          <w:rFonts w:asciiTheme="majorBidi" w:hAnsiTheme="majorBidi" w:cstheme="majorBidi"/>
          <w:lang w:val="en-GB"/>
        </w:rPr>
        <w:t xml:space="preserve"> </w:t>
      </w:r>
      <w:r w:rsidR="0060571C">
        <w:rPr>
          <w:rFonts w:asciiTheme="majorBidi" w:hAnsiTheme="majorBidi" w:cstheme="majorBidi"/>
          <w:lang w:val="en-GB"/>
        </w:rPr>
        <w:t xml:space="preserve">from </w:t>
      </w:r>
      <w:r w:rsidRPr="00F31509">
        <w:rPr>
          <w:rFonts w:asciiTheme="majorBidi" w:hAnsiTheme="majorBidi" w:cstheme="majorBidi"/>
          <w:lang w:val="en-GB"/>
        </w:rPr>
        <w:t xml:space="preserve">censuses, surveys or at least administrative data. </w:t>
      </w:r>
    </w:p>
    <w:p w:rsidR="004F65E4" w:rsidRPr="00F31509" w:rsidRDefault="004F65E4" w:rsidP="006F3003">
      <w:pPr>
        <w:pStyle w:val="Heading3"/>
        <w:rPr>
          <w:rFonts w:asciiTheme="majorBidi" w:hAnsiTheme="majorBidi" w:cstheme="majorBidi"/>
          <w:lang w:val="en-GB"/>
        </w:rPr>
      </w:pPr>
      <w:bookmarkStart w:id="338" w:name="stock-changes"/>
      <w:bookmarkEnd w:id="338"/>
      <w:r w:rsidRPr="00F31509">
        <w:rPr>
          <w:rFonts w:asciiTheme="majorBidi" w:hAnsiTheme="majorBidi" w:cstheme="majorBidi"/>
          <w:lang w:val="en-GB"/>
        </w:rPr>
        <w:t xml:space="preserve">Stock </w:t>
      </w:r>
      <w:r w:rsidR="0060571C" w:rsidRPr="00F31509">
        <w:rPr>
          <w:rFonts w:asciiTheme="majorBidi" w:hAnsiTheme="majorBidi" w:cstheme="majorBidi"/>
          <w:lang w:val="en-GB"/>
        </w:rPr>
        <w:t>changes</w:t>
      </w:r>
    </w:p>
    <w:p w:rsidR="004F65E4" w:rsidRPr="00F31509" w:rsidRDefault="006536F2"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held </w:t>
      </w:r>
      <w:r w:rsidR="004F65E4" w:rsidRPr="00F31509">
        <w:rPr>
          <w:rFonts w:asciiTheme="majorBidi" w:eastAsia="Times New Roman" w:hAnsiTheme="majorBidi" w:cstheme="majorBidi"/>
          <w:lang w:val="en-GB"/>
        </w:rPr>
        <w:t>for a select number of primary</w:t>
      </w:r>
      <w:r w:rsidR="0060571C">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level products (such as wheat or rice). The numbers </w:t>
      </w:r>
      <w:r w:rsidR="0060571C">
        <w:rPr>
          <w:rFonts w:asciiTheme="majorBidi" w:eastAsia="Times New Roman" w:hAnsiTheme="majorBidi" w:cstheme="majorBidi"/>
          <w:lang w:val="en-GB"/>
        </w:rPr>
        <w:t xml:space="preserve">shown 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_Ref428183152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15</w:t>
      </w:r>
      <w:r w:rsidR="00294489">
        <w:rPr>
          <w:rFonts w:asciiTheme="majorBidi" w:eastAsia="Times New Roman" w:hAnsiTheme="majorBidi" w:cstheme="majorBidi"/>
          <w:lang w:val="en-GB"/>
        </w:rPr>
        <w:fldChar w:fldCharType="end"/>
      </w:r>
      <w:r w:rsidR="0060571C">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represent the estimated stock changes for the example country. The stock imputation methodology described in </w:t>
      </w:r>
      <w:r w:rsidR="0060571C">
        <w:rPr>
          <w:rFonts w:asciiTheme="majorBidi" w:eastAsia="Times New Roman" w:hAnsiTheme="majorBidi" w:cstheme="majorBidi"/>
          <w:lang w:val="en-GB"/>
        </w:rPr>
        <w:t>section 3.3</w:t>
      </w:r>
      <w:r w:rsidR="004F65E4" w:rsidRPr="00F31509">
        <w:rPr>
          <w:rFonts w:asciiTheme="majorBidi" w:eastAsia="Times New Roman" w:hAnsiTheme="majorBidi" w:cstheme="majorBidi"/>
          <w:lang w:val="en-GB"/>
        </w:rPr>
        <w:t xml:space="preserve"> estimates stock change in the current year as a linear regression on the cumulative stock changes in previous years. </w:t>
      </w:r>
      <w:r w:rsidR="0060571C">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estimate </w:t>
      </w:r>
      <w:r w:rsidR="0060571C">
        <w:rPr>
          <w:rFonts w:asciiTheme="majorBidi" w:eastAsia="Times New Roman" w:hAnsiTheme="majorBidi" w:cstheme="majorBidi"/>
          <w:lang w:val="en-GB"/>
        </w:rPr>
        <w:t xml:space="preserve">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_Ref428183152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15</w:t>
      </w:r>
      <w:r w:rsidR="00294489">
        <w:rPr>
          <w:rFonts w:asciiTheme="majorBidi" w:eastAsia="Times New Roman" w:hAnsiTheme="majorBidi" w:cstheme="majorBidi"/>
          <w:lang w:val="en-GB"/>
        </w:rPr>
        <w:fldChar w:fldCharType="end"/>
      </w:r>
      <w:r w:rsidR="0060571C">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represents a withdrawal (hence the negative sign) in the stocks held. The basic idea behind this assumption is that a drawdown in stocks </w:t>
      </w:r>
      <w:r w:rsidR="001C17C4">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more likely</w:t>
      </w:r>
      <w:r w:rsidR="00B51EC9" w:rsidRPr="00F31509">
        <w:rPr>
          <w:rFonts w:asciiTheme="majorBidi" w:eastAsia="Times New Roman" w:hAnsiTheme="majorBidi" w:cstheme="majorBidi"/>
          <w:lang w:val="en-GB"/>
        </w:rPr>
        <w:t xml:space="preserve"> </w:t>
      </w:r>
      <w:r w:rsidR="001C17C4">
        <w:rPr>
          <w:rFonts w:asciiTheme="majorBidi" w:eastAsia="Times New Roman" w:hAnsiTheme="majorBidi" w:cstheme="majorBidi"/>
          <w:lang w:val="en-GB"/>
        </w:rPr>
        <w:t xml:space="preserve">to follow </w:t>
      </w:r>
      <w:r w:rsidR="00B51EC9" w:rsidRPr="00F31509">
        <w:rPr>
          <w:rFonts w:asciiTheme="majorBidi" w:eastAsia="Times New Roman" w:hAnsiTheme="majorBidi" w:cstheme="majorBidi"/>
          <w:lang w:val="en-GB"/>
        </w:rPr>
        <w:t xml:space="preserve">a </w:t>
      </w:r>
      <w:r w:rsidR="004F65E4" w:rsidRPr="00F31509">
        <w:rPr>
          <w:rFonts w:asciiTheme="majorBidi" w:eastAsia="Times New Roman" w:hAnsiTheme="majorBidi" w:cstheme="majorBidi"/>
          <w:lang w:val="en-GB"/>
        </w:rPr>
        <w:t>high accumulation of stocks in the past</w:t>
      </w:r>
      <w:r w:rsidR="001C17C4">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and vice versa. </w:t>
      </w:r>
    </w:p>
    <w:p w:rsidR="004F65E4" w:rsidRPr="00F31509" w:rsidRDefault="004F65E4" w:rsidP="004F65E4">
      <w:pPr>
        <w:pStyle w:val="Caption"/>
        <w:keepNext/>
        <w:jc w:val="both"/>
        <w:rPr>
          <w:rFonts w:asciiTheme="majorBidi" w:hAnsiTheme="majorBidi" w:cstheme="majorBidi"/>
          <w:lang w:val="en-GB"/>
        </w:rPr>
      </w:pPr>
      <w:bookmarkStart w:id="339" w:name="_Ref428183152"/>
      <w:bookmarkStart w:id="340" w:name="_Toc438028308"/>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15</w:t>
      </w:r>
      <w:r w:rsidR="00294489" w:rsidRPr="00F31509">
        <w:rPr>
          <w:rFonts w:asciiTheme="majorBidi" w:hAnsiTheme="majorBidi" w:cstheme="majorBidi"/>
          <w:lang w:val="en-GB"/>
        </w:rPr>
        <w:fldChar w:fldCharType="end"/>
      </w:r>
      <w:bookmarkEnd w:id="339"/>
      <w:r w:rsidRPr="00F31509">
        <w:rPr>
          <w:rFonts w:asciiTheme="majorBidi" w:hAnsiTheme="majorBidi" w:cstheme="majorBidi"/>
          <w:lang w:val="en-GB"/>
        </w:rPr>
        <w:t>: Adding stock changes to the SUA table for wheat</w:t>
      </w:r>
      <w:bookmarkEnd w:id="340"/>
    </w:p>
    <w:tbl>
      <w:tblPr>
        <w:tblStyle w:val="TableClassic1"/>
        <w:tblW w:w="5000" w:type="pct"/>
        <w:tblLook w:val="04A0"/>
      </w:tblPr>
      <w:tblGrid>
        <w:gridCol w:w="1092"/>
        <w:gridCol w:w="954"/>
        <w:gridCol w:w="773"/>
        <w:gridCol w:w="800"/>
        <w:gridCol w:w="831"/>
        <w:gridCol w:w="563"/>
        <w:gridCol w:w="1065"/>
        <w:gridCol w:w="545"/>
        <w:gridCol w:w="528"/>
        <w:gridCol w:w="697"/>
        <w:gridCol w:w="875"/>
        <w:gridCol w:w="519"/>
      </w:tblGrid>
      <w:tr w:rsidR="004F65E4" w:rsidRPr="00F31509" w:rsidTr="00334116">
        <w:trPr>
          <w:cnfStyle w:val="100000000000"/>
        </w:trPr>
        <w:tc>
          <w:tcPr>
            <w:cnfStyle w:val="001000000000"/>
            <w:tcW w:w="591" w:type="pct"/>
          </w:tcPr>
          <w:p w:rsidR="004F65E4" w:rsidRPr="001C17C4"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1C17C4" w:rsidRPr="001C17C4">
              <w:rPr>
                <w:rFonts w:asciiTheme="majorBidi" w:hAnsiTheme="majorBidi" w:cstheme="majorBidi"/>
                <w:b/>
                <w:i w:val="0"/>
                <w:sz w:val="16"/>
                <w:lang w:val="en-GB"/>
              </w:rPr>
              <w:t>change</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1C17C4" w:rsidRPr="001C17C4">
              <w:rPr>
                <w:rFonts w:asciiTheme="majorBidi" w:hAnsiTheme="majorBidi" w:cstheme="majorBidi"/>
                <w:b/>
                <w:i w:val="0"/>
                <w:sz w:val="16"/>
                <w:lang w:val="en-GB"/>
              </w:rPr>
              <w:t>processing</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420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999</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790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w:t>
            </w:r>
            <w:r w:rsidR="001C17C4">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650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343</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41" w:name="food"/>
      <w:bookmarkEnd w:id="341"/>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w:t>
      </w:r>
      <w:r w:rsidR="001C17C4">
        <w:rPr>
          <w:rFonts w:asciiTheme="majorBidi" w:eastAsia="Times New Roman" w:hAnsiTheme="majorBidi" w:cstheme="majorBidi"/>
          <w:lang w:val="en-GB"/>
        </w:rPr>
        <w:t>section 3.5</w:t>
      </w:r>
      <w:r w:rsidRPr="00F31509">
        <w:rPr>
          <w:rFonts w:asciiTheme="majorBidi" w:eastAsia="Times New Roman" w:hAnsiTheme="majorBidi" w:cstheme="majorBidi"/>
          <w:lang w:val="en-GB"/>
        </w:rPr>
        <w:t xml:space="preserve">, there are several options </w:t>
      </w:r>
      <w:r w:rsidR="001C17C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obtain</w:t>
      </w:r>
      <w:r w:rsidR="001C17C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estimates </w:t>
      </w:r>
      <w:r w:rsidR="001C17C4">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be obtained as the balancing item between supply and utilization</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C17C4">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render</w:t>
      </w:r>
      <w:r w:rsidR="001C17C4">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good estimates where food is the sole</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w:t>
      </w:r>
      <w:r w:rsidR="001C17C4">
        <w:rPr>
          <w:rFonts w:asciiTheme="majorBidi" w:eastAsia="Times New Roman" w:hAnsiTheme="majorBidi" w:cstheme="majorBidi"/>
          <w:lang w:val="en-GB"/>
        </w:rPr>
        <w:t>r</w:t>
      </w:r>
      <w:r w:rsidRPr="00F31509">
        <w:rPr>
          <w:rFonts w:asciiTheme="majorBidi" w:eastAsia="Times New Roman" w:hAnsiTheme="majorBidi" w:cstheme="majorBidi"/>
          <w:lang w:val="en-GB"/>
        </w:rPr>
        <w:t xml:space="preserve"> at least the main</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form of utilization, as is the case </w:t>
      </w:r>
      <w:r w:rsidR="006536F2">
        <w:rPr>
          <w:rFonts w:asciiTheme="majorBidi" w:eastAsia="Times New Roman" w:hAnsiTheme="majorBidi" w:cstheme="majorBidi"/>
          <w:lang w:val="en-GB"/>
        </w:rPr>
        <w:t>of</w:t>
      </w:r>
      <w:r w:rsidR="006536F2"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meats, eggs, butter or</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albeit to a lesser extent, milk and milk products.</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Food estimates can also be obtained by gathering data from first</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level processors such as flour mills, oilseed crushers, abattoirs</w:t>
      </w:r>
      <w:r w:rsidR="001C17C4">
        <w:rPr>
          <w:rFonts w:asciiTheme="majorBidi" w:eastAsia="Times New Roman" w:hAnsiTheme="majorBidi" w:cstheme="majorBidi"/>
          <w:lang w:val="en-GB"/>
        </w:rPr>
        <w:t xml:space="preserve"> and</w:t>
      </w:r>
      <w:r w:rsidRPr="00F31509">
        <w:rPr>
          <w:rFonts w:asciiTheme="majorBidi" w:eastAsia="Times New Roman" w:hAnsiTheme="majorBidi" w:cstheme="majorBidi"/>
          <w:lang w:val="en-GB"/>
        </w:rPr>
        <w:t xml:space="preserve"> dairies</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w:t>
      </w:r>
      <w:r w:rsidR="001C17C4">
        <w:rPr>
          <w:rFonts w:asciiTheme="majorBidi" w:eastAsia="Times New Roman" w:hAnsiTheme="majorBidi" w:cstheme="majorBidi"/>
          <w:lang w:val="en-GB"/>
        </w:rPr>
        <w:t xml:space="preserve">represent </w:t>
      </w:r>
      <w:r w:rsidRPr="00F31509">
        <w:rPr>
          <w:rFonts w:asciiTheme="majorBidi" w:eastAsia="Times New Roman" w:hAnsiTheme="majorBidi" w:cstheme="majorBidi"/>
          <w:lang w:val="en-GB"/>
        </w:rPr>
        <w:t xml:space="preserve">a bottleneck in the processing chain </w:t>
      </w:r>
      <w:r w:rsidR="001C17C4">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cover</w:t>
      </w:r>
      <w:r w:rsidR="001C17C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 large share of primary processing. For the sake of demonstrating imputation methods, </w:t>
      </w:r>
      <w:r w:rsidR="00133148">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133148">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no such information is available and that </w:t>
      </w:r>
      <w:r w:rsidR="00133148">
        <w:rPr>
          <w:rFonts w:asciiTheme="majorBidi" w:eastAsia="Times New Roman" w:hAnsiTheme="majorBidi" w:cstheme="majorBidi"/>
          <w:lang w:val="en-GB"/>
        </w:rPr>
        <w:t xml:space="preserve">using </w:t>
      </w:r>
      <w:r w:rsidRPr="00F31509">
        <w:rPr>
          <w:rFonts w:asciiTheme="majorBidi" w:eastAsia="Times New Roman" w:hAnsiTheme="majorBidi" w:cstheme="majorBidi"/>
          <w:lang w:val="en-GB"/>
        </w:rPr>
        <w:t xml:space="preserve">food as a balancing item is not reasonable. Instead, food use </w:t>
      </w:r>
      <w:r w:rsidR="00133148">
        <w:rPr>
          <w:rFonts w:asciiTheme="majorBidi" w:eastAsia="Times New Roman" w:hAnsiTheme="majorBidi" w:cstheme="majorBidi"/>
          <w:lang w:val="en-GB"/>
        </w:rPr>
        <w:t xml:space="preserve">is estimated from </w:t>
      </w:r>
      <w:r w:rsidRPr="00F31509">
        <w:rPr>
          <w:rFonts w:asciiTheme="majorBidi" w:eastAsia="Times New Roman" w:hAnsiTheme="majorBidi" w:cstheme="majorBidi"/>
          <w:lang w:val="en-GB"/>
        </w:rPr>
        <w:t xml:space="preserve">previous estimates and changes in consumer income, etc. </w:t>
      </w:r>
      <w:r w:rsidR="00133148">
        <w:rPr>
          <w:rFonts w:asciiTheme="majorBidi" w:eastAsia="Times New Roman" w:hAnsiTheme="majorBidi" w:cstheme="majorBidi"/>
          <w:lang w:val="en-GB"/>
        </w:rPr>
        <w:t xml:space="preserve">It should be </w:t>
      </w:r>
      <w:r w:rsidR="00542BD2" w:rsidRPr="00F31509">
        <w:rPr>
          <w:rFonts w:asciiTheme="majorBidi" w:eastAsia="Times New Roman" w:hAnsiTheme="majorBidi" w:cstheme="majorBidi"/>
          <w:lang w:val="en-GB"/>
        </w:rPr>
        <w:t>note</w:t>
      </w:r>
      <w:r w:rsidR="00133148">
        <w:rPr>
          <w:rFonts w:asciiTheme="majorBidi" w:eastAsia="Times New Roman" w:hAnsiTheme="majorBidi" w:cstheme="majorBidi"/>
          <w:lang w:val="en-GB"/>
        </w:rPr>
        <w:t>d</w:t>
      </w:r>
      <w:r w:rsidR="00542BD2" w:rsidRPr="00F31509">
        <w:rPr>
          <w:rFonts w:asciiTheme="majorBidi" w:eastAsia="Times New Roman" w:hAnsiTheme="majorBidi" w:cstheme="majorBidi"/>
          <w:lang w:val="en-GB"/>
        </w:rPr>
        <w:t xml:space="preserve"> that when information on food is available, the balancing mechanism described here will automatically use food as the residual (as there would be no other element to absorb the imbalance).</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this end, food consumption </w:t>
      </w:r>
      <w:r w:rsidR="00133148">
        <w:rPr>
          <w:rFonts w:asciiTheme="majorBidi" w:eastAsia="Times New Roman" w:hAnsiTheme="majorBidi" w:cstheme="majorBidi"/>
          <w:lang w:val="en-GB"/>
        </w:rPr>
        <w:t xml:space="preserve">is estimated </w:t>
      </w:r>
      <w:r w:rsidRPr="00F31509">
        <w:rPr>
          <w:rFonts w:asciiTheme="majorBidi" w:eastAsia="Times New Roman" w:hAnsiTheme="majorBidi" w:cstheme="majorBidi"/>
          <w:lang w:val="en-GB"/>
        </w:rPr>
        <w:t xml:space="preserve">from the previous year and these estimates </w:t>
      </w:r>
      <w:r w:rsidR="00133148">
        <w:rPr>
          <w:rFonts w:asciiTheme="majorBidi" w:eastAsia="Times New Roman" w:hAnsiTheme="majorBidi" w:cstheme="majorBidi"/>
          <w:lang w:val="en-GB"/>
        </w:rPr>
        <w:t xml:space="preserve">are </w:t>
      </w:r>
      <w:r w:rsidR="00133148" w:rsidRPr="00F31509">
        <w:rPr>
          <w:rFonts w:asciiTheme="majorBidi" w:eastAsia="Times New Roman" w:hAnsiTheme="majorBidi" w:cstheme="majorBidi"/>
          <w:lang w:val="en-GB"/>
        </w:rPr>
        <w:t>extrapolate</w:t>
      </w:r>
      <w:r w:rsidR="00133148">
        <w:rPr>
          <w:rFonts w:asciiTheme="majorBidi" w:eastAsia="Times New Roman" w:hAnsiTheme="majorBidi" w:cstheme="majorBidi"/>
          <w:lang w:val="en-GB"/>
        </w:rPr>
        <w:t>d</w:t>
      </w:r>
      <w:r w:rsidR="00133148"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forward</w:t>
      </w:r>
      <w:r w:rsidR="00133148">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using changes in </w:t>
      </w:r>
      <w:r w:rsidR="008A4947">
        <w:rPr>
          <w:rFonts w:asciiTheme="majorBidi" w:eastAsia="Times New Roman" w:hAnsiTheme="majorBidi" w:cstheme="majorBidi"/>
          <w:lang w:val="en-GB"/>
        </w:rPr>
        <w:t>gross domestic product (</w:t>
      </w:r>
      <w:r w:rsidRPr="00F31509">
        <w:rPr>
          <w:rFonts w:asciiTheme="majorBidi" w:eastAsia="Times New Roman" w:hAnsiTheme="majorBidi" w:cstheme="majorBidi"/>
          <w:lang w:val="en-GB"/>
        </w:rPr>
        <w:t>GDP</w:t>
      </w:r>
      <w:r w:rsidR="008A494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product-related income elasticities. </w:t>
      </w:r>
      <w:r w:rsidR="0098706F">
        <w:rPr>
          <w:rFonts w:asciiTheme="majorBidi" w:eastAsia="Times New Roman" w:hAnsiTheme="majorBidi" w:cstheme="majorBidi"/>
          <w:lang w:val="en-GB"/>
        </w:rPr>
        <w:t xml:space="preserve">At the SUA level, </w:t>
      </w:r>
      <w:r w:rsidRPr="00F31509">
        <w:rPr>
          <w:rFonts w:asciiTheme="majorBidi" w:eastAsia="Times New Roman" w:hAnsiTheme="majorBidi" w:cstheme="majorBidi"/>
          <w:lang w:val="en-GB"/>
        </w:rPr>
        <w:t xml:space="preserve">any edible item </w:t>
      </w:r>
      <w:r w:rsidR="0098706F">
        <w:rPr>
          <w:rFonts w:asciiTheme="majorBidi" w:eastAsia="Times New Roman" w:hAnsiTheme="majorBidi" w:cstheme="majorBidi"/>
          <w:lang w:val="en-GB"/>
        </w:rPr>
        <w:t>can potentially be allocated to food,</w:t>
      </w:r>
      <w:r w:rsidRPr="00F31509">
        <w:rPr>
          <w:rFonts w:asciiTheme="majorBidi" w:eastAsia="Times New Roman" w:hAnsiTheme="majorBidi" w:cstheme="majorBidi"/>
          <w:lang w:val="en-GB"/>
        </w:rPr>
        <w:t xml:space="preserve"> </w:t>
      </w:r>
      <w:r w:rsidR="0098706F">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 xml:space="preserve">the food module estimates variables at the primary level only. </w:t>
      </w:r>
      <w:r w:rsidR="0098706F"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food variable </w:t>
      </w:r>
      <w:r w:rsidR="0098706F">
        <w:rPr>
          <w:rFonts w:asciiTheme="majorBidi" w:eastAsia="Times New Roman" w:hAnsiTheme="majorBidi" w:cstheme="majorBidi"/>
          <w:lang w:val="en-GB"/>
        </w:rPr>
        <w:t xml:space="preserve">is therefore estimated from </w:t>
      </w:r>
      <w:r w:rsidRPr="00F31509">
        <w:rPr>
          <w:rFonts w:asciiTheme="majorBidi" w:eastAsia="Times New Roman" w:hAnsiTheme="majorBidi" w:cstheme="majorBidi"/>
          <w:lang w:val="en-GB"/>
        </w:rPr>
        <w:t xml:space="preserve">the primary level </w:t>
      </w:r>
      <w:r w:rsidR="0098706F">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commodit</w:t>
      </w:r>
      <w:r w:rsidR="0098706F">
        <w:rPr>
          <w:rFonts w:asciiTheme="majorBidi" w:eastAsia="Times New Roman" w:hAnsiTheme="majorBidi" w:cstheme="majorBidi"/>
          <w:lang w:val="en-GB"/>
        </w:rPr>
        <w:t>ies</w:t>
      </w:r>
      <w:r w:rsidRPr="00F31509">
        <w:rPr>
          <w:rFonts w:asciiTheme="majorBidi" w:eastAsia="Times New Roman" w:hAnsiTheme="majorBidi" w:cstheme="majorBidi"/>
          <w:lang w:val="en-GB"/>
        </w:rPr>
        <w:t xml:space="preserve"> eaten directly (</w:t>
      </w:r>
      <w:r w:rsidR="0098706F">
        <w:rPr>
          <w:rFonts w:asciiTheme="majorBidi" w:eastAsia="Times New Roman" w:hAnsiTheme="majorBidi" w:cstheme="majorBidi"/>
          <w:lang w:val="en-GB"/>
        </w:rPr>
        <w:t xml:space="preserve">which is </w:t>
      </w:r>
      <w:r w:rsidRPr="00F31509">
        <w:rPr>
          <w:rFonts w:asciiTheme="majorBidi" w:eastAsia="Times New Roman" w:hAnsiTheme="majorBidi" w:cstheme="majorBidi"/>
          <w:lang w:val="en-GB"/>
        </w:rPr>
        <w:t xml:space="preserve">not the case </w:t>
      </w:r>
      <w:r w:rsidR="0098706F">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wheat) and by standardizing/aggregating all the processed consumption quantities to the primary level in the </w:t>
      </w:r>
      <w:r w:rsidR="006536F2" w:rsidRPr="00F31509">
        <w:rPr>
          <w:rFonts w:asciiTheme="majorBidi" w:eastAsia="Times New Roman" w:hAnsiTheme="majorBidi" w:cstheme="majorBidi"/>
          <w:lang w:val="en-GB"/>
        </w:rPr>
        <w:t xml:space="preserve">food </w:t>
      </w:r>
      <w:r w:rsidR="0098706F" w:rsidRPr="00F31509">
        <w:rPr>
          <w:rFonts w:asciiTheme="majorBidi" w:eastAsia="Times New Roman" w:hAnsiTheme="majorBidi" w:cstheme="majorBidi"/>
          <w:lang w:val="en-GB"/>
        </w:rPr>
        <w:t>processing</w:t>
      </w:r>
      <w:r w:rsidRPr="00F31509">
        <w:rPr>
          <w:rFonts w:asciiTheme="majorBidi" w:eastAsia="Times New Roman" w:hAnsiTheme="majorBidi" w:cstheme="majorBidi"/>
          <w:lang w:val="en-GB"/>
        </w:rPr>
        <w:t xml:space="preserve"> variable.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_Ref428183082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16</w:t>
      </w:r>
      <w:r w:rsidR="00294489">
        <w:rPr>
          <w:rFonts w:asciiTheme="majorBidi" w:eastAsia="Times New Roman" w:hAnsiTheme="majorBidi" w:cstheme="majorBidi"/>
          <w:lang w:val="en-GB"/>
        </w:rPr>
        <w:fldChar w:fldCharType="end"/>
      </w:r>
      <w:r w:rsidR="0098706F">
        <w:rPr>
          <w:rFonts w:asciiTheme="majorBidi" w:eastAsia="Times New Roman" w:hAnsiTheme="majorBidi" w:cstheme="majorBidi"/>
          <w:lang w:val="en-GB"/>
        </w:rPr>
        <w:t xml:space="preserve"> shows the </w:t>
      </w:r>
      <w:r w:rsidRPr="00F31509">
        <w:rPr>
          <w:rFonts w:asciiTheme="majorBidi" w:eastAsia="Times New Roman" w:hAnsiTheme="majorBidi" w:cstheme="majorBidi"/>
          <w:lang w:val="en-GB"/>
        </w:rPr>
        <w:t>impute</w:t>
      </w:r>
      <w:r w:rsidR="0098706F">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food consumption for the example country.</w:t>
      </w:r>
    </w:p>
    <w:p w:rsidR="004F65E4" w:rsidRPr="00F31509" w:rsidRDefault="004F65E4" w:rsidP="004F65E4">
      <w:pPr>
        <w:pStyle w:val="Caption"/>
        <w:keepNext/>
        <w:jc w:val="both"/>
        <w:rPr>
          <w:rFonts w:asciiTheme="majorBidi" w:hAnsiTheme="majorBidi" w:cstheme="majorBidi"/>
          <w:lang w:val="en-GB"/>
        </w:rPr>
      </w:pPr>
      <w:bookmarkStart w:id="342" w:name="_Ref428183082"/>
      <w:bookmarkStart w:id="343" w:name="_Toc438028309"/>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16</w:t>
      </w:r>
      <w:r w:rsidR="00294489" w:rsidRPr="00F31509">
        <w:rPr>
          <w:rFonts w:asciiTheme="majorBidi" w:hAnsiTheme="majorBidi" w:cstheme="majorBidi"/>
          <w:lang w:val="en-GB"/>
        </w:rPr>
        <w:fldChar w:fldCharType="end"/>
      </w:r>
      <w:bookmarkEnd w:id="342"/>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43"/>
    </w:p>
    <w:tbl>
      <w:tblPr>
        <w:tblStyle w:val="TableClassic1"/>
        <w:tblW w:w="5000" w:type="pct"/>
        <w:tblLook w:val="04A0"/>
      </w:tblPr>
      <w:tblGrid>
        <w:gridCol w:w="1042"/>
        <w:gridCol w:w="954"/>
        <w:gridCol w:w="779"/>
        <w:gridCol w:w="809"/>
        <w:gridCol w:w="849"/>
        <w:gridCol w:w="563"/>
        <w:gridCol w:w="1082"/>
        <w:gridCol w:w="545"/>
        <w:gridCol w:w="528"/>
        <w:gridCol w:w="697"/>
        <w:gridCol w:w="875"/>
        <w:gridCol w:w="519"/>
      </w:tblGrid>
      <w:tr w:rsidR="004F65E4" w:rsidRPr="00F31509" w:rsidTr="00334116">
        <w:trPr>
          <w:cnfStyle w:val="100000000000"/>
        </w:trPr>
        <w:tc>
          <w:tcPr>
            <w:cnfStyle w:val="001000000000"/>
            <w:tcW w:w="564" w:type="pct"/>
          </w:tcPr>
          <w:p w:rsidR="004F65E4" w:rsidRPr="0098706F"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98706F" w:rsidRPr="0098706F">
              <w:rPr>
                <w:rFonts w:asciiTheme="majorBidi" w:hAnsiTheme="majorBidi" w:cstheme="majorBidi"/>
                <w:b/>
                <w:i w:val="0"/>
                <w:sz w:val="16"/>
                <w:lang w:val="en-GB"/>
              </w:rPr>
              <w:t>change</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98706F" w:rsidRPr="0098706F">
              <w:rPr>
                <w:rFonts w:asciiTheme="majorBidi" w:hAnsiTheme="majorBidi" w:cstheme="majorBidi"/>
                <w:b/>
                <w:i w:val="0"/>
                <w:sz w:val="16"/>
                <w:lang w:val="en-GB"/>
              </w:rPr>
              <w:t>processing</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420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999</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790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98706F">
              <w:rPr>
                <w:rFonts w:asciiTheme="majorBidi" w:hAnsiTheme="majorBidi" w:cstheme="majorBidi"/>
                <w:b/>
                <w:sz w:val="16"/>
                <w:lang w:val="en-GB"/>
              </w:rPr>
              <w:t xml:space="preserve"> </w:t>
            </w:r>
            <w:r w:rsidRPr="00F31509">
              <w:rPr>
                <w:rFonts w:asciiTheme="majorBidi" w:hAnsiTheme="majorBidi" w:cstheme="majorBidi"/>
                <w:b/>
                <w:sz w:val="16"/>
                <w:lang w:val="en-GB"/>
              </w:rPr>
              <w:t>720</w:t>
            </w:r>
            <w:r w:rsidR="0098706F">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650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343</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44" w:name="feed"/>
      <w:bookmarkEnd w:id="344"/>
      <w:r w:rsidRPr="00F31509">
        <w:rPr>
          <w:rFonts w:asciiTheme="majorBidi" w:hAnsiTheme="majorBidi" w:cstheme="majorBidi"/>
          <w:lang w:val="en-GB"/>
        </w:rPr>
        <w:t>Feed</w:t>
      </w:r>
    </w:p>
    <w:p w:rsidR="004F65E4" w:rsidRPr="00F31509" w:rsidRDefault="0098706F" w:rsidP="004F65E4">
      <w:pPr>
        <w:jc w:val="both"/>
        <w:rPr>
          <w:rFonts w:asciiTheme="majorBidi" w:hAnsiTheme="majorBidi" w:cstheme="majorBidi"/>
          <w:lang w:val="en-GB"/>
        </w:rPr>
      </w:pPr>
      <w:r>
        <w:rPr>
          <w:rFonts w:asciiTheme="majorBidi" w:hAnsiTheme="majorBidi" w:cstheme="majorBidi"/>
          <w:lang w:val="en-GB"/>
        </w:rPr>
        <w:t xml:space="preserve">In imputing </w:t>
      </w:r>
      <w:r w:rsidRPr="00F31509">
        <w:rPr>
          <w:rFonts w:asciiTheme="majorBidi" w:hAnsiTheme="majorBidi" w:cstheme="majorBidi"/>
          <w:lang w:val="en-GB"/>
        </w:rPr>
        <w:t xml:space="preserve">the feed </w:t>
      </w:r>
      <w:r w:rsidR="004F65E4" w:rsidRPr="00F31509">
        <w:rPr>
          <w:rFonts w:asciiTheme="majorBidi" w:hAnsiTheme="majorBidi" w:cstheme="majorBidi"/>
          <w:lang w:val="en-GB"/>
        </w:rPr>
        <w:t>variable</w:t>
      </w:r>
      <w:r>
        <w:rPr>
          <w:rFonts w:asciiTheme="majorBidi" w:hAnsiTheme="majorBidi" w:cstheme="majorBidi"/>
          <w:lang w:val="en-GB"/>
        </w:rPr>
        <w:t>,</w:t>
      </w:r>
      <w:r w:rsidR="004F65E4" w:rsidRPr="00F31509">
        <w:rPr>
          <w:rFonts w:asciiTheme="majorBidi" w:hAnsiTheme="majorBidi" w:cstheme="majorBidi"/>
          <w:lang w:val="en-GB"/>
        </w:rPr>
        <w:t xml:space="preserve"> </w:t>
      </w:r>
      <w:r>
        <w:rPr>
          <w:rFonts w:asciiTheme="majorBidi" w:hAnsiTheme="majorBidi" w:cstheme="majorBidi"/>
          <w:lang w:val="en-GB"/>
        </w:rPr>
        <w:t xml:space="preserve">it is </w:t>
      </w:r>
      <w:r w:rsidR="004F65E4" w:rsidRPr="00F31509">
        <w:rPr>
          <w:rFonts w:asciiTheme="majorBidi" w:hAnsiTheme="majorBidi" w:cstheme="majorBidi"/>
          <w:lang w:val="en-GB"/>
        </w:rPr>
        <w:t>assum</w:t>
      </w:r>
      <w:r>
        <w:rPr>
          <w:rFonts w:asciiTheme="majorBidi" w:hAnsiTheme="majorBidi" w:cstheme="majorBidi"/>
          <w:lang w:val="en-GB"/>
        </w:rPr>
        <w:t xml:space="preserve">ed </w:t>
      </w:r>
      <w:r w:rsidR="004F65E4" w:rsidRPr="00F31509">
        <w:rPr>
          <w:rFonts w:asciiTheme="majorBidi" w:hAnsiTheme="majorBidi" w:cstheme="majorBidi"/>
          <w:lang w:val="en-GB"/>
        </w:rPr>
        <w:t>that some of the primary</w:t>
      </w:r>
      <w:r>
        <w:rPr>
          <w:rFonts w:asciiTheme="majorBidi" w:hAnsiTheme="majorBidi" w:cstheme="majorBidi"/>
          <w:lang w:val="en-GB"/>
        </w:rPr>
        <w:t>-</w:t>
      </w:r>
      <w:r w:rsidR="004F65E4" w:rsidRPr="00F31509">
        <w:rPr>
          <w:rFonts w:asciiTheme="majorBidi" w:hAnsiTheme="majorBidi" w:cstheme="majorBidi"/>
          <w:lang w:val="en-GB"/>
        </w:rPr>
        <w:t xml:space="preserve">level quantities are used as feed, </w:t>
      </w:r>
      <w:r>
        <w:rPr>
          <w:rFonts w:asciiTheme="majorBidi" w:hAnsiTheme="majorBidi" w:cstheme="majorBidi"/>
          <w:lang w:val="en-GB"/>
        </w:rPr>
        <w:t xml:space="preserve">along with </w:t>
      </w:r>
      <w:r w:rsidR="004F65E4" w:rsidRPr="00F31509">
        <w:rPr>
          <w:rFonts w:asciiTheme="majorBidi" w:hAnsiTheme="majorBidi" w:cstheme="majorBidi"/>
          <w:lang w:val="en-GB"/>
        </w:rPr>
        <w:t xml:space="preserve">most of the bran (which is a by-product of the flour production process). </w:t>
      </w:r>
      <w:r w:rsidRPr="00F31509">
        <w:rPr>
          <w:rFonts w:asciiTheme="majorBidi" w:hAnsiTheme="majorBidi" w:cstheme="majorBidi"/>
          <w:lang w:val="en-GB"/>
        </w:rPr>
        <w:t xml:space="preserve">Feed </w:t>
      </w:r>
      <w:r w:rsidR="004F65E4" w:rsidRPr="00F31509">
        <w:rPr>
          <w:rFonts w:asciiTheme="majorBidi" w:hAnsiTheme="majorBidi" w:cstheme="majorBidi"/>
          <w:lang w:val="en-GB"/>
        </w:rPr>
        <w:t xml:space="preserve">requirements apply at </w:t>
      </w:r>
      <w:r>
        <w:rPr>
          <w:rFonts w:asciiTheme="majorBidi" w:hAnsiTheme="majorBidi" w:cstheme="majorBidi"/>
          <w:lang w:val="en-GB"/>
        </w:rPr>
        <w:t xml:space="preserve">the </w:t>
      </w:r>
      <w:r w:rsidR="004F65E4" w:rsidRPr="00F31509">
        <w:rPr>
          <w:rFonts w:asciiTheme="majorBidi" w:hAnsiTheme="majorBidi" w:cstheme="majorBidi"/>
          <w:lang w:val="en-GB"/>
        </w:rPr>
        <w:t>country level.</w:t>
      </w:r>
      <w:r w:rsidR="008568EC">
        <w:rPr>
          <w:rFonts w:asciiTheme="majorBidi" w:hAnsiTheme="majorBidi" w:cstheme="majorBidi"/>
          <w:lang w:val="en-GB"/>
        </w:rPr>
        <w:t xml:space="preserve"> </w:t>
      </w:r>
    </w:p>
    <w:p w:rsidR="004F65E4" w:rsidRPr="00F31509" w:rsidRDefault="0098706F"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Calculation </w:t>
      </w:r>
      <w:r w:rsidR="004F65E4" w:rsidRPr="00F31509">
        <w:rPr>
          <w:rFonts w:asciiTheme="majorBidi" w:eastAsia="Times New Roman" w:hAnsiTheme="majorBidi" w:cstheme="majorBidi"/>
          <w:lang w:val="en-GB"/>
        </w:rPr>
        <w:t xml:space="preserve">of feed requirements is </w:t>
      </w:r>
      <w:r>
        <w:rPr>
          <w:rFonts w:asciiTheme="majorBidi" w:eastAsia="Times New Roman" w:hAnsiTheme="majorBidi" w:cstheme="majorBidi"/>
          <w:lang w:val="en-GB"/>
        </w:rPr>
        <w:t xml:space="preserve">described </w:t>
      </w:r>
      <w:r w:rsidR="004F65E4" w:rsidRPr="00F31509">
        <w:rPr>
          <w:rFonts w:asciiTheme="majorBidi" w:eastAsia="Times New Roman" w:hAnsiTheme="majorBidi" w:cstheme="majorBidi"/>
          <w:lang w:val="en-GB"/>
        </w:rPr>
        <w:t xml:space="preserve">in </w:t>
      </w:r>
      <w:r>
        <w:rPr>
          <w:rFonts w:asciiTheme="majorBidi" w:eastAsia="Times New Roman" w:hAnsiTheme="majorBidi" w:cstheme="majorBidi"/>
          <w:lang w:val="en-GB"/>
        </w:rPr>
        <w:t>section 3.4</w:t>
      </w:r>
      <w:r w:rsidR="004F65E4" w:rsidRPr="00F31509">
        <w:rPr>
          <w:rFonts w:asciiTheme="majorBidi" w:eastAsia="Times New Roman" w:hAnsiTheme="majorBidi" w:cstheme="majorBidi"/>
          <w:lang w:val="en-GB"/>
        </w:rPr>
        <w:t>. The first step entails calculati</w:t>
      </w:r>
      <w:r>
        <w:rPr>
          <w:rFonts w:asciiTheme="majorBidi" w:eastAsia="Times New Roman" w:hAnsiTheme="majorBidi" w:cstheme="majorBidi"/>
          <w:lang w:val="en-GB"/>
        </w:rPr>
        <w:t>ng</w:t>
      </w:r>
      <w:r w:rsidR="004F65E4" w:rsidRPr="00F31509">
        <w:rPr>
          <w:rFonts w:asciiTheme="majorBidi" w:eastAsia="Times New Roman" w:hAnsiTheme="majorBidi" w:cstheme="majorBidi"/>
          <w:lang w:val="en-GB"/>
        </w:rPr>
        <w:t xml:space="preserve"> feed requirement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based on the number of animals, their needs and feeding efficiency. In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second step, the actual amount of compound and concentrate feed is calculated </w:t>
      </w:r>
      <w:r w:rsidR="006536F2">
        <w:rPr>
          <w:rFonts w:asciiTheme="majorBidi" w:eastAsia="Times New Roman" w:hAnsiTheme="majorBidi" w:cstheme="majorBidi"/>
          <w:lang w:val="en-GB"/>
        </w:rPr>
        <w:t xml:space="preserve">by </w:t>
      </w:r>
      <w:r w:rsidR="004F65E4" w:rsidRPr="00F31509">
        <w:rPr>
          <w:rFonts w:asciiTheme="majorBidi" w:eastAsia="Times New Roman" w:hAnsiTheme="majorBidi" w:cstheme="majorBidi"/>
          <w:lang w:val="en-GB"/>
        </w:rPr>
        <w:t xml:space="preserve">applying country-specific intensification rates. In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third step, individual feedstuffs are allocated by availability</w:t>
      </w:r>
      <w:r>
        <w:rPr>
          <w:rFonts w:asciiTheme="majorBidi" w:eastAsia="Times New Roman" w:hAnsiTheme="majorBidi" w:cstheme="majorBidi"/>
          <w:lang w:val="en-GB"/>
        </w:rPr>
        <w:t xml:space="preserve">, after </w:t>
      </w:r>
      <w:r w:rsidR="004F65E4" w:rsidRPr="00F31509">
        <w:rPr>
          <w:rFonts w:asciiTheme="majorBidi" w:eastAsia="Times New Roman" w:hAnsiTheme="majorBidi" w:cstheme="majorBidi"/>
          <w:lang w:val="en-GB"/>
        </w:rPr>
        <w:t xml:space="preserve">all commodities </w:t>
      </w:r>
      <w:r w:rsidR="00542BD2" w:rsidRPr="00F31509">
        <w:rPr>
          <w:rFonts w:asciiTheme="majorBidi" w:eastAsia="Times New Roman" w:hAnsiTheme="majorBidi" w:cstheme="majorBidi"/>
          <w:lang w:val="en-GB"/>
        </w:rPr>
        <w:t xml:space="preserve">whose </w:t>
      </w:r>
      <w:r w:rsidR="004F65E4"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w:t>
      </w:r>
      <w:r>
        <w:rPr>
          <w:rFonts w:asciiTheme="majorBidi" w:eastAsia="Times New Roman" w:hAnsiTheme="majorBidi" w:cstheme="majorBidi"/>
          <w:lang w:val="en-GB"/>
        </w:rPr>
        <w:t xml:space="preserve">as feed for </w:t>
      </w:r>
      <w:r w:rsidR="004F65E4" w:rsidRPr="00F31509">
        <w:rPr>
          <w:rFonts w:asciiTheme="majorBidi" w:eastAsia="Times New Roman" w:hAnsiTheme="majorBidi" w:cstheme="majorBidi"/>
          <w:lang w:val="en-GB"/>
        </w:rPr>
        <w:t xml:space="preserve">animals (oilcakes and meals, DDGS, dregs, brans, etc.) </w:t>
      </w:r>
      <w:r>
        <w:rPr>
          <w:rFonts w:asciiTheme="majorBidi" w:eastAsia="Times New Roman" w:hAnsiTheme="majorBidi" w:cstheme="majorBidi"/>
          <w:lang w:val="en-GB"/>
        </w:rPr>
        <w:t xml:space="preserve">have been </w:t>
      </w:r>
      <w:r w:rsidR="004F65E4" w:rsidRPr="00F31509">
        <w:rPr>
          <w:rFonts w:asciiTheme="majorBidi" w:eastAsia="Times New Roman" w:hAnsiTheme="majorBidi" w:cstheme="majorBidi"/>
          <w:lang w:val="en-GB"/>
        </w:rPr>
        <w:t xml:space="preserve">deducted from the requirements. The remainder of feed requirements </w:t>
      </w:r>
      <w:r>
        <w:rPr>
          <w:rFonts w:asciiTheme="majorBidi" w:eastAsia="Times New Roman" w:hAnsiTheme="majorBidi" w:cstheme="majorBidi"/>
          <w:lang w:val="en-GB"/>
        </w:rPr>
        <w:t xml:space="preserve">are then </w:t>
      </w:r>
      <w:r w:rsidR="004F65E4" w:rsidRPr="00F31509">
        <w:rPr>
          <w:rFonts w:asciiTheme="majorBidi" w:eastAsia="Times New Roman" w:hAnsiTheme="majorBidi" w:cstheme="majorBidi"/>
          <w:lang w:val="en-GB"/>
        </w:rPr>
        <w:t>allocat</w:t>
      </w:r>
      <w:r>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to the FBS </w:t>
      </w:r>
      <w:r>
        <w:rPr>
          <w:rFonts w:asciiTheme="majorBidi" w:eastAsia="Times New Roman" w:hAnsiTheme="majorBidi" w:cstheme="majorBidi"/>
          <w:lang w:val="en-GB"/>
        </w:rPr>
        <w:t xml:space="preserve">primary-level </w:t>
      </w:r>
      <w:r w:rsidR="004F65E4" w:rsidRPr="00F31509">
        <w:rPr>
          <w:rFonts w:asciiTheme="majorBidi" w:eastAsia="Times New Roman" w:hAnsiTheme="majorBidi" w:cstheme="majorBidi"/>
          <w:lang w:val="en-GB"/>
        </w:rPr>
        <w:t xml:space="preserve">commodities (cereals, oil crops, etc.) according to their availability. Negligible amounts of bran may go into products </w:t>
      </w:r>
      <w:r>
        <w:rPr>
          <w:rFonts w:asciiTheme="majorBidi" w:eastAsia="Times New Roman" w:hAnsiTheme="majorBidi" w:cstheme="majorBidi"/>
          <w:lang w:val="en-GB"/>
        </w:rPr>
        <w:t xml:space="preserve">such </w:t>
      </w:r>
      <w:r w:rsidR="004F65E4" w:rsidRPr="00F31509">
        <w:rPr>
          <w:rFonts w:asciiTheme="majorBidi" w:eastAsia="Times New Roman" w:hAnsiTheme="majorBidi" w:cstheme="majorBidi"/>
          <w:lang w:val="en-GB"/>
        </w:rPr>
        <w:t xml:space="preserve">as breakfast cereals, but for the sake of simplicity, such quantities </w:t>
      </w:r>
      <w:r>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w:t>
      </w:r>
      <w:r w:rsidR="0098706F">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the food amount allocated to flour (as </w:t>
      </w:r>
      <w:r w:rsidR="0098706F">
        <w:rPr>
          <w:rFonts w:asciiTheme="majorBidi" w:eastAsia="Times New Roman" w:hAnsiTheme="majorBidi" w:cstheme="majorBidi"/>
          <w:lang w:val="en-GB"/>
        </w:rPr>
        <w:t xml:space="preserve">flour and bran </w:t>
      </w:r>
      <w:r w:rsidRPr="00F31509">
        <w:rPr>
          <w:rFonts w:asciiTheme="majorBidi" w:eastAsia="Times New Roman" w:hAnsiTheme="majorBidi" w:cstheme="majorBidi"/>
          <w:lang w:val="en-GB"/>
        </w:rPr>
        <w:t xml:space="preserve">are produced in the same process). Thus, flour production </w:t>
      </w:r>
      <w:r w:rsidR="0098706F">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convert</w:t>
      </w:r>
      <w:r w:rsidR="0098706F">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into wheat by dividing </w:t>
      </w:r>
      <w:r w:rsidR="0098706F">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flour extraction rate, and bran production </w:t>
      </w:r>
      <w:r w:rsidR="00782668">
        <w:rPr>
          <w:rFonts w:asciiTheme="majorBidi" w:eastAsia="Times New Roman" w:hAnsiTheme="majorBidi" w:cstheme="majorBidi"/>
          <w:lang w:val="en-GB"/>
        </w:rPr>
        <w:t xml:space="preserve">is computed </w:t>
      </w:r>
      <w:r w:rsidRPr="00F31509">
        <w:rPr>
          <w:rFonts w:asciiTheme="majorBidi" w:eastAsia="Times New Roman" w:hAnsiTheme="majorBidi" w:cstheme="majorBidi"/>
          <w:lang w:val="en-GB"/>
        </w:rPr>
        <w:t xml:space="preserve">by multiplying by the bran extraction rate. </w:t>
      </w:r>
      <w:r w:rsidR="00782668">
        <w:rPr>
          <w:rFonts w:asciiTheme="majorBidi" w:eastAsia="Times New Roman" w:hAnsiTheme="majorBidi" w:cstheme="majorBidi"/>
          <w:lang w:val="en-GB"/>
        </w:rPr>
        <w:t xml:space="preserve">In the example, </w:t>
      </w:r>
      <w:r w:rsidRPr="00F31509">
        <w:rPr>
          <w:rFonts w:asciiTheme="majorBidi" w:eastAsia="Times New Roman" w:hAnsiTheme="majorBidi" w:cstheme="majorBidi"/>
          <w:lang w:val="en-GB"/>
        </w:rPr>
        <w:t xml:space="preserve">flour production is </w:t>
      </w:r>
      <w:r w:rsidR="00782668">
        <w:rPr>
          <w:rFonts w:asciiTheme="majorBidi" w:eastAsia="Times New Roman" w:hAnsiTheme="majorBidi" w:cstheme="majorBidi"/>
          <w:lang w:val="en-GB"/>
        </w:rPr>
        <w:t xml:space="preserve">provided from </w:t>
      </w:r>
      <w:r w:rsidRPr="00F31509">
        <w:rPr>
          <w:rFonts w:asciiTheme="majorBidi" w:eastAsia="Times New Roman" w:hAnsiTheme="majorBidi" w:cstheme="majorBidi"/>
          <w:lang w:val="en-GB"/>
        </w:rPr>
        <w:t>official</w:t>
      </w:r>
      <w:r w:rsidR="00782668">
        <w:rPr>
          <w:rFonts w:asciiTheme="majorBidi" w:eastAsia="Times New Roman" w:hAnsiTheme="majorBidi" w:cstheme="majorBidi"/>
          <w:lang w:val="en-GB"/>
        </w:rPr>
        <w:t xml:space="preserve"> information</w:t>
      </w:r>
      <w:r w:rsidRPr="00F31509">
        <w:rPr>
          <w:rFonts w:asciiTheme="majorBidi" w:eastAsia="Times New Roman" w:hAnsiTheme="majorBidi" w:cstheme="majorBidi"/>
          <w:lang w:val="en-GB"/>
        </w:rPr>
        <w:t xml:space="preserve">; if it </w:t>
      </w:r>
      <w:r w:rsidR="00782668">
        <w:rPr>
          <w:rFonts w:asciiTheme="majorBidi" w:eastAsia="Times New Roman" w:hAnsiTheme="majorBidi" w:cstheme="majorBidi"/>
          <w:lang w:val="en-GB"/>
        </w:rPr>
        <w:t xml:space="preserve">has to </w:t>
      </w:r>
      <w:r w:rsidRPr="00F31509">
        <w:rPr>
          <w:rFonts w:asciiTheme="majorBidi" w:eastAsia="Times New Roman" w:hAnsiTheme="majorBidi" w:cstheme="majorBidi"/>
          <w:lang w:val="en-GB"/>
        </w:rPr>
        <w:t>be calculated</w:t>
      </w:r>
      <w:r w:rsidR="0078266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amount </w:t>
      </w:r>
      <w:r w:rsidR="00782668">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will be processed into other commodities (bulgur, breakfast cereals, etc.) </w:t>
      </w:r>
      <w:r w:rsidR="00782668">
        <w:rPr>
          <w:rFonts w:asciiTheme="majorBidi" w:eastAsia="Times New Roman" w:hAnsiTheme="majorBidi" w:cstheme="majorBidi"/>
          <w:lang w:val="en-GB"/>
        </w:rPr>
        <w:t xml:space="preserve">has </w:t>
      </w:r>
      <w:r w:rsidR="00782668" w:rsidRPr="00F31509">
        <w:rPr>
          <w:rFonts w:asciiTheme="majorBidi" w:eastAsia="Times New Roman" w:hAnsiTheme="majorBidi" w:cstheme="majorBidi"/>
          <w:lang w:val="en-GB"/>
        </w:rPr>
        <w:t xml:space="preserve">first </w:t>
      </w:r>
      <w:r w:rsidR="00782668">
        <w:rPr>
          <w:rFonts w:asciiTheme="majorBidi" w:eastAsia="Times New Roman" w:hAnsiTheme="majorBidi" w:cstheme="majorBidi"/>
          <w:lang w:val="en-GB"/>
        </w:rPr>
        <w:t xml:space="preserve">to be </w:t>
      </w:r>
      <w:r w:rsidR="00782668" w:rsidRPr="00F31509">
        <w:rPr>
          <w:rFonts w:asciiTheme="majorBidi" w:eastAsia="Times New Roman" w:hAnsiTheme="majorBidi" w:cstheme="majorBidi"/>
          <w:lang w:val="en-GB"/>
        </w:rPr>
        <w:t>deduct</w:t>
      </w:r>
      <w:r w:rsidR="00782668">
        <w:rPr>
          <w:rFonts w:asciiTheme="majorBidi" w:eastAsia="Times New Roman" w:hAnsiTheme="majorBidi" w:cstheme="majorBidi"/>
          <w:lang w:val="en-GB"/>
        </w:rPr>
        <w:t>ed</w:t>
      </w:r>
      <w:r w:rsidR="00782668" w:rsidRPr="00F31509">
        <w:rPr>
          <w:rFonts w:asciiTheme="majorBidi" w:eastAsia="Times New Roman" w:hAnsiTheme="majorBidi" w:cstheme="majorBidi"/>
          <w:lang w:val="en-GB"/>
        </w:rPr>
        <w:t xml:space="preserve"> from the wheat food quantity</w:t>
      </w:r>
      <w:r w:rsidR="00782668">
        <w:rPr>
          <w:rFonts w:asciiTheme="majorBidi" w:eastAsia="Times New Roman" w:hAnsiTheme="majorBidi" w:cstheme="majorBidi"/>
          <w:lang w:val="en-GB"/>
        </w:rPr>
        <w:t>,</w:t>
      </w:r>
      <w:r w:rsidR="00782668"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to satisfy trade imbalances. </w:t>
      </w:r>
      <w:r w:rsidR="00782668"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remainder is processed into flour, </w:t>
      </w:r>
      <w:r w:rsidR="00782668">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 xml:space="preserve">bran as </w:t>
      </w:r>
      <w:r w:rsidR="00782668">
        <w:rPr>
          <w:rFonts w:asciiTheme="majorBidi" w:eastAsia="Times New Roman" w:hAnsiTheme="majorBidi" w:cstheme="majorBidi"/>
          <w:lang w:val="en-GB"/>
        </w:rPr>
        <w:t>a by-product</w:t>
      </w:r>
      <w:r w:rsidRPr="00F31509">
        <w:rPr>
          <w:rFonts w:asciiTheme="majorBidi" w:eastAsia="Times New Roman" w:hAnsiTheme="majorBidi" w:cstheme="majorBidi"/>
          <w:lang w:val="en-GB"/>
        </w:rPr>
        <w:t xml:space="preserve">. The resulting estimates </w:t>
      </w:r>
      <w:r w:rsidR="00782668">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feed use are </w:t>
      </w:r>
      <w:r w:rsidR="00782668">
        <w:rPr>
          <w:rFonts w:asciiTheme="majorBidi" w:eastAsia="Times New Roman" w:hAnsiTheme="majorBidi" w:cstheme="majorBidi"/>
          <w:lang w:val="en-GB"/>
        </w:rPr>
        <w:t xml:space="preserve">shown </w:t>
      </w:r>
      <w:r w:rsidRPr="00F31509">
        <w:rPr>
          <w:rFonts w:asciiTheme="majorBidi" w:eastAsia="Times New Roman" w:hAnsiTheme="majorBidi" w:cstheme="majorBidi"/>
          <w:lang w:val="en-GB"/>
        </w:rPr>
        <w:t xml:space="preserve">in </w:t>
      </w:r>
      <w:fldSimple w:instr=" REF _Ref42818331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17</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5" w:name="_Ref428183319"/>
      <w:bookmarkStart w:id="346" w:name="_Toc438028310"/>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17</w:t>
      </w:r>
      <w:r w:rsidR="00294489" w:rsidRPr="00F31509">
        <w:rPr>
          <w:rFonts w:asciiTheme="majorBidi" w:hAnsiTheme="majorBidi" w:cstheme="majorBidi"/>
          <w:lang w:val="en-GB"/>
        </w:rPr>
        <w:fldChar w:fldCharType="end"/>
      </w:r>
      <w:bookmarkEnd w:id="345"/>
      <w:r w:rsidRPr="00F31509">
        <w:rPr>
          <w:rFonts w:asciiTheme="majorBidi" w:hAnsiTheme="majorBidi" w:cstheme="majorBidi"/>
          <w:lang w:val="en-GB"/>
        </w:rPr>
        <w:t>: Adding feed estimates to the SUA table for wheat</w:t>
      </w:r>
      <w:bookmarkEnd w:id="346"/>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782668" w:rsidRDefault="006B44F1" w:rsidP="00824962">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89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77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782668" w:rsidRPr="00782668">
              <w:rPr>
                <w:rFonts w:asciiTheme="majorBidi" w:hAnsiTheme="majorBidi" w:cstheme="majorBidi"/>
                <w:b/>
                <w:i w:val="0"/>
                <w:sz w:val="14"/>
                <w:lang w:val="en-GB"/>
              </w:rPr>
              <w:t>change</w:t>
            </w:r>
          </w:p>
        </w:tc>
        <w:tc>
          <w:tcPr>
            <w:tcW w:w="557"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782668" w:rsidRPr="00782668">
              <w:rPr>
                <w:rFonts w:asciiTheme="majorBidi" w:hAnsiTheme="majorBidi" w:cstheme="majorBidi"/>
                <w:b/>
                <w:i w:val="0"/>
                <w:sz w:val="14"/>
                <w:lang w:val="en-GB"/>
              </w:rPr>
              <w:t>processing</w:t>
            </w:r>
          </w:p>
        </w:tc>
        <w:tc>
          <w:tcPr>
            <w:tcW w:w="102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537"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712"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882"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52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420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790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898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650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699</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343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614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47" w:name="losses"/>
      <w:bookmarkEnd w:id="347"/>
      <w:r w:rsidRPr="00F31509">
        <w:rPr>
          <w:rFonts w:asciiTheme="majorBidi" w:hAnsiTheme="majorBidi" w:cstheme="majorBidi"/>
          <w:lang w:val="en-GB"/>
        </w:rPr>
        <w:t xml:space="preserve">Food losses and waste </w:t>
      </w:r>
    </w:p>
    <w:p w:rsidR="004F65E4" w:rsidRPr="00F31509" w:rsidRDefault="00782668" w:rsidP="004F65E4">
      <w:pPr>
        <w:jc w:val="both"/>
        <w:rPr>
          <w:rFonts w:asciiTheme="majorBidi" w:hAnsiTheme="majorBidi" w:cstheme="majorBidi"/>
          <w:lang w:val="en-GB"/>
        </w:rPr>
      </w:pPr>
      <w:r>
        <w:rPr>
          <w:rFonts w:asciiTheme="majorBidi" w:hAnsiTheme="majorBidi" w:cstheme="majorBidi"/>
          <w:lang w:val="en-GB"/>
        </w:rPr>
        <w:t xml:space="preserve">FLW </w:t>
      </w:r>
      <w:r w:rsidR="006536F2">
        <w:rPr>
          <w:rFonts w:asciiTheme="majorBidi" w:hAnsiTheme="majorBidi" w:cstheme="majorBidi"/>
          <w:lang w:val="en-GB"/>
        </w:rPr>
        <w:t xml:space="preserve">are </w:t>
      </w:r>
      <w:r w:rsidR="004F65E4" w:rsidRPr="00F31509">
        <w:rPr>
          <w:rFonts w:asciiTheme="majorBidi" w:hAnsiTheme="majorBidi" w:cstheme="majorBidi"/>
          <w:lang w:val="en-GB"/>
        </w:rPr>
        <w:t xml:space="preserve">losses from the post-harvest stage up to, but not including, the retail level. Neither retail nor household losses/waste are included in the FBS/SUA system. The methodology for calculating agricultural and food losses is </w:t>
      </w:r>
      <w:r>
        <w:rPr>
          <w:rFonts w:asciiTheme="majorBidi" w:hAnsiTheme="majorBidi" w:cstheme="majorBidi"/>
          <w:lang w:val="en-GB"/>
        </w:rPr>
        <w:t xml:space="preserve">being </w:t>
      </w:r>
      <w:r w:rsidR="004F65E4" w:rsidRPr="00F31509">
        <w:rPr>
          <w:rFonts w:asciiTheme="majorBidi" w:hAnsiTheme="majorBidi" w:cstheme="majorBidi"/>
          <w:lang w:val="en-GB"/>
        </w:rPr>
        <w:t xml:space="preserve">continuously revised and improved. Currently, the imputation methodology described in </w:t>
      </w:r>
      <w:r>
        <w:rPr>
          <w:rFonts w:asciiTheme="majorBidi" w:hAnsiTheme="majorBidi" w:cstheme="majorBidi"/>
          <w:lang w:val="en-GB"/>
        </w:rPr>
        <w:t>section 3.8</w:t>
      </w:r>
      <w:r w:rsidR="004F65E4" w:rsidRPr="00F31509">
        <w:rPr>
          <w:rFonts w:asciiTheme="majorBidi" w:hAnsiTheme="majorBidi" w:cstheme="majorBidi"/>
          <w:lang w:val="en-GB"/>
        </w:rPr>
        <w:t xml:space="preserve"> uses information about the perishable category of a commodity and the country/region to estimate a hierarchical linear regression model. </w:t>
      </w:r>
      <w:r w:rsidRPr="00F31509">
        <w:rPr>
          <w:rFonts w:asciiTheme="majorBidi" w:hAnsiTheme="majorBidi" w:cstheme="majorBidi"/>
          <w:lang w:val="en-GB"/>
        </w:rPr>
        <w:t xml:space="preserve">It </w:t>
      </w:r>
      <w:r w:rsidR="004F65E4" w:rsidRPr="00F31509">
        <w:rPr>
          <w:rFonts w:asciiTheme="majorBidi" w:hAnsiTheme="majorBidi" w:cstheme="majorBidi"/>
          <w:lang w:val="en-GB"/>
        </w:rPr>
        <w:t xml:space="preserve">should be noted that losses are assumed to occur </w:t>
      </w:r>
      <w:r>
        <w:rPr>
          <w:rFonts w:asciiTheme="majorBidi" w:hAnsiTheme="majorBidi" w:cstheme="majorBidi"/>
          <w:lang w:val="en-GB"/>
        </w:rPr>
        <w:t xml:space="preserve">at </w:t>
      </w:r>
      <w:r w:rsidR="004F65E4" w:rsidRPr="00F31509">
        <w:rPr>
          <w:rFonts w:asciiTheme="majorBidi" w:hAnsiTheme="majorBidi" w:cstheme="majorBidi"/>
          <w:lang w:val="en-GB"/>
        </w:rPr>
        <w:t>only the primary level</w:t>
      </w:r>
      <w:r>
        <w:rPr>
          <w:rFonts w:asciiTheme="majorBidi" w:hAnsiTheme="majorBidi" w:cstheme="majorBidi"/>
          <w:lang w:val="en-GB"/>
        </w:rPr>
        <w:t>;</w:t>
      </w:r>
      <w:r w:rsidR="004F65E4" w:rsidRPr="00F31509">
        <w:rPr>
          <w:rFonts w:asciiTheme="majorBidi" w:hAnsiTheme="majorBidi" w:cstheme="majorBidi"/>
          <w:lang w:val="en-GB"/>
        </w:rPr>
        <w:t xml:space="preserve">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48" w:name="_Toc438028311"/>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18</w:t>
      </w:r>
      <w:r w:rsidR="00294489"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w:t>
      </w:r>
      <w:r w:rsidR="00782668" w:rsidRPr="00F31509">
        <w:rPr>
          <w:rFonts w:asciiTheme="majorBidi" w:hAnsiTheme="majorBidi" w:cstheme="majorBidi"/>
          <w:lang w:val="en-GB"/>
        </w:rPr>
        <w:t xml:space="preserve">table </w:t>
      </w:r>
      <w:r w:rsidR="00122211" w:rsidRPr="00F31509">
        <w:rPr>
          <w:rFonts w:asciiTheme="majorBidi" w:hAnsiTheme="majorBidi" w:cstheme="majorBidi"/>
          <w:lang w:val="en-GB"/>
        </w:rPr>
        <w:t xml:space="preserve">for </w:t>
      </w:r>
      <w:r w:rsidRPr="00F31509">
        <w:rPr>
          <w:rFonts w:asciiTheme="majorBidi" w:hAnsiTheme="majorBidi" w:cstheme="majorBidi"/>
          <w:lang w:val="en-GB"/>
        </w:rPr>
        <w:t>wheat</w:t>
      </w:r>
      <w:bookmarkEnd w:id="348"/>
    </w:p>
    <w:tbl>
      <w:tblPr>
        <w:tblStyle w:val="TableClassic1"/>
        <w:tblW w:w="5000" w:type="pct"/>
        <w:tblLook w:val="04A0"/>
      </w:tblPr>
      <w:tblGrid>
        <w:gridCol w:w="805"/>
        <w:gridCol w:w="862"/>
        <w:gridCol w:w="768"/>
        <w:gridCol w:w="833"/>
        <w:gridCol w:w="963"/>
        <w:gridCol w:w="520"/>
        <w:gridCol w:w="1160"/>
        <w:gridCol w:w="756"/>
        <w:gridCol w:w="489"/>
        <w:gridCol w:w="637"/>
        <w:gridCol w:w="792"/>
        <w:gridCol w:w="657"/>
      </w:tblGrid>
      <w:tr w:rsidR="004F65E4" w:rsidRPr="00F31509" w:rsidTr="00334116">
        <w:trPr>
          <w:cnfStyle w:val="100000000000"/>
        </w:trPr>
        <w:tc>
          <w:tcPr>
            <w:cnfStyle w:val="001000000000"/>
            <w:tcW w:w="436" w:type="pct"/>
          </w:tcPr>
          <w:p w:rsidR="004F65E4" w:rsidRPr="00782668"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782668" w:rsidRPr="00782668">
              <w:rPr>
                <w:rFonts w:asciiTheme="majorBidi" w:hAnsiTheme="majorBidi" w:cstheme="majorBidi"/>
                <w:b/>
                <w:i w:val="0"/>
                <w:sz w:val="14"/>
                <w:lang w:val="en-GB"/>
              </w:rPr>
              <w:t>change</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782668" w:rsidRPr="00782668">
              <w:rPr>
                <w:rFonts w:asciiTheme="majorBidi" w:hAnsiTheme="majorBidi" w:cstheme="majorBidi"/>
                <w:b/>
                <w:i w:val="0"/>
                <w:sz w:val="14"/>
                <w:lang w:val="en-GB"/>
              </w:rPr>
              <w:t>processing</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420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790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898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650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343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614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49" w:name="seed"/>
      <w:bookmarkEnd w:id="349"/>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FBS compilers </w:t>
      </w:r>
      <w:r w:rsidR="0098793D" w:rsidRPr="00F31509">
        <w:rPr>
          <w:rFonts w:asciiTheme="majorBidi" w:hAnsiTheme="majorBidi" w:cstheme="majorBidi"/>
          <w:lang w:val="en-GB"/>
        </w:rPr>
        <w:t>typically</w:t>
      </w:r>
      <w:r w:rsidR="0098793D" w:rsidRPr="00F31509" w:rsidDel="0098793D">
        <w:rPr>
          <w:rFonts w:asciiTheme="majorBidi" w:hAnsiTheme="majorBidi" w:cstheme="majorBidi"/>
          <w:lang w:val="en-GB"/>
        </w:rPr>
        <w:t xml:space="preserve"> </w:t>
      </w:r>
      <w:r w:rsidRPr="00F31509">
        <w:rPr>
          <w:rFonts w:asciiTheme="majorBidi" w:hAnsiTheme="majorBidi" w:cstheme="majorBidi"/>
          <w:lang w:val="en-GB"/>
        </w:rPr>
        <w:t xml:space="preserve">try to collect estimates </w:t>
      </w:r>
      <w:r w:rsidR="0098793D">
        <w:rPr>
          <w:rFonts w:asciiTheme="majorBidi" w:hAnsiTheme="majorBidi" w:cstheme="majorBidi"/>
          <w:lang w:val="en-GB"/>
        </w:rPr>
        <w:t xml:space="preserve">of </w:t>
      </w:r>
      <w:r w:rsidRPr="00F31509">
        <w:rPr>
          <w:rFonts w:asciiTheme="majorBidi" w:hAnsiTheme="majorBidi" w:cstheme="majorBidi"/>
          <w:lang w:val="en-GB"/>
        </w:rPr>
        <w:t>seed use from surveys or administrative data</w:t>
      </w:r>
      <w:r w:rsidR="0098793D">
        <w:rPr>
          <w:rFonts w:asciiTheme="majorBidi" w:hAnsiTheme="majorBidi" w:cstheme="majorBidi"/>
          <w:lang w:val="en-GB"/>
        </w:rPr>
        <w:t>,</w:t>
      </w:r>
      <w:r w:rsidRPr="00F31509">
        <w:rPr>
          <w:rFonts w:asciiTheme="majorBidi" w:hAnsiTheme="majorBidi" w:cstheme="majorBidi"/>
          <w:lang w:val="en-GB"/>
        </w:rPr>
        <w:t xml:space="preserve"> or </w:t>
      </w:r>
      <w:r w:rsidR="0098793D">
        <w:rPr>
          <w:rFonts w:asciiTheme="majorBidi" w:hAnsiTheme="majorBidi" w:cstheme="majorBidi"/>
          <w:lang w:val="en-GB"/>
        </w:rPr>
        <w:t xml:space="preserve">they </w:t>
      </w:r>
      <w:r w:rsidRPr="00F31509">
        <w:rPr>
          <w:rFonts w:asciiTheme="majorBidi" w:hAnsiTheme="majorBidi" w:cstheme="majorBidi"/>
          <w:lang w:val="en-GB"/>
        </w:rPr>
        <w:t xml:space="preserve">simply impute seed use by multiplying standard seed rates with estimates </w:t>
      </w:r>
      <w:r w:rsidR="0098793D">
        <w:rPr>
          <w:rFonts w:asciiTheme="majorBidi" w:hAnsiTheme="majorBidi" w:cstheme="majorBidi"/>
          <w:lang w:val="en-GB"/>
        </w:rPr>
        <w:t xml:space="preserve">of </w:t>
      </w:r>
      <w:r w:rsidRPr="00F31509">
        <w:rPr>
          <w:rFonts w:asciiTheme="majorBidi" w:hAnsiTheme="majorBidi" w:cstheme="majorBidi"/>
          <w:lang w:val="en-GB"/>
        </w:rPr>
        <w:t xml:space="preserve">area harvested/sown. If neither of these sources is available, seed quantities can be imputed </w:t>
      </w:r>
      <w:r w:rsidR="0098793D">
        <w:rPr>
          <w:rFonts w:asciiTheme="majorBidi" w:hAnsiTheme="majorBidi" w:cstheme="majorBidi"/>
          <w:lang w:val="en-GB"/>
        </w:rPr>
        <w:t xml:space="preserve">using </w:t>
      </w:r>
      <w:r w:rsidRPr="00F31509">
        <w:rPr>
          <w:rFonts w:asciiTheme="majorBidi" w:hAnsiTheme="majorBidi" w:cstheme="majorBidi"/>
          <w:lang w:val="en-GB"/>
        </w:rPr>
        <w:t xml:space="preserve">the methodology described in </w:t>
      </w:r>
      <w:r w:rsidR="0098793D">
        <w:rPr>
          <w:rFonts w:asciiTheme="majorBidi" w:hAnsiTheme="majorBidi" w:cstheme="majorBidi"/>
          <w:lang w:val="en-GB"/>
        </w:rPr>
        <w:t xml:space="preserve">section </w:t>
      </w:r>
      <w:r w:rsidR="00E20F2A">
        <w:rPr>
          <w:rFonts w:asciiTheme="majorBidi" w:hAnsiTheme="majorBidi" w:cstheme="majorBidi"/>
          <w:lang w:val="en-GB"/>
        </w:rPr>
        <w:t>3.9</w:t>
      </w:r>
      <w:r w:rsidRPr="00F31509">
        <w:rPr>
          <w:rFonts w:asciiTheme="majorBidi" w:hAnsiTheme="majorBidi" w:cstheme="majorBidi"/>
          <w:lang w:val="en-GB"/>
        </w:rPr>
        <w:t xml:space="preserve">. The seed module fits a hierarchical linear model to seed data </w:t>
      </w:r>
      <w:r w:rsidR="0098793D">
        <w:rPr>
          <w:rFonts w:asciiTheme="majorBidi" w:hAnsiTheme="majorBidi" w:cstheme="majorBidi"/>
          <w:lang w:val="en-GB"/>
        </w:rPr>
        <w:t xml:space="preserve">from </w:t>
      </w:r>
      <w:r w:rsidRPr="00F31509">
        <w:rPr>
          <w:rFonts w:asciiTheme="majorBidi" w:hAnsiTheme="majorBidi" w:cstheme="majorBidi"/>
          <w:lang w:val="en-GB"/>
        </w:rPr>
        <w:t xml:space="preserve">previous years and uses global data. Seed is allotted </w:t>
      </w:r>
      <w:r w:rsidR="0098793D" w:rsidRPr="00F31509">
        <w:rPr>
          <w:rFonts w:asciiTheme="majorBidi" w:hAnsiTheme="majorBidi" w:cstheme="majorBidi"/>
          <w:lang w:val="en-GB"/>
        </w:rPr>
        <w:t xml:space="preserve">only </w:t>
      </w:r>
      <w:r w:rsidRPr="00F31509">
        <w:rPr>
          <w:rFonts w:asciiTheme="majorBidi" w:hAnsiTheme="majorBidi" w:cstheme="majorBidi"/>
          <w:lang w:val="en-GB"/>
        </w:rPr>
        <w:t>to the primary commodity</w:t>
      </w:r>
      <w:r w:rsidR="0098793D">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_Ref435708835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19</w:t>
      </w:r>
      <w:r w:rsidR="00294489">
        <w:rPr>
          <w:rFonts w:asciiTheme="majorBidi" w:hAnsiTheme="majorBidi" w:cstheme="majorBidi"/>
          <w:lang w:val="en-GB"/>
        </w:rPr>
        <w:fldChar w:fldCharType="end"/>
      </w:r>
      <w:r w:rsidR="0098793D">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0" w:name="_Ref435708835"/>
      <w:bookmarkStart w:id="351" w:name="_Toc438028312"/>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19</w:t>
      </w:r>
      <w:r w:rsidR="00294489" w:rsidRPr="00F31509">
        <w:rPr>
          <w:rFonts w:asciiTheme="majorBidi" w:hAnsiTheme="majorBidi" w:cstheme="majorBidi"/>
          <w:lang w:val="en-GB"/>
        </w:rPr>
        <w:fldChar w:fldCharType="end"/>
      </w:r>
      <w:bookmarkEnd w:id="350"/>
      <w:r w:rsidRPr="00F31509">
        <w:rPr>
          <w:rFonts w:asciiTheme="majorBidi" w:hAnsiTheme="majorBidi" w:cstheme="majorBidi"/>
          <w:lang w:val="en-GB"/>
        </w:rPr>
        <w:t>: Adding seed use to the SUA table for wheat</w:t>
      </w:r>
      <w:bookmarkEnd w:id="351"/>
    </w:p>
    <w:tbl>
      <w:tblPr>
        <w:tblStyle w:val="TableClassic1"/>
        <w:tblW w:w="5000" w:type="pct"/>
        <w:tblLook w:val="04A0"/>
      </w:tblPr>
      <w:tblGrid>
        <w:gridCol w:w="778"/>
        <w:gridCol w:w="862"/>
        <w:gridCol w:w="753"/>
        <w:gridCol w:w="808"/>
        <w:gridCol w:w="915"/>
        <w:gridCol w:w="520"/>
        <w:gridCol w:w="1113"/>
        <w:gridCol w:w="718"/>
        <w:gridCol w:w="715"/>
        <w:gridCol w:w="637"/>
        <w:gridCol w:w="792"/>
        <w:gridCol w:w="631"/>
      </w:tblGrid>
      <w:tr w:rsidR="004F65E4" w:rsidRPr="00F31509" w:rsidTr="00334116">
        <w:trPr>
          <w:cnfStyle w:val="100000000000"/>
        </w:trPr>
        <w:tc>
          <w:tcPr>
            <w:cnfStyle w:val="001000000000"/>
            <w:tcW w:w="421" w:type="pct"/>
          </w:tcPr>
          <w:p w:rsidR="004F65E4" w:rsidRPr="0098793D"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98793D" w:rsidRPr="0098793D">
              <w:rPr>
                <w:rFonts w:asciiTheme="majorBidi" w:hAnsiTheme="majorBidi" w:cstheme="majorBidi"/>
                <w:b/>
                <w:i w:val="0"/>
                <w:sz w:val="14"/>
                <w:lang w:val="en-GB"/>
              </w:rPr>
              <w:t>change</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98793D" w:rsidRPr="0098793D">
              <w:rPr>
                <w:rFonts w:asciiTheme="majorBidi" w:hAnsiTheme="majorBidi" w:cstheme="majorBidi"/>
                <w:b/>
                <w:i w:val="0"/>
                <w:sz w:val="14"/>
                <w:lang w:val="en-GB"/>
              </w:rPr>
              <w:t>processing</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420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999</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790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720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898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w:t>
            </w:r>
            <w:r w:rsidR="006536F2">
              <w:rPr>
                <w:rFonts w:asciiTheme="majorBidi" w:hAnsiTheme="majorBidi" w:cstheme="majorBidi"/>
                <w:b/>
                <w:sz w:val="14"/>
                <w:lang w:val="en-GB"/>
              </w:rPr>
              <w:t xml:space="preserve"> </w:t>
            </w:r>
            <w:r w:rsidRPr="00F31509">
              <w:rPr>
                <w:rFonts w:asciiTheme="majorBidi" w:hAnsiTheme="majorBidi" w:cstheme="majorBidi"/>
                <w:b/>
                <w:sz w:val="14"/>
                <w:lang w:val="en-GB"/>
              </w:rPr>
              <w:t>904</w:t>
            </w:r>
            <w:r w:rsidR="006536F2">
              <w:rPr>
                <w:rFonts w:asciiTheme="majorBidi" w:hAnsiTheme="majorBidi" w:cstheme="majorBidi"/>
                <w:b/>
                <w:sz w:val="14"/>
                <w:lang w:val="en-GB"/>
              </w:rPr>
              <w:t xml:space="preserve"> </w:t>
            </w:r>
            <w:r w:rsidRPr="00F31509">
              <w:rPr>
                <w:rFonts w:asciiTheme="majorBidi" w:hAnsiTheme="majorBidi" w:cstheme="majorBidi"/>
                <w:b/>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650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699</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343</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614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52" w:name="industrial-utilization"/>
      <w:bookmarkEnd w:id="352"/>
      <w:r w:rsidRPr="00F31509">
        <w:rPr>
          <w:rFonts w:asciiTheme="majorBidi" w:hAnsiTheme="majorBidi" w:cstheme="majorBidi"/>
          <w:lang w:val="en-GB"/>
        </w:rPr>
        <w:t xml:space="preserve">Industrial </w:t>
      </w:r>
      <w:r w:rsidR="0098793D">
        <w:rPr>
          <w:rFonts w:asciiTheme="majorBidi" w:hAnsiTheme="majorBidi" w:cstheme="majorBidi"/>
          <w:lang w:val="en-GB"/>
        </w:rPr>
        <w:t>use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w:t>
      </w:r>
      <w:r w:rsidR="0098793D">
        <w:rPr>
          <w:rFonts w:asciiTheme="majorBidi" w:eastAsia="Times New Roman" w:hAnsiTheme="majorBidi" w:cstheme="majorBidi"/>
          <w:lang w:val="en-GB"/>
        </w:rPr>
        <w:t xml:space="preserve">use so </w:t>
      </w:r>
      <w:r w:rsidR="006536F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quantity </w:t>
      </w:r>
      <w:r w:rsidR="006536F2">
        <w:rPr>
          <w:rFonts w:asciiTheme="majorBidi" w:eastAsia="Times New Roman" w:hAnsiTheme="majorBidi" w:cstheme="majorBidi"/>
          <w:lang w:val="en-GB"/>
        </w:rPr>
        <w:t xml:space="preserve">of this variable </w:t>
      </w:r>
      <w:r w:rsidRPr="00F31509">
        <w:rPr>
          <w:rFonts w:asciiTheme="majorBidi" w:eastAsia="Times New Roman" w:hAnsiTheme="majorBidi" w:cstheme="majorBidi"/>
          <w:lang w:val="en-GB"/>
        </w:rPr>
        <w:t>will be zero</w:t>
      </w:r>
      <w:r w:rsidR="00865005">
        <w:rPr>
          <w:rFonts w:asciiTheme="majorBidi" w:eastAsia="Times New Roman" w:hAnsiTheme="majorBidi" w:cstheme="majorBidi"/>
          <w:lang w:val="en-GB"/>
        </w:rPr>
        <w:t xml:space="preserve">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_Ref435708846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20</w:t>
      </w:r>
      <w:r w:rsidR="00294489">
        <w:rPr>
          <w:rFonts w:asciiTheme="majorBidi" w:eastAsia="Times New Roman" w:hAnsiTheme="majorBidi" w:cstheme="majorBidi"/>
          <w:lang w:val="en-GB"/>
        </w:rPr>
        <w:fldChar w:fldCharType="end"/>
      </w:r>
      <w:r w:rsidR="008650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Estimates </w:t>
      </w:r>
      <w:r w:rsidR="0098793D">
        <w:rPr>
          <w:rFonts w:asciiTheme="majorBidi" w:eastAsia="Times New Roman" w:hAnsiTheme="majorBidi" w:cstheme="majorBidi"/>
          <w:lang w:val="en-GB"/>
        </w:rPr>
        <w:t xml:space="preserve">of </w:t>
      </w:r>
      <w:r w:rsidR="006536F2">
        <w:rPr>
          <w:rFonts w:asciiTheme="majorBidi" w:eastAsia="Times New Roman" w:hAnsiTheme="majorBidi" w:cstheme="majorBidi"/>
          <w:lang w:val="en-GB"/>
        </w:rPr>
        <w:t xml:space="preserve">industrial use </w:t>
      </w:r>
      <w:r w:rsidRPr="00F31509">
        <w:rPr>
          <w:rFonts w:asciiTheme="majorBidi" w:eastAsia="Times New Roman" w:hAnsiTheme="majorBidi" w:cstheme="majorBidi"/>
          <w:lang w:val="en-GB"/>
        </w:rPr>
        <w:t xml:space="preserve">are often taken from external sources </w:t>
      </w:r>
      <w:r w:rsidR="0098793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the methodology </w:t>
      </w:r>
      <w:r w:rsidR="0098793D">
        <w:rPr>
          <w:rFonts w:asciiTheme="majorBidi" w:eastAsia="Times New Roman" w:hAnsiTheme="majorBidi" w:cstheme="majorBidi"/>
          <w:lang w:val="en-GB"/>
        </w:rPr>
        <w:t xml:space="preserve">is described </w:t>
      </w:r>
      <w:r w:rsidRPr="00F31509">
        <w:rPr>
          <w:rFonts w:asciiTheme="majorBidi" w:eastAsia="Times New Roman" w:hAnsiTheme="majorBidi" w:cstheme="majorBidi"/>
          <w:lang w:val="en-GB"/>
        </w:rPr>
        <w:t xml:space="preserve">in </w:t>
      </w:r>
      <w:r w:rsidR="0098793D">
        <w:rPr>
          <w:rFonts w:asciiTheme="majorBidi" w:eastAsia="Times New Roman" w:hAnsiTheme="majorBidi" w:cstheme="majorBidi"/>
          <w:lang w:val="en-GB"/>
        </w:rPr>
        <w:t>section 3.7)</w:t>
      </w:r>
      <w:r w:rsidRPr="00F31509">
        <w:rPr>
          <w:rFonts w:asciiTheme="majorBidi" w:eastAsia="Times New Roman" w:hAnsiTheme="majorBidi" w:cstheme="majorBidi"/>
          <w:lang w:val="en-GB"/>
        </w:rPr>
        <w:t xml:space="preserve">. This variable can be important when considering commodities related to biofuels (such as maize) and vegetable oils (such as palm oil). </w:t>
      </w:r>
      <w:r w:rsidR="0098793D">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commodity tree, the main commodity </w:t>
      </w:r>
      <w:r w:rsidR="0098793D">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industrial use is wheat starch.</w:t>
      </w:r>
      <w:r w:rsidR="00542BD2"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Considerable </w:t>
      </w:r>
      <w:r w:rsidRPr="00F31509">
        <w:rPr>
          <w:rFonts w:asciiTheme="majorBidi" w:eastAsia="Times New Roman" w:hAnsiTheme="majorBidi" w:cstheme="majorBidi"/>
          <w:lang w:val="en-GB"/>
        </w:rPr>
        <w:t xml:space="preserve">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a useful method</w:t>
      </w:r>
      <w:r w:rsidR="0098793D">
        <w:rPr>
          <w:rFonts w:asciiTheme="majorBidi" w:eastAsia="Times New Roman" w:hAnsiTheme="majorBidi" w:cstheme="majorBidi"/>
          <w:lang w:val="en-GB"/>
        </w:rPr>
        <w:t xml:space="preserve"> of imputing </w:t>
      </w:r>
      <w:r w:rsidR="0098793D" w:rsidRPr="00F31509">
        <w:rPr>
          <w:rFonts w:asciiTheme="majorBidi" w:eastAsia="Times New Roman" w:hAnsiTheme="majorBidi" w:cstheme="majorBidi"/>
          <w:lang w:val="en-GB"/>
        </w:rPr>
        <w:t xml:space="preserve">industrial </w:t>
      </w:r>
      <w:r w:rsidR="0098793D">
        <w:rPr>
          <w:rFonts w:asciiTheme="majorBidi" w:eastAsia="Times New Roman" w:hAnsiTheme="majorBidi" w:cstheme="majorBidi"/>
          <w:lang w:val="en-GB"/>
        </w:rPr>
        <w:t>use</w:t>
      </w:r>
      <w:r w:rsidRPr="00F31509">
        <w:rPr>
          <w:rFonts w:asciiTheme="majorBidi" w:eastAsia="Times New Roman" w:hAnsiTheme="majorBidi" w:cstheme="majorBidi"/>
          <w:lang w:val="en-GB"/>
        </w:rPr>
        <w:t xml:space="preserve">, </w:t>
      </w:r>
      <w:r w:rsidR="0098793D">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 xml:space="preserve">none </w:t>
      </w:r>
      <w:r w:rsidR="006536F2">
        <w:rPr>
          <w:rFonts w:asciiTheme="majorBidi" w:eastAsia="Times New Roman" w:hAnsiTheme="majorBidi" w:cstheme="majorBidi"/>
          <w:lang w:val="en-GB"/>
        </w:rPr>
        <w:t xml:space="preserve">has been </w:t>
      </w:r>
      <w:r w:rsidRPr="00F31509">
        <w:rPr>
          <w:rFonts w:asciiTheme="majorBidi" w:eastAsia="Times New Roman" w:hAnsiTheme="majorBidi" w:cstheme="majorBidi"/>
          <w:lang w:val="en-GB"/>
        </w:rPr>
        <w:t xml:space="preserve">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purpose. FBS compilers at </w:t>
      </w:r>
      <w:r w:rsidR="0098793D">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53" w:name="_Ref435708846"/>
      <w:bookmarkStart w:id="354" w:name="_Toc438028313"/>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20</w:t>
      </w:r>
      <w:r w:rsidR="00294489" w:rsidRPr="00F31509">
        <w:rPr>
          <w:rFonts w:asciiTheme="majorBidi" w:hAnsiTheme="majorBidi" w:cstheme="majorBidi"/>
          <w:lang w:val="en-GB"/>
        </w:rPr>
        <w:fldChar w:fldCharType="end"/>
      </w:r>
      <w:bookmarkEnd w:id="353"/>
      <w:r w:rsidRPr="00F31509">
        <w:rPr>
          <w:rFonts w:asciiTheme="majorBidi" w:hAnsiTheme="majorBidi" w:cstheme="majorBidi"/>
          <w:lang w:val="en-GB"/>
        </w:rPr>
        <w:t>: Addi</w:t>
      </w:r>
      <w:r w:rsidR="00865005">
        <w:rPr>
          <w:rFonts w:asciiTheme="majorBidi" w:hAnsiTheme="majorBidi" w:cstheme="majorBidi"/>
          <w:lang w:val="en-GB"/>
        </w:rPr>
        <w:t>ng</w:t>
      </w:r>
      <w:r w:rsidRPr="00F31509">
        <w:rPr>
          <w:rFonts w:asciiTheme="majorBidi" w:hAnsiTheme="majorBidi" w:cstheme="majorBidi"/>
          <w:lang w:val="en-GB"/>
        </w:rPr>
        <w:t xml:space="preserve"> industrial use to the SUA table for wheat</w:t>
      </w:r>
      <w:bookmarkEnd w:id="354"/>
      <w:r w:rsidRPr="00F31509">
        <w:rPr>
          <w:rFonts w:asciiTheme="majorBidi" w:hAnsiTheme="majorBidi" w:cstheme="majorBidi"/>
          <w:lang w:val="en-GB"/>
        </w:rPr>
        <w:t xml:space="preserve"> </w:t>
      </w:r>
    </w:p>
    <w:tbl>
      <w:tblPr>
        <w:tblStyle w:val="TableClassic1"/>
        <w:tblW w:w="5000" w:type="pct"/>
        <w:tblLook w:val="04A0"/>
      </w:tblPr>
      <w:tblGrid>
        <w:gridCol w:w="782"/>
        <w:gridCol w:w="862"/>
        <w:gridCol w:w="753"/>
        <w:gridCol w:w="808"/>
        <w:gridCol w:w="914"/>
        <w:gridCol w:w="520"/>
        <w:gridCol w:w="1112"/>
        <w:gridCol w:w="718"/>
        <w:gridCol w:w="714"/>
        <w:gridCol w:w="637"/>
        <w:gridCol w:w="792"/>
        <w:gridCol w:w="630"/>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865005" w:rsidRPr="00865005">
              <w:rPr>
                <w:rFonts w:asciiTheme="majorBidi" w:hAnsiTheme="majorBidi" w:cstheme="majorBidi"/>
                <w:b/>
                <w:i w:val="0"/>
                <w:sz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865005" w:rsidRPr="00865005">
              <w:rPr>
                <w:rFonts w:asciiTheme="majorBidi" w:hAnsiTheme="majorBidi" w:cstheme="majorBidi"/>
                <w:b/>
                <w:i w:val="0"/>
                <w:sz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420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790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898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650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343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614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55" w:name="tourist-consumption"/>
      <w:bookmarkEnd w:id="355"/>
      <w:r w:rsidRPr="00F31509">
        <w:rPr>
          <w:rFonts w:asciiTheme="majorBidi" w:hAnsiTheme="majorBidi" w:cstheme="majorBidi"/>
          <w:lang w:val="en-GB"/>
        </w:rPr>
        <w:t xml:space="preserve">Tourist </w:t>
      </w:r>
      <w:r w:rsidR="00865005" w:rsidRPr="00F31509">
        <w:rPr>
          <w:rFonts w:asciiTheme="majorBidi" w:hAnsiTheme="majorBidi" w:cstheme="majorBidi"/>
          <w:lang w:val="en-GB"/>
        </w:rPr>
        <w:t>consumption</w:t>
      </w:r>
    </w:p>
    <w:p w:rsidR="004F65E4" w:rsidRPr="00F31509" w:rsidRDefault="00865005"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w:t>
      </w:r>
      <w:r w:rsidR="004F65E4" w:rsidRPr="00F31509">
        <w:rPr>
          <w:rFonts w:asciiTheme="majorBidi" w:eastAsia="Times New Roman" w:hAnsiTheme="majorBidi" w:cstheme="majorBidi"/>
          <w:lang w:val="en-GB"/>
        </w:rPr>
        <w:t xml:space="preserve">FBS compilers may have access to accurate data </w:t>
      </w:r>
      <w:r>
        <w:rPr>
          <w:rFonts w:asciiTheme="majorBidi" w:eastAsia="Times New Roman" w:hAnsiTheme="majorBidi" w:cstheme="majorBidi"/>
          <w:lang w:val="en-GB"/>
        </w:rPr>
        <w:t xml:space="preserve">on </w:t>
      </w:r>
      <w:r w:rsidR="004F65E4" w:rsidRPr="00F31509">
        <w:rPr>
          <w:rFonts w:asciiTheme="majorBidi" w:eastAsia="Times New Roman" w:hAnsiTheme="majorBidi" w:cstheme="majorBidi"/>
          <w:lang w:val="en-GB"/>
        </w:rPr>
        <w:t>food consumption by tourists</w:t>
      </w:r>
      <w:r>
        <w:rPr>
          <w:rFonts w:asciiTheme="majorBidi" w:eastAsia="Times New Roman" w:hAnsiTheme="majorBidi" w:cstheme="majorBidi"/>
          <w:lang w:val="en-GB"/>
        </w:rPr>
        <w:t xml:space="preserve"> and </w:t>
      </w:r>
      <w:r w:rsidR="004F65E4" w:rsidRPr="00F31509">
        <w:rPr>
          <w:rFonts w:asciiTheme="majorBidi" w:eastAsia="Times New Roman" w:hAnsiTheme="majorBidi" w:cstheme="majorBidi"/>
          <w:lang w:val="en-GB"/>
        </w:rPr>
        <w:t xml:space="preserve">are encouraged to use these estimates. In the absence of such data, </w:t>
      </w:r>
      <w:r>
        <w:rPr>
          <w:rFonts w:asciiTheme="majorBidi" w:eastAsia="Times New Roman" w:hAnsiTheme="majorBidi" w:cstheme="majorBidi"/>
          <w:lang w:val="en-GB"/>
        </w:rPr>
        <w:t xml:space="preserve">compilers </w:t>
      </w:r>
      <w:r w:rsidR="004F65E4" w:rsidRPr="00F31509">
        <w:rPr>
          <w:rFonts w:asciiTheme="majorBidi" w:eastAsia="Times New Roman" w:hAnsiTheme="majorBidi" w:cstheme="majorBidi"/>
          <w:lang w:val="en-GB"/>
        </w:rPr>
        <w:t xml:space="preserve">may resort to the imputation process </w:t>
      </w:r>
      <w:r>
        <w:rPr>
          <w:rFonts w:asciiTheme="majorBidi" w:eastAsia="Times New Roman" w:hAnsiTheme="majorBidi" w:cstheme="majorBidi"/>
          <w:lang w:val="en-GB"/>
        </w:rPr>
        <w:t xml:space="preserve">used </w:t>
      </w:r>
      <w:r w:rsidR="004F65E4" w:rsidRPr="00F31509">
        <w:rPr>
          <w:rFonts w:asciiTheme="majorBidi" w:eastAsia="Times New Roman" w:hAnsiTheme="majorBidi" w:cstheme="majorBidi"/>
          <w:lang w:val="en-GB"/>
        </w:rPr>
        <w:t xml:space="preserve">here and </w:t>
      </w:r>
      <w:r>
        <w:rPr>
          <w:rFonts w:asciiTheme="majorBidi" w:eastAsia="Times New Roman" w:hAnsiTheme="majorBidi" w:cstheme="majorBidi"/>
          <w:lang w:val="en-GB"/>
        </w:rPr>
        <w:t xml:space="preserve">described </w:t>
      </w:r>
      <w:r w:rsidR="004F65E4" w:rsidRPr="00F31509">
        <w:rPr>
          <w:rFonts w:asciiTheme="majorBidi" w:eastAsia="Times New Roman" w:hAnsiTheme="majorBidi" w:cstheme="majorBidi"/>
          <w:lang w:val="en-GB"/>
        </w:rPr>
        <w:t xml:space="preserve">in </w:t>
      </w:r>
      <w:r>
        <w:rPr>
          <w:rFonts w:asciiTheme="majorBidi" w:eastAsia="Times New Roman" w:hAnsiTheme="majorBidi" w:cstheme="majorBidi"/>
          <w:lang w:val="en-GB"/>
        </w:rPr>
        <w:t>section 3.6</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To estimate tourist consumption, </w:t>
      </w:r>
      <w:r w:rsidRPr="00F31509">
        <w:rPr>
          <w:rFonts w:asciiTheme="majorBidi" w:eastAsia="Times New Roman" w:hAnsiTheme="majorBidi" w:cstheme="majorBidi"/>
          <w:lang w:val="en-GB"/>
        </w:rPr>
        <w:t>th</w:t>
      </w:r>
      <w:r>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approach uses tourist data from UNWTO to compute tourist flows</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consumption patterns </w:t>
      </w:r>
      <w:r>
        <w:rPr>
          <w:rFonts w:asciiTheme="majorBidi" w:eastAsia="Times New Roman" w:hAnsiTheme="majorBidi" w:cstheme="majorBidi"/>
          <w:lang w:val="en-GB"/>
        </w:rPr>
        <w:t xml:space="preserve">for the previous year in </w:t>
      </w:r>
      <w:r w:rsidR="004F65E4" w:rsidRPr="00F31509">
        <w:rPr>
          <w:rFonts w:asciiTheme="majorBidi" w:eastAsia="Times New Roman" w:hAnsiTheme="majorBidi" w:cstheme="majorBidi"/>
          <w:lang w:val="en-GB"/>
        </w:rPr>
        <w:t xml:space="preserve">the </w:t>
      </w:r>
      <w:r>
        <w:rPr>
          <w:rFonts w:asciiTheme="majorBidi" w:eastAsia="Times New Roman" w:hAnsiTheme="majorBidi" w:cstheme="majorBidi"/>
          <w:lang w:val="en-GB"/>
        </w:rPr>
        <w:t xml:space="preserve">tourists’ </w:t>
      </w:r>
      <w:r w:rsidR="004F65E4" w:rsidRPr="00F31509">
        <w:rPr>
          <w:rFonts w:asciiTheme="majorBidi" w:eastAsia="Times New Roman" w:hAnsiTheme="majorBidi" w:cstheme="majorBidi"/>
          <w:lang w:val="en-GB"/>
        </w:rPr>
        <w:t xml:space="preserve">country of origin. </w:t>
      </w:r>
      <w:r w:rsidRPr="00F31509">
        <w:rPr>
          <w:rFonts w:asciiTheme="majorBidi" w:eastAsia="Times New Roman" w:hAnsiTheme="majorBidi" w:cstheme="majorBidi"/>
          <w:lang w:val="en-GB"/>
        </w:rPr>
        <w:t xml:space="preserve">Tourist </w:t>
      </w:r>
      <w:r w:rsidR="004F65E4" w:rsidRPr="00F31509">
        <w:rPr>
          <w:rFonts w:asciiTheme="majorBidi" w:eastAsia="Times New Roman" w:hAnsiTheme="majorBidi" w:cstheme="majorBidi"/>
          <w:lang w:val="en-GB"/>
        </w:rPr>
        <w:t>consumption can be negative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as </w:t>
      </w:r>
      <w:r>
        <w:rPr>
          <w:rFonts w:asciiTheme="majorBidi" w:eastAsia="Times New Roman" w:hAnsiTheme="majorBidi" w:cstheme="majorBidi"/>
          <w:lang w:val="en-GB"/>
        </w:rPr>
        <w:t xml:space="preserve">when </w:t>
      </w:r>
      <w:r w:rsidR="004F65E4" w:rsidRPr="00F31509">
        <w:rPr>
          <w:rFonts w:asciiTheme="majorBidi" w:eastAsia="Times New Roman" w:hAnsiTheme="majorBidi" w:cstheme="majorBidi"/>
          <w:lang w:val="en-GB"/>
        </w:rPr>
        <w:t>many nationals travel abroad but no tourists enter</w:t>
      </w:r>
      <w:r>
        <w:rPr>
          <w:rFonts w:asciiTheme="majorBidi" w:eastAsia="Times New Roman" w:hAnsiTheme="majorBidi" w:cstheme="majorBidi"/>
          <w:lang w:val="en-GB"/>
        </w:rPr>
        <w:t xml:space="preserve"> the country</w:t>
      </w:r>
      <w:r w:rsidR="004F65E4" w:rsidRPr="00F31509">
        <w:rPr>
          <w:rFonts w:asciiTheme="majorBidi" w:eastAsia="Times New Roman" w:hAnsiTheme="majorBidi" w:cstheme="majorBidi"/>
          <w:lang w:val="en-GB"/>
        </w:rPr>
        <w:t xml:space="preserve">. In this case, the country will have negative tourist consumption because more calories will be consumed abroad than locally. </w:t>
      </w:r>
      <w:fldSimple w:instr=" REF _Ref42818411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21</w:t>
        </w:r>
      </w:fldSimple>
      <w:r w:rsidR="002B4F4C">
        <w:t xml:space="preserve"> </w:t>
      </w:r>
      <w:r>
        <w:rPr>
          <w:rFonts w:asciiTheme="majorBidi" w:eastAsia="Times New Roman" w:hAnsiTheme="majorBidi" w:cstheme="majorBidi"/>
          <w:lang w:val="en-GB"/>
        </w:rPr>
        <w:t xml:space="preserve">shows the </w:t>
      </w:r>
      <w:r w:rsidR="004F65E4" w:rsidRPr="00F31509">
        <w:rPr>
          <w:rFonts w:asciiTheme="majorBidi" w:eastAsia="Times New Roman" w:hAnsiTheme="majorBidi" w:cstheme="majorBidi"/>
          <w:lang w:val="en-GB"/>
        </w:rPr>
        <w:t>estimate</w:t>
      </w:r>
      <w:r w:rsidR="002B4F4C">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of tourist consumption added </w:t>
      </w:r>
      <w:r w:rsidR="004F65E4" w:rsidRPr="00F31509">
        <w:rPr>
          <w:rFonts w:asciiTheme="majorBidi" w:eastAsia="Times New Roman" w:hAnsiTheme="majorBidi" w:cstheme="majorBidi"/>
          <w:lang w:val="en-GB"/>
        </w:rPr>
        <w:t>to the SUA table for wheat.</w:t>
      </w:r>
    </w:p>
    <w:p w:rsidR="004F65E4" w:rsidRPr="00F31509" w:rsidRDefault="004F65E4" w:rsidP="004F65E4">
      <w:pPr>
        <w:pStyle w:val="Caption"/>
        <w:keepNext/>
        <w:jc w:val="both"/>
        <w:rPr>
          <w:rFonts w:asciiTheme="majorBidi" w:hAnsiTheme="majorBidi" w:cstheme="majorBidi"/>
          <w:lang w:val="en-GB"/>
        </w:rPr>
      </w:pPr>
      <w:bookmarkStart w:id="356" w:name="_Ref428184113"/>
      <w:bookmarkStart w:id="357" w:name="_Toc438028314"/>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21</w:t>
      </w:r>
      <w:r w:rsidR="00294489" w:rsidRPr="00F31509">
        <w:rPr>
          <w:rFonts w:asciiTheme="majorBidi" w:hAnsiTheme="majorBidi" w:cstheme="majorBidi"/>
          <w:lang w:val="en-GB"/>
        </w:rPr>
        <w:fldChar w:fldCharType="end"/>
      </w:r>
      <w:bookmarkEnd w:id="356"/>
      <w:r w:rsidRPr="00F31509">
        <w:rPr>
          <w:rFonts w:asciiTheme="majorBidi" w:hAnsiTheme="majorBidi" w:cstheme="majorBidi"/>
          <w:lang w:val="en-GB"/>
        </w:rPr>
        <w:t>: Adding tourist consumption to the SUA table for wheat</w:t>
      </w:r>
      <w:bookmarkEnd w:id="357"/>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szCs w:val="14"/>
                <w:lang w:val="en-GB"/>
              </w:rPr>
            </w:pPr>
            <w:r w:rsidRPr="006B44F1">
              <w:rPr>
                <w:rFonts w:asciiTheme="majorBidi" w:hAnsiTheme="majorBidi" w:cstheme="majorBidi"/>
                <w:b/>
                <w:sz w:val="14"/>
                <w:szCs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 xml:space="preserve">Stock </w:t>
            </w:r>
            <w:r w:rsidR="00865005" w:rsidRPr="00865005">
              <w:rPr>
                <w:rFonts w:asciiTheme="majorBidi" w:hAnsiTheme="majorBidi" w:cstheme="majorBidi"/>
                <w:b/>
                <w:i w:val="0"/>
                <w:sz w:val="14"/>
                <w:szCs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 xml:space="preserve">Food </w:t>
            </w:r>
            <w:r w:rsidR="00865005" w:rsidRPr="00865005">
              <w:rPr>
                <w:rFonts w:asciiTheme="majorBidi" w:hAnsiTheme="majorBidi" w:cstheme="majorBidi"/>
                <w:b/>
                <w:i w:val="0"/>
                <w:sz w:val="14"/>
                <w:szCs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420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999</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790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720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898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w:t>
            </w:r>
            <w:r w:rsidR="00865005">
              <w:rPr>
                <w:rFonts w:asciiTheme="majorBidi" w:hAnsiTheme="majorBidi" w:cstheme="majorBidi"/>
                <w:b/>
                <w:sz w:val="14"/>
                <w:szCs w:val="14"/>
                <w:lang w:val="en-GB"/>
              </w:rPr>
              <w:t xml:space="preserve"> </w:t>
            </w:r>
            <w:r w:rsidRPr="00F31509">
              <w:rPr>
                <w:rFonts w:asciiTheme="majorBidi" w:hAnsiTheme="majorBidi" w:cstheme="majorBidi"/>
                <w:b/>
                <w:sz w:val="14"/>
                <w:szCs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650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699</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343</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614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358" w:name="standardization-and-balancing"/>
      <w:bookmarkEnd w:id="358"/>
      <w:r w:rsidRPr="00F31509">
        <w:rPr>
          <w:rFonts w:asciiTheme="majorBidi" w:hAnsiTheme="majorBidi" w:cstheme="majorBidi"/>
          <w:lang w:val="en-GB"/>
        </w:rPr>
        <w:t xml:space="preserve">Standardization and </w:t>
      </w:r>
      <w:r w:rsidR="00865005" w:rsidRPr="00F31509">
        <w:rPr>
          <w:rFonts w:asciiTheme="majorBidi" w:hAnsiTheme="majorBidi" w:cstheme="majorBidi"/>
          <w:lang w:val="en-GB"/>
        </w:rPr>
        <w:t>balancing</w:t>
      </w:r>
    </w:p>
    <w:p w:rsidR="004F65E4" w:rsidRPr="00F31509" w:rsidRDefault="00294489" w:rsidP="004F65E4">
      <w:pPr>
        <w:jc w:val="both"/>
        <w:rPr>
          <w:rFonts w:asciiTheme="majorBidi" w:hAnsiTheme="majorBidi" w:cstheme="majorBidi"/>
          <w:lang w:val="en-GB"/>
        </w:rPr>
      </w:pPr>
      <w:fldSimple w:instr=" REF _Ref43570811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19</w:t>
        </w:r>
      </w:fldSimple>
      <w:r w:rsidR="00865005">
        <w:rPr>
          <w:rFonts w:asciiTheme="majorBidi" w:hAnsiTheme="majorBidi" w:cstheme="majorBidi"/>
          <w:lang w:val="en-GB"/>
        </w:rPr>
        <w:t xml:space="preserve"> shows the </w:t>
      </w:r>
      <w:r w:rsidR="004F65E4" w:rsidRPr="00F31509">
        <w:rPr>
          <w:rFonts w:asciiTheme="majorBidi" w:hAnsiTheme="majorBidi" w:cstheme="majorBidi"/>
          <w:lang w:val="en-GB"/>
        </w:rPr>
        <w:t>commodity tree</w:t>
      </w:r>
      <w:r w:rsidR="00865005">
        <w:rPr>
          <w:rFonts w:asciiTheme="majorBidi" w:hAnsiTheme="majorBidi" w:cstheme="majorBidi"/>
          <w:lang w:val="en-GB"/>
        </w:rPr>
        <w:t xml:space="preserve"> for wheat.</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440680" cy="362850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34"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E66E6C" w:rsidP="00E66E6C">
      <w:pPr>
        <w:pStyle w:val="Caption"/>
        <w:rPr>
          <w:rFonts w:asciiTheme="majorBidi" w:hAnsiTheme="majorBidi" w:cstheme="majorBidi"/>
          <w:lang w:val="en-GB"/>
        </w:rPr>
      </w:pPr>
      <w:bookmarkStart w:id="359" w:name="_Ref435708113"/>
      <w:bookmarkStart w:id="360" w:name="_Toc438028396"/>
      <w:r>
        <w:t xml:space="preserve">Figure </w:t>
      </w:r>
      <w:r w:rsidR="00294489">
        <w:fldChar w:fldCharType="begin"/>
      </w:r>
      <w:r w:rsidR="00DD44E0">
        <w:instrText xml:space="preserve"> SEQ Figure \* ARABIC </w:instrText>
      </w:r>
      <w:r w:rsidR="00294489">
        <w:fldChar w:fldCharType="separate"/>
      </w:r>
      <w:r w:rsidR="00C15C96">
        <w:rPr>
          <w:noProof/>
        </w:rPr>
        <w:t>19</w:t>
      </w:r>
      <w:r w:rsidR="00294489">
        <w:rPr>
          <w:noProof/>
        </w:rPr>
        <w:fldChar w:fldCharType="end"/>
      </w:r>
      <w:bookmarkEnd w:id="359"/>
      <w:r w:rsidRPr="000028C5">
        <w:t>: Commodity tree for wheat and products</w:t>
      </w:r>
      <w:bookmarkEnd w:id="360"/>
    </w:p>
    <w:p w:rsidR="004F65E4" w:rsidRPr="00F31509" w:rsidRDefault="00294489" w:rsidP="004F65E4">
      <w:pPr>
        <w:jc w:val="both"/>
        <w:rPr>
          <w:rFonts w:asciiTheme="majorBidi" w:hAnsiTheme="majorBidi" w:cstheme="majorBidi"/>
          <w:lang w:val="en-GB"/>
        </w:rPr>
      </w:pPr>
      <w:fldSimple w:instr=" REF _Ref42818436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22</w:t>
        </w:r>
      </w:fldSimple>
      <w:r w:rsidR="002B4F4C">
        <w:t xml:space="preserve"> </w:t>
      </w:r>
      <w:r w:rsidR="00865005">
        <w:rPr>
          <w:rFonts w:asciiTheme="majorBidi" w:eastAsia="Times New Roman" w:hAnsiTheme="majorBidi" w:cstheme="majorBidi"/>
          <w:lang w:val="en-GB"/>
        </w:rPr>
        <w:t xml:space="preserve">shows </w:t>
      </w:r>
      <w:r w:rsidR="004F65E4" w:rsidRPr="00F31509">
        <w:rPr>
          <w:rFonts w:asciiTheme="majorBidi" w:eastAsia="Times New Roman" w:hAnsiTheme="majorBidi" w:cstheme="majorBidi"/>
          <w:lang w:val="en-GB"/>
        </w:rPr>
        <w:t xml:space="preserve">the pre-standardized </w:t>
      </w:r>
      <w:r w:rsidR="00865005">
        <w:rPr>
          <w:rFonts w:asciiTheme="majorBidi" w:eastAsia="Times New Roman" w:hAnsiTheme="majorBidi" w:cstheme="majorBidi"/>
          <w:lang w:val="en-GB"/>
        </w:rPr>
        <w:t xml:space="preserve">SUA </w:t>
      </w:r>
      <w:r w:rsidR="004F65E4" w:rsidRPr="00F31509">
        <w:rPr>
          <w:rFonts w:asciiTheme="majorBidi" w:eastAsia="Times New Roman" w:hAnsiTheme="majorBidi" w:cstheme="majorBidi"/>
          <w:lang w:val="en-GB"/>
        </w:rPr>
        <w:t xml:space="preserve">table </w:t>
      </w:r>
      <w:r w:rsidR="00865005">
        <w:rPr>
          <w:rFonts w:asciiTheme="majorBidi" w:eastAsia="Times New Roman" w:hAnsiTheme="majorBidi" w:cstheme="majorBidi"/>
          <w:lang w:val="en-GB"/>
        </w:rPr>
        <w:t>for wheat.</w:t>
      </w:r>
    </w:p>
    <w:p w:rsidR="004F65E4" w:rsidRPr="00F31509" w:rsidRDefault="004F65E4" w:rsidP="004F65E4">
      <w:pPr>
        <w:pStyle w:val="Caption"/>
        <w:keepNext/>
        <w:jc w:val="both"/>
        <w:rPr>
          <w:rFonts w:asciiTheme="majorBidi" w:hAnsiTheme="majorBidi" w:cstheme="majorBidi"/>
          <w:lang w:val="en-GB"/>
        </w:rPr>
      </w:pPr>
      <w:bookmarkStart w:id="361" w:name="_Ref428184363"/>
      <w:bookmarkStart w:id="362" w:name="_Toc438028315"/>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22</w:t>
      </w:r>
      <w:r w:rsidR="00294489" w:rsidRPr="00F31509">
        <w:rPr>
          <w:rFonts w:asciiTheme="majorBidi" w:hAnsiTheme="majorBidi" w:cstheme="majorBidi"/>
          <w:lang w:val="en-GB"/>
        </w:rPr>
        <w:fldChar w:fldCharType="end"/>
      </w:r>
      <w:bookmarkEnd w:id="361"/>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62"/>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865005" w:rsidRPr="00865005">
              <w:rPr>
                <w:rFonts w:asciiTheme="majorBidi" w:hAnsiTheme="majorBidi" w:cstheme="majorBidi"/>
                <w:b/>
                <w:i w:val="0"/>
                <w:sz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865005" w:rsidRPr="00865005">
              <w:rPr>
                <w:rFonts w:asciiTheme="majorBidi" w:hAnsiTheme="majorBidi" w:cstheme="majorBidi"/>
                <w:b/>
                <w:i w:val="0"/>
                <w:sz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420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790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898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650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343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614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865005" w:rsidRDefault="00865005" w:rsidP="004F65E4">
      <w:pPr>
        <w:jc w:val="both"/>
        <w:rPr>
          <w:rFonts w:asciiTheme="majorBidi" w:eastAsia="Times New Roman"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initial </w:t>
      </w:r>
      <w:r w:rsidR="00865005" w:rsidRPr="00F31509">
        <w:rPr>
          <w:rFonts w:asciiTheme="majorBidi" w:eastAsia="Times New Roman" w:hAnsiTheme="majorBidi" w:cstheme="majorBidi"/>
          <w:lang w:val="en-GB"/>
        </w:rPr>
        <w:t>food processing</w:t>
      </w:r>
      <w:r w:rsidRPr="00F31509">
        <w:rPr>
          <w:rFonts w:asciiTheme="majorBidi" w:eastAsia="Times New Roman" w:hAnsiTheme="majorBidi" w:cstheme="majorBidi"/>
          <w:lang w:val="en-GB"/>
        </w:rPr>
        <w:t xml:space="preserve"> estimate </w:t>
      </w:r>
      <w:r w:rsidR="006536F2">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s based on </w:t>
      </w:r>
      <w:r w:rsidR="00865005">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module</w:t>
      </w:r>
      <w:r w:rsidR="00865005">
        <w:rPr>
          <w:rFonts w:asciiTheme="majorBidi" w:eastAsia="Times New Roman" w:hAnsiTheme="majorBidi" w:cstheme="majorBidi"/>
          <w:lang w:val="en-GB"/>
        </w:rPr>
        <w:t xml:space="preserve"> outlined earlier in this section</w:t>
      </w:r>
      <w:r w:rsidRPr="00F31509">
        <w:rPr>
          <w:rFonts w:asciiTheme="majorBidi" w:eastAsia="Times New Roman" w:hAnsiTheme="majorBidi" w:cstheme="majorBidi"/>
          <w:lang w:val="en-GB"/>
        </w:rPr>
        <w:t xml:space="preserve">; however, other information </w:t>
      </w:r>
      <w:r w:rsidR="00865005">
        <w:rPr>
          <w:rFonts w:asciiTheme="majorBidi" w:eastAsia="Times New Roman" w:hAnsiTheme="majorBidi" w:cstheme="majorBidi"/>
          <w:lang w:val="en-GB"/>
        </w:rPr>
        <w:t xml:space="preserve">may </w:t>
      </w:r>
      <w:r w:rsidRPr="00F31509">
        <w:rPr>
          <w:rFonts w:asciiTheme="majorBidi" w:eastAsia="Times New Roman" w:hAnsiTheme="majorBidi" w:cstheme="majorBidi"/>
          <w:lang w:val="en-GB"/>
        </w:rPr>
        <w:t>need to be considered</w:t>
      </w:r>
      <w:r w:rsidR="008650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65005">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 xml:space="preserve">trade imbalances (e.g. </w:t>
      </w:r>
      <w:r w:rsidR="006536F2">
        <w:rPr>
          <w:rFonts w:asciiTheme="majorBidi" w:eastAsia="Times New Roman" w:hAnsiTheme="majorBidi" w:cstheme="majorBidi"/>
          <w:lang w:val="en-GB"/>
        </w:rPr>
        <w:t xml:space="preserve">when </w:t>
      </w:r>
      <w:r w:rsidRPr="00F31509">
        <w:rPr>
          <w:rFonts w:asciiTheme="majorBidi" w:eastAsia="Times New Roman" w:hAnsiTheme="majorBidi" w:cstheme="majorBidi"/>
          <w:lang w:val="en-GB"/>
        </w:rPr>
        <w:t xml:space="preserve">exports </w:t>
      </w:r>
      <w:r w:rsidR="006536F2">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higher than production + imports) or official production quantities of processed commodities. </w:t>
      </w:r>
      <w:r w:rsidR="00865005">
        <w:rPr>
          <w:rFonts w:asciiTheme="majorBidi" w:eastAsia="Times New Roman" w:hAnsiTheme="majorBidi" w:cstheme="majorBidi"/>
          <w:lang w:val="en-GB"/>
        </w:rPr>
        <w:t>From this additional information,</w:t>
      </w:r>
      <w:r w:rsidRPr="00F31509">
        <w:rPr>
          <w:rFonts w:asciiTheme="majorBidi" w:eastAsia="Times New Roman" w:hAnsiTheme="majorBidi" w:cstheme="majorBidi"/>
          <w:lang w:val="en-GB"/>
        </w:rPr>
        <w:t xml:space="preserve"> </w:t>
      </w:r>
      <w:r w:rsidR="00865005">
        <w:rPr>
          <w:rFonts w:asciiTheme="majorBidi" w:eastAsia="Times New Roman" w:hAnsiTheme="majorBidi" w:cstheme="majorBidi"/>
          <w:lang w:val="en-GB"/>
        </w:rPr>
        <w:t xml:space="preserve">it is possible to calculate </w:t>
      </w:r>
      <w:r w:rsidRPr="00F31509">
        <w:rPr>
          <w:rFonts w:asciiTheme="majorBidi" w:eastAsia="Times New Roman" w:hAnsiTheme="majorBidi" w:cstheme="majorBidi"/>
          <w:lang w:val="en-GB"/>
        </w:rPr>
        <w:t xml:space="preserve">the production quantities of each processed/derived commodity </w:t>
      </w:r>
      <w:r w:rsidR="00865005">
        <w:rPr>
          <w:rFonts w:asciiTheme="majorBidi" w:eastAsia="Times New Roman" w:hAnsiTheme="majorBidi" w:cstheme="majorBidi"/>
          <w:lang w:val="en-GB"/>
        </w:rPr>
        <w:t xml:space="preserve">for which </w:t>
      </w:r>
      <w:r w:rsidRPr="00F31509">
        <w:rPr>
          <w:rFonts w:asciiTheme="majorBidi" w:eastAsia="Times New Roman" w:hAnsiTheme="majorBidi" w:cstheme="majorBidi"/>
          <w:lang w:val="en-GB"/>
        </w:rPr>
        <w:t xml:space="preserve">no </w:t>
      </w:r>
      <w:r w:rsidR="00865005">
        <w:rPr>
          <w:rFonts w:asciiTheme="majorBidi" w:eastAsia="Times New Roman" w:hAnsiTheme="majorBidi" w:cstheme="majorBidi"/>
          <w:lang w:val="en-GB"/>
        </w:rPr>
        <w:t xml:space="preserve">estimate has </w:t>
      </w:r>
      <w:r w:rsidRPr="00F31509">
        <w:rPr>
          <w:rFonts w:asciiTheme="majorBidi" w:eastAsia="Times New Roman" w:hAnsiTheme="majorBidi" w:cstheme="majorBidi"/>
          <w:lang w:val="en-GB"/>
        </w:rPr>
        <w:t xml:space="preserve">yet </w:t>
      </w:r>
      <w:r w:rsidR="00865005">
        <w:rPr>
          <w:rFonts w:asciiTheme="majorBidi" w:eastAsia="Times New Roman" w:hAnsiTheme="majorBidi" w:cstheme="majorBidi"/>
          <w:lang w:val="en-GB"/>
        </w:rPr>
        <w:t xml:space="preserve">been made </w:t>
      </w:r>
      <w:r w:rsidRPr="00F31509">
        <w:rPr>
          <w:rFonts w:asciiTheme="majorBidi" w:eastAsia="Times New Roman" w:hAnsiTheme="majorBidi" w:cstheme="majorBidi"/>
          <w:lang w:val="en-GB"/>
        </w:rPr>
        <w:t>(</w:t>
      </w:r>
      <w:fldSimple w:instr=" REF _Ref428185864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3" w:name="_Ref428185864"/>
      <w:bookmarkStart w:id="364" w:name="_Toc438028316"/>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23</w:t>
      </w:r>
      <w:r w:rsidR="00294489" w:rsidRPr="00F31509">
        <w:rPr>
          <w:rFonts w:asciiTheme="majorBidi" w:hAnsiTheme="majorBidi" w:cstheme="majorBidi"/>
          <w:lang w:val="en-GB"/>
        </w:rPr>
        <w:fldChar w:fldCharType="end"/>
      </w:r>
      <w:bookmarkEnd w:id="363"/>
      <w:r w:rsidRPr="00F31509">
        <w:rPr>
          <w:rFonts w:asciiTheme="majorBidi" w:hAnsiTheme="majorBidi" w:cstheme="majorBidi"/>
          <w:lang w:val="en-GB"/>
        </w:rPr>
        <w:t>: Wheat SUA table after the first standardization steps</w:t>
      </w:r>
      <w:bookmarkEnd w:id="364"/>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320660" w:rsidRDefault="006B44F1" w:rsidP="004F65E4">
            <w:pPr>
              <w:pStyle w:val="Compact"/>
              <w:keepNext/>
              <w:pageBreakBefore/>
              <w:jc w:val="both"/>
              <w:outlineLvl w:val="0"/>
              <w:rPr>
                <w:rFonts w:asciiTheme="majorBidi" w:hAnsiTheme="majorBidi" w:cstheme="majorBidi"/>
                <w:b/>
                <w:i w:val="0"/>
                <w:sz w:val="14"/>
                <w:szCs w:val="16"/>
                <w:lang w:val="en-GB"/>
              </w:rPr>
            </w:pPr>
            <w:r w:rsidRPr="006B44F1">
              <w:rPr>
                <w:rFonts w:asciiTheme="majorBidi" w:hAnsiTheme="majorBidi" w:cstheme="majorBidi"/>
                <w:b/>
                <w:sz w:val="14"/>
                <w:szCs w:val="16"/>
                <w:lang w:val="en-GB"/>
              </w:rPr>
              <w:lastRenderedPageBreak/>
              <w:t>Name</w:t>
            </w:r>
          </w:p>
        </w:tc>
        <w:tc>
          <w:tcPr>
            <w:tcW w:w="0" w:type="auto"/>
          </w:tcPr>
          <w:p w:rsidR="004F65E4" w:rsidRPr="00320660" w:rsidRDefault="006B44F1" w:rsidP="00BA0107">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Production</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Imports</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Exports</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Stock </w:t>
            </w:r>
            <w:r w:rsidR="00320660" w:rsidRPr="00320660">
              <w:rPr>
                <w:rFonts w:asciiTheme="majorBidi" w:hAnsiTheme="majorBidi" w:cstheme="majorBidi"/>
                <w:b/>
                <w:i w:val="0"/>
                <w:sz w:val="14"/>
                <w:szCs w:val="16"/>
                <w:lang w:val="en-GB"/>
              </w:rPr>
              <w:t>change</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Food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Food </w:t>
            </w:r>
            <w:r w:rsidR="00320660" w:rsidRPr="00320660">
              <w:rPr>
                <w:rFonts w:asciiTheme="majorBidi" w:hAnsiTheme="majorBidi" w:cstheme="majorBidi"/>
                <w:b/>
                <w:i w:val="0"/>
                <w:sz w:val="14"/>
                <w:szCs w:val="16"/>
                <w:lang w:val="en-GB"/>
              </w:rPr>
              <w:t>processing</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Feed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Seed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Tourist</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Industrial</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420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999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790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720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898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650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w:t>
            </w:r>
            <w:r w:rsidR="00320660">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699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343</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614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320660" w:rsidP="004F65E4">
      <w:pPr>
        <w:jc w:val="both"/>
        <w:rPr>
          <w:rFonts w:asciiTheme="majorBidi" w:hAnsiTheme="majorBidi" w:cstheme="majorBidi"/>
          <w:lang w:val="en-GB"/>
        </w:rPr>
      </w:pPr>
      <w:r>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 xml:space="preserve">wheat starch is a by-product </w:t>
      </w:r>
      <w:r w:rsidRPr="00F31509">
        <w:rPr>
          <w:rFonts w:asciiTheme="majorBidi" w:eastAsia="Times New Roman" w:hAnsiTheme="majorBidi" w:cstheme="majorBidi"/>
          <w:lang w:val="en-GB"/>
        </w:rPr>
        <w:t xml:space="preserve">derived </w:t>
      </w:r>
      <w:r>
        <w:rPr>
          <w:rFonts w:asciiTheme="majorBidi" w:eastAsia="Times New Roman" w:hAnsiTheme="majorBidi" w:cstheme="majorBidi"/>
          <w:lang w:val="en-GB"/>
        </w:rPr>
        <w:t xml:space="preserve">from </w:t>
      </w:r>
      <w:r w:rsidR="004F65E4" w:rsidRPr="00F31509">
        <w:rPr>
          <w:rFonts w:asciiTheme="majorBidi" w:eastAsia="Times New Roman" w:hAnsiTheme="majorBidi" w:cstheme="majorBidi"/>
          <w:lang w:val="en-GB"/>
        </w:rPr>
        <w:t xml:space="preserve">wheat flour (as is wheat bran), </w:t>
      </w:r>
      <w:r>
        <w:rPr>
          <w:rFonts w:asciiTheme="majorBidi" w:eastAsia="Times New Roman" w:hAnsiTheme="majorBidi" w:cstheme="majorBidi"/>
          <w:lang w:val="en-GB"/>
        </w:rPr>
        <w:t xml:space="preserve">it is often necessary first </w:t>
      </w:r>
      <w:r w:rsidR="004F65E4" w:rsidRPr="00F31509">
        <w:rPr>
          <w:rFonts w:asciiTheme="majorBidi" w:eastAsia="Times New Roman" w:hAnsiTheme="majorBidi" w:cstheme="majorBidi"/>
          <w:lang w:val="en-GB"/>
        </w:rPr>
        <w:t xml:space="preserve">to ensure </w:t>
      </w:r>
      <w:r>
        <w:rPr>
          <w:rFonts w:asciiTheme="majorBidi" w:eastAsia="Times New Roman" w:hAnsiTheme="majorBidi" w:cstheme="majorBidi"/>
          <w:lang w:val="en-GB"/>
        </w:rPr>
        <w:t xml:space="preserve">that </w:t>
      </w:r>
      <w:r w:rsidR="004F65E4" w:rsidRPr="00F31509">
        <w:rPr>
          <w:rFonts w:asciiTheme="majorBidi" w:eastAsia="Times New Roman" w:hAnsiTheme="majorBidi" w:cstheme="majorBidi"/>
          <w:lang w:val="en-GB"/>
        </w:rPr>
        <w:t xml:space="preserve">the wheat flour </w:t>
      </w:r>
      <w:r>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food processing</w:t>
      </w:r>
      <w:r w:rsidR="004F65E4" w:rsidRPr="00F31509">
        <w:rPr>
          <w:rFonts w:asciiTheme="majorBidi" w:eastAsia="Times New Roman" w:hAnsiTheme="majorBidi" w:cstheme="majorBidi"/>
          <w:lang w:val="en-GB"/>
        </w:rPr>
        <w:t xml:space="preserve"> cover</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any deficits of wheat starch. However, </w:t>
      </w:r>
      <w:r>
        <w:rPr>
          <w:rFonts w:asciiTheme="majorBidi" w:eastAsia="Times New Roman" w:hAnsiTheme="majorBidi" w:cstheme="majorBidi"/>
          <w:lang w:val="en-GB"/>
        </w:rPr>
        <w:t xml:space="preserve">this is not the case in this example, as </w:t>
      </w:r>
      <w:r w:rsidR="004F65E4" w:rsidRPr="00F31509">
        <w:rPr>
          <w:rFonts w:asciiTheme="majorBidi" w:eastAsia="Times New Roman" w:hAnsiTheme="majorBidi" w:cstheme="majorBidi"/>
          <w:lang w:val="en-GB"/>
        </w:rPr>
        <w:t xml:space="preserve">wheat starch imports exceed exports. </w:t>
      </w:r>
      <w:r w:rsidRPr="00F31509">
        <w:rPr>
          <w:rFonts w:asciiTheme="majorBidi" w:eastAsia="Times New Roman" w:hAnsiTheme="majorBidi" w:cstheme="majorBidi"/>
          <w:lang w:val="en-GB"/>
        </w:rPr>
        <w:t xml:space="preserve">All </w:t>
      </w:r>
      <w:r w:rsidR="004F65E4" w:rsidRPr="00F31509">
        <w:rPr>
          <w:rFonts w:asciiTheme="majorBidi" w:eastAsia="Times New Roman" w:hAnsiTheme="majorBidi" w:cstheme="majorBidi"/>
          <w:lang w:val="en-GB"/>
        </w:rPr>
        <w:t xml:space="preserve">the processed product quantities </w:t>
      </w:r>
      <w:r>
        <w:rPr>
          <w:rFonts w:asciiTheme="majorBidi" w:eastAsia="Times New Roman" w:hAnsiTheme="majorBidi" w:cstheme="majorBidi"/>
          <w:lang w:val="en-GB"/>
        </w:rPr>
        <w:t xml:space="preserve">can now therefore be standardized </w:t>
      </w:r>
      <w:r w:rsidR="004F65E4" w:rsidRPr="00F31509">
        <w:rPr>
          <w:rFonts w:asciiTheme="majorBidi" w:eastAsia="Times New Roman" w:hAnsiTheme="majorBidi" w:cstheme="majorBidi"/>
          <w:lang w:val="en-GB"/>
        </w:rPr>
        <w:t xml:space="preserve">back to the </w:t>
      </w:r>
      <w:r w:rsidRPr="00F31509">
        <w:rPr>
          <w:rFonts w:asciiTheme="majorBidi" w:eastAsia="Times New Roman" w:hAnsiTheme="majorBidi" w:cstheme="majorBidi"/>
          <w:lang w:val="en-GB"/>
        </w:rPr>
        <w:t>food processing</w:t>
      </w:r>
      <w:r w:rsidR="004F65E4" w:rsidRPr="00F31509">
        <w:rPr>
          <w:rFonts w:asciiTheme="majorBidi" w:eastAsia="Times New Roman" w:hAnsiTheme="majorBidi" w:cstheme="majorBidi"/>
          <w:lang w:val="en-GB"/>
        </w:rPr>
        <w:t xml:space="preserve"> variable of wheat. The standardized quantities will, of course, be in primary commodity (wheat) equivalents. For example, suppose that 100 tonnes of a primary commodity produces 50 tonnes of the processed product (a 50</w:t>
      </w:r>
      <w:r w:rsidR="004414AA">
        <w:rPr>
          <w:rFonts w:asciiTheme="majorBidi" w:eastAsia="Times New Roman" w:hAnsiTheme="majorBidi" w:cstheme="majorBidi"/>
          <w:lang w:val="en-GB"/>
        </w:rPr>
        <w:t xml:space="preserve"> percent</w:t>
      </w:r>
      <w:r w:rsidR="004F65E4" w:rsidRPr="00F31509">
        <w:rPr>
          <w:rFonts w:asciiTheme="majorBidi" w:eastAsia="Times New Roman" w:hAnsiTheme="majorBidi" w:cstheme="majorBidi"/>
          <w:lang w:val="en-GB"/>
        </w:rPr>
        <w:t xml:space="preserve"> extraction rate)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50 tonnes of the processed product would be standardized back as 100 tonnes of wheat equivalent (</w:t>
      </w:r>
      <w:fldSimple w:instr=" REF _Ref42818603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24</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5" w:name="_Ref428186030"/>
      <w:bookmarkStart w:id="366" w:name="_Toc438028317"/>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24</w:t>
      </w:r>
      <w:r w:rsidR="00294489" w:rsidRPr="00F31509">
        <w:rPr>
          <w:rFonts w:asciiTheme="majorBidi" w:hAnsiTheme="majorBidi" w:cstheme="majorBidi"/>
          <w:lang w:val="en-GB"/>
        </w:rPr>
        <w:fldChar w:fldCharType="end"/>
      </w:r>
      <w:bookmarkEnd w:id="365"/>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SUA</w:t>
      </w:r>
      <w:r w:rsidRPr="00F31509">
        <w:rPr>
          <w:rFonts w:asciiTheme="majorBidi" w:hAnsiTheme="majorBidi" w:cstheme="majorBidi"/>
          <w:lang w:val="en-GB"/>
        </w:rPr>
        <w:t xml:space="preserve"> table</w:t>
      </w:r>
      <w:r w:rsidR="00320660">
        <w:rPr>
          <w:rFonts w:asciiTheme="majorBidi" w:hAnsiTheme="majorBidi" w:cstheme="majorBidi"/>
          <w:lang w:val="en-GB"/>
        </w:rPr>
        <w:t xml:space="preserve"> for wheat</w:t>
      </w:r>
      <w:bookmarkEnd w:id="366"/>
    </w:p>
    <w:tbl>
      <w:tblPr>
        <w:tblStyle w:val="TableClassic1"/>
        <w:tblW w:w="0" w:type="auto"/>
        <w:tblLook w:val="04A0"/>
      </w:tblPr>
      <w:tblGrid>
        <w:gridCol w:w="1725"/>
        <w:gridCol w:w="2312"/>
        <w:gridCol w:w="1799"/>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(processed)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Wheat </w:t>
            </w:r>
            <w:r w:rsidR="0034262A" w:rsidRPr="008D6966">
              <w:rPr>
                <w:rFonts w:asciiTheme="majorBidi" w:hAnsiTheme="majorBidi" w:cstheme="majorBidi"/>
                <w:b/>
                <w:sz w:val="22"/>
                <w:lang w:val="en-GB"/>
              </w:rPr>
              <w:t>equivalent</w:t>
            </w:r>
          </w:p>
        </w:tc>
      </w:tr>
      <w:tr w:rsidR="004F65E4" w:rsidRPr="00F31509" w:rsidTr="006E32A4">
        <w:tc>
          <w:tcPr>
            <w:cnfStyle w:val="001000000000"/>
            <w:tcW w:w="0" w:type="auto"/>
          </w:tcPr>
          <w:p w:rsidR="004F65E4" w:rsidRPr="008D6966" w:rsidRDefault="004F65E4" w:rsidP="004F65E4">
            <w:pPr>
              <w:pStyle w:val="Compact"/>
              <w:keepNext/>
              <w:jc w:val="both"/>
              <w:rPr>
                <w:rFonts w:asciiTheme="majorBidi" w:hAnsiTheme="majorBidi" w:cstheme="majorBidi"/>
                <w:sz w:val="22"/>
                <w:lang w:val="en-GB"/>
              </w:rPr>
            </w:pPr>
            <w:r w:rsidRPr="008D6966">
              <w:rPr>
                <w:rFonts w:asciiTheme="majorBidi" w:hAnsiTheme="majorBidi" w:cstheme="majorBidi"/>
                <w:sz w:val="22"/>
                <w:lang w:val="en-GB"/>
              </w:rPr>
              <w:t>Wheat flour</w:t>
            </w:r>
          </w:p>
        </w:tc>
        <w:tc>
          <w:tcPr>
            <w:tcW w:w="0" w:type="auto"/>
          </w:tcPr>
          <w:p w:rsidR="004F65E4" w:rsidRPr="008D6966" w:rsidRDefault="004F65E4" w:rsidP="004F65E4">
            <w:pPr>
              <w:pStyle w:val="Compact"/>
              <w:keepNext/>
              <w:jc w:val="right"/>
              <w:cnfStyle w:val="000000000000"/>
              <w:rPr>
                <w:rFonts w:asciiTheme="majorBidi" w:hAnsiTheme="majorBidi" w:cstheme="majorBidi"/>
                <w:sz w:val="22"/>
                <w:lang w:val="en-GB"/>
              </w:rPr>
            </w:pPr>
            <w:r w:rsidRPr="008D6966">
              <w:rPr>
                <w:rFonts w:asciiTheme="majorBidi" w:hAnsiTheme="majorBidi" w:cstheme="majorBidi"/>
                <w:sz w:val="22"/>
                <w:lang w:val="en-GB"/>
              </w:rPr>
              <w:t>18</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650</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000</w:t>
            </w:r>
          </w:p>
        </w:tc>
        <w:tc>
          <w:tcPr>
            <w:tcW w:w="0" w:type="auto"/>
          </w:tcPr>
          <w:p w:rsidR="004F65E4" w:rsidRPr="008D6966" w:rsidRDefault="004F65E4" w:rsidP="004F65E4">
            <w:pPr>
              <w:pStyle w:val="Compact"/>
              <w:keepNext/>
              <w:jc w:val="right"/>
              <w:cnfStyle w:val="000000000000"/>
              <w:rPr>
                <w:rFonts w:asciiTheme="majorBidi" w:hAnsiTheme="majorBidi" w:cstheme="majorBidi"/>
                <w:sz w:val="22"/>
                <w:lang w:val="en-GB"/>
              </w:rPr>
            </w:pPr>
            <w:r w:rsidRPr="008D6966">
              <w:rPr>
                <w:rFonts w:asciiTheme="majorBidi" w:hAnsiTheme="majorBidi" w:cstheme="majorBidi"/>
                <w:sz w:val="22"/>
                <w:lang w:val="en-GB"/>
              </w:rPr>
              <w:t>25</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910</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699</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910</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main requirement is in wheat flour and bran</w:t>
      </w:r>
      <w:r w:rsidR="0034262A">
        <w:rPr>
          <w:rFonts w:asciiTheme="majorBidi" w:hAnsiTheme="majorBidi" w:cstheme="majorBidi"/>
          <w:lang w:val="en-GB"/>
        </w:rPr>
        <w:t xml:space="preserve">; </w:t>
      </w:r>
      <w:r w:rsidRPr="00F31509">
        <w:rPr>
          <w:rFonts w:asciiTheme="majorBidi" w:hAnsiTheme="majorBidi" w:cstheme="majorBidi"/>
          <w:lang w:val="en-GB"/>
        </w:rPr>
        <w:t xml:space="preserve">these two </w:t>
      </w:r>
      <w:r w:rsidR="0034262A">
        <w:rPr>
          <w:rFonts w:asciiTheme="majorBidi" w:hAnsiTheme="majorBidi" w:cstheme="majorBidi"/>
          <w:lang w:val="en-GB"/>
        </w:rPr>
        <w:t xml:space="preserve">commodities represent </w:t>
      </w:r>
      <w:r w:rsidRPr="00F31509">
        <w:rPr>
          <w:rFonts w:asciiTheme="majorBidi" w:hAnsiTheme="majorBidi" w:cstheme="majorBidi"/>
          <w:lang w:val="en-GB"/>
        </w:rPr>
        <w:t xml:space="preserve">just one </w:t>
      </w:r>
      <w:r w:rsidR="0034262A">
        <w:rPr>
          <w:rFonts w:asciiTheme="majorBidi" w:hAnsiTheme="majorBidi" w:cstheme="majorBidi"/>
          <w:lang w:val="en-GB"/>
        </w:rPr>
        <w:t xml:space="preserve">requirement </w:t>
      </w:r>
      <w:r w:rsidRPr="00F31509">
        <w:rPr>
          <w:rFonts w:asciiTheme="majorBidi" w:hAnsiTheme="majorBidi" w:cstheme="majorBidi"/>
          <w:lang w:val="en-GB"/>
        </w:rPr>
        <w:t xml:space="preserve">(as bran production is consistent with wheat production). In </w:t>
      </w:r>
      <w:r w:rsidR="0034262A">
        <w:rPr>
          <w:rFonts w:asciiTheme="majorBidi" w:hAnsiTheme="majorBidi" w:cstheme="majorBidi"/>
          <w:lang w:val="en-GB"/>
        </w:rPr>
        <w:t>the example</w:t>
      </w:r>
      <w:r w:rsidRPr="00F31509">
        <w:rPr>
          <w:rFonts w:asciiTheme="majorBidi" w:hAnsiTheme="majorBidi" w:cstheme="majorBidi"/>
          <w:lang w:val="en-GB"/>
        </w:rPr>
        <w:t xml:space="preserve">, </w:t>
      </w:r>
      <w:r w:rsidR="0034262A">
        <w:rPr>
          <w:rFonts w:asciiTheme="majorBidi" w:hAnsiTheme="majorBidi" w:cstheme="majorBidi"/>
          <w:lang w:val="en-GB"/>
        </w:rPr>
        <w:t xml:space="preserve">as </w:t>
      </w:r>
      <w:r w:rsidRPr="00F31509">
        <w:rPr>
          <w:rFonts w:asciiTheme="majorBidi" w:hAnsiTheme="majorBidi" w:cstheme="majorBidi"/>
          <w:lang w:val="en-GB"/>
        </w:rPr>
        <w:t xml:space="preserve">flour production is an official estimate (and accounts for the vast majority of wheat utilization), the </w:t>
      </w:r>
      <w:r w:rsidR="0034262A" w:rsidRPr="00F31509">
        <w:rPr>
          <w:rFonts w:asciiTheme="majorBidi" w:hAnsiTheme="majorBidi" w:cstheme="majorBidi"/>
          <w:lang w:val="en-GB"/>
        </w:rPr>
        <w:t>food processing</w:t>
      </w:r>
      <w:r w:rsidRPr="00F31509">
        <w:rPr>
          <w:rFonts w:asciiTheme="majorBidi" w:hAnsiTheme="majorBidi" w:cstheme="majorBidi"/>
          <w:lang w:val="en-GB"/>
        </w:rPr>
        <w:t xml:space="preserve"> variable </w:t>
      </w:r>
      <w:r w:rsidR="0034262A">
        <w:rPr>
          <w:rFonts w:asciiTheme="majorBidi" w:hAnsiTheme="majorBidi" w:cstheme="majorBidi"/>
          <w:lang w:val="en-GB"/>
        </w:rPr>
        <w:t xml:space="preserve">is fixed for </w:t>
      </w:r>
      <w:r w:rsidRPr="00F31509">
        <w:rPr>
          <w:rFonts w:asciiTheme="majorBidi" w:hAnsiTheme="majorBidi" w:cstheme="majorBidi"/>
          <w:lang w:val="en-GB"/>
        </w:rPr>
        <w:t xml:space="preserve">wheat </w:t>
      </w:r>
      <w:r w:rsidR="0034262A">
        <w:rPr>
          <w:rFonts w:asciiTheme="majorBidi" w:hAnsiTheme="majorBidi" w:cstheme="majorBidi"/>
          <w:lang w:val="en-GB"/>
        </w:rPr>
        <w:t xml:space="preserve">and </w:t>
      </w:r>
      <w:r w:rsidRPr="00F31509">
        <w:rPr>
          <w:rFonts w:asciiTheme="majorBidi" w:hAnsiTheme="majorBidi" w:cstheme="majorBidi"/>
          <w:lang w:val="en-GB"/>
        </w:rPr>
        <w:t xml:space="preserve">set </w:t>
      </w:r>
      <w:r w:rsidR="0034262A">
        <w:rPr>
          <w:rFonts w:asciiTheme="majorBidi" w:hAnsiTheme="majorBidi" w:cstheme="majorBidi"/>
          <w:lang w:val="en-GB"/>
        </w:rPr>
        <w:t xml:space="preserve">at </w:t>
      </w:r>
      <w:r w:rsidRPr="00F31509">
        <w:rPr>
          <w:rFonts w:asciiTheme="majorBidi" w:hAnsiTheme="majorBidi" w:cstheme="majorBidi"/>
          <w:lang w:val="en-GB"/>
        </w:rPr>
        <w:t>26.3 million tonnes with a standard deviation of zero.</w:t>
      </w:r>
    </w:p>
    <w:p w:rsidR="004F65E4" w:rsidRPr="00F31509" w:rsidRDefault="000B3390" w:rsidP="004F65E4">
      <w:pPr>
        <w:jc w:val="both"/>
        <w:rPr>
          <w:rFonts w:asciiTheme="majorBidi" w:hAnsiTheme="majorBidi" w:cstheme="majorBidi"/>
          <w:lang w:val="en-GB"/>
        </w:rPr>
      </w:pPr>
      <w:r>
        <w:rPr>
          <w:rFonts w:asciiTheme="majorBidi" w:eastAsia="Times New Roman" w:hAnsiTheme="majorBidi" w:cstheme="majorBidi"/>
          <w:lang w:val="en-GB"/>
        </w:rPr>
        <w:t xml:space="preserve">The next stage is to </w:t>
      </w:r>
      <w:r w:rsidR="004F65E4" w:rsidRPr="00F31509">
        <w:rPr>
          <w:rFonts w:asciiTheme="majorBidi" w:eastAsia="Times New Roman" w:hAnsiTheme="majorBidi" w:cstheme="majorBidi"/>
          <w:lang w:val="en-GB"/>
        </w:rPr>
        <w:t xml:space="preserve">ensure that all of the appropriate by-products </w:t>
      </w:r>
      <w:r>
        <w:rPr>
          <w:rFonts w:asciiTheme="majorBidi" w:eastAsia="Times New Roman" w:hAnsiTheme="majorBidi" w:cstheme="majorBidi"/>
          <w:lang w:val="en-GB"/>
        </w:rPr>
        <w:t xml:space="preserve">from </w:t>
      </w:r>
      <w:r w:rsidR="004F65E4" w:rsidRPr="00F31509">
        <w:rPr>
          <w:rFonts w:asciiTheme="majorBidi" w:eastAsia="Times New Roman" w:hAnsiTheme="majorBidi" w:cstheme="majorBidi"/>
          <w:lang w:val="en-GB"/>
        </w:rPr>
        <w:t xml:space="preserve">processing of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various commodities </w:t>
      </w:r>
      <w:r w:rsidR="006536F2">
        <w:rPr>
          <w:rFonts w:asciiTheme="majorBidi" w:eastAsia="Times New Roman" w:hAnsiTheme="majorBidi" w:cstheme="majorBidi"/>
          <w:lang w:val="en-GB"/>
        </w:rPr>
        <w:t xml:space="preserve">are included </w:t>
      </w:r>
      <w:r w:rsidR="004F65E4" w:rsidRPr="00F31509">
        <w:rPr>
          <w:rFonts w:asciiTheme="majorBidi" w:eastAsia="Times New Roman" w:hAnsiTheme="majorBidi" w:cstheme="majorBidi"/>
          <w:lang w:val="en-GB"/>
        </w:rPr>
        <w:t>(</w:t>
      </w:r>
      <w:fldSimple w:instr=" REF _Ref42818608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25</w:t>
        </w:r>
      </w:fldSimple>
      <w:r w:rsidR="004F65E4" w:rsidRPr="00F31509">
        <w:rPr>
          <w:rFonts w:asciiTheme="majorBidi" w:eastAsia="Times New Roman" w:hAnsiTheme="majorBidi" w:cstheme="majorBidi"/>
          <w:lang w:val="en-GB"/>
        </w:rPr>
        <w:t>). For example, when processing wheat into flour, the by-products bran and germ</w:t>
      </w:r>
      <w:r>
        <w:rPr>
          <w:rFonts w:asciiTheme="majorBidi" w:eastAsia="Times New Roman" w:hAnsiTheme="majorBidi" w:cstheme="majorBidi"/>
          <w:lang w:val="en-GB"/>
        </w:rPr>
        <w:t xml:space="preserve"> must be accounted for,</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the production numbers for these processed products </w:t>
      </w:r>
      <w:r>
        <w:rPr>
          <w:rFonts w:asciiTheme="majorBidi" w:eastAsia="Times New Roman" w:hAnsiTheme="majorBidi" w:cstheme="majorBidi"/>
          <w:lang w:val="en-GB"/>
        </w:rPr>
        <w:t xml:space="preserve">must be </w:t>
      </w:r>
      <w:r w:rsidR="004F65E4" w:rsidRPr="00F31509">
        <w:rPr>
          <w:rFonts w:asciiTheme="majorBidi" w:eastAsia="Times New Roman" w:hAnsiTheme="majorBidi" w:cstheme="majorBidi"/>
          <w:lang w:val="en-GB"/>
        </w:rPr>
        <w:t>in agreement.</w:t>
      </w:r>
    </w:p>
    <w:p w:rsidR="004F65E4" w:rsidRPr="00F31509" w:rsidRDefault="004F65E4" w:rsidP="004F65E4">
      <w:pPr>
        <w:pStyle w:val="Caption"/>
        <w:keepNext/>
        <w:jc w:val="both"/>
        <w:rPr>
          <w:rFonts w:asciiTheme="majorBidi" w:hAnsiTheme="majorBidi" w:cstheme="majorBidi"/>
          <w:lang w:val="en-GB"/>
        </w:rPr>
      </w:pPr>
      <w:bookmarkStart w:id="367" w:name="_Ref428186086"/>
      <w:bookmarkStart w:id="368" w:name="_Toc438028318"/>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25</w:t>
      </w:r>
      <w:r w:rsidR="00294489" w:rsidRPr="00F31509">
        <w:rPr>
          <w:rFonts w:asciiTheme="majorBidi" w:hAnsiTheme="majorBidi" w:cstheme="majorBidi"/>
          <w:lang w:val="en-GB"/>
        </w:rPr>
        <w:fldChar w:fldCharType="end"/>
      </w:r>
      <w:bookmarkEnd w:id="367"/>
      <w:r w:rsidRPr="00F31509">
        <w:rPr>
          <w:rFonts w:asciiTheme="majorBidi" w:hAnsiTheme="majorBidi" w:cstheme="majorBidi"/>
          <w:lang w:val="en-GB"/>
        </w:rPr>
        <w:t>: Complete, but still imbalanced SUA table for wheat</w:t>
      </w:r>
      <w:bookmarkEnd w:id="368"/>
      <w:r w:rsidRPr="00F31509">
        <w:rPr>
          <w:rFonts w:asciiTheme="majorBidi" w:hAnsiTheme="majorBidi" w:cstheme="majorBidi"/>
          <w:lang w:val="en-GB"/>
        </w:rPr>
        <w:t xml:space="preserve"> </w:t>
      </w:r>
    </w:p>
    <w:tbl>
      <w:tblPr>
        <w:tblStyle w:val="TableClassic1"/>
        <w:tblW w:w="0" w:type="auto"/>
        <w:tblLook w:val="04A0"/>
      </w:tblPr>
      <w:tblGrid>
        <w:gridCol w:w="1028"/>
        <w:gridCol w:w="862"/>
        <w:gridCol w:w="738"/>
        <w:gridCol w:w="783"/>
        <w:gridCol w:w="866"/>
        <w:gridCol w:w="520"/>
        <w:gridCol w:w="1050"/>
        <w:gridCol w:w="680"/>
        <w:gridCol w:w="675"/>
        <w:gridCol w:w="644"/>
        <w:gridCol w:w="792"/>
        <w:gridCol w:w="604"/>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0B3390" w:rsidRPr="008D6966">
              <w:rPr>
                <w:rFonts w:asciiTheme="majorBidi" w:hAnsiTheme="majorBidi" w:cstheme="majorBidi"/>
                <w:b/>
                <w:sz w:val="14"/>
                <w:lang w:val="en-GB"/>
              </w:rPr>
              <w:t>change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0B3390" w:rsidRPr="008D6966">
              <w:rPr>
                <w:rFonts w:asciiTheme="majorBidi" w:hAnsiTheme="majorBidi" w:cstheme="majorBidi"/>
                <w:b/>
                <w:sz w:val="14"/>
                <w:lang w:val="en-GB"/>
              </w:rPr>
              <w:t>processing</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420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999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790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330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898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650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w:t>
            </w:r>
            <w:r w:rsidR="000B3390">
              <w:rPr>
                <w:rFonts w:asciiTheme="majorBidi" w:hAnsiTheme="majorBidi" w:cstheme="majorBidi"/>
                <w:b/>
                <w:sz w:val="14"/>
                <w:lang w:val="en-GB"/>
              </w:rPr>
              <w:t xml:space="preserve"> </w:t>
            </w:r>
            <w:r w:rsidRPr="00F31509">
              <w:rPr>
                <w:rFonts w:asciiTheme="majorBidi" w:hAnsiTheme="majorBidi" w:cstheme="majorBidi"/>
                <w:b/>
                <w:sz w:val="14"/>
                <w:lang w:val="en-GB"/>
              </w:rPr>
              <w:t>554</w:t>
            </w:r>
            <w:r w:rsidR="000B3390">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699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343</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355</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Some of the SUA lines are not balanced because </w:t>
      </w:r>
      <w:r w:rsidR="000B3390">
        <w:rPr>
          <w:rFonts w:asciiTheme="majorBidi" w:hAnsiTheme="majorBidi" w:cstheme="majorBidi"/>
          <w:lang w:val="en-GB"/>
        </w:rPr>
        <w:t xml:space="preserve">uses have not been allocated to </w:t>
      </w:r>
      <w:r w:rsidRPr="00F31509">
        <w:rPr>
          <w:rFonts w:asciiTheme="majorBidi" w:hAnsiTheme="majorBidi" w:cstheme="majorBidi"/>
          <w:lang w:val="en-GB"/>
        </w:rPr>
        <w:t>excess supply. For these commodities, excess trade amount</w:t>
      </w:r>
      <w:r w:rsidR="000B3390">
        <w:rPr>
          <w:rFonts w:asciiTheme="majorBidi" w:hAnsiTheme="majorBidi" w:cstheme="majorBidi"/>
          <w:lang w:val="en-GB"/>
        </w:rPr>
        <w:t>s</w:t>
      </w:r>
      <w:r w:rsidRPr="00F31509">
        <w:rPr>
          <w:rFonts w:asciiTheme="majorBidi" w:hAnsiTheme="majorBidi" w:cstheme="majorBidi"/>
          <w:lang w:val="en-GB"/>
        </w:rPr>
        <w:t xml:space="preserve"> </w:t>
      </w:r>
      <w:r w:rsidR="000B3390">
        <w:rPr>
          <w:rFonts w:asciiTheme="majorBidi" w:hAnsiTheme="majorBidi" w:cstheme="majorBidi"/>
          <w:lang w:val="en-GB"/>
        </w:rPr>
        <w:t xml:space="preserve">should be allocated </w:t>
      </w:r>
      <w:r w:rsidRPr="00F31509">
        <w:rPr>
          <w:rFonts w:asciiTheme="majorBidi" w:hAnsiTheme="majorBidi" w:cstheme="majorBidi"/>
          <w:lang w:val="en-GB"/>
        </w:rPr>
        <w:t xml:space="preserve">according to the variable </w:t>
      </w:r>
      <w:r w:rsidR="000B3390">
        <w:rPr>
          <w:rFonts w:asciiTheme="majorBidi" w:hAnsiTheme="majorBidi" w:cstheme="majorBidi"/>
          <w:lang w:val="en-GB"/>
        </w:rPr>
        <w:t xml:space="preserve">that is </w:t>
      </w:r>
      <w:r w:rsidRPr="00F31509">
        <w:rPr>
          <w:rFonts w:asciiTheme="majorBidi" w:hAnsiTheme="majorBidi" w:cstheme="majorBidi"/>
          <w:lang w:val="en-GB"/>
        </w:rPr>
        <w:t xml:space="preserve">most </w:t>
      </w:r>
      <w:r w:rsidR="000B3390">
        <w:rPr>
          <w:rFonts w:asciiTheme="majorBidi" w:hAnsiTheme="majorBidi" w:cstheme="majorBidi"/>
          <w:lang w:val="en-GB"/>
        </w:rPr>
        <w:t xml:space="preserve">appropriate </w:t>
      </w:r>
      <w:r w:rsidRPr="00F31509">
        <w:rPr>
          <w:rFonts w:asciiTheme="majorBidi" w:hAnsiTheme="majorBidi" w:cstheme="majorBidi"/>
          <w:lang w:val="en-GB"/>
        </w:rPr>
        <w:t xml:space="preserve">for </w:t>
      </w:r>
      <w:r w:rsidR="000B3390">
        <w:rPr>
          <w:rFonts w:asciiTheme="majorBidi" w:hAnsiTheme="majorBidi" w:cstheme="majorBidi"/>
          <w:lang w:val="en-GB"/>
        </w:rPr>
        <w:t xml:space="preserve">the </w:t>
      </w:r>
      <w:r w:rsidRPr="00F31509">
        <w:rPr>
          <w:rFonts w:asciiTheme="majorBidi" w:hAnsiTheme="majorBidi" w:cstheme="majorBidi"/>
          <w:lang w:val="en-GB"/>
        </w:rPr>
        <w:t xml:space="preserve">commodity </w:t>
      </w:r>
      <w:r w:rsidR="000B3390">
        <w:rPr>
          <w:rFonts w:asciiTheme="majorBidi" w:hAnsiTheme="majorBidi" w:cstheme="majorBidi"/>
          <w:lang w:val="en-GB"/>
        </w:rPr>
        <w:t xml:space="preserve">concerned </w:t>
      </w:r>
      <w:r w:rsidRPr="00F31509">
        <w:rPr>
          <w:rFonts w:asciiTheme="majorBidi" w:hAnsiTheme="majorBidi" w:cstheme="majorBidi"/>
          <w:lang w:val="en-GB"/>
        </w:rPr>
        <w:t xml:space="preserve">(or </w:t>
      </w:r>
      <w:r w:rsidR="000B3390">
        <w:rPr>
          <w:rFonts w:asciiTheme="majorBidi" w:hAnsiTheme="majorBidi" w:cstheme="majorBidi"/>
          <w:lang w:val="en-GB"/>
        </w:rPr>
        <w:t xml:space="preserve">to several </w:t>
      </w:r>
      <w:r w:rsidRPr="00F31509">
        <w:rPr>
          <w:rFonts w:asciiTheme="majorBidi" w:hAnsiTheme="majorBidi" w:cstheme="majorBidi"/>
          <w:lang w:val="en-GB"/>
        </w:rPr>
        <w:t>variables if the split share</w:t>
      </w:r>
      <w:r w:rsidR="000B3390">
        <w:rPr>
          <w:rFonts w:asciiTheme="majorBidi" w:hAnsiTheme="majorBidi" w:cstheme="majorBidi"/>
          <w:lang w:val="en-GB"/>
        </w:rPr>
        <w:t>s</w:t>
      </w:r>
      <w:r w:rsidRPr="00F31509">
        <w:rPr>
          <w:rFonts w:asciiTheme="majorBidi" w:hAnsiTheme="majorBidi" w:cstheme="majorBidi"/>
          <w:lang w:val="en-GB"/>
        </w:rPr>
        <w:t xml:space="preserve"> at which a commodity is </w:t>
      </w:r>
      <w:r w:rsidR="000B3390">
        <w:rPr>
          <w:rFonts w:asciiTheme="majorBidi" w:hAnsiTheme="majorBidi" w:cstheme="majorBidi"/>
          <w:lang w:val="en-GB"/>
        </w:rPr>
        <w:t>used are known</w:t>
      </w:r>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9" w:name="_Toc438028319"/>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26</w:t>
      </w:r>
      <w:r w:rsidR="00294489"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w:t>
      </w:r>
      <w:r w:rsidR="004F0429">
        <w:rPr>
          <w:rFonts w:asciiTheme="majorBidi" w:hAnsiTheme="majorBidi" w:cstheme="majorBidi"/>
          <w:lang w:val="en-GB"/>
        </w:rPr>
        <w:t xml:space="preserve">in </w:t>
      </w:r>
      <w:r w:rsidR="00122211" w:rsidRPr="00F31509">
        <w:rPr>
          <w:rFonts w:asciiTheme="majorBidi" w:hAnsiTheme="majorBidi" w:cstheme="majorBidi"/>
          <w:lang w:val="en-GB"/>
        </w:rPr>
        <w:t xml:space="preserve">the SUA </w:t>
      </w:r>
      <w:r w:rsidRPr="00F31509">
        <w:rPr>
          <w:rFonts w:asciiTheme="majorBidi" w:hAnsiTheme="majorBidi" w:cstheme="majorBidi"/>
          <w:lang w:val="en-GB"/>
        </w:rPr>
        <w:t xml:space="preserve">table </w:t>
      </w:r>
      <w:r w:rsidR="004F0429">
        <w:rPr>
          <w:rFonts w:asciiTheme="majorBidi" w:hAnsiTheme="majorBidi" w:cstheme="majorBidi"/>
          <w:lang w:val="en-GB"/>
        </w:rPr>
        <w:t xml:space="preserve">for </w:t>
      </w:r>
      <w:r w:rsidRPr="00F31509">
        <w:rPr>
          <w:rFonts w:asciiTheme="majorBidi" w:hAnsiTheme="majorBidi" w:cstheme="majorBidi"/>
          <w:lang w:val="en-GB"/>
        </w:rPr>
        <w:t>wheat</w:t>
      </w:r>
      <w:bookmarkEnd w:id="369"/>
    </w:p>
    <w:tbl>
      <w:tblPr>
        <w:tblStyle w:val="TableClassic1"/>
        <w:tblW w:w="0" w:type="auto"/>
        <w:tblLook w:val="04A0"/>
      </w:tblPr>
      <w:tblGrid>
        <w:gridCol w:w="992"/>
        <w:gridCol w:w="862"/>
        <w:gridCol w:w="729"/>
        <w:gridCol w:w="768"/>
        <w:gridCol w:w="835"/>
        <w:gridCol w:w="704"/>
        <w:gridCol w:w="1021"/>
        <w:gridCol w:w="657"/>
        <w:gridCol w:w="651"/>
        <w:gridCol w:w="643"/>
        <w:gridCol w:w="792"/>
        <w:gridCol w:w="588"/>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4"/>
                <w:szCs w:val="16"/>
                <w:lang w:val="en-GB"/>
              </w:rPr>
            </w:pPr>
            <w:r w:rsidRPr="006B44F1">
              <w:rPr>
                <w:rFonts w:asciiTheme="majorBidi" w:hAnsiTheme="majorBidi" w:cstheme="majorBidi"/>
                <w:b/>
                <w:sz w:val="14"/>
                <w:szCs w:val="16"/>
                <w:lang w:val="en-GB"/>
              </w:rPr>
              <w:lastRenderedPageBreak/>
              <w:t>Name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Production</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Imports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Exports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Stock </w:t>
            </w:r>
            <w:r w:rsidR="004F0429" w:rsidRPr="008D6966">
              <w:rPr>
                <w:rFonts w:asciiTheme="majorBidi" w:hAnsiTheme="majorBidi" w:cstheme="majorBidi"/>
                <w:b/>
                <w:sz w:val="14"/>
                <w:szCs w:val="16"/>
                <w:lang w:val="en-GB"/>
              </w:rPr>
              <w:t>change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Food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Food </w:t>
            </w:r>
            <w:r w:rsidR="004F0429" w:rsidRPr="008D6966">
              <w:rPr>
                <w:rFonts w:asciiTheme="majorBidi" w:hAnsiTheme="majorBidi" w:cstheme="majorBidi"/>
                <w:b/>
                <w:sz w:val="14"/>
                <w:szCs w:val="16"/>
                <w:lang w:val="en-GB"/>
              </w:rPr>
              <w:t>processing</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Seed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Tourist</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Industrial</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420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999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790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330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898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650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420</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554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554</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699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343</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614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0429" w:rsidRDefault="004F0429"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(wheat). The final quantity for wheat</w:t>
      </w:r>
      <w:r w:rsidR="004067AB">
        <w:rPr>
          <w:rFonts w:asciiTheme="majorBidi" w:hAnsiTheme="majorBidi" w:cstheme="majorBidi"/>
          <w:lang w:val="en-GB"/>
        </w:rPr>
        <w:t>-</w:t>
      </w:r>
      <w:r w:rsidRPr="00F31509">
        <w:rPr>
          <w:rFonts w:asciiTheme="majorBidi" w:hAnsiTheme="majorBidi" w:cstheme="majorBidi"/>
          <w:lang w:val="en-GB"/>
        </w:rPr>
        <w:t xml:space="preserve">equivalent production is simply the current quantity for wheat production. This is because </w:t>
      </w:r>
      <w:r w:rsidR="004067AB">
        <w:rPr>
          <w:rFonts w:asciiTheme="majorBidi" w:hAnsiTheme="majorBidi" w:cstheme="majorBidi"/>
          <w:lang w:val="en-GB"/>
        </w:rPr>
        <w:t>“</w:t>
      </w:r>
      <w:r w:rsidRPr="00F31509">
        <w:rPr>
          <w:rFonts w:asciiTheme="majorBidi" w:hAnsiTheme="majorBidi" w:cstheme="majorBidi"/>
          <w:lang w:val="en-GB"/>
        </w:rPr>
        <w:t>production</w:t>
      </w:r>
      <w:r w:rsidR="004067AB">
        <w:rPr>
          <w:rFonts w:asciiTheme="majorBidi" w:hAnsiTheme="majorBidi" w:cstheme="majorBidi"/>
          <w:lang w:val="en-GB"/>
        </w:rPr>
        <w:t>”</w:t>
      </w:r>
      <w:r w:rsidRPr="00F31509">
        <w:rPr>
          <w:rFonts w:asciiTheme="majorBidi" w:hAnsiTheme="majorBidi" w:cstheme="majorBidi"/>
          <w:lang w:val="en-GB"/>
        </w:rPr>
        <w:t xml:space="preserve"> of bulgur (or any other processed product) is really </w:t>
      </w:r>
      <w:r w:rsidR="004067AB">
        <w:rPr>
          <w:rFonts w:asciiTheme="majorBidi" w:hAnsiTheme="majorBidi" w:cstheme="majorBidi"/>
          <w:lang w:val="en-GB"/>
        </w:rPr>
        <w:t xml:space="preserve">the </w:t>
      </w:r>
      <w:r w:rsidRPr="00F31509">
        <w:rPr>
          <w:rFonts w:asciiTheme="majorBidi" w:hAnsiTheme="majorBidi" w:cstheme="majorBidi"/>
          <w:lang w:val="en-GB"/>
        </w:rPr>
        <w:t xml:space="preserve">conversion of wheat into bulgur and not </w:t>
      </w:r>
      <w:r w:rsidR="00643AA0">
        <w:rPr>
          <w:rFonts w:asciiTheme="majorBidi" w:hAnsiTheme="majorBidi" w:cstheme="majorBidi"/>
          <w:lang w:val="en-GB"/>
        </w:rPr>
        <w:t xml:space="preserve">the </w:t>
      </w:r>
      <w:r w:rsidRPr="00F31509">
        <w:rPr>
          <w:rFonts w:asciiTheme="majorBidi" w:hAnsiTheme="majorBidi" w:cstheme="majorBidi"/>
          <w:lang w:val="en-GB"/>
        </w:rPr>
        <w:t xml:space="preserve">actual production of bulgur. Thus, the reported quantity for production will always </w:t>
      </w:r>
      <w:r w:rsidR="00643AA0">
        <w:rPr>
          <w:rFonts w:asciiTheme="majorBidi" w:hAnsiTheme="majorBidi" w:cstheme="majorBidi"/>
          <w:lang w:val="en-GB"/>
        </w:rPr>
        <w:t xml:space="preserve">be </w:t>
      </w:r>
      <w:r w:rsidRPr="00F31509">
        <w:rPr>
          <w:rFonts w:asciiTheme="majorBidi" w:hAnsiTheme="majorBidi" w:cstheme="majorBidi"/>
          <w:lang w:val="en-GB"/>
        </w:rPr>
        <w:t>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the imports and exports of the derived/processed commodities </w:t>
      </w:r>
      <w:r w:rsidR="009E5A13" w:rsidRPr="00F31509">
        <w:rPr>
          <w:rFonts w:asciiTheme="majorBidi" w:hAnsiTheme="majorBidi" w:cstheme="majorBidi"/>
          <w:lang w:val="en-GB"/>
        </w:rPr>
        <w:t xml:space="preserve">can </w:t>
      </w:r>
      <w:r w:rsidR="009E5A13">
        <w:rPr>
          <w:rFonts w:asciiTheme="majorBidi" w:hAnsiTheme="majorBidi" w:cstheme="majorBidi"/>
          <w:lang w:val="en-GB"/>
        </w:rPr>
        <w:t xml:space="preserve">be </w:t>
      </w:r>
      <w:r w:rsidR="009E5A13" w:rsidRPr="00F31509">
        <w:rPr>
          <w:rFonts w:asciiTheme="majorBidi" w:hAnsiTheme="majorBidi" w:cstheme="majorBidi"/>
          <w:lang w:val="en-GB"/>
        </w:rPr>
        <w:t>aggregate</w:t>
      </w:r>
      <w:r w:rsidR="009E5A13">
        <w:rPr>
          <w:rFonts w:asciiTheme="majorBidi" w:hAnsiTheme="majorBidi" w:cstheme="majorBidi"/>
          <w:lang w:val="en-GB"/>
        </w:rPr>
        <w:t>d</w:t>
      </w:r>
      <w:r w:rsidR="009E5A13" w:rsidRPr="00F31509">
        <w:rPr>
          <w:rFonts w:asciiTheme="majorBidi" w:hAnsiTheme="majorBidi" w:cstheme="majorBidi"/>
          <w:lang w:val="en-GB"/>
        </w:rPr>
        <w:t xml:space="preserve"> </w:t>
      </w:r>
      <w:r w:rsidRPr="00F31509">
        <w:rPr>
          <w:rFonts w:asciiTheme="majorBidi" w:hAnsiTheme="majorBidi" w:cstheme="majorBidi"/>
          <w:lang w:val="en-GB"/>
        </w:rPr>
        <w:t>up to their primary equivalent</w:t>
      </w:r>
      <w:r w:rsidR="009E5A13">
        <w:rPr>
          <w:rFonts w:asciiTheme="majorBidi" w:hAnsiTheme="majorBidi" w:cstheme="majorBidi"/>
          <w:lang w:val="en-GB"/>
        </w:rPr>
        <w:t>s</w:t>
      </w:r>
      <w:r w:rsidRPr="00F31509">
        <w:rPr>
          <w:rFonts w:asciiTheme="majorBidi" w:hAnsiTheme="majorBidi" w:cstheme="majorBidi"/>
          <w:lang w:val="en-GB"/>
        </w:rPr>
        <w:t xml:space="preserve"> by dividing by the extraction rate</w:t>
      </w:r>
      <w:r w:rsidR="009E5A13">
        <w:rPr>
          <w:rFonts w:asciiTheme="majorBidi" w:hAnsiTheme="majorBidi" w:cstheme="majorBidi"/>
          <w:lang w:val="en-GB"/>
        </w:rPr>
        <w:t>s</w:t>
      </w:r>
      <w:r w:rsidRPr="00F31509">
        <w:rPr>
          <w:rFonts w:asciiTheme="majorBidi" w:hAnsiTheme="majorBidi" w:cstheme="majorBidi"/>
          <w:lang w:val="en-GB"/>
        </w:rPr>
        <w:t xml:space="preserve">. </w:t>
      </w:r>
      <w:r w:rsidR="009E5A13" w:rsidRPr="00F31509">
        <w:rPr>
          <w:rFonts w:asciiTheme="majorBidi" w:hAnsiTheme="majorBidi" w:cstheme="majorBidi"/>
          <w:lang w:val="en-GB"/>
        </w:rPr>
        <w:t xml:space="preserve">These </w:t>
      </w:r>
      <w:r w:rsidRPr="00F31509">
        <w:rPr>
          <w:rFonts w:asciiTheme="majorBidi" w:hAnsiTheme="majorBidi" w:cstheme="majorBidi"/>
          <w:lang w:val="en-GB"/>
        </w:rPr>
        <w:t xml:space="preserve">primary equivalents </w:t>
      </w:r>
      <w:r w:rsidR="009E5A13">
        <w:rPr>
          <w:rFonts w:asciiTheme="majorBidi" w:hAnsiTheme="majorBidi" w:cstheme="majorBidi"/>
          <w:lang w:val="en-GB"/>
        </w:rPr>
        <w:t xml:space="preserve">are added </w:t>
      </w:r>
      <w:r w:rsidRPr="00F31509">
        <w:rPr>
          <w:rFonts w:asciiTheme="majorBidi" w:hAnsiTheme="majorBidi" w:cstheme="majorBidi"/>
          <w:lang w:val="en-GB"/>
        </w:rPr>
        <w:t xml:space="preserve">to the current quantity of imports and exports of wheat </w:t>
      </w:r>
      <w:r w:rsidR="009E5A13">
        <w:rPr>
          <w:rFonts w:asciiTheme="majorBidi" w:hAnsiTheme="majorBidi" w:cstheme="majorBidi"/>
          <w:lang w:val="en-GB"/>
        </w:rPr>
        <w:t xml:space="preserve">to derive the </w:t>
      </w:r>
      <w:r w:rsidRPr="00F31509">
        <w:rPr>
          <w:rFonts w:asciiTheme="majorBidi" w:hAnsiTheme="majorBidi" w:cstheme="majorBidi"/>
          <w:lang w:val="en-GB"/>
        </w:rPr>
        <w:t>final, primary</w:t>
      </w:r>
      <w:r w:rsidR="009E5A13">
        <w:rPr>
          <w:rFonts w:asciiTheme="majorBidi" w:hAnsiTheme="majorBidi" w:cstheme="majorBidi"/>
          <w:lang w:val="en-GB"/>
        </w:rPr>
        <w:t>-</w:t>
      </w:r>
      <w:r w:rsidRPr="00F31509">
        <w:rPr>
          <w:rFonts w:asciiTheme="majorBidi" w:hAnsiTheme="majorBidi" w:cstheme="majorBidi"/>
          <w:lang w:val="en-GB"/>
        </w:rPr>
        <w:t>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009E5A13">
        <w:rPr>
          <w:rFonts w:asciiTheme="majorBidi" w:eastAsia="Times New Roman" w:hAnsiTheme="majorBidi" w:cstheme="majorBidi"/>
          <w:lang w:val="en-GB"/>
        </w:rPr>
        <w:t xml:space="preserve">included </w:t>
      </w:r>
      <w:r w:rsidRPr="00F31509">
        <w:rPr>
          <w:rFonts w:asciiTheme="majorBidi" w:eastAsia="Times New Roman" w:hAnsiTheme="majorBidi" w:cstheme="majorBidi"/>
          <w:lang w:val="en-GB"/>
        </w:rPr>
        <w:t xml:space="preserve">in the SUA </w:t>
      </w:r>
      <w:r w:rsidR="00643AA0">
        <w:rPr>
          <w:rFonts w:asciiTheme="majorBidi" w:eastAsia="Times New Roman" w:hAnsiTheme="majorBidi" w:cstheme="majorBidi"/>
          <w:lang w:val="en-GB"/>
        </w:rPr>
        <w:t xml:space="preserve">table </w:t>
      </w:r>
      <w:r w:rsidRPr="00F31509">
        <w:rPr>
          <w:rFonts w:asciiTheme="majorBidi" w:eastAsia="Times New Roman" w:hAnsiTheme="majorBidi" w:cstheme="majorBidi"/>
          <w:lang w:val="en-GB"/>
        </w:rPr>
        <w:t xml:space="preserve">simply </w:t>
      </w:r>
      <w:r w:rsidR="009E5A13">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allocat</w:t>
      </w:r>
      <w:r w:rsidR="009E5A13">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quantities when one commodity is converted into another. Thus, it </w:t>
      </w:r>
      <w:r w:rsidR="009E5A13">
        <w:rPr>
          <w:rFonts w:asciiTheme="majorBidi" w:eastAsia="Times New Roman" w:hAnsiTheme="majorBidi" w:cstheme="majorBidi"/>
          <w:lang w:val="en-GB"/>
        </w:rPr>
        <w:t xml:space="preserve">is removed </w:t>
      </w:r>
      <w:r w:rsidRPr="00F31509">
        <w:rPr>
          <w:rFonts w:asciiTheme="majorBidi" w:eastAsia="Times New Roman" w:hAnsiTheme="majorBidi" w:cstheme="majorBidi"/>
          <w:lang w:val="en-GB"/>
        </w:rPr>
        <w:t>from the balance at this point.</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However, where a processed product is standardized into a different line of the </w:t>
      </w:r>
      <w:r w:rsidR="009E5A13">
        <w:rPr>
          <w:rFonts w:asciiTheme="majorBidi" w:eastAsia="Times New Roman" w:hAnsiTheme="majorBidi" w:cstheme="majorBidi"/>
          <w:lang w:val="en-GB"/>
        </w:rPr>
        <w:t xml:space="preserve">FBS </w:t>
      </w:r>
      <w:r w:rsidR="00542BD2" w:rsidRPr="00F31509">
        <w:rPr>
          <w:rFonts w:asciiTheme="majorBidi" w:eastAsia="Times New Roman" w:hAnsiTheme="majorBidi" w:cstheme="majorBidi"/>
          <w:lang w:val="en-GB"/>
        </w:rPr>
        <w:t>(</w:t>
      </w:r>
      <w:r w:rsidR="00643AA0">
        <w:rPr>
          <w:rFonts w:asciiTheme="majorBidi" w:eastAsia="Times New Roman" w:hAnsiTheme="majorBidi" w:cstheme="majorBidi"/>
          <w:lang w:val="en-GB"/>
        </w:rPr>
        <w:t>e.g.</w:t>
      </w:r>
      <w:r w:rsidR="00542BD2" w:rsidRPr="00F31509">
        <w:rPr>
          <w:rFonts w:asciiTheme="majorBidi" w:eastAsia="Times New Roman" w:hAnsiTheme="majorBidi" w:cstheme="majorBidi"/>
          <w:lang w:val="en-GB"/>
        </w:rPr>
        <w:t xml:space="preserve"> barley can be processed into beer</w:t>
      </w:r>
      <w:r w:rsidR="009E5A13">
        <w:rPr>
          <w:rFonts w:asciiTheme="majorBidi" w:eastAsia="Times New Roman" w:hAnsiTheme="majorBidi" w:cstheme="majorBidi"/>
          <w:lang w:val="en-GB"/>
        </w:rPr>
        <w:t>,</w:t>
      </w:r>
      <w:r w:rsidR="00542BD2" w:rsidRPr="00F31509">
        <w:rPr>
          <w:rFonts w:asciiTheme="majorBidi" w:eastAsia="Times New Roman" w:hAnsiTheme="majorBidi" w:cstheme="majorBidi"/>
          <w:lang w:val="en-GB"/>
        </w:rPr>
        <w:t xml:space="preserve"> which becomes a separate commodity in the final FBS), production of this processed commodity </w:t>
      </w:r>
      <w:r w:rsidR="009E5A13">
        <w:rPr>
          <w:rFonts w:asciiTheme="majorBidi" w:eastAsia="Times New Roman" w:hAnsiTheme="majorBidi" w:cstheme="majorBidi"/>
          <w:lang w:val="en-GB"/>
        </w:rPr>
        <w:t xml:space="preserve">must be standardized </w:t>
      </w:r>
      <w:r w:rsidR="00542BD2" w:rsidRPr="00F31509">
        <w:rPr>
          <w:rFonts w:asciiTheme="majorBidi" w:eastAsia="Times New Roman" w:hAnsiTheme="majorBidi" w:cstheme="majorBidi"/>
          <w:lang w:val="en-GB"/>
        </w:rPr>
        <w:t>into food processing.</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In the current FBS, this is reported as </w:t>
      </w:r>
      <w:r w:rsidR="009E5A13" w:rsidRPr="00F31509">
        <w:rPr>
          <w:rFonts w:asciiTheme="majorBidi" w:eastAsia="Times New Roman" w:hAnsiTheme="majorBidi" w:cstheme="majorBidi"/>
          <w:lang w:val="en-GB"/>
        </w:rPr>
        <w:t>food manufacturing</w:t>
      </w:r>
      <w:r w:rsidR="00542BD2" w:rsidRPr="00F31509">
        <w:rPr>
          <w:rFonts w:asciiTheme="majorBidi" w:eastAsia="Times New Roman" w:hAnsiTheme="majorBidi" w:cstheme="majorBidi"/>
          <w:lang w:val="en-GB"/>
        </w:rPr>
        <w:t>.</w:t>
      </w:r>
    </w:p>
    <w:p w:rsidR="004F65E4" w:rsidRPr="00F31509" w:rsidRDefault="009E5A13" w:rsidP="004F65E4">
      <w:pPr>
        <w:jc w:val="both"/>
        <w:rPr>
          <w:rFonts w:asciiTheme="majorBidi" w:hAnsiTheme="majorBidi" w:cstheme="majorBidi"/>
          <w:lang w:val="en-GB"/>
        </w:rPr>
      </w:pPr>
      <w:r>
        <w:rPr>
          <w:rFonts w:asciiTheme="majorBidi" w:eastAsia="Times New Roman" w:hAnsiTheme="majorBidi" w:cstheme="majorBidi"/>
          <w:lang w:val="en-GB"/>
        </w:rPr>
        <w:t xml:space="preserve">Quantities of </w:t>
      </w:r>
      <w:r w:rsidRPr="00F31509">
        <w:rPr>
          <w:rFonts w:asciiTheme="majorBidi" w:eastAsia="Times New Roman" w:hAnsiTheme="majorBidi" w:cstheme="majorBidi"/>
          <w:lang w:val="en-GB"/>
        </w:rPr>
        <w:t xml:space="preserve">feed </w:t>
      </w:r>
      <w:r w:rsidR="004F65E4" w:rsidRPr="00F31509">
        <w:rPr>
          <w:rFonts w:asciiTheme="majorBidi" w:eastAsia="Times New Roman" w:hAnsiTheme="majorBidi" w:cstheme="majorBidi"/>
          <w:lang w:val="en-GB"/>
        </w:rPr>
        <w:t>commodit</w:t>
      </w:r>
      <w:r>
        <w:rPr>
          <w:rFonts w:asciiTheme="majorBidi" w:eastAsia="Times New Roman" w:hAnsiTheme="majorBidi" w:cstheme="majorBidi"/>
          <w:lang w:val="en-GB"/>
        </w:rPr>
        <w:t>ies</w:t>
      </w:r>
      <w:r w:rsidR="004F65E4" w:rsidRPr="00F31509">
        <w:rPr>
          <w:rFonts w:asciiTheme="majorBidi" w:eastAsia="Times New Roman" w:hAnsiTheme="majorBidi" w:cstheme="majorBidi"/>
          <w:lang w:val="en-GB"/>
        </w:rPr>
        <w:t xml:space="preserve"> such as bran are not standardized back into their primary (wheat) equivalent as they are feed products. Thus, they are not reported in the </w:t>
      </w:r>
      <w:r>
        <w:rPr>
          <w:rFonts w:asciiTheme="majorBidi" w:eastAsia="Times New Roman" w:hAnsiTheme="majorBidi" w:cstheme="majorBidi"/>
          <w:lang w:val="en-GB"/>
        </w:rPr>
        <w:t xml:space="preserve">FBS, </w:t>
      </w:r>
      <w:r w:rsidR="004F65E4" w:rsidRPr="00F31509">
        <w:rPr>
          <w:rFonts w:asciiTheme="majorBidi" w:eastAsia="Times New Roman" w:hAnsiTheme="majorBidi" w:cstheme="majorBidi"/>
          <w:lang w:val="en-GB"/>
        </w:rPr>
        <w:t xml:space="preserve">but are instead reported in the commodity balances under </w:t>
      </w:r>
      <w:r>
        <w:rPr>
          <w:rFonts w:asciiTheme="majorBidi" w:eastAsia="Times New Roman" w:hAnsiTheme="majorBidi" w:cstheme="majorBidi"/>
          <w:lang w:val="en-GB"/>
        </w:rPr>
        <w:t xml:space="preserve">the appropriate </w:t>
      </w:r>
      <w:r w:rsidR="004F65E4" w:rsidRPr="00F31509">
        <w:rPr>
          <w:rFonts w:asciiTheme="majorBidi" w:eastAsia="Times New Roman" w:hAnsiTheme="majorBidi" w:cstheme="majorBidi"/>
          <w:lang w:val="en-GB"/>
        </w:rPr>
        <w:t>category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such as brans. For the remaining variables, standardization follows the same process as for trade. </w:t>
      </w:r>
      <w:fldSimple w:instr=" REF _Ref42818632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27</w:t>
        </w:r>
      </w:fldSimple>
      <w:r w:rsidR="002B4F4C">
        <w:t xml:space="preserve"> </w:t>
      </w:r>
      <w:r>
        <w:rPr>
          <w:rFonts w:asciiTheme="majorBidi" w:eastAsia="Times New Roman" w:hAnsiTheme="majorBidi" w:cstheme="majorBidi"/>
          <w:lang w:val="en-GB"/>
        </w:rPr>
        <w:t xml:space="preserve">shows </w:t>
      </w:r>
      <w:r w:rsidR="004F65E4" w:rsidRPr="00F31509">
        <w:rPr>
          <w:rFonts w:asciiTheme="majorBidi" w:eastAsia="Times New Roman" w:hAnsiTheme="majorBidi" w:cstheme="majorBidi"/>
          <w:lang w:val="en-GB"/>
        </w:rPr>
        <w:t>the standardized table</w:t>
      </w:r>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0" w:name="_Ref428186326"/>
      <w:bookmarkStart w:id="371" w:name="_Toc438028320"/>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27</w:t>
      </w:r>
      <w:r w:rsidR="00294489" w:rsidRPr="00F31509">
        <w:rPr>
          <w:rFonts w:asciiTheme="majorBidi" w:hAnsiTheme="majorBidi" w:cstheme="majorBidi"/>
          <w:lang w:val="en-GB"/>
        </w:rPr>
        <w:fldChar w:fldCharType="end"/>
      </w:r>
      <w:bookmarkEnd w:id="370"/>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71"/>
    </w:p>
    <w:tbl>
      <w:tblPr>
        <w:tblStyle w:val="TableClassic1"/>
        <w:tblW w:w="5000" w:type="pct"/>
        <w:tblLook w:val="04A0"/>
      </w:tblPr>
      <w:tblGrid>
        <w:gridCol w:w="633"/>
        <w:gridCol w:w="934"/>
        <w:gridCol w:w="856"/>
        <w:gridCol w:w="935"/>
        <w:gridCol w:w="969"/>
        <w:gridCol w:w="935"/>
        <w:gridCol w:w="856"/>
        <w:gridCol w:w="856"/>
        <w:gridCol w:w="699"/>
        <w:gridCol w:w="833"/>
        <w:gridCol w:w="736"/>
      </w:tblGrid>
      <w:tr w:rsidR="004F65E4" w:rsidRPr="00F31509" w:rsidTr="006E32A4">
        <w:trPr>
          <w:cnfStyle w:val="100000000000"/>
        </w:trPr>
        <w:tc>
          <w:tcPr>
            <w:cnfStyle w:val="001000000000"/>
            <w:tcW w:w="343" w:type="pct"/>
          </w:tcPr>
          <w:p w:rsidR="004F65E4" w:rsidRPr="008D6966" w:rsidRDefault="006B44F1" w:rsidP="004F65E4">
            <w:pPr>
              <w:pStyle w:val="Compact"/>
              <w:keepNext/>
              <w:pageBreakBefore/>
              <w:jc w:val="both"/>
              <w:outlineLvl w:val="0"/>
              <w:rPr>
                <w:rFonts w:asciiTheme="majorBidi" w:hAnsiTheme="majorBidi" w:cstheme="majorBidi"/>
                <w:b/>
                <w:i w:val="0"/>
                <w:sz w:val="15"/>
                <w:szCs w:val="15"/>
                <w:lang w:val="en-GB"/>
              </w:rPr>
            </w:pPr>
            <w:r w:rsidRPr="006B44F1">
              <w:rPr>
                <w:rFonts w:asciiTheme="majorBidi" w:hAnsiTheme="majorBidi" w:cstheme="majorBidi"/>
                <w:b/>
                <w:sz w:val="15"/>
                <w:szCs w:val="15"/>
                <w:lang w:val="en-GB"/>
              </w:rPr>
              <w:lastRenderedPageBreak/>
              <w:t>Name</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Production</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Imports</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Exports</w:t>
            </w:r>
          </w:p>
        </w:tc>
        <w:tc>
          <w:tcPr>
            <w:tcW w:w="524"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 xml:space="preserve">Stock </w:t>
            </w:r>
            <w:r w:rsidR="000D4387" w:rsidRPr="008D6966">
              <w:rPr>
                <w:rFonts w:asciiTheme="majorBidi" w:hAnsiTheme="majorBidi" w:cstheme="majorBidi"/>
                <w:b/>
                <w:sz w:val="15"/>
                <w:szCs w:val="15"/>
                <w:lang w:val="en-GB"/>
              </w:rPr>
              <w:t>change</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Food</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Feed</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Seed</w:t>
            </w:r>
          </w:p>
        </w:tc>
        <w:tc>
          <w:tcPr>
            <w:tcW w:w="378"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Tourist</w:t>
            </w:r>
          </w:p>
        </w:tc>
        <w:tc>
          <w:tcPr>
            <w:tcW w:w="449"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Industrial</w:t>
            </w:r>
          </w:p>
        </w:tc>
        <w:tc>
          <w:tcPr>
            <w:tcW w:w="398"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420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999</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780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680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898</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904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300</w:t>
            </w:r>
          </w:p>
        </w:tc>
      </w:tr>
    </w:tbl>
    <w:p w:rsidR="008B0C44" w:rsidRPr="00F31509" w:rsidRDefault="008B0C44" w:rsidP="004F65E4">
      <w:pPr>
        <w:jc w:val="both"/>
        <w:rPr>
          <w:rFonts w:asciiTheme="majorBidi" w:hAnsiTheme="majorBidi" w:cstheme="majorBidi"/>
          <w:lang w:val="en-GB"/>
        </w:rPr>
      </w:pPr>
    </w:p>
    <w:p w:rsidR="004F65E4" w:rsidRPr="00F31509" w:rsidRDefault="000D4387" w:rsidP="004F65E4">
      <w:pPr>
        <w:jc w:val="both"/>
        <w:rPr>
          <w:rFonts w:asciiTheme="majorBidi" w:hAnsiTheme="majorBidi" w:cstheme="majorBidi"/>
          <w:lang w:val="en-GB"/>
        </w:rPr>
      </w:pPr>
      <w:r>
        <w:rPr>
          <w:rFonts w:asciiTheme="majorBidi" w:hAnsiTheme="majorBidi" w:cstheme="majorBidi"/>
          <w:lang w:val="en-GB"/>
        </w:rPr>
        <w:t xml:space="preserve">It is now necessary to </w:t>
      </w:r>
      <w:r w:rsidR="004F65E4" w:rsidRPr="00F31509">
        <w:rPr>
          <w:rFonts w:asciiTheme="majorBidi" w:hAnsiTheme="majorBidi" w:cstheme="majorBidi"/>
          <w:lang w:val="en-GB"/>
        </w:rPr>
        <w:t xml:space="preserve">balance to satisfy the FBS equation of supply </w:t>
      </w:r>
      <w:r>
        <w:rPr>
          <w:rFonts w:asciiTheme="majorBidi" w:hAnsiTheme="majorBidi" w:cstheme="majorBidi"/>
          <w:lang w:val="en-GB"/>
        </w:rPr>
        <w:t>=</w:t>
      </w:r>
      <w:r w:rsidRPr="00F31509">
        <w:rPr>
          <w:rFonts w:asciiTheme="majorBidi" w:hAnsiTheme="majorBidi" w:cstheme="majorBidi"/>
          <w:lang w:val="en-GB"/>
        </w:rPr>
        <w:t xml:space="preserve"> </w:t>
      </w:r>
      <w:r w:rsidR="004F65E4" w:rsidRPr="00F31509">
        <w:rPr>
          <w:rFonts w:asciiTheme="majorBidi" w:hAnsiTheme="majorBidi" w:cstheme="majorBidi"/>
          <w:lang w:val="en-GB"/>
        </w:rPr>
        <w:t xml:space="preserve">utilization. </w:t>
      </w:r>
      <w:r>
        <w:rPr>
          <w:rFonts w:asciiTheme="majorBidi" w:hAnsiTheme="majorBidi" w:cstheme="majorBidi"/>
          <w:lang w:val="en-GB"/>
        </w:rPr>
        <w:t xml:space="preserve">For </w:t>
      </w:r>
      <w:r w:rsidR="004F65E4" w:rsidRPr="00F31509">
        <w:rPr>
          <w:rFonts w:asciiTheme="majorBidi" w:hAnsiTheme="majorBidi" w:cstheme="majorBidi"/>
          <w:lang w:val="en-GB"/>
        </w:rPr>
        <w:t>this</w:t>
      </w:r>
      <w:r>
        <w:rPr>
          <w:rFonts w:asciiTheme="majorBidi" w:hAnsiTheme="majorBidi" w:cstheme="majorBidi"/>
          <w:lang w:val="en-GB"/>
        </w:rPr>
        <w:t xml:space="preserve"> balancing</w:t>
      </w:r>
      <w:r w:rsidR="004F65E4" w:rsidRPr="00F31509">
        <w:rPr>
          <w:rFonts w:asciiTheme="majorBidi" w:hAnsiTheme="majorBidi" w:cstheme="majorBidi"/>
          <w:lang w:val="en-GB"/>
        </w:rPr>
        <w:t>, the computed standard deviation of each variable</w:t>
      </w:r>
      <w:r>
        <w:rPr>
          <w:rFonts w:asciiTheme="majorBidi" w:hAnsiTheme="majorBidi" w:cstheme="majorBidi"/>
          <w:lang w:val="en-GB"/>
        </w:rPr>
        <w:t xml:space="preserve"> needs to be extracted</w:t>
      </w:r>
      <w:r w:rsidR="004F65E4" w:rsidRPr="00F31509">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_Ref435708861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28</w:t>
      </w:r>
      <w:r w:rsidR="00294489">
        <w:rPr>
          <w:rFonts w:asciiTheme="majorBidi" w:hAnsiTheme="majorBidi" w:cstheme="majorBidi"/>
          <w:lang w:val="en-GB"/>
        </w:rPr>
        <w:fldChar w:fldCharType="end"/>
      </w:r>
      <w:r w:rsidR="004F65E4" w:rsidRPr="00F31509">
        <w:rPr>
          <w:rFonts w:asciiTheme="majorBidi" w:hAnsiTheme="majorBidi" w:cstheme="majorBidi"/>
          <w:lang w:val="en-GB"/>
        </w:rPr>
        <w:t xml:space="preserve">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w:t>
      </w:r>
      <w:r>
        <w:rPr>
          <w:rFonts w:asciiTheme="majorBidi" w:hAnsiTheme="majorBidi" w:cstheme="majorBidi"/>
          <w:lang w:val="en-GB"/>
        </w:rPr>
        <w:t>section 3.2</w:t>
      </w:r>
      <w:r w:rsidR="004F65E4" w:rsidRPr="00F31509">
        <w:rPr>
          <w:rFonts w:asciiTheme="majorBidi" w:hAnsiTheme="majorBidi" w:cstheme="majorBidi"/>
          <w:lang w:val="en-GB"/>
        </w:rPr>
        <w:t xml:space="preserve">). </w:t>
      </w:r>
    </w:p>
    <w:p w:rsidR="004F65E4" w:rsidRPr="00F31509" w:rsidRDefault="004F65E4" w:rsidP="004F65E4">
      <w:pPr>
        <w:pStyle w:val="Caption"/>
        <w:keepNext/>
        <w:jc w:val="both"/>
        <w:rPr>
          <w:rFonts w:asciiTheme="majorBidi" w:hAnsiTheme="majorBidi" w:cstheme="majorBidi"/>
          <w:lang w:val="en-GB"/>
        </w:rPr>
      </w:pPr>
      <w:bookmarkStart w:id="372" w:name="_Ref435708861"/>
      <w:bookmarkStart w:id="373" w:name="_Toc438028321"/>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28</w:t>
      </w:r>
      <w:r w:rsidR="00294489" w:rsidRPr="00F31509">
        <w:rPr>
          <w:rFonts w:asciiTheme="majorBidi" w:hAnsiTheme="majorBidi" w:cstheme="majorBidi"/>
          <w:lang w:val="en-GB"/>
        </w:rPr>
        <w:fldChar w:fldCharType="end"/>
      </w:r>
      <w:bookmarkEnd w:id="372"/>
      <w:r w:rsidRPr="00F31509">
        <w:rPr>
          <w:rFonts w:asciiTheme="majorBidi" w:hAnsiTheme="majorBidi" w:cstheme="majorBidi"/>
          <w:lang w:val="en-GB"/>
        </w:rPr>
        <w:t xml:space="preserve">: Unbalanced </w:t>
      </w:r>
      <w:r w:rsidR="000D4387">
        <w:rPr>
          <w:rFonts w:asciiTheme="majorBidi" w:hAnsiTheme="majorBidi" w:cstheme="majorBidi"/>
          <w:lang w:val="en-GB"/>
        </w:rPr>
        <w:t xml:space="preserve">FBS </w:t>
      </w:r>
      <w:r w:rsidRPr="00F31509">
        <w:rPr>
          <w:rFonts w:asciiTheme="majorBidi" w:hAnsiTheme="majorBidi" w:cstheme="majorBidi"/>
          <w:lang w:val="en-GB"/>
        </w:rPr>
        <w:t>table for wheat</w:t>
      </w:r>
      <w:r w:rsidR="00643AA0">
        <w:rPr>
          <w:rFonts w:asciiTheme="majorBidi" w:hAnsiTheme="majorBidi" w:cstheme="majorBidi"/>
          <w:lang w:val="en-GB"/>
        </w:rPr>
        <w:t>,</w:t>
      </w:r>
      <w:r w:rsidRPr="00F31509">
        <w:rPr>
          <w:rFonts w:asciiTheme="majorBidi" w:hAnsiTheme="majorBidi" w:cstheme="majorBidi"/>
          <w:lang w:val="en-GB"/>
        </w:rPr>
        <w:t xml:space="preserve"> including measurement errors</w:t>
      </w:r>
      <w:bookmarkEnd w:id="373"/>
    </w:p>
    <w:tbl>
      <w:tblPr>
        <w:tblStyle w:val="TableClassic1"/>
        <w:tblW w:w="5000" w:type="pct"/>
        <w:tblLook w:val="04A0"/>
      </w:tblPr>
      <w:tblGrid>
        <w:gridCol w:w="1260"/>
        <w:gridCol w:w="861"/>
        <w:gridCol w:w="776"/>
        <w:gridCol w:w="845"/>
        <w:gridCol w:w="986"/>
        <w:gridCol w:w="845"/>
        <w:gridCol w:w="776"/>
        <w:gridCol w:w="776"/>
        <w:gridCol w:w="651"/>
        <w:gridCol w:w="792"/>
        <w:gridCol w:w="674"/>
      </w:tblGrid>
      <w:tr w:rsidR="002B4F4C" w:rsidRPr="00F31509" w:rsidTr="006E32A4">
        <w:trPr>
          <w:cnfStyle w:val="100000000000"/>
        </w:trPr>
        <w:tc>
          <w:tcPr>
            <w:cnfStyle w:val="001000000000"/>
            <w:tcW w:w="0" w:type="auto"/>
          </w:tcPr>
          <w:p w:rsidR="004F65E4" w:rsidRPr="000D4387" w:rsidRDefault="006B44F1" w:rsidP="004F65E4">
            <w:pPr>
              <w:pStyle w:val="Compact"/>
              <w:keepNext/>
              <w:pageBreakBefore/>
              <w:jc w:val="both"/>
              <w:outlineLvl w:val="0"/>
              <w:rPr>
                <w:rFonts w:asciiTheme="majorBidi" w:hAnsiTheme="majorBidi" w:cstheme="majorBidi"/>
                <w:b/>
                <w:i w:val="0"/>
                <w:sz w:val="13"/>
                <w:szCs w:val="15"/>
                <w:lang w:val="en-GB"/>
              </w:rPr>
            </w:pPr>
            <w:r w:rsidRPr="006B44F1">
              <w:rPr>
                <w:rFonts w:asciiTheme="majorBidi" w:hAnsiTheme="majorBidi" w:cstheme="majorBidi"/>
                <w:b/>
                <w:sz w:val="13"/>
                <w:szCs w:val="15"/>
                <w:lang w:val="en-GB"/>
              </w:rPr>
              <w:lastRenderedPageBreak/>
              <w:t>Variable</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Production</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Imports</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Exports</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 xml:space="preserve">Stock </w:t>
            </w:r>
            <w:r w:rsidR="000D4387" w:rsidRPr="000D4387">
              <w:rPr>
                <w:rFonts w:asciiTheme="majorBidi" w:hAnsiTheme="majorBidi" w:cstheme="majorBidi"/>
                <w:b/>
                <w:i w:val="0"/>
                <w:sz w:val="13"/>
                <w:szCs w:val="15"/>
                <w:lang w:val="en-GB"/>
              </w:rPr>
              <w:t>change</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Food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Feed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Seed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Tourist</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Industrial</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Loss</w:t>
            </w:r>
          </w:p>
        </w:tc>
      </w:tr>
      <w:tr w:rsidR="002B4F4C"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420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999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780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680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898</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300</w:t>
            </w:r>
          </w:p>
        </w:tc>
      </w:tr>
      <w:tr w:rsidR="002B4F4C" w:rsidRPr="00F31509" w:rsidTr="006E32A4">
        <w:tc>
          <w:tcPr>
            <w:cnfStyle w:val="001000000000"/>
            <w:tcW w:w="0" w:type="auto"/>
          </w:tcPr>
          <w:p w:rsidR="004F65E4" w:rsidRPr="00F31509" w:rsidRDefault="004F65E4" w:rsidP="000D4387">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 xml:space="preserve">Standard </w:t>
            </w:r>
            <w:r w:rsidR="000D4387">
              <w:rPr>
                <w:rFonts w:asciiTheme="majorBidi" w:hAnsiTheme="majorBidi" w:cstheme="majorBidi"/>
                <w:sz w:val="13"/>
                <w:szCs w:val="15"/>
                <w:lang w:val="en-GB"/>
              </w:rPr>
              <w:t>deviation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After balancing, some quantities are updated (and </w:t>
      </w:r>
      <w:r w:rsidR="000D4387">
        <w:rPr>
          <w:rFonts w:asciiTheme="majorBidi" w:eastAsia="Times New Roman" w:hAnsiTheme="majorBidi" w:cstheme="majorBidi"/>
          <w:lang w:val="en-GB"/>
        </w:rPr>
        <w:t xml:space="preserve">those with </w:t>
      </w:r>
      <w:r w:rsidRPr="00F31509">
        <w:rPr>
          <w:rFonts w:asciiTheme="majorBidi" w:eastAsia="Times New Roman" w:hAnsiTheme="majorBidi" w:cstheme="majorBidi"/>
          <w:lang w:val="en-GB"/>
        </w:rPr>
        <w:t>a standard deviation of zero</w:t>
      </w:r>
      <w:r w:rsidR="000D4387" w:rsidRPr="000D4387">
        <w:rPr>
          <w:rFonts w:asciiTheme="majorBidi" w:eastAsia="Times New Roman" w:hAnsiTheme="majorBidi" w:cstheme="majorBidi"/>
          <w:lang w:val="en-GB"/>
        </w:rPr>
        <w:t xml:space="preserve"> </w:t>
      </w:r>
      <w:r w:rsidR="000D4387" w:rsidRPr="00F31509">
        <w:rPr>
          <w:rFonts w:asciiTheme="majorBidi" w:eastAsia="Times New Roman" w:hAnsiTheme="majorBidi" w:cstheme="majorBidi"/>
          <w:lang w:val="en-GB"/>
        </w:rPr>
        <w:t>remain unchanged</w:t>
      </w:r>
      <w:r w:rsidRPr="00F31509">
        <w:rPr>
          <w:rFonts w:asciiTheme="majorBidi" w:eastAsia="Times New Roman" w:hAnsiTheme="majorBidi" w:cstheme="majorBidi"/>
          <w:lang w:val="en-GB"/>
        </w:rPr>
        <w:t>). Therefore, the final table (</w:t>
      </w:r>
      <w:fldSimple w:instr=" REF _Ref42818639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29</w:t>
        </w:r>
      </w:fldSimple>
      <w:r w:rsidRPr="00F31509">
        <w:rPr>
          <w:rFonts w:asciiTheme="majorBidi" w:eastAsia="Times New Roman" w:hAnsiTheme="majorBidi" w:cstheme="majorBidi"/>
          <w:lang w:val="en-GB"/>
        </w:rPr>
        <w:t>) now report</w:t>
      </w:r>
      <w:r w:rsidR="000D438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0D4387">
        <w:rPr>
          <w:rFonts w:asciiTheme="majorBidi" w:eastAsia="Times New Roman" w:hAnsiTheme="majorBidi" w:cstheme="majorBidi"/>
          <w:lang w:val="en-GB"/>
        </w:rPr>
        <w:t>on “</w:t>
      </w:r>
      <w:r w:rsidR="000D4387" w:rsidRPr="00F31509">
        <w:rPr>
          <w:rFonts w:asciiTheme="majorBidi" w:eastAsia="Times New Roman" w:hAnsiTheme="majorBidi" w:cstheme="majorBidi"/>
          <w:lang w:val="en-GB"/>
        </w:rPr>
        <w:t>wheat and products</w:t>
      </w:r>
      <w:r w:rsidR="000D438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it includes wheat and all of </w:t>
      </w:r>
      <w:r w:rsidR="000D4387">
        <w:rPr>
          <w:rFonts w:asciiTheme="majorBidi" w:eastAsia="Times New Roman" w:hAnsiTheme="majorBidi" w:cstheme="majorBidi"/>
          <w:lang w:val="en-GB"/>
        </w:rPr>
        <w:t xml:space="preserve">its </w:t>
      </w:r>
      <w:r w:rsidRPr="00F31509">
        <w:rPr>
          <w:rFonts w:asciiTheme="majorBidi" w:eastAsia="Times New Roman" w:hAnsiTheme="majorBidi" w:cstheme="majorBidi"/>
          <w:lang w:val="en-GB"/>
        </w:rPr>
        <w:t>processed products.</w:t>
      </w:r>
    </w:p>
    <w:p w:rsidR="004F65E4" w:rsidRPr="00F31509" w:rsidRDefault="004F65E4" w:rsidP="004F65E4">
      <w:pPr>
        <w:pStyle w:val="Caption"/>
        <w:keepNext/>
        <w:jc w:val="both"/>
        <w:rPr>
          <w:rFonts w:asciiTheme="majorBidi" w:hAnsiTheme="majorBidi" w:cstheme="majorBidi"/>
          <w:lang w:val="en-GB"/>
        </w:rPr>
      </w:pPr>
      <w:bookmarkStart w:id="374" w:name="_Ref428186397"/>
      <w:bookmarkStart w:id="375" w:name="_Toc438028322"/>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29</w:t>
      </w:r>
      <w:r w:rsidR="00294489" w:rsidRPr="00F31509">
        <w:rPr>
          <w:rFonts w:asciiTheme="majorBidi" w:hAnsiTheme="majorBidi" w:cstheme="majorBidi"/>
          <w:lang w:val="en-GB"/>
        </w:rPr>
        <w:fldChar w:fldCharType="end"/>
      </w:r>
      <w:bookmarkEnd w:id="374"/>
      <w:r w:rsidRPr="00F31509">
        <w:rPr>
          <w:rFonts w:asciiTheme="majorBidi" w:hAnsiTheme="majorBidi" w:cstheme="majorBidi"/>
          <w:lang w:val="en-GB"/>
        </w:rPr>
        <w:t xml:space="preserve">: Accounting for inaccuracies in </w:t>
      </w:r>
      <w:r w:rsidR="00122211" w:rsidRPr="00F31509">
        <w:rPr>
          <w:rFonts w:asciiTheme="majorBidi" w:hAnsiTheme="majorBidi" w:cstheme="majorBidi"/>
          <w:lang w:val="en-GB"/>
        </w:rPr>
        <w:t xml:space="preserve">estimates of the various </w:t>
      </w:r>
      <w:r w:rsidRPr="00F31509">
        <w:rPr>
          <w:rFonts w:asciiTheme="majorBidi" w:hAnsiTheme="majorBidi" w:cstheme="majorBidi"/>
          <w:lang w:val="en-GB"/>
        </w:rPr>
        <w:t>variables</w:t>
      </w:r>
      <w:r w:rsidR="000D4387">
        <w:rPr>
          <w:rFonts w:asciiTheme="majorBidi" w:hAnsiTheme="majorBidi" w:cstheme="majorBidi"/>
          <w:lang w:val="en-GB"/>
        </w:rPr>
        <w:t xml:space="preserve"> in the </w:t>
      </w:r>
      <w:r w:rsidR="000D4387" w:rsidRPr="00F31509">
        <w:rPr>
          <w:rFonts w:asciiTheme="majorBidi" w:hAnsiTheme="majorBidi" w:cstheme="majorBidi"/>
          <w:lang w:val="en-GB"/>
        </w:rPr>
        <w:t>FBS/SUA</w:t>
      </w:r>
      <w:r w:rsidR="000D4387">
        <w:rPr>
          <w:rFonts w:asciiTheme="majorBidi" w:hAnsiTheme="majorBidi" w:cstheme="majorBidi"/>
          <w:lang w:val="en-GB"/>
        </w:rPr>
        <w:t xml:space="preserve"> table for wheat and products</w:t>
      </w:r>
      <w:bookmarkEnd w:id="375"/>
    </w:p>
    <w:tbl>
      <w:tblPr>
        <w:tblStyle w:val="TableClassic1"/>
        <w:tblW w:w="5000" w:type="pct"/>
        <w:tblLook w:val="04A0"/>
      </w:tblPr>
      <w:tblGrid>
        <w:gridCol w:w="1301"/>
        <w:gridCol w:w="954"/>
        <w:gridCol w:w="767"/>
        <w:gridCol w:w="823"/>
        <w:gridCol w:w="1021"/>
        <w:gridCol w:w="790"/>
        <w:gridCol w:w="730"/>
        <w:gridCol w:w="643"/>
        <w:gridCol w:w="697"/>
        <w:gridCol w:w="875"/>
        <w:gridCol w:w="641"/>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F124DA" w:rsidRPr="008D6966">
              <w:rPr>
                <w:rFonts w:asciiTheme="majorBidi" w:hAnsiTheme="majorBidi" w:cstheme="majorBidi"/>
                <w:b/>
                <w:sz w:val="16"/>
                <w:lang w:val="en-GB"/>
              </w:rPr>
              <w:t>change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850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999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780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680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 xml:space="preserve">Standard </w:t>
            </w:r>
            <w:r w:rsidR="00F124DA" w:rsidRPr="00F31509">
              <w:rPr>
                <w:rFonts w:asciiTheme="majorBidi" w:hAnsiTheme="majorBidi" w:cstheme="majorBidi"/>
                <w:sz w:val="16"/>
                <w:lang w:val="en-GB"/>
              </w:rPr>
              <w:t>dev</w:t>
            </w:r>
            <w:r w:rsidR="00F124DA">
              <w:rPr>
                <w:rFonts w:asciiTheme="majorBidi" w:hAnsiTheme="majorBidi" w:cstheme="majorBidi"/>
                <w:sz w:val="16"/>
                <w:lang w:val="en-GB"/>
              </w:rPr>
              <w:t>iation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standardization process convert</w:t>
      </w:r>
      <w:r w:rsidR="00F124DA">
        <w:rPr>
          <w:rFonts w:asciiTheme="majorBidi" w:hAnsiTheme="majorBidi" w:cstheme="majorBidi"/>
          <w:lang w:val="en-GB"/>
        </w:rPr>
        <w:t>s</w:t>
      </w:r>
      <w:r w:rsidRPr="00F31509">
        <w:rPr>
          <w:rFonts w:asciiTheme="majorBidi" w:hAnsiTheme="majorBidi" w:cstheme="majorBidi"/>
          <w:lang w:val="en-GB"/>
        </w:rPr>
        <w:t xml:space="preserve"> quantities of processed products back </w:t>
      </w:r>
      <w:r w:rsidR="00F124DA">
        <w:rPr>
          <w:rFonts w:asciiTheme="majorBidi" w:hAnsiTheme="majorBidi" w:cstheme="majorBidi"/>
          <w:lang w:val="en-GB"/>
        </w:rPr>
        <w:t>in</w:t>
      </w:r>
      <w:r w:rsidRPr="00F31509">
        <w:rPr>
          <w:rFonts w:asciiTheme="majorBidi" w:hAnsiTheme="majorBidi" w:cstheme="majorBidi"/>
          <w:lang w:val="en-GB"/>
        </w:rPr>
        <w:t>to the equivalent quantities of wheat.</w:t>
      </w:r>
      <w:r w:rsidR="008568EC">
        <w:rPr>
          <w:rFonts w:asciiTheme="majorBidi" w:hAnsiTheme="majorBidi" w:cstheme="majorBidi"/>
          <w:lang w:val="en-GB"/>
        </w:rPr>
        <w:t xml:space="preserve"> </w:t>
      </w:r>
      <w:r w:rsidRPr="00F31509">
        <w:rPr>
          <w:rFonts w:asciiTheme="majorBidi" w:hAnsiTheme="majorBidi" w:cstheme="majorBidi"/>
          <w:lang w:val="en-GB"/>
        </w:rPr>
        <w:t xml:space="preserve">In fact, standardization is all about aggregating quantities. All nutrients are calculated at the disaggregated SUA level, before standardization. </w:t>
      </w:r>
    </w:p>
    <w:p w:rsidR="004F65E4" w:rsidRPr="00F31509" w:rsidRDefault="00F124DA" w:rsidP="004F65E4">
      <w:pPr>
        <w:jc w:val="both"/>
        <w:rPr>
          <w:rFonts w:asciiTheme="majorBidi" w:hAnsiTheme="majorBidi" w:cstheme="majorBidi"/>
          <w:lang w:val="en-GB"/>
        </w:rPr>
      </w:pPr>
      <w:r>
        <w:rPr>
          <w:rFonts w:asciiTheme="majorBidi" w:eastAsia="Times New Roman" w:hAnsiTheme="majorBidi" w:cstheme="majorBidi"/>
          <w:lang w:val="en-GB"/>
        </w:rPr>
        <w:t xml:space="preserve">Returning </w:t>
      </w:r>
      <w:r w:rsidR="004F65E4" w:rsidRPr="00F31509">
        <w:rPr>
          <w:rFonts w:asciiTheme="majorBidi" w:eastAsia="Times New Roman" w:hAnsiTheme="majorBidi" w:cstheme="majorBidi"/>
          <w:lang w:val="en-GB"/>
        </w:rPr>
        <w:t>to the SUA table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the </w:t>
      </w:r>
      <w:r>
        <w:rPr>
          <w:rFonts w:asciiTheme="majorBidi" w:eastAsia="Times New Roman" w:hAnsiTheme="majorBidi" w:cstheme="majorBidi"/>
          <w:lang w:val="en-GB"/>
        </w:rPr>
        <w:t xml:space="preserve">nutritive factors of </w:t>
      </w:r>
      <w:r w:rsidR="004F65E4" w:rsidRPr="00F31509">
        <w:rPr>
          <w:rFonts w:asciiTheme="majorBidi" w:eastAsia="Times New Roman" w:hAnsiTheme="majorBidi" w:cstheme="majorBidi"/>
          <w:lang w:val="en-GB"/>
        </w:rPr>
        <w:t>calorie</w:t>
      </w:r>
      <w:r w:rsidR="00643AA0">
        <w:rPr>
          <w:rFonts w:asciiTheme="majorBidi" w:eastAsia="Times New Roman" w:hAnsiTheme="majorBidi" w:cstheme="majorBidi"/>
          <w:lang w:val="en-GB"/>
        </w:rPr>
        <w:t xml:space="preserve">s, </w:t>
      </w:r>
      <w:r w:rsidR="004F65E4" w:rsidRPr="00F31509">
        <w:rPr>
          <w:rFonts w:asciiTheme="majorBidi" w:eastAsia="Times New Roman" w:hAnsiTheme="majorBidi" w:cstheme="majorBidi"/>
          <w:lang w:val="en-GB"/>
        </w:rPr>
        <w:t>fat</w:t>
      </w:r>
      <w:r w:rsidR="00643AA0">
        <w:rPr>
          <w:rFonts w:asciiTheme="majorBidi" w:eastAsia="Times New Roman" w:hAnsiTheme="majorBidi" w:cstheme="majorBidi"/>
          <w:lang w:val="en-GB"/>
        </w:rPr>
        <w:t xml:space="preserve"> and </w:t>
      </w:r>
      <w:r w:rsidR="004F65E4" w:rsidRPr="00F31509">
        <w:rPr>
          <w:rFonts w:asciiTheme="majorBidi" w:eastAsia="Times New Roman" w:hAnsiTheme="majorBidi" w:cstheme="majorBidi"/>
          <w:lang w:val="en-GB"/>
        </w:rPr>
        <w:t>protein content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are applied </w:t>
      </w:r>
      <w:r w:rsidR="004F65E4" w:rsidRPr="00F31509">
        <w:rPr>
          <w:rFonts w:asciiTheme="majorBidi" w:eastAsia="Times New Roman" w:hAnsiTheme="majorBidi" w:cstheme="majorBidi"/>
          <w:lang w:val="en-GB"/>
        </w:rPr>
        <w:t xml:space="preserve">to all SUA items for a food quantity. These nutritive factors are obtained from national sources or international standard tables. </w:t>
      </w:r>
      <w:r w:rsidR="00643AA0">
        <w:rPr>
          <w:rFonts w:asciiTheme="majorBidi" w:eastAsia="Times New Roman" w:hAnsiTheme="majorBidi" w:cstheme="majorBidi"/>
          <w:lang w:val="en-GB"/>
        </w:rPr>
        <w:t>One</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GJ is a measure of energy equ</w:t>
      </w:r>
      <w:r>
        <w:rPr>
          <w:rFonts w:asciiTheme="majorBidi" w:eastAsia="Times New Roman" w:hAnsiTheme="majorBidi" w:cstheme="majorBidi"/>
          <w:lang w:val="en-GB"/>
        </w:rPr>
        <w:t>ivalent</w:t>
      </w:r>
      <w:r w:rsidR="004F65E4" w:rsidRPr="00F31509">
        <w:rPr>
          <w:rFonts w:asciiTheme="majorBidi" w:eastAsia="Times New Roman" w:hAnsiTheme="majorBidi" w:cstheme="majorBidi"/>
          <w:lang w:val="en-GB"/>
        </w:rPr>
        <w:t xml:space="preserve"> to </w:t>
      </w:r>
      <w:r>
        <w:rPr>
          <w:rFonts w:asciiTheme="majorBidi" w:eastAsia="Times New Roman" w:hAnsiTheme="majorBidi" w:cstheme="majorBidi"/>
          <w:lang w:val="en-GB"/>
        </w:rPr>
        <w:t>1</w:t>
      </w:r>
      <w:r w:rsidR="004F65E4" w:rsidRPr="00F31509">
        <w:rPr>
          <w:rFonts w:asciiTheme="majorBidi" w:eastAsia="Times New Roman" w:hAnsiTheme="majorBidi" w:cstheme="majorBidi"/>
          <w:lang w:val="en-GB"/>
        </w:rPr>
        <w:t xml:space="preserve"> billion joules, or roughly 239</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r w:rsidR="00643AA0">
        <w:rPr>
          <w:rFonts w:asciiTheme="majorBidi" w:eastAsia="Times New Roman" w:hAnsiTheme="majorBidi" w:cstheme="majorBidi"/>
          <w:lang w:val="en-GB"/>
        </w:rPr>
        <w:t xml:space="preserve"> and</w:t>
      </w:r>
      <w:r w:rsidR="004F65E4" w:rsidRPr="00F31509">
        <w:rPr>
          <w:rFonts w:asciiTheme="majorBidi" w:eastAsia="Times New Roman" w:hAnsiTheme="majorBidi" w:cstheme="majorBidi"/>
          <w:lang w:val="en-GB"/>
        </w:rPr>
        <w:t xml:space="preserve"> </w:t>
      </w:r>
      <w:r w:rsidR="00643AA0">
        <w:rPr>
          <w:rFonts w:asciiTheme="majorBidi" w:eastAsia="Times New Roman" w:hAnsiTheme="majorBidi" w:cstheme="majorBidi"/>
          <w:lang w:val="en-GB"/>
        </w:rPr>
        <w:t xml:space="preserve">1 </w:t>
      </w:r>
      <w:r w:rsidR="004F65E4" w:rsidRPr="00F31509">
        <w:rPr>
          <w:rFonts w:asciiTheme="majorBidi" w:eastAsia="Times New Roman" w:hAnsiTheme="majorBidi" w:cstheme="majorBidi"/>
          <w:lang w:val="en-GB"/>
        </w:rPr>
        <w:t xml:space="preserve">Mg is </w:t>
      </w:r>
      <w:r>
        <w:rPr>
          <w:rFonts w:asciiTheme="majorBidi" w:eastAsia="Times New Roman" w:hAnsiTheme="majorBidi" w:cstheme="majorBidi"/>
          <w:lang w:val="en-GB"/>
        </w:rPr>
        <w:t xml:space="preserve">1 </w:t>
      </w:r>
      <w:r w:rsidR="004F65E4" w:rsidRPr="00F31509">
        <w:rPr>
          <w:rFonts w:asciiTheme="majorBidi" w:eastAsia="Times New Roman" w:hAnsiTheme="majorBidi" w:cstheme="majorBidi"/>
          <w:lang w:val="en-GB"/>
        </w:rPr>
        <w:t>million grams. This process renders the nutrient supply levels shown in</w:t>
      </w:r>
      <w:r w:rsidR="00643AA0">
        <w:rPr>
          <w:rFonts w:asciiTheme="majorBidi" w:eastAsia="Times New Roman" w:hAnsiTheme="majorBidi" w:cstheme="majorBidi"/>
          <w:lang w:val="en-GB"/>
        </w:rPr>
        <w:t xml:space="preserve">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_Ref435708874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30</w:t>
      </w:r>
      <w:r w:rsidR="00294489">
        <w:rPr>
          <w:rFonts w:asciiTheme="majorBidi" w:eastAsia="Times New Roman" w:hAnsiTheme="majorBidi" w:cstheme="majorBidi"/>
          <w:lang w:val="en-GB"/>
        </w:rPr>
        <w:fldChar w:fldCharType="end"/>
      </w:r>
      <w:r>
        <w:t>.</w:t>
      </w:r>
    </w:p>
    <w:p w:rsidR="004F65E4" w:rsidRPr="00F31509" w:rsidRDefault="004F65E4" w:rsidP="004F65E4">
      <w:pPr>
        <w:pStyle w:val="Caption"/>
        <w:keepNext/>
        <w:jc w:val="both"/>
        <w:rPr>
          <w:rFonts w:asciiTheme="majorBidi" w:hAnsiTheme="majorBidi" w:cstheme="majorBidi"/>
          <w:lang w:val="en-GB"/>
        </w:rPr>
      </w:pPr>
      <w:bookmarkStart w:id="376" w:name="_Ref435708874"/>
      <w:bookmarkStart w:id="377" w:name="_Toc438028323"/>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30</w:t>
      </w:r>
      <w:r w:rsidR="00294489" w:rsidRPr="00F31509">
        <w:rPr>
          <w:rFonts w:asciiTheme="majorBidi" w:hAnsiTheme="majorBidi" w:cstheme="majorBidi"/>
          <w:lang w:val="en-GB"/>
        </w:rPr>
        <w:fldChar w:fldCharType="end"/>
      </w:r>
      <w:bookmarkEnd w:id="376"/>
      <w:r w:rsidRPr="00F31509">
        <w:rPr>
          <w:rFonts w:asciiTheme="majorBidi" w:hAnsiTheme="majorBidi" w:cstheme="majorBidi"/>
          <w:lang w:val="en-GB"/>
        </w:rPr>
        <w:t>: Calculating nutrient supplies (calories, protein, fat)</w:t>
      </w:r>
      <w:bookmarkEnd w:id="377"/>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517"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Quantity</w:t>
            </w:r>
          </w:p>
        </w:tc>
        <w:tc>
          <w:tcPr>
            <w:tcW w:w="729"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kJ </w:t>
            </w:r>
            <w:r w:rsidR="00F124DA" w:rsidRPr="008D6966">
              <w:rPr>
                <w:rFonts w:asciiTheme="majorBidi" w:hAnsiTheme="majorBidi" w:cstheme="majorBidi"/>
                <w:b/>
                <w:sz w:val="16"/>
                <w:lang w:val="en-GB"/>
              </w:rPr>
              <w:t>energy</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722"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g </w:t>
            </w:r>
            <w:r w:rsidR="00F124DA" w:rsidRPr="008D6966">
              <w:rPr>
                <w:rFonts w:asciiTheme="majorBidi" w:hAnsiTheme="majorBidi" w:cstheme="majorBidi"/>
                <w:b/>
                <w:sz w:val="16"/>
                <w:lang w:val="en-GB"/>
              </w:rPr>
              <w:t>protein</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571"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g </w:t>
            </w:r>
            <w:r w:rsidR="00F124DA" w:rsidRPr="008D6966">
              <w:rPr>
                <w:rFonts w:asciiTheme="majorBidi" w:hAnsiTheme="majorBidi" w:cstheme="majorBidi"/>
                <w:b/>
                <w:sz w:val="16"/>
                <w:lang w:val="en-GB"/>
              </w:rPr>
              <w:t>fat</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614"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Energy (GJ/day)</w:t>
            </w:r>
          </w:p>
        </w:tc>
        <w:tc>
          <w:tcPr>
            <w:tcW w:w="655"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Protein (Mg/day)</w:t>
            </w:r>
          </w:p>
        </w:tc>
        <w:tc>
          <w:tcPr>
            <w:tcW w:w="549"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420</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(calories, fats and proteins) are purely additive, so the standardized calories</w:t>
      </w:r>
      <w:r w:rsidR="00643AA0">
        <w:rPr>
          <w:rFonts w:asciiTheme="majorBidi" w:hAnsiTheme="majorBidi" w:cstheme="majorBidi"/>
          <w:lang w:val="en-GB"/>
        </w:rPr>
        <w:t xml:space="preserve">, </w:t>
      </w:r>
      <w:r w:rsidRPr="00F31509">
        <w:rPr>
          <w:rFonts w:asciiTheme="majorBidi" w:hAnsiTheme="majorBidi" w:cstheme="majorBidi"/>
          <w:lang w:val="en-GB"/>
        </w:rPr>
        <w:t>fats</w:t>
      </w:r>
      <w:r w:rsidR="00643AA0">
        <w:rPr>
          <w:rFonts w:asciiTheme="majorBidi" w:hAnsiTheme="majorBidi" w:cstheme="majorBidi"/>
          <w:lang w:val="en-GB"/>
        </w:rPr>
        <w:t xml:space="preserve"> and </w:t>
      </w:r>
      <w:r w:rsidRPr="00F31509">
        <w:rPr>
          <w:rFonts w:asciiTheme="majorBidi" w:hAnsiTheme="majorBidi" w:cstheme="majorBidi"/>
          <w:lang w:val="en-GB"/>
        </w:rPr>
        <w:t>proteins are simply the sum of the total calories</w:t>
      </w:r>
      <w:r w:rsidR="00643AA0">
        <w:rPr>
          <w:rFonts w:asciiTheme="majorBidi" w:hAnsiTheme="majorBidi" w:cstheme="majorBidi"/>
          <w:lang w:val="en-GB"/>
        </w:rPr>
        <w:t xml:space="preserve">, </w:t>
      </w:r>
      <w:r w:rsidRPr="00F31509">
        <w:rPr>
          <w:rFonts w:asciiTheme="majorBidi" w:hAnsiTheme="majorBidi" w:cstheme="majorBidi"/>
          <w:lang w:val="en-GB"/>
        </w:rPr>
        <w:t>fats</w:t>
      </w:r>
      <w:r w:rsidR="00643AA0">
        <w:rPr>
          <w:rFonts w:asciiTheme="majorBidi" w:hAnsiTheme="majorBidi" w:cstheme="majorBidi"/>
          <w:lang w:val="en-GB"/>
        </w:rPr>
        <w:t xml:space="preserve"> and </w:t>
      </w:r>
      <w:r w:rsidRPr="00F31509">
        <w:rPr>
          <w:rFonts w:asciiTheme="majorBidi" w:hAnsiTheme="majorBidi" w:cstheme="majorBidi"/>
          <w:lang w:val="en-GB"/>
        </w:rPr>
        <w:t>proteins for each commodity</w:t>
      </w:r>
      <w:r w:rsidR="00F124DA">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_Ref428205749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31</w:t>
      </w:r>
      <w:r w:rsidR="00294489">
        <w:rPr>
          <w:rFonts w:asciiTheme="majorBidi" w:hAnsiTheme="majorBidi" w:cstheme="majorBidi"/>
          <w:lang w:val="en-GB"/>
        </w:rPr>
        <w:fldChar w:fldCharType="end"/>
      </w:r>
      <w:r w:rsidR="00F124DA">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8" w:name="_Ref428205749"/>
      <w:bookmarkStart w:id="379" w:name="_Toc438028324"/>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31</w:t>
      </w:r>
      <w:r w:rsidR="00294489" w:rsidRPr="00F31509">
        <w:rPr>
          <w:rFonts w:asciiTheme="majorBidi" w:hAnsiTheme="majorBidi" w:cstheme="majorBidi"/>
          <w:lang w:val="en-GB"/>
        </w:rPr>
        <w:fldChar w:fldCharType="end"/>
      </w:r>
      <w:bookmarkEnd w:id="378"/>
      <w:r w:rsidRPr="00F31509">
        <w:rPr>
          <w:rFonts w:asciiTheme="majorBidi" w:hAnsiTheme="majorBidi" w:cstheme="majorBidi"/>
          <w:lang w:val="en-GB"/>
        </w:rPr>
        <w:t xml:space="preserve">: </w:t>
      </w:r>
      <w:r w:rsidR="00643AA0" w:rsidRPr="00F31509">
        <w:rPr>
          <w:rFonts w:asciiTheme="majorBidi" w:hAnsiTheme="majorBidi" w:cstheme="majorBidi"/>
          <w:lang w:val="en-GB"/>
        </w:rPr>
        <w:t xml:space="preserve">Total </w:t>
      </w:r>
      <w:r w:rsidRPr="00F31509">
        <w:rPr>
          <w:rFonts w:asciiTheme="majorBidi" w:hAnsiTheme="majorBidi" w:cstheme="majorBidi"/>
          <w:lang w:val="en-GB"/>
        </w:rPr>
        <w:t xml:space="preserve">nutrient content </w:t>
      </w:r>
      <w:r w:rsidR="00F124DA">
        <w:rPr>
          <w:rFonts w:asciiTheme="majorBidi" w:hAnsiTheme="majorBidi" w:cstheme="majorBidi"/>
          <w:lang w:val="en-GB"/>
        </w:rPr>
        <w:t xml:space="preserve">of </w:t>
      </w:r>
      <w:r w:rsidRPr="00F31509">
        <w:rPr>
          <w:rFonts w:asciiTheme="majorBidi" w:hAnsiTheme="majorBidi" w:cstheme="majorBidi"/>
          <w:lang w:val="en-GB"/>
        </w:rPr>
        <w:t>wheat and wheat products</w:t>
      </w:r>
      <w:bookmarkEnd w:id="379"/>
    </w:p>
    <w:tbl>
      <w:tblPr>
        <w:tblStyle w:val="TableClassic1"/>
        <w:tblW w:w="0" w:type="auto"/>
        <w:tblLook w:val="04A0"/>
      </w:tblPr>
      <w:tblGrid>
        <w:gridCol w:w="1976"/>
        <w:gridCol w:w="1726"/>
        <w:gridCol w:w="1775"/>
        <w:gridCol w:w="1420"/>
      </w:tblGrid>
      <w:tr w:rsidR="004F65E4" w:rsidRPr="008D6966" w:rsidTr="008B0C4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F124DA" w:rsidRPr="00F31509">
              <w:rPr>
                <w:rFonts w:asciiTheme="majorBidi" w:hAnsiTheme="majorBidi" w:cstheme="majorBidi"/>
                <w:sz w:val="22"/>
                <w:lang w:val="en-GB"/>
              </w:rPr>
              <w:t>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w:t>
            </w:r>
            <w:r w:rsidR="00F124DA">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w:t>
            </w:r>
            <w:r w:rsidR="00F124DA">
              <w:rPr>
                <w:rFonts w:asciiTheme="majorBidi" w:hAnsiTheme="majorBidi" w:cstheme="majorBidi"/>
                <w:sz w:val="22"/>
                <w:lang w:val="en-GB"/>
              </w:rPr>
              <w:t xml:space="preserve"> </w:t>
            </w:r>
            <w:r w:rsidRPr="00F31509">
              <w:rPr>
                <w:rFonts w:asciiTheme="majorBidi" w:hAnsiTheme="majorBidi" w:cstheme="majorBidi"/>
                <w:sz w:val="22"/>
                <w:lang w:val="en-GB"/>
              </w:rPr>
              <w:t>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useful indicators, </w:t>
      </w:r>
      <w:r w:rsidR="00F124DA">
        <w:rPr>
          <w:rFonts w:asciiTheme="majorBidi" w:eastAsia="Times New Roman" w:hAnsiTheme="majorBidi" w:cstheme="majorBidi"/>
          <w:lang w:val="en-GB"/>
        </w:rPr>
        <w:t xml:space="preserve">they are </w:t>
      </w:r>
      <w:r w:rsidRPr="00F31509">
        <w:rPr>
          <w:rFonts w:asciiTheme="majorBidi" w:eastAsia="Times New Roman" w:hAnsiTheme="majorBidi" w:cstheme="majorBidi"/>
          <w:lang w:val="en-GB"/>
        </w:rPr>
        <w:t>divide</w:t>
      </w:r>
      <w:r w:rsidR="00F124DA">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by the population of the country to obtain per capita data</w:t>
      </w:r>
      <w:r w:rsidR="0075798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fldSimple w:instr=" REF _Ref42820577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xml:space="preserve"> </w:t>
      </w:r>
      <w:r w:rsidR="00757985">
        <w:rPr>
          <w:rFonts w:asciiTheme="majorBidi" w:eastAsia="Times New Roman" w:hAnsiTheme="majorBidi" w:cstheme="majorBidi"/>
          <w:lang w:val="en-GB"/>
        </w:rPr>
        <w:t xml:space="preserve">shows the results for a </w:t>
      </w:r>
      <w:r w:rsidRPr="00F31509">
        <w:rPr>
          <w:rFonts w:asciiTheme="majorBidi" w:eastAsia="Times New Roman" w:hAnsiTheme="majorBidi" w:cstheme="majorBidi"/>
          <w:lang w:val="en-GB"/>
        </w:rPr>
        <w:t xml:space="preserve">country </w:t>
      </w:r>
      <w:r w:rsidR="00757985">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600 million inhabitants</w:t>
      </w:r>
      <w:r w:rsidR="00757985">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0" w:name="_Ref428205777"/>
      <w:bookmarkStart w:id="381" w:name="_Ref428205670"/>
      <w:bookmarkStart w:id="382" w:name="_Toc438028325"/>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32</w:t>
      </w:r>
      <w:r w:rsidR="00294489" w:rsidRPr="00F31509">
        <w:rPr>
          <w:rFonts w:asciiTheme="majorBidi" w:hAnsiTheme="majorBidi" w:cstheme="majorBidi"/>
          <w:lang w:val="en-GB"/>
        </w:rPr>
        <w:fldChar w:fldCharType="end"/>
      </w:r>
      <w:bookmarkEnd w:id="380"/>
      <w:r w:rsidRPr="00F31509">
        <w:rPr>
          <w:rFonts w:asciiTheme="majorBidi" w:hAnsiTheme="majorBidi" w:cstheme="majorBidi"/>
          <w:lang w:val="en-GB"/>
        </w:rPr>
        <w:t xml:space="preserve">: </w:t>
      </w:r>
      <w:r w:rsidR="00643AA0" w:rsidRPr="00F31509">
        <w:rPr>
          <w:rFonts w:asciiTheme="majorBidi" w:hAnsiTheme="majorBidi" w:cstheme="majorBidi"/>
          <w:lang w:val="en-GB"/>
        </w:rPr>
        <w:t xml:space="preserve">Per </w:t>
      </w:r>
      <w:r w:rsidRPr="00F31509">
        <w:rPr>
          <w:rFonts w:asciiTheme="majorBidi" w:hAnsiTheme="majorBidi" w:cstheme="majorBidi"/>
          <w:lang w:val="en-GB"/>
        </w:rPr>
        <w:t xml:space="preserve">capita nutrient content </w:t>
      </w:r>
      <w:r w:rsidR="00757985">
        <w:rPr>
          <w:rFonts w:asciiTheme="majorBidi" w:hAnsiTheme="majorBidi" w:cstheme="majorBidi"/>
          <w:lang w:val="en-GB"/>
        </w:rPr>
        <w:t xml:space="preserve">of </w:t>
      </w:r>
      <w:r w:rsidRPr="00F31509">
        <w:rPr>
          <w:rFonts w:asciiTheme="majorBidi" w:hAnsiTheme="majorBidi" w:cstheme="majorBidi"/>
          <w:lang w:val="en-GB"/>
        </w:rPr>
        <w:t>wheat and wheat products</w:t>
      </w:r>
      <w:bookmarkEnd w:id="381"/>
      <w:bookmarkEnd w:id="382"/>
    </w:p>
    <w:tbl>
      <w:tblPr>
        <w:tblStyle w:val="TableClassic1"/>
        <w:tblW w:w="0" w:type="auto"/>
        <w:tblLook w:val="04A0"/>
      </w:tblPr>
      <w:tblGrid>
        <w:gridCol w:w="1976"/>
        <w:gridCol w:w="2025"/>
        <w:gridCol w:w="2080"/>
        <w:gridCol w:w="1677"/>
      </w:tblGrid>
      <w:tr w:rsidR="004F65E4" w:rsidRPr="008D6966" w:rsidTr="008B0C44">
        <w:trPr>
          <w:cnfStyle w:val="100000000000"/>
        </w:trPr>
        <w:tc>
          <w:tcPr>
            <w:cnfStyle w:val="001000000000"/>
            <w:tcW w:w="0" w:type="auto"/>
          </w:tcPr>
          <w:p w:rsidR="004F65E4" w:rsidRPr="008D6966" w:rsidRDefault="006B44F1" w:rsidP="008B0C44">
            <w:pPr>
              <w:pStyle w:val="Compact"/>
              <w:keepNext/>
              <w:pageBreakBefore/>
              <w:jc w:val="center"/>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757985" w:rsidRPr="008D6966">
              <w:rPr>
                <w:rFonts w:asciiTheme="majorBidi" w:hAnsiTheme="majorBidi" w:cstheme="majorBidi"/>
                <w:b/>
                <w:sz w:val="22"/>
                <w:lang w:val="en-GB"/>
              </w:rPr>
              <w:t>protein</w:t>
            </w:r>
            <w:r w:rsidRPr="006B44F1">
              <w:rPr>
                <w:rFonts w:asciiTheme="majorBidi" w:hAnsiTheme="majorBidi" w:cstheme="majorBidi"/>
                <w:b/>
                <w:sz w:val="22"/>
                <w:lang w:val="en-GB"/>
              </w:rPr>
              <w:t>/person/day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757985" w:rsidRPr="008D6966">
              <w:rPr>
                <w:rFonts w:asciiTheme="majorBidi" w:hAnsiTheme="majorBidi" w:cstheme="majorBidi"/>
                <w:b/>
                <w:sz w:val="22"/>
                <w:lang w:val="en-GB"/>
              </w:rPr>
              <w:t>fat</w:t>
            </w:r>
            <w:r w:rsidRPr="006B44F1">
              <w:rPr>
                <w:rFonts w:asciiTheme="majorBidi" w:hAnsiTheme="majorBidi" w:cstheme="majorBidi"/>
                <w:b/>
                <w:sz w:val="22"/>
                <w:lang w:val="en-GB"/>
              </w:rPr>
              <w: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757985" w:rsidRPr="00F31509">
              <w:rPr>
                <w:rFonts w:asciiTheme="majorBidi" w:hAnsiTheme="majorBidi" w:cstheme="majorBidi"/>
                <w:sz w:val="22"/>
                <w:lang w:val="en-GB"/>
              </w:rPr>
              <w:t>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8D6966" w:rsidP="00C4334D">
      <w:pPr>
        <w:pStyle w:val="Heading2"/>
      </w:pPr>
      <w:bookmarkStart w:id="383" w:name="sugar"/>
      <w:bookmarkStart w:id="384" w:name="_Toc428383848"/>
      <w:bookmarkStart w:id="385" w:name="_Toc428436070"/>
      <w:bookmarkStart w:id="386" w:name="_Toc428436371"/>
      <w:bookmarkStart w:id="387" w:name="_Toc308029372"/>
      <w:bookmarkStart w:id="388" w:name="_Toc438028267"/>
      <w:bookmarkEnd w:id="383"/>
      <w:r>
        <w:lastRenderedPageBreak/>
        <w:t xml:space="preserve">4.2 </w:t>
      </w:r>
      <w:r w:rsidR="004F65E4" w:rsidRPr="00F31509">
        <w:t>Sugar</w:t>
      </w:r>
      <w:bookmarkEnd w:id="384"/>
      <w:bookmarkEnd w:id="385"/>
      <w:bookmarkEnd w:id="386"/>
      <w:bookmarkEnd w:id="387"/>
      <w:bookmarkEnd w:id="388"/>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Establishing sugar balances for FBS/SUAs poses </w:t>
      </w:r>
      <w:r w:rsidR="008D6966">
        <w:rPr>
          <w:rFonts w:asciiTheme="majorBidi" w:eastAsia="Times New Roman" w:hAnsiTheme="majorBidi" w:cstheme="majorBidi"/>
          <w:lang w:val="en-GB"/>
        </w:rPr>
        <w:t xml:space="preserve">different </w:t>
      </w:r>
      <w:r w:rsidRPr="00F31509">
        <w:rPr>
          <w:rFonts w:asciiTheme="majorBidi" w:eastAsia="Times New Roman" w:hAnsiTheme="majorBidi" w:cstheme="majorBidi"/>
          <w:lang w:val="en-GB"/>
        </w:rPr>
        <w:t>challenges from th</w:t>
      </w:r>
      <w:r w:rsidR="008D6966">
        <w:rPr>
          <w:rFonts w:asciiTheme="majorBidi" w:eastAsia="Times New Roman" w:hAnsiTheme="majorBidi" w:cstheme="majorBidi"/>
          <w:lang w:val="en-GB"/>
        </w:rPr>
        <w:t>os</w:t>
      </w:r>
      <w:r w:rsidRPr="00F31509">
        <w:rPr>
          <w:rFonts w:asciiTheme="majorBidi" w:eastAsia="Times New Roman" w:hAnsiTheme="majorBidi" w:cstheme="majorBidi"/>
          <w:lang w:val="en-GB"/>
        </w:rPr>
        <w:t xml:space="preserve">e </w:t>
      </w:r>
      <w:r w:rsidR="008D6966">
        <w:rPr>
          <w:rFonts w:asciiTheme="majorBidi" w:eastAsia="Times New Roman" w:hAnsiTheme="majorBidi" w:cstheme="majorBidi"/>
          <w:lang w:val="en-GB"/>
        </w:rPr>
        <w:t xml:space="preserve">facing </w:t>
      </w:r>
      <w:r w:rsidRPr="00F31509">
        <w:rPr>
          <w:rFonts w:asciiTheme="majorBidi" w:eastAsia="Times New Roman" w:hAnsiTheme="majorBidi" w:cstheme="majorBidi"/>
          <w:lang w:val="en-GB"/>
        </w:rPr>
        <w:t>wheat balance</w:t>
      </w:r>
      <w:r w:rsidR="008D6966">
        <w:rPr>
          <w:rFonts w:asciiTheme="majorBidi" w:eastAsia="Times New Roman" w:hAnsiTheme="majorBidi" w:cstheme="majorBidi"/>
          <w:lang w:val="en-GB"/>
        </w:rPr>
        <w:t>s</w:t>
      </w:r>
      <w:r w:rsidRPr="00F31509">
        <w:rPr>
          <w:rFonts w:asciiTheme="majorBidi" w:eastAsia="Times New Roman" w:hAnsiTheme="majorBidi" w:cstheme="majorBidi"/>
          <w:lang w:val="en-GB"/>
        </w:rPr>
        <w:t>. Sugar can be produced from two principal crops</w:t>
      </w:r>
      <w:r w:rsidR="008D696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cane and beet</w:t>
      </w:r>
      <w:r w:rsidR="008D696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and at different levels of final processing (raw, refined)</w:t>
      </w:r>
      <w:r w:rsidR="008D6966">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 xml:space="preserve">are associated with different by-products. In addition to the traditional sources of sugar, there </w:t>
      </w:r>
      <w:r w:rsidR="008D6966">
        <w:rPr>
          <w:rFonts w:asciiTheme="majorBidi" w:eastAsia="Times New Roman" w:hAnsiTheme="majorBidi" w:cstheme="majorBidi"/>
          <w:lang w:val="en-GB"/>
        </w:rPr>
        <w:t>are</w:t>
      </w:r>
      <w:r w:rsidR="008D6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also a growing number of alternative sources for sweeteners such as </w:t>
      </w:r>
      <w:r w:rsidR="008D6966" w:rsidRPr="00F31509">
        <w:rPr>
          <w:rFonts w:asciiTheme="majorBidi" w:eastAsia="Times New Roman" w:hAnsiTheme="majorBidi" w:cstheme="majorBidi"/>
          <w:lang w:val="en-GB"/>
        </w:rPr>
        <w:t>high</w:t>
      </w:r>
      <w:r w:rsidR="008D6966">
        <w:rPr>
          <w:rFonts w:asciiTheme="majorBidi" w:eastAsia="Times New Roman" w:hAnsiTheme="majorBidi" w:cstheme="majorBidi"/>
          <w:lang w:val="en-GB"/>
        </w:rPr>
        <w:t xml:space="preserve"> </w:t>
      </w:r>
      <w:r w:rsidR="008D6966" w:rsidRPr="00F31509">
        <w:rPr>
          <w:rFonts w:asciiTheme="majorBidi" w:eastAsia="Times New Roman" w:hAnsiTheme="majorBidi" w:cstheme="majorBidi"/>
          <w:lang w:val="en-GB"/>
        </w:rPr>
        <w:t>fructose corn syrup</w:t>
      </w:r>
      <w:r w:rsidRPr="00F31509">
        <w:rPr>
          <w:rFonts w:asciiTheme="majorBidi" w:eastAsia="Times New Roman" w:hAnsiTheme="majorBidi" w:cstheme="majorBidi"/>
          <w:lang w:val="en-GB"/>
        </w:rPr>
        <w:t xml:space="preserve">,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xml:space="preserve">), comprising all </w:t>
      </w:r>
      <w:r w:rsidR="008D6966">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variables/elements across all sugar crops and sugar products</w:t>
      </w:r>
      <w:r w:rsidR="008D6966">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389" w:name="_Ref427906889"/>
      <w:bookmarkStart w:id="390" w:name="_Toc438028326"/>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33</w:t>
      </w:r>
      <w:r w:rsidR="00294489" w:rsidRPr="00F31509">
        <w:rPr>
          <w:rFonts w:asciiTheme="majorBidi" w:hAnsiTheme="majorBidi" w:cstheme="majorBidi"/>
          <w:lang w:val="en-GB"/>
        </w:rPr>
        <w:fldChar w:fldCharType="end"/>
      </w:r>
      <w:bookmarkEnd w:id="389"/>
      <w:r w:rsidRPr="00F31509">
        <w:rPr>
          <w:rFonts w:asciiTheme="majorBidi" w:hAnsiTheme="majorBidi" w:cstheme="majorBidi"/>
          <w:lang w:val="en-GB"/>
        </w:rPr>
        <w:t>: Initial</w:t>
      </w:r>
      <w:r w:rsidR="001E04B4">
        <w:rPr>
          <w:rFonts w:asciiTheme="majorBidi" w:hAnsiTheme="majorBidi" w:cstheme="majorBidi"/>
          <w:lang w:val="en-GB"/>
        </w:rPr>
        <w:t>, empty</w:t>
      </w:r>
      <w:r w:rsidRPr="00F31509">
        <w:rPr>
          <w:rFonts w:asciiTheme="majorBidi" w:hAnsiTheme="majorBidi" w:cstheme="majorBidi"/>
          <w:lang w:val="en-GB"/>
        </w:rPr>
        <w:t xml:space="preserve"> </w:t>
      </w:r>
      <w:r w:rsidR="008D6966">
        <w:rPr>
          <w:rFonts w:asciiTheme="majorBidi" w:hAnsiTheme="majorBidi" w:cstheme="majorBidi"/>
          <w:lang w:val="en-GB"/>
        </w:rPr>
        <w:t xml:space="preserve">SUA </w:t>
      </w:r>
      <w:r w:rsidRPr="00F31509">
        <w:rPr>
          <w:rFonts w:asciiTheme="majorBidi" w:hAnsiTheme="majorBidi" w:cstheme="majorBidi"/>
          <w:lang w:val="en-GB"/>
        </w:rPr>
        <w:t>table for sugar</w:t>
      </w:r>
      <w:bookmarkEnd w:id="390"/>
      <w:r w:rsidRPr="00F31509">
        <w:rPr>
          <w:rFonts w:asciiTheme="majorBidi" w:hAnsiTheme="majorBidi" w:cstheme="majorBidi"/>
          <w:lang w:val="en-GB"/>
        </w:rPr>
        <w:t xml:space="preserve"> </w:t>
      </w:r>
    </w:p>
    <w:tbl>
      <w:tblPr>
        <w:tblStyle w:val="TableClassic1"/>
        <w:tblW w:w="5261" w:type="pct"/>
        <w:tblLook w:val="04A0"/>
      </w:tblPr>
      <w:tblGrid>
        <w:gridCol w:w="1328"/>
        <w:gridCol w:w="954"/>
        <w:gridCol w:w="732"/>
        <w:gridCol w:w="732"/>
        <w:gridCol w:w="1022"/>
        <w:gridCol w:w="563"/>
        <w:gridCol w:w="1229"/>
        <w:gridCol w:w="545"/>
        <w:gridCol w:w="528"/>
        <w:gridCol w:w="697"/>
        <w:gridCol w:w="875"/>
        <w:gridCol w:w="519"/>
      </w:tblGrid>
      <w:tr w:rsidR="004F65E4" w:rsidRPr="00F31509" w:rsidTr="006E32A4">
        <w:trPr>
          <w:cnfStyle w:val="100000000000"/>
        </w:trPr>
        <w:tc>
          <w:tcPr>
            <w:cnfStyle w:val="001000000000"/>
            <w:tcW w:w="683" w:type="pct"/>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8D6966" w:rsidRPr="008D6966">
              <w:rPr>
                <w:rFonts w:asciiTheme="majorBidi" w:hAnsiTheme="majorBidi" w:cstheme="majorBidi"/>
                <w:b/>
                <w:sz w:val="16"/>
                <w:lang w:val="en-GB"/>
              </w:rPr>
              <w:t>change</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8D6966" w:rsidRPr="008D6966">
              <w:rPr>
                <w:rFonts w:asciiTheme="majorBidi" w:hAnsiTheme="majorBidi" w:cstheme="majorBidi"/>
                <w:b/>
                <w:sz w:val="16"/>
                <w:lang w:val="en-GB"/>
              </w:rPr>
              <w:t>processing</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the table </w:t>
      </w:r>
      <w:r w:rsidR="008D6966">
        <w:rPr>
          <w:rFonts w:asciiTheme="majorBidi" w:eastAsia="Times New Roman" w:hAnsiTheme="majorBidi" w:cstheme="majorBidi"/>
          <w:lang w:val="en-GB"/>
        </w:rPr>
        <w:t xml:space="preserve">is first filled in </w:t>
      </w:r>
      <w:r w:rsidRPr="00F31509">
        <w:rPr>
          <w:rFonts w:asciiTheme="majorBidi" w:eastAsia="Times New Roman" w:hAnsiTheme="majorBidi" w:cstheme="majorBidi"/>
          <w:lang w:val="en-GB"/>
        </w:rPr>
        <w:t>with available official figures (</w:t>
      </w:r>
      <w:fldSimple w:instr=" REF _Ref42825818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In </w:t>
      </w:r>
      <w:r w:rsidR="008D6966">
        <w:rPr>
          <w:rFonts w:asciiTheme="majorBidi" w:eastAsia="Times New Roman" w:hAnsiTheme="majorBidi" w:cstheme="majorBidi"/>
          <w:lang w:val="en-GB"/>
        </w:rPr>
        <w:t>the example given in this section</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8D6966">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production quantit</w:t>
      </w:r>
      <w:r w:rsidR="008D6966">
        <w:rPr>
          <w:rFonts w:asciiTheme="majorBidi" w:eastAsia="Times New Roman" w:hAnsiTheme="majorBidi" w:cstheme="majorBidi"/>
          <w:lang w:val="en-GB"/>
        </w:rPr>
        <w:t>ies</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known for all primary products (</w:t>
      </w:r>
      <w:r w:rsidR="008D6966">
        <w:rPr>
          <w:rFonts w:asciiTheme="majorBidi" w:eastAsia="Times New Roman" w:hAnsiTheme="majorBidi" w:cstheme="majorBidi"/>
          <w:lang w:val="en-GB"/>
        </w:rPr>
        <w:t xml:space="preserve">beet </w:t>
      </w:r>
      <w:r w:rsidRPr="00F31509">
        <w:rPr>
          <w:rFonts w:asciiTheme="majorBidi" w:eastAsia="Times New Roman" w:hAnsiTheme="majorBidi" w:cstheme="majorBidi"/>
          <w:lang w:val="en-GB"/>
        </w:rPr>
        <w:t xml:space="preserve">and cane) </w:t>
      </w:r>
      <w:r w:rsidR="008D6966">
        <w:rPr>
          <w:rFonts w:asciiTheme="majorBidi" w:eastAsia="Times New Roman" w:hAnsiTheme="majorBidi" w:cstheme="majorBidi"/>
          <w:lang w:val="en-GB"/>
        </w:rPr>
        <w:t xml:space="preserve">so </w:t>
      </w:r>
      <w:r w:rsidRPr="00F31509">
        <w:rPr>
          <w:rFonts w:asciiTheme="majorBidi" w:eastAsia="Times New Roman" w:hAnsiTheme="majorBidi" w:cstheme="majorBidi"/>
          <w:lang w:val="en-GB"/>
        </w:rPr>
        <w:t xml:space="preserve">no imputation is needed. If </w:t>
      </w:r>
      <w:r w:rsidR="008D6966">
        <w:rPr>
          <w:rFonts w:asciiTheme="majorBidi" w:eastAsia="Times New Roman" w:hAnsiTheme="majorBidi" w:cstheme="majorBidi"/>
          <w:lang w:val="en-GB"/>
        </w:rPr>
        <w:t xml:space="preserve">there </w:t>
      </w:r>
      <w:r w:rsidRPr="00F31509">
        <w:rPr>
          <w:rFonts w:asciiTheme="majorBidi" w:eastAsia="Times New Roman" w:hAnsiTheme="majorBidi" w:cstheme="majorBidi"/>
          <w:lang w:val="en-GB"/>
        </w:rPr>
        <w:t xml:space="preserve">were missing quantities, </w:t>
      </w:r>
      <w:r w:rsidR="008D6966">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would </w:t>
      </w:r>
      <w:r w:rsidR="008D6966">
        <w:rPr>
          <w:rFonts w:asciiTheme="majorBidi" w:eastAsia="Times New Roman" w:hAnsiTheme="majorBidi" w:cstheme="majorBidi"/>
          <w:lang w:val="en-GB"/>
        </w:rPr>
        <w:t xml:space="preserve">be </w:t>
      </w:r>
      <w:r w:rsidRPr="00F31509">
        <w:rPr>
          <w:rFonts w:asciiTheme="majorBidi" w:eastAsia="Times New Roman" w:hAnsiTheme="majorBidi" w:cstheme="majorBidi"/>
          <w:lang w:val="en-GB"/>
        </w:rPr>
        <w:t>impute</w:t>
      </w:r>
      <w:r w:rsidR="008D6966">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as described in </w:t>
      </w:r>
      <w:r w:rsidR="00643AA0">
        <w:rPr>
          <w:rFonts w:asciiTheme="majorBidi" w:eastAsia="Times New Roman" w:hAnsiTheme="majorBidi" w:cstheme="majorBidi"/>
          <w:lang w:val="en-GB"/>
        </w:rPr>
        <w:t xml:space="preserve">section </w:t>
      </w:r>
      <w:r w:rsidR="008D6966">
        <w:rPr>
          <w:rFonts w:asciiTheme="majorBidi" w:eastAsia="Times New Roman" w:hAnsiTheme="majorBidi" w:cstheme="majorBidi"/>
          <w:lang w:val="en-GB"/>
        </w:rPr>
        <w:t>3</w:t>
      </w:r>
      <w:r w:rsidR="00643AA0">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and as shown in the wheat example. Applying appropriate extraction rates for sugar crops allow</w:t>
      </w:r>
      <w:r w:rsidR="008D696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estimat</w:t>
      </w:r>
      <w:r w:rsidR="008D6966">
        <w:rPr>
          <w:rFonts w:asciiTheme="majorBidi" w:eastAsia="Times New Roman" w:hAnsiTheme="majorBidi" w:cstheme="majorBidi"/>
          <w:lang w:val="en-GB"/>
        </w:rPr>
        <w:t>ion of</w:t>
      </w:r>
      <w:r w:rsidRPr="00F31509">
        <w:rPr>
          <w:rFonts w:asciiTheme="majorBidi" w:eastAsia="Times New Roman" w:hAnsiTheme="majorBidi" w:cstheme="majorBidi"/>
          <w:lang w:val="en-GB"/>
        </w:rPr>
        <w:t xml:space="preserve"> sugar production in raw sugar equivalents.</w:t>
      </w:r>
    </w:p>
    <w:p w:rsidR="004F65E4" w:rsidRPr="00F31509" w:rsidRDefault="004F65E4" w:rsidP="004F65E4">
      <w:pPr>
        <w:pStyle w:val="Caption"/>
        <w:keepNext/>
        <w:rPr>
          <w:rFonts w:asciiTheme="majorBidi" w:hAnsiTheme="majorBidi" w:cstheme="majorBidi"/>
          <w:b/>
          <w:lang w:val="en-GB"/>
        </w:rPr>
      </w:pPr>
      <w:bookmarkStart w:id="391" w:name="_Ref428258185"/>
      <w:bookmarkStart w:id="392" w:name="_Toc438028327"/>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34</w:t>
      </w:r>
      <w:r w:rsidR="00294489" w:rsidRPr="00F31509">
        <w:rPr>
          <w:rFonts w:asciiTheme="majorBidi" w:hAnsiTheme="majorBidi" w:cstheme="majorBidi"/>
          <w:lang w:val="en-GB"/>
        </w:rPr>
        <w:fldChar w:fldCharType="end"/>
      </w:r>
      <w:bookmarkEnd w:id="391"/>
      <w:r w:rsidRPr="00F31509">
        <w:rPr>
          <w:rFonts w:asciiTheme="majorBidi" w:hAnsiTheme="majorBidi" w:cstheme="majorBidi"/>
          <w:lang w:val="en-GB"/>
        </w:rPr>
        <w:t xml:space="preserve">: </w:t>
      </w:r>
      <w:r w:rsidR="001E04B4">
        <w:rPr>
          <w:rFonts w:asciiTheme="majorBidi" w:hAnsiTheme="majorBidi" w:cstheme="majorBidi"/>
          <w:lang w:val="en-GB"/>
        </w:rPr>
        <w:t xml:space="preserve">Adding </w:t>
      </w:r>
      <w:r w:rsidRPr="00F31509">
        <w:rPr>
          <w:rFonts w:asciiTheme="majorBidi" w:hAnsiTheme="majorBidi" w:cstheme="majorBidi"/>
          <w:lang w:val="en-GB"/>
        </w:rPr>
        <w:t xml:space="preserve">production estimates </w:t>
      </w:r>
      <w:r w:rsidR="008D6966">
        <w:rPr>
          <w:rFonts w:asciiTheme="majorBidi" w:hAnsiTheme="majorBidi" w:cstheme="majorBidi"/>
          <w:lang w:val="en-GB"/>
        </w:rPr>
        <w:t xml:space="preserve">of </w:t>
      </w:r>
      <w:r w:rsidRPr="00F31509">
        <w:rPr>
          <w:rFonts w:asciiTheme="majorBidi" w:hAnsiTheme="majorBidi" w:cstheme="majorBidi"/>
          <w:lang w:val="en-GB"/>
        </w:rPr>
        <w:t xml:space="preserve">primary crops </w:t>
      </w:r>
      <w:r w:rsidR="001E04B4">
        <w:rPr>
          <w:rFonts w:asciiTheme="majorBidi" w:hAnsiTheme="majorBidi" w:cstheme="majorBidi"/>
          <w:lang w:val="en-GB"/>
        </w:rPr>
        <w:t>to the SUA table for sugar</w:t>
      </w:r>
      <w:bookmarkEnd w:id="392"/>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210</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510</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detailed process </w:t>
      </w:r>
      <w:r w:rsidR="008D6966">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arriv</w:t>
      </w:r>
      <w:r w:rsidR="008D696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at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w:t>
      </w:r>
      <w:r w:rsidR="00643AA0">
        <w:rPr>
          <w:rFonts w:asciiTheme="majorBidi" w:eastAsia="Times New Roman" w:hAnsiTheme="majorBidi" w:cstheme="majorBidi"/>
          <w:lang w:val="en-GB"/>
        </w:rPr>
        <w:t>section 3.2</w:t>
      </w:r>
      <w:r w:rsidR="008D6966">
        <w:rPr>
          <w:rFonts w:asciiTheme="majorBidi" w:eastAsia="Times New Roman" w:hAnsiTheme="majorBidi" w:cstheme="majorBidi"/>
          <w:lang w:val="en-GB"/>
        </w:rPr>
        <w:t xml:space="preserve"> and demonstrated</w:t>
      </w:r>
      <w:r w:rsidRPr="00F31509">
        <w:rPr>
          <w:rFonts w:asciiTheme="majorBidi" w:eastAsia="Times New Roman" w:hAnsiTheme="majorBidi" w:cstheme="majorBidi"/>
          <w:lang w:val="en-GB"/>
        </w:rPr>
        <w:t xml:space="preserve"> for wheat</w:t>
      </w:r>
      <w:r w:rsidR="00643AA0" w:rsidRPr="00643AA0">
        <w:rPr>
          <w:rFonts w:asciiTheme="majorBidi" w:eastAsia="Times New Roman" w:hAnsiTheme="majorBidi" w:cstheme="majorBidi"/>
          <w:lang w:val="en-GB"/>
        </w:rPr>
        <w:t xml:space="preserve"> </w:t>
      </w:r>
      <w:r w:rsidR="00643AA0" w:rsidRPr="00F31509">
        <w:rPr>
          <w:rFonts w:asciiTheme="majorBidi" w:eastAsia="Times New Roman" w:hAnsiTheme="majorBidi" w:cstheme="majorBidi"/>
          <w:lang w:val="en-GB"/>
        </w:rPr>
        <w:t xml:space="preserve">in </w:t>
      </w:r>
      <w:r w:rsidR="00643AA0">
        <w:rPr>
          <w:rFonts w:asciiTheme="majorBidi" w:eastAsia="Times New Roman" w:hAnsiTheme="majorBidi" w:cstheme="majorBidi"/>
          <w:lang w:val="en-GB"/>
        </w:rPr>
        <w:t>section 4.1</w:t>
      </w:r>
      <w:r w:rsidRPr="00F31509">
        <w:rPr>
          <w:rFonts w:asciiTheme="majorBidi" w:eastAsia="Times New Roman" w:hAnsiTheme="majorBidi" w:cstheme="majorBidi"/>
          <w:lang w:val="en-GB"/>
        </w:rPr>
        <w:t xml:space="preserve">. </w:t>
      </w:r>
      <w:r w:rsidR="008D6966" w:rsidRPr="00F31509">
        <w:rPr>
          <w:rFonts w:asciiTheme="majorBidi" w:eastAsia="Times New Roman" w:hAnsiTheme="majorBidi" w:cstheme="majorBidi"/>
          <w:lang w:val="en-GB"/>
        </w:rPr>
        <w:t xml:space="preserve">Application </w:t>
      </w:r>
      <w:r w:rsidRPr="00F31509">
        <w:rPr>
          <w:rFonts w:asciiTheme="majorBidi" w:eastAsia="Times New Roman" w:hAnsiTheme="majorBidi" w:cstheme="majorBidi"/>
          <w:lang w:val="en-GB"/>
        </w:rPr>
        <w:t>of th</w:t>
      </w:r>
      <w:r w:rsidR="008D6966">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process </w:t>
      </w:r>
      <w:r w:rsidRPr="00F31509">
        <w:rPr>
          <w:rFonts w:asciiTheme="majorBidi" w:eastAsia="Times New Roman" w:hAnsiTheme="majorBidi" w:cstheme="majorBidi"/>
          <w:lang w:val="en-GB"/>
        </w:rPr>
        <w:t xml:space="preserve">renders the import and export estimates shown in </w:t>
      </w:r>
      <w:fldSimple w:instr=" REF _Ref42790717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 xml:space="preserve">, which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393" w:name="_Ref427907175"/>
      <w:bookmarkStart w:id="394" w:name="_Toc438028328"/>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35</w:t>
      </w:r>
      <w:r w:rsidR="00294489" w:rsidRPr="00F31509">
        <w:rPr>
          <w:rFonts w:asciiTheme="majorBidi" w:hAnsiTheme="majorBidi" w:cstheme="majorBidi"/>
          <w:lang w:val="en-GB"/>
        </w:rPr>
        <w:fldChar w:fldCharType="end"/>
      </w:r>
      <w:bookmarkEnd w:id="393"/>
      <w:r w:rsidRPr="00F31509">
        <w:rPr>
          <w:rFonts w:asciiTheme="majorBidi" w:hAnsiTheme="majorBidi" w:cstheme="majorBidi"/>
          <w:lang w:val="en-GB"/>
        </w:rPr>
        <w:t xml:space="preserve">: </w:t>
      </w:r>
      <w:r w:rsidR="001E04B4">
        <w:rPr>
          <w:rFonts w:asciiTheme="majorBidi" w:hAnsiTheme="majorBidi" w:cstheme="majorBidi"/>
          <w:lang w:val="en-GB"/>
        </w:rPr>
        <w:t xml:space="preserve">Adding trade estimates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94"/>
      <w:r w:rsidRPr="00F31509">
        <w:rPr>
          <w:rFonts w:asciiTheme="majorBidi" w:hAnsiTheme="majorBidi" w:cstheme="majorBidi"/>
          <w:lang w:val="en-GB"/>
        </w:rPr>
        <w:t xml:space="preserve"> </w:t>
      </w:r>
    </w:p>
    <w:tbl>
      <w:tblPr>
        <w:tblStyle w:val="TableClassic1"/>
        <w:tblW w:w="5261" w:type="pct"/>
        <w:tblLook w:val="04A0"/>
      </w:tblPr>
      <w:tblGrid>
        <w:gridCol w:w="1303"/>
        <w:gridCol w:w="981"/>
        <w:gridCol w:w="816"/>
        <w:gridCol w:w="759"/>
        <w:gridCol w:w="924"/>
        <w:gridCol w:w="563"/>
        <w:gridCol w:w="1145"/>
        <w:gridCol w:w="545"/>
        <w:gridCol w:w="536"/>
        <w:gridCol w:w="723"/>
        <w:gridCol w:w="901"/>
        <w:gridCol w:w="528"/>
      </w:tblGrid>
      <w:tr w:rsidR="008D6966" w:rsidRPr="00F31509" w:rsidTr="006E32A4">
        <w:trPr>
          <w:cnfStyle w:val="100000000000"/>
        </w:trPr>
        <w:tc>
          <w:tcPr>
            <w:cnfStyle w:val="001000000000"/>
            <w:tcW w:w="670"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210</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510</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275</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Stock </w:t>
      </w:r>
      <w:r w:rsidR="008D6966" w:rsidRPr="00F31509">
        <w:rPr>
          <w:rFonts w:asciiTheme="majorBidi" w:hAnsiTheme="majorBidi" w:cstheme="majorBidi"/>
          <w:lang w:val="en-GB"/>
        </w:rPr>
        <w:t>changes</w:t>
      </w:r>
    </w:p>
    <w:p w:rsidR="004F65E4" w:rsidRPr="00F31509" w:rsidRDefault="008D6966"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w:t>
      </w:r>
      <w:r w:rsidR="004F65E4" w:rsidRPr="00F31509">
        <w:rPr>
          <w:rFonts w:asciiTheme="majorBidi" w:eastAsia="Times New Roman" w:hAnsiTheme="majorBidi" w:cstheme="majorBidi"/>
          <w:lang w:val="en-GB"/>
        </w:rPr>
        <w:t>held for a select number of primary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level products (such as wheat or rice)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but not </w:t>
      </w:r>
      <w:r w:rsidR="004F65E4" w:rsidRPr="00F31509">
        <w:rPr>
          <w:rFonts w:asciiTheme="majorBidi" w:eastAsia="Times New Roman" w:hAnsiTheme="majorBidi" w:cstheme="majorBidi"/>
          <w:lang w:val="en-GB"/>
        </w:rPr>
        <w:t xml:space="preserve">for </w:t>
      </w:r>
      <w:r>
        <w:rPr>
          <w:rFonts w:asciiTheme="majorBidi" w:eastAsia="Times New Roman" w:hAnsiTheme="majorBidi" w:cstheme="majorBidi"/>
          <w:lang w:val="en-GB"/>
        </w:rPr>
        <w:t xml:space="preserve">sugar </w:t>
      </w:r>
      <w:r w:rsidR="004F65E4" w:rsidRPr="00F31509">
        <w:rPr>
          <w:rFonts w:asciiTheme="majorBidi" w:eastAsia="Times New Roman" w:hAnsiTheme="majorBidi" w:cstheme="majorBidi"/>
          <w:lang w:val="en-GB"/>
        </w:rPr>
        <w:t>cane or beet</w:t>
      </w:r>
      <w:r>
        <w:rPr>
          <w:rFonts w:asciiTheme="majorBidi" w:eastAsia="Times New Roman" w:hAnsiTheme="majorBidi" w:cstheme="majorBidi"/>
          <w:lang w:val="en-GB"/>
        </w:rPr>
        <w:t>,</w:t>
      </w:r>
      <w:r w:rsidR="0057568A" w:rsidRPr="00F31509">
        <w:rPr>
          <w:rFonts w:asciiTheme="majorBidi" w:eastAsia="Times New Roman" w:hAnsiTheme="majorBidi" w:cstheme="majorBidi"/>
          <w:lang w:val="en-GB"/>
        </w:rPr>
        <w:t xml:space="preserve"> </w:t>
      </w:r>
      <w:r w:rsidR="00643AA0">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 xml:space="preserve">both are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004F65E4" w:rsidRPr="00F31509">
        <w:rPr>
          <w:rFonts w:asciiTheme="majorBidi" w:eastAsia="Times New Roman" w:hAnsiTheme="majorBidi" w:cstheme="majorBidi"/>
          <w:lang w:val="en-GB"/>
        </w:rPr>
        <w:t xml:space="preserve"> for sugar will ideally be a quantity measured within the country, but such estimates are seldom available. </w:t>
      </w:r>
      <w:r>
        <w:rPr>
          <w:rFonts w:asciiTheme="majorBidi" w:eastAsia="Times New Roman" w:hAnsiTheme="majorBidi" w:cstheme="majorBidi"/>
          <w:lang w:val="en-GB"/>
        </w:rPr>
        <w:t>In most cases</w:t>
      </w:r>
      <w:r w:rsidR="004F65E4" w:rsidRPr="00F31509">
        <w:rPr>
          <w:rFonts w:asciiTheme="majorBidi" w:eastAsia="Times New Roman" w:hAnsiTheme="majorBidi" w:cstheme="majorBidi"/>
          <w:lang w:val="en-GB"/>
        </w:rPr>
        <w:t xml:space="preserve">, at least an initial estimate for stock changes must be imputed </w:t>
      </w:r>
      <w:r>
        <w:rPr>
          <w:rFonts w:asciiTheme="majorBidi" w:eastAsia="Times New Roman" w:hAnsiTheme="majorBidi" w:cstheme="majorBidi"/>
          <w:lang w:val="en-GB"/>
        </w:rPr>
        <w:t xml:space="preserve">using </w:t>
      </w:r>
      <w:r w:rsidR="004F65E4" w:rsidRPr="00F31509">
        <w:rPr>
          <w:rFonts w:asciiTheme="majorBidi" w:eastAsia="Times New Roman" w:hAnsiTheme="majorBidi" w:cstheme="majorBidi"/>
          <w:lang w:val="en-GB"/>
        </w:rPr>
        <w:t xml:space="preserve">the linear regression model on historical stock change data </w:t>
      </w:r>
      <w:r w:rsidR="004F65E4" w:rsidRPr="00F31509">
        <w:rPr>
          <w:rFonts w:asciiTheme="majorBidi" w:eastAsia="Times New Roman" w:hAnsiTheme="majorBidi" w:cstheme="majorBidi"/>
          <w:lang w:val="en-GB"/>
        </w:rPr>
        <w:lastRenderedPageBreak/>
        <w:t xml:space="preserve">described in </w:t>
      </w:r>
      <w:r w:rsidR="00643AA0">
        <w:rPr>
          <w:rFonts w:asciiTheme="majorBidi" w:eastAsia="Times New Roman" w:hAnsiTheme="majorBidi" w:cstheme="majorBidi"/>
          <w:lang w:val="en-GB"/>
        </w:rPr>
        <w:t xml:space="preserve">section </w:t>
      </w:r>
      <w:r>
        <w:rPr>
          <w:rFonts w:asciiTheme="majorBidi" w:eastAsia="Times New Roman" w:hAnsiTheme="majorBidi" w:cstheme="majorBidi"/>
          <w:lang w:val="en-GB"/>
        </w:rPr>
        <w:t>3</w:t>
      </w:r>
      <w:r w:rsidR="00643AA0">
        <w:rPr>
          <w:rFonts w:asciiTheme="majorBidi" w:eastAsia="Times New Roman" w:hAnsiTheme="majorBidi" w:cstheme="majorBidi"/>
          <w:lang w:val="en-GB"/>
        </w:rPr>
        <w:t>.3</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Adding </w:t>
      </w:r>
      <w:r w:rsidR="004F65E4" w:rsidRPr="00F31509">
        <w:rPr>
          <w:rFonts w:asciiTheme="majorBidi" w:eastAsia="Times New Roman" w:hAnsiTheme="majorBidi" w:cstheme="majorBidi"/>
          <w:lang w:val="en-GB"/>
        </w:rPr>
        <w:t>stock changes to the table</w:t>
      </w:r>
      <w:r w:rsidR="0057568A"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completes the domestic supply side as shown in </w:t>
      </w:r>
      <w:fldSimple w:instr=" REF _Ref427907474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36</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395" w:name="_Ref427907474"/>
      <w:bookmarkStart w:id="396" w:name="_Toc438028329"/>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36</w:t>
      </w:r>
      <w:r w:rsidR="00294489" w:rsidRPr="00F31509">
        <w:rPr>
          <w:rFonts w:asciiTheme="majorBidi" w:hAnsiTheme="majorBidi" w:cstheme="majorBidi"/>
          <w:lang w:val="en-GB"/>
        </w:rPr>
        <w:fldChar w:fldCharType="end"/>
      </w:r>
      <w:bookmarkEnd w:id="395"/>
      <w:r w:rsidRPr="00F31509">
        <w:rPr>
          <w:rFonts w:asciiTheme="majorBidi" w:hAnsiTheme="majorBidi" w:cstheme="majorBidi"/>
          <w:lang w:val="en-GB"/>
        </w:rPr>
        <w:t xml:space="preserve">: </w:t>
      </w:r>
      <w:r w:rsidR="001E04B4">
        <w:rPr>
          <w:rFonts w:asciiTheme="majorBidi" w:hAnsiTheme="majorBidi" w:cstheme="majorBidi"/>
          <w:lang w:val="en-GB"/>
        </w:rPr>
        <w:t xml:space="preserve">Adding stock estimates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96"/>
      <w:r w:rsidRPr="00F31509">
        <w:rPr>
          <w:rFonts w:asciiTheme="majorBidi" w:hAnsiTheme="majorBidi" w:cstheme="majorBidi"/>
          <w:lang w:val="en-GB"/>
        </w:rPr>
        <w:t xml:space="preserve"> </w:t>
      </w:r>
    </w:p>
    <w:tbl>
      <w:tblPr>
        <w:tblStyle w:val="TableClassic1"/>
        <w:tblW w:w="5261" w:type="pct"/>
        <w:tblLook w:val="04A0"/>
      </w:tblPr>
      <w:tblGrid>
        <w:gridCol w:w="1312"/>
        <w:gridCol w:w="981"/>
        <w:gridCol w:w="815"/>
        <w:gridCol w:w="759"/>
        <w:gridCol w:w="920"/>
        <w:gridCol w:w="563"/>
        <w:gridCol w:w="1141"/>
        <w:gridCol w:w="545"/>
        <w:gridCol w:w="536"/>
        <w:gridCol w:w="723"/>
        <w:gridCol w:w="901"/>
        <w:gridCol w:w="528"/>
      </w:tblGrid>
      <w:tr w:rsidR="008D6966" w:rsidRPr="00F31509" w:rsidTr="006E32A4">
        <w:trPr>
          <w:cnfStyle w:val="100000000000"/>
        </w:trPr>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Pr>
                <w:rFonts w:asciiTheme="majorBidi" w:hAnsiTheme="majorBidi" w:cstheme="majorBidi"/>
                <w:sz w:val="16"/>
                <w:lang w:val="en-GB"/>
              </w:rPr>
              <w:t xml:space="preserve"> </w:t>
            </w:r>
            <w:r w:rsidRPr="00F31509">
              <w:rPr>
                <w:rFonts w:asciiTheme="majorBidi" w:hAnsiTheme="majorBidi" w:cstheme="majorBidi"/>
                <w:sz w:val="16"/>
                <w:lang w:val="en-GB"/>
              </w:rPr>
              <w:t>210</w:t>
            </w:r>
            <w:r>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Pr>
                <w:rFonts w:asciiTheme="majorBidi" w:hAnsiTheme="majorBidi" w:cstheme="majorBidi"/>
                <w:sz w:val="16"/>
                <w:lang w:val="en-GB"/>
              </w:rPr>
              <w:t xml:space="preserve"> </w:t>
            </w:r>
            <w:r w:rsidRPr="00F31509">
              <w:rPr>
                <w:rFonts w:asciiTheme="majorBidi" w:hAnsiTheme="majorBidi" w:cstheme="majorBidi"/>
                <w:sz w:val="16"/>
                <w:lang w:val="en-GB"/>
              </w:rPr>
              <w:t>510</w:t>
            </w:r>
            <w:r>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275</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r w:rsidR="008D6966">
        <w:rPr>
          <w:rFonts w:asciiTheme="majorBidi" w:hAnsiTheme="majorBidi" w:cstheme="majorBidi"/>
          <w:lang w:val="en-GB"/>
        </w:rPr>
        <w:t xml:space="preserve">for </w:t>
      </w:r>
      <w:r w:rsidRPr="00F31509">
        <w:rPr>
          <w:rFonts w:asciiTheme="majorBidi" w:hAnsiTheme="majorBidi" w:cstheme="majorBidi"/>
          <w:lang w:val="en-GB"/>
        </w:rPr>
        <w:t>estimating food allocation uses food consumption estimates from the previous year and extrapolates these estimates forward</w:t>
      </w:r>
      <w:r w:rsidR="008D6966">
        <w:rPr>
          <w:rFonts w:asciiTheme="majorBidi" w:hAnsiTheme="majorBidi" w:cstheme="majorBidi"/>
          <w:lang w:val="en-GB"/>
        </w:rPr>
        <w:t>s</w:t>
      </w:r>
      <w:r w:rsidRPr="00F31509">
        <w:rPr>
          <w:rFonts w:asciiTheme="majorBidi" w:hAnsiTheme="majorBidi" w:cstheme="majorBidi"/>
          <w:lang w:val="en-GB"/>
        </w:rPr>
        <w:t xml:space="preserve"> using changes in GDP and product-related income elasticities. It should be noted that these are only initial estimates of food consumption and that </w:t>
      </w:r>
      <w:r w:rsidR="008D6966">
        <w:rPr>
          <w:rFonts w:asciiTheme="majorBidi" w:hAnsiTheme="majorBidi" w:cstheme="majorBidi"/>
          <w:lang w:val="en-GB"/>
        </w:rPr>
        <w:t xml:space="preserve">this </w:t>
      </w:r>
      <w:r w:rsidRPr="00F31509">
        <w:rPr>
          <w:rFonts w:asciiTheme="majorBidi" w:hAnsiTheme="majorBidi" w:cstheme="majorBidi"/>
          <w:lang w:val="en-GB"/>
        </w:rPr>
        <w:t>is only one of many imputation methods. The final levels of food consumption will be determined in the balancing mechanism</w:t>
      </w:r>
      <w:r w:rsidR="00643AA0">
        <w:rPr>
          <w:rFonts w:asciiTheme="majorBidi" w:hAnsiTheme="majorBidi" w:cstheme="majorBidi"/>
          <w:lang w:val="en-GB"/>
        </w:rPr>
        <w:t>,</w:t>
      </w:r>
      <w:r w:rsidRPr="00F31509">
        <w:rPr>
          <w:rFonts w:asciiTheme="majorBidi" w:hAnsiTheme="majorBidi" w:cstheme="majorBidi"/>
          <w:lang w:val="en-GB"/>
        </w:rPr>
        <w:t xml:space="preserve"> and better estimate</w:t>
      </w:r>
      <w:r w:rsidR="008D6966">
        <w:rPr>
          <w:rFonts w:asciiTheme="majorBidi" w:hAnsiTheme="majorBidi" w:cstheme="majorBidi"/>
          <w:lang w:val="en-GB"/>
        </w:rPr>
        <w:t>s</w:t>
      </w:r>
      <w:r w:rsidRPr="00F31509">
        <w:rPr>
          <w:rFonts w:asciiTheme="majorBidi" w:hAnsiTheme="majorBidi" w:cstheme="majorBidi"/>
          <w:lang w:val="en-GB"/>
        </w:rPr>
        <w:t xml:space="preserve"> </w:t>
      </w:r>
      <w:r w:rsidR="008D6966">
        <w:rPr>
          <w:rFonts w:asciiTheme="majorBidi" w:hAnsiTheme="majorBidi" w:cstheme="majorBidi"/>
          <w:lang w:val="en-GB"/>
        </w:rPr>
        <w:t xml:space="preserve">of </w:t>
      </w:r>
      <w:r w:rsidRPr="00F31509">
        <w:rPr>
          <w:rFonts w:asciiTheme="majorBidi" w:hAnsiTheme="majorBidi" w:cstheme="majorBidi"/>
          <w:lang w:val="en-GB"/>
        </w:rPr>
        <w:t xml:space="preserve">sugar production and eventually availability could come from production statistics </w:t>
      </w:r>
      <w:r w:rsidR="008D6966">
        <w:rPr>
          <w:rFonts w:asciiTheme="majorBidi" w:hAnsiTheme="majorBidi" w:cstheme="majorBidi"/>
          <w:lang w:val="en-GB"/>
        </w:rPr>
        <w:t xml:space="preserve">on </w:t>
      </w:r>
      <w:r w:rsidRPr="00F31509">
        <w:rPr>
          <w:rFonts w:asciiTheme="majorBidi" w:hAnsiTheme="majorBidi" w:cstheme="majorBidi"/>
          <w:lang w:val="en-GB"/>
        </w:rPr>
        <w:t xml:space="preserve">raw and refined sugar from sugar mills. </w:t>
      </w:r>
    </w:p>
    <w:p w:rsidR="004F65E4" w:rsidRPr="00F31509" w:rsidRDefault="008D6966" w:rsidP="00E52F68">
      <w:pPr>
        <w:jc w:val="both"/>
        <w:rPr>
          <w:rFonts w:asciiTheme="majorBidi" w:hAnsiTheme="majorBidi" w:cstheme="majorBidi"/>
          <w:lang w:val="en-GB"/>
        </w:rPr>
      </w:pPr>
      <w:r>
        <w:rPr>
          <w:rFonts w:asciiTheme="majorBidi" w:eastAsia="Times New Roman" w:hAnsiTheme="majorBidi" w:cstheme="majorBidi"/>
          <w:lang w:val="en-GB"/>
        </w:rPr>
        <w:t>In addition</w:t>
      </w:r>
      <w:r w:rsidR="004F65E4" w:rsidRPr="00F31509">
        <w:rPr>
          <w:rFonts w:asciiTheme="majorBidi" w:eastAsia="Times New Roman" w:hAnsiTheme="majorBidi" w:cstheme="majorBidi"/>
          <w:lang w:val="en-GB"/>
        </w:rPr>
        <w:t xml:space="preserve">, sugar is a special case in that the </w:t>
      </w:r>
      <w:r>
        <w:rPr>
          <w:rFonts w:asciiTheme="majorBidi" w:eastAsia="Times New Roman" w:hAnsiTheme="majorBidi" w:cstheme="majorBidi"/>
          <w:lang w:val="en-GB"/>
        </w:rPr>
        <w:t xml:space="preserve">sugar </w:t>
      </w:r>
      <w:r w:rsidR="004F65E4" w:rsidRPr="00F31509">
        <w:rPr>
          <w:rFonts w:asciiTheme="majorBidi" w:eastAsia="Times New Roman" w:hAnsiTheme="majorBidi" w:cstheme="majorBidi"/>
          <w:lang w:val="en-GB"/>
        </w:rPr>
        <w:t xml:space="preserve">food balance </w:t>
      </w:r>
      <w:r>
        <w:rPr>
          <w:rFonts w:asciiTheme="majorBidi" w:eastAsia="Times New Roman" w:hAnsiTheme="majorBidi" w:cstheme="majorBidi"/>
          <w:lang w:val="en-GB"/>
        </w:rPr>
        <w:t xml:space="preserve">includes </w:t>
      </w:r>
      <w:r w:rsidR="004F65E4" w:rsidRPr="00F31509">
        <w:rPr>
          <w:rFonts w:asciiTheme="majorBidi" w:eastAsia="Times New Roman" w:hAnsiTheme="majorBidi" w:cstheme="majorBidi"/>
          <w:lang w:val="en-GB"/>
        </w:rPr>
        <w:t xml:space="preserve">not only the crop </w:t>
      </w:r>
      <w:r>
        <w:rPr>
          <w:rFonts w:asciiTheme="majorBidi" w:eastAsia="Times New Roman" w:hAnsiTheme="majorBidi" w:cstheme="majorBidi"/>
          <w:lang w:val="en-GB"/>
        </w:rPr>
        <w:t xml:space="preserve">level </w:t>
      </w:r>
      <w:r w:rsidR="004F65E4" w:rsidRPr="00F31509">
        <w:rPr>
          <w:rFonts w:asciiTheme="majorBidi" w:eastAsia="Times New Roman" w:hAnsiTheme="majorBidi" w:cstheme="majorBidi"/>
          <w:lang w:val="en-GB"/>
        </w:rPr>
        <w:t xml:space="preserve">(sugar cane and beet) but also raw sugar. Thus, the </w:t>
      </w:r>
      <w:r w:rsidR="00C7785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primary level</w:t>
      </w:r>
      <w:r w:rsidR="00C7785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for sugar </w:t>
      </w:r>
      <w:r w:rsidR="00C77859">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 xml:space="preserve">the raw sugar commodity. </w:t>
      </w:r>
      <w:r w:rsidR="00C77859" w:rsidRPr="00F31509">
        <w:rPr>
          <w:rFonts w:asciiTheme="majorBidi" w:eastAsia="Times New Roman" w:hAnsiTheme="majorBidi" w:cstheme="majorBidi"/>
          <w:lang w:val="en-GB"/>
        </w:rPr>
        <w:t xml:space="preserve">The food and food processing </w:t>
      </w:r>
      <w:r w:rsidR="004F65E4" w:rsidRPr="00F31509">
        <w:rPr>
          <w:rFonts w:asciiTheme="majorBidi" w:eastAsia="Times New Roman" w:hAnsiTheme="majorBidi" w:cstheme="majorBidi"/>
          <w:lang w:val="en-GB"/>
        </w:rPr>
        <w:t xml:space="preserve">variables for raw sugar </w:t>
      </w:r>
      <w:r w:rsidR="00C77859">
        <w:rPr>
          <w:rFonts w:asciiTheme="majorBidi" w:eastAsia="Times New Roman" w:hAnsiTheme="majorBidi" w:cstheme="majorBidi"/>
          <w:lang w:val="en-GB"/>
        </w:rPr>
        <w:t xml:space="preserve">are added to the table </w:t>
      </w:r>
      <w:r w:rsidR="004F65E4" w:rsidRPr="00F31509">
        <w:rPr>
          <w:rFonts w:asciiTheme="majorBidi" w:eastAsia="Times New Roman" w:hAnsiTheme="majorBidi" w:cstheme="majorBidi"/>
          <w:lang w:val="en-GB"/>
        </w:rPr>
        <w:t>(</w:t>
      </w:r>
      <w:fldSimple w:instr=" REF _Ref42825914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37</w:t>
        </w:r>
      </w:fldSimple>
      <w:r w:rsidR="004F65E4"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397" w:name="_Ref428259140"/>
      <w:bookmarkStart w:id="398" w:name="_Toc438028330"/>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37</w:t>
      </w:r>
      <w:r w:rsidR="00294489" w:rsidRPr="00F31509">
        <w:rPr>
          <w:rFonts w:asciiTheme="majorBidi" w:hAnsiTheme="majorBidi" w:cstheme="majorBidi"/>
          <w:lang w:val="en-GB"/>
        </w:rPr>
        <w:fldChar w:fldCharType="end"/>
      </w:r>
      <w:bookmarkEnd w:id="397"/>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98"/>
    </w:p>
    <w:tbl>
      <w:tblPr>
        <w:tblStyle w:val="TableClassic1"/>
        <w:tblW w:w="5261" w:type="pct"/>
        <w:tblLook w:val="04A0"/>
      </w:tblPr>
      <w:tblGrid>
        <w:gridCol w:w="1278"/>
        <w:gridCol w:w="981"/>
        <w:gridCol w:w="806"/>
        <w:gridCol w:w="759"/>
        <w:gridCol w:w="877"/>
        <w:gridCol w:w="688"/>
        <w:gridCol w:w="1102"/>
        <w:gridCol w:w="545"/>
        <w:gridCol w:w="536"/>
        <w:gridCol w:w="723"/>
        <w:gridCol w:w="901"/>
        <w:gridCol w:w="528"/>
      </w:tblGrid>
      <w:tr w:rsidR="008D6966" w:rsidRPr="00F31509" w:rsidTr="006E32A4">
        <w:trPr>
          <w:cnfStyle w:val="100000000000"/>
        </w:trPr>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513</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795</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Food </w:t>
      </w:r>
      <w:r w:rsidR="00C77859" w:rsidRPr="00F31509">
        <w:rPr>
          <w:rFonts w:asciiTheme="majorBidi" w:hAnsiTheme="majorBidi" w:cstheme="majorBidi"/>
          <w:lang w:val="en-GB"/>
        </w:rPr>
        <w:t xml:space="preserve">losses and waste </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FLW are estimated using the methodology described in </w:t>
      </w:r>
      <w:r w:rsidR="00643AA0">
        <w:rPr>
          <w:rFonts w:asciiTheme="majorBidi" w:hAnsiTheme="majorBidi" w:cstheme="majorBidi"/>
          <w:lang w:val="en-GB"/>
        </w:rPr>
        <w:t>section</w:t>
      </w:r>
      <w:r w:rsidR="00643AA0" w:rsidRPr="00F31509">
        <w:rPr>
          <w:rFonts w:asciiTheme="majorBidi" w:hAnsiTheme="majorBidi" w:cstheme="majorBidi"/>
          <w:lang w:val="en-GB"/>
        </w:rPr>
        <w:t xml:space="preserve"> </w:t>
      </w:r>
      <w:r w:rsidR="00C77859">
        <w:rPr>
          <w:rFonts w:asciiTheme="majorBidi" w:hAnsiTheme="majorBidi" w:cstheme="majorBidi"/>
          <w:lang w:val="en-GB"/>
        </w:rPr>
        <w:t>3</w:t>
      </w:r>
      <w:r w:rsidR="00643AA0">
        <w:rPr>
          <w:rFonts w:asciiTheme="majorBidi" w:hAnsiTheme="majorBidi" w:cstheme="majorBidi"/>
          <w:lang w:val="en-GB"/>
        </w:rPr>
        <w:t>.8</w:t>
      </w:r>
      <w:r w:rsidRPr="00F31509">
        <w:rPr>
          <w:rFonts w:asciiTheme="majorBidi" w:hAnsiTheme="majorBidi" w:cstheme="majorBidi"/>
          <w:lang w:val="en-GB"/>
        </w:rPr>
        <w:t xml:space="preserve">, unless loss quantities are measured by the country. </w:t>
      </w:r>
      <w:r w:rsidR="00C77859" w:rsidRPr="00F31509">
        <w:rPr>
          <w:rFonts w:asciiTheme="majorBidi" w:hAnsiTheme="majorBidi" w:cstheme="majorBidi"/>
          <w:lang w:val="en-GB"/>
        </w:rPr>
        <w:t xml:space="preserve">Losses </w:t>
      </w:r>
      <w:r w:rsidR="00C77859">
        <w:rPr>
          <w:rFonts w:asciiTheme="majorBidi" w:hAnsiTheme="majorBidi" w:cstheme="majorBidi"/>
          <w:lang w:val="en-GB"/>
        </w:rPr>
        <w:t xml:space="preserve">of </w:t>
      </w:r>
      <w:r w:rsidRPr="00F31509">
        <w:rPr>
          <w:rFonts w:asciiTheme="majorBidi" w:hAnsiTheme="majorBidi" w:cstheme="majorBidi"/>
          <w:lang w:val="en-GB"/>
        </w:rPr>
        <w:t>only sugar beet and sugar cane</w:t>
      </w:r>
      <w:r w:rsidR="00C77859">
        <w:rPr>
          <w:rFonts w:asciiTheme="majorBidi" w:hAnsiTheme="majorBidi" w:cstheme="majorBidi"/>
          <w:lang w:val="en-GB"/>
        </w:rPr>
        <w:t xml:space="preserve"> are estimated and added to the table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_Ref435708896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38</w:t>
      </w:r>
      <w:r w:rsidR="00294489">
        <w:rPr>
          <w:rFonts w:asciiTheme="majorBidi" w:hAnsiTheme="majorBidi" w:cstheme="majorBidi"/>
          <w:lang w:val="en-GB"/>
        </w:rPr>
        <w:fldChar w:fldCharType="end"/>
      </w:r>
      <w:r w:rsidR="00C7785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399" w:name="_Ref435708896"/>
      <w:bookmarkStart w:id="400" w:name="_Toc438028331"/>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38</w:t>
      </w:r>
      <w:r w:rsidR="00294489" w:rsidRPr="00F31509">
        <w:rPr>
          <w:rFonts w:asciiTheme="majorBidi" w:hAnsiTheme="majorBidi" w:cstheme="majorBidi"/>
          <w:lang w:val="en-GB"/>
        </w:rPr>
        <w:fldChar w:fldCharType="end"/>
      </w:r>
      <w:bookmarkEnd w:id="399"/>
      <w:r w:rsidR="005630C6" w:rsidRPr="00F31509">
        <w:rPr>
          <w:rFonts w:asciiTheme="majorBidi" w:hAnsiTheme="majorBidi" w:cstheme="majorBidi"/>
          <w:lang w:val="en-GB"/>
        </w:rPr>
        <w:t xml:space="preserve">: Adding </w:t>
      </w:r>
      <w:r w:rsidR="003E508E">
        <w:rPr>
          <w:rFonts w:asciiTheme="majorBidi" w:hAnsiTheme="majorBidi" w:cstheme="majorBidi"/>
          <w:lang w:val="en-GB"/>
        </w:rPr>
        <w:t>food losses and waste</w:t>
      </w:r>
      <w:r w:rsidR="003E508E" w:rsidRPr="00F31509">
        <w:rPr>
          <w:rFonts w:asciiTheme="majorBidi" w:hAnsiTheme="majorBidi" w:cstheme="majorBidi"/>
          <w:lang w:val="en-GB"/>
        </w:rPr>
        <w:t xml:space="preserve"> </w:t>
      </w:r>
      <w:r w:rsidR="005630C6" w:rsidRPr="00F31509">
        <w:rPr>
          <w:rFonts w:asciiTheme="majorBidi" w:hAnsiTheme="majorBidi" w:cstheme="majorBidi"/>
          <w:lang w:val="en-GB"/>
        </w:rPr>
        <w:t xml:space="preserve">to the </w:t>
      </w:r>
      <w:r w:rsidRPr="00F31509">
        <w:rPr>
          <w:rFonts w:asciiTheme="majorBidi" w:hAnsiTheme="majorBidi" w:cstheme="majorBidi"/>
          <w:lang w:val="en-GB"/>
        </w:rPr>
        <w:t>SUA table for sugar</w:t>
      </w:r>
      <w:bookmarkEnd w:id="400"/>
    </w:p>
    <w:tbl>
      <w:tblPr>
        <w:tblStyle w:val="TableClassic1"/>
        <w:tblW w:w="5261" w:type="pct"/>
        <w:tblLook w:val="04A0"/>
      </w:tblPr>
      <w:tblGrid>
        <w:gridCol w:w="1258"/>
        <w:gridCol w:w="954"/>
        <w:gridCol w:w="793"/>
        <w:gridCol w:w="734"/>
        <w:gridCol w:w="896"/>
        <w:gridCol w:w="708"/>
        <w:gridCol w:w="1110"/>
        <w:gridCol w:w="545"/>
        <w:gridCol w:w="528"/>
        <w:gridCol w:w="697"/>
        <w:gridCol w:w="875"/>
        <w:gridCol w:w="626"/>
      </w:tblGrid>
      <w:tr w:rsidR="004F65E4" w:rsidRPr="00F31509" w:rsidTr="006E32A4">
        <w:trPr>
          <w:cnfStyle w:val="100000000000"/>
        </w:trPr>
        <w:tc>
          <w:tcPr>
            <w:cnfStyle w:val="001000000000"/>
            <w:tcW w:w="647" w:type="pct"/>
          </w:tcPr>
          <w:p w:rsidR="004F65E4" w:rsidRPr="00C77859"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C77859" w:rsidRPr="00C77859">
              <w:rPr>
                <w:rFonts w:asciiTheme="majorBidi" w:hAnsiTheme="majorBidi" w:cstheme="majorBidi"/>
                <w:b/>
                <w:sz w:val="16"/>
                <w:lang w:val="en-GB"/>
              </w:rPr>
              <w:t>change</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C77859" w:rsidRPr="00C77859">
              <w:rPr>
                <w:rFonts w:asciiTheme="majorBidi" w:hAnsiTheme="majorBidi" w:cstheme="majorBidi"/>
                <w:b/>
                <w:sz w:val="16"/>
                <w:lang w:val="en-GB"/>
              </w:rPr>
              <w:t>processing</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300</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795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Seed use </w:t>
      </w:r>
      <w:r w:rsidR="00C77859">
        <w:rPr>
          <w:rFonts w:asciiTheme="majorBidi" w:hAnsiTheme="majorBidi" w:cstheme="majorBidi"/>
          <w:lang w:val="en-GB"/>
        </w:rPr>
        <w:t xml:space="preserve">of </w:t>
      </w:r>
      <w:r w:rsidRPr="00F31509">
        <w:rPr>
          <w:rFonts w:asciiTheme="majorBidi" w:hAnsiTheme="majorBidi" w:cstheme="majorBidi"/>
          <w:lang w:val="en-GB"/>
        </w:rPr>
        <w:t xml:space="preserve">sugar beet is assumed to be zero. However, an allocation for seed from sugar cane should be </w:t>
      </w:r>
      <w:r w:rsidR="00C77859">
        <w:rPr>
          <w:rFonts w:asciiTheme="majorBidi" w:hAnsiTheme="majorBidi" w:cstheme="majorBidi"/>
          <w:lang w:val="en-GB"/>
        </w:rPr>
        <w:t xml:space="preserve">made </w:t>
      </w:r>
      <w:r w:rsidRPr="00F31509">
        <w:rPr>
          <w:rFonts w:asciiTheme="majorBidi" w:hAnsiTheme="majorBidi" w:cstheme="majorBidi"/>
          <w:lang w:val="en-GB"/>
        </w:rPr>
        <w:t xml:space="preserve">(replanting cane every </w:t>
      </w:r>
      <w:r w:rsidR="00C77859">
        <w:rPr>
          <w:rFonts w:asciiTheme="majorBidi" w:hAnsiTheme="majorBidi" w:cstheme="majorBidi"/>
          <w:lang w:val="en-GB"/>
        </w:rPr>
        <w:t xml:space="preserve">five to six </w:t>
      </w:r>
      <w:r w:rsidRPr="00F31509">
        <w:rPr>
          <w:rFonts w:asciiTheme="majorBidi" w:hAnsiTheme="majorBidi" w:cstheme="majorBidi"/>
          <w:lang w:val="en-GB"/>
        </w:rPr>
        <w:t xml:space="preserve">years). In this case, it is </w:t>
      </w:r>
      <w:r w:rsidR="00643AA0">
        <w:rPr>
          <w:rFonts w:asciiTheme="majorBidi" w:hAnsiTheme="majorBidi" w:cstheme="majorBidi"/>
          <w:lang w:val="en-GB"/>
        </w:rPr>
        <w:t xml:space="preserve">not </w:t>
      </w:r>
      <w:r w:rsidRPr="00F31509">
        <w:rPr>
          <w:rFonts w:asciiTheme="majorBidi" w:hAnsiTheme="majorBidi" w:cstheme="majorBidi"/>
          <w:lang w:val="en-GB"/>
        </w:rPr>
        <w:t>usually actual seed usage</w:t>
      </w:r>
      <w:r w:rsidR="00C77859">
        <w:rPr>
          <w:rFonts w:asciiTheme="majorBidi" w:hAnsiTheme="majorBidi" w:cstheme="majorBidi"/>
          <w:lang w:val="en-GB"/>
        </w:rPr>
        <w:t>,</w:t>
      </w:r>
      <w:r w:rsidRPr="00F31509">
        <w:rPr>
          <w:rFonts w:asciiTheme="majorBidi" w:hAnsiTheme="majorBidi" w:cstheme="majorBidi"/>
          <w:lang w:val="en-GB"/>
        </w:rPr>
        <w:t xml:space="preserve"> but rather </w:t>
      </w:r>
      <w:r w:rsidR="00C77859">
        <w:rPr>
          <w:rFonts w:asciiTheme="majorBidi" w:hAnsiTheme="majorBidi" w:cstheme="majorBidi"/>
          <w:lang w:val="en-GB"/>
        </w:rPr>
        <w:t xml:space="preserve">the cutting and replanting of </w:t>
      </w:r>
      <w:r w:rsidRPr="00F31509">
        <w:rPr>
          <w:rFonts w:asciiTheme="majorBidi" w:hAnsiTheme="majorBidi" w:cstheme="majorBidi"/>
          <w:lang w:val="en-GB"/>
        </w:rPr>
        <w:t xml:space="preserve">some sugar cane plants, thus resulting in slightly </w:t>
      </w:r>
      <w:r w:rsidR="00C77859">
        <w:rPr>
          <w:rFonts w:asciiTheme="majorBidi" w:hAnsiTheme="majorBidi" w:cstheme="majorBidi"/>
          <w:lang w:val="en-GB"/>
        </w:rPr>
        <w:t xml:space="preserve">lower </w:t>
      </w:r>
      <w:r w:rsidRPr="00F31509">
        <w:rPr>
          <w:rFonts w:asciiTheme="majorBidi" w:hAnsiTheme="majorBidi" w:cstheme="majorBidi"/>
          <w:lang w:val="en-GB"/>
        </w:rPr>
        <w:t xml:space="preserve">availability than would have occurred if all </w:t>
      </w:r>
      <w:r w:rsidR="00C77859">
        <w:rPr>
          <w:rFonts w:asciiTheme="majorBidi" w:hAnsiTheme="majorBidi" w:cstheme="majorBidi"/>
          <w:lang w:val="en-GB"/>
        </w:rPr>
        <w:t xml:space="preserve">the </w:t>
      </w:r>
      <w:r w:rsidRPr="00F31509">
        <w:rPr>
          <w:rFonts w:asciiTheme="majorBidi" w:hAnsiTheme="majorBidi" w:cstheme="majorBidi"/>
          <w:lang w:val="en-GB"/>
        </w:rPr>
        <w:t xml:space="preserve">plants had been harvested. While this is technically </w:t>
      </w:r>
      <w:r w:rsidR="00C77859">
        <w:rPr>
          <w:rFonts w:asciiTheme="majorBidi" w:hAnsiTheme="majorBidi" w:cstheme="majorBidi"/>
          <w:lang w:val="en-GB"/>
        </w:rPr>
        <w:t xml:space="preserve">not </w:t>
      </w:r>
      <w:r w:rsidRPr="00F31509">
        <w:rPr>
          <w:rFonts w:asciiTheme="majorBidi" w:hAnsiTheme="majorBidi" w:cstheme="majorBidi"/>
          <w:lang w:val="en-GB"/>
        </w:rPr>
        <w:t xml:space="preserve">seed use, it simplifies the </w:t>
      </w:r>
      <w:r w:rsidR="00C77859">
        <w:rPr>
          <w:rFonts w:asciiTheme="majorBidi" w:hAnsiTheme="majorBidi" w:cstheme="majorBidi"/>
          <w:lang w:val="en-GB"/>
        </w:rPr>
        <w:t xml:space="preserve">FBS </w:t>
      </w:r>
      <w:r w:rsidRPr="00F31509">
        <w:rPr>
          <w:rFonts w:asciiTheme="majorBidi" w:hAnsiTheme="majorBidi" w:cstheme="majorBidi"/>
          <w:lang w:val="en-GB"/>
        </w:rPr>
        <w:t xml:space="preserve">to allocate </w:t>
      </w:r>
      <w:r w:rsidR="00C77859">
        <w:rPr>
          <w:rFonts w:asciiTheme="majorBidi" w:hAnsiTheme="majorBidi" w:cstheme="majorBidi"/>
          <w:lang w:val="en-GB"/>
        </w:rPr>
        <w:t xml:space="preserve">it to </w:t>
      </w:r>
      <w:r w:rsidR="00643AA0">
        <w:rPr>
          <w:rFonts w:asciiTheme="majorBidi" w:hAnsiTheme="majorBidi" w:cstheme="majorBidi"/>
          <w:lang w:val="en-GB"/>
        </w:rPr>
        <w:t xml:space="preserve">the </w:t>
      </w:r>
      <w:r w:rsidRPr="00F31509">
        <w:rPr>
          <w:rFonts w:asciiTheme="majorBidi" w:hAnsiTheme="majorBidi" w:cstheme="majorBidi"/>
          <w:lang w:val="en-GB"/>
        </w:rPr>
        <w:t>seed use</w:t>
      </w:r>
      <w:r w:rsidR="00C77859">
        <w:rPr>
          <w:rFonts w:asciiTheme="majorBidi" w:hAnsiTheme="majorBidi" w:cstheme="majorBidi"/>
          <w:lang w:val="en-GB"/>
        </w:rPr>
        <w:t xml:space="preserve"> </w:t>
      </w:r>
      <w:r w:rsidR="00643AA0">
        <w:rPr>
          <w:rFonts w:asciiTheme="majorBidi" w:hAnsiTheme="majorBidi" w:cstheme="majorBidi"/>
          <w:lang w:val="en-GB"/>
        </w:rPr>
        <w:t xml:space="preserve">variable </w:t>
      </w:r>
      <w:r w:rsidR="00C77859">
        <w:rPr>
          <w:rFonts w:asciiTheme="majorBidi" w:hAnsiTheme="majorBidi" w:cstheme="majorBidi"/>
          <w:lang w:val="en-GB"/>
        </w:rPr>
        <w:t>(</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_Ref435708902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39</w:t>
      </w:r>
      <w:r w:rsidR="00294489">
        <w:rPr>
          <w:rFonts w:asciiTheme="majorBidi" w:hAnsiTheme="majorBidi" w:cstheme="majorBidi"/>
          <w:lang w:val="en-GB"/>
        </w:rPr>
        <w:fldChar w:fldCharType="end"/>
      </w:r>
      <w:r w:rsidR="00C7785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lang w:val="en-GB"/>
        </w:rPr>
      </w:pPr>
      <w:bookmarkStart w:id="401" w:name="_Ref435708902"/>
      <w:bookmarkStart w:id="402" w:name="_Toc438028332"/>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39</w:t>
      </w:r>
      <w:r w:rsidR="00294489" w:rsidRPr="00F31509">
        <w:rPr>
          <w:rFonts w:asciiTheme="majorBidi" w:hAnsiTheme="majorBidi" w:cstheme="majorBidi"/>
          <w:lang w:val="en-GB"/>
        </w:rPr>
        <w:fldChar w:fldCharType="end"/>
      </w:r>
      <w:bookmarkEnd w:id="401"/>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2"/>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572</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795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Industrial </w:t>
      </w:r>
      <w:r w:rsidR="00C77859">
        <w:rPr>
          <w:rFonts w:asciiTheme="majorBidi" w:hAnsiTheme="majorBidi" w:cstheme="majorBidi"/>
          <w:lang w:val="en-GB"/>
        </w:rPr>
        <w:t>use</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t>
      </w:r>
      <w:r w:rsidR="002E223E">
        <w:rPr>
          <w:rFonts w:asciiTheme="majorBidi" w:hAnsiTheme="majorBidi" w:cstheme="majorBidi"/>
          <w:lang w:val="en-GB"/>
        </w:rPr>
        <w:t xml:space="preserve">in </w:t>
      </w:r>
      <w:r w:rsidRPr="00F31509">
        <w:rPr>
          <w:rFonts w:asciiTheme="majorBidi" w:hAnsiTheme="majorBidi" w:cstheme="majorBidi"/>
          <w:lang w:val="en-GB"/>
        </w:rPr>
        <w:t xml:space="preserve">the wheat example, there is </w:t>
      </w:r>
      <w:r w:rsidR="002E223E">
        <w:rPr>
          <w:rFonts w:asciiTheme="majorBidi" w:hAnsiTheme="majorBidi" w:cstheme="majorBidi"/>
          <w:lang w:val="en-GB"/>
        </w:rPr>
        <w:t xml:space="preserve">also </w:t>
      </w:r>
      <w:r w:rsidRPr="00F31509">
        <w:rPr>
          <w:rFonts w:asciiTheme="majorBidi" w:hAnsiTheme="majorBidi" w:cstheme="majorBidi"/>
          <w:lang w:val="en-GB"/>
        </w:rPr>
        <w:t xml:space="preserve">industrial use of sugar and </w:t>
      </w:r>
      <w:r w:rsidR="002E223E">
        <w:rPr>
          <w:rFonts w:asciiTheme="majorBidi" w:hAnsiTheme="majorBidi" w:cstheme="majorBidi"/>
          <w:lang w:val="en-GB"/>
        </w:rPr>
        <w:t xml:space="preserve">its </w:t>
      </w:r>
      <w:r w:rsidRPr="00F31509">
        <w:rPr>
          <w:rFonts w:asciiTheme="majorBidi" w:hAnsiTheme="majorBidi" w:cstheme="majorBidi"/>
          <w:lang w:val="en-GB"/>
        </w:rPr>
        <w:t xml:space="preserve">by-products, </w:t>
      </w:r>
      <w:r w:rsidR="002E223E">
        <w:rPr>
          <w:rFonts w:asciiTheme="majorBidi" w:hAnsiTheme="majorBidi" w:cstheme="majorBidi"/>
          <w:lang w:val="en-GB"/>
        </w:rPr>
        <w:t xml:space="preserve">which is </w:t>
      </w:r>
      <w:r w:rsidRPr="00F31509">
        <w:rPr>
          <w:rFonts w:asciiTheme="majorBidi" w:hAnsiTheme="majorBidi" w:cstheme="majorBidi"/>
          <w:lang w:val="en-GB"/>
        </w:rPr>
        <w:t>increasing</w:t>
      </w:r>
      <w:r w:rsidR="00643AA0">
        <w:rPr>
          <w:rFonts w:asciiTheme="majorBidi" w:hAnsiTheme="majorBidi" w:cstheme="majorBidi"/>
          <w:lang w:val="en-GB"/>
        </w:rPr>
        <w:t>,</w:t>
      </w:r>
      <w:r w:rsidRPr="00F31509">
        <w:rPr>
          <w:rFonts w:asciiTheme="majorBidi" w:hAnsiTheme="majorBidi" w:cstheme="majorBidi"/>
          <w:lang w:val="en-GB"/>
        </w:rPr>
        <w:t xml:space="preserve"> largely </w:t>
      </w:r>
      <w:r w:rsidR="00643AA0">
        <w:rPr>
          <w:rFonts w:asciiTheme="majorBidi" w:hAnsiTheme="majorBidi" w:cstheme="majorBidi"/>
          <w:lang w:val="en-GB"/>
        </w:rPr>
        <w:t xml:space="preserve">because </w:t>
      </w:r>
      <w:r w:rsidRPr="00F31509">
        <w:rPr>
          <w:rFonts w:asciiTheme="majorBidi" w:hAnsiTheme="majorBidi" w:cstheme="majorBidi"/>
          <w:lang w:val="en-GB"/>
        </w:rPr>
        <w:t xml:space="preserve">these products </w:t>
      </w:r>
      <w:r w:rsidR="00643AA0">
        <w:rPr>
          <w:rFonts w:asciiTheme="majorBidi" w:hAnsiTheme="majorBidi" w:cstheme="majorBidi"/>
          <w:lang w:val="en-GB"/>
        </w:rPr>
        <w:t xml:space="preserve">are used </w:t>
      </w:r>
      <w:r w:rsidRPr="00F31509">
        <w:rPr>
          <w:rFonts w:asciiTheme="majorBidi" w:hAnsiTheme="majorBidi" w:cstheme="majorBidi"/>
          <w:lang w:val="en-GB"/>
        </w:rPr>
        <w:t xml:space="preserve">for biofuel production. </w:t>
      </w:r>
      <w:r w:rsidR="002E223E">
        <w:rPr>
          <w:rFonts w:asciiTheme="majorBidi" w:hAnsiTheme="majorBidi" w:cstheme="majorBidi"/>
          <w:lang w:val="en-GB"/>
        </w:rPr>
        <w:t xml:space="preserve">This is particularly the case </w:t>
      </w:r>
      <w:r w:rsidR="006924B4">
        <w:rPr>
          <w:rFonts w:asciiTheme="majorBidi" w:hAnsiTheme="majorBidi" w:cstheme="majorBidi"/>
          <w:lang w:val="en-GB"/>
        </w:rPr>
        <w:t>for</w:t>
      </w:r>
      <w:r w:rsidR="002E223E">
        <w:rPr>
          <w:rFonts w:asciiTheme="majorBidi" w:hAnsiTheme="majorBidi" w:cstheme="majorBidi"/>
          <w:lang w:val="en-GB"/>
        </w:rPr>
        <w:t xml:space="preserve"> sugar </w:t>
      </w:r>
      <w:r w:rsidRPr="00F31509">
        <w:rPr>
          <w:rFonts w:asciiTheme="majorBidi" w:hAnsiTheme="majorBidi" w:cstheme="majorBidi"/>
          <w:lang w:val="en-GB"/>
        </w:rPr>
        <w:t xml:space="preserve">cane (and bagasse), but beets and molasses are </w:t>
      </w:r>
      <w:r w:rsidR="002E223E">
        <w:rPr>
          <w:rFonts w:asciiTheme="majorBidi" w:hAnsiTheme="majorBidi" w:cstheme="majorBidi"/>
          <w:lang w:val="en-GB"/>
        </w:rPr>
        <w:t xml:space="preserve">also </w:t>
      </w:r>
      <w:r w:rsidRPr="00F31509">
        <w:rPr>
          <w:rFonts w:asciiTheme="majorBidi" w:hAnsiTheme="majorBidi" w:cstheme="majorBidi"/>
          <w:lang w:val="en-GB"/>
        </w:rPr>
        <w:t>used for bioethanol production, notably in Europe. Th</w:t>
      </w:r>
      <w:r w:rsidR="002E223E">
        <w:rPr>
          <w:rFonts w:asciiTheme="majorBidi" w:hAnsiTheme="majorBidi" w:cstheme="majorBidi"/>
          <w:lang w:val="en-GB"/>
        </w:rPr>
        <w:t>ese</w:t>
      </w:r>
      <w:r w:rsidRPr="00F31509">
        <w:rPr>
          <w:rFonts w:asciiTheme="majorBidi" w:hAnsiTheme="majorBidi" w:cstheme="majorBidi"/>
          <w:lang w:val="en-GB"/>
        </w:rPr>
        <w:t xml:space="preserve"> allocation</w:t>
      </w:r>
      <w:r w:rsidR="002E223E">
        <w:rPr>
          <w:rFonts w:asciiTheme="majorBidi" w:hAnsiTheme="majorBidi" w:cstheme="majorBidi"/>
          <w:lang w:val="en-GB"/>
        </w:rPr>
        <w:t>s</w:t>
      </w:r>
      <w:r w:rsidRPr="00F31509">
        <w:rPr>
          <w:rFonts w:asciiTheme="majorBidi" w:hAnsiTheme="majorBidi" w:cstheme="majorBidi"/>
          <w:lang w:val="en-GB"/>
        </w:rPr>
        <w:t xml:space="preserve"> will be </w:t>
      </w:r>
      <w:r w:rsidR="002E223E">
        <w:rPr>
          <w:rFonts w:asciiTheme="majorBidi" w:hAnsiTheme="majorBidi" w:cstheme="majorBidi"/>
          <w:lang w:val="en-GB"/>
        </w:rPr>
        <w:t xml:space="preserve">added </w:t>
      </w:r>
      <w:r w:rsidRPr="00F31509">
        <w:rPr>
          <w:rFonts w:asciiTheme="majorBidi" w:hAnsiTheme="majorBidi" w:cstheme="majorBidi"/>
          <w:lang w:val="en-GB"/>
        </w:rPr>
        <w:t>later</w:t>
      </w:r>
      <w:r w:rsidR="00643AA0">
        <w:rPr>
          <w:rFonts w:asciiTheme="majorBidi" w:hAnsiTheme="majorBidi" w:cstheme="majorBidi"/>
          <w:lang w:val="en-GB"/>
        </w:rPr>
        <w:t>,</w:t>
      </w:r>
      <w:r w:rsidRPr="00F31509">
        <w:rPr>
          <w:rFonts w:asciiTheme="majorBidi" w:hAnsiTheme="majorBidi" w:cstheme="majorBidi"/>
          <w:lang w:val="en-GB"/>
        </w:rPr>
        <w:t xml:space="preserve"> when the sugar cane quantities </w:t>
      </w:r>
      <w:r w:rsidR="002E223E">
        <w:rPr>
          <w:rFonts w:asciiTheme="majorBidi" w:hAnsiTheme="majorBidi" w:cstheme="majorBidi"/>
          <w:lang w:val="en-GB"/>
        </w:rPr>
        <w:t xml:space="preserve">are converted </w:t>
      </w:r>
      <w:r w:rsidRPr="00F31509">
        <w:rPr>
          <w:rFonts w:asciiTheme="majorBidi" w:hAnsiTheme="majorBidi" w:cstheme="majorBidi"/>
          <w:lang w:val="en-GB"/>
        </w:rPr>
        <w:t>into processed products.</w:t>
      </w:r>
      <w:r w:rsidR="002E223E">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_Ref435708908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40</w:t>
      </w:r>
      <w:r w:rsidR="00294489">
        <w:rPr>
          <w:rFonts w:asciiTheme="majorBidi" w:hAnsiTheme="majorBidi" w:cstheme="majorBidi"/>
          <w:lang w:val="en-GB"/>
        </w:rPr>
        <w:fldChar w:fldCharType="end"/>
      </w:r>
      <w:r w:rsidR="002E223E">
        <w:rPr>
          <w:rFonts w:asciiTheme="majorBidi" w:hAnsiTheme="majorBidi" w:cstheme="majorBidi"/>
          <w:lang w:val="en-GB"/>
        </w:rPr>
        <w:t>therefore includes the industrial use of raw sugar only</w:t>
      </w:r>
      <w:r w:rsidR="00643AA0">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lang w:val="en-GB"/>
        </w:rPr>
      </w:pPr>
      <w:bookmarkStart w:id="403" w:name="_Ref435708908"/>
      <w:bookmarkStart w:id="404" w:name="_Toc438028333"/>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40</w:t>
      </w:r>
      <w:r w:rsidR="00294489" w:rsidRPr="00F31509">
        <w:rPr>
          <w:rFonts w:asciiTheme="majorBidi" w:hAnsiTheme="majorBidi" w:cstheme="majorBidi"/>
          <w:lang w:val="en-GB"/>
        </w:rPr>
        <w:fldChar w:fldCharType="end"/>
      </w:r>
      <w:bookmarkEnd w:id="403"/>
      <w:r w:rsidR="005630C6" w:rsidRPr="00F31509">
        <w:rPr>
          <w:rFonts w:asciiTheme="majorBidi" w:hAnsiTheme="majorBidi" w:cstheme="majorBidi"/>
          <w:lang w:val="en-GB"/>
        </w:rPr>
        <w:t>:</w:t>
      </w:r>
      <w:r w:rsidR="008568EC">
        <w:rPr>
          <w:rFonts w:asciiTheme="majorBidi" w:hAnsiTheme="majorBidi" w:cstheme="majorBidi"/>
          <w:lang w:val="en-GB"/>
        </w:rPr>
        <w:t xml:space="preserve"> </w:t>
      </w:r>
      <w:r w:rsidR="002E223E">
        <w:rPr>
          <w:rFonts w:asciiTheme="majorBidi" w:hAnsiTheme="majorBidi" w:cstheme="majorBidi"/>
          <w:lang w:val="en-GB"/>
        </w:rPr>
        <w:t xml:space="preserve">Adding </w:t>
      </w:r>
      <w:r w:rsidR="002E223E" w:rsidRPr="00F31509">
        <w:rPr>
          <w:rFonts w:asciiTheme="majorBidi" w:hAnsiTheme="majorBidi" w:cstheme="majorBidi"/>
          <w:lang w:val="en-GB"/>
        </w:rPr>
        <w:t xml:space="preserve">industrial </w:t>
      </w:r>
      <w:r w:rsidR="005630C6" w:rsidRPr="00F31509">
        <w:rPr>
          <w:rFonts w:asciiTheme="majorBidi" w:hAnsiTheme="majorBidi" w:cstheme="majorBidi"/>
          <w:lang w:val="en-GB"/>
        </w:rPr>
        <w:t xml:space="preserve">use </w:t>
      </w:r>
      <w:r w:rsidR="002E223E">
        <w:rPr>
          <w:rFonts w:asciiTheme="majorBidi" w:hAnsiTheme="majorBidi" w:cstheme="majorBidi"/>
          <w:lang w:val="en-GB"/>
        </w:rPr>
        <w:t xml:space="preserve">to </w:t>
      </w:r>
      <w:r w:rsidR="005630C6" w:rsidRPr="00F31509">
        <w:rPr>
          <w:rFonts w:asciiTheme="majorBidi" w:hAnsiTheme="majorBidi" w:cstheme="majorBidi"/>
          <w:lang w:val="en-GB"/>
        </w:rPr>
        <w:t xml:space="preserve">the </w:t>
      </w:r>
      <w:r w:rsidRPr="00F31509">
        <w:rPr>
          <w:rFonts w:asciiTheme="majorBidi" w:hAnsiTheme="majorBidi" w:cstheme="majorBidi"/>
          <w:lang w:val="en-GB"/>
        </w:rPr>
        <w:t>SUA table for sugar</w:t>
      </w:r>
      <w:bookmarkEnd w:id="404"/>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572</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795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lastRenderedPageBreak/>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275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Tourist </w:t>
      </w:r>
      <w:r w:rsidR="002E223E" w:rsidRPr="00F31509">
        <w:rPr>
          <w:rFonts w:asciiTheme="majorBidi" w:hAnsiTheme="majorBidi" w:cstheme="majorBidi"/>
          <w:lang w:val="en-GB"/>
        </w:rPr>
        <w:t>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r w:rsidR="002E223E">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tourist consumption </w:t>
      </w:r>
      <w:r w:rsidR="002E223E">
        <w:rPr>
          <w:rFonts w:asciiTheme="majorBidi" w:eastAsia="Times New Roman" w:hAnsiTheme="majorBidi" w:cstheme="majorBidi"/>
          <w:lang w:val="en-GB"/>
        </w:rPr>
        <w:t xml:space="preserve">of sugar is imputed </w:t>
      </w:r>
      <w:r w:rsidRPr="00F31509">
        <w:rPr>
          <w:rFonts w:asciiTheme="majorBidi" w:eastAsia="Times New Roman" w:hAnsiTheme="majorBidi" w:cstheme="majorBidi"/>
          <w:lang w:val="en-GB"/>
        </w:rPr>
        <w:t>with the methodology outline</w:t>
      </w:r>
      <w:r w:rsidR="002E223E">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w:t>
      </w:r>
      <w:r w:rsidR="002E223E">
        <w:rPr>
          <w:rFonts w:asciiTheme="majorBidi" w:eastAsia="Times New Roman" w:hAnsiTheme="majorBidi" w:cstheme="majorBidi"/>
          <w:lang w:val="en-GB"/>
        </w:rPr>
        <w:t>section 3.7</w:t>
      </w:r>
      <w:r w:rsidRPr="00F31509">
        <w:rPr>
          <w:rFonts w:asciiTheme="majorBidi" w:eastAsia="Times New Roman" w:hAnsiTheme="majorBidi" w:cstheme="majorBidi"/>
          <w:lang w:val="en-GB"/>
        </w:rPr>
        <w:t xml:space="preserve">. The results are </w:t>
      </w:r>
      <w:r w:rsidR="002E223E">
        <w:rPr>
          <w:rFonts w:asciiTheme="majorBidi" w:eastAsia="Times New Roman" w:hAnsiTheme="majorBidi" w:cstheme="majorBidi"/>
          <w:lang w:val="en-GB"/>
        </w:rPr>
        <w:t xml:space="preserve">inserted </w:t>
      </w:r>
      <w:r w:rsidRPr="00F31509">
        <w:rPr>
          <w:rFonts w:asciiTheme="majorBidi" w:eastAsia="Times New Roman" w:hAnsiTheme="majorBidi" w:cstheme="majorBidi"/>
          <w:lang w:val="en-GB"/>
        </w:rPr>
        <w:t xml:space="preserve">into </w:t>
      </w:r>
      <w:r w:rsidR="002E223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SUA table (</w:t>
      </w:r>
      <w:fldSimple w:instr=" REF _Ref428260022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41</w:t>
        </w:r>
      </w:fldSimple>
      <w:r w:rsidRPr="00F31509">
        <w:rPr>
          <w:rFonts w:asciiTheme="majorBidi" w:eastAsia="Times New Roman" w:hAnsiTheme="majorBidi" w:cstheme="majorBidi"/>
          <w:lang w:val="en-GB"/>
        </w:rPr>
        <w:t xml:space="preserve">). </w:t>
      </w:r>
      <w:r w:rsidR="002E223E">
        <w:rPr>
          <w:rFonts w:asciiTheme="majorBidi" w:eastAsia="Times New Roman" w:hAnsiTheme="majorBidi" w:cstheme="majorBidi"/>
          <w:lang w:val="en-GB"/>
        </w:rPr>
        <w:t xml:space="preserve">In this example, </w:t>
      </w:r>
      <w:r w:rsidR="002E223E"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imputed amount is negative, indicat</w:t>
      </w:r>
      <w:r w:rsidR="002E223E">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that more calories are available in the country (a decrease in utilization is mathematically equivalent to an increase in supply) because inhabitants </w:t>
      </w:r>
      <w:r w:rsidR="002E223E">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consum</w:t>
      </w:r>
      <w:r w:rsidR="002E223E">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calories abroad.</w:t>
      </w:r>
    </w:p>
    <w:p w:rsidR="004F65E4" w:rsidRPr="00F31509" w:rsidRDefault="004F65E4" w:rsidP="004F65E4">
      <w:pPr>
        <w:pStyle w:val="Caption"/>
        <w:keepNext/>
        <w:rPr>
          <w:rFonts w:asciiTheme="majorBidi" w:hAnsiTheme="majorBidi" w:cstheme="majorBidi"/>
          <w:b/>
          <w:lang w:val="en-GB"/>
        </w:rPr>
      </w:pPr>
      <w:bookmarkStart w:id="405" w:name="_Ref428260022"/>
      <w:bookmarkStart w:id="406" w:name="_Toc438028334"/>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41</w:t>
      </w:r>
      <w:r w:rsidR="00294489" w:rsidRPr="00F31509">
        <w:rPr>
          <w:rFonts w:asciiTheme="majorBidi" w:hAnsiTheme="majorBidi" w:cstheme="majorBidi"/>
          <w:lang w:val="en-GB"/>
        </w:rPr>
        <w:fldChar w:fldCharType="end"/>
      </w:r>
      <w:bookmarkEnd w:id="405"/>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06"/>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572</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795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2E223E">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275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2E223E" w:rsidP="00E52F68">
      <w:pPr>
        <w:jc w:val="both"/>
        <w:rPr>
          <w:rFonts w:asciiTheme="majorBidi" w:hAnsiTheme="majorBidi" w:cstheme="majorBidi"/>
          <w:lang w:val="en-GB"/>
        </w:rPr>
      </w:pPr>
      <w:r w:rsidRPr="00F31509">
        <w:rPr>
          <w:rFonts w:asciiTheme="majorBidi" w:hAnsiTheme="majorBidi" w:cstheme="majorBidi"/>
          <w:lang w:val="en-GB"/>
        </w:rPr>
        <w:t xml:space="preserve">To </w:t>
      </w:r>
      <w:r w:rsidR="004F65E4" w:rsidRPr="00F31509">
        <w:rPr>
          <w:rFonts w:asciiTheme="majorBidi" w:hAnsiTheme="majorBidi" w:cstheme="majorBidi"/>
          <w:lang w:val="en-GB"/>
        </w:rPr>
        <w:t xml:space="preserve">determine feed estimates for raw sugar, all the commodities </w:t>
      </w:r>
      <w:r>
        <w:rPr>
          <w:rFonts w:asciiTheme="majorBidi" w:hAnsiTheme="majorBidi" w:cstheme="majorBidi"/>
          <w:lang w:val="en-GB"/>
        </w:rPr>
        <w:t xml:space="preserve">that </w:t>
      </w:r>
      <w:r w:rsidR="004F65E4" w:rsidRPr="00F31509">
        <w:rPr>
          <w:rFonts w:asciiTheme="majorBidi" w:hAnsiTheme="majorBidi" w:cstheme="majorBidi"/>
          <w:lang w:val="en-GB"/>
        </w:rPr>
        <w:t>are allocated entirely (or assumed to be allocated entirely) to feed</w:t>
      </w:r>
      <w:r w:rsidRPr="002E223E">
        <w:rPr>
          <w:rFonts w:asciiTheme="majorBidi" w:hAnsiTheme="majorBidi" w:cstheme="majorBidi"/>
          <w:lang w:val="en-GB"/>
        </w:rPr>
        <w:t xml:space="preserve"> </w:t>
      </w:r>
      <w:r>
        <w:rPr>
          <w:rFonts w:asciiTheme="majorBidi" w:hAnsiTheme="majorBidi" w:cstheme="majorBidi"/>
          <w:lang w:val="en-GB"/>
        </w:rPr>
        <w:t xml:space="preserve">must </w:t>
      </w:r>
      <w:r w:rsidRPr="00F31509">
        <w:rPr>
          <w:rFonts w:asciiTheme="majorBidi" w:hAnsiTheme="majorBidi" w:cstheme="majorBidi"/>
          <w:lang w:val="en-GB"/>
        </w:rPr>
        <w:t xml:space="preserve">first </w:t>
      </w:r>
      <w:r>
        <w:rPr>
          <w:rFonts w:asciiTheme="majorBidi" w:hAnsiTheme="majorBidi" w:cstheme="majorBidi"/>
          <w:lang w:val="en-GB"/>
        </w:rPr>
        <w:t xml:space="preserve">be </w:t>
      </w:r>
      <w:r w:rsidRPr="00F31509">
        <w:rPr>
          <w:rFonts w:asciiTheme="majorBidi" w:hAnsiTheme="majorBidi" w:cstheme="majorBidi"/>
          <w:lang w:val="en-GB"/>
        </w:rPr>
        <w:t>deduct</w:t>
      </w:r>
      <w:r>
        <w:rPr>
          <w:rFonts w:asciiTheme="majorBidi" w:hAnsiTheme="majorBidi" w:cstheme="majorBidi"/>
          <w:lang w:val="en-GB"/>
        </w:rPr>
        <w:t>ed</w:t>
      </w:r>
      <w:r w:rsidRPr="00F31509">
        <w:rPr>
          <w:rFonts w:asciiTheme="majorBidi" w:hAnsiTheme="majorBidi" w:cstheme="majorBidi"/>
          <w:lang w:val="en-GB"/>
        </w:rPr>
        <w:t xml:space="preserve"> from total feed requirements</w:t>
      </w:r>
      <w:r w:rsidR="004F65E4" w:rsidRPr="00F31509">
        <w:rPr>
          <w:rFonts w:asciiTheme="majorBidi" w:hAnsiTheme="majorBidi" w:cstheme="majorBidi"/>
          <w:lang w:val="en-GB"/>
        </w:rPr>
        <w:t xml:space="preserve">. </w:t>
      </w:r>
      <w:r w:rsidR="00643AA0">
        <w:rPr>
          <w:rFonts w:asciiTheme="majorBidi" w:hAnsiTheme="majorBidi" w:cstheme="majorBidi"/>
          <w:lang w:val="en-GB"/>
        </w:rPr>
        <w:t>This means that</w:t>
      </w:r>
      <w:r w:rsidR="004F65E4" w:rsidRPr="00F31509">
        <w:rPr>
          <w:rFonts w:asciiTheme="majorBidi" w:hAnsiTheme="majorBidi" w:cstheme="majorBidi"/>
          <w:lang w:val="en-GB"/>
        </w:rPr>
        <w:t xml:space="preserve"> the molasses produced in the processing of sugar beet and cane</w:t>
      </w:r>
      <w:r>
        <w:rPr>
          <w:rFonts w:asciiTheme="majorBidi" w:hAnsiTheme="majorBidi" w:cstheme="majorBidi"/>
          <w:lang w:val="en-GB"/>
        </w:rPr>
        <w:t xml:space="preserve"> must be deducted</w:t>
      </w:r>
      <w:r w:rsidR="004F65E4" w:rsidRPr="00F31509">
        <w:rPr>
          <w:rFonts w:asciiTheme="majorBidi" w:hAnsiTheme="majorBidi" w:cstheme="majorBidi"/>
          <w:lang w:val="en-GB"/>
        </w:rPr>
        <w:t xml:space="preserve">. </w:t>
      </w:r>
      <w:r>
        <w:rPr>
          <w:rFonts w:asciiTheme="majorBidi" w:hAnsiTheme="majorBidi" w:cstheme="majorBidi"/>
          <w:lang w:val="en-GB"/>
        </w:rPr>
        <w:t xml:space="preserve">It </w:t>
      </w:r>
      <w:r w:rsidR="004F65E4" w:rsidRPr="00F31509">
        <w:rPr>
          <w:rFonts w:asciiTheme="majorBidi" w:hAnsiTheme="majorBidi" w:cstheme="majorBidi"/>
          <w:lang w:val="en-GB"/>
        </w:rPr>
        <w:t xml:space="preserve">is important </w:t>
      </w:r>
      <w:r>
        <w:rPr>
          <w:rFonts w:asciiTheme="majorBidi" w:hAnsiTheme="majorBidi" w:cstheme="majorBidi"/>
          <w:lang w:val="en-GB"/>
        </w:rPr>
        <w:t xml:space="preserve">to </w:t>
      </w:r>
      <w:r w:rsidR="004F65E4" w:rsidRPr="00F31509">
        <w:rPr>
          <w:rFonts w:asciiTheme="majorBidi" w:hAnsiTheme="majorBidi" w:cstheme="majorBidi"/>
          <w:lang w:val="en-GB"/>
        </w:rPr>
        <w:t xml:space="preserve">note </w:t>
      </w:r>
      <w:r>
        <w:rPr>
          <w:rFonts w:asciiTheme="majorBidi" w:hAnsiTheme="majorBidi" w:cstheme="majorBidi"/>
          <w:lang w:val="en-GB"/>
        </w:rPr>
        <w:t xml:space="preserve">that </w:t>
      </w:r>
      <w:r w:rsidR="004F65E4" w:rsidRPr="00F31509">
        <w:rPr>
          <w:rFonts w:asciiTheme="majorBidi" w:hAnsiTheme="majorBidi" w:cstheme="majorBidi"/>
          <w:lang w:val="en-GB"/>
        </w:rPr>
        <w:t xml:space="preserve">when compiling the </w:t>
      </w:r>
      <w:r>
        <w:rPr>
          <w:rFonts w:asciiTheme="majorBidi" w:hAnsiTheme="majorBidi" w:cstheme="majorBidi"/>
          <w:lang w:val="en-GB"/>
        </w:rPr>
        <w:t>FBS</w:t>
      </w:r>
      <w:r w:rsidR="004F65E4" w:rsidRPr="00F31509">
        <w:rPr>
          <w:rFonts w:asciiTheme="majorBidi" w:hAnsiTheme="majorBidi" w:cstheme="majorBidi"/>
          <w:lang w:val="en-GB"/>
        </w:rPr>
        <w:t xml:space="preserve">, the quantities </w:t>
      </w:r>
      <w:r>
        <w:rPr>
          <w:rFonts w:asciiTheme="majorBidi" w:hAnsiTheme="majorBidi" w:cstheme="majorBidi"/>
          <w:lang w:val="en-GB"/>
        </w:rPr>
        <w:t xml:space="preserve">of </w:t>
      </w:r>
      <w:r w:rsidR="004F65E4" w:rsidRPr="00F31509">
        <w:rPr>
          <w:rFonts w:asciiTheme="majorBidi" w:hAnsiTheme="majorBidi" w:cstheme="majorBidi"/>
          <w:lang w:val="en-GB"/>
        </w:rPr>
        <w:t xml:space="preserve">all commodities </w:t>
      </w:r>
      <w:r w:rsidRPr="00F31509">
        <w:rPr>
          <w:rFonts w:asciiTheme="majorBidi" w:hAnsiTheme="majorBidi" w:cstheme="majorBidi"/>
          <w:lang w:val="en-GB"/>
        </w:rPr>
        <w:t xml:space="preserve">allocated to feed </w:t>
      </w:r>
      <w:r w:rsidR="004F65E4" w:rsidRPr="00F31509">
        <w:rPr>
          <w:rFonts w:asciiTheme="majorBidi" w:hAnsiTheme="majorBidi" w:cstheme="majorBidi"/>
          <w:lang w:val="en-GB"/>
        </w:rPr>
        <w:t xml:space="preserve">must be computed before generating feed estimates for the </w:t>
      </w:r>
      <w:r w:rsidR="001E04B4">
        <w:rPr>
          <w:rFonts w:asciiTheme="majorBidi" w:hAnsiTheme="majorBidi" w:cstheme="majorBidi"/>
          <w:lang w:val="en-GB"/>
        </w:rPr>
        <w:t>commodities</w:t>
      </w:r>
      <w:r>
        <w:rPr>
          <w:rFonts w:asciiTheme="majorBidi" w:hAnsiTheme="majorBidi" w:cstheme="majorBidi"/>
          <w:lang w:val="en-GB"/>
        </w:rPr>
        <w:t xml:space="preserve"> (</w:t>
      </w:r>
      <w:r w:rsidR="004F65E4" w:rsidRPr="00F31509">
        <w:rPr>
          <w:rFonts w:asciiTheme="majorBidi" w:hAnsiTheme="majorBidi" w:cstheme="majorBidi"/>
          <w:lang w:val="en-GB"/>
        </w:rPr>
        <w:t>wheat</w:t>
      </w:r>
      <w:r>
        <w:rPr>
          <w:rFonts w:asciiTheme="majorBidi" w:hAnsiTheme="majorBidi" w:cstheme="majorBidi"/>
          <w:lang w:val="en-GB"/>
        </w:rPr>
        <w:t xml:space="preserve">, </w:t>
      </w:r>
      <w:r w:rsidR="004F65E4" w:rsidRPr="00F31509">
        <w:rPr>
          <w:rFonts w:asciiTheme="majorBidi" w:hAnsiTheme="majorBidi" w:cstheme="majorBidi"/>
          <w:lang w:val="en-GB"/>
        </w:rPr>
        <w:t>raw sugar</w:t>
      </w:r>
      <w:r>
        <w:rPr>
          <w:rFonts w:asciiTheme="majorBidi" w:hAnsiTheme="majorBidi" w:cstheme="majorBidi"/>
          <w:lang w:val="en-GB"/>
        </w:rPr>
        <w:t xml:space="preserve">, </w:t>
      </w:r>
      <w:r w:rsidR="004F65E4" w:rsidRPr="00F31509">
        <w:rPr>
          <w:rFonts w:asciiTheme="majorBidi" w:hAnsiTheme="majorBidi" w:cstheme="majorBidi"/>
          <w:lang w:val="en-GB"/>
        </w:rPr>
        <w:t>etc.</w:t>
      </w:r>
      <w:r>
        <w:rPr>
          <w:rFonts w:asciiTheme="majorBidi" w:hAnsiTheme="majorBidi" w:cstheme="majorBidi"/>
          <w:lang w:val="en-GB"/>
        </w:rPr>
        <w:t>)</w:t>
      </w:r>
      <w:r w:rsidR="004F65E4" w:rsidRPr="00F31509">
        <w:rPr>
          <w:rFonts w:asciiTheme="majorBidi" w:hAnsiTheme="majorBidi" w:cstheme="majorBidi"/>
          <w:lang w:val="en-GB"/>
        </w:rPr>
        <w:t xml:space="preserve">. Thus, </w:t>
      </w:r>
      <w:r w:rsidR="001E04B4">
        <w:rPr>
          <w:rFonts w:asciiTheme="majorBidi" w:hAnsiTheme="majorBidi" w:cstheme="majorBidi"/>
          <w:lang w:val="en-GB"/>
        </w:rPr>
        <w:t xml:space="preserve">FBS </w:t>
      </w:r>
      <w:r w:rsidR="004F65E4" w:rsidRPr="00F31509">
        <w:rPr>
          <w:rFonts w:asciiTheme="majorBidi" w:hAnsiTheme="majorBidi" w:cstheme="majorBidi"/>
          <w:lang w:val="en-GB"/>
        </w:rPr>
        <w:t>cannot be compiled one commodity tree at a time.</w:t>
      </w:r>
    </w:p>
    <w:p w:rsidR="004F65E4" w:rsidRPr="00F31509" w:rsidRDefault="001E04B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 xml:space="preserve">compute the total amount of molasses, </w:t>
      </w:r>
      <w:r>
        <w:rPr>
          <w:rFonts w:asciiTheme="majorBidi" w:eastAsia="Times New Roman" w:hAnsiTheme="majorBidi" w:cstheme="majorBidi"/>
          <w:lang w:val="en-GB"/>
        </w:rPr>
        <w:t xml:space="preserve">it is </w:t>
      </w:r>
      <w:r w:rsidR="0057568A" w:rsidRPr="00F31509">
        <w:rPr>
          <w:rFonts w:asciiTheme="majorBidi" w:eastAsia="Times New Roman" w:hAnsiTheme="majorBidi" w:cstheme="majorBidi"/>
          <w:lang w:val="en-GB"/>
        </w:rPr>
        <w:t>first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necessary to </w:t>
      </w:r>
      <w:r w:rsidR="004F65E4" w:rsidRPr="00F31509">
        <w:rPr>
          <w:rFonts w:asciiTheme="majorBidi" w:eastAsia="Times New Roman" w:hAnsiTheme="majorBidi" w:cstheme="majorBidi"/>
          <w:lang w:val="en-GB"/>
        </w:rPr>
        <w:t>compute the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sugar beet and cane allocated to </w:t>
      </w:r>
      <w:r>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processing. This is straightforward: the small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allocated to seed and losses </w:t>
      </w:r>
      <w:r>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simply deduct</w:t>
      </w:r>
      <w:r>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from the supply </w:t>
      </w:r>
      <w:r w:rsidR="004F65E4" w:rsidRPr="00F31509">
        <w:rPr>
          <w:rFonts w:asciiTheme="majorBidi" w:eastAsia="Times New Roman" w:hAnsiTheme="majorBidi" w:cstheme="majorBidi"/>
          <w:lang w:val="en-GB"/>
        </w:rPr>
        <w:t>to compute the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sugar beet and cane allocated to food processing</w:t>
      </w:r>
      <w:r>
        <w:rPr>
          <w:rFonts w:asciiTheme="majorBidi" w:eastAsia="Times New Roman" w:hAnsiTheme="majorBidi" w:cstheme="majorBidi"/>
          <w:lang w:val="en-GB"/>
        </w:rPr>
        <w:t xml:space="preserve">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_Ref435708917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42</w:t>
      </w:r>
      <w:r w:rsidR="00294489">
        <w:rPr>
          <w:rFonts w:asciiTheme="majorBidi" w:eastAsia="Times New Roman" w:hAnsiTheme="majorBidi" w:cstheme="majorBidi"/>
          <w:lang w:val="en-GB"/>
        </w:rPr>
        <w:fldChar w:fldCharType="end"/>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w:t>
      </w:r>
    </w:p>
    <w:p w:rsidR="004F65E4" w:rsidRPr="00F31509" w:rsidRDefault="004F65E4" w:rsidP="003B02AA">
      <w:pPr>
        <w:pStyle w:val="Caption"/>
        <w:keepNext/>
        <w:rPr>
          <w:rFonts w:asciiTheme="majorBidi" w:hAnsiTheme="majorBidi" w:cstheme="majorBidi"/>
          <w:b/>
          <w:lang w:val="en-GB"/>
        </w:rPr>
      </w:pPr>
      <w:bookmarkStart w:id="407" w:name="_Ref435708917"/>
      <w:bookmarkStart w:id="408" w:name="_Toc438028335"/>
      <w:r w:rsidRPr="00F31509">
        <w:rPr>
          <w:rFonts w:asciiTheme="majorBidi" w:hAnsiTheme="majorBidi" w:cstheme="majorBidi"/>
          <w:lang w:val="en-GB"/>
        </w:rPr>
        <w:lastRenderedPageBreak/>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42</w:t>
      </w:r>
      <w:r w:rsidR="00294489" w:rsidRPr="00F31509">
        <w:rPr>
          <w:rFonts w:asciiTheme="majorBidi" w:hAnsiTheme="majorBidi" w:cstheme="majorBidi"/>
          <w:lang w:val="en-GB"/>
        </w:rPr>
        <w:fldChar w:fldCharType="end"/>
      </w:r>
      <w:bookmarkEnd w:id="407"/>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08"/>
    </w:p>
    <w:tbl>
      <w:tblPr>
        <w:tblStyle w:val="TableClassic1"/>
        <w:tblW w:w="5427" w:type="pct"/>
        <w:tblLook w:val="04A0"/>
      </w:tblPr>
      <w:tblGrid>
        <w:gridCol w:w="812"/>
        <w:gridCol w:w="981"/>
        <w:gridCol w:w="834"/>
        <w:gridCol w:w="759"/>
        <w:gridCol w:w="1011"/>
        <w:gridCol w:w="782"/>
        <w:gridCol w:w="1225"/>
        <w:gridCol w:w="545"/>
        <w:gridCol w:w="775"/>
        <w:gridCol w:w="723"/>
        <w:gridCol w:w="901"/>
        <w:gridCol w:w="683"/>
      </w:tblGrid>
      <w:tr w:rsidR="008D6966" w:rsidRPr="00F31509" w:rsidTr="008D6966">
        <w:trPr>
          <w:cnfStyle w:val="100000000000"/>
        </w:trPr>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210</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200</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510</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730</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572</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513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795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275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33382B" w:rsidP="00E52F68">
      <w:pPr>
        <w:jc w:val="both"/>
        <w:rPr>
          <w:rFonts w:asciiTheme="majorBidi" w:hAnsiTheme="majorBidi" w:cstheme="majorBidi"/>
          <w:lang w:val="en-GB"/>
        </w:rPr>
      </w:pPr>
      <w:r w:rsidRPr="00F31509">
        <w:rPr>
          <w:rFonts w:asciiTheme="majorBidi" w:hAnsiTheme="majorBidi" w:cstheme="majorBidi"/>
          <w:lang w:val="en-GB"/>
        </w:rPr>
        <w:t xml:space="preserve">All </w:t>
      </w:r>
      <w:r w:rsidR="004F65E4" w:rsidRPr="00F31509">
        <w:rPr>
          <w:rFonts w:asciiTheme="majorBidi" w:hAnsiTheme="majorBidi" w:cstheme="majorBidi"/>
          <w:lang w:val="en-GB"/>
        </w:rPr>
        <w:t xml:space="preserve">the sugar beet and sugar cane quantities </w:t>
      </w:r>
      <w:r>
        <w:rPr>
          <w:rFonts w:asciiTheme="majorBidi" w:hAnsiTheme="majorBidi" w:cstheme="majorBidi"/>
          <w:lang w:val="en-GB"/>
        </w:rPr>
        <w:t xml:space="preserve">are now broken down </w:t>
      </w:r>
      <w:r w:rsidR="004F65E4" w:rsidRPr="00F31509">
        <w:rPr>
          <w:rFonts w:asciiTheme="majorBidi" w:hAnsiTheme="majorBidi" w:cstheme="majorBidi"/>
          <w:lang w:val="en-GB"/>
        </w:rPr>
        <w:t xml:space="preserve">into raw sugar and associated by-products. </w:t>
      </w:r>
      <w:r w:rsidR="00643AA0">
        <w:rPr>
          <w:rFonts w:asciiTheme="majorBidi" w:hAnsiTheme="majorBidi" w:cstheme="majorBidi"/>
          <w:lang w:val="en-GB"/>
        </w:rPr>
        <w:t xml:space="preserve">In this example, </w:t>
      </w:r>
      <w:r w:rsidR="00643AA0"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production quantities of sugar crops </w:t>
      </w:r>
      <w:r w:rsidR="00643AA0">
        <w:rPr>
          <w:rFonts w:asciiTheme="majorBidi" w:hAnsiTheme="majorBidi" w:cstheme="majorBidi"/>
          <w:lang w:val="en-GB"/>
        </w:rPr>
        <w:t xml:space="preserve">are </w:t>
      </w:r>
      <w:r w:rsidR="004F65E4" w:rsidRPr="00F31509">
        <w:rPr>
          <w:rFonts w:asciiTheme="majorBidi" w:hAnsiTheme="majorBidi" w:cstheme="majorBidi"/>
          <w:lang w:val="en-GB"/>
        </w:rPr>
        <w:t xml:space="preserve">officially reported, </w:t>
      </w:r>
      <w:r w:rsidR="00643AA0">
        <w:rPr>
          <w:rFonts w:asciiTheme="majorBidi" w:hAnsiTheme="majorBidi" w:cstheme="majorBidi"/>
          <w:lang w:val="en-GB"/>
        </w:rPr>
        <w:t xml:space="preserve">so </w:t>
      </w:r>
      <w:r w:rsidR="004F65E4" w:rsidRPr="00F31509">
        <w:rPr>
          <w:rFonts w:asciiTheme="majorBidi" w:hAnsiTheme="majorBidi" w:cstheme="majorBidi"/>
          <w:lang w:val="en-GB"/>
        </w:rPr>
        <w:t>after minor allocation</w:t>
      </w:r>
      <w:r>
        <w:rPr>
          <w:rFonts w:asciiTheme="majorBidi" w:hAnsiTheme="majorBidi" w:cstheme="majorBidi"/>
          <w:lang w:val="en-GB"/>
        </w:rPr>
        <w:t>s</w:t>
      </w:r>
      <w:r w:rsidR="004F65E4" w:rsidRPr="00F31509">
        <w:rPr>
          <w:rFonts w:asciiTheme="majorBidi" w:hAnsiTheme="majorBidi" w:cstheme="majorBidi"/>
          <w:lang w:val="en-GB"/>
        </w:rPr>
        <w:t xml:space="preserve"> to seed and waste, these quantities are allocated to </w:t>
      </w:r>
      <w:r>
        <w:rPr>
          <w:rFonts w:asciiTheme="majorBidi" w:hAnsiTheme="majorBidi" w:cstheme="majorBidi"/>
          <w:lang w:val="en-GB"/>
        </w:rPr>
        <w:t xml:space="preserve">the </w:t>
      </w:r>
      <w:r w:rsidR="004F65E4" w:rsidRPr="00F31509">
        <w:rPr>
          <w:rFonts w:asciiTheme="majorBidi" w:hAnsiTheme="majorBidi" w:cstheme="majorBidi"/>
          <w:lang w:val="en-GB"/>
        </w:rPr>
        <w:t>production of processed commodities</w:t>
      </w:r>
      <w:r>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_Ref435708927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43</w:t>
      </w:r>
      <w:r w:rsidR="00294489">
        <w:rPr>
          <w:rFonts w:asciiTheme="majorBidi" w:hAnsiTheme="majorBidi" w:cstheme="majorBidi"/>
          <w:lang w:val="en-GB"/>
        </w:rPr>
        <w:fldChar w:fldCharType="end"/>
      </w:r>
      <w:r>
        <w:rPr>
          <w:rFonts w:asciiTheme="majorBidi" w:hAnsiTheme="majorBidi" w:cstheme="majorBidi"/>
          <w:lang w:val="en-GB"/>
        </w:rPr>
        <w:t>)</w:t>
      </w:r>
      <w:r w:rsidR="004F65E4" w:rsidRPr="00F31509">
        <w:rPr>
          <w:rFonts w:asciiTheme="majorBidi" w:hAnsiTheme="majorBidi" w:cstheme="majorBidi"/>
          <w:lang w:val="en-GB"/>
        </w:rPr>
        <w:t>. Th</w:t>
      </w:r>
      <w:r>
        <w:rPr>
          <w:rFonts w:asciiTheme="majorBidi" w:hAnsiTheme="majorBidi" w:cstheme="majorBidi"/>
          <w:lang w:val="en-GB"/>
        </w:rPr>
        <w:t>ese</w:t>
      </w:r>
      <w:r w:rsidR="004F65E4" w:rsidRPr="00F31509">
        <w:rPr>
          <w:rFonts w:asciiTheme="majorBidi" w:hAnsiTheme="majorBidi" w:cstheme="majorBidi"/>
          <w:lang w:val="en-GB"/>
        </w:rPr>
        <w:t xml:space="preserve"> production </w:t>
      </w:r>
      <w:r>
        <w:rPr>
          <w:rFonts w:asciiTheme="majorBidi" w:hAnsiTheme="majorBidi" w:cstheme="majorBidi"/>
          <w:lang w:val="en-GB"/>
        </w:rPr>
        <w:t xml:space="preserve">figures are </w:t>
      </w:r>
      <w:r w:rsidR="004F65E4" w:rsidRPr="00F31509">
        <w:rPr>
          <w:rFonts w:asciiTheme="majorBidi" w:hAnsiTheme="majorBidi" w:cstheme="majorBidi"/>
          <w:lang w:val="en-GB"/>
        </w:rPr>
        <w:t>therefore also considered official.</w:t>
      </w:r>
    </w:p>
    <w:p w:rsidR="004F65E4" w:rsidRPr="00F31509" w:rsidRDefault="004F65E4" w:rsidP="004F65E4">
      <w:pPr>
        <w:pStyle w:val="Caption"/>
        <w:keepNext/>
        <w:rPr>
          <w:rFonts w:asciiTheme="majorBidi" w:hAnsiTheme="majorBidi" w:cstheme="majorBidi"/>
          <w:b/>
          <w:lang w:val="en-GB"/>
        </w:rPr>
      </w:pPr>
      <w:bookmarkStart w:id="409" w:name="_Ref435708927"/>
      <w:bookmarkStart w:id="410" w:name="_Toc438028336"/>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43</w:t>
      </w:r>
      <w:r w:rsidR="00294489" w:rsidRPr="00F31509">
        <w:rPr>
          <w:rFonts w:asciiTheme="majorBidi" w:hAnsiTheme="majorBidi" w:cstheme="majorBidi"/>
          <w:lang w:val="en-GB"/>
        </w:rPr>
        <w:fldChar w:fldCharType="end"/>
      </w:r>
      <w:bookmarkEnd w:id="409"/>
      <w:r w:rsidRPr="00F31509">
        <w:rPr>
          <w:rFonts w:asciiTheme="majorBidi" w:hAnsiTheme="majorBidi" w:cstheme="majorBidi"/>
          <w:lang w:val="en-GB"/>
        </w:rPr>
        <w:t>: Completing the sugar table for by-products of sugar production/processing</w:t>
      </w:r>
      <w:bookmarkEnd w:id="410"/>
    </w:p>
    <w:tbl>
      <w:tblPr>
        <w:tblStyle w:val="TableClassic1"/>
        <w:tblW w:w="5261" w:type="pct"/>
        <w:tblLook w:val="04A0"/>
      </w:tblPr>
      <w:tblGrid>
        <w:gridCol w:w="1197"/>
        <w:gridCol w:w="981"/>
        <w:gridCol w:w="812"/>
        <w:gridCol w:w="759"/>
        <w:gridCol w:w="906"/>
        <w:gridCol w:w="708"/>
        <w:gridCol w:w="1128"/>
        <w:gridCol w:w="545"/>
        <w:gridCol w:w="536"/>
        <w:gridCol w:w="723"/>
        <w:gridCol w:w="901"/>
        <w:gridCol w:w="528"/>
      </w:tblGrid>
      <w:tr w:rsidR="008D6966" w:rsidRPr="00F31509" w:rsidTr="006E32A4">
        <w:trPr>
          <w:cnfStyle w:val="100000000000"/>
        </w:trPr>
        <w:tc>
          <w:tcPr>
            <w:cnfStyle w:val="001000000000"/>
            <w:tcW w:w="616"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389</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284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834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183</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33382B" w:rsidP="00E52F68">
      <w:pPr>
        <w:jc w:val="both"/>
        <w:rPr>
          <w:rFonts w:asciiTheme="majorBidi" w:hAnsiTheme="majorBidi" w:cstheme="majorBidi"/>
          <w:lang w:val="en-GB"/>
        </w:rPr>
      </w:pPr>
      <w:r>
        <w:rPr>
          <w:rFonts w:asciiTheme="majorBidi" w:eastAsia="Times New Roman" w:hAnsiTheme="majorBidi" w:cstheme="majorBidi"/>
          <w:lang w:val="en-GB"/>
        </w:rPr>
        <w:t xml:space="preserve">It is </w:t>
      </w:r>
      <w:r w:rsidR="004F65E4" w:rsidRPr="00F31509">
        <w:rPr>
          <w:rFonts w:asciiTheme="majorBidi" w:eastAsia="Times New Roman" w:hAnsiTheme="majorBidi" w:cstheme="majorBidi"/>
          <w:lang w:val="en-GB"/>
        </w:rPr>
        <w:t xml:space="preserve">now </w:t>
      </w:r>
      <w:r w:rsidR="00643AA0">
        <w:rPr>
          <w:rFonts w:asciiTheme="majorBidi" w:eastAsia="Times New Roman" w:hAnsiTheme="majorBidi" w:cstheme="majorBidi"/>
          <w:lang w:val="en-GB"/>
        </w:rPr>
        <w:t xml:space="preserve">necessary </w:t>
      </w:r>
      <w:r>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determine the quantit</w:t>
      </w:r>
      <w:r>
        <w:rPr>
          <w:rFonts w:asciiTheme="majorBidi" w:eastAsia="Times New Roman" w:hAnsiTheme="majorBidi" w:cstheme="majorBidi"/>
          <w:lang w:val="en-GB"/>
        </w:rPr>
        <w:t>ies</w:t>
      </w:r>
      <w:r w:rsidR="004F65E4" w:rsidRPr="00F31509">
        <w:rPr>
          <w:rFonts w:asciiTheme="majorBidi" w:eastAsia="Times New Roman" w:hAnsiTheme="majorBidi" w:cstheme="majorBidi"/>
          <w:lang w:val="en-GB"/>
        </w:rPr>
        <w:t xml:space="preserve"> of molasses and beet pulp (by-products of sugar processing) feed that </w:t>
      </w:r>
      <w:r>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produced (</w:t>
      </w:r>
      <w:fldSimple w:instr=" REF _Ref42826019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44</w:t>
        </w:r>
      </w:fldSimple>
      <w:r w:rsidR="004F65E4" w:rsidRPr="00F31509">
        <w:rPr>
          <w:rFonts w:asciiTheme="majorBidi" w:eastAsia="Times New Roman" w:hAnsiTheme="majorBidi" w:cstheme="majorBidi"/>
          <w:lang w:val="en-GB"/>
        </w:rPr>
        <w:t>). Th</w:t>
      </w:r>
      <w:r>
        <w:rPr>
          <w:rFonts w:asciiTheme="majorBidi" w:eastAsia="Times New Roman" w:hAnsiTheme="majorBidi" w:cstheme="majorBidi"/>
          <w:lang w:val="en-GB"/>
        </w:rPr>
        <w:t>ese</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figures </w:t>
      </w:r>
      <w:r w:rsidR="004F65E4" w:rsidRPr="00F31509">
        <w:rPr>
          <w:rFonts w:asciiTheme="majorBidi" w:eastAsia="Times New Roman" w:hAnsiTheme="majorBidi" w:cstheme="majorBidi"/>
          <w:lang w:val="en-GB"/>
        </w:rPr>
        <w:t xml:space="preserve">inform the amount of feed that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allocate</w:t>
      </w:r>
      <w:r>
        <w:rPr>
          <w:rFonts w:asciiTheme="majorBidi" w:eastAsia="Times New Roman" w:hAnsiTheme="majorBidi" w:cstheme="majorBidi"/>
          <w:lang w:val="en-GB"/>
        </w:rPr>
        <w:t>d</w:t>
      </w:r>
      <w:r w:rsidR="004F65E4" w:rsidRPr="00F31509">
        <w:rPr>
          <w:rFonts w:asciiTheme="majorBidi" w:eastAsia="Times New Roman" w:hAnsiTheme="majorBidi" w:cstheme="majorBidi"/>
          <w:lang w:val="en-GB"/>
        </w:rPr>
        <w:t xml:space="preserve"> to the commodity </w:t>
      </w:r>
      <w:r>
        <w:rPr>
          <w:rFonts w:asciiTheme="majorBidi" w:eastAsia="Times New Roman" w:hAnsiTheme="majorBidi" w:cstheme="majorBidi"/>
          <w:lang w:val="en-GB"/>
        </w:rPr>
        <w:t xml:space="preserve">being </w:t>
      </w:r>
      <w:r w:rsidR="004F65E4" w:rsidRPr="00F31509">
        <w:rPr>
          <w:rFonts w:asciiTheme="majorBidi" w:eastAsia="Times New Roman" w:hAnsiTheme="majorBidi" w:cstheme="majorBidi"/>
          <w:lang w:val="en-GB"/>
        </w:rPr>
        <w:t>balanc</w:t>
      </w:r>
      <w:r>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(raw sugar). However, raw sugar is rarely used as a feed product, </w:t>
      </w:r>
      <w:r>
        <w:rPr>
          <w:rFonts w:asciiTheme="majorBidi" w:eastAsia="Times New Roman" w:hAnsiTheme="majorBidi" w:cstheme="majorBidi"/>
          <w:lang w:val="en-GB"/>
        </w:rPr>
        <w:t xml:space="preserve">so </w:t>
      </w:r>
      <w:r w:rsidR="004F65E4" w:rsidRPr="00F31509">
        <w:rPr>
          <w:rFonts w:asciiTheme="majorBidi" w:eastAsia="Times New Roman" w:hAnsiTheme="majorBidi" w:cstheme="majorBidi"/>
          <w:lang w:val="en-GB"/>
        </w:rPr>
        <w:t>only the two processed commodities</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beet pulp and molasses</w:t>
      </w:r>
      <w:r>
        <w:rPr>
          <w:rFonts w:asciiTheme="majorBidi" w:eastAsia="Times New Roman" w:hAnsiTheme="majorBidi" w:cstheme="majorBidi"/>
          <w:lang w:val="en-GB"/>
        </w:rPr>
        <w:t>, are allocated to feed use</w:t>
      </w:r>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11" w:name="_Ref428260199"/>
      <w:bookmarkStart w:id="412" w:name="_Toc438028337"/>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44</w:t>
      </w:r>
      <w:r w:rsidR="00294489" w:rsidRPr="00F31509">
        <w:rPr>
          <w:rFonts w:asciiTheme="majorBidi" w:hAnsiTheme="majorBidi" w:cstheme="majorBidi"/>
          <w:lang w:val="en-GB"/>
        </w:rPr>
        <w:fldChar w:fldCharType="end"/>
      </w:r>
      <w:bookmarkEnd w:id="411"/>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12"/>
    </w:p>
    <w:tbl>
      <w:tblPr>
        <w:tblStyle w:val="TableClassic1"/>
        <w:tblW w:w="5261" w:type="pct"/>
        <w:tblLook w:val="04A0"/>
      </w:tblPr>
      <w:tblGrid>
        <w:gridCol w:w="1164"/>
        <w:gridCol w:w="981"/>
        <w:gridCol w:w="805"/>
        <w:gridCol w:w="759"/>
        <w:gridCol w:w="871"/>
        <w:gridCol w:w="685"/>
        <w:gridCol w:w="1097"/>
        <w:gridCol w:w="674"/>
        <w:gridCol w:w="536"/>
        <w:gridCol w:w="723"/>
        <w:gridCol w:w="901"/>
        <w:gridCol w:w="528"/>
      </w:tblGrid>
      <w:tr w:rsidR="008D6966" w:rsidRPr="00F31509" w:rsidTr="006E32A4">
        <w:trPr>
          <w:cnfStyle w:val="100000000000"/>
        </w:trPr>
        <w:tc>
          <w:tcPr>
            <w:cnfStyle w:val="001000000000"/>
            <w:tcW w:w="599"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389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lastRenderedPageBreak/>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284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512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834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183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Standardization and </w:t>
      </w:r>
      <w:r w:rsidR="0033382B" w:rsidRPr="00F31509">
        <w:rPr>
          <w:rFonts w:asciiTheme="majorBidi" w:hAnsiTheme="majorBidi" w:cstheme="majorBidi"/>
          <w:lang w:val="en-GB"/>
        </w:rPr>
        <w:t>balancing</w:t>
      </w:r>
    </w:p>
    <w:p w:rsidR="004F65E4" w:rsidRPr="00F31509" w:rsidRDefault="00294489" w:rsidP="004F65E4">
      <w:pPr>
        <w:rPr>
          <w:rFonts w:asciiTheme="majorBidi" w:hAnsiTheme="majorBidi" w:cstheme="majorBidi"/>
          <w:lang w:val="en-GB"/>
        </w:rPr>
      </w:pPr>
      <w:fldSimple w:instr=" REF _Ref435708135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20</w:t>
        </w:r>
      </w:fldSimple>
      <w:r w:rsidR="00E66E6C">
        <w:rPr>
          <w:rFonts w:asciiTheme="majorBidi" w:hAnsiTheme="majorBidi" w:cstheme="majorBidi"/>
          <w:lang w:val="en-GB"/>
        </w:rPr>
        <w:t xml:space="preserve"> </w:t>
      </w:r>
      <w:r w:rsidR="0033382B">
        <w:rPr>
          <w:rFonts w:asciiTheme="majorBidi" w:hAnsiTheme="majorBidi" w:cstheme="majorBidi"/>
          <w:lang w:val="en-GB"/>
        </w:rPr>
        <w:t xml:space="preserve">shows </w:t>
      </w:r>
      <w:r w:rsidR="004F65E4" w:rsidRPr="00F31509">
        <w:rPr>
          <w:rFonts w:asciiTheme="majorBidi" w:hAnsiTheme="majorBidi" w:cstheme="majorBidi"/>
          <w:lang w:val="en-GB"/>
        </w:rPr>
        <w:t>the commodity tree</w:t>
      </w:r>
      <w:r w:rsidR="0033382B">
        <w:rPr>
          <w:rFonts w:asciiTheme="majorBidi" w:hAnsiTheme="majorBidi" w:cstheme="majorBidi"/>
          <w:lang w:val="en-GB"/>
        </w:rPr>
        <w:t xml:space="preserve"> for sugar crops and products.</w:t>
      </w:r>
    </w:p>
    <w:p w:rsidR="004F65E4" w:rsidRPr="00F31509" w:rsidRDefault="00352FBE" w:rsidP="004F65E4">
      <w:pPr>
        <w:keepNext/>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440680" cy="362850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35"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E66E6C" w:rsidP="00E66E6C">
      <w:pPr>
        <w:pStyle w:val="Caption"/>
        <w:rPr>
          <w:rFonts w:asciiTheme="majorBidi" w:hAnsiTheme="majorBidi" w:cstheme="majorBidi"/>
          <w:b/>
          <w:lang w:val="en-GB"/>
        </w:rPr>
      </w:pPr>
      <w:bookmarkStart w:id="413" w:name="_Ref435708135"/>
      <w:bookmarkStart w:id="414" w:name="_Toc438028397"/>
      <w:r>
        <w:t xml:space="preserve">Figure </w:t>
      </w:r>
      <w:r w:rsidR="00294489">
        <w:fldChar w:fldCharType="begin"/>
      </w:r>
      <w:r w:rsidR="00DD44E0">
        <w:instrText xml:space="preserve"> SEQ Figure \* ARABIC </w:instrText>
      </w:r>
      <w:r w:rsidR="00294489">
        <w:fldChar w:fldCharType="separate"/>
      </w:r>
      <w:r w:rsidR="00C15C96">
        <w:rPr>
          <w:noProof/>
        </w:rPr>
        <w:t>20</w:t>
      </w:r>
      <w:r w:rsidR="00294489">
        <w:rPr>
          <w:noProof/>
        </w:rPr>
        <w:fldChar w:fldCharType="end"/>
      </w:r>
      <w:bookmarkEnd w:id="413"/>
      <w:r w:rsidRPr="00553550">
        <w:t>: Commodity tree for sugar crops and products</w:t>
      </w:r>
      <w:bookmarkEnd w:id="414"/>
    </w:p>
    <w:p w:rsidR="004F65E4" w:rsidRPr="00F31509" w:rsidRDefault="0033382B" w:rsidP="00E52F68">
      <w:pPr>
        <w:jc w:val="both"/>
        <w:rPr>
          <w:rFonts w:asciiTheme="majorBidi" w:hAnsiTheme="majorBidi" w:cstheme="majorBidi"/>
          <w:lang w:val="en-GB"/>
        </w:rPr>
      </w:pPr>
      <w:r w:rsidRPr="00F31509">
        <w:rPr>
          <w:rFonts w:asciiTheme="majorBidi" w:hAnsiTheme="majorBidi" w:cstheme="majorBidi"/>
          <w:lang w:val="en-GB"/>
        </w:rPr>
        <w:t xml:space="preserve">The </w:t>
      </w:r>
      <w:r w:rsidR="004F65E4" w:rsidRPr="00F31509">
        <w:rPr>
          <w:rFonts w:asciiTheme="majorBidi" w:hAnsiTheme="majorBidi" w:cstheme="majorBidi"/>
          <w:lang w:val="en-GB"/>
        </w:rPr>
        <w:t>sugar cane and sugar beet commodities</w:t>
      </w:r>
      <w:r>
        <w:rPr>
          <w:rFonts w:asciiTheme="majorBidi" w:hAnsiTheme="majorBidi" w:cstheme="majorBidi"/>
          <w:lang w:val="en-GB"/>
        </w:rPr>
        <w:t xml:space="preserve"> have already been eliminated</w:t>
      </w:r>
      <w:r w:rsidR="004F65E4" w:rsidRPr="00F31509">
        <w:rPr>
          <w:rFonts w:asciiTheme="majorBidi" w:hAnsiTheme="majorBidi" w:cstheme="majorBidi"/>
          <w:lang w:val="en-GB"/>
        </w:rPr>
        <w:t xml:space="preserve">, </w:t>
      </w:r>
      <w:r>
        <w:rPr>
          <w:rFonts w:asciiTheme="majorBidi" w:hAnsiTheme="majorBidi" w:cstheme="majorBidi"/>
          <w:lang w:val="en-GB"/>
        </w:rPr>
        <w:t xml:space="preserve">so </w:t>
      </w:r>
      <w:r w:rsidR="004F65E4" w:rsidRPr="00F31509">
        <w:rPr>
          <w:rFonts w:asciiTheme="majorBidi" w:hAnsiTheme="majorBidi" w:cstheme="majorBidi"/>
          <w:lang w:val="en-GB"/>
        </w:rPr>
        <w:t xml:space="preserve">the </w:t>
      </w:r>
      <w:r>
        <w:rPr>
          <w:rFonts w:asciiTheme="majorBidi" w:hAnsiTheme="majorBidi" w:cstheme="majorBidi"/>
          <w:lang w:val="en-GB"/>
        </w:rPr>
        <w:t xml:space="preserve">next </w:t>
      </w:r>
      <w:r w:rsidR="004F65E4" w:rsidRPr="00F31509">
        <w:rPr>
          <w:rFonts w:asciiTheme="majorBidi" w:hAnsiTheme="majorBidi" w:cstheme="majorBidi"/>
          <w:lang w:val="en-GB"/>
        </w:rPr>
        <w:t xml:space="preserve">task </w:t>
      </w:r>
      <w:r>
        <w:rPr>
          <w:rFonts w:asciiTheme="majorBidi" w:hAnsiTheme="majorBidi" w:cstheme="majorBidi"/>
          <w:lang w:val="en-GB"/>
        </w:rPr>
        <w:t xml:space="preserve">is to </w:t>
      </w:r>
      <w:r w:rsidR="004F65E4" w:rsidRPr="00F31509">
        <w:rPr>
          <w:rFonts w:asciiTheme="majorBidi" w:hAnsiTheme="majorBidi" w:cstheme="majorBidi"/>
          <w:lang w:val="en-GB"/>
        </w:rPr>
        <w:t>roll up processed sugar commodities into raw sugar</w:t>
      </w:r>
      <w:r>
        <w:rPr>
          <w:rFonts w:asciiTheme="majorBidi" w:hAnsiTheme="majorBidi" w:cstheme="majorBidi"/>
          <w:lang w:val="en-GB"/>
        </w:rPr>
        <w:t xml:space="preserve"> </w:t>
      </w:r>
      <w:r w:rsidR="00643AA0">
        <w:rPr>
          <w:rFonts w:asciiTheme="majorBidi" w:hAnsiTheme="majorBidi" w:cstheme="majorBidi"/>
          <w:lang w:val="en-GB"/>
        </w:rPr>
        <w:t xml:space="preserve">based on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_Ref435708940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45</w:t>
      </w:r>
      <w:r w:rsidR="00294489">
        <w:rPr>
          <w:rFonts w:asciiTheme="majorBidi" w:hAnsiTheme="majorBidi" w:cstheme="majorBidi"/>
          <w:lang w:val="en-GB"/>
        </w:rPr>
        <w:fldChar w:fldCharType="end"/>
      </w:r>
      <w:r w:rsidR="004F65E4" w:rsidRPr="00F31509">
        <w:rPr>
          <w:rFonts w:asciiTheme="majorBidi" w:hAnsiTheme="majorBidi" w:cstheme="majorBidi"/>
          <w:lang w:val="en-GB"/>
        </w:rPr>
        <w:t xml:space="preserve">. </w:t>
      </w:r>
    </w:p>
    <w:p w:rsidR="004F65E4" w:rsidRPr="00F31509" w:rsidRDefault="004F65E4" w:rsidP="004F65E4">
      <w:pPr>
        <w:pStyle w:val="Caption"/>
        <w:keepNext/>
        <w:rPr>
          <w:rFonts w:asciiTheme="majorBidi" w:hAnsiTheme="majorBidi" w:cstheme="majorBidi"/>
          <w:b/>
          <w:lang w:val="en-GB"/>
        </w:rPr>
      </w:pPr>
      <w:bookmarkStart w:id="415" w:name="_Ref435708940"/>
      <w:bookmarkStart w:id="416" w:name="_Toc438028338"/>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45</w:t>
      </w:r>
      <w:r w:rsidR="00294489" w:rsidRPr="00F31509">
        <w:rPr>
          <w:rFonts w:asciiTheme="majorBidi" w:hAnsiTheme="majorBidi" w:cstheme="majorBidi"/>
          <w:lang w:val="en-GB"/>
        </w:rPr>
        <w:fldChar w:fldCharType="end"/>
      </w:r>
      <w:bookmarkEnd w:id="415"/>
      <w:r w:rsidRPr="00F31509">
        <w:rPr>
          <w:rFonts w:asciiTheme="majorBidi" w:hAnsiTheme="majorBidi" w:cstheme="majorBidi"/>
          <w:lang w:val="en-GB"/>
        </w:rPr>
        <w:t>: Initial</w:t>
      </w:r>
      <w:r w:rsidR="0033382B">
        <w:rPr>
          <w:rFonts w:asciiTheme="majorBidi" w:hAnsiTheme="majorBidi" w:cstheme="majorBidi"/>
          <w:lang w:val="en-GB"/>
        </w:rPr>
        <w:t xml:space="preserve"> pre-</w:t>
      </w:r>
      <w:r w:rsidRPr="00F31509">
        <w:rPr>
          <w:rFonts w:asciiTheme="majorBidi" w:hAnsiTheme="majorBidi" w:cstheme="majorBidi"/>
          <w:lang w:val="en-GB"/>
        </w:rPr>
        <w:t>standardiz</w:t>
      </w:r>
      <w:r w:rsidR="00D23444">
        <w:rPr>
          <w:rFonts w:asciiTheme="majorBidi" w:hAnsiTheme="majorBidi" w:cstheme="majorBidi"/>
          <w:lang w:val="en-GB"/>
        </w:rPr>
        <w:t>ed</w:t>
      </w:r>
      <w:r w:rsidRPr="00F31509">
        <w:rPr>
          <w:rFonts w:asciiTheme="majorBidi" w:hAnsiTheme="majorBidi" w:cstheme="majorBidi"/>
          <w:lang w:val="en-GB"/>
        </w:rPr>
        <w:t xml:space="preserve"> </w:t>
      </w:r>
      <w:r w:rsidR="00D23444">
        <w:rPr>
          <w:rFonts w:asciiTheme="majorBidi" w:hAnsiTheme="majorBidi" w:cstheme="majorBidi"/>
          <w:lang w:val="en-GB"/>
        </w:rPr>
        <w:t xml:space="preserve">SUA </w:t>
      </w:r>
      <w:r w:rsidR="0033382B">
        <w:rPr>
          <w:rFonts w:asciiTheme="majorBidi" w:hAnsiTheme="majorBidi" w:cstheme="majorBidi"/>
          <w:lang w:val="en-GB"/>
        </w:rPr>
        <w:t xml:space="preserve">table for </w:t>
      </w:r>
      <w:r w:rsidRPr="00F31509">
        <w:rPr>
          <w:rFonts w:asciiTheme="majorBidi" w:hAnsiTheme="majorBidi" w:cstheme="majorBidi"/>
          <w:lang w:val="en-GB"/>
        </w:rPr>
        <w:t>sugar</w:t>
      </w:r>
      <w:bookmarkEnd w:id="416"/>
      <w:r w:rsidRPr="00F31509">
        <w:rPr>
          <w:rFonts w:asciiTheme="majorBidi" w:hAnsiTheme="majorBidi" w:cstheme="majorBidi"/>
          <w:lang w:val="en-GB"/>
        </w:rPr>
        <w:t xml:space="preserve"> </w:t>
      </w:r>
    </w:p>
    <w:tbl>
      <w:tblPr>
        <w:tblStyle w:val="TableClassic1"/>
        <w:tblW w:w="5261" w:type="pct"/>
        <w:tblLook w:val="04A0"/>
      </w:tblPr>
      <w:tblGrid>
        <w:gridCol w:w="1215"/>
        <w:gridCol w:w="981"/>
        <w:gridCol w:w="801"/>
        <w:gridCol w:w="759"/>
        <w:gridCol w:w="857"/>
        <w:gridCol w:w="675"/>
        <w:gridCol w:w="1084"/>
        <w:gridCol w:w="664"/>
        <w:gridCol w:w="536"/>
        <w:gridCol w:w="723"/>
        <w:gridCol w:w="901"/>
        <w:gridCol w:w="528"/>
      </w:tblGrid>
      <w:tr w:rsidR="008D6966" w:rsidRPr="00F31509" w:rsidTr="006E32A4">
        <w:trPr>
          <w:cnfStyle w:val="100000000000"/>
        </w:trPr>
        <w:tc>
          <w:tcPr>
            <w:cnfStyle w:val="001000000000"/>
            <w:tcW w:w="625"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389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284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183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next step is to balance the processed commodities by creating production quantities. The standardization of the required production quantities would then </w:t>
      </w:r>
      <w:r w:rsidR="00643AA0">
        <w:rPr>
          <w:rFonts w:asciiTheme="majorBidi" w:hAnsiTheme="majorBidi" w:cstheme="majorBidi"/>
          <w:lang w:val="en-GB"/>
        </w:rPr>
        <w:t xml:space="preserve">usually </w:t>
      </w:r>
      <w:r w:rsidRPr="00F31509">
        <w:rPr>
          <w:rFonts w:asciiTheme="majorBidi" w:hAnsiTheme="majorBidi" w:cstheme="majorBidi"/>
          <w:lang w:val="en-GB"/>
        </w:rPr>
        <w:t xml:space="preserve">be compared </w:t>
      </w:r>
      <w:r w:rsidR="002F4511">
        <w:rPr>
          <w:rFonts w:asciiTheme="majorBidi" w:hAnsiTheme="majorBidi" w:cstheme="majorBidi"/>
          <w:lang w:val="en-GB"/>
        </w:rPr>
        <w:t xml:space="preserve">with the </w:t>
      </w:r>
      <w:r w:rsidRPr="00F31509">
        <w:rPr>
          <w:rFonts w:asciiTheme="majorBidi" w:hAnsiTheme="majorBidi" w:cstheme="majorBidi"/>
          <w:lang w:val="en-GB"/>
        </w:rPr>
        <w:lastRenderedPageBreak/>
        <w:t>estimate</w:t>
      </w:r>
      <w:r w:rsidR="002F4511">
        <w:rPr>
          <w:rFonts w:asciiTheme="majorBidi" w:hAnsiTheme="majorBidi" w:cstheme="majorBidi"/>
          <w:lang w:val="en-GB"/>
        </w:rPr>
        <w:t>d</w:t>
      </w:r>
      <w:r w:rsidRPr="00F31509">
        <w:rPr>
          <w:rFonts w:asciiTheme="majorBidi" w:hAnsiTheme="majorBidi" w:cstheme="majorBidi"/>
          <w:lang w:val="en-GB"/>
        </w:rPr>
        <w:t xml:space="preserve"> quantity of food processing for the raw sugar commodity to ensure </w:t>
      </w:r>
      <w:r w:rsidR="002F4511">
        <w:rPr>
          <w:rFonts w:asciiTheme="majorBidi" w:hAnsiTheme="majorBidi" w:cstheme="majorBidi"/>
          <w:lang w:val="en-GB"/>
        </w:rPr>
        <w:t xml:space="preserve">that it </w:t>
      </w:r>
      <w:r w:rsidRPr="00F31509">
        <w:rPr>
          <w:rFonts w:asciiTheme="majorBidi" w:hAnsiTheme="majorBidi" w:cstheme="majorBidi"/>
          <w:lang w:val="en-GB"/>
        </w:rPr>
        <w:t>cover</w:t>
      </w:r>
      <w:r w:rsidR="002F4511">
        <w:rPr>
          <w:rFonts w:asciiTheme="majorBidi" w:hAnsiTheme="majorBidi" w:cstheme="majorBidi"/>
          <w:lang w:val="en-GB"/>
        </w:rPr>
        <w:t>s</w:t>
      </w:r>
      <w:r w:rsidRPr="00F31509">
        <w:rPr>
          <w:rFonts w:asciiTheme="majorBidi" w:hAnsiTheme="majorBidi" w:cstheme="majorBidi"/>
          <w:lang w:val="en-GB"/>
        </w:rPr>
        <w:t xml:space="preserve"> supply/utilization deficits. However, </w:t>
      </w:r>
      <w:r w:rsidR="00643AA0">
        <w:rPr>
          <w:rFonts w:asciiTheme="majorBidi" w:hAnsiTheme="majorBidi" w:cstheme="majorBidi"/>
          <w:lang w:val="en-GB"/>
        </w:rPr>
        <w:t xml:space="preserve">in this example, </w:t>
      </w:r>
      <w:r w:rsidR="002F4511">
        <w:rPr>
          <w:rFonts w:asciiTheme="majorBidi" w:hAnsiTheme="majorBidi" w:cstheme="majorBidi"/>
          <w:lang w:val="en-GB"/>
        </w:rPr>
        <w:t xml:space="preserve">there are no </w:t>
      </w:r>
      <w:r w:rsidRPr="00F31509">
        <w:rPr>
          <w:rFonts w:asciiTheme="majorBidi" w:hAnsiTheme="majorBidi" w:cstheme="majorBidi"/>
          <w:lang w:val="en-GB"/>
        </w:rPr>
        <w:t>trade deficits</w:t>
      </w:r>
      <w:r w:rsidR="002F4511">
        <w:rPr>
          <w:rFonts w:asciiTheme="majorBidi" w:hAnsiTheme="majorBidi" w:cstheme="majorBidi"/>
          <w:lang w:val="en-GB"/>
        </w:rPr>
        <w:t>,</w:t>
      </w:r>
      <w:r w:rsidRPr="00F31509">
        <w:rPr>
          <w:rFonts w:asciiTheme="majorBidi" w:hAnsiTheme="majorBidi" w:cstheme="majorBidi"/>
          <w:lang w:val="en-GB"/>
        </w:rPr>
        <w:t xml:space="preserve"> </w:t>
      </w:r>
      <w:r w:rsidR="002F4511">
        <w:rPr>
          <w:rFonts w:asciiTheme="majorBidi" w:hAnsiTheme="majorBidi" w:cstheme="majorBidi"/>
          <w:lang w:val="en-GB"/>
        </w:rPr>
        <w:t xml:space="preserve">and the </w:t>
      </w:r>
      <w:r w:rsidRPr="00F31509">
        <w:rPr>
          <w:rFonts w:asciiTheme="majorBidi" w:hAnsiTheme="majorBidi" w:cstheme="majorBidi"/>
          <w:lang w:val="en-GB"/>
        </w:rPr>
        <w:t xml:space="preserve">production </w:t>
      </w:r>
      <w:r w:rsidR="002F4511">
        <w:rPr>
          <w:rFonts w:asciiTheme="majorBidi" w:hAnsiTheme="majorBidi" w:cstheme="majorBidi"/>
          <w:lang w:val="en-GB"/>
        </w:rPr>
        <w:t xml:space="preserve">figure for </w:t>
      </w:r>
      <w:r w:rsidRPr="00F31509">
        <w:rPr>
          <w:rFonts w:asciiTheme="majorBidi" w:hAnsiTheme="majorBidi" w:cstheme="majorBidi"/>
          <w:lang w:val="en-GB"/>
        </w:rPr>
        <w:t xml:space="preserve">raw sugar </w:t>
      </w:r>
      <w:r w:rsidR="002F4511">
        <w:rPr>
          <w:rFonts w:asciiTheme="majorBidi" w:hAnsiTheme="majorBidi" w:cstheme="majorBidi"/>
          <w:lang w:val="en-GB"/>
        </w:rPr>
        <w:t xml:space="preserve">is not official </w:t>
      </w:r>
      <w:r w:rsidRPr="00F31509">
        <w:rPr>
          <w:rFonts w:asciiTheme="majorBidi" w:hAnsiTheme="majorBidi" w:cstheme="majorBidi"/>
          <w:lang w:val="en-GB"/>
        </w:rPr>
        <w:t>(</w:t>
      </w:r>
      <w:r w:rsidR="002F4511">
        <w:rPr>
          <w:rFonts w:asciiTheme="majorBidi" w:hAnsiTheme="majorBidi" w:cstheme="majorBidi"/>
          <w:lang w:val="en-GB"/>
        </w:rPr>
        <w:t xml:space="preserve">unlike </w:t>
      </w:r>
      <w:r w:rsidR="00643AA0">
        <w:rPr>
          <w:rFonts w:asciiTheme="majorBidi" w:hAnsiTheme="majorBidi" w:cstheme="majorBidi"/>
          <w:lang w:val="en-GB"/>
        </w:rPr>
        <w:t xml:space="preserve">in </w:t>
      </w:r>
      <w:r w:rsidRPr="00F31509">
        <w:rPr>
          <w:rFonts w:asciiTheme="majorBidi" w:hAnsiTheme="majorBidi" w:cstheme="majorBidi"/>
          <w:lang w:val="en-GB"/>
        </w:rPr>
        <w:t xml:space="preserve">the wheat </w:t>
      </w:r>
      <w:r w:rsidR="002F4511">
        <w:rPr>
          <w:rFonts w:asciiTheme="majorBidi" w:hAnsiTheme="majorBidi" w:cstheme="majorBidi"/>
          <w:lang w:val="en-GB"/>
        </w:rPr>
        <w:t xml:space="preserve">example, which had </w:t>
      </w:r>
      <w:r w:rsidRPr="00F31509">
        <w:rPr>
          <w:rFonts w:asciiTheme="majorBidi" w:hAnsiTheme="majorBidi" w:cstheme="majorBidi"/>
          <w:lang w:val="en-GB"/>
        </w:rPr>
        <w:t xml:space="preserve">official </w:t>
      </w:r>
      <w:r w:rsidR="00643AA0">
        <w:rPr>
          <w:rFonts w:asciiTheme="majorBidi" w:hAnsiTheme="majorBidi" w:cstheme="majorBidi"/>
          <w:lang w:val="en-GB"/>
        </w:rPr>
        <w:t xml:space="preserve">data on </w:t>
      </w:r>
      <w:r w:rsidRPr="00F31509">
        <w:rPr>
          <w:rFonts w:asciiTheme="majorBidi" w:hAnsiTheme="majorBidi" w:cstheme="majorBidi"/>
          <w:lang w:val="en-GB"/>
        </w:rPr>
        <w:t xml:space="preserve">production of wheat flour). </w:t>
      </w:r>
      <w:r w:rsidR="002F4511" w:rsidRPr="00F31509">
        <w:rPr>
          <w:rFonts w:asciiTheme="majorBidi" w:hAnsiTheme="majorBidi" w:cstheme="majorBidi"/>
          <w:lang w:val="en-GB"/>
        </w:rPr>
        <w:t xml:space="preserve">To </w:t>
      </w:r>
      <w:r w:rsidRPr="00F31509">
        <w:rPr>
          <w:rFonts w:asciiTheme="majorBidi" w:hAnsiTheme="majorBidi" w:cstheme="majorBidi"/>
          <w:lang w:val="en-GB"/>
        </w:rPr>
        <w:t xml:space="preserve">maintain consistency between </w:t>
      </w:r>
      <w:r w:rsidR="002F4511">
        <w:rPr>
          <w:rFonts w:asciiTheme="majorBidi" w:hAnsiTheme="majorBidi" w:cstheme="majorBidi"/>
          <w:lang w:val="en-GB"/>
        </w:rPr>
        <w:t xml:space="preserve">the </w:t>
      </w:r>
      <w:r w:rsidR="002F4511" w:rsidRPr="00F31509">
        <w:rPr>
          <w:rFonts w:asciiTheme="majorBidi" w:hAnsiTheme="majorBidi" w:cstheme="majorBidi"/>
          <w:lang w:val="en-GB"/>
        </w:rPr>
        <w:t>food processing</w:t>
      </w:r>
      <w:r w:rsidRPr="00F31509">
        <w:rPr>
          <w:rFonts w:asciiTheme="majorBidi" w:hAnsiTheme="majorBidi" w:cstheme="majorBidi"/>
          <w:lang w:val="en-GB"/>
        </w:rPr>
        <w:t xml:space="preserve"> variable and the production of processed commodities, the </w:t>
      </w:r>
      <w:r w:rsidR="002F4511" w:rsidRPr="00F31509">
        <w:rPr>
          <w:rFonts w:asciiTheme="majorBidi" w:hAnsiTheme="majorBidi" w:cstheme="majorBidi"/>
          <w:lang w:val="en-GB"/>
        </w:rPr>
        <w:t>food processing</w:t>
      </w:r>
      <w:r w:rsidRPr="00F31509">
        <w:rPr>
          <w:rFonts w:asciiTheme="majorBidi" w:hAnsiTheme="majorBidi" w:cstheme="majorBidi"/>
          <w:lang w:val="en-GB"/>
        </w:rPr>
        <w:t xml:space="preserve"> of raw sugar </w:t>
      </w:r>
      <w:r w:rsidR="002F4511">
        <w:rPr>
          <w:rFonts w:asciiTheme="majorBidi" w:hAnsiTheme="majorBidi" w:cstheme="majorBidi"/>
          <w:lang w:val="en-GB"/>
        </w:rPr>
        <w:t xml:space="preserve">is therefore allocated </w:t>
      </w:r>
      <w:r w:rsidRPr="00F31509">
        <w:rPr>
          <w:rFonts w:asciiTheme="majorBidi" w:hAnsiTheme="majorBidi" w:cstheme="majorBidi"/>
          <w:lang w:val="en-GB"/>
        </w:rPr>
        <w:t xml:space="preserve">to </w:t>
      </w:r>
      <w:r w:rsidR="002F4511">
        <w:rPr>
          <w:rFonts w:asciiTheme="majorBidi" w:hAnsiTheme="majorBidi" w:cstheme="majorBidi"/>
          <w:lang w:val="en-GB"/>
        </w:rPr>
        <w:t xml:space="preserve">the </w:t>
      </w:r>
      <w:r w:rsidR="002F4511" w:rsidRPr="00F31509">
        <w:rPr>
          <w:rFonts w:asciiTheme="majorBidi" w:hAnsiTheme="majorBidi" w:cstheme="majorBidi"/>
          <w:lang w:val="en-GB"/>
        </w:rPr>
        <w:t xml:space="preserve">production </w:t>
      </w:r>
      <w:r w:rsidRPr="00F31509">
        <w:rPr>
          <w:rFonts w:asciiTheme="majorBidi" w:hAnsiTheme="majorBidi" w:cstheme="majorBidi"/>
          <w:lang w:val="en-GB"/>
        </w:rPr>
        <w:t>of refined sugar</w:t>
      </w:r>
      <w:r w:rsidR="002F4511">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_Ref435708948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46</w:t>
      </w:r>
      <w:r w:rsidR="00294489">
        <w:rPr>
          <w:rFonts w:asciiTheme="majorBidi" w:hAnsiTheme="majorBidi" w:cstheme="majorBidi"/>
          <w:lang w:val="en-GB"/>
        </w:rPr>
        <w:fldChar w:fldCharType="end"/>
      </w:r>
      <w:r w:rsidR="002F4511">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6E32A4">
      <w:pPr>
        <w:pStyle w:val="Caption"/>
        <w:keepNext/>
        <w:rPr>
          <w:rFonts w:asciiTheme="majorBidi" w:hAnsiTheme="majorBidi" w:cstheme="majorBidi"/>
          <w:b/>
          <w:lang w:val="en-GB"/>
        </w:rPr>
      </w:pPr>
      <w:bookmarkStart w:id="417" w:name="_Ref435708948"/>
      <w:bookmarkStart w:id="418" w:name="_Toc438028339"/>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46</w:t>
      </w:r>
      <w:r w:rsidR="00294489" w:rsidRPr="00F31509">
        <w:rPr>
          <w:rFonts w:asciiTheme="majorBidi" w:hAnsiTheme="majorBidi" w:cstheme="majorBidi"/>
          <w:lang w:val="en-GB"/>
        </w:rPr>
        <w:fldChar w:fldCharType="end"/>
      </w:r>
      <w:bookmarkEnd w:id="417"/>
      <w:r w:rsidRPr="00F31509">
        <w:rPr>
          <w:rFonts w:asciiTheme="majorBidi" w:hAnsiTheme="majorBidi" w:cstheme="majorBidi"/>
          <w:lang w:val="en-GB"/>
        </w:rPr>
        <w:t xml:space="preserve">: Complete, but still unbalanced </w:t>
      </w:r>
      <w:r w:rsidR="00D23444">
        <w:rPr>
          <w:rFonts w:asciiTheme="majorBidi" w:hAnsiTheme="majorBidi" w:cstheme="majorBidi"/>
          <w:lang w:val="en-GB"/>
        </w:rPr>
        <w:t xml:space="preserve">SUA </w:t>
      </w:r>
      <w:r w:rsidRPr="00F31509">
        <w:rPr>
          <w:rFonts w:asciiTheme="majorBidi" w:hAnsiTheme="majorBidi" w:cstheme="majorBidi"/>
          <w:lang w:val="en-GB"/>
        </w:rPr>
        <w:t>table for refined sugar</w:t>
      </w:r>
      <w:bookmarkEnd w:id="418"/>
      <w:r w:rsidRPr="00F31509">
        <w:rPr>
          <w:rFonts w:asciiTheme="majorBidi" w:hAnsiTheme="majorBidi" w:cstheme="majorBidi"/>
          <w:lang w:val="en-GB"/>
        </w:rPr>
        <w:t xml:space="preserve"> </w:t>
      </w:r>
    </w:p>
    <w:tbl>
      <w:tblPr>
        <w:tblStyle w:val="TableClassic1"/>
        <w:tblW w:w="5261" w:type="pct"/>
        <w:tblLook w:val="04A0"/>
      </w:tblPr>
      <w:tblGrid>
        <w:gridCol w:w="1215"/>
        <w:gridCol w:w="981"/>
        <w:gridCol w:w="801"/>
        <w:gridCol w:w="759"/>
        <w:gridCol w:w="857"/>
        <w:gridCol w:w="675"/>
        <w:gridCol w:w="1084"/>
        <w:gridCol w:w="664"/>
        <w:gridCol w:w="536"/>
        <w:gridCol w:w="723"/>
        <w:gridCol w:w="901"/>
        <w:gridCol w:w="528"/>
      </w:tblGrid>
      <w:tr w:rsidR="008D6966" w:rsidRPr="00F31509" w:rsidTr="006E32A4">
        <w:trPr>
          <w:cnfStyle w:val="100000000000"/>
        </w:trPr>
        <w:tc>
          <w:tcPr>
            <w:cnfStyle w:val="001000000000"/>
            <w:tcW w:w="625"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F4511" w:rsidRPr="00F31509">
              <w:rPr>
                <w:rFonts w:asciiTheme="majorBidi" w:hAnsiTheme="majorBidi" w:cstheme="majorBidi"/>
                <w:sz w:val="16"/>
                <w:lang w:val="en-GB"/>
              </w:rPr>
              <w:t>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389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513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795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2F4511">
              <w:rPr>
                <w:rFonts w:asciiTheme="majorBidi" w:hAnsiTheme="majorBidi" w:cstheme="majorBidi"/>
                <w:b/>
                <w:sz w:val="16"/>
                <w:lang w:val="en-GB"/>
              </w:rPr>
              <w:t xml:space="preserve"> </w:t>
            </w:r>
            <w:r w:rsidRPr="00F31509">
              <w:rPr>
                <w:rFonts w:asciiTheme="majorBidi" w:hAnsiTheme="majorBidi" w:cstheme="majorBidi"/>
                <w:b/>
                <w:sz w:val="16"/>
                <w:lang w:val="en-GB"/>
              </w:rPr>
              <w:t>012</w:t>
            </w:r>
            <w:r w:rsidR="002F4511">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275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284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512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2F4511" w:rsidRPr="00F31509">
              <w:rPr>
                <w:rFonts w:asciiTheme="majorBidi" w:hAnsiTheme="majorBidi" w:cstheme="majorBidi"/>
                <w:sz w:val="16"/>
                <w:lang w:val="en-GB"/>
              </w:rPr>
              <w:t>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834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834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183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Some SUA lines are not balanced, because </w:t>
      </w:r>
      <w:r w:rsidR="002F4511">
        <w:rPr>
          <w:rFonts w:asciiTheme="majorBidi" w:hAnsiTheme="majorBidi" w:cstheme="majorBidi"/>
          <w:lang w:val="en-GB"/>
        </w:rPr>
        <w:t xml:space="preserve">uses </w:t>
      </w:r>
      <w:r w:rsidRPr="00F31509">
        <w:rPr>
          <w:rFonts w:asciiTheme="majorBidi" w:hAnsiTheme="majorBidi" w:cstheme="majorBidi"/>
          <w:lang w:val="en-GB"/>
        </w:rPr>
        <w:t xml:space="preserve">have not </w:t>
      </w:r>
      <w:r w:rsidR="002F4511">
        <w:rPr>
          <w:rFonts w:asciiTheme="majorBidi" w:hAnsiTheme="majorBidi" w:cstheme="majorBidi"/>
          <w:lang w:val="en-GB"/>
        </w:rPr>
        <w:t xml:space="preserve">been </w:t>
      </w:r>
      <w:r w:rsidRPr="00F31509">
        <w:rPr>
          <w:rFonts w:asciiTheme="majorBidi" w:hAnsiTheme="majorBidi" w:cstheme="majorBidi"/>
          <w:lang w:val="en-GB"/>
        </w:rPr>
        <w:t xml:space="preserve">allocated </w:t>
      </w:r>
      <w:r w:rsidR="002F4511">
        <w:rPr>
          <w:rFonts w:asciiTheme="majorBidi" w:hAnsiTheme="majorBidi" w:cstheme="majorBidi"/>
          <w:lang w:val="en-GB"/>
        </w:rPr>
        <w:t xml:space="preserve">to </w:t>
      </w:r>
      <w:r w:rsidRPr="00F31509">
        <w:rPr>
          <w:rFonts w:asciiTheme="majorBidi" w:hAnsiTheme="majorBidi" w:cstheme="majorBidi"/>
          <w:lang w:val="en-GB"/>
        </w:rPr>
        <w:t xml:space="preserve">excess supply. For these commodities, the excess trade amount </w:t>
      </w:r>
      <w:r w:rsidR="002F4511">
        <w:rPr>
          <w:rFonts w:asciiTheme="majorBidi" w:hAnsiTheme="majorBidi" w:cstheme="majorBidi"/>
          <w:lang w:val="en-GB"/>
        </w:rPr>
        <w:t xml:space="preserve">should be allocated </w:t>
      </w:r>
      <w:r w:rsidRPr="00F31509">
        <w:rPr>
          <w:rFonts w:asciiTheme="majorBidi" w:hAnsiTheme="majorBidi" w:cstheme="majorBidi"/>
          <w:lang w:val="en-GB"/>
        </w:rPr>
        <w:t xml:space="preserve">to the variable </w:t>
      </w:r>
      <w:r w:rsidR="002F4511">
        <w:rPr>
          <w:rFonts w:asciiTheme="majorBidi" w:hAnsiTheme="majorBidi" w:cstheme="majorBidi"/>
          <w:lang w:val="en-GB"/>
        </w:rPr>
        <w:t xml:space="preserve">that </w:t>
      </w:r>
      <w:r w:rsidRPr="00F31509">
        <w:rPr>
          <w:rFonts w:asciiTheme="majorBidi" w:hAnsiTheme="majorBidi" w:cstheme="majorBidi"/>
          <w:lang w:val="en-GB"/>
        </w:rPr>
        <w:t xml:space="preserve">makes the most sense for </w:t>
      </w:r>
      <w:r w:rsidR="002F4511">
        <w:rPr>
          <w:rFonts w:asciiTheme="majorBidi" w:hAnsiTheme="majorBidi" w:cstheme="majorBidi"/>
          <w:lang w:val="en-GB"/>
        </w:rPr>
        <w:t xml:space="preserve">the </w:t>
      </w:r>
      <w:r w:rsidRPr="00F31509">
        <w:rPr>
          <w:rFonts w:asciiTheme="majorBidi" w:hAnsiTheme="majorBidi" w:cstheme="majorBidi"/>
          <w:lang w:val="en-GB"/>
        </w:rPr>
        <w:t>particular commodity (or</w:t>
      </w:r>
      <w:r w:rsidR="002F4511">
        <w:rPr>
          <w:rFonts w:asciiTheme="majorBidi" w:hAnsiTheme="majorBidi" w:cstheme="majorBidi"/>
          <w:lang w:val="en-GB"/>
        </w:rPr>
        <w:t xml:space="preserve"> to several</w:t>
      </w:r>
      <w:r w:rsidRPr="00F31509">
        <w:rPr>
          <w:rFonts w:asciiTheme="majorBidi" w:hAnsiTheme="majorBidi" w:cstheme="majorBidi"/>
          <w:lang w:val="en-GB"/>
        </w:rPr>
        <w:t xml:space="preserve"> variables if the split </w:t>
      </w:r>
      <w:r w:rsidR="002F4511">
        <w:rPr>
          <w:rFonts w:asciiTheme="majorBidi" w:hAnsiTheme="majorBidi" w:cstheme="majorBidi"/>
          <w:lang w:val="en-GB"/>
        </w:rPr>
        <w:t xml:space="preserve">shares </w:t>
      </w:r>
      <w:r w:rsidRPr="00F31509">
        <w:rPr>
          <w:rFonts w:asciiTheme="majorBidi" w:hAnsiTheme="majorBidi" w:cstheme="majorBidi"/>
          <w:lang w:val="en-GB"/>
        </w:rPr>
        <w:t xml:space="preserve">at which </w:t>
      </w:r>
      <w:r w:rsidR="002F4511">
        <w:rPr>
          <w:rFonts w:asciiTheme="majorBidi" w:hAnsiTheme="majorBidi" w:cstheme="majorBidi"/>
          <w:lang w:val="en-GB"/>
        </w:rPr>
        <w:t>the</w:t>
      </w:r>
      <w:r w:rsidR="002F4511" w:rsidRPr="00F31509">
        <w:rPr>
          <w:rFonts w:asciiTheme="majorBidi" w:hAnsiTheme="majorBidi" w:cstheme="majorBidi"/>
          <w:lang w:val="en-GB"/>
        </w:rPr>
        <w:t xml:space="preserve"> </w:t>
      </w:r>
      <w:r w:rsidRPr="00F31509">
        <w:rPr>
          <w:rFonts w:asciiTheme="majorBidi" w:hAnsiTheme="majorBidi" w:cstheme="majorBidi"/>
          <w:lang w:val="en-GB"/>
        </w:rPr>
        <w:t>commodity is utilized</w:t>
      </w:r>
      <w:r w:rsidR="002F4511">
        <w:rPr>
          <w:rFonts w:asciiTheme="majorBidi" w:hAnsiTheme="majorBidi" w:cstheme="majorBidi"/>
          <w:lang w:val="en-GB"/>
        </w:rPr>
        <w:t xml:space="preserve"> are known</w:t>
      </w:r>
      <w:r w:rsidRPr="00F31509">
        <w:rPr>
          <w:rFonts w:asciiTheme="majorBidi" w:hAnsiTheme="majorBidi" w:cstheme="majorBidi"/>
          <w:lang w:val="en-GB"/>
        </w:rPr>
        <w:t>)</w:t>
      </w:r>
      <w:r w:rsidR="00243BC9">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_Ref435708955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47</w:t>
      </w:r>
      <w:r w:rsidR="00294489">
        <w:rPr>
          <w:rFonts w:asciiTheme="majorBidi" w:hAnsiTheme="majorBidi" w:cstheme="majorBidi"/>
          <w:lang w:val="en-GB"/>
        </w:rPr>
        <w:fldChar w:fldCharType="end"/>
      </w:r>
      <w:r w:rsidR="00243BC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19" w:name="_Ref435708955"/>
      <w:bookmarkStart w:id="420" w:name="_Toc438028340"/>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47</w:t>
      </w:r>
      <w:r w:rsidR="00294489" w:rsidRPr="00F31509">
        <w:rPr>
          <w:rFonts w:asciiTheme="majorBidi" w:hAnsiTheme="majorBidi" w:cstheme="majorBidi"/>
          <w:lang w:val="en-GB"/>
        </w:rPr>
        <w:fldChar w:fldCharType="end"/>
      </w:r>
      <w:bookmarkEnd w:id="419"/>
      <w:r w:rsidRPr="00F31509">
        <w:rPr>
          <w:rFonts w:asciiTheme="majorBidi" w:hAnsiTheme="majorBidi" w:cstheme="majorBidi"/>
          <w:lang w:val="en-GB"/>
        </w:rPr>
        <w:t xml:space="preserve">: </w:t>
      </w:r>
      <w:r w:rsidR="00D23444">
        <w:rPr>
          <w:rFonts w:asciiTheme="majorBidi" w:hAnsiTheme="majorBidi" w:cstheme="majorBidi"/>
          <w:lang w:val="en-GB"/>
        </w:rPr>
        <w:t xml:space="preserve">SUA </w:t>
      </w:r>
      <w:r w:rsidR="00D23444" w:rsidRPr="00F31509">
        <w:rPr>
          <w:rFonts w:asciiTheme="majorBidi" w:hAnsiTheme="majorBidi" w:cstheme="majorBidi"/>
          <w:lang w:val="en-GB"/>
        </w:rPr>
        <w:t xml:space="preserve">table </w:t>
      </w:r>
      <w:r w:rsidRPr="00F31509">
        <w:rPr>
          <w:rFonts w:asciiTheme="majorBidi" w:hAnsiTheme="majorBidi" w:cstheme="majorBidi"/>
          <w:lang w:val="en-GB"/>
        </w:rPr>
        <w:t xml:space="preserve">for refined sugar, balanced at </w:t>
      </w:r>
      <w:r w:rsidR="002F4511">
        <w:rPr>
          <w:rFonts w:asciiTheme="majorBidi" w:hAnsiTheme="majorBidi" w:cstheme="majorBidi"/>
          <w:lang w:val="en-GB"/>
        </w:rPr>
        <w:t xml:space="preserve">the </w:t>
      </w:r>
      <w:r w:rsidRPr="00F31509">
        <w:rPr>
          <w:rFonts w:asciiTheme="majorBidi" w:hAnsiTheme="majorBidi" w:cstheme="majorBidi"/>
          <w:lang w:val="en-GB"/>
        </w:rPr>
        <w:t>processing level</w:t>
      </w:r>
      <w:bookmarkEnd w:id="420"/>
    </w:p>
    <w:tbl>
      <w:tblPr>
        <w:tblStyle w:val="TableClassic1"/>
        <w:tblW w:w="5261" w:type="pct"/>
        <w:tblLook w:val="04A0"/>
      </w:tblPr>
      <w:tblGrid>
        <w:gridCol w:w="1013"/>
        <w:gridCol w:w="981"/>
        <w:gridCol w:w="811"/>
        <w:gridCol w:w="759"/>
        <w:gridCol w:w="903"/>
        <w:gridCol w:w="746"/>
        <w:gridCol w:w="1126"/>
        <w:gridCol w:w="697"/>
        <w:gridCol w:w="536"/>
        <w:gridCol w:w="723"/>
        <w:gridCol w:w="901"/>
        <w:gridCol w:w="528"/>
      </w:tblGrid>
      <w:tr w:rsidR="008D6966" w:rsidRPr="00F31509" w:rsidTr="006E32A4">
        <w:trPr>
          <w:cnfStyle w:val="100000000000"/>
        </w:trPr>
        <w:tc>
          <w:tcPr>
            <w:cnfStyle w:val="001000000000"/>
            <w:tcW w:w="521"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43BC9"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513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795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275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100</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284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243BC9"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834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834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183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183</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(raw sugar)</w:t>
      </w:r>
      <w:r w:rsidR="00243BC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follow</w:t>
      </w:r>
      <w:r w:rsidR="00243BC9">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same aggregation/standardization process as </w:t>
      </w:r>
      <w:r w:rsidR="00243BC9">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outlined in the wheat example. </w:t>
      </w:r>
      <w:r w:rsidR="00243BC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should </w:t>
      </w:r>
      <w:r w:rsidR="00243BC9">
        <w:rPr>
          <w:rFonts w:asciiTheme="majorBidi" w:eastAsia="Times New Roman" w:hAnsiTheme="majorBidi" w:cstheme="majorBidi"/>
          <w:lang w:val="en-GB"/>
        </w:rPr>
        <w:t xml:space="preserve">be </w:t>
      </w:r>
      <w:r w:rsidRPr="00F31509">
        <w:rPr>
          <w:rFonts w:asciiTheme="majorBidi" w:eastAsia="Times New Roman" w:hAnsiTheme="majorBidi" w:cstheme="majorBidi"/>
          <w:lang w:val="en-GB"/>
        </w:rPr>
        <w:t>note</w:t>
      </w:r>
      <w:r w:rsidR="00243BC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molasses, beet pulp and bagasse are standardized to a different primary equivalent in the commodity balances and </w:t>
      </w:r>
      <w:r w:rsidR="00243BC9">
        <w:rPr>
          <w:rFonts w:asciiTheme="majorBidi" w:eastAsia="Times New Roman" w:hAnsiTheme="majorBidi" w:cstheme="majorBidi"/>
          <w:lang w:val="en-GB"/>
        </w:rPr>
        <w:t xml:space="preserve">so </w:t>
      </w:r>
      <w:r w:rsidRPr="00F31509">
        <w:rPr>
          <w:rFonts w:asciiTheme="majorBidi" w:eastAsia="Times New Roman" w:hAnsiTheme="majorBidi" w:cstheme="majorBidi"/>
          <w:lang w:val="en-GB"/>
        </w:rPr>
        <w:t xml:space="preserve">are not considered here. The results are presented in </w:t>
      </w:r>
      <w:fldSimple w:instr=" REF _Ref42827414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48</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1" w:name="_Ref428274147"/>
      <w:bookmarkStart w:id="422" w:name="_Toc438028341"/>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48</w:t>
      </w:r>
      <w:r w:rsidR="00294489" w:rsidRPr="00F31509">
        <w:rPr>
          <w:rFonts w:asciiTheme="majorBidi" w:hAnsiTheme="majorBidi" w:cstheme="majorBidi"/>
          <w:lang w:val="en-GB"/>
        </w:rPr>
        <w:fldChar w:fldCharType="end"/>
      </w:r>
      <w:bookmarkEnd w:id="421"/>
      <w:r w:rsidRPr="00F31509">
        <w:rPr>
          <w:rFonts w:asciiTheme="majorBidi" w:hAnsiTheme="majorBidi" w:cstheme="majorBidi"/>
          <w:lang w:val="en-GB"/>
        </w:rPr>
        <w:t>: Initial</w:t>
      </w:r>
      <w:r w:rsidR="00243BC9">
        <w:rPr>
          <w:rFonts w:asciiTheme="majorBidi" w:hAnsiTheme="majorBidi" w:cstheme="majorBidi"/>
          <w:lang w:val="en-GB"/>
        </w:rPr>
        <w:t>,</w:t>
      </w:r>
      <w:r w:rsidRPr="00F31509">
        <w:rPr>
          <w:rFonts w:asciiTheme="majorBidi" w:hAnsiTheme="majorBidi" w:cstheme="majorBidi"/>
          <w:lang w:val="en-GB"/>
        </w:rPr>
        <w:t xml:space="preserve"> unbalanced</w:t>
      </w:r>
      <w:r w:rsidR="00D23444">
        <w:rPr>
          <w:rFonts w:asciiTheme="majorBidi" w:hAnsiTheme="majorBidi" w:cstheme="majorBidi"/>
          <w:lang w:val="en-GB"/>
        </w:rPr>
        <w:t xml:space="preserve"> </w:t>
      </w:r>
      <w:r w:rsidRPr="00F31509">
        <w:rPr>
          <w:rFonts w:asciiTheme="majorBidi" w:hAnsiTheme="majorBidi" w:cstheme="majorBidi"/>
          <w:lang w:val="en-GB"/>
        </w:rPr>
        <w:t xml:space="preserve">table for </w:t>
      </w:r>
      <w:r w:rsidR="00243BC9" w:rsidRPr="00F31509">
        <w:rPr>
          <w:rFonts w:asciiTheme="majorBidi" w:hAnsiTheme="majorBidi" w:cstheme="majorBidi"/>
          <w:lang w:val="en-GB"/>
        </w:rPr>
        <w:t xml:space="preserve">raw </w:t>
      </w:r>
      <w:r w:rsidRPr="00F31509">
        <w:rPr>
          <w:rFonts w:asciiTheme="majorBidi" w:hAnsiTheme="majorBidi" w:cstheme="majorBidi"/>
          <w:lang w:val="en-GB"/>
        </w:rPr>
        <w:t>sugar containing all standardized products</w:t>
      </w:r>
      <w:bookmarkEnd w:id="422"/>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D23444"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54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500"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430"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644"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243BC9" w:rsidRPr="00D23444">
              <w:rPr>
                <w:rFonts w:asciiTheme="majorBidi" w:hAnsiTheme="majorBidi" w:cstheme="majorBidi"/>
                <w:b/>
                <w:sz w:val="16"/>
                <w:lang w:val="en-GB"/>
              </w:rPr>
              <w:t>change</w:t>
            </w:r>
          </w:p>
        </w:tc>
        <w:tc>
          <w:tcPr>
            <w:tcW w:w="54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313"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303"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39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496"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298"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243BC9" w:rsidP="00E52F68">
      <w:pPr>
        <w:jc w:val="both"/>
        <w:rPr>
          <w:rFonts w:asciiTheme="majorBidi" w:hAnsiTheme="majorBidi" w:cstheme="majorBidi"/>
          <w:lang w:val="en-GB"/>
        </w:rPr>
      </w:pPr>
      <w:r>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now</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necessary to </w:t>
      </w:r>
      <w:r w:rsidR="004F65E4" w:rsidRPr="00F31509">
        <w:rPr>
          <w:rFonts w:asciiTheme="majorBidi" w:eastAsia="Times New Roman" w:hAnsiTheme="majorBidi" w:cstheme="majorBidi"/>
          <w:lang w:val="en-GB"/>
        </w:rPr>
        <w:t xml:space="preserve">balance to satisfy the FBS equation of supply </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utilization. </w:t>
      </w:r>
      <w:r>
        <w:rPr>
          <w:rFonts w:asciiTheme="majorBidi" w:eastAsia="Times New Roman" w:hAnsiTheme="majorBidi" w:cstheme="majorBidi"/>
          <w:lang w:val="en-GB"/>
        </w:rPr>
        <w:t xml:space="preserve">The first step is </w:t>
      </w:r>
      <w:r w:rsidRPr="00F31509">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 xml:space="preserve">extract the computed standard deviation of each variable. The standard deviation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determined by the data source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for official data, a standard deviation of 0 is applied</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semi-official data </w:t>
      </w:r>
      <w:r w:rsidR="00E5499E">
        <w:rPr>
          <w:rFonts w:asciiTheme="majorBidi" w:eastAsia="Times New Roman" w:hAnsiTheme="majorBidi" w:cstheme="majorBidi"/>
          <w:lang w:val="en-GB"/>
        </w:rPr>
        <w:t xml:space="preserve">have </w:t>
      </w:r>
      <w:r w:rsidR="004F65E4" w:rsidRPr="00F31509">
        <w:rPr>
          <w:rFonts w:asciiTheme="majorBidi" w:eastAsia="Times New Roman" w:hAnsiTheme="majorBidi" w:cstheme="majorBidi"/>
          <w:lang w:val="en-GB"/>
        </w:rPr>
        <w:t xml:space="preserve">a higher standard deviation; and estimated quantities an even </w:t>
      </w:r>
      <w:r>
        <w:rPr>
          <w:rFonts w:asciiTheme="majorBidi" w:eastAsia="Times New Roman" w:hAnsiTheme="majorBidi" w:cstheme="majorBidi"/>
          <w:lang w:val="en-GB"/>
        </w:rPr>
        <w:t>higher one</w:t>
      </w:r>
      <w:r w:rsidR="004F65E4" w:rsidRPr="00F31509">
        <w:rPr>
          <w:rFonts w:asciiTheme="majorBidi" w:eastAsia="Times New Roman" w:hAnsiTheme="majorBidi" w:cstheme="majorBidi"/>
          <w:lang w:val="en-GB"/>
        </w:rPr>
        <w:t xml:space="preserve">. In this </w:t>
      </w:r>
      <w:r>
        <w:rPr>
          <w:rFonts w:asciiTheme="majorBidi" w:eastAsia="Times New Roman" w:hAnsiTheme="majorBidi" w:cstheme="majorBidi"/>
          <w:lang w:val="en-GB"/>
        </w:rPr>
        <w:t>example</w:t>
      </w:r>
      <w:r w:rsidR="004F65E4" w:rsidRPr="00F31509">
        <w:rPr>
          <w:rFonts w:asciiTheme="majorBidi" w:eastAsia="Times New Roman" w:hAnsiTheme="majorBidi" w:cstheme="majorBidi"/>
          <w:lang w:val="en-GB"/>
        </w:rPr>
        <w:t xml:space="preserve">, production and trade quantities are official while all other quantities are estimated. These assumptions lead to </w:t>
      </w:r>
      <w:fldSimple w:instr=" REF _Ref42827421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49</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3" w:name="_Ref428274218"/>
      <w:bookmarkStart w:id="424" w:name="_Toc438028342"/>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49</w:t>
      </w:r>
      <w:r w:rsidR="00294489" w:rsidRPr="00F31509">
        <w:rPr>
          <w:rFonts w:asciiTheme="majorBidi" w:hAnsiTheme="majorBidi" w:cstheme="majorBidi"/>
          <w:lang w:val="en-GB"/>
        </w:rPr>
        <w:fldChar w:fldCharType="end"/>
      </w:r>
      <w:bookmarkEnd w:id="423"/>
      <w:r w:rsidRPr="00F31509">
        <w:rPr>
          <w:rFonts w:asciiTheme="majorBidi" w:hAnsiTheme="majorBidi" w:cstheme="majorBidi"/>
          <w:lang w:val="en-GB"/>
        </w:rPr>
        <w:t>: Unbalanced table for raw sugar, including standard deviations</w:t>
      </w:r>
      <w:bookmarkEnd w:id="424"/>
    </w:p>
    <w:tbl>
      <w:tblPr>
        <w:tblStyle w:val="TableClassic1"/>
        <w:tblW w:w="4771" w:type="pct"/>
        <w:tblLook w:val="04A0"/>
      </w:tblPr>
      <w:tblGrid>
        <w:gridCol w:w="1281"/>
        <w:gridCol w:w="954"/>
        <w:gridCol w:w="827"/>
        <w:gridCol w:w="735"/>
        <w:gridCol w:w="1008"/>
        <w:gridCol w:w="850"/>
        <w:gridCol w:w="545"/>
        <w:gridCol w:w="528"/>
        <w:gridCol w:w="697"/>
        <w:gridCol w:w="875"/>
        <w:gridCol w:w="519"/>
      </w:tblGrid>
      <w:tr w:rsidR="004F65E4" w:rsidRPr="00F31509" w:rsidTr="006E32A4">
        <w:trPr>
          <w:cnfStyle w:val="100000000000"/>
        </w:trPr>
        <w:tc>
          <w:tcPr>
            <w:cnfStyle w:val="001000000000"/>
            <w:tcW w:w="0" w:type="auto"/>
          </w:tcPr>
          <w:p w:rsidR="004F65E4" w:rsidRPr="00243BC9"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243BC9" w:rsidRPr="00243BC9">
              <w:rPr>
                <w:rFonts w:asciiTheme="majorBidi" w:hAnsiTheme="majorBidi" w:cstheme="majorBidi"/>
                <w:b/>
                <w:sz w:val="16"/>
                <w:lang w:val="en-GB"/>
              </w:rPr>
              <w:t>change</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243BC9" w:rsidRPr="00F31509">
              <w:rPr>
                <w:rFonts w:asciiTheme="majorBidi" w:hAnsiTheme="majorBidi" w:cstheme="majorBidi"/>
                <w:sz w:val="16"/>
                <w:lang w:val="en-GB"/>
              </w:rPr>
              <w:t>dev</w:t>
            </w:r>
            <w:r w:rsidR="00243BC9">
              <w:rPr>
                <w:rFonts w:asciiTheme="majorBidi" w:hAnsiTheme="majorBidi" w:cstheme="majorBidi"/>
                <w:sz w:val="16"/>
                <w:lang w:val="en-GB"/>
              </w:rPr>
              <w:t>iation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243BC9"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Balancing </w:t>
      </w:r>
      <w:r>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Tables</w:t>
      </w:r>
      <w:r>
        <w:rPr>
          <w:rFonts w:asciiTheme="majorBidi" w:eastAsia="Times New Roman" w:hAnsiTheme="majorBidi" w:cstheme="majorBidi"/>
          <w:lang w:val="en-GB"/>
        </w:rPr>
        <w:t xml:space="preserve"> 47 and 48 leads to</w:t>
      </w:r>
      <w:r w:rsidR="004F65E4" w:rsidRPr="00F31509">
        <w:rPr>
          <w:rFonts w:asciiTheme="majorBidi" w:eastAsia="Times New Roman" w:hAnsiTheme="majorBidi" w:cstheme="majorBidi"/>
          <w:lang w:val="en-GB"/>
        </w:rPr>
        <w:t xml:space="preserve"> the quantities</w:t>
      </w:r>
      <w:r>
        <w:rPr>
          <w:rFonts w:asciiTheme="majorBidi" w:eastAsia="Times New Roman" w:hAnsiTheme="majorBidi" w:cstheme="majorBidi"/>
          <w:lang w:val="en-GB"/>
        </w:rPr>
        <w:t xml:space="preserve"> shown in </w:t>
      </w:r>
      <w:fldSimple w:instr=" REF _Ref42827431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50</w:t>
        </w:r>
      </w:fldSimple>
      <w:r w:rsidR="004F65E4" w:rsidRPr="00F31509">
        <w:rPr>
          <w:rFonts w:asciiTheme="majorBidi" w:eastAsia="Times New Roman" w:hAnsiTheme="majorBidi" w:cstheme="majorBidi"/>
          <w:lang w:val="en-GB"/>
        </w:rPr>
        <w:t xml:space="preserve">. Note that the </w:t>
      </w:r>
      <w:r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variable receives most of the adjustment because it has a substantially higher variability</w:t>
      </w:r>
      <w:r w:rsidR="0057568A" w:rsidRPr="00F31509">
        <w:rPr>
          <w:rFonts w:asciiTheme="majorBidi" w:eastAsia="Times New Roman" w:hAnsiTheme="majorBidi" w:cstheme="majorBidi"/>
          <w:lang w:val="en-GB"/>
        </w:rPr>
        <w:t xml:space="preserve"> than </w:t>
      </w:r>
      <w:r>
        <w:rPr>
          <w:rFonts w:asciiTheme="majorBidi" w:eastAsia="Times New Roman" w:hAnsiTheme="majorBidi" w:cstheme="majorBidi"/>
          <w:lang w:val="en-GB"/>
        </w:rPr>
        <w:t xml:space="preserve">the </w:t>
      </w:r>
      <w:r w:rsidR="0057568A" w:rsidRPr="00F31509">
        <w:rPr>
          <w:rFonts w:asciiTheme="majorBidi" w:eastAsia="Times New Roman" w:hAnsiTheme="majorBidi" w:cstheme="majorBidi"/>
          <w:lang w:val="en-GB"/>
        </w:rPr>
        <w:t>other variables</w:t>
      </w:r>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5" w:name="_Ref428274318"/>
      <w:bookmarkStart w:id="426" w:name="_Toc438028343"/>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50</w:t>
      </w:r>
      <w:r w:rsidR="00294489" w:rsidRPr="00F31509">
        <w:rPr>
          <w:rFonts w:asciiTheme="majorBidi" w:hAnsiTheme="majorBidi" w:cstheme="majorBidi"/>
          <w:lang w:val="en-GB"/>
        </w:rPr>
        <w:fldChar w:fldCharType="end"/>
      </w:r>
      <w:bookmarkEnd w:id="425"/>
      <w:r w:rsidRPr="00F31509">
        <w:rPr>
          <w:rFonts w:asciiTheme="majorBidi" w:hAnsiTheme="majorBidi" w:cstheme="majorBidi"/>
          <w:lang w:val="en-GB"/>
        </w:rPr>
        <w:t>: Final balanced table for raw sugar, including all processed commodities</w:t>
      </w:r>
      <w:bookmarkEnd w:id="426"/>
    </w:p>
    <w:tbl>
      <w:tblPr>
        <w:tblStyle w:val="TableClassic1"/>
        <w:tblW w:w="0" w:type="auto"/>
        <w:tblLook w:val="04A0"/>
      </w:tblPr>
      <w:tblGrid>
        <w:gridCol w:w="1281"/>
        <w:gridCol w:w="1047"/>
        <w:gridCol w:w="877"/>
        <w:gridCol w:w="799"/>
        <w:gridCol w:w="1019"/>
        <w:gridCol w:w="796"/>
        <w:gridCol w:w="586"/>
        <w:gridCol w:w="566"/>
        <w:gridCol w:w="757"/>
        <w:gridCol w:w="957"/>
        <w:gridCol w:w="557"/>
      </w:tblGrid>
      <w:tr w:rsidR="004F65E4" w:rsidRPr="00F31509" w:rsidTr="006C05AE">
        <w:trPr>
          <w:cnfStyle w:val="100000000000"/>
        </w:trPr>
        <w:tc>
          <w:tcPr>
            <w:cnfStyle w:val="001000000000"/>
            <w:tcW w:w="0" w:type="auto"/>
          </w:tcPr>
          <w:p w:rsidR="004F65E4" w:rsidRPr="00243BC9" w:rsidRDefault="006B44F1" w:rsidP="004F65E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Variable</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243BC9" w:rsidRPr="00243BC9">
              <w:rPr>
                <w:rFonts w:asciiTheme="majorBidi" w:hAnsiTheme="majorBidi" w:cstheme="majorBidi"/>
                <w:b/>
                <w:sz w:val="18"/>
                <w:lang w:val="en-GB"/>
              </w:rPr>
              <w:t>change</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389</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674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562</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243BC9" w:rsidRPr="00F31509">
              <w:rPr>
                <w:rFonts w:asciiTheme="majorBidi" w:hAnsiTheme="majorBidi" w:cstheme="majorBidi"/>
                <w:sz w:val="18"/>
                <w:lang w:val="en-GB"/>
              </w:rPr>
              <w:t>dev</w:t>
            </w:r>
            <w:r w:rsidR="00243BC9">
              <w:rPr>
                <w:rFonts w:asciiTheme="majorBidi" w:hAnsiTheme="majorBidi" w:cstheme="majorBidi"/>
                <w:sz w:val="18"/>
                <w:lang w:val="en-GB"/>
              </w:rPr>
              <w:t>iation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After balancing, some quantities are updated (and </w:t>
      </w:r>
      <w:r w:rsidR="00243BC9">
        <w:rPr>
          <w:rFonts w:asciiTheme="majorBidi" w:hAnsiTheme="majorBidi" w:cstheme="majorBidi"/>
          <w:lang w:val="en-GB"/>
        </w:rPr>
        <w:t xml:space="preserve">those with </w:t>
      </w:r>
      <w:r w:rsidRPr="00F31509">
        <w:rPr>
          <w:rFonts w:asciiTheme="majorBidi" w:hAnsiTheme="majorBidi" w:cstheme="majorBidi"/>
          <w:lang w:val="en-GB"/>
        </w:rPr>
        <w:t>a standard deviation of zero</w:t>
      </w:r>
      <w:r w:rsidR="00243BC9" w:rsidRPr="00243BC9">
        <w:rPr>
          <w:rFonts w:asciiTheme="majorBidi" w:hAnsiTheme="majorBidi" w:cstheme="majorBidi"/>
          <w:lang w:val="en-GB"/>
        </w:rPr>
        <w:t xml:space="preserve"> </w:t>
      </w:r>
      <w:r w:rsidR="00243BC9" w:rsidRPr="00F31509">
        <w:rPr>
          <w:rFonts w:asciiTheme="majorBidi" w:hAnsiTheme="majorBidi" w:cstheme="majorBidi"/>
          <w:lang w:val="en-GB"/>
        </w:rPr>
        <w:t>remain unchanged</w:t>
      </w:r>
      <w:r w:rsidRPr="00F31509">
        <w:rPr>
          <w:rFonts w:asciiTheme="majorBidi" w:hAnsiTheme="majorBidi" w:cstheme="majorBidi"/>
          <w:lang w:val="en-GB"/>
        </w:rPr>
        <w:t xml:space="preserve">). In the </w:t>
      </w:r>
      <w:r w:rsidR="00243BC9">
        <w:rPr>
          <w:rFonts w:asciiTheme="majorBidi" w:hAnsiTheme="majorBidi" w:cstheme="majorBidi"/>
          <w:lang w:val="en-GB"/>
        </w:rPr>
        <w:t xml:space="preserve">wheat </w:t>
      </w:r>
      <w:r w:rsidRPr="00F31509">
        <w:rPr>
          <w:rFonts w:asciiTheme="majorBidi" w:hAnsiTheme="majorBidi" w:cstheme="majorBidi"/>
          <w:lang w:val="en-GB"/>
        </w:rPr>
        <w:t xml:space="preserve">example, the aggregated table was placed directly into the </w:t>
      </w:r>
      <w:r w:rsidR="00243BC9">
        <w:rPr>
          <w:rFonts w:asciiTheme="majorBidi" w:hAnsiTheme="majorBidi" w:cstheme="majorBidi"/>
          <w:lang w:val="en-GB"/>
        </w:rPr>
        <w:t>FBS</w:t>
      </w:r>
      <w:r w:rsidRPr="00F31509">
        <w:rPr>
          <w:rFonts w:asciiTheme="majorBidi" w:hAnsiTheme="majorBidi" w:cstheme="majorBidi"/>
          <w:lang w:val="en-GB"/>
        </w:rPr>
        <w:t xml:space="preserve">. In this case, sugar is not the only commodity </w:t>
      </w:r>
      <w:r w:rsidR="00243BC9">
        <w:rPr>
          <w:rFonts w:asciiTheme="majorBidi" w:hAnsiTheme="majorBidi" w:cstheme="majorBidi"/>
          <w:lang w:val="en-GB"/>
        </w:rPr>
        <w:t xml:space="preserve">included in </w:t>
      </w:r>
      <w:r w:rsidRPr="00F31509">
        <w:rPr>
          <w:rFonts w:asciiTheme="majorBidi" w:hAnsiTheme="majorBidi" w:cstheme="majorBidi"/>
          <w:lang w:val="en-GB"/>
        </w:rPr>
        <w:t>the primary/FBS level</w:t>
      </w:r>
      <w:r w:rsidR="00E5499E">
        <w:rPr>
          <w:rFonts w:asciiTheme="majorBidi" w:hAnsiTheme="majorBidi" w:cstheme="majorBidi"/>
          <w:lang w:val="en-GB"/>
        </w:rPr>
        <w:t>,</w:t>
      </w:r>
      <w:r w:rsidRPr="00F31509">
        <w:rPr>
          <w:rFonts w:asciiTheme="majorBidi" w:hAnsiTheme="majorBidi" w:cstheme="majorBidi"/>
          <w:lang w:val="en-GB"/>
        </w:rPr>
        <w:t xml:space="preserve"> </w:t>
      </w:r>
      <w:r w:rsidR="00E5499E">
        <w:rPr>
          <w:rFonts w:asciiTheme="majorBidi" w:hAnsiTheme="majorBidi" w:cstheme="majorBidi"/>
          <w:lang w:val="en-GB"/>
        </w:rPr>
        <w:t xml:space="preserve">which </w:t>
      </w:r>
      <w:r w:rsidRPr="00F31509">
        <w:rPr>
          <w:rFonts w:asciiTheme="majorBidi" w:hAnsiTheme="majorBidi" w:cstheme="majorBidi"/>
          <w:lang w:val="en-GB"/>
        </w:rPr>
        <w:t>report</w:t>
      </w:r>
      <w:r w:rsidR="00E5499E">
        <w:rPr>
          <w:rFonts w:asciiTheme="majorBidi" w:hAnsiTheme="majorBidi" w:cstheme="majorBidi"/>
          <w:lang w:val="en-GB"/>
        </w:rPr>
        <w:t>s</w:t>
      </w:r>
      <w:r w:rsidRPr="00F31509">
        <w:rPr>
          <w:rFonts w:asciiTheme="majorBidi" w:hAnsiTheme="majorBidi" w:cstheme="majorBidi"/>
          <w:lang w:val="en-GB"/>
        </w:rPr>
        <w:t xml:space="preserve"> </w:t>
      </w:r>
      <w:r w:rsidR="00E5499E">
        <w:rPr>
          <w:rFonts w:asciiTheme="majorBidi" w:hAnsiTheme="majorBidi" w:cstheme="majorBidi"/>
          <w:lang w:val="en-GB"/>
        </w:rPr>
        <w:t>on “</w:t>
      </w:r>
      <w:r w:rsidRPr="00F31509">
        <w:rPr>
          <w:rFonts w:asciiTheme="majorBidi" w:hAnsiTheme="majorBidi" w:cstheme="majorBidi"/>
          <w:lang w:val="en-GB"/>
        </w:rPr>
        <w:t xml:space="preserve">Sugar </w:t>
      </w:r>
      <w:r w:rsidR="00243BC9">
        <w:rPr>
          <w:rFonts w:asciiTheme="majorBidi" w:hAnsiTheme="majorBidi" w:cstheme="majorBidi"/>
          <w:lang w:val="en-GB"/>
        </w:rPr>
        <w:t>and</w:t>
      </w:r>
      <w:r w:rsidRPr="00F31509">
        <w:rPr>
          <w:rFonts w:asciiTheme="majorBidi" w:hAnsiTheme="majorBidi" w:cstheme="majorBidi"/>
          <w:lang w:val="en-GB"/>
        </w:rPr>
        <w:t xml:space="preserve"> </w:t>
      </w:r>
      <w:r w:rsidR="00243BC9" w:rsidRPr="00F31509">
        <w:rPr>
          <w:rFonts w:asciiTheme="majorBidi" w:hAnsiTheme="majorBidi" w:cstheme="majorBidi"/>
          <w:lang w:val="en-GB"/>
        </w:rPr>
        <w:t>sweeteners</w:t>
      </w:r>
      <w:r w:rsidR="00E5499E">
        <w:rPr>
          <w:rFonts w:asciiTheme="majorBidi" w:hAnsiTheme="majorBidi" w:cstheme="majorBidi"/>
          <w:lang w:val="en-GB"/>
        </w:rPr>
        <w:t>”</w:t>
      </w:r>
      <w:r w:rsidRPr="00F31509">
        <w:rPr>
          <w:rFonts w:asciiTheme="majorBidi" w:hAnsiTheme="majorBidi" w:cstheme="majorBidi"/>
          <w:lang w:val="en-GB"/>
        </w:rPr>
        <w:t xml:space="preserve">. Thus, balances must also be performed for the other commodities (honey and artificial sweeteners) and added to this </w:t>
      </w:r>
      <w:r w:rsidR="00243BC9">
        <w:rPr>
          <w:rFonts w:asciiTheme="majorBidi" w:hAnsiTheme="majorBidi" w:cstheme="majorBidi"/>
          <w:lang w:val="en-GB"/>
        </w:rPr>
        <w:t xml:space="preserve">sugar </w:t>
      </w:r>
      <w:r w:rsidRPr="00F31509">
        <w:rPr>
          <w:rFonts w:asciiTheme="majorBidi" w:hAnsiTheme="majorBidi" w:cstheme="majorBidi"/>
          <w:lang w:val="en-GB"/>
        </w:rPr>
        <w:t>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calculate the calorie, fat and protein</w:t>
      </w:r>
      <w:r w:rsidR="00E5499E">
        <w:rPr>
          <w:rFonts w:asciiTheme="majorBidi" w:eastAsia="Times New Roman" w:hAnsiTheme="majorBidi" w:cstheme="majorBidi"/>
          <w:lang w:val="en-GB"/>
        </w:rPr>
        <w:t xml:space="preserve"> contents</w:t>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r w:rsidR="00243BC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the wheat</w:t>
      </w:r>
      <w:r w:rsidR="00243BC9">
        <w:rPr>
          <w:rFonts w:asciiTheme="majorBidi" w:eastAsia="Times New Roman" w:hAnsiTheme="majorBidi" w:cstheme="majorBidi"/>
          <w:lang w:val="en-GB"/>
        </w:rPr>
        <w:t xml:space="preserve"> example</w:t>
      </w:r>
      <w:r w:rsidRPr="00F31509">
        <w:rPr>
          <w:rFonts w:asciiTheme="majorBidi" w:eastAsia="Times New Roman" w:hAnsiTheme="majorBidi" w:cstheme="majorBidi"/>
          <w:lang w:val="en-GB"/>
        </w:rPr>
        <w:t xml:space="preserve">, </w:t>
      </w:r>
      <w:r w:rsidR="00243BC9">
        <w:rPr>
          <w:rFonts w:asciiTheme="majorBidi" w:eastAsia="Times New Roman" w:hAnsiTheme="majorBidi" w:cstheme="majorBidi"/>
          <w:lang w:val="en-GB"/>
        </w:rPr>
        <w:t xml:space="preserve">these values </w:t>
      </w:r>
      <w:r w:rsidRPr="00F31509">
        <w:rPr>
          <w:rFonts w:asciiTheme="majorBidi" w:eastAsia="Times New Roman" w:hAnsiTheme="majorBidi" w:cstheme="majorBidi"/>
          <w:lang w:val="en-GB"/>
        </w:rPr>
        <w:t xml:space="preserve">can be </w:t>
      </w:r>
      <w:r w:rsidR="00243BC9">
        <w:rPr>
          <w:rFonts w:asciiTheme="majorBidi" w:eastAsia="Times New Roman" w:hAnsiTheme="majorBidi" w:cstheme="majorBidi"/>
          <w:lang w:val="en-GB"/>
        </w:rPr>
        <w:t xml:space="preserve">calculated </w:t>
      </w:r>
      <w:r w:rsidRPr="00F31509">
        <w:rPr>
          <w:rFonts w:asciiTheme="majorBidi" w:eastAsia="Times New Roman" w:hAnsiTheme="majorBidi" w:cstheme="majorBidi"/>
          <w:lang w:val="en-GB"/>
        </w:rPr>
        <w:t xml:space="preserve">as soon as </w:t>
      </w:r>
      <w:r w:rsidR="00243BC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food values for SUA</w:t>
      </w:r>
      <w:r w:rsidR="00243BC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level commodities </w:t>
      </w:r>
      <w:r w:rsidR="00243BC9">
        <w:rPr>
          <w:rFonts w:asciiTheme="majorBidi" w:eastAsia="Times New Roman" w:hAnsiTheme="majorBidi" w:cstheme="majorBidi"/>
          <w:lang w:val="en-GB"/>
        </w:rPr>
        <w:t xml:space="preserve">are available </w:t>
      </w:r>
      <w:r w:rsidRPr="00F31509">
        <w:rPr>
          <w:rFonts w:asciiTheme="majorBidi" w:eastAsia="Times New Roman" w:hAnsiTheme="majorBidi" w:cstheme="majorBidi"/>
          <w:lang w:val="en-GB"/>
        </w:rPr>
        <w:t>(</w:t>
      </w:r>
      <w:fldSimple w:instr=" REF _Ref428274442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do this calculation</w:t>
      </w:r>
      <w:r w:rsidR="00C2685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t>
      </w:r>
      <w:r w:rsidR="00C26857">
        <w:rPr>
          <w:rFonts w:asciiTheme="majorBidi" w:eastAsia="Times New Roman" w:hAnsiTheme="majorBidi" w:cstheme="majorBidi"/>
          <w:lang w:val="en-GB"/>
        </w:rPr>
        <w:t xml:space="preserve">nutritive factors of the </w:t>
      </w:r>
      <w:r w:rsidRPr="00F31509">
        <w:rPr>
          <w:rFonts w:asciiTheme="majorBidi" w:eastAsia="Times New Roman" w:hAnsiTheme="majorBidi" w:cstheme="majorBidi"/>
          <w:lang w:val="en-GB"/>
        </w:rPr>
        <w:t>calorie</w:t>
      </w:r>
      <w:r w:rsidR="00C2685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w:t>
      </w:r>
      <w:r w:rsidR="00C26857">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 content</w:t>
      </w:r>
      <w:r w:rsidR="00C2685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are applied </w:t>
      </w:r>
      <w:r w:rsidRPr="00F31509">
        <w:rPr>
          <w:rFonts w:asciiTheme="majorBidi" w:eastAsia="Times New Roman" w:hAnsiTheme="majorBidi" w:cstheme="majorBidi"/>
          <w:lang w:val="en-GB"/>
        </w:rPr>
        <w:t xml:space="preserve">to all SUA items with a non-zero food quantity. However, </w:t>
      </w:r>
      <w:r w:rsidR="00C26857">
        <w:rPr>
          <w:rFonts w:asciiTheme="majorBidi" w:eastAsia="Times New Roman" w:hAnsiTheme="majorBidi" w:cstheme="majorBidi"/>
          <w:lang w:val="en-GB"/>
        </w:rPr>
        <w:t xml:space="preserve">in this example, the </w:t>
      </w:r>
      <w:r w:rsidRPr="00F31509">
        <w:rPr>
          <w:rFonts w:asciiTheme="majorBidi" w:eastAsia="Times New Roman" w:hAnsiTheme="majorBidi" w:cstheme="majorBidi"/>
          <w:lang w:val="en-GB"/>
        </w:rPr>
        <w:t xml:space="preserve">food quantity for the standardized commodity </w:t>
      </w:r>
      <w:r w:rsidR="0057568A" w:rsidRPr="00F31509">
        <w:rPr>
          <w:rFonts w:asciiTheme="majorBidi" w:eastAsia="Times New Roman" w:hAnsiTheme="majorBidi" w:cstheme="majorBidi"/>
          <w:lang w:val="en-GB"/>
        </w:rPr>
        <w:t xml:space="preserve">(raw sugar) </w:t>
      </w:r>
      <w:r w:rsidRPr="00F31509">
        <w:rPr>
          <w:rFonts w:asciiTheme="majorBidi" w:eastAsia="Times New Roman" w:hAnsiTheme="majorBidi" w:cstheme="majorBidi"/>
          <w:lang w:val="en-GB"/>
        </w:rPr>
        <w:t>was adjusted down</w:t>
      </w:r>
      <w:r w:rsidR="00E26FA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 ensure consistency, all </w:t>
      </w:r>
      <w:r w:rsidR="00C2685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food quantities </w:t>
      </w:r>
      <w:r w:rsidR="00C26857">
        <w:rPr>
          <w:rFonts w:asciiTheme="majorBidi" w:eastAsia="Times New Roman" w:hAnsiTheme="majorBidi" w:cstheme="majorBidi"/>
          <w:lang w:val="en-GB"/>
        </w:rPr>
        <w:t xml:space="preserve">must be adjusted </w:t>
      </w:r>
      <w:r w:rsidRPr="00F31509">
        <w:rPr>
          <w:rFonts w:asciiTheme="majorBidi" w:eastAsia="Times New Roman" w:hAnsiTheme="majorBidi" w:cstheme="majorBidi"/>
          <w:lang w:val="en-GB"/>
        </w:rPr>
        <w:t xml:space="preserve">by the same percentage. Thus, the values reported 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_Ref428274442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51</w:t>
      </w:r>
      <w:r w:rsidR="00294489">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are all roughly 40</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less than their original value</w:t>
      </w:r>
      <w:r w:rsidR="00C2685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pre-balanced food value was roughly 12.7 million and the balanced food value </w:t>
      </w:r>
      <w:r w:rsidR="00C26857">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roughly 7.6 million, a decrease of about 40%. As </w:t>
      </w:r>
      <w:r w:rsidR="00C26857">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C26857">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GJ is a measure of energy equal to </w:t>
      </w:r>
      <w:r w:rsidR="00C26857">
        <w:rPr>
          <w:rFonts w:asciiTheme="majorBidi" w:eastAsia="Times New Roman" w:hAnsiTheme="majorBidi" w:cstheme="majorBidi"/>
          <w:lang w:val="en-GB"/>
        </w:rPr>
        <w:t>1</w:t>
      </w:r>
      <w:r w:rsidR="00C26857"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billion joules, or roughly 239</w:t>
      </w:r>
      <w:r w:rsidR="00C2685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r w:rsidR="00C2685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and 1 </w:t>
      </w:r>
      <w:r w:rsidRPr="00F31509">
        <w:rPr>
          <w:rFonts w:asciiTheme="majorBidi" w:eastAsia="Times New Roman" w:hAnsiTheme="majorBidi" w:cstheme="majorBidi"/>
          <w:lang w:val="en-GB"/>
        </w:rPr>
        <w:t xml:space="preserve">Mg is </w:t>
      </w:r>
      <w:r w:rsidR="00C26857">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million grams.</w:t>
      </w:r>
    </w:p>
    <w:p w:rsidR="004F65E4" w:rsidRPr="00F31509" w:rsidRDefault="004F65E4" w:rsidP="004F65E4">
      <w:pPr>
        <w:pStyle w:val="Caption"/>
        <w:keepNext/>
        <w:rPr>
          <w:rFonts w:asciiTheme="majorBidi" w:hAnsiTheme="majorBidi" w:cstheme="majorBidi"/>
          <w:b/>
          <w:lang w:val="en-GB"/>
        </w:rPr>
      </w:pPr>
      <w:bookmarkStart w:id="427" w:name="_Ref428274442"/>
      <w:bookmarkStart w:id="428" w:name="_Toc438028344"/>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51</w:t>
      </w:r>
      <w:r w:rsidR="00294489" w:rsidRPr="00F31509">
        <w:rPr>
          <w:rFonts w:asciiTheme="majorBidi" w:hAnsiTheme="majorBidi" w:cstheme="majorBidi"/>
          <w:lang w:val="en-GB"/>
        </w:rPr>
        <w:fldChar w:fldCharType="end"/>
      </w:r>
      <w:bookmarkEnd w:id="427"/>
      <w:r w:rsidRPr="00F31509">
        <w:rPr>
          <w:rFonts w:asciiTheme="majorBidi" w:hAnsiTheme="majorBidi" w:cstheme="majorBidi"/>
          <w:lang w:val="en-GB"/>
        </w:rPr>
        <w:t xml:space="preserve">: Calorie, protein and fat quantities </w:t>
      </w:r>
      <w:r w:rsidR="003B4573">
        <w:rPr>
          <w:rFonts w:asciiTheme="majorBidi" w:hAnsiTheme="majorBidi" w:cstheme="majorBidi"/>
          <w:lang w:val="en-GB"/>
        </w:rPr>
        <w:t xml:space="preserve">from </w:t>
      </w:r>
      <w:r w:rsidRPr="00F31509">
        <w:rPr>
          <w:rFonts w:asciiTheme="majorBidi" w:hAnsiTheme="majorBidi" w:cstheme="majorBidi"/>
          <w:lang w:val="en-GB"/>
        </w:rPr>
        <w:t>consumed sugar products</w:t>
      </w:r>
      <w:bookmarkEnd w:id="428"/>
    </w:p>
    <w:tbl>
      <w:tblPr>
        <w:tblStyle w:val="TableClassic1"/>
        <w:tblW w:w="0" w:type="auto"/>
        <w:tblLook w:val="04A0"/>
      </w:tblPr>
      <w:tblGrid>
        <w:gridCol w:w="1420"/>
        <w:gridCol w:w="925"/>
        <w:gridCol w:w="1136"/>
        <w:gridCol w:w="1091"/>
        <w:gridCol w:w="760"/>
        <w:gridCol w:w="1359"/>
        <w:gridCol w:w="1398"/>
        <w:gridCol w:w="1153"/>
      </w:tblGrid>
      <w:tr w:rsidR="004F65E4" w:rsidRPr="00F31509" w:rsidTr="006C05AE">
        <w:trPr>
          <w:cnfStyle w:val="100000000000"/>
        </w:trPr>
        <w:tc>
          <w:tcPr>
            <w:cnfStyle w:val="001000000000"/>
            <w:tcW w:w="0" w:type="auto"/>
          </w:tcPr>
          <w:p w:rsidR="004F65E4" w:rsidRPr="00C26857" w:rsidRDefault="006B44F1">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Quantity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kJ </w:t>
            </w:r>
            <w:r w:rsidR="00C26857" w:rsidRPr="00C26857">
              <w:rPr>
                <w:rFonts w:asciiTheme="majorBidi" w:hAnsiTheme="majorBidi" w:cstheme="majorBidi"/>
                <w:b/>
                <w:sz w:val="18"/>
                <w:lang w:val="en-GB"/>
              </w:rPr>
              <w:t>energy</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g </w:t>
            </w:r>
            <w:r w:rsidR="00C26857" w:rsidRPr="00C26857">
              <w:rPr>
                <w:rFonts w:asciiTheme="majorBidi" w:hAnsiTheme="majorBidi" w:cstheme="majorBidi"/>
                <w:b/>
                <w:sz w:val="18"/>
                <w:lang w:val="en-GB"/>
              </w:rPr>
              <w:t>protein</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g </w:t>
            </w:r>
            <w:r w:rsidR="00C26857" w:rsidRPr="00C26857">
              <w:rPr>
                <w:rFonts w:asciiTheme="majorBidi" w:hAnsiTheme="majorBidi" w:cstheme="majorBidi"/>
                <w:b/>
                <w:sz w:val="18"/>
                <w:lang w:val="en-GB"/>
              </w:rPr>
              <w:t>fat</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Energy (GJ/day)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Protein (Mg/day)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Sugar and </w:t>
            </w:r>
            <w:r w:rsidR="00C26857" w:rsidRPr="00F31509">
              <w:rPr>
                <w:rFonts w:asciiTheme="majorBidi" w:hAnsiTheme="majorBidi" w:cstheme="majorBidi"/>
                <w:sz w:val="18"/>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026</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(calories, fats and proteins) are purely additive, so the standardized calories</w:t>
      </w:r>
      <w:r w:rsidR="003B457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fats</w:t>
      </w:r>
      <w:r w:rsidR="003B4573">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proteins are simply the sum</w:t>
      </w:r>
      <w:r w:rsidR="003B4573">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the total calories</w:t>
      </w:r>
      <w:r w:rsidR="003B457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fats</w:t>
      </w:r>
      <w:r w:rsidR="003B4573">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proteins for each commodity (</w:t>
      </w:r>
      <w:fldSimple w:instr=" REF _Ref42827450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52</w:t>
        </w:r>
      </w:fldSimple>
      <w:r w:rsidRPr="00F31509">
        <w:rPr>
          <w:rFonts w:asciiTheme="majorBidi" w:eastAsia="Times New Roman" w:hAnsiTheme="majorBidi" w:cstheme="majorBidi"/>
          <w:lang w:val="en-GB"/>
        </w:rPr>
        <w:t>)</w:t>
      </w:r>
      <w:r w:rsidR="003B4573">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9" w:name="_Ref428274506"/>
      <w:bookmarkStart w:id="430" w:name="_Toc438028345"/>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52</w:t>
      </w:r>
      <w:r w:rsidR="00294489" w:rsidRPr="00F31509">
        <w:rPr>
          <w:rFonts w:asciiTheme="majorBidi" w:hAnsiTheme="majorBidi" w:cstheme="majorBidi"/>
          <w:lang w:val="en-GB"/>
        </w:rPr>
        <w:fldChar w:fldCharType="end"/>
      </w:r>
      <w:bookmarkEnd w:id="429"/>
      <w:r w:rsidRPr="00F31509">
        <w:rPr>
          <w:rFonts w:asciiTheme="majorBidi" w:hAnsiTheme="majorBidi" w:cstheme="majorBidi"/>
          <w:lang w:val="en-GB"/>
        </w:rPr>
        <w:t>: Total calories</w:t>
      </w:r>
      <w:r w:rsidR="003B4573">
        <w:rPr>
          <w:rFonts w:asciiTheme="majorBidi" w:hAnsiTheme="majorBidi" w:cstheme="majorBidi"/>
          <w:lang w:val="en-GB"/>
        </w:rPr>
        <w:t xml:space="preserve">, </w:t>
      </w:r>
      <w:r w:rsidRPr="00F31509">
        <w:rPr>
          <w:rFonts w:asciiTheme="majorBidi" w:hAnsiTheme="majorBidi" w:cstheme="majorBidi"/>
          <w:lang w:val="en-GB"/>
        </w:rPr>
        <w:t>proteins</w:t>
      </w:r>
      <w:r w:rsidR="003B4573">
        <w:rPr>
          <w:rFonts w:asciiTheme="majorBidi" w:hAnsiTheme="majorBidi" w:cstheme="majorBidi"/>
          <w:lang w:val="en-GB"/>
        </w:rPr>
        <w:t xml:space="preserve"> and </w:t>
      </w:r>
      <w:r w:rsidRPr="00F31509">
        <w:rPr>
          <w:rFonts w:asciiTheme="majorBidi" w:hAnsiTheme="majorBidi" w:cstheme="majorBidi"/>
          <w:lang w:val="en-GB"/>
        </w:rPr>
        <w:t>fats from sugar</w:t>
      </w:r>
      <w:bookmarkEnd w:id="430"/>
      <w:r w:rsidRPr="00F31509">
        <w:rPr>
          <w:rFonts w:asciiTheme="majorBidi" w:hAnsiTheme="majorBidi" w:cstheme="majorBidi"/>
          <w:lang w:val="en-GB"/>
        </w:rPr>
        <w:t xml:space="preserve"> </w:t>
      </w:r>
    </w:p>
    <w:tbl>
      <w:tblPr>
        <w:tblStyle w:val="TableClassic1"/>
        <w:tblW w:w="0" w:type="auto"/>
        <w:tblLook w:val="04A0"/>
      </w:tblPr>
      <w:tblGrid>
        <w:gridCol w:w="1255"/>
        <w:gridCol w:w="1726"/>
        <w:gridCol w:w="1775"/>
        <w:gridCol w:w="1420"/>
      </w:tblGrid>
      <w:tr w:rsidR="004F65E4" w:rsidRPr="00F31509" w:rsidTr="006C05AE">
        <w:trPr>
          <w:cnfStyle w:val="100000000000"/>
        </w:trPr>
        <w:tc>
          <w:tcPr>
            <w:cnfStyle w:val="001000000000"/>
            <w:tcW w:w="0" w:type="auto"/>
          </w:tcPr>
          <w:p w:rsidR="004F65E4" w:rsidRPr="003B4573"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w:t>
            </w:r>
            <w:r w:rsidR="003B4573">
              <w:rPr>
                <w:rFonts w:asciiTheme="majorBidi" w:hAnsiTheme="majorBidi" w:cstheme="majorBidi"/>
                <w:sz w:val="22"/>
                <w:lang w:val="en-GB"/>
              </w:rPr>
              <w:t xml:space="preserve"> </w:t>
            </w:r>
            <w:r w:rsidRPr="00F31509">
              <w:rPr>
                <w:rFonts w:asciiTheme="majorBidi" w:hAnsiTheme="majorBidi" w:cstheme="majorBidi"/>
                <w:sz w:val="22"/>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E26FA9" w:rsidRDefault="00E26FA9" w:rsidP="00E52F68">
      <w:pPr>
        <w:jc w:val="both"/>
        <w:rPr>
          <w:rFonts w:asciiTheme="majorBidi" w:eastAsia="Times New Roman"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t>
      </w:r>
      <w:r w:rsidR="003B4573">
        <w:rPr>
          <w:rFonts w:asciiTheme="majorBidi" w:eastAsia="Times New Roman" w:hAnsiTheme="majorBidi" w:cstheme="majorBidi"/>
          <w:lang w:val="en-GB"/>
        </w:rPr>
        <w:t xml:space="preserve">they are </w:t>
      </w:r>
      <w:r w:rsidRPr="00F31509">
        <w:rPr>
          <w:rFonts w:asciiTheme="majorBidi" w:eastAsia="Times New Roman" w:hAnsiTheme="majorBidi" w:cstheme="majorBidi"/>
          <w:lang w:val="en-GB"/>
        </w:rPr>
        <w:t>divide</w:t>
      </w:r>
      <w:r w:rsidR="003B4573">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by the population of the country</w:t>
      </w:r>
      <w:r w:rsidR="003B4573">
        <w:rPr>
          <w:rFonts w:asciiTheme="majorBidi" w:eastAsia="Times New Roman" w:hAnsiTheme="majorBidi" w:cstheme="majorBidi"/>
          <w:lang w:val="en-GB"/>
        </w:rPr>
        <w:t xml:space="preserve"> to generate daily per capita figures</w:t>
      </w:r>
      <w:r w:rsidRPr="00F31509">
        <w:rPr>
          <w:rFonts w:asciiTheme="majorBidi" w:eastAsia="Times New Roman" w:hAnsiTheme="majorBidi" w:cstheme="majorBidi"/>
          <w:lang w:val="en-GB"/>
        </w:rPr>
        <w:t xml:space="preserve">. </w:t>
      </w:r>
      <w:r w:rsidR="003B4573" w:rsidRPr="00F31509">
        <w:rPr>
          <w:rFonts w:asciiTheme="majorBidi" w:eastAsia="Times New Roman" w:hAnsiTheme="majorBidi" w:cstheme="majorBidi"/>
          <w:lang w:val="en-GB"/>
        </w:rPr>
        <w:t>Assum</w:t>
      </w:r>
      <w:r w:rsidR="003B4573">
        <w:rPr>
          <w:rFonts w:asciiTheme="majorBidi" w:eastAsia="Times New Roman" w:hAnsiTheme="majorBidi" w:cstheme="majorBidi"/>
          <w:lang w:val="en-GB"/>
        </w:rPr>
        <w:t>ing that</w:t>
      </w:r>
      <w:r w:rsidR="003B4573" w:rsidRPr="00F31509">
        <w:rPr>
          <w:rFonts w:asciiTheme="majorBidi" w:eastAsia="Times New Roman" w:hAnsiTheme="majorBidi" w:cstheme="majorBidi"/>
          <w:lang w:val="en-GB"/>
        </w:rPr>
        <w:t xml:space="preserve"> </w:t>
      </w:r>
      <w:r w:rsidR="003B457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has 600 million inhabitants, the per capita estimates </w:t>
      </w:r>
      <w:r w:rsidR="003B4573">
        <w:rPr>
          <w:rFonts w:asciiTheme="majorBidi" w:eastAsia="Times New Roman" w:hAnsiTheme="majorBidi" w:cstheme="majorBidi"/>
          <w:lang w:val="en-GB"/>
        </w:rPr>
        <w:t xml:space="preserve">shown in </w:t>
      </w:r>
      <w:fldSimple w:instr=" REF _Ref42827455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53</w:t>
        </w:r>
      </w:fldSimple>
      <w:r w:rsidR="003B4573">
        <w:rPr>
          <w:rFonts w:asciiTheme="majorBidi" w:eastAsia="Times New Roman" w:hAnsiTheme="majorBidi" w:cstheme="majorBidi"/>
          <w:lang w:val="en-GB"/>
        </w:rPr>
        <w:t xml:space="preserve"> are obtained.</w:t>
      </w:r>
    </w:p>
    <w:p w:rsidR="004F65E4" w:rsidRPr="00F31509" w:rsidRDefault="004F65E4" w:rsidP="004F65E4">
      <w:pPr>
        <w:pStyle w:val="Caption"/>
        <w:keepNext/>
        <w:rPr>
          <w:rFonts w:asciiTheme="majorBidi" w:hAnsiTheme="majorBidi" w:cstheme="majorBidi"/>
          <w:b/>
          <w:lang w:val="en-GB"/>
        </w:rPr>
      </w:pPr>
      <w:bookmarkStart w:id="431" w:name="_Ref428274557"/>
      <w:bookmarkStart w:id="432" w:name="_Toc438028346"/>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53</w:t>
      </w:r>
      <w:r w:rsidR="00294489" w:rsidRPr="00F31509">
        <w:rPr>
          <w:rFonts w:asciiTheme="majorBidi" w:hAnsiTheme="majorBidi" w:cstheme="majorBidi"/>
          <w:lang w:val="en-GB"/>
        </w:rPr>
        <w:fldChar w:fldCharType="end"/>
      </w:r>
      <w:bookmarkEnd w:id="431"/>
      <w:r w:rsidRPr="00F31509">
        <w:rPr>
          <w:rFonts w:asciiTheme="majorBidi" w:hAnsiTheme="majorBidi" w:cstheme="majorBidi"/>
          <w:lang w:val="en-GB"/>
        </w:rPr>
        <w:t>: Daily per capita calories</w:t>
      </w:r>
      <w:r w:rsidR="003B4573">
        <w:rPr>
          <w:rFonts w:asciiTheme="majorBidi" w:hAnsiTheme="majorBidi" w:cstheme="majorBidi"/>
          <w:lang w:val="en-GB"/>
        </w:rPr>
        <w:t xml:space="preserve">, </w:t>
      </w:r>
      <w:r w:rsidRPr="00F31509">
        <w:rPr>
          <w:rFonts w:asciiTheme="majorBidi" w:hAnsiTheme="majorBidi" w:cstheme="majorBidi"/>
          <w:lang w:val="en-GB"/>
        </w:rPr>
        <w:t>proteins</w:t>
      </w:r>
      <w:r w:rsidR="003B4573">
        <w:rPr>
          <w:rFonts w:asciiTheme="majorBidi" w:hAnsiTheme="majorBidi" w:cstheme="majorBidi"/>
          <w:lang w:val="en-GB"/>
        </w:rPr>
        <w:t xml:space="preserve"> and </w:t>
      </w:r>
      <w:r w:rsidRPr="00F31509">
        <w:rPr>
          <w:rFonts w:asciiTheme="majorBidi" w:hAnsiTheme="majorBidi" w:cstheme="majorBidi"/>
          <w:lang w:val="en-GB"/>
        </w:rPr>
        <w:t xml:space="preserve">fats </w:t>
      </w:r>
      <w:r w:rsidR="003B4573">
        <w:rPr>
          <w:rFonts w:asciiTheme="majorBidi" w:hAnsiTheme="majorBidi" w:cstheme="majorBidi"/>
          <w:lang w:val="en-GB"/>
        </w:rPr>
        <w:t xml:space="preserve">from </w:t>
      </w:r>
      <w:r w:rsidRPr="00F31509">
        <w:rPr>
          <w:rFonts w:asciiTheme="majorBidi" w:hAnsiTheme="majorBidi" w:cstheme="majorBidi"/>
          <w:lang w:val="en-GB"/>
        </w:rPr>
        <w:t>sugar</w:t>
      </w:r>
      <w:bookmarkEnd w:id="432"/>
    </w:p>
    <w:tbl>
      <w:tblPr>
        <w:tblStyle w:val="TableClassic1"/>
        <w:tblW w:w="0" w:type="auto"/>
        <w:tblLook w:val="04A0"/>
      </w:tblPr>
      <w:tblGrid>
        <w:gridCol w:w="1255"/>
        <w:gridCol w:w="2025"/>
        <w:gridCol w:w="2080"/>
        <w:gridCol w:w="1677"/>
      </w:tblGrid>
      <w:tr w:rsidR="004F65E4" w:rsidRPr="003B4573" w:rsidTr="008B0C44">
        <w:trPr>
          <w:cnfStyle w:val="100000000000"/>
        </w:trPr>
        <w:tc>
          <w:tcPr>
            <w:cnfStyle w:val="001000000000"/>
            <w:tcW w:w="0" w:type="auto"/>
          </w:tcPr>
          <w:p w:rsidR="004F65E4" w:rsidRPr="003B4573"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3B4573" w:rsidRPr="003B4573">
              <w:rPr>
                <w:rFonts w:asciiTheme="majorBidi" w:hAnsiTheme="majorBidi" w:cstheme="majorBidi"/>
                <w:b/>
                <w:sz w:val="22"/>
                <w:lang w:val="en-GB"/>
              </w:rPr>
              <w:t>protein</w:t>
            </w:r>
            <w:r w:rsidRPr="006B44F1">
              <w:rPr>
                <w:rFonts w:asciiTheme="majorBidi" w:hAnsiTheme="majorBidi" w:cstheme="majorBidi"/>
                <w:b/>
                <w:sz w:val="22"/>
                <w:lang w:val="en-GB"/>
              </w:rPr>
              <w:t>/person/day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3B4573" w:rsidRPr="003B4573">
              <w:rPr>
                <w:rFonts w:asciiTheme="majorBidi" w:hAnsiTheme="majorBidi" w:cstheme="majorBidi"/>
                <w:b/>
                <w:sz w:val="22"/>
                <w:lang w:val="en-GB"/>
              </w:rPr>
              <w:t>fat</w:t>
            </w:r>
            <w:r w:rsidRPr="006B44F1">
              <w:rPr>
                <w:rFonts w:asciiTheme="majorBidi" w:hAnsiTheme="majorBidi" w:cstheme="majorBidi"/>
                <w:b/>
                <w:sz w:val="22"/>
                <w:lang w:val="en-GB"/>
              </w:rPr>
              <w: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3B4573" w:rsidP="00C4334D">
      <w:pPr>
        <w:pStyle w:val="Heading2"/>
      </w:pPr>
      <w:bookmarkStart w:id="433" w:name="palm-oil"/>
      <w:bookmarkStart w:id="434" w:name="_Toc428383849"/>
      <w:bookmarkStart w:id="435" w:name="_Toc428436071"/>
      <w:bookmarkStart w:id="436" w:name="_Toc428436372"/>
      <w:bookmarkStart w:id="437" w:name="_Toc308029373"/>
      <w:bookmarkStart w:id="438" w:name="_Toc438028268"/>
      <w:bookmarkEnd w:id="433"/>
      <w:r>
        <w:lastRenderedPageBreak/>
        <w:t xml:space="preserve">4.3 </w:t>
      </w:r>
      <w:r w:rsidR="006E32A4" w:rsidRPr="00F31509">
        <w:t xml:space="preserve">Palm </w:t>
      </w:r>
      <w:r w:rsidRPr="00F31509">
        <w:t>oil</w:t>
      </w:r>
      <w:bookmarkEnd w:id="434"/>
      <w:bookmarkEnd w:id="435"/>
      <w:bookmarkEnd w:id="436"/>
      <w:bookmarkEnd w:id="437"/>
      <w:bookmarkEnd w:id="438"/>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w:t>
      </w:r>
      <w:r w:rsidR="00E5499E">
        <w:rPr>
          <w:rFonts w:asciiTheme="majorBidi" w:eastAsia="Times New Roman" w:hAnsiTheme="majorBidi" w:cstheme="majorBidi"/>
          <w:lang w:val="en-GB"/>
        </w:rPr>
        <w:t xml:space="preserve"> process</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described for </w:t>
      </w:r>
      <w:r w:rsidRPr="00F31509">
        <w:rPr>
          <w:rFonts w:asciiTheme="majorBidi" w:eastAsia="Times New Roman" w:hAnsiTheme="majorBidi" w:cstheme="majorBidi"/>
          <w:lang w:val="en-GB"/>
        </w:rPr>
        <w:t>the wheat and sugar example</w:t>
      </w:r>
      <w:r w:rsidR="005A6E30">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provided ample opportunities to demonstrate </w:t>
      </w:r>
      <w:r w:rsidR="005A6E30">
        <w:rPr>
          <w:rFonts w:asciiTheme="majorBidi" w:eastAsia="Times New Roman" w:hAnsiTheme="majorBidi" w:cstheme="majorBidi"/>
          <w:lang w:val="en-GB"/>
        </w:rPr>
        <w:t xml:space="preserve">some of the </w:t>
      </w:r>
      <w:r w:rsidRPr="00F31509">
        <w:rPr>
          <w:rFonts w:asciiTheme="majorBidi" w:eastAsia="Times New Roman" w:hAnsiTheme="majorBidi" w:cstheme="majorBidi"/>
          <w:lang w:val="en-GB"/>
        </w:rPr>
        <w:t xml:space="preserve">specificities and intricacies </w:t>
      </w:r>
      <w:r w:rsidR="00E5499E">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compiling SUA and FBS tables. While it would be impossible to anticipate all </w:t>
      </w:r>
      <w:r w:rsidR="005A6E3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possible challenges for FBS compilers at </w:t>
      </w:r>
      <w:r w:rsidR="005A6E3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level, it </w:t>
      </w:r>
      <w:r w:rsidR="005A6E30">
        <w:rPr>
          <w:rFonts w:asciiTheme="majorBidi" w:eastAsia="Times New Roman" w:hAnsiTheme="majorBidi" w:cstheme="majorBidi"/>
          <w:lang w:val="en-GB"/>
        </w:rPr>
        <w:t xml:space="preserve">is worth describing </w:t>
      </w:r>
      <w:r w:rsidRPr="00F31509">
        <w:rPr>
          <w:rFonts w:asciiTheme="majorBidi" w:eastAsia="Times New Roman" w:hAnsiTheme="majorBidi" w:cstheme="majorBidi"/>
          <w:lang w:val="en-GB"/>
        </w:rPr>
        <w:t>and address</w:t>
      </w:r>
      <w:r w:rsidR="005A6E30">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some of these </w:t>
      </w:r>
      <w:r w:rsidRPr="00F31509">
        <w:rPr>
          <w:rFonts w:asciiTheme="majorBidi" w:eastAsia="Times New Roman" w:hAnsiTheme="majorBidi" w:cstheme="majorBidi"/>
          <w:lang w:val="en-GB"/>
        </w:rPr>
        <w:t xml:space="preserve">additional challenges by </w:t>
      </w:r>
      <w:r w:rsidR="005A6E30">
        <w:rPr>
          <w:rFonts w:asciiTheme="majorBidi" w:eastAsia="Times New Roman" w:hAnsiTheme="majorBidi" w:cstheme="majorBidi"/>
          <w:lang w:val="en-GB"/>
        </w:rPr>
        <w:t xml:space="preserve">describing </w:t>
      </w:r>
      <w:r w:rsidRPr="00F31509">
        <w:rPr>
          <w:rFonts w:asciiTheme="majorBidi" w:eastAsia="Times New Roman" w:hAnsiTheme="majorBidi" w:cstheme="majorBidi"/>
          <w:lang w:val="en-GB"/>
        </w:rPr>
        <w:t xml:space="preserve">the compilation of </w:t>
      </w:r>
      <w:r w:rsidR="005A6E30">
        <w:rPr>
          <w:rFonts w:asciiTheme="majorBidi" w:eastAsia="Times New Roman" w:hAnsiTheme="majorBidi" w:cstheme="majorBidi"/>
          <w:lang w:val="en-GB"/>
        </w:rPr>
        <w:t xml:space="preserve">SUA/FBS tables for </w:t>
      </w:r>
      <w:r w:rsidRPr="00F31509">
        <w:rPr>
          <w:rFonts w:asciiTheme="majorBidi" w:eastAsia="Times New Roman" w:hAnsiTheme="majorBidi" w:cstheme="majorBidi"/>
          <w:lang w:val="en-GB"/>
        </w:rPr>
        <w:t>another product</w:t>
      </w:r>
      <w:r w:rsidR="005A6E30">
        <w:rPr>
          <w:rFonts w:asciiTheme="majorBidi" w:eastAsia="Times New Roman" w:hAnsiTheme="majorBidi" w:cstheme="majorBidi"/>
          <w:lang w:val="en-GB"/>
        </w:rPr>
        <w:t>, such as</w:t>
      </w:r>
      <w:r w:rsidRPr="00F31509">
        <w:rPr>
          <w:rFonts w:asciiTheme="majorBidi" w:eastAsia="Times New Roman" w:hAnsiTheme="majorBidi" w:cstheme="majorBidi"/>
          <w:lang w:val="en-GB"/>
        </w:rPr>
        <w:t xml:space="preserve"> </w:t>
      </w:r>
      <w:r w:rsidR="005A6E30" w:rsidRPr="00F31509">
        <w:rPr>
          <w:rFonts w:asciiTheme="majorBidi" w:eastAsia="Times New Roman" w:hAnsiTheme="majorBidi" w:cstheme="majorBidi"/>
          <w:lang w:val="en-GB"/>
        </w:rPr>
        <w:t xml:space="preserve">palm </w:t>
      </w:r>
      <w:r w:rsidRPr="00F31509">
        <w:rPr>
          <w:rFonts w:asciiTheme="majorBidi" w:eastAsia="Times New Roman" w:hAnsiTheme="majorBidi" w:cstheme="majorBidi"/>
          <w:lang w:val="en-GB"/>
        </w:rPr>
        <w:t xml:space="preserve">oil. The basic strategy </w:t>
      </w:r>
      <w:r w:rsidR="005A6E30">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building up the SUA and FBS tables follows the same </w:t>
      </w:r>
      <w:r w:rsidR="00E5499E">
        <w:rPr>
          <w:rFonts w:asciiTheme="majorBidi" w:eastAsia="Times New Roman" w:hAnsiTheme="majorBidi" w:cstheme="majorBidi"/>
          <w:lang w:val="en-GB"/>
        </w:rPr>
        <w:t xml:space="preserve">process </w:t>
      </w:r>
      <w:r w:rsidRPr="00F31509">
        <w:rPr>
          <w:rFonts w:asciiTheme="majorBidi" w:eastAsia="Times New Roman" w:hAnsiTheme="majorBidi" w:cstheme="majorBidi"/>
          <w:lang w:val="en-GB"/>
        </w:rPr>
        <w:t xml:space="preserve">as </w:t>
      </w:r>
      <w:r w:rsidR="005A6E30">
        <w:rPr>
          <w:rFonts w:asciiTheme="majorBidi" w:eastAsia="Times New Roman" w:hAnsiTheme="majorBidi" w:cstheme="majorBidi"/>
          <w:lang w:val="en-GB"/>
        </w:rPr>
        <w:t xml:space="preserve">already outlined </w:t>
      </w:r>
      <w:r w:rsidRPr="00F31509">
        <w:rPr>
          <w:rFonts w:asciiTheme="majorBidi" w:eastAsia="Times New Roman" w:hAnsiTheme="majorBidi" w:cstheme="majorBidi"/>
          <w:lang w:val="en-GB"/>
        </w:rPr>
        <w:t>for wheat and sugar</w:t>
      </w:r>
      <w:r w:rsidR="005A6E3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start</w:t>
      </w:r>
      <w:r w:rsidR="005A6E30">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with an empty table (</w:t>
      </w:r>
      <w:fldSimple w:instr=" REF _Ref42829922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r w:rsidR="00E5499E">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39" w:name="_Ref428299225"/>
      <w:bookmarkStart w:id="440" w:name="_Toc438028347"/>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54</w:t>
      </w:r>
      <w:r w:rsidR="00294489" w:rsidRPr="00F31509">
        <w:rPr>
          <w:rFonts w:asciiTheme="majorBidi" w:hAnsiTheme="majorBidi" w:cstheme="majorBidi"/>
          <w:b/>
          <w:lang w:val="en-GB"/>
        </w:rPr>
        <w:fldChar w:fldCharType="end"/>
      </w:r>
      <w:bookmarkEnd w:id="439"/>
      <w:r w:rsidRPr="00F31509">
        <w:rPr>
          <w:rFonts w:asciiTheme="majorBidi" w:hAnsiTheme="majorBidi" w:cstheme="majorBidi"/>
          <w:lang w:val="en-GB"/>
        </w:rPr>
        <w:t>: Initial</w:t>
      </w:r>
      <w:r w:rsidR="005A6E30">
        <w:rPr>
          <w:rFonts w:asciiTheme="majorBidi" w:hAnsiTheme="majorBidi" w:cstheme="majorBidi"/>
          <w:lang w:val="en-GB"/>
        </w:rPr>
        <w:t>, empty</w:t>
      </w:r>
      <w:r w:rsidRPr="00F31509">
        <w:rPr>
          <w:rFonts w:asciiTheme="majorBidi" w:hAnsiTheme="majorBidi" w:cstheme="majorBidi"/>
          <w:lang w:val="en-GB"/>
        </w:rPr>
        <w:t xml:space="preserve"> SUA table for palm oil</w:t>
      </w:r>
      <w:bookmarkEnd w:id="440"/>
    </w:p>
    <w:tbl>
      <w:tblPr>
        <w:tblStyle w:val="TableClassic1"/>
        <w:tblW w:w="5261" w:type="pct"/>
        <w:tblLook w:val="04A0"/>
      </w:tblPr>
      <w:tblGrid>
        <w:gridCol w:w="1643"/>
        <w:gridCol w:w="981"/>
        <w:gridCol w:w="768"/>
        <w:gridCol w:w="759"/>
        <w:gridCol w:w="772"/>
        <w:gridCol w:w="563"/>
        <w:gridCol w:w="1005"/>
        <w:gridCol w:w="545"/>
        <w:gridCol w:w="536"/>
        <w:gridCol w:w="723"/>
        <w:gridCol w:w="901"/>
        <w:gridCol w:w="528"/>
      </w:tblGrid>
      <w:tr w:rsidR="008D6966" w:rsidRPr="00F31509" w:rsidTr="006E32A4">
        <w:trPr>
          <w:cnfStyle w:val="100000000000"/>
        </w:trPr>
        <w:tc>
          <w:tcPr>
            <w:cnfStyle w:val="001000000000"/>
            <w:tcW w:w="845"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45"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5A6E30"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5A6E30" w:rsidP="006E32A4">
            <w:pPr>
              <w:pStyle w:val="Compact"/>
              <w:rPr>
                <w:rFonts w:asciiTheme="majorBidi" w:hAnsiTheme="majorBidi" w:cstheme="majorBidi"/>
                <w:sz w:val="16"/>
                <w:lang w:val="en-GB"/>
              </w:rPr>
            </w:pPr>
            <w:r w:rsidRPr="00F31509">
              <w:rPr>
                <w:rFonts w:asciiTheme="majorBidi" w:hAnsiTheme="majorBidi" w:cstheme="majorBidi"/>
                <w:sz w:val="16"/>
                <w:lang w:val="en-GB"/>
              </w:rPr>
              <w:t>Boiled</w:t>
            </w:r>
            <w:r w:rsidR="006E32A4" w:rsidRPr="00F31509">
              <w:rPr>
                <w:rFonts w:asciiTheme="majorBidi" w:hAnsiTheme="majorBidi" w:cstheme="majorBidi"/>
                <w:sz w:val="16"/>
                <w:lang w:val="en-GB"/>
              </w:rPr>
              <w:t>, dehydrated</w:t>
            </w:r>
            <w:r>
              <w:rPr>
                <w:rFonts w:asciiTheme="majorBidi" w:hAnsiTheme="majorBidi" w:cstheme="majorBidi"/>
                <w:sz w:val="16"/>
                <w:lang w:val="en-GB"/>
              </w:rPr>
              <w:t xml:space="preserve">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782553" w:rsidRDefault="006B44F1">
      <w:pPr>
        <w:pStyle w:val="Heading3"/>
        <w:spacing w:before="0" w:after="0"/>
        <w:rPr>
          <w:rFonts w:ascii="Times New Roman (Titoli temi (l" w:hAnsi="Times New Roman (Titoli temi (l" w:cstheme="majorBidi"/>
          <w:b w:val="0"/>
          <w:bCs w:val="0"/>
          <w:color w:val="auto"/>
          <w:sz w:val="16"/>
          <w:szCs w:val="16"/>
          <w:lang w:val="en-GB"/>
        </w:rPr>
      </w:pPr>
      <w:r w:rsidRPr="006B44F1">
        <w:rPr>
          <w:rFonts w:ascii="Times New Roman (Titoli temi (l" w:hAnsi="Times New Roman (Titoli temi (l" w:cstheme="majorBidi"/>
          <w:b w:val="0"/>
          <w:bCs w:val="0"/>
          <w:color w:val="auto"/>
          <w:sz w:val="16"/>
          <w:szCs w:val="16"/>
          <w:lang w:val="en-GB"/>
        </w:rPr>
        <w:t>nes = not elsewhere specified.</w:t>
      </w:r>
    </w:p>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the table </w:t>
      </w:r>
      <w:r w:rsidR="005A6E30">
        <w:rPr>
          <w:rFonts w:asciiTheme="majorBidi" w:eastAsia="Times New Roman" w:hAnsiTheme="majorBidi" w:cstheme="majorBidi"/>
          <w:lang w:val="en-GB"/>
        </w:rPr>
        <w:t xml:space="preserve">is first filled in </w:t>
      </w:r>
      <w:r w:rsidRPr="00F31509">
        <w:rPr>
          <w:rFonts w:asciiTheme="majorBidi" w:eastAsia="Times New Roman" w:hAnsiTheme="majorBidi" w:cstheme="majorBidi"/>
          <w:lang w:val="en-GB"/>
        </w:rPr>
        <w:t xml:space="preserve">with any available official figures. In this </w:t>
      </w:r>
      <w:r w:rsidR="005A6E30">
        <w:rPr>
          <w:rFonts w:asciiTheme="majorBidi" w:eastAsia="Times New Roman" w:hAnsiTheme="majorBidi" w:cstheme="majorBidi"/>
          <w:lang w:val="en-GB"/>
        </w:rPr>
        <w:t>example</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it </w:t>
      </w:r>
      <w:r w:rsidR="00E5499E">
        <w:rPr>
          <w:rFonts w:asciiTheme="majorBidi" w:eastAsia="Times New Roman" w:hAnsiTheme="majorBidi" w:cstheme="majorBidi"/>
          <w:lang w:val="en-GB"/>
        </w:rPr>
        <w:t>i</w:t>
      </w:r>
      <w:r w:rsidR="005A6E30">
        <w:rPr>
          <w:rFonts w:asciiTheme="majorBidi" w:eastAsia="Times New Roman" w:hAnsiTheme="majorBidi" w:cstheme="majorBidi"/>
          <w:lang w:val="en-GB"/>
        </w:rPr>
        <w:t xml:space="preserve">s </w:t>
      </w:r>
      <w:r w:rsidRPr="00F31509">
        <w:rPr>
          <w:rFonts w:asciiTheme="majorBidi" w:eastAsia="Times New Roman" w:hAnsiTheme="majorBidi" w:cstheme="majorBidi"/>
          <w:lang w:val="en-GB"/>
        </w:rPr>
        <w:t>assume</w:t>
      </w:r>
      <w:r w:rsidR="005A6E30">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the production quantit</w:t>
      </w:r>
      <w:r w:rsidR="005A6E30">
        <w:rPr>
          <w:rFonts w:asciiTheme="majorBidi" w:eastAsia="Times New Roman" w:hAnsiTheme="majorBidi" w:cstheme="majorBidi"/>
          <w:lang w:val="en-GB"/>
        </w:rPr>
        <w:t>ies are</w:t>
      </w:r>
      <w:r w:rsidRPr="00F31509">
        <w:rPr>
          <w:rFonts w:asciiTheme="majorBidi" w:eastAsia="Times New Roman" w:hAnsiTheme="majorBidi" w:cstheme="majorBidi"/>
          <w:lang w:val="en-GB"/>
        </w:rPr>
        <w:t xml:space="preserve"> known for all the primary products</w:t>
      </w:r>
      <w:r w:rsidR="005A6E3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thus no imputation is done. </w:t>
      </w:r>
      <w:r w:rsidR="005A6E30"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data </w:t>
      </w:r>
      <w:r w:rsidR="00E5499E">
        <w:rPr>
          <w:rFonts w:asciiTheme="majorBidi" w:eastAsia="Times New Roman" w:hAnsiTheme="majorBidi" w:cstheme="majorBidi"/>
          <w:lang w:val="en-GB"/>
        </w:rPr>
        <w:t>are</w:t>
      </w:r>
      <w:r w:rsidR="005A6E30">
        <w:rPr>
          <w:rFonts w:asciiTheme="majorBidi" w:eastAsia="Times New Roman" w:hAnsiTheme="majorBidi" w:cstheme="majorBidi"/>
          <w:lang w:val="en-GB"/>
        </w:rPr>
        <w:t xml:space="preserve"> also </w:t>
      </w:r>
      <w:r w:rsidRPr="00F31509">
        <w:rPr>
          <w:rFonts w:asciiTheme="majorBidi" w:eastAsia="Times New Roman" w:hAnsiTheme="majorBidi" w:cstheme="majorBidi"/>
          <w:lang w:val="en-GB"/>
        </w:rPr>
        <w:t>available for two processed commodities: margarine and fat preparations (</w:t>
      </w:r>
      <w:fldSimple w:instr=" REF _Ref42829919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1" w:name="_Ref428299196"/>
      <w:bookmarkStart w:id="442" w:name="_Toc438028348"/>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55</w:t>
      </w:r>
      <w:r w:rsidR="00294489" w:rsidRPr="00F31509">
        <w:rPr>
          <w:rFonts w:asciiTheme="majorBidi" w:hAnsiTheme="majorBidi" w:cstheme="majorBidi"/>
          <w:b/>
          <w:lang w:val="en-GB"/>
        </w:rPr>
        <w:fldChar w:fldCharType="end"/>
      </w:r>
      <w:bookmarkEnd w:id="441"/>
      <w:r w:rsidRPr="00F31509">
        <w:rPr>
          <w:rFonts w:asciiTheme="majorBidi" w:hAnsiTheme="majorBidi" w:cstheme="majorBidi"/>
          <w:lang w:val="en-GB"/>
        </w:rPr>
        <w:t>: Adding production data to the SUA table for palm oil</w:t>
      </w:r>
      <w:bookmarkEnd w:id="442"/>
      <w:r w:rsidRPr="00F31509">
        <w:rPr>
          <w:rFonts w:asciiTheme="majorBidi" w:hAnsiTheme="majorBidi" w:cstheme="majorBidi"/>
          <w:lang w:val="en-GB"/>
        </w:rPr>
        <w:t xml:space="preserve"> </w:t>
      </w:r>
    </w:p>
    <w:tbl>
      <w:tblPr>
        <w:tblStyle w:val="TableClassic1"/>
        <w:tblW w:w="5261" w:type="pct"/>
        <w:tblLook w:val="04A0"/>
      </w:tblPr>
      <w:tblGrid>
        <w:gridCol w:w="1643"/>
        <w:gridCol w:w="981"/>
        <w:gridCol w:w="768"/>
        <w:gridCol w:w="759"/>
        <w:gridCol w:w="772"/>
        <w:gridCol w:w="563"/>
        <w:gridCol w:w="1005"/>
        <w:gridCol w:w="545"/>
        <w:gridCol w:w="536"/>
        <w:gridCol w:w="723"/>
        <w:gridCol w:w="901"/>
        <w:gridCol w:w="528"/>
      </w:tblGrid>
      <w:tr w:rsidR="008D6966" w:rsidRPr="00F31509" w:rsidTr="006E32A4">
        <w:trPr>
          <w:cnfStyle w:val="100000000000"/>
        </w:trPr>
        <w:tc>
          <w:tcPr>
            <w:cnfStyle w:val="001000000000"/>
            <w:tcW w:w="845"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45"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714</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relevant steps for collecting and compiling trade data are presented in </w:t>
      </w:r>
      <w:r w:rsidR="00993CF1">
        <w:rPr>
          <w:rFonts w:asciiTheme="majorBidi" w:eastAsia="Times New Roman" w:hAnsiTheme="majorBidi" w:cstheme="majorBidi"/>
          <w:lang w:val="en-GB"/>
        </w:rPr>
        <w:t xml:space="preserve">section </w:t>
      </w:r>
      <w:r w:rsidR="0041588E">
        <w:rPr>
          <w:rFonts w:asciiTheme="majorBidi" w:eastAsia="Times New Roman" w:hAnsiTheme="majorBidi" w:cstheme="majorBidi"/>
          <w:lang w:val="en-GB"/>
        </w:rPr>
        <w:t>3</w:t>
      </w:r>
      <w:r w:rsidR="00993CF1">
        <w:rPr>
          <w:rFonts w:asciiTheme="majorBidi" w:eastAsia="Times New Roman" w:hAnsiTheme="majorBidi" w:cstheme="majorBidi"/>
          <w:lang w:val="en-GB"/>
        </w:rPr>
        <w:t>.2</w:t>
      </w:r>
      <w:r w:rsidRPr="00F31509">
        <w:rPr>
          <w:rFonts w:asciiTheme="majorBidi" w:eastAsia="Times New Roman" w:hAnsiTheme="majorBidi" w:cstheme="majorBidi"/>
          <w:lang w:val="en-GB"/>
        </w:rPr>
        <w:t xml:space="preserve"> and </w:t>
      </w:r>
      <w:r w:rsidR="0041588E">
        <w:rPr>
          <w:rFonts w:asciiTheme="majorBidi" w:eastAsia="Times New Roman" w:hAnsiTheme="majorBidi" w:cstheme="majorBidi"/>
          <w:lang w:val="en-GB"/>
        </w:rPr>
        <w:t xml:space="preserve">are described </w:t>
      </w:r>
      <w:r w:rsidRPr="00F31509">
        <w:rPr>
          <w:rFonts w:asciiTheme="majorBidi" w:eastAsia="Times New Roman" w:hAnsiTheme="majorBidi" w:cstheme="majorBidi"/>
          <w:lang w:val="en-GB"/>
        </w:rPr>
        <w:t xml:space="preserve">in detail </w:t>
      </w:r>
      <w:r w:rsidR="0041588E">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41588E">
        <w:rPr>
          <w:rFonts w:asciiTheme="majorBidi" w:eastAsia="Times New Roman" w:hAnsiTheme="majorBidi" w:cstheme="majorBidi"/>
          <w:lang w:val="en-GB"/>
        </w:rPr>
        <w:t>In</w:t>
      </w:r>
      <w:r w:rsidR="0041588E" w:rsidRPr="00F31509">
        <w:rPr>
          <w:rFonts w:asciiTheme="majorBidi" w:eastAsia="Times New Roman" w:hAnsiTheme="majorBidi" w:cstheme="majorBidi"/>
          <w:lang w:val="en-GB"/>
        </w:rPr>
        <w:t xml:space="preserve"> </w:t>
      </w:r>
      <w:r w:rsidR="0041588E">
        <w:rPr>
          <w:rFonts w:asciiTheme="majorBidi" w:eastAsia="Times New Roman" w:hAnsiTheme="majorBidi" w:cstheme="majorBidi"/>
          <w:lang w:val="en-GB"/>
        </w:rPr>
        <w:t xml:space="preserve">the palm oil </w:t>
      </w:r>
      <w:r w:rsidRPr="00F31509">
        <w:rPr>
          <w:rFonts w:asciiTheme="majorBidi" w:eastAsia="Times New Roman" w:hAnsiTheme="majorBidi" w:cstheme="majorBidi"/>
          <w:lang w:val="en-GB"/>
        </w:rPr>
        <w:t xml:space="preserve">example, the available trade figures </w:t>
      </w:r>
      <w:r w:rsidR="0041588E">
        <w:rPr>
          <w:rFonts w:asciiTheme="majorBidi" w:eastAsia="Times New Roman" w:hAnsiTheme="majorBidi" w:cstheme="majorBidi"/>
          <w:lang w:val="en-GB"/>
        </w:rPr>
        <w:t xml:space="preserve">are inserted into the table </w:t>
      </w:r>
      <w:r w:rsidRPr="00F31509">
        <w:rPr>
          <w:rFonts w:asciiTheme="majorBidi" w:eastAsia="Times New Roman" w:hAnsiTheme="majorBidi" w:cstheme="majorBidi"/>
          <w:lang w:val="en-GB"/>
        </w:rPr>
        <w:t>(</w:t>
      </w:r>
      <w:fldSimple w:instr=" REF _Ref42829915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56</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43" w:name="_Ref428299158"/>
      <w:bookmarkStart w:id="444" w:name="_Toc438028349"/>
      <w:r w:rsidRPr="00F31509">
        <w:rPr>
          <w:rFonts w:asciiTheme="majorBidi" w:hAnsiTheme="majorBidi" w:cstheme="majorBidi"/>
          <w:lang w:val="en-GB"/>
        </w:rPr>
        <w:lastRenderedPageBreak/>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56</w:t>
      </w:r>
      <w:r w:rsidR="00294489" w:rsidRPr="00F31509">
        <w:rPr>
          <w:rFonts w:asciiTheme="majorBidi" w:hAnsiTheme="majorBidi" w:cstheme="majorBidi"/>
          <w:b/>
          <w:lang w:val="en-GB"/>
        </w:rPr>
        <w:fldChar w:fldCharType="end"/>
      </w:r>
      <w:bookmarkEnd w:id="443"/>
      <w:r w:rsidRPr="00F31509">
        <w:rPr>
          <w:rFonts w:asciiTheme="majorBidi" w:hAnsiTheme="majorBidi" w:cstheme="majorBidi"/>
          <w:lang w:val="en-GB"/>
        </w:rPr>
        <w:t>: Adding trade estimates to the SUA table for palm oil</w:t>
      </w:r>
      <w:bookmarkEnd w:id="444"/>
    </w:p>
    <w:tbl>
      <w:tblPr>
        <w:tblStyle w:val="TableClassic1"/>
        <w:tblW w:w="5261" w:type="pct"/>
        <w:tblLook w:val="04A0"/>
      </w:tblPr>
      <w:tblGrid>
        <w:gridCol w:w="1616"/>
        <w:gridCol w:w="981"/>
        <w:gridCol w:w="785"/>
        <w:gridCol w:w="759"/>
        <w:gridCol w:w="777"/>
        <w:gridCol w:w="563"/>
        <w:gridCol w:w="1010"/>
        <w:gridCol w:w="545"/>
        <w:gridCol w:w="536"/>
        <w:gridCol w:w="723"/>
        <w:gridCol w:w="901"/>
        <w:gridCol w:w="528"/>
      </w:tblGrid>
      <w:tr w:rsidR="008D6966" w:rsidRPr="00F31509" w:rsidTr="006E32A4">
        <w:trPr>
          <w:cnfStyle w:val="100000000000"/>
        </w:trPr>
        <w:tc>
          <w:tcPr>
            <w:cnfStyle w:val="001000000000"/>
            <w:tcW w:w="831" w:type="pct"/>
          </w:tcPr>
          <w:p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1" w:type="pct"/>
          </w:tcPr>
          <w:p w:rsidR="006E32A4" w:rsidRPr="00F31509" w:rsidRDefault="007234DC" w:rsidP="007E09C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087</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714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Stock </w:t>
      </w:r>
      <w:r w:rsidR="0041588E" w:rsidRPr="00F31509">
        <w:rPr>
          <w:rFonts w:asciiTheme="majorBidi" w:hAnsiTheme="majorBidi" w:cstheme="majorBidi"/>
          <w:lang w:val="en-GB"/>
        </w:rPr>
        <w:t>changes</w:t>
      </w:r>
    </w:p>
    <w:p w:rsidR="006E32A4" w:rsidRPr="00F31509" w:rsidRDefault="0041588E"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w:t>
      </w:r>
      <w:r w:rsidR="006E32A4" w:rsidRPr="00F31509">
        <w:rPr>
          <w:rFonts w:asciiTheme="majorBidi" w:eastAsia="Times New Roman" w:hAnsiTheme="majorBidi" w:cstheme="majorBidi"/>
          <w:lang w:val="en-GB"/>
        </w:rPr>
        <w:t>held for a select number of primary</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level products (such as wheat or rice). Similar to </w:t>
      </w:r>
      <w:r w:rsidR="0057568A" w:rsidRPr="00F31509">
        <w:rPr>
          <w:rFonts w:asciiTheme="majorBidi" w:eastAsia="Times New Roman" w:hAnsiTheme="majorBidi" w:cstheme="majorBidi"/>
          <w:lang w:val="en-GB"/>
        </w:rPr>
        <w:t xml:space="preserve">refined </w:t>
      </w:r>
      <w:r w:rsidR="006E32A4" w:rsidRPr="00F31509">
        <w:rPr>
          <w:rFonts w:asciiTheme="majorBidi" w:eastAsia="Times New Roman" w:hAnsiTheme="majorBidi" w:cstheme="majorBidi"/>
          <w:lang w:val="en-GB"/>
        </w:rPr>
        <w:t xml:space="preserve">sugar, margarine is another exception to </w:t>
      </w:r>
      <w:r>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 xml:space="preserve">rule: a processed product </w:t>
      </w:r>
      <w:r>
        <w:rPr>
          <w:rFonts w:asciiTheme="majorBidi" w:eastAsia="Times New Roman" w:hAnsiTheme="majorBidi" w:cstheme="majorBidi"/>
          <w:lang w:val="en-GB"/>
        </w:rPr>
        <w:t xml:space="preserve">of </w:t>
      </w:r>
      <w:r w:rsidR="006E32A4" w:rsidRPr="00F31509">
        <w:rPr>
          <w:rFonts w:asciiTheme="majorBidi" w:eastAsia="Times New Roman" w:hAnsiTheme="majorBidi" w:cstheme="majorBidi"/>
          <w:lang w:val="en-GB"/>
        </w:rPr>
        <w:t>which stocks are occasionally held (</w:t>
      </w:r>
      <w:fldSimple w:instr=" REF _Ref428299362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57</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5" w:name="_Ref428299362"/>
      <w:bookmarkStart w:id="446" w:name="_Toc438028350"/>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57</w:t>
      </w:r>
      <w:r w:rsidR="00294489" w:rsidRPr="00F31509">
        <w:rPr>
          <w:rFonts w:asciiTheme="majorBidi" w:hAnsiTheme="majorBidi" w:cstheme="majorBidi"/>
          <w:b/>
          <w:lang w:val="en-GB"/>
        </w:rPr>
        <w:fldChar w:fldCharType="end"/>
      </w:r>
      <w:bookmarkEnd w:id="445"/>
      <w:r w:rsidRPr="00F31509">
        <w:rPr>
          <w:rFonts w:asciiTheme="majorBidi" w:hAnsiTheme="majorBidi" w:cstheme="majorBidi"/>
          <w:lang w:val="en-GB"/>
        </w:rPr>
        <w:t xml:space="preserve">: Adding stock changes to the SUA table for </w:t>
      </w:r>
      <w:r w:rsidR="0041588E">
        <w:rPr>
          <w:rFonts w:asciiTheme="majorBidi" w:hAnsiTheme="majorBidi" w:cstheme="majorBidi"/>
          <w:lang w:val="en-GB"/>
        </w:rPr>
        <w:t>palm oil</w:t>
      </w:r>
      <w:bookmarkEnd w:id="446"/>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087</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714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r w:rsidR="0041588E">
        <w:rPr>
          <w:rFonts w:asciiTheme="majorBidi" w:hAnsiTheme="majorBidi" w:cstheme="majorBidi"/>
          <w:lang w:val="en-GB"/>
        </w:rPr>
        <w:t xml:space="preserve">for </w:t>
      </w:r>
      <w:r w:rsidRPr="00F31509">
        <w:rPr>
          <w:rFonts w:asciiTheme="majorBidi" w:hAnsiTheme="majorBidi" w:cstheme="majorBidi"/>
          <w:lang w:val="en-GB"/>
        </w:rPr>
        <w:t>estimating food allocation uses food consumption estimates from the previous year and extrapolates these estimates forward</w:t>
      </w:r>
      <w:r w:rsidR="00B204EF">
        <w:rPr>
          <w:rFonts w:asciiTheme="majorBidi" w:hAnsiTheme="majorBidi" w:cstheme="majorBidi"/>
          <w:lang w:val="en-GB"/>
        </w:rPr>
        <w:t>s</w:t>
      </w:r>
      <w:r w:rsidRPr="00F31509">
        <w:rPr>
          <w:rFonts w:asciiTheme="majorBidi" w:hAnsiTheme="majorBidi" w:cstheme="majorBidi"/>
          <w:lang w:val="en-GB"/>
        </w:rPr>
        <w:t xml:space="preserve"> using changes in GDP and product-related income elasticities. </w:t>
      </w:r>
      <w:r w:rsidR="00B204EF" w:rsidRPr="00F31509">
        <w:rPr>
          <w:rFonts w:asciiTheme="majorBidi" w:hAnsiTheme="majorBidi" w:cstheme="majorBidi"/>
          <w:lang w:val="en-GB"/>
        </w:rPr>
        <w:t>The food variable is generally reported only at the primary level</w:t>
      </w:r>
      <w:r w:rsidR="00B204EF">
        <w:rPr>
          <w:rFonts w:asciiTheme="majorBidi" w:hAnsiTheme="majorBidi" w:cstheme="majorBidi"/>
          <w:lang w:val="en-GB"/>
        </w:rPr>
        <w:t>,</w:t>
      </w:r>
      <w:r w:rsidR="00B204EF" w:rsidRPr="00F31509">
        <w:rPr>
          <w:rFonts w:asciiTheme="majorBidi" w:hAnsiTheme="majorBidi" w:cstheme="majorBidi"/>
          <w:lang w:val="en-GB"/>
        </w:rPr>
        <w:t xml:space="preserve"> as the food processing variable is estimated by standardizing the food </w:t>
      </w:r>
      <w:r w:rsidRPr="00F31509">
        <w:rPr>
          <w:rFonts w:asciiTheme="majorBidi" w:hAnsiTheme="majorBidi" w:cstheme="majorBidi"/>
          <w:lang w:val="en-GB"/>
        </w:rPr>
        <w:t>quantities for all processed commodities. However, in some cases (such as this example), there may be no availab</w:t>
      </w:r>
      <w:r w:rsidR="00B204EF">
        <w:rPr>
          <w:rFonts w:asciiTheme="majorBidi" w:hAnsiTheme="majorBidi" w:cstheme="majorBidi"/>
          <w:lang w:val="en-GB"/>
        </w:rPr>
        <w:t>le</w:t>
      </w:r>
      <w:r w:rsidRPr="00F31509">
        <w:rPr>
          <w:rFonts w:asciiTheme="majorBidi" w:hAnsiTheme="majorBidi" w:cstheme="majorBidi"/>
          <w:lang w:val="en-GB"/>
        </w:rPr>
        <w:t xml:space="preserve"> </w:t>
      </w:r>
      <w:r w:rsidR="00B204EF">
        <w:rPr>
          <w:rFonts w:asciiTheme="majorBidi" w:hAnsiTheme="majorBidi" w:cstheme="majorBidi"/>
          <w:lang w:val="en-GB"/>
        </w:rPr>
        <w:t xml:space="preserve">data on </w:t>
      </w:r>
      <w:r w:rsidRPr="00F31509">
        <w:rPr>
          <w:rFonts w:asciiTheme="majorBidi" w:hAnsiTheme="majorBidi" w:cstheme="majorBidi"/>
          <w:lang w:val="en-GB"/>
        </w:rPr>
        <w:t xml:space="preserve">the primary product and a large import value </w:t>
      </w:r>
      <w:r w:rsidR="00B204EF">
        <w:rPr>
          <w:rFonts w:asciiTheme="majorBidi" w:hAnsiTheme="majorBidi" w:cstheme="majorBidi"/>
          <w:lang w:val="en-GB"/>
        </w:rPr>
        <w:t xml:space="preserve">for </w:t>
      </w:r>
      <w:r w:rsidRPr="00F31509">
        <w:rPr>
          <w:rFonts w:asciiTheme="majorBidi" w:hAnsiTheme="majorBidi" w:cstheme="majorBidi"/>
          <w:lang w:val="en-GB"/>
        </w:rPr>
        <w:t xml:space="preserve">a processed product. </w:t>
      </w:r>
      <w:r w:rsidR="00B204EF" w:rsidRPr="00F31509">
        <w:rPr>
          <w:rFonts w:asciiTheme="majorBidi" w:hAnsiTheme="majorBidi" w:cstheme="majorBidi"/>
          <w:lang w:val="en-GB"/>
        </w:rPr>
        <w:t xml:space="preserve">It </w:t>
      </w:r>
      <w:r w:rsidR="00B204EF">
        <w:rPr>
          <w:rFonts w:asciiTheme="majorBidi" w:hAnsiTheme="majorBidi" w:cstheme="majorBidi"/>
          <w:lang w:val="en-GB"/>
        </w:rPr>
        <w:t xml:space="preserve">therefore </w:t>
      </w:r>
      <w:r w:rsidRPr="00F31509">
        <w:rPr>
          <w:rFonts w:asciiTheme="majorBidi" w:hAnsiTheme="majorBidi" w:cstheme="majorBidi"/>
          <w:lang w:val="en-GB"/>
        </w:rPr>
        <w:t xml:space="preserve">makes sense to standardize food and food processing to </w:t>
      </w:r>
      <w:r w:rsidR="00B204EF">
        <w:rPr>
          <w:rFonts w:asciiTheme="majorBidi" w:hAnsiTheme="majorBidi" w:cstheme="majorBidi"/>
          <w:lang w:val="en-GB"/>
        </w:rPr>
        <w:t xml:space="preserve">the primary </w:t>
      </w:r>
      <w:r w:rsidRPr="00F31509">
        <w:rPr>
          <w:rFonts w:asciiTheme="majorBidi" w:hAnsiTheme="majorBidi" w:cstheme="majorBidi"/>
          <w:lang w:val="en-GB"/>
        </w:rPr>
        <w:t xml:space="preserve">level, as the processed product is </w:t>
      </w:r>
      <w:r w:rsidR="00B204EF">
        <w:rPr>
          <w:rFonts w:asciiTheme="majorBidi" w:hAnsiTheme="majorBidi" w:cstheme="majorBidi"/>
          <w:lang w:val="en-GB"/>
        </w:rPr>
        <w:t xml:space="preserve">likely to be </w:t>
      </w:r>
      <w:r w:rsidRPr="00F31509">
        <w:rPr>
          <w:rFonts w:asciiTheme="majorBidi" w:hAnsiTheme="majorBidi" w:cstheme="majorBidi"/>
          <w:lang w:val="en-GB"/>
        </w:rPr>
        <w:t>created</w:t>
      </w:r>
      <w:r w:rsidR="00B204EF">
        <w:rPr>
          <w:rFonts w:asciiTheme="majorBidi" w:hAnsiTheme="majorBidi" w:cstheme="majorBidi"/>
          <w:lang w:val="en-GB"/>
        </w:rPr>
        <w:t xml:space="preserve"> at this level</w:t>
      </w:r>
      <w:r w:rsidRPr="00F31509">
        <w:rPr>
          <w:rFonts w:asciiTheme="majorBidi" w:hAnsiTheme="majorBidi" w:cstheme="majorBidi"/>
          <w:lang w:val="en-GB"/>
        </w:rPr>
        <w:t>.</w:t>
      </w:r>
    </w:p>
    <w:p w:rsidR="006E32A4" w:rsidRPr="00F31509" w:rsidRDefault="004D450D" w:rsidP="00E52F68">
      <w:pPr>
        <w:jc w:val="both"/>
        <w:rPr>
          <w:rFonts w:asciiTheme="majorBidi" w:hAnsiTheme="majorBidi" w:cstheme="majorBidi"/>
          <w:lang w:val="en-GB"/>
        </w:rPr>
      </w:pPr>
      <w:r>
        <w:rPr>
          <w:rFonts w:asciiTheme="majorBidi" w:eastAsia="Times New Roman" w:hAnsiTheme="majorBidi" w:cstheme="majorBidi"/>
          <w:lang w:val="en-GB"/>
        </w:rPr>
        <w:t xml:space="preserve">In </w:t>
      </w:r>
      <w:r w:rsidR="00842EA7">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example, suppos</w:t>
      </w:r>
      <w:r>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that </w:t>
      </w:r>
      <w:r w:rsidR="00B204EF">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food module estimated </w:t>
      </w:r>
      <w:r w:rsidR="00B204EF">
        <w:rPr>
          <w:rFonts w:asciiTheme="majorBidi" w:eastAsia="Times New Roman" w:hAnsiTheme="majorBidi" w:cstheme="majorBidi"/>
          <w:lang w:val="en-GB"/>
        </w:rPr>
        <w:t xml:space="preserve">margarine </w:t>
      </w:r>
      <w:r w:rsidR="006E32A4" w:rsidRPr="00F31509">
        <w:rPr>
          <w:rFonts w:asciiTheme="majorBidi" w:eastAsia="Times New Roman" w:hAnsiTheme="majorBidi" w:cstheme="majorBidi"/>
          <w:lang w:val="en-GB"/>
        </w:rPr>
        <w:t xml:space="preserve">consumption </w:t>
      </w:r>
      <w:r w:rsidR="00B204EF">
        <w:rPr>
          <w:rFonts w:asciiTheme="majorBidi" w:eastAsia="Times New Roman" w:hAnsiTheme="majorBidi" w:cstheme="majorBidi"/>
          <w:lang w:val="en-GB"/>
        </w:rPr>
        <w:t xml:space="preserve">at </w:t>
      </w:r>
      <w:r w:rsidR="006E32A4" w:rsidRPr="00F31509">
        <w:rPr>
          <w:rFonts w:asciiTheme="majorBidi" w:eastAsia="Times New Roman" w:hAnsiTheme="majorBidi" w:cstheme="majorBidi"/>
          <w:lang w:val="en-GB"/>
        </w:rPr>
        <w:t>3.7 million ton</w:t>
      </w:r>
      <w:r w:rsidR="00B204EF">
        <w:rPr>
          <w:rFonts w:asciiTheme="majorBidi" w:eastAsia="Times New Roman" w:hAnsiTheme="majorBidi" w:cstheme="majorBidi"/>
          <w:lang w:val="en-GB"/>
        </w:rPr>
        <w:t>ne</w:t>
      </w:r>
      <w:r w:rsidR="006E32A4" w:rsidRPr="00F31509">
        <w:rPr>
          <w:rFonts w:asciiTheme="majorBidi" w:eastAsia="Times New Roman" w:hAnsiTheme="majorBidi" w:cstheme="majorBidi"/>
          <w:lang w:val="en-GB"/>
        </w:rPr>
        <w:t>s</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 xml:space="preserve">estimate </w:t>
      </w:r>
      <w:r w:rsidR="00B204EF">
        <w:rPr>
          <w:rFonts w:asciiTheme="majorBidi" w:eastAsia="Times New Roman" w:hAnsiTheme="majorBidi" w:cstheme="majorBidi"/>
          <w:lang w:val="en-GB"/>
        </w:rPr>
        <w:t xml:space="preserve">would be standardized </w:t>
      </w:r>
      <w:r w:rsidR="006E32A4" w:rsidRPr="00F31509">
        <w:rPr>
          <w:rFonts w:asciiTheme="majorBidi" w:eastAsia="Times New Roman" w:hAnsiTheme="majorBidi" w:cstheme="majorBidi"/>
          <w:lang w:val="en-GB"/>
        </w:rPr>
        <w:t xml:space="preserve">back to the food processing </w:t>
      </w:r>
      <w:r w:rsidR="00842EA7">
        <w:rPr>
          <w:rFonts w:asciiTheme="majorBidi" w:eastAsia="Times New Roman" w:hAnsiTheme="majorBidi" w:cstheme="majorBidi"/>
          <w:lang w:val="en-GB"/>
        </w:rPr>
        <w:t xml:space="preserve">variable </w:t>
      </w:r>
      <w:r w:rsidR="006E32A4" w:rsidRPr="00F31509">
        <w:rPr>
          <w:rFonts w:asciiTheme="majorBidi" w:eastAsia="Times New Roman" w:hAnsiTheme="majorBidi" w:cstheme="majorBidi"/>
          <w:lang w:val="en-GB"/>
        </w:rPr>
        <w:t xml:space="preserve">for oil of palm fruit for </w:t>
      </w:r>
      <w:r w:rsidR="00842EA7">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balancing. However, </w:t>
      </w:r>
      <w:r>
        <w:rPr>
          <w:rFonts w:asciiTheme="majorBidi" w:eastAsia="Times New Roman" w:hAnsiTheme="majorBidi" w:cstheme="majorBidi"/>
          <w:lang w:val="en-GB"/>
        </w:rPr>
        <w:t xml:space="preserve">as </w:t>
      </w:r>
      <w:r w:rsidR="006E32A4" w:rsidRPr="00F31509">
        <w:rPr>
          <w:rFonts w:asciiTheme="majorBidi" w:eastAsia="Times New Roman" w:hAnsiTheme="majorBidi" w:cstheme="majorBidi"/>
          <w:lang w:val="en-GB"/>
        </w:rPr>
        <w:t xml:space="preserve">margarine can be created from many different commodities, </w:t>
      </w:r>
      <w:r w:rsidR="00842EA7">
        <w:rPr>
          <w:rFonts w:asciiTheme="majorBidi" w:eastAsia="Times New Roman" w:hAnsiTheme="majorBidi" w:cstheme="majorBidi"/>
          <w:lang w:val="en-GB"/>
        </w:rPr>
        <w:t xml:space="preserve">the margarine </w:t>
      </w:r>
      <w:r w:rsidR="006E32A4" w:rsidRPr="00F31509">
        <w:rPr>
          <w:rFonts w:asciiTheme="majorBidi" w:eastAsia="Times New Roman" w:hAnsiTheme="majorBidi" w:cstheme="majorBidi"/>
          <w:lang w:val="en-GB"/>
        </w:rPr>
        <w:t xml:space="preserve">food amount </w:t>
      </w:r>
      <w:r w:rsidR="00842EA7">
        <w:rPr>
          <w:rFonts w:asciiTheme="majorBidi" w:eastAsia="Times New Roman" w:hAnsiTheme="majorBidi" w:cstheme="majorBidi"/>
          <w:lang w:val="en-GB"/>
        </w:rPr>
        <w:t xml:space="preserve">must be standardized </w:t>
      </w:r>
      <w:r w:rsidR="006E32A4" w:rsidRPr="00F31509">
        <w:rPr>
          <w:rFonts w:asciiTheme="majorBidi" w:eastAsia="Times New Roman" w:hAnsiTheme="majorBidi" w:cstheme="majorBidi"/>
          <w:lang w:val="en-GB"/>
        </w:rPr>
        <w:t xml:space="preserve">back to all the possible commodities that can be processed to create margarine. For example, </w:t>
      </w:r>
      <w:r w:rsidR="00842EA7">
        <w:rPr>
          <w:rFonts w:asciiTheme="majorBidi" w:eastAsia="Times New Roman" w:hAnsiTheme="majorBidi" w:cstheme="majorBidi"/>
          <w:lang w:val="en-GB"/>
        </w:rPr>
        <w:t xml:space="preserve">the country </w:t>
      </w:r>
      <w:r>
        <w:rPr>
          <w:rFonts w:asciiTheme="majorBidi" w:eastAsia="Times New Roman" w:hAnsiTheme="majorBidi" w:cstheme="majorBidi"/>
          <w:lang w:val="en-GB"/>
        </w:rPr>
        <w:t xml:space="preserve">may have </w:t>
      </w:r>
      <w:r w:rsidR="00842EA7">
        <w:rPr>
          <w:rFonts w:asciiTheme="majorBidi" w:eastAsia="Times New Roman" w:hAnsiTheme="majorBidi" w:cstheme="majorBidi"/>
          <w:lang w:val="en-GB"/>
        </w:rPr>
        <w:t xml:space="preserve">only oilseeds and oil crops for </w:t>
      </w:r>
      <w:r w:rsidR="006E32A4" w:rsidRPr="00F31509">
        <w:rPr>
          <w:rFonts w:asciiTheme="majorBidi" w:eastAsia="Times New Roman" w:hAnsiTheme="majorBidi" w:cstheme="majorBidi"/>
          <w:lang w:val="en-GB"/>
        </w:rPr>
        <w:t>process</w:t>
      </w:r>
      <w:r w:rsidR="00842EA7">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into margarine</w:t>
      </w:r>
      <w:r>
        <w:rPr>
          <w:rFonts w:asciiTheme="majorBidi" w:eastAsia="Times New Roman" w:hAnsiTheme="majorBidi" w:cstheme="majorBidi"/>
          <w:lang w:val="en-GB"/>
        </w:rPr>
        <w:t xml:space="preserve">, as 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_Ref428299606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58</w:t>
      </w:r>
      <w:r w:rsidR="00294489">
        <w:rPr>
          <w:rFonts w:asciiTheme="majorBidi" w:eastAsia="Times New Roman" w:hAnsiTheme="majorBidi" w:cstheme="majorBidi"/>
          <w:lang w:val="en-GB"/>
        </w:rPr>
        <w:fldChar w:fldCharType="end"/>
      </w:r>
      <w:r w:rsidR="00842EA7">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47" w:name="_Ref428299606"/>
      <w:bookmarkStart w:id="448" w:name="_Toc438028351"/>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58</w:t>
      </w:r>
      <w:r w:rsidR="00294489" w:rsidRPr="00F31509">
        <w:rPr>
          <w:rFonts w:asciiTheme="majorBidi" w:hAnsiTheme="majorBidi" w:cstheme="majorBidi"/>
          <w:b/>
          <w:lang w:val="en-GB"/>
        </w:rPr>
        <w:fldChar w:fldCharType="end"/>
      </w:r>
      <w:bookmarkEnd w:id="447"/>
      <w:r w:rsidRPr="00F31509">
        <w:rPr>
          <w:rFonts w:asciiTheme="majorBidi" w:hAnsiTheme="majorBidi" w:cstheme="majorBidi"/>
          <w:lang w:val="en-GB"/>
        </w:rPr>
        <w:t xml:space="preserve">: Primary products (oilseeds and </w:t>
      </w:r>
      <w:r w:rsidR="00842EA7">
        <w:rPr>
          <w:rFonts w:asciiTheme="majorBidi" w:hAnsiTheme="majorBidi" w:cstheme="majorBidi"/>
          <w:lang w:val="en-GB"/>
        </w:rPr>
        <w:t xml:space="preserve">oil </w:t>
      </w:r>
      <w:r w:rsidRPr="00F31509">
        <w:rPr>
          <w:rFonts w:asciiTheme="majorBidi" w:hAnsiTheme="majorBidi" w:cstheme="majorBidi"/>
          <w:lang w:val="en-GB"/>
        </w:rPr>
        <w:t>crops) used to produce margarine</w:t>
      </w:r>
      <w:bookmarkEnd w:id="448"/>
      <w:r w:rsidR="008568EC">
        <w:rPr>
          <w:rFonts w:asciiTheme="majorBidi" w:hAnsiTheme="majorBidi" w:cstheme="majorBidi"/>
          <w:lang w:val="en-GB"/>
        </w:rPr>
        <w:t xml:space="preserve"> </w:t>
      </w:r>
    </w:p>
    <w:tbl>
      <w:tblPr>
        <w:tblStyle w:val="TableClassic1"/>
        <w:tblW w:w="0" w:type="auto"/>
        <w:tblLook w:val="04A0"/>
      </w:tblPr>
      <w:tblGrid>
        <w:gridCol w:w="1579"/>
        <w:gridCol w:w="1161"/>
        <w:gridCol w:w="2122"/>
        <w:gridCol w:w="785"/>
      </w:tblGrid>
      <w:tr w:rsidR="006E32A4" w:rsidRPr="00F31509" w:rsidTr="006E32A4">
        <w:trPr>
          <w:cnfStyle w:val="100000000000"/>
        </w:trPr>
        <w:tc>
          <w:tcPr>
            <w:cnfStyle w:val="001000000000"/>
            <w:tcW w:w="0" w:type="auto"/>
          </w:tcPr>
          <w:p w:rsidR="006E32A4" w:rsidRPr="00842EA7" w:rsidRDefault="006B44F1" w:rsidP="007E09C4">
            <w:pPr>
              <w:pStyle w:val="Compact"/>
              <w:keepNext/>
              <w:pageBreakBefore/>
              <w:jc w:val="both"/>
              <w:outlineLvl w:val="0"/>
              <w:rPr>
                <w:rFonts w:asciiTheme="majorBidi" w:hAnsiTheme="majorBidi" w:cstheme="majorBidi"/>
                <w:b/>
                <w:i w:val="0"/>
                <w:sz w:val="20"/>
                <w:lang w:val="en-GB"/>
              </w:rPr>
            </w:pPr>
            <w:r w:rsidRPr="006B44F1">
              <w:rPr>
                <w:rFonts w:asciiTheme="majorBidi" w:hAnsiTheme="majorBidi" w:cstheme="majorBidi"/>
                <w:b/>
                <w:sz w:val="20"/>
                <w:lang w:val="en-GB"/>
              </w:rPr>
              <w:lastRenderedPageBreak/>
              <w:t>Commodity</w:t>
            </w:r>
          </w:p>
        </w:tc>
        <w:tc>
          <w:tcPr>
            <w:tcW w:w="0" w:type="auto"/>
          </w:tcPr>
          <w:p w:rsidR="006E32A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Availability</w:t>
            </w:r>
          </w:p>
        </w:tc>
        <w:tc>
          <w:tcPr>
            <w:tcW w:w="0" w:type="auto"/>
          </w:tcPr>
          <w:p w:rsidR="008B0C4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 xml:space="preserve">Equivalent </w:t>
            </w:r>
            <w:r w:rsidR="00842EA7" w:rsidRPr="00A15699">
              <w:rPr>
                <w:rFonts w:asciiTheme="majorBidi" w:hAnsiTheme="majorBidi" w:cstheme="majorBidi"/>
                <w:b/>
                <w:i w:val="0"/>
                <w:sz w:val="20"/>
                <w:lang w:val="en-GB"/>
              </w:rPr>
              <w:t>availability</w:t>
            </w:r>
          </w:p>
          <w:p w:rsidR="006E32A4" w:rsidRPr="00842EA7" w:rsidRDefault="00842EA7" w:rsidP="007E09C4">
            <w:pPr>
              <w:pStyle w:val="Compact"/>
              <w:keepNext/>
              <w:pageBreakBefore/>
              <w:jc w:val="right"/>
              <w:outlineLvl w:val="0"/>
              <w:cnfStyle w:val="100000000000"/>
              <w:rPr>
                <w:rFonts w:asciiTheme="majorBidi" w:hAnsiTheme="majorBidi" w:cstheme="majorBidi"/>
                <w:b/>
                <w:i w:val="0"/>
                <w:sz w:val="20"/>
                <w:lang w:val="en-GB"/>
              </w:rPr>
            </w:pPr>
            <w:r w:rsidRPr="00A15699">
              <w:rPr>
                <w:rFonts w:asciiTheme="majorBidi" w:hAnsiTheme="majorBidi" w:cstheme="majorBidi"/>
                <w:b/>
                <w:i w:val="0"/>
                <w:sz w:val="20"/>
                <w:lang w:val="en-GB"/>
              </w:rPr>
              <w:t xml:space="preserve"> for m</w:t>
            </w:r>
            <w:r w:rsidR="006B44F1" w:rsidRPr="006B44F1">
              <w:rPr>
                <w:rFonts w:asciiTheme="majorBidi" w:hAnsiTheme="majorBidi" w:cstheme="majorBidi"/>
                <w:b/>
                <w:sz w:val="20"/>
                <w:lang w:val="en-GB"/>
              </w:rPr>
              <w:t>argarine</w:t>
            </w:r>
          </w:p>
        </w:tc>
        <w:tc>
          <w:tcPr>
            <w:tcW w:w="0" w:type="auto"/>
          </w:tcPr>
          <w:p w:rsidR="006E32A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Share</w:t>
            </w:r>
          </w:p>
        </w:tc>
      </w:tr>
      <w:tr w:rsidR="006E32A4" w:rsidRPr="00F31509" w:rsidTr="006E32A4">
        <w:tc>
          <w:tcPr>
            <w:cnfStyle w:val="001000000000"/>
            <w:tcW w:w="0" w:type="auto"/>
          </w:tcPr>
          <w:p w:rsidR="006E32A4" w:rsidRPr="00F31509" w:rsidRDefault="007234DC" w:rsidP="007E09C4">
            <w:pPr>
              <w:pStyle w:val="Compact"/>
              <w:keepNext/>
              <w:rPr>
                <w:rFonts w:asciiTheme="majorBidi" w:hAnsiTheme="majorBidi" w:cstheme="majorBidi"/>
                <w:sz w:val="22"/>
                <w:lang w:val="en-GB"/>
              </w:rPr>
            </w:pPr>
            <w:r>
              <w:rPr>
                <w:rFonts w:asciiTheme="majorBidi" w:hAnsiTheme="majorBidi" w:cstheme="majorBidi"/>
                <w:sz w:val="22"/>
                <w:lang w:val="en-GB"/>
              </w:rPr>
              <w:t>Oil-p</w:t>
            </w:r>
            <w:r w:rsidR="00842EA7" w:rsidRPr="00F31509">
              <w:rPr>
                <w:rFonts w:asciiTheme="majorBidi" w:hAnsiTheme="majorBidi" w:cstheme="majorBidi"/>
                <w:sz w:val="22"/>
                <w:lang w:val="en-GB"/>
              </w:rPr>
              <w:t>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122</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874</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 xml:space="preserve">Sunflower </w:t>
            </w:r>
            <w:r w:rsidR="00842EA7" w:rsidRPr="00F31509">
              <w:rPr>
                <w:rFonts w:asciiTheme="majorBidi" w:hAnsiTheme="majorBidi" w:cstheme="majorBidi"/>
                <w:sz w:val="22"/>
                <w:lang w:val="en-GB"/>
              </w:rPr>
              <w:t>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930</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821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multipl</w:t>
      </w:r>
      <w:r w:rsidR="00842EA7">
        <w:rPr>
          <w:rFonts w:asciiTheme="majorBidi" w:eastAsia="Times New Roman" w:hAnsiTheme="majorBidi" w:cstheme="majorBidi"/>
          <w:lang w:val="en-GB"/>
        </w:rPr>
        <w:t>ied</w:t>
      </w:r>
      <w:r w:rsidRPr="00F31509">
        <w:rPr>
          <w:rFonts w:asciiTheme="majorBidi" w:eastAsia="Times New Roman" w:hAnsiTheme="majorBidi" w:cstheme="majorBidi"/>
          <w:lang w:val="en-GB"/>
        </w:rPr>
        <w:t xml:space="preserve"> by the extraction rate(s) </w:t>
      </w:r>
      <w:r w:rsidR="00842EA7">
        <w:rPr>
          <w:rFonts w:asciiTheme="majorBidi" w:eastAsia="Times New Roman" w:hAnsiTheme="majorBidi" w:cstheme="majorBidi"/>
          <w:lang w:val="en-GB"/>
        </w:rPr>
        <w:t>for</w:t>
      </w:r>
      <w:r w:rsidR="00842EA7"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convert</w:t>
      </w:r>
      <w:r w:rsidR="00842EA7">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primary commodity into margarine. </w:t>
      </w:r>
      <w:r w:rsidR="00842EA7"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share is </w:t>
      </w:r>
      <w:r w:rsidR="00842EA7">
        <w:rPr>
          <w:rFonts w:asciiTheme="majorBidi" w:eastAsia="Times New Roman" w:hAnsiTheme="majorBidi" w:cstheme="majorBidi"/>
          <w:lang w:val="en-GB"/>
        </w:rPr>
        <w:t xml:space="preserve">then </w:t>
      </w:r>
      <w:r w:rsidRPr="00F31509">
        <w:rPr>
          <w:rFonts w:asciiTheme="majorBidi" w:eastAsia="Times New Roman" w:hAnsiTheme="majorBidi" w:cstheme="majorBidi"/>
          <w:lang w:val="en-GB"/>
        </w:rPr>
        <w:t xml:space="preserve">computed </w:t>
      </w:r>
      <w:r w:rsidR="00842EA7">
        <w:rPr>
          <w:rFonts w:asciiTheme="majorBidi" w:eastAsia="Times New Roman" w:hAnsiTheme="majorBidi" w:cstheme="majorBidi"/>
          <w:lang w:val="en-GB"/>
        </w:rPr>
        <w:t xml:space="preserve">from the </w:t>
      </w:r>
      <w:r w:rsidRPr="00F31509">
        <w:rPr>
          <w:rFonts w:asciiTheme="majorBidi" w:eastAsia="Times New Roman" w:hAnsiTheme="majorBidi" w:cstheme="majorBidi"/>
          <w:lang w:val="en-GB"/>
        </w:rPr>
        <w:t>availability: 30.1</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the total availability </w:t>
      </w:r>
      <w:r w:rsidR="0021391A">
        <w:rPr>
          <w:rFonts w:asciiTheme="majorBidi" w:eastAsia="Times New Roman" w:hAnsiTheme="majorBidi" w:cstheme="majorBidi"/>
          <w:lang w:val="en-GB"/>
        </w:rPr>
        <w:t xml:space="preserve">of primary products </w:t>
      </w:r>
      <w:r w:rsidRPr="00F31509">
        <w:rPr>
          <w:rFonts w:asciiTheme="majorBidi" w:eastAsia="Times New Roman" w:hAnsiTheme="majorBidi" w:cstheme="majorBidi"/>
          <w:lang w:val="en-GB"/>
        </w:rPr>
        <w:t xml:space="preserve">comes from palm oil, so </w:t>
      </w:r>
      <w:r w:rsidR="00842EA7">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842EA7">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30.1</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the margarine is produced from palm oil. This is, of course, just an approximation, </w:t>
      </w:r>
      <w:r w:rsidR="00842EA7">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in the absence of country</w:t>
      </w:r>
      <w:r w:rsidR="00842EA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specific information it is a reasonable assumption. Thus, </w:t>
      </w:r>
      <w:r w:rsidR="00842EA7">
        <w:rPr>
          <w:rFonts w:asciiTheme="majorBidi" w:eastAsia="Times New Roman" w:hAnsiTheme="majorBidi" w:cstheme="majorBidi"/>
          <w:lang w:val="en-GB"/>
        </w:rPr>
        <w:t xml:space="preserve">30.1 percent of </w:t>
      </w:r>
      <w:r w:rsidRPr="00F31509">
        <w:rPr>
          <w:rFonts w:asciiTheme="majorBidi" w:eastAsia="Times New Roman" w:hAnsiTheme="majorBidi" w:cstheme="majorBidi"/>
          <w:lang w:val="en-GB"/>
        </w:rPr>
        <w:t>the 3.7 million tonne</w:t>
      </w:r>
      <w:r w:rsidR="00842EA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842EA7">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margarine production must </w:t>
      </w:r>
      <w:r w:rsidR="00842EA7">
        <w:rPr>
          <w:rFonts w:asciiTheme="majorBidi" w:eastAsia="Times New Roman" w:hAnsiTheme="majorBidi" w:cstheme="majorBidi"/>
          <w:lang w:val="en-GB"/>
        </w:rPr>
        <w:t xml:space="preserve">come from </w:t>
      </w:r>
      <w:r w:rsidRPr="00F31509">
        <w:rPr>
          <w:rFonts w:asciiTheme="majorBidi" w:eastAsia="Times New Roman" w:hAnsiTheme="majorBidi" w:cstheme="majorBidi"/>
          <w:lang w:val="en-GB"/>
        </w:rPr>
        <w:t xml:space="preserve">palm oil, </w:t>
      </w:r>
      <w:r w:rsidR="00D94E38">
        <w:rPr>
          <w:rFonts w:asciiTheme="majorBidi" w:eastAsia="Times New Roman" w:hAnsiTheme="majorBidi" w:cstheme="majorBidi"/>
          <w:lang w:val="en-GB"/>
        </w:rPr>
        <w:t xml:space="preserve">requiring </w:t>
      </w:r>
      <w:r w:rsidRPr="00F31509">
        <w:rPr>
          <w:rFonts w:asciiTheme="majorBidi" w:eastAsia="Times New Roman" w:hAnsiTheme="majorBidi" w:cstheme="majorBidi"/>
          <w:lang w:val="en-GB"/>
        </w:rPr>
        <w:t>1.1 million tonnes</w:t>
      </w:r>
      <w:r w:rsidR="00D94E38">
        <w:rPr>
          <w:rFonts w:asciiTheme="majorBidi" w:eastAsia="Times New Roman" w:hAnsiTheme="majorBidi" w:cstheme="majorBidi"/>
          <w:lang w:val="en-GB"/>
        </w:rPr>
        <w:t xml:space="preserve"> of palm oil</w:t>
      </w:r>
      <w:r w:rsidRPr="00F31509">
        <w:rPr>
          <w:rFonts w:asciiTheme="majorBidi" w:eastAsia="Times New Roman" w:hAnsiTheme="majorBidi" w:cstheme="majorBidi"/>
          <w:lang w:val="en-GB"/>
        </w:rPr>
        <w:t>. This translates into 980</w:t>
      </w:r>
      <w:r w:rsidR="00D94E38">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tonnes of palm oil (dividing by </w:t>
      </w:r>
      <w:r w:rsidR="00D94E38">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extraction rate). </w:t>
      </w:r>
      <w:r w:rsidR="00D94E38">
        <w:rPr>
          <w:rFonts w:asciiTheme="majorBidi" w:eastAsia="Times New Roman" w:hAnsiTheme="majorBidi" w:cstheme="majorBidi"/>
          <w:lang w:val="en-GB"/>
        </w:rPr>
        <w:t xml:space="preserve">If </w:t>
      </w:r>
      <w:r w:rsidRPr="00F31509">
        <w:rPr>
          <w:rFonts w:asciiTheme="majorBidi" w:eastAsia="Times New Roman" w:hAnsiTheme="majorBidi" w:cstheme="majorBidi"/>
          <w:lang w:val="en-GB"/>
        </w:rPr>
        <w:t xml:space="preserve">there is also </w:t>
      </w:r>
      <w:r w:rsidR="00D94E38">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small </w:t>
      </w:r>
      <w:r w:rsidR="00D94E38">
        <w:rPr>
          <w:rFonts w:asciiTheme="majorBidi" w:eastAsia="Times New Roman" w:hAnsiTheme="majorBidi" w:cstheme="majorBidi"/>
          <w:lang w:val="en-GB"/>
        </w:rPr>
        <w:t xml:space="preserve">palm oil requirement </w:t>
      </w:r>
      <w:r w:rsidRPr="00F31509">
        <w:rPr>
          <w:rFonts w:asciiTheme="majorBidi" w:eastAsia="Times New Roman" w:hAnsiTheme="majorBidi" w:cstheme="majorBidi"/>
          <w:lang w:val="en-GB"/>
        </w:rPr>
        <w:t xml:space="preserve">for fat preparations, the final food processing estimate for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r w:rsidR="0021391A">
        <w:rPr>
          <w:rFonts w:asciiTheme="majorBidi" w:eastAsia="Times New Roman" w:hAnsiTheme="majorBidi" w:cstheme="majorBidi"/>
          <w:lang w:val="en-GB"/>
        </w:rPr>
        <w:t>may be higher, say</w:t>
      </w:r>
      <w:r w:rsidRPr="00F31509">
        <w:rPr>
          <w:rFonts w:asciiTheme="majorBidi" w:eastAsia="Times New Roman" w:hAnsiTheme="majorBidi" w:cstheme="majorBidi"/>
          <w:lang w:val="en-GB"/>
        </w:rPr>
        <w:t xml:space="preserve"> about 1.2 million tonnes (</w:t>
      </w:r>
      <w:fldSimple w:instr=" REF _Ref42834107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9" w:name="_Ref428341079"/>
      <w:bookmarkStart w:id="450" w:name="_Toc438028352"/>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59</w:t>
      </w:r>
      <w:r w:rsidR="00294489" w:rsidRPr="00F31509">
        <w:rPr>
          <w:rFonts w:asciiTheme="majorBidi" w:hAnsiTheme="majorBidi" w:cstheme="majorBidi"/>
          <w:b/>
          <w:lang w:val="en-GB"/>
        </w:rPr>
        <w:fldChar w:fldCharType="end"/>
      </w:r>
      <w:bookmarkEnd w:id="449"/>
      <w:r w:rsidRPr="00F31509">
        <w:rPr>
          <w:rFonts w:asciiTheme="majorBidi" w:hAnsiTheme="majorBidi" w:cstheme="majorBidi"/>
          <w:lang w:val="en-GB"/>
        </w:rPr>
        <w:t xml:space="preserve">: Adding food processing to the SUA table </w:t>
      </w:r>
      <w:r w:rsidR="00D94E38">
        <w:rPr>
          <w:rFonts w:asciiTheme="majorBidi" w:hAnsiTheme="majorBidi" w:cstheme="majorBidi"/>
          <w:lang w:val="en-GB"/>
        </w:rPr>
        <w:t xml:space="preserve">for </w:t>
      </w:r>
      <w:r w:rsidRPr="00F31509">
        <w:rPr>
          <w:rFonts w:asciiTheme="majorBidi" w:hAnsiTheme="majorBidi" w:cstheme="majorBidi"/>
          <w:lang w:val="en-GB"/>
        </w:rPr>
        <w:t>palm oil</w:t>
      </w:r>
      <w:bookmarkEnd w:id="450"/>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087</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159</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714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the production value of margarine and shortening </w:t>
      </w:r>
      <w:r w:rsidR="00D94E38">
        <w:rPr>
          <w:rFonts w:asciiTheme="majorBidi" w:eastAsia="Times New Roman" w:hAnsiTheme="majorBidi" w:cstheme="majorBidi"/>
          <w:lang w:val="en-GB"/>
        </w:rPr>
        <w:t xml:space="preserve">is also adjusted </w:t>
      </w:r>
      <w:r w:rsidRPr="00F31509">
        <w:rPr>
          <w:rFonts w:asciiTheme="majorBidi" w:eastAsia="Times New Roman" w:hAnsiTheme="majorBidi" w:cstheme="majorBidi"/>
          <w:lang w:val="en-GB"/>
        </w:rPr>
        <w:t>(as only 37.5</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this production will be covered by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fldSimple w:instr=" REF _Ref428341294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51" w:name="_Ref428341294"/>
      <w:bookmarkStart w:id="452" w:name="_Toc438028353"/>
      <w:r w:rsidRPr="00F31509">
        <w:rPr>
          <w:rFonts w:asciiTheme="majorBidi" w:hAnsiTheme="majorBidi" w:cstheme="majorBidi"/>
          <w:lang w:val="en-GB"/>
        </w:rPr>
        <w:lastRenderedPageBreak/>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60</w:t>
      </w:r>
      <w:r w:rsidR="00294489" w:rsidRPr="00F31509">
        <w:rPr>
          <w:rFonts w:asciiTheme="majorBidi" w:hAnsiTheme="majorBidi" w:cstheme="majorBidi"/>
          <w:b/>
          <w:lang w:val="en-GB"/>
        </w:rPr>
        <w:fldChar w:fldCharType="end"/>
      </w:r>
      <w:bookmarkEnd w:id="451"/>
      <w:r w:rsidRPr="00F31509">
        <w:rPr>
          <w:rFonts w:asciiTheme="majorBidi" w:hAnsiTheme="majorBidi" w:cstheme="majorBidi"/>
          <w:lang w:val="en-GB"/>
        </w:rPr>
        <w:t>: Adding production of processed products to the SUA table for palm oil</w:t>
      </w:r>
      <w:bookmarkEnd w:id="452"/>
    </w:p>
    <w:tbl>
      <w:tblPr>
        <w:tblStyle w:val="TableClassic1"/>
        <w:tblW w:w="5261" w:type="pct"/>
        <w:tblLook w:val="04A0"/>
      </w:tblPr>
      <w:tblGrid>
        <w:gridCol w:w="1558"/>
        <w:gridCol w:w="981"/>
        <w:gridCol w:w="791"/>
        <w:gridCol w:w="759"/>
        <w:gridCol w:w="804"/>
        <w:gridCol w:w="563"/>
        <w:gridCol w:w="1035"/>
        <w:gridCol w:w="545"/>
        <w:gridCol w:w="536"/>
        <w:gridCol w:w="723"/>
        <w:gridCol w:w="901"/>
        <w:gridCol w:w="528"/>
      </w:tblGrid>
      <w:tr w:rsidR="008D6966" w:rsidRPr="00F31509" w:rsidTr="006E32A4">
        <w:trPr>
          <w:cnfStyle w:val="100000000000"/>
        </w:trPr>
        <w:tc>
          <w:tcPr>
            <w:cnfStyle w:val="001000000000"/>
            <w:tcW w:w="801"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01"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087</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159</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117</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Food </w:t>
      </w:r>
      <w:r w:rsidR="00D94E38" w:rsidRPr="00F31509">
        <w:rPr>
          <w:rFonts w:asciiTheme="majorBidi" w:hAnsiTheme="majorBidi" w:cstheme="majorBidi"/>
          <w:lang w:val="en-GB"/>
        </w:rPr>
        <w:t xml:space="preserve">losses and waste </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FLW </w:t>
      </w:r>
      <w:r w:rsidR="00D94E38">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estimated using the methodology described in </w:t>
      </w:r>
      <w:r w:rsidR="004D450D">
        <w:rPr>
          <w:rFonts w:asciiTheme="majorBidi" w:eastAsia="Times New Roman" w:hAnsiTheme="majorBidi" w:cstheme="majorBidi"/>
          <w:lang w:val="en-GB"/>
        </w:rPr>
        <w:t>section</w:t>
      </w:r>
      <w:r w:rsidR="004D450D" w:rsidRPr="00F31509">
        <w:rPr>
          <w:rFonts w:asciiTheme="majorBidi" w:eastAsia="Times New Roman" w:hAnsiTheme="majorBidi" w:cstheme="majorBidi"/>
          <w:lang w:val="en-GB"/>
        </w:rPr>
        <w:t xml:space="preserve"> </w:t>
      </w:r>
      <w:r w:rsidR="00D20C7B">
        <w:rPr>
          <w:rFonts w:asciiTheme="majorBidi" w:eastAsia="Times New Roman" w:hAnsiTheme="majorBidi" w:cstheme="majorBidi"/>
          <w:lang w:val="en-GB"/>
        </w:rPr>
        <w:t>3</w:t>
      </w:r>
      <w:r w:rsidR="004D450D">
        <w:rPr>
          <w:rFonts w:asciiTheme="majorBidi" w:eastAsia="Times New Roman" w:hAnsiTheme="majorBidi" w:cstheme="majorBidi"/>
          <w:lang w:val="en-GB"/>
        </w:rPr>
        <w:t>.8</w:t>
      </w:r>
      <w:r w:rsidRPr="00F31509">
        <w:rPr>
          <w:rFonts w:asciiTheme="majorBidi" w:eastAsia="Times New Roman" w:hAnsiTheme="majorBidi" w:cstheme="majorBidi"/>
          <w:lang w:val="en-GB"/>
        </w:rPr>
        <w:t xml:space="preserve">, unless </w:t>
      </w:r>
      <w:r w:rsidR="00D20C7B">
        <w:rPr>
          <w:rFonts w:asciiTheme="majorBidi" w:eastAsia="Times New Roman" w:hAnsiTheme="majorBidi" w:cstheme="majorBidi"/>
          <w:lang w:val="en-GB"/>
        </w:rPr>
        <w:t xml:space="preserve">the country measures </w:t>
      </w:r>
      <w:r w:rsidRPr="00F31509">
        <w:rPr>
          <w:rFonts w:asciiTheme="majorBidi" w:eastAsia="Times New Roman" w:hAnsiTheme="majorBidi" w:cstheme="majorBidi"/>
          <w:lang w:val="en-GB"/>
        </w:rPr>
        <w:t xml:space="preserve">loss quantities.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FLW that occur during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processing of palm oil are taken into account in the standardization procedure. </w:t>
      </w:r>
      <w:r w:rsidR="00D20C7B">
        <w:rPr>
          <w:rFonts w:asciiTheme="majorBidi" w:eastAsia="Times New Roman" w:hAnsiTheme="majorBidi" w:cstheme="majorBidi"/>
          <w:lang w:val="en-GB"/>
        </w:rPr>
        <w:t xml:space="preserve">FLW </w:t>
      </w:r>
      <w:r w:rsidRPr="00F31509">
        <w:rPr>
          <w:rFonts w:asciiTheme="majorBidi" w:eastAsia="Times New Roman" w:hAnsiTheme="majorBidi" w:cstheme="majorBidi"/>
          <w:lang w:val="en-GB"/>
        </w:rPr>
        <w:t xml:space="preserve">for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are likely to be greater than zero, but only if </w:t>
      </w:r>
      <w:r w:rsidR="00D20C7B">
        <w:rPr>
          <w:rFonts w:asciiTheme="majorBidi" w:eastAsia="Times New Roman" w:hAnsiTheme="majorBidi" w:cstheme="majorBidi"/>
          <w:lang w:val="en-GB"/>
        </w:rPr>
        <w:t>the</w:t>
      </w:r>
      <w:r w:rsidRPr="00F31509">
        <w:rPr>
          <w:rFonts w:asciiTheme="majorBidi" w:eastAsia="Times New Roman" w:hAnsiTheme="majorBidi" w:cstheme="majorBidi"/>
          <w:lang w:val="en-GB"/>
        </w:rPr>
        <w:t xml:space="preserve"> country produces palm fruit. </w:t>
      </w:r>
      <w:r w:rsidR="00D20C7B">
        <w:rPr>
          <w:rFonts w:asciiTheme="majorBidi" w:eastAsia="Times New Roman" w:hAnsiTheme="majorBidi" w:cstheme="majorBidi"/>
          <w:lang w:val="en-GB"/>
        </w:rPr>
        <w:t xml:space="preserve">As this </w:t>
      </w:r>
      <w:r w:rsidRPr="00F31509">
        <w:rPr>
          <w:rFonts w:asciiTheme="majorBidi" w:eastAsia="Times New Roman" w:hAnsiTheme="majorBidi" w:cstheme="majorBidi"/>
          <w:lang w:val="en-GB"/>
        </w:rPr>
        <w:t xml:space="preserve">is not the case for the country </w:t>
      </w:r>
      <w:r w:rsidR="00D20C7B">
        <w:rPr>
          <w:rFonts w:asciiTheme="majorBidi" w:eastAsia="Times New Roman" w:hAnsiTheme="majorBidi" w:cstheme="majorBidi"/>
          <w:lang w:val="en-GB"/>
        </w:rPr>
        <w:t xml:space="preserve">in the example, the </w:t>
      </w:r>
      <w:r w:rsidRPr="00F31509">
        <w:rPr>
          <w:rFonts w:asciiTheme="majorBidi" w:eastAsia="Times New Roman" w:hAnsiTheme="majorBidi" w:cstheme="majorBidi"/>
          <w:lang w:val="en-GB"/>
        </w:rPr>
        <w:t>FLW estimates should be assumed to be zero (</w:t>
      </w:r>
      <w:fldSimple w:instr=" REF _Ref42834177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 xml:space="preserve">). If </w:t>
      </w:r>
      <w:r w:rsidR="00D20C7B">
        <w:rPr>
          <w:rFonts w:asciiTheme="majorBidi" w:eastAsia="Times New Roman" w:hAnsiTheme="majorBidi" w:cstheme="majorBidi"/>
          <w:lang w:val="en-GB"/>
        </w:rPr>
        <w:t>the</w:t>
      </w:r>
      <w:r w:rsidRPr="00F31509">
        <w:rPr>
          <w:rFonts w:asciiTheme="majorBidi" w:eastAsia="Times New Roman" w:hAnsiTheme="majorBidi" w:cstheme="majorBidi"/>
          <w:lang w:val="en-GB"/>
        </w:rPr>
        <w:t xml:space="preserve"> country produce</w:t>
      </w:r>
      <w:r w:rsidR="00D20C7B">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palm fruit,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FLW would need to be imputed or, preferably,</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measured with appropriate methods</w:t>
      </w:r>
      <w:r w:rsidR="00D20C7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reported in representative surveys. </w:t>
      </w:r>
    </w:p>
    <w:p w:rsidR="006E32A4" w:rsidRPr="00F31509" w:rsidRDefault="006E32A4" w:rsidP="006E32A4">
      <w:pPr>
        <w:pStyle w:val="Caption"/>
        <w:keepNext/>
        <w:rPr>
          <w:rFonts w:asciiTheme="majorBidi" w:hAnsiTheme="majorBidi" w:cstheme="majorBidi"/>
          <w:b/>
          <w:lang w:val="en-GB"/>
        </w:rPr>
      </w:pPr>
      <w:bookmarkStart w:id="453" w:name="_Ref428341776"/>
      <w:bookmarkStart w:id="454" w:name="_Toc438028354"/>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61</w:t>
      </w:r>
      <w:r w:rsidR="00294489" w:rsidRPr="00F31509">
        <w:rPr>
          <w:rFonts w:asciiTheme="majorBidi" w:hAnsiTheme="majorBidi" w:cstheme="majorBidi"/>
          <w:b/>
          <w:lang w:val="en-GB"/>
        </w:rPr>
        <w:fldChar w:fldCharType="end"/>
      </w:r>
      <w:bookmarkEnd w:id="453"/>
      <w:r w:rsidR="005630C6" w:rsidRPr="00F31509">
        <w:rPr>
          <w:rFonts w:asciiTheme="majorBidi" w:hAnsiTheme="majorBidi" w:cstheme="majorBidi"/>
          <w:lang w:val="en-GB"/>
        </w:rPr>
        <w:t xml:space="preserve">: Adding </w:t>
      </w:r>
      <w:r w:rsidR="00451E42">
        <w:rPr>
          <w:rFonts w:asciiTheme="majorBidi" w:hAnsiTheme="majorBidi" w:cstheme="majorBidi"/>
          <w:lang w:val="en-GB"/>
        </w:rPr>
        <w:t>FLW</w:t>
      </w:r>
      <w:r w:rsidRPr="00F31509">
        <w:rPr>
          <w:rFonts w:asciiTheme="majorBidi" w:hAnsiTheme="majorBidi" w:cstheme="majorBidi"/>
          <w:lang w:val="en-GB"/>
        </w:rPr>
        <w:t xml:space="preserve"> to the SUA table for palm oil</w:t>
      </w:r>
      <w:bookmarkEnd w:id="454"/>
    </w:p>
    <w:tbl>
      <w:tblPr>
        <w:tblStyle w:val="TableClassic1"/>
        <w:tblW w:w="5261" w:type="pct"/>
        <w:tblLook w:val="04A0"/>
      </w:tblPr>
      <w:tblGrid>
        <w:gridCol w:w="1558"/>
        <w:gridCol w:w="981"/>
        <w:gridCol w:w="791"/>
        <w:gridCol w:w="759"/>
        <w:gridCol w:w="804"/>
        <w:gridCol w:w="563"/>
        <w:gridCol w:w="1035"/>
        <w:gridCol w:w="545"/>
        <w:gridCol w:w="536"/>
        <w:gridCol w:w="723"/>
        <w:gridCol w:w="901"/>
        <w:gridCol w:w="528"/>
      </w:tblGrid>
      <w:tr w:rsidR="008D6966" w:rsidRPr="00F31509" w:rsidTr="006E32A4">
        <w:trPr>
          <w:cnfStyle w:val="100000000000"/>
        </w:trPr>
        <w:tc>
          <w:tcPr>
            <w:cnfStyle w:val="001000000000"/>
            <w:tcW w:w="801"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01"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087</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159</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117</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the country </w:t>
      </w:r>
      <w:r w:rsidR="00D20C7B">
        <w:rPr>
          <w:rFonts w:asciiTheme="majorBidi" w:eastAsia="Times New Roman" w:hAnsiTheme="majorBidi" w:cstheme="majorBidi"/>
          <w:lang w:val="en-GB"/>
        </w:rPr>
        <w:t xml:space="preserve">in the example </w:t>
      </w:r>
      <w:r w:rsidRPr="00F31509">
        <w:rPr>
          <w:rFonts w:asciiTheme="majorBidi" w:eastAsia="Times New Roman" w:hAnsiTheme="majorBidi" w:cstheme="majorBidi"/>
          <w:lang w:val="en-GB"/>
        </w:rPr>
        <w:t>has no production of oil</w:t>
      </w:r>
      <w:r w:rsidR="004D450D">
        <w:rPr>
          <w:rFonts w:asciiTheme="majorBidi" w:eastAsia="Times New Roman" w:hAnsiTheme="majorBidi" w:cstheme="majorBidi"/>
          <w:lang w:val="en-GB"/>
        </w:rPr>
        <w:t>-palm</w:t>
      </w:r>
      <w:r w:rsidRPr="00F31509">
        <w:rPr>
          <w:rFonts w:asciiTheme="majorBidi" w:eastAsia="Times New Roman" w:hAnsiTheme="majorBidi" w:cstheme="majorBidi"/>
          <w:lang w:val="en-GB"/>
        </w:rPr>
        <w:t xml:space="preserve"> fruit, no amount </w:t>
      </w:r>
      <w:r w:rsidR="00D20C7B">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allocated to seed. </w:t>
      </w:r>
      <w:r w:rsidR="00D20C7B">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even if the country produced palm fruit,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amount would be zero</w:t>
      </w:r>
      <w:r w:rsidR="00D20C7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propagation takes place through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planting of new trees. </w:t>
      </w:r>
      <w:r w:rsidR="00D20C7B">
        <w:rPr>
          <w:rFonts w:asciiTheme="majorBidi" w:eastAsia="Times New Roman" w:hAnsiTheme="majorBidi" w:cstheme="majorBidi"/>
          <w:lang w:val="en-GB"/>
        </w:rPr>
        <w:t xml:space="preserve">The table </w:t>
      </w:r>
      <w:r w:rsidRPr="00F31509">
        <w:rPr>
          <w:rFonts w:asciiTheme="majorBidi" w:eastAsia="Times New Roman" w:hAnsiTheme="majorBidi" w:cstheme="majorBidi"/>
          <w:lang w:val="en-GB"/>
        </w:rPr>
        <w:t xml:space="preserve">can </w:t>
      </w:r>
      <w:r w:rsidR="00D20C7B">
        <w:rPr>
          <w:rFonts w:asciiTheme="majorBidi" w:eastAsia="Times New Roman" w:hAnsiTheme="majorBidi" w:cstheme="majorBidi"/>
          <w:lang w:val="en-GB"/>
        </w:rPr>
        <w:t xml:space="preserve">therefore be </w:t>
      </w:r>
      <w:r w:rsidRPr="00F31509">
        <w:rPr>
          <w:rFonts w:asciiTheme="majorBidi" w:eastAsia="Times New Roman" w:hAnsiTheme="majorBidi" w:cstheme="majorBidi"/>
          <w:lang w:val="en-GB"/>
        </w:rPr>
        <w:t>fill</w:t>
      </w:r>
      <w:r w:rsidR="00D20C7B">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w:t>
      </w:r>
      <w:r w:rsidR="00D20C7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with zeros (</w:t>
      </w:r>
      <w:fldSimple w:instr=" REF _Ref42834215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5" w:name="_Ref428342155"/>
      <w:bookmarkStart w:id="456" w:name="_Toc438028355"/>
      <w:r w:rsidRPr="00F31509">
        <w:rPr>
          <w:rFonts w:asciiTheme="majorBidi" w:hAnsiTheme="majorBidi" w:cstheme="majorBidi"/>
          <w:lang w:val="en-GB"/>
        </w:rPr>
        <w:lastRenderedPageBreak/>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62</w:t>
      </w:r>
      <w:r w:rsidR="00294489" w:rsidRPr="00F31509">
        <w:rPr>
          <w:rFonts w:asciiTheme="majorBidi" w:hAnsiTheme="majorBidi" w:cstheme="majorBidi"/>
          <w:b/>
          <w:lang w:val="en-GB"/>
        </w:rPr>
        <w:fldChar w:fldCharType="end"/>
      </w:r>
      <w:bookmarkEnd w:id="455"/>
      <w:r w:rsidRPr="00F31509">
        <w:rPr>
          <w:rFonts w:asciiTheme="majorBidi" w:hAnsiTheme="majorBidi" w:cstheme="majorBidi"/>
          <w:lang w:val="en-GB"/>
        </w:rPr>
        <w:t>: Adding seed use to the SUA table for palm oil</w:t>
      </w:r>
      <w:bookmarkEnd w:id="456"/>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Industrial </w:t>
      </w:r>
      <w:r w:rsidR="00D23444">
        <w:rPr>
          <w:rFonts w:asciiTheme="majorBidi" w:hAnsiTheme="majorBidi" w:cstheme="majorBidi"/>
          <w:lang w:val="en-GB"/>
        </w:rPr>
        <w:t>use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Industrial </w:t>
      </w:r>
      <w:r w:rsidR="00D23444">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can account for a major share of palm oil use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palm oil has become an increasingly important </w:t>
      </w:r>
      <w:r w:rsidR="004D450D">
        <w:rPr>
          <w:rFonts w:asciiTheme="majorBidi" w:eastAsia="Times New Roman" w:hAnsiTheme="majorBidi" w:cstheme="majorBidi"/>
          <w:lang w:val="en-GB"/>
        </w:rPr>
        <w:t xml:space="preserve">input </w:t>
      </w:r>
      <w:r w:rsidRPr="00F31509">
        <w:rPr>
          <w:rFonts w:asciiTheme="majorBidi" w:eastAsia="Times New Roman" w:hAnsiTheme="majorBidi" w:cstheme="majorBidi"/>
          <w:lang w:val="en-GB"/>
        </w:rPr>
        <w:t>for many non-food industries. A</w:t>
      </w:r>
      <w:r w:rsidR="00D23444">
        <w:rPr>
          <w:rFonts w:asciiTheme="majorBidi" w:eastAsia="Times New Roman" w:hAnsiTheme="majorBidi" w:cstheme="majorBidi"/>
          <w:lang w:val="en-GB"/>
        </w:rPr>
        <w:t xml:space="preserve">s well as its </w:t>
      </w:r>
      <w:r w:rsidRPr="00F31509">
        <w:rPr>
          <w:rFonts w:asciiTheme="majorBidi" w:eastAsia="Times New Roman" w:hAnsiTheme="majorBidi" w:cstheme="majorBidi"/>
          <w:lang w:val="en-GB"/>
        </w:rPr>
        <w:t xml:space="preserve">use </w:t>
      </w:r>
      <w:r w:rsidR="00D23444">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biodiesel and </w:t>
      </w:r>
      <w:r w:rsidR="00D23444">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a replacement </w:t>
      </w:r>
      <w:r w:rsidR="00D2344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or additive to heating fuel (e.g. in district heating systems), palm oil is </w:t>
      </w:r>
      <w:r w:rsidR="00D23444">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an increasingly popular raw material for the production of soaps, detergents, paints and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thus to impute; </w:t>
      </w:r>
      <w:r w:rsidR="00D23444">
        <w:rPr>
          <w:rFonts w:asciiTheme="majorBidi" w:eastAsia="Times New Roman" w:hAnsiTheme="majorBidi" w:cstheme="majorBidi"/>
          <w:lang w:val="en-GB"/>
        </w:rPr>
        <w:t>in addition</w:t>
      </w:r>
      <w:r w:rsidRPr="00F31509">
        <w:rPr>
          <w:rFonts w:asciiTheme="majorBidi" w:eastAsia="Times New Roman" w:hAnsiTheme="majorBidi" w:cstheme="majorBidi"/>
          <w:lang w:val="en-GB"/>
        </w:rPr>
        <w:t xml:space="preserve">, the amounts are likely to change rapidly with policy incentives and energy prices, </w:t>
      </w:r>
      <w:r w:rsidR="00D23444">
        <w:rPr>
          <w:rFonts w:asciiTheme="majorBidi" w:eastAsia="Times New Roman" w:hAnsiTheme="majorBidi" w:cstheme="majorBidi"/>
          <w:lang w:val="en-GB"/>
        </w:rPr>
        <w:t xml:space="preserve">both of </w:t>
      </w:r>
      <w:r w:rsidR="00006704" w:rsidRPr="00F31509">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are difficult to predict. In short, to estimate the amounts of palm oil used</w:t>
      </w:r>
      <w:r w:rsidR="00D23444">
        <w:rPr>
          <w:rFonts w:asciiTheme="majorBidi" w:eastAsia="Times New Roman" w:hAnsiTheme="majorBidi" w:cstheme="majorBidi"/>
          <w:lang w:val="en-GB"/>
        </w:rPr>
        <w:t xml:space="preserve"> in industry</w:t>
      </w:r>
      <w:r w:rsidRPr="00F31509">
        <w:rPr>
          <w:rFonts w:asciiTheme="majorBidi" w:eastAsia="Times New Roman" w:hAnsiTheme="majorBidi" w:cstheme="majorBidi"/>
          <w:lang w:val="en-GB"/>
        </w:rPr>
        <w:t>, there is no real alternative to data collection.</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the sake of simplicity, </w:t>
      </w:r>
      <w:r w:rsidR="00D23444">
        <w:rPr>
          <w:rFonts w:asciiTheme="majorBidi" w:eastAsia="Times New Roman" w:hAnsiTheme="majorBidi" w:cstheme="majorBidi"/>
          <w:lang w:val="en-GB"/>
        </w:rPr>
        <w:t xml:space="preserve">industrial use of palm oil has been </w:t>
      </w:r>
      <w:r w:rsidRPr="00F31509">
        <w:rPr>
          <w:rFonts w:asciiTheme="majorBidi" w:eastAsia="Times New Roman" w:hAnsiTheme="majorBidi" w:cstheme="majorBidi"/>
          <w:lang w:val="en-GB"/>
        </w:rPr>
        <w:t xml:space="preserve">assumed to be zero </w:t>
      </w:r>
      <w:r w:rsidR="00D23444">
        <w:rPr>
          <w:rFonts w:asciiTheme="majorBidi" w:eastAsia="Times New Roman" w:hAnsiTheme="majorBidi" w:cstheme="majorBidi"/>
          <w:lang w:val="en-GB"/>
        </w:rPr>
        <w:t xml:space="preserve">in this example </w:t>
      </w:r>
      <w:r w:rsidRPr="00F31509">
        <w:rPr>
          <w:rFonts w:asciiTheme="majorBidi" w:eastAsia="Times New Roman" w:hAnsiTheme="majorBidi" w:cstheme="majorBidi"/>
          <w:lang w:val="en-GB"/>
        </w:rPr>
        <w:t>(</w:t>
      </w:r>
      <w:fldSimple w:instr=" REF _Ref42834287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7" w:name="_Ref428342875"/>
      <w:bookmarkStart w:id="458" w:name="_Toc438028356"/>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63</w:t>
      </w:r>
      <w:r w:rsidR="00294489" w:rsidRPr="00F31509">
        <w:rPr>
          <w:rFonts w:asciiTheme="majorBidi" w:hAnsiTheme="majorBidi" w:cstheme="majorBidi"/>
          <w:b/>
          <w:lang w:val="en-GB"/>
        </w:rPr>
        <w:fldChar w:fldCharType="end"/>
      </w:r>
      <w:bookmarkEnd w:id="457"/>
      <w:r w:rsidRPr="00F31509">
        <w:rPr>
          <w:rFonts w:asciiTheme="majorBidi" w:hAnsiTheme="majorBidi" w:cstheme="majorBidi"/>
          <w:lang w:val="en-GB"/>
        </w:rPr>
        <w:t>: Adding industrial use to the SUA table for palm oil</w:t>
      </w:r>
      <w:bookmarkEnd w:id="458"/>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Tourist </w:t>
      </w:r>
      <w:r w:rsidR="00D23444" w:rsidRPr="00F31509">
        <w:rPr>
          <w:rFonts w:asciiTheme="majorBidi" w:hAnsiTheme="majorBidi" w:cstheme="majorBidi"/>
          <w:lang w:val="en-GB"/>
        </w:rPr>
        <w:t>consumption</w:t>
      </w:r>
    </w:p>
    <w:p w:rsidR="006E32A4" w:rsidRPr="00F31509" w:rsidRDefault="00D23444" w:rsidP="006E32A4">
      <w:pPr>
        <w:rPr>
          <w:rFonts w:asciiTheme="majorBidi" w:hAnsiTheme="majorBidi" w:cstheme="majorBidi"/>
          <w:lang w:val="en-GB"/>
        </w:rPr>
      </w:pPr>
      <w:r>
        <w:rPr>
          <w:rFonts w:asciiTheme="majorBidi" w:eastAsia="Times New Roman" w:hAnsiTheme="majorBidi" w:cstheme="majorBidi"/>
          <w:lang w:val="en-GB"/>
        </w:rPr>
        <w:t xml:space="preserve">In </w:t>
      </w:r>
      <w:r w:rsidR="006E32A4" w:rsidRPr="00F31509">
        <w:rPr>
          <w:rFonts w:asciiTheme="majorBidi" w:eastAsia="Times New Roman" w:hAnsiTheme="majorBidi" w:cstheme="majorBidi"/>
          <w:lang w:val="en-GB"/>
        </w:rPr>
        <w:t xml:space="preserve">this example, </w:t>
      </w:r>
      <w:r>
        <w:rPr>
          <w:rFonts w:asciiTheme="majorBidi" w:eastAsia="Times New Roman" w:hAnsiTheme="majorBidi" w:cstheme="majorBidi"/>
          <w:lang w:val="en-GB"/>
        </w:rPr>
        <w:t xml:space="preserve">it is assumed that </w:t>
      </w:r>
      <w:r w:rsidR="006E32A4" w:rsidRPr="00F31509">
        <w:rPr>
          <w:rFonts w:asciiTheme="majorBidi" w:eastAsia="Times New Roman" w:hAnsiTheme="majorBidi" w:cstheme="majorBidi"/>
          <w:lang w:val="en-GB"/>
        </w:rPr>
        <w:t>small number</w:t>
      </w:r>
      <w:r>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 xml:space="preserve"> of tourists leav</w:t>
      </w:r>
      <w:r>
        <w:rPr>
          <w:rFonts w:asciiTheme="majorBidi" w:eastAsia="Times New Roman" w:hAnsiTheme="majorBidi" w:cstheme="majorBidi"/>
          <w:lang w:val="en-GB"/>
        </w:rPr>
        <w:t>e</w:t>
      </w:r>
      <w:r w:rsidR="006E32A4" w:rsidRPr="00F31509">
        <w:rPr>
          <w:rFonts w:asciiTheme="majorBidi" w:eastAsia="Times New Roman" w:hAnsiTheme="majorBidi" w:cstheme="majorBidi"/>
          <w:lang w:val="en-GB"/>
        </w:rPr>
        <w:t xml:space="preserve"> or </w:t>
      </w:r>
      <w:r>
        <w:rPr>
          <w:rFonts w:asciiTheme="majorBidi" w:eastAsia="Times New Roman" w:hAnsiTheme="majorBidi" w:cstheme="majorBidi"/>
          <w:lang w:val="en-GB"/>
        </w:rPr>
        <w:t xml:space="preserve">enter the </w:t>
      </w:r>
      <w:r w:rsidR="006E32A4" w:rsidRPr="00F31509">
        <w:rPr>
          <w:rFonts w:asciiTheme="majorBidi" w:eastAsia="Times New Roman" w:hAnsiTheme="majorBidi" w:cstheme="majorBidi"/>
          <w:lang w:val="en-GB"/>
        </w:rPr>
        <w:t xml:space="preserve">country, so the allocation of </w:t>
      </w:r>
      <w:r>
        <w:rPr>
          <w:rFonts w:asciiTheme="majorBidi" w:eastAsia="Times New Roman" w:hAnsiTheme="majorBidi" w:cstheme="majorBidi"/>
          <w:lang w:val="en-GB"/>
        </w:rPr>
        <w:t xml:space="preserve">palm oil </w:t>
      </w:r>
      <w:r w:rsidR="006E32A4" w:rsidRPr="00F31509">
        <w:rPr>
          <w:rFonts w:asciiTheme="majorBidi" w:eastAsia="Times New Roman" w:hAnsiTheme="majorBidi" w:cstheme="majorBidi"/>
          <w:lang w:val="en-GB"/>
        </w:rPr>
        <w:t xml:space="preserve">to tourist </w:t>
      </w:r>
      <w:r>
        <w:rPr>
          <w:rFonts w:asciiTheme="majorBidi" w:eastAsia="Times New Roman" w:hAnsiTheme="majorBidi" w:cstheme="majorBidi"/>
          <w:lang w:val="en-GB"/>
        </w:rPr>
        <w:t xml:space="preserve">consumption </w:t>
      </w:r>
      <w:r w:rsidR="006E32A4" w:rsidRPr="00F31509">
        <w:rPr>
          <w:rFonts w:asciiTheme="majorBidi" w:eastAsia="Times New Roman" w:hAnsiTheme="majorBidi" w:cstheme="majorBidi"/>
          <w:lang w:val="en-GB"/>
        </w:rPr>
        <w:t>is roughly zero (</w:t>
      </w:r>
      <w:fldSimple w:instr=" REF _Ref42834305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64</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9" w:name="_Ref428343057"/>
      <w:bookmarkStart w:id="460" w:name="_Toc438028357"/>
      <w:r w:rsidRPr="00F31509">
        <w:rPr>
          <w:rFonts w:asciiTheme="majorBidi" w:hAnsiTheme="majorBidi" w:cstheme="majorBidi"/>
          <w:lang w:val="en-GB"/>
        </w:rPr>
        <w:lastRenderedPageBreak/>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64</w:t>
      </w:r>
      <w:r w:rsidR="00294489" w:rsidRPr="00F31509">
        <w:rPr>
          <w:rFonts w:asciiTheme="majorBidi" w:hAnsiTheme="majorBidi" w:cstheme="majorBidi"/>
          <w:b/>
          <w:lang w:val="en-GB"/>
        </w:rPr>
        <w:fldChar w:fldCharType="end"/>
      </w:r>
      <w:bookmarkEnd w:id="459"/>
      <w:r w:rsidRPr="00F31509">
        <w:rPr>
          <w:rFonts w:asciiTheme="majorBidi" w:hAnsiTheme="majorBidi" w:cstheme="majorBidi"/>
          <w:lang w:val="en-GB"/>
        </w:rPr>
        <w:t>: Adding tourist consumption to the SUA table for palm oil</w:t>
      </w:r>
      <w:bookmarkEnd w:id="460"/>
      <w:r w:rsidRPr="00F31509">
        <w:rPr>
          <w:rFonts w:asciiTheme="majorBidi" w:hAnsiTheme="majorBidi" w:cstheme="majorBidi"/>
          <w:lang w:val="en-GB"/>
        </w:rPr>
        <w:t xml:space="preserve"> </w:t>
      </w:r>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D23444" w:rsidP="00E52F68">
      <w:pPr>
        <w:jc w:val="both"/>
        <w:rPr>
          <w:rFonts w:asciiTheme="majorBidi" w:hAnsiTheme="majorBidi" w:cstheme="majorBidi"/>
          <w:lang w:val="en-GB"/>
        </w:rPr>
      </w:pPr>
      <w:r>
        <w:rPr>
          <w:rFonts w:asciiTheme="majorBidi" w:eastAsia="Times New Roman" w:hAnsiTheme="majorBidi" w:cstheme="majorBidi"/>
          <w:lang w:val="en-GB"/>
        </w:rPr>
        <w:t>In</w:t>
      </w:r>
      <w:r w:rsidRPr="00F31509">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the palm oil commodity tree, only one element is allocated to feed (cakes of palm kernels). This commodity is a by-product </w:t>
      </w:r>
      <w:r>
        <w:rPr>
          <w:rFonts w:asciiTheme="majorBidi" w:eastAsia="Times New Roman" w:hAnsiTheme="majorBidi" w:cstheme="majorBidi"/>
          <w:lang w:val="en-GB"/>
        </w:rPr>
        <w:t xml:space="preserve">of </w:t>
      </w:r>
      <w:r w:rsidR="006E32A4" w:rsidRPr="00F31509">
        <w:rPr>
          <w:rFonts w:asciiTheme="majorBidi" w:eastAsia="Times New Roman" w:hAnsiTheme="majorBidi" w:cstheme="majorBidi"/>
          <w:lang w:val="en-GB"/>
        </w:rPr>
        <w:t xml:space="preserve">the processing of oil of palm kernels. However, </w:t>
      </w:r>
      <w:r>
        <w:rPr>
          <w:rFonts w:asciiTheme="majorBidi" w:eastAsia="Times New Roman" w:hAnsiTheme="majorBidi" w:cstheme="majorBidi"/>
          <w:lang w:val="en-GB"/>
        </w:rPr>
        <w:t xml:space="preserve">in </w:t>
      </w:r>
      <w:r w:rsidR="006E32A4" w:rsidRPr="00F31509">
        <w:rPr>
          <w:rFonts w:asciiTheme="majorBidi" w:eastAsia="Times New Roman" w:hAnsiTheme="majorBidi" w:cstheme="majorBidi"/>
          <w:lang w:val="en-GB"/>
        </w:rPr>
        <w:t>the example, no palm kernels are available</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so </w:t>
      </w:r>
      <w:r w:rsidR="006E32A4" w:rsidRPr="00F31509">
        <w:rPr>
          <w:rFonts w:asciiTheme="majorBidi" w:eastAsia="Times New Roman" w:hAnsiTheme="majorBidi" w:cstheme="majorBidi"/>
          <w:lang w:val="en-GB"/>
        </w:rPr>
        <w:t>neither oil of palm kernels nor cake</w:t>
      </w:r>
      <w:r w:rsidR="00376274" w:rsidRPr="00F31509">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 xml:space="preserve"> of palm kernels are produced. </w:t>
      </w:r>
      <w:r w:rsidRPr="00F31509">
        <w:rPr>
          <w:rFonts w:asciiTheme="majorBidi" w:eastAsia="Times New Roman" w:hAnsiTheme="majorBidi" w:cstheme="majorBidi"/>
          <w:lang w:val="en-GB"/>
        </w:rPr>
        <w:t xml:space="preserve">Palm </w:t>
      </w:r>
      <w:r w:rsidR="006E32A4" w:rsidRPr="00F31509">
        <w:rPr>
          <w:rFonts w:asciiTheme="majorBidi" w:eastAsia="Times New Roman" w:hAnsiTheme="majorBidi" w:cstheme="majorBidi"/>
          <w:lang w:val="en-GB"/>
        </w:rPr>
        <w:t xml:space="preserve">oil itself is never fed directly to animals, </w:t>
      </w:r>
      <w:r>
        <w:rPr>
          <w:rFonts w:asciiTheme="majorBidi" w:eastAsia="Times New Roman" w:hAnsiTheme="majorBidi" w:cstheme="majorBidi"/>
          <w:lang w:val="en-GB"/>
        </w:rPr>
        <w:t xml:space="preserve">so </w:t>
      </w:r>
      <w:r w:rsidR="006E32A4" w:rsidRPr="00F31509">
        <w:rPr>
          <w:rFonts w:asciiTheme="majorBidi" w:eastAsia="Times New Roman" w:hAnsiTheme="majorBidi" w:cstheme="majorBidi"/>
          <w:lang w:val="en-GB"/>
        </w:rPr>
        <w:t xml:space="preserve">no commodity </w:t>
      </w:r>
      <w:r>
        <w:rPr>
          <w:rFonts w:asciiTheme="majorBidi" w:eastAsia="Times New Roman" w:hAnsiTheme="majorBidi" w:cstheme="majorBidi"/>
          <w:lang w:val="en-GB"/>
        </w:rPr>
        <w:t xml:space="preserve">is </w:t>
      </w:r>
      <w:r w:rsidR="006E32A4" w:rsidRPr="00F31509">
        <w:rPr>
          <w:rFonts w:asciiTheme="majorBidi" w:eastAsia="Times New Roman" w:hAnsiTheme="majorBidi" w:cstheme="majorBidi"/>
          <w:lang w:val="en-GB"/>
        </w:rPr>
        <w:t>allocate</w:t>
      </w:r>
      <w:r>
        <w:rPr>
          <w:rFonts w:asciiTheme="majorBidi" w:eastAsia="Times New Roman" w:hAnsiTheme="majorBidi" w:cstheme="majorBidi"/>
          <w:lang w:val="en-GB"/>
        </w:rPr>
        <w:t>d</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to </w:t>
      </w:r>
      <w:r w:rsidR="006E32A4" w:rsidRPr="00F31509">
        <w:rPr>
          <w:rFonts w:asciiTheme="majorBidi" w:eastAsia="Times New Roman" w:hAnsiTheme="majorBidi" w:cstheme="majorBidi"/>
          <w:lang w:val="en-GB"/>
        </w:rPr>
        <w:t xml:space="preserve">feed. </w:t>
      </w:r>
      <w:r w:rsidRPr="00F31509">
        <w:rPr>
          <w:rFonts w:asciiTheme="majorBidi" w:eastAsia="Times New Roman" w:hAnsiTheme="majorBidi" w:cstheme="majorBidi"/>
          <w:lang w:val="en-GB"/>
        </w:rPr>
        <w:t xml:space="preserve">Feed </w:t>
      </w:r>
      <w:r w:rsidR="006E32A4" w:rsidRPr="00F31509">
        <w:rPr>
          <w:rFonts w:asciiTheme="majorBidi" w:eastAsia="Times New Roman" w:hAnsiTheme="majorBidi" w:cstheme="majorBidi"/>
          <w:lang w:val="en-GB"/>
        </w:rPr>
        <w:t xml:space="preserve">is </w:t>
      </w:r>
      <w:r>
        <w:rPr>
          <w:rFonts w:asciiTheme="majorBidi" w:eastAsia="Times New Roman" w:hAnsiTheme="majorBidi" w:cstheme="majorBidi"/>
          <w:lang w:val="en-GB"/>
        </w:rPr>
        <w:t xml:space="preserve">therefore </w:t>
      </w:r>
      <w:r w:rsidR="006E32A4" w:rsidRPr="00F31509">
        <w:rPr>
          <w:rFonts w:asciiTheme="majorBidi" w:eastAsia="Times New Roman" w:hAnsiTheme="majorBidi" w:cstheme="majorBidi"/>
          <w:lang w:val="en-GB"/>
        </w:rPr>
        <w:t xml:space="preserve">assumed to be </w:t>
      </w:r>
      <w:r>
        <w:rPr>
          <w:rFonts w:asciiTheme="majorBidi" w:eastAsia="Times New Roman" w:hAnsiTheme="majorBidi" w:cstheme="majorBidi"/>
          <w:lang w:val="en-GB"/>
        </w:rPr>
        <w:t>zero</w:t>
      </w:r>
      <w:r w:rsidR="006E32A4" w:rsidRPr="00F31509">
        <w:rPr>
          <w:rFonts w:asciiTheme="majorBidi" w:eastAsia="Times New Roman" w:hAnsiTheme="majorBidi" w:cstheme="majorBidi"/>
          <w:lang w:val="en-GB"/>
        </w:rPr>
        <w:t xml:space="preserve"> (</w:t>
      </w:r>
      <w:fldSimple w:instr=" REF _Ref42834314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65</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1" w:name="_Ref428343147"/>
      <w:bookmarkStart w:id="462" w:name="_Toc438028358"/>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65</w:t>
      </w:r>
      <w:r w:rsidR="00294489" w:rsidRPr="00F31509">
        <w:rPr>
          <w:rFonts w:asciiTheme="majorBidi" w:hAnsiTheme="majorBidi" w:cstheme="majorBidi"/>
          <w:b/>
          <w:lang w:val="en-GB"/>
        </w:rPr>
        <w:fldChar w:fldCharType="end"/>
      </w:r>
      <w:bookmarkEnd w:id="461"/>
      <w:r w:rsidRPr="00F31509">
        <w:rPr>
          <w:rFonts w:asciiTheme="majorBidi" w:hAnsiTheme="majorBidi" w:cstheme="majorBidi"/>
          <w:lang w:val="en-GB"/>
        </w:rPr>
        <w:t>: Adding feed use to the SUA table for palm oil</w:t>
      </w:r>
      <w:bookmarkEnd w:id="462"/>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 xml:space="preserve">Standardization and </w:t>
      </w:r>
      <w:r w:rsidR="00D23444" w:rsidRPr="00F31509">
        <w:rPr>
          <w:rFonts w:asciiTheme="majorBidi" w:hAnsiTheme="majorBidi" w:cstheme="majorBidi"/>
          <w:lang w:val="en-GB"/>
        </w:rPr>
        <w:t>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As for all </w:t>
      </w:r>
      <w:r w:rsidR="00D23444">
        <w:rPr>
          <w:rFonts w:asciiTheme="majorBidi" w:eastAsia="Times New Roman" w:hAnsiTheme="majorBidi" w:cstheme="majorBidi"/>
          <w:lang w:val="en-GB"/>
        </w:rPr>
        <w:t xml:space="preserve">other </w:t>
      </w:r>
      <w:r w:rsidRPr="00F31509">
        <w:rPr>
          <w:rFonts w:asciiTheme="majorBidi" w:eastAsia="Times New Roman" w:hAnsiTheme="majorBidi" w:cstheme="majorBidi"/>
          <w:lang w:val="en-GB"/>
        </w:rPr>
        <w:t xml:space="preserve">commodities, producing the detailed entries </w:t>
      </w:r>
      <w:r w:rsidR="00D2344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SUA </w:t>
      </w:r>
      <w:r w:rsidR="00D23444">
        <w:rPr>
          <w:rFonts w:asciiTheme="majorBidi" w:eastAsia="Times New Roman" w:hAnsiTheme="majorBidi" w:cstheme="majorBidi"/>
          <w:lang w:val="en-GB"/>
        </w:rPr>
        <w:t xml:space="preserve">palm oil </w:t>
      </w:r>
      <w:r w:rsidRPr="00F31509">
        <w:rPr>
          <w:rFonts w:asciiTheme="majorBidi" w:eastAsia="Times New Roman" w:hAnsiTheme="majorBidi" w:cstheme="majorBidi"/>
          <w:lang w:val="en-GB"/>
        </w:rPr>
        <w:t xml:space="preserve">table is just the first step towards </w:t>
      </w:r>
      <w:r w:rsidR="00D23444">
        <w:rPr>
          <w:rFonts w:asciiTheme="majorBidi" w:eastAsia="Times New Roman" w:hAnsiTheme="majorBidi" w:cstheme="majorBidi"/>
          <w:lang w:val="en-GB"/>
        </w:rPr>
        <w:t xml:space="preserve">generating </w:t>
      </w:r>
      <w:r w:rsidRPr="00F31509">
        <w:rPr>
          <w:rFonts w:asciiTheme="majorBidi" w:eastAsia="Times New Roman" w:hAnsiTheme="majorBidi" w:cstheme="majorBidi"/>
          <w:lang w:val="en-GB"/>
        </w:rPr>
        <w:t xml:space="preserve">balanced, aggregated and standardized </w:t>
      </w:r>
      <w:r w:rsidR="00D23444">
        <w:rPr>
          <w:rFonts w:asciiTheme="majorBidi" w:eastAsia="Times New Roman" w:hAnsiTheme="majorBidi" w:cstheme="majorBidi"/>
          <w:lang w:val="en-GB"/>
        </w:rPr>
        <w:t xml:space="preserve">data for the </w:t>
      </w:r>
      <w:r w:rsidRPr="00F31509">
        <w:rPr>
          <w:rFonts w:asciiTheme="majorBidi" w:eastAsia="Times New Roman" w:hAnsiTheme="majorBidi" w:cstheme="majorBidi"/>
          <w:lang w:val="en-GB"/>
        </w:rPr>
        <w:t xml:space="preserve">FBS. The next important steps are first </w:t>
      </w:r>
      <w:r w:rsidR="00D23444">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aggregate/standardize the SUA tables and then to balance supply and utilization. These steps are laid out in th</w:t>
      </w:r>
      <w:r w:rsidR="00140222">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w:t>
      </w:r>
      <w:r w:rsidR="00140222">
        <w:rPr>
          <w:rFonts w:asciiTheme="majorBidi" w:eastAsia="Times New Roman" w:hAnsiTheme="majorBidi" w:cstheme="majorBidi"/>
          <w:lang w:val="en-GB"/>
        </w:rPr>
        <w:t>sub</w:t>
      </w:r>
      <w:r w:rsidRPr="00F31509">
        <w:rPr>
          <w:rFonts w:asciiTheme="majorBidi" w:eastAsia="Times New Roman" w:hAnsiTheme="majorBidi" w:cstheme="majorBidi"/>
          <w:lang w:val="en-GB"/>
        </w:rPr>
        <w:t>section. To understand the standardization process, it is important to recall the processing structure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D23444">
        <w:rPr>
          <w:rFonts w:asciiTheme="majorBidi" w:eastAsia="Times New Roman" w:hAnsiTheme="majorBidi" w:cstheme="majorBidi"/>
          <w:lang w:val="en-GB"/>
        </w:rPr>
        <w:t xml:space="preserve">which is illustrated as a </w:t>
      </w:r>
      <w:r w:rsidRPr="00F31509">
        <w:rPr>
          <w:rFonts w:asciiTheme="majorBidi" w:eastAsia="Times New Roman" w:hAnsiTheme="majorBidi" w:cstheme="majorBidi"/>
          <w:lang w:val="en-GB"/>
        </w:rPr>
        <w:t xml:space="preserve">commodity tree structure </w:t>
      </w:r>
      <w:r w:rsidRPr="00E66E6C">
        <w:rPr>
          <w:rFonts w:ascii="Times New Roman" w:eastAsia="Times New Roman" w:hAnsi="Times New Roman" w:cs="Times New Roman"/>
          <w:lang w:val="en-GB"/>
        </w:rPr>
        <w:t>(</w:t>
      </w:r>
      <w:fldSimple w:instr=" REF _Ref435708166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21</w:t>
        </w:r>
      </w:fldSimple>
      <w:r w:rsidRPr="00F31509">
        <w:rPr>
          <w:rFonts w:asciiTheme="majorBidi" w:eastAsia="Times New Roman" w:hAnsiTheme="majorBidi" w:cstheme="majorBidi"/>
          <w:lang w:val="en-GB"/>
        </w:rPr>
        <w:t>)</w:t>
      </w:r>
      <w:r w:rsidR="00D23444">
        <w:rPr>
          <w:rFonts w:asciiTheme="majorBidi" w:eastAsia="Times New Roman" w:hAnsiTheme="majorBidi" w:cstheme="majorBidi"/>
          <w:lang w:val="en-GB"/>
        </w:rPr>
        <w:t>.</w:t>
      </w:r>
    </w:p>
    <w:p w:rsidR="006E32A4" w:rsidRPr="00F31509" w:rsidRDefault="00352FBE" w:rsidP="006E32A4">
      <w:pPr>
        <w:keepNext/>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731510" cy="3717736"/>
            <wp:effectExtent l="19050" t="0" r="2540" b="0"/>
            <wp:docPr id="24"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36" cstate="print"/>
                    <a:srcRect/>
                    <a:stretch>
                      <a:fillRect/>
                    </a:stretch>
                  </pic:blipFill>
                  <pic:spPr bwMode="auto">
                    <a:xfrm>
                      <a:off x="0" y="0"/>
                      <a:ext cx="5731510" cy="3717736"/>
                    </a:xfrm>
                    <a:prstGeom prst="rect">
                      <a:avLst/>
                    </a:prstGeom>
                    <a:noFill/>
                    <a:ln w="9525">
                      <a:noFill/>
                      <a:miter lim="800000"/>
                      <a:headEnd/>
                      <a:tailEnd/>
                    </a:ln>
                  </pic:spPr>
                </pic:pic>
              </a:graphicData>
            </a:graphic>
          </wp:inline>
        </w:drawing>
      </w:r>
    </w:p>
    <w:p w:rsidR="006E32A4" w:rsidRPr="00F31509" w:rsidRDefault="00E66E6C" w:rsidP="00E66E6C">
      <w:pPr>
        <w:pStyle w:val="Caption"/>
        <w:rPr>
          <w:rFonts w:asciiTheme="majorBidi" w:hAnsiTheme="majorBidi" w:cstheme="majorBidi"/>
          <w:b/>
          <w:lang w:val="en-GB"/>
        </w:rPr>
      </w:pPr>
      <w:bookmarkStart w:id="463" w:name="_Ref435708166"/>
      <w:bookmarkStart w:id="464" w:name="_Toc438028398"/>
      <w:r>
        <w:t xml:space="preserve">Figure </w:t>
      </w:r>
      <w:r w:rsidR="00294489">
        <w:fldChar w:fldCharType="begin"/>
      </w:r>
      <w:r w:rsidR="00DD44E0">
        <w:instrText xml:space="preserve"> SEQ Figure \* ARABIC </w:instrText>
      </w:r>
      <w:r w:rsidR="00294489">
        <w:fldChar w:fldCharType="separate"/>
      </w:r>
      <w:r w:rsidR="00C15C96">
        <w:rPr>
          <w:noProof/>
        </w:rPr>
        <w:t>21</w:t>
      </w:r>
      <w:r w:rsidR="00294489">
        <w:rPr>
          <w:noProof/>
        </w:rPr>
        <w:fldChar w:fldCharType="end"/>
      </w:r>
      <w:bookmarkEnd w:id="463"/>
      <w:r w:rsidRPr="00AD6100">
        <w:t>: Commodity tree for palm oil and products</w:t>
      </w:r>
      <w:bookmarkEnd w:id="464"/>
    </w:p>
    <w:p w:rsidR="006E32A4" w:rsidRPr="00F31509" w:rsidRDefault="00D23444" w:rsidP="006E32A4">
      <w:pPr>
        <w:rPr>
          <w:rFonts w:asciiTheme="majorBidi" w:hAnsiTheme="majorBidi" w:cstheme="majorBidi"/>
          <w:lang w:val="en-GB"/>
        </w:rPr>
      </w:pPr>
      <w:r w:rsidRPr="00F31509">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SUA table produced so far (</w:t>
      </w:r>
      <w:fldSimple w:instr=" REF _Ref42834379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66</w:t>
        </w:r>
      </w:fldSimple>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serves as </w:t>
      </w:r>
      <w:r w:rsidR="006E32A4" w:rsidRPr="00F31509">
        <w:rPr>
          <w:rFonts w:asciiTheme="majorBidi" w:eastAsia="Times New Roman" w:hAnsiTheme="majorBidi" w:cstheme="majorBidi"/>
          <w:lang w:val="en-GB"/>
        </w:rPr>
        <w:t xml:space="preserve">the basis for the standardization process and must contain estimates for all </w:t>
      </w:r>
      <w:r w:rsidR="00140222">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input variables </w:t>
      </w:r>
      <w:r w:rsidR="00140222">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this process.</w:t>
      </w:r>
    </w:p>
    <w:p w:rsidR="006E32A4" w:rsidRPr="00F31509" w:rsidRDefault="006E32A4" w:rsidP="006E32A4">
      <w:pPr>
        <w:pStyle w:val="Caption"/>
        <w:keepNext/>
        <w:rPr>
          <w:rFonts w:asciiTheme="majorBidi" w:hAnsiTheme="majorBidi" w:cstheme="majorBidi"/>
          <w:b/>
          <w:lang w:val="en-GB"/>
        </w:rPr>
      </w:pPr>
      <w:bookmarkStart w:id="465" w:name="_Ref428343795"/>
      <w:bookmarkStart w:id="466" w:name="_Toc438028359"/>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66</w:t>
      </w:r>
      <w:r w:rsidR="00294489" w:rsidRPr="00F31509">
        <w:rPr>
          <w:rFonts w:asciiTheme="majorBidi" w:hAnsiTheme="majorBidi" w:cstheme="majorBidi"/>
          <w:b/>
          <w:lang w:val="en-GB"/>
        </w:rPr>
        <w:fldChar w:fldCharType="end"/>
      </w:r>
      <w:bookmarkEnd w:id="465"/>
      <w:r w:rsidRPr="00F31509">
        <w:rPr>
          <w:rFonts w:asciiTheme="majorBidi" w:hAnsiTheme="majorBidi" w:cstheme="majorBidi"/>
          <w:lang w:val="en-GB"/>
        </w:rPr>
        <w:t>: Initial</w:t>
      </w:r>
      <w:r w:rsidR="00D23444">
        <w:rPr>
          <w:rFonts w:asciiTheme="majorBidi" w:hAnsiTheme="majorBidi" w:cstheme="majorBidi"/>
          <w:lang w:val="en-GB"/>
        </w:rPr>
        <w:t>, pre-standardized</w:t>
      </w:r>
      <w:r w:rsidRPr="00F31509">
        <w:rPr>
          <w:rFonts w:asciiTheme="majorBidi" w:hAnsiTheme="majorBidi" w:cstheme="majorBidi"/>
          <w:lang w:val="en-GB"/>
        </w:rPr>
        <w:t xml:space="preserve"> SUA table</w:t>
      </w:r>
      <w:r w:rsidR="00D23444">
        <w:rPr>
          <w:rFonts w:asciiTheme="majorBidi" w:hAnsiTheme="majorBidi" w:cstheme="majorBidi"/>
          <w:lang w:val="en-GB"/>
        </w:rPr>
        <w:t xml:space="preserve"> for palm oil</w:t>
      </w:r>
      <w:bookmarkEnd w:id="466"/>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782553" w:rsidRDefault="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balance the processed commodities by creating production quantities. However, in </w:t>
      </w:r>
      <w:r w:rsidR="00D23444">
        <w:rPr>
          <w:rFonts w:asciiTheme="majorBidi" w:eastAsia="Times New Roman" w:hAnsiTheme="majorBidi" w:cstheme="majorBidi"/>
          <w:lang w:val="en-GB"/>
        </w:rPr>
        <w:t>this example</w:t>
      </w:r>
      <w:r w:rsidRPr="00F31509">
        <w:rPr>
          <w:rFonts w:asciiTheme="majorBidi" w:eastAsia="Times New Roman" w:hAnsiTheme="majorBidi" w:cstheme="majorBidi"/>
          <w:lang w:val="en-GB"/>
        </w:rPr>
        <w:t xml:space="preserve">, official production figures </w:t>
      </w:r>
      <w:r w:rsidR="00D23444">
        <w:rPr>
          <w:rFonts w:asciiTheme="majorBidi" w:eastAsia="Times New Roman" w:hAnsiTheme="majorBidi" w:cstheme="majorBidi"/>
          <w:lang w:val="en-GB"/>
        </w:rPr>
        <w:t xml:space="preserve">are available </w:t>
      </w:r>
      <w:r w:rsidRPr="00F31509">
        <w:rPr>
          <w:rFonts w:asciiTheme="majorBidi" w:eastAsia="Times New Roman" w:hAnsiTheme="majorBidi" w:cstheme="majorBidi"/>
          <w:lang w:val="en-GB"/>
        </w:rPr>
        <w:t xml:space="preserve">for the two main uses of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in </w:t>
      </w:r>
      <w:r w:rsidR="00D23444">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lastRenderedPageBreak/>
        <w:t xml:space="preserve">country: margarine and fat preparations. </w:t>
      </w:r>
      <w:r w:rsidR="00D23444">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these figures are official and </w:t>
      </w:r>
      <w:r w:rsidR="00D23444">
        <w:rPr>
          <w:rFonts w:asciiTheme="majorBidi" w:eastAsia="Times New Roman" w:hAnsiTheme="majorBidi" w:cstheme="majorBidi"/>
          <w:lang w:val="en-GB"/>
        </w:rPr>
        <w:t xml:space="preserve">account for </w:t>
      </w:r>
      <w:r w:rsidRPr="00F31509">
        <w:rPr>
          <w:rFonts w:asciiTheme="majorBidi" w:eastAsia="Times New Roman" w:hAnsiTheme="majorBidi" w:cstheme="majorBidi"/>
          <w:lang w:val="en-GB"/>
        </w:rPr>
        <w:t xml:space="preserve">the majority of the end uses of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r w:rsidR="00D23444">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should </w:t>
      </w:r>
      <w:r w:rsidR="00D23444">
        <w:rPr>
          <w:rFonts w:asciiTheme="majorBidi" w:eastAsia="Times New Roman" w:hAnsiTheme="majorBidi" w:cstheme="majorBidi"/>
          <w:lang w:val="en-GB"/>
        </w:rPr>
        <w:t xml:space="preserve">be used as the basis for </w:t>
      </w:r>
      <w:r w:rsidRPr="00F31509">
        <w:rPr>
          <w:rFonts w:asciiTheme="majorBidi" w:eastAsia="Times New Roman" w:hAnsiTheme="majorBidi" w:cstheme="majorBidi"/>
          <w:lang w:val="en-GB"/>
        </w:rPr>
        <w:t>updat</w:t>
      </w:r>
      <w:r w:rsidR="00D2344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food processing estimate (</w:t>
      </w:r>
      <w:fldSimple w:instr=" REF _Ref42834405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r w:rsidR="00D23444">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7" w:name="_Ref428344050"/>
      <w:bookmarkStart w:id="468" w:name="_Toc438028360"/>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67</w:t>
      </w:r>
      <w:r w:rsidR="00294489" w:rsidRPr="00F31509">
        <w:rPr>
          <w:rFonts w:asciiTheme="majorBidi" w:hAnsiTheme="majorBidi" w:cstheme="majorBidi"/>
          <w:b/>
          <w:lang w:val="en-GB"/>
        </w:rPr>
        <w:fldChar w:fldCharType="end"/>
      </w:r>
      <w:bookmarkEnd w:id="467"/>
      <w:r w:rsidRPr="00F31509">
        <w:rPr>
          <w:rFonts w:asciiTheme="majorBidi" w:hAnsiTheme="majorBidi" w:cstheme="majorBidi"/>
          <w:lang w:val="en-GB"/>
        </w:rPr>
        <w:t xml:space="preserve">: Updating the SUA table </w:t>
      </w:r>
      <w:r w:rsidR="00D23444">
        <w:rPr>
          <w:rFonts w:asciiTheme="majorBidi" w:hAnsiTheme="majorBidi" w:cstheme="majorBidi"/>
          <w:lang w:val="en-GB"/>
        </w:rPr>
        <w:t xml:space="preserve">for palm oil </w:t>
      </w:r>
      <w:r w:rsidRPr="00F31509">
        <w:rPr>
          <w:rFonts w:asciiTheme="majorBidi" w:hAnsiTheme="majorBidi" w:cstheme="majorBidi"/>
          <w:lang w:val="en-GB"/>
        </w:rPr>
        <w:t>with food processing information</w:t>
      </w:r>
      <w:bookmarkEnd w:id="468"/>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23444">
              <w:rPr>
                <w:rFonts w:asciiTheme="majorBidi" w:hAnsiTheme="majorBidi" w:cstheme="majorBidi"/>
                <w:b/>
                <w:sz w:val="16"/>
                <w:lang w:val="en-GB"/>
              </w:rPr>
              <w:t xml:space="preserve"> </w:t>
            </w:r>
            <w:r w:rsidRPr="00F31509">
              <w:rPr>
                <w:rFonts w:asciiTheme="majorBidi" w:hAnsiTheme="majorBidi" w:cstheme="majorBidi"/>
                <w:b/>
                <w:sz w:val="16"/>
                <w:lang w:val="en-GB"/>
              </w:rPr>
              <w:t>182</w:t>
            </w:r>
            <w:r w:rsidR="00D23444">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because </w:t>
      </w:r>
      <w:r w:rsidR="00D23444">
        <w:rPr>
          <w:rFonts w:asciiTheme="majorBidi" w:eastAsia="Times New Roman" w:hAnsiTheme="majorBidi" w:cstheme="majorBidi"/>
          <w:lang w:val="en-GB"/>
        </w:rPr>
        <w:t xml:space="preserve">uses have not been allocated to </w:t>
      </w:r>
      <w:r w:rsidRPr="00F31509">
        <w:rPr>
          <w:rFonts w:asciiTheme="majorBidi" w:eastAsia="Times New Roman" w:hAnsiTheme="majorBidi" w:cstheme="majorBidi"/>
          <w:lang w:val="en-GB"/>
        </w:rPr>
        <w:t xml:space="preserve">excess supply. For these commodities, the excess trade amount </w:t>
      </w:r>
      <w:r w:rsidR="00D23444">
        <w:rPr>
          <w:rFonts w:asciiTheme="majorBidi" w:eastAsia="Times New Roman" w:hAnsiTheme="majorBidi" w:cstheme="majorBidi"/>
          <w:lang w:val="en-GB"/>
        </w:rPr>
        <w:t xml:space="preserve">should be allocated </w:t>
      </w:r>
      <w:r w:rsidRPr="00F31509">
        <w:rPr>
          <w:rFonts w:asciiTheme="majorBidi" w:eastAsia="Times New Roman" w:hAnsiTheme="majorBidi" w:cstheme="majorBidi"/>
          <w:lang w:val="en-GB"/>
        </w:rPr>
        <w:t xml:space="preserve">to the variable </w:t>
      </w:r>
      <w:r w:rsidR="00D23444">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makes the most sense for </w:t>
      </w:r>
      <w:r w:rsidR="00D23444">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particular commodity (or </w:t>
      </w:r>
      <w:r w:rsidR="00D23444">
        <w:rPr>
          <w:rFonts w:asciiTheme="majorBidi" w:eastAsia="Times New Roman" w:hAnsiTheme="majorBidi" w:cstheme="majorBidi"/>
          <w:lang w:val="en-GB"/>
        </w:rPr>
        <w:t xml:space="preserve">to several </w:t>
      </w:r>
      <w:r w:rsidRPr="00F31509">
        <w:rPr>
          <w:rFonts w:asciiTheme="majorBidi" w:eastAsia="Times New Roman" w:hAnsiTheme="majorBidi" w:cstheme="majorBidi"/>
          <w:lang w:val="en-GB"/>
        </w:rPr>
        <w:t xml:space="preserve">variables if the </w:t>
      </w:r>
      <w:r w:rsidR="00BB4CD0">
        <w:rPr>
          <w:rFonts w:asciiTheme="majorBidi" w:eastAsia="Times New Roman" w:hAnsiTheme="majorBidi" w:cstheme="majorBidi"/>
          <w:lang w:val="en-GB"/>
        </w:rPr>
        <w:t xml:space="preserve">split </w:t>
      </w:r>
      <w:r w:rsidR="00D23444">
        <w:rPr>
          <w:rFonts w:asciiTheme="majorBidi" w:eastAsia="Times New Roman" w:hAnsiTheme="majorBidi" w:cstheme="majorBidi"/>
          <w:lang w:val="en-GB"/>
        </w:rPr>
        <w:t xml:space="preserve">shares </w:t>
      </w:r>
      <w:r w:rsidRPr="00F31509">
        <w:rPr>
          <w:rFonts w:asciiTheme="majorBidi" w:eastAsia="Times New Roman" w:hAnsiTheme="majorBidi" w:cstheme="majorBidi"/>
          <w:lang w:val="en-GB"/>
        </w:rPr>
        <w:t xml:space="preserve">at which </w:t>
      </w:r>
      <w:r w:rsidR="00D23444">
        <w:rPr>
          <w:rFonts w:asciiTheme="majorBidi" w:eastAsia="Times New Roman" w:hAnsiTheme="majorBidi" w:cstheme="majorBidi"/>
          <w:lang w:val="en-GB"/>
        </w:rPr>
        <w:t>the</w:t>
      </w:r>
      <w:r w:rsidR="00D2344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commodity is </w:t>
      </w:r>
      <w:r w:rsidR="00BB4CD0">
        <w:rPr>
          <w:rFonts w:asciiTheme="majorBidi" w:eastAsia="Times New Roman" w:hAnsiTheme="majorBidi" w:cstheme="majorBidi"/>
          <w:lang w:val="en-GB"/>
        </w:rPr>
        <w:t>used are known</w:t>
      </w:r>
      <w:r w:rsidRPr="00F31509">
        <w:rPr>
          <w:rFonts w:asciiTheme="majorBidi" w:eastAsia="Times New Roman" w:hAnsiTheme="majorBidi" w:cstheme="majorBidi"/>
          <w:lang w:val="en-GB"/>
        </w:rPr>
        <w:t xml:space="preserve">). These operations are reflected in </w:t>
      </w:r>
      <w:fldSimple w:instr=" REF _Ref42834424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9" w:name="_Ref428344243"/>
      <w:bookmarkStart w:id="470" w:name="_Toc438028361"/>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68</w:t>
      </w:r>
      <w:r w:rsidR="00294489" w:rsidRPr="00F31509">
        <w:rPr>
          <w:rFonts w:asciiTheme="majorBidi" w:hAnsiTheme="majorBidi" w:cstheme="majorBidi"/>
          <w:b/>
          <w:lang w:val="en-GB"/>
        </w:rPr>
        <w:fldChar w:fldCharType="end"/>
      </w:r>
      <w:bookmarkEnd w:id="469"/>
      <w:r w:rsidRPr="00F31509">
        <w:rPr>
          <w:rFonts w:asciiTheme="majorBidi" w:hAnsiTheme="majorBidi" w:cstheme="majorBidi"/>
          <w:lang w:val="en-GB"/>
        </w:rPr>
        <w:t xml:space="preserve">: Removing remaining imbalances </w:t>
      </w:r>
      <w:r w:rsidR="00BB4CD0">
        <w:rPr>
          <w:rFonts w:asciiTheme="majorBidi" w:hAnsiTheme="majorBidi" w:cstheme="majorBidi"/>
          <w:lang w:val="en-GB"/>
        </w:rPr>
        <w:t>from</w:t>
      </w:r>
      <w:r w:rsidRPr="00F31509">
        <w:rPr>
          <w:rFonts w:asciiTheme="majorBidi" w:hAnsiTheme="majorBidi" w:cstheme="majorBidi"/>
          <w:lang w:val="en-GB"/>
        </w:rPr>
        <w:t xml:space="preserve"> the SUA table</w:t>
      </w:r>
      <w:r w:rsidR="00BB4CD0">
        <w:rPr>
          <w:rFonts w:asciiTheme="majorBidi" w:hAnsiTheme="majorBidi" w:cstheme="majorBidi"/>
          <w:lang w:val="en-GB"/>
        </w:rPr>
        <w:t xml:space="preserve"> for palm oil</w:t>
      </w:r>
      <w:bookmarkEnd w:id="470"/>
    </w:p>
    <w:tbl>
      <w:tblPr>
        <w:tblStyle w:val="TableClassic1"/>
        <w:tblW w:w="5261" w:type="pct"/>
        <w:tblLook w:val="04A0"/>
      </w:tblPr>
      <w:tblGrid>
        <w:gridCol w:w="1538"/>
        <w:gridCol w:w="981"/>
        <w:gridCol w:w="786"/>
        <w:gridCol w:w="759"/>
        <w:gridCol w:w="785"/>
        <w:gridCol w:w="625"/>
        <w:gridCol w:w="1017"/>
        <w:gridCol w:w="545"/>
        <w:gridCol w:w="536"/>
        <w:gridCol w:w="723"/>
        <w:gridCol w:w="901"/>
        <w:gridCol w:w="528"/>
      </w:tblGrid>
      <w:tr w:rsidR="008D6966" w:rsidRPr="00F31509" w:rsidTr="006E32A4">
        <w:trPr>
          <w:cnfStyle w:val="100000000000"/>
        </w:trPr>
        <w:tc>
          <w:tcPr>
            <w:cnfStyle w:val="001000000000"/>
            <w:tcW w:w="791"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791"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087</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182</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BB4CD0"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117</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113</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(palm oil). </w:t>
      </w:r>
      <w:r w:rsidR="00B20CAC"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same aggregation/standardization process as outlined in the wheat example </w:t>
      </w:r>
      <w:r w:rsidR="00B20CAC">
        <w:rPr>
          <w:rFonts w:asciiTheme="majorBidi" w:eastAsia="Times New Roman" w:hAnsiTheme="majorBidi" w:cstheme="majorBidi"/>
          <w:lang w:val="en-GB"/>
        </w:rPr>
        <w:t xml:space="preserve">is followed to </w:t>
      </w:r>
      <w:r w:rsidRPr="00F31509">
        <w:rPr>
          <w:rFonts w:asciiTheme="majorBidi" w:eastAsia="Times New Roman" w:hAnsiTheme="majorBidi" w:cstheme="majorBidi"/>
          <w:lang w:val="en-GB"/>
        </w:rPr>
        <w:t>obtain the complete balance for palm oil in primary equivalents (</w:t>
      </w:r>
      <w:fldSimple w:instr=" REF _Ref42834437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69</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1" w:name="_Ref428344378"/>
      <w:bookmarkStart w:id="472" w:name="_Toc438028362"/>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69</w:t>
      </w:r>
      <w:r w:rsidR="00294489" w:rsidRPr="00F31509">
        <w:rPr>
          <w:rFonts w:asciiTheme="majorBidi" w:hAnsiTheme="majorBidi" w:cstheme="majorBidi"/>
          <w:b/>
          <w:lang w:val="en-GB"/>
        </w:rPr>
        <w:fldChar w:fldCharType="end"/>
      </w:r>
      <w:bookmarkEnd w:id="471"/>
      <w:r w:rsidRPr="00F31509">
        <w:rPr>
          <w:rFonts w:asciiTheme="majorBidi" w:hAnsiTheme="majorBidi" w:cstheme="majorBidi"/>
          <w:lang w:val="en-GB"/>
        </w:rPr>
        <w:t>: Aggregated FBS balance for palm oil</w:t>
      </w:r>
      <w:bookmarkEnd w:id="472"/>
    </w:p>
    <w:tbl>
      <w:tblPr>
        <w:tblStyle w:val="TableClassic1"/>
        <w:tblW w:w="5000" w:type="pct"/>
        <w:tblLook w:val="04A0"/>
      </w:tblPr>
      <w:tblGrid>
        <w:gridCol w:w="822"/>
        <w:gridCol w:w="1047"/>
        <w:gridCol w:w="962"/>
        <w:gridCol w:w="799"/>
        <w:gridCol w:w="1202"/>
        <w:gridCol w:w="962"/>
        <w:gridCol w:w="586"/>
        <w:gridCol w:w="578"/>
        <w:gridCol w:w="766"/>
        <w:gridCol w:w="957"/>
        <w:gridCol w:w="561"/>
      </w:tblGrid>
      <w:tr w:rsidR="006E32A4" w:rsidRPr="00F31509" w:rsidTr="006E32A4">
        <w:trPr>
          <w:cnfStyle w:val="100000000000"/>
        </w:trPr>
        <w:tc>
          <w:tcPr>
            <w:cnfStyle w:val="001000000000"/>
            <w:tcW w:w="445" w:type="pct"/>
          </w:tcPr>
          <w:p w:rsidR="006E32A4" w:rsidRPr="00B20CAC" w:rsidRDefault="006B44F1" w:rsidP="006E32A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566"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52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433"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65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B20CAC" w:rsidRPr="00A15699">
              <w:rPr>
                <w:rFonts w:asciiTheme="majorBidi" w:hAnsiTheme="majorBidi" w:cstheme="majorBidi"/>
                <w:b/>
                <w:i w:val="0"/>
                <w:sz w:val="18"/>
                <w:lang w:val="en-GB"/>
              </w:rPr>
              <w:t>change</w:t>
            </w:r>
          </w:p>
        </w:tc>
        <w:tc>
          <w:tcPr>
            <w:tcW w:w="52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316"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313"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415"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515"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304"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087</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179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B20CAC" w:rsidP="00E52F68">
      <w:pPr>
        <w:jc w:val="both"/>
        <w:rPr>
          <w:rFonts w:asciiTheme="majorBidi" w:hAnsiTheme="majorBidi" w:cstheme="majorBidi"/>
          <w:lang w:val="en-GB"/>
        </w:rPr>
      </w:pPr>
      <w:r>
        <w:rPr>
          <w:rFonts w:asciiTheme="majorBidi" w:eastAsia="Times New Roman" w:hAnsiTheme="majorBidi" w:cstheme="majorBidi"/>
          <w:lang w:val="en-GB"/>
        </w:rPr>
        <w:t xml:space="preserve">It is now necessary to </w:t>
      </w:r>
      <w:r w:rsidR="006E32A4" w:rsidRPr="00F31509">
        <w:rPr>
          <w:rFonts w:asciiTheme="majorBidi" w:eastAsia="Times New Roman" w:hAnsiTheme="majorBidi" w:cstheme="majorBidi"/>
          <w:lang w:val="en-GB"/>
        </w:rPr>
        <w:t xml:space="preserve">balance to satisfy the FBS equation of supply </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utilization. </w:t>
      </w:r>
      <w:r>
        <w:rPr>
          <w:rFonts w:asciiTheme="majorBidi" w:eastAsia="Times New Roman" w:hAnsiTheme="majorBidi" w:cstheme="majorBidi"/>
          <w:lang w:val="en-GB"/>
        </w:rPr>
        <w:t xml:space="preserve">The first step is </w:t>
      </w:r>
      <w:r w:rsidR="006E32A4" w:rsidRPr="00F31509">
        <w:rPr>
          <w:rFonts w:asciiTheme="majorBidi" w:eastAsia="Times New Roman" w:hAnsiTheme="majorBidi" w:cstheme="majorBidi"/>
          <w:lang w:val="en-GB"/>
        </w:rPr>
        <w:t>to extract the computed standard deviation of each variable (</w:t>
      </w:r>
      <w:fldSimple w:instr=" REF _Ref42834450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70</w:t>
        </w:r>
      </w:fldSimple>
      <w:r w:rsidR="006E32A4" w:rsidRPr="00F31509">
        <w:rPr>
          <w:rFonts w:asciiTheme="majorBidi" w:eastAsia="Times New Roman" w:hAnsiTheme="majorBidi" w:cstheme="majorBidi"/>
          <w:lang w:val="en-GB"/>
        </w:rPr>
        <w:t xml:space="preserve">). The standard deviation </w:t>
      </w:r>
      <w:r>
        <w:rPr>
          <w:rFonts w:asciiTheme="majorBidi" w:eastAsia="Times New Roman" w:hAnsiTheme="majorBidi" w:cstheme="majorBidi"/>
          <w:lang w:val="en-GB"/>
        </w:rPr>
        <w:t xml:space="preserve">is </w:t>
      </w:r>
      <w:r w:rsidR="006E32A4" w:rsidRPr="00F31509">
        <w:rPr>
          <w:rFonts w:asciiTheme="majorBidi" w:eastAsia="Times New Roman" w:hAnsiTheme="majorBidi" w:cstheme="majorBidi"/>
          <w:lang w:val="en-GB"/>
        </w:rPr>
        <w:t>determined by the data source</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official data</w:t>
      </w:r>
      <w:r w:rsidRPr="00F31509">
        <w:rPr>
          <w:rFonts w:asciiTheme="majorBidi" w:eastAsia="Times New Roman" w:hAnsiTheme="majorBidi" w:cstheme="majorBidi"/>
          <w:lang w:val="en-GB"/>
        </w:rPr>
        <w:t>, a standard deviation of 0 is applied</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semi-official data </w:t>
      </w:r>
      <w:r w:rsidR="00140222">
        <w:rPr>
          <w:rFonts w:asciiTheme="majorBidi" w:eastAsia="Times New Roman" w:hAnsiTheme="majorBidi" w:cstheme="majorBidi"/>
          <w:lang w:val="en-GB"/>
        </w:rPr>
        <w:t xml:space="preserve">have </w:t>
      </w:r>
      <w:r w:rsidRPr="00F31509">
        <w:rPr>
          <w:rFonts w:asciiTheme="majorBidi" w:eastAsia="Times New Roman" w:hAnsiTheme="majorBidi" w:cstheme="majorBidi"/>
          <w:lang w:val="en-GB"/>
        </w:rPr>
        <w:t xml:space="preserve">a higher standard deviation; and estimated quantities an even </w:t>
      </w:r>
      <w:r>
        <w:rPr>
          <w:rFonts w:asciiTheme="majorBidi" w:eastAsia="Times New Roman" w:hAnsiTheme="majorBidi" w:cstheme="majorBidi"/>
          <w:lang w:val="en-GB"/>
        </w:rPr>
        <w:t>higher one</w:t>
      </w:r>
      <w:r w:rsidR="006E32A4" w:rsidRPr="00F31509">
        <w:rPr>
          <w:rFonts w:asciiTheme="majorBidi" w:eastAsia="Times New Roman" w:hAnsiTheme="majorBidi" w:cstheme="majorBidi"/>
          <w:lang w:val="en-GB"/>
        </w:rPr>
        <w:t xml:space="preserve">. In this </w:t>
      </w:r>
      <w:r>
        <w:rPr>
          <w:rFonts w:asciiTheme="majorBidi" w:eastAsia="Times New Roman" w:hAnsiTheme="majorBidi" w:cstheme="majorBidi"/>
          <w:lang w:val="en-GB"/>
        </w:rPr>
        <w:t>example</w:t>
      </w:r>
      <w:r w:rsidR="006E32A4" w:rsidRPr="00F31509">
        <w:rPr>
          <w:rFonts w:asciiTheme="majorBidi" w:eastAsia="Times New Roman" w:hAnsiTheme="majorBidi" w:cstheme="majorBidi"/>
          <w:lang w:val="en-GB"/>
        </w:rPr>
        <w:t>, production and trade quantities are official</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while all other quantities are estimate</w:t>
      </w:r>
      <w:r>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3" w:name="_Ref428344503"/>
      <w:bookmarkStart w:id="474" w:name="_Toc438028363"/>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70</w:t>
      </w:r>
      <w:r w:rsidR="00294489" w:rsidRPr="00F31509">
        <w:rPr>
          <w:rFonts w:asciiTheme="majorBidi" w:hAnsiTheme="majorBidi" w:cstheme="majorBidi"/>
          <w:b/>
          <w:lang w:val="en-GB"/>
        </w:rPr>
        <w:fldChar w:fldCharType="end"/>
      </w:r>
      <w:bookmarkEnd w:id="473"/>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for palm oil</w:t>
      </w:r>
      <w:r w:rsidR="00B20CAC">
        <w:rPr>
          <w:rFonts w:asciiTheme="majorBidi" w:hAnsiTheme="majorBidi" w:cstheme="majorBidi"/>
          <w:lang w:val="en-GB"/>
        </w:rPr>
        <w:t>,</w:t>
      </w:r>
      <w:r w:rsidR="005630C6" w:rsidRPr="00F31509">
        <w:rPr>
          <w:rFonts w:asciiTheme="majorBidi" w:hAnsiTheme="majorBidi" w:cstheme="majorBidi"/>
          <w:lang w:val="en-GB"/>
        </w:rPr>
        <w:t xml:space="preserve"> </w:t>
      </w:r>
      <w:r w:rsidRPr="00F31509">
        <w:rPr>
          <w:rFonts w:asciiTheme="majorBidi" w:hAnsiTheme="majorBidi" w:cstheme="majorBidi"/>
          <w:lang w:val="en-GB"/>
        </w:rPr>
        <w:t>inclusive of measurement errors</w:t>
      </w:r>
      <w:bookmarkEnd w:id="474"/>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B20CAC" w:rsidRDefault="006B44F1" w:rsidP="006E32A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543"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5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415"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614"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B20CAC" w:rsidRPr="00A15699">
              <w:rPr>
                <w:rFonts w:asciiTheme="majorBidi" w:hAnsiTheme="majorBidi" w:cstheme="majorBidi"/>
                <w:b/>
                <w:i w:val="0"/>
                <w:sz w:val="16"/>
                <w:lang w:val="en-GB"/>
              </w:rPr>
              <w:t>change</w:t>
            </w:r>
          </w:p>
        </w:tc>
        <w:tc>
          <w:tcPr>
            <w:tcW w:w="5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303"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3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398"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494"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291"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087</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179</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B20CAC" w:rsidRPr="00F31509">
              <w:rPr>
                <w:rFonts w:asciiTheme="majorBidi" w:hAnsiTheme="majorBidi" w:cstheme="majorBidi"/>
                <w:sz w:val="16"/>
                <w:lang w:val="en-GB"/>
              </w:rPr>
              <w:t>dev</w:t>
            </w:r>
            <w:r w:rsidR="00B20CAC">
              <w:rPr>
                <w:rFonts w:asciiTheme="majorBidi" w:hAnsiTheme="majorBidi" w:cstheme="majorBidi"/>
                <w:sz w:val="16"/>
                <w:lang w:val="en-GB"/>
              </w:rPr>
              <w:t>iation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B20CAC" w:rsidP="006E32A4">
      <w:pPr>
        <w:rPr>
          <w:rFonts w:asciiTheme="majorBidi" w:hAnsiTheme="majorBidi" w:cstheme="majorBidi"/>
          <w:lang w:val="en-GB"/>
        </w:rPr>
      </w:pPr>
      <w:r w:rsidRPr="00F31509">
        <w:rPr>
          <w:rFonts w:asciiTheme="majorBidi" w:eastAsia="Times New Roman" w:hAnsiTheme="majorBidi" w:cstheme="majorBidi"/>
          <w:lang w:val="en-GB"/>
        </w:rPr>
        <w:t xml:space="preserve">Balancing </w:t>
      </w:r>
      <w:r>
        <w:rPr>
          <w:rFonts w:asciiTheme="majorBidi" w:eastAsia="Times New Roman" w:hAnsiTheme="majorBidi" w:cstheme="majorBidi"/>
          <w:lang w:val="en-GB"/>
        </w:rPr>
        <w:t xml:space="preserve">of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_Ref428344378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69</w:t>
      </w:r>
      <w:r w:rsidR="00294489">
        <w:rPr>
          <w:rFonts w:asciiTheme="majorBidi" w:eastAsia="Times New Roman" w:hAnsiTheme="majorBidi" w:cstheme="majorBidi"/>
          <w:lang w:val="en-GB"/>
        </w:rPr>
        <w:fldChar w:fldCharType="end"/>
      </w:r>
      <w:r w:rsidR="00B55995">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generates </w:t>
      </w:r>
      <w:r w:rsidR="006E32A4" w:rsidRPr="00F31509">
        <w:rPr>
          <w:rFonts w:asciiTheme="majorBidi" w:eastAsia="Times New Roman" w:hAnsiTheme="majorBidi" w:cstheme="majorBidi"/>
          <w:lang w:val="en-GB"/>
        </w:rPr>
        <w:t xml:space="preserve">the quantities </w:t>
      </w:r>
      <w:r>
        <w:rPr>
          <w:rFonts w:asciiTheme="majorBidi" w:eastAsia="Times New Roman" w:hAnsiTheme="majorBidi" w:cstheme="majorBidi"/>
          <w:lang w:val="en-GB"/>
        </w:rPr>
        <w:t xml:space="preserve">shown in </w:t>
      </w:r>
      <w:fldSimple w:instr=" REF _Ref42834461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71</w:t>
        </w:r>
      </w:fldSimple>
      <w:r w:rsidR="006E32A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The food variable </w:t>
      </w:r>
      <w:r w:rsidR="006E32A4" w:rsidRPr="00F31509">
        <w:rPr>
          <w:rFonts w:asciiTheme="majorBidi" w:eastAsia="Times New Roman" w:hAnsiTheme="majorBidi" w:cstheme="majorBidi"/>
          <w:lang w:val="en-GB"/>
        </w:rPr>
        <w:t>receives most of the adjustment because it has a substantially higher variability</w:t>
      </w:r>
      <w:r>
        <w:rPr>
          <w:rFonts w:asciiTheme="majorBidi" w:eastAsia="Times New Roman" w:hAnsiTheme="majorBidi" w:cstheme="majorBidi"/>
          <w:lang w:val="en-GB"/>
        </w:rPr>
        <w:t xml:space="preserve"> than the other variables</w:t>
      </w:r>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5" w:name="_Ref428344616"/>
      <w:bookmarkStart w:id="476" w:name="_Toc438028364"/>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71</w:t>
      </w:r>
      <w:r w:rsidR="00294489" w:rsidRPr="00F31509">
        <w:rPr>
          <w:rFonts w:asciiTheme="majorBidi" w:hAnsiTheme="majorBidi" w:cstheme="majorBidi"/>
          <w:b/>
          <w:lang w:val="en-GB"/>
        </w:rPr>
        <w:fldChar w:fldCharType="end"/>
      </w:r>
      <w:bookmarkEnd w:id="475"/>
      <w:r w:rsidRPr="00F31509">
        <w:rPr>
          <w:rFonts w:asciiTheme="majorBidi" w:hAnsiTheme="majorBidi" w:cstheme="majorBidi"/>
          <w:lang w:val="en-GB"/>
        </w:rPr>
        <w:t>: Fully balanced FBS table for palm oil</w:t>
      </w:r>
      <w:bookmarkEnd w:id="476"/>
    </w:p>
    <w:tbl>
      <w:tblPr>
        <w:tblStyle w:val="TableClassic1"/>
        <w:tblW w:w="0" w:type="auto"/>
        <w:tblLook w:val="04A0"/>
      </w:tblPr>
      <w:tblGrid>
        <w:gridCol w:w="1318"/>
        <w:gridCol w:w="1047"/>
        <w:gridCol w:w="885"/>
        <w:gridCol w:w="797"/>
        <w:gridCol w:w="1043"/>
        <w:gridCol w:w="729"/>
        <w:gridCol w:w="586"/>
        <w:gridCol w:w="566"/>
        <w:gridCol w:w="757"/>
        <w:gridCol w:w="957"/>
        <w:gridCol w:w="557"/>
      </w:tblGrid>
      <w:tr w:rsidR="006E32A4" w:rsidRPr="00F31509" w:rsidTr="006C05AE">
        <w:trPr>
          <w:cnfStyle w:val="100000000000"/>
        </w:trPr>
        <w:tc>
          <w:tcPr>
            <w:cnfStyle w:val="001000000000"/>
            <w:tcW w:w="0" w:type="auto"/>
          </w:tcPr>
          <w:p w:rsidR="006E32A4" w:rsidRPr="00B20CAC" w:rsidRDefault="006B44F1" w:rsidP="006E32A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Variable</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B20CAC" w:rsidRPr="00A15699">
              <w:rPr>
                <w:rFonts w:asciiTheme="majorBidi" w:hAnsiTheme="majorBidi" w:cstheme="majorBidi"/>
                <w:b/>
                <w:i w:val="0"/>
                <w:sz w:val="18"/>
                <w:lang w:val="en-GB"/>
              </w:rPr>
              <w:t>change</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087</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B20CAC" w:rsidRPr="00F31509">
              <w:rPr>
                <w:rFonts w:asciiTheme="majorBidi" w:hAnsiTheme="majorBidi" w:cstheme="majorBidi"/>
                <w:sz w:val="18"/>
                <w:lang w:val="en-GB"/>
              </w:rPr>
              <w:t>dev</w:t>
            </w:r>
            <w:r w:rsidR="00B20CAC">
              <w:rPr>
                <w:rFonts w:asciiTheme="majorBidi" w:hAnsiTheme="majorBidi" w:cstheme="majorBidi"/>
                <w:sz w:val="18"/>
                <w:lang w:val="en-GB"/>
              </w:rPr>
              <w:t>iation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w:t>
      </w:r>
      <w:r w:rsidR="006A52EB">
        <w:rPr>
          <w:rFonts w:asciiTheme="majorBidi" w:hAnsiTheme="majorBidi" w:cstheme="majorBidi"/>
          <w:lang w:val="en-GB"/>
        </w:rPr>
        <w:t>,</w:t>
      </w:r>
      <w:r w:rsidRPr="00F31509">
        <w:rPr>
          <w:rFonts w:asciiTheme="majorBidi" w:hAnsiTheme="majorBidi" w:cstheme="majorBidi"/>
          <w:lang w:val="en-GB"/>
        </w:rPr>
        <w:t xml:space="preserve"> and </w:t>
      </w:r>
      <w:r w:rsidR="006A52EB">
        <w:rPr>
          <w:rFonts w:asciiTheme="majorBidi" w:hAnsiTheme="majorBidi" w:cstheme="majorBidi"/>
          <w:lang w:val="en-GB"/>
        </w:rPr>
        <w:t xml:space="preserve">those with </w:t>
      </w:r>
      <w:r w:rsidRPr="00F31509">
        <w:rPr>
          <w:rFonts w:asciiTheme="majorBidi" w:hAnsiTheme="majorBidi" w:cstheme="majorBidi"/>
          <w:lang w:val="en-GB"/>
        </w:rPr>
        <w:t>a standard deviation of zero</w:t>
      </w:r>
      <w:r w:rsidR="006A52EB">
        <w:rPr>
          <w:rFonts w:asciiTheme="majorBidi" w:hAnsiTheme="majorBidi" w:cstheme="majorBidi"/>
          <w:lang w:val="en-GB"/>
        </w:rPr>
        <w:t xml:space="preserve"> </w:t>
      </w:r>
      <w:r w:rsidR="006A52EB" w:rsidRPr="00F31509">
        <w:rPr>
          <w:rFonts w:asciiTheme="majorBidi" w:hAnsiTheme="majorBidi" w:cstheme="majorBidi"/>
          <w:lang w:val="en-GB"/>
        </w:rPr>
        <w:t>remain unchanged</w:t>
      </w:r>
      <w:r w:rsidRPr="00F31509">
        <w:rPr>
          <w:rFonts w:asciiTheme="majorBidi" w:hAnsiTheme="majorBidi" w:cstheme="majorBidi"/>
          <w:lang w:val="en-GB"/>
        </w:rPr>
        <w:t xml:space="preserve">. As </w:t>
      </w:r>
      <w:r w:rsidR="006A52EB">
        <w:rPr>
          <w:rFonts w:asciiTheme="majorBidi" w:hAnsiTheme="majorBidi" w:cstheme="majorBidi"/>
          <w:lang w:val="en-GB"/>
        </w:rPr>
        <w:t xml:space="preserve">in </w:t>
      </w:r>
      <w:r w:rsidRPr="00F31509">
        <w:rPr>
          <w:rFonts w:asciiTheme="majorBidi" w:hAnsiTheme="majorBidi" w:cstheme="majorBidi"/>
          <w:lang w:val="en-GB"/>
        </w:rPr>
        <w:t xml:space="preserve">the wheat example, the aggregated table </w:t>
      </w:r>
      <w:r w:rsidR="006A52EB">
        <w:rPr>
          <w:rFonts w:asciiTheme="majorBidi" w:hAnsiTheme="majorBidi" w:cstheme="majorBidi"/>
          <w:lang w:val="en-GB"/>
        </w:rPr>
        <w:t xml:space="preserve">for palm oil </w:t>
      </w:r>
      <w:r w:rsidRPr="00F31509">
        <w:rPr>
          <w:rFonts w:asciiTheme="majorBidi" w:hAnsiTheme="majorBidi" w:cstheme="majorBidi"/>
          <w:lang w:val="en-GB"/>
        </w:rPr>
        <w:t xml:space="preserve">can be placed directly into the </w:t>
      </w:r>
      <w:r w:rsidR="006A52EB">
        <w:rPr>
          <w:rFonts w:asciiTheme="majorBidi" w:hAnsiTheme="majorBidi" w:cstheme="majorBidi"/>
          <w:lang w:val="en-GB"/>
        </w:rPr>
        <w:t>FBS</w:t>
      </w:r>
      <w:r w:rsidRPr="00F31509">
        <w:rPr>
          <w:rFonts w:asciiTheme="majorBidi" w:hAnsiTheme="majorBidi" w:cstheme="majorBidi"/>
          <w:lang w:val="en-GB"/>
        </w:rPr>
        <w:t xml:space="preserve">. </w:t>
      </w:r>
      <w:r w:rsidR="006A52EB">
        <w:rPr>
          <w:rFonts w:asciiTheme="majorBidi" w:hAnsiTheme="majorBidi" w:cstheme="majorBidi"/>
          <w:lang w:val="en-GB"/>
        </w:rPr>
        <w:t xml:space="preserve">However, if there were </w:t>
      </w:r>
      <w:r w:rsidRPr="00F31509">
        <w:rPr>
          <w:rFonts w:asciiTheme="majorBidi" w:hAnsiTheme="majorBidi" w:cstheme="majorBidi"/>
          <w:lang w:val="en-GB"/>
        </w:rPr>
        <w:t xml:space="preserve">any data on oil of palm kernels, </w:t>
      </w:r>
      <w:r w:rsidR="006A52EB">
        <w:rPr>
          <w:rFonts w:asciiTheme="majorBidi" w:hAnsiTheme="majorBidi" w:cstheme="majorBidi"/>
          <w:lang w:val="en-GB"/>
        </w:rPr>
        <w:t xml:space="preserve">it </w:t>
      </w:r>
      <w:r w:rsidRPr="00F31509">
        <w:rPr>
          <w:rFonts w:asciiTheme="majorBidi" w:hAnsiTheme="majorBidi" w:cstheme="majorBidi"/>
          <w:lang w:val="en-GB"/>
        </w:rPr>
        <w:t xml:space="preserve">would </w:t>
      </w:r>
      <w:r w:rsidR="006A52EB">
        <w:rPr>
          <w:rFonts w:asciiTheme="majorBidi" w:hAnsiTheme="majorBidi" w:cstheme="majorBidi"/>
          <w:lang w:val="en-GB"/>
        </w:rPr>
        <w:t xml:space="preserve">be necessary </w:t>
      </w:r>
      <w:r w:rsidRPr="00F31509">
        <w:rPr>
          <w:rFonts w:asciiTheme="majorBidi" w:hAnsiTheme="majorBidi" w:cstheme="majorBidi"/>
          <w:lang w:val="en-GB"/>
        </w:rPr>
        <w:t xml:space="preserve">to perform a standardization and balance for that commodity and include </w:t>
      </w:r>
      <w:r w:rsidR="006A52EB">
        <w:rPr>
          <w:rFonts w:asciiTheme="majorBidi" w:hAnsiTheme="majorBidi" w:cstheme="majorBidi"/>
          <w:lang w:val="en-GB"/>
        </w:rPr>
        <w:t xml:space="preserve">it </w:t>
      </w:r>
      <w:r w:rsidRPr="00F31509">
        <w:rPr>
          <w:rFonts w:asciiTheme="majorBidi" w:hAnsiTheme="majorBidi" w:cstheme="majorBidi"/>
          <w:lang w:val="en-GB"/>
        </w:rPr>
        <w:t>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r w:rsidR="006A52E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t>
      </w:r>
      <w:r w:rsidR="006A52EB">
        <w:rPr>
          <w:rFonts w:asciiTheme="majorBidi" w:eastAsia="Times New Roman" w:hAnsiTheme="majorBidi" w:cstheme="majorBidi"/>
          <w:lang w:val="en-GB"/>
        </w:rPr>
        <w:t xml:space="preserve">wheat and sugar </w:t>
      </w:r>
      <w:r w:rsidRPr="00F31509">
        <w:rPr>
          <w:rFonts w:asciiTheme="majorBidi" w:eastAsia="Times New Roman" w:hAnsiTheme="majorBidi" w:cstheme="majorBidi"/>
          <w:lang w:val="en-GB"/>
        </w:rPr>
        <w:t xml:space="preserve">examples,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calorie, fat and protein content</w:t>
      </w:r>
      <w:r w:rsidR="006A52EB">
        <w:rPr>
          <w:rFonts w:asciiTheme="majorBidi" w:eastAsia="Times New Roman" w:hAnsiTheme="majorBidi" w:cstheme="majorBidi"/>
          <w:lang w:val="en-GB"/>
        </w:rPr>
        <w:t>s are calculated</w:t>
      </w:r>
      <w:r w:rsidRPr="00F31509">
        <w:rPr>
          <w:rFonts w:asciiTheme="majorBidi" w:eastAsia="Times New Roman" w:hAnsiTheme="majorBidi" w:cstheme="majorBidi"/>
          <w:lang w:val="en-GB"/>
        </w:rPr>
        <w:t xml:space="preserve"> using the food consumption values at the SUA level (</w:t>
      </w:r>
      <w:fldSimple w:instr=" REF _Ref42834475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72</w:t>
        </w:r>
      </w:fldSimple>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this </w:t>
      </w:r>
      <w:r w:rsidR="006A52EB">
        <w:rPr>
          <w:rFonts w:asciiTheme="majorBidi" w:eastAsia="Times New Roman" w:hAnsiTheme="majorBidi" w:cstheme="majorBidi"/>
          <w:lang w:val="en-GB"/>
        </w:rPr>
        <w:t xml:space="preserve">calculation, </w:t>
      </w:r>
      <w:r w:rsidRPr="00F31509">
        <w:rPr>
          <w:rFonts w:asciiTheme="majorBidi" w:eastAsia="Times New Roman" w:hAnsiTheme="majorBidi" w:cstheme="majorBidi"/>
          <w:lang w:val="en-GB"/>
        </w:rPr>
        <w:t xml:space="preserve">the </w:t>
      </w:r>
      <w:r w:rsidR="006A52EB">
        <w:rPr>
          <w:rFonts w:asciiTheme="majorBidi" w:eastAsia="Times New Roman" w:hAnsiTheme="majorBidi" w:cstheme="majorBidi"/>
          <w:lang w:val="en-GB"/>
        </w:rPr>
        <w:t xml:space="preserve">nutritive factors of the </w:t>
      </w:r>
      <w:r w:rsidRPr="00F31509">
        <w:rPr>
          <w:rFonts w:asciiTheme="majorBidi" w:eastAsia="Times New Roman" w:hAnsiTheme="majorBidi" w:cstheme="majorBidi"/>
          <w:lang w:val="en-GB"/>
        </w:rPr>
        <w:t>calorie</w:t>
      </w:r>
      <w:r w:rsidR="006A52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w:t>
      </w:r>
      <w:r w:rsidR="006A52EB">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 content</w:t>
      </w:r>
      <w:r w:rsidR="006A52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are applied </w:t>
      </w:r>
      <w:r w:rsidRPr="00F31509">
        <w:rPr>
          <w:rFonts w:asciiTheme="majorBidi" w:eastAsia="Times New Roman" w:hAnsiTheme="majorBidi" w:cstheme="majorBidi"/>
          <w:lang w:val="en-GB"/>
        </w:rPr>
        <w:t xml:space="preserve">to all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items with a non-zero food quantity. </w:t>
      </w:r>
      <w:r w:rsidR="006A52EB">
        <w:rPr>
          <w:rFonts w:asciiTheme="majorBidi" w:eastAsia="Times New Roman" w:hAnsiTheme="majorBidi" w:cstheme="majorBidi"/>
          <w:lang w:val="en-GB"/>
        </w:rPr>
        <w:t>However</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in this example, the </w:t>
      </w:r>
      <w:r w:rsidRPr="00F31509">
        <w:rPr>
          <w:rFonts w:asciiTheme="majorBidi" w:eastAsia="Times New Roman" w:hAnsiTheme="majorBidi" w:cstheme="majorBidi"/>
          <w:lang w:val="en-GB"/>
        </w:rPr>
        <w:t>food quantity for the standardized commodity was adjusted down</w:t>
      </w:r>
      <w:r w:rsidR="006A52E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A52EB" w:rsidRPr="00F31509">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ensure consistency, all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food quantities </w:t>
      </w:r>
      <w:r w:rsidR="006A52EB">
        <w:rPr>
          <w:rFonts w:asciiTheme="majorBidi" w:eastAsia="Times New Roman" w:hAnsiTheme="majorBidi" w:cstheme="majorBidi"/>
          <w:lang w:val="en-GB"/>
        </w:rPr>
        <w:t xml:space="preserve">must therefore be adjusted </w:t>
      </w:r>
      <w:r w:rsidRPr="00F31509">
        <w:rPr>
          <w:rFonts w:asciiTheme="majorBidi" w:eastAsia="Times New Roman" w:hAnsiTheme="majorBidi" w:cstheme="majorBidi"/>
          <w:lang w:val="en-GB"/>
        </w:rPr>
        <w:t xml:space="preserve">by the same percentage. As </w:t>
      </w:r>
      <w:r w:rsidR="006A52E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6A52EB">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 xml:space="preserve">GJ is a measure of energy equal to </w:t>
      </w:r>
      <w:r w:rsidR="006A52EB">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billion joules, or roughly 239</w:t>
      </w:r>
      <w:r w:rsidR="006A52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w:t>
      </w:r>
      <w:r w:rsidR="006A52EB" w:rsidRPr="00F31509">
        <w:rPr>
          <w:rFonts w:asciiTheme="majorBidi" w:eastAsia="Times New Roman" w:hAnsiTheme="majorBidi" w:cstheme="majorBidi"/>
          <w:lang w:val="en-GB"/>
        </w:rPr>
        <w:t>calories</w:t>
      </w:r>
      <w:r w:rsidR="006A52E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and 1 </w:t>
      </w:r>
      <w:r w:rsidRPr="00F31509">
        <w:rPr>
          <w:rFonts w:asciiTheme="majorBidi" w:eastAsia="Times New Roman" w:hAnsiTheme="majorBidi" w:cstheme="majorBidi"/>
          <w:lang w:val="en-GB"/>
        </w:rPr>
        <w:t xml:space="preserve">Mg is </w:t>
      </w:r>
      <w:r w:rsidR="006A52EB">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million grams.</w:t>
      </w:r>
    </w:p>
    <w:p w:rsidR="006E32A4" w:rsidRPr="00F31509" w:rsidRDefault="006E32A4" w:rsidP="006E32A4">
      <w:pPr>
        <w:pStyle w:val="Caption"/>
        <w:keepNext/>
        <w:rPr>
          <w:rFonts w:asciiTheme="majorBidi" w:hAnsiTheme="majorBidi" w:cstheme="majorBidi"/>
          <w:b/>
          <w:lang w:val="en-GB"/>
        </w:rPr>
      </w:pPr>
      <w:bookmarkStart w:id="477" w:name="_Ref428344755"/>
      <w:bookmarkStart w:id="478" w:name="_Toc438028365"/>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72</w:t>
      </w:r>
      <w:r w:rsidR="00294489" w:rsidRPr="00F31509">
        <w:rPr>
          <w:rFonts w:asciiTheme="majorBidi" w:hAnsiTheme="majorBidi" w:cstheme="majorBidi"/>
          <w:b/>
          <w:lang w:val="en-GB"/>
        </w:rPr>
        <w:fldChar w:fldCharType="end"/>
      </w:r>
      <w:bookmarkEnd w:id="477"/>
      <w:r w:rsidRPr="00F31509">
        <w:rPr>
          <w:rFonts w:asciiTheme="majorBidi" w:hAnsiTheme="majorBidi" w:cstheme="majorBidi"/>
          <w:lang w:val="en-GB"/>
        </w:rPr>
        <w:t xml:space="preserve">: Calculating the nutrient content of </w:t>
      </w:r>
      <w:r w:rsidR="006A52EB">
        <w:rPr>
          <w:rFonts w:asciiTheme="majorBidi" w:hAnsiTheme="majorBidi" w:cstheme="majorBidi"/>
          <w:lang w:val="en-GB"/>
        </w:rPr>
        <w:t xml:space="preserve">the </w:t>
      </w:r>
      <w:r w:rsidRPr="00F31509">
        <w:rPr>
          <w:rFonts w:asciiTheme="majorBidi" w:hAnsiTheme="majorBidi" w:cstheme="majorBidi"/>
          <w:lang w:val="en-GB"/>
        </w:rPr>
        <w:t>palm oil food supply</w:t>
      </w:r>
      <w:bookmarkEnd w:id="478"/>
      <w:r w:rsidRPr="00F31509">
        <w:rPr>
          <w:rFonts w:asciiTheme="majorBidi" w:hAnsiTheme="majorBidi" w:cstheme="majorBidi"/>
          <w:lang w:val="en-GB"/>
        </w:rPr>
        <w:t xml:space="preserve"> </w:t>
      </w:r>
    </w:p>
    <w:tbl>
      <w:tblPr>
        <w:tblStyle w:val="TableClassic1"/>
        <w:tblW w:w="0" w:type="auto"/>
        <w:tblLook w:val="04A0"/>
      </w:tblPr>
      <w:tblGrid>
        <w:gridCol w:w="1857"/>
        <w:gridCol w:w="794"/>
        <w:gridCol w:w="1080"/>
        <w:gridCol w:w="1037"/>
        <w:gridCol w:w="736"/>
        <w:gridCol w:w="1307"/>
        <w:gridCol w:w="1343"/>
        <w:gridCol w:w="1088"/>
      </w:tblGrid>
      <w:tr w:rsidR="006E32A4" w:rsidRPr="00F31509" w:rsidTr="006C05AE">
        <w:trPr>
          <w:cnfStyle w:val="100000000000"/>
        </w:trPr>
        <w:tc>
          <w:tcPr>
            <w:cnfStyle w:val="001000000000"/>
            <w:tcW w:w="0" w:type="auto"/>
          </w:tcPr>
          <w:p w:rsidR="006E32A4" w:rsidRPr="006A52EB" w:rsidRDefault="006B44F1" w:rsidP="00A15699">
            <w:pPr>
              <w:pStyle w:val="Compact"/>
              <w:keepNext/>
              <w:pageBreakBefore/>
              <w:jc w:val="both"/>
              <w:outlineLvl w:val="0"/>
              <w:rPr>
                <w:rFonts w:asciiTheme="majorBidi" w:hAnsiTheme="majorBidi" w:cstheme="majorBidi"/>
                <w:b/>
                <w:i w:val="0"/>
                <w:sz w:val="16"/>
                <w:szCs w:val="16"/>
                <w:lang w:val="en-GB"/>
              </w:rPr>
            </w:pPr>
            <w:r w:rsidRPr="006B44F1">
              <w:rPr>
                <w:rFonts w:asciiTheme="majorBidi" w:hAnsiTheme="majorBidi" w:cstheme="majorBidi"/>
                <w:b/>
                <w:sz w:val="16"/>
                <w:szCs w:val="16"/>
                <w:lang w:val="en-GB"/>
              </w:rPr>
              <w:lastRenderedPageBreak/>
              <w:t>Name</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Quantity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kJ </w:t>
            </w:r>
            <w:r w:rsidR="006A52EB" w:rsidRPr="00A15699">
              <w:rPr>
                <w:rFonts w:asciiTheme="majorBidi" w:hAnsiTheme="majorBidi" w:cstheme="majorBidi"/>
                <w:b/>
                <w:i w:val="0"/>
                <w:sz w:val="16"/>
                <w:szCs w:val="16"/>
                <w:lang w:val="en-GB"/>
              </w:rPr>
              <w:t>energy</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g </w:t>
            </w:r>
            <w:r w:rsidR="006A52EB" w:rsidRPr="00A15699">
              <w:rPr>
                <w:rFonts w:asciiTheme="majorBidi" w:hAnsiTheme="majorBidi" w:cstheme="majorBidi"/>
                <w:b/>
                <w:i w:val="0"/>
                <w:sz w:val="16"/>
                <w:szCs w:val="16"/>
                <w:lang w:val="en-GB"/>
              </w:rPr>
              <w:t>protein</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g </w:t>
            </w:r>
            <w:r w:rsidR="006A52EB" w:rsidRPr="00A15699">
              <w:rPr>
                <w:rFonts w:asciiTheme="majorBidi" w:hAnsiTheme="majorBidi" w:cstheme="majorBidi"/>
                <w:b/>
                <w:i w:val="0"/>
                <w:sz w:val="16"/>
                <w:szCs w:val="16"/>
                <w:lang w:val="en-GB"/>
              </w:rPr>
              <w:t>fat</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Energy (GJ/day)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Protein (Mg/day)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 xml:space="preserve">Margarine and </w:t>
            </w:r>
            <w:r w:rsidR="006A52EB" w:rsidRPr="00F31509">
              <w:rPr>
                <w:rFonts w:asciiTheme="majorBidi" w:hAnsiTheme="majorBidi" w:cstheme="majorBidi"/>
                <w:sz w:val="16"/>
                <w:szCs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(calories, fats and proteins) are purely additive, so the standardized calories</w:t>
      </w:r>
      <w:r w:rsidR="006A52EB">
        <w:rPr>
          <w:rFonts w:asciiTheme="majorBidi" w:hAnsiTheme="majorBidi" w:cstheme="majorBidi"/>
          <w:lang w:val="en-GB"/>
        </w:rPr>
        <w:t xml:space="preserve">, </w:t>
      </w:r>
      <w:r w:rsidRPr="00F31509">
        <w:rPr>
          <w:rFonts w:asciiTheme="majorBidi" w:hAnsiTheme="majorBidi" w:cstheme="majorBidi"/>
          <w:lang w:val="en-GB"/>
        </w:rPr>
        <w:t>fats</w:t>
      </w:r>
      <w:r w:rsidR="006A52EB">
        <w:rPr>
          <w:rFonts w:asciiTheme="majorBidi" w:hAnsiTheme="majorBidi" w:cstheme="majorBidi"/>
          <w:lang w:val="en-GB"/>
        </w:rPr>
        <w:t xml:space="preserve"> and </w:t>
      </w:r>
      <w:r w:rsidRPr="00F31509">
        <w:rPr>
          <w:rFonts w:asciiTheme="majorBidi" w:hAnsiTheme="majorBidi" w:cstheme="majorBidi"/>
          <w:lang w:val="en-GB"/>
        </w:rPr>
        <w:t>proteins are simply the sum</w:t>
      </w:r>
      <w:r w:rsidR="006A52EB">
        <w:rPr>
          <w:rFonts w:asciiTheme="majorBidi" w:hAnsiTheme="majorBidi" w:cstheme="majorBidi"/>
          <w:lang w:val="en-GB"/>
        </w:rPr>
        <w:t>s</w:t>
      </w:r>
      <w:r w:rsidRPr="00F31509">
        <w:rPr>
          <w:rFonts w:asciiTheme="majorBidi" w:hAnsiTheme="majorBidi" w:cstheme="majorBidi"/>
          <w:lang w:val="en-GB"/>
        </w:rPr>
        <w:t xml:space="preserve"> of the total calorie</w:t>
      </w:r>
      <w:r w:rsidR="006A52EB">
        <w:rPr>
          <w:rFonts w:asciiTheme="majorBidi" w:hAnsiTheme="majorBidi" w:cstheme="majorBidi"/>
          <w:lang w:val="en-GB"/>
        </w:rPr>
        <w:t xml:space="preserve">, </w:t>
      </w:r>
      <w:r w:rsidRPr="00F31509">
        <w:rPr>
          <w:rFonts w:asciiTheme="majorBidi" w:hAnsiTheme="majorBidi" w:cstheme="majorBidi"/>
          <w:lang w:val="en-GB"/>
        </w:rPr>
        <w:t>fat</w:t>
      </w:r>
      <w:r w:rsidR="006A52EB">
        <w:rPr>
          <w:rFonts w:asciiTheme="majorBidi" w:hAnsiTheme="majorBidi" w:cstheme="majorBidi"/>
          <w:lang w:val="en-GB"/>
        </w:rPr>
        <w:t xml:space="preserve"> and </w:t>
      </w:r>
      <w:r w:rsidRPr="00F31509">
        <w:rPr>
          <w:rFonts w:asciiTheme="majorBidi" w:hAnsiTheme="majorBidi" w:cstheme="majorBidi"/>
          <w:lang w:val="en-GB"/>
        </w:rPr>
        <w:t>protein</w:t>
      </w:r>
      <w:r w:rsidR="006A52EB">
        <w:rPr>
          <w:rFonts w:asciiTheme="majorBidi" w:hAnsiTheme="majorBidi" w:cstheme="majorBidi"/>
          <w:lang w:val="en-GB"/>
        </w:rPr>
        <w:t xml:space="preserve"> contents of</w:t>
      </w:r>
      <w:r w:rsidRPr="00F31509">
        <w:rPr>
          <w:rFonts w:asciiTheme="majorBidi" w:hAnsiTheme="majorBidi" w:cstheme="majorBidi"/>
          <w:lang w:val="en-GB"/>
        </w:rPr>
        <w:t xml:space="preserve"> each commodity</w:t>
      </w:r>
      <w:r w:rsidR="006A52EB">
        <w:rPr>
          <w:rFonts w:asciiTheme="majorBidi" w:hAnsiTheme="majorBidi" w:cstheme="majorBidi"/>
          <w:lang w:val="en-GB"/>
        </w:rPr>
        <w:t xml:space="preserv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_Ref435709047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73</w:t>
      </w:r>
      <w:r w:rsidR="00294489">
        <w:rPr>
          <w:rFonts w:asciiTheme="majorBidi" w:hAnsiTheme="majorBidi" w:cstheme="majorBidi"/>
          <w:lang w:val="en-GB"/>
        </w:rPr>
        <w:fldChar w:fldCharType="end"/>
      </w:r>
      <w:r w:rsidR="006A52EB">
        <w:rPr>
          <w:rFonts w:asciiTheme="majorBidi" w:hAnsiTheme="majorBidi" w:cstheme="majorBidi"/>
          <w:lang w:val="en-GB"/>
        </w:rPr>
        <w:t>).</w:t>
      </w:r>
    </w:p>
    <w:p w:rsidR="006E32A4" w:rsidRPr="00F31509" w:rsidRDefault="006E32A4" w:rsidP="004D00DE">
      <w:pPr>
        <w:pStyle w:val="Caption"/>
        <w:keepNext/>
        <w:rPr>
          <w:rFonts w:asciiTheme="majorBidi" w:hAnsiTheme="majorBidi" w:cstheme="majorBidi"/>
          <w:b/>
          <w:lang w:val="en-GB"/>
        </w:rPr>
      </w:pPr>
      <w:bookmarkStart w:id="479" w:name="_Ref435709047"/>
      <w:bookmarkStart w:id="480" w:name="_Toc438028366"/>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73</w:t>
      </w:r>
      <w:r w:rsidR="00294489" w:rsidRPr="00F31509">
        <w:rPr>
          <w:rFonts w:asciiTheme="majorBidi" w:hAnsiTheme="majorBidi" w:cstheme="majorBidi"/>
          <w:b/>
          <w:lang w:val="en-GB"/>
        </w:rPr>
        <w:fldChar w:fldCharType="end"/>
      </w:r>
      <w:bookmarkEnd w:id="479"/>
      <w:r w:rsidRPr="00F31509">
        <w:rPr>
          <w:rFonts w:asciiTheme="majorBidi" w:hAnsiTheme="majorBidi" w:cstheme="majorBidi"/>
          <w:lang w:val="en-GB"/>
        </w:rPr>
        <w:t xml:space="preserve">: </w:t>
      </w:r>
      <w:r w:rsidR="00140222" w:rsidRPr="00F31509">
        <w:rPr>
          <w:rFonts w:asciiTheme="majorBidi" w:hAnsiTheme="majorBidi" w:cstheme="majorBidi"/>
          <w:lang w:val="en-GB"/>
        </w:rPr>
        <w:t xml:space="preserve">Total </w:t>
      </w:r>
      <w:r w:rsidRPr="00F31509">
        <w:rPr>
          <w:rFonts w:asciiTheme="majorBidi" w:hAnsiTheme="majorBidi" w:cstheme="majorBidi"/>
          <w:lang w:val="en-GB"/>
        </w:rPr>
        <w:t>nutrient supplies from palm oil</w:t>
      </w:r>
      <w:bookmarkEnd w:id="480"/>
    </w:p>
    <w:tbl>
      <w:tblPr>
        <w:tblStyle w:val="TableClassic1"/>
        <w:tblW w:w="0" w:type="auto"/>
        <w:tblLook w:val="04A0"/>
      </w:tblPr>
      <w:tblGrid>
        <w:gridCol w:w="1255"/>
        <w:gridCol w:w="1726"/>
        <w:gridCol w:w="1775"/>
        <w:gridCol w:w="1420"/>
      </w:tblGrid>
      <w:tr w:rsidR="006E32A4" w:rsidRPr="00F31509" w:rsidTr="006C05AE">
        <w:trPr>
          <w:cnfStyle w:val="100000000000"/>
        </w:trPr>
        <w:tc>
          <w:tcPr>
            <w:cnfStyle w:val="001000000000"/>
            <w:tcW w:w="0" w:type="auto"/>
          </w:tcPr>
          <w:p w:rsidR="006E32A4" w:rsidRPr="006A52EB" w:rsidRDefault="006B44F1" w:rsidP="004D00DE">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6E32A4" w:rsidRPr="00F31509" w:rsidTr="006C05AE">
        <w:tc>
          <w:tcPr>
            <w:cnfStyle w:val="001000000000"/>
            <w:tcW w:w="0" w:type="auto"/>
          </w:tcPr>
          <w:p w:rsidR="006E32A4" w:rsidRPr="00F31509" w:rsidRDefault="006A52EB" w:rsidP="004D00DE">
            <w:pPr>
              <w:pStyle w:val="Compact"/>
              <w:keepNext/>
              <w:rPr>
                <w:rFonts w:asciiTheme="majorBidi" w:hAnsiTheme="majorBidi" w:cstheme="majorBidi"/>
                <w:sz w:val="22"/>
                <w:lang w:val="en-GB"/>
              </w:rPr>
            </w:pPr>
            <w:r>
              <w:rPr>
                <w:rFonts w:asciiTheme="majorBidi" w:hAnsiTheme="majorBidi" w:cstheme="majorBidi"/>
                <w:sz w:val="22"/>
                <w:lang w:val="en-GB"/>
              </w:rPr>
              <w:t>Palm oil</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w:t>
            </w:r>
            <w:r w:rsidR="006A52EB">
              <w:rPr>
                <w:rFonts w:asciiTheme="majorBidi" w:hAnsiTheme="majorBidi" w:cstheme="majorBidi"/>
                <w:sz w:val="22"/>
                <w:lang w:val="en-GB"/>
              </w:rPr>
              <w:t xml:space="preserve"> </w:t>
            </w:r>
            <w:r w:rsidRPr="00F31509">
              <w:rPr>
                <w:rFonts w:asciiTheme="majorBidi" w:hAnsiTheme="majorBidi" w:cstheme="majorBidi"/>
                <w:sz w:val="22"/>
                <w:lang w:val="en-GB"/>
              </w:rPr>
              <w:t>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6A52EB">
              <w:rPr>
                <w:rFonts w:asciiTheme="majorBidi" w:hAnsiTheme="majorBidi" w:cstheme="majorBidi"/>
                <w:sz w:val="22"/>
                <w:lang w:val="en-GB"/>
              </w:rPr>
              <w:t xml:space="preserve"> </w:t>
            </w:r>
            <w:r w:rsidRPr="00F31509">
              <w:rPr>
                <w:rFonts w:asciiTheme="majorBidi" w:hAnsiTheme="majorBidi" w:cstheme="majorBidi"/>
                <w:sz w:val="22"/>
                <w:lang w:val="en-GB"/>
              </w:rPr>
              <w:t>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meaningful</w:t>
      </w:r>
      <w:r w:rsidR="006A52EB">
        <w:rPr>
          <w:rFonts w:asciiTheme="majorBidi" w:hAnsiTheme="majorBidi" w:cstheme="majorBidi"/>
          <w:lang w:val="en-GB"/>
        </w:rPr>
        <w:t xml:space="preserve"> data on daily per capita consumption</w:t>
      </w:r>
      <w:r w:rsidRPr="00F31509">
        <w:rPr>
          <w:rFonts w:asciiTheme="majorBidi" w:hAnsiTheme="majorBidi" w:cstheme="majorBidi"/>
          <w:lang w:val="en-GB"/>
        </w:rPr>
        <w:t xml:space="preserve">, </w:t>
      </w:r>
      <w:r w:rsidR="006A52EB">
        <w:rPr>
          <w:rFonts w:asciiTheme="majorBidi" w:hAnsiTheme="majorBidi" w:cstheme="majorBidi"/>
          <w:lang w:val="en-GB"/>
        </w:rPr>
        <w:t xml:space="preserve">they are </w:t>
      </w:r>
      <w:r w:rsidRPr="00F31509">
        <w:rPr>
          <w:rFonts w:asciiTheme="majorBidi" w:hAnsiTheme="majorBidi" w:cstheme="majorBidi"/>
          <w:lang w:val="en-GB"/>
        </w:rPr>
        <w:t>divide</w:t>
      </w:r>
      <w:r w:rsidR="006A52EB">
        <w:rPr>
          <w:rFonts w:asciiTheme="majorBidi" w:hAnsiTheme="majorBidi" w:cstheme="majorBidi"/>
          <w:lang w:val="en-GB"/>
        </w:rPr>
        <w:t>d</w:t>
      </w:r>
      <w:r w:rsidRPr="00F31509">
        <w:rPr>
          <w:rFonts w:asciiTheme="majorBidi" w:hAnsiTheme="majorBidi" w:cstheme="majorBidi"/>
          <w:lang w:val="en-GB"/>
        </w:rPr>
        <w:t xml:space="preserve"> by the population of the country</w:t>
      </w:r>
      <w:r w:rsidR="006A52EB">
        <w:rPr>
          <w:rFonts w:asciiTheme="majorBidi" w:hAnsiTheme="majorBidi" w:cstheme="majorBidi"/>
          <w:lang w:val="en-GB"/>
        </w:rPr>
        <w:t xml:space="preserve">, which is </w:t>
      </w:r>
      <w:r w:rsidRPr="00F31509">
        <w:rPr>
          <w:rFonts w:asciiTheme="majorBidi" w:hAnsiTheme="majorBidi" w:cstheme="majorBidi"/>
          <w:lang w:val="en-GB"/>
        </w:rPr>
        <w:t>assume</w:t>
      </w:r>
      <w:r w:rsidR="006A52EB">
        <w:rPr>
          <w:rFonts w:asciiTheme="majorBidi" w:hAnsiTheme="majorBidi" w:cstheme="majorBidi"/>
          <w:lang w:val="en-GB"/>
        </w:rPr>
        <w:t>d</w:t>
      </w:r>
      <w:r w:rsidRPr="00F31509">
        <w:rPr>
          <w:rFonts w:asciiTheme="majorBidi" w:hAnsiTheme="majorBidi" w:cstheme="majorBidi"/>
          <w:lang w:val="en-GB"/>
        </w:rPr>
        <w:t xml:space="preserve"> </w:t>
      </w:r>
      <w:r w:rsidR="006A52EB">
        <w:rPr>
          <w:rFonts w:asciiTheme="majorBidi" w:hAnsiTheme="majorBidi" w:cstheme="majorBidi"/>
          <w:lang w:val="en-GB"/>
        </w:rPr>
        <w:t xml:space="preserve">to be </w:t>
      </w:r>
      <w:r w:rsidRPr="00F31509">
        <w:rPr>
          <w:rFonts w:asciiTheme="majorBidi" w:hAnsiTheme="majorBidi" w:cstheme="majorBidi"/>
          <w:lang w:val="en-GB"/>
        </w:rPr>
        <w:t xml:space="preserve">600 million </w:t>
      </w:r>
      <w:r w:rsidR="006A52EB">
        <w:rPr>
          <w:rFonts w:asciiTheme="majorBidi" w:hAnsiTheme="majorBidi" w:cstheme="majorBidi"/>
          <w:lang w:val="en-GB"/>
        </w:rPr>
        <w:t>people in this example (</w:t>
      </w:r>
      <w:r w:rsidR="00294489">
        <w:rPr>
          <w:rFonts w:asciiTheme="majorBidi" w:hAnsiTheme="majorBidi" w:cstheme="majorBidi"/>
          <w:lang w:val="en-GB"/>
        </w:rPr>
        <w:fldChar w:fldCharType="begin"/>
      </w:r>
      <w:r w:rsidR="00B55995">
        <w:rPr>
          <w:rFonts w:asciiTheme="majorBidi" w:hAnsiTheme="majorBidi" w:cstheme="majorBidi"/>
          <w:lang w:val="en-GB"/>
        </w:rPr>
        <w:instrText xml:space="preserve"> REF _Ref435709057 \h </w:instrText>
      </w:r>
      <w:r w:rsidR="00294489">
        <w:rPr>
          <w:rFonts w:asciiTheme="majorBidi" w:hAnsiTheme="majorBidi" w:cstheme="majorBidi"/>
          <w:lang w:val="en-GB"/>
        </w:rPr>
      </w:r>
      <w:r w:rsidR="00294489">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74</w:t>
      </w:r>
      <w:r w:rsidR="00294489">
        <w:rPr>
          <w:rFonts w:asciiTheme="majorBidi" w:hAnsiTheme="majorBidi" w:cstheme="majorBidi"/>
          <w:lang w:val="en-GB"/>
        </w:rPr>
        <w:fldChar w:fldCharType="end"/>
      </w:r>
      <w:r w:rsidR="006A52EB">
        <w:rPr>
          <w:rFonts w:asciiTheme="majorBidi" w:hAnsiTheme="majorBidi" w:cstheme="majorBidi"/>
          <w:lang w:val="en-GB"/>
        </w:rPr>
        <w:t>).</w:t>
      </w:r>
    </w:p>
    <w:p w:rsidR="006E32A4" w:rsidRPr="00F31509" w:rsidRDefault="006E32A4" w:rsidP="006E32A4">
      <w:pPr>
        <w:pStyle w:val="Caption"/>
        <w:keepNext/>
        <w:rPr>
          <w:rFonts w:asciiTheme="majorBidi" w:hAnsiTheme="majorBidi" w:cstheme="majorBidi"/>
          <w:lang w:val="en-GB"/>
        </w:rPr>
      </w:pPr>
      <w:bookmarkStart w:id="481" w:name="_Ref435709057"/>
      <w:bookmarkStart w:id="482" w:name="_Toc438028367"/>
      <w:r w:rsidRPr="00F31509">
        <w:rPr>
          <w:rFonts w:asciiTheme="majorBidi" w:hAnsiTheme="majorBidi" w:cstheme="majorBidi"/>
          <w:lang w:val="en-GB"/>
        </w:rPr>
        <w:t xml:space="preserve">Table </w:t>
      </w:r>
      <w:r w:rsidR="00294489"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b/>
          <w:lang w:val="en-GB"/>
        </w:rPr>
        <w:fldChar w:fldCharType="separate"/>
      </w:r>
      <w:r w:rsidR="00C15C96">
        <w:rPr>
          <w:rFonts w:asciiTheme="majorBidi" w:hAnsiTheme="majorBidi" w:cstheme="majorBidi"/>
          <w:noProof/>
          <w:lang w:val="en-GB"/>
        </w:rPr>
        <w:t>74</w:t>
      </w:r>
      <w:r w:rsidR="00294489" w:rsidRPr="00F31509">
        <w:rPr>
          <w:rFonts w:asciiTheme="majorBidi" w:hAnsiTheme="majorBidi" w:cstheme="majorBidi"/>
          <w:b/>
          <w:lang w:val="en-GB"/>
        </w:rPr>
        <w:fldChar w:fldCharType="end"/>
      </w:r>
      <w:bookmarkEnd w:id="481"/>
      <w:r w:rsidRPr="00F31509">
        <w:rPr>
          <w:rFonts w:asciiTheme="majorBidi" w:hAnsiTheme="majorBidi" w:cstheme="majorBidi"/>
          <w:lang w:val="en-GB"/>
        </w:rPr>
        <w:t xml:space="preserve">: </w:t>
      </w:r>
      <w:r w:rsidR="00140222" w:rsidRPr="00F31509">
        <w:rPr>
          <w:rFonts w:asciiTheme="majorBidi" w:hAnsiTheme="majorBidi" w:cstheme="majorBidi"/>
          <w:lang w:val="en-GB"/>
        </w:rPr>
        <w:t xml:space="preserve">Per </w:t>
      </w:r>
      <w:r w:rsidRPr="00F31509">
        <w:rPr>
          <w:rFonts w:asciiTheme="majorBidi" w:hAnsiTheme="majorBidi" w:cstheme="majorBidi"/>
          <w:lang w:val="en-GB"/>
        </w:rPr>
        <w:t>capita nutrient supplies from palm oil</w:t>
      </w:r>
      <w:bookmarkEnd w:id="482"/>
    </w:p>
    <w:tbl>
      <w:tblPr>
        <w:tblStyle w:val="TableClassic1"/>
        <w:tblW w:w="0" w:type="auto"/>
        <w:tblLook w:val="04A0"/>
      </w:tblPr>
      <w:tblGrid>
        <w:gridCol w:w="1255"/>
        <w:gridCol w:w="2025"/>
        <w:gridCol w:w="2117"/>
        <w:gridCol w:w="1689"/>
      </w:tblGrid>
      <w:tr w:rsidR="006E32A4" w:rsidRPr="00F31509" w:rsidTr="006C05AE">
        <w:trPr>
          <w:cnfStyle w:val="100000000000"/>
        </w:trPr>
        <w:tc>
          <w:tcPr>
            <w:cnfStyle w:val="001000000000"/>
            <w:tcW w:w="0" w:type="auto"/>
          </w:tcPr>
          <w:p w:rsidR="006E32A4" w:rsidRPr="006A52EB" w:rsidRDefault="006B44F1" w:rsidP="006E32A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6A52EB" w:rsidRPr="00A15699">
              <w:rPr>
                <w:rFonts w:asciiTheme="majorBidi" w:hAnsiTheme="majorBidi" w:cstheme="majorBidi"/>
                <w:b/>
                <w:i w:val="0"/>
                <w:sz w:val="22"/>
                <w:lang w:val="en-GB"/>
              </w:rPr>
              <w:t>protein</w:t>
            </w:r>
            <w:r w:rsidRPr="006B44F1">
              <w:rPr>
                <w:rFonts w:asciiTheme="majorBidi" w:hAnsiTheme="majorBidi" w:cstheme="majorBidi"/>
                <w:b/>
                <w:sz w:val="22"/>
                <w:lang w:val="en-GB"/>
              </w:rPr>
              <w:t>/person/day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6A52EB" w:rsidRPr="00A15699">
              <w:rPr>
                <w:rFonts w:asciiTheme="majorBidi" w:hAnsiTheme="majorBidi" w:cstheme="majorBidi"/>
                <w:b/>
                <w:i w:val="0"/>
                <w:sz w:val="22"/>
                <w:lang w:val="en-GB"/>
              </w:rPr>
              <w:t>fat</w:t>
            </w:r>
            <w:r w:rsidRPr="006B44F1">
              <w:rPr>
                <w:rFonts w:asciiTheme="majorBidi" w:hAnsiTheme="majorBidi" w:cstheme="majorBidi"/>
                <w:b/>
                <w:sz w:val="22"/>
                <w:lang w:val="en-GB"/>
              </w:rPr>
              <w:t>/person/day</w:t>
            </w:r>
          </w:p>
        </w:tc>
      </w:tr>
      <w:tr w:rsidR="006E32A4" w:rsidRPr="00F31509" w:rsidTr="006C05AE">
        <w:tc>
          <w:tcPr>
            <w:cnfStyle w:val="001000000000"/>
            <w:tcW w:w="0" w:type="auto"/>
          </w:tcPr>
          <w:p w:rsidR="006E32A4" w:rsidRPr="00F31509" w:rsidRDefault="006A52EB" w:rsidP="006E32A4">
            <w:pPr>
              <w:pStyle w:val="Compact"/>
              <w:rPr>
                <w:rFonts w:asciiTheme="majorBidi" w:hAnsiTheme="majorBidi" w:cstheme="majorBidi"/>
                <w:sz w:val="22"/>
                <w:lang w:val="en-GB"/>
              </w:rPr>
            </w:pPr>
            <w:r>
              <w:rPr>
                <w:rFonts w:asciiTheme="majorBidi" w:hAnsiTheme="majorBidi" w:cstheme="majorBidi"/>
                <w:sz w:val="22"/>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782553" w:rsidRDefault="006A52EB">
      <w:pPr>
        <w:pStyle w:val="Heading1"/>
      </w:pPr>
      <w:bookmarkStart w:id="483" w:name="_Toc308029374"/>
      <w:bookmarkStart w:id="484" w:name="_Toc438028269"/>
      <w:r>
        <w:lastRenderedPageBreak/>
        <w:t xml:space="preserve">5. Processing of </w:t>
      </w:r>
      <w:r w:rsidRPr="00F31509">
        <w:t xml:space="preserve">agricultural </w:t>
      </w:r>
      <w:r w:rsidR="006E32A4" w:rsidRPr="00F31509">
        <w:t>trade data</w:t>
      </w:r>
      <w:bookmarkEnd w:id="483"/>
      <w:bookmarkEnd w:id="484"/>
      <w:r w:rsidR="006E32A4" w:rsidRPr="00F31509">
        <w:t xml:space="preserve"> </w:t>
      </w:r>
    </w:p>
    <w:p w:rsidR="006E32A4" w:rsidRPr="00F31509" w:rsidRDefault="006A52EB" w:rsidP="006E32A4">
      <w:pPr>
        <w:jc w:val="both"/>
        <w:rPr>
          <w:rFonts w:asciiTheme="majorBidi" w:hAnsiTheme="majorBidi" w:cstheme="majorBidi"/>
          <w:lang w:val="en-GB"/>
        </w:rPr>
      </w:pPr>
      <w:r>
        <w:rPr>
          <w:rFonts w:asciiTheme="majorBidi" w:hAnsiTheme="majorBidi" w:cstheme="majorBidi"/>
          <w:lang w:val="en-GB"/>
        </w:rPr>
        <w:t xml:space="preserve">Through </w:t>
      </w:r>
      <w:r w:rsidR="006E32A4" w:rsidRPr="00F31509">
        <w:rPr>
          <w:rFonts w:asciiTheme="majorBidi" w:hAnsiTheme="majorBidi" w:cstheme="majorBidi"/>
          <w:lang w:val="en-GB"/>
        </w:rPr>
        <w:t xml:space="preserve">its FAOSTAT corporate statistical database, </w:t>
      </w:r>
      <w:r>
        <w:rPr>
          <w:rFonts w:asciiTheme="majorBidi" w:hAnsiTheme="majorBidi" w:cstheme="majorBidi"/>
          <w:lang w:val="en-GB"/>
        </w:rPr>
        <w:t xml:space="preserve">FAO </w:t>
      </w:r>
      <w:r w:rsidR="006E32A4" w:rsidRPr="00F31509">
        <w:rPr>
          <w:rFonts w:asciiTheme="majorBidi" w:hAnsiTheme="majorBidi" w:cstheme="majorBidi"/>
          <w:lang w:val="en-GB"/>
        </w:rPr>
        <w:t>provides access to the detailed agricultural trade data of many countries of the world. These trade data</w:t>
      </w:r>
      <w:r>
        <w:rPr>
          <w:rFonts w:asciiTheme="majorBidi" w:hAnsiTheme="majorBidi" w:cstheme="majorBidi"/>
          <w:lang w:val="en-GB"/>
        </w:rPr>
        <w:t xml:space="preserve"> </w:t>
      </w:r>
      <w:r w:rsidR="006E32A4" w:rsidRPr="00F31509">
        <w:rPr>
          <w:rFonts w:asciiTheme="majorBidi" w:hAnsiTheme="majorBidi" w:cstheme="majorBidi"/>
          <w:lang w:val="en-GB"/>
        </w:rPr>
        <w:t xml:space="preserve">sets have been standardized by the FAO Statistics Division </w:t>
      </w:r>
      <w:r>
        <w:rPr>
          <w:rFonts w:asciiTheme="majorBidi" w:hAnsiTheme="majorBidi" w:cstheme="majorBidi"/>
          <w:lang w:val="en-GB"/>
        </w:rPr>
        <w:t xml:space="preserve">(ESS) </w:t>
      </w:r>
      <w:r w:rsidR="006E32A4" w:rsidRPr="00F31509">
        <w:rPr>
          <w:rFonts w:asciiTheme="majorBidi" w:hAnsiTheme="majorBidi" w:cstheme="majorBidi"/>
          <w:lang w:val="en-GB"/>
        </w:rPr>
        <w:t>and are available by quantit</w:t>
      </w:r>
      <w:r>
        <w:rPr>
          <w:rFonts w:asciiTheme="majorBidi" w:hAnsiTheme="majorBidi" w:cstheme="majorBidi"/>
          <w:lang w:val="en-GB"/>
        </w:rPr>
        <w:t>y</w:t>
      </w:r>
      <w:r w:rsidR="006E32A4" w:rsidRPr="00F31509">
        <w:rPr>
          <w:rFonts w:asciiTheme="majorBidi" w:hAnsiTheme="majorBidi" w:cstheme="majorBidi"/>
          <w:lang w:val="en-GB"/>
        </w:rPr>
        <w:t xml:space="preserve"> and value, imports and exports, reporter and partner country</w:t>
      </w:r>
      <w:r>
        <w:rPr>
          <w:rFonts w:asciiTheme="majorBidi" w:hAnsiTheme="majorBidi" w:cstheme="majorBidi"/>
          <w:lang w:val="en-GB"/>
        </w:rPr>
        <w:t>,</w:t>
      </w:r>
      <w:r w:rsidR="006E32A4" w:rsidRPr="00F31509">
        <w:rPr>
          <w:rFonts w:asciiTheme="majorBidi" w:hAnsiTheme="majorBidi" w:cstheme="majorBidi"/>
          <w:lang w:val="en-GB"/>
        </w:rPr>
        <w:t xml:space="preserve"> </w:t>
      </w:r>
      <w:r>
        <w:rPr>
          <w:rFonts w:ascii="Times New Roman" w:hAnsi="Times New Roman" w:cs="Times New Roman"/>
          <w:lang w:val="en-GB"/>
        </w:rPr>
        <w:t xml:space="preserve">and </w:t>
      </w:r>
      <w:r w:rsidR="00AD062D" w:rsidRPr="009616CB">
        <w:rPr>
          <w:rFonts w:ascii="Times New Roman" w:hAnsi="Times New Roman" w:cs="Times New Roman"/>
          <w:lang w:val="en-GB"/>
        </w:rPr>
        <w:t xml:space="preserve">at different disaggregation levels within the commodity classification system of </w:t>
      </w:r>
      <w:r>
        <w:rPr>
          <w:rFonts w:ascii="Times New Roman" w:hAnsi="Times New Roman" w:cs="Times New Roman"/>
          <w:lang w:val="en-GB"/>
        </w:rPr>
        <w:t xml:space="preserve">the </w:t>
      </w:r>
      <w:r w:rsidR="00AD062D" w:rsidRPr="009616CB">
        <w:rPr>
          <w:rFonts w:ascii="Times New Roman" w:hAnsi="Times New Roman" w:cs="Times New Roman"/>
          <w:lang w:val="en-GB"/>
        </w:rPr>
        <w:t>Harmonized System (HS)</w:t>
      </w:r>
      <w:r>
        <w:rPr>
          <w:rFonts w:ascii="Times New Roman" w:hAnsi="Times New Roman" w:cs="Times New Roman"/>
          <w:lang w:val="en-GB"/>
        </w:rPr>
        <w:t>.</w:t>
      </w:r>
      <w:r w:rsidR="00AD062D" w:rsidRPr="009616CB">
        <w:rPr>
          <w:rStyle w:val="FootnoteReference"/>
          <w:rFonts w:ascii="Times New Roman" w:hAnsi="Times New Roman" w:cs="Times New Roman"/>
          <w:lang w:val="en-GB"/>
        </w:rPr>
        <w:footnoteReference w:id="51"/>
      </w:r>
      <w:r w:rsidR="00AD062D" w:rsidRPr="009616CB">
        <w:rPr>
          <w:rFonts w:ascii="Times New Roman" w:hAnsi="Times New Roman" w:cs="Times New Roman"/>
          <w:lang w:val="en-GB"/>
        </w:rPr>
        <w:t xml:space="preserve"> </w:t>
      </w:r>
      <w:r w:rsidR="006E32A4" w:rsidRPr="00F31509">
        <w:rPr>
          <w:rFonts w:asciiTheme="majorBidi" w:hAnsiTheme="majorBidi" w:cstheme="majorBidi"/>
          <w:lang w:val="en-GB"/>
        </w:rPr>
        <w:t>National FBS compilers are encouraged to make use of these trade data</w:t>
      </w:r>
      <w:r w:rsidR="00140222">
        <w:rPr>
          <w:rFonts w:asciiTheme="majorBidi" w:hAnsiTheme="majorBidi" w:cstheme="majorBidi"/>
          <w:lang w:val="en-GB"/>
        </w:rPr>
        <w:t xml:space="preserve"> </w:t>
      </w:r>
      <w:r w:rsidR="006E32A4" w:rsidRPr="00F31509">
        <w:rPr>
          <w:rFonts w:asciiTheme="majorBidi" w:hAnsiTheme="majorBidi" w:cstheme="majorBidi"/>
          <w:lang w:val="en-GB"/>
        </w:rPr>
        <w:t xml:space="preserve">sets for the production of their FBS. More generally, countries are encouraged to compare their national agricultural trade with information from other countries, to study regional and global patterns, and </w:t>
      </w:r>
      <w:r w:rsidR="00A02B29">
        <w:rPr>
          <w:rFonts w:asciiTheme="majorBidi" w:hAnsiTheme="majorBidi" w:cstheme="majorBidi"/>
          <w:lang w:val="en-GB"/>
        </w:rPr>
        <w:t>– particularly –</w:t>
      </w:r>
      <w:r w:rsidR="006E32A4" w:rsidRPr="00F31509">
        <w:rPr>
          <w:rFonts w:asciiTheme="majorBidi" w:hAnsiTheme="majorBidi" w:cstheme="majorBidi"/>
          <w:lang w:val="en-GB"/>
        </w:rPr>
        <w:t xml:space="preserve"> to make use of mirrored data </w:t>
      </w:r>
      <w:r w:rsidR="00A02B29">
        <w:rPr>
          <w:rFonts w:asciiTheme="majorBidi" w:hAnsiTheme="majorBidi" w:cstheme="majorBidi"/>
          <w:lang w:val="en-GB"/>
        </w:rPr>
        <w:t xml:space="preserve">from </w:t>
      </w:r>
      <w:r w:rsidR="00A02B29" w:rsidRPr="00F31509">
        <w:rPr>
          <w:rFonts w:asciiTheme="majorBidi" w:hAnsiTheme="majorBidi" w:cstheme="majorBidi"/>
          <w:lang w:val="en-GB"/>
        </w:rPr>
        <w:t>trading partner</w:t>
      </w:r>
      <w:r w:rsidR="00A02B29">
        <w:rPr>
          <w:rFonts w:asciiTheme="majorBidi" w:hAnsiTheme="majorBidi" w:cstheme="majorBidi"/>
          <w:lang w:val="en-GB"/>
        </w:rPr>
        <w:t>s</w:t>
      </w:r>
      <w:r w:rsidR="00A02B29" w:rsidRPr="00F31509">
        <w:rPr>
          <w:rFonts w:asciiTheme="majorBidi" w:hAnsiTheme="majorBidi" w:cstheme="majorBidi"/>
          <w:lang w:val="en-GB"/>
        </w:rPr>
        <w:t xml:space="preserve"> </w:t>
      </w:r>
      <w:r w:rsidR="00A02B29">
        <w:rPr>
          <w:rFonts w:asciiTheme="majorBidi" w:hAnsiTheme="majorBidi" w:cstheme="majorBidi"/>
          <w:lang w:val="en-GB"/>
        </w:rPr>
        <w:t xml:space="preserve">for </w:t>
      </w:r>
      <w:r w:rsidR="006E32A4" w:rsidRPr="00F31509">
        <w:rPr>
          <w:rFonts w:asciiTheme="majorBidi" w:hAnsiTheme="majorBidi" w:cstheme="majorBidi"/>
          <w:lang w:val="en-GB"/>
        </w:rPr>
        <w:t>cross-check</w:t>
      </w:r>
      <w:r w:rsidR="00A02B29">
        <w:rPr>
          <w:rFonts w:asciiTheme="majorBidi" w:hAnsiTheme="majorBidi" w:cstheme="majorBidi"/>
          <w:lang w:val="en-GB"/>
        </w:rPr>
        <w:t>ing</w:t>
      </w:r>
      <w:r w:rsidR="006E32A4" w:rsidRPr="00F31509">
        <w:rPr>
          <w:rFonts w:asciiTheme="majorBidi" w:hAnsiTheme="majorBidi" w:cstheme="majorBidi"/>
          <w:lang w:val="en-GB"/>
        </w:rPr>
        <w:t xml:space="preserve"> national figures or fill</w:t>
      </w:r>
      <w:r w:rsidR="00A02B29">
        <w:rPr>
          <w:rFonts w:asciiTheme="majorBidi" w:hAnsiTheme="majorBidi" w:cstheme="majorBidi"/>
          <w:lang w:val="en-GB"/>
        </w:rPr>
        <w:t xml:space="preserve">ing </w:t>
      </w:r>
      <w:r w:rsidR="006E32A4" w:rsidRPr="00F31509">
        <w:rPr>
          <w:rFonts w:asciiTheme="majorBidi" w:hAnsiTheme="majorBidi" w:cstheme="majorBidi"/>
          <w:lang w:val="en-GB"/>
        </w:rPr>
        <w:t xml:space="preserve">in missing data. </w:t>
      </w:r>
      <w:r w:rsidR="00A02B29" w:rsidRPr="00F31509">
        <w:rPr>
          <w:rFonts w:asciiTheme="majorBidi" w:hAnsiTheme="majorBidi" w:cstheme="majorBidi"/>
          <w:lang w:val="en-GB"/>
        </w:rPr>
        <w:t xml:space="preserve">These </w:t>
      </w:r>
      <w:r w:rsidR="006E32A4" w:rsidRPr="00F31509">
        <w:rPr>
          <w:rFonts w:asciiTheme="majorBidi" w:hAnsiTheme="majorBidi" w:cstheme="majorBidi"/>
          <w:lang w:val="en-GB"/>
        </w:rPr>
        <w:t>data</w:t>
      </w:r>
      <w:r w:rsidR="00A02B29">
        <w:rPr>
          <w:rFonts w:asciiTheme="majorBidi" w:hAnsiTheme="majorBidi" w:cstheme="majorBidi"/>
          <w:lang w:val="en-GB"/>
        </w:rPr>
        <w:t xml:space="preserve"> </w:t>
      </w:r>
      <w:r w:rsidR="006E32A4" w:rsidRPr="00F31509">
        <w:rPr>
          <w:rFonts w:asciiTheme="majorBidi" w:hAnsiTheme="majorBidi" w:cstheme="majorBidi"/>
          <w:lang w:val="en-GB"/>
        </w:rPr>
        <w:t xml:space="preserve">sets can </w:t>
      </w:r>
      <w:r w:rsidR="00A02B29">
        <w:rPr>
          <w:rFonts w:asciiTheme="majorBidi" w:hAnsiTheme="majorBidi" w:cstheme="majorBidi"/>
          <w:lang w:val="en-GB"/>
        </w:rPr>
        <w:t xml:space="preserve">also </w:t>
      </w:r>
      <w:r w:rsidR="006E32A4" w:rsidRPr="00F31509">
        <w:rPr>
          <w:rFonts w:asciiTheme="majorBidi" w:hAnsiTheme="majorBidi" w:cstheme="majorBidi"/>
          <w:lang w:val="en-GB"/>
        </w:rPr>
        <w:t>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485" w:name="raw-trade-data"/>
      <w:bookmarkEnd w:id="485"/>
      <w:r w:rsidRPr="00F31509">
        <w:rPr>
          <w:rFonts w:asciiTheme="majorBidi" w:hAnsiTheme="majorBidi" w:cstheme="majorBidi"/>
          <w:lang w:val="en-GB"/>
        </w:rPr>
        <w:t>U</w:t>
      </w:r>
      <w:r w:rsidR="00A60F04">
        <w:rPr>
          <w:rFonts w:asciiTheme="majorBidi" w:hAnsiTheme="majorBidi" w:cstheme="majorBidi"/>
          <w:lang w:val="en-GB"/>
        </w:rPr>
        <w:t xml:space="preserve">nited </w:t>
      </w:r>
      <w:r w:rsidRPr="00F31509">
        <w:rPr>
          <w:rFonts w:asciiTheme="majorBidi" w:hAnsiTheme="majorBidi" w:cstheme="majorBidi"/>
          <w:lang w:val="en-GB"/>
        </w:rPr>
        <w:t>N</w:t>
      </w:r>
      <w:r w:rsidR="00A60F04">
        <w:rPr>
          <w:rFonts w:asciiTheme="majorBidi" w:hAnsiTheme="majorBidi" w:cstheme="majorBidi"/>
          <w:lang w:val="en-GB"/>
        </w:rPr>
        <w:t xml:space="preserve">ations </w:t>
      </w:r>
      <w:r w:rsidRPr="00F31509">
        <w:rPr>
          <w:rFonts w:asciiTheme="majorBidi" w:hAnsiTheme="majorBidi" w:cstheme="majorBidi"/>
          <w:lang w:val="en-GB"/>
        </w:rPr>
        <w:t>S</w:t>
      </w:r>
      <w:r w:rsidR="00A60F04">
        <w:rPr>
          <w:rFonts w:asciiTheme="majorBidi" w:hAnsiTheme="majorBidi" w:cstheme="majorBidi"/>
          <w:lang w:val="en-GB"/>
        </w:rPr>
        <w:t xml:space="preserve">tatistics </w:t>
      </w:r>
      <w:r w:rsidRPr="00F31509">
        <w:rPr>
          <w:rFonts w:asciiTheme="majorBidi" w:hAnsiTheme="majorBidi" w:cstheme="majorBidi"/>
          <w:lang w:val="en-GB"/>
        </w:rPr>
        <w:t>D</w:t>
      </w:r>
      <w:r w:rsidR="00A60F04">
        <w:rPr>
          <w:rFonts w:asciiTheme="majorBidi" w:hAnsiTheme="majorBidi" w:cstheme="majorBidi"/>
          <w:lang w:val="en-GB"/>
        </w:rPr>
        <w:t>epartment</w:t>
      </w:r>
      <w:r w:rsidRPr="00F31509">
        <w:rPr>
          <w:rFonts w:asciiTheme="majorBidi" w:hAnsiTheme="majorBidi" w:cstheme="majorBidi"/>
          <w:lang w:val="en-GB"/>
        </w:rPr>
        <w:t xml:space="preserve"> </w:t>
      </w:r>
      <w:r w:rsidR="00A60F04" w:rsidRPr="00F31509">
        <w:rPr>
          <w:rFonts w:asciiTheme="majorBidi" w:hAnsiTheme="majorBidi" w:cstheme="majorBidi"/>
          <w:lang w:val="en-GB"/>
        </w:rPr>
        <w:t>tariff</w:t>
      </w:r>
      <w:r w:rsidR="00A60F04">
        <w:rPr>
          <w:rFonts w:asciiTheme="majorBidi" w:hAnsiTheme="majorBidi" w:cstheme="majorBidi"/>
          <w:lang w:val="en-GB"/>
        </w:rPr>
        <w:t xml:space="preserve"> </w:t>
      </w:r>
      <w:r w:rsidRPr="00F31509">
        <w:rPr>
          <w:rFonts w:asciiTheme="majorBidi" w:hAnsiTheme="majorBidi" w:cstheme="majorBidi"/>
          <w:lang w:val="en-GB"/>
        </w:rPr>
        <w:t>line data</w:t>
      </w:r>
      <w:r w:rsidR="00A60F04">
        <w:rPr>
          <w:rFonts w:asciiTheme="majorBidi" w:hAnsiTheme="majorBidi" w:cstheme="majorBidi"/>
          <w:lang w:val="en-GB"/>
        </w:rPr>
        <w:t xml:space="preserve"> </w:t>
      </w:r>
      <w:r w:rsidRPr="00F31509">
        <w:rPr>
          <w:rFonts w:asciiTheme="majorBidi" w:hAnsiTheme="majorBidi" w:cstheme="majorBidi"/>
          <w:lang w:val="en-GB"/>
        </w:rPr>
        <w:t>set</w:t>
      </w:r>
    </w:p>
    <w:p w:rsidR="006E32A4" w:rsidRPr="004D00DE" w:rsidRDefault="00A60F04" w:rsidP="00155B4D">
      <w:pPr>
        <w:jc w:val="both"/>
        <w:rPr>
          <w:rFonts w:asciiTheme="majorBidi" w:hAnsiTheme="majorBidi" w:cstheme="majorBidi"/>
          <w:lang w:val="en-GB"/>
        </w:rPr>
      </w:pPr>
      <w:r>
        <w:rPr>
          <w:rFonts w:asciiTheme="majorBidi" w:eastAsia="Times New Roman" w:hAnsiTheme="majorBidi" w:cstheme="majorBidi"/>
          <w:lang w:val="en-GB"/>
        </w:rPr>
        <w:t xml:space="preserve">ESS </w:t>
      </w:r>
      <w:r w:rsidR="006E32A4" w:rsidRPr="004D00DE">
        <w:rPr>
          <w:rFonts w:asciiTheme="majorBidi" w:eastAsia="Times New Roman" w:hAnsiTheme="majorBidi" w:cstheme="majorBidi"/>
          <w:lang w:val="en-GB"/>
        </w:rPr>
        <w:t xml:space="preserve">receives trade data for most countries from </w:t>
      </w:r>
      <w:r w:rsidR="000C402C" w:rsidRPr="004D00DE">
        <w:rPr>
          <w:rFonts w:asciiTheme="majorBidi" w:eastAsia="Times New Roman" w:hAnsiTheme="majorBidi" w:cstheme="majorBidi"/>
          <w:lang w:val="en-GB"/>
        </w:rPr>
        <w:t>UNSD</w:t>
      </w:r>
      <w:r>
        <w:rPr>
          <w:rFonts w:asciiTheme="majorBidi" w:eastAsia="Times New Roman" w:hAnsiTheme="majorBidi" w:cstheme="majorBidi"/>
          <w:lang w:val="en-GB"/>
        </w:rPr>
        <w:t>,</w:t>
      </w:r>
      <w:r w:rsidR="006E32A4" w:rsidRPr="004D00DE">
        <w:rPr>
          <w:rFonts w:asciiTheme="majorBidi" w:eastAsia="Times New Roman" w:hAnsiTheme="majorBidi" w:cstheme="majorBidi"/>
          <w:lang w:val="en-GB"/>
        </w:rPr>
        <w:t xml:space="preserve"> which collects the data from countries and stores them in the</w:t>
      </w:r>
      <w:r w:rsidR="00155B4D" w:rsidRPr="004D00DE">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UN </w:t>
      </w:r>
      <w:r w:rsidRPr="004D00DE">
        <w:rPr>
          <w:rFonts w:asciiTheme="majorBidi" w:eastAsia="Times New Roman" w:hAnsiTheme="majorBidi" w:cstheme="majorBidi"/>
          <w:lang w:val="en-GB"/>
        </w:rPr>
        <w:t xml:space="preserve">COMTRADE </w:t>
      </w:r>
      <w:r w:rsidR="00155B4D" w:rsidRPr="004D00DE">
        <w:rPr>
          <w:rFonts w:asciiTheme="majorBidi" w:eastAsia="Times New Roman" w:hAnsiTheme="majorBidi" w:cstheme="majorBidi"/>
          <w:lang w:val="en-GB"/>
        </w:rPr>
        <w:t>database.</w:t>
      </w:r>
      <w:r>
        <w:rPr>
          <w:rStyle w:val="FootnoteReference"/>
          <w:rFonts w:asciiTheme="majorBidi" w:eastAsia="Times New Roman" w:hAnsiTheme="majorBidi" w:cstheme="majorBidi"/>
          <w:lang w:val="en-GB"/>
        </w:rPr>
        <w:footnoteReference w:id="52"/>
      </w:r>
      <w:r w:rsidR="00155B4D" w:rsidRPr="004D00DE">
        <w:rPr>
          <w:rFonts w:asciiTheme="majorBidi" w:eastAsia="Times New Roman" w:hAnsiTheme="majorBidi" w:cstheme="majorBidi"/>
          <w:lang w:val="en-GB"/>
        </w:rPr>
        <w:t xml:space="preserve"> </w:t>
      </w:r>
      <w:r w:rsidR="006E32A4" w:rsidRPr="004D00DE">
        <w:rPr>
          <w:rFonts w:asciiTheme="majorBidi" w:eastAsia="Times New Roman" w:hAnsiTheme="majorBidi" w:cstheme="majorBidi"/>
          <w:lang w:val="en-GB"/>
        </w:rPr>
        <w:t>These data</w:t>
      </w:r>
      <w:r w:rsidR="00717F52">
        <w:rPr>
          <w:rFonts w:asciiTheme="majorBidi" w:eastAsia="Times New Roman" w:hAnsiTheme="majorBidi" w:cstheme="majorBidi"/>
          <w:lang w:val="en-GB"/>
        </w:rPr>
        <w:t xml:space="preserve"> </w:t>
      </w:r>
      <w:r w:rsidR="006E32A4" w:rsidRPr="004D00DE">
        <w:rPr>
          <w:rFonts w:asciiTheme="majorBidi" w:eastAsia="Times New Roman" w:hAnsiTheme="majorBidi" w:cstheme="majorBidi"/>
          <w:lang w:val="en-GB"/>
        </w:rPr>
        <w:t xml:space="preserve">sets are </w:t>
      </w:r>
      <w:r w:rsidR="001C1A41" w:rsidRPr="004D00DE">
        <w:rPr>
          <w:rFonts w:asciiTheme="majorBidi" w:eastAsia="Times New Roman" w:hAnsiTheme="majorBidi" w:cstheme="majorBidi"/>
          <w:lang w:val="en-GB"/>
        </w:rPr>
        <w:t xml:space="preserve">usually provided </w:t>
      </w:r>
      <w:r w:rsidR="006E32A4" w:rsidRPr="004D00DE">
        <w:rPr>
          <w:rFonts w:asciiTheme="majorBidi" w:eastAsia="Times New Roman" w:hAnsiTheme="majorBidi" w:cstheme="majorBidi"/>
          <w:lang w:val="en-GB"/>
        </w:rPr>
        <w:t xml:space="preserve">as originally reported by national customs offices and are by detailed flow (as described in the </w:t>
      </w:r>
      <w:r w:rsidR="00717F52">
        <w:rPr>
          <w:rFonts w:asciiTheme="majorBidi" w:eastAsia="Times New Roman" w:hAnsiTheme="majorBidi" w:cstheme="majorBidi"/>
          <w:lang w:val="en-GB"/>
        </w:rPr>
        <w:t xml:space="preserve">previous </w:t>
      </w:r>
      <w:r w:rsidR="006E32A4" w:rsidRPr="004D00DE">
        <w:rPr>
          <w:rFonts w:asciiTheme="majorBidi" w:eastAsia="Times New Roman" w:hAnsiTheme="majorBidi" w:cstheme="majorBidi"/>
          <w:lang w:val="en-GB"/>
        </w:rPr>
        <w:t xml:space="preserve">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006E32A4"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global coverage, by value, of this data</w:t>
      </w:r>
      <w:r w:rsidR="00717F5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is more than 90 percent in any given year. A typical non-standardized country trade data</w:t>
      </w:r>
      <w:r w:rsidR="0079412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at </w:t>
      </w:r>
      <w:r w:rsidR="00717F5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10-digit HS level, </w:t>
      </w:r>
      <w:r w:rsidR="001C1A41" w:rsidRPr="00F31509">
        <w:rPr>
          <w:rFonts w:asciiTheme="majorBidi" w:eastAsia="Times New Roman" w:hAnsiTheme="majorBidi" w:cstheme="majorBidi"/>
          <w:lang w:val="en-GB"/>
        </w:rPr>
        <w:t xml:space="preserve">is provided in </w:t>
      </w:r>
      <w:fldSimple w:instr=" REF _Ref428346511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75</w:t>
        </w:r>
      </w:fldSimple>
      <w:r w:rsidR="00717F5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486" w:name="_Ref428346511"/>
      <w:bookmarkStart w:id="487" w:name="_Toc438028368"/>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75</w:t>
      </w:r>
      <w:r w:rsidR="00294489" w:rsidRPr="00F31509">
        <w:rPr>
          <w:rFonts w:asciiTheme="majorBidi" w:hAnsiTheme="majorBidi" w:cstheme="majorBidi"/>
          <w:lang w:val="en-GB"/>
        </w:rPr>
        <w:fldChar w:fldCharType="end"/>
      </w:r>
      <w:bookmarkEnd w:id="486"/>
      <w:r w:rsidRPr="00F31509">
        <w:rPr>
          <w:rFonts w:asciiTheme="majorBidi" w:hAnsiTheme="majorBidi" w:cstheme="majorBidi"/>
          <w:lang w:val="en-GB"/>
        </w:rPr>
        <w:t>: Basic trade information by commodity, partner and reporter</w:t>
      </w:r>
      <w:bookmarkEnd w:id="487"/>
    </w:p>
    <w:tbl>
      <w:tblPr>
        <w:tblStyle w:val="TableClassic1"/>
        <w:tblW w:w="5000" w:type="pct"/>
        <w:tblLook w:val="04A0"/>
      </w:tblPr>
      <w:tblGrid>
        <w:gridCol w:w="754"/>
        <w:gridCol w:w="1101"/>
        <w:gridCol w:w="1014"/>
        <w:gridCol w:w="1376"/>
        <w:gridCol w:w="815"/>
        <w:gridCol w:w="951"/>
        <w:gridCol w:w="1142"/>
        <w:gridCol w:w="829"/>
        <w:gridCol w:w="1260"/>
      </w:tblGrid>
      <w:tr w:rsidR="006E32A4" w:rsidRPr="00F31509" w:rsidTr="00155B4D">
        <w:trPr>
          <w:cnfStyle w:val="100000000000"/>
        </w:trPr>
        <w:tc>
          <w:tcPr>
            <w:cnfStyle w:val="001000000000"/>
            <w:tcW w:w="412" w:type="pct"/>
          </w:tcPr>
          <w:p w:rsidR="006E32A4" w:rsidRPr="00717F52"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600"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553"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749"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HS code</w:t>
            </w:r>
          </w:p>
        </w:tc>
        <w:tc>
          <w:tcPr>
            <w:tcW w:w="405"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519"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Weight</w:t>
            </w:r>
          </w:p>
        </w:tc>
        <w:tc>
          <w:tcPr>
            <w:tcW w:w="622"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453"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Q-unit</w:t>
            </w:r>
          </w:p>
        </w:tc>
        <w:tc>
          <w:tcPr>
            <w:tcW w:w="686"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717F52">
              <w:rPr>
                <w:rFonts w:asciiTheme="majorBidi" w:hAnsiTheme="majorBidi" w:cstheme="majorBidi"/>
                <w:lang w:val="en-GB"/>
              </w:rPr>
              <w:t xml:space="preserve"> </w:t>
            </w:r>
            <w:r w:rsidRPr="00F31509">
              <w:rPr>
                <w:rFonts w:asciiTheme="majorBidi" w:hAnsiTheme="majorBidi" w:cstheme="majorBidi"/>
                <w:lang w:val="en-GB"/>
              </w:rPr>
              <w:t>498</w:t>
            </w:r>
            <w:r w:rsidR="00717F52">
              <w:rPr>
                <w:rFonts w:asciiTheme="majorBidi" w:hAnsiTheme="majorBidi" w:cstheme="majorBidi"/>
                <w:lang w:val="en-GB"/>
              </w:rPr>
              <w:t xml:space="preserve"> </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717F52">
              <w:rPr>
                <w:rFonts w:asciiTheme="majorBidi" w:hAnsiTheme="majorBidi" w:cstheme="majorBidi"/>
                <w:lang w:val="en-GB"/>
              </w:rPr>
              <w:t xml:space="preserve"> </w:t>
            </w:r>
            <w:r w:rsidRPr="00F31509">
              <w:rPr>
                <w:rFonts w:asciiTheme="majorBidi" w:hAnsiTheme="majorBidi" w:cstheme="majorBidi"/>
                <w:lang w:val="en-GB"/>
              </w:rPr>
              <w:t>057</w:t>
            </w:r>
            <w:r w:rsidR="00717F52">
              <w:rPr>
                <w:rFonts w:asciiTheme="majorBidi" w:hAnsiTheme="majorBidi" w:cstheme="majorBidi"/>
                <w:lang w:val="en-GB"/>
              </w:rPr>
              <w:t xml:space="preserve"> </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717F52">
              <w:rPr>
                <w:rFonts w:asciiTheme="majorBidi" w:hAnsiTheme="majorBidi" w:cstheme="majorBidi"/>
                <w:lang w:val="en-GB"/>
              </w:rPr>
              <w:t xml:space="preserve"> </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717F52">
              <w:rPr>
                <w:rFonts w:asciiTheme="majorBidi" w:hAnsiTheme="majorBidi" w:cstheme="majorBidi"/>
                <w:lang w:val="en-GB"/>
              </w:rPr>
              <w:t xml:space="preserve"> </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717F52">
              <w:rPr>
                <w:rFonts w:asciiTheme="majorBidi" w:hAnsiTheme="majorBidi" w:cstheme="majorBidi"/>
                <w:lang w:val="en-GB"/>
              </w:rPr>
              <w:t xml:space="preserve"> </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717F52">
              <w:rPr>
                <w:rFonts w:asciiTheme="majorBidi" w:hAnsiTheme="majorBidi" w:cstheme="majorBidi"/>
                <w:lang w:val="en-GB"/>
              </w:rPr>
              <w:t xml:space="preserve"> </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717F52">
              <w:rPr>
                <w:rFonts w:asciiTheme="majorBidi" w:hAnsiTheme="majorBidi" w:cstheme="majorBidi"/>
                <w:lang w:val="en-GB"/>
              </w:rPr>
              <w:t xml:space="preserve"> </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717F52">
              <w:rPr>
                <w:rFonts w:asciiTheme="majorBidi" w:hAnsiTheme="majorBidi" w:cstheme="majorBidi"/>
                <w:lang w:val="en-GB"/>
              </w:rPr>
              <w:t xml:space="preserve"> </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717F52">
              <w:rPr>
                <w:rFonts w:asciiTheme="majorBidi" w:hAnsiTheme="majorBidi" w:cstheme="majorBidi"/>
                <w:lang w:val="en-GB"/>
              </w:rPr>
              <w:t xml:space="preserve"> </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717F52">
              <w:rPr>
                <w:rFonts w:asciiTheme="majorBidi" w:hAnsiTheme="majorBidi" w:cstheme="majorBidi"/>
                <w:lang w:val="en-GB"/>
              </w:rPr>
              <w:t xml:space="preserve"> </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t>
      </w:r>
      <w:r w:rsidR="00717F52">
        <w:rPr>
          <w:rFonts w:asciiTheme="majorBidi" w:hAnsiTheme="majorBidi" w:cstheme="majorBidi"/>
          <w:lang w:val="en-GB"/>
        </w:rPr>
        <w:t xml:space="preserve">by the </w:t>
      </w:r>
      <w:r w:rsidRPr="00F31509">
        <w:rPr>
          <w:rFonts w:asciiTheme="majorBidi" w:hAnsiTheme="majorBidi" w:cstheme="majorBidi"/>
          <w:lang w:val="en-GB"/>
        </w:rPr>
        <w:t xml:space="preserve">three-digit numerical </w:t>
      </w:r>
      <w:hyperlink r:id="rId37">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w:t>
      </w:r>
      <w:r w:rsidR="00717F52">
        <w:rPr>
          <w:rFonts w:asciiTheme="majorBidi" w:hAnsiTheme="majorBidi" w:cstheme="majorBidi"/>
          <w:lang w:val="en-GB"/>
        </w:rPr>
        <w:t>UNSD</w:t>
      </w:r>
      <w:r w:rsidRPr="00F31509">
        <w:rPr>
          <w:rFonts w:asciiTheme="majorBidi" w:hAnsiTheme="majorBidi" w:cstheme="majorBidi"/>
          <w:color w:val="000000"/>
          <w:lang w:val="en-GB"/>
        </w:rPr>
        <w:t>, based on the international standard M49 codes.</w:t>
      </w:r>
      <w:r w:rsidR="008568EC">
        <w:rPr>
          <w:rFonts w:asciiTheme="majorBidi" w:hAnsiTheme="majorBidi" w:cstheme="majorBidi"/>
          <w:color w:val="000000"/>
          <w:lang w:val="en-GB"/>
        </w:rPr>
        <w:t xml:space="preserve"> </w:t>
      </w:r>
      <w:r w:rsidRPr="00F31509">
        <w:rPr>
          <w:rFonts w:asciiTheme="majorBidi" w:hAnsiTheme="majorBidi" w:cstheme="majorBidi"/>
          <w:lang w:val="en-GB"/>
        </w:rPr>
        <w:t>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00717F52">
        <w:rPr>
          <w:rFonts w:asciiTheme="majorBidi" w:hAnsiTheme="majorBidi" w:cstheme="majorBidi"/>
          <w:lang w:val="en-GB"/>
        </w:rPr>
        <w:t>,</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717F52" w:rsidRPr="00F31509">
        <w:rPr>
          <w:rFonts w:asciiTheme="majorBidi" w:hAnsiTheme="majorBidi" w:cstheme="majorBidi"/>
          <w:lang w:val="en-GB"/>
        </w:rPr>
        <w:t xml:space="preserve">Weight </w:t>
      </w:r>
      <w:r w:rsidRPr="00F31509">
        <w:rPr>
          <w:rFonts w:asciiTheme="majorBidi" w:hAnsiTheme="majorBidi" w:cstheme="majorBidi"/>
          <w:lang w:val="en-GB"/>
        </w:rPr>
        <w:t xml:space="preserve">is in kilograms, while the quantity indicates other units of measurement such as </w:t>
      </w:r>
      <w:r w:rsidR="00717F52" w:rsidRPr="00F31509">
        <w:rPr>
          <w:rFonts w:asciiTheme="majorBidi" w:hAnsiTheme="majorBidi" w:cstheme="majorBidi"/>
          <w:lang w:val="en-GB"/>
        </w:rPr>
        <w:t>number of items or volume in litres</w:t>
      </w:r>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The full list of units and their descriptions is in Annex I of </w:t>
      </w:r>
      <w:r w:rsidR="00717F52">
        <w:rPr>
          <w:rFonts w:asciiTheme="majorBidi" w:hAnsiTheme="majorBidi" w:cstheme="majorBidi"/>
          <w:lang w:val="en-GB"/>
        </w:rPr>
        <w:t xml:space="preserve">UN COMTRADE’s </w:t>
      </w:r>
      <w:r w:rsidR="00717F52" w:rsidRPr="00F31509">
        <w:rPr>
          <w:rFonts w:asciiTheme="majorBidi" w:hAnsiTheme="majorBidi" w:cstheme="majorBidi"/>
          <w:lang w:val="en-GB"/>
        </w:rPr>
        <w:t>quantity and weight data</w:t>
      </w:r>
      <w:r w:rsidR="00717F52">
        <w:rPr>
          <w:rFonts w:asciiTheme="majorBidi" w:hAnsiTheme="majorBidi" w:cstheme="majorBidi"/>
          <w:lang w:val="en-GB"/>
        </w:rPr>
        <w:t>.</w:t>
      </w:r>
      <w:r w:rsidRPr="00F31509">
        <w:rPr>
          <w:rStyle w:val="FootnoteAnchor"/>
          <w:rFonts w:asciiTheme="majorBidi" w:hAnsiTheme="majorBidi" w:cstheme="majorBidi"/>
          <w:lang w:val="en-GB"/>
        </w:rPr>
        <w:footnoteReference w:id="53"/>
      </w:r>
      <w:r w:rsidRPr="00F31509">
        <w:rPr>
          <w:rFonts w:asciiTheme="majorBidi" w:hAnsiTheme="majorBidi" w:cstheme="majorBidi"/>
          <w:lang w:val="en-GB"/>
        </w:rPr>
        <w:t xml:space="preserve"> The commodity codes, as mentioned </w:t>
      </w:r>
      <w:r w:rsidR="00717F52">
        <w:rPr>
          <w:rFonts w:asciiTheme="majorBidi" w:hAnsiTheme="majorBidi" w:cstheme="majorBidi"/>
          <w:lang w:val="en-GB"/>
        </w:rPr>
        <w:t>previously</w:t>
      </w:r>
      <w:r w:rsidRPr="00F31509">
        <w:rPr>
          <w:rFonts w:asciiTheme="majorBidi" w:hAnsiTheme="majorBidi" w:cstheme="majorBidi"/>
          <w:lang w:val="en-GB"/>
        </w:rPr>
        <w:t xml:space="preser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digits and beyond</w:t>
      </w:r>
      <w:r w:rsidRPr="002C2022">
        <w:rPr>
          <w:rFonts w:asciiTheme="majorBidi" w:hAnsiTheme="majorBidi" w:cstheme="majorBidi"/>
          <w:lang w:val="en-GB"/>
        </w:rPr>
        <w:t>)</w:t>
      </w:r>
      <w:bookmarkStart w:id="488" w:name="country-specific-hs-commodity-codes"/>
      <w:bookmarkEnd w:id="488"/>
      <w:r w:rsidR="00717F52">
        <w:rPr>
          <w:rFonts w:asciiTheme="majorBidi" w:hAnsiTheme="majorBidi" w:cstheme="majorBidi"/>
          <w:lang w:val="en-GB"/>
        </w:rPr>
        <w:t>.</w:t>
      </w:r>
      <w:r w:rsidRPr="002C2022">
        <w:rPr>
          <w:rStyle w:val="FootnoteAnchor"/>
          <w:rFonts w:asciiTheme="majorBidi" w:hAnsiTheme="majorBidi" w:cstheme="majorBidi"/>
          <w:lang w:val="en-GB"/>
        </w:rPr>
        <w:footnoteReference w:id="54"/>
      </w:r>
      <w:r w:rsidRPr="002C2022">
        <w:rPr>
          <w:rFonts w:asciiTheme="majorBidi" w:hAnsiTheme="majorBidi" w:cstheme="majorBidi"/>
          <w:lang w:val="en-GB"/>
        </w:rPr>
        <w:t xml:space="preserve"> </w:t>
      </w:r>
      <w:fldSimple w:instr=" REF _Ref428346772 \h  \* MERGEFORMAT ">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76</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 xml:space="preserve">of the HS classification at </w:t>
      </w:r>
      <w:r w:rsidR="00717F52">
        <w:rPr>
          <w:rFonts w:asciiTheme="majorBidi" w:hAnsiTheme="majorBidi" w:cstheme="majorBidi"/>
          <w:lang w:val="en-GB"/>
        </w:rPr>
        <w:t xml:space="preserve">the </w:t>
      </w:r>
      <w:r w:rsidRPr="002C2022">
        <w:rPr>
          <w:rFonts w:asciiTheme="majorBidi" w:hAnsiTheme="majorBidi" w:cstheme="majorBidi"/>
          <w:lang w:val="en-GB"/>
        </w:rPr>
        <w:t>10-digit level reported</w:t>
      </w:r>
      <w:r w:rsidRPr="00F31509">
        <w:rPr>
          <w:rFonts w:asciiTheme="majorBidi" w:hAnsiTheme="majorBidi" w:cstheme="majorBidi"/>
          <w:lang w:val="en-GB"/>
        </w:rPr>
        <w:t xml:space="preserve"> by a country</w:t>
      </w:r>
      <w:r w:rsidR="00717F52">
        <w:rPr>
          <w:rFonts w:asciiTheme="majorBidi"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489" w:name="_Ref428346772"/>
      <w:bookmarkStart w:id="490" w:name="_Toc438028369"/>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76</w:t>
      </w:r>
      <w:r w:rsidR="00294489" w:rsidRPr="00F31509">
        <w:rPr>
          <w:rFonts w:asciiTheme="majorBidi" w:hAnsiTheme="majorBidi" w:cstheme="majorBidi"/>
          <w:lang w:val="en-GB"/>
        </w:rPr>
        <w:fldChar w:fldCharType="end"/>
      </w:r>
      <w:bookmarkEnd w:id="489"/>
      <w:r w:rsidRPr="00F31509">
        <w:rPr>
          <w:rFonts w:asciiTheme="majorBidi" w:hAnsiTheme="majorBidi" w:cstheme="majorBidi"/>
          <w:lang w:val="en-GB"/>
        </w:rPr>
        <w:t>: Example of trade flow disaggregation at the 10</w:t>
      </w:r>
      <w:r w:rsidR="00717F52">
        <w:rPr>
          <w:rFonts w:asciiTheme="majorBidi" w:hAnsiTheme="majorBidi" w:cstheme="majorBidi"/>
          <w:lang w:val="en-GB"/>
        </w:rPr>
        <w:t>-</w:t>
      </w:r>
      <w:r w:rsidRPr="00F31509">
        <w:rPr>
          <w:rFonts w:asciiTheme="majorBidi" w:hAnsiTheme="majorBidi" w:cstheme="majorBidi"/>
          <w:lang w:val="en-GB"/>
        </w:rPr>
        <w:t xml:space="preserve">digit </w:t>
      </w:r>
      <w:r w:rsidR="00140222">
        <w:rPr>
          <w:rFonts w:asciiTheme="majorBidi" w:hAnsiTheme="majorBidi" w:cstheme="majorBidi"/>
          <w:lang w:val="en-GB"/>
        </w:rPr>
        <w:t xml:space="preserve">HS </w:t>
      </w:r>
      <w:r w:rsidRPr="00F31509">
        <w:rPr>
          <w:rFonts w:asciiTheme="majorBidi" w:hAnsiTheme="majorBidi" w:cstheme="majorBidi"/>
          <w:lang w:val="en-GB"/>
        </w:rPr>
        <w:t>level</w:t>
      </w:r>
      <w:bookmarkEnd w:id="490"/>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DD3689" w:rsidRDefault="006B44F1" w:rsidP="006E32A4">
            <w:pPr>
              <w:pStyle w:val="Compact"/>
              <w:keepNext/>
              <w:pageBreakBefore/>
              <w:spacing w:before="0" w:after="0" w:line="276" w:lineRule="auto"/>
              <w:jc w:val="both"/>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HS</w:t>
            </w:r>
          </w:p>
        </w:tc>
        <w:tc>
          <w:tcPr>
            <w:tcW w:w="4028" w:type="pct"/>
          </w:tcPr>
          <w:p w:rsidR="006E32A4" w:rsidRPr="00DD3689" w:rsidRDefault="006B44F1" w:rsidP="006E32A4">
            <w:pPr>
              <w:pStyle w:val="Compact"/>
              <w:keepNext/>
              <w:pageBreakBefore/>
              <w:spacing w:before="0" w:after="0" w:line="276" w:lineRule="auto"/>
              <w:jc w:val="both"/>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Description</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w:t>
            </w:r>
          </w:p>
        </w:tc>
        <w:tc>
          <w:tcPr>
            <w:tcW w:w="4028" w:type="pct"/>
          </w:tcPr>
          <w:p w:rsidR="006E32A4" w:rsidRPr="00DD3689" w:rsidRDefault="00717F52" w:rsidP="006E32A4">
            <w:pPr>
              <w:keepNext/>
              <w:spacing w:before="0" w:after="0"/>
              <w:jc w:val="both"/>
              <w:cnfStyle w:val="000000000000"/>
              <w:rPr>
                <w:rFonts w:asciiTheme="majorBidi" w:hAnsiTheme="majorBidi" w:cstheme="majorBidi"/>
                <w:lang w:val="en-GB"/>
              </w:rPr>
            </w:pPr>
            <w:r w:rsidRPr="00DD3689">
              <w:rPr>
                <w:rFonts w:asciiTheme="majorBidi" w:hAnsiTheme="majorBidi" w:cstheme="majorBidi"/>
                <w:lang w:val="en-GB"/>
              </w:rPr>
              <w:t xml:space="preserve">Chapter </w:t>
            </w:r>
            <w:r w:rsidR="006E32A4" w:rsidRPr="00DD3689">
              <w:rPr>
                <w:rFonts w:asciiTheme="majorBidi" w:hAnsiTheme="majorBidi" w:cstheme="majorBidi"/>
                <w:lang w:val="en-GB"/>
              </w:rPr>
              <w:t xml:space="preserve">2 </w:t>
            </w:r>
            <w:r w:rsidRPr="00DD3689">
              <w:rPr>
                <w:rFonts w:asciiTheme="majorBidi" w:hAnsiTheme="majorBidi" w:cstheme="majorBidi"/>
                <w:lang w:val="en-GB"/>
              </w:rPr>
              <w:t>Meat and edible meat offal</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w:t>
            </w:r>
          </w:p>
        </w:tc>
        <w:tc>
          <w:tcPr>
            <w:tcW w:w="4028" w:type="pct"/>
          </w:tcPr>
          <w:p w:rsidR="006E32A4" w:rsidRPr="00DD3689" w:rsidRDefault="006E32A4" w:rsidP="006E32A4">
            <w:pPr>
              <w:keepNext/>
              <w:spacing w:before="0" w:after="0"/>
              <w:jc w:val="both"/>
              <w:cnfStyle w:val="000000000000"/>
              <w:rPr>
                <w:rFonts w:asciiTheme="majorBidi" w:hAnsiTheme="majorBidi" w:cstheme="majorBidi"/>
                <w:lang w:val="en-GB"/>
              </w:rPr>
            </w:pPr>
            <w:r w:rsidRPr="00DD368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w:t>
            </w:r>
          </w:p>
        </w:tc>
        <w:tc>
          <w:tcPr>
            <w:tcW w:w="4028" w:type="pct"/>
          </w:tcPr>
          <w:p w:rsidR="006E32A4" w:rsidRPr="00DD3689" w:rsidRDefault="006B44F1" w:rsidP="003C6AA5">
            <w:pPr>
              <w:pStyle w:val="Compact"/>
              <w:keepNext/>
              <w:pageBreakBefore/>
              <w:numPr>
                <w:ilvl w:val="0"/>
                <w:numId w:val="31"/>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Carcases and half-carcases:</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w:t>
            </w:r>
          </w:p>
        </w:tc>
        <w:tc>
          <w:tcPr>
            <w:tcW w:w="4028" w:type="pct"/>
          </w:tcPr>
          <w:p w:rsidR="006E32A4" w:rsidRPr="00DD3689" w:rsidRDefault="006B44F1" w:rsidP="00A15699">
            <w:pPr>
              <w:pStyle w:val="Compact"/>
              <w:keepNext/>
              <w:pageBreakBefore/>
              <w:numPr>
                <w:ilvl w:val="1"/>
                <w:numId w:val="32"/>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Described in general note 15 of the tariff schedule:</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0202.10.05.10</w:t>
            </w:r>
          </w:p>
        </w:tc>
        <w:tc>
          <w:tcPr>
            <w:tcW w:w="4028" w:type="pct"/>
          </w:tcPr>
          <w:p w:rsidR="006E32A4" w:rsidRPr="00DD3689" w:rsidRDefault="006B44F1" w:rsidP="003C6AA5">
            <w:pPr>
              <w:pStyle w:val="Compact"/>
              <w:keepNext/>
              <w:pageBreakBefore/>
              <w:numPr>
                <w:ilvl w:val="2"/>
                <w:numId w:val="33"/>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Veal</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0202.10.05.90</w:t>
            </w:r>
          </w:p>
        </w:tc>
        <w:tc>
          <w:tcPr>
            <w:tcW w:w="4028" w:type="pct"/>
          </w:tcPr>
          <w:p w:rsidR="006E32A4" w:rsidRPr="00DD3689" w:rsidRDefault="006B44F1" w:rsidP="003C6AA5">
            <w:pPr>
              <w:pStyle w:val="Compact"/>
              <w:keepNext/>
              <w:pageBreakBefore/>
              <w:numPr>
                <w:ilvl w:val="2"/>
                <w:numId w:val="34"/>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717F52" w:rsidP="00C4334D">
      <w:pPr>
        <w:pStyle w:val="Heading2"/>
      </w:pPr>
      <w:bookmarkStart w:id="491" w:name="_Toc428383850"/>
      <w:bookmarkStart w:id="492" w:name="_Toc428436072"/>
      <w:bookmarkStart w:id="493" w:name="_Toc428436373"/>
      <w:bookmarkStart w:id="494" w:name="_Toc308029375"/>
      <w:bookmarkStart w:id="495" w:name="_Toc438028270"/>
      <w:r>
        <w:t xml:space="preserve">5.1 </w:t>
      </w:r>
      <w:r w:rsidR="006E32A4" w:rsidRPr="00F31509">
        <w:t>Key processing steps</w:t>
      </w:r>
      <w:bookmarkEnd w:id="491"/>
      <w:bookmarkEnd w:id="492"/>
      <w:bookmarkEnd w:id="493"/>
      <w:bookmarkEnd w:id="494"/>
      <w:bookmarkEnd w:id="495"/>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w:t>
      </w:r>
      <w:r w:rsidR="00717F52">
        <w:rPr>
          <w:rFonts w:asciiTheme="majorBidi" w:hAnsiTheme="majorBidi" w:cstheme="majorBidi"/>
          <w:lang w:val="en-GB"/>
        </w:rPr>
        <w:t xml:space="preserve">in this section </w:t>
      </w:r>
      <w:r w:rsidRPr="00F31509">
        <w:rPr>
          <w:rFonts w:asciiTheme="majorBidi" w:hAnsiTheme="majorBidi" w:cstheme="majorBidi"/>
          <w:lang w:val="en-GB"/>
        </w:rPr>
        <w:t xml:space="preserve">describes the key processing steps employed by FAO to prepare trade data sets for dissemination and for use in the SUA/FBS process. FBS compilers at </w:t>
      </w:r>
      <w:r w:rsidR="00717F52">
        <w:rPr>
          <w:rFonts w:asciiTheme="majorBidi" w:hAnsiTheme="majorBidi" w:cstheme="majorBidi"/>
          <w:lang w:val="en-GB"/>
        </w:rPr>
        <w:t xml:space="preserve">the </w:t>
      </w:r>
      <w:r w:rsidRPr="00F31509">
        <w:rPr>
          <w:rFonts w:asciiTheme="majorBidi" w:hAnsiTheme="majorBidi" w:cstheme="majorBidi"/>
          <w:lang w:val="en-GB"/>
        </w:rPr>
        <w:t xml:space="preserve">country level may want to review these steps, evaluate their suitability for </w:t>
      </w:r>
      <w:r w:rsidR="00C74B67">
        <w:rPr>
          <w:rFonts w:asciiTheme="majorBidi" w:hAnsiTheme="majorBidi" w:cstheme="majorBidi"/>
          <w:lang w:val="en-GB"/>
        </w:rPr>
        <w:t xml:space="preserve">the country’s </w:t>
      </w:r>
      <w:r w:rsidRPr="00F31509">
        <w:rPr>
          <w:rFonts w:asciiTheme="majorBidi" w:hAnsiTheme="majorBidi" w:cstheme="majorBidi"/>
          <w:lang w:val="en-GB"/>
        </w:rPr>
        <w:t xml:space="preserve">domestic data and </w:t>
      </w:r>
      <w:r w:rsidR="00C74B67">
        <w:rPr>
          <w:rFonts w:asciiTheme="majorBidi" w:hAnsiTheme="majorBidi" w:cstheme="majorBidi"/>
          <w:lang w:val="en-GB"/>
        </w:rPr>
        <w:t xml:space="preserve">other </w:t>
      </w:r>
      <w:r w:rsidRPr="00F31509">
        <w:rPr>
          <w:rFonts w:asciiTheme="majorBidi" w:hAnsiTheme="majorBidi" w:cstheme="majorBidi"/>
          <w:lang w:val="en-GB"/>
        </w:rPr>
        <w:t>purposes</w:t>
      </w:r>
      <w:r w:rsidR="00C74B67">
        <w:rPr>
          <w:rFonts w:asciiTheme="majorBidi" w:hAnsiTheme="majorBidi" w:cstheme="majorBidi"/>
          <w:lang w:val="en-GB"/>
        </w:rPr>
        <w:t>,</w:t>
      </w:r>
      <w:r w:rsidRPr="00F31509">
        <w:rPr>
          <w:rFonts w:asciiTheme="majorBidi" w:hAnsiTheme="majorBidi" w:cstheme="majorBidi"/>
          <w:lang w:val="en-GB"/>
        </w:rPr>
        <w:t xml:space="preserve"> and either develop their own trade data processing system or simply </w:t>
      </w:r>
      <w:r w:rsidR="005C379C">
        <w:rPr>
          <w:rFonts w:asciiTheme="majorBidi" w:hAnsiTheme="majorBidi" w:cstheme="majorBidi"/>
          <w:lang w:val="en-GB"/>
        </w:rPr>
        <w:t xml:space="preserve">use </w:t>
      </w:r>
      <w:r w:rsidRPr="00F31509">
        <w:rPr>
          <w:rFonts w:asciiTheme="majorBidi" w:hAnsiTheme="majorBidi" w:cstheme="majorBidi"/>
          <w:lang w:val="en-GB"/>
        </w:rPr>
        <w:t xml:space="preserve">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FAO</w:t>
      </w:r>
      <w:r w:rsidR="005C379C">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processing of trade data is organized around the steps</w:t>
      </w:r>
      <w:r w:rsidR="005C379C">
        <w:rPr>
          <w:rFonts w:asciiTheme="majorBidi" w:eastAsia="Times New Roman" w:hAnsiTheme="majorBidi" w:cstheme="majorBidi"/>
          <w:lang w:val="en-GB"/>
        </w:rPr>
        <w:t xml:space="preserve"> described in the following subsections</w:t>
      </w:r>
      <w:r w:rsidRPr="00F31509">
        <w:rPr>
          <w:rFonts w:asciiTheme="majorBidi" w:eastAsia="Times New Roman" w:hAnsiTheme="majorBidi" w:cstheme="majorBidi"/>
          <w:lang w:val="en-GB"/>
        </w:rPr>
        <w:t xml:space="preserve">. </w:t>
      </w:r>
      <w:fldSimple w:instr=" REF _Ref435708196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22</w:t>
        </w:r>
      </w:fldSimple>
      <w:r w:rsidR="005C379C">
        <w:rPr>
          <w:rFonts w:asciiTheme="majorBidi" w:eastAsia="Times New Roman" w:hAnsiTheme="majorBidi" w:cstheme="majorBidi"/>
          <w:lang w:val="en-GB"/>
        </w:rPr>
        <w:t xml:space="preserve"> provides an </w:t>
      </w:r>
      <w:r w:rsidRPr="00F31509">
        <w:rPr>
          <w:rFonts w:asciiTheme="majorBidi" w:eastAsia="Times New Roman" w:hAnsiTheme="majorBidi" w:cstheme="majorBidi"/>
          <w:lang w:val="en-GB"/>
        </w:rPr>
        <w:t>overview</w:t>
      </w:r>
      <w:r w:rsidR="005C379C">
        <w:rPr>
          <w:rFonts w:asciiTheme="majorBidi" w:eastAsia="Times New Roman" w:hAnsiTheme="majorBidi" w:cstheme="majorBidi"/>
          <w:lang w:val="en-GB"/>
        </w:rPr>
        <w:t xml:space="preserve"> of the process</w:t>
      </w:r>
      <w:r w:rsidRPr="00F31509">
        <w:rPr>
          <w:rFonts w:asciiTheme="majorBidi" w:eastAsia="Times New Roman" w:hAnsiTheme="majorBidi" w:cstheme="majorBidi"/>
          <w:lang w:val="en-GB"/>
        </w:rPr>
        <w:t>.</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programs </w:t>
      </w:r>
      <w:r w:rsidR="00540817">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identify</w:t>
      </w:r>
      <w:r w:rsidR="00540817">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missing quantity data </w:t>
      </w:r>
      <w:r w:rsidR="00540817">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run and</w:t>
      </w:r>
      <w:r w:rsidR="00540817">
        <w:rPr>
          <w:rFonts w:asciiTheme="majorBidi" w:eastAsia="Times New Roman" w:hAnsiTheme="majorBidi" w:cstheme="majorBidi"/>
          <w:lang w:val="en-GB"/>
        </w:rPr>
        <w:t xml:space="preserve"> validations of </w:t>
      </w:r>
      <w:r w:rsidRPr="00F31509">
        <w:rPr>
          <w:rFonts w:asciiTheme="majorBidi" w:eastAsia="Times New Roman" w:hAnsiTheme="majorBidi" w:cstheme="majorBidi"/>
          <w:lang w:val="en-GB"/>
        </w:rPr>
        <w:t>unit</w:t>
      </w:r>
      <w:r w:rsidR="0054081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w:t>
      </w:r>
      <w:r w:rsidR="00540817">
        <w:rPr>
          <w:rFonts w:asciiTheme="majorBidi" w:eastAsia="Times New Roman" w:hAnsiTheme="majorBidi" w:cstheme="majorBidi"/>
          <w:lang w:val="en-GB"/>
        </w:rPr>
        <w:t>-</w:t>
      </w:r>
      <w:r w:rsidRPr="00F31509">
        <w:rPr>
          <w:rFonts w:asciiTheme="majorBidi" w:eastAsia="Times New Roman" w:hAnsiTheme="majorBidi" w:cstheme="majorBidi"/>
          <w:lang w:val="en-GB"/>
        </w:rPr>
        <w:t>based outlier</w:t>
      </w:r>
      <w:r w:rsidR="0054081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are performed</w:t>
      </w:r>
      <w:r w:rsidR="00540817" w:rsidRPr="00540817">
        <w:rPr>
          <w:rFonts w:asciiTheme="majorBidi" w:eastAsia="Times New Roman" w:hAnsiTheme="majorBidi" w:cstheme="majorBidi"/>
          <w:lang w:val="en-GB"/>
        </w:rPr>
        <w:t xml:space="preserve"> </w:t>
      </w:r>
      <w:r w:rsidR="00540817">
        <w:rPr>
          <w:rFonts w:asciiTheme="majorBidi" w:eastAsia="Times New Roman" w:hAnsiTheme="majorBidi" w:cstheme="majorBidi"/>
          <w:lang w:val="en-GB"/>
        </w:rPr>
        <w:t>based on the findings</w:t>
      </w:r>
      <w:r w:rsidRPr="00F31509">
        <w:rPr>
          <w:rFonts w:asciiTheme="majorBidi" w:eastAsia="Times New Roman" w:hAnsiTheme="majorBidi" w:cstheme="majorBidi"/>
          <w:lang w:val="en-GB"/>
        </w:rPr>
        <w:t xml:space="preserve">. These checks ensure that the data meet the minimum requirements for processing. They also provide a first opportunity </w:t>
      </w:r>
      <w:r w:rsidR="00F35A92">
        <w:rPr>
          <w:rFonts w:asciiTheme="majorBidi" w:eastAsia="Times New Roman" w:hAnsiTheme="majorBidi" w:cstheme="majorBidi"/>
          <w:lang w:val="en-GB"/>
        </w:rPr>
        <w:t xml:space="preserve">for resolving </w:t>
      </w:r>
      <w:r w:rsidRPr="00F31509">
        <w:rPr>
          <w:rFonts w:asciiTheme="majorBidi" w:eastAsia="Times New Roman" w:hAnsiTheme="majorBidi" w:cstheme="majorBidi"/>
          <w:lang w:val="en-GB"/>
        </w:rPr>
        <w:t xml:space="preserve">data problems and </w:t>
      </w:r>
      <w:r w:rsidR="001C1A41" w:rsidRPr="00F31509">
        <w:rPr>
          <w:rFonts w:asciiTheme="majorBidi" w:eastAsia="Times New Roman" w:hAnsiTheme="majorBidi" w:cstheme="majorBidi"/>
          <w:lang w:val="en-GB"/>
        </w:rPr>
        <w:t>prevent</w:t>
      </w:r>
      <w:r w:rsidR="00F35A92">
        <w:rPr>
          <w:rFonts w:asciiTheme="majorBidi" w:eastAsia="Times New Roman" w:hAnsiTheme="majorBidi" w:cstheme="majorBidi"/>
          <w:lang w:val="en-GB"/>
        </w:rPr>
        <w:t>ing</w:t>
      </w:r>
      <w:r w:rsidR="001C1A41"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low</w:t>
      </w:r>
      <w:r w:rsidR="00F35A9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quality information </w:t>
      </w:r>
      <w:r w:rsidR="001C1A41" w:rsidRPr="00F31509">
        <w:rPr>
          <w:rFonts w:asciiTheme="majorBidi" w:eastAsia="Times New Roman" w:hAnsiTheme="majorBidi" w:cstheme="majorBidi"/>
          <w:lang w:val="en-GB"/>
        </w:rPr>
        <w:t xml:space="preserve">from </w:t>
      </w:r>
      <w:r w:rsidR="00F35A92">
        <w:rPr>
          <w:rFonts w:asciiTheme="majorBidi" w:eastAsia="Times New Roman" w:hAnsiTheme="majorBidi" w:cstheme="majorBidi"/>
          <w:lang w:val="en-GB"/>
        </w:rPr>
        <w:t xml:space="preserve">being used </w:t>
      </w:r>
      <w:r w:rsidRPr="00F31509">
        <w:rPr>
          <w:rFonts w:asciiTheme="majorBidi" w:eastAsia="Times New Roman" w:hAnsiTheme="majorBidi" w:cstheme="majorBidi"/>
          <w:lang w:val="en-GB"/>
        </w:rPr>
        <w:t>throughout the data processing.</w:t>
      </w:r>
      <w:r w:rsidR="008568EC">
        <w:rPr>
          <w:rFonts w:asciiTheme="majorBidi" w:eastAsia="Times New Roman" w:hAnsiTheme="majorBidi" w:cstheme="majorBidi"/>
          <w:lang w:val="en-GB"/>
        </w:rPr>
        <w:t xml:space="preserve">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w:t>
      </w:r>
      <w:r w:rsidR="00F35A92">
        <w:rPr>
          <w:rFonts w:asciiTheme="majorBidi" w:hAnsiTheme="majorBidi" w:cstheme="majorBidi"/>
          <w:lang w:val="en-GB"/>
        </w:rPr>
        <w:t xml:space="preserve"> </w:t>
      </w:r>
      <w:r w:rsidRPr="00F31509">
        <w:rPr>
          <w:rFonts w:asciiTheme="majorBidi" w:hAnsiTheme="majorBidi" w:cstheme="majorBidi"/>
          <w:lang w:val="en-GB"/>
        </w:rPr>
        <w:t xml:space="preserve">set </w:t>
      </w:r>
      <w:r w:rsidR="00F35A92" w:rsidRPr="00F31509">
        <w:rPr>
          <w:rFonts w:asciiTheme="majorBidi" w:hAnsiTheme="majorBidi" w:cstheme="majorBidi"/>
          <w:lang w:val="en-GB"/>
        </w:rPr>
        <w:t>standardization</w:t>
      </w:r>
    </w:p>
    <w:p w:rsidR="006E32A4" w:rsidRPr="00F31509" w:rsidRDefault="00F35A92" w:rsidP="006E32A4">
      <w:pPr>
        <w:jc w:val="both"/>
        <w:rPr>
          <w:rFonts w:asciiTheme="majorBidi" w:hAnsiTheme="majorBidi" w:cstheme="majorBidi"/>
          <w:lang w:val="en-GB"/>
        </w:rPr>
      </w:pPr>
      <w:r w:rsidRPr="00F31509">
        <w:rPr>
          <w:rFonts w:asciiTheme="majorBidi" w:hAnsiTheme="majorBidi" w:cstheme="majorBidi"/>
          <w:lang w:val="en-GB"/>
        </w:rPr>
        <w:t xml:space="preserve">Standardization </w:t>
      </w:r>
      <w:r>
        <w:rPr>
          <w:rFonts w:asciiTheme="majorBidi" w:hAnsiTheme="majorBidi" w:cstheme="majorBidi"/>
          <w:lang w:val="en-GB"/>
        </w:rPr>
        <w:t xml:space="preserve">of the data set </w:t>
      </w:r>
      <w:r w:rsidR="006E32A4" w:rsidRPr="00F31509">
        <w:rPr>
          <w:rFonts w:asciiTheme="majorBidi" w:hAnsiTheme="majorBidi" w:cstheme="majorBidi"/>
          <w:lang w:val="en-GB"/>
        </w:rPr>
        <w:t xml:space="preserve">includes preparatory steps </w:t>
      </w:r>
      <w:r>
        <w:rPr>
          <w:rFonts w:asciiTheme="majorBidi" w:hAnsiTheme="majorBidi" w:cstheme="majorBidi"/>
          <w:lang w:val="en-GB"/>
        </w:rPr>
        <w:t xml:space="preserve">for </w:t>
      </w:r>
      <w:r w:rsidR="006E32A4" w:rsidRPr="00F31509">
        <w:rPr>
          <w:rFonts w:asciiTheme="majorBidi" w:hAnsiTheme="majorBidi" w:cstheme="majorBidi"/>
          <w:lang w:val="en-GB"/>
        </w:rPr>
        <w:t>facilitat</w:t>
      </w:r>
      <w:r>
        <w:rPr>
          <w:rFonts w:asciiTheme="majorBidi" w:hAnsiTheme="majorBidi" w:cstheme="majorBidi"/>
          <w:lang w:val="en-GB"/>
        </w:rPr>
        <w:t>ing</w:t>
      </w:r>
      <w:r w:rsidR="006E32A4" w:rsidRPr="00F31509">
        <w:rPr>
          <w:rFonts w:asciiTheme="majorBidi" w:hAnsiTheme="majorBidi" w:cstheme="majorBidi"/>
          <w:lang w:val="en-GB"/>
        </w:rPr>
        <w:t xml:space="preserve"> data processing. These </w:t>
      </w:r>
      <w:r>
        <w:rPr>
          <w:rFonts w:asciiTheme="majorBidi" w:hAnsiTheme="majorBidi" w:cstheme="majorBidi"/>
          <w:lang w:val="en-GB"/>
        </w:rPr>
        <w:t xml:space="preserve">steps </w:t>
      </w:r>
      <w:r w:rsidR="006E32A4" w:rsidRPr="00F31509">
        <w:rPr>
          <w:rFonts w:asciiTheme="majorBidi" w:hAnsiTheme="majorBidi" w:cstheme="majorBidi"/>
          <w:lang w:val="en-GB"/>
        </w:rPr>
        <w:t xml:space="preserve">include basic formatting (e.g. unifying the two quantity columns into one column), </w:t>
      </w:r>
      <w:r>
        <w:rPr>
          <w:rFonts w:asciiTheme="majorBidi" w:hAnsiTheme="majorBidi" w:cstheme="majorBidi"/>
          <w:lang w:val="en-GB"/>
        </w:rPr>
        <w:t xml:space="preserve">converting </w:t>
      </w:r>
      <w:r w:rsidR="006E32A4" w:rsidRPr="00F31509">
        <w:rPr>
          <w:rFonts w:asciiTheme="majorBidi" w:hAnsiTheme="majorBidi" w:cstheme="majorBidi"/>
          <w:lang w:val="en-GB"/>
        </w:rPr>
        <w:t>unit</w:t>
      </w:r>
      <w:r>
        <w:rPr>
          <w:rFonts w:asciiTheme="majorBidi" w:hAnsiTheme="majorBidi" w:cstheme="majorBidi"/>
          <w:lang w:val="en-GB"/>
        </w:rPr>
        <w:t>s</w:t>
      </w:r>
      <w:r w:rsidR="006E32A4" w:rsidRPr="00F31509">
        <w:rPr>
          <w:rFonts w:asciiTheme="majorBidi" w:hAnsiTheme="majorBidi" w:cstheme="majorBidi"/>
          <w:lang w:val="en-GB"/>
        </w:rPr>
        <w:t xml:space="preserve"> of measurement (e.g. to tonnes, numbers, etc.), link</w:t>
      </w:r>
      <w:r>
        <w:rPr>
          <w:rFonts w:asciiTheme="majorBidi" w:hAnsiTheme="majorBidi" w:cstheme="majorBidi"/>
          <w:lang w:val="en-GB"/>
        </w:rPr>
        <w:t>ing</w:t>
      </w:r>
      <w:r w:rsidR="006E32A4" w:rsidRPr="00F31509">
        <w:rPr>
          <w:rFonts w:asciiTheme="majorBidi" w:hAnsiTheme="majorBidi" w:cstheme="majorBidi"/>
          <w:lang w:val="en-GB"/>
        </w:rPr>
        <w:t xml:space="preserve"> country codes to country names</w:t>
      </w:r>
      <w:r>
        <w:rPr>
          <w:rFonts w:asciiTheme="majorBidi" w:hAnsiTheme="majorBidi" w:cstheme="majorBidi"/>
          <w:lang w:val="en-GB"/>
        </w:rPr>
        <w:t>,</w:t>
      </w:r>
      <w:r w:rsidR="006E32A4" w:rsidRPr="00F31509">
        <w:rPr>
          <w:rFonts w:asciiTheme="majorBidi" w:hAnsiTheme="majorBidi" w:cstheme="majorBidi"/>
          <w:lang w:val="en-GB"/>
        </w:rPr>
        <w:t xml:space="preserve"> and conversion from </w:t>
      </w:r>
      <w:r w:rsidR="00F857F7">
        <w:rPr>
          <w:rFonts w:asciiTheme="majorBidi" w:hAnsiTheme="majorBidi" w:cstheme="majorBidi"/>
          <w:lang w:val="en-GB"/>
        </w:rPr>
        <w:t xml:space="preserve">the </w:t>
      </w:r>
      <w:r w:rsidR="006E32A4" w:rsidRPr="00F31509">
        <w:rPr>
          <w:rFonts w:asciiTheme="majorBidi" w:hAnsiTheme="majorBidi" w:cstheme="majorBidi"/>
          <w:lang w:val="en-GB"/>
        </w:rPr>
        <w:t xml:space="preserve">HS to </w:t>
      </w:r>
      <w:r>
        <w:rPr>
          <w:rFonts w:asciiTheme="majorBidi" w:hAnsiTheme="majorBidi" w:cstheme="majorBidi"/>
          <w:lang w:val="en-GB"/>
        </w:rPr>
        <w:t>the FAOSTAT commodity list (</w:t>
      </w:r>
      <w:r w:rsidR="006E32A4" w:rsidRPr="00F31509">
        <w:rPr>
          <w:rFonts w:asciiTheme="majorBidi" w:hAnsiTheme="majorBidi" w:cstheme="majorBidi"/>
          <w:lang w:val="en-GB"/>
        </w:rPr>
        <w:t>FCL</w:t>
      </w:r>
      <w:r>
        <w:rPr>
          <w:rFonts w:asciiTheme="majorBidi" w:hAnsiTheme="majorBidi" w:cstheme="majorBidi"/>
          <w:lang w:val="en-GB"/>
        </w:rPr>
        <w:t>) or the Central Product Classification (</w:t>
      </w:r>
      <w:r w:rsidR="006E32A4" w:rsidRPr="00F31509">
        <w:rPr>
          <w:rFonts w:asciiTheme="majorBidi" w:hAnsiTheme="majorBidi" w:cstheme="majorBidi"/>
          <w:lang w:val="en-GB"/>
        </w:rPr>
        <w:t>CPC</w:t>
      </w:r>
      <w:r>
        <w:rPr>
          <w:rFonts w:asciiTheme="majorBidi" w:hAnsiTheme="majorBidi" w:cstheme="majorBidi"/>
          <w:lang w:val="en-GB"/>
        </w:rPr>
        <w:t>).</w:t>
      </w:r>
      <w:r w:rsidR="006E32A4" w:rsidRPr="00F31509">
        <w:rPr>
          <w:rStyle w:val="FootnoteAnchor"/>
          <w:rFonts w:asciiTheme="majorBidi" w:hAnsiTheme="majorBidi" w:cstheme="majorBidi"/>
          <w:lang w:val="en-GB"/>
        </w:rPr>
        <w:footnoteReference w:id="55"/>
      </w:r>
      <w:r w:rsidR="006E32A4" w:rsidRPr="00F31509">
        <w:rPr>
          <w:rFonts w:asciiTheme="majorBidi" w:hAnsiTheme="majorBidi" w:cstheme="majorBidi"/>
          <w:lang w:val="en-GB"/>
        </w:rPr>
        <w:t xml:space="preserve"> </w:t>
      </w:r>
      <w:r w:rsidRPr="00F31509">
        <w:rPr>
          <w:rFonts w:asciiTheme="majorBidi" w:hAnsiTheme="majorBidi" w:cstheme="majorBidi"/>
          <w:lang w:val="en-GB"/>
        </w:rPr>
        <w:t xml:space="preserve">When </w:t>
      </w:r>
      <w:r w:rsidR="006E32A4" w:rsidRPr="00F31509">
        <w:rPr>
          <w:rFonts w:asciiTheme="majorBidi" w:hAnsiTheme="majorBidi" w:cstheme="majorBidi"/>
          <w:lang w:val="en-GB"/>
        </w:rPr>
        <w:t>successfully completed, these steps will produce the FAO standardized trade data</w:t>
      </w:r>
      <w:r>
        <w:rPr>
          <w:rFonts w:asciiTheme="majorBidi" w:hAnsiTheme="majorBidi" w:cstheme="majorBidi"/>
          <w:lang w:val="en-GB"/>
        </w:rPr>
        <w:t xml:space="preserve"> </w:t>
      </w:r>
      <w:r w:rsidR="006E32A4" w:rsidRPr="00F31509">
        <w:rPr>
          <w:rFonts w:asciiTheme="majorBidi" w:hAnsiTheme="majorBidi" w:cstheme="majorBidi"/>
          <w:lang w:val="en-GB"/>
        </w:rPr>
        <w:t xml:space="preserve">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w:t>
      </w:r>
      <w:r w:rsidR="00F35A92">
        <w:rPr>
          <w:rFonts w:asciiTheme="majorBidi" w:eastAsia="Times New Roman" w:hAnsiTheme="majorBidi" w:cstheme="majorBidi"/>
          <w:lang w:val="en-GB"/>
        </w:rPr>
        <w:t>se</w:t>
      </w:r>
      <w:r w:rsidRPr="00F31509">
        <w:rPr>
          <w:rFonts w:asciiTheme="majorBidi" w:eastAsia="Times New Roman" w:hAnsiTheme="majorBidi" w:cstheme="majorBidi"/>
          <w:lang w:val="en-GB"/>
        </w:rPr>
        <w:t xml:space="preserve"> steps are applied to </w:t>
      </w:r>
      <w:r w:rsidR="00F35A92">
        <w:rPr>
          <w:rFonts w:asciiTheme="majorBidi" w:eastAsia="Times New Roman" w:hAnsiTheme="majorBidi" w:cstheme="majorBidi"/>
          <w:lang w:val="en-GB"/>
        </w:rPr>
        <w:t xml:space="preserve">the data from </w:t>
      </w:r>
      <w:r w:rsidRPr="00F31509">
        <w:rPr>
          <w:rFonts w:asciiTheme="majorBidi" w:eastAsia="Times New Roman" w:hAnsiTheme="majorBidi" w:cstheme="majorBidi"/>
          <w:lang w:val="en-GB"/>
        </w:rPr>
        <w:t xml:space="preserve">all reporting countries. Once completed, </w:t>
      </w:r>
      <w:r w:rsidR="00F35A92">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 xml:space="preserve">also </w:t>
      </w:r>
      <w:r w:rsidR="00F35A92">
        <w:rPr>
          <w:rFonts w:asciiTheme="majorBidi" w:eastAsia="Times New Roman" w:hAnsiTheme="majorBidi" w:cstheme="majorBidi"/>
          <w:lang w:val="en-GB"/>
        </w:rPr>
        <w:t xml:space="preserve">possible to </w:t>
      </w:r>
      <w:r w:rsidRPr="00F31509">
        <w:rPr>
          <w:rFonts w:asciiTheme="majorBidi" w:eastAsia="Times New Roman" w:hAnsiTheme="majorBidi" w:cstheme="majorBidi"/>
          <w:lang w:val="en-GB"/>
        </w:rPr>
        <w:t xml:space="preserve">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unit</w:t>
      </w:r>
      <w:r w:rsidR="00F35A9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values for every commodity and for a specific year.</w:t>
      </w:r>
      <w:r w:rsidR="008568EC">
        <w:rPr>
          <w:rFonts w:asciiTheme="majorBidi" w:eastAsia="Times New Roman" w:hAnsiTheme="majorBidi" w:cstheme="majorBidi"/>
          <w:lang w:val="en-GB"/>
        </w:rPr>
        <w:t xml:space="preserve"> </w:t>
      </w:r>
      <w:r w:rsidR="00F35A92">
        <w:rPr>
          <w:rFonts w:asciiTheme="majorBidi" w:eastAsia="Times New Roman" w:hAnsiTheme="majorBidi" w:cstheme="majorBidi"/>
          <w:lang w:val="en-GB"/>
        </w:rPr>
        <w:t xml:space="preserve">The </w:t>
      </w:r>
      <w:r w:rsidR="00F35A92" w:rsidRPr="00F31509">
        <w:rPr>
          <w:rFonts w:asciiTheme="majorBidi" w:eastAsia="Times New Roman" w:hAnsiTheme="majorBidi" w:cstheme="majorBidi"/>
          <w:lang w:val="en-GB"/>
        </w:rPr>
        <w:t>unit</w:t>
      </w:r>
      <w:r w:rsidR="00F35A92">
        <w:rPr>
          <w:rFonts w:asciiTheme="majorBidi" w:eastAsia="Times New Roman" w:hAnsiTheme="majorBidi" w:cstheme="majorBidi"/>
          <w:lang w:val="en-GB"/>
        </w:rPr>
        <w:t xml:space="preserve"> </w:t>
      </w:r>
      <w:r w:rsidR="001C1A41" w:rsidRPr="00F31509">
        <w:rPr>
          <w:rFonts w:asciiTheme="majorBidi" w:eastAsia="Times New Roman" w:hAnsiTheme="majorBidi" w:cstheme="majorBidi"/>
          <w:lang w:val="en-GB"/>
        </w:rPr>
        <w:t xml:space="preserve">value </w:t>
      </w:r>
      <w:r w:rsidR="00F35A92">
        <w:rPr>
          <w:rFonts w:asciiTheme="majorBidi" w:eastAsia="Times New Roman" w:hAnsiTheme="majorBidi" w:cstheme="majorBidi"/>
          <w:lang w:val="en-GB"/>
        </w:rPr>
        <w:t xml:space="preserve">is </w:t>
      </w:r>
      <w:r w:rsidR="001C1A41" w:rsidRPr="00F31509">
        <w:rPr>
          <w:rFonts w:asciiTheme="majorBidi" w:eastAsia="Times New Roman" w:hAnsiTheme="majorBidi" w:cstheme="majorBidi"/>
          <w:lang w:val="en-GB"/>
        </w:rPr>
        <w:t xml:space="preserve">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F35A92">
        <w:rPr>
          <w:rFonts w:asciiTheme="majorBidi" w:eastAsia="Times New Roman" w:hAnsiTheme="majorBidi" w:cstheme="majorBidi"/>
          <w:lang w:val="en-GB"/>
        </w:rPr>
        <w:t xml:space="preserve"> (number of units)</w:t>
      </w:r>
      <w:r w:rsidR="001C1A41" w:rsidRPr="00F31509">
        <w:rPr>
          <w:rFonts w:asciiTheme="majorBidi" w:eastAsia="Times New Roman" w:hAnsiTheme="majorBidi" w:cstheme="majorBidi"/>
          <w:lang w:val="en-GB"/>
        </w:rPr>
        <w:t>.</w:t>
      </w:r>
    </w:p>
    <w:p w:rsidR="006E32A4" w:rsidRPr="00F31509" w:rsidRDefault="00095004" w:rsidP="006E32A4">
      <w:pPr>
        <w:keepNext/>
        <w:suppressAutoHyphens w:val="0"/>
        <w:spacing w:after="0"/>
        <w:jc w:val="both"/>
        <w:rPr>
          <w:rFonts w:asciiTheme="majorBidi" w:hAnsiTheme="majorBidi" w:cstheme="majorBidi"/>
          <w:lang w:val="en-GB"/>
        </w:rPr>
      </w:pPr>
      <w:r w:rsidRPr="00095004">
        <w:rPr>
          <w:rFonts w:asciiTheme="majorBidi" w:hAnsiTheme="majorBidi" w:cstheme="majorBidi"/>
          <w:noProof/>
          <w:lang w:eastAsia="en-US"/>
        </w:rPr>
        <w:lastRenderedPageBreak/>
        <w:drawing>
          <wp:inline distT="0" distB="0" distL="0" distR="0">
            <wp:extent cx="5731510" cy="3933806"/>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33806"/>
                    </a:xfrm>
                    <a:prstGeom prst="rect">
                      <a:avLst/>
                    </a:prstGeom>
                    <a:noFill/>
                    <a:ln>
                      <a:noFill/>
                    </a:ln>
                  </pic:spPr>
                </pic:pic>
              </a:graphicData>
            </a:graphic>
          </wp:inline>
        </w:drawing>
      </w:r>
    </w:p>
    <w:p w:rsidR="006E32A4" w:rsidRPr="00F31509" w:rsidRDefault="00E66E6C" w:rsidP="00095004">
      <w:pPr>
        <w:pStyle w:val="Caption"/>
        <w:rPr>
          <w:rFonts w:asciiTheme="majorBidi" w:hAnsiTheme="majorBidi" w:cstheme="majorBidi"/>
          <w:lang w:val="en-GB"/>
        </w:rPr>
      </w:pPr>
      <w:bookmarkStart w:id="496" w:name="_Ref435708196"/>
      <w:bookmarkStart w:id="497" w:name="_Toc428383873"/>
      <w:bookmarkStart w:id="498" w:name="_Toc438028399"/>
      <w:r>
        <w:t xml:space="preserve">Figure </w:t>
      </w:r>
      <w:r w:rsidR="00294489">
        <w:fldChar w:fldCharType="begin"/>
      </w:r>
      <w:r w:rsidR="00DD44E0">
        <w:instrText xml:space="preserve"> SEQ Figure \* ARABIC </w:instrText>
      </w:r>
      <w:r w:rsidR="00294489">
        <w:fldChar w:fldCharType="separate"/>
      </w:r>
      <w:r w:rsidR="00C15C96">
        <w:rPr>
          <w:noProof/>
        </w:rPr>
        <w:t>22</w:t>
      </w:r>
      <w:r w:rsidR="00294489">
        <w:rPr>
          <w:noProof/>
        </w:rPr>
        <w:fldChar w:fldCharType="end"/>
      </w:r>
      <w:bookmarkEnd w:id="496"/>
      <w:r w:rsidRPr="00E313B2">
        <w:t>: Processing o</w:t>
      </w:r>
      <w:r w:rsidR="005C379C">
        <w:rPr>
          <w:rFonts w:asciiTheme="majorBidi" w:eastAsia="Times New Roman" w:hAnsiTheme="majorBidi" w:cstheme="majorBidi"/>
          <w:lang w:val="en-GB"/>
        </w:rPr>
        <w:t xml:space="preserve">f trade data </w:t>
      </w:r>
      <w:r w:rsidR="006E32A4" w:rsidRPr="00F31509">
        <w:rPr>
          <w:rFonts w:asciiTheme="majorBidi" w:eastAsia="Times New Roman" w:hAnsiTheme="majorBidi" w:cstheme="majorBidi"/>
          <w:lang w:val="en-GB"/>
        </w:rPr>
        <w:t>at FAO</w:t>
      </w:r>
      <w:bookmarkEnd w:id="497"/>
      <w:bookmarkEnd w:id="498"/>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499" w:name="self-trade"/>
      <w:bookmarkStart w:id="500" w:name="missing-quantities"/>
      <w:bookmarkEnd w:id="499"/>
      <w:bookmarkEnd w:id="500"/>
      <w:r w:rsidRPr="00F31509">
        <w:rPr>
          <w:rFonts w:asciiTheme="majorBidi" w:hAnsiTheme="majorBidi" w:cstheme="majorBidi"/>
          <w:lang w:val="en-GB"/>
        </w:rPr>
        <w:t xml:space="preserve">Based on the </w:t>
      </w:r>
      <w:r w:rsidR="00A15699">
        <w:rPr>
          <w:rFonts w:asciiTheme="majorBidi" w:hAnsiTheme="majorBidi" w:cstheme="majorBidi"/>
          <w:lang w:val="en-GB"/>
        </w:rPr>
        <w:t xml:space="preserve">findings </w:t>
      </w:r>
      <w:r w:rsidRPr="00F31509">
        <w:rPr>
          <w:rFonts w:asciiTheme="majorBidi" w:hAnsiTheme="majorBidi" w:cstheme="majorBidi"/>
          <w:lang w:val="en-GB"/>
        </w:rPr>
        <w:t xml:space="preserve">of the missing data and outlier report, </w:t>
      </w:r>
      <w:r w:rsidR="00A15699">
        <w:rPr>
          <w:rFonts w:asciiTheme="majorBidi" w:hAnsiTheme="majorBidi" w:cstheme="majorBidi"/>
          <w:lang w:val="en-GB"/>
        </w:rPr>
        <w:t xml:space="preserve">the following </w:t>
      </w:r>
      <w:r w:rsidRPr="00F31509">
        <w:rPr>
          <w:rFonts w:asciiTheme="majorBidi" w:hAnsiTheme="majorBidi" w:cstheme="majorBidi"/>
          <w:lang w:val="en-GB"/>
        </w:rPr>
        <w:t xml:space="preserve">further </w:t>
      </w:r>
      <w:r w:rsidR="00A15699">
        <w:rPr>
          <w:rFonts w:asciiTheme="majorBidi" w:hAnsiTheme="majorBidi" w:cstheme="majorBidi"/>
          <w:lang w:val="en-GB"/>
        </w:rPr>
        <w:t>pre-</w:t>
      </w:r>
      <w:r w:rsidRPr="00F31509">
        <w:rPr>
          <w:rFonts w:asciiTheme="majorBidi" w:hAnsiTheme="majorBidi" w:cstheme="majorBidi"/>
          <w:lang w:val="en-GB"/>
        </w:rPr>
        <w:t>validation steps can be undertaken:</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w:t>
      </w:r>
      <w:r w:rsidR="00A15699">
        <w:rPr>
          <w:rFonts w:asciiTheme="majorBidi" w:hAnsiTheme="majorBidi" w:cstheme="majorBidi"/>
        </w:rPr>
        <w:t xml:space="preserve">missing </w:t>
      </w:r>
      <w:r w:rsidRPr="00F31509">
        <w:rPr>
          <w:rFonts w:asciiTheme="majorBidi" w:hAnsiTheme="majorBidi" w:cstheme="majorBidi"/>
        </w:rPr>
        <w:t xml:space="preserve">monetary values) based on the </w:t>
      </w:r>
      <w:r w:rsidR="00A15699">
        <w:rPr>
          <w:rFonts w:asciiTheme="majorBidi" w:hAnsiTheme="majorBidi" w:cstheme="majorBidi"/>
        </w:rPr>
        <w:t xml:space="preserve">median unit </w:t>
      </w:r>
      <w:r w:rsidR="00A15699" w:rsidRPr="00F31509">
        <w:rPr>
          <w:rFonts w:asciiTheme="majorBidi" w:hAnsiTheme="majorBidi" w:cstheme="majorBidi"/>
        </w:rPr>
        <w:t xml:space="preserve">value </w:t>
      </w:r>
      <w:r w:rsidR="00A15699">
        <w:rPr>
          <w:rFonts w:asciiTheme="majorBidi" w:hAnsiTheme="majorBidi" w:cstheme="majorBidi"/>
        </w:rPr>
        <w:t xml:space="preserve">of the </w:t>
      </w:r>
      <w:r w:rsidRPr="00F31509">
        <w:rPr>
          <w:rFonts w:asciiTheme="majorBidi" w:hAnsiTheme="majorBidi" w:cstheme="majorBidi"/>
        </w:rPr>
        <w:t>reporter</w:t>
      </w:r>
      <w:r w:rsidR="00A15699">
        <w:rPr>
          <w:rFonts w:asciiTheme="majorBidi" w:hAnsiTheme="majorBidi" w:cstheme="majorBidi"/>
        </w:rPr>
        <w:t>’s</w:t>
      </w:r>
      <w:r w:rsidRPr="00F31509">
        <w:rPr>
          <w:rFonts w:asciiTheme="majorBidi" w:hAnsiTheme="majorBidi" w:cstheme="majorBidi"/>
        </w:rPr>
        <w:t xml:space="preserve"> trade flow.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w:t>
      </w:r>
      <w:r w:rsidR="00A15699">
        <w:rPr>
          <w:rFonts w:asciiTheme="majorBidi" w:eastAsia="Times New Roman" w:hAnsiTheme="majorBidi" w:cstheme="majorBidi"/>
        </w:rPr>
        <w:t>,</w:t>
      </w:r>
      <w:r w:rsidRPr="00F31509">
        <w:rPr>
          <w:rFonts w:asciiTheme="majorBidi" w:eastAsia="Times New Roman" w:hAnsiTheme="majorBidi" w:cstheme="majorBidi"/>
        </w:rPr>
        <w:t xml:space="preserve"> again based on the median unit</w:t>
      </w:r>
      <w:r w:rsidR="00A15699">
        <w:rPr>
          <w:rFonts w:asciiTheme="majorBidi" w:eastAsia="Times New Roman" w:hAnsiTheme="majorBidi" w:cstheme="majorBidi"/>
        </w:rPr>
        <w:t xml:space="preserve"> </w:t>
      </w:r>
      <w:r w:rsidRPr="00F31509">
        <w:rPr>
          <w:rFonts w:asciiTheme="majorBidi" w:eastAsia="Times New Roman" w:hAnsiTheme="majorBidi" w:cstheme="majorBidi"/>
        </w:rPr>
        <w:t>value</w:t>
      </w:r>
      <w:r w:rsidR="00A15699">
        <w:rPr>
          <w:rFonts w:asciiTheme="majorBidi" w:eastAsia="Times New Roman" w:hAnsiTheme="majorBidi" w:cstheme="majorBidi"/>
        </w:rPr>
        <w:t xml:space="preserve"> of the reporter’s trade flow</w:t>
      </w:r>
      <w:r w:rsidR="00BF4697" w:rsidRPr="00F31509">
        <w:rPr>
          <w:rFonts w:asciiTheme="majorBidi" w:eastAsia="Times New Roman" w:hAnsiTheme="majorBidi" w:cstheme="majorBidi"/>
        </w:rPr>
        <w:t>.</w:t>
      </w:r>
      <w:r w:rsidR="008568EC">
        <w:rPr>
          <w:rFonts w:asciiTheme="majorBidi" w:eastAsia="Times New Roman" w:hAnsiTheme="majorBidi" w:cstheme="majorBidi"/>
        </w:rPr>
        <w:t xml:space="preserve"> </w:t>
      </w:r>
      <w:r w:rsidR="00A15699" w:rsidRPr="00F31509">
        <w:rPr>
          <w:rFonts w:asciiTheme="majorBidi" w:eastAsia="Times New Roman" w:hAnsiTheme="majorBidi" w:cstheme="majorBidi"/>
        </w:rPr>
        <w:t xml:space="preserve">Quantity </w:t>
      </w:r>
      <w:r w:rsidRPr="00F31509">
        <w:rPr>
          <w:rFonts w:asciiTheme="majorBidi" w:eastAsia="Times New Roman" w:hAnsiTheme="majorBidi" w:cstheme="majorBidi"/>
        </w:rPr>
        <w:t xml:space="preserve">errors </w:t>
      </w:r>
      <w:r w:rsidR="00A15699">
        <w:rPr>
          <w:rFonts w:asciiTheme="majorBidi" w:eastAsia="Times New Roman" w:hAnsiTheme="majorBidi" w:cstheme="majorBidi"/>
        </w:rPr>
        <w:t xml:space="preserve">are often the result of </w:t>
      </w:r>
      <w:r w:rsidRPr="00F31509">
        <w:rPr>
          <w:rFonts w:asciiTheme="majorBidi" w:eastAsia="Times New Roman" w:hAnsiTheme="majorBidi" w:cstheme="majorBidi"/>
        </w:rPr>
        <w:t>incorrect</w:t>
      </w:r>
      <w:r w:rsidR="00140222">
        <w:rPr>
          <w:rFonts w:asciiTheme="majorBidi" w:eastAsia="Times New Roman" w:hAnsiTheme="majorBidi" w:cstheme="majorBidi"/>
        </w:rPr>
        <w:t>ly placed</w:t>
      </w:r>
      <w:r w:rsidRPr="00F31509">
        <w:rPr>
          <w:rFonts w:asciiTheme="majorBidi" w:eastAsia="Times New Roman" w:hAnsiTheme="majorBidi" w:cstheme="majorBidi"/>
        </w:rPr>
        <w:t xml:space="preserve"> decimal points</w:t>
      </w:r>
      <w:r w:rsidR="00140222">
        <w:rPr>
          <w:rFonts w:asciiTheme="majorBidi" w:eastAsia="Times New Roman" w:hAnsiTheme="majorBidi" w:cstheme="majorBidi"/>
        </w:rPr>
        <w:t xml:space="preserve"> or </w:t>
      </w:r>
      <w:r w:rsidRPr="00F31509">
        <w:rPr>
          <w:rFonts w:asciiTheme="majorBidi" w:eastAsia="Times New Roman" w:hAnsiTheme="majorBidi" w:cstheme="majorBidi"/>
        </w:rPr>
        <w:t>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When a </w:t>
      </w:r>
      <w:r w:rsidR="00A15699">
        <w:rPr>
          <w:rFonts w:asciiTheme="majorBidi" w:hAnsiTheme="majorBidi" w:cstheme="majorBidi"/>
        </w:rPr>
        <w:t xml:space="preserve">median </w:t>
      </w:r>
      <w:r w:rsidRPr="00F31509">
        <w:rPr>
          <w:rFonts w:asciiTheme="majorBidi" w:hAnsiTheme="majorBidi" w:cstheme="majorBidi"/>
        </w:rPr>
        <w:t>unit</w:t>
      </w:r>
      <w:r w:rsidR="00A15699">
        <w:rPr>
          <w:rFonts w:asciiTheme="majorBidi" w:hAnsiTheme="majorBidi" w:cstheme="majorBidi"/>
        </w:rPr>
        <w:t xml:space="preserve"> </w:t>
      </w:r>
      <w:r w:rsidRPr="00F31509">
        <w:rPr>
          <w:rFonts w:asciiTheme="majorBidi" w:hAnsiTheme="majorBidi" w:cstheme="majorBidi"/>
        </w:rPr>
        <w:t xml:space="preserve">value cannot be calculated </w:t>
      </w:r>
      <w:r w:rsidR="00A15699">
        <w:rPr>
          <w:rFonts w:asciiTheme="majorBidi" w:hAnsiTheme="majorBidi" w:cstheme="majorBidi"/>
        </w:rPr>
        <w:t xml:space="preserve">because there are </w:t>
      </w:r>
      <w:r w:rsidRPr="00F31509">
        <w:rPr>
          <w:rFonts w:asciiTheme="majorBidi" w:hAnsiTheme="majorBidi" w:cstheme="majorBidi"/>
        </w:rPr>
        <w:t>insufficient trade flow observations in the reporter</w:t>
      </w:r>
      <w:r w:rsidR="00A15699">
        <w:rPr>
          <w:rFonts w:asciiTheme="majorBidi" w:hAnsiTheme="majorBidi" w:cstheme="majorBidi"/>
        </w:rPr>
        <w:t>’s</w:t>
      </w:r>
      <w:r w:rsidRPr="00F31509">
        <w:rPr>
          <w:rFonts w:asciiTheme="majorBidi" w:hAnsiTheme="majorBidi" w:cstheme="majorBidi"/>
        </w:rPr>
        <w:t xml:space="preserve"> data</w:t>
      </w:r>
      <w:r w:rsidR="00A15699">
        <w:rPr>
          <w:rFonts w:asciiTheme="majorBidi" w:hAnsiTheme="majorBidi" w:cstheme="majorBidi"/>
        </w:rPr>
        <w:t xml:space="preserve"> </w:t>
      </w:r>
      <w:r w:rsidRPr="00F31509">
        <w:rPr>
          <w:rFonts w:asciiTheme="majorBidi" w:hAnsiTheme="majorBidi" w:cstheme="majorBidi"/>
        </w:rPr>
        <w:t>set, the continental/regional or global median unit</w:t>
      </w:r>
      <w:r w:rsidR="00A15699">
        <w:rPr>
          <w:rFonts w:asciiTheme="majorBidi" w:hAnsiTheme="majorBidi" w:cstheme="majorBidi"/>
        </w:rPr>
        <w:t xml:space="preserve"> </w:t>
      </w:r>
      <w:r w:rsidRPr="00F31509">
        <w:rPr>
          <w:rFonts w:asciiTheme="majorBidi" w:hAnsiTheme="majorBidi" w:cstheme="majorBidi"/>
        </w:rPr>
        <w:t>values for th</w:t>
      </w:r>
      <w:r w:rsidR="00A15699">
        <w:rPr>
          <w:rFonts w:asciiTheme="majorBidi" w:hAnsiTheme="majorBidi" w:cstheme="majorBidi"/>
        </w:rPr>
        <w:t>e</w:t>
      </w:r>
      <w:r w:rsidRPr="00F31509">
        <w:rPr>
          <w:rFonts w:asciiTheme="majorBidi" w:hAnsiTheme="majorBidi" w:cstheme="majorBidi"/>
        </w:rPr>
        <w:t xml:space="preserve"> commodity </w:t>
      </w:r>
      <w:r w:rsidR="00A15699">
        <w:rPr>
          <w:rFonts w:asciiTheme="majorBidi" w:hAnsiTheme="majorBidi" w:cstheme="majorBidi"/>
        </w:rPr>
        <w:t xml:space="preserve">are used </w:t>
      </w:r>
      <w:r w:rsidRPr="00F31509">
        <w:rPr>
          <w:rFonts w:asciiTheme="majorBidi" w:hAnsiTheme="majorBidi" w:cstheme="majorBidi"/>
        </w:rPr>
        <w:t>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w:t>
      </w:r>
      <w:r w:rsidR="007341F0">
        <w:rPr>
          <w:rFonts w:asciiTheme="majorBidi" w:eastAsia="Times New Roman" w:hAnsiTheme="majorBidi" w:cstheme="majorBidi"/>
        </w:rPr>
        <w:t xml:space="preserve"> </w:t>
      </w:r>
      <w:r w:rsidRPr="00F31509">
        <w:rPr>
          <w:rFonts w:asciiTheme="majorBidi" w:eastAsia="Times New Roman" w:hAnsiTheme="majorBidi" w:cstheme="majorBidi"/>
        </w:rPr>
        <w:t xml:space="preserve">value of the </w:t>
      </w:r>
      <w:r w:rsidR="007341F0">
        <w:rPr>
          <w:rFonts w:asciiTheme="majorBidi" w:eastAsia="Times New Roman" w:hAnsiTheme="majorBidi" w:cstheme="majorBidi"/>
        </w:rPr>
        <w:t xml:space="preserve">trading partner’s </w:t>
      </w:r>
      <w:r w:rsidRPr="00F31509">
        <w:rPr>
          <w:rFonts w:asciiTheme="majorBidi" w:eastAsia="Times New Roman" w:hAnsiTheme="majorBidi" w:cstheme="majorBidi"/>
        </w:rPr>
        <w:t>mirrored</w:t>
      </w:r>
      <w:r w:rsidR="007341F0">
        <w:rPr>
          <w:rFonts w:asciiTheme="majorBidi" w:eastAsia="Times New Roman" w:hAnsiTheme="majorBidi" w:cstheme="majorBidi"/>
        </w:rPr>
        <w:t xml:space="preserve"> </w:t>
      </w:r>
      <w:r w:rsidRPr="00F31509">
        <w:rPr>
          <w:rFonts w:asciiTheme="majorBidi" w:eastAsia="Times New Roman" w:hAnsiTheme="majorBidi" w:cstheme="majorBidi"/>
        </w:rPr>
        <w:t xml:space="preserve">flow may be used. However, </w:t>
      </w:r>
      <w:r w:rsidR="007341F0">
        <w:rPr>
          <w:rFonts w:asciiTheme="majorBidi" w:eastAsia="Times New Roman" w:hAnsiTheme="majorBidi" w:cstheme="majorBidi"/>
        </w:rPr>
        <w:t xml:space="preserve">as </w:t>
      </w:r>
      <w:r w:rsidRPr="00F31509">
        <w:rPr>
          <w:rFonts w:asciiTheme="majorBidi" w:eastAsia="Times New Roman" w:hAnsiTheme="majorBidi" w:cstheme="majorBidi"/>
        </w:rPr>
        <w:t>imports are reported on a free</w:t>
      </w:r>
      <w:r w:rsidR="007341F0">
        <w:rPr>
          <w:rFonts w:asciiTheme="majorBidi" w:eastAsia="Times New Roman" w:hAnsiTheme="majorBidi" w:cstheme="majorBidi"/>
        </w:rPr>
        <w:t xml:space="preserve"> </w:t>
      </w:r>
      <w:r w:rsidRPr="00F31509">
        <w:rPr>
          <w:rFonts w:asciiTheme="majorBidi" w:eastAsia="Times New Roman" w:hAnsiTheme="majorBidi" w:cstheme="majorBidi"/>
        </w:rPr>
        <w:t>on</w:t>
      </w:r>
      <w:r w:rsidR="007341F0">
        <w:rPr>
          <w:rFonts w:asciiTheme="majorBidi" w:eastAsia="Times New Roman" w:hAnsiTheme="majorBidi" w:cstheme="majorBidi"/>
        </w:rPr>
        <w:t xml:space="preserve"> </w:t>
      </w:r>
      <w:r w:rsidRPr="00F31509">
        <w:rPr>
          <w:rFonts w:asciiTheme="majorBidi" w:eastAsia="Times New Roman" w:hAnsiTheme="majorBidi" w:cstheme="majorBidi"/>
        </w:rPr>
        <w:t>board</w:t>
      </w:r>
      <w:r w:rsidR="007341F0">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w:t>
      </w:r>
      <w:r w:rsidR="007341F0">
        <w:rPr>
          <w:rFonts w:asciiTheme="majorBidi" w:eastAsia="Times New Roman" w:hAnsiTheme="majorBidi" w:cstheme="majorBidi"/>
        </w:rPr>
        <w:t xml:space="preserve">, </w:t>
      </w:r>
      <w:r w:rsidRPr="00F31509">
        <w:rPr>
          <w:rFonts w:asciiTheme="majorBidi" w:eastAsia="Times New Roman" w:hAnsiTheme="majorBidi" w:cstheme="majorBidi"/>
        </w:rPr>
        <w:t>insurance</w:t>
      </w:r>
      <w:r w:rsidR="007341F0">
        <w:rPr>
          <w:rFonts w:asciiTheme="majorBidi" w:eastAsia="Times New Roman" w:hAnsiTheme="majorBidi" w:cstheme="majorBidi"/>
        </w:rPr>
        <w:t xml:space="preserve">, </w:t>
      </w:r>
      <w:r w:rsidRPr="00F31509">
        <w:rPr>
          <w:rFonts w:asciiTheme="majorBidi" w:eastAsia="Times New Roman" w:hAnsiTheme="majorBidi" w:cstheme="majorBidi"/>
        </w:rPr>
        <w:t>freight (CIF) basis, an FOB/CIF adjustment factor must be used. This factor, which reflects the difference in FOB and CIF values, is commodity-specific and depend</w:t>
      </w:r>
      <w:r w:rsidR="007341F0">
        <w:rPr>
          <w:rFonts w:asciiTheme="majorBidi" w:eastAsia="Times New Roman" w:hAnsiTheme="majorBidi" w:cstheme="majorBidi"/>
        </w:rPr>
        <w:t>s</w:t>
      </w:r>
      <w:r w:rsidRPr="00F31509">
        <w:rPr>
          <w:rFonts w:asciiTheme="majorBidi" w:eastAsia="Times New Roman" w:hAnsiTheme="majorBidi" w:cstheme="majorBidi"/>
        </w:rPr>
        <w:t xml:space="preserve"> on the mode of transportation and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geographical distance. </w:t>
      </w:r>
      <w:r w:rsidR="007341F0">
        <w:rPr>
          <w:rFonts w:asciiTheme="majorBidi" w:eastAsia="Times New Roman" w:hAnsiTheme="majorBidi" w:cstheme="majorBidi"/>
        </w:rPr>
        <w:t xml:space="preserve">The </w:t>
      </w:r>
      <w:r w:rsidR="007341F0" w:rsidRPr="00F31509">
        <w:rPr>
          <w:rFonts w:asciiTheme="majorBidi" w:eastAsia="Times New Roman" w:hAnsiTheme="majorBidi" w:cstheme="majorBidi"/>
        </w:rPr>
        <w:t>mirrored</w:t>
      </w:r>
      <w:r w:rsidRPr="00F31509">
        <w:rPr>
          <w:rFonts w:asciiTheme="majorBidi" w:eastAsia="Times New Roman" w:hAnsiTheme="majorBidi" w:cstheme="majorBidi"/>
        </w:rPr>
        <w:t xml:space="preserve"> partner data are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corresponding flows of imports or exports declared by the partner country; needless to say they are specific to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commodity and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year.</w:t>
      </w:r>
    </w:p>
    <w:p w:rsidR="006E32A4" w:rsidRPr="00F31509" w:rsidRDefault="006E32A4" w:rsidP="006E32A4">
      <w:pPr>
        <w:pStyle w:val="ListParagraph"/>
        <w:jc w:val="both"/>
        <w:rPr>
          <w:rFonts w:asciiTheme="majorBidi" w:hAnsiTheme="majorBidi" w:cstheme="majorBidi"/>
        </w:rPr>
      </w:pPr>
    </w:p>
    <w:p w:rsidR="006E32A4" w:rsidRPr="007341F0" w:rsidRDefault="006B44F1" w:rsidP="006E32A4">
      <w:pPr>
        <w:pStyle w:val="ListParagraph"/>
        <w:ind w:left="0"/>
        <w:jc w:val="both"/>
        <w:rPr>
          <w:rFonts w:asciiTheme="majorBidi" w:hAnsiTheme="majorBidi" w:cstheme="majorBidi"/>
        </w:rPr>
      </w:pPr>
      <w:r w:rsidRPr="006B44F1">
        <w:rPr>
          <w:rFonts w:asciiTheme="majorBidi" w:eastAsia="Times New Roman" w:hAnsiTheme="majorBidi" w:cstheme="majorBidi"/>
        </w:rPr>
        <w:t xml:space="preserve">These four steps warrant a more detailed description so that they can be repeated or modified by national FBS compilers. </w:t>
      </w:r>
      <w:r w:rsidR="007341F0">
        <w:rPr>
          <w:rFonts w:asciiTheme="majorBidi" w:eastAsia="Times New Roman" w:hAnsiTheme="majorBidi" w:cstheme="majorBidi"/>
        </w:rPr>
        <w:t xml:space="preserve">A </w:t>
      </w:r>
      <w:r w:rsidRPr="006B44F1">
        <w:rPr>
          <w:rFonts w:asciiTheme="majorBidi" w:eastAsia="Times New Roman" w:hAnsiTheme="majorBidi" w:cstheme="majorBidi"/>
        </w:rPr>
        <w:t xml:space="preserve">more detailed description will </w:t>
      </w:r>
      <w:r w:rsidR="007341F0">
        <w:rPr>
          <w:rFonts w:asciiTheme="majorBidi" w:eastAsia="Times New Roman" w:hAnsiTheme="majorBidi" w:cstheme="majorBidi"/>
        </w:rPr>
        <w:t xml:space="preserve">also </w:t>
      </w:r>
      <w:r w:rsidRPr="006B44F1">
        <w:rPr>
          <w:rFonts w:asciiTheme="majorBidi" w:eastAsia="Times New Roman" w:hAnsiTheme="majorBidi" w:cstheme="majorBidi"/>
        </w:rPr>
        <w:t xml:space="preserve">aid </w:t>
      </w:r>
      <w:r w:rsidR="007341F0">
        <w:rPr>
          <w:rFonts w:asciiTheme="majorBidi" w:eastAsia="Times New Roman" w:hAnsiTheme="majorBidi" w:cstheme="majorBidi"/>
        </w:rPr>
        <w:t xml:space="preserve">in </w:t>
      </w:r>
      <w:r w:rsidRPr="006B44F1">
        <w:rPr>
          <w:rFonts w:asciiTheme="majorBidi" w:eastAsia="Times New Roman" w:hAnsiTheme="majorBidi" w:cstheme="majorBidi"/>
        </w:rPr>
        <w:t>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lastRenderedPageBreak/>
        <w:t>Outlier detection</w:t>
      </w:r>
    </w:p>
    <w:p w:rsidR="006E32A4" w:rsidRPr="007341F0" w:rsidRDefault="006B44F1" w:rsidP="006E32A4">
      <w:pPr>
        <w:jc w:val="both"/>
        <w:rPr>
          <w:rFonts w:asciiTheme="majorBidi" w:hAnsiTheme="majorBidi" w:cstheme="majorBidi"/>
          <w:lang w:val="en-GB"/>
        </w:rPr>
      </w:pPr>
      <w:bookmarkStart w:id="501" w:name="detection-of-outliers"/>
      <w:bookmarkEnd w:id="501"/>
      <w:r w:rsidRPr="006B44F1">
        <w:rPr>
          <w:rFonts w:asciiTheme="majorBidi" w:hAnsiTheme="majorBidi" w:cstheme="majorBidi"/>
          <w:lang w:val="en-GB"/>
        </w:rPr>
        <w:t>Unit value (UV</w:t>
      </w:r>
      <w:r w:rsidR="00BE3307">
        <w:rPr>
          <w:rFonts w:asciiTheme="majorBidi" w:hAnsiTheme="majorBidi" w:cstheme="majorBidi"/>
          <w:lang w:val="en-GB"/>
        </w:rPr>
        <w:t xml:space="preserve"> </w:t>
      </w:r>
      <w:r w:rsidRPr="006B44F1">
        <w:rPr>
          <w:rFonts w:asciiTheme="majorBidi" w:hAnsiTheme="majorBidi" w:cstheme="majorBidi"/>
          <w:lang w:val="en-GB"/>
        </w:rPr>
        <w:t>=</w:t>
      </w:r>
      <w:r w:rsidR="00BE3307">
        <w:rPr>
          <w:rFonts w:asciiTheme="majorBidi" w:hAnsiTheme="majorBidi" w:cstheme="majorBidi"/>
          <w:lang w:val="en-GB"/>
        </w:rPr>
        <w:t xml:space="preserve"> </w:t>
      </w:r>
      <w:r w:rsidRPr="006B44F1">
        <w:rPr>
          <w:rFonts w:asciiTheme="majorBidi" w:hAnsiTheme="majorBidi" w:cstheme="majorBidi"/>
          <w:lang w:val="en-GB"/>
        </w:rPr>
        <w:t>monetary value/quantity) outliers</w:t>
      </w:r>
      <w:r w:rsidR="00140222">
        <w:rPr>
          <w:rFonts w:asciiTheme="majorBidi" w:hAnsiTheme="majorBidi" w:cstheme="majorBidi"/>
          <w:lang w:val="en-GB"/>
        </w:rPr>
        <w:t xml:space="preserve"> – </w:t>
      </w:r>
      <w:r w:rsidRPr="006B44F1">
        <w:rPr>
          <w:rFonts w:asciiTheme="majorBidi" w:hAnsiTheme="majorBidi" w:cstheme="majorBidi"/>
          <w:lang w:val="en-GB"/>
        </w:rPr>
        <w:t>observations located outside the range</w:t>
      </w:r>
      <w:r w:rsidR="00140222">
        <w:rPr>
          <w:rFonts w:asciiTheme="majorBidi" w:hAnsiTheme="majorBidi" w:cstheme="majorBidi"/>
          <w:lang w:val="en-GB"/>
        </w:rPr>
        <w:t xml:space="preserve"> –</w:t>
      </w:r>
      <w:r w:rsidRPr="006B44F1">
        <w:rPr>
          <w:rFonts w:asciiTheme="majorBidi" w:hAnsiTheme="majorBidi" w:cstheme="majorBidi"/>
          <w:lang w:val="en-GB"/>
        </w:rPr>
        <w:t xml:space="preserve"> are identified using this formula:</w:t>
      </w:r>
    </w:p>
    <w:p w:rsidR="006E32A4" w:rsidRPr="00F31509" w:rsidRDefault="00294489"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7341F0" w:rsidRDefault="006B44F1" w:rsidP="006E32A4">
      <w:pPr>
        <w:jc w:val="both"/>
        <w:rPr>
          <w:rFonts w:ascii="Times New Roman" w:hAnsi="Times New Roman" w:cs="Times New Roman"/>
          <w:lang w:val="en-GB"/>
        </w:rPr>
      </w:pPr>
      <w:r w:rsidRPr="006B44F1">
        <w:rPr>
          <w:rFonts w:ascii="Times New Roman" w:eastAsia="Times New Roman" w:hAnsi="Times New Roman" w:cs="Times New Roman"/>
          <w:lang w:val="en-GB"/>
        </w:rPr>
        <w:t xml:space="preserve">where </w:t>
      </w:r>
      <m:oMath>
        <m:sSub>
          <m:sSubPr>
            <m:ctrlPr>
              <w:rPr>
                <w:rFonts w:ascii="Cambria Math" w:hAnsi="Cambria Math" w:cs="Times New Roman"/>
                <w:lang w:val="en-GB"/>
              </w:rPr>
            </m:ctrlPr>
          </m:sSubPr>
          <m:e>
            <m:r>
              <w:rPr>
                <w:rFonts w:ascii="Cambria Math" w:hAnsi="Cambria Math" w:cs="Times New Roman"/>
                <w:lang w:val="en-GB"/>
              </w:rPr>
              <m:t>Q</m:t>
            </m:r>
          </m:e>
          <m:sub>
            <m:r>
              <w:rPr>
                <w:rFonts w:ascii="Cambria Math" w:hAnsi="Cambria Math" w:cs="Times New Roman"/>
                <w:lang w:val="en-GB"/>
              </w:rPr>
              <m:t>1</m:t>
            </m:r>
          </m:sub>
        </m:sSub>
      </m:oMath>
      <w:r w:rsidRPr="006B44F1">
        <w:rPr>
          <w:rFonts w:ascii="Times New Roman" w:eastAsia="Times New Roman" w:hAnsi="Times New Roman" w:cs="Times New Roman"/>
          <w:lang w:val="en-GB"/>
        </w:rPr>
        <w:t xml:space="preserve"> and </w:t>
      </w:r>
      <m:oMath>
        <m:sSub>
          <m:sSubPr>
            <m:ctrlPr>
              <w:rPr>
                <w:rFonts w:ascii="Cambria Math" w:hAnsi="Cambria Math" w:cs="Times New Roman"/>
                <w:lang w:val="en-GB"/>
              </w:rPr>
            </m:ctrlPr>
          </m:sSubPr>
          <m:e>
            <m:r>
              <w:rPr>
                <w:rFonts w:ascii="Cambria Math" w:hAnsi="Cambria Math" w:cs="Times New Roman"/>
                <w:lang w:val="en-GB"/>
              </w:rPr>
              <m:t>Q</m:t>
            </m:r>
          </m:e>
          <m:sub>
            <m:r>
              <w:rPr>
                <w:rFonts w:ascii="Cambria Math" w:hAnsi="Cambria Math" w:cs="Times New Roman"/>
                <w:lang w:val="en-GB"/>
              </w:rPr>
              <m:t>3</m:t>
            </m:r>
          </m:sub>
        </m:sSub>
      </m:oMath>
      <w:r w:rsidRPr="006B44F1">
        <w:rPr>
          <w:rFonts w:ascii="Times New Roman" w:eastAsia="Times New Roman" w:hAnsi="Times New Roman" w:cs="Times New Roman"/>
          <w:lang w:val="en-GB"/>
        </w:rPr>
        <w:t xml:space="preserve"> are the lower and upper quartiles respectively (25</w:t>
      </w:r>
      <w:r w:rsidR="00BE3307" w:rsidRPr="00BE3307">
        <w:rPr>
          <w:rFonts w:ascii="Times New Roman" w:eastAsia="Times New Roman" w:hAnsi="Times New Roman" w:cs="Times New Roman"/>
          <w:lang w:val="en-GB"/>
        </w:rPr>
        <w:t>–</w:t>
      </w:r>
      <w:r w:rsidRPr="006B44F1">
        <w:rPr>
          <w:rFonts w:ascii="Times New Roman" w:eastAsia="Times New Roman" w:hAnsi="Times New Roman" w:cs="Times New Roman"/>
          <w:lang w:val="en-GB"/>
        </w:rPr>
        <w:t xml:space="preserve">75 percent, with the median at 50 percent), and </w:t>
      </w:r>
      <m:oMath>
        <m:r>
          <w:rPr>
            <w:rFonts w:ascii="Cambria Math" w:hAnsi="Cambria Math" w:cs="Times New Roman"/>
            <w:lang w:val="en-GB"/>
          </w:rPr>
          <m:t>k</m:t>
        </m:r>
      </m:oMath>
      <w:r w:rsidRPr="006B44F1">
        <w:rPr>
          <w:rFonts w:ascii="Times New Roman" w:eastAsia="Times New Roman" w:hAnsi="Times New Roman" w:cs="Times New Roman"/>
          <w:lang w:val="en-GB"/>
        </w:rPr>
        <w:t xml:space="preserve"> is a non</w:t>
      </w:r>
      <w:r w:rsidR="00BE3307">
        <w:rPr>
          <w:rFonts w:ascii="Times New Roman" w:eastAsia="Times New Roman" w:hAnsi="Times New Roman" w:cs="Times New Roman"/>
          <w:lang w:val="en-GB"/>
        </w:rPr>
        <w:t>-</w:t>
      </w:r>
      <w:r w:rsidRPr="006B44F1">
        <w:rPr>
          <w:rFonts w:ascii="Times New Roman" w:eastAsia="Times New Roman" w:hAnsi="Times New Roman" w:cs="Times New Roman"/>
          <w:lang w:val="en-GB"/>
        </w:rPr>
        <w:t xml:space="preserve">negative constant. </w:t>
      </w:r>
      <w:r w:rsidR="00BE3307">
        <w:rPr>
          <w:rFonts w:ascii="Times New Roman" w:eastAsia="Times New Roman" w:hAnsi="Times New Roman" w:cs="Times New Roman"/>
          <w:lang w:val="en-GB"/>
        </w:rPr>
        <w:t xml:space="preserve">In this case, </w:t>
      </w:r>
      <m:oMath>
        <m:r>
          <w:rPr>
            <w:rFonts w:ascii="Cambria Math" w:hAnsi="Cambria Math" w:cs="Times New Roman"/>
            <w:lang w:val="en-GB"/>
          </w:rPr>
          <m:t>k</m:t>
        </m:r>
      </m:oMath>
      <w:r w:rsidRPr="006B44F1">
        <w:rPr>
          <w:rFonts w:ascii="Times New Roman" w:eastAsia="Times New Roman" w:hAnsi="Times New Roman" w:cs="Times New Roman"/>
          <w:lang w:val="en-GB"/>
        </w:rPr>
        <w:t xml:space="preserve"> = 1.5, as suggested by John Tukey</w:t>
      </w:r>
      <w:r w:rsidR="00BE3307">
        <w:rPr>
          <w:rFonts w:ascii="Times New Roman" w:eastAsia="Times New Roman" w:hAnsi="Times New Roman" w:cs="Times New Roman"/>
          <w:lang w:val="en-GB"/>
        </w:rPr>
        <w:t xml:space="preserve"> (1977)</w:t>
      </w:r>
      <w:r w:rsidRPr="006B44F1">
        <w:rPr>
          <w:rFonts w:ascii="Times New Roman" w:eastAsia="Times New Roman" w:hAnsi="Times New Roman" w:cs="Times New Roman"/>
          <w:lang w:val="en-GB"/>
        </w:rPr>
        <w:t xml:space="preserve"> in his basic approach for detecti</w:t>
      </w:r>
      <w:r w:rsidR="00140222">
        <w:rPr>
          <w:rFonts w:ascii="Times New Roman" w:eastAsia="Times New Roman" w:hAnsi="Times New Roman" w:cs="Times New Roman"/>
          <w:lang w:val="en-GB"/>
        </w:rPr>
        <w:t>ng</w:t>
      </w:r>
      <w:r w:rsidRPr="006B44F1">
        <w:rPr>
          <w:rFonts w:ascii="Times New Roman" w:eastAsia="Times New Roman" w:hAnsi="Times New Roman" w:cs="Times New Roman"/>
          <w:lang w:val="en-GB"/>
        </w:rPr>
        <w:t xml:space="preserve"> potential outliers. Such an approach is more outlier-robust than the arithmetic mean. </w:t>
      </w:r>
      <w:fldSimple w:instr=" REF _Ref435708220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23</w:t>
        </w:r>
      </w:fldSimple>
      <w:r w:rsidR="00FC2515">
        <w:rPr>
          <w:rFonts w:ascii="Times New Roman" w:eastAsia="Times New Roman" w:hAnsi="Times New Roman" w:cs="Times New Roman"/>
          <w:lang w:val="en-GB"/>
        </w:rPr>
        <w:t xml:space="preserve"> </w:t>
      </w:r>
      <w:r w:rsidRPr="006B44F1">
        <w:rPr>
          <w:rFonts w:ascii="Times New Roman" w:eastAsia="Times New Roman" w:hAnsi="Times New Roman" w:cs="Times New Roman"/>
          <w:lang w:val="en-GB"/>
        </w:rPr>
        <w:t>shows the combination of missing quantities and unit</w:t>
      </w:r>
      <w:r w:rsidR="00BE3307">
        <w:rPr>
          <w:rFonts w:ascii="Times New Roman" w:eastAsia="Times New Roman" w:hAnsi="Times New Roman" w:cs="Times New Roman"/>
          <w:lang w:val="en-GB"/>
        </w:rPr>
        <w:t xml:space="preserve"> </w:t>
      </w:r>
      <w:r w:rsidRPr="006B44F1">
        <w:rPr>
          <w:rFonts w:ascii="Times New Roman" w:eastAsia="Times New Roman" w:hAnsi="Times New Roman" w:cs="Times New Roman"/>
          <w:lang w:val="en-GB"/>
        </w:rPr>
        <w:t xml:space="preserve">value outliers for reporting countries in a </w:t>
      </w:r>
      <w:r w:rsidR="00BE3307">
        <w:rPr>
          <w:rFonts w:ascii="Times New Roman" w:eastAsia="Times New Roman" w:hAnsi="Times New Roman" w:cs="Times New Roman"/>
          <w:lang w:val="en-GB"/>
        </w:rPr>
        <w:t xml:space="preserve">sample </w:t>
      </w:r>
      <w:r w:rsidRPr="006B44F1">
        <w:rPr>
          <w:rFonts w:ascii="Times New Roman" w:eastAsia="Times New Roman" w:hAnsi="Times New Roman" w:cs="Times New Roman"/>
          <w:lang w:val="en-GB"/>
        </w:rPr>
        <w:t>year</w:t>
      </w:r>
      <w:r w:rsidR="00BE3307">
        <w:rPr>
          <w:rFonts w:ascii="Times New Roman" w:eastAsia="Times New Roman" w:hAnsi="Times New Roman" w:cs="Times New Roman"/>
          <w:lang w:val="en-GB"/>
        </w:rPr>
        <w:t>.</w:t>
      </w:r>
    </w:p>
    <w:p w:rsidR="006E32A4" w:rsidRPr="00F31509" w:rsidRDefault="00095004" w:rsidP="006E32A4">
      <w:pPr>
        <w:keepNext/>
        <w:jc w:val="both"/>
        <w:rPr>
          <w:rFonts w:asciiTheme="majorBidi" w:hAnsiTheme="majorBidi" w:cstheme="majorBidi"/>
          <w:lang w:val="en-GB"/>
        </w:rPr>
      </w:pPr>
      <w:r w:rsidRPr="00095004">
        <w:rPr>
          <w:rFonts w:asciiTheme="majorBidi" w:hAnsiTheme="majorBidi" w:cstheme="majorBidi"/>
          <w:noProof/>
          <w:lang w:eastAsia="en-US"/>
        </w:rPr>
        <w:drawing>
          <wp:inline distT="0" distB="0" distL="0" distR="0">
            <wp:extent cx="5731510" cy="4081695"/>
            <wp:effectExtent l="19050" t="0" r="2540" b="0"/>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9" cstate="print"/>
                    <a:stretch>
                      <a:fillRect/>
                    </a:stretch>
                  </pic:blipFill>
                  <pic:spPr bwMode="auto">
                    <a:xfrm>
                      <a:off x="0" y="0"/>
                      <a:ext cx="5731510" cy="4081695"/>
                    </a:xfrm>
                    <a:prstGeom prst="rect">
                      <a:avLst/>
                    </a:prstGeom>
                  </pic:spPr>
                </pic:pic>
              </a:graphicData>
            </a:graphic>
          </wp:inline>
        </w:drawing>
      </w:r>
    </w:p>
    <w:p w:rsidR="006E32A4" w:rsidRPr="00F31509" w:rsidRDefault="00E66E6C" w:rsidP="00E66E6C">
      <w:pPr>
        <w:pStyle w:val="Caption"/>
        <w:rPr>
          <w:rFonts w:asciiTheme="majorBidi" w:hAnsiTheme="majorBidi" w:cstheme="majorBidi"/>
          <w:lang w:val="en-GB"/>
        </w:rPr>
      </w:pPr>
      <w:bookmarkStart w:id="502" w:name="_Ref435708220"/>
      <w:bookmarkStart w:id="503" w:name="_Toc438028400"/>
      <w:r>
        <w:t xml:space="preserve">Figure </w:t>
      </w:r>
      <w:r w:rsidR="00294489">
        <w:fldChar w:fldCharType="begin"/>
      </w:r>
      <w:r w:rsidR="00DD44E0">
        <w:instrText xml:space="preserve"> SEQ Figure \* ARABIC </w:instrText>
      </w:r>
      <w:r w:rsidR="00294489">
        <w:fldChar w:fldCharType="separate"/>
      </w:r>
      <w:r w:rsidR="00C15C96">
        <w:rPr>
          <w:noProof/>
        </w:rPr>
        <w:t>23</w:t>
      </w:r>
      <w:r w:rsidR="00294489">
        <w:rPr>
          <w:noProof/>
        </w:rPr>
        <w:fldChar w:fldCharType="end"/>
      </w:r>
      <w:bookmarkEnd w:id="502"/>
      <w:r w:rsidRPr="002D163E">
        <w:t>: Results of outlier tests</w:t>
      </w:r>
      <w:bookmarkEnd w:id="503"/>
    </w:p>
    <w:p w:rsidR="006E32A4" w:rsidRPr="00F31509" w:rsidRDefault="006E32A4" w:rsidP="006E32A4">
      <w:pPr>
        <w:pStyle w:val="Heading4"/>
        <w:jc w:val="both"/>
        <w:rPr>
          <w:rFonts w:asciiTheme="majorBidi" w:hAnsiTheme="majorBidi" w:cstheme="majorBidi"/>
          <w:lang w:val="en-GB"/>
        </w:rPr>
      </w:pPr>
      <w:bookmarkStart w:id="504" w:name="imputing-of-missing-quantities-and-repla"/>
      <w:bookmarkEnd w:id="504"/>
      <w:r w:rsidRPr="00F31509">
        <w:rPr>
          <w:rFonts w:asciiTheme="majorBidi" w:hAnsiTheme="majorBidi" w:cstheme="majorBidi"/>
          <w:lang w:val="en-GB"/>
        </w:rPr>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 </w:t>
      </w:r>
      <w:r w:rsidR="00BE3307">
        <w:rPr>
          <w:rFonts w:asciiTheme="majorBidi" w:hAnsiTheme="majorBidi" w:cstheme="majorBidi"/>
          <w:lang w:val="en-GB"/>
        </w:rPr>
        <w:t xml:space="preserve">is </w:t>
      </w:r>
      <w:r w:rsidRPr="00F31509">
        <w:rPr>
          <w:rFonts w:asciiTheme="majorBidi" w:hAnsiTheme="majorBidi" w:cstheme="majorBidi"/>
          <w:lang w:val="en-GB"/>
        </w:rPr>
        <w:t xml:space="preserve">to find criteria </w:t>
      </w:r>
      <w:r w:rsidR="00BE3307">
        <w:rPr>
          <w:rFonts w:asciiTheme="majorBidi" w:hAnsiTheme="majorBidi" w:cstheme="majorBidi"/>
          <w:lang w:val="en-GB"/>
        </w:rPr>
        <w:t xml:space="preserve">for </w:t>
      </w:r>
      <w:r w:rsidRPr="00F31509">
        <w:rPr>
          <w:rFonts w:asciiTheme="majorBidi" w:hAnsiTheme="majorBidi" w:cstheme="majorBidi"/>
          <w:lang w:val="en-GB"/>
        </w:rPr>
        <w:t>remov</w:t>
      </w:r>
      <w:r w:rsidR="00BE3307">
        <w:rPr>
          <w:rFonts w:asciiTheme="majorBidi" w:hAnsiTheme="majorBidi" w:cstheme="majorBidi"/>
          <w:lang w:val="en-GB"/>
        </w:rPr>
        <w:t>ing</w:t>
      </w:r>
      <w:r w:rsidRPr="00F31509">
        <w:rPr>
          <w:rFonts w:asciiTheme="majorBidi" w:hAnsiTheme="majorBidi" w:cstheme="majorBidi"/>
          <w:lang w:val="en-GB"/>
        </w:rPr>
        <w:t xml:space="preserve"> or keep</w:t>
      </w:r>
      <w:r w:rsidR="00BE3307">
        <w:rPr>
          <w:rFonts w:asciiTheme="majorBidi" w:hAnsiTheme="majorBidi" w:cstheme="majorBidi"/>
          <w:lang w:val="en-GB"/>
        </w:rPr>
        <w:t>ing</w:t>
      </w:r>
      <w:r w:rsidRPr="00F31509">
        <w:rPr>
          <w:rFonts w:asciiTheme="majorBidi" w:hAnsiTheme="majorBidi" w:cstheme="majorBidi"/>
          <w:lang w:val="en-GB"/>
        </w:rPr>
        <w:t xml:space="preserve"> outliers and imput</w:t>
      </w:r>
      <w:r w:rsidR="00BE3307">
        <w:rPr>
          <w:rFonts w:asciiTheme="majorBidi" w:hAnsiTheme="majorBidi" w:cstheme="majorBidi"/>
          <w:lang w:val="en-GB"/>
        </w:rPr>
        <w:t>ing</w:t>
      </w:r>
      <w:r w:rsidRPr="00F31509">
        <w:rPr>
          <w:rFonts w:asciiTheme="majorBidi" w:hAnsiTheme="majorBidi" w:cstheme="majorBidi"/>
          <w:lang w:val="en-GB"/>
        </w:rPr>
        <w:t xml:space="preserve"> missing quantities. </w:t>
      </w:r>
    </w:p>
    <w:p w:rsidR="006E32A4" w:rsidRPr="00F31509" w:rsidRDefault="00BE3307" w:rsidP="006E32A4">
      <w:pPr>
        <w:jc w:val="both"/>
        <w:rPr>
          <w:rFonts w:asciiTheme="majorBidi" w:hAnsiTheme="majorBidi" w:cstheme="majorBidi"/>
          <w:lang w:val="en-GB"/>
        </w:rPr>
      </w:pPr>
      <w:r>
        <w:rPr>
          <w:rFonts w:asciiTheme="majorBidi" w:eastAsia="Times New Roman" w:hAnsiTheme="majorBidi" w:cstheme="majorBidi"/>
          <w:lang w:val="en-GB"/>
        </w:rPr>
        <w:t xml:space="preserve">In the </w:t>
      </w:r>
      <w:r w:rsidR="006E32A4" w:rsidRPr="00F31509">
        <w:rPr>
          <w:rFonts w:asciiTheme="majorBidi" w:eastAsia="Times New Roman" w:hAnsiTheme="majorBidi" w:cstheme="majorBidi"/>
          <w:lang w:val="en-GB"/>
        </w:rPr>
        <w:t xml:space="preserve">example </w:t>
      </w:r>
      <w:r>
        <w:rPr>
          <w:rFonts w:asciiTheme="majorBidi" w:eastAsia="Times New Roman" w:hAnsiTheme="majorBidi" w:cstheme="majorBidi"/>
          <w:lang w:val="en-GB"/>
        </w:rPr>
        <w:t xml:space="preserve">shown in </w:t>
      </w:r>
      <w:fldSimple w:instr=" REF _Ref42834914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77</w:t>
        </w:r>
      </w:fldSimple>
      <w:r w:rsidR="006E32A4" w:rsidRPr="00F31509">
        <w:rPr>
          <w:rFonts w:asciiTheme="majorBidi" w:eastAsia="Times New Roman" w:hAnsiTheme="majorBidi" w:cstheme="majorBidi"/>
          <w:lang w:val="en-GB"/>
        </w:rPr>
        <w:t>, validation checks show that the data reported by country X in a particular year, in HS chapters 2, 10 and 15, have 17 trade flows with missing quantit</w:t>
      </w:r>
      <w:r>
        <w:rPr>
          <w:rFonts w:asciiTheme="majorBidi" w:eastAsia="Times New Roman" w:hAnsiTheme="majorBidi" w:cstheme="majorBidi"/>
          <w:lang w:val="en-GB"/>
        </w:rPr>
        <w:t>ies</w:t>
      </w:r>
      <w:r w:rsidR="006E32A4" w:rsidRPr="00F31509">
        <w:rPr>
          <w:rFonts w:asciiTheme="majorBidi" w:eastAsia="Times New Roman" w:hAnsiTheme="majorBidi" w:cstheme="majorBidi"/>
          <w:lang w:val="en-GB"/>
        </w:rPr>
        <w:t xml:space="preserve"> and 33 trade flows with </w:t>
      </w:r>
      <w:r>
        <w:rPr>
          <w:rFonts w:asciiTheme="majorBidi" w:eastAsia="Times New Roman" w:hAnsiTheme="majorBidi" w:cstheme="majorBidi"/>
          <w:lang w:val="en-GB"/>
        </w:rPr>
        <w:t xml:space="preserve">unit value </w:t>
      </w:r>
      <w:r w:rsidR="006E32A4" w:rsidRPr="00F31509">
        <w:rPr>
          <w:rFonts w:asciiTheme="majorBidi" w:eastAsia="Times New Roman" w:hAnsiTheme="majorBidi" w:cstheme="majorBidi"/>
          <w:lang w:val="en-GB"/>
        </w:rPr>
        <w:t>outliers. The report</w:t>
      </w:r>
      <w:r>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505" w:name="_Ref428349140"/>
      <w:bookmarkStart w:id="506" w:name="_Toc438028370"/>
      <w:r w:rsidRPr="00F31509">
        <w:rPr>
          <w:rFonts w:asciiTheme="majorBidi" w:hAnsiTheme="majorBidi" w:cstheme="majorBidi"/>
          <w:sz w:val="22"/>
          <w:szCs w:val="22"/>
          <w:lang w:val="en-GB"/>
        </w:rPr>
        <w:t xml:space="preserve">Table </w:t>
      </w:r>
      <w:r w:rsidR="00294489"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294489" w:rsidRPr="00F31509">
        <w:rPr>
          <w:rFonts w:asciiTheme="majorBidi" w:hAnsiTheme="majorBidi" w:cstheme="majorBidi"/>
          <w:sz w:val="22"/>
          <w:szCs w:val="22"/>
          <w:lang w:val="en-GB"/>
        </w:rPr>
        <w:fldChar w:fldCharType="separate"/>
      </w:r>
      <w:r w:rsidR="00C15C96">
        <w:rPr>
          <w:rFonts w:asciiTheme="majorBidi" w:hAnsiTheme="majorBidi" w:cstheme="majorBidi"/>
          <w:noProof/>
          <w:sz w:val="22"/>
          <w:szCs w:val="22"/>
          <w:lang w:val="en-GB"/>
        </w:rPr>
        <w:t>77</w:t>
      </w:r>
      <w:r w:rsidR="00294489" w:rsidRPr="00F31509">
        <w:rPr>
          <w:rFonts w:asciiTheme="majorBidi" w:hAnsiTheme="majorBidi" w:cstheme="majorBidi"/>
          <w:sz w:val="22"/>
          <w:szCs w:val="22"/>
          <w:lang w:val="en-GB"/>
        </w:rPr>
        <w:fldChar w:fldCharType="end"/>
      </w:r>
      <w:bookmarkEnd w:id="505"/>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506"/>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5D45B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Reporter</w:t>
            </w:r>
          </w:p>
        </w:tc>
        <w:tc>
          <w:tcPr>
            <w:tcW w:w="896"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Partner</w:t>
            </w:r>
          </w:p>
        </w:tc>
        <w:tc>
          <w:tcPr>
            <w:tcW w:w="474"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746"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bookmarkStart w:id="507" w:name="__DdeLink__2811_269521773"/>
            <w:bookmarkEnd w:id="507"/>
            <w:r w:rsidRPr="006B44F1">
              <w:rPr>
                <w:rFonts w:asciiTheme="majorBidi" w:hAnsiTheme="majorBidi" w:cstheme="majorBidi"/>
                <w:b/>
                <w:sz w:val="22"/>
                <w:szCs w:val="22"/>
                <w:lang w:val="en-GB"/>
              </w:rPr>
              <w:t>(FCL code)</w:t>
            </w:r>
          </w:p>
        </w:tc>
        <w:tc>
          <w:tcPr>
            <w:tcW w:w="579" w:type="pct"/>
          </w:tcPr>
          <w:p w:rsidR="006E32A4" w:rsidRPr="005D45B2" w:rsidRDefault="006B44F1" w:rsidP="006E32A4">
            <w:pPr>
              <w:pStyle w:val="Compact"/>
              <w:keepNext/>
              <w:pageBreakBefore/>
              <w:spacing w:before="0" w:after="0" w:line="276" w:lineRule="auto"/>
              <w:jc w:val="both"/>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524"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421" w:type="pct"/>
          </w:tcPr>
          <w:p w:rsidR="006E32A4" w:rsidRPr="008934F9" w:rsidRDefault="006B44F1" w:rsidP="005D45B2">
            <w:pPr>
              <w:pStyle w:val="Compact"/>
              <w:keepNext/>
              <w:pageBreakBefore/>
              <w:spacing w:before="0" w:after="0" w:line="276" w:lineRule="auto"/>
              <w:jc w:val="right"/>
              <w:outlineLvl w:val="0"/>
              <w:cnfStyle w:val="100000000000"/>
              <w:rPr>
                <w:rFonts w:asciiTheme="majorBidi" w:hAnsiTheme="majorBidi" w:cstheme="majorBidi"/>
                <w:b/>
                <w:sz w:val="22"/>
                <w:szCs w:val="22"/>
                <w:lang w:val="en-GB"/>
              </w:rPr>
            </w:pPr>
            <w:r w:rsidRPr="008934F9">
              <w:rPr>
                <w:rFonts w:asciiTheme="majorBidi" w:hAnsiTheme="majorBidi" w:cstheme="majorBidi"/>
                <w:b/>
                <w:sz w:val="22"/>
                <w:szCs w:val="22"/>
                <w:lang w:val="en-GB"/>
              </w:rPr>
              <w:t>U</w:t>
            </w:r>
            <w:r w:rsidR="005D45B2" w:rsidRPr="008934F9">
              <w:rPr>
                <w:rFonts w:asciiTheme="majorBidi" w:hAnsiTheme="majorBidi" w:cstheme="majorBidi"/>
                <w:b/>
                <w:sz w:val="22"/>
                <w:szCs w:val="22"/>
                <w:lang w:val="en-GB"/>
              </w:rPr>
              <w:t>nit value</w:t>
            </w:r>
          </w:p>
        </w:tc>
        <w:tc>
          <w:tcPr>
            <w:tcW w:w="521" w:type="pct"/>
          </w:tcPr>
          <w:p w:rsidR="006E32A4" w:rsidRPr="008934F9" w:rsidRDefault="005D45B2" w:rsidP="006E32A4">
            <w:pPr>
              <w:pStyle w:val="Compact"/>
              <w:keepNext/>
              <w:spacing w:before="0" w:after="0" w:line="276" w:lineRule="auto"/>
              <w:jc w:val="right"/>
              <w:cnfStyle w:val="100000000000"/>
              <w:rPr>
                <w:rFonts w:asciiTheme="majorBidi" w:hAnsiTheme="majorBidi" w:cstheme="majorBidi"/>
                <w:b/>
                <w:sz w:val="22"/>
                <w:szCs w:val="22"/>
                <w:lang w:val="en-GB"/>
              </w:rPr>
            </w:pPr>
            <w:r w:rsidRPr="008934F9">
              <w:rPr>
                <w:rFonts w:asciiTheme="majorBidi" w:hAnsiTheme="majorBidi" w:cstheme="majorBidi"/>
                <w:b/>
                <w:sz w:val="22"/>
                <w:szCs w:val="22"/>
                <w:lang w:val="en-GB"/>
              </w:rPr>
              <w:t>Median unit value</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5D45B2">
              <w:rPr>
                <w:rFonts w:asciiTheme="majorBidi" w:hAnsiTheme="majorBidi" w:cstheme="majorBidi"/>
                <w:lang w:val="en-GB"/>
              </w:rPr>
              <w:t xml:space="preserve"> </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5D45B2">
              <w:rPr>
                <w:rFonts w:asciiTheme="majorBidi" w:hAnsiTheme="majorBidi" w:cstheme="majorBidi"/>
                <w:lang w:val="en-GB"/>
              </w:rPr>
              <w:t xml:space="preserve"> </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5D45B2">
              <w:rPr>
                <w:rFonts w:asciiTheme="majorBidi" w:hAnsiTheme="majorBidi" w:cstheme="majorBidi"/>
                <w:lang w:val="en-GB"/>
              </w:rPr>
              <w:t xml:space="preserve"> </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5D45B2">
              <w:rPr>
                <w:rFonts w:asciiTheme="majorBidi" w:hAnsiTheme="majorBidi" w:cstheme="majorBidi"/>
                <w:lang w:val="en-GB"/>
              </w:rPr>
              <w:t xml:space="preserve"> </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5D45B2">
              <w:rPr>
                <w:rFonts w:asciiTheme="majorBidi" w:hAnsiTheme="majorBidi" w:cstheme="majorBidi"/>
                <w:lang w:val="en-GB"/>
              </w:rPr>
              <w:t xml:space="preserve"> </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5D45B2">
              <w:rPr>
                <w:rFonts w:asciiTheme="majorBidi" w:hAnsiTheme="majorBidi" w:cstheme="majorBidi"/>
                <w:lang w:val="en-GB"/>
              </w:rPr>
              <w:t xml:space="preserve"> </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5D45B2">
              <w:rPr>
                <w:rFonts w:asciiTheme="majorBidi" w:hAnsiTheme="majorBidi" w:cstheme="majorBidi"/>
                <w:lang w:val="en-GB"/>
              </w:rPr>
              <w:t xml:space="preserve"> </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5D45B2">
              <w:rPr>
                <w:rFonts w:asciiTheme="majorBidi" w:hAnsiTheme="majorBidi" w:cstheme="majorBidi"/>
                <w:lang w:val="en-GB"/>
              </w:rPr>
              <w:t xml:space="preserve"> </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5D45B2" w:rsidRDefault="005D45B2" w:rsidP="006E32A4">
      <w:pPr>
        <w:pStyle w:val="TableCaption"/>
        <w:keepNext/>
        <w:spacing w:line="276" w:lineRule="auto"/>
        <w:jc w:val="both"/>
        <w:rPr>
          <w:rFonts w:asciiTheme="majorBidi" w:hAnsiTheme="majorBidi" w:cstheme="majorBidi"/>
          <w:i w:val="0"/>
          <w:sz w:val="20"/>
          <w:szCs w:val="20"/>
          <w:lang w:val="en-GB"/>
        </w:rPr>
      </w:pPr>
      <w:r>
        <w:rPr>
          <w:rFonts w:asciiTheme="majorBidi" w:hAnsiTheme="majorBidi" w:cstheme="majorBidi"/>
          <w:i w:val="0"/>
          <w:sz w:val="20"/>
          <w:szCs w:val="20"/>
          <w:lang w:val="en-GB"/>
        </w:rPr>
        <w:t>F</w:t>
      </w:r>
      <w:r w:rsidR="006B44F1" w:rsidRPr="006B44F1">
        <w:rPr>
          <w:rFonts w:asciiTheme="majorBidi" w:hAnsiTheme="majorBidi" w:cstheme="majorBidi"/>
          <w:i w:val="0"/>
          <w:sz w:val="20"/>
          <w:szCs w:val="20"/>
          <w:lang w:val="en-GB"/>
        </w:rPr>
        <w:t>or simplicity, not all the trade flows used to calculate the median unit values are shown</w:t>
      </w:r>
      <w:r>
        <w:rPr>
          <w:rFonts w:asciiTheme="majorBidi" w:hAnsiTheme="majorBidi" w:cstheme="majorBidi"/>
          <w:i w:val="0"/>
          <w:sz w:val="20"/>
          <w:szCs w:val="20"/>
          <w:lang w:val="en-GB"/>
        </w:rPr>
        <w:t>.</w:t>
      </w:r>
    </w:p>
    <w:p w:rsidR="006E32A4" w:rsidRPr="00F31509" w:rsidRDefault="00552863" w:rsidP="006E32A4">
      <w:pPr>
        <w:jc w:val="both"/>
        <w:rPr>
          <w:rFonts w:asciiTheme="majorBidi" w:hAnsiTheme="majorBidi" w:cstheme="majorBidi"/>
          <w:lang w:val="en-GB"/>
        </w:rPr>
      </w:pPr>
      <w:bookmarkStart w:id="508" w:name="imputing-using-reporter-median-unit-valu"/>
      <w:bookmarkEnd w:id="508"/>
      <w:r w:rsidRPr="00F31509">
        <w:rPr>
          <w:rFonts w:asciiTheme="majorBidi" w:eastAsia="Times New Roman" w:hAnsiTheme="majorBidi" w:cstheme="majorBidi"/>
          <w:lang w:val="en-GB"/>
        </w:rPr>
        <w:t xml:space="preserve">Missing </w:t>
      </w:r>
      <w:r w:rsidR="006E32A4" w:rsidRPr="00F31509">
        <w:rPr>
          <w:rFonts w:asciiTheme="majorBidi" w:eastAsia="Times New Roman" w:hAnsiTheme="majorBidi" w:cstheme="majorBidi"/>
          <w:lang w:val="en-GB"/>
        </w:rPr>
        <w:t>quantit</w:t>
      </w:r>
      <w:r>
        <w:rPr>
          <w:rFonts w:asciiTheme="majorBidi" w:eastAsia="Times New Roman" w:hAnsiTheme="majorBidi" w:cstheme="majorBidi"/>
          <w:lang w:val="en-GB"/>
        </w:rPr>
        <w:t>ies can be imputed</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6E32A4" w:rsidRPr="00F31509">
        <w:rPr>
          <w:rFonts w:asciiTheme="majorBidi" w:eastAsia="Times New Roman" w:hAnsiTheme="majorBidi" w:cstheme="majorBidi"/>
          <w:lang w:val="en-GB"/>
        </w:rPr>
        <w:t>outlier</w:t>
      </w:r>
      <w:r>
        <w:rPr>
          <w:rFonts w:asciiTheme="majorBidi" w:eastAsia="Times New Roman" w:hAnsiTheme="majorBidi" w:cstheme="majorBidi"/>
          <w:lang w:val="en-GB"/>
        </w:rPr>
        <w:t>s adjusted</w:t>
      </w:r>
      <w:r w:rsidR="006E32A4" w:rsidRPr="00F31509">
        <w:rPr>
          <w:rFonts w:asciiTheme="majorBidi" w:eastAsia="Times New Roman" w:hAnsiTheme="majorBidi" w:cstheme="majorBidi"/>
          <w:lang w:val="en-GB"/>
        </w:rPr>
        <w:t xml:space="preserve"> using the median unit value for the respective commodity</w:t>
      </w:r>
      <w:r>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is 9</w:t>
      </w:r>
      <w:r w:rsidR="005528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193/3.71 = 2</w:t>
      </w:r>
      <w:r w:rsidR="005528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478, and this value is shown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_Ref435709069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78</w:t>
      </w:r>
      <w:r w:rsidR="00294489">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09" w:name="_Ref435709069"/>
      <w:bookmarkStart w:id="510" w:name="_Toc438028371"/>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78</w:t>
      </w:r>
      <w:r w:rsidR="00294489" w:rsidRPr="00F31509">
        <w:rPr>
          <w:rFonts w:asciiTheme="majorBidi" w:hAnsiTheme="majorBidi" w:cstheme="majorBidi"/>
          <w:lang w:val="en-GB"/>
        </w:rPr>
        <w:fldChar w:fldCharType="end"/>
      </w:r>
      <w:bookmarkEnd w:id="509"/>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10"/>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552863"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Reporter</w:t>
            </w:r>
          </w:p>
        </w:tc>
        <w:tc>
          <w:tcPr>
            <w:tcW w:w="52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Partner</w:t>
            </w:r>
          </w:p>
        </w:tc>
        <w:tc>
          <w:tcPr>
            <w:tcW w:w="51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011"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674"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810"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Adjusted</w:t>
            </w:r>
          </w:p>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85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665</w:t>
            </w:r>
          </w:p>
        </w:tc>
        <w:tc>
          <w:tcPr>
            <w:tcW w:w="856"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552863">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765</w:t>
            </w:r>
          </w:p>
        </w:tc>
        <w:tc>
          <w:tcPr>
            <w:tcW w:w="856"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552863">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552863">
              <w:rPr>
                <w:rFonts w:asciiTheme="majorBidi" w:hAnsiTheme="majorBidi" w:cstheme="majorBidi"/>
                <w:lang w:val="en-GB"/>
              </w:rPr>
              <w:t xml:space="preserve"> </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52863">
              <w:rPr>
                <w:rFonts w:asciiTheme="majorBidi" w:hAnsiTheme="majorBidi" w:cstheme="majorBidi"/>
                <w:lang w:val="en-GB"/>
              </w:rPr>
              <w:t xml:space="preserve"> </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552863">
              <w:rPr>
                <w:rFonts w:asciiTheme="majorBidi" w:hAnsiTheme="majorBidi" w:cstheme="majorBidi"/>
                <w:lang w:val="en-GB"/>
              </w:rPr>
              <w:t xml:space="preserve"> </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552863">
              <w:rPr>
                <w:rFonts w:asciiTheme="majorBidi" w:hAnsiTheme="majorBidi" w:cstheme="majorBidi"/>
                <w:lang w:val="en-GB"/>
              </w:rPr>
              <w:t xml:space="preserve"> </w:t>
            </w:r>
            <w:r w:rsidRPr="00F31509">
              <w:rPr>
                <w:rFonts w:asciiTheme="majorBidi" w:hAnsiTheme="majorBidi" w:cstheme="majorBidi"/>
                <w:lang w:val="en-GB"/>
              </w:rPr>
              <w:t>472</w:t>
            </w:r>
          </w:p>
        </w:tc>
      </w:tr>
    </w:tbl>
    <w:p w:rsidR="006E32A4" w:rsidRPr="00F31509" w:rsidRDefault="006E32A4" w:rsidP="00C4334D">
      <w:pPr>
        <w:pStyle w:val="Heading2"/>
      </w:pPr>
      <w:bookmarkStart w:id="511" w:name="imputing-using-data-from-trade-partner-m"/>
      <w:bookmarkEnd w:id="511"/>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t>
      </w:r>
      <w:r w:rsidR="00552863">
        <w:rPr>
          <w:rFonts w:asciiTheme="majorBidi" w:eastAsia="Times New Roman" w:hAnsiTheme="majorBidi" w:cstheme="majorBidi"/>
          <w:lang w:val="en-GB"/>
        </w:rPr>
        <w:t xml:space="preserve">data from a trading </w:t>
      </w:r>
      <w:r w:rsidRPr="00F31509">
        <w:rPr>
          <w:rFonts w:asciiTheme="majorBidi" w:eastAsia="Times New Roman" w:hAnsiTheme="majorBidi" w:cstheme="majorBidi"/>
          <w:lang w:val="en-GB"/>
        </w:rPr>
        <w:t xml:space="preserve">partner </w:t>
      </w:r>
      <w:r w:rsidR="00552863">
        <w:rPr>
          <w:rFonts w:asciiTheme="majorBidi" w:eastAsia="Times New Roman" w:hAnsiTheme="majorBidi" w:cstheme="majorBidi"/>
          <w:lang w:val="en-GB"/>
        </w:rPr>
        <w:t xml:space="preserve">can be used to </w:t>
      </w:r>
      <w:r w:rsidRPr="00F31509">
        <w:rPr>
          <w:rFonts w:asciiTheme="majorBidi" w:eastAsia="Times New Roman" w:hAnsiTheme="majorBidi" w:cstheme="majorBidi"/>
          <w:lang w:val="en-GB"/>
        </w:rPr>
        <w:t>impute missing information through mirroring. Before doing</w:t>
      </w:r>
      <w:r w:rsidR="00140222" w:rsidRPr="00140222">
        <w:rPr>
          <w:rFonts w:asciiTheme="majorBidi" w:eastAsia="Times New Roman" w:hAnsiTheme="majorBidi" w:cstheme="majorBidi"/>
          <w:lang w:val="en-GB"/>
        </w:rPr>
        <w:t xml:space="preserve"> </w:t>
      </w:r>
      <w:r w:rsidR="00140222" w:rsidRPr="00F31509">
        <w:rPr>
          <w:rFonts w:asciiTheme="majorBidi" w:eastAsia="Times New Roman" w:hAnsiTheme="majorBidi" w:cstheme="majorBidi"/>
          <w:lang w:val="en-GB"/>
        </w:rPr>
        <w:t>so</w:t>
      </w:r>
      <w:r w:rsidRPr="00F31509">
        <w:rPr>
          <w:rFonts w:asciiTheme="majorBidi" w:eastAsia="Times New Roman" w:hAnsiTheme="majorBidi" w:cstheme="majorBidi"/>
          <w:lang w:val="en-GB"/>
        </w:rPr>
        <w:t>, possible outliers</w:t>
      </w:r>
      <w:r w:rsidR="00552863">
        <w:rPr>
          <w:rFonts w:asciiTheme="majorBidi" w:eastAsia="Times New Roman" w:hAnsiTheme="majorBidi" w:cstheme="majorBidi"/>
          <w:lang w:val="en-GB"/>
        </w:rPr>
        <w:t xml:space="preserve"> need to be validated or rejected</w:t>
      </w:r>
      <w:r w:rsidRPr="00F31509">
        <w:rPr>
          <w:rFonts w:asciiTheme="majorBidi" w:eastAsia="Times New Roman" w:hAnsiTheme="majorBidi" w:cstheme="majorBidi"/>
          <w:lang w:val="en-GB"/>
        </w:rPr>
        <w:t xml:space="preserve">. In </w:t>
      </w:r>
      <w:r w:rsidR="0055286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r w:rsidR="00552863">
        <w:rPr>
          <w:rFonts w:asciiTheme="majorBidi" w:eastAsia="Times New Roman" w:hAnsiTheme="majorBidi" w:cstheme="majorBidi"/>
          <w:lang w:val="en-GB"/>
        </w:rPr>
        <w:t xml:space="preserve">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_Ref435709077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79</w:t>
      </w:r>
      <w:r w:rsidR="00294489">
        <w:rPr>
          <w:rFonts w:asciiTheme="majorBidi" w:eastAsia="Times New Roman" w:hAnsiTheme="majorBidi" w:cstheme="majorBidi"/>
          <w:lang w:val="en-GB"/>
        </w:rPr>
        <w:fldChar w:fldCharType="end"/>
      </w:r>
      <w:r w:rsidR="00552863">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12" w:name="_Ref435709077"/>
      <w:bookmarkStart w:id="513" w:name="_Toc438028372"/>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79</w:t>
      </w:r>
      <w:r w:rsidR="00294489" w:rsidRPr="00F31509">
        <w:rPr>
          <w:rFonts w:asciiTheme="majorBidi" w:hAnsiTheme="majorBidi" w:cstheme="majorBidi"/>
          <w:lang w:val="en-GB"/>
        </w:rPr>
        <w:fldChar w:fldCharType="end"/>
      </w:r>
      <w:bookmarkEnd w:id="512"/>
      <w:r w:rsidRPr="00F31509">
        <w:rPr>
          <w:rFonts w:asciiTheme="majorBidi" w:hAnsiTheme="majorBidi" w:cstheme="majorBidi"/>
          <w:lang w:val="en-GB"/>
        </w:rPr>
        <w:t>: Updated trade matrix with validated data</w:t>
      </w:r>
      <w:bookmarkEnd w:id="513"/>
    </w:p>
    <w:tbl>
      <w:tblPr>
        <w:tblStyle w:val="TableClassic1"/>
        <w:tblW w:w="4950" w:type="pct"/>
        <w:tblLook w:val="04A0"/>
      </w:tblPr>
      <w:tblGrid>
        <w:gridCol w:w="697"/>
        <w:gridCol w:w="1053"/>
        <w:gridCol w:w="1066"/>
        <w:gridCol w:w="1084"/>
        <w:gridCol w:w="1301"/>
        <w:gridCol w:w="1082"/>
        <w:gridCol w:w="930"/>
        <w:gridCol w:w="895"/>
        <w:gridCol w:w="1042"/>
      </w:tblGrid>
      <w:tr w:rsidR="006E32A4" w:rsidRPr="00140222" w:rsidTr="001A1EA5">
        <w:trPr>
          <w:cnfStyle w:val="100000000000"/>
        </w:trPr>
        <w:tc>
          <w:tcPr>
            <w:cnfStyle w:val="001000000000"/>
            <w:tcW w:w="748" w:type="dxa"/>
          </w:tcPr>
          <w:p w:rsidR="006E32A4" w:rsidRPr="0014022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Year</w:t>
            </w:r>
          </w:p>
        </w:tc>
        <w:tc>
          <w:tcPr>
            <w:tcW w:w="1104"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Reporter</w:t>
            </w:r>
          </w:p>
        </w:tc>
        <w:tc>
          <w:tcPr>
            <w:tcW w:w="1285"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Trade partner</w:t>
            </w:r>
          </w:p>
        </w:tc>
        <w:tc>
          <w:tcPr>
            <w:tcW w:w="1325"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35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1170"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114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112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Unit value</w:t>
            </w:r>
          </w:p>
        </w:tc>
        <w:tc>
          <w:tcPr>
            <w:tcW w:w="1201" w:type="dxa"/>
          </w:tcPr>
          <w:p w:rsidR="00782553" w:rsidRDefault="006B44F1">
            <w:pPr>
              <w:pStyle w:val="Compact"/>
              <w:keepNext/>
              <w:keepLines/>
              <w:numPr>
                <w:ilvl w:val="2"/>
                <w:numId w:val="4"/>
              </w:numPr>
              <w:spacing w:before="0" w:after="0" w:line="276" w:lineRule="auto"/>
              <w:ind w:left="0" w:firstLine="0"/>
              <w:outlineLvl w:val="7"/>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Median unit value</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b/>
                <w:sz w:val="22"/>
                <w:szCs w:val="22"/>
                <w:lang w:val="en-GB"/>
              </w:rPr>
            </w:pPr>
            <w:r w:rsidRPr="006B44F1">
              <w:rPr>
                <w:rStyle w:val="VerbatimChar"/>
                <w:rFonts w:asciiTheme="majorBidi" w:hAnsiTheme="majorBidi" w:cstheme="majorBidi"/>
                <w:b/>
                <w:sz w:val="22"/>
                <w:szCs w:val="22"/>
                <w:lang w:val="en-GB"/>
              </w:rPr>
              <w:t>Y5</w:t>
            </w:r>
          </w:p>
        </w:tc>
        <w:tc>
          <w:tcPr>
            <w:tcW w:w="1325" w:type="dxa"/>
          </w:tcPr>
          <w:p w:rsidR="006E32A4" w:rsidRPr="00140222" w:rsidRDefault="006B44F1" w:rsidP="006E32A4">
            <w:pPr>
              <w:spacing w:before="0" w:after="0"/>
              <w:jc w:val="right"/>
              <w:cnfStyle w:val="000000000000"/>
              <w:rPr>
                <w:rFonts w:asciiTheme="majorBidi" w:hAnsiTheme="majorBidi" w:cstheme="majorBidi"/>
                <w:b/>
                <w:lang w:val="en-GB"/>
              </w:rPr>
            </w:pPr>
            <w:r w:rsidRPr="006B44F1">
              <w:rPr>
                <w:rFonts w:asciiTheme="majorBidi" w:hAnsiTheme="majorBidi" w:cstheme="majorBidi"/>
                <w:b/>
                <w:lang w:val="en-GB"/>
              </w:rPr>
              <w:t>Import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1223</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b/>
                <w:sz w:val="22"/>
                <w:szCs w:val="22"/>
                <w:lang w:val="en-GB"/>
              </w:rPr>
            </w:pPr>
            <w:r w:rsidRPr="006B44F1">
              <w:rPr>
                <w:rFonts w:asciiTheme="majorBidi" w:hAnsiTheme="majorBidi" w:cstheme="majorBidi"/>
                <w:b/>
                <w:sz w:val="22"/>
                <w:szCs w:val="22"/>
                <w:lang w:val="en-GB"/>
              </w:rPr>
              <w:t>16 057</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4" w:name="rstudio_console_output13"/>
            <w:bookmarkEnd w:id="514"/>
            <w:r w:rsidRPr="006B44F1">
              <w:rPr>
                <w:rFonts w:asciiTheme="majorBidi" w:hAnsiTheme="majorBidi" w:cstheme="majorBidi"/>
                <w:sz w:val="22"/>
                <w:szCs w:val="22"/>
                <w:lang w:val="en-GB"/>
              </w:rPr>
              <w:t>4 932 146</w:t>
            </w:r>
          </w:p>
        </w:tc>
        <w:tc>
          <w:tcPr>
            <w:tcW w:w="1123"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307.1</w:t>
            </w:r>
          </w:p>
        </w:tc>
        <w:tc>
          <w:tcPr>
            <w:tcW w:w="1201"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5.83</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Y6</w:t>
            </w:r>
          </w:p>
        </w:tc>
        <w:tc>
          <w:tcPr>
            <w:tcW w:w="1325"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Import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994</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5" w:name="rstudio_console_output20"/>
            <w:bookmarkEnd w:id="515"/>
            <w:r w:rsidRPr="006B44F1">
              <w:rPr>
                <w:rFonts w:asciiTheme="majorBidi" w:hAnsiTheme="majorBidi" w:cstheme="majorBidi"/>
                <w:sz w:val="22"/>
                <w:szCs w:val="22"/>
                <w:lang w:val="en-GB"/>
              </w:rPr>
              <w:t>105 784</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6" w:name="rstudio_console_output23"/>
            <w:bookmarkEnd w:id="516"/>
            <w:r w:rsidRPr="006B44F1">
              <w:rPr>
                <w:rFonts w:asciiTheme="majorBidi" w:hAnsiTheme="majorBidi" w:cstheme="majorBidi"/>
                <w:sz w:val="22"/>
                <w:szCs w:val="22"/>
                <w:lang w:val="en-GB"/>
              </w:rPr>
              <w:t>2 191 650</w:t>
            </w:r>
          </w:p>
        </w:tc>
        <w:tc>
          <w:tcPr>
            <w:tcW w:w="1123"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20.72</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7.15</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Y7</w:t>
            </w:r>
          </w:p>
        </w:tc>
        <w:tc>
          <w:tcPr>
            <w:tcW w:w="1325"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Export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1064</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7" w:name="rstudio_console_output21"/>
            <w:bookmarkEnd w:id="517"/>
            <w:r w:rsidRPr="006B44F1">
              <w:rPr>
                <w:rFonts w:asciiTheme="majorBidi" w:hAnsiTheme="majorBidi" w:cstheme="majorBidi"/>
                <w:sz w:val="22"/>
                <w:szCs w:val="22"/>
                <w:lang w:val="en-GB"/>
              </w:rPr>
              <w:t>726</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8" w:name="rstudio_console_output22"/>
            <w:bookmarkEnd w:id="518"/>
            <w:r w:rsidRPr="006B44F1">
              <w:rPr>
                <w:rFonts w:asciiTheme="majorBidi" w:hAnsiTheme="majorBidi" w:cstheme="majorBidi"/>
                <w:sz w:val="22"/>
                <w:szCs w:val="22"/>
                <w:lang w:val="en-GB"/>
              </w:rPr>
              <w:t>11 780</w:t>
            </w:r>
          </w:p>
        </w:tc>
        <w:tc>
          <w:tcPr>
            <w:tcW w:w="1123"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16.23</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4.27</w:t>
            </w:r>
          </w:p>
        </w:tc>
      </w:tr>
    </w:tbl>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In this case, the </w:t>
      </w:r>
      <w:r w:rsidRPr="006B44F1">
        <w:rPr>
          <w:rFonts w:asciiTheme="majorBidi" w:eastAsia="Times New Roman" w:hAnsiTheme="majorBidi" w:cstheme="majorBidi"/>
          <w:i/>
          <w:iCs/>
          <w:sz w:val="22"/>
          <w:szCs w:val="22"/>
          <w:lang w:val="en-GB"/>
        </w:rPr>
        <w:t>import</w:t>
      </w:r>
      <w:r w:rsidRPr="006B44F1">
        <w:rPr>
          <w:rFonts w:asciiTheme="majorBidi" w:eastAsia="Times New Roman" w:hAnsiTheme="majorBidi" w:cstheme="majorBidi"/>
          <w:sz w:val="22"/>
          <w:szCs w:val="22"/>
          <w:lang w:val="en-GB"/>
        </w:rPr>
        <w:t xml:space="preserve"> quantity outlier will be adjusted using the mirrored </w:t>
      </w:r>
      <w:r w:rsidRPr="006B44F1">
        <w:rPr>
          <w:rFonts w:asciiTheme="majorBidi" w:eastAsia="Times New Roman" w:hAnsiTheme="majorBidi" w:cstheme="majorBidi"/>
          <w:i/>
          <w:iCs/>
          <w:sz w:val="22"/>
          <w:szCs w:val="22"/>
          <w:lang w:val="en-GB"/>
        </w:rPr>
        <w:t>export</w:t>
      </w:r>
      <w:r w:rsidRPr="006B44F1">
        <w:rPr>
          <w:rFonts w:asciiTheme="majorBidi" w:eastAsia="Times New Roman" w:hAnsiTheme="majorBidi" w:cstheme="majorBidi"/>
          <w:sz w:val="22"/>
          <w:szCs w:val="22"/>
          <w:lang w:val="en-GB"/>
        </w:rPr>
        <w:t xml:space="preserve"> data from the trading partner. Therefore, the corresponding records in the partner’s data must be found, as shown in </w:t>
      </w:r>
      <w:fldSimple w:instr=" REF _Ref428860059 \h  \* MERGEFORMAT ">
        <w:r w:rsidR="00C15C96" w:rsidRPr="00C15C96">
          <w:rPr>
            <w:rFonts w:asciiTheme="majorBidi" w:eastAsia="Times New Roman" w:hAnsiTheme="majorBidi" w:cstheme="majorBidi"/>
            <w:sz w:val="22"/>
            <w:szCs w:val="22"/>
            <w:lang w:val="en-GB"/>
          </w:rPr>
          <w:t xml:space="preserve">Table </w:t>
        </w:r>
        <w:r w:rsidR="00C15C96" w:rsidRPr="00C15C96">
          <w:rPr>
            <w:rFonts w:asciiTheme="majorBidi" w:eastAsia="Times New Roman" w:hAnsiTheme="majorBidi" w:cstheme="majorBidi"/>
            <w:noProof/>
            <w:sz w:val="22"/>
            <w:szCs w:val="22"/>
            <w:lang w:val="en-GB"/>
          </w:rPr>
          <w:t>80</w:t>
        </w:r>
      </w:fldSimple>
      <w:r w:rsidRPr="006B44F1">
        <w:rPr>
          <w:rFonts w:asciiTheme="majorBidi" w:eastAsia="Times New Roman" w:hAnsiTheme="majorBidi" w:cstheme="majorBidi"/>
          <w:sz w:val="22"/>
          <w:szCs w:val="22"/>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19" w:name="_Ref428860059"/>
      <w:bookmarkStart w:id="520" w:name="_Toc438028373"/>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80</w:t>
      </w:r>
      <w:r w:rsidR="00294489" w:rsidRPr="00F31509">
        <w:rPr>
          <w:rFonts w:asciiTheme="majorBidi" w:hAnsiTheme="majorBidi" w:cstheme="majorBidi"/>
          <w:lang w:val="en-GB"/>
        </w:rPr>
        <w:fldChar w:fldCharType="end"/>
      </w:r>
      <w:bookmarkEnd w:id="519"/>
      <w:r w:rsidRPr="00F31509">
        <w:rPr>
          <w:rFonts w:asciiTheme="majorBidi" w:hAnsiTheme="majorBidi" w:cstheme="majorBidi"/>
          <w:lang w:val="en-GB"/>
        </w:rPr>
        <w:t xml:space="preserve">: </w:t>
      </w:r>
      <w:r w:rsidR="00552863">
        <w:rPr>
          <w:rFonts w:asciiTheme="majorBidi" w:hAnsiTheme="majorBidi" w:cstheme="majorBidi"/>
          <w:lang w:val="en-GB"/>
        </w:rPr>
        <w:t xml:space="preserve">First </w:t>
      </w:r>
      <w:r w:rsidRPr="00F31509">
        <w:rPr>
          <w:rFonts w:asciiTheme="majorBidi" w:hAnsiTheme="majorBidi" w:cstheme="majorBidi"/>
          <w:lang w:val="en-GB"/>
        </w:rPr>
        <w:t>step in the mirroring process</w:t>
      </w:r>
      <w:bookmarkEnd w:id="520"/>
    </w:p>
    <w:tbl>
      <w:tblPr>
        <w:tblStyle w:val="TableClassic1"/>
        <w:tblW w:w="4950" w:type="pct"/>
        <w:tblLook w:val="04A0"/>
      </w:tblPr>
      <w:tblGrid>
        <w:gridCol w:w="693"/>
        <w:gridCol w:w="1129"/>
        <w:gridCol w:w="939"/>
        <w:gridCol w:w="894"/>
        <w:gridCol w:w="1328"/>
        <w:gridCol w:w="1121"/>
        <w:gridCol w:w="1014"/>
        <w:gridCol w:w="976"/>
        <w:gridCol w:w="1056"/>
      </w:tblGrid>
      <w:tr w:rsidR="006E32A4" w:rsidRPr="00140222" w:rsidTr="001A1EA5">
        <w:trPr>
          <w:cnfStyle w:val="100000000000"/>
        </w:trPr>
        <w:tc>
          <w:tcPr>
            <w:cnfStyle w:val="001000000000"/>
            <w:tcW w:w="731" w:type="dxa"/>
          </w:tcPr>
          <w:p w:rsidR="006E32A4" w:rsidRPr="0014022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Year</w:t>
            </w:r>
          </w:p>
        </w:tc>
        <w:tc>
          <w:tcPr>
            <w:tcW w:w="1249"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Reporter</w:t>
            </w:r>
          </w:p>
        </w:tc>
        <w:tc>
          <w:tcPr>
            <w:tcW w:w="989"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Trade partner</w:t>
            </w:r>
          </w:p>
        </w:tc>
        <w:tc>
          <w:tcPr>
            <w:tcW w:w="912"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40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123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1280"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124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Unit value</w:t>
            </w:r>
          </w:p>
        </w:tc>
        <w:tc>
          <w:tcPr>
            <w:tcW w:w="1201" w:type="dxa"/>
          </w:tcPr>
          <w:p w:rsidR="00782553" w:rsidRDefault="006B44F1">
            <w:pPr>
              <w:pStyle w:val="Compact"/>
              <w:keepNext/>
              <w:keepLines/>
              <w:numPr>
                <w:ilvl w:val="2"/>
                <w:numId w:val="4"/>
              </w:numPr>
              <w:spacing w:before="0" w:after="0" w:line="276" w:lineRule="auto"/>
              <w:ind w:left="0" w:firstLine="0"/>
              <w:outlineLvl w:val="7"/>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Median unit value</w:t>
            </w:r>
          </w:p>
        </w:tc>
      </w:tr>
      <w:tr w:rsidR="006E32A4" w:rsidRPr="00140222" w:rsidTr="006E32A4">
        <w:tc>
          <w:tcPr>
            <w:cnfStyle w:val="001000000000"/>
            <w:tcW w:w="731"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249"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Y5</w:t>
            </w:r>
          </w:p>
        </w:tc>
        <w:tc>
          <w:tcPr>
            <w:tcW w:w="989"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b/>
                <w:sz w:val="22"/>
                <w:szCs w:val="22"/>
                <w:lang w:val="en-GB"/>
              </w:rPr>
            </w:pPr>
            <w:r w:rsidRPr="006B44F1">
              <w:rPr>
                <w:rStyle w:val="VerbatimChar"/>
                <w:rFonts w:asciiTheme="majorBidi" w:hAnsiTheme="majorBidi" w:cstheme="majorBidi"/>
                <w:b/>
                <w:sz w:val="22"/>
                <w:szCs w:val="22"/>
                <w:lang w:val="en-GB"/>
              </w:rPr>
              <w:t>X</w:t>
            </w:r>
          </w:p>
        </w:tc>
        <w:tc>
          <w:tcPr>
            <w:tcW w:w="912" w:type="dxa"/>
          </w:tcPr>
          <w:p w:rsidR="006E32A4" w:rsidRPr="00140222" w:rsidRDefault="006B44F1" w:rsidP="006E32A4">
            <w:pPr>
              <w:spacing w:before="0" w:after="0"/>
              <w:jc w:val="right"/>
              <w:cnfStyle w:val="000000000000"/>
              <w:rPr>
                <w:rFonts w:asciiTheme="majorBidi" w:hAnsiTheme="majorBidi" w:cstheme="majorBidi"/>
                <w:b/>
                <w:lang w:val="en-GB"/>
              </w:rPr>
            </w:pPr>
            <w:r w:rsidRPr="006B44F1">
              <w:rPr>
                <w:rFonts w:asciiTheme="majorBidi" w:hAnsiTheme="majorBidi" w:cstheme="majorBidi"/>
                <w:b/>
                <w:lang w:val="en-GB"/>
              </w:rPr>
              <w:t>Export</w:t>
            </w:r>
          </w:p>
        </w:tc>
        <w:tc>
          <w:tcPr>
            <w:tcW w:w="1403"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1223</w:t>
            </w:r>
          </w:p>
        </w:tc>
        <w:tc>
          <w:tcPr>
            <w:tcW w:w="1233"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21" w:name="rstudio_console_output15"/>
            <w:bookmarkEnd w:id="521"/>
            <w:r w:rsidRPr="006B44F1">
              <w:rPr>
                <w:rFonts w:asciiTheme="majorBidi" w:hAnsiTheme="majorBidi" w:cstheme="majorBidi"/>
                <w:sz w:val="22"/>
                <w:szCs w:val="22"/>
                <w:lang w:val="en-GB"/>
              </w:rPr>
              <w:t>131 206</w:t>
            </w:r>
          </w:p>
        </w:tc>
        <w:tc>
          <w:tcPr>
            <w:tcW w:w="128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22" w:name="rstudio_console_output16"/>
            <w:bookmarkEnd w:id="522"/>
            <w:r w:rsidRPr="006B44F1">
              <w:rPr>
                <w:rFonts w:asciiTheme="majorBidi" w:hAnsiTheme="majorBidi" w:cstheme="majorBidi"/>
                <w:sz w:val="22"/>
                <w:szCs w:val="22"/>
                <w:lang w:val="en-GB"/>
              </w:rPr>
              <w:t>2 665 550</w:t>
            </w:r>
          </w:p>
        </w:tc>
        <w:tc>
          <w:tcPr>
            <w:tcW w:w="12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b/>
                <w:sz w:val="22"/>
                <w:szCs w:val="22"/>
                <w:lang w:val="en-GB"/>
              </w:rPr>
            </w:pPr>
            <w:r w:rsidRPr="006B44F1">
              <w:rPr>
                <w:rFonts w:asciiTheme="majorBidi" w:hAnsiTheme="majorBidi" w:cstheme="majorBidi"/>
                <w:b/>
                <w:sz w:val="22"/>
                <w:szCs w:val="22"/>
                <w:lang w:val="en-GB"/>
              </w:rPr>
              <w:t>20.32</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5.07</w:t>
            </w:r>
          </w:p>
        </w:tc>
      </w:tr>
    </w:tbl>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The corresponding export unit value is calculated based on this quantity and the value data of the partner: </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Partner export value/Partner export quantity = Partner export unit value</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2 665 550/131 206 = 20.32</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However, as exports are usually reported on an FOB basis (which excludes additional costs such as transport and insurance), while imports are on a CIF basis, the export unit value is expected to be lower than the import unit value. To adjust for this, an FOB/CIF adjustment factor is used. This factor, as previously mentioned, is commodity-specific and depends on the mode of transport and the geographical distance, among other factors. While specificity is always important, a number of studies provide standard factors </w:t>
      </w:r>
      <w:r w:rsidR="00140222">
        <w:rPr>
          <w:rFonts w:asciiTheme="majorBidi" w:eastAsia="Times New Roman" w:hAnsiTheme="majorBidi" w:cstheme="majorBidi"/>
          <w:sz w:val="22"/>
          <w:szCs w:val="22"/>
          <w:lang w:val="en-GB"/>
        </w:rPr>
        <w:t>of</w:t>
      </w:r>
      <w:r w:rsidRPr="006B44F1">
        <w:rPr>
          <w:rFonts w:asciiTheme="majorBidi" w:eastAsia="Times New Roman" w:hAnsiTheme="majorBidi" w:cstheme="majorBidi"/>
          <w:sz w:val="22"/>
          <w:szCs w:val="22"/>
          <w:lang w:val="en-GB"/>
        </w:rPr>
        <w:t xml:space="preserve"> adjustment, which are applicable to most commodities and trading partners. For this example, it is assumed that the FOB/CIF factor is 1: 1.15 (15 percent).</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Therefore, the final unit value from the above calculation is:</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20.32 x 1.15 = 23.34</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This adjusted partner export unit value is now applied to estimate the reporter’s import quantity (</w:t>
      </w:r>
      <w:r w:rsidR="00294489">
        <w:rPr>
          <w:rFonts w:asciiTheme="majorBidi" w:hAnsiTheme="majorBidi" w:cstheme="majorBidi"/>
          <w:sz w:val="22"/>
          <w:szCs w:val="22"/>
          <w:lang w:val="en-GB"/>
        </w:rPr>
        <w:fldChar w:fldCharType="begin"/>
      </w:r>
      <w:r w:rsidR="00B55995">
        <w:rPr>
          <w:rFonts w:asciiTheme="majorBidi" w:hAnsiTheme="majorBidi" w:cstheme="majorBidi"/>
          <w:sz w:val="22"/>
          <w:szCs w:val="22"/>
          <w:lang w:val="en-GB"/>
        </w:rPr>
        <w:instrText xml:space="preserve"> REF _Ref435709090 \h </w:instrText>
      </w:r>
      <w:r w:rsidR="00294489">
        <w:rPr>
          <w:rFonts w:asciiTheme="majorBidi" w:hAnsiTheme="majorBidi" w:cstheme="majorBidi"/>
          <w:sz w:val="22"/>
          <w:szCs w:val="22"/>
          <w:lang w:val="en-GB"/>
        </w:rPr>
      </w:r>
      <w:r w:rsidR="00294489">
        <w:rPr>
          <w:rFonts w:asciiTheme="majorBidi" w:hAnsiTheme="majorBidi" w:cstheme="majorBidi"/>
          <w:sz w:val="22"/>
          <w:szCs w:val="22"/>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81</w:t>
      </w:r>
      <w:r w:rsidR="00294489">
        <w:rPr>
          <w:rFonts w:asciiTheme="majorBidi" w:hAnsiTheme="majorBidi" w:cstheme="majorBidi"/>
          <w:sz w:val="22"/>
          <w:szCs w:val="22"/>
          <w:lang w:val="en-GB"/>
        </w:rPr>
        <w:fldChar w:fldCharType="end"/>
      </w:r>
      <w:r w:rsidRPr="006B44F1">
        <w:rPr>
          <w:rFonts w:asciiTheme="majorBidi" w:hAnsiTheme="majorBidi" w:cstheme="majorBidi"/>
          <w:sz w:val="22"/>
          <w:szCs w:val="22"/>
          <w:lang w:val="en-GB"/>
        </w:rPr>
        <w:t xml:space="preserve">): </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Reporter import total value/Partner adjusted export unit value = Adjusted reporter quantity</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4 932 146/23.34 = 279 132.3</w:t>
      </w:r>
    </w:p>
    <w:p w:rsidR="006E32A4" w:rsidRPr="00F31509" w:rsidRDefault="006E32A4" w:rsidP="006E32A4">
      <w:pPr>
        <w:pStyle w:val="Caption"/>
        <w:keepNext/>
        <w:jc w:val="both"/>
        <w:rPr>
          <w:rFonts w:asciiTheme="majorBidi" w:hAnsiTheme="majorBidi" w:cstheme="majorBidi"/>
          <w:lang w:val="en-GB"/>
        </w:rPr>
      </w:pPr>
      <w:bookmarkStart w:id="523" w:name="_Ref435709090"/>
      <w:bookmarkStart w:id="524" w:name="_Toc438028374"/>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81</w:t>
      </w:r>
      <w:r w:rsidR="00294489" w:rsidRPr="00F31509">
        <w:rPr>
          <w:rFonts w:asciiTheme="majorBidi" w:hAnsiTheme="majorBidi" w:cstheme="majorBidi"/>
          <w:lang w:val="en-GB"/>
        </w:rPr>
        <w:fldChar w:fldCharType="end"/>
      </w:r>
      <w:bookmarkEnd w:id="523"/>
      <w:r w:rsidRPr="00F31509">
        <w:rPr>
          <w:rFonts w:asciiTheme="majorBidi" w:hAnsiTheme="majorBidi" w:cstheme="majorBidi"/>
          <w:lang w:val="en-GB"/>
        </w:rPr>
        <w:t>: Introducing CIF/FOB corrections to the mirrored trade data</w:t>
      </w:r>
      <w:r w:rsidR="00C507AC">
        <w:rPr>
          <w:rFonts w:asciiTheme="majorBidi" w:hAnsiTheme="majorBidi" w:cstheme="majorBidi"/>
          <w:lang w:val="en-GB"/>
        </w:rPr>
        <w:t xml:space="preserve"> </w:t>
      </w:r>
      <w:r w:rsidRPr="00F31509">
        <w:rPr>
          <w:rFonts w:asciiTheme="majorBidi" w:hAnsiTheme="majorBidi" w:cstheme="majorBidi"/>
          <w:lang w:val="en-GB"/>
        </w:rPr>
        <w:t>set</w:t>
      </w:r>
      <w:bookmarkEnd w:id="524"/>
    </w:p>
    <w:tbl>
      <w:tblPr>
        <w:tblStyle w:val="TableClassic1"/>
        <w:tblW w:w="5000" w:type="pct"/>
        <w:tblLook w:val="04A0"/>
      </w:tblPr>
      <w:tblGrid>
        <w:gridCol w:w="729"/>
        <w:gridCol w:w="1057"/>
        <w:gridCol w:w="900"/>
        <w:gridCol w:w="908"/>
        <w:gridCol w:w="1469"/>
        <w:gridCol w:w="1360"/>
        <w:gridCol w:w="1569"/>
        <w:gridCol w:w="1250"/>
      </w:tblGrid>
      <w:tr w:rsidR="006E32A4" w:rsidRPr="00C507AC" w:rsidTr="006E32A4">
        <w:trPr>
          <w:cnfStyle w:val="100000000000"/>
        </w:trPr>
        <w:tc>
          <w:tcPr>
            <w:cnfStyle w:val="001000000000"/>
            <w:tcW w:w="394" w:type="pct"/>
          </w:tcPr>
          <w:p w:rsidR="006E32A4" w:rsidRPr="00C507AC"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572"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487"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Trade partner</w:t>
            </w:r>
          </w:p>
        </w:tc>
        <w:tc>
          <w:tcPr>
            <w:tcW w:w="491"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795"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736" w:type="pct"/>
          </w:tcPr>
          <w:p w:rsidR="006E32A4" w:rsidRPr="00C507AC" w:rsidRDefault="006B44F1" w:rsidP="00C507AC">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Mirrored </w:t>
            </w:r>
            <w:r w:rsidR="00C507AC" w:rsidRPr="009138F1">
              <w:rPr>
                <w:rFonts w:asciiTheme="majorBidi" w:hAnsiTheme="majorBidi" w:cstheme="majorBidi"/>
                <w:b/>
                <w:sz w:val="22"/>
                <w:lang w:val="en-GB"/>
              </w:rPr>
              <w:t>unit value</w:t>
            </w:r>
          </w:p>
        </w:tc>
        <w:tc>
          <w:tcPr>
            <w:tcW w:w="849"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c>
          <w:tcPr>
            <w:tcW w:w="676"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C507AC">
              <w:rPr>
                <w:rFonts w:asciiTheme="majorBidi" w:hAnsiTheme="majorBidi" w:cstheme="majorBidi"/>
                <w:lang w:val="en-GB"/>
              </w:rPr>
              <w:t xml:space="preserve"> </w:t>
            </w:r>
            <w:r w:rsidRPr="00F31509">
              <w:rPr>
                <w:rFonts w:asciiTheme="majorBidi" w:hAnsiTheme="majorBidi" w:cstheme="majorBidi"/>
                <w:lang w:val="en-GB"/>
              </w:rPr>
              <w:t>932</w:t>
            </w:r>
            <w:r w:rsidR="00C507AC">
              <w:rPr>
                <w:rFonts w:asciiTheme="majorBidi" w:hAnsiTheme="majorBidi" w:cstheme="majorBidi"/>
                <w:lang w:val="en-GB"/>
              </w:rPr>
              <w:t xml:space="preserve"> </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C507AC">
              <w:rPr>
                <w:rFonts w:asciiTheme="majorBidi" w:hAnsiTheme="majorBidi" w:cstheme="majorBidi"/>
                <w:b/>
                <w:sz w:val="22"/>
                <w:lang w:val="en-GB"/>
              </w:rPr>
              <w:t xml:space="preserve"> </w:t>
            </w:r>
            <w:r w:rsidRPr="00F31509">
              <w:rPr>
                <w:rFonts w:asciiTheme="majorBidi" w:hAnsiTheme="majorBidi" w:cstheme="majorBidi"/>
                <w:b/>
                <w:sz w:val="22"/>
                <w:lang w:val="en-GB"/>
              </w:rPr>
              <w:t>132</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Not all countries provide their trade data to UNSD. Thus, the trade data</w:t>
      </w:r>
      <w:r w:rsidR="00C507A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obtained by FAO from UNSD does not have full global coverage.</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For non-reporting countries</w:t>
      </w:r>
      <w:r w:rsidR="00C507AC">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other sources and methodologies – mainly mirrored trade data </w:t>
      </w:r>
      <w:r w:rsidR="00C507AC">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507AC">
        <w:rPr>
          <w:rFonts w:asciiTheme="majorBidi" w:eastAsia="Times New Roman" w:hAnsiTheme="majorBidi" w:cstheme="majorBidi"/>
          <w:lang w:val="en-GB"/>
        </w:rPr>
        <w:t xml:space="preserve">have to be used </w:t>
      </w:r>
      <w:r w:rsidRPr="00F31509">
        <w:rPr>
          <w:rFonts w:asciiTheme="majorBidi" w:eastAsia="Times New Roman" w:hAnsiTheme="majorBidi" w:cstheme="majorBidi"/>
          <w:lang w:val="en-GB"/>
        </w:rPr>
        <w:t xml:space="preserve">to obtain or estimate trade figures. To identify the countries that are </w:t>
      </w:r>
      <w:r w:rsidR="00C507AC">
        <w:rPr>
          <w:rFonts w:asciiTheme="majorBidi" w:eastAsia="Times New Roman" w:hAnsiTheme="majorBidi" w:cstheme="majorBidi"/>
          <w:lang w:val="en-GB"/>
        </w:rPr>
        <w:t xml:space="preserve">not </w:t>
      </w:r>
      <w:r w:rsidRPr="00F31509">
        <w:rPr>
          <w:rFonts w:asciiTheme="majorBidi" w:eastAsia="Times New Roman" w:hAnsiTheme="majorBidi" w:cstheme="majorBidi"/>
          <w:lang w:val="en-GB"/>
        </w:rPr>
        <w:t xml:space="preserve">reporters in </w:t>
      </w:r>
      <w:r w:rsidR="00C507AC">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fully validated and processed data</w:t>
      </w:r>
      <w:r w:rsidR="00C507A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a check using the full FAO country codes list</w:t>
      </w:r>
      <w:r w:rsidR="00C507AC">
        <w:rPr>
          <w:rFonts w:asciiTheme="majorBidi" w:eastAsia="Times New Roman" w:hAnsiTheme="majorBidi" w:cstheme="majorBidi"/>
          <w:lang w:val="en-GB"/>
        </w:rPr>
        <w:t xml:space="preserve"> is run</w:t>
      </w:r>
      <w:r w:rsidRPr="00F31509">
        <w:rPr>
          <w:rFonts w:asciiTheme="majorBidi" w:eastAsia="Times New Roman" w:hAnsiTheme="majorBidi" w:cstheme="majorBidi"/>
          <w:lang w:val="en-GB"/>
        </w:rPr>
        <w:t xml:space="preserve">. </w:t>
      </w:r>
    </w:p>
    <w:p w:rsidR="006E32A4" w:rsidRPr="00F31509" w:rsidRDefault="00C507AC" w:rsidP="006E32A4">
      <w:pPr>
        <w:jc w:val="both"/>
        <w:rPr>
          <w:rFonts w:asciiTheme="majorBidi" w:hAnsiTheme="majorBidi" w:cstheme="majorBidi"/>
          <w:lang w:val="en-GB"/>
        </w:rPr>
      </w:pPr>
      <w:r w:rsidRPr="00F31509">
        <w:rPr>
          <w:rFonts w:asciiTheme="majorBidi" w:hAnsiTheme="majorBidi" w:cstheme="majorBidi"/>
          <w:lang w:val="en-GB"/>
        </w:rPr>
        <w:t xml:space="preserve">The </w:t>
      </w:r>
      <w:r w:rsidR="006E32A4" w:rsidRPr="00F31509">
        <w:rPr>
          <w:rFonts w:asciiTheme="majorBidi" w:hAnsiTheme="majorBidi" w:cstheme="majorBidi"/>
          <w:lang w:val="en-GB"/>
        </w:rPr>
        <w:t xml:space="preserve">global trade flow tables </w:t>
      </w:r>
      <w:r>
        <w:rPr>
          <w:rFonts w:asciiTheme="majorBidi" w:hAnsiTheme="majorBidi" w:cstheme="majorBidi"/>
          <w:lang w:val="en-GB"/>
        </w:rPr>
        <w:t xml:space="preserve">are used </w:t>
      </w:r>
      <w:r w:rsidR="006E32A4" w:rsidRPr="00F31509">
        <w:rPr>
          <w:rFonts w:asciiTheme="majorBidi" w:hAnsiTheme="majorBidi" w:cstheme="majorBidi"/>
          <w:lang w:val="en-GB"/>
        </w:rPr>
        <w:t>to fill</w:t>
      </w:r>
      <w:r>
        <w:rPr>
          <w:rFonts w:asciiTheme="majorBidi" w:hAnsiTheme="majorBidi" w:cstheme="majorBidi"/>
          <w:lang w:val="en-GB"/>
        </w:rPr>
        <w:t xml:space="preserve"> </w:t>
      </w:r>
      <w:r w:rsidR="006E32A4" w:rsidRPr="00F31509">
        <w:rPr>
          <w:rFonts w:asciiTheme="majorBidi" w:hAnsiTheme="majorBidi" w:cstheme="majorBidi"/>
          <w:lang w:val="en-GB"/>
        </w:rPr>
        <w:t>in the missing imports and exports of non-reporting countries.</w:t>
      </w:r>
      <w:r w:rsidR="008568EC">
        <w:rPr>
          <w:rFonts w:asciiTheme="majorBidi" w:hAnsiTheme="majorBidi" w:cstheme="majorBidi"/>
          <w:lang w:val="en-GB"/>
        </w:rPr>
        <w:t xml:space="preserve"> </w:t>
      </w:r>
      <w:r w:rsidR="006E32A4" w:rsidRPr="00F31509">
        <w:rPr>
          <w:rFonts w:asciiTheme="majorBidi" w:hAnsiTheme="majorBidi" w:cstheme="majorBidi"/>
          <w:lang w:val="en-GB"/>
        </w:rPr>
        <w:t>Briefly, the steps are</w:t>
      </w:r>
      <w:r>
        <w:rPr>
          <w:rFonts w:asciiTheme="majorBidi" w:hAnsiTheme="majorBidi" w:cstheme="majorBidi"/>
          <w:lang w:val="en-GB"/>
        </w:rPr>
        <w:t xml:space="preserve"> as follows</w:t>
      </w:r>
      <w:r w:rsidR="006E32A4" w:rsidRPr="00F31509">
        <w:rPr>
          <w:rFonts w:asciiTheme="majorBidi" w:hAnsiTheme="majorBidi" w:cstheme="majorBidi"/>
          <w:lang w:val="en-GB"/>
        </w:rPr>
        <w:t>:</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1. </w:t>
      </w:r>
      <w:r w:rsidR="00C507AC" w:rsidRPr="00F31509">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t>
      </w:r>
      <w:r w:rsidR="00C507AC">
        <w:rPr>
          <w:rFonts w:asciiTheme="majorBidi" w:eastAsia="Times New Roman" w:hAnsiTheme="majorBidi" w:cstheme="majorBidi"/>
          <w:lang w:val="en-GB"/>
        </w:rPr>
        <w:t xml:space="preserve">that </w:t>
      </w:r>
      <w:r w:rsidR="006E32A4" w:rsidRPr="00F31509">
        <w:rPr>
          <w:rFonts w:asciiTheme="majorBidi" w:eastAsia="Times New Roman" w:hAnsiTheme="majorBidi" w:cstheme="majorBidi"/>
          <w:lang w:val="en-GB"/>
        </w:rPr>
        <w:t xml:space="preserve">indicate this non-reporter as a </w:t>
      </w:r>
      <w:r w:rsidR="00C507AC">
        <w:rPr>
          <w:rFonts w:asciiTheme="majorBidi" w:eastAsia="Times New Roman" w:hAnsiTheme="majorBidi" w:cstheme="majorBidi"/>
          <w:lang w:val="en-GB"/>
        </w:rPr>
        <w:t xml:space="preserve">trading </w:t>
      </w:r>
      <w:r w:rsidR="006E32A4" w:rsidRPr="00F31509">
        <w:rPr>
          <w:rFonts w:asciiTheme="majorBidi" w:eastAsia="Times New Roman" w:hAnsiTheme="majorBidi" w:cstheme="majorBidi"/>
          <w:lang w:val="en-GB"/>
        </w:rPr>
        <w:t xml:space="preserve">partner </w:t>
      </w:r>
      <w:r w:rsidR="00C507AC">
        <w:rPr>
          <w:rFonts w:asciiTheme="majorBidi" w:eastAsia="Times New Roman" w:hAnsiTheme="majorBidi" w:cstheme="majorBidi"/>
          <w:lang w:val="en-GB"/>
        </w:rPr>
        <w:t xml:space="preserve">are identified </w:t>
      </w:r>
      <w:r w:rsidR="006E32A4" w:rsidRPr="00F31509">
        <w:rPr>
          <w:rFonts w:asciiTheme="majorBidi" w:eastAsia="Times New Roman" w:hAnsiTheme="majorBidi" w:cstheme="majorBidi"/>
          <w:lang w:val="en-GB"/>
        </w:rPr>
        <w:t xml:space="preserve">in </w:t>
      </w:r>
      <w:r w:rsidR="00C507AC">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validated data</w:t>
      </w:r>
      <w:r w:rsidR="00140222">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set. In the example </w:t>
      </w:r>
      <w:r w:rsidR="00C507AC">
        <w:rPr>
          <w:rFonts w:asciiTheme="majorBidi" w:eastAsia="Times New Roman" w:hAnsiTheme="majorBidi" w:cstheme="majorBidi"/>
          <w:lang w:val="en-GB"/>
        </w:rPr>
        <w:t xml:space="preserve">shown in </w:t>
      </w:r>
      <w:r w:rsidR="00294489">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_Ref428351744 \h </w:instrText>
      </w:r>
      <w:r w:rsidR="00294489">
        <w:rPr>
          <w:rFonts w:asciiTheme="majorBidi" w:eastAsia="Times New Roman" w:hAnsiTheme="majorBidi" w:cstheme="majorBidi"/>
          <w:lang w:val="en-GB"/>
        </w:rPr>
      </w:r>
      <w:r w:rsidR="00294489">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82</w:t>
      </w:r>
      <w:r w:rsidR="00294489">
        <w:rPr>
          <w:rFonts w:asciiTheme="majorBidi" w:eastAsia="Times New Roman" w:hAnsiTheme="majorBidi" w:cstheme="majorBidi"/>
          <w:lang w:val="en-GB"/>
        </w:rPr>
        <w:fldChar w:fldCharType="end"/>
      </w:r>
      <w:r w:rsidR="006E32A4" w:rsidRPr="00F31509">
        <w:rPr>
          <w:rFonts w:asciiTheme="majorBidi" w:eastAsia="Times New Roman" w:hAnsiTheme="majorBidi" w:cstheme="majorBidi"/>
          <w:lang w:val="en-GB"/>
        </w:rPr>
        <w:t>, a simplified filt</w:t>
      </w:r>
      <w:r w:rsidR="00CE0903">
        <w:rPr>
          <w:rFonts w:asciiTheme="majorBidi" w:eastAsia="Times New Roman" w:hAnsiTheme="majorBidi" w:cstheme="majorBidi"/>
          <w:lang w:val="en-GB"/>
        </w:rPr>
        <w:t xml:space="preserve">er </w:t>
      </w:r>
      <w:r w:rsidR="00C507AC">
        <w:rPr>
          <w:rFonts w:asciiTheme="majorBidi" w:eastAsia="Times New Roman" w:hAnsiTheme="majorBidi" w:cstheme="majorBidi"/>
          <w:lang w:val="en-GB"/>
        </w:rPr>
        <w:t xml:space="preserve">is used </w:t>
      </w:r>
      <w:r w:rsidR="00CE0903">
        <w:rPr>
          <w:rFonts w:asciiTheme="majorBidi" w:eastAsia="Times New Roman" w:hAnsiTheme="majorBidi" w:cstheme="majorBidi"/>
          <w:lang w:val="en-GB"/>
        </w:rPr>
        <w:t>for non-reporting partner N</w:t>
      </w:r>
      <w:r w:rsidR="006E32A4" w:rsidRPr="00F31509">
        <w:rPr>
          <w:rFonts w:asciiTheme="majorBidi" w:eastAsia="Times New Roman" w:hAnsiTheme="majorBidi" w:cstheme="majorBidi"/>
          <w:lang w:val="en-GB"/>
        </w:rPr>
        <w:t xml:space="preserve">, showing only two commodities </w:t>
      </w:r>
      <w:r w:rsidR="00C507AC">
        <w:rPr>
          <w:rFonts w:asciiTheme="majorBidi" w:eastAsia="Times New Roman" w:hAnsiTheme="majorBidi" w:cstheme="majorBidi"/>
          <w:lang w:val="en-GB"/>
        </w:rPr>
        <w:t xml:space="preserve">that </w:t>
      </w:r>
      <w:r w:rsidR="006E32A4" w:rsidRPr="00F31509">
        <w:rPr>
          <w:rFonts w:asciiTheme="majorBidi" w:eastAsia="Times New Roman" w:hAnsiTheme="majorBidi" w:cstheme="majorBidi"/>
          <w:lang w:val="en-GB"/>
        </w:rPr>
        <w:t xml:space="preserve">are reported as being traded with </w:t>
      </w:r>
      <w:r w:rsidR="00B91328">
        <w:rPr>
          <w:rFonts w:asciiTheme="majorBidi" w:eastAsia="Times New Roman" w:hAnsiTheme="majorBidi" w:cstheme="majorBidi"/>
          <w:lang w:val="en-GB"/>
        </w:rPr>
        <w:t xml:space="preserve">N </w:t>
      </w:r>
      <w:r w:rsidR="006E32A4" w:rsidRPr="00F31509">
        <w:rPr>
          <w:rFonts w:asciiTheme="majorBidi" w:eastAsia="Times New Roman" w:hAnsiTheme="majorBidi" w:cstheme="majorBidi"/>
          <w:lang w:val="en-GB"/>
        </w:rPr>
        <w:t>globally in that year.</w:t>
      </w:r>
    </w:p>
    <w:p w:rsidR="006E32A4" w:rsidRPr="00F31509" w:rsidRDefault="006E32A4" w:rsidP="006E32A4">
      <w:pPr>
        <w:pStyle w:val="Caption"/>
        <w:jc w:val="both"/>
        <w:rPr>
          <w:rFonts w:asciiTheme="majorBidi" w:hAnsiTheme="majorBidi" w:cstheme="majorBidi"/>
          <w:lang w:val="en-GB"/>
        </w:rPr>
      </w:pPr>
      <w:bookmarkStart w:id="525" w:name="_Ref428351744"/>
      <w:bookmarkStart w:id="526" w:name="_Toc438028375"/>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82</w:t>
      </w:r>
      <w:r w:rsidR="00294489" w:rsidRPr="00F31509">
        <w:rPr>
          <w:rFonts w:asciiTheme="majorBidi" w:hAnsiTheme="majorBidi" w:cstheme="majorBidi"/>
          <w:lang w:val="en-GB"/>
        </w:rPr>
        <w:fldChar w:fldCharType="end"/>
      </w:r>
      <w:bookmarkEnd w:id="525"/>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26"/>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DE5B41" w:rsidRDefault="006B44F1" w:rsidP="006E32A4">
            <w:pPr>
              <w:pStyle w:val="Compact"/>
              <w:keepNext/>
              <w:pageBreakBefore/>
              <w:spacing w:before="0" w:after="0" w:line="276" w:lineRule="auto"/>
              <w:jc w:val="center"/>
              <w:outlineLvl w:val="0"/>
              <w:rPr>
                <w:rFonts w:asciiTheme="majorBidi" w:hAnsiTheme="majorBidi" w:cstheme="majorBidi"/>
                <w:b/>
                <w:sz w:val="22"/>
                <w:lang w:val="en-GB"/>
              </w:rPr>
            </w:pPr>
            <w:r w:rsidRPr="00DE5B41">
              <w:rPr>
                <w:rFonts w:asciiTheme="majorBidi" w:hAnsiTheme="majorBidi" w:cstheme="majorBidi"/>
                <w:b/>
                <w:sz w:val="22"/>
                <w:lang w:val="en-GB"/>
              </w:rPr>
              <w:lastRenderedPageBreak/>
              <w:t>Year</w:t>
            </w:r>
          </w:p>
        </w:tc>
        <w:tc>
          <w:tcPr>
            <w:tcW w:w="755" w:type="pct"/>
          </w:tcPr>
          <w:p w:rsidR="006E32A4" w:rsidRPr="00DE5B41" w:rsidRDefault="006B44F1" w:rsidP="006E32A4">
            <w:pPr>
              <w:pStyle w:val="Compact"/>
              <w:keepNext/>
              <w:pageBreakBefore/>
              <w:spacing w:before="0" w:after="0" w:line="276" w:lineRule="auto"/>
              <w:jc w:val="center"/>
              <w:outlineLvl w:val="0"/>
              <w:cnfStyle w:val="100000000000"/>
              <w:rPr>
                <w:rFonts w:asciiTheme="majorBidi" w:hAnsiTheme="majorBidi" w:cstheme="majorBidi"/>
                <w:b/>
                <w:sz w:val="22"/>
                <w:lang w:val="en-GB"/>
              </w:rPr>
            </w:pPr>
            <w:r w:rsidRPr="00DE5B41">
              <w:rPr>
                <w:rFonts w:asciiTheme="majorBidi" w:hAnsiTheme="majorBidi" w:cstheme="majorBidi"/>
                <w:b/>
                <w:sz w:val="22"/>
                <w:lang w:val="en-GB"/>
              </w:rPr>
              <w:t>All</w:t>
            </w:r>
          </w:p>
          <w:p w:rsidR="006E32A4" w:rsidRPr="00DE5B41" w:rsidRDefault="00B91328" w:rsidP="006E32A4">
            <w:pPr>
              <w:pStyle w:val="Compact"/>
              <w:keepNext/>
              <w:pageBreakBefore/>
              <w:spacing w:before="0" w:after="0" w:line="276" w:lineRule="auto"/>
              <w:jc w:val="center"/>
              <w:outlineLvl w:val="0"/>
              <w:cnfStyle w:val="100000000000"/>
              <w:rPr>
                <w:rFonts w:asciiTheme="majorBidi" w:hAnsiTheme="majorBidi" w:cstheme="majorBidi"/>
                <w:b/>
                <w:sz w:val="22"/>
                <w:lang w:val="en-GB"/>
              </w:rPr>
            </w:pPr>
            <w:r w:rsidRPr="00DE5B41">
              <w:rPr>
                <w:rFonts w:asciiTheme="majorBidi" w:hAnsiTheme="majorBidi" w:cstheme="majorBidi"/>
                <w:b/>
                <w:sz w:val="22"/>
                <w:lang w:val="en-GB"/>
              </w:rPr>
              <w:t>reporters</w:t>
            </w:r>
          </w:p>
        </w:tc>
        <w:tc>
          <w:tcPr>
            <w:tcW w:w="799" w:type="pct"/>
          </w:tcPr>
          <w:p w:rsidR="00782553" w:rsidRPr="00DE5B41" w:rsidRDefault="00B91328">
            <w:pPr>
              <w:pStyle w:val="Compact"/>
              <w:keepNext/>
              <w:keepLines/>
              <w:numPr>
                <w:ilvl w:val="2"/>
                <w:numId w:val="4"/>
              </w:numPr>
              <w:spacing w:before="0" w:after="0" w:line="276" w:lineRule="auto"/>
              <w:ind w:left="0" w:firstLine="0"/>
              <w:jc w:val="center"/>
              <w:outlineLvl w:val="7"/>
              <w:cnfStyle w:val="100000000000"/>
              <w:rPr>
                <w:rFonts w:asciiTheme="majorBidi" w:hAnsiTheme="majorBidi" w:cstheme="majorBidi"/>
                <w:b/>
                <w:sz w:val="22"/>
                <w:lang w:val="en-GB"/>
              </w:rPr>
            </w:pPr>
            <w:r w:rsidRPr="00DE5B41">
              <w:rPr>
                <w:rFonts w:asciiTheme="majorBidi" w:hAnsiTheme="majorBidi" w:cstheme="majorBidi"/>
                <w:b/>
                <w:sz w:val="22"/>
                <w:lang w:val="en-GB"/>
              </w:rPr>
              <w:t>Non</w:t>
            </w:r>
            <w:r w:rsidR="006B44F1" w:rsidRPr="00DE5B41">
              <w:rPr>
                <w:rFonts w:asciiTheme="majorBidi" w:hAnsiTheme="majorBidi" w:cstheme="majorBidi"/>
                <w:b/>
                <w:sz w:val="22"/>
                <w:lang w:val="en-GB"/>
              </w:rPr>
              <w:t>-reporting</w:t>
            </w:r>
          </w:p>
          <w:p w:rsidR="006E32A4" w:rsidRPr="00DE5B41" w:rsidRDefault="00B91328"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 xml:space="preserve">trading </w:t>
            </w:r>
            <w:r w:rsidR="006B44F1" w:rsidRPr="00DE5B41">
              <w:rPr>
                <w:rFonts w:asciiTheme="majorBidi" w:hAnsiTheme="majorBidi" w:cstheme="majorBidi"/>
                <w:b/>
                <w:sz w:val="22"/>
                <w:lang w:val="en-GB"/>
              </w:rPr>
              <w:t>partner</w:t>
            </w:r>
          </w:p>
        </w:tc>
        <w:tc>
          <w:tcPr>
            <w:tcW w:w="590"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Flow</w:t>
            </w:r>
          </w:p>
        </w:tc>
        <w:tc>
          <w:tcPr>
            <w:tcW w:w="933"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Commodity</w:t>
            </w:r>
          </w:p>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(FCL code)</w:t>
            </w:r>
          </w:p>
        </w:tc>
        <w:tc>
          <w:tcPr>
            <w:tcW w:w="688"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Quantity</w:t>
            </w:r>
          </w:p>
        </w:tc>
        <w:tc>
          <w:tcPr>
            <w:tcW w:w="763"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CE0903" w:rsidRDefault="00CE0903" w:rsidP="00CE0903">
            <w:pPr>
              <w:pStyle w:val="PreformattedText"/>
              <w:shd w:val="clear" w:color="auto" w:fill="F8F8F8"/>
              <w:spacing w:before="0" w:after="0" w:line="276" w:lineRule="auto"/>
              <w:jc w:val="right"/>
              <w:cnfStyle w:val="000000000000"/>
              <w:rPr>
                <w:rFonts w:asciiTheme="majorBidi" w:hAnsiTheme="majorBidi" w:cstheme="majorBidi"/>
                <w:kern w:val="28"/>
                <w:sz w:val="22"/>
                <w:lang w:val="en-GB"/>
              </w:rPr>
            </w:pPr>
            <w:r w:rsidRPr="00CE0903">
              <w:rPr>
                <w:rFonts w:asciiTheme="majorBidi" w:hAnsiTheme="majorBidi" w:cstheme="majorBidi"/>
                <w:sz w:val="22"/>
                <w:lang w:val="en-GB"/>
              </w:rPr>
              <w:t>160</w:t>
            </w:r>
            <w:r w:rsidR="00B91328">
              <w:rPr>
                <w:rFonts w:asciiTheme="majorBidi" w:hAnsiTheme="majorBidi" w:cstheme="majorBidi"/>
                <w:sz w:val="22"/>
                <w:lang w:val="en-GB"/>
              </w:rPr>
              <w:t xml:space="preserve"> </w:t>
            </w:r>
            <w:r w:rsidRPr="00CE0903">
              <w:rPr>
                <w:rFonts w:asciiTheme="majorBidi" w:hAnsiTheme="majorBidi" w:cstheme="majorBidi"/>
                <w:sz w:val="22"/>
                <w:lang w:val="en-GB"/>
              </w:rPr>
              <w:t>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932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301</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780</w:t>
            </w:r>
          </w:p>
        </w:tc>
      </w:tr>
    </w:tbl>
    <w:p w:rsidR="00F91263" w:rsidRDefault="00F91263" w:rsidP="006E32A4">
      <w:pPr>
        <w:jc w:val="both"/>
        <w:rPr>
          <w:rFonts w:asciiTheme="majorBidi" w:eastAsia="Times New Roman" w:hAnsiTheme="majorBidi" w:cstheme="majorBidi"/>
          <w:lang w:val="en-GB"/>
        </w:rPr>
      </w:pPr>
    </w:p>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t>
      </w:r>
      <w:r w:rsidR="00F91263">
        <w:rPr>
          <w:rFonts w:asciiTheme="majorBidi" w:eastAsia="Times New Roman" w:hAnsiTheme="majorBidi" w:cstheme="majorBidi"/>
          <w:lang w:val="en-GB"/>
        </w:rPr>
        <w:t xml:space="preserve">Three </w:t>
      </w:r>
      <w:r w:rsidR="006E32A4" w:rsidRPr="00F31509">
        <w:rPr>
          <w:rFonts w:asciiTheme="majorBidi" w:eastAsia="Times New Roman" w:hAnsiTheme="majorBidi" w:cstheme="majorBidi"/>
          <w:lang w:val="en-GB"/>
        </w:rPr>
        <w:t>distinct operations</w:t>
      </w:r>
      <w:r w:rsidR="00F91263">
        <w:rPr>
          <w:rFonts w:asciiTheme="majorBidi" w:eastAsia="Times New Roman" w:hAnsiTheme="majorBidi" w:cstheme="majorBidi"/>
          <w:lang w:val="en-GB"/>
        </w:rPr>
        <w:t xml:space="preserve"> are then undertaken</w:t>
      </w:r>
      <w:r w:rsidR="006E32A4" w:rsidRPr="00F31509">
        <w:rPr>
          <w:rFonts w:asciiTheme="majorBidi" w:eastAsia="Times New Roman" w:hAnsiTheme="majorBidi" w:cstheme="majorBidi"/>
          <w:lang w:val="en-GB"/>
        </w:rPr>
        <w:t xml:space="preserve">: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w:t>
      </w:r>
      <w:r w:rsidR="00F91263">
        <w:rPr>
          <w:rFonts w:asciiTheme="majorBidi" w:hAnsiTheme="majorBidi" w:cstheme="majorBidi"/>
        </w:rPr>
        <w:t xml:space="preserve">of the reporters </w:t>
      </w:r>
      <w:r w:rsidRPr="00F31509">
        <w:rPr>
          <w:rFonts w:asciiTheme="majorBidi" w:hAnsiTheme="majorBidi" w:cstheme="majorBidi"/>
        </w:rPr>
        <w:t xml:space="preserve">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commodity</w:t>
      </w:r>
      <w:r w:rsidR="00F91263">
        <w:rPr>
          <w:rFonts w:asciiTheme="majorBidi" w:hAnsiTheme="majorBidi" w:cstheme="majorBidi"/>
        </w:rPr>
        <w:t>,</w:t>
      </w:r>
      <w:r w:rsidRPr="00F31509">
        <w:rPr>
          <w:rFonts w:asciiTheme="majorBidi" w:hAnsiTheme="majorBidi" w:cstheme="majorBidi"/>
        </w:rPr>
        <w:t xml:space="preserve"> and vice</w:t>
      </w:r>
      <w:r w:rsidR="00F91263">
        <w:rPr>
          <w:rFonts w:asciiTheme="majorBidi" w:hAnsiTheme="majorBidi" w:cstheme="majorBidi"/>
        </w:rPr>
        <w:t xml:space="preserve"> </w:t>
      </w:r>
      <w:r w:rsidRPr="00F31509">
        <w:rPr>
          <w:rFonts w:asciiTheme="majorBidi" w:hAnsiTheme="majorBidi" w:cstheme="majorBidi"/>
        </w:rPr>
        <w:t xml:space="preserv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w:t>
      </w:r>
      <w:r w:rsidR="00F91263">
        <w:rPr>
          <w:rFonts w:asciiTheme="majorBidi" w:hAnsiTheme="majorBidi" w:cstheme="majorBidi"/>
        </w:rPr>
        <w:t>,</w:t>
      </w:r>
      <w:r w:rsidRPr="00F31509">
        <w:rPr>
          <w:rFonts w:asciiTheme="majorBidi" w:hAnsiTheme="majorBidi" w:cstheme="majorBidi"/>
        </w:rPr>
        <w:t xml:space="preserve"> whil</w:t>
      </w:r>
      <w:r w:rsidR="00F91263">
        <w:rPr>
          <w:rFonts w:asciiTheme="majorBidi" w:hAnsiTheme="majorBidi" w:cstheme="majorBidi"/>
        </w:rPr>
        <w:t>e</w:t>
      </w:r>
      <w:r w:rsidRPr="00F31509">
        <w:rPr>
          <w:rFonts w:asciiTheme="majorBidi" w:hAnsiTheme="majorBidi" w:cstheme="majorBidi"/>
        </w:rPr>
        <w:t xml:space="preserve"> the monetary values are adjusted for FOB/CIF, as </w:t>
      </w:r>
      <w:r w:rsidR="00F91263" w:rsidRPr="00F31509">
        <w:rPr>
          <w:rFonts w:asciiTheme="majorBidi" w:hAnsiTheme="majorBidi" w:cstheme="majorBidi"/>
        </w:rPr>
        <w:t xml:space="preserve">described </w:t>
      </w:r>
      <w:r w:rsidRPr="00F31509">
        <w:rPr>
          <w:rFonts w:asciiTheme="majorBidi" w:hAnsiTheme="majorBidi" w:cstheme="majorBidi"/>
        </w:rPr>
        <w:t>previously.</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The non-reporting country is now listed as a reporter, and the reporters become partners</w:t>
      </w:r>
      <w:r w:rsidR="00F91263">
        <w:rPr>
          <w:rFonts w:asciiTheme="majorBidi" w:eastAsia="Times New Roman" w:hAnsiTheme="majorBidi" w:cstheme="majorBidi"/>
        </w:rPr>
        <w:t xml:space="preserve"> (</w:t>
      </w:r>
      <w:r w:rsidR="00294489">
        <w:rPr>
          <w:rFonts w:asciiTheme="majorBidi" w:eastAsia="Times New Roman" w:hAnsiTheme="majorBidi" w:cstheme="majorBidi"/>
        </w:rPr>
        <w:fldChar w:fldCharType="begin"/>
      </w:r>
      <w:r w:rsidR="00B55995">
        <w:rPr>
          <w:rFonts w:asciiTheme="majorBidi" w:eastAsia="Times New Roman" w:hAnsiTheme="majorBidi" w:cstheme="majorBidi"/>
        </w:rPr>
        <w:instrText xml:space="preserve"> REF _Ref428863300 \h </w:instrText>
      </w:r>
      <w:r w:rsidR="00294489">
        <w:rPr>
          <w:rFonts w:asciiTheme="majorBidi" w:eastAsia="Times New Roman" w:hAnsiTheme="majorBidi" w:cstheme="majorBidi"/>
        </w:rPr>
      </w:r>
      <w:r w:rsidR="00294489">
        <w:rPr>
          <w:rFonts w:asciiTheme="majorBidi" w:eastAsia="Times New Roman" w:hAnsiTheme="majorBidi" w:cstheme="majorBidi"/>
        </w:rPr>
        <w:fldChar w:fldCharType="separate"/>
      </w:r>
      <w:r w:rsidR="00C15C96" w:rsidRPr="00F31509">
        <w:rPr>
          <w:rFonts w:asciiTheme="majorBidi" w:hAnsiTheme="majorBidi" w:cstheme="majorBidi"/>
        </w:rPr>
        <w:t xml:space="preserve">Table </w:t>
      </w:r>
      <w:r w:rsidR="00C15C96">
        <w:rPr>
          <w:rFonts w:asciiTheme="majorBidi" w:hAnsiTheme="majorBidi" w:cstheme="majorBidi"/>
          <w:noProof/>
        </w:rPr>
        <w:t>83</w:t>
      </w:r>
      <w:r w:rsidR="00294489">
        <w:rPr>
          <w:rFonts w:asciiTheme="majorBidi" w:eastAsia="Times New Roman" w:hAnsiTheme="majorBidi" w:cstheme="majorBidi"/>
        </w:rPr>
        <w:fldChar w:fldCharType="end"/>
      </w:r>
      <w:r w:rsidR="00F91263">
        <w:rPr>
          <w:rFonts w:asciiTheme="majorBidi" w:eastAsia="Times New Roman" w:hAnsiTheme="majorBidi" w:cstheme="majorBidi"/>
        </w:rPr>
        <w:t>)</w:t>
      </w:r>
      <w:r w:rsidRPr="00F31509">
        <w:rPr>
          <w:rFonts w:asciiTheme="majorBidi" w:eastAsia="Times New Roman" w:hAnsiTheme="majorBidi" w:cstheme="majorBidi"/>
        </w:rPr>
        <w:t xml:space="preserve">. </w:t>
      </w:r>
    </w:p>
    <w:p w:rsidR="006E32A4" w:rsidRPr="00F31509" w:rsidRDefault="006E32A4" w:rsidP="006E32A4">
      <w:pPr>
        <w:pStyle w:val="Caption"/>
        <w:keepNext/>
        <w:jc w:val="both"/>
        <w:rPr>
          <w:rFonts w:asciiTheme="majorBidi" w:hAnsiTheme="majorBidi" w:cstheme="majorBidi"/>
          <w:lang w:val="en-GB"/>
        </w:rPr>
      </w:pPr>
      <w:bookmarkStart w:id="527" w:name="_Ref428863300"/>
      <w:bookmarkStart w:id="528" w:name="_Toc438028376"/>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83</w:t>
      </w:r>
      <w:r w:rsidR="00294489" w:rsidRPr="00F31509">
        <w:rPr>
          <w:rFonts w:asciiTheme="majorBidi" w:hAnsiTheme="majorBidi" w:cstheme="majorBidi"/>
          <w:lang w:val="en-GB"/>
        </w:rPr>
        <w:fldChar w:fldCharType="end"/>
      </w:r>
      <w:bookmarkEnd w:id="527"/>
      <w:r w:rsidRPr="00F31509">
        <w:rPr>
          <w:rFonts w:asciiTheme="majorBidi" w:hAnsiTheme="majorBidi" w:cstheme="majorBidi"/>
          <w:lang w:val="en-GB"/>
        </w:rPr>
        <w:t>: Final trade matrix after mirroring</w:t>
      </w:r>
      <w:bookmarkEnd w:id="528"/>
    </w:p>
    <w:tbl>
      <w:tblPr>
        <w:tblStyle w:val="TableClassic1"/>
        <w:tblW w:w="5000" w:type="pct"/>
        <w:tblLook w:val="04A0"/>
      </w:tblPr>
      <w:tblGrid>
        <w:gridCol w:w="867"/>
        <w:gridCol w:w="1281"/>
        <w:gridCol w:w="1519"/>
        <w:gridCol w:w="941"/>
        <w:gridCol w:w="1909"/>
        <w:gridCol w:w="1211"/>
        <w:gridCol w:w="1514"/>
      </w:tblGrid>
      <w:tr w:rsidR="006E32A4" w:rsidRPr="00F91263" w:rsidTr="006E32A4">
        <w:trPr>
          <w:cnfStyle w:val="100000000000"/>
        </w:trPr>
        <w:tc>
          <w:tcPr>
            <w:cnfStyle w:val="001000000000"/>
            <w:tcW w:w="469" w:type="pct"/>
          </w:tcPr>
          <w:p w:rsidR="006E32A4" w:rsidRPr="00F91263" w:rsidRDefault="006B44F1" w:rsidP="006E32A4">
            <w:pPr>
              <w:pStyle w:val="Compact"/>
              <w:keepNext/>
              <w:pageBreakBefore/>
              <w:spacing w:before="0" w:after="0" w:line="276" w:lineRule="auto"/>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693" w:type="pct"/>
          </w:tcPr>
          <w:p w:rsidR="00BB64A5" w:rsidRPr="00F91263" w:rsidRDefault="006B44F1" w:rsidP="00BB64A5">
            <w:pPr>
              <w:pStyle w:val="Compact"/>
              <w:keepNext/>
              <w:keepLines/>
              <w:numPr>
                <w:ilvl w:val="2"/>
                <w:numId w:val="4"/>
              </w:numPr>
              <w:spacing w:before="0" w:after="0" w:line="276" w:lineRule="auto"/>
              <w:jc w:val="center"/>
              <w:outlineLvl w:val="7"/>
              <w:cnfStyle w:val="100000000000"/>
              <w:rPr>
                <w:rFonts w:asciiTheme="majorBidi" w:hAnsiTheme="majorBidi" w:cstheme="majorBidi"/>
                <w:b/>
                <w:i w:val="0"/>
                <w:sz w:val="22"/>
                <w:lang w:val="en-GB"/>
              </w:rPr>
            </w:pPr>
            <w:r w:rsidRPr="006B44F1">
              <w:rPr>
                <w:rFonts w:asciiTheme="majorBidi" w:hAnsiTheme="majorBidi" w:cstheme="majorBidi"/>
                <w:b/>
                <w:sz w:val="22"/>
                <w:lang w:val="en-GB"/>
              </w:rPr>
              <w:t>Mirrored</w:t>
            </w:r>
          </w:p>
          <w:p w:rsidR="006E32A4" w:rsidRPr="00DE5B41" w:rsidRDefault="00F91263" w:rsidP="00BB64A5">
            <w:pPr>
              <w:pStyle w:val="Compact"/>
              <w:keepNex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reporter</w:t>
            </w:r>
          </w:p>
        </w:tc>
        <w:tc>
          <w:tcPr>
            <w:tcW w:w="822"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509"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1033"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655"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819"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571</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120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120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110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With this</w:t>
      </w:r>
      <w:r w:rsidR="00F91263">
        <w:rPr>
          <w:rFonts w:asciiTheme="majorBidi" w:eastAsia="Times New Roman" w:hAnsiTheme="majorBidi" w:cstheme="majorBidi"/>
        </w:rPr>
        <w:t xml:space="preserve"> final step,</w:t>
      </w:r>
      <w:r w:rsidRPr="00F31509">
        <w:rPr>
          <w:rFonts w:asciiTheme="majorBidi" w:eastAsia="Times New Roman" w:hAnsiTheme="majorBidi" w:cstheme="majorBidi"/>
        </w:rPr>
        <w:t xml:space="preserve"> the </w:t>
      </w:r>
      <w:r w:rsidR="006B44F1" w:rsidRPr="006B44F1">
        <w:rPr>
          <w:rFonts w:asciiTheme="majorBidi" w:eastAsia="Times New Roman" w:hAnsiTheme="majorBidi" w:cstheme="majorBidi"/>
          <w:bCs/>
        </w:rPr>
        <w:t>global trade flow data set</w:t>
      </w:r>
      <w:r w:rsidRPr="00F91263">
        <w:rPr>
          <w:rFonts w:asciiTheme="majorBidi" w:eastAsia="Times New Roman" w:hAnsiTheme="majorBidi" w:cstheme="majorBidi"/>
        </w:rPr>
        <w:t xml:space="preserve"> </w:t>
      </w:r>
      <w:r w:rsidR="00F91263">
        <w:rPr>
          <w:rFonts w:asciiTheme="majorBidi" w:eastAsia="Times New Roman" w:hAnsiTheme="majorBidi" w:cstheme="majorBidi"/>
        </w:rPr>
        <w:t xml:space="preserve">is complete </w:t>
      </w:r>
      <w:r w:rsidRPr="00FC2515">
        <w:rPr>
          <w:rFonts w:ascii="Times New Roman" w:eastAsia="Times New Roman" w:hAnsi="Times New Roman"/>
        </w:rPr>
        <w:t>(</w:t>
      </w:r>
      <w:fldSimple w:instr=" REF _Ref435708196 \h  \* MERGEFORMAT ">
        <w:r w:rsidR="00C15C96" w:rsidRPr="00C15C96">
          <w:rPr>
            <w:rFonts w:ascii="Times New Roman" w:hAnsi="Times New Roman"/>
          </w:rPr>
          <w:t xml:space="preserve">Figure </w:t>
        </w:r>
        <w:r w:rsidR="00C15C96" w:rsidRPr="00C15C96">
          <w:rPr>
            <w:rFonts w:ascii="Times New Roman" w:hAnsi="Times New Roman"/>
            <w:noProof/>
          </w:rPr>
          <w:t>22</w:t>
        </w:r>
      </w:fldSimple>
      <w:r w:rsidRPr="00FC2515">
        <w:rPr>
          <w:rFonts w:ascii="Times New Roman" w:eastAsia="Times New Roman" w:hAnsi="Times New Roman"/>
        </w:rPr>
        <w:t>)</w:t>
      </w:r>
      <w:r w:rsidRPr="00F31509">
        <w:rPr>
          <w:rFonts w:asciiTheme="majorBidi" w:eastAsia="Times New Roman" w:hAnsiTheme="majorBidi" w:cstheme="majorBidi"/>
        </w:rPr>
        <w:t xml:space="preserve"> </w:t>
      </w:r>
      <w:r w:rsidR="00F91263">
        <w:rPr>
          <w:rFonts w:asciiTheme="majorBidi" w:eastAsia="Times New Roman" w:hAnsiTheme="majorBidi" w:cstheme="majorBidi"/>
        </w:rPr>
        <w:t xml:space="preserve">and </w:t>
      </w:r>
      <w:r w:rsidRPr="00F31509">
        <w:rPr>
          <w:rFonts w:asciiTheme="majorBidi" w:eastAsia="Times New Roman" w:hAnsiTheme="majorBidi" w:cstheme="majorBidi"/>
        </w:rPr>
        <w:t xml:space="preserve">will be disseminated through the FAOSTAT </w:t>
      </w:r>
      <w:r w:rsidR="00F91263" w:rsidRPr="00F31509">
        <w:rPr>
          <w:rFonts w:asciiTheme="majorBidi" w:eastAsia="Times New Roman" w:hAnsiTheme="majorBidi" w:cstheme="majorBidi"/>
        </w:rPr>
        <w:t>Web</w:t>
      </w:r>
      <w:r w:rsidR="00F91263">
        <w:rPr>
          <w:rFonts w:asciiTheme="majorBidi" w:eastAsia="Times New Roman" w:hAnsiTheme="majorBidi" w:cstheme="majorBidi"/>
        </w:rPr>
        <w:t xml:space="preserve"> </w:t>
      </w:r>
      <w:r w:rsidR="00F91263" w:rsidRPr="00F31509">
        <w:rPr>
          <w:rFonts w:asciiTheme="majorBidi" w:eastAsia="Times New Roman" w:hAnsiTheme="majorBidi" w:cstheme="majorBidi"/>
        </w:rPr>
        <w:t>site</w:t>
      </w:r>
      <w:r w:rsidRPr="00F31509">
        <w:rPr>
          <w:rFonts w:asciiTheme="majorBidi" w:eastAsia="Times New Roman" w:hAnsiTheme="majorBidi" w:cstheme="majorBidi"/>
        </w:rPr>
        <w:t>.</w:t>
      </w:r>
    </w:p>
    <w:p w:rsidR="006E32A4" w:rsidRPr="00F31509" w:rsidRDefault="00F91263" w:rsidP="00C4334D">
      <w:pPr>
        <w:pStyle w:val="Heading2"/>
      </w:pPr>
      <w:bookmarkStart w:id="529" w:name="_Toc428383851"/>
      <w:bookmarkStart w:id="530" w:name="_Toc428436073"/>
      <w:bookmarkStart w:id="531" w:name="_Toc428436374"/>
      <w:bookmarkStart w:id="532" w:name="_Toc308029376"/>
      <w:bookmarkStart w:id="533" w:name="_Toc438028271"/>
      <w:r>
        <w:t xml:space="preserve">5.2 </w:t>
      </w:r>
      <w:r w:rsidR="006E32A4" w:rsidRPr="00F31509">
        <w:t>Trade flow aggregation and commodity balances</w:t>
      </w:r>
      <w:bookmarkEnd w:id="529"/>
      <w:bookmarkEnd w:id="530"/>
      <w:bookmarkEnd w:id="531"/>
      <w:bookmarkEnd w:id="532"/>
      <w:bookmarkEnd w:id="533"/>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w:t>
      </w:r>
      <w:r w:rsidR="00F9126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year. So, the trade flows in </w:t>
      </w:r>
      <w:fldSimple w:instr=" REF _Ref42886330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83</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84</w:t>
        </w:r>
      </w:fldSimple>
      <w:r w:rsidR="00F91263">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34" w:name="_Ref428351929"/>
      <w:bookmarkStart w:id="535" w:name="_Toc438028377"/>
      <w:r w:rsidRPr="00F31509">
        <w:rPr>
          <w:rFonts w:asciiTheme="majorBidi" w:hAnsiTheme="majorBidi" w:cstheme="majorBidi"/>
          <w:lang w:val="en-GB"/>
        </w:rPr>
        <w:t xml:space="preserve">Table </w:t>
      </w:r>
      <w:r w:rsidR="00294489"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294489" w:rsidRPr="00F31509">
        <w:rPr>
          <w:rFonts w:asciiTheme="majorBidi" w:hAnsiTheme="majorBidi" w:cstheme="majorBidi"/>
          <w:lang w:val="en-GB"/>
        </w:rPr>
        <w:fldChar w:fldCharType="separate"/>
      </w:r>
      <w:r w:rsidR="00C15C96">
        <w:rPr>
          <w:rFonts w:asciiTheme="majorBidi" w:hAnsiTheme="majorBidi" w:cstheme="majorBidi"/>
          <w:noProof/>
          <w:lang w:val="en-GB"/>
        </w:rPr>
        <w:t>84</w:t>
      </w:r>
      <w:r w:rsidR="00294489" w:rsidRPr="00F31509">
        <w:rPr>
          <w:rFonts w:asciiTheme="majorBidi" w:hAnsiTheme="majorBidi" w:cstheme="majorBidi"/>
          <w:lang w:val="en-GB"/>
        </w:rPr>
        <w:fldChar w:fldCharType="end"/>
      </w:r>
      <w:bookmarkEnd w:id="534"/>
      <w:r w:rsidRPr="00F31509">
        <w:rPr>
          <w:rFonts w:asciiTheme="majorBidi" w:hAnsiTheme="majorBidi" w:cstheme="majorBidi"/>
          <w:lang w:val="en-GB"/>
        </w:rPr>
        <w:t>: Aggregated total flows for dissemination</w:t>
      </w:r>
      <w:bookmarkEnd w:id="535"/>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91263"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925"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Country</w:t>
            </w:r>
          </w:p>
        </w:tc>
        <w:tc>
          <w:tcPr>
            <w:tcW w:w="813"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1008"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772" w:type="pct"/>
          </w:tcPr>
          <w:p w:rsidR="006E32A4" w:rsidRPr="00F912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942" w:type="pct"/>
          </w:tcPr>
          <w:p w:rsidR="006E32A4" w:rsidRPr="00F912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230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265</w:t>
            </w:r>
          </w:p>
        </w:tc>
      </w:tr>
    </w:tbl>
    <w:p w:rsidR="00F91263" w:rsidRDefault="00F91263" w:rsidP="006E32A4">
      <w:pPr>
        <w:jc w:val="both"/>
        <w:rPr>
          <w:rFonts w:asciiTheme="majorBidi" w:eastAsia="Times New Roman" w:hAnsiTheme="majorBidi" w:cstheme="majorBidi"/>
          <w:lang w:val="en-GB"/>
        </w:rPr>
      </w:pP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This “totals” data</w:t>
      </w:r>
      <w:r w:rsidR="00F912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by commodity, country </w:t>
      </w:r>
      <w:r w:rsidR="00F91263">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region and </w:t>
      </w:r>
      <w:r w:rsidR="00F91263">
        <w:rPr>
          <w:rFonts w:asciiTheme="majorBidi" w:eastAsia="Times New Roman" w:hAnsiTheme="majorBidi" w:cstheme="majorBidi"/>
          <w:lang w:val="en-GB"/>
        </w:rPr>
        <w:t xml:space="preserve">for </w:t>
      </w:r>
      <w:r w:rsidR="0014022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world exists alongside the original validated trade flow data</w:t>
      </w:r>
      <w:r w:rsidR="0014022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w:t>
      </w:r>
      <w:r w:rsidR="00F91263">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F91263">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shows the global totals by commodity </w:t>
      </w:r>
      <w:r w:rsidR="00F91263">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year (</w:t>
      </w:r>
      <w:r w:rsidR="00F91263">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check</w:t>
      </w:r>
      <w:r w:rsidR="00F91263">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r w:rsidR="00F91263">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import </w:t>
      </w:r>
      <w:r w:rsidR="00F91263">
        <w:rPr>
          <w:rFonts w:asciiTheme="majorBidi" w:eastAsia="Times New Roman" w:hAnsiTheme="majorBidi" w:cstheme="majorBidi"/>
          <w:lang w:val="en-GB"/>
        </w:rPr>
        <w:t>versus</w:t>
      </w:r>
      <w:r w:rsidRPr="00F31509">
        <w:rPr>
          <w:rFonts w:asciiTheme="majorBidi" w:eastAsia="Times New Roman" w:hAnsiTheme="majorBidi" w:cstheme="majorBidi"/>
          <w:lang w:val="en-GB"/>
        </w:rPr>
        <w:t xml:space="preserve"> export commodity balances).</w:t>
      </w:r>
      <w:r w:rsidR="008568EC">
        <w:rPr>
          <w:rFonts w:asciiTheme="majorBidi" w:eastAsia="Times New Roman" w:hAnsiTheme="majorBidi" w:cstheme="majorBidi"/>
          <w:lang w:val="en-GB"/>
        </w:rPr>
        <w:t xml:space="preserve">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The other sources used to obtain trade data for non-reporters, or to adjust reported data, include official statistical publications (usually online), data from specialized commodity institutes (OilWorld, </w:t>
      </w:r>
      <w:r w:rsidR="00F91263">
        <w:rPr>
          <w:rFonts w:asciiTheme="majorBidi" w:hAnsiTheme="majorBidi" w:cstheme="majorBidi"/>
          <w:lang w:val="en-GB"/>
        </w:rPr>
        <w:t xml:space="preserve">the </w:t>
      </w:r>
      <w:r w:rsidRPr="00F31509">
        <w:rPr>
          <w:rFonts w:asciiTheme="majorBidi" w:hAnsiTheme="majorBidi" w:cstheme="majorBidi"/>
          <w:lang w:val="en-GB"/>
        </w:rPr>
        <w:t xml:space="preserve">International Coffee Organization, etc.), and food aid statistics. </w:t>
      </w:r>
      <w:r w:rsidR="00F91263">
        <w:rPr>
          <w:rFonts w:asciiTheme="majorBidi" w:hAnsiTheme="majorBidi" w:cstheme="majorBidi"/>
          <w:lang w:val="en-GB"/>
        </w:rPr>
        <w:t>Currently</w:t>
      </w:r>
      <w:r w:rsidRPr="00F31509">
        <w:rPr>
          <w:rFonts w:asciiTheme="majorBidi" w:hAnsiTheme="majorBidi" w:cstheme="majorBidi"/>
          <w:lang w:val="en-GB"/>
        </w:rPr>
        <w:t>, data from such sources are entered manually into the system</w:t>
      </w:r>
      <w:r w:rsidR="00F91263">
        <w:rPr>
          <w:rFonts w:asciiTheme="majorBidi" w:hAnsiTheme="majorBidi" w:cstheme="majorBidi"/>
          <w:lang w:val="en-GB"/>
        </w:rPr>
        <w:t>,</w:t>
      </w:r>
      <w:r w:rsidRPr="00F31509">
        <w:rPr>
          <w:rFonts w:asciiTheme="majorBidi" w:hAnsiTheme="majorBidi" w:cstheme="majorBidi"/>
          <w:lang w:val="en-GB"/>
        </w:rPr>
        <w:t xml:space="preserve"> </w:t>
      </w:r>
      <w:r w:rsidR="00F91263">
        <w:rPr>
          <w:rFonts w:asciiTheme="majorBidi" w:hAnsiTheme="majorBidi" w:cstheme="majorBidi"/>
          <w:lang w:val="en-GB"/>
        </w:rPr>
        <w:t xml:space="preserve">but </w:t>
      </w:r>
      <w:r w:rsidRPr="00F31509">
        <w:rPr>
          <w:rFonts w:asciiTheme="majorBidi" w:hAnsiTheme="majorBidi" w:cstheme="majorBidi"/>
          <w:lang w:val="en-GB"/>
        </w:rPr>
        <w:t>in the near future</w:t>
      </w:r>
      <w:r w:rsidR="00CB0E24" w:rsidRPr="00F31509">
        <w:rPr>
          <w:rFonts w:asciiTheme="majorBidi" w:hAnsiTheme="majorBidi" w:cstheme="majorBidi"/>
          <w:lang w:val="en-GB"/>
        </w:rPr>
        <w:t xml:space="preserve">, </w:t>
      </w:r>
      <w:r w:rsidR="00F91263">
        <w:rPr>
          <w:rFonts w:asciiTheme="majorBidi" w:hAnsiTheme="majorBidi" w:cstheme="majorBidi"/>
          <w:lang w:val="en-GB"/>
        </w:rPr>
        <w:t xml:space="preserve">they </w:t>
      </w:r>
      <w:r w:rsidRPr="00F31509">
        <w:rPr>
          <w:rFonts w:asciiTheme="majorBidi" w:hAnsiTheme="majorBidi" w:cstheme="majorBidi"/>
          <w:lang w:val="en-GB"/>
        </w:rPr>
        <w:t>will be “harvested” automat</w:t>
      </w:r>
      <w:r w:rsidR="00140222">
        <w:rPr>
          <w:rFonts w:asciiTheme="majorBidi" w:hAnsiTheme="majorBidi" w:cstheme="majorBidi"/>
          <w:lang w:val="en-GB"/>
        </w:rPr>
        <w:t>ically</w:t>
      </w:r>
      <w:r w:rsidRPr="00F31509">
        <w:rPr>
          <w:rFonts w:asciiTheme="majorBidi" w:hAnsiTheme="majorBidi" w:cstheme="majorBidi"/>
          <w:lang w:val="en-GB"/>
        </w:rPr>
        <w:t xml:space="preserve"> (similar to the download</w:t>
      </w:r>
      <w:r w:rsidR="00F91263">
        <w:rPr>
          <w:rFonts w:asciiTheme="majorBidi" w:hAnsiTheme="majorBidi" w:cstheme="majorBidi"/>
          <w:lang w:val="en-GB"/>
        </w:rPr>
        <w:t>ing</w:t>
      </w:r>
      <w:r w:rsidRPr="00F31509">
        <w:rPr>
          <w:rFonts w:asciiTheme="majorBidi" w:hAnsiTheme="majorBidi" w:cstheme="majorBidi"/>
          <w:lang w:val="en-GB"/>
        </w:rPr>
        <w:t xml:space="preserve"> of data from UNSD). </w:t>
      </w:r>
    </w:p>
    <w:p w:rsidR="008A5D12"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006B44F1" w:rsidRPr="006B44F1">
        <w:rPr>
          <w:rFonts w:asciiTheme="majorBidi" w:hAnsiTheme="majorBidi" w:cstheme="majorBidi"/>
          <w:lang w:val="en-GB"/>
        </w:rPr>
        <w:t xml:space="preserve">final data set with global totals </w:t>
      </w:r>
      <w:r w:rsidRPr="00F31509">
        <w:rPr>
          <w:rFonts w:asciiTheme="majorBidi" w:hAnsiTheme="majorBidi" w:cstheme="majorBidi"/>
          <w:lang w:val="en-GB"/>
        </w:rPr>
        <w:t xml:space="preserve">(including data from other sources and </w:t>
      </w:r>
      <w:r w:rsidR="00F91263">
        <w:rPr>
          <w:rFonts w:asciiTheme="majorBidi" w:hAnsiTheme="majorBidi" w:cstheme="majorBidi"/>
          <w:lang w:val="en-GB"/>
        </w:rPr>
        <w:t xml:space="preserve">minimized </w:t>
      </w:r>
      <w:r w:rsidRPr="00F31509">
        <w:rPr>
          <w:rFonts w:asciiTheme="majorBidi" w:hAnsiTheme="majorBidi" w:cstheme="majorBidi"/>
          <w:lang w:val="en-GB"/>
        </w:rPr>
        <w:t xml:space="preserve">commodity imbalances) is also disseminated through the FAOSTAT </w:t>
      </w:r>
      <w:r w:rsidR="00F91263" w:rsidRPr="00F31509">
        <w:rPr>
          <w:rFonts w:asciiTheme="majorBidi" w:hAnsiTheme="majorBidi" w:cstheme="majorBidi"/>
          <w:lang w:val="en-GB"/>
        </w:rPr>
        <w:t>Web</w:t>
      </w:r>
      <w:r w:rsidR="00F91263">
        <w:rPr>
          <w:rFonts w:asciiTheme="majorBidi" w:hAnsiTheme="majorBidi" w:cstheme="majorBidi"/>
          <w:lang w:val="en-GB"/>
        </w:rPr>
        <w:t xml:space="preserve"> </w:t>
      </w:r>
      <w:r w:rsidR="00F91263" w:rsidRPr="00F31509">
        <w:rPr>
          <w:rFonts w:asciiTheme="majorBidi" w:hAnsiTheme="majorBidi" w:cstheme="majorBidi"/>
          <w:lang w:val="en-GB"/>
        </w:rPr>
        <w:t>site</w:t>
      </w:r>
      <w:r w:rsidRPr="00F31509">
        <w:rPr>
          <w:rFonts w:asciiTheme="majorBidi" w:hAnsiTheme="majorBidi" w:cstheme="majorBidi"/>
          <w:lang w:val="en-GB"/>
        </w:rPr>
        <w:t>. National FBS compilers can use extractions from these data</w:t>
      </w:r>
      <w:r w:rsidR="00F91263">
        <w:rPr>
          <w:rFonts w:asciiTheme="majorBidi" w:hAnsiTheme="majorBidi" w:cstheme="majorBidi"/>
          <w:lang w:val="en-GB"/>
        </w:rPr>
        <w:t xml:space="preserve"> </w:t>
      </w:r>
      <w:r w:rsidRPr="00F31509">
        <w:rPr>
          <w:rFonts w:asciiTheme="majorBidi" w:hAnsiTheme="majorBidi" w:cstheme="majorBidi"/>
          <w:lang w:val="en-GB"/>
        </w:rPr>
        <w:t xml:space="preserve">sets for compilation of their national </w:t>
      </w:r>
      <w:r w:rsidR="00F91263">
        <w:rPr>
          <w:rFonts w:asciiTheme="majorBidi" w:hAnsiTheme="majorBidi" w:cstheme="majorBidi"/>
          <w:lang w:val="en-GB"/>
        </w:rPr>
        <w:t>FBS</w:t>
      </w:r>
      <w:r w:rsidRPr="00F31509">
        <w:rPr>
          <w:rFonts w:asciiTheme="majorBidi" w:hAnsiTheme="majorBidi" w:cstheme="majorBidi"/>
          <w:lang w:val="en-GB"/>
        </w:rPr>
        <w:t xml:space="preserve">. </w:t>
      </w:r>
      <w:r w:rsidR="00F91263" w:rsidRPr="00F31509">
        <w:rPr>
          <w:rFonts w:asciiTheme="majorBidi" w:hAnsiTheme="majorBidi" w:cstheme="majorBidi"/>
          <w:lang w:val="en-GB"/>
        </w:rPr>
        <w:t>Integrat</w:t>
      </w:r>
      <w:r w:rsidR="00F91263">
        <w:rPr>
          <w:rFonts w:asciiTheme="majorBidi" w:hAnsiTheme="majorBidi" w:cstheme="majorBidi"/>
          <w:lang w:val="en-GB"/>
        </w:rPr>
        <w:t>ion of</w:t>
      </w:r>
      <w:r w:rsidR="00F91263" w:rsidRPr="00F31509">
        <w:rPr>
          <w:rFonts w:asciiTheme="majorBidi" w:hAnsiTheme="majorBidi" w:cstheme="majorBidi"/>
          <w:lang w:val="en-GB"/>
        </w:rPr>
        <w:t xml:space="preserve"> </w:t>
      </w:r>
      <w:r w:rsidRPr="00F31509">
        <w:rPr>
          <w:rFonts w:asciiTheme="majorBidi" w:hAnsiTheme="majorBidi" w:cstheme="majorBidi"/>
          <w:lang w:val="en-GB"/>
        </w:rPr>
        <w:t>trade into the FBS data</w:t>
      </w:r>
      <w:r w:rsidR="00F91263">
        <w:rPr>
          <w:rFonts w:asciiTheme="majorBidi" w:hAnsiTheme="majorBidi" w:cstheme="majorBidi"/>
          <w:lang w:val="en-GB"/>
        </w:rPr>
        <w:t xml:space="preserve"> </w:t>
      </w:r>
      <w:r w:rsidRPr="00F31509">
        <w:rPr>
          <w:rFonts w:asciiTheme="majorBidi" w:hAnsiTheme="majorBidi" w:cstheme="majorBidi"/>
          <w:lang w:val="en-GB"/>
        </w:rPr>
        <w:t xml:space="preserve">set </w:t>
      </w:r>
      <w:r w:rsidR="00F91263">
        <w:rPr>
          <w:rFonts w:asciiTheme="majorBidi" w:hAnsiTheme="majorBidi" w:cstheme="majorBidi"/>
          <w:lang w:val="en-GB"/>
        </w:rPr>
        <w:t xml:space="preserve">is </w:t>
      </w:r>
      <w:r w:rsidRPr="00F31509">
        <w:rPr>
          <w:rFonts w:asciiTheme="majorBidi" w:hAnsiTheme="majorBidi" w:cstheme="majorBidi"/>
          <w:lang w:val="en-GB"/>
        </w:rPr>
        <w:t xml:space="preserve">explained in </w:t>
      </w:r>
      <w:r w:rsidR="00140222">
        <w:rPr>
          <w:rFonts w:asciiTheme="majorBidi" w:hAnsiTheme="majorBidi" w:cstheme="majorBidi"/>
          <w:lang w:val="en-GB"/>
        </w:rPr>
        <w:t>section</w:t>
      </w:r>
      <w:r w:rsidR="00140222" w:rsidRPr="00F31509">
        <w:rPr>
          <w:rFonts w:asciiTheme="majorBidi" w:hAnsiTheme="majorBidi" w:cstheme="majorBidi"/>
          <w:lang w:val="en-GB"/>
        </w:rPr>
        <w:t xml:space="preserve"> </w:t>
      </w:r>
      <w:r w:rsidRPr="00F31509">
        <w:rPr>
          <w:rFonts w:asciiTheme="majorBidi" w:hAnsiTheme="majorBidi" w:cstheme="majorBidi"/>
          <w:lang w:val="en-GB"/>
        </w:rPr>
        <w:t>3</w:t>
      </w:r>
      <w:r w:rsidR="00140222">
        <w:rPr>
          <w:rFonts w:asciiTheme="majorBidi" w:hAnsiTheme="majorBidi" w:cstheme="majorBidi"/>
          <w:lang w:val="en-GB"/>
        </w:rPr>
        <w:t>.2</w:t>
      </w:r>
      <w:r w:rsidRPr="00F31509">
        <w:rPr>
          <w:rFonts w:asciiTheme="majorBidi" w:hAnsiTheme="majorBidi" w:cstheme="majorBidi"/>
          <w:lang w:val="en-GB"/>
        </w:rPr>
        <w:t>.</w:t>
      </w:r>
    </w:p>
    <w:p w:rsidR="00782553" w:rsidRDefault="00BE3307">
      <w:pPr>
        <w:pStyle w:val="Heading3"/>
        <w:rPr>
          <w:lang w:val="en-GB"/>
        </w:rPr>
      </w:pPr>
      <w:r>
        <w:rPr>
          <w:lang w:val="en-GB"/>
        </w:rPr>
        <w:t>References</w:t>
      </w:r>
    </w:p>
    <w:p w:rsidR="00782553" w:rsidRDefault="006B44F1">
      <w:r w:rsidRPr="006B44F1">
        <w:rPr>
          <w:rFonts w:ascii="Times New Roman" w:hAnsi="Times New Roman" w:cs="Times New Roman"/>
          <w:b/>
          <w:sz w:val="20"/>
          <w:szCs w:val="20"/>
        </w:rPr>
        <w:t xml:space="preserve">Tukey, J.W. </w:t>
      </w:r>
      <w:r w:rsidR="00BE3307">
        <w:rPr>
          <w:rFonts w:ascii="Times New Roman" w:hAnsi="Times New Roman" w:cs="Times New Roman"/>
          <w:sz w:val="20"/>
          <w:szCs w:val="20"/>
        </w:rPr>
        <w:t xml:space="preserve">1977. </w:t>
      </w:r>
      <w:r w:rsidRPr="006B44F1">
        <w:rPr>
          <w:rFonts w:ascii="Times New Roman" w:hAnsi="Times New Roman" w:cs="Times New Roman"/>
          <w:i/>
          <w:sz w:val="20"/>
          <w:szCs w:val="20"/>
        </w:rPr>
        <w:t xml:space="preserve">Exploratory </w:t>
      </w:r>
      <w:r w:rsidR="00BE3307" w:rsidRPr="00BE3307">
        <w:rPr>
          <w:rFonts w:ascii="Times New Roman" w:hAnsi="Times New Roman" w:cs="Times New Roman"/>
          <w:i/>
          <w:sz w:val="20"/>
          <w:szCs w:val="20"/>
        </w:rPr>
        <w:t>data analysis</w:t>
      </w:r>
      <w:r w:rsidR="00BE3307" w:rsidRPr="002718B1">
        <w:rPr>
          <w:rFonts w:ascii="Times New Roman" w:hAnsi="Times New Roman" w:cs="Times New Roman"/>
          <w:sz w:val="20"/>
          <w:szCs w:val="20"/>
        </w:rPr>
        <w:t xml:space="preserve">. </w:t>
      </w:r>
      <w:r w:rsidR="00BE3307">
        <w:rPr>
          <w:rFonts w:ascii="Times New Roman" w:hAnsi="Times New Roman" w:cs="Times New Roman"/>
          <w:sz w:val="20"/>
          <w:szCs w:val="20"/>
        </w:rPr>
        <w:t xml:space="preserve">Boston, Massachusetts, USA, </w:t>
      </w:r>
      <w:r w:rsidR="00BE3307" w:rsidRPr="002718B1">
        <w:rPr>
          <w:rFonts w:ascii="Times New Roman" w:hAnsi="Times New Roman" w:cs="Times New Roman"/>
          <w:sz w:val="20"/>
          <w:szCs w:val="20"/>
        </w:rPr>
        <w:t>Addison-Wesley.</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F91263" w:rsidP="00C500F7">
      <w:pPr>
        <w:pStyle w:val="Heading1"/>
        <w:spacing w:before="0" w:after="200"/>
        <w:rPr>
          <w:rFonts w:asciiTheme="majorBidi" w:hAnsiTheme="majorBidi" w:cstheme="majorBidi"/>
        </w:rPr>
      </w:pPr>
      <w:bookmarkStart w:id="536" w:name="_Toc428436074"/>
      <w:bookmarkStart w:id="537" w:name="_Toc428436375"/>
      <w:bookmarkStart w:id="538" w:name="_Toc308029377"/>
      <w:bookmarkStart w:id="539" w:name="_Toc438028272"/>
      <w:r>
        <w:rPr>
          <w:rFonts w:asciiTheme="majorBidi" w:hAnsiTheme="majorBidi" w:cstheme="majorBidi"/>
        </w:rPr>
        <w:lastRenderedPageBreak/>
        <w:t xml:space="preserve">6. </w:t>
      </w:r>
      <w:r w:rsidR="00EB7AF1" w:rsidRPr="00F31509">
        <w:rPr>
          <w:rFonts w:asciiTheme="majorBidi" w:hAnsiTheme="majorBidi" w:cstheme="majorBidi"/>
        </w:rPr>
        <w:t xml:space="preserve">Commodity </w:t>
      </w:r>
      <w:r w:rsidRPr="00F31509">
        <w:rPr>
          <w:rFonts w:asciiTheme="majorBidi" w:hAnsiTheme="majorBidi" w:cstheme="majorBidi"/>
        </w:rPr>
        <w:t>classifications</w:t>
      </w:r>
      <w:bookmarkEnd w:id="536"/>
      <w:bookmarkEnd w:id="537"/>
      <w:bookmarkEnd w:id="538"/>
      <w:bookmarkEnd w:id="539"/>
    </w:p>
    <w:p w:rsidR="00A33A15" w:rsidRPr="00F31509" w:rsidRDefault="00F91263" w:rsidP="00C4334D">
      <w:pPr>
        <w:pStyle w:val="Heading2"/>
      </w:pPr>
      <w:bookmarkStart w:id="540" w:name="_Toc428436075"/>
      <w:bookmarkStart w:id="541" w:name="_Toc428436376"/>
      <w:bookmarkStart w:id="542" w:name="_Ref428817515"/>
      <w:bookmarkStart w:id="543" w:name="_Toc308029378"/>
      <w:bookmarkStart w:id="544" w:name="_Toc438028273"/>
      <w:r>
        <w:t xml:space="preserve">6.1 </w:t>
      </w:r>
      <w:r w:rsidR="00A33A15" w:rsidRPr="00F31509">
        <w:t>Overview of classification systems</w:t>
      </w:r>
      <w:bookmarkEnd w:id="540"/>
      <w:bookmarkEnd w:id="541"/>
      <w:bookmarkEnd w:id="542"/>
      <w:bookmarkEnd w:id="543"/>
      <w:bookmarkEnd w:id="544"/>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use</w:t>
      </w:r>
      <w:r w:rsidR="00233581">
        <w:rPr>
          <w:rFonts w:ascii="Times New Roman" w:hAnsi="Times New Roman" w:cs="Times New Roman"/>
          <w:lang w:val="en-GB" w:eastAsia="en-GB"/>
        </w:rPr>
        <w:t>d</w:t>
      </w:r>
      <w:r w:rsidRPr="00B70CD7">
        <w:rPr>
          <w:rFonts w:ascii="Times New Roman" w:hAnsi="Times New Roman" w:cs="Times New Roman"/>
          <w:lang w:val="en-GB" w:eastAsia="en-GB"/>
        </w:rPr>
        <w:t xml:space="preserve"> in FAOSTAT and replacing the FAOSTAT </w:t>
      </w:r>
      <w:r w:rsidR="00233581" w:rsidRPr="00B70CD7">
        <w:rPr>
          <w:rFonts w:ascii="Times New Roman" w:hAnsi="Times New Roman" w:cs="Times New Roman"/>
          <w:lang w:val="en-GB" w:eastAsia="en-GB"/>
        </w:rPr>
        <w:t xml:space="preserve">commodity list </w:t>
      </w:r>
      <w:r w:rsidRPr="00B70CD7">
        <w:rPr>
          <w:rFonts w:ascii="Times New Roman" w:hAnsi="Times New Roman" w:cs="Times New Roman"/>
          <w:lang w:val="en-GB" w:eastAsia="en-GB"/>
        </w:rPr>
        <w:t>(FCL)</w:t>
      </w:r>
      <w:r>
        <w:rPr>
          <w:rStyle w:val="FootnoteReference"/>
          <w:rFonts w:ascii="Times New Roman" w:hAnsi="Times New Roman" w:cs="Times New Roman"/>
          <w:lang w:val="en-GB" w:eastAsia="en-GB"/>
        </w:rPr>
        <w:footnoteReference w:id="56"/>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00233581">
        <w:rPr>
          <w:rFonts w:ascii="Times New Roman" w:hAnsi="Times New Roman" w:cs="Times New Roman"/>
          <w:bCs/>
          <w:color w:val="000000" w:themeColor="text1"/>
          <w:szCs w:val="24"/>
          <w:lang w:val="en-GB"/>
        </w:rPr>
        <w:t>(CPC)</w:t>
      </w:r>
      <w:r w:rsidR="00140222">
        <w:rPr>
          <w:rFonts w:ascii="Times New Roman" w:hAnsi="Times New Roman" w:cs="Times New Roman"/>
          <w:bCs/>
          <w:color w:val="000000" w:themeColor="text1"/>
          <w:szCs w:val="24"/>
          <w:lang w:val="en-GB"/>
        </w:rPr>
        <w:t>,</w:t>
      </w:r>
      <w:r w:rsidR="00233581">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w:t>
      </w:r>
      <w:r w:rsidR="00233581">
        <w:rPr>
          <w:rFonts w:ascii="Times New Roman" w:hAnsi="Times New Roman" w:cs="Times New Roman"/>
          <w:bCs/>
          <w:color w:val="000000" w:themeColor="text1"/>
          <w:szCs w:val="24"/>
          <w:lang w:val="en-GB"/>
        </w:rPr>
        <w:t>s</w:t>
      </w:r>
      <w:r w:rsidRPr="00401F1C">
        <w:rPr>
          <w:rFonts w:ascii="Times New Roman" w:hAnsi="Times New Roman" w:cs="Times New Roman"/>
          <w:bCs/>
          <w:color w:val="000000" w:themeColor="text1"/>
          <w:szCs w:val="24"/>
          <w:lang w:val="en-GB"/>
        </w:rPr>
        <w:t xml:space="preserve"> </w:t>
      </w:r>
      <w:r w:rsidR="00233581">
        <w:rPr>
          <w:rFonts w:ascii="Times New Roman" w:hAnsi="Times New Roman" w:cs="Times New Roman"/>
          <w:bCs/>
          <w:color w:val="000000" w:themeColor="text1"/>
          <w:szCs w:val="24"/>
          <w:lang w:val="en-GB"/>
        </w:rPr>
        <w:t xml:space="preserve">to cover </w:t>
      </w:r>
      <w:r w:rsidRPr="00401F1C">
        <w:rPr>
          <w:rFonts w:ascii="Times New Roman" w:hAnsi="Times New Roman" w:cs="Times New Roman"/>
          <w:bCs/>
          <w:color w:val="000000" w:themeColor="text1"/>
          <w:szCs w:val="24"/>
          <w:lang w:val="en-GB"/>
        </w:rPr>
        <w:t xml:space="preserve">all </w:t>
      </w:r>
      <w:r w:rsidR="00233581">
        <w:rPr>
          <w:rFonts w:ascii="Times New Roman" w:hAnsi="Times New Roman" w:cs="Times New Roman"/>
          <w:bCs/>
          <w:color w:val="000000" w:themeColor="text1"/>
          <w:szCs w:val="24"/>
          <w:lang w:val="en-GB"/>
        </w:rPr>
        <w:t>the</w:t>
      </w:r>
      <w:r w:rsidR="00233581" w:rsidRPr="00401F1C">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FBS are defined in terms of primary equivalents and follow an </w:t>
      </w:r>
      <w:r w:rsidR="006B44F1" w:rsidRPr="006B44F1">
        <w:rPr>
          <w:rFonts w:ascii="Times New Roman" w:hAnsi="Times New Roman" w:cs="Times New Roman"/>
          <w:lang w:val="en-GB"/>
        </w:rPr>
        <w:t>ad hoc</w:t>
      </w:r>
      <w:r w:rsidRPr="0077041A">
        <w:rPr>
          <w:rFonts w:ascii="Times New Roman" w:hAnsi="Times New Roman" w:cs="Times New Roman"/>
          <w:lang w:val="en-GB"/>
        </w:rPr>
        <w:t xml:space="preserve"> </w:t>
      </w:r>
      <w:r w:rsidRPr="00401F1C">
        <w:rPr>
          <w:rFonts w:ascii="Times New Roman" w:hAnsi="Times New Roman" w:cs="Times New Roman"/>
          <w:lang w:val="en-GB"/>
        </w:rPr>
        <w:t>codification as in the old system.</w:t>
      </w:r>
    </w:p>
    <w:p w:rsidR="00401F1C" w:rsidRDefault="00233581"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Chang</w:t>
      </w:r>
      <w:r>
        <w:rPr>
          <w:rFonts w:ascii="Times New Roman" w:hAnsi="Times New Roman" w:cs="Times New Roman"/>
          <w:lang w:val="en-GB" w:eastAsia="en-GB"/>
        </w:rPr>
        <w:t>ing</w:t>
      </w:r>
      <w:r w:rsidRPr="00B70CD7">
        <w:rPr>
          <w:rFonts w:ascii="Times New Roman" w:hAnsi="Times New Roman" w:cs="Times New Roman"/>
          <w:lang w:val="en-GB" w:eastAsia="en-GB"/>
        </w:rPr>
        <w:t xml:space="preserve"> </w:t>
      </w:r>
      <w:r w:rsidR="00401F1C" w:rsidRPr="00B70CD7">
        <w:rPr>
          <w:rFonts w:ascii="Times New Roman" w:hAnsi="Times New Roman" w:cs="Times New Roman"/>
          <w:lang w:val="en-GB" w:eastAsia="en-GB"/>
        </w:rPr>
        <w:t xml:space="preserve">the classification </w:t>
      </w:r>
      <w:r w:rsidR="00401F1C">
        <w:rPr>
          <w:rFonts w:ascii="Times New Roman" w:hAnsi="Times New Roman" w:cs="Times New Roman"/>
          <w:lang w:val="en-GB" w:eastAsia="en-GB"/>
        </w:rPr>
        <w:t>system</w:t>
      </w:r>
      <w:r w:rsidR="00401F1C" w:rsidRPr="00B70CD7">
        <w:rPr>
          <w:rFonts w:ascii="Times New Roman" w:hAnsi="Times New Roman" w:cs="Times New Roman"/>
          <w:lang w:val="en-GB" w:eastAsia="en-GB"/>
        </w:rPr>
        <w:t xml:space="preserve"> </w:t>
      </w:r>
      <w:r w:rsidR="00401F1C">
        <w:rPr>
          <w:rFonts w:ascii="Times New Roman" w:hAnsi="Times New Roman" w:cs="Times New Roman"/>
          <w:lang w:val="en-GB" w:eastAsia="en-GB"/>
        </w:rPr>
        <w:t>was</w:t>
      </w:r>
      <w:r w:rsidR="00401F1C" w:rsidRPr="00B70CD7">
        <w:rPr>
          <w:rFonts w:ascii="Times New Roman" w:hAnsi="Times New Roman" w:cs="Times New Roman"/>
          <w:lang w:val="en-GB" w:eastAsia="en-GB"/>
        </w:rPr>
        <w:t xml:space="preserve"> a challenging process </w:t>
      </w:r>
      <w:r w:rsidR="00401F1C">
        <w:rPr>
          <w:rFonts w:ascii="Times New Roman" w:hAnsi="Times New Roman" w:cs="Times New Roman"/>
          <w:lang w:val="en-GB" w:eastAsia="en-GB"/>
        </w:rPr>
        <w:t>that required</w:t>
      </w:r>
      <w:r w:rsidR="00401F1C" w:rsidRPr="00B70CD7">
        <w:rPr>
          <w:rFonts w:ascii="Times New Roman" w:hAnsi="Times New Roman" w:cs="Times New Roman"/>
          <w:lang w:val="en-GB" w:eastAsia="en-GB"/>
        </w:rPr>
        <w:t xml:space="preserve"> significant resources and a major collaboration effort among </w:t>
      </w:r>
      <w:r>
        <w:rPr>
          <w:rFonts w:ascii="Times New Roman" w:hAnsi="Times New Roman" w:cs="Times New Roman"/>
          <w:lang w:val="en-GB" w:eastAsia="en-GB"/>
        </w:rPr>
        <w:t xml:space="preserve">FAO </w:t>
      </w:r>
      <w:r w:rsidRPr="00B70CD7">
        <w:rPr>
          <w:rFonts w:ascii="Times New Roman" w:hAnsi="Times New Roman" w:cs="Times New Roman"/>
          <w:lang w:val="en-GB" w:eastAsia="en-GB"/>
        </w:rPr>
        <w:t xml:space="preserve">divisions </w:t>
      </w:r>
      <w:r w:rsidR="00401F1C" w:rsidRPr="00B70CD7">
        <w:rPr>
          <w:rFonts w:ascii="Times New Roman" w:hAnsi="Times New Roman" w:cs="Times New Roman"/>
          <w:lang w:val="en-GB" w:eastAsia="en-GB"/>
        </w:rPr>
        <w:t xml:space="preserve">and other </w:t>
      </w:r>
      <w:r w:rsidRPr="00B70CD7">
        <w:rPr>
          <w:rFonts w:ascii="Times New Roman" w:hAnsi="Times New Roman" w:cs="Times New Roman"/>
          <w:lang w:val="en-GB" w:eastAsia="en-GB"/>
        </w:rPr>
        <w:t>international organizations</w:t>
      </w:r>
      <w:r w:rsidR="00401F1C" w:rsidRPr="00B70CD7">
        <w:rPr>
          <w:rFonts w:ascii="Times New Roman" w:hAnsi="Times New Roman" w:cs="Times New Roman"/>
          <w:lang w:val="en-GB" w:eastAsia="en-GB"/>
        </w:rPr>
        <w:t>.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S</w:t>
      </w:r>
      <w:r>
        <w:rPr>
          <w:rStyle w:val="FootnoteReference"/>
          <w:rFonts w:ascii="Times New Roman" w:hAnsi="Times New Roman" w:cs="Times New Roman"/>
          <w:lang w:val="en-GB"/>
        </w:rPr>
        <w:footnoteReference w:id="57"/>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sidR="006170C1">
        <w:rPr>
          <w:rFonts w:ascii="Times New Roman" w:hAnsi="Times New Roman" w:cs="Times New Roman"/>
          <w:lang w:val="en-GB"/>
        </w:rPr>
        <w:t xml:space="preserve">and </w:t>
      </w:r>
      <w:r w:rsidRPr="007837F2">
        <w:rPr>
          <w:rFonts w:ascii="Times New Roman" w:hAnsi="Times New Roman" w:cs="Times New Roman"/>
          <w:lang w:val="en-GB"/>
        </w:rPr>
        <w:t xml:space="preserve">is the most widely used </w:t>
      </w:r>
      <w:r w:rsidR="006170C1" w:rsidRPr="007837F2">
        <w:rPr>
          <w:rFonts w:ascii="Times New Roman" w:hAnsi="Times New Roman" w:cs="Times New Roman"/>
          <w:lang w:val="en-GB"/>
        </w:rPr>
        <w:t xml:space="preserve">trade nomenclature </w:t>
      </w:r>
      <w:r w:rsidRPr="007837F2">
        <w:rPr>
          <w:rFonts w:ascii="Times New Roman" w:hAnsi="Times New Roman" w:cs="Times New Roman"/>
          <w:lang w:val="en-GB"/>
        </w:rPr>
        <w:t>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w:t>
      </w:r>
      <w:r w:rsidR="006170C1">
        <w:rPr>
          <w:rFonts w:ascii="Times New Roman" w:hAnsi="Times New Roman" w:cs="Times New Roman"/>
          <w:lang w:val="en-GB"/>
        </w:rPr>
        <w:t>and</w:t>
      </w:r>
      <w:r w:rsidR="006170C1" w:rsidRPr="007837F2">
        <w:rPr>
          <w:rFonts w:ascii="Times New Roman" w:hAnsi="Times New Roman" w:cs="Times New Roman"/>
          <w:lang w:val="en-GB"/>
        </w:rPr>
        <w:t xml:space="preserve"> </w:t>
      </w:r>
      <w:r w:rsidRPr="007837F2">
        <w:rPr>
          <w:rFonts w:ascii="Times New Roman" w:hAnsi="Times New Roman" w:cs="Times New Roman"/>
          <w:lang w:val="en-GB"/>
        </w:rPr>
        <w:t xml:space="preserve">customs or economic unions utilize it as the basis for </w:t>
      </w:r>
      <w:r w:rsidR="006170C1" w:rsidRPr="007837F2">
        <w:rPr>
          <w:rFonts w:ascii="Times New Roman" w:hAnsi="Times New Roman" w:cs="Times New Roman"/>
          <w:lang w:val="en-GB"/>
        </w:rPr>
        <w:t xml:space="preserve">customs </w:t>
      </w:r>
      <w:r w:rsidRPr="007837F2">
        <w:rPr>
          <w:rFonts w:ascii="Times New Roman" w:hAnsi="Times New Roman" w:cs="Times New Roman"/>
          <w:lang w:val="en-GB"/>
        </w:rPr>
        <w:t xml:space="preserve">tariffs and the compilation </w:t>
      </w:r>
      <w:r w:rsidR="006170C1">
        <w:rPr>
          <w:rFonts w:ascii="Times New Roman" w:hAnsi="Times New Roman" w:cs="Times New Roman"/>
          <w:lang w:val="en-GB"/>
        </w:rPr>
        <w:t xml:space="preserve">of </w:t>
      </w:r>
      <w:r w:rsidRPr="007837F2">
        <w:rPr>
          <w:rFonts w:ascii="Times New Roman" w:hAnsi="Times New Roman" w:cs="Times New Roman"/>
          <w:lang w:val="en-GB"/>
        </w:rPr>
        <w:t xml:space="preserve">trade statistics. In </w:t>
      </w:r>
      <w:r w:rsidR="006170C1">
        <w:rPr>
          <w:rFonts w:ascii="Times New Roman" w:hAnsi="Times New Roman" w:cs="Times New Roman"/>
          <w:lang w:val="en-GB"/>
        </w:rPr>
        <w:t xml:space="preserve">the </w:t>
      </w:r>
      <w:r w:rsidRPr="007837F2">
        <w:rPr>
          <w:rFonts w:ascii="Times New Roman" w:hAnsi="Times New Roman" w:cs="Times New Roman"/>
          <w:lang w:val="en-GB"/>
        </w:rPr>
        <w:t>HS, commodities are generally classified according to</w:t>
      </w:r>
      <w:r w:rsidR="006170C1">
        <w:rPr>
          <w:rFonts w:ascii="Times New Roman" w:hAnsi="Times New Roman" w:cs="Times New Roman"/>
          <w:lang w:val="en-GB"/>
        </w:rPr>
        <w:t xml:space="preserve"> their </w:t>
      </w:r>
      <w:r w:rsidRPr="007837F2">
        <w:rPr>
          <w:rFonts w:ascii="Times New Roman" w:hAnsi="Times New Roman" w:cs="Times New Roman"/>
          <w:lang w:val="en-GB"/>
        </w:rPr>
        <w:t>raw or basic material, degree of processing, use or function</w:t>
      </w:r>
      <w:r w:rsidR="006170C1">
        <w:rPr>
          <w:rFonts w:ascii="Times New Roman" w:hAnsi="Times New Roman" w:cs="Times New Roman"/>
          <w:lang w:val="en-GB"/>
        </w:rPr>
        <w:t>,</w:t>
      </w:r>
      <w:r w:rsidRPr="007837F2">
        <w:rPr>
          <w:rFonts w:ascii="Times New Roman" w:hAnsi="Times New Roman" w:cs="Times New Roman"/>
          <w:lang w:val="en-GB"/>
        </w:rPr>
        <w:t xml:space="preserve"> and economic activities.</w:t>
      </w:r>
      <w:r w:rsidRPr="00401F1C">
        <w:rPr>
          <w:rFonts w:ascii="Times New Roman" w:hAnsi="Times New Roman" w:cs="Times New Roman"/>
          <w:lang w:val="en-GB"/>
        </w:rPr>
        <w:t xml:space="preserve"> </w:t>
      </w:r>
      <w:r w:rsidR="006170C1">
        <w:rPr>
          <w:rFonts w:ascii="Times New Roman" w:hAnsi="Times New Roman" w:cs="Times New Roman"/>
          <w:lang w:val="en-GB"/>
        </w:rPr>
        <w:t xml:space="preserve">The HS </w:t>
      </w:r>
      <w:r w:rsidRPr="00401F1C">
        <w:rPr>
          <w:rFonts w:ascii="Times New Roman" w:hAnsi="Times New Roman" w:cs="Times New Roman"/>
          <w:lang w:val="en-GB"/>
        </w:rPr>
        <w:t>comprises about 5</w:t>
      </w:r>
      <w:r w:rsidR="006170C1">
        <w:rPr>
          <w:rFonts w:ascii="Times New Roman" w:hAnsi="Times New Roman" w:cs="Times New Roman"/>
          <w:lang w:val="en-GB"/>
        </w:rPr>
        <w:t xml:space="preserve"> </w:t>
      </w:r>
      <w:r w:rsidRPr="00401F1C">
        <w:rPr>
          <w:rFonts w:ascii="Times New Roman" w:hAnsi="Times New Roman" w:cs="Times New Roman"/>
          <w:lang w:val="en-GB"/>
        </w:rPr>
        <w:t>000 commodity groups identified by 6-digit code</w:t>
      </w:r>
      <w:r w:rsidR="006170C1">
        <w:rPr>
          <w:rFonts w:ascii="Times New Roman" w:hAnsi="Times New Roman" w:cs="Times New Roman"/>
          <w:lang w:val="en-GB"/>
        </w:rPr>
        <w:t>s</w:t>
      </w:r>
      <w:r>
        <w:rPr>
          <w:rFonts w:ascii="Times New Roman" w:hAnsi="Times New Roman" w:cs="Times New Roman"/>
          <w:lang w:val="en-GB"/>
        </w:rPr>
        <w:t xml:space="preserve">, </w:t>
      </w:r>
      <w:r w:rsidR="006170C1">
        <w:rPr>
          <w:rFonts w:ascii="Times New Roman" w:hAnsi="Times New Roman" w:cs="Times New Roman"/>
          <w:lang w:val="en-GB"/>
        </w:rPr>
        <w:t xml:space="preserve">which are </w:t>
      </w:r>
      <w:r>
        <w:rPr>
          <w:rFonts w:ascii="Times New Roman" w:hAnsi="Times New Roman" w:cs="Times New Roman"/>
          <w:lang w:val="en-GB"/>
        </w:rPr>
        <w:t>binding for contracting parties. Countries can also expand their national HS</w:t>
      </w:r>
      <w:r w:rsidRPr="00401F1C">
        <w:rPr>
          <w:rFonts w:ascii="Times New Roman" w:hAnsi="Times New Roman" w:cs="Times New Roman"/>
          <w:lang w:val="en-GB"/>
        </w:rPr>
        <w:t xml:space="preserve"> </w:t>
      </w:r>
      <w:r w:rsidR="006170C1">
        <w:rPr>
          <w:rFonts w:ascii="Times New Roman" w:hAnsi="Times New Roman" w:cs="Times New Roman"/>
          <w:lang w:val="en-GB"/>
        </w:rPr>
        <w:t xml:space="preserve">by </w:t>
      </w:r>
      <w:r>
        <w:rPr>
          <w:rFonts w:ascii="Times New Roman" w:hAnsi="Times New Roman" w:cs="Times New Roman"/>
          <w:lang w:val="en-GB"/>
        </w:rPr>
        <w:t>creating additional sub-headings at lower level</w:t>
      </w:r>
      <w:r w:rsidR="006170C1">
        <w:rPr>
          <w:rFonts w:ascii="Times New Roman" w:hAnsi="Times New Roman" w:cs="Times New Roman"/>
          <w:lang w:val="en-GB"/>
        </w:rPr>
        <w:t>s</w:t>
      </w:r>
      <w:r w:rsidR="00140222">
        <w:rPr>
          <w:rFonts w:ascii="Times New Roman" w:hAnsi="Times New Roman" w:cs="Times New Roman"/>
          <w:lang w:val="en-GB"/>
        </w:rPr>
        <w:t xml:space="preserve"> of aggregation</w:t>
      </w:r>
      <w:r>
        <w:rPr>
          <w:rFonts w:ascii="Times New Roman" w:hAnsi="Times New Roman" w:cs="Times New Roman"/>
          <w:lang w:val="en-GB"/>
        </w:rPr>
        <w:t xml:space="preserve"> (generally 8, 10</w:t>
      </w:r>
      <w:r w:rsidR="006170C1">
        <w:rPr>
          <w:rFonts w:ascii="Times New Roman" w:hAnsi="Times New Roman" w:cs="Times New Roman"/>
          <w:lang w:val="en-GB"/>
        </w:rPr>
        <w:t xml:space="preserve"> or</w:t>
      </w:r>
      <w:r>
        <w:rPr>
          <w:rFonts w:ascii="Times New Roman" w:hAnsi="Times New Roman" w:cs="Times New Roman"/>
          <w:lang w:val="en-GB"/>
        </w:rPr>
        <w:t xml:space="preserve">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w:t>
      </w:r>
      <w:r w:rsidR="00E40474">
        <w:rPr>
          <w:rFonts w:ascii="Times New Roman" w:hAnsi="Times New Roman" w:cs="Times New Roman"/>
          <w:lang w:val="en-GB"/>
        </w:rPr>
        <w:t>Maintenance</w:t>
      </w:r>
      <w:r w:rsidR="00E40474" w:rsidRPr="00970C09">
        <w:rPr>
          <w:rFonts w:ascii="Times New Roman" w:hAnsi="Times New Roman" w:cs="Times New Roman"/>
          <w:lang w:val="en-GB"/>
        </w:rPr>
        <w:t xml:space="preserve"> </w:t>
      </w:r>
      <w:r w:rsidRPr="00970C09">
        <w:rPr>
          <w:rFonts w:ascii="Times New Roman" w:hAnsi="Times New Roman" w:cs="Times New Roman"/>
          <w:lang w:val="en-GB"/>
        </w:rPr>
        <w:t xml:space="preserve">of the HS includes measures </w:t>
      </w:r>
      <w:r w:rsidR="00E40474">
        <w:rPr>
          <w:rFonts w:ascii="Times New Roman" w:hAnsi="Times New Roman" w:cs="Times New Roman"/>
          <w:lang w:val="en-GB"/>
        </w:rPr>
        <w:t xml:space="preserve">for ensuring </w:t>
      </w:r>
      <w:r w:rsidRPr="00970C09">
        <w:rPr>
          <w:rFonts w:ascii="Times New Roman" w:hAnsi="Times New Roman" w:cs="Times New Roman"/>
          <w:lang w:val="en-GB"/>
        </w:rPr>
        <w:t xml:space="preserve">uniform interpretation of HS </w:t>
      </w:r>
      <w:r w:rsidR="00E40474">
        <w:rPr>
          <w:rFonts w:ascii="Times New Roman" w:hAnsi="Times New Roman" w:cs="Times New Roman"/>
          <w:lang w:val="en-GB"/>
        </w:rPr>
        <w:t xml:space="preserve">data </w:t>
      </w:r>
      <w:r w:rsidRPr="00970C09">
        <w:rPr>
          <w:rFonts w:ascii="Times New Roman" w:hAnsi="Times New Roman" w:cs="Times New Roman"/>
          <w:lang w:val="en-GB"/>
        </w:rPr>
        <w:t xml:space="preserve">and </w:t>
      </w:r>
      <w:r w:rsidR="00E40474">
        <w:rPr>
          <w:rFonts w:ascii="Times New Roman" w:hAnsi="Times New Roman" w:cs="Times New Roman"/>
          <w:lang w:val="en-GB"/>
        </w:rPr>
        <w:t xml:space="preserve">the system’s </w:t>
      </w:r>
      <w:r w:rsidRPr="00970C09">
        <w:rPr>
          <w:rFonts w:ascii="Times New Roman" w:hAnsi="Times New Roman" w:cs="Times New Roman"/>
          <w:lang w:val="en-GB"/>
        </w:rPr>
        <w:t xml:space="preserve">periodic updating in </w:t>
      </w:r>
      <w:r w:rsidR="00E40474">
        <w:rPr>
          <w:rFonts w:ascii="Times New Roman" w:hAnsi="Times New Roman" w:cs="Times New Roman"/>
          <w:lang w:val="en-GB"/>
        </w:rPr>
        <w:t xml:space="preserve">line with </w:t>
      </w:r>
      <w:r w:rsidRPr="00970C09">
        <w:rPr>
          <w:rFonts w:ascii="Times New Roman" w:hAnsi="Times New Roman" w:cs="Times New Roman"/>
          <w:lang w:val="en-GB"/>
        </w:rPr>
        <w:t>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 xml:space="preserve">WCO manages this process through the </w:t>
      </w:r>
      <w:r w:rsidR="00E40474">
        <w:rPr>
          <w:rFonts w:ascii="Times New Roman" w:hAnsi="Times New Roman" w:cs="Times New Roman"/>
          <w:lang w:val="en-GB"/>
        </w:rPr>
        <w:t xml:space="preserve">HS </w:t>
      </w:r>
      <w:r w:rsidRPr="00401F1C">
        <w:rPr>
          <w:rFonts w:ascii="Times New Roman" w:hAnsi="Times New Roman" w:cs="Times New Roman"/>
          <w:lang w:val="en-GB"/>
        </w:rPr>
        <w:t>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920980" w:rsidP="00C500F7">
      <w:pPr>
        <w:tabs>
          <w:tab w:val="left" w:pos="703"/>
        </w:tabs>
        <w:jc w:val="both"/>
        <w:rPr>
          <w:rFonts w:ascii="Times New Roman" w:hAnsi="Times New Roman" w:cs="Times New Roman"/>
          <w:lang w:val="en-GB"/>
        </w:rPr>
      </w:pPr>
      <w:r w:rsidRPr="00920980">
        <w:rPr>
          <w:rFonts w:ascii="Times New Roman" w:eastAsia="Times New Roman" w:hAnsi="Times New Roman" w:cs="Times New Roman"/>
          <w:lang w:val="en-GB"/>
        </w:rPr>
        <w:t>The CPC is developed and maintained by the United Nations Statistics Division (UNSD). It is a comprehensive classification of products</w:t>
      </w:r>
      <w:r w:rsidRPr="00920980">
        <w:rPr>
          <w:rStyle w:val="FootnoteReference"/>
          <w:rFonts w:ascii="Times New Roman" w:eastAsia="Times New Roman" w:hAnsi="Times New Roman" w:cs="Times New Roman"/>
          <w:lang w:val="en-GB"/>
        </w:rPr>
        <w:footnoteReference w:id="58"/>
      </w:r>
      <w:r w:rsidRPr="00920980">
        <w:rPr>
          <w:rFonts w:ascii="Times New Roman" w:eastAsia="Times New Roman" w:hAnsi="Times New Roman" w:cs="Times New Roman"/>
          <w:lang w:val="en-GB"/>
        </w:rPr>
        <w:t xml:space="preserve"> into a system of categories that are exhaustive, mutually exclusive and based on a set of internationally agreed concepts, definitions, principles and classification rules. The CPC has a five-level hierarchical structure in which each digit provides information on the product grouping.</w:t>
      </w:r>
    </w:p>
    <w:p w:rsidR="00401F1C" w:rsidRPr="00401F1C" w:rsidRDefault="00E40474" w:rsidP="00C500F7">
      <w:pPr>
        <w:jc w:val="both"/>
        <w:rPr>
          <w:rFonts w:ascii="Times New Roman" w:hAnsi="Times New Roman" w:cs="Times New Roman"/>
          <w:lang w:val="en-GB"/>
        </w:rPr>
      </w:pPr>
      <w:r>
        <w:rPr>
          <w:rFonts w:ascii="Times New Roman" w:hAnsi="Times New Roman" w:cs="Times New Roman"/>
          <w:lang w:val="en-GB"/>
        </w:rPr>
        <w:t xml:space="preserve">The </w:t>
      </w:r>
      <w:r w:rsidR="00401F1C" w:rsidRPr="00401F1C">
        <w:rPr>
          <w:rFonts w:ascii="Times New Roman" w:hAnsi="Times New Roman" w:cs="Times New Roman"/>
          <w:lang w:val="en-GB"/>
        </w:rPr>
        <w:t>CPC is a general-scope classification, i.e. it covers products of all economic activities (</w:t>
      </w:r>
      <w:r>
        <w:rPr>
          <w:rFonts w:ascii="Times New Roman" w:hAnsi="Times New Roman" w:cs="Times New Roman"/>
          <w:lang w:val="en-GB"/>
        </w:rPr>
        <w:t xml:space="preserve">and is </w:t>
      </w:r>
      <w:r w:rsidR="00401F1C" w:rsidRPr="00401F1C">
        <w:rPr>
          <w:rFonts w:ascii="Times New Roman" w:hAnsi="Times New Roman" w:cs="Times New Roman"/>
          <w:lang w:val="en-GB"/>
        </w:rPr>
        <w:t>not sector</w:t>
      </w:r>
      <w:r>
        <w:rPr>
          <w:rFonts w:ascii="Times New Roman" w:hAnsi="Times New Roman" w:cs="Times New Roman"/>
          <w:lang w:val="en-GB"/>
        </w:rPr>
        <w:t>-</w:t>
      </w:r>
      <w:r w:rsidR="00401F1C" w:rsidRPr="00401F1C">
        <w:rPr>
          <w:rFonts w:ascii="Times New Roman" w:hAnsi="Times New Roman" w:cs="Times New Roman"/>
          <w:lang w:val="en-GB"/>
        </w:rPr>
        <w:t>specific)</w:t>
      </w:r>
      <w:r>
        <w:rPr>
          <w:rFonts w:ascii="Times New Roman" w:hAnsi="Times New Roman" w:cs="Times New Roman"/>
          <w:lang w:val="en-GB"/>
        </w:rPr>
        <w:t>,</w:t>
      </w:r>
      <w:r w:rsidR="00401F1C" w:rsidRPr="00401F1C">
        <w:rPr>
          <w:rFonts w:ascii="Times New Roman" w:hAnsi="Times New Roman" w:cs="Times New Roman"/>
          <w:lang w:val="en-GB"/>
        </w:rPr>
        <w:t xml:space="preserve"> but it can be customized for sector-specific applications. It is also a general-purpose classification, so potential </w:t>
      </w:r>
      <w:r>
        <w:rPr>
          <w:rFonts w:ascii="Times New Roman" w:hAnsi="Times New Roman" w:cs="Times New Roman"/>
          <w:lang w:val="en-GB"/>
        </w:rPr>
        <w:t xml:space="preserve">areas of </w:t>
      </w:r>
      <w:r w:rsidR="00401F1C" w:rsidRPr="00401F1C">
        <w:rPr>
          <w:rFonts w:ascii="Times New Roman" w:hAnsi="Times New Roman" w:cs="Times New Roman"/>
          <w:lang w:val="en-GB"/>
        </w:rPr>
        <w:t>application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00E40474"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The following </w:t>
      </w:r>
      <w:r w:rsidR="60226960" w:rsidRPr="00F31509">
        <w:rPr>
          <w:rFonts w:asciiTheme="majorBidi" w:eastAsia="Times New Roman" w:hAnsiTheme="majorBidi" w:cstheme="majorBidi"/>
          <w:lang w:val="en-GB"/>
        </w:rPr>
        <w:t xml:space="preserve">are some of the benefits </w:t>
      </w:r>
      <w:r>
        <w:rPr>
          <w:rFonts w:asciiTheme="majorBidi" w:eastAsia="Times New Roman" w:hAnsiTheme="majorBidi" w:cstheme="majorBidi"/>
          <w:lang w:val="en-GB"/>
        </w:rPr>
        <w:t xml:space="preserve">of </w:t>
      </w:r>
      <w:r w:rsidR="60226960" w:rsidRPr="00F31509">
        <w:rPr>
          <w:rFonts w:asciiTheme="majorBidi" w:eastAsia="Times New Roman" w:hAnsiTheme="majorBidi" w:cstheme="majorBidi"/>
          <w:lang w:val="en-GB"/>
        </w:rPr>
        <w:t xml:space="preserve">using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an international classification, </w:t>
      </w:r>
      <w:r w:rsidR="00140222">
        <w:rPr>
          <w:rFonts w:asciiTheme="majorBidi" w:eastAsia="Times New Roman" w:hAnsiTheme="majorBidi" w:cstheme="majorBidi"/>
        </w:rPr>
        <w:t xml:space="preserve">which is </w:t>
      </w:r>
      <w:r w:rsidRPr="00F31509">
        <w:rPr>
          <w:rFonts w:asciiTheme="majorBidi" w:eastAsia="Times New Roman" w:hAnsiTheme="majorBidi" w:cstheme="majorBidi"/>
        </w:rPr>
        <w:t>constantly updated and reviewed by the Expert Group on International Classification</w:t>
      </w:r>
      <w:r w:rsidR="00F857F7">
        <w:rPr>
          <w:rFonts w:asciiTheme="majorBidi" w:eastAsia="Times New Roman" w:hAnsiTheme="majorBidi" w:cstheme="majorBidi"/>
        </w:rPr>
        <w:t>,</w:t>
      </w:r>
      <w:r w:rsidRPr="00F31509">
        <w:rPr>
          <w:rFonts w:asciiTheme="majorBidi" w:eastAsia="Times New Roman" w:hAnsiTheme="majorBidi" w:cstheme="majorBidi"/>
        </w:rPr>
        <w:t xml:space="preserve"> chaired by UNSD</w:t>
      </w:r>
      <w:r w:rsidR="00F857F7">
        <w:rPr>
          <w:rFonts w:asciiTheme="majorBidi" w:eastAsia="Times New Roman" w:hAnsiTheme="majorBidi" w:cstheme="majorBidi"/>
        </w:rPr>
        <w:t xml:space="preserve"> and with the</w:t>
      </w:r>
      <w:r w:rsidRPr="00F31509">
        <w:rPr>
          <w:rFonts w:asciiTheme="majorBidi" w:eastAsia="Times New Roman" w:hAnsiTheme="majorBidi" w:cstheme="majorBidi"/>
        </w:rPr>
        <w:t xml:space="preserve"> participa</w:t>
      </w:r>
      <w:r w:rsidR="00F857F7">
        <w:rPr>
          <w:rFonts w:asciiTheme="majorBidi" w:eastAsia="Times New Roman" w:hAnsiTheme="majorBidi" w:cstheme="majorBidi"/>
        </w:rPr>
        <w:t>tion of representatives of</w:t>
      </w:r>
      <w:r w:rsidRPr="00F31509">
        <w:rPr>
          <w:rFonts w:asciiTheme="majorBidi" w:eastAsia="Times New Roman" w:hAnsiTheme="majorBidi" w:cstheme="majorBidi"/>
        </w:rPr>
        <w:t xml:space="preserv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w:t>
      </w:r>
      <w:r w:rsidR="00F857F7">
        <w:rPr>
          <w:rFonts w:asciiTheme="majorBidi" w:eastAsia="Times New Roman" w:hAnsiTheme="majorBidi" w:cstheme="majorBidi"/>
        </w:rPr>
        <w:t>,</w:t>
      </w:r>
      <w:r w:rsidRPr="00F31509">
        <w:rPr>
          <w:rFonts w:asciiTheme="majorBidi" w:eastAsia="Times New Roman" w:hAnsiTheme="majorBidi" w:cstheme="majorBidi"/>
        </w:rPr>
        <w:t xml:space="preserve"> allow</w:t>
      </w:r>
      <w:r w:rsidR="00F857F7">
        <w:rPr>
          <w:rFonts w:asciiTheme="majorBidi" w:eastAsia="Times New Roman" w:hAnsiTheme="majorBidi" w:cstheme="majorBidi"/>
        </w:rPr>
        <w:t>ing</w:t>
      </w:r>
      <w:r w:rsidRPr="00F31509">
        <w:rPr>
          <w:rFonts w:asciiTheme="majorBidi" w:eastAsia="Times New Roman" w:hAnsiTheme="majorBidi" w:cstheme="majorBidi"/>
        </w:rPr>
        <w:t xml:space="preserve"> data comparability across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w:t>
      </w:r>
      <w:r w:rsidR="00140222">
        <w:rPr>
          <w:rFonts w:asciiTheme="majorBidi" w:eastAsia="Times New Roman" w:hAnsiTheme="majorBidi" w:cstheme="majorBidi"/>
        </w:rPr>
        <w:t xml:space="preserve">already </w:t>
      </w:r>
      <w:r w:rsidRPr="00F31509">
        <w:rPr>
          <w:rFonts w:asciiTheme="majorBidi" w:eastAsia="Times New Roman" w:hAnsiTheme="majorBidi" w:cstheme="majorBidi"/>
        </w:rPr>
        <w:t>used by countries</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so </w:t>
      </w:r>
      <w:r w:rsidRPr="00F31509">
        <w:rPr>
          <w:rFonts w:asciiTheme="majorBidi" w:eastAsia="Times New Roman" w:hAnsiTheme="majorBidi" w:cstheme="majorBidi"/>
        </w:rPr>
        <w:t>its use at FAO will reduce reporting burdens. In addition</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the expanded </w:t>
      </w:r>
      <w:r w:rsidRPr="00F31509">
        <w:rPr>
          <w:rFonts w:asciiTheme="majorBidi" w:eastAsia="Times New Roman" w:hAnsiTheme="majorBidi" w:cstheme="majorBidi"/>
        </w:rPr>
        <w:t>CPC is designed not only for FAO but also for countries engaged in the collection and dissemination of data on agriculture and food products: it provides a flexible tool that allows increased granularity at lower level</w:t>
      </w:r>
      <w:r w:rsidR="00F857F7">
        <w:rPr>
          <w:rFonts w:asciiTheme="majorBidi" w:eastAsia="Times New Roman" w:hAnsiTheme="majorBidi" w:cstheme="majorBidi"/>
        </w:rPr>
        <w:t>s</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to </w:t>
      </w:r>
      <w:r w:rsidRPr="00F31509">
        <w:rPr>
          <w:rFonts w:asciiTheme="majorBidi" w:eastAsia="Times New Roman" w:hAnsiTheme="majorBidi" w:cstheme="majorBidi"/>
        </w:rPr>
        <w:t>includ</w:t>
      </w:r>
      <w:r w:rsidR="00F857F7">
        <w:rPr>
          <w:rFonts w:asciiTheme="majorBidi" w:eastAsia="Times New Roman" w:hAnsiTheme="majorBidi" w:cstheme="majorBidi"/>
        </w:rPr>
        <w:t>e</w:t>
      </w:r>
      <w:r w:rsidRPr="00F31509">
        <w:rPr>
          <w:rFonts w:asciiTheme="majorBidi" w:eastAsia="Times New Roman" w:hAnsiTheme="majorBidi" w:cstheme="majorBidi"/>
        </w:rPr>
        <w:t xml:space="preserve">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aligns with </w:t>
      </w:r>
      <w:r w:rsidR="00F857F7">
        <w:rPr>
          <w:rFonts w:asciiTheme="majorBidi" w:eastAsia="Times New Roman" w:hAnsiTheme="majorBidi" w:cstheme="majorBidi"/>
        </w:rPr>
        <w:t>the International Standard Industrial Classification of all Economic Activities (</w:t>
      </w:r>
      <w:r w:rsidRPr="00F31509">
        <w:rPr>
          <w:rFonts w:asciiTheme="majorBidi" w:eastAsia="Times New Roman" w:hAnsiTheme="majorBidi" w:cstheme="majorBidi"/>
        </w:rPr>
        <w:t>ISIC</w:t>
      </w:r>
      <w:r w:rsidR="00F857F7">
        <w:rPr>
          <w:rFonts w:asciiTheme="majorBidi" w:eastAsia="Times New Roman" w:hAnsiTheme="majorBidi" w:cstheme="majorBidi"/>
        </w:rPr>
        <w:t>)</w:t>
      </w:r>
      <w:r w:rsidRPr="00F31509">
        <w:rPr>
          <w:rFonts w:asciiTheme="majorBidi" w:eastAsia="Times New Roman" w:hAnsiTheme="majorBidi" w:cstheme="majorBidi"/>
        </w:rPr>
        <w:t xml:space="preserve"> and </w:t>
      </w:r>
      <w:r w:rsidR="00F857F7">
        <w:rPr>
          <w:rFonts w:asciiTheme="majorBidi" w:eastAsia="Times New Roman" w:hAnsiTheme="majorBidi" w:cstheme="majorBidi"/>
        </w:rPr>
        <w:t xml:space="preserve">the </w:t>
      </w:r>
      <w:r w:rsidRPr="00F31509">
        <w:rPr>
          <w:rFonts w:asciiTheme="majorBidi" w:eastAsia="Times New Roman" w:hAnsiTheme="majorBidi" w:cstheme="majorBidi"/>
        </w:rPr>
        <w:t>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As it is </w:t>
      </w:r>
      <w:r w:rsidR="00F857F7">
        <w:rPr>
          <w:rFonts w:asciiTheme="majorBidi" w:eastAsia="Times New Roman" w:hAnsiTheme="majorBidi" w:cstheme="majorBidi"/>
        </w:rPr>
        <w:t xml:space="preserve">closely </w:t>
      </w:r>
      <w:r w:rsidRPr="00F31509">
        <w:rPr>
          <w:rFonts w:asciiTheme="majorBidi" w:eastAsia="Times New Roman" w:hAnsiTheme="majorBidi" w:cstheme="majorBidi"/>
        </w:rPr>
        <w:t xml:space="preserve">aligned </w:t>
      </w:r>
      <w:r w:rsidR="00F857F7">
        <w:rPr>
          <w:rFonts w:asciiTheme="majorBidi" w:eastAsia="Times New Roman" w:hAnsiTheme="majorBidi" w:cstheme="majorBidi"/>
        </w:rPr>
        <w:t xml:space="preserve">to the </w:t>
      </w:r>
      <w:r w:rsidRPr="00F31509">
        <w:rPr>
          <w:rFonts w:asciiTheme="majorBidi" w:eastAsia="Times New Roman" w:hAnsiTheme="majorBidi" w:cstheme="majorBidi"/>
        </w:rPr>
        <w:t>HS, data conversion for SUA</w:t>
      </w:r>
      <w:r w:rsidR="00F857F7">
        <w:rPr>
          <w:rFonts w:asciiTheme="majorBidi" w:eastAsia="Times New Roman" w:hAnsiTheme="majorBidi" w:cstheme="majorBidi"/>
        </w:rPr>
        <w:t>s</w:t>
      </w:r>
      <w:r w:rsidRPr="00F31509">
        <w:rPr>
          <w:rFonts w:asciiTheme="majorBidi" w:eastAsia="Times New Roman" w:hAnsiTheme="majorBidi" w:cstheme="majorBidi"/>
        </w:rPr>
        <w:t xml:space="preserve">/FBS is </w:t>
      </w:r>
      <w:r w:rsidR="00F857F7">
        <w:rPr>
          <w:rFonts w:asciiTheme="majorBidi" w:eastAsia="Times New Roman" w:hAnsiTheme="majorBidi" w:cstheme="majorBidi"/>
        </w:rPr>
        <w:t xml:space="preserve">better than in the </w:t>
      </w:r>
      <w:r w:rsidRPr="00F31509">
        <w:rPr>
          <w:rFonts w:asciiTheme="majorBidi" w:eastAsia="Times New Roman" w:hAnsiTheme="majorBidi" w:cstheme="majorBidi"/>
        </w:rPr>
        <w:t>FCL</w:t>
      </w:r>
      <w:r w:rsidR="001860EF">
        <w:rPr>
          <w:rFonts w:asciiTheme="majorBidi" w:eastAsia="Times New Roman" w:hAnsiTheme="majorBidi" w:cstheme="majorBidi"/>
        </w:rPr>
        <w:t>:</w:t>
      </w:r>
      <w:r w:rsidRPr="00F31509">
        <w:rPr>
          <w:rFonts w:asciiTheme="majorBidi" w:eastAsia="Times New Roman" w:hAnsiTheme="majorBidi" w:cstheme="majorBidi"/>
        </w:rPr>
        <w:t xml:space="preserve"> 65</w:t>
      </w:r>
      <w:r w:rsidR="004414AA">
        <w:rPr>
          <w:rFonts w:asciiTheme="majorBidi" w:eastAsia="Times New Roman" w:hAnsiTheme="majorBidi" w:cstheme="majorBidi"/>
        </w:rPr>
        <w:t xml:space="preserve"> percent</w:t>
      </w:r>
      <w:r w:rsidRPr="00F31509">
        <w:rPr>
          <w:rFonts w:asciiTheme="majorBidi" w:eastAsia="Times New Roman" w:hAnsiTheme="majorBidi" w:cstheme="majorBidi"/>
        </w:rPr>
        <w:t xml:space="preserve"> of </w:t>
      </w:r>
      <w:r w:rsidR="00F857F7">
        <w:rPr>
          <w:rFonts w:asciiTheme="majorBidi" w:eastAsia="Times New Roman" w:hAnsiTheme="majorBidi" w:cstheme="majorBidi"/>
        </w:rPr>
        <w:t xml:space="preserve">correspondences between </w:t>
      </w:r>
      <w:r w:rsidRPr="00F31509">
        <w:rPr>
          <w:rFonts w:asciiTheme="majorBidi" w:eastAsia="Times New Roman" w:hAnsiTheme="majorBidi" w:cstheme="majorBidi"/>
        </w:rPr>
        <w:t>HS 2007</w:t>
      </w:r>
      <w:r w:rsidR="00F857F7">
        <w:rPr>
          <w:rFonts w:asciiTheme="majorBidi" w:eastAsia="Times New Roman" w:hAnsiTheme="majorBidi" w:cstheme="majorBidi"/>
        </w:rPr>
        <w:t xml:space="preserve"> and </w:t>
      </w:r>
      <w:r w:rsidRPr="00F31509">
        <w:rPr>
          <w:rFonts w:asciiTheme="majorBidi" w:eastAsia="Times New Roman" w:hAnsiTheme="majorBidi" w:cstheme="majorBidi"/>
        </w:rPr>
        <w:t>CPC Ver.</w:t>
      </w:r>
      <w:r w:rsidR="00F857F7">
        <w:rPr>
          <w:rFonts w:asciiTheme="majorBidi" w:eastAsia="Times New Roman" w:hAnsiTheme="majorBidi" w:cstheme="majorBidi"/>
        </w:rPr>
        <w:t xml:space="preserve"> </w:t>
      </w:r>
      <w:r w:rsidRPr="00F31509">
        <w:rPr>
          <w:rFonts w:asciiTheme="majorBidi" w:eastAsia="Times New Roman" w:hAnsiTheme="majorBidi" w:cstheme="majorBidi"/>
        </w:rPr>
        <w:t>2 are one-to-one or many-to-one</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versus </w:t>
      </w:r>
      <w:r w:rsidRPr="00F31509">
        <w:rPr>
          <w:rFonts w:asciiTheme="majorBidi" w:eastAsia="Times New Roman" w:hAnsiTheme="majorBidi" w:cstheme="majorBidi"/>
        </w:rPr>
        <w:t>35</w:t>
      </w:r>
      <w:r w:rsidR="004414AA">
        <w:rPr>
          <w:rFonts w:asciiTheme="majorBidi" w:eastAsia="Times New Roman" w:hAnsiTheme="majorBidi" w:cstheme="majorBidi"/>
        </w:rPr>
        <w:t xml:space="preserve"> percent</w:t>
      </w:r>
      <w:r w:rsidRPr="00F31509">
        <w:rPr>
          <w:rFonts w:asciiTheme="majorBidi" w:eastAsia="Times New Roman" w:hAnsiTheme="majorBidi" w:cstheme="majorBidi"/>
        </w:rPr>
        <w:t xml:space="preserve"> of HS</w:t>
      </w:r>
      <w:r w:rsidR="00F857F7">
        <w:rPr>
          <w:rFonts w:asciiTheme="majorBidi" w:eastAsia="Times New Roman" w:hAnsiTheme="majorBidi" w:cstheme="majorBidi"/>
        </w:rPr>
        <w:t>–</w:t>
      </w:r>
      <w:r w:rsidRPr="00F31509">
        <w:rPr>
          <w:rFonts w:asciiTheme="majorBidi" w:eastAsia="Times New Roman" w:hAnsiTheme="majorBidi" w:cstheme="majorBidi"/>
        </w:rPr>
        <w:t>FCL</w:t>
      </w:r>
      <w:r w:rsidR="00F857F7">
        <w:rPr>
          <w:rFonts w:asciiTheme="majorBidi" w:eastAsia="Times New Roman" w:hAnsiTheme="majorBidi" w:cstheme="majorBidi"/>
        </w:rPr>
        <w:t xml:space="preserve"> correspondences;</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the </w:t>
      </w:r>
      <w:r w:rsidRPr="00F31509">
        <w:rPr>
          <w:rFonts w:asciiTheme="majorBidi" w:eastAsia="Times New Roman" w:hAnsiTheme="majorBidi" w:cstheme="majorBidi"/>
        </w:rPr>
        <w:t>alignment between HS 2012 and CPC Ver.</w:t>
      </w:r>
      <w:r w:rsidR="00F857F7">
        <w:rPr>
          <w:rFonts w:asciiTheme="majorBidi" w:eastAsia="Times New Roman" w:hAnsiTheme="majorBidi" w:cstheme="majorBidi"/>
        </w:rPr>
        <w:t xml:space="preserve"> </w:t>
      </w:r>
      <w:r w:rsidRPr="00F31509">
        <w:rPr>
          <w:rFonts w:asciiTheme="majorBidi" w:eastAsia="Times New Roman" w:hAnsiTheme="majorBidi" w:cstheme="majorBidi"/>
        </w:rPr>
        <w:t>2.1</w:t>
      </w:r>
      <w:r w:rsidR="00F857F7">
        <w:rPr>
          <w:rFonts w:asciiTheme="majorBidi" w:eastAsia="Times New Roman" w:hAnsiTheme="majorBidi" w:cstheme="majorBidi"/>
        </w:rPr>
        <w:t xml:space="preserve"> is even closer</w:t>
      </w:r>
      <w:r w:rsidRPr="00F31509">
        <w:rPr>
          <w:rFonts w:asciiTheme="majorBidi" w:eastAsia="Times New Roman" w:hAnsiTheme="majorBidi" w:cstheme="majorBidi"/>
        </w:rPr>
        <w:t xml:space="preserve"> (</w:t>
      </w:r>
      <w:fldSimple w:instr=" REF _Ref435708405 \h  \* MERGEFORMAT ">
        <w:r w:rsidR="00C15C96" w:rsidRPr="00C15C96">
          <w:rPr>
            <w:rFonts w:ascii="Times New Roman" w:hAnsi="Times New Roman"/>
          </w:rPr>
          <w:t xml:space="preserve">Figure </w:t>
        </w:r>
        <w:r w:rsidR="00C15C96" w:rsidRPr="00C15C96">
          <w:rPr>
            <w:rFonts w:ascii="Times New Roman" w:hAnsi="Times New Roman"/>
            <w:noProof/>
          </w:rPr>
          <w:t>24</w:t>
        </w:r>
      </w:fldSimple>
      <w:r w:rsidRPr="00F31509">
        <w:rPr>
          <w:rFonts w:asciiTheme="majorBidi" w:eastAsia="Times New Roman" w:hAnsiTheme="majorBidi" w:cstheme="majorBidi"/>
        </w:rPr>
        <w:t>).</w:t>
      </w:r>
    </w:p>
    <w:p w:rsidR="00EB7AF1" w:rsidRDefault="00095004" w:rsidP="00C500F7">
      <w:pPr>
        <w:tabs>
          <w:tab w:val="left" w:pos="703"/>
        </w:tabs>
        <w:jc w:val="both"/>
        <w:rPr>
          <w:rFonts w:asciiTheme="majorBidi" w:hAnsiTheme="majorBidi" w:cstheme="majorBidi"/>
          <w:lang w:val="en-GB"/>
        </w:rPr>
      </w:pPr>
      <w:r w:rsidRPr="00095004">
        <w:rPr>
          <w:rFonts w:asciiTheme="majorBidi" w:hAnsiTheme="majorBidi" w:cstheme="majorBidi"/>
          <w:noProof/>
          <w:lang w:eastAsia="en-US"/>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1085" cy="3378401"/>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45" w:name="_Ref435708405"/>
      <w:bookmarkStart w:id="546" w:name="_Toc438028401"/>
      <w:r>
        <w:t xml:space="preserve">Figure </w:t>
      </w:r>
      <w:r w:rsidR="00294489">
        <w:fldChar w:fldCharType="begin"/>
      </w:r>
      <w:r w:rsidR="00DD44E0">
        <w:instrText xml:space="preserve"> SEQ Figure \* ARABIC </w:instrText>
      </w:r>
      <w:r w:rsidR="00294489">
        <w:fldChar w:fldCharType="separate"/>
      </w:r>
      <w:r w:rsidR="00C15C96">
        <w:rPr>
          <w:noProof/>
        </w:rPr>
        <w:t>24</w:t>
      </w:r>
      <w:r w:rsidR="00294489">
        <w:rPr>
          <w:noProof/>
        </w:rPr>
        <w:fldChar w:fldCharType="end"/>
      </w:r>
      <w:bookmarkEnd w:id="545"/>
      <w:r w:rsidRPr="00AE4F47">
        <w:t>: Quality of links between the HS and the FCL (shaded) and between the HS and the CPC</w:t>
      </w:r>
      <w:bookmarkEnd w:id="546"/>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The latest CPC Ver. 2.1</w:t>
      </w:r>
      <w:r w:rsidR="000B360D" w:rsidRPr="00F31509">
        <w:rPr>
          <w:rStyle w:val="FootnoteReference"/>
          <w:rFonts w:asciiTheme="majorBidi" w:eastAsia="Times New Roman" w:hAnsiTheme="majorBidi" w:cstheme="majorBidi"/>
          <w:lang w:val="en-GB"/>
        </w:rPr>
        <w:footnoteReference w:id="59"/>
      </w:r>
      <w:r w:rsidR="001860EF">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is complemented with an official annex developed by FAO to meet the needs of agricultural statistics; </w:t>
      </w:r>
      <w:r w:rsidR="00F857F7">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structure is called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CPC expanded for agricultural statistics</w:t>
      </w:r>
      <w:r w:rsidRPr="00F31509">
        <w:rPr>
          <w:rFonts w:asciiTheme="majorBidi" w:eastAsia="Times New Roman" w:hAnsiTheme="majorBidi" w:cstheme="majorBidi"/>
          <w:lang w:val="en-GB"/>
        </w:rPr>
        <w:t xml:space="preserve">”.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expanded provides additional detail on agricultural commodities (primary products) and is obtained </w:t>
      </w:r>
      <w:r w:rsidR="00F857F7">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 xml:space="preserve">adding one level (two digits) </w:t>
      </w:r>
      <w:r w:rsidR="00F857F7">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the lower </w:t>
      </w:r>
      <w:r w:rsidR="00F857F7">
        <w:rPr>
          <w:rFonts w:asciiTheme="majorBidi" w:eastAsia="Times New Roman" w:hAnsiTheme="majorBidi" w:cstheme="majorBidi"/>
          <w:lang w:val="en-GB"/>
        </w:rPr>
        <w:t xml:space="preserve">level </w:t>
      </w:r>
      <w:r w:rsidRPr="00F31509">
        <w:rPr>
          <w:rFonts w:asciiTheme="majorBidi" w:eastAsia="Times New Roman" w:hAnsiTheme="majorBidi" w:cstheme="majorBidi"/>
          <w:lang w:val="en-GB"/>
        </w:rPr>
        <w:t xml:space="preserve">of the standard CPC </w:t>
      </w:r>
      <w:r w:rsidR="00F857F7">
        <w:rPr>
          <w:rFonts w:asciiTheme="majorBidi" w:eastAsia="Times New Roman" w:hAnsiTheme="majorBidi" w:cstheme="majorBidi"/>
          <w:lang w:val="en-GB"/>
        </w:rPr>
        <w:t xml:space="preserve">(Ramaschiello, 2011; 2013, 2015) </w:t>
      </w:r>
      <w:r w:rsidRPr="00F31509">
        <w:rPr>
          <w:rFonts w:asciiTheme="majorBidi" w:eastAsia="Times New Roman" w:hAnsiTheme="majorBidi" w:cstheme="majorBidi"/>
          <w:lang w:val="en-GB"/>
        </w:rPr>
        <w:t>(</w:t>
      </w:r>
      <w:fldSimple w:instr=" REF _Ref43570842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25</w:t>
        </w:r>
      </w:fldSimple>
      <w:r w:rsidRPr="00F31509">
        <w:rPr>
          <w:rFonts w:asciiTheme="majorBidi" w:eastAsia="Times New Roman" w:hAnsiTheme="majorBidi" w:cstheme="majorBidi"/>
          <w:lang w:val="en-GB"/>
        </w:rPr>
        <w:t xml:space="preserve">). </w:t>
      </w:r>
    </w:p>
    <w:p w:rsidR="483DA69D" w:rsidRPr="00F31509" w:rsidRDefault="00095004" w:rsidP="00C500F7">
      <w:pPr>
        <w:jc w:val="both"/>
        <w:rPr>
          <w:rFonts w:asciiTheme="majorBidi" w:hAnsiTheme="majorBidi" w:cstheme="majorBidi"/>
          <w:lang w:val="en-GB"/>
        </w:rPr>
      </w:pPr>
      <w:r w:rsidRPr="00095004">
        <w:rPr>
          <w:rFonts w:asciiTheme="majorBidi" w:hAnsiTheme="majorBidi" w:cstheme="majorBidi"/>
          <w:noProof/>
          <w:lang w:eastAsia="en-US"/>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275" cy="1866900"/>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47" w:name="_Ref435708422"/>
      <w:bookmarkStart w:id="548" w:name="_Toc438028402"/>
      <w:r>
        <w:t xml:space="preserve">Figure </w:t>
      </w:r>
      <w:r w:rsidR="00294489">
        <w:fldChar w:fldCharType="begin"/>
      </w:r>
      <w:r w:rsidR="00DD44E0">
        <w:instrText xml:space="preserve"> SEQ Figure \* ARABIC </w:instrText>
      </w:r>
      <w:r w:rsidR="00294489">
        <w:fldChar w:fldCharType="separate"/>
      </w:r>
      <w:r w:rsidR="00C15C96">
        <w:rPr>
          <w:noProof/>
        </w:rPr>
        <w:t>25</w:t>
      </w:r>
      <w:r w:rsidR="00294489">
        <w:rPr>
          <w:noProof/>
        </w:rPr>
        <w:fldChar w:fldCharType="end"/>
      </w:r>
      <w:bookmarkEnd w:id="547"/>
      <w:r w:rsidRPr="00F21E1A">
        <w:t>: CPC expanded code for “Mixed grain” (0103 in the FCL)</w:t>
      </w:r>
      <w:bookmarkEnd w:id="548"/>
    </w:p>
    <w:p w:rsidR="00A74724" w:rsidRDefault="00A74724" w:rsidP="00C4334D">
      <w:pPr>
        <w:pStyle w:val="Heading2"/>
      </w:pPr>
    </w:p>
    <w:p w:rsidR="00EB7AF1" w:rsidRPr="00F31509" w:rsidRDefault="00F857F7" w:rsidP="00C4334D">
      <w:pPr>
        <w:pStyle w:val="Heading2"/>
      </w:pPr>
      <w:bookmarkStart w:id="549" w:name="_Toc308029379"/>
      <w:bookmarkStart w:id="550" w:name="_Toc438028274"/>
      <w:r>
        <w:t xml:space="preserve">6.2 </w:t>
      </w:r>
      <w:r w:rsidR="60226960" w:rsidRPr="00F31509">
        <w:t>CPC implementation in the production and trade domains</w:t>
      </w:r>
      <w:bookmarkEnd w:id="549"/>
      <w:bookmarkEnd w:id="550"/>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ESS collects production data through a production questionnaire (PQ) that is sent annual</w:t>
      </w:r>
      <w:r w:rsidR="00F857F7">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to </w:t>
      </w:r>
      <w:r w:rsidR="00F857F7" w:rsidRPr="00F31509">
        <w:rPr>
          <w:rFonts w:asciiTheme="majorBidi" w:eastAsia="Times New Roman" w:hAnsiTheme="majorBidi" w:cstheme="majorBidi"/>
          <w:lang w:val="en-GB"/>
        </w:rPr>
        <w:t xml:space="preserve">national statistical offices </w:t>
      </w:r>
      <w:r w:rsidRPr="00F31509">
        <w:rPr>
          <w:rFonts w:asciiTheme="majorBidi" w:eastAsia="Times New Roman" w:hAnsiTheme="majorBidi" w:cstheme="majorBidi"/>
          <w:lang w:val="en-GB"/>
        </w:rPr>
        <w:t xml:space="preserve">and </w:t>
      </w:r>
      <w:r w:rsidR="00F857F7" w:rsidRPr="00F31509">
        <w:rPr>
          <w:rFonts w:asciiTheme="majorBidi" w:eastAsia="Times New Roman" w:hAnsiTheme="majorBidi" w:cstheme="majorBidi"/>
          <w:lang w:val="en-GB"/>
        </w:rPr>
        <w:t xml:space="preserve">ministries of agriculture </w:t>
      </w:r>
      <w:r w:rsidRPr="00F31509">
        <w:rPr>
          <w:rFonts w:asciiTheme="majorBidi" w:eastAsia="Times New Roman" w:hAnsiTheme="majorBidi" w:cstheme="majorBidi"/>
          <w:lang w:val="en-GB"/>
        </w:rPr>
        <w:t xml:space="preserve">around the world (supplementary sources are also used for selected commodities and countries). Product lists included in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PQs are country-specific, which means that the number and type</w:t>
      </w:r>
      <w:r w:rsidR="00F857F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commodities can vary from country to country. The generic template of the PQ includes 209 primary commodities (167 crops and 42 livestock</w:t>
      </w:r>
      <w:r w:rsidR="00F857F7">
        <w:rPr>
          <w:rFonts w:asciiTheme="majorBidi" w:eastAsia="Times New Roman" w:hAnsiTheme="majorBidi" w:cstheme="majorBidi"/>
          <w:lang w:val="en-GB"/>
        </w:rPr>
        <w:t xml:space="preserve"> commodities</w:t>
      </w:r>
      <w:r w:rsidRPr="00F31509">
        <w:rPr>
          <w:rFonts w:asciiTheme="majorBidi" w:eastAsia="Times New Roman" w:hAnsiTheme="majorBidi" w:cstheme="majorBidi"/>
          <w:lang w:val="en-GB"/>
        </w:rPr>
        <w:t xml:space="preserve">) and 47 processed products (34 vegetable oils and cakes, </w:t>
      </w:r>
      <w:r w:rsidR="00F857F7">
        <w:rPr>
          <w:rFonts w:asciiTheme="majorBidi" w:eastAsia="Times New Roman" w:hAnsiTheme="majorBidi" w:cstheme="majorBidi"/>
          <w:lang w:val="en-GB"/>
        </w:rPr>
        <w:t>four</w:t>
      </w:r>
      <w:r w:rsidRPr="00F31509">
        <w:rPr>
          <w:rFonts w:asciiTheme="majorBidi" w:eastAsia="Times New Roman" w:hAnsiTheme="majorBidi" w:cstheme="majorBidi"/>
          <w:lang w:val="en-GB"/>
        </w:rPr>
        <w:t xml:space="preserve"> dried fruits, </w:t>
      </w:r>
      <w:r w:rsidR="00F857F7">
        <w:rPr>
          <w:rFonts w:asciiTheme="majorBidi" w:eastAsia="Times New Roman" w:hAnsiTheme="majorBidi" w:cstheme="majorBidi"/>
          <w:lang w:val="en-GB"/>
        </w:rPr>
        <w:t>six</w:t>
      </w:r>
      <w:r w:rsidRPr="00F31509">
        <w:rPr>
          <w:rFonts w:asciiTheme="majorBidi" w:eastAsia="Times New Roman" w:hAnsiTheme="majorBidi" w:cstheme="majorBidi"/>
          <w:lang w:val="en-GB"/>
        </w:rPr>
        <w:t xml:space="preserve"> alcoholic beverages, and </w:t>
      </w:r>
      <w:r w:rsidR="00F857F7">
        <w:rPr>
          <w:rFonts w:asciiTheme="majorBidi" w:eastAsia="Times New Roman" w:hAnsiTheme="majorBidi" w:cstheme="majorBidi"/>
          <w:lang w:val="en-GB"/>
        </w:rPr>
        <w:t>three</w:t>
      </w:r>
      <w:r w:rsidRPr="00F31509">
        <w:rPr>
          <w:rFonts w:asciiTheme="majorBidi" w:eastAsia="Times New Roman" w:hAnsiTheme="majorBidi" w:cstheme="majorBidi"/>
          <w:lang w:val="en-GB"/>
        </w:rPr>
        <w:t xml:space="preserve"> sugar products). The classification currently used is the CPC expanded for agricultural statistics, in place of the FCL.</w:t>
      </w:r>
    </w:p>
    <w:p w:rsidR="00EB7AF1" w:rsidRPr="00F31509" w:rsidRDefault="00F857F7"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ESS does not collect </w:t>
      </w:r>
      <w:r w:rsidRPr="00F31509">
        <w:rPr>
          <w:rFonts w:asciiTheme="majorBidi" w:eastAsia="Times New Roman" w:hAnsiTheme="majorBidi" w:cstheme="majorBidi"/>
          <w:lang w:val="en-GB"/>
        </w:rPr>
        <w:t xml:space="preserve">trade </w:t>
      </w:r>
      <w:r w:rsidR="60226960" w:rsidRPr="00F31509">
        <w:rPr>
          <w:rFonts w:asciiTheme="majorBidi" w:eastAsia="Times New Roman" w:hAnsiTheme="majorBidi" w:cstheme="majorBidi"/>
          <w:lang w:val="en-GB"/>
        </w:rPr>
        <w:t xml:space="preserve">data through a questionnaire: countries </w:t>
      </w:r>
      <w:r w:rsidR="00AF39EB">
        <w:rPr>
          <w:rFonts w:asciiTheme="majorBidi" w:eastAsia="Times New Roman" w:hAnsiTheme="majorBidi" w:cstheme="majorBidi"/>
          <w:lang w:val="en-GB"/>
        </w:rPr>
        <w:t>previously sent</w:t>
      </w:r>
      <w:r w:rsidR="60226960" w:rsidRPr="00F31509">
        <w:rPr>
          <w:rFonts w:asciiTheme="majorBidi" w:eastAsia="Times New Roman" w:hAnsiTheme="majorBidi" w:cstheme="majorBidi"/>
          <w:lang w:val="en-GB"/>
        </w:rPr>
        <w:t xml:space="preserve"> ESS their full trade files</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but </w:t>
      </w:r>
      <w:r w:rsidR="60226960" w:rsidRPr="00F31509">
        <w:rPr>
          <w:rFonts w:asciiTheme="majorBidi" w:eastAsia="Times New Roman" w:hAnsiTheme="majorBidi" w:cstheme="majorBidi"/>
          <w:lang w:val="en-GB"/>
        </w:rPr>
        <w:t xml:space="preserve">now </w:t>
      </w:r>
      <w:r>
        <w:rPr>
          <w:rFonts w:asciiTheme="majorBidi" w:eastAsia="Times New Roman" w:hAnsiTheme="majorBidi" w:cstheme="majorBidi"/>
          <w:lang w:val="en-GB"/>
        </w:rPr>
        <w:t xml:space="preserve">most </w:t>
      </w:r>
      <w:r w:rsidR="60226960" w:rsidRPr="00F31509">
        <w:rPr>
          <w:rFonts w:asciiTheme="majorBidi" w:eastAsia="Times New Roman" w:hAnsiTheme="majorBidi" w:cstheme="majorBidi"/>
          <w:lang w:val="en-GB"/>
        </w:rPr>
        <w:t>data are</w:t>
      </w:r>
      <w:r w:rsidR="00A74724">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received from UNSD (through </w:t>
      </w:r>
      <w:r>
        <w:rPr>
          <w:rFonts w:asciiTheme="majorBidi" w:eastAsia="Times New Roman" w:hAnsiTheme="majorBidi" w:cstheme="majorBidi"/>
          <w:lang w:val="en-GB"/>
        </w:rPr>
        <w:t xml:space="preserve">the UN </w:t>
      </w:r>
      <w:r w:rsidRPr="00F31509">
        <w:rPr>
          <w:rFonts w:asciiTheme="majorBidi" w:eastAsia="Times New Roman" w:hAnsiTheme="majorBidi" w:cstheme="majorBidi"/>
          <w:lang w:val="en-GB"/>
        </w:rPr>
        <w:t xml:space="preserve">COMTRADE </w:t>
      </w:r>
      <w:r w:rsidR="60226960" w:rsidRPr="00F31509">
        <w:rPr>
          <w:rFonts w:asciiTheme="majorBidi" w:eastAsia="Times New Roman" w:hAnsiTheme="majorBidi" w:cstheme="majorBidi"/>
          <w:lang w:val="en-GB"/>
        </w:rPr>
        <w:t>database). In the past, trade data were converted from HS to FCL format. From now on</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trade series will be published in HS format </w:t>
      </w:r>
      <w:r>
        <w:rPr>
          <w:rFonts w:asciiTheme="majorBidi" w:eastAsia="Times New Roman" w:hAnsiTheme="majorBidi" w:cstheme="majorBidi"/>
          <w:lang w:val="en-GB"/>
        </w:rPr>
        <w:t xml:space="preserve">and </w:t>
      </w:r>
      <w:r w:rsidR="60226960" w:rsidRPr="00F31509">
        <w:rPr>
          <w:rFonts w:asciiTheme="majorBidi" w:eastAsia="Times New Roman" w:hAnsiTheme="majorBidi" w:cstheme="majorBidi"/>
          <w:lang w:val="en-GB"/>
        </w:rPr>
        <w:t xml:space="preserve">converted to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 to compile SUA</w:t>
      </w:r>
      <w:r>
        <w:rPr>
          <w:rFonts w:asciiTheme="majorBidi" w:eastAsia="Times New Roman" w:hAnsiTheme="majorBidi" w:cstheme="majorBidi"/>
          <w:lang w:val="en-GB"/>
        </w:rPr>
        <w:t>s</w:t>
      </w:r>
      <w:r w:rsidR="60226960" w:rsidRPr="00F31509">
        <w:rPr>
          <w:rFonts w:asciiTheme="majorBidi" w:eastAsia="Times New Roman" w:hAnsiTheme="majorBidi" w:cstheme="majorBidi"/>
          <w:lang w:val="en-GB"/>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prerequisite for implementation of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in the new system was to increase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detail on agriculture, forest and fishery products in </w:t>
      </w:r>
      <w:r w:rsidR="00BC2A89">
        <w:rPr>
          <w:rFonts w:asciiTheme="majorBidi" w:eastAsia="Times New Roman" w:hAnsiTheme="majorBidi" w:cstheme="majorBidi"/>
          <w:lang w:val="en-GB"/>
        </w:rPr>
        <w:t>the classification</w:t>
      </w:r>
      <w:r w:rsidRPr="00F31509">
        <w:rPr>
          <w:rFonts w:asciiTheme="majorBidi" w:eastAsia="Times New Roman" w:hAnsiTheme="majorBidi" w:cstheme="majorBidi"/>
          <w:lang w:val="en-GB"/>
        </w:rPr>
        <w:t>. To this end, over the past ten years</w:t>
      </w:r>
      <w:r w:rsidR="00BC2A89">
        <w:rPr>
          <w:rFonts w:asciiTheme="majorBidi" w:eastAsia="Times New Roman" w:hAnsiTheme="majorBidi" w:cstheme="majorBidi"/>
          <w:lang w:val="en-GB"/>
        </w:rPr>
        <w:t>,</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w:t>
      </w:r>
      <w:r w:rsidR="00BC2A8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 xml:space="preserve">contributed significantly to CPC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r w:rsid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2 and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r w:rsid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2.1</w:t>
      </w:r>
      <w:r w:rsidR="00BC2A8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together with UNSD and the Expert Group on International Classifications. </w:t>
      </w:r>
    </w:p>
    <w:p w:rsidR="00EB7AF1" w:rsidRPr="00F31509" w:rsidRDefault="00BC2A89"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 xml:space="preserve">CPC expanded for agricultural statistics </w:t>
      </w:r>
      <w:r>
        <w:rPr>
          <w:rFonts w:asciiTheme="majorBidi" w:eastAsia="Times New Roman" w:hAnsiTheme="majorBidi" w:cstheme="majorBidi"/>
          <w:lang w:val="en-GB"/>
        </w:rPr>
        <w:t xml:space="preserve">has been </w:t>
      </w:r>
      <w:r w:rsidR="483DA69D" w:rsidRPr="00F31509">
        <w:rPr>
          <w:rFonts w:asciiTheme="majorBidi" w:eastAsia="Times New Roman" w:hAnsiTheme="majorBidi" w:cstheme="majorBidi"/>
          <w:lang w:val="en-GB"/>
        </w:rPr>
        <w:t>added as an official annex to CPC Ver.</w:t>
      </w:r>
      <w:r>
        <w:rPr>
          <w:rFonts w:asciiTheme="majorBidi" w:eastAsia="Times New Roman" w:hAnsiTheme="majorBidi" w:cstheme="majorBidi"/>
          <w:lang w:val="en-GB"/>
        </w:rPr>
        <w:t xml:space="preserve"> </w:t>
      </w:r>
      <w:r w:rsidR="483DA69D" w:rsidRPr="00F31509">
        <w:rPr>
          <w:rFonts w:asciiTheme="majorBidi" w:eastAsia="Times New Roman" w:hAnsiTheme="majorBidi" w:cstheme="majorBidi"/>
          <w:lang w:val="en-GB"/>
        </w:rPr>
        <w:t xml:space="preserve">2.1. When detail in CPC </w:t>
      </w:r>
      <w:r>
        <w:rPr>
          <w:rFonts w:asciiTheme="majorBidi" w:eastAsia="Times New Roman" w:hAnsiTheme="majorBidi" w:cstheme="majorBidi"/>
          <w:lang w:val="en-GB"/>
        </w:rPr>
        <w:t xml:space="preserve">Ver. </w:t>
      </w:r>
      <w:r w:rsidR="483DA69D" w:rsidRPr="00F31509">
        <w:rPr>
          <w:rFonts w:asciiTheme="majorBidi" w:eastAsia="Times New Roman" w:hAnsiTheme="majorBidi" w:cstheme="majorBidi"/>
          <w:lang w:val="en-GB"/>
        </w:rPr>
        <w:t>2.1 expanded is not sufficient, the classification is expanded further in FAOSTAT according to FAO</w:t>
      </w:r>
      <w:r>
        <w:rPr>
          <w:rFonts w:asciiTheme="majorBidi" w:eastAsia="Times New Roman" w:hAnsiTheme="majorBidi" w:cstheme="majorBidi"/>
          <w:lang w:val="en-GB"/>
        </w:rPr>
        <w:t>’s</w:t>
      </w:r>
      <w:r w:rsidR="483DA69D" w:rsidRPr="00F31509">
        <w:rPr>
          <w:rFonts w:asciiTheme="majorBidi" w:eastAsia="Times New Roman" w:hAnsiTheme="majorBidi" w:cstheme="majorBidi"/>
          <w:lang w:val="en-GB"/>
        </w:rPr>
        <w:t xml:space="preserve"> needs and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available</w:t>
      </w:r>
      <w:r w:rsidRP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data</w:t>
      </w:r>
      <w:r w:rsidR="483DA69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w:t>
      </w:r>
      <w:r>
        <w:rPr>
          <w:rFonts w:asciiTheme="majorBidi" w:eastAsia="Times New Roman" w:hAnsiTheme="majorBidi" w:cstheme="majorBidi"/>
          <w:lang w:val="en-GB"/>
        </w:rPr>
        <w:t xml:space="preserve">ensures </w:t>
      </w:r>
      <w:r w:rsidR="483DA69D" w:rsidRPr="00F31509">
        <w:rPr>
          <w:rFonts w:asciiTheme="majorBidi" w:eastAsia="Times New Roman" w:hAnsiTheme="majorBidi" w:cstheme="majorBidi"/>
          <w:lang w:val="en-GB"/>
        </w:rPr>
        <w:t xml:space="preserve">harmonization between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 xml:space="preserve">FCL and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CPC.</w:t>
      </w:r>
    </w:p>
    <w:p w:rsidR="00EB7AF1" w:rsidRPr="00F31509" w:rsidRDefault="00BC2A89"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lastRenderedPageBreak/>
        <w:t xml:space="preserve">It </w:t>
      </w:r>
      <w:r w:rsidR="60226960" w:rsidRPr="00F31509">
        <w:rPr>
          <w:rFonts w:asciiTheme="majorBidi" w:eastAsia="Times New Roman" w:hAnsiTheme="majorBidi" w:cstheme="majorBidi"/>
          <w:lang w:val="en-GB"/>
        </w:rPr>
        <w:t>is planned to use</w:t>
      </w:r>
      <w:r>
        <w:rPr>
          <w:rFonts w:asciiTheme="majorBidi" w:eastAsia="Times New Roman" w:hAnsiTheme="majorBidi" w:cstheme="majorBidi"/>
          <w:lang w:val="en-GB"/>
        </w:rPr>
        <w:t xml:space="preserve"> the CPC</w:t>
      </w:r>
      <w:r w:rsidR="60226960" w:rsidRPr="00F31509">
        <w:rPr>
          <w:rFonts w:asciiTheme="majorBidi" w:eastAsia="Times New Roman" w:hAnsiTheme="majorBidi" w:cstheme="majorBidi"/>
          <w:lang w:val="en-GB"/>
        </w:rPr>
        <w:t xml:space="preserve"> for future data collection and to appl</w:t>
      </w:r>
      <w:r>
        <w:rPr>
          <w:rFonts w:asciiTheme="majorBidi" w:eastAsia="Times New Roman" w:hAnsiTheme="majorBidi" w:cstheme="majorBidi"/>
          <w:lang w:val="en-GB"/>
        </w:rPr>
        <w:t>y it</w:t>
      </w:r>
      <w:r w:rsidR="60226960" w:rsidRPr="00F31509">
        <w:rPr>
          <w:rFonts w:asciiTheme="majorBidi" w:eastAsia="Times New Roman" w:hAnsiTheme="majorBidi" w:cstheme="majorBidi"/>
          <w:lang w:val="en-GB"/>
        </w:rPr>
        <w:t xml:space="preserve"> to old time</w:t>
      </w:r>
      <w:r>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series</w:t>
      </w:r>
      <w:r>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to allow data comparability over time and </w:t>
      </w:r>
      <w:r>
        <w:rPr>
          <w:rFonts w:asciiTheme="majorBidi" w:eastAsia="Times New Roman" w:hAnsiTheme="majorBidi" w:cstheme="majorBidi"/>
          <w:lang w:val="en-GB"/>
        </w:rPr>
        <w:t xml:space="preserve">to </w:t>
      </w:r>
      <w:r w:rsidR="60226960" w:rsidRPr="00F31509">
        <w:rPr>
          <w:rFonts w:asciiTheme="majorBidi" w:eastAsia="Times New Roman" w:hAnsiTheme="majorBidi" w:cstheme="majorBidi"/>
          <w:lang w:val="en-GB"/>
        </w:rPr>
        <w:t>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w:t>
      </w:r>
      <w:r w:rsidR="00BC2A89">
        <w:rPr>
          <w:rFonts w:asciiTheme="majorBidi" w:eastAsia="Times New Roman" w:hAnsiTheme="majorBidi" w:cstheme="majorBidi"/>
          <w:lang w:val="en-GB"/>
        </w:rPr>
        <w:t>-</w:t>
      </w:r>
      <w:r w:rsidRPr="00F31509">
        <w:rPr>
          <w:rFonts w:asciiTheme="majorBidi" w:eastAsia="Times New Roman" w:hAnsiTheme="majorBidi" w:cstheme="majorBidi"/>
          <w:lang w:val="en-GB"/>
        </w:rPr>
        <w:t>cast is to have double</w:t>
      </w:r>
      <w:r w:rsidR="001860E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coded data for at least one year, it </w:t>
      </w:r>
      <w:r w:rsidR="00BC2A89">
        <w:rPr>
          <w:rFonts w:asciiTheme="majorBidi" w:eastAsia="Times New Roman" w:hAnsiTheme="majorBidi" w:cstheme="majorBidi"/>
          <w:lang w:val="en-GB"/>
        </w:rPr>
        <w:t xml:space="preserve">was </w:t>
      </w:r>
      <w:r w:rsidRPr="00F31509">
        <w:rPr>
          <w:rFonts w:asciiTheme="majorBidi" w:eastAsia="Times New Roman" w:hAnsiTheme="majorBidi" w:cstheme="majorBidi"/>
          <w:lang w:val="en-GB"/>
        </w:rPr>
        <w:t xml:space="preserve">difficult for FAO to increase its data request to countries: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additional burden on national offices might have lowered the response rate and hampered the data collection process. </w:t>
      </w:r>
      <w:r w:rsidR="00BC2A89">
        <w:rPr>
          <w:rFonts w:asciiTheme="majorBidi" w:eastAsia="Times New Roman" w:hAnsiTheme="majorBidi" w:cstheme="majorBidi"/>
          <w:lang w:val="en-GB"/>
        </w:rPr>
        <w:t xml:space="preserve">ESS </w:t>
      </w:r>
      <w:r w:rsidR="00BC2A89"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 xml:space="preserve">identified alternative solutions to </w:t>
      </w:r>
      <w:r w:rsidR="009F544E">
        <w:rPr>
          <w:rFonts w:asciiTheme="majorBidi" w:eastAsia="Times New Roman" w:hAnsiTheme="majorBidi" w:cstheme="majorBidi"/>
          <w:lang w:val="en-GB"/>
        </w:rPr>
        <w:t xml:space="preserve">facilitate </w:t>
      </w:r>
      <w:r w:rsidRPr="00F31509">
        <w:rPr>
          <w:rFonts w:asciiTheme="majorBidi" w:eastAsia="Times New Roman" w:hAnsiTheme="majorBidi" w:cstheme="majorBidi"/>
          <w:lang w:val="en-GB"/>
        </w:rPr>
        <w:t>the change of classification and data back</w:t>
      </w:r>
      <w:r w:rsidR="009F544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cast, while reducing the cost </w:t>
      </w:r>
      <w:r w:rsidR="009F544E">
        <w:rPr>
          <w:rFonts w:asciiTheme="majorBidi" w:eastAsia="Times New Roman" w:hAnsiTheme="majorBidi" w:cstheme="majorBidi"/>
          <w:lang w:val="en-GB"/>
        </w:rPr>
        <w:t>involved</w:t>
      </w:r>
      <w:r w:rsidRPr="00F31509">
        <w:rPr>
          <w:rFonts w:asciiTheme="majorBidi" w:eastAsia="Times New Roman" w:hAnsiTheme="majorBidi" w:cstheme="majorBidi"/>
          <w:lang w:val="en-GB"/>
        </w:rPr>
        <w:t xml:space="preserve">. The solution adopted depended on the type of link encountered and allowed full alignment between </w:t>
      </w:r>
      <w:r w:rsidR="009F5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FCL and </w:t>
      </w:r>
      <w:r w:rsidR="009F5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CPC:</w:t>
      </w:r>
    </w:p>
    <w:p w:rsidR="00EB7AF1" w:rsidRPr="00F31509" w:rsidRDefault="006B44F1" w:rsidP="00C500F7">
      <w:pPr>
        <w:pStyle w:val="ListParagraph"/>
        <w:numPr>
          <w:ilvl w:val="0"/>
          <w:numId w:val="3"/>
        </w:numPr>
        <w:tabs>
          <w:tab w:val="left" w:pos="703"/>
        </w:tabs>
        <w:contextualSpacing w:val="0"/>
        <w:jc w:val="both"/>
        <w:rPr>
          <w:rFonts w:asciiTheme="majorBidi" w:hAnsiTheme="majorBidi" w:cstheme="majorBidi"/>
        </w:rPr>
      </w:pPr>
      <w:r w:rsidRPr="006B44F1">
        <w:rPr>
          <w:rFonts w:asciiTheme="majorBidi" w:eastAsia="Times New Roman" w:hAnsiTheme="majorBidi" w:cstheme="majorBidi"/>
          <w:bCs/>
          <w:i/>
        </w:rPr>
        <w:t>One-to-one</w:t>
      </w:r>
      <w:r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cases are resolved easily</w:t>
      </w:r>
      <w:r w:rsidR="009F544E">
        <w:rPr>
          <w:rFonts w:asciiTheme="majorBidi" w:eastAsia="Times New Roman" w:hAnsiTheme="majorBidi" w:cstheme="majorBidi"/>
        </w:rPr>
        <w:t>,</w:t>
      </w:r>
      <w:r w:rsidR="60226960" w:rsidRPr="00F31509">
        <w:rPr>
          <w:rFonts w:asciiTheme="majorBidi" w:eastAsia="Times New Roman" w:hAnsiTheme="majorBidi" w:cstheme="majorBidi"/>
        </w:rPr>
        <w:t xml:space="preserve"> as old data are transferred to the new classification </w:t>
      </w:r>
      <w:r w:rsidR="009F544E">
        <w:rPr>
          <w:rFonts w:asciiTheme="majorBidi" w:eastAsia="Times New Roman" w:hAnsiTheme="majorBidi" w:cstheme="majorBidi"/>
        </w:rPr>
        <w:t xml:space="preserve">by </w:t>
      </w:r>
      <w:r w:rsidR="60226960" w:rsidRPr="00F31509">
        <w:rPr>
          <w:rFonts w:asciiTheme="majorBidi" w:eastAsia="Times New Roman" w:hAnsiTheme="majorBidi" w:cstheme="majorBidi"/>
        </w:rPr>
        <w:t>assigning codes and definitions according to the new classification</w:t>
      </w:r>
      <w:r w:rsidR="009F544E">
        <w:rPr>
          <w:rFonts w:asciiTheme="majorBidi" w:eastAsia="Times New Roman" w:hAnsiTheme="majorBidi" w:cstheme="majorBidi"/>
        </w:rPr>
        <w:t>,</w:t>
      </w:r>
      <w:r w:rsidR="60226960" w:rsidRPr="00F31509">
        <w:rPr>
          <w:rFonts w:asciiTheme="majorBidi" w:eastAsia="Times New Roman" w:hAnsiTheme="majorBidi" w:cstheme="majorBidi"/>
        </w:rPr>
        <w:t xml:space="preserve"> while </w:t>
      </w:r>
      <w:r w:rsidR="009F544E">
        <w:rPr>
          <w:rFonts w:asciiTheme="majorBidi" w:eastAsia="Times New Roman" w:hAnsiTheme="majorBidi" w:cstheme="majorBidi"/>
        </w:rPr>
        <w:t xml:space="preserve">the </w:t>
      </w:r>
      <w:r w:rsidR="60226960" w:rsidRPr="00F31509">
        <w:rPr>
          <w:rFonts w:asciiTheme="majorBidi" w:eastAsia="Times New Roman" w:hAnsiTheme="majorBidi" w:cstheme="majorBidi"/>
        </w:rPr>
        <w:t>data remain the same (</w:t>
      </w:r>
      <w:r w:rsidR="009F544E">
        <w:rPr>
          <w:rFonts w:asciiTheme="majorBidi" w:eastAsia="Times New Roman" w:hAnsiTheme="majorBidi" w:cstheme="majorBidi"/>
        </w:rPr>
        <w:t xml:space="preserve">the </w:t>
      </w:r>
      <w:r w:rsidR="60226960" w:rsidRPr="00F31509">
        <w:rPr>
          <w:rFonts w:asciiTheme="majorBidi" w:eastAsia="Times New Roman" w:hAnsiTheme="majorBidi" w:cstheme="majorBidi"/>
        </w:rPr>
        <w:t>“key method”</w:t>
      </w:r>
      <w:r w:rsidR="009F544E">
        <w:rPr>
          <w:rFonts w:asciiTheme="majorBidi" w:eastAsia="Times New Roman" w:hAnsiTheme="majorBidi" w:cstheme="majorBidi"/>
        </w:rPr>
        <w:t>).</w:t>
      </w:r>
      <w:r w:rsidR="000B360D" w:rsidRPr="00F31509">
        <w:rPr>
          <w:rStyle w:val="FootnoteReference"/>
          <w:rFonts w:asciiTheme="majorBidi" w:eastAsia="Times New Roman" w:hAnsiTheme="majorBidi" w:cstheme="majorBidi"/>
        </w:rPr>
        <w:footnoteReference w:id="60"/>
      </w:r>
      <w:r w:rsidR="60226960" w:rsidRPr="00F31509">
        <w:rPr>
          <w:rFonts w:asciiTheme="majorBidi" w:eastAsia="Times New Roman" w:hAnsiTheme="majorBidi" w:cstheme="majorBidi"/>
        </w:rPr>
        <w:t xml:space="preserve"> </w:t>
      </w:r>
    </w:p>
    <w:p w:rsidR="00EB7AF1" w:rsidRPr="00F31509" w:rsidRDefault="00EC13FE"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For </w:t>
      </w:r>
      <w:r w:rsidR="006B44F1" w:rsidRPr="006B44F1">
        <w:rPr>
          <w:rFonts w:asciiTheme="majorBidi" w:eastAsia="Times New Roman" w:hAnsiTheme="majorBidi" w:cstheme="majorBidi"/>
          <w:bCs/>
          <w:i/>
        </w:rPr>
        <w:t>many-to-one</w:t>
      </w:r>
      <w:r w:rsidR="006B44F1"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 xml:space="preserve">cases data conversion is </w:t>
      </w:r>
      <w:r>
        <w:rPr>
          <w:rFonts w:asciiTheme="majorBidi" w:eastAsia="Times New Roman" w:hAnsiTheme="majorBidi" w:cstheme="majorBidi"/>
        </w:rPr>
        <w:t xml:space="preserve">also </w:t>
      </w:r>
      <w:r w:rsidR="60226960" w:rsidRPr="00F31509">
        <w:rPr>
          <w:rFonts w:asciiTheme="majorBidi" w:eastAsia="Times New Roman" w:hAnsiTheme="majorBidi" w:cstheme="majorBidi"/>
        </w:rPr>
        <w:t>straightforward</w:t>
      </w:r>
      <w:r>
        <w:rPr>
          <w:rFonts w:asciiTheme="majorBidi" w:eastAsia="Times New Roman" w:hAnsiTheme="majorBidi" w:cstheme="majorBidi"/>
        </w:rPr>
        <w:t>,</w:t>
      </w:r>
      <w:r w:rsidR="60226960" w:rsidRPr="00F31509">
        <w:rPr>
          <w:rFonts w:asciiTheme="majorBidi" w:eastAsia="Times New Roman" w:hAnsiTheme="majorBidi" w:cstheme="majorBidi"/>
        </w:rPr>
        <w:t xml:space="preserve"> as data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FCL are aggregated into the target classification (</w:t>
      </w:r>
      <w:r w:rsidR="001860EF">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Such aggregation entails a loss of information, as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is less detailed than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FCL. </w:t>
      </w:r>
      <w:r w:rsidRPr="00F31509">
        <w:rPr>
          <w:rFonts w:asciiTheme="majorBidi" w:eastAsia="Times New Roman" w:hAnsiTheme="majorBidi" w:cstheme="majorBidi"/>
        </w:rPr>
        <w:t xml:space="preserve">To </w:t>
      </w:r>
      <w:r>
        <w:rPr>
          <w:rFonts w:asciiTheme="majorBidi" w:eastAsia="Times New Roman" w:hAnsiTheme="majorBidi" w:cstheme="majorBidi"/>
        </w:rPr>
        <w:t xml:space="preserve">avoid </w:t>
      </w:r>
      <w:r w:rsidR="60226960" w:rsidRPr="00F31509">
        <w:rPr>
          <w:rFonts w:asciiTheme="majorBidi" w:eastAsia="Times New Roman" w:hAnsiTheme="majorBidi" w:cstheme="majorBidi"/>
        </w:rPr>
        <w:t>los</w:t>
      </w:r>
      <w:r>
        <w:rPr>
          <w:rFonts w:asciiTheme="majorBidi" w:eastAsia="Times New Roman" w:hAnsiTheme="majorBidi" w:cstheme="majorBidi"/>
        </w:rPr>
        <w:t>ing</w:t>
      </w:r>
      <w:r w:rsidR="60226960" w:rsidRPr="00F31509">
        <w:rPr>
          <w:rFonts w:asciiTheme="majorBidi" w:eastAsia="Times New Roman" w:hAnsiTheme="majorBidi" w:cstheme="majorBidi"/>
        </w:rPr>
        <w:t xml:space="preserve"> information in FAOSTAT, many-to-one cases have been turned into one-to-one correlations: first the target classification is expanded further according to the detail available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FCL</w:t>
      </w:r>
      <w:r>
        <w:rPr>
          <w:rFonts w:asciiTheme="majorBidi" w:eastAsia="Times New Roman" w:hAnsiTheme="majorBidi" w:cstheme="majorBidi"/>
        </w:rPr>
        <w:t>,</w:t>
      </w:r>
      <w:r w:rsidR="60226960" w:rsidRPr="00F31509">
        <w:rPr>
          <w:rFonts w:asciiTheme="majorBidi" w:eastAsia="Times New Roman" w:hAnsiTheme="majorBidi" w:cstheme="majorBidi"/>
        </w:rPr>
        <w:t xml:space="preserve"> then the key method is applied. When detail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CPC 2.1 expanded is not sufficient, the classification is expanded further for FAOSTAT purpose</w:t>
      </w:r>
      <w:r>
        <w:rPr>
          <w:rFonts w:asciiTheme="majorBidi" w:eastAsia="Times New Roman" w:hAnsiTheme="majorBidi" w:cstheme="majorBidi"/>
        </w:rPr>
        <w:t>s</w:t>
      </w:r>
      <w:r w:rsidR="60226960" w:rsidRPr="00F31509">
        <w:rPr>
          <w:rFonts w:asciiTheme="majorBidi" w:eastAsia="Times New Roman" w:hAnsiTheme="majorBidi" w:cstheme="majorBidi"/>
        </w:rPr>
        <w:t>.</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w:t>
      </w:r>
      <w:r w:rsidR="00EC13FE">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one-to-many and many-to-many links. In these cases</w:t>
      </w:r>
      <w:r w:rsidR="00EC13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data are converted based on </w:t>
      </w:r>
      <w:r w:rsidR="00EC13F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statistician’</w:t>
      </w:r>
      <w:r w:rsidR="00EC13F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best judg</w:t>
      </w:r>
      <w:r w:rsidR="00EC13FE">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w:t>
      </w:r>
      <w:r w:rsidR="005E0E37">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not calculated, </w:t>
      </w:r>
      <w:r w:rsidR="00EC13FE">
        <w:rPr>
          <w:rFonts w:asciiTheme="majorBidi" w:eastAsia="Times New Roman" w:hAnsiTheme="majorBidi" w:cstheme="majorBidi"/>
          <w:lang w:val="en-GB"/>
        </w:rPr>
        <w:t xml:space="preserve">as there is a </w:t>
      </w:r>
      <w:r w:rsidRPr="00F31509">
        <w:rPr>
          <w:rFonts w:asciiTheme="majorBidi" w:eastAsia="Times New Roman" w:hAnsiTheme="majorBidi" w:cstheme="majorBidi"/>
          <w:lang w:val="en-GB"/>
        </w:rPr>
        <w:t xml:space="preserve">lack of information in both formats for at least one year, </w:t>
      </w:r>
      <w:r w:rsidR="00EC13FE">
        <w:rPr>
          <w:rFonts w:asciiTheme="majorBidi" w:eastAsia="Times New Roman" w:hAnsiTheme="majorBidi" w:cstheme="majorBidi"/>
          <w:lang w:val="en-GB"/>
        </w:rPr>
        <w:t xml:space="preserve">so </w:t>
      </w:r>
      <w:r w:rsidRPr="00A74724">
        <w:rPr>
          <w:rFonts w:asciiTheme="majorBidi" w:eastAsia="Times New Roman" w:hAnsiTheme="majorBidi" w:cstheme="majorBidi"/>
          <w:lang w:val="en-GB"/>
        </w:rPr>
        <w:t xml:space="preserve">there is a risk </w:t>
      </w:r>
      <w:r w:rsidR="001860EF">
        <w:rPr>
          <w:rFonts w:asciiTheme="majorBidi" w:eastAsia="Times New Roman" w:hAnsiTheme="majorBidi" w:cstheme="majorBidi"/>
          <w:lang w:val="en-GB"/>
        </w:rPr>
        <w:t xml:space="preserve">of compromising </w:t>
      </w:r>
      <w:r w:rsidRPr="00F31509">
        <w:rPr>
          <w:rFonts w:asciiTheme="majorBidi" w:eastAsia="Times New Roman" w:hAnsiTheme="majorBidi" w:cstheme="majorBidi"/>
          <w:lang w:val="en-GB"/>
        </w:rPr>
        <w:t xml:space="preserve">data quality in the conversion. </w:t>
      </w:r>
      <w:r w:rsidR="00EC13FE">
        <w:rPr>
          <w:rFonts w:asciiTheme="majorBidi" w:eastAsia="Times New Roman" w:hAnsiTheme="majorBidi" w:cstheme="majorBidi"/>
          <w:lang w:val="en-GB"/>
        </w:rPr>
        <w:t xml:space="preserve">The </w:t>
      </w:r>
      <w:r w:rsidR="00EC13FE" w:rsidRPr="00F31509">
        <w:rPr>
          <w:rFonts w:asciiTheme="majorBidi" w:eastAsia="Times New Roman" w:hAnsiTheme="majorBidi" w:cstheme="majorBidi"/>
          <w:lang w:val="en-GB"/>
        </w:rPr>
        <w:t xml:space="preserve">conversion </w:t>
      </w:r>
      <w:r w:rsidRPr="00F31509">
        <w:rPr>
          <w:rFonts w:asciiTheme="majorBidi" w:eastAsia="Times New Roman" w:hAnsiTheme="majorBidi" w:cstheme="majorBidi"/>
          <w:lang w:val="en-GB"/>
        </w:rPr>
        <w:t>keys used are 1 and 0 exclusively:</w:t>
      </w:r>
    </w:p>
    <w:p w:rsidR="00EB7AF1" w:rsidRPr="00F31509" w:rsidRDefault="006B44F1" w:rsidP="00C500F7">
      <w:pPr>
        <w:pStyle w:val="ListParagraph"/>
        <w:numPr>
          <w:ilvl w:val="0"/>
          <w:numId w:val="3"/>
        </w:numPr>
        <w:tabs>
          <w:tab w:val="left" w:pos="703"/>
        </w:tabs>
        <w:contextualSpacing w:val="0"/>
        <w:jc w:val="both"/>
        <w:rPr>
          <w:rFonts w:asciiTheme="majorBidi" w:hAnsiTheme="majorBidi" w:cstheme="majorBidi"/>
        </w:rPr>
      </w:pPr>
      <w:r w:rsidRPr="006B44F1">
        <w:rPr>
          <w:rFonts w:asciiTheme="majorBidi" w:eastAsia="Times New Roman" w:hAnsiTheme="majorBidi" w:cstheme="majorBidi"/>
          <w:bCs/>
          <w:i/>
        </w:rPr>
        <w:t>One-to-many</w:t>
      </w:r>
      <w:r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 xml:space="preserve">relations between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FCL and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are managed </w:t>
      </w:r>
      <w:r w:rsidR="00EC13FE">
        <w:rPr>
          <w:rFonts w:asciiTheme="majorBidi" w:eastAsia="Times New Roman" w:hAnsiTheme="majorBidi" w:cstheme="majorBidi"/>
        </w:rPr>
        <w:t xml:space="preserve">by </w:t>
      </w:r>
      <w:r w:rsidR="60226960" w:rsidRPr="00F31509">
        <w:rPr>
          <w:rFonts w:asciiTheme="majorBidi" w:eastAsia="Times New Roman" w:hAnsiTheme="majorBidi" w:cstheme="majorBidi"/>
        </w:rPr>
        <w:t xml:space="preserve">identifying the dominant correlation based on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statistician’s best judgement</w:t>
      </w:r>
      <w:r w:rsidR="001860EF">
        <w:rPr>
          <w:rFonts w:asciiTheme="majorBidi" w:eastAsia="Times New Roman" w:hAnsiTheme="majorBidi" w:cstheme="majorBidi"/>
        </w:rPr>
        <w:t>,</w:t>
      </w:r>
      <w:r w:rsidR="60226960" w:rsidRPr="00F31509">
        <w:rPr>
          <w:rFonts w:asciiTheme="majorBidi" w:eastAsia="Times New Roman" w:hAnsiTheme="majorBidi" w:cstheme="majorBidi"/>
        </w:rPr>
        <w:t xml:space="preserve"> and assigning the conversion key 1.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006B44F1" w:rsidRPr="006B44F1">
        <w:rPr>
          <w:rFonts w:asciiTheme="majorBidi" w:eastAsia="Times New Roman" w:hAnsiTheme="majorBidi" w:cstheme="majorBidi"/>
          <w:bCs/>
          <w:i/>
        </w:rPr>
        <w:t>many-to-many</w:t>
      </w:r>
      <w:r w:rsidR="006B44F1" w:rsidRPr="006B44F1">
        <w:rPr>
          <w:rFonts w:asciiTheme="majorBidi" w:eastAsia="Times New Roman" w:hAnsiTheme="majorBidi" w:cstheme="majorBidi"/>
          <w:i/>
        </w:rPr>
        <w:t xml:space="preserve"> </w:t>
      </w:r>
      <w:r w:rsidRPr="00F31509">
        <w:rPr>
          <w:rFonts w:asciiTheme="majorBidi" w:eastAsia="Times New Roman" w:hAnsiTheme="majorBidi" w:cstheme="majorBidi"/>
        </w:rPr>
        <w:t xml:space="preserve">cases, which represent a minority </w:t>
      </w:r>
      <w:r w:rsidR="00EC13FE">
        <w:rPr>
          <w:rFonts w:asciiTheme="majorBidi" w:eastAsia="Times New Roman" w:hAnsiTheme="majorBidi" w:cstheme="majorBidi"/>
        </w:rPr>
        <w:t xml:space="preserve">of </w:t>
      </w:r>
      <w:r w:rsidRPr="00F31509">
        <w:rPr>
          <w:rFonts w:asciiTheme="majorBidi" w:eastAsia="Times New Roman" w:hAnsiTheme="majorBidi" w:cstheme="majorBidi"/>
        </w:rPr>
        <w:t>FCL</w:t>
      </w:r>
      <w:r w:rsidR="00EC13FE">
        <w:rPr>
          <w:rFonts w:asciiTheme="majorBidi" w:eastAsia="Times New Roman" w:hAnsiTheme="majorBidi" w:cstheme="majorBidi"/>
        </w:rPr>
        <w:t>–</w:t>
      </w:r>
      <w:r w:rsidRPr="00F31509">
        <w:rPr>
          <w:rFonts w:asciiTheme="majorBidi" w:eastAsia="Times New Roman" w:hAnsiTheme="majorBidi" w:cstheme="majorBidi"/>
        </w:rPr>
        <w:t xml:space="preserve">CPC correlations, the target classification is modified and aligned to the source </w:t>
      </w:r>
      <w:r w:rsidR="00EC13FE">
        <w:rPr>
          <w:rFonts w:asciiTheme="majorBidi" w:eastAsia="Times New Roman" w:hAnsiTheme="majorBidi" w:cstheme="majorBidi"/>
        </w:rPr>
        <w:t>classification</w:t>
      </w:r>
      <w:r w:rsidRPr="00F31509">
        <w:rPr>
          <w:rFonts w:asciiTheme="majorBidi" w:eastAsia="Times New Roman" w:hAnsiTheme="majorBidi" w:cstheme="majorBidi"/>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Details and examples are provided in </w:t>
      </w:r>
      <w:r w:rsidR="00EC13F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Appendix </w:t>
      </w:r>
      <w:r w:rsidR="00EC13FE">
        <w:rPr>
          <w:rFonts w:asciiTheme="majorBidi" w:eastAsia="Times New Roman" w:hAnsiTheme="majorBidi" w:cstheme="majorBidi"/>
          <w:lang w:val="en-GB"/>
        </w:rPr>
        <w:t>to this chapter</w:t>
      </w:r>
      <w:r w:rsidRPr="00F31509">
        <w:rPr>
          <w:rFonts w:asciiTheme="majorBidi" w:eastAsia="Times New Roman" w:hAnsiTheme="majorBidi" w:cstheme="majorBidi"/>
          <w:lang w:val="en-GB"/>
        </w:rPr>
        <w:t>.</w:t>
      </w:r>
    </w:p>
    <w:p w:rsidR="00A74724" w:rsidRDefault="00A74724" w:rsidP="00C4334D">
      <w:pPr>
        <w:pStyle w:val="Heading2"/>
      </w:pPr>
    </w:p>
    <w:p w:rsidR="00EB7AF1" w:rsidRPr="00F31509" w:rsidRDefault="00EC13FE" w:rsidP="00C4334D">
      <w:pPr>
        <w:pStyle w:val="Heading2"/>
      </w:pPr>
      <w:bookmarkStart w:id="551" w:name="_Toc308029380"/>
      <w:bookmarkStart w:id="552" w:name="_Toc438028275"/>
      <w:r>
        <w:t xml:space="preserve">6.3 </w:t>
      </w:r>
      <w:r w:rsidR="60226960" w:rsidRPr="00F31509">
        <w:t>CPC implementation for SUA</w:t>
      </w:r>
      <w:r>
        <w:t>s</w:t>
      </w:r>
      <w:r w:rsidR="60226960" w:rsidRPr="00F31509">
        <w:t xml:space="preserve"> and FBS</w:t>
      </w:r>
      <w:bookmarkEnd w:id="551"/>
      <w:bookmarkEnd w:id="552"/>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compilation of SUA</w:t>
      </w:r>
      <w:r w:rsidR="00EC13F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and FBS is based on commodity trees.</w:t>
      </w:r>
      <w:r w:rsidR="008568EC">
        <w:rPr>
          <w:rFonts w:asciiTheme="majorBidi" w:eastAsia="Times New Roman" w:hAnsiTheme="majorBidi" w:cstheme="majorBidi"/>
          <w:lang w:val="en-GB"/>
        </w:rPr>
        <w:t xml:space="preserve"> </w:t>
      </w:r>
      <w:r w:rsidR="00EC13FE">
        <w:rPr>
          <w:rFonts w:asciiTheme="majorBidi" w:eastAsia="Times New Roman" w:hAnsiTheme="majorBidi" w:cstheme="majorBidi"/>
          <w:lang w:val="en-GB"/>
        </w:rPr>
        <w:t xml:space="preserve">However, the structure referred to as </w:t>
      </w:r>
      <w:r w:rsidRPr="00F31509">
        <w:rPr>
          <w:rFonts w:asciiTheme="majorBidi" w:eastAsia="Times New Roman" w:hAnsiTheme="majorBidi" w:cstheme="majorBidi"/>
          <w:lang w:val="en-GB"/>
        </w:rPr>
        <w:t>a “commodity tree” in FAO should not be confused with a classification tree or “hierarchy”.</w:t>
      </w:r>
      <w:r w:rsidR="008568EC">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A </w:t>
      </w:r>
      <w:r w:rsidR="006B44F1" w:rsidRPr="006B44F1">
        <w:rPr>
          <w:rFonts w:asciiTheme="majorBidi" w:eastAsia="Times New Roman" w:hAnsiTheme="majorBidi" w:cstheme="majorBidi"/>
          <w:bCs/>
          <w:i/>
          <w:lang w:val="en-GB"/>
        </w:rPr>
        <w:t>commodity tree</w:t>
      </w:r>
      <w:r w:rsidR="006B44F1" w:rsidRPr="006B44F1">
        <w:rPr>
          <w:rFonts w:asciiTheme="majorBidi" w:eastAsia="Times New Roman" w:hAnsiTheme="majorBidi" w:cstheme="majorBidi"/>
          <w:i/>
          <w:lang w:val="en-GB"/>
        </w:rPr>
        <w:t xml:space="preserve"> </w:t>
      </w:r>
      <w:r w:rsidRPr="00F31509">
        <w:rPr>
          <w:rFonts w:asciiTheme="majorBidi" w:eastAsia="Times New Roman" w:hAnsiTheme="majorBidi" w:cstheme="majorBidi"/>
          <w:lang w:val="en-GB"/>
        </w:rPr>
        <w:t xml:space="preserve">is a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symbolic representation of the flow from a primary commodity to various processed products derived from it, together with the conversion factors from one commodity to another</w:t>
      </w:r>
      <w:r w:rsidRPr="0077041A">
        <w:rPr>
          <w:rFonts w:asciiTheme="majorBidi" w:eastAsia="Times New Roman" w:hAnsiTheme="majorBidi" w:cstheme="majorBidi"/>
          <w:lang w:val="en-GB"/>
        </w:rPr>
        <w:t>”</w:t>
      </w:r>
      <w:r w:rsidR="00D622F3">
        <w:rPr>
          <w:rFonts w:asciiTheme="majorBidi" w:eastAsia="Times New Roman" w:hAnsiTheme="majorBidi" w:cstheme="majorBidi"/>
          <w:lang w:val="en-GB"/>
        </w:rPr>
        <w:t xml:space="preserve"> (FAO, 2001)</w:t>
      </w:r>
      <w:r w:rsidR="007D080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p>
    <w:p w:rsidR="00EB7AF1" w:rsidRPr="0077041A"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006B44F1" w:rsidRPr="006B44F1">
        <w:rPr>
          <w:rFonts w:asciiTheme="majorBidi" w:eastAsia="Times New Roman" w:hAnsiTheme="majorBidi" w:cstheme="majorBidi"/>
          <w:bCs/>
          <w:i/>
          <w:lang w:val="en-GB"/>
        </w:rPr>
        <w:t>statistical classification</w:t>
      </w:r>
      <w:r w:rsidR="006B44F1" w:rsidRPr="006B44F1">
        <w:rPr>
          <w:rFonts w:asciiTheme="majorBidi" w:eastAsia="Times New Roman" w:hAnsiTheme="majorBidi" w:cstheme="majorBidi"/>
          <w:i/>
          <w:lang w:val="en-GB"/>
        </w:rPr>
        <w:t xml:space="preserve"> </w:t>
      </w:r>
      <w:r w:rsidRPr="00F31509">
        <w:rPr>
          <w:rFonts w:asciiTheme="majorBidi" w:eastAsia="Times New Roman" w:hAnsiTheme="majorBidi" w:cstheme="majorBidi"/>
          <w:lang w:val="en-GB"/>
        </w:rPr>
        <w:t>is</w:t>
      </w:r>
      <w:r w:rsidR="008568EC">
        <w:rPr>
          <w:rFonts w:asciiTheme="majorBidi" w:eastAsia="Times New Roman" w:hAnsiTheme="majorBidi" w:cstheme="majorBidi"/>
          <w:lang w:val="en-GB"/>
        </w:rPr>
        <w:t xml:space="preserve">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a set of categories which may be assigned to one or more variables”</w:t>
      </w:r>
      <w:r w:rsidR="001860EF">
        <w:rPr>
          <w:rFonts w:asciiTheme="majorBidi" w:eastAsia="Times New Roman" w:hAnsiTheme="majorBidi" w:cstheme="majorBidi"/>
          <w:iCs/>
          <w:lang w:val="en-GB"/>
        </w:rPr>
        <w:t>,</w:t>
      </w:r>
      <w:r w:rsidR="006B44F1" w:rsidRPr="006B44F1">
        <w:rPr>
          <w:rFonts w:asciiTheme="majorBidi" w:eastAsia="Times New Roman" w:hAnsiTheme="majorBidi" w:cstheme="majorBidi"/>
          <w:iCs/>
          <w:lang w:val="en-GB"/>
        </w:rPr>
        <w:t xml:space="preserve"> </w:t>
      </w:r>
      <w:r w:rsidRPr="0077041A">
        <w:rPr>
          <w:rFonts w:asciiTheme="majorBidi" w:eastAsia="Times New Roman" w:hAnsiTheme="majorBidi" w:cstheme="majorBidi"/>
          <w:lang w:val="en-GB"/>
        </w:rPr>
        <w:t xml:space="preserve">where “the </w:t>
      </w:r>
      <w:r w:rsidR="006B44F1" w:rsidRPr="006B44F1">
        <w:rPr>
          <w:rFonts w:asciiTheme="majorBidi" w:eastAsia="Times New Roman" w:hAnsiTheme="majorBidi" w:cstheme="majorBid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77041A">
        <w:rPr>
          <w:rFonts w:asciiTheme="majorBidi" w:eastAsia="Times New Roman" w:hAnsiTheme="majorBidi" w:cstheme="majorBidi"/>
          <w:lang w:val="en-GB"/>
        </w:rPr>
        <w:t>”</w:t>
      </w:r>
      <w:r w:rsidR="00D622F3">
        <w:rPr>
          <w:rFonts w:asciiTheme="majorBidi" w:eastAsia="Times New Roman" w:hAnsiTheme="majorBidi" w:cstheme="majorBidi"/>
          <w:lang w:val="en-GB"/>
        </w:rPr>
        <w:t xml:space="preserve"> (Hancock, 2013).</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AC6962">
        <w:rPr>
          <w:rFonts w:asciiTheme="majorBidi" w:eastAsia="Times New Roman" w:hAnsiTheme="majorBidi" w:cstheme="majorBidi"/>
          <w:lang w:val="en-GB"/>
        </w:rPr>
        <w:t xml:space="preserve">FCL </w:t>
      </w:r>
      <w:r w:rsidRPr="00F31509">
        <w:rPr>
          <w:rFonts w:asciiTheme="majorBidi" w:eastAsia="Times New Roman" w:hAnsiTheme="majorBidi" w:cstheme="majorBidi"/>
          <w:lang w:val="en-GB"/>
        </w:rPr>
        <w:t xml:space="preserve">is a flat classification (or list) </w:t>
      </w:r>
      <w:r w:rsidR="00AC6962">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commodities are listed </w:t>
      </w:r>
      <w:r w:rsidR="00AC6962">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ascend</w:t>
      </w:r>
      <w:r w:rsidR="00AC6962">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order (in most cases). The FCL itself does not set the relations among commodities</w:t>
      </w:r>
      <w:r w:rsidR="00AC696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all categories are </w:t>
      </w:r>
      <w:r w:rsidR="00AC6962">
        <w:rPr>
          <w:rFonts w:asciiTheme="majorBidi" w:eastAsia="Times New Roman" w:hAnsiTheme="majorBidi" w:cstheme="majorBidi"/>
          <w:lang w:val="en-GB"/>
        </w:rPr>
        <w:t xml:space="preserve">at </w:t>
      </w:r>
      <w:r w:rsidRPr="00F31509">
        <w:rPr>
          <w:rFonts w:asciiTheme="majorBidi" w:eastAsia="Times New Roman" w:hAnsiTheme="majorBidi" w:cstheme="majorBidi"/>
          <w:lang w:val="en-GB"/>
        </w:rPr>
        <w:t>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w:t>
      </w:r>
      <w:fldSimple w:instr=" REF _Ref435708450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26</w:t>
        </w:r>
      </w:fldSimple>
      <w:r w:rsidRPr="00F31509">
        <w:rPr>
          <w:rFonts w:asciiTheme="majorBidi" w:eastAsia="Times New Roman" w:hAnsiTheme="majorBidi" w:cstheme="majorBidi"/>
          <w:lang w:val="en-GB"/>
        </w:rPr>
        <w:t xml:space="preserve">). It is the commodity tree that sets the links among commodities listed in </w:t>
      </w:r>
      <w:r w:rsidR="00AC696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FCL </w:t>
      </w:r>
      <w:r w:rsidR="00AC6962">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appl</w:t>
      </w:r>
      <w:r w:rsidR="00AC6962">
        <w:rPr>
          <w:rFonts w:asciiTheme="majorBidi" w:eastAsia="Times New Roman" w:hAnsiTheme="majorBidi" w:cstheme="majorBidi"/>
          <w:lang w:val="en-GB"/>
        </w:rPr>
        <w:t>ying</w:t>
      </w:r>
      <w:r w:rsidRPr="00F31509">
        <w:rPr>
          <w:rFonts w:asciiTheme="majorBidi" w:eastAsia="Times New Roman" w:hAnsiTheme="majorBidi" w:cstheme="majorBidi"/>
          <w:lang w:val="en-GB"/>
        </w:rPr>
        <w:t xml:space="preserve"> extraction rates. Extraction rates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indicate, in percentage terms, the amount of the processed product concerned obtained from the processing of the parent/originating product, in most cases a primary products</w:t>
      </w:r>
      <w:r w:rsidRPr="0077041A">
        <w:rPr>
          <w:rFonts w:asciiTheme="majorBidi" w:eastAsia="Times New Roman" w:hAnsiTheme="majorBidi" w:cstheme="majorBidi"/>
          <w:lang w:val="en-GB"/>
        </w:rPr>
        <w:t>”</w:t>
      </w:r>
      <w:r w:rsidR="00AC6962" w:rsidRPr="0077041A">
        <w:rPr>
          <w:rFonts w:asciiTheme="majorBidi" w:eastAsia="Times New Roman" w:hAnsiTheme="majorBidi" w:cstheme="majorBidi"/>
          <w:lang w:val="en-GB"/>
        </w:rPr>
        <w:t xml:space="preserve"> </w:t>
      </w:r>
      <w:r w:rsidR="00AC6962">
        <w:rPr>
          <w:rFonts w:asciiTheme="majorBidi" w:eastAsia="Times New Roman" w:hAnsiTheme="majorBidi" w:cstheme="majorBidi"/>
          <w:lang w:val="en-GB"/>
        </w:rPr>
        <w:t>(FAO, 2001)</w:t>
      </w:r>
      <w:r w:rsidRPr="00F31509">
        <w:rPr>
          <w:rFonts w:asciiTheme="majorBidi" w:eastAsia="Times New Roman" w:hAnsiTheme="majorBidi" w:cstheme="majorBidi"/>
          <w:lang w:val="en-GB"/>
        </w:rPr>
        <w:t xml:space="preserve"> (</w:t>
      </w:r>
      <w:fldSimple w:instr=" REF _Ref43570848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27</w:t>
        </w:r>
      </w:fldSimple>
      <w:r w:rsidRPr="00F31509">
        <w:rPr>
          <w:rFonts w:asciiTheme="majorBidi" w:eastAsia="Times New Roman" w:hAnsiTheme="majorBidi" w:cstheme="majorBidi"/>
          <w:lang w:val="en-GB"/>
        </w:rPr>
        <w:t xml:space="preserve">). </w:t>
      </w:r>
    </w:p>
    <w:p w:rsidR="00D84045" w:rsidRDefault="00294489" w:rsidP="00C500F7">
      <w:pPr>
        <w:tabs>
          <w:tab w:val="left" w:pos="703"/>
        </w:tabs>
        <w:jc w:val="both"/>
        <w:rPr>
          <w:rFonts w:asciiTheme="majorBidi" w:eastAsia="Times New Roman" w:hAnsiTheme="majorBidi" w:cstheme="majorBidi"/>
          <w:b/>
          <w:bCs/>
          <w:i/>
          <w:iCs/>
          <w:lang w:val="en-GB"/>
        </w:rPr>
      </w:pPr>
      <w:r w:rsidRPr="00294489">
        <w:rPr>
          <w:rFonts w:ascii="Times New Roman" w:hAnsi="Times New Roman" w:cs="Times New Roman"/>
          <w:noProof/>
          <w:lang w:eastAsia="en-US"/>
        </w:rPr>
        <w:pict>
          <v:shape id="Text Box 19" o:spid="_x0000_s1027" type="#_x0000_t202" style="position:absolute;left:0;text-align:left;margin-left:5.5pt;margin-top:2.15pt;width:181.5pt;height:86.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" fillcolor="#ededed" strokecolor="black [3040]">
            <v:fill color2="#bcbcbc" rotate="t" colors="0 #ededed;42598f #d0d0d0;1 #bcbcbc" focus="100%" type="gradient"/>
            <v:shadow on="t" opacity="24903f" origin=",.5" offset="0,.55556mm"/>
            <v:textbox>
              <w:txbxContent>
                <w:p w:rsidR="00D20061" w:rsidRPr="00EA02F5" w:rsidRDefault="00D20061" w:rsidP="00D84045">
                  <w:pPr>
                    <w:spacing w:after="0"/>
                    <w:rPr>
                      <w:rFonts w:ascii="Calibri" w:hAnsi="Calibri"/>
                      <w:b/>
                      <w:sz w:val="20"/>
                      <w:lang w:val="en-GB"/>
                    </w:rPr>
                  </w:pPr>
                  <w:r w:rsidRPr="00EA02F5">
                    <w:rPr>
                      <w:rFonts w:ascii="Calibri" w:hAnsi="Calibri"/>
                      <w:b/>
                      <w:sz w:val="20"/>
                      <w:lang w:val="en-GB"/>
                    </w:rPr>
                    <w:t>Group 1: Cereals</w:t>
                  </w:r>
                </w:p>
                <w:p w:rsidR="00D20061" w:rsidRPr="00EA02F5" w:rsidRDefault="00D20061" w:rsidP="00D84045">
                  <w:pPr>
                    <w:spacing w:after="0"/>
                    <w:rPr>
                      <w:rFonts w:ascii="Calibri" w:hAnsi="Calibri"/>
                      <w:sz w:val="20"/>
                      <w:lang w:val="en-GB"/>
                    </w:rPr>
                  </w:pPr>
                  <w:r w:rsidRPr="00EA02F5">
                    <w:rPr>
                      <w:rFonts w:ascii="Calibri" w:hAnsi="Calibri"/>
                      <w:sz w:val="20"/>
                      <w:lang w:val="en-GB"/>
                    </w:rPr>
                    <w:t>0070 MILLET</w:t>
                  </w:r>
                </w:p>
                <w:p w:rsidR="00D20061" w:rsidRPr="00EA02F5" w:rsidRDefault="00D20061" w:rsidP="00D84045">
                  <w:pPr>
                    <w:spacing w:after="0"/>
                    <w:rPr>
                      <w:rFonts w:ascii="Calibri" w:hAnsi="Calibri"/>
                      <w:sz w:val="20"/>
                      <w:lang w:val="en-GB"/>
                    </w:rPr>
                  </w:pPr>
                  <w:r w:rsidRPr="00EA02F5">
                    <w:rPr>
                      <w:rFonts w:ascii="Calibri" w:hAnsi="Calibri"/>
                      <w:sz w:val="20"/>
                      <w:lang w:val="en-GB"/>
                    </w:rPr>
                    <w:t>0080 Flour of millet</w:t>
                  </w:r>
                </w:p>
                <w:p w:rsidR="00D20061" w:rsidRPr="00EA02F5" w:rsidRDefault="00D20061" w:rsidP="00D84045">
                  <w:pPr>
                    <w:spacing w:after="0"/>
                    <w:rPr>
                      <w:rFonts w:ascii="Calibri" w:hAnsi="Calibri"/>
                      <w:sz w:val="20"/>
                      <w:lang w:val="en-GB"/>
                    </w:rPr>
                  </w:pPr>
                  <w:r w:rsidRPr="00EA02F5">
                    <w:rPr>
                      <w:rFonts w:ascii="Calibri" w:hAnsi="Calibri"/>
                      <w:sz w:val="20"/>
                      <w:lang w:val="en-GB"/>
                    </w:rPr>
                    <w:t>0081 Bran of millet</w:t>
                  </w:r>
                </w:p>
                <w:p w:rsidR="00D20061" w:rsidRPr="00EA02F5" w:rsidRDefault="00D20061" w:rsidP="00D84045">
                  <w:pPr>
                    <w:spacing w:after="0"/>
                    <w:rPr>
                      <w:rFonts w:ascii="Calibri" w:hAnsi="Calibri"/>
                      <w:sz w:val="20"/>
                      <w:lang w:val="en-GB"/>
                    </w:rPr>
                  </w:pPr>
                  <w:r w:rsidRPr="00EA02F5">
                    <w:rPr>
                      <w:rFonts w:ascii="Calibri" w:hAnsi="Calibri"/>
                      <w:sz w:val="20"/>
                      <w:lang w:val="en-GB"/>
                    </w:rPr>
                    <w:t>0082 Beer of millet</w:t>
                  </w:r>
                </w:p>
                <w:p w:rsidR="00D20061" w:rsidRPr="00EA02F5" w:rsidRDefault="00D20061"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Default="00E66E6C" w:rsidP="00E66E6C">
      <w:pPr>
        <w:pStyle w:val="Caption"/>
        <w:rPr>
          <w:rFonts w:asciiTheme="majorBidi" w:eastAsia="Times New Roman" w:hAnsiTheme="majorBidi" w:cstheme="majorBidi"/>
          <w:lang w:val="en-GB"/>
        </w:rPr>
      </w:pPr>
      <w:bookmarkStart w:id="553" w:name="_Ref435708450"/>
      <w:bookmarkStart w:id="554" w:name="_Toc438028403"/>
      <w:r>
        <w:t xml:space="preserve">Figure </w:t>
      </w:r>
      <w:r w:rsidR="00294489">
        <w:fldChar w:fldCharType="begin"/>
      </w:r>
      <w:r w:rsidR="00DD44E0">
        <w:instrText xml:space="preserve"> SEQ Figure \* ARABIC </w:instrText>
      </w:r>
      <w:r w:rsidR="00294489">
        <w:fldChar w:fldCharType="separate"/>
      </w:r>
      <w:r w:rsidR="00C15C96">
        <w:rPr>
          <w:noProof/>
        </w:rPr>
        <w:t>26</w:t>
      </w:r>
      <w:r w:rsidR="00294489">
        <w:rPr>
          <w:noProof/>
        </w:rPr>
        <w:fldChar w:fldCharType="end"/>
      </w:r>
      <w:bookmarkEnd w:id="553"/>
      <w:r w:rsidRPr="00E349BC">
        <w:t>: Classification of millet and its derived products in the FCL</w:t>
      </w:r>
      <w:bookmarkEnd w:id="554"/>
    </w:p>
    <w:p w:rsidR="00EB7AF1" w:rsidRPr="00095004" w:rsidRDefault="00095004" w:rsidP="00095004">
      <w:pPr>
        <w:pStyle w:val="Caption"/>
        <w:jc w:val="both"/>
        <w:rPr>
          <w:rFonts w:asciiTheme="majorBidi" w:eastAsia="Times New Roman" w:hAnsiTheme="majorBidi" w:cstheme="majorBidi"/>
          <w:lang w:val="en-GB"/>
        </w:rPr>
      </w:pPr>
      <w:r w:rsidRPr="00095004">
        <w:rPr>
          <w:rFonts w:asciiTheme="majorBidi" w:eastAsia="Times New Roman" w:hAnsiTheme="majorBidi" w:cstheme="majorBidi"/>
          <w:noProof/>
          <w:lang w:eastAsia="en-US"/>
        </w:rPr>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95972" cy="1911821"/>
                    </a:xfrm>
                    <a:prstGeom prst="rect">
                      <a:avLst/>
                    </a:prstGeom>
                    <a:noFill/>
                    <a:ln>
                      <a:noFill/>
                    </a:ln>
                  </pic:spPr>
                </pic:pic>
              </a:graphicData>
            </a:graphic>
          </wp:inline>
        </w:drawing>
      </w:r>
    </w:p>
    <w:p w:rsidR="00AC6962" w:rsidRDefault="00E66E6C" w:rsidP="00E66E6C">
      <w:pPr>
        <w:pStyle w:val="Caption"/>
        <w:rPr>
          <w:rFonts w:asciiTheme="majorBidi" w:eastAsia="Times New Roman" w:hAnsiTheme="majorBidi" w:cstheme="majorBidi"/>
          <w:lang w:val="en-GB"/>
        </w:rPr>
      </w:pPr>
      <w:bookmarkStart w:id="555" w:name="_Ref435708482"/>
      <w:bookmarkStart w:id="556" w:name="_Toc438028404"/>
      <w:r>
        <w:t xml:space="preserve">Figure </w:t>
      </w:r>
      <w:r w:rsidR="00294489">
        <w:fldChar w:fldCharType="begin"/>
      </w:r>
      <w:r w:rsidR="00DD44E0">
        <w:instrText xml:space="preserve"> SEQ Figure \* ARABIC </w:instrText>
      </w:r>
      <w:r w:rsidR="00294489">
        <w:fldChar w:fldCharType="separate"/>
      </w:r>
      <w:r w:rsidR="00C15C96">
        <w:rPr>
          <w:noProof/>
        </w:rPr>
        <w:t>27</w:t>
      </w:r>
      <w:r w:rsidR="00294489">
        <w:rPr>
          <w:noProof/>
        </w:rPr>
        <w:fldChar w:fldCharType="end"/>
      </w:r>
      <w:bookmarkEnd w:id="555"/>
      <w:r w:rsidRPr="008F3ACD">
        <w:t>: Commodity tree for millet</w:t>
      </w:r>
      <w:bookmarkEnd w:id="556"/>
    </w:p>
    <w:p w:rsidR="00B406F4" w:rsidRPr="00AC6962" w:rsidRDefault="00AC6962" w:rsidP="00B406F4">
      <w:pPr>
        <w:pStyle w:val="Caption"/>
        <w:jc w:val="both"/>
        <w:rPr>
          <w:rFonts w:asciiTheme="majorBidi" w:hAnsiTheme="majorBidi" w:cstheme="majorBidi"/>
          <w:i w:val="0"/>
          <w:sz w:val="20"/>
          <w:szCs w:val="20"/>
          <w:lang w:val="en-GB"/>
        </w:rPr>
      </w:pPr>
      <w:r>
        <w:rPr>
          <w:rFonts w:asciiTheme="majorBidi" w:eastAsia="Times New Roman" w:hAnsiTheme="majorBidi" w:cstheme="majorBidi"/>
          <w:i w:val="0"/>
          <w:sz w:val="20"/>
          <w:szCs w:val="20"/>
          <w:lang w:val="en-GB"/>
        </w:rPr>
        <w:t xml:space="preserve">This is </w:t>
      </w:r>
      <w:r w:rsidR="006B44F1" w:rsidRPr="006B44F1">
        <w:rPr>
          <w:rFonts w:asciiTheme="majorBidi" w:eastAsia="Times New Roman" w:hAnsiTheme="majorBidi" w:cstheme="majorBidi"/>
          <w:i w:val="0"/>
          <w:sz w:val="20"/>
          <w:szCs w:val="20"/>
          <w:lang w:val="en-GB"/>
        </w:rPr>
        <w:t xml:space="preserve">a simple example </w:t>
      </w:r>
      <w:r>
        <w:rPr>
          <w:rFonts w:asciiTheme="majorBidi" w:eastAsia="Times New Roman" w:hAnsiTheme="majorBidi" w:cstheme="majorBidi"/>
          <w:i w:val="0"/>
          <w:sz w:val="20"/>
          <w:szCs w:val="20"/>
          <w:lang w:val="en-GB"/>
        </w:rPr>
        <w:t xml:space="preserve">that </w:t>
      </w:r>
      <w:r w:rsidR="006B44F1" w:rsidRPr="006B44F1">
        <w:rPr>
          <w:rFonts w:asciiTheme="majorBidi" w:eastAsia="Times New Roman" w:hAnsiTheme="majorBidi" w:cstheme="majorBidi"/>
          <w:i w:val="0"/>
          <w:sz w:val="20"/>
          <w:szCs w:val="20"/>
          <w:lang w:val="en-GB"/>
        </w:rPr>
        <w:t xml:space="preserve">includes </w:t>
      </w:r>
      <w:r>
        <w:rPr>
          <w:rFonts w:asciiTheme="majorBidi" w:eastAsia="Times New Roman" w:hAnsiTheme="majorBidi" w:cstheme="majorBidi"/>
          <w:i w:val="0"/>
          <w:sz w:val="20"/>
          <w:szCs w:val="20"/>
          <w:lang w:val="en-GB"/>
        </w:rPr>
        <w:t>only first-</w:t>
      </w:r>
      <w:r w:rsidR="006B44F1" w:rsidRPr="006B44F1">
        <w:rPr>
          <w:rFonts w:asciiTheme="majorBidi" w:eastAsia="Times New Roman" w:hAnsiTheme="majorBidi" w:cstheme="majorBidi"/>
          <w:i w:val="0"/>
          <w:sz w:val="20"/>
          <w:szCs w:val="20"/>
          <w:lang w:val="en-GB"/>
        </w:rPr>
        <w:t>level processed products</w:t>
      </w:r>
      <w:r>
        <w:rPr>
          <w:rFonts w:asciiTheme="majorBidi" w:eastAsia="Times New Roman" w:hAnsiTheme="majorBidi" w:cstheme="majorBidi"/>
          <w:i w:val="0"/>
          <w:sz w:val="20"/>
          <w:szCs w:val="20"/>
          <w:lang w:val="en-GB"/>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As long as single commodities are identified in the reference product classification (one-to-one and one-to-many correspondences), commodity trees can be developed. Commodity trees are independent </w:t>
      </w:r>
      <w:r w:rsidR="00243F4A">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the statistical classification used: their structure does not depend on the reference classification hierarchy</w:t>
      </w:r>
      <w:r w:rsidR="001860EF">
        <w:rPr>
          <w:rFonts w:asciiTheme="majorBidi" w:eastAsia="Times New Roman" w:hAnsiTheme="majorBidi" w:cstheme="majorBidi"/>
          <w:lang w:val="en-GB"/>
        </w:rPr>
        <w:t>,</w:t>
      </w:r>
      <w:r w:rsidR="00CD6778">
        <w:rPr>
          <w:rFonts w:asciiTheme="majorBidi" w:eastAsia="Times New Roman" w:hAnsiTheme="majorBidi" w:cstheme="majorBidi"/>
          <w:lang w:val="en-GB"/>
        </w:rPr>
        <w:t xml:space="preserve"> </w:t>
      </w:r>
      <w:r w:rsidR="001860EF">
        <w:rPr>
          <w:rFonts w:asciiTheme="majorBidi" w:eastAsia="Times New Roman" w:hAnsiTheme="majorBidi" w:cstheme="majorBidi"/>
          <w:lang w:val="en-GB"/>
        </w:rPr>
        <w:t xml:space="preserve">and </w:t>
      </w:r>
      <w:r w:rsidR="00CD6778">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relations set in the trees should not be confused with the classification hierarchy. In a hierarchical classification</w:t>
      </w:r>
      <w:r w:rsidR="006B44F1" w:rsidRPr="006B44F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millet, wheat, barley and maize can be grouped into cereals</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or seeds and grains of millet can be grouped into millet. This is not true for commodity trees</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D6778">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flour, bran </w:t>
      </w:r>
      <w:r w:rsidRPr="00F31509">
        <w:rPr>
          <w:rFonts w:asciiTheme="majorBidi" w:eastAsia="Times New Roman" w:hAnsiTheme="majorBidi" w:cstheme="majorBidi"/>
          <w:lang w:val="en-GB"/>
        </w:rPr>
        <w:lastRenderedPageBreak/>
        <w:t xml:space="preserve">and beer cannot be grouped into millet unless quantities are first expressed in terms of primary equivalents by applying extraction rates. </w:t>
      </w:r>
    </w:p>
    <w:p w:rsidR="00EB7AF1" w:rsidRPr="00F31509" w:rsidRDefault="00CD6778"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Commodity trees therefore show </w:t>
      </w:r>
      <w:r w:rsidR="60226960" w:rsidRPr="00F31509">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i/>
          <w:iCs/>
          <w:lang w:val="en-GB"/>
        </w:rPr>
        <w:t>relation</w:t>
      </w:r>
      <w:r>
        <w:rPr>
          <w:rFonts w:asciiTheme="majorBidi" w:eastAsia="Times New Roman" w:hAnsiTheme="majorBidi" w:cstheme="majorBidi"/>
          <w:i/>
          <w:iCs/>
          <w:lang w:val="en-GB"/>
        </w:rPr>
        <w:t>s</w:t>
      </w:r>
      <w:r w:rsidR="60226960" w:rsidRPr="00F31509">
        <w:rPr>
          <w:rFonts w:asciiTheme="majorBidi" w:eastAsia="Times New Roman" w:hAnsiTheme="majorBidi" w:cstheme="majorBidi"/>
          <w:lang w:val="en-GB"/>
        </w:rPr>
        <w:t xml:space="preserve"> among commodities (</w:t>
      </w:r>
      <w:fldSimple w:instr=" REF _Ref435708517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28</w:t>
        </w:r>
      </w:fldSimple>
      <w:r w:rsidR="60226960" w:rsidRPr="00F31509">
        <w:rPr>
          <w:rFonts w:asciiTheme="majorBidi" w:eastAsia="Times New Roman" w:hAnsiTheme="majorBidi" w:cstheme="majorBidi"/>
          <w:lang w:val="en-GB"/>
        </w:rPr>
        <w:t>)</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while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 xml:space="preserve">commodities </w:t>
      </w:r>
      <w:r>
        <w:rPr>
          <w:rFonts w:asciiTheme="majorBidi" w:eastAsia="Times New Roman" w:hAnsiTheme="majorBidi" w:cstheme="majorBidi"/>
          <w:lang w:val="en-GB"/>
        </w:rPr>
        <w:t xml:space="preserve">themselves </w:t>
      </w:r>
      <w:r w:rsidR="60226960" w:rsidRPr="00F31509">
        <w:rPr>
          <w:rFonts w:asciiTheme="majorBidi" w:eastAsia="Times New Roman" w:hAnsiTheme="majorBidi" w:cstheme="majorBidi"/>
          <w:lang w:val="en-GB"/>
        </w:rPr>
        <w:t>are listed in the reference product classification (</w:t>
      </w:r>
      <w:fldSimple w:instr=" REF _Ref43570852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29</w:t>
        </w:r>
      </w:fldSimple>
      <w:r w:rsidR="60226960" w:rsidRPr="00F31509">
        <w:rPr>
          <w:rFonts w:asciiTheme="majorBidi" w:eastAsia="Times New Roman" w:hAnsiTheme="majorBidi" w:cstheme="majorBidi"/>
          <w:lang w:val="en-GB"/>
        </w:rPr>
        <w:t>). This approach based on commodity trees will be maintained in the new system. The innovation is that SUA</w:t>
      </w:r>
      <w:r>
        <w:rPr>
          <w:rFonts w:asciiTheme="majorBidi" w:eastAsia="Times New Roman" w:hAnsiTheme="majorBidi" w:cstheme="majorBidi"/>
          <w:lang w:val="en-GB"/>
        </w:rPr>
        <w:t>s</w:t>
      </w:r>
      <w:r w:rsidR="60226960" w:rsidRPr="00F31509">
        <w:rPr>
          <w:rFonts w:asciiTheme="majorBidi" w:eastAsia="Times New Roman" w:hAnsiTheme="majorBidi" w:cstheme="majorBidi"/>
          <w:lang w:val="en-GB"/>
        </w:rPr>
        <w:t xml:space="preserve"> are expressed in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 xml:space="preserve">CPC expanded, </w:t>
      </w:r>
      <w:r>
        <w:rPr>
          <w:rFonts w:asciiTheme="majorBidi" w:eastAsia="Times New Roman" w:hAnsiTheme="majorBidi" w:cstheme="majorBidi"/>
          <w:lang w:val="en-GB"/>
        </w:rPr>
        <w:t xml:space="preserve">instead </w:t>
      </w:r>
      <w:r w:rsidR="60226960" w:rsidRPr="00F31509">
        <w:rPr>
          <w:rFonts w:asciiTheme="majorBidi" w:eastAsia="Times New Roman" w:hAnsiTheme="majorBidi" w:cstheme="majorBidi"/>
          <w:lang w:val="en-GB"/>
        </w:rPr>
        <w:t xml:space="preserve">of the FCL. However, commodities in FBS, defined in terms of primary equivalents, will continue </w:t>
      </w:r>
      <w:r w:rsidR="001860EF">
        <w:rPr>
          <w:rFonts w:asciiTheme="majorBidi" w:eastAsia="Times New Roman" w:hAnsiTheme="majorBidi" w:cstheme="majorBidi"/>
          <w:lang w:val="en-GB"/>
        </w:rPr>
        <w:t xml:space="preserve">to </w:t>
      </w:r>
      <w:r w:rsidR="60226960" w:rsidRPr="00F31509">
        <w:rPr>
          <w:rFonts w:asciiTheme="majorBidi" w:eastAsia="Times New Roman" w:hAnsiTheme="majorBidi" w:cstheme="majorBidi"/>
          <w:lang w:val="en-GB"/>
        </w:rPr>
        <w:t xml:space="preserve">follow the </w:t>
      </w:r>
      <w:r w:rsidR="006B44F1" w:rsidRPr="006B44F1">
        <w:rPr>
          <w:rFonts w:asciiTheme="majorBidi" w:eastAsia="Times New Roman" w:hAnsiTheme="majorBidi" w:cstheme="majorBidi"/>
          <w:iCs/>
          <w:lang w:val="en-GB"/>
        </w:rPr>
        <w:t>ad hoc</w:t>
      </w:r>
      <w:r w:rsidR="60226960" w:rsidRPr="0077041A">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codification as in the old system (while links </w:t>
      </w:r>
      <w:r>
        <w:rPr>
          <w:rFonts w:asciiTheme="majorBidi" w:eastAsia="Times New Roman" w:hAnsiTheme="majorBidi" w:cstheme="majorBidi"/>
          <w:lang w:val="en-GB"/>
        </w:rPr>
        <w:t xml:space="preserve">are </w:t>
      </w:r>
      <w:r w:rsidR="60226960" w:rsidRPr="00F31509">
        <w:rPr>
          <w:rFonts w:asciiTheme="majorBidi" w:eastAsia="Times New Roman" w:hAnsiTheme="majorBidi" w:cstheme="majorBidi"/>
          <w:lang w:val="en-GB"/>
        </w:rPr>
        <w:t xml:space="preserve">built to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 For example</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millet </w:t>
      </w:r>
      <w:r w:rsidR="60226960" w:rsidRPr="00F31509">
        <w:rPr>
          <w:rFonts w:asciiTheme="majorBidi" w:eastAsia="Times New Roman" w:hAnsiTheme="majorBidi" w:cstheme="majorBidi"/>
          <w:lang w:val="en-GB"/>
        </w:rPr>
        <w:t xml:space="preserve">is coded 2517 </w:t>
      </w:r>
      <w:r w:rsidRPr="00F31509">
        <w:rPr>
          <w:rFonts w:asciiTheme="majorBidi" w:eastAsia="Times New Roman" w:hAnsiTheme="majorBidi" w:cstheme="majorBidi"/>
          <w:lang w:val="en-GB"/>
        </w:rPr>
        <w:t xml:space="preserve">in FBS </w:t>
      </w:r>
      <w:r w:rsidR="60226960" w:rsidRPr="00F31509">
        <w:rPr>
          <w:rFonts w:asciiTheme="majorBidi" w:eastAsia="Times New Roman" w:hAnsiTheme="majorBidi" w:cstheme="majorBidi"/>
          <w:lang w:val="en-GB"/>
        </w:rPr>
        <w:t xml:space="preserve">(as in the old system) and is defined as millet (0118) </w:t>
      </w:r>
      <w:r>
        <w:rPr>
          <w:rFonts w:asciiTheme="majorBidi" w:eastAsia="Times New Roman" w:hAnsiTheme="majorBidi" w:cstheme="majorBidi"/>
          <w:lang w:val="en-GB"/>
        </w:rPr>
        <w:t xml:space="preserve">while </w:t>
      </w:r>
      <w:r w:rsidR="60226960" w:rsidRPr="00F31509">
        <w:rPr>
          <w:rFonts w:asciiTheme="majorBidi" w:eastAsia="Times New Roman" w:hAnsiTheme="majorBidi" w:cstheme="majorBidi"/>
          <w:lang w:val="en-GB"/>
        </w:rPr>
        <w:t>processed products expressed in terms of primary equivalent</w:t>
      </w:r>
      <w:r w:rsidR="001860EF">
        <w:rPr>
          <w:rFonts w:asciiTheme="majorBidi" w:eastAsia="Times New Roman" w:hAnsiTheme="majorBidi" w:cstheme="majorBidi"/>
          <w:lang w:val="en-GB"/>
        </w:rPr>
        <w:t xml:space="preserve"> are defined as</w:t>
      </w:r>
      <w:r w:rsidR="00F76BC9">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flour of millet including groats, meal and pellets (23120.05)</w:t>
      </w:r>
      <w:r w:rsidR="001860EF">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bran of millet (39120.07)</w:t>
      </w:r>
      <w:r w:rsidR="001860EF">
        <w:rPr>
          <w:rFonts w:asciiTheme="majorBidi" w:eastAsia="Times New Roman" w:hAnsiTheme="majorBidi" w:cstheme="majorBidi"/>
          <w:lang w:val="en-GB"/>
        </w:rPr>
        <w:t>, etc</w:t>
      </w:r>
      <w:r w:rsidR="60226960" w:rsidRPr="00F31509">
        <w:rPr>
          <w:rFonts w:asciiTheme="majorBidi" w:eastAsia="Times New Roman" w:hAnsiTheme="majorBidi" w:cstheme="majorBidi"/>
          <w:lang w:val="en-GB"/>
        </w:rPr>
        <w:t>.</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The classification scheme used in the new system is summarized in </w:t>
      </w:r>
      <w:fldSimple w:instr=" REF _Ref435708540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30</w:t>
        </w:r>
      </w:fldSimple>
      <w:r w:rsidRPr="00F31509">
        <w:rPr>
          <w:rFonts w:asciiTheme="majorBidi" w:eastAsia="Times New Roman" w:hAnsiTheme="majorBidi" w:cstheme="majorBidi"/>
          <w:lang w:val="en-GB"/>
        </w:rPr>
        <w:t>.</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95004" w:rsidRPr="00095004">
        <w:rPr>
          <w:rFonts w:asciiTheme="majorBidi" w:eastAsia="Book Antiqua" w:hAnsiTheme="majorBidi" w:cstheme="majorBidi"/>
          <w:noProof/>
          <w:lang w:eastAsia="en-US"/>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1085" cy="2016369"/>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57" w:name="_Ref435708517"/>
      <w:bookmarkStart w:id="558" w:name="_Toc438028405"/>
      <w:r>
        <w:t xml:space="preserve">Figure </w:t>
      </w:r>
      <w:r w:rsidR="00294489">
        <w:fldChar w:fldCharType="begin"/>
      </w:r>
      <w:r w:rsidR="00DD44E0">
        <w:instrText xml:space="preserve"> SEQ Figure \* ARABIC </w:instrText>
      </w:r>
      <w:r w:rsidR="00294489">
        <w:fldChar w:fldCharType="separate"/>
      </w:r>
      <w:r w:rsidR="00C15C96">
        <w:rPr>
          <w:noProof/>
        </w:rPr>
        <w:t>28</w:t>
      </w:r>
      <w:r w:rsidR="00294489">
        <w:rPr>
          <w:noProof/>
        </w:rPr>
        <w:fldChar w:fldCharType="end"/>
      </w:r>
      <w:bookmarkEnd w:id="557"/>
      <w:r w:rsidRPr="00772356">
        <w:t>: Commodity tree for millet in the CPC</w:t>
      </w:r>
      <w:bookmarkEnd w:id="558"/>
    </w:p>
    <w:p w:rsidR="00A74724" w:rsidRDefault="00A74724" w:rsidP="00A74724">
      <w:pPr>
        <w:tabs>
          <w:tab w:val="left" w:pos="703"/>
        </w:tabs>
        <w:jc w:val="both"/>
        <w:rPr>
          <w:rFonts w:asciiTheme="majorBidi" w:eastAsia="Book Antiqua" w:hAnsiTheme="majorBidi" w:cstheme="majorBidi"/>
          <w:lang w:val="en-GB"/>
        </w:rPr>
      </w:pPr>
    </w:p>
    <w:p w:rsidR="00810D88" w:rsidRDefault="00294489" w:rsidP="00E66E6C">
      <w:pPr>
        <w:pStyle w:val="Caption"/>
        <w:rPr>
          <w:rFonts w:asciiTheme="majorBidi" w:eastAsia="Times New Roman" w:hAnsiTheme="majorBidi" w:cstheme="majorBidi"/>
          <w:i w:val="0"/>
          <w:lang w:val="en-GB"/>
        </w:rPr>
      </w:pPr>
      <w:bookmarkStart w:id="559" w:name="_Ref435708524"/>
      <w:r w:rsidRPr="00294489">
        <w:rPr>
          <w:rFonts w:ascii="Times New Roman" w:hAnsi="Times New Roman" w:cs="Times New Roman"/>
          <w:i w:val="0"/>
          <w:noProof/>
          <w:lang w:eastAsia="en-US"/>
        </w:rPr>
        <w:lastRenderedPageBreak/>
        <w:pict>
          <v:shape id="Text Box 21" o:spid="_x0000_s1028" type="#_x0000_t202" style="position:absolute;margin-left:-10.95pt;margin-top:-3.85pt;width:445.15pt;height:301.8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" fillcolor="#ededed" strokecolor="black [3040]">
            <v:fill color2="#bcbcbc" rotate="t" colors="0 #ededed;42598f #d0d0d0;1 #bcbcbc" focus="100%" type="gradient"/>
            <v:shadow on="t" opacity="24903f" origin=",.5" offset="0,.55556mm"/>
            <v:textbox>
              <w:txbxContent>
                <w:p w:rsidR="00D20061" w:rsidRPr="0095201C" w:rsidRDefault="00D20061"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011: Cer</w:t>
                  </w:r>
                  <w:r>
                    <w:rPr>
                      <w:rFonts w:ascii="Calibri" w:hAnsi="Calibri"/>
                      <w:sz w:val="20"/>
                      <w:szCs w:val="20"/>
                      <w:lang w:val="en-GB"/>
                    </w:rPr>
                    <w:t>e</w:t>
                  </w:r>
                  <w:r w:rsidRPr="0095201C">
                    <w:rPr>
                      <w:rFonts w:ascii="Calibri" w:hAnsi="Calibri"/>
                      <w:sz w:val="20"/>
                      <w:szCs w:val="20"/>
                      <w:lang w:val="en-GB"/>
                    </w:rPr>
                    <w:t>als</w:t>
                  </w:r>
                </w:p>
                <w:p w:rsidR="00D20061" w:rsidRPr="0095201C" w:rsidRDefault="00D20061"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D20061" w:rsidRPr="0095201C" w:rsidRDefault="00D20061"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24: Beverages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D20061" w:rsidRPr="0095201C" w:rsidRDefault="00D20061"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D20061" w:rsidRDefault="00D20061" w:rsidP="006D7B99">
                  <w:pPr>
                    <w:spacing w:after="0"/>
                  </w:pPr>
                </w:p>
              </w:txbxContent>
            </v:textbox>
            <w10:wrap type="square"/>
          </v:shape>
        </w:pict>
      </w:r>
      <w:bookmarkStart w:id="560" w:name="_Toc438028406"/>
      <w:r w:rsidR="00E66E6C">
        <w:t xml:space="preserve">Figure </w:t>
      </w:r>
      <w:r>
        <w:fldChar w:fldCharType="begin"/>
      </w:r>
      <w:r w:rsidR="00DD44E0">
        <w:instrText xml:space="preserve"> SEQ Figure \* ARABIC </w:instrText>
      </w:r>
      <w:r>
        <w:fldChar w:fldCharType="separate"/>
      </w:r>
      <w:r w:rsidR="00C15C96">
        <w:rPr>
          <w:noProof/>
        </w:rPr>
        <w:t>29</w:t>
      </w:r>
      <w:r>
        <w:rPr>
          <w:noProof/>
        </w:rPr>
        <w:fldChar w:fldCharType="end"/>
      </w:r>
      <w:bookmarkEnd w:id="559"/>
      <w:r w:rsidR="00E66E6C" w:rsidRPr="00216FB4">
        <w:t>: Classification of millet and its derived products in the CPC</w:t>
      </w:r>
      <w:bookmarkEnd w:id="560"/>
      <w:r w:rsidR="00B406F4" w:rsidRPr="004F7A80">
        <w:rPr>
          <w:rFonts w:asciiTheme="majorBidi" w:eastAsia="Times New Roman" w:hAnsiTheme="majorBidi" w:cstheme="majorBidi"/>
          <w:i w:val="0"/>
          <w:lang w:val="en-GB"/>
        </w:rPr>
        <w:t xml:space="preserve"> </w:t>
      </w:r>
    </w:p>
    <w:p w:rsidR="001F6212" w:rsidRPr="00095004" w:rsidRDefault="00810D88" w:rsidP="00095004">
      <w:pPr>
        <w:tabs>
          <w:tab w:val="left" w:pos="703"/>
        </w:tabs>
        <w:jc w:val="both"/>
        <w:rPr>
          <w:rFonts w:ascii="Times New Roman" w:hAnsi="Times New Roman" w:cs="Times New Roman"/>
          <w:sz w:val="20"/>
          <w:szCs w:val="20"/>
        </w:rPr>
      </w:pPr>
      <w:r>
        <w:rPr>
          <w:rFonts w:asciiTheme="majorBidi" w:eastAsia="Times New Roman" w:hAnsiTheme="majorBidi" w:cstheme="majorBidi"/>
          <w:sz w:val="20"/>
          <w:szCs w:val="20"/>
          <w:lang w:val="en-GB"/>
        </w:rPr>
        <w:t xml:space="preserve">The </w:t>
      </w:r>
      <w:r w:rsidR="006B44F1" w:rsidRPr="006B44F1">
        <w:rPr>
          <w:rFonts w:asciiTheme="majorBidi" w:eastAsia="Times New Roman" w:hAnsiTheme="majorBidi" w:cstheme="majorBidi"/>
          <w:sz w:val="20"/>
          <w:szCs w:val="20"/>
          <w:lang w:val="en-GB"/>
        </w:rPr>
        <w:t>CPC hierarchy reflects the economic activity of origin</w:t>
      </w:r>
      <w:r>
        <w:rPr>
          <w:rFonts w:asciiTheme="majorBidi" w:eastAsia="Times New Roman" w:hAnsiTheme="majorBidi" w:cstheme="majorBidi"/>
          <w:sz w:val="20"/>
          <w:szCs w:val="20"/>
          <w:lang w:val="en-GB"/>
        </w:rPr>
        <w:t>.</w: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095004" w:rsidRDefault="00294489" w:rsidP="004D705D">
      <w:pPr>
        <w:suppressAutoHyphens w:val="0"/>
        <w:spacing w:after="0" w:line="240" w:lineRule="auto"/>
        <w:jc w:val="center"/>
        <w:rPr>
          <w:rFonts w:ascii="Times New Roman" w:hAnsi="Times New Roman" w:cs="Times New Roman"/>
          <w:noProof/>
          <w:sz w:val="24"/>
          <w:szCs w:val="24"/>
          <w:lang w:val="en-GB"/>
        </w:rPr>
      </w:pPr>
      <w:r>
        <w:rPr>
          <w:rFonts w:ascii="Times New Roman" w:hAnsi="Times New Roman" w:cs="Times New Roman"/>
          <w:noProof/>
          <w:sz w:val="24"/>
          <w:szCs w:val="24"/>
          <w:lang w:eastAsia="en-US"/>
        </w:rPr>
      </w:r>
      <w:r w:rsidR="00D20061" w:rsidRPr="00294489">
        <w:rPr>
          <w:rFonts w:ascii="Times New Roman" w:hAnsi="Times New Roman" w:cs="Times New Roman"/>
          <w:noProof/>
          <w:sz w:val="24"/>
          <w:szCs w:val="24"/>
          <w:lang w:eastAsia="en-US"/>
        </w:rPr>
        <w:pict>
          <v:shape id="Text Box 27" o:spid="_x0000_s1042" type="#_x0000_t202" style="width:186.35pt;height:110.6pt;visibility:visible;mso-position-horizontal-relative:char;mso-position-vertical-relative:line" fillcolor="white [3212]" strokecolor="white [3212]">
            <v:textbox style="mso-fit-shape-to-text:t">
              <w:txbxContent>
                <w:p w:rsidR="00D20061" w:rsidRDefault="00D20061">
                  <w:r>
                    <w:rPr>
                      <w:noProof/>
                      <w:lang w:eastAsia="en-US"/>
                    </w:rPr>
                    <w:drawing>
                      <wp:inline distT="0" distB="0" distL="0" distR="0">
                        <wp:extent cx="2089150" cy="2586279"/>
                        <wp:effectExtent l="19050" t="0" r="6350" b="0"/>
                        <wp:docPr id="1760297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2089150" cy="2586279"/>
                                </a:xfrm>
                                <a:prstGeom prst="rect">
                                  <a:avLst/>
                                </a:prstGeom>
                                <a:noFill/>
                                <a:ln w="9525">
                                  <a:noFill/>
                                  <a:miter lim="800000"/>
                                  <a:headEnd/>
                                  <a:tailEnd/>
                                </a:ln>
                              </pic:spPr>
                            </pic:pic>
                          </a:graphicData>
                        </a:graphic>
                      </wp:inline>
                    </w:drawing>
                  </w:r>
                </w:p>
              </w:txbxContent>
            </v:textbox>
            <w10:wrap type="none"/>
            <w10:anchorlock/>
          </v:shape>
        </w:pict>
      </w:r>
    </w:p>
    <w:p w:rsidR="00810D88" w:rsidRPr="00E66E6C" w:rsidRDefault="00E66E6C" w:rsidP="00095004">
      <w:pPr>
        <w:pStyle w:val="Caption"/>
        <w:rPr>
          <w:rFonts w:asciiTheme="majorBidi" w:eastAsia="Times New Roman" w:hAnsiTheme="majorBidi" w:cstheme="majorBidi"/>
          <w:lang w:val="en-GB"/>
        </w:rPr>
      </w:pPr>
      <w:bookmarkStart w:id="561" w:name="_Ref435708540"/>
      <w:bookmarkStart w:id="562" w:name="_Toc438028407"/>
      <w:r>
        <w:t xml:space="preserve">Figure </w:t>
      </w:r>
      <w:r w:rsidR="00294489">
        <w:fldChar w:fldCharType="begin"/>
      </w:r>
      <w:r w:rsidR="00DD44E0">
        <w:instrText xml:space="preserve"> SEQ Figure \* ARABIC </w:instrText>
      </w:r>
      <w:r w:rsidR="00294489">
        <w:fldChar w:fldCharType="separate"/>
      </w:r>
      <w:r w:rsidR="00C15C96">
        <w:rPr>
          <w:noProof/>
        </w:rPr>
        <w:t>30</w:t>
      </w:r>
      <w:r w:rsidR="00294489">
        <w:rPr>
          <w:noProof/>
        </w:rPr>
        <w:fldChar w:fldCharType="end"/>
      </w:r>
      <w:bookmarkEnd w:id="561"/>
      <w:r w:rsidRPr="00BB5EAF">
        <w:t>: Classification scheme used in the new system</w:t>
      </w:r>
      <w:bookmarkStart w:id="563" w:name="_Toc293229092"/>
      <w:bookmarkStart w:id="564" w:name="_Toc428436078"/>
      <w:bookmarkStart w:id="565" w:name="_Toc428436379"/>
      <w:bookmarkEnd w:id="562"/>
      <w:r>
        <w:t xml:space="preserve"> </w:t>
      </w:r>
    </w:p>
    <w:p w:rsidR="00BA19DC" w:rsidRPr="00F31509" w:rsidRDefault="00194FEC" w:rsidP="00C4334D">
      <w:pPr>
        <w:pStyle w:val="Heading2"/>
      </w:pPr>
      <w:bookmarkStart w:id="566" w:name="_Toc308029381"/>
      <w:bookmarkStart w:id="567" w:name="_Toc438028276"/>
      <w:r w:rsidRPr="00F31509">
        <w:t>Appendix</w:t>
      </w:r>
      <w:bookmarkEnd w:id="566"/>
      <w:bookmarkEnd w:id="567"/>
      <w:r w:rsidRPr="00F31509">
        <w:t xml:space="preserve"> </w:t>
      </w:r>
      <w:bookmarkEnd w:id="563"/>
      <w:bookmarkEnd w:id="564"/>
      <w:bookmarkEnd w:id="565"/>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006B44F1" w:rsidRPr="006B44F1">
        <w:rPr>
          <w:rFonts w:asciiTheme="majorBidi" w:eastAsia="Times New Roman" w:hAnsiTheme="majorBidi" w:cstheme="majorBidi"/>
          <w:bCs/>
          <w:i/>
          <w:lang w:val="en-GB" w:eastAsia="en-GB"/>
        </w:rPr>
        <w:t>one-to-one</w:t>
      </w:r>
      <w:r w:rsidR="006B44F1" w:rsidRPr="006B44F1">
        <w:rPr>
          <w:rFonts w:asciiTheme="majorBidi" w:eastAsia="Times New Roman" w:hAnsiTheme="majorBidi" w:cstheme="majorBidi"/>
          <w:i/>
          <w:lang w:val="en-GB" w:eastAsia="en-GB"/>
        </w:rPr>
        <w:t xml:space="preserve"> </w:t>
      </w:r>
      <w:r w:rsidRPr="004F311A">
        <w:rPr>
          <w:rFonts w:asciiTheme="majorBidi" w:eastAsia="Times New Roman" w:hAnsiTheme="majorBidi" w:cstheme="majorBidi"/>
          <w:lang w:val="en-GB" w:eastAsia="en-GB"/>
        </w:rPr>
        <w:t>cases</w:t>
      </w:r>
      <w:r w:rsidR="007704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w:t>
      </w:r>
      <w:r w:rsidR="0077041A">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77041A" w:rsidRDefault="006B44F1" w:rsidP="00C500F7">
      <w:pPr>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Example 1:</w:t>
      </w:r>
      <w:r w:rsidRPr="006B44F1">
        <w:rPr>
          <w:rFonts w:asciiTheme="majorBidi" w:eastAsia="Times New Roman" w:hAnsiTheme="majorBidi" w:cstheme="majorBidi"/>
          <w:i/>
          <w:sz w:val="20"/>
          <w:szCs w:val="20"/>
          <w:lang w:val="en-GB" w:eastAsia="en-GB"/>
        </w:rPr>
        <w:t xml:space="preserve"> D</w:t>
      </w:r>
      <w:r w:rsidRPr="006B44F1">
        <w:rPr>
          <w:rFonts w:asciiTheme="majorBidi" w:eastAsia="Times New Roman" w:hAnsiTheme="majorBidi" w:cstheme="majorBidi"/>
          <w:i/>
          <w:lang w:val="en-GB" w:eastAsia="en-GB"/>
        </w:rPr>
        <w:t>ata conversion from the FCL to the CPC for one-to-one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77041A" w:rsidRDefault="006B44F1" w:rsidP="00C500F7">
            <w:pPr>
              <w:jc w:val="both"/>
              <w:rPr>
                <w:rFonts w:asciiTheme="majorBidi" w:hAnsiTheme="majorBidi" w:cstheme="majorBidi"/>
                <w:b/>
                <w:i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77041A" w:rsidRDefault="006B44F1" w:rsidP="00FC6477">
            <w:pPr>
              <w:spacing w:after="0" w:line="240" w:lineRule="auto"/>
              <w:jc w:val="both"/>
              <w:rPr>
                <w:rFonts w:asciiTheme="majorBidi" w:hAnsiTheme="majorBidi" w:cstheme="majorBidi"/>
                <w:b/>
                <w:bCs/>
                <w:sz w:val="18"/>
                <w:szCs w:val="18"/>
                <w:lang w:val="en-GB" w:eastAsia="en-US"/>
              </w:rPr>
            </w:pPr>
            <w:r w:rsidRPr="006B44F1">
              <w:rPr>
                <w:rFonts w:asciiTheme="majorBidi" w:eastAsia="Times New Roman" w:hAnsiTheme="majorBidi" w:cstheme="majorBidi"/>
                <w:b/>
                <w:sz w:val="18"/>
                <w:szCs w:val="18"/>
                <w:lang w:val="en-GB" w:eastAsia="en-US"/>
              </w:rPr>
              <w:t>FCL</w:t>
            </w:r>
            <w:r w:rsidRPr="006B44F1">
              <w:rPr>
                <w:rFonts w:asciiTheme="majorBidi" w:eastAsia="Times New Roman" w:hAnsiTheme="majorBidi" w:cstheme="majorBidi"/>
                <w:b/>
                <w:sz w:val="18"/>
                <w:szCs w:val="18"/>
                <w:lang w:val="en-GB" w:eastAsia="en-US"/>
              </w:rPr>
              <w:sym w:font="Wingdings" w:char="F0E0"/>
            </w:r>
            <w:r w:rsidRPr="006B44F1">
              <w:rPr>
                <w:rFonts w:asciiTheme="majorBidi" w:eastAsia="Times New Roman" w:hAnsiTheme="majorBidi" w:cstheme="majorBidi"/>
                <w:b/>
                <w:sz w:val="18"/>
                <w:szCs w:val="18"/>
                <w:lang w:val="en-GB" w:eastAsia="en-US"/>
              </w:rPr>
              <w:t>CPC</w:t>
            </w:r>
          </w:p>
          <w:p w:rsidR="00B2210D" w:rsidRPr="0077041A" w:rsidRDefault="006B44F1" w:rsidP="00FC6477">
            <w:pPr>
              <w:spacing w:after="0" w:line="240" w:lineRule="auto"/>
              <w:jc w:val="both"/>
              <w:rPr>
                <w:rFonts w:asciiTheme="majorBidi" w:hAnsiTheme="majorBidi" w:cstheme="majorBidi"/>
                <w:b/>
                <w:iCs/>
                <w:sz w:val="18"/>
                <w:szCs w:val="18"/>
                <w:lang w:val="en-GB" w:eastAsia="en-US"/>
              </w:rPr>
            </w:pPr>
            <w:r w:rsidRPr="006B44F1">
              <w:rPr>
                <w:rFonts w:asciiTheme="majorBidi" w:eastAsia="Times New Roman" w:hAnsiTheme="majorBidi" w:cstheme="majorBidi"/>
                <w:b/>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77041A" w:rsidRDefault="006B44F1" w:rsidP="00C500F7">
            <w:pPr>
              <w:jc w:val="both"/>
              <w:rPr>
                <w:rFonts w:asciiTheme="majorBidi" w:hAnsiTheme="majorBidi" w:cstheme="majorBidi"/>
                <w:b/>
                <w:i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 xml:space="preserve">CPC </w:t>
            </w:r>
            <w:r w:rsidR="0077041A" w:rsidRPr="0077041A">
              <w:rPr>
                <w:rFonts w:asciiTheme="majorBidi" w:eastAsia="Times New Roman" w:hAnsiTheme="majorBidi" w:cstheme="majorBidi"/>
                <w:b/>
                <w:color w:val="000000"/>
                <w:sz w:val="18"/>
                <w:szCs w:val="18"/>
                <w:lang w:val="en-GB" w:eastAsia="en-US"/>
              </w:rPr>
              <w:t>Ver</w:t>
            </w:r>
            <w:r w:rsidRPr="006B44F1">
              <w:rPr>
                <w:rFonts w:asciiTheme="majorBidi" w:eastAsia="Times New Roman" w:hAnsiTheme="majorBidi" w:cstheme="majorBidi"/>
                <w:b/>
                <w:color w:val="000000"/>
                <w:sz w:val="18"/>
                <w:szCs w:val="18"/>
                <w:lang w:val="en-GB" w:eastAsia="en-US"/>
              </w:rPr>
              <w:t>. 2.1</w:t>
            </w:r>
            <w:r w:rsidR="007406CE">
              <w:rPr>
                <w:rFonts w:asciiTheme="majorBidi" w:eastAsia="Times New Roman" w:hAnsiTheme="majorBidi" w:cstheme="majorBidi"/>
                <w:b/>
                <w:color w:val="000000"/>
                <w:sz w:val="18"/>
                <w:szCs w:val="18"/>
                <w:lang w:val="en-GB" w:eastAsia="en-US"/>
              </w:rPr>
              <w:t xml:space="preserve"> expanded</w:t>
            </w:r>
          </w:p>
        </w:tc>
      </w:tr>
      <w:tr w:rsidR="007406CE" w:rsidRPr="00B445C5" w:rsidTr="007406CE">
        <w:trPr>
          <w:trHeight w:val="300"/>
          <w:jc w:val="center"/>
        </w:trPr>
        <w:tc>
          <w:tcPr>
            <w:tcW w:w="397"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color w:val="000000"/>
                <w:sz w:val="18"/>
                <w:szCs w:val="18"/>
                <w:lang w:val="en-GB" w:eastAsia="en-US"/>
              </w:rPr>
              <w:t>Code</w:t>
            </w:r>
          </w:p>
        </w:tc>
        <w:tc>
          <w:tcPr>
            <w:tcW w:w="679"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sz w:val="18"/>
                <w:szCs w:val="18"/>
                <w:lang w:val="en-GB" w:eastAsia="en-GB"/>
              </w:rPr>
              <w:t>Descriptor</w:t>
            </w:r>
          </w:p>
        </w:tc>
        <w:tc>
          <w:tcPr>
            <w:tcW w:w="1056"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color w:val="000000"/>
                <w:sz w:val="18"/>
                <w:szCs w:val="18"/>
                <w:lang w:val="en-GB" w:eastAsia="en-US"/>
              </w:rPr>
              <w:t xml:space="preserve">Data </w:t>
            </w:r>
            <w:r w:rsidRPr="006B44F1">
              <w:rPr>
                <w:rFonts w:asciiTheme="majorBidi" w:eastAsia="Times New Roman" w:hAnsiTheme="majorBidi" w:cstheme="majorBidi"/>
                <w:b/>
                <w:color w:val="000000"/>
                <w:sz w:val="18"/>
                <w:szCs w:val="18"/>
                <w:lang w:val="en-GB" w:eastAsia="en-US"/>
              </w:rPr>
              <w:t>(old format)</w:t>
            </w:r>
          </w:p>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production quantity</w:t>
            </w:r>
          </w:p>
        </w:tc>
        <w:tc>
          <w:tcPr>
            <w:tcW w:w="674" w:type="pct"/>
            <w:vMerge/>
            <w:vAlign w:val="center"/>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p>
        </w:tc>
        <w:tc>
          <w:tcPr>
            <w:tcW w:w="502"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678"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014"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B445C5" w:rsidTr="007406CE">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77041A"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6"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082</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4"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082</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903 tonnes</w:t>
            </w:r>
          </w:p>
        </w:tc>
      </w:tr>
    </w:tbl>
    <w:p w:rsidR="00782553" w:rsidRDefault="0077041A">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006B44F1" w:rsidRPr="006B44F1">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cassava </w:t>
      </w:r>
      <w:r w:rsidR="006B44F1" w:rsidRPr="006B44F1">
        <w:rPr>
          <w:rFonts w:asciiTheme="majorBidi" w:hAnsiTheme="majorBidi" w:cstheme="majorBidi"/>
          <w:sz w:val="20"/>
          <w:szCs w:val="20"/>
          <w:lang w:val="en-GB" w:eastAsia="en-GB"/>
        </w:rPr>
        <w:t>production in Cameroon</w:t>
      </w:r>
      <w:r>
        <w:rPr>
          <w:rFonts w:asciiTheme="majorBidi" w:hAnsiTheme="majorBidi" w:cstheme="majorBidi"/>
          <w:sz w:val="20"/>
          <w:szCs w:val="20"/>
          <w:lang w:val="en-GB" w:eastAsia="en-GB"/>
        </w:rPr>
        <w:t xml:space="preserve"> in</w:t>
      </w:r>
      <w:r w:rsidR="006B44F1" w:rsidRPr="006B44F1">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006B44F1" w:rsidRPr="006B44F1">
        <w:rPr>
          <w:rFonts w:asciiTheme="majorBidi" w:hAnsiTheme="majorBidi" w:cstheme="majorBidi"/>
          <w:sz w:val="20"/>
          <w:szCs w:val="20"/>
          <w:lang w:val="en-GB" w:eastAsia="en-GB"/>
        </w:rPr>
        <w:t xml:space="preserve"> </w:t>
      </w:r>
    </w:p>
    <w:p w:rsidR="00782553" w:rsidRDefault="006B44F1">
      <w:pPr>
        <w:spacing w:after="0"/>
        <w:jc w:val="both"/>
        <w:rPr>
          <w:rFonts w:asciiTheme="majorBidi" w:hAnsiTheme="majorBidi" w:cstheme="majorBidi"/>
          <w:sz w:val="20"/>
          <w:szCs w:val="20"/>
          <w:lang w:val="en-GB" w:eastAsia="en-GB"/>
        </w:rPr>
      </w:pPr>
      <w:r w:rsidRPr="006B44F1">
        <w:rPr>
          <w:rFonts w:asciiTheme="majorBidi" w:hAnsiTheme="majorBidi" w:cstheme="majorBidi"/>
          <w:i/>
          <w:sz w:val="20"/>
          <w:szCs w:val="20"/>
          <w:lang w:val="en-GB" w:eastAsia="en-GB"/>
        </w:rPr>
        <w:t xml:space="preserve">Source: </w:t>
      </w:r>
      <w:r w:rsidRPr="006B44F1">
        <w:rPr>
          <w:rFonts w:asciiTheme="majorBidi" w:hAnsiTheme="majorBidi" w:cstheme="majorBidi"/>
          <w:sz w:val="20"/>
          <w:szCs w:val="20"/>
          <w:lang w:val="en-GB" w:eastAsia="en-GB"/>
        </w:rPr>
        <w:t>FAOSTAT</w:t>
      </w:r>
      <w:r w:rsidR="0077041A">
        <w:rPr>
          <w:rFonts w:asciiTheme="majorBidi" w:hAnsiTheme="majorBidi" w:cstheme="majorBidi"/>
          <w:sz w:val="20"/>
          <w:szCs w:val="20"/>
          <w:lang w:val="en-GB" w:eastAsia="en-GB"/>
        </w:rPr>
        <w:t>.</w:t>
      </w:r>
    </w:p>
    <w:p w:rsidR="0077041A" w:rsidRDefault="0077041A" w:rsidP="00C500F7">
      <w:pPr>
        <w:jc w:val="both"/>
        <w:rPr>
          <w:rFonts w:asciiTheme="majorBidi" w:hAnsiTheme="majorBidi" w:cstheme="majorBidi"/>
          <w:lang w:val="en-GB" w:eastAsia="en-GB"/>
        </w:rPr>
      </w:pPr>
    </w:p>
    <w:p w:rsidR="00EB7AF1" w:rsidRPr="004F311A" w:rsidRDefault="0077041A"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Data </w:t>
      </w:r>
      <w:r w:rsidR="00EB7AF1" w:rsidRPr="004F311A">
        <w:rPr>
          <w:rFonts w:asciiTheme="majorBidi" w:hAnsiTheme="majorBidi" w:cstheme="majorBidi"/>
          <w:lang w:val="en-GB" w:eastAsia="en-GB"/>
        </w:rPr>
        <w:t xml:space="preserve">conversion is </w:t>
      </w:r>
      <w:r>
        <w:rPr>
          <w:rFonts w:asciiTheme="majorBidi" w:hAnsiTheme="majorBidi" w:cstheme="majorBidi"/>
          <w:lang w:val="en-GB" w:eastAsia="en-GB"/>
        </w:rPr>
        <w:t xml:space="preserve">also </w:t>
      </w:r>
      <w:r w:rsidR="00EB7AF1" w:rsidRPr="004F311A">
        <w:rPr>
          <w:rFonts w:asciiTheme="majorBidi" w:hAnsiTheme="majorBidi" w:cstheme="majorBidi"/>
          <w:lang w:val="en-GB" w:eastAsia="en-GB"/>
        </w:rPr>
        <w:t xml:space="preserve">straightforward </w:t>
      </w:r>
      <w:r w:rsidRPr="004F311A">
        <w:rPr>
          <w:rFonts w:asciiTheme="majorBidi" w:hAnsiTheme="majorBidi" w:cstheme="majorBidi"/>
          <w:lang w:val="en-GB" w:eastAsia="en-GB"/>
        </w:rPr>
        <w:t xml:space="preserve">for </w:t>
      </w:r>
      <w:r w:rsidR="006B44F1" w:rsidRPr="006B44F1">
        <w:rPr>
          <w:rFonts w:asciiTheme="majorBidi" w:hAnsiTheme="majorBidi" w:cstheme="majorBidi"/>
          <w:i/>
          <w:lang w:val="en-GB" w:eastAsia="en-GB"/>
        </w:rPr>
        <w:t xml:space="preserve">many-to-one </w:t>
      </w:r>
      <w:r w:rsidRPr="004F311A">
        <w:rPr>
          <w:rFonts w:asciiTheme="majorBidi" w:hAnsiTheme="majorBidi" w:cstheme="majorBidi"/>
          <w:lang w:val="en-GB" w:eastAsia="en-GB"/>
        </w:rPr>
        <w:t>cases</w:t>
      </w:r>
      <w:r>
        <w:rPr>
          <w:rFonts w:asciiTheme="majorBidi" w:hAnsiTheme="majorBidi" w:cstheme="majorBidi"/>
          <w:lang w:val="en-GB" w:eastAsia="en-GB"/>
        </w:rPr>
        <w:t>,</w:t>
      </w:r>
      <w:r w:rsidRPr="004F311A">
        <w:rPr>
          <w:rFonts w:asciiTheme="majorBidi" w:hAnsiTheme="majorBidi" w:cstheme="majorBidi"/>
          <w:lang w:val="en-GB" w:eastAsia="en-GB"/>
        </w:rPr>
        <w:t xml:space="preserve"> </w:t>
      </w:r>
      <w:r w:rsidR="00EB7AF1" w:rsidRPr="004F311A">
        <w:rPr>
          <w:rFonts w:asciiTheme="majorBidi" w:hAnsiTheme="majorBidi" w:cstheme="majorBidi"/>
          <w:lang w:val="en-GB" w:eastAsia="en-GB"/>
        </w:rPr>
        <w:t xml:space="preserve">as data in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FCL are aggregated to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CPC. Such aggregation entails a loss of information, as the target classification is less detailed than the source one (</w:t>
      </w:r>
      <w:r w:rsidR="00EB7AF1" w:rsidRPr="004F311A">
        <w:rPr>
          <w:rFonts w:asciiTheme="majorBidi" w:hAnsiTheme="majorBidi" w:cstheme="majorBidi"/>
          <w:highlight w:val="lightGray"/>
          <w:lang w:val="en-GB" w:eastAsia="en-GB"/>
        </w:rPr>
        <w:t>Example 2</w:t>
      </w:r>
      <w:r w:rsidR="00EB7AF1" w:rsidRPr="004F311A">
        <w:rPr>
          <w:rFonts w:asciiTheme="majorBidi" w:hAnsiTheme="majorBidi" w:cstheme="majorBidi"/>
          <w:lang w:val="en-GB" w:eastAsia="en-GB"/>
        </w:rPr>
        <w:t xml:space="preserve">). </w:t>
      </w:r>
    </w:p>
    <w:p w:rsidR="00EB7AF1" w:rsidRPr="0077041A" w:rsidRDefault="006B44F1" w:rsidP="00C500F7">
      <w:pPr>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Example 2:</w:t>
      </w:r>
      <w:bookmarkStart w:id="568" w:name="_Toc275621548"/>
      <w:bookmarkStart w:id="569" w:name="_Toc275958881"/>
      <w:bookmarkStart w:id="570" w:name="_Toc275958937"/>
      <w:bookmarkStart w:id="571" w:name="_Toc275958954"/>
      <w:r w:rsidRPr="006B44F1">
        <w:rPr>
          <w:rFonts w:asciiTheme="majorBidi" w:eastAsia="Times New Roman" w:hAnsiTheme="majorBidi" w:cstheme="majorBidi"/>
          <w:i/>
          <w:lang w:val="en-GB" w:eastAsia="en-GB"/>
        </w:rPr>
        <w:t xml:space="preserve"> Data conversion from </w:t>
      </w:r>
      <w:r w:rsidR="0077041A">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77041A">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77041A">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many-to-one link</w:t>
      </w:r>
      <w:bookmarkEnd w:id="568"/>
      <w:bookmarkEnd w:id="569"/>
      <w:bookmarkEnd w:id="570"/>
      <w:bookmarkEnd w:id="571"/>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71"/>
        <w:gridCol w:w="1196"/>
        <w:gridCol w:w="1836"/>
        <w:gridCol w:w="1275"/>
        <w:gridCol w:w="993"/>
        <w:gridCol w:w="1433"/>
        <w:gridCol w:w="1779"/>
      </w:tblGrid>
      <w:tr w:rsidR="0077041A" w:rsidRPr="00B445C5" w:rsidTr="0077041A">
        <w:trPr>
          <w:trHeight w:val="389"/>
          <w:jc w:val="center"/>
        </w:trPr>
        <w:tc>
          <w:tcPr>
            <w:tcW w:w="2048" w:type="pct"/>
            <w:gridSpan w:val="3"/>
            <w:shd w:val="clear" w:color="auto" w:fill="DDD9C3"/>
            <w:noWrap/>
            <w:vAlign w:val="center"/>
            <w:hideMark/>
          </w:tcPr>
          <w:p w:rsidR="0077041A" w:rsidRPr="00B445C5" w:rsidRDefault="0077041A" w:rsidP="00B445C5">
            <w:pPr>
              <w:spacing w:after="0" w:line="240" w:lineRule="auto"/>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B445C5" w:rsidRDefault="0077041A" w:rsidP="00B445C5">
            <w:pPr>
              <w:spacing w:after="0" w:line="240" w:lineRule="auto"/>
              <w:rPr>
                <w:rFonts w:asciiTheme="majorBidi" w:hAnsiTheme="majorBidi" w:cstheme="majorBidi"/>
                <w:iCs/>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B445C5" w:rsidRDefault="0077041A" w:rsidP="00B445C5">
            <w:pPr>
              <w:spacing w:after="0" w:line="240" w:lineRule="auto"/>
              <w:rPr>
                <w:rFonts w:asciiTheme="majorBidi" w:hAnsiTheme="majorBidi" w:cstheme="majorBidi"/>
                <w:iCs/>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2265" w:type="pct"/>
            <w:gridSpan w:val="3"/>
            <w:shd w:val="clear" w:color="auto" w:fill="DBE5F1" w:themeFill="accent1" w:themeFillTint="33"/>
            <w:noWrap/>
            <w:vAlign w:val="center"/>
            <w:hideMark/>
          </w:tcPr>
          <w:p w:rsidR="0077041A" w:rsidRPr="00B445C5" w:rsidRDefault="0077041A" w:rsidP="00B445C5">
            <w:pPr>
              <w:spacing w:after="0" w:line="240" w:lineRule="auto"/>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B445C5" w:rsidTr="007406CE">
        <w:trPr>
          <w:trHeight w:val="300"/>
          <w:jc w:val="center"/>
        </w:trPr>
        <w:tc>
          <w:tcPr>
            <w:tcW w:w="415" w:type="pct"/>
            <w:shd w:val="clear" w:color="auto" w:fill="auto"/>
            <w:noWrap/>
            <w:vAlign w:val="center"/>
            <w:hideMark/>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644" w:type="pct"/>
            <w:shd w:val="clear" w:color="auto" w:fill="auto"/>
            <w:noWrap/>
            <w:vAlign w:val="center"/>
            <w:hideMark/>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989" w:type="pct"/>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687" w:type="pct"/>
            <w:vMerge/>
            <w:vAlign w:val="center"/>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772" w:type="pct"/>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958" w:type="pct"/>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B445C5" w:rsidTr="007406CE">
        <w:trPr>
          <w:trHeight w:hRule="exact" w:val="642"/>
          <w:jc w:val="center"/>
        </w:trPr>
        <w:tc>
          <w:tcPr>
            <w:tcW w:w="415"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784</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w:t>
            </w:r>
            <w:r w:rsidR="0077041A">
              <w:rPr>
                <w:rFonts w:asciiTheme="majorBidi" w:eastAsia="Times New Roman" w:hAnsiTheme="majorBidi" w:cstheme="majorBidi"/>
                <w:color w:val="000000"/>
                <w:sz w:val="18"/>
                <w:szCs w:val="18"/>
                <w:lang w:val="en-GB" w:eastAsia="en-US"/>
              </w:rPr>
              <w:t>-</w:t>
            </w:r>
            <w:r w:rsidRPr="00B445C5">
              <w:rPr>
                <w:rFonts w:asciiTheme="majorBidi" w:eastAsia="Times New Roman" w:hAnsiTheme="majorBidi" w:cstheme="majorBidi"/>
                <w:color w:val="000000"/>
                <w:sz w:val="18"/>
                <w:szCs w:val="18"/>
                <w:lang w:val="en-GB" w:eastAsia="en-US"/>
              </w:rPr>
              <w:t>bearing vegetables</w:t>
            </w:r>
          </w:p>
        </w:tc>
        <w:tc>
          <w:tcPr>
            <w:tcW w:w="958"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w:t>
            </w:r>
            <w:r w:rsidR="0077041A">
              <w:rPr>
                <w:rFonts w:asciiTheme="majorBidi" w:hAnsiTheme="majorBidi" w:cstheme="majorBidi"/>
                <w:color w:val="000000"/>
                <w:sz w:val="18"/>
                <w:szCs w:val="18"/>
                <w:lang w:val="en-GB" w:eastAsia="en-US"/>
              </w:rPr>
              <w:t xml:space="preserve"> </w:t>
            </w:r>
            <w:r w:rsidRPr="00B445C5">
              <w:rPr>
                <w:rFonts w:asciiTheme="majorBidi" w:hAnsiTheme="majorBidi" w:cstheme="majorBidi"/>
                <w:color w:val="000000"/>
                <w:sz w:val="18"/>
                <w:szCs w:val="18"/>
                <w:lang w:val="en-GB" w:eastAsia="en-US"/>
              </w:rPr>
              <w:t>784</w:t>
            </w:r>
            <w:r w:rsidR="0077041A">
              <w:rPr>
                <w:rFonts w:asciiTheme="majorBidi" w:hAnsiTheme="majorBidi" w:cstheme="majorBidi"/>
                <w:color w:val="000000"/>
                <w:sz w:val="18"/>
                <w:szCs w:val="18"/>
                <w:lang w:val="en-GB" w:eastAsia="en-US"/>
              </w:rPr>
              <w:t xml:space="preserve"> </w:t>
            </w:r>
            <w:r w:rsidRPr="00B445C5">
              <w:rPr>
                <w:rFonts w:asciiTheme="majorBidi" w:hAnsiTheme="majorBidi" w:cstheme="majorBidi"/>
                <w:color w:val="000000"/>
                <w:sz w:val="18"/>
                <w:szCs w:val="18"/>
                <w:lang w:val="en-GB" w:eastAsia="en-US"/>
              </w:rPr>
              <w:t>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w:t>
            </w:r>
            <w:r w:rsidR="0077041A">
              <w:rPr>
                <w:rFonts w:asciiTheme="majorBidi" w:eastAsia="Times New Roman" w:hAnsiTheme="majorBidi" w:cstheme="majorBidi"/>
                <w:color w:val="000000"/>
                <w:sz w:val="18"/>
                <w:szCs w:val="18"/>
                <w:lang w:val="en-GB" w:eastAsia="en-US"/>
              </w:rPr>
              <w:t xml:space="preserve"> </w:t>
            </w:r>
            <w:r w:rsidRPr="00B445C5">
              <w:rPr>
                <w:rFonts w:asciiTheme="majorBidi" w:eastAsia="Times New Roman" w:hAnsiTheme="majorBidi" w:cstheme="majorBidi"/>
                <w:color w:val="000000"/>
                <w:sz w:val="18"/>
                <w:szCs w:val="18"/>
                <w:lang w:val="en-GB" w:eastAsia="en-US"/>
              </w:rPr>
              <w:t>557</w:t>
            </w:r>
            <w:r w:rsidR="0077041A">
              <w:rPr>
                <w:rFonts w:asciiTheme="majorBidi" w:eastAsia="Times New Roman" w:hAnsiTheme="majorBidi" w:cstheme="majorBidi"/>
                <w:color w:val="000000"/>
                <w:sz w:val="18"/>
                <w:szCs w:val="18"/>
                <w:lang w:val="en-GB" w:eastAsia="en-US"/>
              </w:rPr>
              <w:t xml:space="preserve"> </w:t>
            </w:r>
            <w:r w:rsidRPr="00B445C5">
              <w:rPr>
                <w:rFonts w:asciiTheme="majorBidi" w:eastAsia="Times New Roman" w:hAnsiTheme="majorBidi" w:cstheme="majorBidi"/>
                <w:color w:val="000000"/>
                <w:sz w:val="18"/>
                <w:szCs w:val="18"/>
                <w:lang w:val="en-GB" w:eastAsia="en-US"/>
              </w:rPr>
              <w:t>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341</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7406CE">
        <w:trPr>
          <w:trHeight w:hRule="exact" w:val="642"/>
          <w:jc w:val="center"/>
        </w:trPr>
        <w:tc>
          <w:tcPr>
            <w:tcW w:w="415"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557</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58"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77041A" w:rsidRDefault="0077041A" w:rsidP="0077041A">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F829C6">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sidR="00F829C6">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sidR="00F829C6">
        <w:rPr>
          <w:rFonts w:asciiTheme="majorBidi" w:hAnsiTheme="majorBidi" w:cstheme="majorBidi"/>
          <w:sz w:val="20"/>
          <w:szCs w:val="20"/>
          <w:lang w:val="en-GB" w:eastAsia="en-GB"/>
        </w:rPr>
        <w:t xml:space="preserve">India </w:t>
      </w:r>
      <w:r>
        <w:rPr>
          <w:rFonts w:asciiTheme="majorBidi" w:hAnsiTheme="majorBidi" w:cstheme="majorBidi"/>
          <w:sz w:val="20"/>
          <w:szCs w:val="20"/>
          <w:lang w:val="en-GB" w:eastAsia="en-GB"/>
        </w:rPr>
        <w:t>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77041A" w:rsidRPr="00316E65" w:rsidRDefault="0077041A" w:rsidP="0077041A">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F829C6" w:rsidRDefault="00F829C6" w:rsidP="00C500F7">
      <w:pPr>
        <w:jc w:val="both"/>
        <w:rPr>
          <w:rFonts w:asciiTheme="majorBidi" w:hAnsiTheme="majorBidi" w:cstheme="majorBidi"/>
          <w:i/>
          <w:lang w:val="en-GB" w:eastAsia="en-GB"/>
        </w:rPr>
      </w:pPr>
    </w:p>
    <w:p w:rsidR="00EB7AF1" w:rsidRPr="004F311A" w:rsidRDefault="00F829C6"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To </w:t>
      </w:r>
      <w:r>
        <w:rPr>
          <w:rFonts w:asciiTheme="majorBidi" w:hAnsiTheme="majorBidi" w:cstheme="majorBidi"/>
          <w:lang w:val="en-GB" w:eastAsia="en-GB"/>
        </w:rPr>
        <w:t xml:space="preserve">avoid </w:t>
      </w:r>
      <w:r w:rsidR="00EB7AF1" w:rsidRPr="004F311A">
        <w:rPr>
          <w:rFonts w:asciiTheme="majorBidi" w:hAnsiTheme="majorBidi" w:cstheme="majorBidi"/>
          <w:lang w:val="en-GB" w:eastAsia="en-GB"/>
        </w:rPr>
        <w:t>los</w:t>
      </w:r>
      <w:r>
        <w:rPr>
          <w:rFonts w:asciiTheme="majorBidi" w:hAnsiTheme="majorBidi" w:cstheme="majorBidi"/>
          <w:lang w:val="en-GB" w:eastAsia="en-GB"/>
        </w:rPr>
        <w:t>ing</w:t>
      </w:r>
      <w:r w:rsidR="00EB7AF1" w:rsidRPr="004F311A">
        <w:rPr>
          <w:rFonts w:asciiTheme="majorBidi" w:hAnsiTheme="majorBidi" w:cstheme="majorBidi"/>
          <w:lang w:val="en-GB" w:eastAsia="en-GB"/>
        </w:rPr>
        <w:t xml:space="preserve"> information in FAOSTAT, many-to-one cases are turned into one-to-one correlations: first the target classification is expanded according to the detail available in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w:t>
      </w:r>
      <w:r>
        <w:rPr>
          <w:rFonts w:asciiTheme="majorBidi" w:hAnsiTheme="majorBidi" w:cstheme="majorBidi"/>
          <w:lang w:val="en-GB" w:eastAsia="en-GB"/>
        </w:rPr>
        <w:t>,</w:t>
      </w:r>
      <w:r w:rsidR="00EB7AF1" w:rsidRPr="004F311A">
        <w:rPr>
          <w:rFonts w:asciiTheme="majorBidi" w:hAnsiTheme="majorBidi" w:cstheme="majorBidi"/>
          <w:lang w:val="en-GB" w:eastAsia="en-GB"/>
        </w:rPr>
        <w:t xml:space="preserve">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xml:space="preserve">. When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detail in CPC 2.1 expanded is </w:t>
      </w:r>
      <w:r>
        <w:rPr>
          <w:rFonts w:asciiTheme="majorBidi" w:hAnsiTheme="majorBidi" w:cstheme="majorBidi"/>
          <w:lang w:val="en-GB" w:eastAsia="en-GB"/>
        </w:rPr>
        <w:t>in</w:t>
      </w:r>
      <w:r w:rsidR="00EB7AF1" w:rsidRPr="004F311A">
        <w:rPr>
          <w:rFonts w:asciiTheme="majorBidi" w:hAnsiTheme="majorBidi" w:cstheme="majorBidi"/>
          <w:lang w:val="en-GB" w:eastAsia="en-GB"/>
        </w:rPr>
        <w:t>sufficient, the classification is expanded further for FAOSTAT purpose</w:t>
      </w:r>
      <w:r>
        <w:rPr>
          <w:rFonts w:asciiTheme="majorBidi" w:hAnsiTheme="majorBidi" w:cstheme="majorBidi"/>
          <w:lang w:val="en-GB" w:eastAsia="en-GB"/>
        </w:rPr>
        <w:t>s</w:t>
      </w:r>
      <w:r w:rsidR="00EB7AF1" w:rsidRPr="004F311A">
        <w:rPr>
          <w:rFonts w:asciiTheme="majorBidi" w:hAnsiTheme="majorBidi" w:cstheme="majorBidi"/>
          <w:lang w:val="en-GB" w:eastAsia="en-GB"/>
        </w:rPr>
        <w:t>.</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6B44F1" w:rsidP="00C500F7">
      <w:pPr>
        <w:keepNext/>
        <w:jc w:val="both"/>
        <w:rPr>
          <w:rFonts w:asciiTheme="majorBidi" w:hAnsiTheme="majorBidi" w:cstheme="majorBidi"/>
          <w:lang w:val="en-GB" w:eastAsia="en-GB"/>
        </w:rPr>
      </w:pPr>
      <w:r w:rsidRPr="006B44F1">
        <w:rPr>
          <w:rFonts w:asciiTheme="majorBidi" w:eastAsia="Times New Roman" w:hAnsiTheme="majorBidi" w:cstheme="majorBidi"/>
          <w:i/>
          <w:lang w:val="en-GB" w:eastAsia="en-GB"/>
        </w:rPr>
        <w:lastRenderedPageBreak/>
        <w:t>Example 3:</w:t>
      </w:r>
      <w:bookmarkStart w:id="572" w:name="_Toc275621549"/>
      <w:bookmarkStart w:id="573" w:name="_Toc275958882"/>
      <w:bookmarkStart w:id="574" w:name="_Toc275958938"/>
      <w:bookmarkStart w:id="575" w:name="_Toc275958955"/>
      <w:r w:rsidRPr="006B44F1">
        <w:rPr>
          <w:rFonts w:asciiTheme="majorBidi" w:eastAsia="Times New Roman" w:hAnsiTheme="majorBidi" w:cstheme="majorBidi"/>
          <w:i/>
          <w:lang w:val="en-GB" w:eastAsia="en-GB"/>
        </w:rPr>
        <w:t xml:space="preserve"> FCL</w:t>
      </w:r>
      <w:r w:rsidR="005E0E37">
        <w:rPr>
          <w:rFonts w:asciiTheme="majorBidi" w:eastAsia="Times New Roman" w:hAnsiTheme="majorBidi" w:cstheme="majorBidi"/>
          <w:i/>
          <w:lang w:val="en-GB" w:eastAsia="en-GB"/>
        </w:rPr>
        <w:t>–</w:t>
      </w:r>
      <w:r w:rsidRPr="006B44F1">
        <w:rPr>
          <w:rFonts w:asciiTheme="majorBidi" w:eastAsia="Times New Roman" w:hAnsiTheme="majorBidi" w:cstheme="majorBidi"/>
          <w:i/>
          <w:lang w:val="en-GB" w:eastAsia="en-GB"/>
        </w:rPr>
        <w:t>CPC data conversion when many-to-one are turned into one-to-one correlations</w:t>
      </w:r>
      <w:bookmarkEnd w:id="572"/>
      <w:bookmarkEnd w:id="573"/>
      <w:bookmarkEnd w:id="574"/>
      <w:bookmarkEnd w:id="575"/>
      <w:r w:rsidRPr="006B44F1">
        <w:rPr>
          <w:rFonts w:asciiTheme="majorBidi" w:eastAsia="Times New Roman" w:hAnsiTheme="majorBidi" w:cstheme="majorBidi"/>
          <w:i/>
          <w:lang w:val="en-GB" w:eastAsia="en-GB"/>
        </w:rPr>
        <w:t xml:space="preserve"> </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77041A" w:rsidRPr="00155602" w:rsidTr="008066B5">
        <w:trPr>
          <w:trHeight w:val="300"/>
        </w:trPr>
        <w:tc>
          <w:tcPr>
            <w:tcW w:w="3369" w:type="dxa"/>
            <w:gridSpan w:val="3"/>
            <w:shd w:val="clear" w:color="auto" w:fill="DDD9C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4536" w:type="dxa"/>
            <w:gridSpan w:val="3"/>
            <w:shd w:val="clear" w:color="auto" w:fill="DBE5F1" w:themeFill="accent1" w:themeFillTint="3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155602" w:rsidTr="00155602">
        <w:trPr>
          <w:trHeight w:val="384"/>
        </w:trPr>
        <w:tc>
          <w:tcPr>
            <w:tcW w:w="817"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992"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560" w:type="dxa"/>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275" w:type="dxa"/>
            <w:vMerge/>
            <w:vAlign w:val="center"/>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1701"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842"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AC651C">
              <w:rPr>
                <w:rFonts w:asciiTheme="majorBidi" w:eastAsia="Times New Roman" w:hAnsiTheme="majorBidi" w:cstheme="majorBidi"/>
                <w:color w:val="000000"/>
                <w:sz w:val="18"/>
                <w:szCs w:val="18"/>
                <w:lang w:val="en-GB" w:eastAsia="en-US"/>
              </w:rPr>
              <w:t xml:space="preserve"> </w:t>
            </w:r>
            <w:r w:rsidRPr="00155602">
              <w:rPr>
                <w:rFonts w:asciiTheme="majorBidi" w:eastAsia="Times New Roman" w:hAnsiTheme="majorBidi" w:cstheme="majorBidi"/>
                <w:color w:val="000000"/>
                <w:sz w:val="18"/>
                <w:szCs w:val="18"/>
                <w:lang w:val="en-GB" w:eastAsia="en-US"/>
              </w:rPr>
              <w:t>341</w:t>
            </w:r>
            <w:r w:rsidR="00AC651C">
              <w:rPr>
                <w:rFonts w:asciiTheme="majorBidi" w:eastAsia="Times New Roman" w:hAnsiTheme="majorBidi" w:cstheme="majorBidi"/>
                <w:color w:val="000000"/>
                <w:sz w:val="18"/>
                <w:szCs w:val="18"/>
                <w:lang w:val="en-GB" w:eastAsia="en-US"/>
              </w:rPr>
              <w:t xml:space="preserve"> </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784</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784</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557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 xml:space="preserve">other fruit-bearing vegetables </w:t>
            </w:r>
            <w:r w:rsidR="00AC651C" w:rsidRPr="00155602">
              <w:rPr>
                <w:rFonts w:asciiTheme="majorBidi" w:eastAsia="Times New Roman" w:hAnsiTheme="majorBidi" w:cstheme="majorBidi"/>
                <w:color w:val="000000"/>
                <w:sz w:val="18"/>
                <w:szCs w:val="18"/>
                <w:lang w:val="en-GB" w:eastAsia="en-US"/>
              </w:rPr>
              <w:t>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557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r>
    </w:tbl>
    <w:p w:rsidR="00782553" w:rsidRDefault="00AC651C">
      <w:pPr>
        <w:spacing w:after="0"/>
        <w:jc w:val="both"/>
        <w:rPr>
          <w:rFonts w:asciiTheme="majorBidi" w:eastAsia="Times New Roman" w:hAnsiTheme="majorBidi" w:cstheme="majorBidi"/>
          <w:sz w:val="20"/>
          <w:szCs w:val="20"/>
          <w:lang w:val="en-GB" w:eastAsia="en-GB"/>
        </w:rPr>
      </w:pPr>
      <w:r>
        <w:rPr>
          <w:rFonts w:asciiTheme="majorBidi" w:eastAsia="Times New Roman" w:hAnsiTheme="majorBidi" w:cstheme="majorBidi"/>
          <w:sz w:val="20"/>
          <w:szCs w:val="20"/>
          <w:lang w:val="en-GB" w:eastAsia="en-GB"/>
        </w:rPr>
        <w:t>NEC = not elsewhere classified.</w:t>
      </w:r>
    </w:p>
    <w:p w:rsidR="00782553" w:rsidRDefault="006B44F1">
      <w:pPr>
        <w:spacing w:after="0"/>
        <w:jc w:val="both"/>
        <w:rPr>
          <w:rFonts w:asciiTheme="majorBidi" w:eastAsia="Times New Roman" w:hAnsiTheme="majorBidi" w:cstheme="majorBidi"/>
          <w:sz w:val="20"/>
          <w:szCs w:val="20"/>
          <w:lang w:val="en-GB" w:eastAsia="en-GB"/>
        </w:rPr>
      </w:pPr>
      <w:r w:rsidRPr="006B44F1">
        <w:rPr>
          <w:rFonts w:asciiTheme="majorBidi" w:eastAsia="Times New Roman" w:hAnsiTheme="majorBidi" w:cstheme="majorBidi"/>
          <w:sz w:val="20"/>
          <w:szCs w:val="20"/>
          <w:lang w:val="en-GB" w:eastAsia="en-GB"/>
        </w:rPr>
        <w:t xml:space="preserve">Codes in </w:t>
      </w:r>
      <w:r w:rsidRPr="006B44F1">
        <w:rPr>
          <w:rFonts w:asciiTheme="majorBidi" w:eastAsia="Times New Roman" w:hAnsiTheme="majorBidi" w:cstheme="majorBidi"/>
          <w:b/>
          <w:bCs/>
          <w:color w:val="0000FF"/>
          <w:sz w:val="20"/>
          <w:szCs w:val="20"/>
          <w:lang w:val="en-GB" w:eastAsia="en-US"/>
        </w:rPr>
        <w:t>bold blue</w:t>
      </w:r>
      <w:r w:rsidRPr="006B44F1">
        <w:rPr>
          <w:rFonts w:asciiTheme="majorBidi" w:eastAsia="Times New Roman" w:hAnsiTheme="majorBidi" w:cstheme="majorBidi"/>
          <w:sz w:val="20"/>
          <w:szCs w:val="20"/>
          <w:lang w:val="en-GB" w:eastAsia="en-GB"/>
        </w:rPr>
        <w:t xml:space="preserve"> text are the CPC expanded codes.</w:t>
      </w:r>
    </w:p>
    <w:p w:rsidR="00AC651C" w:rsidRDefault="00AC651C" w:rsidP="00AC651C">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Pr>
          <w:rFonts w:asciiTheme="majorBidi" w:hAnsiTheme="majorBidi" w:cstheme="majorBidi"/>
          <w:sz w:val="20"/>
          <w:szCs w:val="20"/>
          <w:lang w:val="en-GB" w:eastAsia="en-GB"/>
        </w:rPr>
        <w:t>India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AC651C" w:rsidRPr="00316E65" w:rsidRDefault="00AC651C" w:rsidP="00AC651C">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AC651C" w:rsidRDefault="00AC651C" w:rsidP="00C500F7">
      <w:pPr>
        <w:jc w:val="both"/>
        <w:rPr>
          <w:rFonts w:asciiTheme="majorBidi" w:hAnsiTheme="majorBidi" w:cstheme="majorBidi"/>
          <w:i/>
          <w:lang w:val="en-GB" w:eastAsia="en-GB"/>
        </w:rPr>
      </w:pP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w:t>
      </w:r>
      <w:r w:rsidR="005E0E37">
        <w:rPr>
          <w:rFonts w:asciiTheme="majorBidi" w:hAnsiTheme="majorBidi" w:cstheme="majorBidi"/>
          <w:lang w:val="en-GB" w:eastAsia="en-GB"/>
        </w:rPr>
        <w:t xml:space="preserve">with </w:t>
      </w:r>
      <w:r w:rsidRPr="004F311A">
        <w:rPr>
          <w:rFonts w:asciiTheme="majorBidi" w:hAnsiTheme="majorBidi" w:cstheme="majorBidi"/>
          <w:lang w:val="en-GB" w:eastAsia="en-GB"/>
        </w:rPr>
        <w:t>one-to-many and many-to-many types of links. In these cases</w:t>
      </w:r>
      <w:r w:rsidR="005E0E37">
        <w:rPr>
          <w:rFonts w:asciiTheme="majorBidi" w:hAnsiTheme="majorBidi" w:cstheme="majorBidi"/>
          <w:lang w:val="en-GB" w:eastAsia="en-GB"/>
        </w:rPr>
        <w:t>,</w:t>
      </w:r>
      <w:r w:rsidRPr="004F311A">
        <w:rPr>
          <w:rFonts w:asciiTheme="majorBidi" w:hAnsiTheme="majorBidi" w:cstheme="majorBidi"/>
          <w:lang w:val="en-GB" w:eastAsia="en-GB"/>
        </w:rPr>
        <w:t xml:space="preserve"> data have been converted based on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statistician’</w:t>
      </w:r>
      <w:r w:rsidR="005E0E37">
        <w:rPr>
          <w:rFonts w:asciiTheme="majorBidi" w:hAnsiTheme="majorBidi" w:cstheme="majorBidi"/>
          <w:lang w:val="en-GB" w:eastAsia="en-GB"/>
        </w:rPr>
        <w:t>s</w:t>
      </w:r>
      <w:r w:rsidRPr="004F311A">
        <w:rPr>
          <w:rFonts w:asciiTheme="majorBidi" w:hAnsiTheme="majorBidi" w:cstheme="majorBidi"/>
          <w:lang w:val="en-GB" w:eastAsia="en-GB"/>
        </w:rPr>
        <w:t xml:space="preserve"> best judg</w:t>
      </w:r>
      <w:r w:rsidR="005E0E37">
        <w:rPr>
          <w:rFonts w:asciiTheme="majorBidi" w:hAnsiTheme="majorBidi" w:cstheme="majorBidi"/>
          <w:lang w:val="en-GB" w:eastAsia="en-GB"/>
        </w:rPr>
        <w:t>e</w:t>
      </w:r>
      <w:r w:rsidRPr="004F311A">
        <w:rPr>
          <w:rFonts w:asciiTheme="majorBidi" w:hAnsiTheme="majorBidi" w:cstheme="majorBidi"/>
          <w:lang w:val="en-GB" w:eastAsia="en-GB"/>
        </w:rPr>
        <w:t xml:space="preserve">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w:t>
      </w:r>
      <w:r w:rsidR="005E0E37">
        <w:rPr>
          <w:rFonts w:asciiTheme="majorBidi" w:hAnsiTheme="majorBidi" w:cstheme="majorBidi"/>
          <w:lang w:val="en-GB" w:eastAsia="en-GB"/>
        </w:rPr>
        <w:t xml:space="preserve">as there is a </w:t>
      </w:r>
      <w:r w:rsidRPr="004F311A">
        <w:rPr>
          <w:rFonts w:asciiTheme="majorBidi" w:hAnsiTheme="majorBidi" w:cstheme="majorBidi"/>
          <w:lang w:val="en-GB" w:eastAsia="en-GB"/>
        </w:rPr>
        <w:t xml:space="preserve">lack of information in both formats for at least one year, </w:t>
      </w:r>
      <w:r w:rsidR="005E0E37">
        <w:rPr>
          <w:rFonts w:asciiTheme="majorBidi" w:hAnsiTheme="majorBidi" w:cstheme="majorBidi"/>
          <w:lang w:val="en-GB" w:eastAsia="en-GB"/>
        </w:rPr>
        <w:t xml:space="preserve">so </w:t>
      </w:r>
      <w:r w:rsidRPr="004F311A">
        <w:rPr>
          <w:rFonts w:asciiTheme="majorBidi" w:hAnsiTheme="majorBidi" w:cstheme="majorBidi"/>
          <w:lang w:val="en-GB" w:eastAsia="en-GB"/>
        </w:rPr>
        <w:t>the</w:t>
      </w:r>
      <w:r w:rsidR="005E0E37">
        <w:rPr>
          <w:rFonts w:asciiTheme="majorBidi" w:hAnsiTheme="majorBidi" w:cstheme="majorBidi"/>
          <w:lang w:val="en-GB" w:eastAsia="en-GB"/>
        </w:rPr>
        <w:t>re is a</w:t>
      </w:r>
      <w:r w:rsidRPr="004F311A">
        <w:rPr>
          <w:rFonts w:asciiTheme="majorBidi" w:hAnsiTheme="majorBidi" w:cstheme="majorBidi"/>
          <w:lang w:val="en-GB" w:eastAsia="en-GB"/>
        </w:rPr>
        <w:t xml:space="preserve"> risk </w:t>
      </w:r>
      <w:r w:rsidR="001860EF">
        <w:rPr>
          <w:rFonts w:asciiTheme="majorBidi" w:hAnsiTheme="majorBidi" w:cstheme="majorBidi"/>
          <w:lang w:val="en-GB" w:eastAsia="en-GB"/>
        </w:rPr>
        <w:t xml:space="preserve">of compromising </w:t>
      </w:r>
      <w:r w:rsidRPr="004F311A">
        <w:rPr>
          <w:rFonts w:asciiTheme="majorBidi" w:hAnsiTheme="majorBidi" w:cstheme="majorBidi"/>
          <w:lang w:val="en-GB" w:eastAsia="en-GB"/>
        </w:rPr>
        <w:t>data quality in the conversion. The conversion keys assigned are exclusively</w:t>
      </w:r>
      <w:r w:rsidR="005E0E37">
        <w:rPr>
          <w:rFonts w:asciiTheme="majorBidi" w:hAnsiTheme="majorBidi" w:cstheme="majorBidi"/>
          <w:lang w:val="en-GB" w:eastAsia="en-GB"/>
        </w:rPr>
        <w:t xml:space="preserve"> </w:t>
      </w:r>
      <w:r w:rsidR="005E0E37" w:rsidRPr="004F311A">
        <w:rPr>
          <w:rFonts w:asciiTheme="majorBidi" w:hAnsiTheme="majorBidi" w:cstheme="majorBidi"/>
          <w:lang w:val="en-GB" w:eastAsia="en-GB"/>
        </w:rPr>
        <w:t>1 and 0</w:t>
      </w:r>
      <w:r w:rsidRPr="004F311A">
        <w:rPr>
          <w:rFonts w:asciiTheme="majorBidi" w:hAnsiTheme="majorBidi" w:cstheme="majorBidi"/>
          <w:lang w:val="en-GB" w:eastAsia="en-GB"/>
        </w:rPr>
        <w:t>.</w:t>
      </w:r>
    </w:p>
    <w:p w:rsidR="00EB7AF1" w:rsidRPr="004F311A" w:rsidRDefault="00920980" w:rsidP="00C500F7">
      <w:pPr>
        <w:jc w:val="both"/>
        <w:rPr>
          <w:rFonts w:asciiTheme="majorBidi" w:hAnsiTheme="majorBidi" w:cstheme="majorBidi"/>
          <w:lang w:val="en-GB" w:eastAsia="en-GB"/>
        </w:rPr>
      </w:pPr>
      <w:r w:rsidRPr="00920980">
        <w:rPr>
          <w:rFonts w:asciiTheme="majorBidi" w:eastAsiaTheme="majorBidi" w:hAnsiTheme="majorBidi" w:cstheme="majorBidi"/>
          <w:i/>
          <w:iCs/>
          <w:lang w:val="en-GB" w:eastAsia="en-GB"/>
        </w:rPr>
        <w:t xml:space="preserve">One-to-many </w:t>
      </w:r>
      <w:r w:rsidRPr="00920980">
        <w:rPr>
          <w:rFonts w:asciiTheme="majorBidi" w:eastAsiaTheme="majorBidi" w:hAnsiTheme="majorBidi" w:cstheme="majorBidi"/>
          <w:lang w:val="en-GB" w:eastAsia="en-GB"/>
        </w:rPr>
        <w:t xml:space="preserve">relations between the FCL and the CPC concern mainly agricultural (primary) versus industrial (processed) products. For example, fresh and dried fruit are sometimes classified together in the FCL while they are separated in the CPC. This separation is because the CPC is closely linked to the ISIC, and dried fruit is considered an output of the manufacturing industry rather than agriculture (unless sun-dried). In FAOSTAT, when dried fruit is not dedicated to a specific class (as in the case of dates), FCL data are associated to items in only the agricultural section of the CPC, leaving corresponding blanks in the industrial goods section. In </w:t>
      </w:r>
      <w:r w:rsidRPr="00920980">
        <w:rPr>
          <w:rFonts w:asciiTheme="majorBidi" w:eastAsiaTheme="majorBidi" w:hAnsiTheme="majorBidi" w:cstheme="majorBidi"/>
          <w:highlight w:val="lightGray"/>
          <w:lang w:val="en-GB" w:eastAsia="en-GB"/>
        </w:rPr>
        <w:t>Example 4</w:t>
      </w:r>
      <w:r w:rsidRPr="00920980">
        <w:rPr>
          <w:rFonts w:asciiTheme="majorBidi" w:eastAsiaTheme="majorBidi" w:hAnsiTheme="majorBidi" w:cstheme="majorBidi"/>
          <w:lang w:val="en-GB" w:eastAsia="en-GB"/>
        </w:rPr>
        <w:t>, the one-to-many correlation is converted into a one-to-one correlation, assigning the conversion factor 1 to the class that – in the statistician’s judgement – covers the FCL boundaries (dominant correspondence) better. In the metadata it will be noted that 01314 may, in some years for some countries, include information on dates dried on-farm.</w:t>
      </w:r>
    </w:p>
    <w:p w:rsidR="00EB7AF1" w:rsidRPr="005E0E37" w:rsidRDefault="006B44F1" w:rsidP="00C500F7">
      <w:pPr>
        <w:keepNext/>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 xml:space="preserve">Example 4: </w:t>
      </w:r>
      <w:bookmarkStart w:id="576" w:name="_Toc275621550"/>
      <w:bookmarkStart w:id="577" w:name="_Toc275958883"/>
      <w:bookmarkStart w:id="578" w:name="_Toc275958939"/>
      <w:bookmarkStart w:id="579" w:name="_Toc275958956"/>
      <w:r w:rsidRPr="006B44F1">
        <w:rPr>
          <w:rFonts w:asciiTheme="majorBidi" w:eastAsia="Times New Roman" w:hAnsiTheme="majorBidi" w:cstheme="majorBidi"/>
          <w:i/>
          <w:lang w:val="en-GB" w:eastAsia="en-GB"/>
        </w:rPr>
        <w:t xml:space="preserve">Data conversion from </w:t>
      </w:r>
      <w:r w:rsidR="005E0E37">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5E0E37">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5E0E37">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one-to-many link</w:t>
      </w:r>
      <w:bookmarkEnd w:id="576"/>
      <w:bookmarkEnd w:id="577"/>
      <w:bookmarkEnd w:id="578"/>
      <w:bookmarkEnd w:id="579"/>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77041A" w:rsidRPr="00155602" w:rsidTr="005C6648">
        <w:trPr>
          <w:trHeight w:val="300"/>
          <w:jc w:val="center"/>
        </w:trPr>
        <w:tc>
          <w:tcPr>
            <w:tcW w:w="3758" w:type="dxa"/>
            <w:gridSpan w:val="3"/>
            <w:shd w:val="clear" w:color="auto" w:fill="DDD9C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4314" w:type="dxa"/>
            <w:gridSpan w:val="3"/>
            <w:shd w:val="clear" w:color="auto" w:fill="DBE5F1" w:themeFill="accent1" w:themeFillTint="3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155602" w:rsidTr="00155602">
        <w:trPr>
          <w:trHeight w:val="866"/>
          <w:jc w:val="center"/>
        </w:trPr>
        <w:tc>
          <w:tcPr>
            <w:tcW w:w="675"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1466"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617" w:type="dxa"/>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1038"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617"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C96B25">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C96B25">
              <w:rPr>
                <w:rFonts w:asciiTheme="majorBidi" w:eastAsia="Times New Roman" w:hAnsiTheme="majorBidi" w:cstheme="majorBidi"/>
                <w:b/>
                <w:bCs/>
                <w:sz w:val="18"/>
                <w:szCs w:val="18"/>
                <w:lang w:val="en-GB" w:eastAsia="en-US"/>
              </w:rPr>
              <w:t xml:space="preserve"> </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5E0E37" w:rsidRDefault="005E0E37" w:rsidP="005E0E37">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E07006">
        <w:rPr>
          <w:rFonts w:asciiTheme="majorBidi" w:hAnsiTheme="majorBidi" w:cstheme="majorBidi"/>
          <w:sz w:val="20"/>
          <w:szCs w:val="20"/>
          <w:lang w:val="en-GB" w:eastAsia="en-GB"/>
        </w:rPr>
        <w:t xml:space="preserve">date </w:t>
      </w:r>
      <w:r w:rsidRPr="00316E65">
        <w:rPr>
          <w:rFonts w:asciiTheme="majorBidi" w:hAnsiTheme="majorBidi" w:cstheme="majorBidi"/>
          <w:sz w:val="20"/>
          <w:szCs w:val="20"/>
          <w:lang w:val="en-GB" w:eastAsia="en-GB"/>
        </w:rPr>
        <w:t xml:space="preserve">production in </w:t>
      </w:r>
      <w:r>
        <w:rPr>
          <w:rFonts w:asciiTheme="majorBidi" w:hAnsiTheme="majorBidi" w:cstheme="majorBidi"/>
          <w:sz w:val="20"/>
          <w:szCs w:val="20"/>
          <w:lang w:val="en-GB" w:eastAsia="en-GB"/>
        </w:rPr>
        <w:t>Algeria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5E0E37" w:rsidRPr="00316E65" w:rsidRDefault="005E0E37" w:rsidP="005E0E37">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5E0E37" w:rsidRDefault="005E0E37" w:rsidP="00C500F7">
      <w:pPr>
        <w:jc w:val="both"/>
        <w:rPr>
          <w:rFonts w:asciiTheme="majorBidi" w:hAnsiTheme="majorBidi" w:cstheme="majorBidi"/>
          <w:i/>
          <w:lang w:val="en-GB" w:eastAsia="en-GB"/>
        </w:rPr>
      </w:pP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006B44F1" w:rsidRPr="006B44F1">
        <w:rPr>
          <w:rFonts w:asciiTheme="majorBidi" w:hAnsiTheme="majorBidi" w:cstheme="majorBidi"/>
          <w:i/>
          <w:lang w:val="en-GB" w:eastAsia="en-GB"/>
        </w:rPr>
        <w:t xml:space="preserve">many-to-many </w:t>
      </w:r>
      <w:r w:rsidRPr="004F311A">
        <w:rPr>
          <w:rFonts w:asciiTheme="majorBidi" w:hAnsiTheme="majorBidi" w:cstheme="majorBidi"/>
          <w:lang w:val="en-GB" w:eastAsia="en-GB"/>
        </w:rPr>
        <w:t xml:space="preserve">cases, which represent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minority of FCL</w:t>
      </w:r>
      <w:r w:rsidR="005E0E37">
        <w:rPr>
          <w:rFonts w:asciiTheme="majorBidi" w:hAnsiTheme="majorBidi" w:cstheme="majorBidi"/>
          <w:lang w:val="en-GB" w:eastAsia="en-GB"/>
        </w:rPr>
        <w:t>–</w:t>
      </w:r>
      <w:r w:rsidRPr="004F311A">
        <w:rPr>
          <w:rFonts w:asciiTheme="majorBidi" w:hAnsiTheme="majorBidi" w:cstheme="majorBidi"/>
          <w:lang w:val="en-GB" w:eastAsia="en-GB"/>
        </w:rPr>
        <w:t xml:space="preserve">CPC correlations,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 xml:space="preserve">CPC is modified and aligned </w:t>
      </w:r>
      <w:r w:rsidR="005E0E37">
        <w:rPr>
          <w:rFonts w:asciiTheme="majorBidi" w:hAnsiTheme="majorBidi" w:cstheme="majorBidi"/>
          <w:lang w:val="en-GB" w:eastAsia="en-GB"/>
        </w:rPr>
        <w:t xml:space="preserve">with the </w:t>
      </w:r>
      <w:r w:rsidRPr="004F311A">
        <w:rPr>
          <w:rFonts w:asciiTheme="majorBidi" w:hAnsiTheme="majorBidi" w:cstheme="majorBidi"/>
          <w:lang w:val="en-GB" w:eastAsia="en-GB"/>
        </w:rPr>
        <w:t>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w:t>
      </w:r>
      <w:r w:rsidR="005E0E37">
        <w:rPr>
          <w:rFonts w:asciiTheme="majorBidi" w:eastAsia="Times New Roman" w:hAnsiTheme="majorBidi" w:cstheme="majorBidi"/>
          <w:lang w:val="en-GB" w:eastAsia="en-GB"/>
        </w:rPr>
        <w:t xml:space="preserve">combines </w:t>
      </w:r>
      <w:r w:rsidRPr="004F311A">
        <w:rPr>
          <w:rFonts w:asciiTheme="majorBidi" w:eastAsia="Times New Roman" w:hAnsiTheme="majorBidi" w:cstheme="majorBidi"/>
          <w:lang w:val="en-GB" w:eastAsia="en-GB"/>
        </w:rPr>
        <w:t xml:space="preserve">“subtropical fruit” with “fruit fresh </w:t>
      </w:r>
      <w:r w:rsidR="005E0E37">
        <w:rPr>
          <w:rFonts w:asciiTheme="majorBidi" w:eastAsia="Times New Roman" w:hAnsiTheme="majorBidi" w:cstheme="majorBidi"/>
          <w:lang w:val="en-GB" w:eastAsia="en-GB"/>
        </w:rPr>
        <w:t>NEC</w:t>
      </w:r>
      <w:r w:rsidR="007406CE" w:rsidRPr="004F311A">
        <w:rPr>
          <w:rFonts w:asciiTheme="majorBidi" w:eastAsia="Times New Roman" w:hAnsiTheme="majorBidi" w:cstheme="majorBidi"/>
          <w:lang w:val="en-GB" w:eastAsia="en-GB"/>
        </w:rPr>
        <w:t>”</w:t>
      </w:r>
      <w:r w:rsidR="005E0E37">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while in </w:t>
      </w:r>
      <w:r w:rsidR="005E0E37">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CPC subtropical fruit is classified with “other tropical and subtropical fruits</w:t>
      </w:r>
      <w:r w:rsidR="005E0E37">
        <w:rPr>
          <w:rFonts w:asciiTheme="majorBidi" w:eastAsia="Times New Roman" w:hAnsiTheme="majorBidi" w:cstheme="majorBidi"/>
          <w:lang w:val="en-GB" w:eastAsia="en-GB"/>
        </w:rPr>
        <w:t xml:space="preserve"> NEC</w:t>
      </w:r>
      <w:r w:rsidR="00CB25B1">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(01319). This </w:t>
      </w:r>
      <w:r w:rsidR="005E0E37">
        <w:rPr>
          <w:rFonts w:asciiTheme="majorBidi" w:eastAsia="Times New Roman" w:hAnsiTheme="majorBidi" w:cstheme="majorBidi"/>
          <w:lang w:val="en-GB" w:eastAsia="en-GB"/>
        </w:rPr>
        <w:t xml:space="preserve">difference </w:t>
      </w:r>
      <w:r w:rsidRPr="004F311A">
        <w:rPr>
          <w:rFonts w:asciiTheme="majorBidi" w:eastAsia="Times New Roman" w:hAnsiTheme="majorBidi" w:cstheme="majorBidi"/>
          <w:lang w:val="en-GB" w:eastAsia="en-GB"/>
        </w:rPr>
        <w:t xml:space="preserve">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w:t>
      </w:r>
      <w:r w:rsidR="001860EF">
        <w:rPr>
          <w:rFonts w:asciiTheme="majorBidi" w:eastAsia="Times New Roman" w:hAnsiTheme="majorBidi" w:cstheme="majorBidi"/>
          <w:lang w:val="en-GB" w:eastAsia="en-GB"/>
        </w:rPr>
        <w:t>shares</w:t>
      </w:r>
      <w:r w:rsidRPr="004F311A">
        <w:rPr>
          <w:rFonts w:asciiTheme="majorBidi" w:eastAsia="Times New Roman" w:hAnsiTheme="majorBidi" w:cstheme="majorBidi"/>
          <w:lang w:val="en-GB" w:eastAsia="en-GB"/>
        </w:rPr>
        <w:t xml:space="preserve">,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w:t>
      </w:r>
      <w:r w:rsidR="005E0E37">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 xml:space="preserve">CPC is adapted and aligned </w:t>
      </w:r>
      <w:r w:rsidR="005E0E37">
        <w:rPr>
          <w:rFonts w:asciiTheme="majorBidi" w:eastAsia="Times New Roman" w:hAnsiTheme="majorBidi" w:cstheme="majorBidi"/>
          <w:lang w:val="en-GB" w:eastAsia="en-GB"/>
        </w:rPr>
        <w:t xml:space="preserve">with the </w:t>
      </w:r>
      <w:r w:rsidRPr="004F311A">
        <w:rPr>
          <w:rFonts w:asciiTheme="majorBidi" w:eastAsia="Times New Roman" w:hAnsiTheme="majorBidi" w:cstheme="majorBidi"/>
          <w:lang w:val="en-GB" w:eastAsia="en-GB"/>
        </w:rPr>
        <w:t>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xml:space="preserve">): the component “subtropical fruit” </w:t>
      </w:r>
      <w:r w:rsidR="005E0E37">
        <w:rPr>
          <w:rFonts w:asciiTheme="majorBidi" w:eastAsia="Times New Roman" w:hAnsiTheme="majorBidi" w:cstheme="majorBidi"/>
          <w:lang w:val="en-GB" w:eastAsia="en-GB"/>
        </w:rPr>
        <w:t xml:space="preserve">of the </w:t>
      </w:r>
      <w:r w:rsidRPr="004F311A">
        <w:rPr>
          <w:rFonts w:asciiTheme="majorBidi" w:eastAsia="Times New Roman" w:hAnsiTheme="majorBidi" w:cstheme="majorBidi"/>
          <w:lang w:val="en-GB" w:eastAsia="en-GB"/>
        </w:rPr>
        <w:t xml:space="preserve">CPC is moved </w:t>
      </w:r>
      <w:r w:rsidR="005E0E37">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“other fruits </w:t>
      </w:r>
      <w:r w:rsidR="005E0E37">
        <w:rPr>
          <w:rFonts w:asciiTheme="majorBidi" w:eastAsia="Times New Roman" w:hAnsiTheme="majorBidi" w:cstheme="majorBidi"/>
          <w:lang w:val="en-GB" w:eastAsia="en-GB"/>
        </w:rPr>
        <w:t>NE</w:t>
      </w:r>
      <w:r w:rsidR="001860EF">
        <w:rPr>
          <w:rFonts w:asciiTheme="majorBidi" w:eastAsia="Times New Roman" w:hAnsiTheme="majorBidi" w:cstheme="majorBidi"/>
          <w:lang w:val="en-GB" w:eastAsia="en-GB"/>
        </w:rPr>
        <w:t>C</w:t>
      </w:r>
      <w:r w:rsidR="007406CE" w:rsidRPr="004F311A">
        <w:rPr>
          <w:rFonts w:asciiTheme="majorBidi" w:eastAsia="Times New Roman" w:hAnsiTheme="majorBidi" w:cstheme="majorBidi"/>
          <w:lang w:val="en-GB" w:eastAsia="en-GB"/>
        </w:rPr>
        <w:t xml:space="preserve">” </w:t>
      </w:r>
      <w:r w:rsidRPr="004F311A">
        <w:rPr>
          <w:rFonts w:asciiTheme="majorBidi" w:eastAsia="Times New Roman" w:hAnsiTheme="majorBidi" w:cstheme="majorBidi"/>
          <w:lang w:val="en-GB" w:eastAsia="en-GB"/>
        </w:rPr>
        <w:t>as in FAOSTAT (01359.90). Definitions in the metadata are adjusted accordingly.</w:t>
      </w:r>
    </w:p>
    <w:p w:rsidR="00EB7AF1" w:rsidRPr="005E0E37" w:rsidRDefault="006B44F1" w:rsidP="00C500F7">
      <w:pPr>
        <w:jc w:val="both"/>
        <w:rPr>
          <w:rFonts w:asciiTheme="majorBidi" w:hAnsiTheme="majorBidi" w:cstheme="majorBidi"/>
          <w:i/>
          <w:lang w:val="en-GB" w:eastAsia="en-GB"/>
        </w:rPr>
      </w:pPr>
      <w:r w:rsidRPr="006B44F1">
        <w:rPr>
          <w:rFonts w:asciiTheme="majorBidi" w:hAnsiTheme="majorBidi" w:cstheme="majorBidi"/>
          <w:i/>
          <w:lang w:val="en-GB" w:eastAsia="en-GB"/>
        </w:rPr>
        <w:t>Example 5:</w:t>
      </w:r>
      <w:r w:rsidRPr="006B44F1">
        <w:rPr>
          <w:rFonts w:asciiTheme="majorBidi" w:hAnsiTheme="majorBidi" w:cstheme="majorBidi"/>
          <w:i/>
          <w:sz w:val="20"/>
          <w:szCs w:val="20"/>
          <w:lang w:val="en-GB" w:eastAsia="en-GB"/>
        </w:rPr>
        <w:t xml:space="preserve"> </w:t>
      </w:r>
      <w:r w:rsidR="005E0E37" w:rsidRPr="00E07006">
        <w:rPr>
          <w:rFonts w:asciiTheme="majorBidi" w:hAnsiTheme="majorBidi" w:cstheme="majorBidi"/>
          <w:i/>
          <w:lang w:val="en-GB" w:eastAsia="en-GB"/>
        </w:rPr>
        <w:t>Many</w:t>
      </w:r>
      <w:r w:rsidRPr="006B44F1">
        <w:rPr>
          <w:rFonts w:asciiTheme="majorBidi" w:hAnsiTheme="majorBidi" w:cstheme="majorBidi"/>
          <w:i/>
          <w:lang w:val="en-GB" w:eastAsia="en-GB"/>
        </w:rPr>
        <w:t xml:space="preserve">-to-many correlations between </w:t>
      </w:r>
      <w:r w:rsidR="005E0E37">
        <w:rPr>
          <w:rFonts w:asciiTheme="majorBidi" w:hAnsiTheme="majorBidi" w:cstheme="majorBidi"/>
          <w:i/>
          <w:lang w:val="en-GB" w:eastAsia="en-GB"/>
        </w:rPr>
        <w:t xml:space="preserve">the </w:t>
      </w:r>
      <w:r w:rsidRPr="006B44F1">
        <w:rPr>
          <w:rFonts w:asciiTheme="majorBidi" w:hAnsiTheme="majorBidi" w:cstheme="majorBidi"/>
          <w:i/>
          <w:lang w:val="en-GB" w:eastAsia="en-GB"/>
        </w:rPr>
        <w:t xml:space="preserve">FCL and </w:t>
      </w:r>
      <w:r w:rsidR="005E0E37">
        <w:rPr>
          <w:rFonts w:asciiTheme="majorBidi" w:hAnsiTheme="majorBidi" w:cstheme="majorBidi"/>
          <w:i/>
          <w:lang w:val="en-GB" w:eastAsia="en-GB"/>
        </w:rPr>
        <w:t xml:space="preserve">the </w:t>
      </w:r>
      <w:r w:rsidRPr="006B44F1">
        <w:rPr>
          <w:rFonts w:asciiTheme="majorBidi" w:hAnsiTheme="majorBidi" w:cstheme="majorBidi"/>
          <w:i/>
          <w:lang w:val="en-GB" w:eastAsia="en-GB"/>
        </w:rPr>
        <w:t xml:space="preserve">CPC </w:t>
      </w:r>
      <w:r w:rsidR="005E0E37">
        <w:rPr>
          <w:rFonts w:asciiTheme="majorBidi" w:hAnsiTheme="majorBidi" w:cstheme="majorBidi"/>
          <w:i/>
          <w:lang w:val="en-GB" w:eastAsia="en-GB"/>
        </w:rPr>
        <w:t xml:space="preserve">for </w:t>
      </w:r>
      <w:r w:rsidRPr="006B44F1">
        <w:rPr>
          <w:rFonts w:asciiTheme="majorBidi" w:hAnsiTheme="majorBidi" w:cstheme="majorBidi"/>
          <w:i/>
          <w:lang w:val="en-GB" w:eastAsia="en-GB"/>
        </w:rPr>
        <w:t xml:space="preserve">tropical, subtropical and other fruit </w:t>
      </w:r>
      <w:r w:rsidR="005E0E37">
        <w:rPr>
          <w:rFonts w:asciiTheme="majorBidi" w:hAnsiTheme="majorBidi" w:cstheme="majorBidi"/>
          <w:i/>
          <w:lang w:val="en-GB" w:eastAsia="en-GB"/>
        </w:rPr>
        <w:t>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48"/>
        <w:gridCol w:w="3338"/>
        <w:gridCol w:w="1061"/>
        <w:gridCol w:w="379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5E0E37" w:rsidRDefault="006B44F1" w:rsidP="0092387E">
            <w:pPr>
              <w:jc w:val="both"/>
              <w:rPr>
                <w:rFonts w:asciiTheme="majorBidi" w:hAnsiTheme="majorBidi" w:cstheme="majorBidi"/>
                <w:b/>
                <w:iCs/>
                <w:sz w:val="20"/>
                <w:szCs w:val="20"/>
                <w:lang w:val="en-GB" w:eastAsia="en-GB"/>
              </w:rPr>
            </w:pPr>
            <w:r w:rsidRPr="006B44F1">
              <w:rPr>
                <w:rFonts w:asciiTheme="majorBidi" w:hAnsiTheme="majorBidi" w:cstheme="majorBidi"/>
                <w:b/>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5E0E37" w:rsidRDefault="006B44F1" w:rsidP="0092387E">
            <w:pPr>
              <w:jc w:val="both"/>
              <w:rPr>
                <w:rFonts w:asciiTheme="majorBidi" w:hAnsiTheme="majorBidi" w:cstheme="majorBidi"/>
                <w:b/>
                <w:iCs/>
                <w:sz w:val="20"/>
                <w:szCs w:val="20"/>
                <w:lang w:val="en-GB" w:eastAsia="en-GB"/>
              </w:rPr>
            </w:pPr>
            <w:r w:rsidRPr="006B44F1">
              <w:rPr>
                <w:rFonts w:asciiTheme="majorBidi" w:hAnsiTheme="majorBidi" w:cstheme="majorBidi"/>
                <w:b/>
                <w:iCs/>
                <w:sz w:val="20"/>
                <w:szCs w:val="20"/>
                <w:lang w:val="en-GB" w:eastAsia="en-GB"/>
              </w:rPr>
              <w:t xml:space="preserve">CPC </w:t>
            </w:r>
            <w:r w:rsidR="005E0E37" w:rsidRPr="00E07006">
              <w:rPr>
                <w:rFonts w:asciiTheme="majorBidi" w:hAnsiTheme="majorBidi" w:cstheme="majorBidi"/>
                <w:b/>
                <w:iCs/>
                <w:sz w:val="20"/>
                <w:szCs w:val="20"/>
                <w:lang w:val="en-GB" w:eastAsia="en-GB"/>
              </w:rPr>
              <w:t>Ver</w:t>
            </w:r>
            <w:r w:rsidRPr="006B44F1">
              <w:rPr>
                <w:rFonts w:asciiTheme="majorBidi" w:hAnsiTheme="majorBidi" w:cstheme="majorBidi"/>
                <w:b/>
                <w:iCs/>
                <w:sz w:val="20"/>
                <w:szCs w:val="20"/>
                <w:lang w:val="en-GB" w:eastAsia="en-GB"/>
              </w:rPr>
              <w:t>.</w:t>
            </w:r>
            <w:r w:rsidR="005E0E37">
              <w:rPr>
                <w:rFonts w:asciiTheme="majorBidi" w:hAnsiTheme="majorBidi" w:cstheme="majorBidi"/>
                <w:b/>
                <w:iCs/>
                <w:sz w:val="20"/>
                <w:szCs w:val="20"/>
                <w:lang w:val="en-GB" w:eastAsia="en-GB"/>
              </w:rPr>
              <w:t xml:space="preserve"> </w:t>
            </w:r>
            <w:r w:rsidRPr="006B44F1">
              <w:rPr>
                <w:rFonts w:asciiTheme="majorBidi" w:hAnsiTheme="majorBidi" w:cstheme="majorBidi"/>
                <w:b/>
                <w:iCs/>
                <w:sz w:val="20"/>
                <w:szCs w:val="20"/>
                <w:lang w:val="en-GB" w:eastAsia="en-GB"/>
              </w:rPr>
              <w:t>2.1 expanded</w:t>
            </w:r>
          </w:p>
        </w:tc>
      </w:tr>
      <w:tr w:rsidR="0092387E" w:rsidRPr="008066B5" w:rsidTr="00155602">
        <w:trPr>
          <w:trHeight w:hRule="exact" w:val="339"/>
          <w:jc w:val="center"/>
        </w:trPr>
        <w:tc>
          <w:tcPr>
            <w:tcW w:w="578"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bCs/>
                <w:sz w:val="20"/>
                <w:szCs w:val="20"/>
                <w:lang w:val="en-GB" w:eastAsia="en-GB"/>
              </w:rPr>
              <w:t>Code</w:t>
            </w:r>
          </w:p>
        </w:tc>
        <w:tc>
          <w:tcPr>
            <w:tcW w:w="1773"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sz w:val="20"/>
                <w:szCs w:val="20"/>
                <w:lang w:val="en-GB" w:eastAsia="en-GB"/>
              </w:rPr>
              <w:t>Descriptor</w:t>
            </w:r>
          </w:p>
        </w:tc>
        <w:tc>
          <w:tcPr>
            <w:tcW w:w="585"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bCs/>
                <w:sz w:val="20"/>
                <w:szCs w:val="20"/>
                <w:lang w:val="en-GB" w:eastAsia="en-GB"/>
              </w:rPr>
              <w:t>Code</w:t>
            </w:r>
          </w:p>
        </w:tc>
        <w:tc>
          <w:tcPr>
            <w:tcW w:w="2064"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w:t>
            </w:r>
            <w:r w:rsidR="005E0E37">
              <w:rPr>
                <w:rFonts w:asciiTheme="majorBidi" w:hAnsiTheme="majorBidi" w:cstheme="majorBidi"/>
                <w:sz w:val="20"/>
                <w:szCs w:val="20"/>
                <w:lang w:val="en-GB" w:eastAsia="en-GB"/>
              </w:rPr>
              <w:t xml:space="preserve"> NEC</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w:t>
            </w:r>
            <w:r w:rsidR="005E0E37">
              <w:rPr>
                <w:rFonts w:asciiTheme="majorBidi" w:hAnsiTheme="majorBidi" w:cstheme="majorBidi"/>
                <w:sz w:val="20"/>
                <w:szCs w:val="20"/>
                <w:lang w:val="en-GB" w:eastAsia="en-GB"/>
              </w:rPr>
              <w:t xml:space="preserve">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w:t>
            </w:r>
            <w:r w:rsidR="00E07006">
              <w:rPr>
                <w:rFonts w:asciiTheme="majorBidi" w:hAnsiTheme="majorBidi" w:cstheme="majorBidi"/>
                <w:sz w:val="20"/>
                <w:szCs w:val="20"/>
                <w:lang w:val="en-GB" w:eastAsia="en-GB"/>
              </w:rPr>
              <w:t xml:space="preserve"> NEC</w:t>
            </w:r>
            <w:r w:rsidRPr="008066B5">
              <w:rPr>
                <w:rFonts w:asciiTheme="majorBidi" w:hAnsiTheme="majorBidi" w:cstheme="majorBidi"/>
                <w:sz w:val="20"/>
                <w:szCs w:val="20"/>
                <w:lang w:val="en-GB" w:eastAsia="en-GB"/>
              </w:rPr>
              <w:t xml:space="preserve"> (incl</w:t>
            </w:r>
            <w:r w:rsidR="00E07006">
              <w:rPr>
                <w:rFonts w:asciiTheme="majorBidi" w:hAnsiTheme="majorBidi" w:cstheme="majorBidi"/>
                <w:sz w:val="20"/>
                <w:szCs w:val="20"/>
                <w:lang w:val="en-GB" w:eastAsia="en-GB"/>
              </w:rPr>
              <w:t>uding</w:t>
            </w:r>
            <w:r w:rsidRPr="008066B5">
              <w:rPr>
                <w:rFonts w:asciiTheme="majorBidi" w:hAnsiTheme="majorBidi" w:cstheme="majorBidi"/>
                <w:sz w:val="20"/>
                <w:szCs w:val="20"/>
                <w:lang w:val="en-GB" w:eastAsia="en-GB"/>
              </w:rPr>
              <w:t xml:space="preserve">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1C596C">
        <w:trPr>
          <w:trHeight w:hRule="exact" w:val="52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 xml:space="preserve">other fruits </w:t>
            </w:r>
            <w:r w:rsidR="00E07006">
              <w:rPr>
                <w:rFonts w:asciiTheme="majorBidi" w:hAnsiTheme="majorBidi" w:cstheme="majorBidi"/>
                <w:sz w:val="20"/>
                <w:szCs w:val="20"/>
                <w:lang w:val="en-GB" w:eastAsia="en-GB"/>
              </w:rPr>
              <w:t>NEC</w:t>
            </w:r>
          </w:p>
        </w:tc>
      </w:tr>
    </w:tbl>
    <w:p w:rsidR="00EB7AF1" w:rsidRPr="00E07006" w:rsidRDefault="006B44F1" w:rsidP="00C500F7">
      <w:pPr>
        <w:keepNext/>
        <w:jc w:val="both"/>
        <w:rPr>
          <w:rFonts w:asciiTheme="majorBidi" w:eastAsia="Times New Roman" w:hAnsiTheme="majorBidi" w:cstheme="majorBidi"/>
          <w:i/>
          <w:lang w:val="en-GB" w:eastAsia="en-GB"/>
        </w:rPr>
      </w:pPr>
      <w:r w:rsidRPr="006B44F1">
        <w:rPr>
          <w:rFonts w:asciiTheme="majorBidi" w:eastAsia="Times New Roman" w:hAnsiTheme="majorBidi" w:cstheme="majorBidi"/>
          <w:i/>
          <w:lang w:val="en-GB" w:eastAsia="en-GB"/>
        </w:rPr>
        <w:t>Example 6:</w:t>
      </w:r>
      <w:bookmarkStart w:id="580" w:name="_Toc275621551"/>
      <w:bookmarkStart w:id="581" w:name="_Toc275958884"/>
      <w:bookmarkStart w:id="582" w:name="_Toc275958940"/>
      <w:bookmarkStart w:id="583" w:name="_Toc275958957"/>
      <w:r w:rsidRPr="006B44F1">
        <w:rPr>
          <w:rFonts w:asciiTheme="majorBidi" w:eastAsia="Times New Roman" w:hAnsiTheme="majorBidi" w:cstheme="majorBidi"/>
          <w:i/>
          <w:lang w:val="en-GB" w:eastAsia="en-GB"/>
        </w:rPr>
        <w:t xml:space="preserve"> Data conversion from </w:t>
      </w:r>
      <w:r w:rsidR="00E07006">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E07006">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E07006">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many-to-many link</w:t>
      </w:r>
      <w:bookmarkEnd w:id="580"/>
      <w:bookmarkEnd w:id="581"/>
      <w:bookmarkEnd w:id="582"/>
      <w:bookmarkEnd w:id="583"/>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E07006" w:rsidRPr="007043CF" w:rsidTr="000C1376">
        <w:trPr>
          <w:trHeight w:val="300"/>
        </w:trPr>
        <w:tc>
          <w:tcPr>
            <w:tcW w:w="3652" w:type="dxa"/>
            <w:gridSpan w:val="3"/>
            <w:shd w:val="clear" w:color="000000" w:fill="DDD9C3"/>
            <w:noWrap/>
            <w:vAlign w:val="center"/>
            <w:hideMark/>
          </w:tcPr>
          <w:p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E07006" w:rsidRPr="00750057" w:rsidRDefault="00920980" w:rsidP="00E07006">
            <w:pPr>
              <w:spacing w:after="0" w:line="240" w:lineRule="auto"/>
              <w:jc w:val="both"/>
              <w:rPr>
                <w:rFonts w:asciiTheme="majorBidi" w:hAnsiTheme="majorBidi" w:cstheme="majorBidi"/>
                <w:b/>
                <w:bCs/>
                <w:sz w:val="18"/>
                <w:szCs w:val="18"/>
                <w:lang w:val="fr-FR" w:eastAsia="en-US"/>
              </w:rPr>
            </w:pPr>
            <w:r w:rsidRPr="00920980">
              <w:rPr>
                <w:rFonts w:asciiTheme="majorBidi" w:eastAsia="Times New Roman" w:hAnsiTheme="majorBidi" w:cstheme="majorBidi"/>
                <w:b/>
                <w:sz w:val="18"/>
                <w:szCs w:val="18"/>
                <w:lang w:val="fr-FR" w:eastAsia="en-US"/>
              </w:rPr>
              <w:t>FCL</w:t>
            </w:r>
            <w:r w:rsidR="00E07006" w:rsidRPr="00316E65">
              <w:rPr>
                <w:rFonts w:asciiTheme="majorBidi" w:eastAsia="Times New Roman" w:hAnsiTheme="majorBidi" w:cstheme="majorBidi"/>
                <w:b/>
                <w:sz w:val="18"/>
                <w:szCs w:val="18"/>
                <w:lang w:val="en-GB" w:eastAsia="en-US"/>
              </w:rPr>
              <w:sym w:font="Wingdings" w:char="F0E0"/>
            </w:r>
            <w:r w:rsidRPr="00920980">
              <w:rPr>
                <w:rFonts w:asciiTheme="majorBidi" w:eastAsia="Times New Roman" w:hAnsiTheme="majorBidi" w:cstheme="majorBidi"/>
                <w:b/>
                <w:sz w:val="18"/>
                <w:szCs w:val="18"/>
                <w:lang w:val="fr-FR" w:eastAsia="en-US"/>
              </w:rPr>
              <w:t>CPC</w:t>
            </w:r>
          </w:p>
          <w:p w:rsidR="00E07006" w:rsidRPr="00750057" w:rsidRDefault="00920980" w:rsidP="00E07006">
            <w:pPr>
              <w:keepNext/>
              <w:spacing w:after="0" w:line="240" w:lineRule="auto"/>
              <w:jc w:val="both"/>
              <w:rPr>
                <w:rFonts w:asciiTheme="majorBidi" w:hAnsiTheme="majorBidi" w:cstheme="majorBidi"/>
                <w:iCs/>
                <w:color w:val="000000"/>
                <w:sz w:val="18"/>
                <w:szCs w:val="18"/>
                <w:lang w:val="fr-FR" w:eastAsia="en-US"/>
              </w:rPr>
            </w:pPr>
            <w:r w:rsidRPr="00920980">
              <w:rPr>
                <w:rFonts w:asciiTheme="majorBidi" w:eastAsia="Times New Roman" w:hAnsiTheme="majorBidi" w:cstheme="majorBidi"/>
                <w:b/>
                <w:sz w:val="18"/>
                <w:szCs w:val="18"/>
                <w:lang w:val="fr-FR" w:eastAsia="en-US"/>
              </w:rPr>
              <w:t>conversion factor</w:t>
            </w:r>
          </w:p>
          <w:p w:rsidR="00E07006" w:rsidRPr="00750057" w:rsidRDefault="00920980" w:rsidP="007043CF">
            <w:pPr>
              <w:keepNext/>
              <w:spacing w:after="0" w:line="240" w:lineRule="auto"/>
              <w:jc w:val="both"/>
              <w:rPr>
                <w:rFonts w:ascii="Times New Roman" w:hAnsi="Times New Roman" w:cs="Times New Roman"/>
                <w:iCs/>
                <w:color w:val="000000"/>
                <w:sz w:val="18"/>
                <w:szCs w:val="18"/>
                <w:lang w:val="fr-FR" w:eastAsia="en-US"/>
              </w:rPr>
            </w:pPr>
            <w:r w:rsidRPr="00920980">
              <w:rPr>
                <w:rFonts w:asciiTheme="majorBidi" w:eastAsia="Times New Roman" w:hAnsiTheme="majorBidi" w:cstheme="majorBidi"/>
                <w:b/>
                <w:color w:val="000000"/>
                <w:sz w:val="18"/>
                <w:szCs w:val="18"/>
                <w:lang w:val="fr-FR" w:eastAsia="en-US"/>
              </w:rPr>
              <w:t>Code</w:t>
            </w:r>
          </w:p>
          <w:p w:rsidR="00E07006" w:rsidRPr="00750057" w:rsidRDefault="00920980" w:rsidP="007043CF">
            <w:pPr>
              <w:keepNext/>
              <w:spacing w:after="0" w:line="240" w:lineRule="auto"/>
              <w:jc w:val="both"/>
              <w:rPr>
                <w:rFonts w:ascii="Times New Roman" w:hAnsi="Times New Roman" w:cs="Times New Roman"/>
                <w:iCs/>
                <w:color w:val="000000"/>
                <w:sz w:val="18"/>
                <w:szCs w:val="18"/>
                <w:lang w:val="fr-FR" w:eastAsia="en-US"/>
              </w:rPr>
            </w:pPr>
            <w:r w:rsidRPr="00920980">
              <w:rPr>
                <w:rFonts w:asciiTheme="majorBidi" w:eastAsia="Times New Roman" w:hAnsiTheme="majorBidi" w:cstheme="majorBidi"/>
                <w:b/>
                <w:color w:val="000000"/>
                <w:sz w:val="18"/>
                <w:szCs w:val="18"/>
                <w:lang w:val="fr-FR" w:eastAsia="en-US"/>
              </w:rPr>
              <w:t>Code</w:t>
            </w:r>
          </w:p>
        </w:tc>
        <w:tc>
          <w:tcPr>
            <w:tcW w:w="4397" w:type="dxa"/>
            <w:gridSpan w:val="3"/>
            <w:shd w:val="clear" w:color="000000" w:fill="DBE5F1"/>
            <w:noWrap/>
            <w:vAlign w:val="center"/>
            <w:hideMark/>
          </w:tcPr>
          <w:p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E07006" w:rsidRPr="007043CF" w:rsidTr="007043CF">
        <w:trPr>
          <w:trHeight w:val="1139"/>
        </w:trPr>
        <w:tc>
          <w:tcPr>
            <w:tcW w:w="747" w:type="dxa"/>
            <w:shd w:val="clear" w:color="auto" w:fill="auto"/>
            <w:noWrap/>
            <w:vAlign w:val="center"/>
            <w:hideMark/>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1172" w:type="dxa"/>
            <w:shd w:val="clear" w:color="auto" w:fill="auto"/>
            <w:noWrap/>
            <w:vAlign w:val="center"/>
            <w:hideMark/>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733" w:type="dxa"/>
            <w:shd w:val="clear" w:color="auto" w:fill="auto"/>
            <w:noWrap/>
            <w:vAlign w:val="center"/>
            <w:hideMark/>
          </w:tcPr>
          <w:p w:rsidR="00E07006" w:rsidRPr="00316E65" w:rsidRDefault="00E07006" w:rsidP="00E07006">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00E07006" w:rsidRPr="007406CE">
              <w:rPr>
                <w:rFonts w:ascii="Times New Roman" w:hAnsi="Times New Roman" w:cs="Times New Roman"/>
                <w:b/>
                <w:bCs/>
                <w:color w:val="000000"/>
                <w:sz w:val="18"/>
                <w:szCs w:val="18"/>
                <w:lang w:val="en-GB" w:eastAsia="en-US"/>
              </w:rPr>
              <w:t>ode</w:t>
            </w:r>
          </w:p>
        </w:tc>
        <w:tc>
          <w:tcPr>
            <w:tcW w:w="1795"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00E07006" w:rsidRPr="007406CE">
              <w:rPr>
                <w:rFonts w:ascii="Times New Roman" w:hAnsi="Times New Roman" w:cs="Times New Roman"/>
                <w:b/>
                <w:sz w:val="18"/>
                <w:szCs w:val="18"/>
                <w:lang w:val="en-GB" w:eastAsia="en-GB"/>
              </w:rPr>
              <w:t>escriptor</w:t>
            </w:r>
          </w:p>
        </w:tc>
        <w:tc>
          <w:tcPr>
            <w:tcW w:w="1621"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00E07006" w:rsidRPr="007406CE">
              <w:rPr>
                <w:rFonts w:ascii="Times New Roman" w:hAnsi="Times New Roman" w:cs="Times New Roman"/>
                <w:b/>
                <w:bCs/>
                <w:color w:val="000000"/>
                <w:sz w:val="18"/>
                <w:szCs w:val="18"/>
                <w:lang w:val="en-GB" w:eastAsia="en-US"/>
              </w:rPr>
              <w:t>ata (new format)</w:t>
            </w:r>
          </w:p>
          <w:p w:rsidR="00E07006" w:rsidRPr="007406CE" w:rsidRDefault="00E07006" w:rsidP="007043CF">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E07006">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tropical fresh </w:t>
            </w:r>
            <w:r w:rsidR="00E07006">
              <w:rPr>
                <w:rFonts w:ascii="Times New Roman" w:hAnsi="Times New Roman" w:cs="Times New Roman"/>
                <w:color w:val="000000"/>
                <w:sz w:val="18"/>
                <w:szCs w:val="18"/>
                <w:lang w:val="en-GB" w:eastAsia="en-US"/>
              </w:rPr>
              <w:t>NEC</w:t>
            </w:r>
          </w:p>
        </w:tc>
        <w:tc>
          <w:tcPr>
            <w:tcW w:w="1733" w:type="dxa"/>
            <w:shd w:val="clear" w:color="auto" w:fill="auto"/>
            <w:noWrap/>
            <w:vAlign w:val="center"/>
            <w:hideMark/>
          </w:tcPr>
          <w:p w:rsidR="009937F7" w:rsidRPr="007043CF" w:rsidRDefault="009937F7" w:rsidP="00C96B25">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r w:rsidR="00C96B25">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w:t>
            </w:r>
            <w:r w:rsidR="00E07006">
              <w:rPr>
                <w:rFonts w:ascii="Times New Roman" w:hAnsi="Times New Roman" w:cs="Times New Roman"/>
                <w:sz w:val="18"/>
                <w:szCs w:val="18"/>
                <w:lang w:val="en-GB" w:eastAsia="en-US"/>
              </w:rPr>
              <w:t xml:space="preserve">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w:t>
            </w:r>
            <w:r w:rsidR="00E07006">
              <w:rPr>
                <w:rFonts w:ascii="Times New Roman" w:hAnsi="Times New Roman" w:cs="Times New Roman"/>
                <w:sz w:val="18"/>
                <w:szCs w:val="18"/>
                <w:lang w:val="en-GB" w:eastAsia="en-US"/>
              </w:rPr>
              <w:t xml:space="preserve"> NEC</w:t>
            </w:r>
            <w:r w:rsidRPr="007043CF">
              <w:rPr>
                <w:rFonts w:ascii="Times New Roman" w:hAnsi="Times New Roman" w:cs="Times New Roman"/>
                <w:sz w:val="18"/>
                <w:szCs w:val="18"/>
                <w:lang w:val="en-GB" w:eastAsia="en-US"/>
              </w:rPr>
              <w:t xml:space="preserve">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r w:rsidR="00E07006">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C96B25">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r w:rsidR="00C96B25">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w:t>
            </w:r>
            <w:r w:rsidR="00E07006">
              <w:rPr>
                <w:rFonts w:ascii="Times New Roman" w:hAnsi="Times New Roman" w:cs="Times New Roman"/>
                <w:sz w:val="18"/>
                <w:szCs w:val="18"/>
                <w:lang w:val="en-GB" w:eastAsia="en-US"/>
              </w:rPr>
              <w:t>NEC</w:t>
            </w:r>
            <w:r w:rsidRPr="007043CF">
              <w:rPr>
                <w:rFonts w:ascii="Times New Roman" w:hAnsi="Times New Roman" w:cs="Times New Roman"/>
                <w:sz w:val="18"/>
                <w:szCs w:val="18"/>
                <w:lang w:val="en-GB" w:eastAsia="en-US"/>
              </w:rPr>
              <w:t xml:space="preserve">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w:t>
            </w:r>
            <w:r w:rsidR="00E07006">
              <w:rPr>
                <w:rFonts w:ascii="Times New Roman" w:hAnsi="Times New Roman" w:cs="Times New Roman"/>
                <w:sz w:val="18"/>
                <w:szCs w:val="18"/>
                <w:lang w:val="en-GB" w:eastAsia="en-US"/>
              </w:rPr>
              <w:t>NEC</w:t>
            </w:r>
            <w:r w:rsidRPr="007043CF">
              <w:rPr>
                <w:rFonts w:ascii="Times New Roman" w:hAnsi="Times New Roman" w:cs="Times New Roman"/>
                <w:sz w:val="18"/>
                <w:szCs w:val="18"/>
                <w:lang w:val="en-GB" w:eastAsia="en-US"/>
              </w:rPr>
              <w:t xml:space="preserve">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r w:rsidR="00E07006">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686(E) tonnes</w:t>
            </w:r>
          </w:p>
        </w:tc>
      </w:tr>
    </w:tbl>
    <w:p w:rsidR="00E07006" w:rsidRDefault="00E07006" w:rsidP="00E07006">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of tropical fruit NEC and fruit NEC in Ecuador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E07006" w:rsidRPr="00316E65" w:rsidRDefault="00E07006" w:rsidP="00E07006">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Source</w:t>
      </w:r>
      <w:r>
        <w:rPr>
          <w:rFonts w:asciiTheme="majorBidi" w:hAnsiTheme="majorBidi" w:cstheme="majorBidi"/>
          <w:i/>
          <w:sz w:val="20"/>
          <w:szCs w:val="20"/>
          <w:lang w:val="en-GB" w:eastAsia="en-GB"/>
        </w:rPr>
        <w:t>s</w:t>
      </w:r>
      <w:r w:rsidRPr="00316E65">
        <w:rPr>
          <w:rFonts w:asciiTheme="majorBidi" w:hAnsiTheme="majorBidi" w:cstheme="majorBidi"/>
          <w:i/>
          <w:sz w:val="20"/>
          <w:szCs w:val="20"/>
          <w:lang w:val="en-GB" w:eastAsia="en-GB"/>
        </w:rPr>
        <w:t xml:space="preserv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 xml:space="preserve"> and FAO estimates (E).</w:t>
      </w:r>
    </w:p>
    <w:p w:rsidR="00EB7AF1" w:rsidRPr="004F311A" w:rsidRDefault="00EB7AF1" w:rsidP="00C500F7">
      <w:pPr>
        <w:keepNext/>
        <w:jc w:val="both"/>
        <w:rPr>
          <w:rFonts w:asciiTheme="majorBidi" w:hAnsiTheme="majorBidi" w:cstheme="majorBidi"/>
          <w:i/>
          <w:lang w:val="en-GB" w:eastAsia="en-GB"/>
        </w:rPr>
      </w:pPr>
    </w:p>
    <w:p w:rsidR="00782553" w:rsidRDefault="00F857F7">
      <w:pPr>
        <w:pStyle w:val="Heading3"/>
        <w:numPr>
          <w:ilvl w:val="0"/>
          <w:numId w:val="0"/>
        </w:numPr>
        <w:ind w:left="720" w:hanging="720"/>
        <w:rPr>
          <w:lang w:val="en-GB"/>
        </w:rPr>
      </w:pPr>
      <w:r>
        <w:rPr>
          <w:lang w:val="en-GB"/>
        </w:rPr>
        <w:t>References</w:t>
      </w:r>
    </w:p>
    <w:p w:rsidR="009F544E" w:rsidRPr="009F544E" w:rsidRDefault="006B44F1" w:rsidP="009F544E">
      <w:pPr>
        <w:spacing w:after="0"/>
        <w:rPr>
          <w:rFonts w:ascii="Times New Roman" w:eastAsia="Times New Roman" w:hAnsi="Times New Roman" w:cs="Times New Roman"/>
        </w:rPr>
      </w:pPr>
      <w:r w:rsidRPr="006B44F1">
        <w:rPr>
          <w:rFonts w:ascii="Times New Roman" w:eastAsia="Times New Roman" w:hAnsi="Times New Roman" w:cs="Times New Roman"/>
          <w:b/>
        </w:rPr>
        <w:t xml:space="preserve">Buiten, G., Kampen, J. &amp; Vergouw, S. </w:t>
      </w:r>
      <w:r w:rsidR="009F544E" w:rsidRPr="0077041A">
        <w:rPr>
          <w:rFonts w:ascii="Times New Roman" w:eastAsia="Times New Roman" w:hAnsi="Times New Roman" w:cs="Times New Roman"/>
        </w:rPr>
        <w:t>2009.</w:t>
      </w:r>
      <w:r w:rsidRPr="006B44F1">
        <w:rPr>
          <w:rFonts w:ascii="Times New Roman" w:eastAsia="Times New Roman" w:hAnsi="Times New Roman" w:cs="Times New Roman"/>
        </w:rPr>
        <w:t xml:space="preserve"> </w:t>
      </w:r>
      <w:r w:rsidRPr="006B44F1">
        <w:rPr>
          <w:rFonts w:ascii="Times New Roman" w:eastAsia="Times New Roman" w:hAnsi="Times New Roman" w:cs="Times New Roman"/>
          <w:i/>
          <w:iCs/>
        </w:rPr>
        <w:t>Producing historical time series for STS-statistics in NACE Rev.2</w:t>
      </w:r>
      <w:r w:rsidR="009F544E">
        <w:rPr>
          <w:rFonts w:ascii="Times New Roman" w:eastAsia="Times New Roman" w:hAnsi="Times New Roman" w:cs="Times New Roman"/>
          <w:i/>
          <w:iCs/>
        </w:rPr>
        <w:t>: Theory with an application in industrial turnover in the Netherlands (1995</w:t>
      </w:r>
      <w:r w:rsidR="009F544E">
        <w:rPr>
          <w:rFonts w:ascii="Times New Roman" w:eastAsia="Times New Roman" w:hAnsi="Times New Roman" w:cs="Times New Roman"/>
          <w:i/>
          <w:iCs/>
        </w:rPr>
        <w:softHyphen/>
      </w:r>
      <w:r w:rsidR="009F544E">
        <w:rPr>
          <w:rFonts w:ascii="Times New Roman" w:eastAsia="Times New Roman" w:hAnsi="Times New Roman" w:cs="Times New Roman"/>
          <w:i/>
          <w:iCs/>
        </w:rPr>
        <w:softHyphen/>
        <w:t>–2008)</w:t>
      </w:r>
      <w:r w:rsidR="009F544E" w:rsidRPr="0077041A">
        <w:rPr>
          <w:rFonts w:ascii="Times New Roman" w:eastAsia="Times New Roman" w:hAnsi="Times New Roman" w:cs="Times New Roman"/>
        </w:rPr>
        <w:t>.</w:t>
      </w:r>
      <w:r w:rsidRPr="006B44F1">
        <w:rPr>
          <w:rFonts w:ascii="Times New Roman" w:eastAsia="Times New Roman" w:hAnsi="Times New Roman" w:cs="Times New Roman"/>
        </w:rPr>
        <w:t xml:space="preserve"> Discussion </w:t>
      </w:r>
      <w:r w:rsidR="009F544E" w:rsidRPr="0077041A">
        <w:rPr>
          <w:rFonts w:ascii="Times New Roman" w:eastAsia="Times New Roman" w:hAnsi="Times New Roman" w:cs="Times New Roman"/>
        </w:rPr>
        <w:t>Paper No. 09001.</w:t>
      </w:r>
      <w:r w:rsidRPr="006B44F1">
        <w:rPr>
          <w:rFonts w:ascii="Times New Roman" w:eastAsia="Times New Roman" w:hAnsi="Times New Roman" w:cs="Times New Roman"/>
        </w:rPr>
        <w:t xml:space="preserve"> </w:t>
      </w:r>
      <w:r w:rsidR="009F544E">
        <w:rPr>
          <w:rFonts w:ascii="Times New Roman" w:eastAsia="Times New Roman" w:hAnsi="Times New Roman" w:cs="Times New Roman"/>
        </w:rPr>
        <w:t xml:space="preserve">The Hague, </w:t>
      </w:r>
      <w:r w:rsidRPr="006B44F1">
        <w:rPr>
          <w:rFonts w:ascii="Times New Roman" w:eastAsia="Times New Roman" w:hAnsi="Times New Roman" w:cs="Times New Roman"/>
        </w:rPr>
        <w:t xml:space="preserve">Statistics Netherlands. </w:t>
      </w:r>
    </w:p>
    <w:p w:rsidR="00782553" w:rsidRDefault="00294489">
      <w:pPr>
        <w:spacing w:after="0"/>
        <w:rPr>
          <w:rStyle w:val="Hyperlink"/>
          <w:rFonts w:ascii="Times New Roman" w:eastAsia="Times New Roman" w:hAnsi="Times New Roman" w:cs="Times New Roman"/>
        </w:rPr>
      </w:pPr>
      <w:hyperlink r:id="rId45">
        <w:r w:rsidR="006B44F1" w:rsidRPr="006B44F1">
          <w:rPr>
            <w:rStyle w:val="Hyperlink"/>
            <w:rFonts w:ascii="Times New Roman" w:eastAsia="Times New Roman" w:hAnsi="Times New Roman" w:cs="Times New Roman"/>
          </w:rPr>
          <w:t>http://www.cbs.nl/NR/rdonlyres/A8A9AB3B-37F6-480A-BA76-253979DED22D/0/200901x10pub.pdf</w:t>
        </w:r>
      </w:hyperlink>
    </w:p>
    <w:p w:rsidR="00782553" w:rsidRPr="00750057" w:rsidRDefault="006B44F1">
      <w:pPr>
        <w:spacing w:after="0"/>
        <w:rPr>
          <w:rStyle w:val="Hyperlink"/>
          <w:rFonts w:ascii="Times New Roman" w:eastAsia="Times New Roman" w:hAnsi="Times New Roman" w:cs="Times New Roman"/>
          <w:lang w:val="it-IT"/>
        </w:rPr>
      </w:pPr>
      <w:r w:rsidRPr="006B44F1">
        <w:rPr>
          <w:rFonts w:ascii="Times New Roman" w:eastAsia="Times New Roman" w:hAnsi="Times New Roman" w:cs="Times New Roman"/>
          <w:b/>
        </w:rPr>
        <w:lastRenderedPageBreak/>
        <w:t xml:space="preserve">FAO. </w:t>
      </w:r>
      <w:r w:rsidRPr="006B44F1">
        <w:rPr>
          <w:rFonts w:ascii="Times New Roman" w:eastAsia="Times New Roman" w:hAnsi="Times New Roman" w:cs="Times New Roman"/>
        </w:rPr>
        <w:t xml:space="preserve">2001. </w:t>
      </w:r>
      <w:r w:rsidRPr="006B44F1">
        <w:rPr>
          <w:rFonts w:ascii="Times New Roman" w:eastAsia="Times New Roman" w:hAnsi="Times New Roman" w:cs="Times New Roman"/>
          <w:i/>
          <w:iCs/>
        </w:rPr>
        <w:t xml:space="preserve">Food </w:t>
      </w:r>
      <w:r w:rsidR="00D622F3" w:rsidRPr="0077041A">
        <w:rPr>
          <w:rFonts w:ascii="Times New Roman" w:eastAsia="Times New Roman" w:hAnsi="Times New Roman" w:cs="Times New Roman"/>
          <w:i/>
          <w:iCs/>
        </w:rPr>
        <w:t>balance sheet</w:t>
      </w:r>
      <w:r w:rsidR="00D622F3">
        <w:rPr>
          <w:rFonts w:ascii="Times New Roman" w:eastAsia="Times New Roman" w:hAnsi="Times New Roman" w:cs="Times New Roman"/>
          <w:i/>
          <w:iCs/>
        </w:rPr>
        <w:t>s</w:t>
      </w:r>
      <w:r w:rsidRPr="006B44F1">
        <w:rPr>
          <w:rFonts w:ascii="Times New Roman" w:eastAsia="Times New Roman" w:hAnsi="Times New Roman" w:cs="Times New Roman"/>
          <w:i/>
          <w:iCs/>
        </w:rPr>
        <w:t xml:space="preserve">: A </w:t>
      </w:r>
      <w:r w:rsidR="00D622F3" w:rsidRPr="0077041A">
        <w:rPr>
          <w:rFonts w:ascii="Times New Roman" w:eastAsia="Times New Roman" w:hAnsi="Times New Roman" w:cs="Times New Roman"/>
          <w:i/>
          <w:iCs/>
        </w:rPr>
        <w:t>handbook</w:t>
      </w:r>
      <w:r w:rsidR="00D622F3">
        <w:rPr>
          <w:rFonts w:ascii="Times New Roman" w:eastAsia="Times New Roman" w:hAnsi="Times New Roman" w:cs="Times New Roman"/>
        </w:rPr>
        <w:t xml:space="preserve">. </w:t>
      </w:r>
      <w:r w:rsidR="00920980" w:rsidRPr="00920980">
        <w:rPr>
          <w:rFonts w:ascii="Times New Roman" w:eastAsia="Times New Roman" w:hAnsi="Times New Roman" w:cs="Times New Roman"/>
          <w:lang w:val="it-IT"/>
        </w:rPr>
        <w:t xml:space="preserve">Rome.  </w:t>
      </w:r>
      <w:hyperlink r:id="rId46">
        <w:r w:rsidR="00920980" w:rsidRPr="00920980">
          <w:rPr>
            <w:rStyle w:val="Hyperlink"/>
            <w:rFonts w:ascii="Times New Roman" w:eastAsia="Times New Roman" w:hAnsi="Times New Roman" w:cs="Times New Roman"/>
            <w:lang w:val="it-IT"/>
          </w:rPr>
          <w:t>http://www.fao.org/docrep/003/X9892E/X9892E00.HTM</w:t>
        </w:r>
      </w:hyperlink>
    </w:p>
    <w:p w:rsidR="00782553" w:rsidRDefault="006B44F1">
      <w:pPr>
        <w:spacing w:after="0"/>
        <w:rPr>
          <w:rFonts w:ascii="Times New Roman" w:eastAsia="Times New Roman" w:hAnsi="Times New Roman" w:cs="Times New Roman"/>
          <w:smallCaps/>
          <w:color w:val="0000FF"/>
          <w:u w:val="single"/>
        </w:rPr>
      </w:pPr>
      <w:r w:rsidRPr="006B44F1">
        <w:rPr>
          <w:rFonts w:ascii="Times New Roman" w:eastAsia="Times New Roman" w:hAnsi="Times New Roman" w:cs="Times New Roman"/>
          <w:b/>
        </w:rPr>
        <w:t xml:space="preserve">Hancock, </w:t>
      </w:r>
      <w:r w:rsidR="00C93F0C" w:rsidRPr="0077041A">
        <w:rPr>
          <w:rFonts w:ascii="Times New Roman" w:eastAsia="Times New Roman" w:hAnsi="Times New Roman" w:cs="Times New Roman"/>
          <w:b/>
        </w:rPr>
        <w:t>A</w:t>
      </w:r>
      <w:r w:rsidRPr="006B44F1">
        <w:rPr>
          <w:rFonts w:ascii="Times New Roman" w:eastAsia="Times New Roman" w:hAnsi="Times New Roman" w:cs="Times New Roman"/>
          <w:b/>
        </w:rPr>
        <w:t xml:space="preserve">. </w:t>
      </w:r>
      <w:r w:rsidR="00C93F0C">
        <w:rPr>
          <w:rFonts w:ascii="Times New Roman" w:eastAsia="Times New Roman" w:hAnsi="Times New Roman" w:cs="Times New Roman"/>
        </w:rPr>
        <w:t xml:space="preserve">2013. </w:t>
      </w:r>
      <w:r w:rsidRPr="006B44F1">
        <w:rPr>
          <w:rFonts w:ascii="Times New Roman" w:eastAsia="Times New Roman" w:hAnsi="Times New Roman" w:cs="Times New Roman"/>
          <w:iCs/>
        </w:rPr>
        <w:t>Best practice guidelines for developing international statistical classifications</w:t>
      </w:r>
      <w:r w:rsidR="00C93F0C" w:rsidRPr="0077041A">
        <w:rPr>
          <w:rFonts w:ascii="Times New Roman" w:eastAsia="Times New Roman" w:hAnsi="Times New Roman" w:cs="Times New Roman"/>
        </w:rPr>
        <w:t>.</w:t>
      </w:r>
      <w:r w:rsidRPr="006B44F1">
        <w:rPr>
          <w:rFonts w:ascii="Times New Roman" w:eastAsia="Times New Roman" w:hAnsi="Times New Roman" w:cs="Times New Roman"/>
        </w:rPr>
        <w:t xml:space="preserve"> </w:t>
      </w:r>
      <w:r w:rsidR="00C93F0C" w:rsidRPr="0077041A">
        <w:rPr>
          <w:rFonts w:ascii="Times New Roman" w:eastAsia="Times New Roman" w:hAnsi="Times New Roman" w:cs="Times New Roman"/>
        </w:rPr>
        <w:t xml:space="preserve">Presented </w:t>
      </w:r>
      <w:r w:rsidRPr="006B44F1">
        <w:rPr>
          <w:rFonts w:ascii="Times New Roman" w:eastAsia="Times New Roman" w:hAnsi="Times New Roman" w:cs="Times New Roman"/>
        </w:rPr>
        <w:t xml:space="preserve">at the Meeting of the Expert Group on International Classifications, UNSD, New York, </w:t>
      </w:r>
      <w:r w:rsidR="00C93F0C">
        <w:rPr>
          <w:rFonts w:ascii="Times New Roman" w:eastAsia="Times New Roman" w:hAnsi="Times New Roman" w:cs="Times New Roman"/>
        </w:rPr>
        <w:t xml:space="preserve">13–15 </w:t>
      </w:r>
      <w:r w:rsidRPr="006B44F1">
        <w:rPr>
          <w:rFonts w:ascii="Times New Roman" w:eastAsia="Times New Roman" w:hAnsi="Times New Roman" w:cs="Times New Roman"/>
        </w:rPr>
        <w:t>May 2013</w:t>
      </w:r>
      <w:r w:rsidR="00C93F0C">
        <w:rPr>
          <w:rFonts w:ascii="Times New Roman" w:eastAsia="Times New Roman" w:hAnsi="Times New Roman" w:cs="Times New Roman"/>
        </w:rPr>
        <w:t>.</w:t>
      </w:r>
      <w:r w:rsidRPr="006B44F1">
        <w:rPr>
          <w:rFonts w:ascii="Times New Roman" w:eastAsia="Times New Roman" w:hAnsi="Times New Roman" w:cs="Times New Roman"/>
        </w:rPr>
        <w:t xml:space="preserve"> </w:t>
      </w:r>
      <w:hyperlink r:id="rId47">
        <w:r w:rsidRPr="006B44F1">
          <w:rPr>
            <w:rStyle w:val="Hyperlink"/>
            <w:rFonts w:ascii="Times New Roman" w:eastAsia="Times New Roman" w:hAnsi="Times New Roman" w:cs="Times New Roman"/>
          </w:rPr>
          <w:t>http://unstats.un.org/unsd/class/intercop/expertgroup/2013/AC267-5.PDF</w:t>
        </w:r>
      </w:hyperlink>
    </w:p>
    <w:p w:rsidR="00782553" w:rsidRDefault="00F857F7">
      <w:pPr>
        <w:spacing w:after="0"/>
        <w:rPr>
          <w:rFonts w:ascii="Times New Roman" w:hAnsi="Times New Roman" w:cs="Times New Roman"/>
          <w:lang w:val="en-GB"/>
        </w:rPr>
      </w:pPr>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hyperlink r:id="rId48">
        <w:r w:rsidRPr="0077041A">
          <w:rPr>
            <w:rStyle w:val="Hyperlink"/>
            <w:rFonts w:ascii="Times New Roman" w:eastAsia="Book Antiqua" w:hAnsi="Times New Roman" w:cs="Times New Roman"/>
            <w:u w:val="none"/>
          </w:rPr>
          <w:t>http://unstats.un.org/UNSD/class/intercop/expertgroup/2011/AC234-15.PDF</w:t>
        </w:r>
      </w:hyperlink>
    </w:p>
    <w:p w:rsidR="00782553" w:rsidRDefault="006B44F1">
      <w:pPr>
        <w:spacing w:after="0"/>
        <w:rPr>
          <w:rFonts w:ascii="Times New Roman" w:hAnsi="Times New Roman" w:cs="Times New Roman"/>
        </w:rPr>
      </w:pPr>
      <w:r w:rsidRPr="006B44F1">
        <w:rPr>
          <w:rFonts w:ascii="Times New Roman" w:hAnsi="Times New Roman" w:cs="Times New Roman"/>
          <w:b/>
        </w:rPr>
        <w:t xml:space="preserve">Ramaschiello, V. </w:t>
      </w:r>
      <w:r w:rsidR="00F857F7">
        <w:rPr>
          <w:rFonts w:ascii="Times New Roman" w:hAnsi="Times New Roman" w:cs="Times New Roman"/>
        </w:rPr>
        <w:t xml:space="preserve">2013. </w:t>
      </w:r>
      <w:r w:rsidRPr="006B44F1">
        <w:rPr>
          <w:rFonts w:ascii="Times New Roman" w:hAnsi="Times New Roman" w:cs="Times New Roman"/>
          <w:iCs/>
        </w:rPr>
        <w:t xml:space="preserve">Aligning </w:t>
      </w:r>
      <w:r w:rsidR="00F857F7" w:rsidRPr="0077041A">
        <w:rPr>
          <w:rFonts w:ascii="Times New Roman" w:hAnsi="Times New Roman" w:cs="Times New Roman"/>
          <w:iCs/>
        </w:rPr>
        <w:t>classifications for agricultural statistics with other international standards</w:t>
      </w:r>
      <w:r w:rsidR="00F857F7" w:rsidRPr="0077041A">
        <w:rPr>
          <w:rFonts w:ascii="Times New Roman" w:hAnsi="Times New Roman" w:cs="Times New Roman"/>
        </w:rPr>
        <w:t>.</w:t>
      </w:r>
      <w:r w:rsidRPr="006B44F1">
        <w:rPr>
          <w:rFonts w:ascii="Times New Roman" w:hAnsi="Times New Roman" w:cs="Times New Roman"/>
        </w:rPr>
        <w:t xml:space="preserve"> </w:t>
      </w:r>
      <w:r w:rsidR="00F857F7" w:rsidRPr="0077041A">
        <w:rPr>
          <w:rFonts w:ascii="Times New Roman" w:hAnsi="Times New Roman" w:cs="Times New Roman"/>
        </w:rPr>
        <w:t xml:space="preserve">Presented </w:t>
      </w:r>
      <w:r w:rsidRPr="006B44F1">
        <w:rPr>
          <w:rFonts w:ascii="Times New Roman" w:hAnsi="Times New Roman" w:cs="Times New Roman"/>
        </w:rPr>
        <w:t xml:space="preserve">at the Expert Group Meeting on International Classifications, UNSD, New York, </w:t>
      </w:r>
      <w:r w:rsidR="00F857F7">
        <w:rPr>
          <w:rFonts w:ascii="Times New Roman" w:hAnsi="Times New Roman" w:cs="Times New Roman"/>
        </w:rPr>
        <w:t xml:space="preserve">13–15 </w:t>
      </w:r>
      <w:r w:rsidRPr="006B44F1">
        <w:rPr>
          <w:rFonts w:ascii="Times New Roman" w:hAnsi="Times New Roman" w:cs="Times New Roman"/>
        </w:rPr>
        <w:t>May 2013</w:t>
      </w:r>
      <w:r w:rsidR="00F857F7" w:rsidRPr="0077041A">
        <w:rPr>
          <w:rFonts w:ascii="Times New Roman" w:hAnsi="Times New Roman" w:cs="Times New Roman"/>
        </w:rPr>
        <w:t>.</w:t>
      </w:r>
      <w:r w:rsidR="00F857F7">
        <w:rPr>
          <w:rFonts w:ascii="Times New Roman" w:hAnsi="Times New Roman" w:cs="Times New Roman"/>
        </w:rPr>
        <w:t xml:space="preserve"> </w:t>
      </w:r>
      <w:hyperlink r:id="rId49" w:history="1">
        <w:r w:rsidR="00F857F7" w:rsidRPr="00305163">
          <w:rPr>
            <w:rStyle w:val="Hyperlink"/>
            <w:rFonts w:ascii="Times New Roman" w:hAnsi="Times New Roman" w:cs="Times New Roman"/>
          </w:rPr>
          <w:t>http://unstats.un.org/unsd/class/intercop/expertgroup/2013/AC267-21.PDF</w:t>
        </w:r>
      </w:hyperlink>
      <w:r w:rsidR="00F857F7" w:rsidRPr="0077041A">
        <w:rPr>
          <w:rFonts w:ascii="Times New Roman" w:hAnsi="Times New Roman" w:cs="Times New Roman"/>
        </w:rPr>
        <w:t xml:space="preserve"> </w:t>
      </w:r>
    </w:p>
    <w:p w:rsidR="00F857F7" w:rsidRDefault="00F857F7" w:rsidP="00F857F7">
      <w:pPr>
        <w:spacing w:after="0"/>
        <w:rPr>
          <w:rFonts w:ascii="Times New Roman" w:hAnsi="Times New Roman" w:cs="Times New Roman"/>
        </w:rPr>
      </w:pPr>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hyperlink r:id="rId50">
        <w:r w:rsidRPr="00316E65">
          <w:rPr>
            <w:rStyle w:val="Hyperlink"/>
            <w:rFonts w:ascii="Times New Roman" w:eastAsia="Book Antiqua" w:hAnsi="Times New Roman" w:cs="Times New Roman"/>
            <w:u w:val="none"/>
          </w:rPr>
          <w:t>http://unstats.un.org/unsd/class/intercop/expertgroup/2015/AC289-16.PDF</w:t>
        </w:r>
      </w:hyperlink>
      <w:r w:rsidRPr="00316E65">
        <w:rPr>
          <w:rFonts w:ascii="Times New Roman" w:hAnsi="Times New Roman" w:cs="Times New Roman"/>
        </w:rPr>
        <w:t xml:space="preserve"> </w:t>
      </w:r>
    </w:p>
    <w:p w:rsidR="00782553" w:rsidRDefault="00782553">
      <w:pPr>
        <w:spacing w:after="0"/>
        <w:rPr>
          <w:rFonts w:ascii="Times New Roman" w:hAnsi="Times New Roman" w:cs="Times New Roman"/>
          <w:lang w:val="en-GB"/>
        </w:rPr>
      </w:pPr>
    </w:p>
    <w:p w:rsidR="00374C82" w:rsidRPr="008066B5" w:rsidRDefault="00E07006" w:rsidP="008066B5">
      <w:pPr>
        <w:pStyle w:val="Heading1"/>
        <w:spacing w:before="0" w:after="200"/>
        <w:rPr>
          <w:rFonts w:asciiTheme="majorBidi" w:hAnsiTheme="majorBidi" w:cstheme="majorBidi"/>
        </w:rPr>
      </w:pPr>
      <w:bookmarkStart w:id="584" w:name="_Toc428436079"/>
      <w:bookmarkStart w:id="585" w:name="_Toc428436380"/>
      <w:bookmarkStart w:id="586" w:name="_Toc308029382"/>
      <w:bookmarkStart w:id="587" w:name="_Toc438028277"/>
      <w:r>
        <w:rPr>
          <w:rFonts w:asciiTheme="majorBidi" w:hAnsiTheme="majorBidi" w:cstheme="majorBidi"/>
        </w:rPr>
        <w:lastRenderedPageBreak/>
        <w:t xml:space="preserve">7. </w:t>
      </w:r>
      <w:r w:rsidR="00374C82" w:rsidRPr="00F31509">
        <w:rPr>
          <w:rFonts w:asciiTheme="majorBidi" w:hAnsiTheme="majorBidi" w:cstheme="majorBidi"/>
        </w:rPr>
        <w:t xml:space="preserve">Concepts and </w:t>
      </w:r>
      <w:r w:rsidRPr="00F31509">
        <w:rPr>
          <w:rFonts w:asciiTheme="majorBidi" w:hAnsiTheme="majorBidi" w:cstheme="majorBidi"/>
        </w:rPr>
        <w:t xml:space="preserve">definitions </w:t>
      </w:r>
      <w:r w:rsidR="00374C82" w:rsidRPr="00F31509">
        <w:rPr>
          <w:rFonts w:asciiTheme="majorBidi" w:hAnsiTheme="majorBidi" w:cstheme="majorBidi"/>
        </w:rPr>
        <w:t xml:space="preserve">used in </w:t>
      </w:r>
      <w:r>
        <w:rPr>
          <w:rFonts w:asciiTheme="majorBidi" w:hAnsiTheme="majorBidi" w:cstheme="majorBidi"/>
        </w:rPr>
        <w:t xml:space="preserve">the </w:t>
      </w:r>
      <w:r w:rsidR="00374C82" w:rsidRPr="00F31509">
        <w:rPr>
          <w:rFonts w:asciiTheme="majorBidi" w:hAnsiTheme="majorBidi" w:cstheme="majorBidi"/>
        </w:rPr>
        <w:t xml:space="preserve">FAO </w:t>
      </w:r>
      <w:r w:rsidRPr="00F31509">
        <w:rPr>
          <w:rFonts w:asciiTheme="majorBidi" w:hAnsiTheme="majorBidi" w:cstheme="majorBidi"/>
        </w:rPr>
        <w:t>food balance sheets</w:t>
      </w:r>
      <w:bookmarkEnd w:id="584"/>
      <w:bookmarkEnd w:id="585"/>
      <w:bookmarkEnd w:id="586"/>
      <w:bookmarkEnd w:id="587"/>
    </w:p>
    <w:p w:rsidR="00374C82" w:rsidRPr="008066B5" w:rsidRDefault="00E07006" w:rsidP="00C4334D">
      <w:pPr>
        <w:pStyle w:val="Heading2"/>
        <w:rPr>
          <w:rFonts w:eastAsiaTheme="majorEastAsia"/>
          <w:lang w:eastAsia="it-IT"/>
        </w:rPr>
      </w:pPr>
      <w:bookmarkStart w:id="588" w:name="_Toc428436080"/>
      <w:bookmarkStart w:id="589" w:name="_Toc428436381"/>
      <w:bookmarkStart w:id="590" w:name="_Toc308029383"/>
      <w:bookmarkStart w:id="591" w:name="_Toc438028278"/>
      <w:r>
        <w:t xml:space="preserve">7.1 </w:t>
      </w:r>
      <w:r w:rsidR="00374C82" w:rsidRPr="00F31509">
        <w:t xml:space="preserve">Commodity </w:t>
      </w:r>
      <w:r w:rsidRPr="00F31509">
        <w:t>coverage</w:t>
      </w:r>
      <w:bookmarkEnd w:id="588"/>
      <w:bookmarkEnd w:id="589"/>
      <w:bookmarkEnd w:id="590"/>
      <w:bookmarkEnd w:id="591"/>
    </w:p>
    <w:p w:rsidR="483DA69D" w:rsidRPr="00F31509" w:rsidRDefault="00E07006" w:rsidP="00C500F7">
      <w:pPr>
        <w:jc w:val="both"/>
        <w:rPr>
          <w:rFonts w:asciiTheme="majorBidi" w:hAnsiTheme="majorBidi" w:cstheme="majorBidi"/>
          <w:lang w:val="en-GB"/>
        </w:rPr>
      </w:pPr>
      <w:r>
        <w:rPr>
          <w:rFonts w:asciiTheme="majorBidi" w:eastAsia="Times New Roman" w:hAnsiTheme="majorBidi" w:cstheme="majorBidi"/>
          <w:lang w:val="en-GB"/>
        </w:rPr>
        <w:t xml:space="preserve">In principle, </w:t>
      </w:r>
      <w:r w:rsidRPr="00F31509">
        <w:rPr>
          <w:rFonts w:asciiTheme="majorBidi" w:eastAsia="Times New Roman" w:hAnsiTheme="majorBidi" w:cstheme="majorBidi"/>
          <w:lang w:val="en-GB"/>
        </w:rPr>
        <w:t xml:space="preserve">all </w:t>
      </w:r>
      <w:r w:rsidR="726F4BD4" w:rsidRPr="00F31509">
        <w:rPr>
          <w:rFonts w:asciiTheme="majorBidi" w:eastAsia="Times New Roman" w:hAnsiTheme="majorBidi" w:cstheme="majorBidi"/>
          <w:lang w:val="en-GB"/>
        </w:rPr>
        <w:t>potentially edible commodities should be taken into account in preparing FBS</w:t>
      </w:r>
      <w:r>
        <w:rPr>
          <w:rFonts w:asciiTheme="majorBidi" w:eastAsia="Times New Roman" w:hAnsiTheme="majorBidi" w:cstheme="majorBidi"/>
          <w:lang w:val="en-GB"/>
        </w:rPr>
        <w:t>,</w:t>
      </w:r>
      <w:r w:rsidR="726F4BD4" w:rsidRPr="00F31509">
        <w:rPr>
          <w:rFonts w:asciiTheme="majorBidi" w:eastAsia="Times New Roman" w:hAnsiTheme="majorBidi" w:cstheme="majorBidi"/>
          <w:lang w:val="en-GB"/>
        </w:rPr>
        <w:t xml:space="preserve"> regardless of whether they are actually eaten or </w:t>
      </w:r>
      <w:r>
        <w:rPr>
          <w:rFonts w:asciiTheme="majorBidi" w:eastAsia="Times New Roman" w:hAnsiTheme="majorBidi" w:cstheme="majorBidi"/>
          <w:lang w:val="en-GB"/>
        </w:rPr>
        <w:t xml:space="preserve">are </w:t>
      </w:r>
      <w:r w:rsidR="726F4BD4" w:rsidRPr="00F31509">
        <w:rPr>
          <w:rFonts w:asciiTheme="majorBidi" w:eastAsia="Times New Roman" w:hAnsiTheme="majorBidi" w:cstheme="majorBidi"/>
          <w:lang w:val="en-GB"/>
        </w:rPr>
        <w:t xml:space="preserve">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w:t>
      </w:r>
      <w:r w:rsidR="006B44F1" w:rsidRPr="006B44F1">
        <w:rPr>
          <w:rFonts w:asciiTheme="majorBidi" w:eastAsia="Times New Roman" w:hAnsiTheme="majorBidi" w:cstheme="majorBidi"/>
          <w:lang w:val="en-GB"/>
        </w:rPr>
        <w:t>,</w:t>
      </w:r>
      <w:r w:rsidRPr="00E0700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livestock and fish</w:t>
      </w:r>
      <w:r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trace the components of processed composite products</w:t>
      </w:r>
      <w:r w:rsidR="000E244E">
        <w:rPr>
          <w:rFonts w:asciiTheme="majorBidi" w:eastAsia="Times New Roman" w:hAnsiTheme="majorBidi" w:cstheme="majorBidi"/>
          <w:lang w:val="en-GB"/>
        </w:rPr>
        <w:t xml:space="preserve"> accurately</w:t>
      </w:r>
      <w:r w:rsidRPr="00F31509">
        <w:rPr>
          <w:rFonts w:asciiTheme="majorBidi" w:eastAsia="Times New Roman" w:hAnsiTheme="majorBidi" w:cstheme="majorBidi"/>
          <w:lang w:val="en-GB"/>
        </w:rPr>
        <w:t xml:space="preserve">.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Commodities are grouped and coded for FBS purposes and defined in terms of primary equivalent. Links to </w:t>
      </w:r>
      <w:r w:rsidR="001860EF">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w:t>
      </w:r>
      <w:r w:rsidR="000E244E" w:rsidRPr="00F31509">
        <w:rPr>
          <w:rFonts w:asciiTheme="majorBidi" w:eastAsia="Times New Roman" w:hAnsiTheme="majorBidi" w:cstheme="majorBidi"/>
          <w:lang w:val="en-GB"/>
        </w:rPr>
        <w:t>Ver</w:t>
      </w:r>
      <w:r w:rsidR="000E244E">
        <w:rPr>
          <w:rFonts w:asciiTheme="majorBidi" w:eastAsia="Times New Roman" w:hAnsiTheme="majorBidi" w:cstheme="majorBidi"/>
          <w:lang w:val="en-GB"/>
        </w:rPr>
        <w:t>.</w:t>
      </w:r>
      <w:r w:rsidR="000E244E"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2.1 </w:t>
      </w:r>
      <w:r w:rsidR="000E244E" w:rsidRPr="00F31509">
        <w:rPr>
          <w:rFonts w:asciiTheme="majorBidi" w:eastAsia="Times New Roman" w:hAnsiTheme="majorBidi" w:cstheme="majorBidi"/>
          <w:lang w:val="en-GB"/>
        </w:rPr>
        <w:t xml:space="preserve">expanded </w:t>
      </w:r>
      <w:r w:rsidRPr="00F31509">
        <w:rPr>
          <w:rFonts w:asciiTheme="majorBidi" w:eastAsia="Times New Roman" w:hAnsiTheme="majorBidi" w:cstheme="majorBidi"/>
          <w:lang w:val="en-GB"/>
        </w:rPr>
        <w:t>are provided in brackets. Default composition</w:t>
      </w:r>
      <w:r w:rsidR="000E244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can be adjusted by countries according to the availability of </w:t>
      </w:r>
      <w:r w:rsidR="000E2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commodities at </w:t>
      </w:r>
      <w:r w:rsidR="000E2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national level.</w:t>
      </w:r>
    </w:p>
    <w:p w:rsidR="483DA69D" w:rsidRPr="00F31509" w:rsidRDefault="000E244E" w:rsidP="00C500F7">
      <w:pPr>
        <w:jc w:val="both"/>
        <w:rPr>
          <w:rFonts w:asciiTheme="majorBidi" w:hAnsiTheme="majorBidi" w:cstheme="majorBidi"/>
          <w:lang w:val="en-GB"/>
        </w:rPr>
      </w:pPr>
      <w:r>
        <w:rPr>
          <w:rFonts w:asciiTheme="majorBidi" w:eastAsia="Times New Roman" w:hAnsiTheme="majorBidi" w:cstheme="majorBidi"/>
          <w:lang w:val="en-GB"/>
        </w:rPr>
        <w:t xml:space="preserve">The following is an </w:t>
      </w:r>
      <w:r w:rsidRPr="00F31509">
        <w:rPr>
          <w:rFonts w:asciiTheme="majorBidi" w:eastAsia="Times New Roman" w:hAnsiTheme="majorBidi" w:cstheme="majorBidi"/>
          <w:lang w:val="en-GB"/>
        </w:rPr>
        <w:t xml:space="preserve">example </w:t>
      </w:r>
      <w:r w:rsidR="726F4BD4" w:rsidRPr="00F31509">
        <w:rPr>
          <w:rFonts w:asciiTheme="majorBidi" w:eastAsia="Times New Roman" w:hAnsiTheme="majorBidi" w:cstheme="majorBidi"/>
          <w:lang w:val="en-GB"/>
        </w:rPr>
        <w:t xml:space="preserve">of </w:t>
      </w:r>
      <w:r>
        <w:rPr>
          <w:rFonts w:asciiTheme="majorBidi" w:eastAsia="Times New Roman" w:hAnsiTheme="majorBidi" w:cstheme="majorBidi"/>
          <w:lang w:val="en-GB"/>
        </w:rPr>
        <w:t xml:space="preserve">a </w:t>
      </w:r>
      <w:r w:rsidR="726F4BD4" w:rsidRPr="00F31509">
        <w:rPr>
          <w:rFonts w:asciiTheme="majorBidi" w:eastAsia="Times New Roman" w:hAnsiTheme="majorBidi" w:cstheme="majorBidi"/>
          <w:lang w:val="en-GB"/>
        </w:rPr>
        <w:t>default composition and commodity codes in FBS</w:t>
      </w:r>
      <w:r>
        <w:rPr>
          <w:rFonts w:asciiTheme="majorBidi" w:eastAsia="Times New Roman" w:hAnsiTheme="majorBidi" w:cstheme="majorBidi"/>
          <w:lang w:val="en-GB"/>
        </w:rPr>
        <w:t>.</w:t>
      </w:r>
    </w:p>
    <w:p w:rsidR="009937F7" w:rsidRDefault="00294489" w:rsidP="00C500F7">
      <w:pPr>
        <w:pStyle w:val="ListParagraph"/>
        <w:ind w:left="0"/>
        <w:contextualSpacing w:val="0"/>
        <w:jc w:val="both"/>
        <w:rPr>
          <w:rFonts w:ascii="Times New Roman" w:eastAsiaTheme="majorEastAsia" w:hAnsi="Times New Roman"/>
          <w:szCs w:val="20"/>
          <w:lang w:eastAsia="it-IT"/>
        </w:rPr>
      </w:pPr>
      <w:r>
        <w:rPr>
          <w:rFonts w:ascii="Times New Roman" w:eastAsiaTheme="majorEastAsia" w:hAnsi="Times New Roman"/>
          <w:noProof/>
          <w:szCs w:val="20"/>
          <w:lang w:val="en-US"/>
        </w:rPr>
        <w:pict>
          <v:shapetype id="_x0000_t32" coordsize="21600,21600" o:spt="32" o:oned="t" path="m,l21600,21600e" filled="f">
            <v:path arrowok="t" fillok="f" o:connecttype="none"/>
            <o:lock v:ext="edit" shapetype="t"/>
          </v:shapetype>
          <v:shape id="AutoShape 41" o:spid="_x0000_s1041" type="#_x0000_t32" style="position:absolute;left:0;text-align:left;margin-left:22pt;margin-top:21.1pt;width:0;height:24.5pt;flip:y;z-index:25171968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" strokecolor="#95b3d7 [1940]">
            <v:stroke endarrow="block"/>
          </v:shape>
        </w:pict>
      </w:r>
      <w:r w:rsidRPr="00294489">
        <w:rPr>
          <w:noProof/>
          <w:lang w:val="en-US"/>
        </w:rPr>
        <w:pict>
          <v:shape id="Text Box 63" o:spid="_x0000_s1030" type="#_x0000_t202" style="position:absolute;left:0;text-align:left;margin-left:-5.45pt;margin-top:.75pt;width:82.5pt;height:19.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" fillcolor="white [3201]" strokecolor="#95b3d7 [1940]" strokeweight="2.25pt">
            <v:textbox>
              <w:txbxContent>
                <w:p w:rsidR="00D20061" w:rsidRPr="00BA3A99" w:rsidRDefault="00D20061" w:rsidP="009937F7">
                  <w:pPr>
                    <w:jc w:val="center"/>
                    <w:rPr>
                      <w:sz w:val="18"/>
                      <w:szCs w:val="18"/>
                    </w:rPr>
                  </w:pPr>
                  <w:r w:rsidRPr="00BA3A99">
                    <w:rPr>
                      <w:sz w:val="18"/>
                      <w:szCs w:val="18"/>
                    </w:rPr>
                    <w:t>FBS ad hoc code</w:t>
                  </w:r>
                </w:p>
              </w:txbxContent>
            </v:textbox>
          </v:shape>
        </w:pict>
      </w:r>
      <w:r w:rsidRPr="00294489">
        <w:rPr>
          <w:noProof/>
          <w:lang w:val="en-US"/>
        </w:rPr>
        <w:pict>
          <v:shape id="Text Box 70" o:spid="_x0000_s1031" type="#_x0000_t202" style="position:absolute;left:0;text-align:left;margin-left:306pt;margin-top:6.05pt;width:141.75pt;height:4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" fillcolor="white [3201]" strokecolor="#95b3d7 [1940]" strokeweight="2.25pt">
            <v:textbox>
              <w:txbxContent>
                <w:p w:rsidR="00D20061" w:rsidRPr="00BA3A99" w:rsidRDefault="00D20061"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w:t>
                  </w:r>
                  <w:r>
                    <w:rPr>
                      <w:sz w:val="18"/>
                      <w:szCs w:val="18"/>
                    </w:rPr>
                    <w:t xml:space="preserve"> Ver. </w:t>
                  </w:r>
                  <w:r w:rsidRPr="00BA3A99">
                    <w:rPr>
                      <w:sz w:val="18"/>
                      <w:szCs w:val="18"/>
                    </w:rPr>
                    <w:t>2.1</w:t>
                  </w:r>
                  <w:r>
                    <w:rPr>
                      <w:sz w:val="18"/>
                      <w:szCs w:val="18"/>
                    </w:rPr>
                    <w:t xml:space="preserve"> </w:t>
                  </w:r>
                  <w:r w:rsidRPr="00BA3A99">
                    <w:rPr>
                      <w:sz w:val="18"/>
                      <w:szCs w:val="18"/>
                    </w:rPr>
                    <w:t>expanded</w:t>
                  </w:r>
                </w:p>
              </w:txbxContent>
            </v:textbox>
          </v:shape>
        </w:pict>
      </w:r>
      <w:r w:rsidRPr="00294489">
        <w:rPr>
          <w:noProof/>
          <w:lang w:val="en-US"/>
        </w:rPr>
        <w:pict>
          <v:shape id="Text Box 64" o:spid="_x0000_s1032" type="#_x0000_t202" style="position:absolute;left:0;text-align:left;margin-left:100.5pt;margin-top:11.5pt;width:89.25pt;height:19.6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" fillcolor="white [3201]" strokecolor="#95b3d7 [1940]" strokeweight="2.25pt">
            <v:path arrowok="t"/>
            <v:textbox>
              <w:txbxContent>
                <w:p w:rsidR="00D20061" w:rsidRPr="00BA3A99" w:rsidRDefault="00D20061" w:rsidP="009937F7">
                  <w:pPr>
                    <w:jc w:val="center"/>
                    <w:rPr>
                      <w:sz w:val="18"/>
                      <w:szCs w:val="18"/>
                    </w:rPr>
                  </w:pPr>
                  <w:r>
                    <w:rPr>
                      <w:sz w:val="18"/>
                      <w:szCs w:val="18"/>
                    </w:rPr>
                    <w:t xml:space="preserve">FBS descriptor </w:t>
                  </w:r>
                </w:p>
              </w:txbxContent>
            </v:textbox>
          </v:shape>
        </w:pict>
      </w:r>
    </w:p>
    <w:p w:rsidR="009937F7" w:rsidRDefault="00294489" w:rsidP="00C500F7">
      <w:pPr>
        <w:pStyle w:val="ListParagraph"/>
        <w:ind w:left="0"/>
        <w:contextualSpacing w:val="0"/>
        <w:jc w:val="both"/>
        <w:rPr>
          <w:rFonts w:ascii="Times New Roman" w:eastAsiaTheme="majorEastAsia" w:hAnsi="Times New Roman"/>
          <w:szCs w:val="20"/>
          <w:lang w:eastAsia="it-IT"/>
        </w:rPr>
      </w:pPr>
      <w:r w:rsidRPr="00294489">
        <w:rPr>
          <w:noProof/>
          <w:lang w:val="en-US"/>
        </w:rPr>
        <w:pict>
          <v:shape id="AutoShape 42" o:spid="_x0000_s1040" type="#_x0000_t32" style="position:absolute;left:0;text-align:left;margin-left:78.75pt;margin-top:7.15pt;width:21pt;height:15.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" strokecolor="#95b3d7 [1940]">
            <v:stroke endarrow="block"/>
          </v:shape>
        </w:pict>
      </w:r>
      <w:r w:rsidRPr="00294489">
        <w:rPr>
          <w:noProof/>
          <w:sz w:val="20"/>
          <w:szCs w:val="20"/>
          <w:lang w:val="en-US"/>
        </w:rPr>
        <w:pict>
          <v:roundrect id="Rounded Rectangle 67" o:spid="_x0000_s1039" style="position:absolute;left:0;text-align:left;margin-left:48.15pt;margin-top:22.15pt;width:32.25pt;height:21.75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Cm2gIAALAFAAAOAAAAZHJzL2Uyb0RvYy54bWysVNuO0zAQfUfiHyy/d5N007S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" filled="f" strokecolor="#95b3d7 [1940]" strokeweight="1.5pt">
            <v:stroke joinstyle="miter"/>
          </v:roundrect>
        </w:pict>
      </w:r>
      <w:r w:rsidRPr="00294489">
        <w:rPr>
          <w:noProof/>
          <w:sz w:val="20"/>
          <w:szCs w:val="20"/>
          <w:lang w:val="en-US"/>
        </w:rPr>
        <w:pict>
          <v:roundrect id="Rounded Rectangle 61" o:spid="_x0000_s1038" style="position:absolute;left:0;text-align:left;margin-left:-1.9pt;margin-top:22.05pt;width:47.25pt;height:21.1pt;z-index:2517114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" filled="f" strokecolor="#95b3d7 [1940]" strokeweight="1.5pt">
            <v:stroke joinstyle="miter"/>
          </v:roundrect>
        </w:pict>
      </w:r>
    </w:p>
    <w:p w:rsidR="009937F7" w:rsidRPr="009937F7" w:rsidRDefault="00294489" w:rsidP="00C500F7">
      <w:pPr>
        <w:pStyle w:val="Heading3"/>
        <w:spacing w:before="0" w:after="200"/>
        <w:jc w:val="both"/>
        <w:rPr>
          <w:rFonts w:ascii="Times New Roman" w:hAnsi="Times New Roman"/>
          <w:sz w:val="20"/>
          <w:szCs w:val="20"/>
        </w:rPr>
      </w:pPr>
      <w:r w:rsidRPr="00294489">
        <w:rPr>
          <w:noProof/>
          <w:sz w:val="20"/>
          <w:szCs w:val="20"/>
          <w:lang w:eastAsia="en-US"/>
        </w:rPr>
        <w:pict>
          <v:shape id="AutoShape 44" o:spid="_x0000_s1037" type="#_x0000_t32" style="position:absolute;left:0;text-align:left;margin-left:344.25pt;margin-top:8.7pt;width:0;height:25.95pt;flip:y;z-index:25172172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" strokecolor="#95b3d7 [1940]">
            <v:stroke endarrow="block"/>
          </v:shape>
        </w:pict>
      </w:r>
      <w:r w:rsidR="009937F7" w:rsidRPr="009937F7">
        <w:rPr>
          <w:rFonts w:ascii="Times New Roman" w:hAnsi="Times New Roman"/>
          <w:sz w:val="20"/>
          <w:szCs w:val="20"/>
        </w:rPr>
        <w:t>FBS 2517 – Millet</w:t>
      </w:r>
    </w:p>
    <w:p w:rsidR="009937F7" w:rsidRPr="009937F7" w:rsidRDefault="00294489" w:rsidP="008066B5">
      <w:pPr>
        <w:jc w:val="both"/>
        <w:rPr>
          <w:rFonts w:ascii="Times New Roman" w:eastAsiaTheme="majorEastAsia" w:hAnsi="Times New Roman"/>
          <w:sz w:val="20"/>
          <w:szCs w:val="20"/>
          <w:lang w:val="en-GB" w:eastAsia="it-IT"/>
        </w:rPr>
      </w:pPr>
      <w:r w:rsidRPr="00294489">
        <w:rPr>
          <w:noProof/>
          <w:sz w:val="20"/>
          <w:szCs w:val="20"/>
          <w:lang w:eastAsia="en-US"/>
        </w:rPr>
        <w:pict>
          <v:roundrect id="Rounded Rectangle 68" o:spid="_x0000_s1036" style="position:absolute;left:0;text-align:left;margin-left:-3.7pt;margin-top:.45pt;width:460.25pt;height:30.3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294489" w:rsidP="008066B5">
      <w:pPr>
        <w:widowControl w:val="0"/>
        <w:autoSpaceDE w:val="0"/>
        <w:autoSpaceDN w:val="0"/>
        <w:adjustRightInd w:val="0"/>
        <w:spacing w:after="0"/>
        <w:jc w:val="both"/>
        <w:rPr>
          <w:rFonts w:ascii="Times New Roman" w:hAnsi="Times New Roman" w:cs="Times New Roman"/>
          <w:sz w:val="20"/>
          <w:szCs w:val="20"/>
        </w:rPr>
      </w:pPr>
      <w:r w:rsidRPr="00294489">
        <w:rPr>
          <w:noProof/>
          <w:sz w:val="20"/>
          <w:szCs w:val="20"/>
          <w:lang w:eastAsia="en-US"/>
        </w:rPr>
        <w:pict>
          <v:roundrect id="Rounded Rectangle 74" o:spid="_x0000_s1035" style="position:absolute;left:0;text-align:left;margin-left:-5.4pt;margin-top:3.05pt;width:461.95pt;height:163.9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qP3AIAALIFAAAOAAAAZHJzL2Uyb0RvYy54bWysVNuO0zAQfUfiHyy/d5O0aba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(foxtail millet)</w:t>
      </w:r>
      <w:r w:rsidR="008568EC">
        <w:rPr>
          <w:rFonts w:ascii="Times New Roman" w:hAnsi="Times New Roman" w:cs="Times New Roman"/>
          <w:bCs/>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00234388" w:rsidRPr="009937F7">
        <w:rPr>
          <w:rFonts w:ascii="Times New Roman" w:hAnsi="Times New Roman" w:cs="Times New Roman"/>
          <w:sz w:val="20"/>
          <w:szCs w:val="20"/>
        </w:rPr>
        <w:t>Indian</w:t>
      </w:r>
      <w:r w:rsidR="00234388">
        <w:rPr>
          <w:rFonts w:ascii="Times New Roman" w:hAnsi="Times New Roman" w:cs="Times New Roman"/>
          <w:sz w:val="20"/>
          <w:szCs w:val="20"/>
        </w:rPr>
        <w:t xml:space="preserve"> millet</w:t>
      </w:r>
      <w:r w:rsidRPr="009937F7">
        <w:rPr>
          <w:rFonts w:ascii="Times New Roman" w:hAnsi="Times New Roman" w:cs="Times New Roman"/>
          <w:sz w:val="20"/>
          <w:szCs w:val="20"/>
        </w:rPr>
        <w:t xml:space="preserve">, large </w:t>
      </w:r>
      <w:r w:rsidR="00234388" w:rsidRPr="009937F7">
        <w:rPr>
          <w:rFonts w:ascii="Times New Roman" w:hAnsi="Times New Roman" w:cs="Times New Roman"/>
          <w:sz w:val="20"/>
          <w:szCs w:val="20"/>
        </w:rPr>
        <w:t xml:space="preserve">African </w:t>
      </w:r>
      <w:r w:rsidRPr="009937F7">
        <w:rPr>
          <w:rFonts w:ascii="Times New Roman" w:hAnsi="Times New Roman" w:cs="Times New Roman"/>
          <w:sz w:val="20"/>
          <w:szCs w:val="20"/>
        </w:rPr>
        <w:t>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294489" w:rsidP="00C500F7">
      <w:pPr>
        <w:widowControl w:val="0"/>
        <w:autoSpaceDE w:val="0"/>
        <w:autoSpaceDN w:val="0"/>
        <w:adjustRightInd w:val="0"/>
        <w:jc w:val="both"/>
        <w:rPr>
          <w:rFonts w:ascii="Times New Roman" w:hAnsi="Times New Roman" w:cs="Times New Roman"/>
          <w:sz w:val="20"/>
          <w:szCs w:val="20"/>
        </w:rPr>
      </w:pPr>
      <w:r w:rsidRPr="00294489">
        <w:rPr>
          <w:noProof/>
          <w:lang w:eastAsia="en-US"/>
        </w:rPr>
        <w:pict>
          <v:shape id="AutoShape 45" o:spid="_x0000_s1034" type="#_x0000_t32" style="position:absolute;left:0;text-align:left;margin-left:60.5pt;margin-top:4.8pt;width:0;height:17.25pt;z-index:25172275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" strokecolor="#95b3d7 [1940]">
            <v:stroke endarrow="block"/>
          </v:shape>
        </w:pict>
      </w:r>
    </w:p>
    <w:p w:rsidR="009937F7" w:rsidRPr="00BA3A99" w:rsidRDefault="00294489" w:rsidP="00C500F7">
      <w:pPr>
        <w:pStyle w:val="ListParagraph"/>
        <w:ind w:left="0"/>
        <w:contextualSpacing w:val="0"/>
        <w:jc w:val="both"/>
        <w:rPr>
          <w:rFonts w:ascii="Times New Roman" w:eastAsiaTheme="majorEastAsia" w:hAnsi="Times New Roman"/>
          <w:szCs w:val="20"/>
          <w:lang w:val="en-US" w:eastAsia="it-IT"/>
        </w:rPr>
      </w:pPr>
      <w:r w:rsidRPr="00294489">
        <w:rPr>
          <w:noProof/>
          <w:lang w:val="en-US"/>
        </w:rPr>
        <w:pict>
          <v:shape id="Text Box 77" o:spid="_x0000_s1033" type="#_x0000_t202" style="position:absolute;left:0;text-align:left;margin-left:0;margin-top:3.85pt;width:123pt;height:36.1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" fillcolor="white [3201]" strokecolor="#95b3d7 [1940]" strokeweight="1.5pt">
            <v:textbox>
              <w:txbxContent>
                <w:p w:rsidR="00D20061" w:rsidRPr="00BA3A99" w:rsidRDefault="00D20061"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234388" w:rsidP="00C4334D">
      <w:pPr>
        <w:pStyle w:val="Heading2"/>
        <w:rPr>
          <w:rFonts w:eastAsiaTheme="majorEastAsia"/>
          <w:lang w:eastAsia="it-IT"/>
        </w:rPr>
      </w:pPr>
      <w:bookmarkStart w:id="592" w:name="_Toc428436081"/>
      <w:bookmarkStart w:id="593" w:name="_Toc428436382"/>
      <w:bookmarkStart w:id="594" w:name="_Toc308029384"/>
      <w:bookmarkStart w:id="595" w:name="_Toc438028279"/>
      <w:r>
        <w:lastRenderedPageBreak/>
        <w:t xml:space="preserve">7.2 </w:t>
      </w:r>
      <w:r w:rsidR="00374C82" w:rsidRPr="00F31509">
        <w:t>Cereals and cereal products</w:t>
      </w:r>
      <w:bookmarkEnd w:id="592"/>
      <w:bookmarkEnd w:id="593"/>
      <w:bookmarkEnd w:id="594"/>
      <w:bookmarkEnd w:id="595"/>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CEREALS are generally of the gramineous family and, in the FAO concept, refer to crops harvested for dry grain only. Crops harvested green for forage, silage or grazing are classified as fodder crops. Also excluded are industrial crops, </w:t>
      </w:r>
      <w:r w:rsidR="00234388">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 xml:space="preserve">broom sorghum (Crude organic materials </w:t>
      </w:r>
      <w:r w:rsidR="00234388">
        <w:rPr>
          <w:rFonts w:asciiTheme="majorBidi" w:eastAsia="Times New Roman" w:hAnsiTheme="majorBidi" w:cstheme="majorBidi"/>
          <w:lang w:val="en-GB"/>
        </w:rPr>
        <w:t>NEC</w:t>
      </w:r>
      <w:r w:rsidRPr="00F31509">
        <w:rPr>
          <w:rFonts w:asciiTheme="majorBidi" w:eastAsia="Times New Roman" w:hAnsiTheme="majorBidi" w:cstheme="majorBidi"/>
          <w:lang w:val="en-GB"/>
        </w:rPr>
        <w:t xml:space="preserve">) and sweet sorghum when grown for syrup (Sugar crops </w:t>
      </w:r>
      <w:r w:rsidR="00234388">
        <w:rPr>
          <w:rFonts w:asciiTheme="majorBidi" w:eastAsia="Times New Roman" w:hAnsiTheme="majorBidi" w:cstheme="majorBidi"/>
          <w:lang w:val="en-GB"/>
        </w:rPr>
        <w:t>NEC</w:t>
      </w:r>
      <w:r w:rsidRPr="00F31509">
        <w:rPr>
          <w:rFonts w:asciiTheme="majorBidi" w:eastAsia="Times New Roman" w:hAnsiTheme="majorBidi" w:cstheme="majorBidi"/>
          <w:lang w:val="en-GB"/>
        </w:rPr>
        <w:t xml:space="preserve">).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w:t>
      </w:r>
      <w:r w:rsidR="00234388">
        <w:rPr>
          <w:rFonts w:asciiTheme="majorBidi" w:eastAsia="Times New Roman" w:hAnsiTheme="majorBidi" w:cstheme="majorBidi"/>
          <w:lang w:val="en-GB"/>
        </w:rPr>
        <w:t>“</w:t>
      </w:r>
      <w:r w:rsidRPr="00F31509">
        <w:rPr>
          <w:rFonts w:asciiTheme="majorBidi" w:eastAsia="Times New Roman" w:hAnsiTheme="majorBidi" w:cstheme="majorBidi"/>
          <w:lang w:val="en-GB"/>
        </w:rPr>
        <w:t>mixed grains</w:t>
      </w:r>
      <w:r w:rsidR="00234388">
        <w:rPr>
          <w:rFonts w:asciiTheme="majorBidi" w:eastAsia="Times New Roman" w:hAnsiTheme="majorBidi" w:cstheme="majorBidi"/>
          <w:lang w:val="en-GB"/>
        </w:rPr>
        <w:t>”</w:t>
      </w:r>
      <w:r w:rsidRPr="00F31509">
        <w:rPr>
          <w:rFonts w:asciiTheme="majorBidi" w:eastAsia="Times New Roman" w:hAnsiTheme="majorBidi" w:cstheme="majorBidi"/>
          <w:lang w:val="en-GB"/>
        </w:rPr>
        <w:t>.</w:t>
      </w:r>
    </w:p>
    <w:p w:rsidR="00EB7AF1" w:rsidRPr="008E1789" w:rsidRDefault="00920980" w:rsidP="00AD3D7E">
      <w:pPr>
        <w:jc w:val="both"/>
        <w:rPr>
          <w:rFonts w:asciiTheme="majorBidi" w:hAnsiTheme="majorBidi" w:cstheme="majorBidi"/>
          <w:lang w:val="en-GB"/>
        </w:rPr>
      </w:pPr>
      <w:r w:rsidRPr="00920980">
        <w:rPr>
          <w:rFonts w:asciiTheme="majorBidi" w:eastAsiaTheme="majorBidi" w:hAnsiTheme="majorBidi" w:cstheme="majorBidi"/>
          <w:lang w:val="en-GB"/>
        </w:rPr>
        <w:t xml:space="preserve">Production data are reported in terms of clean, dry weight of grains (12–14 percent moisture) in the form usually marketed. However, rice is reported in terms of paddy. Apart from moisture content and inedible substances such as cellulose, cereal grains contain, along with traces of minerals and vitamins, carbohydrates – mainly starches – (comprising 65–75 percent of their total weight), proteins (6–12 percent) and fat (1–5 percent). Cereal products are derived from either the processing of grain through one or more mechanical or chemical operations, or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2511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Wheat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w:t>
      </w:r>
      <w:r w:rsidR="006B44F1" w:rsidRPr="006B44F1">
        <w:rPr>
          <w:rFonts w:asciiTheme="majorBidi" w:eastAsia="Times New Roman" w:hAnsiTheme="majorBidi" w:cstheme="majorBidi"/>
          <w:iCs/>
          <w:lang w:val="en-GB"/>
        </w:rPr>
        <w:t xml:space="preserve">and </w:t>
      </w:r>
      <w:r w:rsidRPr="008E1789">
        <w:rPr>
          <w:rFonts w:asciiTheme="majorBidi" w:eastAsia="Times New Roman" w:hAnsiTheme="majorBidi" w:cstheme="majorBidi"/>
          <w:i/>
          <w:iCs/>
          <w:lang w:val="en-GB"/>
        </w:rPr>
        <w:t xml:space="preserve">T. spelta </w:t>
      </w:r>
      <w:r w:rsidRPr="008E1789">
        <w:rPr>
          <w:rFonts w:asciiTheme="majorBidi" w:eastAsia="Times New Roman" w:hAnsiTheme="majorBidi" w:cstheme="majorBidi"/>
          <w:lang w:val="en-GB"/>
        </w:rPr>
        <w:t xml:space="preserve">(spelt). Common and durum wheat are the main types. </w:t>
      </w:r>
      <w:r w:rsidR="00234388" w:rsidRPr="008E1789">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main varieties </w:t>
      </w:r>
      <w:r w:rsidR="00234388">
        <w:rPr>
          <w:rFonts w:asciiTheme="majorBidi" w:eastAsia="Times New Roman" w:hAnsiTheme="majorBidi" w:cstheme="majorBidi"/>
          <w:lang w:val="en-GB"/>
        </w:rPr>
        <w:t xml:space="preserve">of </w:t>
      </w:r>
      <w:r w:rsidR="00234388" w:rsidRPr="008E1789">
        <w:rPr>
          <w:rFonts w:asciiTheme="majorBidi" w:eastAsia="Times New Roman" w:hAnsiTheme="majorBidi" w:cstheme="majorBidi"/>
          <w:lang w:val="en-GB"/>
        </w:rPr>
        <w:t xml:space="preserve">common wheat </w:t>
      </w:r>
      <w:r w:rsidRPr="008E1789">
        <w:rPr>
          <w:rFonts w:asciiTheme="majorBidi" w:eastAsia="Times New Roman" w:hAnsiTheme="majorBidi" w:cstheme="majorBidi"/>
          <w:lang w:val="en-GB"/>
        </w:rPr>
        <w:t>are spring and winter, hard and soft, red and white, whether or not processed.</w:t>
      </w:r>
    </w:p>
    <w:p w:rsidR="00EB7AF1" w:rsidRPr="008E1789" w:rsidRDefault="00234388" w:rsidP="00AD3D7E">
      <w:pPr>
        <w:jc w:val="both"/>
        <w:rPr>
          <w:rFonts w:asciiTheme="majorBidi" w:hAnsiTheme="majorBidi" w:cstheme="majorBidi"/>
          <w:lang w:val="en-GB"/>
        </w:rPr>
      </w:pPr>
      <w:r>
        <w:rPr>
          <w:rFonts w:asciiTheme="majorBidi" w:eastAsia="Times New Roman" w:hAnsiTheme="majorBidi" w:cstheme="majorBidi"/>
          <w:lang w:val="en-GB"/>
        </w:rPr>
        <w:t xml:space="preserve">Wheat </w:t>
      </w:r>
      <w:r w:rsidR="726F4BD4" w:rsidRPr="008E1789">
        <w:rPr>
          <w:rFonts w:asciiTheme="majorBidi" w:eastAsia="Times New Roman" w:hAnsiTheme="majorBidi" w:cstheme="majorBidi"/>
          <w:lang w:val="en-GB"/>
        </w:rPr>
        <w:t xml:space="preserve">includes meslin (a mixture </w:t>
      </w:r>
      <w:r>
        <w:rPr>
          <w:rFonts w:asciiTheme="majorBidi" w:eastAsia="Times New Roman" w:hAnsiTheme="majorBidi" w:cstheme="majorBidi"/>
          <w:lang w:val="en-GB"/>
        </w:rPr>
        <w:t xml:space="preserve">of </w:t>
      </w:r>
      <w:r w:rsidR="726F4BD4" w:rsidRPr="008E1789">
        <w:rPr>
          <w:rFonts w:asciiTheme="majorBidi" w:eastAsia="Times New Roman" w:hAnsiTheme="majorBidi" w:cstheme="majorBidi"/>
          <w:lang w:val="en-GB"/>
        </w:rPr>
        <w:t>wheat</w:t>
      </w:r>
      <w:r>
        <w:rPr>
          <w:rFonts w:asciiTheme="majorBidi" w:eastAsia="Times New Roman" w:hAnsiTheme="majorBidi" w:cstheme="majorBidi"/>
          <w:lang w:val="en-GB"/>
        </w:rPr>
        <w:t xml:space="preserve"> and </w:t>
      </w:r>
      <w:r w:rsidR="726F4BD4" w:rsidRPr="008E1789">
        <w:rPr>
          <w:rFonts w:asciiTheme="majorBidi" w:eastAsia="Times New Roman" w:hAnsiTheme="majorBidi" w:cstheme="majorBidi"/>
          <w:lang w:val="en-GB"/>
        </w:rPr>
        <w: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2805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Rice (</w:t>
      </w:r>
      <w:r w:rsidR="00234388" w:rsidRPr="008E1789">
        <w:rPr>
          <w:rFonts w:asciiTheme="majorBidi" w:eastAsiaTheme="majorBidi" w:hAnsiTheme="majorBidi" w:cstheme="majorBidi"/>
          <w:lang w:val="en-GB"/>
        </w:rPr>
        <w:t>milled equivalent</w:t>
      </w:r>
      <w:r w:rsidRPr="008E1789">
        <w:rPr>
          <w:rFonts w:asciiTheme="majorBidi" w:eastAsiaTheme="majorBidi"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rice husked (23162); starch of rice (23220.03); rice flour (23120.01); rice gluten (39130.01); bran of rice (39120.02);</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w:t>
      </w:r>
      <w:r w:rsidR="00234388">
        <w:rPr>
          <w:rFonts w:asciiTheme="majorBidi" w:eastAsia="Times New Roman" w:hAnsiTheme="majorBidi" w:cstheme="majorBidi"/>
          <w:i/>
          <w:iCs/>
          <w:lang w:val="en-GB"/>
        </w:rPr>
        <w:t>O</w:t>
      </w:r>
      <w:r w:rsidRPr="008E1789">
        <w:rPr>
          <w:rFonts w:asciiTheme="majorBidi" w:eastAsia="Times New Roman" w:hAnsiTheme="majorBidi" w:cstheme="majorBidi"/>
          <w:i/>
          <w:iCs/>
          <w:lang w:val="en-GB"/>
        </w:rPr>
        <w:t xml:space="preserve">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2513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Barley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Barley tolerates poorer soils and lower temperatures than wheat and is used as a livestock feed, for the manufacture of malt, and – when polished or pearled –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2514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Maize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t>
      </w:r>
      <w:r w:rsidR="00BF5A76">
        <w:rPr>
          <w:rFonts w:asciiTheme="majorBidi" w:eastAsia="Times New Roman" w:hAnsiTheme="majorBidi" w:cstheme="majorBidi"/>
          <w:lang w:val="en-GB"/>
        </w:rPr>
        <w:t xml:space="preserve">their </w:t>
      </w:r>
      <w:r w:rsidRPr="008E1789">
        <w:rPr>
          <w:rFonts w:asciiTheme="majorBidi" w:eastAsia="Times New Roman" w:hAnsiTheme="majorBidi" w:cstheme="majorBidi"/>
          <w:lang w:val="en-GB"/>
        </w:rPr>
        <w:t xml:space="preserve">widely different yields and uses. </w:t>
      </w:r>
      <w:r w:rsidR="00BF5A76">
        <w:rPr>
          <w:rFonts w:asciiTheme="majorBidi" w:eastAsia="Times New Roman" w:hAnsiTheme="majorBidi" w:cstheme="majorBidi"/>
          <w:lang w:val="en-GB"/>
        </w:rPr>
        <w:t xml:space="preserve">Maize is </w:t>
      </w:r>
      <w:r w:rsidR="00BF5A7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corn seed; maize, hybrid, seed; maize seed; </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white </w:t>
      </w:r>
      <w:r w:rsidR="726F4BD4" w:rsidRPr="008E1789">
        <w:rPr>
          <w:rFonts w:asciiTheme="majorBidi" w:eastAsia="Times New Roman" w:hAnsiTheme="majorBidi" w:cstheme="majorBidi"/>
        </w:rPr>
        <w:t>maize (not considered necessary for popcorn);</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golden-yellow or white;</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reddish-brown or mottled;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corn-on-the-cob, fresh (excluding sweet corn);</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grain, maize, not husked or otherwise worked;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w:t>
      </w:r>
      <w:r w:rsidR="726F4BD4" w:rsidRPr="008E1789">
        <w:rPr>
          <w:rFonts w:asciiTheme="majorBidi" w:eastAsia="Times New Roman" w:hAnsiTheme="majorBidi" w:cstheme="majorBidi"/>
        </w:rPr>
        <w:t>, corn, fresh, suitable for human consumption;</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in sheaves, cobs or threshed;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not husked or otherwise worked;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cut before maturity, complete with husks;</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unmilled;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w:t>
      </w:r>
      <w:r w:rsidR="726F4BD4" w:rsidRPr="008E1789">
        <w:rPr>
          <w:rFonts w:asciiTheme="majorBidi" w:eastAsia="Times New Roman" w:hAnsiTheme="majorBidi" w:cstheme="majorBidi"/>
        </w:rPr>
        <w:t>,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FBS 2515</w:t>
      </w:r>
      <w:r w:rsidR="00BF5A76">
        <w:rPr>
          <w:rFonts w:asciiTheme="majorBidi" w:eastAsiaTheme="majorBidi" w:hAnsiTheme="majorBidi" w:cstheme="majorBidi"/>
          <w:lang w:val="en-GB"/>
        </w:rPr>
        <w:t xml:space="preserve"> –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xml:space="preserve">, whether or not processed, including rye denatured and unmilled, is a grain that is tolerant of poor soils, high latitudes and altitudes. </w:t>
      </w:r>
      <w:r w:rsidR="00D86E37">
        <w:rPr>
          <w:rFonts w:asciiTheme="majorBidi" w:eastAsia="Times New Roman" w:hAnsiTheme="majorBidi" w:cstheme="majorBidi"/>
          <w:lang w:val="en-GB"/>
        </w:rPr>
        <w:t xml:space="preserve">Used </w:t>
      </w:r>
      <w:r w:rsidR="00D86E37"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lang w:val="en-GB"/>
        </w:rPr>
        <w:t>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t>
      </w:r>
      <w:r w:rsidR="00D86E37">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in their natural state have no husk or hull, whether or not processed, </w:t>
      </w:r>
      <w:r w:rsidR="003C04E4">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plant</w:t>
      </w:r>
      <w:r w:rsidR="003C04E4">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This crop is 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2517 </w:t>
      </w:r>
      <w:r w:rsidR="00D86E37">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millet (0118) and the following processed products expressed in terms of primary equivalent: flour of millet including groats, meal and pellets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w:t>
      </w:r>
    </w:p>
    <w:p w:rsidR="00782553" w:rsidRDefault="726F4BD4">
      <w:pPr>
        <w:pStyle w:val="ListParagraph"/>
      </w:pPr>
      <w:r w:rsidRPr="008E1789">
        <w:rPr>
          <w:i/>
          <w:iCs/>
        </w:rPr>
        <w:t xml:space="preserve">Echinocloa frumentacea </w:t>
      </w:r>
      <w:r w:rsidRPr="008E1789">
        <w:t>(barnyard or Japanese millet)</w:t>
      </w:r>
      <w:r w:rsidR="000903B3">
        <w:t>;</w:t>
      </w:r>
    </w:p>
    <w:p w:rsidR="00782553" w:rsidRDefault="726F4BD4">
      <w:pPr>
        <w:pStyle w:val="ListParagraph"/>
      </w:pPr>
      <w:r w:rsidRPr="008E1789">
        <w:rPr>
          <w:i/>
          <w:iCs/>
        </w:rPr>
        <w:t xml:space="preserve">Eleusine coracana </w:t>
      </w:r>
      <w:r w:rsidRPr="008E1789">
        <w:t>(ragi, finger or African millet)</w:t>
      </w:r>
      <w:r w:rsidR="000903B3">
        <w:t>;</w:t>
      </w:r>
    </w:p>
    <w:p w:rsidR="00782553" w:rsidRDefault="726F4BD4">
      <w:pPr>
        <w:pStyle w:val="ListParagraph"/>
      </w:pPr>
      <w:r w:rsidRPr="008E1789">
        <w:rPr>
          <w:i/>
          <w:iCs/>
        </w:rPr>
        <w:t xml:space="preserve">Panicum miliaceum </w:t>
      </w:r>
      <w:r w:rsidRPr="008E1789">
        <w:t>(common, golden or proso millet)</w:t>
      </w:r>
      <w:r w:rsidR="000903B3">
        <w:t>;</w:t>
      </w:r>
    </w:p>
    <w:p w:rsidR="00782553" w:rsidRDefault="726F4BD4">
      <w:pPr>
        <w:pStyle w:val="ListParagraph"/>
      </w:pPr>
      <w:r w:rsidRPr="008E1789">
        <w:rPr>
          <w:i/>
          <w:iCs/>
        </w:rPr>
        <w:t xml:space="preserve">Paspalum scrobiculatum </w:t>
      </w:r>
      <w:r w:rsidRPr="008E1789">
        <w:t>(koda or ditch millet)</w:t>
      </w:r>
      <w:r w:rsidR="000903B3">
        <w:t>;</w:t>
      </w:r>
    </w:p>
    <w:p w:rsidR="00782553" w:rsidRDefault="726F4BD4">
      <w:pPr>
        <w:pStyle w:val="ListParagraph"/>
      </w:pPr>
      <w:r w:rsidRPr="008E1789">
        <w:rPr>
          <w:i/>
          <w:iCs/>
        </w:rPr>
        <w:t xml:space="preserve">Pennisetum glaucum </w:t>
      </w:r>
      <w:r w:rsidRPr="008E1789">
        <w:t>(pearl or cattail millet)</w:t>
      </w:r>
      <w:r w:rsidR="000903B3">
        <w:t>;</w:t>
      </w:r>
    </w:p>
    <w:p w:rsidR="00782553" w:rsidRDefault="726F4BD4">
      <w:pPr>
        <w:pStyle w:val="ListParagraph"/>
      </w:pPr>
      <w:r w:rsidRPr="008E1789">
        <w:rPr>
          <w:i/>
          <w:iCs/>
        </w:rPr>
        <w:t xml:space="preserve">Setaria italic </w:t>
      </w:r>
      <w:r w:rsidRPr="008E1789">
        <w:t>(foxtail millet)</w:t>
      </w:r>
      <w:r w:rsidR="000903B3">
        <w:t>.</w:t>
      </w:r>
      <w:r w:rsidR="008568EC">
        <w:t xml:space="preserve">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It does not include </w:t>
      </w:r>
      <w:r w:rsidR="000903B3" w:rsidRPr="008E1789">
        <w:rPr>
          <w:rFonts w:asciiTheme="majorBidi" w:eastAsia="Times New Roman" w:hAnsiTheme="majorBidi" w:cstheme="majorBidi"/>
          <w:lang w:val="en-GB"/>
        </w:rPr>
        <w:t>Indian</w:t>
      </w:r>
      <w:r w:rsidR="000903B3">
        <w:rPr>
          <w:rFonts w:asciiTheme="majorBidi" w:eastAsia="Times New Roman" w:hAnsiTheme="majorBidi" w:cstheme="majorBidi"/>
          <w:lang w:val="en-GB"/>
        </w:rPr>
        <w:t xml:space="preserve"> millet</w:t>
      </w:r>
      <w:r w:rsidRPr="008E1789">
        <w:rPr>
          <w:rFonts w:asciiTheme="majorBidi" w:eastAsia="Times New Roman" w:hAnsiTheme="majorBidi" w:cstheme="majorBidi"/>
          <w:lang w:val="en-GB"/>
        </w:rPr>
        <w:t xml:space="preserve">, large </w:t>
      </w:r>
      <w:r w:rsidR="000903B3" w:rsidRPr="008E1789">
        <w:rPr>
          <w:rFonts w:asciiTheme="majorBidi" w:eastAsia="Times New Roman" w:hAnsiTheme="majorBidi" w:cstheme="majorBidi"/>
          <w:lang w:val="en-GB"/>
        </w:rPr>
        <w:t xml:space="preserve">African </w:t>
      </w:r>
      <w:r w:rsidRPr="008E1789">
        <w:rPr>
          <w:rFonts w:asciiTheme="majorBidi" w:eastAsia="Times New Roman" w:hAnsiTheme="majorBidi" w:cstheme="majorBidi"/>
          <w:lang w:val="en-GB"/>
        </w:rPr>
        <w:t>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2518 </w:t>
      </w:r>
      <w:r w:rsidR="000903B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sorghum (0114) and the following 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w:t>
      </w:r>
      <w:r w:rsidR="000903B3">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000903B3" w:rsidP="00C500F7">
      <w:pPr>
        <w:jc w:val="both"/>
        <w:rPr>
          <w:rFonts w:asciiTheme="majorBidi" w:hAnsiTheme="majorBidi" w:cstheme="majorBidi"/>
          <w:lang w:val="en-GB"/>
        </w:rPr>
      </w:pPr>
      <w:r>
        <w:rPr>
          <w:rFonts w:asciiTheme="majorBidi" w:eastAsia="Times New Roman" w:hAnsiTheme="majorBidi" w:cstheme="majorBidi"/>
          <w:lang w:val="en-GB"/>
        </w:rPr>
        <w:lastRenderedPageBreak/>
        <w:t xml:space="preserve">Millet </w:t>
      </w:r>
      <w:r w:rsidR="726F4BD4" w:rsidRPr="008E1789">
        <w:rPr>
          <w:rFonts w:asciiTheme="majorBidi" w:eastAsia="Times New Roman" w:hAnsiTheme="majorBidi" w:cstheme="majorBidi"/>
          <w:lang w:val="en-GB"/>
        </w:rPr>
        <w:t xml:space="preserve">includes unmilled </w:t>
      </w:r>
      <w:r w:rsidRPr="008E1789">
        <w:rPr>
          <w:rFonts w:asciiTheme="majorBidi" w:eastAsia="Times New Roman" w:hAnsiTheme="majorBidi" w:cstheme="majorBidi"/>
          <w:lang w:val="en-GB"/>
        </w:rPr>
        <w:t xml:space="preserve">doura </w:t>
      </w:r>
      <w:r w:rsidR="726F4BD4" w:rsidRPr="008E1789">
        <w:rPr>
          <w:rFonts w:asciiTheme="majorBidi" w:eastAsia="Times New Roman" w:hAnsiTheme="majorBidi" w:cstheme="majorBidi"/>
          <w:lang w:val="en-GB"/>
        </w:rPr>
        <w:t xml:space="preserve">(durra), </w:t>
      </w:r>
      <w:r w:rsidRPr="008E1789">
        <w:rPr>
          <w:rFonts w:asciiTheme="majorBidi" w:eastAsia="Times New Roman" w:hAnsiTheme="majorBidi" w:cstheme="majorBidi"/>
          <w:lang w:val="en-GB"/>
        </w:rPr>
        <w:t>federita (feterita), grain sorghum, kafir, kaoliang, milo, sorghum</w:t>
      </w:r>
      <w:r w:rsidR="726F4BD4"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w:t>
      </w:r>
      <w:r w:rsidR="006B44F1" w:rsidRPr="006B44F1">
        <w:rPr>
          <w:rFonts w:asciiTheme="majorBidi" w:eastAsia="Times New Roman" w:hAnsiTheme="majorBidi" w:cstheme="majorBidi"/>
          <w:i/>
          <w:lang w:val="en-GB"/>
        </w:rPr>
        <w:t>S. halepense</w:t>
      </w:r>
      <w:r w:rsidRPr="008E1789">
        <w:rPr>
          <w:rFonts w:asciiTheme="majorBidi" w:eastAsia="Times New Roman" w:hAnsiTheme="majorBidi" w:cstheme="majorBidi"/>
          <w:lang w:val="en-GB"/>
        </w:rPr>
        <w:t>), grass sorghums (which are used for grazing) such as sudanensis (</w:t>
      </w:r>
      <w:r w:rsidR="006B44F1" w:rsidRPr="006B44F1">
        <w:rPr>
          <w:rFonts w:asciiTheme="majorBidi" w:eastAsia="Times New Roman" w:hAnsiTheme="majorBidi" w:cstheme="majorBidi"/>
          <w:i/>
          <w:lang w:val="en-GB"/>
        </w:rPr>
        <w:t>S. sudanense</w:t>
      </w:r>
      <w:r w:rsidRPr="008E1789">
        <w:rPr>
          <w:rFonts w:asciiTheme="majorBidi" w:eastAsia="Times New Roman" w:hAnsiTheme="majorBidi" w:cstheme="majorBidi"/>
          <w:lang w:val="en-GB"/>
        </w:rPr>
        <w:t>) or sweet sorghums (which are used primarily for the manufacture of syrup or molasses) such as saccharatum. It also excludes broomcorn (</w:t>
      </w:r>
      <w:r w:rsidR="000903B3" w:rsidRPr="008E1789">
        <w:rPr>
          <w:rFonts w:asciiTheme="majorBidi" w:eastAsia="Times New Roman" w:hAnsiTheme="majorBidi" w:cstheme="majorBidi"/>
          <w:i/>
          <w:iCs/>
          <w:lang w:val="en-GB"/>
        </w:rPr>
        <w:t>S</w:t>
      </w:r>
      <w:r w:rsidR="000903B3">
        <w:rPr>
          <w:rFonts w:asciiTheme="majorBidi" w:eastAsia="Times New Roman" w:hAnsiTheme="majorBidi" w:cstheme="majorBidi"/>
          <w:i/>
          <w:iCs/>
          <w:lang w:val="en-GB"/>
        </w:rPr>
        <w:t>.</w:t>
      </w:r>
      <w:r w:rsidR="000903B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vulgare var. technicum</w:t>
      </w:r>
      <w:r w:rsidRPr="008E1789">
        <w:rPr>
          <w:rFonts w:asciiTheme="majorBidi" w:eastAsia="Times New Roman" w:hAnsiTheme="majorBidi" w:cstheme="majorBidi"/>
          <w:lang w:val="en-GB"/>
        </w:rPr>
        <w: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2520 </w:t>
      </w:r>
      <w:r w:rsidR="000903B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buckwheat (01192)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quinoa (01194)</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fonio (01193)</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triticale (01191)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canary seed (01195)</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mixed grain (01199.02)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cereals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(01199.90)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buckwheat (23120.07; 23130.08)</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fonio (23120.08; 23130.09)</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mixed grain (23120.10; 23130.11)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cereals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including groats, meal and pellets (23120.90)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cereal preparations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(23140.08; 23130.90)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buckwheat (39120.09)</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fonio (39120.10)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triticale (39120.11)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mixed grains (39120.12)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t>
      </w:r>
      <w:r w:rsidR="000903B3">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tolerates high altitudes </w:t>
      </w:r>
      <w:r w:rsidR="001F5BFB">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is cultivated primarily in Andean countries. </w:t>
      </w:r>
      <w:r w:rsidR="001F5BFB">
        <w:rPr>
          <w:rFonts w:asciiTheme="majorBidi" w:eastAsia="Times New Roman" w:hAnsiTheme="majorBidi" w:cstheme="majorBidi"/>
          <w:lang w:val="en-GB"/>
        </w:rPr>
        <w:t xml:space="preserve">It is </w:t>
      </w:r>
      <w:r w:rsidR="001F5BF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for food and to make </w:t>
      </w:r>
      <w:r w:rsidR="006B44F1" w:rsidRPr="006B44F1">
        <w:rPr>
          <w:rFonts w:asciiTheme="majorBidi" w:eastAsia="Times New Roman" w:hAnsiTheme="majorBidi" w:cstheme="majorBidi"/>
          <w:i/>
          <w:lang w:val="en-GB"/>
        </w:rPr>
        <w:t>chicha</w:t>
      </w:r>
      <w:r w:rsidRPr="008E1789">
        <w:rPr>
          <w:rFonts w:asciiTheme="majorBidi" w:eastAsia="Times New Roman" w:hAnsiTheme="majorBidi" w:cstheme="majorBidi"/>
          <w:lang w:val="en-GB"/>
        </w:rPr>
        <w:t>,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001F5BFB">
        <w:rPr>
          <w:rFonts w:asciiTheme="majorBidi" w:eastAsia="Times New Roman" w:hAnsiTheme="majorBidi" w:cstheme="majorBidi"/>
          <w:lang w:val="en-GB"/>
        </w:rPr>
        <w:t xml:space="preserve">species of </w:t>
      </w:r>
      <w:r w:rsidRPr="008E1789">
        <w:rPr>
          <w:rFonts w:asciiTheme="majorBidi" w:eastAsia="Times New Roman" w:hAnsiTheme="majorBidi" w:cstheme="majorBidi"/>
          <w:i/>
          <w:iCs/>
          <w:lang w:val="en-GB"/>
        </w:rPr>
        <w:t>Digitaria</w:t>
      </w:r>
      <w:r w:rsidR="001F5BFB">
        <w:rPr>
          <w:rFonts w:asciiTheme="majorBidi" w:eastAsia="Times New Roman" w:hAnsiTheme="majorBidi" w:cstheme="majorBidi"/>
          <w:i/>
          <w:iCs/>
          <w:lang w:val="en-GB"/>
        </w:rPr>
        <w:t>,</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mainly </w:t>
      </w:r>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exilis</w:t>
      </w:r>
      <w:r w:rsidRPr="008E1789">
        <w:rPr>
          <w:rFonts w:asciiTheme="majorBidi" w:eastAsia="Times New Roman" w:hAnsiTheme="majorBidi" w:cstheme="majorBidi"/>
          <w:lang w:val="en-GB"/>
        </w:rPr>
        <w:t xml:space="preserve"> (fonio or findi) and </w:t>
      </w:r>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wheat</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rye</w:t>
      </w:r>
      <w:r w:rsidR="001F5BFB" w:rsidRPr="001F5BFB">
        <w:rPr>
          <w:rFonts w:asciiTheme="majorBidi" w:eastAsia="Times New Roman" w:hAnsiTheme="majorBidi" w:cstheme="majorBidi"/>
          <w:lang w:val="en-GB"/>
        </w:rPr>
        <w:t xml:space="preserve"> </w:t>
      </w:r>
      <w:r w:rsidR="001F5BFB" w:rsidRPr="008E1789">
        <w:rPr>
          <w:rFonts w:asciiTheme="majorBidi" w:eastAsia="Times New Roman" w:hAnsiTheme="majorBidi" w:cstheme="majorBidi"/>
          <w:lang w:val="en-GB"/>
        </w:rPr>
        <w:t>mixture</w:t>
      </w:r>
      <w:r w:rsidRPr="008E1789">
        <w:rPr>
          <w:rFonts w:asciiTheme="majorBidi" w:eastAsia="Times New Roman" w:hAnsiTheme="majorBidi" w:cstheme="majorBidi"/>
          <w:lang w:val="en-GB"/>
        </w:rPr>
        <w:t>)</w:t>
      </w:r>
      <w:r w:rsidR="006B44F1" w:rsidRPr="006B44F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that is included under wheat.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cereals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001F5BFB" w:rsidP="000B5D54">
      <w:pPr>
        <w:pStyle w:val="Heading2"/>
      </w:pPr>
      <w:bookmarkStart w:id="596" w:name="_Toc308029385"/>
      <w:bookmarkStart w:id="597" w:name="_Toc438028280"/>
      <w:r>
        <w:lastRenderedPageBreak/>
        <w:t xml:space="preserve">7.3 </w:t>
      </w:r>
      <w:r w:rsidR="726F4BD4" w:rsidRPr="008E1789">
        <w:t xml:space="preserve">Roots and </w:t>
      </w:r>
      <w:r w:rsidRPr="008E1789">
        <w:t>tubers and derived products</w:t>
      </w:r>
      <w:bookmarkEnd w:id="596"/>
      <w:bookmarkEnd w:id="597"/>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ROOTS AND TUBERS are plants yielding starchy roots, tubers, rhizomes, corms and stems. They are used mainly for human food (in processed </w:t>
      </w:r>
      <w:r w:rsidR="001F5BFB">
        <w:rPr>
          <w:rFonts w:asciiTheme="majorBidi" w:eastAsia="Times New Roman" w:hAnsiTheme="majorBidi" w:cstheme="majorBidi"/>
          <w:lang w:val="en-GB"/>
        </w:rPr>
        <w:t xml:space="preserve">or unprocessed </w:t>
      </w:r>
      <w:r w:rsidRPr="008E1789">
        <w:rPr>
          <w:rFonts w:asciiTheme="majorBidi" w:eastAsia="Times New Roman" w:hAnsiTheme="majorBidi" w:cstheme="majorBidi"/>
          <w:lang w:val="en-GB"/>
        </w:rPr>
        <w:t xml:space="preserve">form), for animal feed and for manufacturing starch, alcohol and fermented beverages including beer. The denomination </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roots and tubers</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excludes crops </w:t>
      </w:r>
      <w:r w:rsidR="001F5BFB">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Apart from their high water content (70–80 percent), these crops contain mainly carbohydrates (largely starches that account for 16–24 percent of their total weight) with very little protein and fat (0–2 percent each). Methods of propagating root crops vary. A live potato tuber or seed must be planted, but only part of the live yam tuber, and only a piece of the stalk (not the root) of the cassava plant. Production data on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290A95" w:rsidRDefault="00920980" w:rsidP="00C500F7">
      <w:pPr>
        <w:jc w:val="both"/>
        <w:rPr>
          <w:rFonts w:asciiTheme="majorBidi" w:hAnsiTheme="majorBidi" w:cstheme="majorBidi"/>
          <w:lang w:val="en-GB"/>
        </w:rPr>
      </w:pPr>
      <w:r w:rsidRPr="00920980">
        <w:rPr>
          <w:rFonts w:asciiTheme="majorBidi" w:eastAsia="Times New Roman" w:hAnsiTheme="majorBidi" w:cstheme="majorBidi"/>
          <w:lang w:val="it-IT"/>
        </w:rPr>
        <w:t xml:space="preserve">Cassava, species of </w:t>
      </w:r>
      <w:r w:rsidRPr="00920980">
        <w:rPr>
          <w:rFonts w:asciiTheme="majorBidi" w:eastAsia="Times New Roman" w:hAnsiTheme="majorBidi" w:cstheme="majorBidi"/>
          <w:i/>
          <w:iCs/>
          <w:lang w:val="it-IT"/>
        </w:rPr>
        <w:t>Manihot esculenta, M. utilissima</w:t>
      </w:r>
      <w:r w:rsidRPr="00920980">
        <w:rPr>
          <w:rFonts w:asciiTheme="majorBidi" w:eastAsia="Times New Roman" w:hAnsiTheme="majorBidi" w:cstheme="majorBidi"/>
          <w:lang w:val="it-IT"/>
        </w:rPr>
        <w:t xml:space="preserve"> (manioc, mandioca, yuca), </w:t>
      </w:r>
      <w:r w:rsidRPr="00920980">
        <w:rPr>
          <w:rFonts w:asciiTheme="majorBidi" w:eastAsia="Times New Roman" w:hAnsiTheme="majorBidi" w:cstheme="majorBidi"/>
          <w:i/>
          <w:iCs/>
          <w:lang w:val="it-IT"/>
        </w:rPr>
        <w:t xml:space="preserve">M. </w:t>
      </w:r>
      <w:r w:rsidR="003C04E4">
        <w:rPr>
          <w:rFonts w:asciiTheme="majorBidi" w:eastAsia="Times New Roman" w:hAnsiTheme="majorBidi" w:cstheme="majorBidi"/>
          <w:i/>
          <w:iCs/>
          <w:lang w:val="en-GB"/>
        </w:rPr>
        <w:t>palmate and</w:t>
      </w:r>
      <w:r w:rsidR="726F4BD4" w:rsidRPr="00290A95">
        <w:rPr>
          <w:rFonts w:asciiTheme="majorBidi" w:eastAsia="Times New Roman" w:hAnsiTheme="majorBidi" w:cstheme="majorBidi"/>
          <w:i/>
          <w:iCs/>
          <w:lang w:val="en-GB"/>
        </w:rPr>
        <w:t xml:space="preserve"> </w:t>
      </w:r>
      <w:r w:rsidR="003C04E4" w:rsidRPr="00290A95">
        <w:rPr>
          <w:rFonts w:asciiTheme="majorBidi" w:eastAsia="Times New Roman" w:hAnsiTheme="majorBidi" w:cstheme="majorBidi"/>
          <w:i/>
          <w:iCs/>
          <w:lang w:val="en-GB"/>
        </w:rPr>
        <w:t>M</w:t>
      </w:r>
      <w:r w:rsidR="003C04E4">
        <w:rPr>
          <w:rFonts w:asciiTheme="majorBidi" w:eastAsia="Times New Roman" w:hAnsiTheme="majorBidi" w:cstheme="majorBidi"/>
          <w:i/>
          <w:iCs/>
          <w:lang w:val="en-GB"/>
        </w:rPr>
        <w:t>.</w:t>
      </w:r>
      <w:r w:rsidR="000B5D54">
        <w:rPr>
          <w:rFonts w:asciiTheme="majorBidi" w:eastAsia="Times New Roman" w:hAnsiTheme="majorBidi" w:cstheme="majorBidi"/>
          <w:i/>
          <w:iCs/>
          <w:lang w:val="en-GB"/>
        </w:rPr>
        <w:t xml:space="preserve"> </w:t>
      </w:r>
      <w:r w:rsidR="726F4BD4" w:rsidRPr="00290A95">
        <w:rPr>
          <w:rFonts w:asciiTheme="majorBidi" w:eastAsia="Times New Roman" w:hAnsiTheme="majorBidi" w:cstheme="majorBidi"/>
          <w:i/>
          <w:iCs/>
          <w:lang w:val="en-GB"/>
        </w:rPr>
        <w:t xml:space="preserve">dulcis </w:t>
      </w:r>
      <w:r w:rsidR="726F4BD4" w:rsidRPr="00290A95">
        <w:rPr>
          <w:rFonts w:asciiTheme="majorBidi" w:eastAsia="Times New Roman" w:hAnsiTheme="majorBidi" w:cstheme="majorBidi"/>
          <w:lang w:val="en-GB"/>
        </w:rPr>
        <w:t xml:space="preserve">(yuca dulce). </w:t>
      </w:r>
    </w:p>
    <w:p w:rsidR="00EB7AF1" w:rsidRPr="008E1789" w:rsidRDefault="003C04E4" w:rsidP="00C500F7">
      <w:pPr>
        <w:jc w:val="both"/>
        <w:rPr>
          <w:rFonts w:asciiTheme="majorBidi" w:hAnsiTheme="majorBidi" w:cstheme="majorBidi"/>
          <w:lang w:val="en-GB"/>
        </w:rPr>
      </w:pPr>
      <w:r>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semi-permanent crop grown in tropical and subtropical regions. Sometimes bitter and sweet</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cassavas are referred to as separate species</w:t>
      </w:r>
      <w:r>
        <w:rPr>
          <w:rFonts w:asciiTheme="majorBidi" w:eastAsia="Times New Roman" w:hAnsiTheme="majorBidi" w:cstheme="majorBidi"/>
          <w:lang w:val="en-GB"/>
        </w:rPr>
        <w:t xml:space="preserve"> –</w:t>
      </w:r>
      <w:r w:rsidR="726F4BD4" w:rsidRPr="008E178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
          <w:lang w:val="en-GB"/>
        </w:rPr>
        <w:t xml:space="preserve">M. esculenta </w:t>
      </w:r>
      <w:r>
        <w:rPr>
          <w:rFonts w:asciiTheme="majorBidi" w:eastAsia="Times New Roman" w:hAnsiTheme="majorBidi" w:cstheme="majorBidi"/>
          <w:lang w:val="en-GB"/>
        </w:rPr>
        <w:t xml:space="preserve">being bitter </w:t>
      </w:r>
      <w:r w:rsidR="726F4BD4" w:rsidRPr="008E1789">
        <w:rPr>
          <w:rFonts w:asciiTheme="majorBidi" w:eastAsia="Times New Roman" w:hAnsiTheme="majorBidi" w:cstheme="majorBidi"/>
          <w:lang w:val="en-GB"/>
        </w:rPr>
        <w:t xml:space="preserve">and </w:t>
      </w:r>
      <w:r w:rsidR="006B44F1" w:rsidRPr="006B44F1">
        <w:rPr>
          <w:rFonts w:asciiTheme="majorBidi" w:eastAsia="Times New Roman" w:hAnsiTheme="majorBidi" w:cstheme="majorBidi"/>
          <w:i/>
          <w:lang w:val="en-GB"/>
        </w:rPr>
        <w:t xml:space="preserve">M. </w:t>
      </w:r>
      <w:r>
        <w:rPr>
          <w:rFonts w:asciiTheme="majorBidi" w:eastAsia="Times New Roman" w:hAnsiTheme="majorBidi" w:cstheme="majorBidi"/>
          <w:i/>
          <w:lang w:val="en-GB"/>
        </w:rPr>
        <w:t>palmate</w:t>
      </w:r>
      <w:r>
        <w:rPr>
          <w:rFonts w:asciiTheme="majorBidi" w:eastAsia="Times New Roman" w:hAnsiTheme="majorBidi" w:cstheme="majorBidi"/>
          <w:lang w:val="en-GB"/>
        </w:rPr>
        <w:t xml:space="preserve"> sweet –</w:t>
      </w:r>
      <w:r w:rsidR="726F4BD4" w:rsidRPr="008E1789">
        <w:rPr>
          <w:rFonts w:asciiTheme="majorBidi" w:eastAsia="Times New Roman" w:hAnsiTheme="majorBidi" w:cstheme="majorBidi"/>
          <w:lang w:val="en-GB"/>
        </w:rPr>
        <w:t xml:space="preserve"> but this </w:t>
      </w:r>
      <w:r>
        <w:rPr>
          <w:rFonts w:asciiTheme="majorBidi" w:eastAsia="Times New Roman" w:hAnsiTheme="majorBidi" w:cstheme="majorBidi"/>
          <w:lang w:val="en-GB"/>
        </w:rPr>
        <w:t xml:space="preserve">differentiation </w:t>
      </w:r>
      <w:r w:rsidR="726F4BD4" w:rsidRPr="008E1789">
        <w:rPr>
          <w:rFonts w:asciiTheme="majorBidi" w:eastAsia="Times New Roman" w:hAnsiTheme="majorBidi" w:cstheme="majorBidi"/>
          <w:lang w:val="en-GB"/>
        </w:rPr>
        <w:t xml:space="preserve">is incorrect </w:t>
      </w:r>
      <w:r>
        <w:rPr>
          <w:rFonts w:asciiTheme="majorBidi" w:eastAsia="Times New Roman" w:hAnsiTheme="majorBidi" w:cstheme="majorBidi"/>
          <w:lang w:val="en-GB"/>
        </w:rPr>
        <w:t xml:space="preserve">as </w:t>
      </w:r>
      <w:r w:rsidR="726F4BD4" w:rsidRPr="008E1789">
        <w:rPr>
          <w:rFonts w:asciiTheme="majorBidi" w:eastAsia="Times New Roman" w:hAnsiTheme="majorBidi" w:cstheme="majorBidi"/>
          <w:lang w:val="en-GB"/>
        </w:rPr>
        <w:t>toxicity varies according to location. Cassava is the staple food in many tropical countries. It is not traded internationally in its fresh state because tubers deteriorate very rapidly.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It includes cassava, fresh or dried, whole or sliced; root, manioc, fresh or dried, whole or sliced; and pellets, of manioc, whether or not disintegrated (manioc pellets may be disintegrated, but are classified here provided that they are identifiable by physical characteristics: non-homogeneous particles with broken pieces of manioc pellets, brownish colour with black spots, pieces of fibre visible to the naked eye and a small quantity of sand or silica remaining).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potatoes (01510) and the following processed products expressed in terms of primary equivalent: flour of potatoes meal, including powder, flakes, granules and pellets of potatoes</w:t>
      </w:r>
      <w:r w:rsidR="00A010F7">
        <w:rPr>
          <w:rFonts w:asciiTheme="majorBidi" w:eastAsiaTheme="majorBidi" w:hAnsiTheme="majorBidi" w:cstheme="majorBidi"/>
          <w:lang w:val="en-GB"/>
        </w:rPr>
        <w:t xml:space="preserve"> </w:t>
      </w:r>
      <w:r w:rsidR="00A010F7" w:rsidRPr="00920980">
        <w:rPr>
          <w:rFonts w:asciiTheme="majorBidi" w:eastAsiaTheme="majorBidi" w:hAnsiTheme="majorBidi" w:cstheme="majorBidi"/>
          <w:lang w:val="en-GB"/>
        </w:rPr>
        <w:t>(21392)</w:t>
      </w:r>
      <w:r w:rsidRPr="00920980">
        <w:rPr>
          <w:rFonts w:asciiTheme="majorBidi" w:eastAsiaTheme="majorBidi" w:hAnsiTheme="majorBidi" w:cstheme="majorBidi"/>
          <w:lang w:val="en-GB"/>
        </w:rPr>
        <w:t>;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w:t>
      </w:r>
      <w:r w:rsidR="008568EC">
        <w:rPr>
          <w:rFonts w:asciiTheme="majorBidi" w:eastAsia="Times New Roman"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This is a seasonal crop grown in temperate zones all over the world, but primarily in the Northern Hemisphere.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It includes fresh or chilled potatoes of all kinds, seed potatoes intended for sowing, and new potatoes.</w:t>
      </w:r>
    </w:p>
    <w:p w:rsidR="00EB7AF1" w:rsidRPr="008E1789" w:rsidRDefault="00920980" w:rsidP="00AD3D7E">
      <w:pPr>
        <w:jc w:val="both"/>
        <w:rPr>
          <w:rFonts w:asciiTheme="majorBidi" w:hAnsiTheme="majorBidi" w:cstheme="majorBidi"/>
          <w:lang w:val="en-GB"/>
        </w:rPr>
      </w:pPr>
      <w:r w:rsidRPr="00920980">
        <w:rPr>
          <w:rFonts w:asciiTheme="majorBidi" w:eastAsiaTheme="majorBidi" w:hAnsiTheme="majorBidi" w:cstheme="majorBidi"/>
          <w:lang w:val="en-GB"/>
        </w:rPr>
        <w:t>It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2533 </w:t>
      </w:r>
      <w:r w:rsidR="000B5D54">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w:t>
      </w:r>
      <w:r w:rsidR="000B5D54">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 xml:space="preserve">a seasonal crop grown in tropical and subtropical regions. Used mainly for human food. Trade data cover fresh and dried tubers, whether or not sliced or in the form or pellets made either from pieces of the roots or tubers of </w:t>
      </w:r>
      <w:r w:rsidR="000B5D54">
        <w:rPr>
          <w:rFonts w:asciiTheme="majorBidi" w:eastAsia="Times New Roman" w:hAnsiTheme="majorBidi" w:cstheme="majorBidi"/>
          <w:lang w:val="en-GB"/>
        </w:rPr>
        <w:t xml:space="preserve">sweet potatoes </w:t>
      </w:r>
      <w:r w:rsidRPr="008E1789">
        <w:rPr>
          <w:rFonts w:asciiTheme="majorBidi" w:eastAsia="Times New Roman" w:hAnsiTheme="majorBidi" w:cstheme="majorBidi"/>
          <w:lang w:val="en-GB"/>
        </w:rPr>
        <w:t xml:space="preserve">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2535 </w:t>
      </w:r>
      <w:r w:rsidR="000B5D54">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w:t>
      </w:r>
      <w:r w:rsidR="000B5D54">
        <w:rPr>
          <w:rFonts w:asciiTheme="majorBidi" w:eastAsia="Times New Roman" w:hAnsiTheme="majorBidi" w:cstheme="majorBidi"/>
          <w:lang w:val="en-GB"/>
        </w:rPr>
        <w:t xml:space="preserve">species of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00EF00D5">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principal edible yams are widely grown throughout the tropics. </w:t>
      </w:r>
      <w:r w:rsidR="00EF00D5">
        <w:rPr>
          <w:rFonts w:asciiTheme="majorBidi" w:eastAsia="Times New Roman" w:hAnsiTheme="majorBidi" w:cstheme="majorBidi"/>
          <w:lang w:val="en-GB"/>
        </w:rPr>
        <w:t xml:space="preserve">They are </w:t>
      </w:r>
      <w:r w:rsidR="00EF00D5" w:rsidRPr="008E1789">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starchy staple foodstuff, normally eaten as a vegetable, boiled, baked or fried. In West Africa</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they are consumed mainly as </w:t>
      </w:r>
      <w:r w:rsidR="006B44F1" w:rsidRPr="006B44F1">
        <w:rPr>
          <w:rFonts w:asciiTheme="majorBidi" w:eastAsia="Times New Roman" w:hAnsiTheme="majorBidi" w:cstheme="majorBidi"/>
          <w:i/>
          <w:lang w:val="en-GB"/>
        </w:rPr>
        <w:t>fufu</w:t>
      </w:r>
      <w:r w:rsidRPr="008E1789">
        <w:rPr>
          <w:rFonts w:asciiTheme="majorBidi" w:eastAsia="Times New Roman" w:hAnsiTheme="majorBidi" w:cstheme="majorBidi"/>
          <w:lang w:val="en-GB"/>
        </w:rPr>
        <w:t>, a stiff glutinous dough. Trade data cover both fresh and dried yams.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Yams include fresh, chilled, frozen or dried yams, whether or not sliced or in the form of pellets made either from pieces of the roots or tubers of yams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2534 </w:t>
      </w:r>
      <w:r w:rsidR="00EF00D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yautia (01591)</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taro (01550)</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edible roots and tubers with high starch or inulin content, </w:t>
      </w:r>
      <w:r w:rsidR="00EF00D5">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(01599)</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roots and tubers (23170.02); roots and tubers dried (01599.10).</w:t>
      </w:r>
    </w:p>
    <w:p w:rsidR="00EB7AF1" w:rsidRPr="00412269" w:rsidRDefault="006B44F1" w:rsidP="00412269">
      <w:pPr>
        <w:pStyle w:val="ListParagraph"/>
        <w:numPr>
          <w:ilvl w:val="0"/>
          <w:numId w:val="2"/>
        </w:numPr>
        <w:contextualSpacing w:val="0"/>
        <w:jc w:val="both"/>
        <w:rPr>
          <w:rFonts w:ascii="Times New Roman" w:hAnsi="Times New Roman"/>
        </w:rPr>
      </w:pPr>
      <w:r w:rsidRPr="006B44F1">
        <w:rPr>
          <w:rFonts w:ascii="Times New Roman" w:hAnsi="Times New Roman"/>
        </w:rPr>
        <w:t>Yaut</w:t>
      </w:r>
      <w:r w:rsidRPr="006B44F1">
        <w:rPr>
          <w:rFonts w:ascii="Times New Roman" w:eastAsia="Times New Roman" w:hAnsi="Times New Roman"/>
        </w:rPr>
        <w:t>ia, species</w:t>
      </w:r>
      <w:r w:rsidR="00EF00D5">
        <w:rPr>
          <w:rFonts w:asciiTheme="majorBidi" w:eastAsia="Times New Roman" w:hAnsiTheme="majorBidi" w:cstheme="majorBidi"/>
        </w:rPr>
        <w:t xml:space="preserve"> of </w:t>
      </w:r>
      <w:r w:rsidRPr="006B44F1">
        <w:rPr>
          <w:rFonts w:asciiTheme="majorBidi" w:eastAsia="Times New Roman" w:hAnsiTheme="majorBidi" w:cstheme="majorBidi"/>
          <w:i/>
          <w:iCs/>
        </w:rPr>
        <w:t>Xanthosoma</w:t>
      </w:r>
      <w:r w:rsidR="00EF00D5">
        <w:rPr>
          <w:rFonts w:asciiTheme="majorBidi" w:eastAsia="Times New Roman" w:hAnsiTheme="majorBidi" w:cstheme="majorBidi"/>
          <w:i/>
          <w:iCs/>
        </w:rPr>
        <w:t>,</w:t>
      </w:r>
      <w:r w:rsidRPr="006B44F1">
        <w:rPr>
          <w:rFonts w:asciiTheme="majorBidi" w:eastAsia="Times New Roman" w:hAnsiTheme="majorBidi" w:cstheme="majorBidi"/>
          <w:i/>
          <w:iCs/>
        </w:rPr>
        <w:t xml:space="preserve"> </w:t>
      </w:r>
      <w:r w:rsidRPr="006B44F1">
        <w:rPr>
          <w:rFonts w:asciiTheme="majorBidi" w:eastAsia="Times New Roman" w:hAnsiTheme="majorBidi" w:cstheme="majorBidi"/>
        </w:rPr>
        <w:t>mainly</w:t>
      </w:r>
      <w:r w:rsidRPr="006B44F1">
        <w:rPr>
          <w:rFonts w:asciiTheme="majorBidi" w:eastAsia="Times New Roman" w:hAnsiTheme="majorBidi" w:cstheme="majorBidi"/>
          <w:i/>
          <w:iCs/>
        </w:rPr>
        <w:t xml:space="preserve"> X. sagittifolium</w:t>
      </w:r>
      <w:r w:rsidRPr="006B44F1">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w:t>
      </w:r>
      <w:r w:rsidRPr="006B44F1">
        <w:rPr>
          <w:rFonts w:ascii="Times New Roman" w:hAnsi="Times New Roman"/>
        </w:rPr>
        <w:t xml:space="preserve">food. </w:t>
      </w:r>
    </w:p>
    <w:p w:rsidR="00EB7AF1" w:rsidRPr="00EF00D5" w:rsidRDefault="006B44F1" w:rsidP="00412269">
      <w:pPr>
        <w:pStyle w:val="ListParagraph"/>
        <w:numPr>
          <w:ilvl w:val="0"/>
          <w:numId w:val="2"/>
        </w:numPr>
        <w:contextualSpacing w:val="0"/>
        <w:jc w:val="both"/>
        <w:rPr>
          <w:rFonts w:asciiTheme="majorBidi" w:hAnsiTheme="majorBidi" w:cstheme="majorBidi"/>
        </w:rPr>
      </w:pPr>
      <w:r w:rsidRPr="006B44F1">
        <w:rPr>
          <w:rFonts w:ascii="Times New Roman" w:hAnsi="Times New Roman"/>
        </w:rPr>
        <w:t>Ta</w:t>
      </w:r>
      <w:r w:rsidRPr="006B44F1">
        <w:rPr>
          <w:rFonts w:ascii="Times New Roman" w:eastAsia="Times New Roman" w:hAnsi="Times New Roman"/>
        </w:rPr>
        <w:t>ro,</w:t>
      </w:r>
      <w:r w:rsidRPr="006B44F1">
        <w:rPr>
          <w:rFonts w:asciiTheme="majorBidi" w:eastAsia="Times New Roman" w:hAnsiTheme="majorBidi" w:cstheme="majorBidi"/>
          <w:i/>
          <w:iCs/>
        </w:rPr>
        <w:t xml:space="preserve"> Colocasia esculenta</w:t>
      </w:r>
      <w:r w:rsidRPr="006B44F1">
        <w:rPr>
          <w:rFonts w:asciiTheme="majorBidi" w:eastAsia="Times New Roman" w:hAnsiTheme="majorBidi" w:cstheme="majorBidi"/>
        </w:rPr>
        <w:t xml:space="preserve"> (Dasheen, eddoe, taro, old cocoyam), </w:t>
      </w:r>
      <w:r w:rsidR="00EF00D5">
        <w:rPr>
          <w:rFonts w:asciiTheme="majorBidi" w:eastAsia="Times New Roman" w:hAnsiTheme="majorBidi" w:cstheme="majorBidi"/>
        </w:rPr>
        <w:t xml:space="preserve">is an </w:t>
      </w:r>
      <w:r w:rsidRPr="006B44F1">
        <w:rPr>
          <w:rFonts w:asciiTheme="majorBidi" w:eastAsia="Times New Roman" w:hAnsiTheme="majorBidi" w:cstheme="majorBidi"/>
        </w:rPr>
        <w:t xml:space="preserve">aroid cultivated for </w:t>
      </w:r>
      <w:r w:rsidR="00EF00D5">
        <w:rPr>
          <w:rFonts w:asciiTheme="majorBidi" w:eastAsia="Times New Roman" w:hAnsiTheme="majorBidi" w:cstheme="majorBidi"/>
        </w:rPr>
        <w:t xml:space="preserve">its </w:t>
      </w:r>
      <w:r w:rsidRPr="006B44F1">
        <w:rPr>
          <w:rFonts w:asciiTheme="majorBidi" w:eastAsia="Times New Roman" w:hAnsiTheme="majorBidi" w:cstheme="majorBidi"/>
        </w:rPr>
        <w:t xml:space="preserve">edible starchy corms or underground stems. Taro is grown throughout the tropics for food.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It includes other tubers, roots or rhizomes, fresh, that are not identified separately because of their minor relevance at the international level. Because of their limited local importance, some countries use this commodity heading to report roots and tubers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Metroxylon </w:t>
      </w:r>
      <w:r w:rsidR="006B44F1" w:rsidRPr="006B44F1">
        <w:rPr>
          <w:rFonts w:asciiTheme="majorBidi" w:eastAsia="Times New Roman" w:hAnsiTheme="majorBidi" w:cstheme="majorBidi"/>
          <w:iCs/>
        </w:rPr>
        <w:t>spp.</w:t>
      </w:r>
      <w:r w:rsidRPr="00044930">
        <w:rPr>
          <w:rFonts w:asciiTheme="majorBidi" w:eastAsia="Times New Roman" w:hAnsiTheme="majorBidi" w:cstheme="majorBidi"/>
        </w:rPr>
        <w:t xml:space="preserve"> </w:t>
      </w:r>
      <w:r w:rsidRPr="008E1789">
        <w:rPr>
          <w:rFonts w:asciiTheme="majorBidi" w:eastAsia="Times New Roman" w:hAnsiTheme="majorBidi" w:cstheme="majorBidi"/>
        </w:rPr>
        <w:t>(sago palm)</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w:t>
      </w:r>
      <w:r w:rsidR="006B44F1" w:rsidRPr="006B44F1">
        <w:rPr>
          <w:rFonts w:asciiTheme="majorBidi" w:eastAsia="Times New Roman" w:hAnsiTheme="majorBidi" w:cstheme="majorBidi"/>
          <w:iCs/>
        </w:rPr>
        <w:t xml:space="preserve">and </w:t>
      </w:r>
      <w:r w:rsidRPr="008E1789">
        <w:rPr>
          <w:rFonts w:asciiTheme="majorBidi" w:eastAsia="Times New Roman" w:hAnsiTheme="majorBidi" w:cstheme="majorBidi"/>
          <w:i/>
          <w:iCs/>
        </w:rPr>
        <w:t xml:space="preserve">Ullucus tuberosus </w:t>
      </w:r>
      <w:r w:rsidRPr="008E1789">
        <w:rPr>
          <w:rFonts w:asciiTheme="majorBidi" w:eastAsia="Times New Roman" w:hAnsiTheme="majorBidi" w:cstheme="majorBidi"/>
        </w:rPr>
        <w:t>(oca and ullucu)</w:t>
      </w:r>
      <w:r w:rsidR="00EF00D5">
        <w:rPr>
          <w:rFonts w:asciiTheme="majorBidi" w:eastAsia="Times New Roman" w:hAnsiTheme="majorBidi" w:cstheme="majorBidi"/>
        </w:rPr>
        <w:t>;</w:t>
      </w:r>
    </w:p>
    <w:p w:rsidR="00EB7AF1" w:rsidRPr="00750057" w:rsidRDefault="00920980" w:rsidP="00C500F7">
      <w:pPr>
        <w:pStyle w:val="ListParagraph"/>
        <w:numPr>
          <w:ilvl w:val="0"/>
          <w:numId w:val="2"/>
        </w:numPr>
        <w:contextualSpacing w:val="0"/>
        <w:jc w:val="both"/>
        <w:rPr>
          <w:rFonts w:asciiTheme="majorBidi" w:hAnsiTheme="majorBidi" w:cstheme="majorBidi"/>
          <w:lang w:val="es-ES"/>
        </w:rPr>
      </w:pPr>
      <w:r w:rsidRPr="00920980">
        <w:rPr>
          <w:rFonts w:asciiTheme="majorBidi" w:eastAsia="Times New Roman" w:hAnsiTheme="majorBidi" w:cstheme="majorBidi"/>
          <w:i/>
          <w:iCs/>
          <w:lang w:val="es-ES"/>
        </w:rPr>
        <w:t xml:space="preserve">Pachyrxhizus erosus, Pachyrxhizus angulatus </w:t>
      </w:r>
      <w:r w:rsidRPr="00920980">
        <w:rPr>
          <w:rFonts w:asciiTheme="majorBidi" w:eastAsia="Times New Roman" w:hAnsiTheme="majorBidi" w:cstheme="majorBidi"/>
          <w:lang w:val="es-ES"/>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r w:rsidR="00044930">
        <w:rPr>
          <w:rFonts w:asciiTheme="majorBidi" w:eastAsia="Times New Roman" w:hAnsiTheme="majorBidi" w:cstheme="majorBidi"/>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included may be fresh, chilled, frozen or dried, whether or not sliced or in the form of pellets made either from pieces (e.g. chips) of the roots or tubers of the plant or from its flours, meals or powders.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roots and tubers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00044930" w:rsidP="00044930">
      <w:pPr>
        <w:pStyle w:val="Heading2"/>
      </w:pPr>
      <w:bookmarkStart w:id="598" w:name="_Toc308029386"/>
      <w:bookmarkStart w:id="599" w:name="_Toc438028281"/>
      <w:r>
        <w:lastRenderedPageBreak/>
        <w:t xml:space="preserve">7.4 </w:t>
      </w:r>
      <w:r w:rsidR="726F4BD4" w:rsidRPr="008E1789">
        <w:t>Sugar crops and sweeteners and derived products</w:t>
      </w:r>
      <w:bookmarkEnd w:id="598"/>
      <w:bookmarkEnd w:id="599"/>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 addition to providing the source for the manufacture of sugar, SUGAR CROPS are used to produce alcohol and ethanol. In some countries, sugar cane is eaten raw in minor quantities. It is also used in the preparation of juices and for animal feed. There are two major sugar crops – sugar beets and sugar cane – but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is, mainly above the 35th parallel of the Northern Hemisphere. Both sugar beets and sugar cane have high water content, accounting for about 75 percent of the total weight of the plants. The sugar content of sugar cane is 10–15 percent of the total weight, while that of sugar beets is 13–18 percent.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Under SWEETENERS, FAO includes products used for sweetening that are derived from sugar crops, cereals, fruits or milk, or that are produced by insects. This category includes a wide variety of monosaccharides (glucose and fructose) and disaccharides (sucrose and saccharose). </w:t>
      </w:r>
      <w:r w:rsidR="00044930">
        <w:rPr>
          <w:rFonts w:asciiTheme="majorBidi" w:eastAsia="Times New Roman" w:hAnsiTheme="majorBidi" w:cstheme="majorBidi"/>
          <w:lang w:val="en-GB"/>
        </w:rPr>
        <w:t xml:space="preserve">Sweeteners are </w:t>
      </w:r>
      <w:r w:rsidRPr="008E1789">
        <w:rPr>
          <w:rFonts w:asciiTheme="majorBidi" w:eastAsia="Times New Roman" w:hAnsiTheme="majorBidi" w:cstheme="majorBidi"/>
          <w:lang w:val="en-GB"/>
        </w:rPr>
        <w:t>either in a crystallized state as sugar, or in thick liquid form as syrups. The traditional sources of sugar are sugar cane and sugar beets</w:t>
      </w:r>
      <w:r w:rsidR="0004493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044930" w:rsidRPr="008E1789">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in recent years, ever</w:t>
      </w:r>
      <w:r w:rsidR="00044930">
        <w:rPr>
          <w:rFonts w:asciiTheme="majorBidi" w:eastAsia="Times New Roman" w:hAnsiTheme="majorBidi" w:cstheme="majorBidi"/>
          <w:lang w:val="en-GB"/>
        </w:rPr>
        <w:t>-</w:t>
      </w:r>
      <w:r w:rsidRPr="008E1789">
        <w:rPr>
          <w:rFonts w:asciiTheme="majorBidi" w:eastAsia="Times New Roman" w:hAnsiTheme="majorBidi" w:cstheme="majorBidi"/>
          <w:lang w:val="en-GB"/>
        </w:rPr>
        <w:t>larger quantities of cereals (mainly maize) have been used to produce sweeteners derived from starch.</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OTHER DERIVED PRODUCTS: </w:t>
      </w:r>
      <w:r w:rsidR="726F4BD4" w:rsidRPr="008E1789">
        <w:rPr>
          <w:rFonts w:asciiTheme="majorBidi" w:eastAsia="Times New Roman" w:hAnsiTheme="majorBidi" w:cstheme="majorBidi"/>
          <w:lang w:val="en-GB"/>
        </w:rPr>
        <w:t xml:space="preserve">In addition to </w:t>
      </w:r>
      <w:r w:rsidRPr="00920980">
        <w:rPr>
          <w:rFonts w:asciiTheme="majorBidi" w:eastAsiaTheme="majorBidi" w:hAnsiTheme="majorBidi" w:cstheme="majorBidi"/>
          <w:lang w:val="en-GB"/>
        </w:rPr>
        <w:t>sugar, molasses is also obtained with varying degrees of sugar content. The by-product obtained from extracting sugar from molasses is called bagasse in the case of sugar cane and beet pulp in the case of sugar beets.</w:t>
      </w:r>
    </w:p>
    <w:p w:rsidR="00EB7AF1" w:rsidRPr="00750057" w:rsidRDefault="00920980" w:rsidP="00C500F7">
      <w:pPr>
        <w:pStyle w:val="Heading3"/>
        <w:numPr>
          <w:ilvl w:val="2"/>
          <w:numId w:val="0"/>
        </w:numPr>
        <w:spacing w:before="0" w:after="200"/>
        <w:jc w:val="both"/>
        <w:rPr>
          <w:rFonts w:asciiTheme="majorBidi" w:hAnsiTheme="majorBidi" w:cstheme="majorBidi"/>
          <w:lang w:val="es-ES"/>
        </w:rPr>
      </w:pPr>
      <w:r w:rsidRPr="00920980">
        <w:rPr>
          <w:rFonts w:asciiTheme="majorBidi" w:hAnsiTheme="majorBidi" w:cstheme="majorBidi"/>
          <w:lang w:val="es-ES"/>
        </w:rPr>
        <w:t>FBS 2536 – Sugar cane</w:t>
      </w:r>
    </w:p>
    <w:p w:rsidR="00EB7AF1" w:rsidRPr="00750057" w:rsidRDefault="00920980" w:rsidP="00C500F7">
      <w:pPr>
        <w:jc w:val="both"/>
        <w:rPr>
          <w:rFonts w:asciiTheme="majorBidi" w:hAnsiTheme="majorBidi" w:cstheme="majorBidi"/>
          <w:lang w:val="es-ES"/>
        </w:rPr>
      </w:pPr>
      <w:r w:rsidRPr="00920980">
        <w:rPr>
          <w:rFonts w:asciiTheme="majorBidi" w:eastAsia="Times New Roman" w:hAnsiTheme="majorBidi" w:cstheme="majorBidi"/>
          <w:lang w:val="es-ES"/>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ground</w:t>
      </w:r>
      <w:r w:rsidR="004C5F85">
        <w:rPr>
          <w:rFonts w:asciiTheme="majorBidi" w:eastAsia="Times New Roman" w:hAnsiTheme="majorBidi" w:cstheme="majorBidi"/>
          <w:lang w:val="en-GB"/>
        </w:rPr>
        <w:t xml:space="preserve"> or unground</w:t>
      </w:r>
      <w:r w:rsidR="006B44F1" w:rsidRPr="006B44F1">
        <w:rPr>
          <w:rFonts w:asciiTheme="majorBidi" w:eastAsia="Times New Roman" w:hAnsiTheme="majorBidi" w:cstheme="majorBid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2537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Sugar beet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ground</w:t>
      </w:r>
      <w:r w:rsidR="004C5F85">
        <w:rPr>
          <w:rFonts w:asciiTheme="majorBidi" w:eastAsia="Times New Roman" w:hAnsiTheme="majorBidi" w:cstheme="majorBidi"/>
          <w:lang w:val="en-GB"/>
        </w:rPr>
        <w:t xml:space="preserve"> or unground;</w:t>
      </w:r>
      <w:r w:rsidRPr="008E1789">
        <w:rPr>
          <w:rFonts w:asciiTheme="majorBidi" w:eastAsia="Times New Roman" w:hAnsiTheme="majorBidi" w:cstheme="majorBidi"/>
          <w:lang w:val="en-GB"/>
        </w:rPr>
        <w:t xml:space="preserve"> in some producing countries, marginal quantities are consumed, either directly as food or in the preparation of jams.</w:t>
      </w: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t xml:space="preserve">FBS 2541 </w:t>
      </w:r>
      <w:r w:rsidR="004C5F85">
        <w:rPr>
          <w:rFonts w:asciiTheme="majorBidi" w:hAnsiTheme="majorBidi" w:cstheme="majorBidi"/>
          <w:lang w:val="es-ES"/>
        </w:rPr>
        <w:t>–</w:t>
      </w:r>
      <w:r w:rsidRPr="004A0A69">
        <w:rPr>
          <w:rFonts w:asciiTheme="majorBidi" w:hAnsiTheme="majorBidi" w:cstheme="majorBidi"/>
          <w:lang w:val="es-ES"/>
        </w:rPr>
        <w:t xml:space="preserve">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w:t>
      </w:r>
      <w:r w:rsidR="004C5F85">
        <w:rPr>
          <w:rFonts w:asciiTheme="majorBidi" w:eastAsia="Times New Roman" w:hAnsiTheme="majorBidi" w:cstheme="majorBidi"/>
          <w:lang w:val="es-ES"/>
        </w:rPr>
        <w:t>.</w:t>
      </w:r>
      <w:r w:rsidRPr="004A0A69">
        <w:rPr>
          <w:rFonts w:asciiTheme="majorBidi" w:eastAsia="Times New Roman" w:hAnsiTheme="majorBidi" w:cstheme="majorBidi"/>
          <w:lang w:val="es-ES"/>
        </w:rPr>
        <w:t>centrifugal (23511.02)</w:t>
      </w:r>
      <w:r w:rsidR="004C5F85">
        <w:rPr>
          <w:rFonts w:asciiTheme="majorBidi" w:eastAsia="Times New Roman" w:hAnsiTheme="majorBidi" w:cstheme="majorBidi"/>
          <w:lang w:val="es-ES"/>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Generally derived from sugar cane through traditional methods without centrifugation, in the form of brown crystals or other solid forms, the colour depending on the presence of impurities, is generally destined for processing into refined sugar products. However, raw sugar may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2827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Sugar (</w:t>
      </w:r>
      <w:r w:rsidR="004C5F85" w:rsidRPr="008E1789">
        <w:rPr>
          <w:rFonts w:asciiTheme="majorBidi" w:eastAsiaTheme="majorBidi" w:hAnsiTheme="majorBidi" w:cstheme="majorBidi"/>
          <w:lang w:val="en-GB"/>
        </w:rPr>
        <w:t>raw equivalent</w:t>
      </w:r>
      <w:r w:rsidRPr="008E1789">
        <w:rPr>
          <w:rFonts w:asciiTheme="majorBidi" w:eastAsiaTheme="majorBidi"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A non-refined, crystallized material derived from the juices of sugar cane stalks and consisting either wholly or mainly of sucrose, and from juices extracted from the root of the sugar beet (raw, in solid form, not containing added flavouring or colouring matter) and consisting either wholly or mainly of sucrose.</w:t>
      </w:r>
    </w:p>
    <w:p w:rsidR="00EB7AF1" w:rsidRPr="008E1789" w:rsidRDefault="726F4BD4" w:rsidP="00C500F7">
      <w:pPr>
        <w:pStyle w:val="Heading3"/>
        <w:spacing w:before="0" w:after="200"/>
        <w:jc w:val="both"/>
        <w:rPr>
          <w:rFonts w:asciiTheme="majorBidi" w:eastAsiaTheme="majorBidi" w:hAnsiTheme="majorBidi" w:cstheme="majorBidi"/>
          <w:lang w:val="en-GB"/>
        </w:rPr>
      </w:pPr>
      <w:r w:rsidRPr="008E1789">
        <w:rPr>
          <w:rFonts w:asciiTheme="majorBidi" w:eastAsiaTheme="majorBidi" w:hAnsiTheme="majorBidi" w:cstheme="majorBidi"/>
          <w:lang w:val="en-GB"/>
        </w:rPr>
        <w:t xml:space="preserve">FBS 2543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Sweeteners, </w:t>
      </w:r>
      <w:r w:rsidR="004C5F85"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w:t>
      </w:r>
      <w:r w:rsidR="004C5F85">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(01809) and the following processed products expressed in terms of primary equivalent: fructose, chemically pure (23210.01)</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maltose, chemically pure (23210.02)</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maple sugar and syrups (23530)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glucose and dextrose (23210.05)</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lactose (23210.06)</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isoglucose (23210.08)</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molasses (23540)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fructose and syrup (23210.03)</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beverages, non-alcoholic (24490)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sugar </w:t>
      </w:r>
      <w:r w:rsidR="004C5F85">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Maltose, chemically pure, produced industrially from starch by hydrolysis with malt diastase. Used in the brewing industry. Includes invert sugar and other sugar and sugar syrup blends containing, in the dry state, 50 percent by weight of fructose.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Maple sugar and syrups, produced by atmospheric boiling of maple obtained from the sap of varieties of the maple tree, chiefly </w:t>
      </w:r>
      <w:r w:rsidR="006B44F1" w:rsidRPr="006B44F1">
        <w:rPr>
          <w:rFonts w:asciiTheme="majorBidi" w:eastAsia="Times New Roman" w:hAnsiTheme="majorBidi" w:cstheme="majorBidi"/>
          <w:i/>
        </w:rPr>
        <w:t xml:space="preserve">Acer saccharum </w:t>
      </w:r>
      <w:r w:rsidRPr="008E1789">
        <w:rPr>
          <w:rFonts w:asciiTheme="majorBidi" w:eastAsia="Times New Roman" w:hAnsiTheme="majorBidi" w:cstheme="majorBidi"/>
        </w:rPr>
        <w:t xml:space="preserve">and </w:t>
      </w:r>
      <w:r w:rsidR="006B44F1" w:rsidRPr="006B44F1">
        <w:rPr>
          <w:rFonts w:asciiTheme="majorBidi" w:eastAsia="Times New Roman" w:hAnsiTheme="majorBidi" w:cstheme="majorBidi"/>
          <w:i/>
        </w:rPr>
        <w:t>A. nigrum</w:t>
      </w:r>
      <w:r w:rsidRPr="008E1789">
        <w:rPr>
          <w:rFonts w:asciiTheme="majorBidi" w:eastAsia="Times New Roman" w:hAnsiTheme="majorBidi" w:cstheme="majorBidi"/>
        </w:rPr>
        <w:t>,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w:t>
      </w:r>
      <w:r w:rsidR="00E57C3D">
        <w:rPr>
          <w:rFonts w:asciiTheme="majorBidi" w:eastAsia="Times New Roman" w:hAnsiTheme="majorBidi" w:cstheme="majorBidi"/>
        </w:rPr>
        <w:t>NEC</w:t>
      </w:r>
      <w:r w:rsidRPr="008E1789">
        <w:rPr>
          <w:rFonts w:asciiTheme="majorBidi" w:eastAsia="Times New Roman" w:hAnsiTheme="majorBidi" w:cstheme="majorBidi"/>
        </w:rPr>
        <w:t xml:space="preserve">, including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w:t>
      </w:r>
      <w:r w:rsidR="008568EC">
        <w:rPr>
          <w:rFonts w:asciiTheme="majorBidi" w:eastAsia="Times New Roman" w:hAnsiTheme="majorBidi" w:cstheme="majorBidi"/>
        </w:rPr>
        <w:t xml:space="preserve"> </w:t>
      </w:r>
      <w:r w:rsidRPr="008E1789">
        <w:rPr>
          <w:rFonts w:asciiTheme="majorBidi" w:eastAsia="Times New Roman" w:hAnsiTheme="majorBidi" w:cstheme="majorBidi"/>
        </w:rPr>
        <w:t>sugar cane (01802)</w:t>
      </w:r>
      <w:r w:rsidR="00E57C3D">
        <w:rPr>
          <w:rFonts w:asciiTheme="majorBidi" w:eastAsia="Times New Roman" w:hAnsiTheme="majorBidi" w:cstheme="majorBidi"/>
        </w:rPr>
        <w:t>;</w:t>
      </w:r>
      <w:r w:rsidRPr="008E1789">
        <w:rPr>
          <w:rFonts w:asciiTheme="majorBidi" w:eastAsia="Times New Roman" w:hAnsiTheme="majorBidi" w:cstheme="majorBidi"/>
        </w:rPr>
        <w:t xml:space="preserve"> sugar beet (01801)</w:t>
      </w:r>
      <w:r w:rsidR="00E57C3D">
        <w:rPr>
          <w:rFonts w:asciiTheme="majorBidi" w:eastAsia="Times New Roman" w:hAnsiTheme="majorBidi" w:cstheme="majorBidi"/>
        </w:rPr>
        <w:t>;</w:t>
      </w:r>
      <w:r w:rsidRPr="008E1789">
        <w:rPr>
          <w:rFonts w:asciiTheme="majorBidi" w:eastAsia="Times New Roman" w:hAnsiTheme="majorBidi" w:cstheme="majorBidi"/>
        </w:rPr>
        <w:t xml:space="preserve"> sugar beet seeds (01803)</w:t>
      </w:r>
      <w:r w:rsidR="00E57C3D">
        <w:rPr>
          <w:rFonts w:asciiTheme="majorBidi" w:eastAsia="Times New Roman" w:hAnsiTheme="majorBidi" w:cstheme="majorBidi"/>
        </w:rPr>
        <w:t>;</w:t>
      </w:r>
      <w:r w:rsidRPr="008E1789">
        <w:rPr>
          <w:rFonts w:asciiTheme="majorBidi" w:eastAsia="Times New Roman" w:hAnsiTheme="majorBidi" w:cstheme="majorBidi"/>
        </w:rPr>
        <w:t xml:space="preserve"> </w:t>
      </w:r>
      <w:r w:rsidR="00E57C3D">
        <w:rPr>
          <w:rFonts w:asciiTheme="majorBidi" w:eastAsia="Times New Roman" w:hAnsiTheme="majorBidi" w:cstheme="majorBidi"/>
        </w:rPr>
        <w:t xml:space="preserve">and </w:t>
      </w:r>
      <w:r w:rsidRPr="008E1789">
        <w:rPr>
          <w:rFonts w:asciiTheme="majorBidi" w:eastAsia="Times New Roman" w:hAnsiTheme="majorBidi" w:cstheme="majorBidi"/>
        </w:rPr>
        <w:t>locust beans (carobs) (01356).</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percent by weight of fructose, excluding invert sugar. Especially suitable for use by diabetics. </w:t>
      </w:r>
      <w:r w:rsidR="00EB7AF1" w:rsidRPr="008E1789">
        <w:rPr>
          <w:rFonts w:asciiTheme="majorBidi" w:hAnsiTheme="majorBidi" w:cstheme="majorBidi"/>
        </w:rPr>
        <w:br/>
      </w:r>
      <w:r w:rsidRPr="00920980">
        <w:rPr>
          <w:rFonts w:asciiTheme="majorBidi" w:eastAsiaTheme="majorBidi" w:hAnsiTheme="majorBidi" w:cstheme="majorBidi"/>
        </w:rPr>
        <w:t>Both commercial and chemically pure fructose are included.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Sugar and syrups NEC include invert sugar, caramel, golden syrup, artificial honey, maltose other than chemically pure, sorghum and palm sugars. (See the note in the introduction to this section.) Includes invert sugar and other sugar and sugar syrup blends containing, in the dry state, 50 percent by weight of fructose.</w:t>
      </w:r>
    </w:p>
    <w:p w:rsidR="00782553" w:rsidRDefault="726F4BD4">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Glucose and dextrose, monosaccharide</w:t>
      </w:r>
      <w:r w:rsidR="00E57C3D">
        <w:rPr>
          <w:rFonts w:asciiTheme="majorBidi" w:eastAsia="Times New Roman" w:hAnsiTheme="majorBidi" w:cstheme="majorBidi"/>
        </w:rPr>
        <w:t>s</w:t>
      </w:r>
      <w:r w:rsidRPr="008E1789">
        <w:rPr>
          <w:rFonts w:asciiTheme="majorBidi" w:eastAsia="Times New Roman" w:hAnsiTheme="majorBidi" w:cstheme="majorBidi"/>
        </w:rPr>
        <w:t xml:space="preserve"> produced by hydroly</w:t>
      </w:r>
      <w:r w:rsidR="00E57C3D">
        <w:rPr>
          <w:rFonts w:asciiTheme="majorBidi" w:eastAsia="Times New Roman" w:hAnsiTheme="majorBidi" w:cstheme="majorBidi"/>
        </w:rPr>
        <w:t>z</w:t>
      </w:r>
      <w:r w:rsidRPr="008E1789">
        <w:rPr>
          <w:rFonts w:asciiTheme="majorBidi" w:eastAsia="Times New Roman" w:hAnsiTheme="majorBidi" w:cstheme="majorBidi"/>
        </w:rPr>
        <w:t>ing starch with acids and/or enzymes. Dextrose is chemically pure glucose. Used in the food industry, in brewing, in tobacco fermentation and in pharmaceutical products</w:t>
      </w:r>
      <w:r w:rsidR="0082553B" w:rsidRPr="008E1789">
        <w:rPr>
          <w:rFonts w:asciiTheme="majorBidi" w:eastAsia="Times New Roman" w:hAnsiTheme="majorBidi" w:cstheme="majorBidi"/>
        </w:rPr>
        <w:t>.</w:t>
      </w:r>
      <w:r w:rsidR="0082553B">
        <w:rPr>
          <w:rFonts w:asciiTheme="majorBidi" w:eastAsia="Times New Roman" w:hAnsiTheme="majorBidi" w:cstheme="majorBidi"/>
        </w:rPr>
        <w:t xml:space="preserve"> I</w:t>
      </w:r>
      <w:r w:rsidR="006B44F1" w:rsidRPr="006B44F1">
        <w:rPr>
          <w:rFonts w:asciiTheme="majorBidi" w:eastAsia="Times New Roman" w:hAnsiTheme="majorBidi" w:cstheme="majorBidi"/>
        </w:rPr>
        <w:t>ncludes glucose and glucose syrup, not containing fructose</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or containing</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in the dry state</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less than 20 percent by weight of fructose </w:t>
      </w:r>
      <w:r w:rsidR="0082553B">
        <w:rPr>
          <w:rFonts w:asciiTheme="majorBidi" w:eastAsia="Times New Roman" w:hAnsiTheme="majorBidi" w:cstheme="majorBidi"/>
        </w:rPr>
        <w:lastRenderedPageBreak/>
        <w:t xml:space="preserve">or </w:t>
      </w:r>
      <w:r w:rsidR="006B44F1" w:rsidRPr="006B44F1">
        <w:rPr>
          <w:rFonts w:asciiTheme="majorBidi" w:eastAsia="Times New Roman" w:hAnsiTheme="majorBidi" w:cstheme="majorBidi"/>
        </w:rPr>
        <w:t>at least 20 percent but less than 50 percent by weight of fructose.</w:t>
      </w:r>
      <w:r w:rsidR="0082553B">
        <w:rPr>
          <w:rFonts w:asciiTheme="majorBidi" w:eastAsia="Times New Roman" w:hAnsiTheme="majorBidi" w:cstheme="majorBidi"/>
        </w:rPr>
        <w:t xml:space="preserve"> </w:t>
      </w:r>
      <w:r w:rsidR="006B44F1" w:rsidRPr="006B44F1">
        <w:rPr>
          <w:rFonts w:asciiTheme="majorBidi" w:eastAsia="Times New Roman" w:hAnsiTheme="majorBidi" w:cstheme="majorBidi"/>
        </w:rPr>
        <w:t>Invert sugar is not included.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Lactose, also known as milk sugar, produced commercially from whey. Such products must contain, by weight, more than 95 percent lactose, expressed as anhydrous lactose, calculated from the dry matter. Includes both commercial and chemically pure lactose.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high-fructose corn syrup</w:t>
      </w:r>
      <w:r w:rsidR="0082553B" w:rsidRPr="0082553B">
        <w:rPr>
          <w:rFonts w:asciiTheme="majorBidi" w:eastAsia="Times New Roman" w:hAnsiTheme="majorBidi" w:cstheme="majorBidi"/>
        </w:rPr>
        <w:t xml:space="preserve"> </w:t>
      </w:r>
      <w:r w:rsidR="0082553B">
        <w:rPr>
          <w:rFonts w:asciiTheme="majorBidi" w:eastAsia="Times New Roman" w:hAnsiTheme="majorBidi" w:cstheme="majorBidi"/>
        </w:rPr>
        <w:t>(</w:t>
      </w:r>
      <w:r w:rsidR="0082553B" w:rsidRPr="008E1789">
        <w:rPr>
          <w:rFonts w:asciiTheme="majorBidi" w:eastAsia="Times New Roman" w:hAnsiTheme="majorBidi" w:cstheme="majorBidi"/>
        </w:rPr>
        <w:t>HFCS</w:t>
      </w:r>
      <w:r w:rsidRPr="008E1789">
        <w:rPr>
          <w:rFonts w:asciiTheme="majorBidi" w:eastAsia="Times New Roman" w:hAnsiTheme="majorBidi" w:cstheme="majorBidi"/>
        </w:rPr>
        <w:t>), high-fructose starch syrup</w:t>
      </w:r>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HFSS</w:t>
      </w:r>
      <w:r w:rsidRPr="008E1789">
        <w:rPr>
          <w:rFonts w:asciiTheme="majorBidi" w:eastAsia="Times New Roman" w:hAnsiTheme="majorBidi" w:cstheme="majorBidi"/>
        </w:rPr>
        <w:t>)</w:t>
      </w:r>
      <w:r w:rsidR="0082553B">
        <w:rPr>
          <w:rFonts w:asciiTheme="majorBidi" w:eastAsia="Times New Roman" w:hAnsiTheme="majorBidi" w:cstheme="majorBidi"/>
        </w:rPr>
        <w:t xml:space="preserve"> or</w:t>
      </w:r>
      <w:r w:rsidRPr="008E1789">
        <w:rPr>
          <w:rFonts w:asciiTheme="majorBidi" w:eastAsia="Times New Roman" w:hAnsiTheme="majorBidi" w:cstheme="majorBidi"/>
        </w:rPr>
        <w:t xml:space="preserve"> high-fructose glucose syrup</w:t>
      </w:r>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HFGS</w:t>
      </w:r>
      <w:r w:rsidRPr="008E1789">
        <w:rPr>
          <w:rFonts w:asciiTheme="majorBidi" w:eastAsia="Times New Roman" w:hAnsiTheme="majorBidi" w:cstheme="majorBidi"/>
        </w:rPr>
        <w:t xml:space="preserve">). </w:t>
      </w:r>
      <w:r w:rsidR="0082553B" w:rsidRPr="008E1789">
        <w:rPr>
          <w:rFonts w:asciiTheme="majorBidi" w:eastAsia="Times New Roman" w:hAnsiTheme="majorBidi" w:cstheme="majorBidi"/>
        </w:rPr>
        <w:t xml:space="preserve">A </w:t>
      </w:r>
      <w:r w:rsidRPr="008E1789">
        <w:rPr>
          <w:rFonts w:asciiTheme="majorBidi" w:eastAsia="Times New Roman" w:hAnsiTheme="majorBidi" w:cstheme="majorBidi"/>
        </w:rPr>
        <w:t xml:space="preserve">new type of starch syrup </w:t>
      </w:r>
      <w:r w:rsidR="0082553B">
        <w:rPr>
          <w:rFonts w:asciiTheme="majorBidi" w:eastAsia="Times New Roman" w:hAnsiTheme="majorBidi" w:cstheme="majorBidi"/>
        </w:rPr>
        <w:t xml:space="preserve">in which </w:t>
      </w:r>
      <w:r w:rsidRPr="008E1789">
        <w:rPr>
          <w:rFonts w:asciiTheme="majorBidi" w:eastAsia="Times New Roman" w:hAnsiTheme="majorBidi" w:cstheme="majorBidi"/>
        </w:rPr>
        <w:t xml:space="preserve">glucose </w:t>
      </w:r>
      <w:r w:rsidR="0082553B">
        <w:rPr>
          <w:rFonts w:asciiTheme="majorBidi" w:eastAsia="Times New Roman" w:hAnsiTheme="majorBidi" w:cstheme="majorBidi"/>
        </w:rPr>
        <w:t xml:space="preserve">is </w:t>
      </w:r>
      <w:r w:rsidRPr="008E1789">
        <w:rPr>
          <w:rFonts w:asciiTheme="majorBidi" w:eastAsia="Times New Roman" w:hAnsiTheme="majorBidi" w:cstheme="majorBidi"/>
        </w:rPr>
        <w:t xml:space="preserve">isomerized to fructose by using one or more isomerizing enzymes. </w:t>
      </w:r>
      <w:r w:rsidR="00726529">
        <w:rPr>
          <w:rFonts w:asciiTheme="majorBidi" w:eastAsia="Times New Roman" w:hAnsiTheme="majorBidi" w:cstheme="majorBidi"/>
        </w:rPr>
        <w:t xml:space="preserve">It is the </w:t>
      </w:r>
      <w:r w:rsidR="00726529" w:rsidRPr="008E1789">
        <w:rPr>
          <w:rFonts w:asciiTheme="majorBidi" w:eastAsia="Times New Roman" w:hAnsiTheme="majorBidi" w:cstheme="majorBidi"/>
        </w:rPr>
        <w:t xml:space="preserve">most </w:t>
      </w:r>
      <w:r w:rsidRPr="008E1789">
        <w:rPr>
          <w:rFonts w:asciiTheme="majorBidi" w:eastAsia="Times New Roman" w:hAnsiTheme="majorBidi" w:cstheme="majorBidi"/>
        </w:rPr>
        <w:t>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 sweetened or flavoured mineral waters and other non-alcoholic beverages such as lemonade, orangeade</w:t>
      </w:r>
      <w:r w:rsidR="00726529">
        <w:rPr>
          <w:rFonts w:asciiTheme="majorBidi" w:eastAsia="Times New Roman" w:hAnsiTheme="majorBidi" w:cstheme="majorBidi"/>
        </w:rPr>
        <w:t xml:space="preserve"> and</w:t>
      </w:r>
      <w:r w:rsidRPr="008E1789">
        <w:rPr>
          <w:rFonts w:asciiTheme="majorBidi" w:eastAsia="Times New Roman" w:hAnsiTheme="majorBidi" w:cstheme="majorBidi"/>
        </w:rPr>
        <w:t xml:space="preserve"> cola. </w:t>
      </w:r>
      <w:r w:rsidR="00726529" w:rsidRPr="008E1789">
        <w:rPr>
          <w:rFonts w:asciiTheme="majorBidi" w:eastAsia="Times New Roman" w:hAnsiTheme="majorBidi" w:cstheme="majorBidi"/>
        </w:rPr>
        <w:t xml:space="preserve">Include </w:t>
      </w:r>
      <w:r w:rsidRPr="008E1789">
        <w:rPr>
          <w:rFonts w:asciiTheme="majorBidi" w:eastAsia="Times New Roman" w:hAnsiTheme="majorBidi" w:cstheme="majorBidi"/>
        </w:rPr>
        <w:t>waters, including mineral waters and aerated waters, containing added sugar or other sweetening matter or flavoured</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and other non-alcoholic beverages, not including the following </w:t>
      </w:r>
      <w:r w:rsidR="00726529" w:rsidRPr="008E1789">
        <w:rPr>
          <w:rFonts w:asciiTheme="majorBidi" w:eastAsia="Times New Roman" w:hAnsiTheme="majorBidi" w:cstheme="majorBidi"/>
        </w:rPr>
        <w:t xml:space="preserve">fruit or </w:t>
      </w:r>
      <w:r w:rsidRPr="008E1789">
        <w:rPr>
          <w:rFonts w:asciiTheme="majorBidi" w:eastAsia="Times New Roman" w:hAnsiTheme="majorBidi" w:cstheme="majorBidi"/>
        </w:rPr>
        <w:t>vegetable juices</w:t>
      </w:r>
      <w:r w:rsidR="00726529">
        <w:rPr>
          <w:rFonts w:asciiTheme="majorBidi" w:eastAsia="Times New Roman" w:hAnsiTheme="majorBidi" w:cstheme="majorBidi"/>
        </w:rPr>
        <w:t>:</w:t>
      </w:r>
      <w:r w:rsidRPr="008E1789">
        <w:rPr>
          <w:rFonts w:asciiTheme="majorBidi" w:eastAsia="Times New Roman" w:hAnsiTheme="majorBidi" w:cstheme="majorBidi"/>
        </w:rPr>
        <w:t xml:space="preserve"> orange, grapefruit (including pomelo)</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any other single citrus fruit</w:t>
      </w:r>
      <w:r w:rsidR="00726529">
        <w:rPr>
          <w:rFonts w:asciiTheme="majorBidi" w:eastAsia="Times New Roman" w:hAnsiTheme="majorBidi" w:cstheme="majorBidi"/>
        </w:rPr>
        <w:t>;</w:t>
      </w:r>
      <w:r w:rsidRPr="008E1789">
        <w:rPr>
          <w:rFonts w:asciiTheme="majorBidi" w:eastAsia="Times New Roman" w:hAnsiTheme="majorBidi" w:cstheme="majorBidi"/>
        </w:rPr>
        <w:t xml:space="preserve"> pineapple</w:t>
      </w:r>
      <w:r w:rsidR="00726529">
        <w:rPr>
          <w:rFonts w:asciiTheme="majorBidi" w:eastAsia="Times New Roman" w:hAnsiTheme="majorBidi" w:cstheme="majorBidi"/>
        </w:rPr>
        <w:t>;</w:t>
      </w:r>
      <w:r w:rsidRPr="008E1789">
        <w:rPr>
          <w:rFonts w:asciiTheme="majorBidi" w:eastAsia="Times New Roman" w:hAnsiTheme="majorBidi" w:cstheme="majorBidi"/>
        </w:rPr>
        <w:t xml:space="preserve"> tomato</w:t>
      </w:r>
      <w:r w:rsidR="00726529">
        <w:rPr>
          <w:rFonts w:asciiTheme="majorBidi" w:eastAsia="Times New Roman" w:hAnsiTheme="majorBidi" w:cstheme="majorBidi"/>
        </w:rPr>
        <w:t>;</w:t>
      </w:r>
      <w:r w:rsidRPr="008E1789">
        <w:rPr>
          <w:rFonts w:asciiTheme="majorBidi" w:eastAsia="Times New Roman" w:hAnsiTheme="majorBidi" w:cstheme="majorBidi"/>
        </w:rPr>
        <w:t xml:space="preserve"> grape (including grape must)</w:t>
      </w:r>
      <w:r w:rsidR="00726529">
        <w:rPr>
          <w:rFonts w:asciiTheme="majorBidi" w:eastAsia="Times New Roman" w:hAnsiTheme="majorBidi" w:cstheme="majorBidi"/>
        </w:rPr>
        <w:t>;</w:t>
      </w:r>
      <w:r w:rsidRPr="008E1789">
        <w:rPr>
          <w:rFonts w:asciiTheme="majorBidi" w:eastAsia="Times New Roman" w:hAnsiTheme="majorBidi" w:cstheme="majorBidi"/>
        </w:rPr>
        <w:t xml:space="preserve"> apple</w:t>
      </w:r>
      <w:r w:rsidR="00726529">
        <w:rPr>
          <w:rFonts w:asciiTheme="majorBidi" w:eastAsia="Times New Roman" w:hAnsiTheme="majorBidi" w:cstheme="majorBidi"/>
        </w:rPr>
        <w:t>;</w:t>
      </w:r>
      <w:r w:rsidRPr="008E1789">
        <w:rPr>
          <w:rFonts w:asciiTheme="majorBidi" w:eastAsia="Times New Roman" w:hAnsiTheme="majorBidi" w:cstheme="majorBidi"/>
        </w:rPr>
        <w:t xml:space="preserve"> cranberry (</w:t>
      </w:r>
      <w:r w:rsidRPr="008E1789">
        <w:rPr>
          <w:rFonts w:asciiTheme="majorBidi" w:eastAsia="Times New Roman" w:hAnsiTheme="majorBidi" w:cstheme="majorBidi"/>
          <w:i/>
          <w:iCs/>
        </w:rPr>
        <w:t xml:space="preserve">Vaccinium macrocarpon, </w:t>
      </w:r>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oxycoccos, </w:t>
      </w:r>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w:t>
      </w:r>
      <w:r w:rsidR="00726529">
        <w:rPr>
          <w:rFonts w:asciiTheme="majorBidi" w:eastAsia="Times New Roman" w:hAnsiTheme="majorBidi" w:cstheme="majorBidi"/>
        </w:rPr>
        <w:t>;</w:t>
      </w:r>
      <w:r w:rsidRPr="008E1789">
        <w:rPr>
          <w:rFonts w:asciiTheme="majorBidi" w:eastAsia="Times New Roman" w:hAnsiTheme="majorBidi" w:cstheme="majorBidi"/>
        </w:rPr>
        <w:t xml:space="preserve"> mixtures of juices</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the production of fructose from maize. Used for feed, food, industrial alcohol, alcoholic beverages and ethanol.</w:t>
      </w:r>
    </w:p>
    <w:p w:rsidR="00EB7AF1" w:rsidRPr="008E1789" w:rsidRDefault="00920980" w:rsidP="00C06EB9">
      <w:pPr>
        <w:jc w:val="both"/>
        <w:rPr>
          <w:rFonts w:asciiTheme="majorBidi" w:hAnsiTheme="majorBidi" w:cstheme="majorBidi"/>
          <w:lang w:val="en-GB"/>
        </w:rPr>
      </w:pPr>
      <w:r w:rsidRPr="00920980">
        <w:rPr>
          <w:rFonts w:asciiTheme="majorBidi" w:eastAsiaTheme="majorBidi" w:hAnsiTheme="majorBidi" w:cstheme="majorBidi"/>
          <w:lang w:val="en-GB"/>
        </w:rPr>
        <w:t>Other sugar crops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2745 </w:t>
      </w:r>
      <w:r w:rsidR="0072652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Honey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other insects, centrifuged, in the comb</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00726529" w:rsidP="00C4334D">
      <w:pPr>
        <w:pStyle w:val="Heading2"/>
      </w:pPr>
      <w:bookmarkStart w:id="600" w:name="_Toc308029387"/>
      <w:bookmarkStart w:id="601" w:name="_Toc438028282"/>
      <w:r>
        <w:lastRenderedPageBreak/>
        <w:t xml:space="preserve">7.5 </w:t>
      </w:r>
      <w:r w:rsidR="726F4BD4" w:rsidRPr="008E1789">
        <w:t>Pulses and derived products</w:t>
      </w:r>
      <w:bookmarkEnd w:id="600"/>
      <w:bookmarkEnd w:id="601"/>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PULSES are annual leguminous crops yielding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crops used mainly for oil extraction (soybeans, groundnuts, etc.), and leguminous crops (seeds of clover, alfalfa, etc.) that are used exclusively for sowing purposes. In addition to their food value, pulses also play an important role in cropping systems because of their ability to produce nitrogen and thereby enrich the soil. Pulses contain carbohydrates, mainly starches (55–65 percent of the total weight); proteins, including essential amino acids (18–25 percent – much higher than cereals); and fat (1–4 percent). The remainder consists of water and inedible substances. Production data should be reported in terms of dry clean weight, excluding the weight of the pods. Certain kinds of pulses can be skinned and partially crushed or split to remove the seed 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 xml:space="preserve">Phaseolus </w:t>
      </w:r>
      <w:r w:rsidR="006B44F1" w:rsidRPr="006B44F1">
        <w:rPr>
          <w:rFonts w:asciiTheme="majorBidi" w:eastAsia="Times New Roman" w:hAnsiTheme="majorBidi" w:cstheme="majorBidi"/>
          <w:iCs/>
          <w:lang w:val="en-GB"/>
        </w:rPr>
        <w:t xml:space="preserve">and </w:t>
      </w:r>
      <w:r w:rsidRPr="008E1789">
        <w:rPr>
          <w:rFonts w:asciiTheme="majorBidi" w:eastAsia="Times New Roman" w:hAnsiTheme="majorBidi" w:cstheme="majorBidi"/>
          <w:i/>
          <w:iCs/>
          <w:lang w:val="en-GB"/>
        </w:rPr>
        <w:t xml:space="preserve">Vigna </w:t>
      </w:r>
      <w:r w:rsidR="006B44F1" w:rsidRPr="006B44F1">
        <w:rPr>
          <w:rFonts w:asciiTheme="majorBidi" w:eastAsia="Times New Roman" w:hAnsiTheme="majorBidi" w:cstheme="majorBidi"/>
          <w:iCs/>
          <w:lang w:val="en-GB"/>
        </w:rPr>
        <w:t>spp</w:t>
      </w:r>
      <w:r w:rsidR="00726529">
        <w:rPr>
          <w:rFonts w:asciiTheme="majorBidi" w:eastAsia="Times New Roman" w:hAnsiTheme="majorBidi" w:cstheme="majorBidi"/>
          <w:iCs/>
          <w:lang w:val="en-GB"/>
        </w:rPr>
        <w:t>.</w:t>
      </w:r>
      <w:r w:rsidRPr="008E178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
          <w:lang w:val="en-GB"/>
        </w:rPr>
        <w:t>P</w:t>
      </w:r>
      <w:r w:rsidRP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vulgaris</w:t>
      </w:r>
      <w:r w:rsidRPr="008E1789">
        <w:rPr>
          <w:rFonts w:asciiTheme="majorBidi" w:eastAsia="Times New Roman" w:hAnsiTheme="majorBidi" w:cstheme="majorBidi"/>
          <w:lang w:val="en-GB"/>
        </w:rPr>
        <w:t xml:space="preserve"> (kidney</w:t>
      </w:r>
      <w:r w:rsidR="00726529">
        <w:rPr>
          <w:rFonts w:asciiTheme="majorBidi" w:eastAsia="Times New Roman" w:hAnsiTheme="majorBidi" w:cstheme="majorBidi"/>
          <w:lang w:val="en-GB"/>
        </w:rPr>
        <w:t xml:space="preserve"> bean</w:t>
      </w:r>
      <w:r w:rsidRPr="008E1789">
        <w:rPr>
          <w:rFonts w:asciiTheme="majorBidi" w:eastAsia="Times New Roman" w:hAnsiTheme="majorBidi" w:cstheme="majorBidi"/>
          <w:lang w:val="en-GB"/>
        </w:rPr>
        <w:t xml:space="preserve">, white pea bean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 xml:space="preserve">P. angularis </w:t>
      </w:r>
      <w:r w:rsidR="006B44F1" w:rsidRPr="006B44F1">
        <w:rPr>
          <w:rFonts w:asciiTheme="majorBidi" w:eastAsia="Times New Roman" w:hAnsiTheme="majorBidi" w:cstheme="majorBidi"/>
          <w:iCs/>
          <w:lang w:val="en-GB"/>
        </w:rPr>
        <w:t xml:space="preserve">or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 xml:space="preserve">P. mungo </w:t>
      </w:r>
      <w:r w:rsidR="006B44F1" w:rsidRPr="006B44F1">
        <w:rPr>
          <w:rFonts w:asciiTheme="majorBidi" w:eastAsia="Times New Roman" w:hAnsiTheme="majorBidi" w:cstheme="majorBidi"/>
          <w:iCs/>
          <w:lang w:val="en-GB"/>
        </w:rPr>
        <w:t xml:space="preserve">or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radiata</w:t>
      </w:r>
      <w:r w:rsidRPr="008E1789">
        <w:rPr>
          <w:rFonts w:asciiTheme="majorBidi" w:eastAsia="Times New Roman" w:hAnsiTheme="majorBidi" w:cstheme="majorBidi"/>
          <w:lang w:val="en-GB"/>
        </w:rPr>
        <w:t xml:space="preserve"> and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sinensis</w:t>
      </w:r>
      <w:r w:rsidRPr="008E1789">
        <w:rPr>
          <w:rFonts w:asciiTheme="majorBidi" w:eastAsia="Times New Roman" w:hAnsiTheme="majorBidi" w:cstheme="majorBidi"/>
          <w:lang w:val="en-GB"/>
        </w:rPr>
        <w:t xml:space="preserve"> (</w:t>
      </w:r>
      <w:r w:rsidR="00726529">
        <w:rPr>
          <w:rFonts w:asciiTheme="majorBidi" w:eastAsia="Times New Roman" w:hAnsiTheme="majorBidi" w:cstheme="majorBidi"/>
          <w:lang w:val="en-GB"/>
        </w:rPr>
        <w:t>cow</w:t>
      </w:r>
      <w:r w:rsidRPr="008E1789">
        <w:rPr>
          <w:rFonts w:asciiTheme="majorBidi" w:eastAsia="Times New Roman" w:hAnsiTheme="majorBidi" w:cstheme="majorBidi"/>
          <w:lang w:val="en-GB"/>
        </w:rPr>
        <w:t>peas) (01706)</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00726529" w:rsidRPr="008E1789">
        <w:rPr>
          <w:rFonts w:asciiTheme="majorBidi" w:eastAsia="Times New Roman" w:hAnsiTheme="majorBidi" w:cstheme="majorBidi"/>
          <w:i/>
          <w:iCs/>
          <w:lang w:val="en-GB"/>
        </w:rPr>
        <w:t>P</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arvense</w:t>
      </w:r>
      <w:r w:rsidRPr="008E1789">
        <w:rPr>
          <w:rFonts w:asciiTheme="majorBidi" w:eastAsia="Times New Roman" w:hAnsiTheme="majorBidi" w:cstheme="majorBidi"/>
          <w:lang w:val="en-GB"/>
        </w:rPr>
        <w:t xml:space="preserve"> (field pea), dried, shelled, whether or not skinned or split</w:t>
      </w:r>
      <w:r w:rsidR="00726529">
        <w:rPr>
          <w:rFonts w:asciiTheme="majorBidi" w:eastAsia="Times New Roman" w:hAnsiTheme="majorBidi" w:cstheme="majorBidi"/>
          <w:lang w:val="en-GB"/>
        </w:rPr>
        <w:t>.</w:t>
      </w:r>
    </w:p>
    <w:p w:rsidR="00EB7AF1" w:rsidRPr="008E1789" w:rsidRDefault="00726529"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 broad beans (01702)</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chick</w:t>
      </w:r>
      <w:r w:rsidRPr="008E1789">
        <w:rPr>
          <w:rFonts w:asciiTheme="majorBidi" w:eastAsia="Times New Roman" w:hAnsiTheme="majorBidi" w:cstheme="majorBidi"/>
          <w:lang w:val="en-GB"/>
        </w:rPr>
        <w:t>peas (01703)</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cowpeas (01706)</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pigeon peas (01707)</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lentils (01704)</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sidRPr="008E1789">
        <w:rPr>
          <w:rFonts w:asciiTheme="majorBidi" w:eastAsia="Times New Roman" w:hAnsiTheme="majorBidi" w:cstheme="majorBidi"/>
          <w:lang w:val="en-GB"/>
        </w:rPr>
        <w:t>Bambara</w:t>
      </w:r>
      <w:r w:rsidRPr="008E1789">
        <w:rPr>
          <w:rFonts w:asciiTheme="majorBidi" w:eastAsia="Times New Roman" w:hAnsiTheme="majorBidi" w:cstheme="majorBidi"/>
          <w:lang w:val="en-GB"/>
        </w:rPr>
        <w:t xml:space="preserve"> beans (01708)</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lupins (01709.02)</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vetches (01709.01)</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pulses </w:t>
      </w:r>
      <w:r w:rsidR="002D1AE9">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(01709.90)</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002D1AE9"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w:t>
      </w:r>
      <w:r w:rsidR="726F4BD4" w:rsidRPr="008E1789">
        <w:rPr>
          <w:rFonts w:asciiTheme="majorBidi" w:eastAsia="Times New Roman" w:hAnsiTheme="majorBidi" w:cstheme="majorBidi"/>
          <w:lang w:val="en-GB"/>
        </w:rPr>
        <w:t>the following commodities (dried and shelled, of a kind used for human or animal consumption, even if intended for sowing or other purposes):</w:t>
      </w:r>
    </w:p>
    <w:p w:rsidR="00EB7AF1" w:rsidRPr="008E1789" w:rsidRDefault="002D1AE9"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w:t>
      </w:r>
      <w:r w:rsidR="726F4BD4" w:rsidRPr="008E1789">
        <w:rPr>
          <w:rFonts w:asciiTheme="majorBidi" w:eastAsia="Times New Roman" w:hAnsiTheme="majorBidi" w:cstheme="majorBidi"/>
        </w:rPr>
        <w:t xml:space="preserve">beans, horse beans, species of </w:t>
      </w:r>
      <w:r w:rsidR="726F4BD4" w:rsidRPr="008E1789">
        <w:rPr>
          <w:rFonts w:asciiTheme="majorBidi" w:eastAsia="Times New Roman" w:hAnsiTheme="majorBidi" w:cstheme="majorBidi"/>
          <w:i/>
          <w:iCs/>
        </w:rPr>
        <w:t xml:space="preserve">Vicia faba, </w:t>
      </w:r>
      <w:r w:rsidR="726F4BD4" w:rsidRPr="008E1789">
        <w:rPr>
          <w:rFonts w:asciiTheme="majorBidi" w:eastAsia="Times New Roman" w:hAnsiTheme="majorBidi" w:cstheme="majorBidi"/>
        </w:rPr>
        <w:t xml:space="preserve">mainly </w:t>
      </w:r>
      <w:r w:rsidR="726F4BD4" w:rsidRPr="008E1789">
        <w:rPr>
          <w:rFonts w:asciiTheme="majorBidi" w:eastAsia="Times New Roman" w:hAnsiTheme="majorBidi" w:cstheme="majorBidi"/>
          <w:i/>
          <w:iCs/>
        </w:rPr>
        <w:t>V. faba var. equina</w:t>
      </w:r>
      <w:r w:rsidR="726F4BD4" w:rsidRPr="008E1789">
        <w:rPr>
          <w:rFonts w:asciiTheme="majorBidi" w:eastAsia="Times New Roman" w:hAnsiTheme="majorBidi" w:cstheme="majorBidi"/>
        </w:rPr>
        <w:t xml:space="preserve"> (horse</w:t>
      </w:r>
      <w:r>
        <w:rPr>
          <w:rFonts w:asciiTheme="majorBidi" w:eastAsia="Times New Roman" w:hAnsiTheme="majorBidi" w:cstheme="majorBidi"/>
        </w:rPr>
        <w:t xml:space="preserve"> </w:t>
      </w:r>
      <w:r w:rsidR="726F4BD4" w:rsidRPr="008E1789">
        <w:rPr>
          <w:rFonts w:asciiTheme="majorBidi" w:eastAsia="Times New Roman" w:hAnsiTheme="majorBidi" w:cstheme="majorBidi"/>
        </w:rPr>
        <w:t xml:space="preserve">bean), </w:t>
      </w:r>
      <w:r w:rsidR="726F4BD4" w:rsidRPr="008E1789">
        <w:rPr>
          <w:rFonts w:asciiTheme="majorBidi" w:eastAsia="Times New Roman" w:hAnsiTheme="majorBidi" w:cstheme="majorBidi"/>
          <w:i/>
          <w:iCs/>
        </w:rPr>
        <w:t>V. faba var. major</w:t>
      </w:r>
      <w:r w:rsidR="726F4BD4" w:rsidRPr="008E1789">
        <w:rPr>
          <w:rFonts w:asciiTheme="majorBidi" w:eastAsia="Times New Roman" w:hAnsiTheme="majorBidi" w:cstheme="majorBidi"/>
        </w:rPr>
        <w:t xml:space="preserve"> (broad bean) and </w:t>
      </w:r>
      <w:r w:rsidR="726F4BD4" w:rsidRPr="008E1789">
        <w:rPr>
          <w:rFonts w:asciiTheme="majorBidi" w:eastAsia="Times New Roman" w:hAnsiTheme="majorBidi" w:cstheme="majorBidi"/>
          <w:i/>
          <w:iCs/>
        </w:rPr>
        <w:t>V. faba var. minor</w:t>
      </w:r>
      <w:r w:rsidR="726F4BD4" w:rsidRPr="008E1789">
        <w:rPr>
          <w:rFonts w:asciiTheme="majorBidi" w:eastAsia="Times New Roman" w:hAnsiTheme="majorBidi" w:cstheme="majorBidi"/>
        </w:rPr>
        <w:t xml:space="preserve"> (field bean);</w:t>
      </w:r>
    </w:p>
    <w:p w:rsidR="00EB7AF1" w:rsidRPr="008E1789" w:rsidRDefault="002D1AE9"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chick</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Cicer arietinum</w:t>
      </w:r>
      <w:r w:rsidR="726F4BD4" w:rsidRPr="008E1789">
        <w:rPr>
          <w:rFonts w:asciiTheme="majorBidi" w:eastAsia="Times New Roman" w:hAnsiTheme="majorBidi" w:cstheme="majorBidi"/>
        </w:rPr>
        <w:t xml:space="preserve"> (chickpea, Bengal gram, garbanzos);</w:t>
      </w:r>
    </w:p>
    <w:p w:rsidR="00EB7AF1" w:rsidRPr="008E1789" w:rsidRDefault="00210FE5" w:rsidP="00C500F7">
      <w:pPr>
        <w:pStyle w:val="ListParagraph"/>
        <w:numPr>
          <w:ilvl w:val="0"/>
          <w:numId w:val="2"/>
        </w:numPr>
        <w:contextualSpacing w:val="0"/>
        <w:jc w:val="both"/>
        <w:rPr>
          <w:rFonts w:asciiTheme="majorBidi" w:hAnsiTheme="majorBidi" w:cstheme="majorBidi"/>
        </w:rPr>
      </w:pPr>
      <w:r>
        <w:rPr>
          <w:rFonts w:asciiTheme="majorBidi" w:eastAsia="Times New Roman" w:hAnsiTheme="majorBidi" w:cstheme="majorBidi"/>
        </w:rPr>
        <w:t>cow</w:t>
      </w:r>
      <w:r w:rsidRPr="008E1789">
        <w:rPr>
          <w:rFonts w:asciiTheme="majorBidi" w:eastAsia="Times New Roman" w:hAnsiTheme="majorBidi" w:cstheme="majorBidi"/>
        </w:rPr>
        <w:t>peas</w:t>
      </w:r>
      <w:r w:rsidR="726F4BD4" w:rsidRPr="008E1789">
        <w:rPr>
          <w:rFonts w:asciiTheme="majorBidi" w:eastAsia="Times New Roman" w:hAnsiTheme="majorBidi" w:cstheme="majorBidi"/>
        </w:rPr>
        <w:t xml:space="preserve">, species of </w:t>
      </w:r>
      <w:r w:rsidR="726F4BD4" w:rsidRPr="008E1789">
        <w:rPr>
          <w:rFonts w:asciiTheme="majorBidi" w:eastAsia="Times New Roman" w:hAnsiTheme="majorBidi" w:cstheme="majorBidi"/>
          <w:i/>
          <w:iCs/>
        </w:rPr>
        <w:t>Vigna unguiculata</w:t>
      </w:r>
      <w:r w:rsidR="726F4BD4"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Cajanus cajan</w:t>
      </w:r>
      <w:r w:rsidR="726F4BD4"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lentils </w:t>
      </w:r>
      <w:r w:rsidR="726F4BD4" w:rsidRPr="008E1789">
        <w:rPr>
          <w:rFonts w:asciiTheme="majorBidi" w:eastAsia="Times New Roman" w:hAnsiTheme="majorBidi" w:cstheme="majorBidi"/>
        </w:rPr>
        <w:t>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Bambara beans, species of </w:t>
      </w:r>
      <w:r w:rsidR="006B44F1" w:rsidRPr="006B44F1">
        <w:rPr>
          <w:rFonts w:asciiTheme="majorBidi" w:eastAsia="Times New Roman" w:hAnsiTheme="majorBidi" w:cstheme="majorBidi"/>
          <w:i/>
        </w:rPr>
        <w:t xml:space="preserve">Vigna subterranea </w:t>
      </w:r>
      <w:r w:rsidRPr="008E1789">
        <w:rPr>
          <w:rFonts w:asciiTheme="majorBidi" w:eastAsia="Times New Roman" w:hAnsiTheme="majorBidi" w:cstheme="majorBidi"/>
        </w:rPr>
        <w:t xml:space="preserve">or </w:t>
      </w:r>
      <w:r w:rsidR="006B44F1" w:rsidRPr="006B44F1">
        <w:rPr>
          <w:rFonts w:asciiTheme="majorBidi" w:eastAsia="Times New Roman" w:hAnsiTheme="majorBidi" w:cstheme="majorBidi"/>
          <w:i/>
        </w:rPr>
        <w:t>Voandzeia subterranean</w:t>
      </w:r>
      <w:r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lupins</w:t>
      </w:r>
      <w:r w:rsidR="726F4BD4" w:rsidRPr="008E1789">
        <w:rPr>
          <w:rFonts w:asciiTheme="majorBidi" w:eastAsia="Times New Roman" w:hAnsiTheme="majorBidi" w:cstheme="majorBidi"/>
        </w:rPr>
        <w:t xml:space="preserve">, vetches and similar forage products, fresh or dried, whole, cut, chopped or pressed. These products </w:t>
      </w:r>
      <w:r>
        <w:rPr>
          <w:rFonts w:asciiTheme="majorBidi" w:eastAsia="Times New Roman" w:hAnsiTheme="majorBidi" w:cstheme="majorBidi"/>
        </w:rPr>
        <w:t xml:space="preserve">are included under this </w:t>
      </w:r>
      <w:r w:rsidR="726F4BD4" w:rsidRPr="008E1789">
        <w:rPr>
          <w:rFonts w:asciiTheme="majorBidi" w:eastAsia="Times New Roman" w:hAnsiTheme="majorBidi" w:cstheme="majorBidi"/>
        </w:rPr>
        <w:t>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pulses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210FE5" w:rsidP="00C4334D">
      <w:pPr>
        <w:pStyle w:val="Heading2"/>
      </w:pPr>
      <w:bookmarkStart w:id="602" w:name="_Toc308029388"/>
      <w:bookmarkStart w:id="603" w:name="_Toc438028283"/>
      <w:r>
        <w:lastRenderedPageBreak/>
        <w:t xml:space="preserve">7.6 </w:t>
      </w:r>
      <w:r w:rsidR="726F4BD4" w:rsidRPr="008E1789">
        <w:t>Nuts and derived products</w:t>
      </w:r>
      <w:bookmarkEnd w:id="602"/>
      <w:bookmarkEnd w:id="603"/>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w:t>
      </w:r>
      <w:r w:rsidR="00210FE5">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in turn generally covered by a thick, fleshy/fibrous outer husk that is removed during harvest. Similar products, such as groundnuts, sunflower seeds and melon seeds, although often used for similar purposes, are included with oil-bearing crops. FAO includes only dessert or table nuts</w:t>
      </w:r>
      <w:r w:rsidR="00210FE5">
        <w:rPr>
          <w:rFonts w:asciiTheme="majorBidi" w:eastAsia="Times New Roman" w:hAnsiTheme="majorBidi" w:cstheme="majorBidi"/>
          <w:lang w:val="en-GB"/>
        </w:rPr>
        <w:t xml:space="preserve"> in nuts and derived products</w:t>
      </w:r>
      <w:r w:rsidRPr="008E1789">
        <w:rPr>
          <w:rFonts w:asciiTheme="majorBidi" w:eastAsia="Times New Roman" w:hAnsiTheme="majorBidi" w:cstheme="majorBidi"/>
          <w:lang w:val="en-GB"/>
        </w:rPr>
        <w:t>. Nuts that are used mainly for flavouring beverages</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masticatory and stimulant nuts </w:t>
      </w:r>
      <w:r w:rsidR="00210FE5">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excluded</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 xml:space="preserve">with the </w:t>
      </w:r>
      <w:r w:rsidRPr="008E1789">
        <w:rPr>
          <w:rFonts w:asciiTheme="majorBidi" w:eastAsia="Times New Roman" w:hAnsiTheme="majorBidi" w:cstheme="majorBidi"/>
          <w:lang w:val="en-GB"/>
        </w:rPr>
        <w:t xml:space="preserve">exception </w:t>
      </w:r>
      <w:r w:rsidR="00210FE5">
        <w:rPr>
          <w:rFonts w:asciiTheme="majorBidi" w:eastAsia="Times New Roman" w:hAnsiTheme="majorBidi" w:cstheme="majorBidi"/>
          <w:lang w:val="en-GB"/>
        </w:rPr>
        <w:t xml:space="preserve">of </w:t>
      </w:r>
      <w:r w:rsidR="00857997" w:rsidRPr="008E1789">
        <w:rPr>
          <w:rFonts w:asciiTheme="majorBidi" w:eastAsia="Times New Roman" w:hAnsiTheme="majorBidi" w:cstheme="majorBidi"/>
          <w:lang w:val="en-GB"/>
        </w:rPr>
        <w:t>Areca</w:t>
      </w:r>
      <w:r w:rsidRPr="008E1789">
        <w:rPr>
          <w:rFonts w:asciiTheme="majorBidi" w:eastAsia="Times New Roman" w:hAnsiTheme="majorBidi" w:cstheme="majorBidi"/>
          <w:lang w:val="en-GB"/>
        </w:rPr>
        <w:t xml:space="preserve"> nuts and kola nuts, which FAO considers inedible nuts but </w:t>
      </w:r>
      <w:r w:rsidR="00210FE5">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are included </w:t>
      </w:r>
      <w:r w:rsidR="00210FE5">
        <w:rPr>
          <w:rFonts w:asciiTheme="majorBidi" w:eastAsia="Times New Roman" w:hAnsiTheme="majorBidi" w:cstheme="majorBidi"/>
          <w:lang w:val="en-GB"/>
        </w:rPr>
        <w:t xml:space="preserve">in </w:t>
      </w:r>
      <w:r w:rsidRPr="008E1789">
        <w:rPr>
          <w:rFonts w:asciiTheme="majorBidi" w:eastAsia="Times New Roman" w:hAnsiTheme="majorBidi" w:cstheme="majorBidi"/>
          <w:lang w:val="en-GB"/>
        </w:rPr>
        <w:t xml:space="preserve">the nut and derived products group to be consistent with international trade classifications. Nuts used mainly for the extraction of oil or butter (e.g. </w:t>
      </w:r>
      <w:r w:rsidR="00857997">
        <w:rPr>
          <w:rFonts w:asciiTheme="majorBidi" w:eastAsia="Times New Roman" w:hAnsiTheme="majorBidi" w:cstheme="majorBidi"/>
          <w:lang w:val="en-GB"/>
        </w:rPr>
        <w:t>shea n</w:t>
      </w:r>
      <w:r w:rsidRPr="008E1789">
        <w:rPr>
          <w:rFonts w:asciiTheme="majorBidi" w:eastAsia="Times New Roman" w:hAnsiTheme="majorBidi" w:cstheme="majorBidi"/>
          <w:lang w:val="en-GB"/>
        </w:rPr>
        <w:t xml:space="preserve">uts) </w:t>
      </w:r>
      <w:r w:rsidR="00210FE5">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nuts contained in other fruits (e.g. peaches) are excluded. It should be noted that some countries report certain nut crops (chestnuts, pignolia nuts) with forestry products. Production data relate to the weight of nuts in the shell or </w:t>
      </w:r>
      <w:r w:rsidR="00210FE5">
        <w:rPr>
          <w:rFonts w:asciiTheme="majorBidi" w:eastAsia="Times New Roman" w:hAnsiTheme="majorBidi" w:cstheme="majorBidi"/>
          <w:lang w:val="en-GB"/>
        </w:rPr>
        <w:t xml:space="preserve">inner </w:t>
      </w:r>
      <w:r w:rsidRPr="008E1789">
        <w:rPr>
          <w:rFonts w:asciiTheme="majorBidi" w:eastAsia="Times New Roman" w:hAnsiTheme="majorBidi" w:cstheme="majorBidi"/>
          <w:lang w:val="en-GB"/>
        </w:rPr>
        <w:t xml:space="preserve">husk, but without the outer husk. The weight of the kernel contained in the nut ranges from as </w:t>
      </w:r>
      <w:r w:rsidR="00210FE5">
        <w:rPr>
          <w:rFonts w:asciiTheme="majorBidi" w:eastAsia="Times New Roman" w:hAnsiTheme="majorBidi" w:cstheme="majorBidi"/>
          <w:lang w:val="en-GB"/>
        </w:rPr>
        <w:t xml:space="preserve">little </w:t>
      </w:r>
      <w:r w:rsidRPr="008E1789">
        <w:rPr>
          <w:rFonts w:asciiTheme="majorBidi" w:eastAsia="Times New Roman" w:hAnsiTheme="majorBidi" w:cstheme="majorBidi"/>
          <w:lang w:val="en-GB"/>
        </w:rPr>
        <w:t>as 30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for cashew nuts to as </w:t>
      </w:r>
      <w:r w:rsidR="00210FE5">
        <w:rPr>
          <w:rFonts w:asciiTheme="majorBidi" w:eastAsia="Times New Roman" w:hAnsiTheme="majorBidi" w:cstheme="majorBidi"/>
          <w:lang w:val="en-GB"/>
        </w:rPr>
        <w:t xml:space="preserve">much </w:t>
      </w:r>
      <w:r w:rsidRPr="008E1789">
        <w:rPr>
          <w:rFonts w:asciiTheme="majorBidi" w:eastAsia="Times New Roman" w:hAnsiTheme="majorBidi" w:cstheme="majorBidi"/>
          <w:lang w:val="en-GB"/>
        </w:rPr>
        <w:t>as 80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chestnuts. The edible portion of nut kernels is, with the major exception of chestnuts, very rich in fat content</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at 50</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65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Protein makes up 15</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20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and carbohydrate 10</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15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Starch and saccharose are the main components of dry chestnuts, accounting for about 75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further processed products, including roasted nuts, meal/flour, paste, oil, etc. Nut oils are not </w:t>
      </w:r>
      <w:r w:rsidR="00210FE5">
        <w:rPr>
          <w:rFonts w:asciiTheme="majorBidi" w:eastAsia="Times New Roman" w:hAnsiTheme="majorBidi" w:cstheme="majorBidi"/>
          <w:lang w:val="en-GB"/>
        </w:rPr>
        <w:t xml:space="preserve">identified </w:t>
      </w:r>
      <w:r w:rsidRPr="008E1789">
        <w:rPr>
          <w:rFonts w:asciiTheme="majorBidi" w:eastAsia="Times New Roman" w:hAnsiTheme="majorBidi" w:cstheme="majorBidi"/>
          <w:lang w:val="en-GB"/>
        </w:rPr>
        <w:t xml:space="preserve">separately in the FAO classification; instead they are included under the heading </w:t>
      </w:r>
      <w:r w:rsidR="00210FE5" w:rsidRPr="008E1789">
        <w:rPr>
          <w:rFonts w:asciiTheme="majorBidi" w:eastAsia="Times New Roman" w:hAnsiTheme="majorBidi" w:cstheme="majorBidi"/>
          <w:lang w:val="en-GB"/>
        </w:rPr>
        <w:t xml:space="preserve">Oil </w:t>
      </w:r>
      <w:r w:rsidRPr="008E1789">
        <w:rPr>
          <w:rFonts w:asciiTheme="majorBidi" w:eastAsia="Times New Roman" w:hAnsiTheme="majorBidi" w:cstheme="majorBidi"/>
          <w:lang w:val="en-GB"/>
        </w:rPr>
        <w:t xml:space="preserve">of vegetable origin </w:t>
      </w:r>
      <w:r w:rsidR="00210FE5">
        <w:rPr>
          <w:rFonts w:asciiTheme="majorBidi" w:eastAsia="Times New Roman" w:hAnsiTheme="majorBidi" w:cstheme="majorBidi"/>
          <w:lang w:val="en-GB"/>
        </w:rPr>
        <w:t>NEC</w:t>
      </w:r>
      <w:r w:rsidRPr="008E1789">
        <w:rPr>
          <w:rFonts w:asciiTheme="majorBidi" w:eastAsia="Times New Roman" w:hAnsiTheme="majorBidi" w:cstheme="majorBidi"/>
          <w:lang w:val="en-GB"/>
        </w:rPr>
        <w:t>. The most commonly marketed oils are almon</w:t>
      </w:r>
      <w:r w:rsidR="00210FE5">
        <w:rPr>
          <w:rFonts w:asciiTheme="majorBidi" w:eastAsia="Times New Roman" w:hAnsiTheme="majorBidi" w:cstheme="majorBidi"/>
          <w:lang w:val="en-GB"/>
        </w:rPr>
        <w:t>d</w:t>
      </w:r>
      <w:r w:rsidRPr="008E1789">
        <w:rPr>
          <w:rFonts w:asciiTheme="majorBidi" w:eastAsia="Times New Roman" w:hAnsiTheme="majorBidi" w:cstheme="majorBidi"/>
          <w:lang w:val="en-GB"/>
        </w:rPr>
        <w:t xml:space="preserve">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brazil nuts (01377); cashew nuts (01372); almonds (01371); walnuts (01376); pistachios (01375); kola nuts (01379.02); hazelnuts (01374); Areca nuts (01379.01); other shelled nuts NEC (21429.90); other nuts (excluding wild edible nuts and groundnuts), in shell NEC (01379.90); and the following processed products expressed in terms of primary equivalent: nuts, uncooked or cooked, frozen (21493.02); nut puree and nut pastes (21494.02);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w:t>
      </w:r>
      <w:r w:rsidR="00857997">
        <w:rPr>
          <w:rFonts w:asciiTheme="majorBidi" w:eastAsia="Times New Roman" w:hAnsiTheme="majorBidi" w:cstheme="majorBidi"/>
          <w:i/>
          <w:iCs/>
        </w:rPr>
        <w:t xml:space="preserve"> </w:t>
      </w:r>
      <w:r w:rsidRPr="008E1789">
        <w:rPr>
          <w:rFonts w:asciiTheme="majorBidi" w:eastAsia="Times New Roman" w:hAnsiTheme="majorBidi" w:cstheme="majorBidi"/>
          <w:i/>
          <w:iCs/>
        </w:rPr>
        <w:t>C. vesca, C. vulgaris</w:t>
      </w:r>
      <w:r w:rsidR="00857997">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 and</w:t>
      </w:r>
      <w:r w:rsidRPr="008E1789">
        <w:rPr>
          <w:rFonts w:asciiTheme="majorBidi" w:eastAsia="Times New Roman" w:hAnsiTheme="majorBidi" w:cstheme="majorBidi"/>
          <w:i/>
          <w:iCs/>
        </w:rPr>
        <w:t xml:space="preserve">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xml:space="preserve">, produced mainly in Mediterranean countries, the United States </w:t>
      </w:r>
      <w:r w:rsidR="00857997">
        <w:rPr>
          <w:rFonts w:asciiTheme="majorBidi" w:eastAsia="Times New Roman" w:hAnsiTheme="majorBidi" w:cstheme="majorBidi"/>
        </w:rPr>
        <w:t xml:space="preserve">of America </w:t>
      </w:r>
      <w:r w:rsidRPr="008E1789">
        <w:rPr>
          <w:rFonts w:asciiTheme="majorBidi" w:eastAsia="Times New Roman" w:hAnsiTheme="majorBidi" w:cstheme="majorBidi"/>
        </w:rPr>
        <w:t>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J. regia</w:t>
      </w:r>
      <w:r w:rsidRPr="008E1789">
        <w:rPr>
          <w:rFonts w:asciiTheme="majorBidi" w:eastAsia="Times New Roman" w:hAnsiTheme="majorBidi" w:cstheme="majorBidi"/>
        </w:rPr>
        <w:t>, produced in temperate zones of the Northern Hemisphere, particularly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Kola</w:t>
      </w:r>
      <w:r w:rsidR="00857997">
        <w:rPr>
          <w:rFonts w:asciiTheme="majorBidi" w:eastAsia="Times New Roman" w:hAnsiTheme="majorBidi" w:cstheme="majorBidi"/>
        </w:rPr>
        <w:t xml:space="preserve"> </w:t>
      </w:r>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Cola nitida</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857997"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00857997"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vera</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and </w:t>
      </w:r>
      <w:r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acuminata</w:t>
      </w:r>
      <w:r w:rsidRPr="008E1789">
        <w:rPr>
          <w:rFonts w:asciiTheme="majorBidi" w:eastAsia="Times New Roman" w:hAnsiTheme="majorBidi" w:cstheme="majorBidi"/>
        </w:rPr>
        <w:t xml:space="preserve"> (kola, cola, Sudan cola nut), produced mainly in Africa. Kola nuts, containing 2.4</w:t>
      </w:r>
      <w:r w:rsidR="00857997">
        <w:rPr>
          <w:rFonts w:asciiTheme="majorBidi" w:eastAsia="Times New Roman" w:hAnsiTheme="majorBidi" w:cstheme="majorBidi"/>
        </w:rPr>
        <w:t>–</w:t>
      </w:r>
      <w:r w:rsidRPr="008E1789">
        <w:rPr>
          <w:rFonts w:asciiTheme="majorBidi" w:eastAsia="Times New Roman" w:hAnsiTheme="majorBidi" w:cstheme="majorBidi"/>
        </w:rPr>
        <w:t>2.6</w:t>
      </w:r>
      <w:r w:rsidR="004414AA">
        <w:rPr>
          <w:rFonts w:asciiTheme="majorBidi" w:eastAsia="Times New Roman" w:hAnsiTheme="majorBidi" w:cstheme="majorBidi"/>
        </w:rPr>
        <w:t xml:space="preserve"> percent</w:t>
      </w:r>
      <w:r w:rsidRPr="008E1789">
        <w:rPr>
          <w:rFonts w:asciiTheme="majorBidi" w:eastAsia="Times New Roman" w:hAnsiTheme="majorBidi" w:cstheme="majorBidi"/>
        </w:rPr>
        <w:t xml:space="preserve">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Hazelnuts (</w:t>
      </w:r>
      <w:r w:rsidR="00857997" w:rsidRPr="008E1789">
        <w:rPr>
          <w:rFonts w:asciiTheme="majorBidi" w:eastAsia="Times New Roman" w:hAnsiTheme="majorBidi" w:cstheme="majorBidi"/>
        </w:rPr>
        <w:t>filberts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Areca</w:t>
      </w:r>
      <w:r w:rsidR="00857997">
        <w:rPr>
          <w:rFonts w:asciiTheme="majorBidi" w:eastAsia="Times New Roman" w:hAnsiTheme="majorBidi" w:cstheme="majorBidi"/>
        </w:rPr>
        <w:t xml:space="preserve"> </w:t>
      </w:r>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w:t>
      </w:r>
      <w:r w:rsidR="00857997" w:rsidRPr="008E1789">
        <w:rPr>
          <w:rFonts w:asciiTheme="majorBidi" w:eastAsia="Times New Roman" w:hAnsiTheme="majorBidi" w:cstheme="majorBidi"/>
        </w:rPr>
        <w:t>Areca</w:t>
      </w:r>
      <w:r w:rsidRPr="008E1789">
        <w:rPr>
          <w:rFonts w:asciiTheme="majorBidi" w:eastAsia="Times New Roman" w:hAnsiTheme="majorBidi" w:cstheme="majorBidi"/>
        </w:rPr>
        <w:t xml:space="preserve">, betel nut), produced mainly in the Far East. Areca nuts are used mainly as </w:t>
      </w:r>
      <w:r w:rsidR="00857997">
        <w:rPr>
          <w:rFonts w:asciiTheme="majorBidi" w:eastAsia="Times New Roman" w:hAnsiTheme="majorBidi" w:cstheme="majorBidi"/>
        </w:rPr>
        <w:t xml:space="preserve">a </w:t>
      </w:r>
      <w:r w:rsidRPr="008E1789">
        <w:rPr>
          <w:rFonts w:asciiTheme="majorBidi" w:eastAsia="Times New Roman" w:hAnsiTheme="majorBidi" w:cstheme="majorBidi"/>
        </w:rPr>
        <w:t xml:space="preserve">masticatory. </w:t>
      </w:r>
      <w:r w:rsidR="00857997">
        <w:rPr>
          <w:rFonts w:asciiTheme="majorBidi" w:eastAsia="Times New Roman" w:hAnsiTheme="majorBidi" w:cstheme="majorBidi"/>
        </w:rPr>
        <w:t xml:space="preserve">They </w:t>
      </w:r>
      <w:r w:rsidRPr="008E1789">
        <w:rPr>
          <w:rFonts w:asciiTheme="majorBidi" w:eastAsia="Times New Roman" w:hAnsiTheme="majorBidi" w:cstheme="majorBidi"/>
        </w:rPr>
        <w:t>contain alkaloids (arecoline and arecaidine).</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Nuts </w:t>
      </w:r>
      <w:r w:rsidR="00857997">
        <w:rPr>
          <w:rFonts w:asciiTheme="majorBidi" w:eastAsia="Times New Roman" w:hAnsiTheme="majorBidi" w:cstheme="majorBidi"/>
        </w:rPr>
        <w:t>NEC</w:t>
      </w:r>
      <w:r w:rsidRPr="008E1789">
        <w:rPr>
          <w:rFonts w:asciiTheme="majorBidi" w:eastAsia="Times New Roman" w:hAnsiTheme="majorBidi" w:cstheme="majorBidi"/>
        </w:rPr>
        <w:t>, including</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Carya illinoensis</w:t>
      </w:r>
      <w:r w:rsidR="006B44F1" w:rsidRPr="006B44F1">
        <w:rPr>
          <w:rFonts w:asciiTheme="majorBidi" w:eastAsia="Times New Roman" w:hAnsiTheme="majorBidi" w:cstheme="majorBidi"/>
        </w:rPr>
        <w:t xml:space="preserve"> (pecan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Caryocar nuciferum </w:t>
      </w:r>
      <w:r w:rsidR="006B44F1" w:rsidRPr="006B44F1">
        <w:rPr>
          <w:rFonts w:asciiTheme="majorBidi" w:eastAsia="Times New Roman" w:hAnsiTheme="majorBidi" w:cstheme="majorBidi"/>
        </w:rPr>
        <w:t>(butter or swarri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Canarium </w:t>
      </w:r>
      <w:r w:rsidR="006B44F1" w:rsidRPr="006B44F1">
        <w:rPr>
          <w:rFonts w:asciiTheme="majorBidi" w:eastAsia="Times New Roman" w:hAnsiTheme="majorBidi" w:cstheme="majorBidi"/>
          <w:iCs/>
        </w:rPr>
        <w:t xml:space="preserve">spp. </w:t>
      </w:r>
      <w:r w:rsidR="006B44F1" w:rsidRPr="006B44F1">
        <w:rPr>
          <w:rFonts w:asciiTheme="majorBidi" w:eastAsia="Times New Roman" w:hAnsiTheme="majorBidi" w:cstheme="majorBidi"/>
        </w:rPr>
        <w:t>(pili nut, Java almond, Chinese olives)</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Lecythis zabucajo </w:t>
      </w:r>
      <w:r w:rsidR="006B44F1" w:rsidRPr="006B44F1">
        <w:rPr>
          <w:rFonts w:asciiTheme="majorBidi" w:eastAsia="Times New Roman" w:hAnsiTheme="majorBidi" w:cstheme="majorBidi"/>
        </w:rPr>
        <w:t>(paradise or sapucaia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Macadamia ternifolia </w:t>
      </w:r>
      <w:r w:rsidR="006B44F1" w:rsidRPr="006B44F1">
        <w:rPr>
          <w:rFonts w:asciiTheme="majorBidi" w:eastAsia="Times New Roman" w:hAnsiTheme="majorBidi" w:cstheme="majorBidi"/>
        </w:rPr>
        <w:t>(Queensland, macadamia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Pinus pinea </w:t>
      </w:r>
      <w:r w:rsidR="006B44F1" w:rsidRPr="006B44F1">
        <w:rPr>
          <w:rFonts w:asciiTheme="majorBidi" w:eastAsia="Times New Roman" w:hAnsiTheme="majorBidi" w:cstheme="majorBidi"/>
        </w:rPr>
        <w:t>(pignolia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rPr>
        <w:t>Other nuts that are not identified separately 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nuts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1044A8" w:rsidP="00C4334D">
      <w:pPr>
        <w:pStyle w:val="Heading2"/>
      </w:pPr>
      <w:bookmarkStart w:id="604" w:name="_Toc308029389"/>
      <w:bookmarkStart w:id="605" w:name="_Toc438028284"/>
      <w:r>
        <w:lastRenderedPageBreak/>
        <w:t xml:space="preserve">7.7 </w:t>
      </w:r>
      <w:r w:rsidR="726F4BD4" w:rsidRPr="008E1789">
        <w:t>Oil-bearing crops and derived products</w:t>
      </w:r>
      <w:bookmarkEnd w:id="604"/>
      <w:bookmarkEnd w:id="605"/>
    </w:p>
    <w:p w:rsidR="001D5D1E"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w:t>
      </w:r>
      <w:r w:rsidR="001D5D1E" w:rsidRPr="008E1789">
        <w:rPr>
          <w:rFonts w:asciiTheme="majorBidi" w:eastAsia="Times New Roman" w:hAnsiTheme="majorBidi" w:cstheme="majorBidi"/>
          <w:lang w:val="en-GB"/>
        </w:rPr>
        <w:t>nuts</w:t>
      </w:r>
      <w:r w:rsidRPr="008E1789">
        <w:rPr>
          <w:rFonts w:asciiTheme="majorBidi" w:eastAsia="Times New Roman" w:hAnsiTheme="majorBidi" w:cstheme="majorBidi"/>
          <w:lang w:val="en-GB"/>
        </w:rPr>
        <w:t xml:space="preserve">. Annual oilseed plants that are either harvested green or are used for grazing and for green manure are included in </w:t>
      </w:r>
      <w:r w:rsidR="001D5D1E" w:rsidRPr="008E1789">
        <w:rPr>
          <w:rFonts w:asciiTheme="majorBidi" w:eastAsia="Times New Roman" w:hAnsiTheme="majorBidi" w:cstheme="majorBidi"/>
          <w:lang w:val="en-GB"/>
        </w:rPr>
        <w:t>fodder crops</w:t>
      </w:r>
      <w:r w:rsidRPr="008E1789">
        <w:rPr>
          <w:rFonts w:asciiTheme="majorBidi" w:eastAsia="Times New Roman" w:hAnsiTheme="majorBidi" w:cstheme="majorBidi"/>
          <w:lang w:val="en-GB"/>
        </w:rPr>
        <w:t xml:space="preserve">. Some of the crops included </w:t>
      </w:r>
      <w:r w:rsidR="001D5D1E">
        <w:rPr>
          <w:rFonts w:asciiTheme="majorBidi" w:eastAsia="Times New Roman" w:hAnsiTheme="majorBidi" w:cstheme="majorBidi"/>
          <w:lang w:val="en-GB"/>
        </w:rPr>
        <w:t>as</w:t>
      </w:r>
      <w:r w:rsidR="001D5D1E" w:rsidRPr="008E1789">
        <w:rPr>
          <w:rFonts w:asciiTheme="majorBidi" w:eastAsia="Times New Roman" w:hAnsiTheme="majorBidi" w:cstheme="majorBidi"/>
          <w:lang w:val="en-GB"/>
        </w:rPr>
        <w:t xml:space="preserve"> </w:t>
      </w:r>
      <w:r w:rsidR="001D5D1E">
        <w:rPr>
          <w:rFonts w:asciiTheme="majorBidi" w:eastAsia="Times New Roman" w:hAnsiTheme="majorBidi" w:cstheme="majorBidi"/>
          <w:lang w:val="en-GB"/>
        </w:rPr>
        <w:t xml:space="preserve">oil-bearing crops </w:t>
      </w:r>
      <w:r w:rsidRPr="008E1789">
        <w:rPr>
          <w:rFonts w:asciiTheme="majorBidi" w:eastAsia="Times New Roman" w:hAnsiTheme="majorBidi" w:cstheme="majorBidi"/>
          <w:lang w:val="en-GB"/>
        </w:rPr>
        <w:t xml:space="preserve">group are also fibre crops </w:t>
      </w:r>
      <w:r w:rsidR="001D5D1E">
        <w:rPr>
          <w:rFonts w:asciiTheme="majorBidi" w:eastAsia="Times New Roman" w:hAnsiTheme="majorBidi" w:cstheme="majorBidi"/>
          <w:lang w:val="en-GB"/>
        </w:rPr>
        <w:t xml:space="preserve">as </w:t>
      </w:r>
      <w:r w:rsidRPr="008E1789">
        <w:rPr>
          <w:rFonts w:asciiTheme="majorBidi" w:eastAsia="Times New Roman" w:hAnsiTheme="majorBidi" w:cstheme="majorBidi"/>
          <w:lang w:val="en-GB"/>
        </w:rPr>
        <w:t>both the seeds and the fibre are harvested from the same plant. Such crops include coconuts, yielding coir from the mesocarp; kapok fruit; seed cotton; linseed; and hemp</w:t>
      </w:r>
      <w:r w:rsidR="003A4790">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seed. </w:t>
      </w:r>
      <w:r w:rsidR="001D5D1E">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w:t>
      </w:r>
      <w:r w:rsidR="001D5D1E">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including the woody shell, but excluding the fibrous outer husk; and palm oil, which is reported in terms of oil, by weight. Because of the very different nature</w:t>
      </w:r>
      <w:r w:rsidR="001D5D1E">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of the various oil crops, the primary products cannot be aggregated in their natural weight</w:t>
      </w:r>
      <w:r w:rsidR="001D5D1E">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to obtain total oil crops. For this reason, FAO converts the</w:t>
      </w:r>
      <w:r w:rsidR="001D5D1E">
        <w:rPr>
          <w:rFonts w:asciiTheme="majorBidi" w:eastAsia="Times New Roman" w:hAnsiTheme="majorBidi" w:cstheme="majorBidi"/>
          <w:lang w:val="en-GB"/>
        </w:rPr>
        <w:t>se</w:t>
      </w:r>
      <w:r w:rsidRPr="008E1789">
        <w:rPr>
          <w:rFonts w:asciiTheme="majorBidi" w:eastAsia="Times New Roman" w:hAnsiTheme="majorBidi" w:cstheme="majorBidi"/>
          <w:lang w:val="en-GB"/>
        </w:rPr>
        <w:t xml:space="preserve"> crops </w:t>
      </w:r>
      <w:r w:rsidR="001D5D1E">
        <w:rPr>
          <w:rFonts w:asciiTheme="majorBidi" w:eastAsia="Times New Roman" w:hAnsiTheme="majorBidi" w:cstheme="majorBidi"/>
          <w:lang w:val="en-GB"/>
        </w:rPr>
        <w:t>in</w:t>
      </w:r>
      <w:r w:rsidRPr="008E1789">
        <w:rPr>
          <w:rFonts w:asciiTheme="majorBidi" w:eastAsia="Times New Roman" w:hAnsiTheme="majorBidi" w:cstheme="majorBidi"/>
          <w:lang w:val="en-GB"/>
        </w:rPr>
        <w:t xml:space="preserve">to either an oil or an oilcake equivalent before aggregating them.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Only 5–6 percent of the world production of oil crops is used for seed (oilseeds) and animal feed, while about 8 percent is used for food. The remaining 86 percent is processed into oil. The fat content of oil crops varies widely, from as low as 10–15 percent of the weight of coconuts to more than 50 percent of the weight of sesame seeds and palm kernels. Carbohydrates, mainly polysaccharides, account for 15–30 percent of the oilseeds, but are generally lower in other oil-bearing crops. The protein content is very high in soybeans, at up to 40 percent, but is much lower in many other oilseeds, at 15–25 percent, and lower still in some other oil-bearing crops.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DERIVED FROM OIL CROPS. Edible processed products from oil crops, other than oil; include flour, flakes or grits; groundnut preparations (butter, salted nuts, candy); preserved olives; desiccated coconut;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Soybean, species of </w:t>
      </w:r>
      <w:r w:rsidR="006B44F1" w:rsidRPr="006B44F1">
        <w:rPr>
          <w:rFonts w:asciiTheme="majorBidi" w:eastAsia="Times New Roman" w:hAnsiTheme="majorBidi" w:cstheme="majorBidi"/>
          <w:i/>
          <w:lang w:val="en-GB"/>
        </w:rPr>
        <w:t>Glycine soja</w:t>
      </w:r>
      <w:r w:rsidRPr="008E1789">
        <w:rPr>
          <w:rFonts w:asciiTheme="majorBidi" w:eastAsia="Times New Roman" w:hAnsiTheme="majorBidi" w:cstheme="majorBidi"/>
          <w:lang w:val="en-GB"/>
        </w:rPr>
        <w:t xml:space="preserve">, is the most important oil crop. </w:t>
      </w:r>
      <w:r w:rsidR="001D5D1E">
        <w:rPr>
          <w:rFonts w:asciiTheme="majorBidi" w:eastAsia="Times New Roman" w:hAnsiTheme="majorBidi" w:cstheme="majorBidi"/>
          <w:lang w:val="en-GB"/>
        </w:rPr>
        <w:t xml:space="preserve">It is </w:t>
      </w:r>
      <w:r w:rsidR="001D5D1E" w:rsidRPr="008E1789">
        <w:rPr>
          <w:rFonts w:asciiTheme="majorBidi" w:eastAsia="Times New Roman" w:hAnsiTheme="majorBidi" w:cstheme="majorBidi"/>
          <w:lang w:val="en-GB"/>
        </w:rPr>
        <w:t xml:space="preserve">also </w:t>
      </w:r>
      <w:r w:rsidRPr="008E1789">
        <w:rPr>
          <w:rFonts w:asciiTheme="majorBidi" w:eastAsia="Times New Roman" w:hAnsiTheme="majorBidi" w:cstheme="majorBidi"/>
          <w:lang w:val="en-GB"/>
        </w:rPr>
        <w:t xml:space="preserve">widely consumed as a bean and in the form of various derived products </w:t>
      </w:r>
      <w:r w:rsidR="001D5D1E">
        <w:rPr>
          <w:rFonts w:asciiTheme="majorBidi" w:eastAsia="Times New Roman" w:hAnsiTheme="majorBidi" w:cstheme="majorBidi"/>
          <w:lang w:val="en-GB"/>
        </w:rPr>
        <w:t>(</w:t>
      </w:r>
      <w:r w:rsidR="001D5D1E" w:rsidRPr="008E1789">
        <w:rPr>
          <w:rFonts w:asciiTheme="majorBidi" w:eastAsia="Times New Roman" w:hAnsiTheme="majorBidi" w:cstheme="majorBidi"/>
          <w:lang w:val="en-GB"/>
        </w:rPr>
        <w:t xml:space="preserve">soymilk, </w:t>
      </w:r>
      <w:r w:rsidR="001D5D1E">
        <w:rPr>
          <w:rFonts w:asciiTheme="majorBidi" w:eastAsia="Times New Roman" w:hAnsiTheme="majorBidi" w:cstheme="majorBidi"/>
          <w:lang w:val="en-GB"/>
        </w:rPr>
        <w:t>soy</w:t>
      </w:r>
      <w:r w:rsidR="001D5D1E" w:rsidRPr="008E1789">
        <w:rPr>
          <w:rFonts w:asciiTheme="majorBidi" w:eastAsia="Times New Roman" w:hAnsiTheme="majorBidi" w:cstheme="majorBidi"/>
          <w:lang w:val="en-GB"/>
        </w:rPr>
        <w:t>meat, etc.</w:t>
      </w:r>
      <w:r w:rsidR="001D5D1E">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because of its high protein content.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2556 </w:t>
      </w:r>
      <w:r w:rsidR="001D5D1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Groundnuts (</w:t>
      </w:r>
      <w:r w:rsidR="001D5D1E" w:rsidRPr="008E1789">
        <w:rPr>
          <w:rFonts w:asciiTheme="majorBidi" w:eastAsiaTheme="majorBidi" w:hAnsiTheme="majorBidi" w:cstheme="majorBidi"/>
          <w:lang w:val="en-GB"/>
        </w:rPr>
        <w:t>shelled equivalent</w:t>
      </w:r>
      <w:r w:rsidRPr="008E1789">
        <w:rPr>
          <w:rFonts w:asciiTheme="majorBidi" w:eastAsiaTheme="majorBidi"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Groundnuts (</w:t>
      </w:r>
      <w:r w:rsidR="00616143" w:rsidRPr="008E1789">
        <w:rPr>
          <w:rFonts w:asciiTheme="majorBidi" w:eastAsia="Times New Roman" w:hAnsiTheme="majorBidi" w:cstheme="majorBidi"/>
          <w:lang w:val="en-GB"/>
        </w:rPr>
        <w:t>shelled equivalent</w:t>
      </w:r>
      <w:r w:rsidRPr="008E1789">
        <w:rPr>
          <w:rFonts w:asciiTheme="majorBidi" w:eastAsia="Times New Roman" w:hAnsiTheme="majorBidi" w:cstheme="majorBidi"/>
          <w:lang w:val="en-GB"/>
        </w:rPr>
        <w:t xml:space="preserve">),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t>
      </w:r>
      <w:r w:rsidR="00616143">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not roasted or otherwise cooked</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They are </w:t>
      </w:r>
      <w:r w:rsidR="00616143"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as direct food and for extracting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For trade data, groundnuts in shell are converted at 70 percent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2557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Sunflower seed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whether broken</w:t>
      </w:r>
      <w:r w:rsidR="00616143">
        <w:rPr>
          <w:rFonts w:asciiTheme="majorBidi" w:eastAsia="Times New Roman" w:hAnsiTheme="majorBidi" w:cstheme="majorBidi"/>
          <w:lang w:val="en-GB"/>
        </w:rPr>
        <w:t xml:space="preserve"> or unbroken</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It is </w:t>
      </w:r>
      <w:r w:rsidR="00616143" w:rsidRPr="008E1789">
        <w:rPr>
          <w:rFonts w:asciiTheme="majorBidi" w:eastAsia="Times New Roman" w:hAnsiTheme="majorBidi" w:cstheme="majorBidi"/>
          <w:lang w:val="en-GB"/>
        </w:rPr>
        <w:t xml:space="preserve">valued </w:t>
      </w:r>
      <w:r w:rsidRPr="008E1789">
        <w:rPr>
          <w:rFonts w:asciiTheme="majorBidi" w:eastAsia="Times New Roman" w:hAnsiTheme="majorBidi" w:cstheme="majorBidi"/>
          <w:lang w:val="en-GB"/>
        </w:rPr>
        <w:t>mainly for its oil</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2574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Rape and </w:t>
      </w:r>
      <w:r w:rsidR="00616143" w:rsidRPr="008E1789">
        <w:rPr>
          <w:rFonts w:asciiTheme="majorBidi" w:eastAsiaTheme="majorBidi" w:hAnsiTheme="majorBidi" w:cstheme="majorBidi"/>
          <w:lang w:val="en-GB"/>
        </w:rPr>
        <w:t>mustard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Rape and mustard oil is obtained by dry pressure extraction of </w:t>
      </w:r>
      <w:r w:rsidR="00616143">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seeds of several species. </w:t>
      </w:r>
      <w:r w:rsidR="00616143">
        <w:rPr>
          <w:rFonts w:asciiTheme="majorBidi" w:eastAsia="Times New Roman" w:hAnsiTheme="majorBidi" w:cstheme="majorBidi"/>
          <w:lang w:val="en-GB"/>
        </w:rPr>
        <w:t xml:space="preserve">It </w:t>
      </w:r>
      <w:r w:rsidR="00616143" w:rsidRPr="008E1789">
        <w:rPr>
          <w:rFonts w:asciiTheme="majorBidi" w:eastAsia="Times New Roman" w:hAnsiTheme="majorBidi" w:cstheme="majorBidi"/>
          <w:lang w:val="en-GB"/>
        </w:rPr>
        <w:t xml:space="preserve">generally </w:t>
      </w:r>
      <w:r w:rsidRPr="008E1789">
        <w:rPr>
          <w:rFonts w:asciiTheme="majorBidi" w:eastAsia="Times New Roman" w:hAnsiTheme="majorBidi" w:cstheme="majorBidi"/>
          <w:lang w:val="en-GB"/>
        </w:rPr>
        <w:t>contain</w:t>
      </w:r>
      <w:r w:rsidR="00616143">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a high level of erucic acid, </w:t>
      </w:r>
      <w:r w:rsidR="00616143">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has both food and industrial uses.</w:t>
      </w:r>
    </w:p>
    <w:p w:rsidR="00782553" w:rsidRDefault="006B44F1">
      <w:pPr>
        <w:pStyle w:val="ListParagraph"/>
        <w:numPr>
          <w:ilvl w:val="0"/>
          <w:numId w:val="61"/>
        </w:numPr>
        <w:jc w:val="both"/>
        <w:rPr>
          <w:rFonts w:asciiTheme="majorBidi" w:hAnsiTheme="majorBidi" w:cstheme="majorBidi"/>
        </w:rPr>
      </w:pPr>
      <w:r w:rsidRPr="006B44F1">
        <w:rPr>
          <w:rFonts w:asciiTheme="majorBidi" w:eastAsia="Times New Roman" w:hAnsiTheme="majorBidi" w:cstheme="majorBidi"/>
        </w:rPr>
        <w:t xml:space="preserve">Oil of rapeseed or canola oil is obtained for food use from seeds of </w:t>
      </w:r>
      <w:r w:rsidRPr="006B44F1">
        <w:rPr>
          <w:rFonts w:asciiTheme="majorBidi" w:eastAsia="Times New Roman" w:hAnsiTheme="majorBidi" w:cstheme="majorBidi"/>
          <w:i/>
          <w:iCs/>
        </w:rPr>
        <w:t>Brassica</w:t>
      </w:r>
      <w:r w:rsidRPr="006B44F1">
        <w:rPr>
          <w:rFonts w:asciiTheme="majorBidi" w:eastAsia="Times New Roman" w:hAnsiTheme="majorBidi" w:cstheme="majorBidi"/>
        </w:rPr>
        <w:t xml:space="preserve">, particularly </w:t>
      </w:r>
      <w:r w:rsidRPr="006B44F1">
        <w:rPr>
          <w:rFonts w:asciiTheme="majorBidi" w:eastAsia="Times New Roman" w:hAnsiTheme="majorBidi" w:cstheme="majorBidi"/>
          <w:i/>
          <w:iCs/>
        </w:rPr>
        <w:t>B. napus</w:t>
      </w:r>
      <w:r w:rsidRPr="006B44F1">
        <w:rPr>
          <w:rFonts w:asciiTheme="majorBidi" w:eastAsia="Times New Roman" w:hAnsiTheme="majorBidi" w:cstheme="majorBidi"/>
        </w:rPr>
        <w:t xml:space="preserve"> and </w:t>
      </w:r>
      <w:r w:rsidRPr="006B44F1">
        <w:rPr>
          <w:rFonts w:asciiTheme="majorBidi" w:eastAsia="Times New Roman" w:hAnsiTheme="majorBidi" w:cstheme="majorBidi"/>
          <w:i/>
          <w:iCs/>
        </w:rPr>
        <w:t>B. rapa</w:t>
      </w:r>
      <w:r w:rsidRPr="006B44F1">
        <w:rPr>
          <w:rFonts w:asciiTheme="majorBidi" w:eastAsia="Times New Roman" w:hAnsiTheme="majorBidi" w:cstheme="majorBidi"/>
        </w:rPr>
        <w:t xml:space="preserve"> (or </w:t>
      </w:r>
      <w:r w:rsidRPr="006B44F1">
        <w:rPr>
          <w:rFonts w:asciiTheme="majorBidi" w:eastAsia="Times New Roman" w:hAnsiTheme="majorBidi" w:cstheme="majorBidi"/>
          <w:i/>
          <w:iCs/>
        </w:rPr>
        <w:t>B. campestris</w:t>
      </w:r>
      <w:r w:rsidRPr="006B44F1">
        <w:rPr>
          <w:rFonts w:asciiTheme="majorBidi" w:eastAsia="Times New Roman" w:hAnsiTheme="majorBidi" w:cstheme="majorBidi"/>
        </w:rPr>
        <w:t xml:space="preserve">). Canola oil is produced from new varieties of rapeseed. Oil recovered with solvent from the residues of the pressure extraction is used for industrial purposes, for salad dressings, to produce margarine, and </w:t>
      </w:r>
      <w:r w:rsidR="00616143">
        <w:rPr>
          <w:rFonts w:asciiTheme="majorBidi" w:eastAsia="Times New Roman" w:hAnsiTheme="majorBidi" w:cstheme="majorBidi"/>
        </w:rPr>
        <w:t xml:space="preserve">in </w:t>
      </w:r>
      <w:r w:rsidRPr="006B44F1">
        <w:rPr>
          <w:rFonts w:asciiTheme="majorBidi" w:eastAsia="Times New Roman" w:hAnsiTheme="majorBidi" w:cstheme="majorBidi"/>
        </w:rPr>
        <w:t>other industrial products. The refined oils (generally colza oil) are edible.</w:t>
      </w:r>
    </w:p>
    <w:p w:rsidR="00782553" w:rsidRDefault="006B44F1">
      <w:pPr>
        <w:pStyle w:val="ListParagraph"/>
        <w:numPr>
          <w:ilvl w:val="0"/>
          <w:numId w:val="61"/>
        </w:numPr>
        <w:jc w:val="both"/>
        <w:rPr>
          <w:rFonts w:asciiTheme="majorBidi" w:hAnsiTheme="majorBidi" w:cstheme="majorBidi"/>
        </w:rPr>
      </w:pPr>
      <w:r w:rsidRPr="006B44F1">
        <w:rPr>
          <w:rFonts w:asciiTheme="majorBidi" w:eastAsia="Times New Roman" w:hAnsiTheme="majorBidi" w:cstheme="majorBidi"/>
        </w:rPr>
        <w:t xml:space="preserve">Oil of mustard seed is obtained </w:t>
      </w:r>
      <w:r w:rsidR="00616143">
        <w:rPr>
          <w:rFonts w:asciiTheme="majorBidi" w:eastAsia="Times New Roman" w:hAnsiTheme="majorBidi" w:cstheme="majorBidi"/>
        </w:rPr>
        <w:t xml:space="preserve">from </w:t>
      </w:r>
      <w:r w:rsidRPr="006B44F1">
        <w:rPr>
          <w:rFonts w:asciiTheme="majorBidi" w:eastAsia="Times New Roman" w:hAnsiTheme="majorBidi" w:cstheme="majorBidi"/>
        </w:rPr>
        <w:t xml:space="preserve">seeds of </w:t>
      </w:r>
      <w:r w:rsidRPr="006B44F1">
        <w:rPr>
          <w:rFonts w:asciiTheme="majorBidi" w:eastAsia="Times New Roman" w:hAnsiTheme="majorBidi" w:cstheme="majorBidi"/>
          <w:i/>
        </w:rPr>
        <w:t xml:space="preserve">Sinapsis alba </w:t>
      </w:r>
      <w:r w:rsidRPr="006B44F1">
        <w:rPr>
          <w:rFonts w:asciiTheme="majorBidi" w:eastAsia="Times New Roman" w:hAnsiTheme="majorBidi" w:cstheme="majorBidi"/>
        </w:rPr>
        <w:t xml:space="preserve">and </w:t>
      </w:r>
      <w:r w:rsidRPr="006B44F1">
        <w:rPr>
          <w:rFonts w:asciiTheme="majorBidi" w:eastAsia="Times New Roman" w:hAnsiTheme="majorBidi" w:cstheme="majorBidi"/>
          <w:i/>
        </w:rPr>
        <w:t xml:space="preserve">B. hirta </w:t>
      </w:r>
      <w:r w:rsidRPr="006B44F1">
        <w:rPr>
          <w:rFonts w:asciiTheme="majorBidi" w:eastAsia="Times New Roman" w:hAnsiTheme="majorBidi" w:cstheme="majorBidi"/>
        </w:rPr>
        <w:t xml:space="preserve">(white mustard), </w:t>
      </w:r>
      <w:r w:rsidRPr="006B44F1">
        <w:rPr>
          <w:rFonts w:asciiTheme="majorBidi" w:eastAsia="Times New Roman" w:hAnsiTheme="majorBidi" w:cstheme="majorBidi"/>
          <w:i/>
          <w:iCs/>
        </w:rPr>
        <w:t>B</w:t>
      </w:r>
      <w:r w:rsidR="00616143">
        <w:rPr>
          <w:rFonts w:asciiTheme="majorBidi" w:eastAsia="Times New Roman" w:hAnsiTheme="majorBidi" w:cstheme="majorBidi"/>
          <w:i/>
          <w:iCs/>
        </w:rPr>
        <w:t>.</w:t>
      </w:r>
      <w:r w:rsidRPr="006B44F1">
        <w:rPr>
          <w:rFonts w:asciiTheme="majorBidi" w:eastAsia="Times New Roman" w:hAnsiTheme="majorBidi" w:cstheme="majorBidi"/>
          <w:i/>
          <w:iCs/>
        </w:rPr>
        <w:t xml:space="preserve"> nigra</w:t>
      </w:r>
      <w:r w:rsidRPr="006B44F1">
        <w:rPr>
          <w:rFonts w:asciiTheme="majorBidi" w:eastAsia="Times New Roman" w:hAnsiTheme="majorBidi" w:cstheme="majorBidi"/>
        </w:rPr>
        <w:t xml:space="preserve"> (black mustard) and </w:t>
      </w:r>
      <w:r w:rsidRPr="006B44F1">
        <w:rPr>
          <w:rFonts w:asciiTheme="majorBidi" w:eastAsia="Times New Roman" w:hAnsiTheme="majorBidi" w:cstheme="majorBidi"/>
          <w:i/>
          <w:iCs/>
        </w:rPr>
        <w:t>B</w:t>
      </w:r>
      <w:r w:rsidR="00616143">
        <w:rPr>
          <w:rFonts w:asciiTheme="majorBidi" w:eastAsia="Times New Roman" w:hAnsiTheme="majorBidi" w:cstheme="majorBidi"/>
          <w:i/>
          <w:iCs/>
        </w:rPr>
        <w:t>.</w:t>
      </w:r>
      <w:r w:rsidRPr="006B44F1">
        <w:rPr>
          <w:rFonts w:asciiTheme="majorBidi" w:eastAsia="Times New Roman" w:hAnsiTheme="majorBidi" w:cstheme="majorBidi"/>
          <w:i/>
          <w:iCs/>
        </w:rPr>
        <w:t xml:space="preserve"> juncea</w:t>
      </w:r>
      <w:r w:rsidRPr="006B44F1">
        <w:rPr>
          <w:rFonts w:asciiTheme="majorBidi" w:eastAsia="Times New Roman" w:hAnsiTheme="majorBidi" w:cstheme="majorBidi"/>
        </w:rPr>
        <w:t xml:space="preserve"> (Indian mustard)</w:t>
      </w:r>
      <w:r w:rsidR="00616143">
        <w:rPr>
          <w:rFonts w:asciiTheme="majorBidi" w:eastAsia="Times New Roman" w:hAnsiTheme="majorBidi" w:cstheme="majorBidi"/>
        </w:rPr>
        <w:t>.</w:t>
      </w:r>
      <w:r w:rsidRPr="006B44F1">
        <w:rPr>
          <w:rFonts w:asciiTheme="majorBidi" w:eastAsia="Times New Roman" w:hAnsiTheme="majorBidi" w:cstheme="majorBidi"/>
        </w:rPr>
        <w:t xml:space="preserve"> </w:t>
      </w:r>
      <w:r w:rsidR="00616143" w:rsidRPr="00FB7D56">
        <w:rPr>
          <w:rFonts w:asciiTheme="majorBidi" w:eastAsia="Times New Roman" w:hAnsiTheme="majorBidi" w:cstheme="majorBidi"/>
        </w:rPr>
        <w:t xml:space="preserve">It </w:t>
      </w:r>
      <w:r w:rsidRPr="006B44F1">
        <w:rPr>
          <w:rFonts w:asciiTheme="majorBidi" w:eastAsia="Times New Roman" w:hAnsiTheme="majorBidi" w:cstheme="majorBidi"/>
        </w:rPr>
        <w:t>is used in medicines, for cooking</w:t>
      </w:r>
      <w:r w:rsidR="00616143">
        <w:rPr>
          <w:rFonts w:asciiTheme="majorBidi" w:eastAsia="Times New Roman" w:hAnsiTheme="majorBidi" w:cstheme="majorBidi"/>
        </w:rPr>
        <w:t>,</w:t>
      </w:r>
      <w:r w:rsidRPr="006B44F1">
        <w:rPr>
          <w:rFonts w:asciiTheme="majorBidi" w:eastAsia="Times New Roman" w:hAnsiTheme="majorBidi" w:cstheme="majorBidi"/>
        </w:rPr>
        <w:t xml:space="preserve"> </w:t>
      </w:r>
      <w:r w:rsidR="00616143">
        <w:rPr>
          <w:rFonts w:asciiTheme="majorBidi" w:eastAsia="Times New Roman" w:hAnsiTheme="majorBidi" w:cstheme="majorBidi"/>
        </w:rPr>
        <w:t xml:space="preserve">and </w:t>
      </w:r>
      <w:r w:rsidRPr="006B44F1">
        <w:rPr>
          <w:rFonts w:asciiTheme="majorBidi" w:eastAsia="Times New Roman" w:hAnsiTheme="majorBidi" w:cstheme="majorBidi"/>
        </w:rPr>
        <w:t>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2575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species of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obtained first by pressure extraction from the kernels of cotton seeds</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 xml:space="preserve">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2560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Coconut (</w:t>
      </w:r>
      <w:r w:rsidR="00616143" w:rsidRPr="008E1789">
        <w:rPr>
          <w:rFonts w:asciiTheme="majorBidi" w:eastAsiaTheme="majorBidi" w:hAnsiTheme="majorBidi" w:cstheme="majorBidi"/>
          <w:lang w:val="en-GB"/>
        </w:rPr>
        <w:t>including copra</w:t>
      </w:r>
      <w:r w:rsidRPr="008E1789">
        <w:rPr>
          <w:rFonts w:asciiTheme="majorBidi" w:eastAsiaTheme="majorBidi"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coconut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w:t>
      </w:r>
      <w:r w:rsidR="00616143" w:rsidRPr="008E1789">
        <w:rPr>
          <w:rFonts w:asciiTheme="majorBidi" w:eastAsia="Times New Roman" w:hAnsiTheme="majorBidi" w:cstheme="majorBidi"/>
          <w:lang w:val="en-GB"/>
        </w:rPr>
        <w:t xml:space="preserve">husked </w:t>
      </w:r>
      <w:r w:rsidRPr="008E1789">
        <w:rPr>
          <w:rFonts w:asciiTheme="majorBidi" w:eastAsia="Times New Roman" w:hAnsiTheme="majorBidi" w:cstheme="majorBidi"/>
          <w:lang w:val="en-GB"/>
        </w:rPr>
        <w:t>coconut), in shell, including meat, fresh, whether shredded</w:t>
      </w:r>
      <w:r w:rsidR="00616143">
        <w:rPr>
          <w:rFonts w:asciiTheme="majorBidi" w:eastAsia="Times New Roman" w:hAnsiTheme="majorBidi" w:cstheme="majorBidi"/>
          <w:lang w:val="en-GB"/>
        </w:rPr>
        <w:t xml:space="preserve"> or unshredded</w:t>
      </w:r>
      <w:r w:rsidRPr="008E1789">
        <w:rPr>
          <w:rFonts w:asciiTheme="majorBidi" w:eastAsia="Times New Roman" w:hAnsiTheme="majorBidi" w:cstheme="majorBidi"/>
          <w:lang w:val="en-GB"/>
        </w:rPr>
        <w:t xml:space="preserve">, covered by the endocarp, while </w:t>
      </w:r>
      <w:r w:rsidR="00616143">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exocarp (smooth outer skin) and mesocarp (fibrous covering) are removed. Immature nuts contain a milky juice that is consumed as a refreshing drink. Mature nuts are consumed </w:t>
      </w:r>
      <w:r w:rsidR="00616143">
        <w:rPr>
          <w:rFonts w:asciiTheme="majorBidi" w:eastAsia="Times New Roman" w:hAnsiTheme="majorBidi" w:cstheme="majorBidi"/>
          <w:lang w:val="en-GB"/>
        </w:rPr>
        <w:t>unprocessed</w:t>
      </w:r>
      <w:r w:rsidRPr="008E1789">
        <w:rPr>
          <w:rFonts w:asciiTheme="majorBidi" w:eastAsia="Times New Roman" w:hAnsiTheme="majorBidi" w:cstheme="majorBidi"/>
          <w:lang w:val="en-GB"/>
        </w:rPr>
        <w:t xml:space="preserve">, or </w:t>
      </w:r>
      <w:r w:rsidR="00616143">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processed for copra or desiccated coconut. The flesh, from which copra/oil is extracted, constitutes 40</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70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of the weight of the husked coconut. The oil content is about 36</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of the flesh.</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Copra is the dried flesh of coconut from which the oil is extracted;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FBS 2561 – Sesame</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seed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sesame 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broken</w:t>
      </w:r>
      <w:r w:rsidR="007234DC">
        <w:rPr>
          <w:rFonts w:asciiTheme="majorBidi" w:eastAsia="Times New Roman" w:hAnsiTheme="majorBidi" w:cstheme="majorBidi"/>
          <w:lang w:val="en-GB"/>
        </w:rPr>
        <w:t xml:space="preserve"> or unbroken</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 xml:space="preserve">valued for its oil, but also as a food, either raw or roasted, </w:t>
      </w:r>
      <w:r w:rsidR="007234DC">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2576 </w:t>
      </w:r>
      <w:r w:rsidR="007234D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Palm</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kernel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palm 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kernel oil, mainly </w:t>
      </w:r>
      <w:r w:rsidR="007234DC">
        <w:rPr>
          <w:rFonts w:asciiTheme="majorBidi" w:eastAsia="Times New Roman" w:hAnsiTheme="majorBidi" w:cstheme="majorBidi"/>
          <w:lang w:val="en-GB"/>
        </w:rPr>
        <w:t xml:space="preserve">from </w:t>
      </w:r>
      <w:r w:rsidRPr="008E1789">
        <w:rPr>
          <w:rFonts w:asciiTheme="majorBidi" w:eastAsia="Times New Roman" w:hAnsiTheme="majorBidi" w:cstheme="majorBidi"/>
          <w:i/>
          <w:iCs/>
          <w:lang w:val="en-GB"/>
        </w:rPr>
        <w:t>Elaeis guineensis</w:t>
      </w:r>
      <w:r w:rsidR="007234DC">
        <w:rPr>
          <w:rFonts w:asciiTheme="majorBidi" w:eastAsia="Times New Roman" w:hAnsiTheme="majorBidi" w:cstheme="majorBidi"/>
          <w:i/>
          <w:iCs/>
          <w:lang w:val="en-GB"/>
        </w:rPr>
        <w:t xml:space="preserve"> </w:t>
      </w:r>
      <w:r w:rsidR="006B44F1" w:rsidRPr="006B44F1">
        <w:rPr>
          <w:rFonts w:asciiTheme="majorBidi" w:eastAsia="Times New Roman" w:hAnsiTheme="majorBidi" w:cstheme="majorBidi"/>
          <w:iCs/>
          <w:lang w:val="en-GB"/>
        </w:rPr>
        <w:t>(</w:t>
      </w:r>
      <w:r w:rsidR="007234DC" w:rsidRPr="008E1789">
        <w:rPr>
          <w:rFonts w:asciiTheme="majorBidi" w:eastAsia="Times New Roman" w:hAnsiTheme="majorBidi" w:cstheme="majorBidi"/>
          <w:lang w:val="en-GB"/>
        </w:rPr>
        <w:t>African oil</w:t>
      </w:r>
      <w:r w:rsidR="007234DC">
        <w:rPr>
          <w:rFonts w:asciiTheme="majorBidi" w:eastAsia="Times New Roman" w:hAnsiTheme="majorBidi" w:cstheme="majorBidi"/>
          <w:lang w:val="en-GB"/>
        </w:rPr>
        <w:t>-</w:t>
      </w:r>
      <w:r w:rsidR="007234DC"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obtained from the kernel of the nut of the fruit by pressure </w:t>
      </w:r>
      <w:r w:rsidR="007234DC">
        <w:rPr>
          <w:rFonts w:asciiTheme="majorBidi" w:eastAsia="Times New Roman" w:hAnsiTheme="majorBidi" w:cstheme="majorBidi"/>
          <w:lang w:val="en-GB"/>
        </w:rPr>
        <w:t xml:space="preserve">extraction </w:t>
      </w:r>
      <w:r w:rsidRPr="008E1789">
        <w:rPr>
          <w:rFonts w:asciiTheme="majorBidi" w:eastAsia="Times New Roman" w:hAnsiTheme="majorBidi" w:cstheme="majorBidi"/>
          <w:lang w:val="en-GB"/>
        </w:rPr>
        <w:t>in two or three stages at different temperatures. Includ</w:t>
      </w:r>
      <w:r w:rsidR="007234DC">
        <w:rPr>
          <w:rFonts w:asciiTheme="majorBidi" w:eastAsia="Times New Roman" w:hAnsiTheme="majorBidi" w:cstheme="majorBidi"/>
          <w:lang w:val="en-GB"/>
        </w:rPr>
        <w:t>es</w:t>
      </w:r>
      <w:r w:rsidRPr="008E1789">
        <w:rPr>
          <w:rFonts w:asciiTheme="majorBidi" w:eastAsia="Times New Roman" w:hAnsiTheme="majorBidi" w:cstheme="majorBidi"/>
          <w:lang w:val="en-GB"/>
        </w:rPr>
        <w:t xml:space="preserve"> oil of babassu kernels</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used in the margarine and candy industries and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2570 </w:t>
      </w:r>
      <w:r w:rsidR="007234D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Oil</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crops, </w:t>
      </w:r>
      <w:r w:rsidR="007234DC"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karit</w:t>
      </w:r>
      <w:r w:rsidR="007234DC">
        <w:rPr>
          <w:rFonts w:asciiTheme="majorBidi" w:eastAsia="Times New Roman" w:hAnsiTheme="majorBidi" w:cstheme="majorBidi"/>
          <w:lang w:val="en-GB"/>
        </w:rPr>
        <w:t>é</w:t>
      </w:r>
      <w:r w:rsidRPr="008E1789">
        <w:rPr>
          <w:rFonts w:asciiTheme="majorBidi" w:eastAsia="Times New Roman" w:hAnsiTheme="majorBidi" w:cstheme="majorBidi"/>
          <w:lang w:val="en-GB"/>
        </w:rPr>
        <w:t xml:space="preserve"> nuts (01499.01)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castor beans (01447)</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tung nuts (01499.02)</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jojoba seeds (01499.03)</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safflower 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(01446)</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poppy 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(01448)</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melon</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(01449.01)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tallow</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tree seeds (01499.04)</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kapok fruit</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(01499.05)</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linseed (01441)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hemp</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(01449.02), other oilseed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(01449.90), of kind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used for the extraction of edible or industrial oils and fats</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oilseeds (21920</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flours and meals of oilseeds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Karit</w:t>
      </w:r>
      <w:r w:rsidR="007234DC">
        <w:rPr>
          <w:rFonts w:asciiTheme="majorBidi" w:eastAsia="Times New Roman" w:hAnsiTheme="majorBidi" w:cstheme="majorBidi"/>
        </w:rPr>
        <w:t>é</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nuts </w:t>
      </w:r>
      <w:r w:rsidRPr="008E1789">
        <w:rPr>
          <w:rFonts w:asciiTheme="majorBidi" w:eastAsia="Times New Roman" w:hAnsiTheme="majorBidi" w:cstheme="majorBidi"/>
        </w:rPr>
        <w:t>(</w:t>
      </w:r>
      <w:r w:rsidR="007234DC">
        <w:rPr>
          <w:rFonts w:asciiTheme="majorBidi" w:eastAsia="Times New Roman" w:hAnsiTheme="majorBidi" w:cstheme="majorBidi"/>
        </w:rPr>
        <w:t xml:space="preserve">shea </w:t>
      </w:r>
      <w:r w:rsidR="00857997">
        <w:rPr>
          <w:rFonts w:asciiTheme="majorBidi" w:eastAsia="Times New Roman" w:hAnsiTheme="majorBidi" w:cstheme="majorBidi"/>
        </w:rPr>
        <w:t>n</w:t>
      </w:r>
      <w:r w:rsidRPr="008E1789">
        <w:rPr>
          <w:rFonts w:asciiTheme="majorBidi" w:eastAsia="Times New Roman" w:hAnsiTheme="majorBidi" w:cstheme="majorBidi"/>
        </w:rPr>
        <w:t xml:space="preserve">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w:t>
      </w:r>
      <w:r w:rsidR="007234DC">
        <w:rPr>
          <w:rFonts w:asciiTheme="majorBidi" w:eastAsia="Times New Roman" w:hAnsiTheme="majorBidi" w:cstheme="majorBidi"/>
        </w:rPr>
        <w:t>,</w:t>
      </w:r>
      <w:r w:rsidRPr="008E1789">
        <w:rPr>
          <w:rFonts w:asciiTheme="majorBidi" w:eastAsia="Times New Roman" w:hAnsiTheme="majorBidi" w:cstheme="majorBidi"/>
        </w:rPr>
        <w:t xml:space="preserve">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7234DC"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w:t>
      </w:r>
      <w:r w:rsidR="007234DC" w:rsidRPr="008E1789">
        <w:rPr>
          <w:rFonts w:asciiTheme="majorBidi" w:eastAsia="Times New Roman" w:hAnsiTheme="majorBidi" w:cstheme="majorBidi"/>
        </w:rPr>
        <w:t>nuts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007234DC" w:rsidRPr="008E1789">
        <w:rPr>
          <w:rFonts w:asciiTheme="majorBidi" w:eastAsia="Times New Roman" w:hAnsiTheme="majorBidi" w:cstheme="majorBidi"/>
          <w:i/>
          <w:iCs/>
        </w:rPr>
        <w:t>A</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w:t>
      </w:r>
      <w:r w:rsidR="007234DC">
        <w:rPr>
          <w:rFonts w:asciiTheme="majorBidi" w:eastAsia="Times New Roman" w:hAnsiTheme="majorBidi" w:cstheme="majorBidi"/>
        </w:rPr>
        <w:t xml:space="preserve">and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Safflower 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broken</w:t>
      </w:r>
      <w:r w:rsidR="007234DC">
        <w:rPr>
          <w:rFonts w:asciiTheme="majorBidi" w:eastAsia="Times New Roman" w:hAnsiTheme="majorBidi" w:cstheme="majorBidi"/>
        </w:rPr>
        <w:t xml:space="preserve"> or unbroken</w:t>
      </w:r>
      <w:r w:rsidRPr="008E1789">
        <w:rPr>
          <w:rFonts w:asciiTheme="majorBidi" w:eastAsia="Times New Roman" w:hAnsiTheme="majorBidi" w:cstheme="majorBidi"/>
        </w:rPr>
        <w:t xml:space="preserve">, valued mainly for </w:t>
      </w:r>
      <w:r w:rsidR="007234DC">
        <w:rPr>
          <w:rFonts w:asciiTheme="majorBidi" w:eastAsia="Times New Roman" w:hAnsiTheme="majorBidi" w:cstheme="majorBidi"/>
        </w:rPr>
        <w:t xml:space="preserve">their </w:t>
      </w:r>
      <w:r w:rsidRPr="008E1789">
        <w:rPr>
          <w:rFonts w:asciiTheme="majorBidi" w:eastAsia="Times New Roman" w:hAnsiTheme="majorBidi" w:cstheme="majorBidi"/>
        </w:rPr>
        <w:t>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Poppy 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Melon</w:t>
      </w:r>
      <w:r w:rsidR="007234DC">
        <w:rPr>
          <w:rFonts w:asciiTheme="majorBidi" w:eastAsia="Times New Roman" w:hAnsiTheme="majorBidi" w:cstheme="majorBidi"/>
        </w:rPr>
        <w:t xml:space="preserve"> </w:t>
      </w:r>
      <w:r w:rsidRPr="008E1789">
        <w:rPr>
          <w:rFonts w:asciiTheme="majorBidi" w:eastAsia="Times New Roman" w:hAnsiTheme="majorBidi" w:cstheme="majorBidi"/>
        </w:rPr>
        <w:t>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Tallow</w:t>
      </w:r>
      <w:r w:rsidR="007234DC">
        <w:rPr>
          <w:rFonts w:asciiTheme="majorBidi" w:eastAsia="Times New Roman" w:hAnsiTheme="majorBidi" w:cstheme="majorBidi"/>
        </w:rPr>
        <w:t xml:space="preserve"> </w:t>
      </w:r>
      <w:r w:rsidRPr="008E1789">
        <w:rPr>
          <w:rFonts w:asciiTheme="majorBidi" w:eastAsia="Times New Roman" w:hAnsiTheme="majorBidi" w:cstheme="majorBidi"/>
        </w:rPr>
        <w:t xml:space="preserve">tree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Shorea aptera</w:t>
      </w:r>
      <w:r w:rsidR="007234DC">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7234DC" w:rsidRPr="008E1789">
        <w:rPr>
          <w:rFonts w:asciiTheme="majorBidi" w:eastAsia="Times New Roman" w:hAnsiTheme="majorBidi" w:cstheme="majorBidi"/>
          <w:i/>
          <w:iCs/>
        </w:rPr>
        <w:t>S</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stenocarpa</w:t>
      </w:r>
      <w:r w:rsidRPr="008E1789">
        <w:rPr>
          <w:rFonts w:asciiTheme="majorBidi" w:eastAsia="Times New Roman" w:hAnsiTheme="majorBidi" w:cstheme="majorBidi"/>
        </w:rPr>
        <w:t xml:space="preserve"> (Borneo tallow tree)</w:t>
      </w:r>
      <w:r w:rsidR="007234DC">
        <w:rPr>
          <w:rFonts w:asciiTheme="majorBidi" w:eastAsia="Times New Roman" w:hAnsiTheme="majorBidi" w:cstheme="majorBidi"/>
        </w:rPr>
        <w:t>,</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Sapium sebiferum</w:t>
      </w:r>
      <w:r w:rsidR="007234DC">
        <w:rPr>
          <w:rFonts w:asciiTheme="majorBidi" w:eastAsia="Times New Roman" w:hAnsiTheme="majorBidi" w:cstheme="majorBidi"/>
          <w:i/>
          <w:iCs/>
        </w:rPr>
        <w:t>,</w:t>
      </w:r>
      <w:r w:rsidR="007234DC">
        <w:rPr>
          <w:rFonts w:asciiTheme="majorBidi" w:eastAsia="Times New Roman" w:hAnsiTheme="majorBidi" w:cstheme="majorBidi"/>
          <w:iCs/>
        </w:rPr>
        <w:t xml:space="preserve"> and </w:t>
      </w:r>
      <w:r w:rsidRPr="008E1789">
        <w:rPr>
          <w:rFonts w:asciiTheme="majorBidi" w:eastAsia="Times New Roman" w:hAnsiTheme="majorBidi" w:cstheme="majorBidi"/>
          <w:i/>
          <w:iCs/>
        </w:rPr>
        <w:t>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7234DC">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The </w:t>
      </w:r>
      <w:r w:rsidRPr="008E1789">
        <w:rPr>
          <w:rFonts w:asciiTheme="majorBidi" w:eastAsia="Times New Roman" w:hAnsiTheme="majorBidi" w:cstheme="majorBidi"/>
        </w:rPr>
        <w:t>soft shell is approximately 40</w:t>
      </w:r>
      <w:r w:rsidR="007234DC">
        <w:rPr>
          <w:rFonts w:asciiTheme="majorBidi" w:eastAsia="Times New Roman" w:hAnsiTheme="majorBidi" w:cstheme="majorBidi"/>
        </w:rPr>
        <w:t>–</w:t>
      </w:r>
      <w:r w:rsidRPr="008E1789">
        <w:rPr>
          <w:rFonts w:asciiTheme="majorBidi" w:eastAsia="Times New Roman" w:hAnsiTheme="majorBidi" w:cstheme="majorBidi"/>
        </w:rPr>
        <w:t>50</w:t>
      </w:r>
      <w:r w:rsidR="004414AA">
        <w:rPr>
          <w:rFonts w:asciiTheme="majorBidi" w:eastAsia="Times New Roman" w:hAnsiTheme="majorBidi" w:cstheme="majorBidi"/>
        </w:rPr>
        <w:t xml:space="preserve"> percent</w:t>
      </w:r>
      <w:r w:rsidRPr="008E1789">
        <w:rPr>
          <w:rFonts w:asciiTheme="majorBidi" w:eastAsia="Times New Roman" w:hAnsiTheme="majorBidi" w:cstheme="majorBidi"/>
        </w:rPr>
        <w:t xml:space="preserve"> of the total weight of the nut; shelled </w:t>
      </w:r>
      <w:r w:rsidR="007234DC">
        <w:rPr>
          <w:rFonts w:asciiTheme="majorBidi" w:eastAsia="Times New Roman" w:hAnsiTheme="majorBidi" w:cstheme="majorBidi"/>
        </w:rPr>
        <w:t xml:space="preserve">kapok fruit </w:t>
      </w:r>
      <w:r w:rsidRPr="008E1789">
        <w:rPr>
          <w:rFonts w:asciiTheme="majorBidi" w:eastAsia="Times New Roman" w:hAnsiTheme="majorBidi" w:cstheme="majorBidi"/>
        </w:rPr>
        <w:t>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flaxseed</w:t>
      </w:r>
      <w:r w:rsidRPr="008E1789">
        <w:rPr>
          <w:rFonts w:asciiTheme="majorBidi" w:eastAsia="Times New Roman" w:hAnsiTheme="majorBidi" w:cstheme="majorBidi"/>
        </w:rPr>
        <w:t xml:space="preserve">), whether broken </w:t>
      </w:r>
      <w:r w:rsidR="007234DC">
        <w:rPr>
          <w:rFonts w:asciiTheme="majorBidi" w:eastAsia="Times New Roman" w:hAnsiTheme="majorBidi" w:cstheme="majorBidi"/>
        </w:rPr>
        <w:t xml:space="preserve">or unbroken, is </w:t>
      </w:r>
      <w:r w:rsidRPr="008E1789">
        <w:rPr>
          <w:rFonts w:asciiTheme="majorBidi" w:eastAsia="Times New Roman" w:hAnsiTheme="majorBidi" w:cstheme="majorBidi"/>
        </w:rPr>
        <w:t xml:space="preserve">an annual herbaceous that is cultivated for its fibre </w:t>
      </w:r>
      <w:r w:rsidR="007234DC">
        <w:rPr>
          <w:rFonts w:asciiTheme="majorBidi" w:eastAsia="Times New Roman" w:hAnsiTheme="majorBidi" w:cstheme="majorBidi"/>
        </w:rPr>
        <w:t xml:space="preserve">and </w:t>
      </w:r>
      <w:r w:rsidRPr="008E1789">
        <w:rPr>
          <w:rFonts w:asciiTheme="majorBidi" w:eastAsia="Times New Roman" w:hAnsiTheme="majorBidi" w:cstheme="majorBidi"/>
        </w:rPr>
        <w:t>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Hemp</w:t>
      </w:r>
      <w:r w:rsidR="007234DC">
        <w:rPr>
          <w:rFonts w:asciiTheme="majorBidi" w:eastAsia="Times New Roman" w:hAnsiTheme="majorBidi" w:cstheme="majorBidi"/>
        </w:rPr>
        <w:t xml:space="preserve"> </w:t>
      </w:r>
      <w:r w:rsidRPr="007F2666">
        <w:rPr>
          <w:rFonts w:asciiTheme="majorBidi" w:eastAsia="Times New Roman" w:hAnsiTheme="majorBidi" w:cstheme="majorBidi"/>
        </w:rPr>
        <w:t xml:space="preserve">seed, species of </w:t>
      </w:r>
      <w:r w:rsidRPr="007F2666">
        <w:rPr>
          <w:rFonts w:asciiTheme="majorBidi" w:eastAsia="Times New Roman" w:hAnsiTheme="majorBidi" w:cstheme="majorBidi"/>
          <w:i/>
          <w:iCs/>
        </w:rPr>
        <w:t xml:space="preserve">Cannabis sativa, </w:t>
      </w:r>
      <w:r w:rsidR="006B44F1" w:rsidRPr="006B44F1">
        <w:rPr>
          <w:rFonts w:asciiTheme="majorBidi" w:eastAsia="Times New Roman" w:hAnsiTheme="majorBidi" w:cstheme="majorBidi"/>
          <w:iCs/>
        </w:rPr>
        <w:t>is a</w:t>
      </w:r>
      <w:r w:rsidRPr="007234DC">
        <w:rPr>
          <w:rFonts w:asciiTheme="majorBidi" w:eastAsia="Times New Roman" w:hAnsiTheme="majorBidi" w:cstheme="majorBidi"/>
        </w:rPr>
        <w:t xml:space="preserve">n </w:t>
      </w:r>
      <w:r w:rsidRPr="007F2666">
        <w:rPr>
          <w:rFonts w:asciiTheme="majorBidi" w:eastAsia="Times New Roman" w:hAnsiTheme="majorBidi" w:cstheme="majorBidi"/>
        </w:rPr>
        <w:t xml:space="preserve">annual herbaceous that is cultivated for its fibre </w:t>
      </w:r>
      <w:r w:rsidR="007234DC">
        <w:rPr>
          <w:rFonts w:asciiTheme="majorBidi" w:eastAsia="Times New Roman" w:hAnsiTheme="majorBidi" w:cstheme="majorBidi"/>
        </w:rPr>
        <w:t xml:space="preserve">and </w:t>
      </w:r>
      <w:r w:rsidRPr="007F2666">
        <w:rPr>
          <w:rFonts w:asciiTheme="majorBidi" w:eastAsia="Times New Roman" w:hAnsiTheme="majorBidi" w:cstheme="majorBidi"/>
        </w:rPr>
        <w:t>oil. In major producing countries</w:t>
      </w:r>
      <w:r w:rsidR="007234DC">
        <w:rPr>
          <w:rFonts w:asciiTheme="majorBidi" w:eastAsia="Times New Roman" w:hAnsiTheme="majorBidi" w:cstheme="majorBidi"/>
        </w:rPr>
        <w:t>,</w:t>
      </w:r>
      <w:r w:rsidRPr="007F2666">
        <w:rPr>
          <w:rFonts w:asciiTheme="majorBidi" w:eastAsia="Times New Roman" w:hAnsiTheme="majorBidi" w:cstheme="majorBidi"/>
        </w:rPr>
        <w:t xml:space="preserve"> oil is extracted from the seeds.</w:t>
      </w:r>
    </w:p>
    <w:p w:rsidR="00EB7AF1" w:rsidRPr="007F2666" w:rsidRDefault="00920980" w:rsidP="007F2666">
      <w:pPr>
        <w:ind w:left="360"/>
        <w:jc w:val="both"/>
        <w:rPr>
          <w:rFonts w:asciiTheme="majorBidi" w:hAnsiTheme="majorBidi" w:cstheme="majorBidi"/>
        </w:rPr>
      </w:pPr>
      <w:r w:rsidRPr="00920980">
        <w:rPr>
          <w:rFonts w:asciiTheme="majorBidi" w:eastAsiaTheme="majorBidi" w:hAnsiTheme="majorBidi" w:cstheme="majorBidi"/>
        </w:rPr>
        <w:t>Other oilseeds not elsewhere classified are also included here.</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0E09CE" w:rsidP="00C4334D">
      <w:pPr>
        <w:pStyle w:val="Heading2"/>
      </w:pPr>
      <w:bookmarkStart w:id="606" w:name="_Toc308029390"/>
      <w:bookmarkStart w:id="607" w:name="_Toc438028285"/>
      <w:r>
        <w:lastRenderedPageBreak/>
        <w:t xml:space="preserve">7.8 </w:t>
      </w:r>
      <w:r w:rsidR="726F4BD4" w:rsidRPr="008E1789">
        <w:t>Vegetable oils and fats</w:t>
      </w:r>
      <w:bookmarkEnd w:id="606"/>
      <w:bookmarkEnd w:id="607"/>
    </w:p>
    <w:p w:rsidR="000E09CE"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preliminary operations, such as cracking, shelling</w:t>
      </w:r>
      <w:r w:rsidR="000E09CE">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dehulling,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w:t>
      </w:r>
      <w:r w:rsidR="000E09CE">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dissolving the crop in a solvent, </w:t>
      </w:r>
      <w:r w:rsidR="000E09CE">
        <w:rPr>
          <w:rFonts w:asciiTheme="majorBidi" w:eastAsia="Times New Roman" w:hAnsiTheme="majorBidi" w:cstheme="majorBidi"/>
          <w:lang w:val="en-GB"/>
        </w:rPr>
        <w:t xml:space="preserve">usually </w:t>
      </w:r>
      <w:r w:rsidRPr="008E1789">
        <w:rPr>
          <w:rFonts w:asciiTheme="majorBidi" w:eastAsia="Times New Roman" w:hAnsiTheme="majorBidi" w:cstheme="majorBidi"/>
          <w:lang w:val="en-GB"/>
        </w:rPr>
        <w:t xml:space="preserve">hexane. Extracting oil with a solvent is a more efficient method than pressing. The residue left after removal of </w:t>
      </w:r>
      <w:r w:rsidR="000E09CE">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oil (oilcake or </w:t>
      </w:r>
      <w:r w:rsidR="000E09CE">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meal) is used as </w:t>
      </w:r>
      <w:r w:rsidR="000E09CE">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 xml:space="preserve">feedstuff. Crude vegetable oils are obtained without further processing other than degumming or filtering. To make them suitable for human consumption, most edible vegetable oils are refined to remove impurities and toxic substances, a process </w:t>
      </w:r>
      <w:r w:rsidR="000E09CE">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involves bleaching, deodorization and cooling (to make the oils stable in cold temperatures). The loss involved in these processes ranges from 4 to 8</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vegetable oils and fats category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as salad and cooking oils and in the production of margarine, shortening and compound fat. They are also used in many processed products, such as mayonnaise, mustard, potato chips, French fries, salad dressing, sandwich spread and canned fish. Industrial and non-food uses of vegetable oils include the production of soaps, detergents, fatty acids, paints, varnishes, resins, plastics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2571 </w:t>
      </w:r>
      <w:r w:rsidR="000E09C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Soybean </w:t>
      </w:r>
      <w:r w:rsidR="000E09CE"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soybean oil (2161).</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Soybean oil, crude and refined, is obtained by hydraulic or expeller presses or solvent extraction from the seeds of the soybean. It is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2572 </w:t>
      </w:r>
      <w:r w:rsidR="000E09CE">
        <w:rPr>
          <w:rFonts w:asciiTheme="majorBidi" w:eastAsiaTheme="majorBidi" w:hAnsiTheme="majorBidi" w:cstheme="majorBidi"/>
          <w:lang w:val="en-GB"/>
        </w:rPr>
        <w:softHyphen/>
        <w:t>–</w:t>
      </w:r>
      <w:r w:rsidR="000E09CE" w:rsidRPr="008E1789">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Groundnut </w:t>
      </w:r>
      <w:r w:rsidR="000E09CE"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 oil (or peanut oil), crude and refined, </w:t>
      </w:r>
      <w:r w:rsidR="000E09CE">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obtained by pressure or solvent extraction from the seeds of nuts of the common groundnut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w:t>
      </w:r>
      <w:r w:rsidR="00BD3EEB">
        <w:rPr>
          <w:rFonts w:asciiTheme="majorBidi" w:eastAsia="Times New Roman" w:hAnsiTheme="majorBidi" w:cstheme="majorBidi"/>
          <w:lang w:val="en-GB"/>
        </w:rPr>
        <w:t xml:space="preserve">It is </w:t>
      </w:r>
      <w:r w:rsidR="00BD3EE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2573 </w:t>
      </w:r>
      <w:r w:rsidR="000E09C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Sunflower</w:t>
      </w:r>
      <w:r w:rsidR="000E09CE">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seed </w:t>
      </w:r>
      <w:r w:rsidR="000E09CE"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sunflower seed oil, crude (21631.01); sunflower seed and safflower seed oil, refined (21632).</w:t>
      </w:r>
    </w:p>
    <w:p w:rsidR="00EB7AF1" w:rsidRPr="00A010F7" w:rsidRDefault="00A010F7" w:rsidP="00C500F7">
      <w:pPr>
        <w:jc w:val="both"/>
        <w:rPr>
          <w:rFonts w:ascii="Times New Roman" w:hAnsi="Times New Roman" w:cs="Times New Roman"/>
          <w:lang w:val="en-GB"/>
        </w:rPr>
      </w:pPr>
      <w:r w:rsidRPr="00A010F7">
        <w:rPr>
          <w:rFonts w:ascii="Times New Roman" w:hAnsi="Times New Roman" w:cs="Times New Roman"/>
        </w:rPr>
        <w:t>Sunflower seed oil, whether refined or unrefined, but not chemically modified, is obtained by pressure extraction from the seeds of the sunflower (</w:t>
      </w:r>
      <w:r w:rsidRPr="00A010F7">
        <w:rPr>
          <w:rFonts w:ascii="Times New Roman" w:hAnsi="Times New Roman" w:cs="Times New Roman"/>
          <w:i/>
        </w:rPr>
        <w:t>Helianthus annuus</w:t>
      </w:r>
      <w:r w:rsidRPr="00A010F7">
        <w:rPr>
          <w:rFonts w:ascii="Times New Roman" w:hAnsi="Times New Roman" w:cs="Times New Roman"/>
        </w:rPr>
        <w:t>). It is used mainly for food, and also for making medicines, alkyd resins, paints and varnishes.</w:t>
      </w:r>
      <w:r w:rsidR="726F4BD4" w:rsidRPr="00A010F7">
        <w:rPr>
          <w:rFonts w:ascii="Times New Roman" w:eastAsia="Times New Roman" w:hAnsi="Times New Roman" w:cs="Times New Roman"/>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2577 </w:t>
      </w:r>
      <w:r w:rsidR="00265F9B">
        <w:rPr>
          <w:rFonts w:asciiTheme="majorBidi" w:eastAsiaTheme="majorBidi" w:hAnsiTheme="majorBidi" w:cstheme="majorBidi"/>
          <w:lang w:val="en-GB"/>
        </w:rPr>
        <w:softHyphen/>
        <w:t>–</w:t>
      </w:r>
      <w:r w:rsidRPr="008E1789">
        <w:rPr>
          <w:rFonts w:asciiTheme="majorBidi" w:eastAsiaTheme="majorBidi" w:hAnsiTheme="majorBidi" w:cstheme="majorBidi"/>
          <w:lang w:val="en-GB"/>
        </w:rPr>
        <w:t xml:space="preserve"> Palm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mainly from the African </w:t>
      </w:r>
      <w:r w:rsidR="007234DC">
        <w:rPr>
          <w:rFonts w:asciiTheme="majorBidi" w:eastAsia="Times New Roman" w:hAnsiTheme="majorBidi" w:cstheme="majorBidi"/>
          <w:lang w:val="en-GB"/>
        </w:rPr>
        <w:t>oil-p</w:t>
      </w:r>
      <w:r w:rsidRPr="008E1789">
        <w:rPr>
          <w:rFonts w:asciiTheme="majorBidi" w:eastAsia="Times New Roman" w:hAnsiTheme="majorBidi" w:cstheme="majorBidi"/>
          <w:lang w:val="en-GB"/>
        </w:rPr>
        <w:t>alm (</w:t>
      </w:r>
      <w:r w:rsidR="006B44F1" w:rsidRPr="006B44F1">
        <w:rPr>
          <w:rFonts w:asciiTheme="majorBidi" w:eastAsia="Times New Roman" w:hAnsiTheme="majorBidi" w:cstheme="majorBidi"/>
          <w:i/>
          <w:lang w:val="en-GB"/>
        </w:rPr>
        <w:t>Elaeis guineensis</w:t>
      </w:r>
      <w:r w:rsidRPr="008E1789">
        <w:rPr>
          <w:rFonts w:asciiTheme="majorBidi" w:eastAsia="Times New Roman" w:hAnsiTheme="majorBidi" w:cstheme="majorBidi"/>
          <w:lang w:val="en-GB"/>
        </w:rPr>
        <w:t xml:space="preserve">), </w:t>
      </w:r>
      <w:r w:rsidR="00FB7D56">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 xml:space="preserve">obtained from the mesocarp of the fruit of the </w:t>
      </w:r>
      <w:r w:rsidR="007234DC">
        <w:rPr>
          <w:rFonts w:asciiTheme="majorBidi" w:eastAsia="Times New Roman" w:hAnsiTheme="majorBidi" w:cstheme="majorBidi"/>
          <w:lang w:val="en-GB"/>
        </w:rPr>
        <w:t>oil-p</w:t>
      </w:r>
      <w:r w:rsidRPr="008E1789">
        <w:rPr>
          <w:rFonts w:asciiTheme="majorBidi" w:eastAsia="Times New Roman" w:hAnsiTheme="majorBidi" w:cstheme="majorBidi"/>
          <w:lang w:val="en-GB"/>
        </w:rPr>
        <w:t xml:space="preserve">alm by pressure, and also by solvent from the residues of the pressure extraction, </w:t>
      </w:r>
      <w:r w:rsidR="00FB7D56">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 xml:space="preserve">use in the manufacture industry. Refined palm oil is used as </w:t>
      </w:r>
      <w:r w:rsidR="00FB7D56">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foodstuff.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 kernel oil or babassu oil </w:t>
      </w:r>
      <w:r w:rsidR="00FB7D56">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2578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is obtained from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w:t>
      </w:r>
      <w:r w:rsidR="00FB7D56">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by solvent from the residue of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pressure extraction. </w:t>
      </w:r>
      <w:r w:rsidR="00FB7D56">
        <w:rPr>
          <w:rFonts w:asciiTheme="majorBidi" w:eastAsia="Times New Roman" w:hAnsiTheme="majorBidi" w:cstheme="majorBidi"/>
          <w:lang w:val="en-GB"/>
        </w:rPr>
        <w:t xml:space="preserve">It is </w:t>
      </w:r>
      <w:r w:rsidR="00FB7D5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in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manufactur</w:t>
      </w:r>
      <w:r w:rsidR="00FB7D56">
        <w:rPr>
          <w:rFonts w:asciiTheme="majorBidi" w:eastAsia="Times New Roman" w:hAnsiTheme="majorBidi" w:cstheme="majorBidi"/>
          <w:lang w:val="en-GB"/>
        </w:rPr>
        <w:t>ing</w:t>
      </w:r>
      <w:r w:rsidRPr="008E1789">
        <w:rPr>
          <w:rFonts w:asciiTheme="majorBidi" w:eastAsia="Times New Roman" w:hAnsiTheme="majorBidi" w:cstheme="majorBidi"/>
          <w:lang w:val="en-GB"/>
        </w:rPr>
        <w:t xml:space="preserve"> industry</w:t>
      </w:r>
      <w:r w:rsidR="00FB7D56">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when refined </w:t>
      </w:r>
      <w:r w:rsidR="00FB7D56">
        <w:rPr>
          <w:rFonts w:asciiTheme="majorBidi" w:eastAsia="Times New Roman" w:hAnsiTheme="majorBidi" w:cstheme="majorBidi"/>
          <w:lang w:val="en-GB"/>
        </w:rPr>
        <w:t xml:space="preserve">it </w:t>
      </w:r>
      <w:r w:rsidRPr="008E1789">
        <w:rPr>
          <w:rFonts w:asciiTheme="majorBidi" w:eastAsia="Times New Roman" w:hAnsiTheme="majorBidi" w:cstheme="majorBidi"/>
          <w:lang w:val="en-GB"/>
        </w:rPr>
        <w:t>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eastAsiaTheme="majorBidi" w:hAnsiTheme="majorBidi" w:cstheme="majorBidi"/>
          <w:lang w:val="en-GB"/>
        </w:rPr>
        <w:t>F</w:t>
      </w:r>
      <w:r w:rsidR="726F4BD4" w:rsidRPr="008E1789">
        <w:rPr>
          <w:rFonts w:asciiTheme="majorBidi" w:eastAsiaTheme="majorBidi" w:hAnsiTheme="majorBidi" w:cstheme="majorBidi"/>
          <w:lang w:val="en-GB"/>
        </w:rPr>
        <w:t xml:space="preserve">BS 2579 </w:t>
      </w:r>
      <w:r w:rsidR="00FB7D56">
        <w:rPr>
          <w:rFonts w:asciiTheme="majorBidi" w:eastAsiaTheme="majorBidi" w:hAnsiTheme="majorBidi" w:cstheme="majorBidi"/>
          <w:lang w:val="en-GB"/>
        </w:rPr>
        <w:t>–</w:t>
      </w:r>
      <w:r w:rsidR="726F4BD4" w:rsidRPr="008E1789">
        <w:rPr>
          <w:rFonts w:asciiTheme="majorBidi" w:eastAsiaTheme="majorBidi" w:hAnsiTheme="majorBidi" w:cstheme="majorBidi"/>
          <w:lang w:val="en-GB"/>
        </w:rPr>
        <w:t xml:space="preserve"> Sesame</w:t>
      </w:r>
      <w:r w:rsidR="00FB7D56">
        <w:rPr>
          <w:rFonts w:asciiTheme="majorBidi" w:eastAsiaTheme="majorBidi" w:hAnsiTheme="majorBidi" w:cstheme="majorBidi"/>
          <w:lang w:val="en-GB"/>
        </w:rPr>
        <w:t xml:space="preserve"> </w:t>
      </w:r>
      <w:r w:rsidR="726F4BD4" w:rsidRPr="008E1789">
        <w:rPr>
          <w:rFonts w:asciiTheme="majorBidi" w:eastAsiaTheme="majorBidi" w:hAnsiTheme="majorBidi" w:cstheme="majorBidi"/>
          <w:lang w:val="en-GB"/>
        </w:rPr>
        <w:t xml:space="preserve">seed </w:t>
      </w:r>
      <w:r w:rsidR="00FB7D56"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r w:rsidR="00FB7D5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but not chemically modified, </w:t>
      </w:r>
      <w:r w:rsidR="00FB7D56">
        <w:rPr>
          <w:rFonts w:asciiTheme="majorBidi" w:eastAsia="Times New Roman" w:hAnsiTheme="majorBidi" w:cstheme="majorBidi"/>
          <w:lang w:val="en-GB"/>
        </w:rPr>
        <w:t xml:space="preserve">is obtained </w:t>
      </w:r>
      <w:r w:rsidRPr="008E1789">
        <w:rPr>
          <w:rFonts w:asciiTheme="majorBidi" w:eastAsia="Times New Roman" w:hAnsiTheme="majorBidi" w:cstheme="majorBidi"/>
          <w:lang w:val="en-GB"/>
        </w:rPr>
        <w:t>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by pressure extraction in two or three stages at different temperatures. Sometimes the oil is also extracted by solvent from the residue of the pressure extraction. </w:t>
      </w:r>
      <w:r w:rsidR="00FB7D56">
        <w:rPr>
          <w:rFonts w:asciiTheme="majorBidi" w:eastAsia="Times New Roman" w:hAnsiTheme="majorBidi" w:cstheme="majorBidi"/>
          <w:lang w:val="en-GB"/>
        </w:rPr>
        <w:t>It is u</w:t>
      </w:r>
      <w:r w:rsidRPr="008E1789">
        <w:rPr>
          <w:rFonts w:asciiTheme="majorBidi" w:eastAsia="Times New Roman" w:hAnsiTheme="majorBidi" w:cstheme="majorBidi"/>
          <w:lang w:val="en-GB"/>
        </w:rPr>
        <w:t>sed mainly for food, also used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2580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Olive </w:t>
      </w:r>
      <w:r w:rsidR="00FB7D56"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 oil, whether refined </w:t>
      </w:r>
      <w:r w:rsidR="00FB7D56">
        <w:rPr>
          <w:rFonts w:asciiTheme="majorBidi" w:eastAsia="Times New Roman" w:hAnsiTheme="majorBidi" w:cstheme="majorBidi"/>
          <w:lang w:val="en-GB"/>
        </w:rPr>
        <w:t xml:space="preserve">or unrefined, </w:t>
      </w:r>
      <w:r w:rsidRPr="008E1789">
        <w:rPr>
          <w:rFonts w:asciiTheme="majorBidi" w:eastAsia="Times New Roman" w:hAnsiTheme="majorBidi" w:cstheme="majorBidi"/>
          <w:lang w:val="en-GB"/>
        </w:rPr>
        <w:t>but not chemically modified, is obtained from the fruit of the olive tree (</w:t>
      </w:r>
      <w:r w:rsidRPr="008E1789">
        <w:rPr>
          <w:rFonts w:asciiTheme="majorBidi" w:eastAsia="Times New Roman" w:hAnsiTheme="majorBidi" w:cstheme="majorBidi"/>
          <w:i/>
          <w:iCs/>
          <w:lang w:val="en-GB"/>
        </w:rPr>
        <w:t xml:space="preserve">Olea europaea </w:t>
      </w:r>
      <w:r w:rsidR="006B44F1" w:rsidRPr="006B44F1">
        <w:rPr>
          <w:rFonts w:asciiTheme="majorBidi" w:eastAsia="Times New Roman" w:hAnsiTheme="majorBidi" w:cstheme="majorBidi"/>
          <w:iCs/>
          <w:lang w:val="en-GB"/>
        </w:rPr>
        <w:t>L.</w:t>
      </w:r>
      <w:r w:rsidRP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2581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Rice</w:t>
      </w:r>
      <w:r w:rsidR="000B2348">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bran </w:t>
      </w:r>
      <w:r w:rsidR="00FB7D56"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rice 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w:t>
      </w:r>
      <w:r w:rsid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bran oil, whether refined</w:t>
      </w:r>
      <w:r w:rsidR="000B2348">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but not chemically modified, </w:t>
      </w:r>
      <w:r w:rsidR="000B2348">
        <w:rPr>
          <w:rFonts w:asciiTheme="majorBidi" w:eastAsia="Times New Roman" w:hAnsiTheme="majorBidi" w:cstheme="majorBidi"/>
          <w:lang w:val="en-GB"/>
        </w:rPr>
        <w:t xml:space="preserve">is extracted </w:t>
      </w:r>
      <w:r w:rsidRPr="008E1789">
        <w:rPr>
          <w:rFonts w:asciiTheme="majorBidi" w:eastAsia="Times New Roman" w:hAnsiTheme="majorBidi" w:cstheme="majorBidi"/>
          <w:lang w:val="en-GB"/>
        </w:rPr>
        <w:t xml:space="preserve">from the </w:t>
      </w:r>
      <w:r w:rsidR="000B2348">
        <w:rPr>
          <w:rFonts w:asciiTheme="majorBidi" w:eastAsia="Times New Roman" w:hAnsiTheme="majorBidi" w:cstheme="majorBidi"/>
          <w:lang w:val="en-GB"/>
        </w:rPr>
        <w:t xml:space="preserve">bran of the </w:t>
      </w:r>
      <w:r w:rsidRPr="008E1789">
        <w:rPr>
          <w:rFonts w:asciiTheme="majorBidi" w:eastAsia="Times New Roman" w:hAnsiTheme="majorBidi" w:cstheme="majorBidi"/>
          <w:lang w:val="en-GB"/>
        </w:rPr>
        <w:t>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by pressure</w:t>
      </w:r>
      <w:r w:rsidR="00FE430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w:t>
      </w:r>
      <w:r w:rsidR="00FE430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 more frequently</w:t>
      </w:r>
      <w:r w:rsidR="00FE430C">
        <w:rPr>
          <w:rFonts w:asciiTheme="majorBidi" w:eastAsia="Times New Roman" w:hAnsiTheme="majorBidi" w:cstheme="majorBidi"/>
          <w:lang w:val="en-GB"/>
        </w:rPr>
        <w:t xml:space="preserve"> – </w:t>
      </w:r>
      <w:r w:rsidRPr="008E1789">
        <w:rPr>
          <w:rFonts w:asciiTheme="majorBidi" w:eastAsia="Times New Roman" w:hAnsiTheme="majorBidi" w:cstheme="majorBidi"/>
          <w:lang w:val="en-GB"/>
        </w:rPr>
        <w:t>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2582 </w:t>
      </w:r>
      <w:r w:rsidR="00FE430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Maize </w:t>
      </w:r>
      <w:r w:rsidR="00FE430C" w:rsidRPr="008E1789">
        <w:rPr>
          <w:rFonts w:asciiTheme="majorBidi" w:eastAsiaTheme="majorBidi" w:hAnsiTheme="majorBidi" w:cstheme="majorBidi"/>
          <w:lang w:val="en-GB"/>
        </w:rPr>
        <w:t>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Maize germ oil, whether refined or unrefined, but not chemically modified, is extracted from the germ of maize or Indian corn by pressure or by solvents. The refined oil is edible and is used for cooking, in bakeries and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2586 </w:t>
      </w:r>
      <w:r w:rsidR="00FE430C">
        <w:rPr>
          <w:rFonts w:asciiTheme="majorBidi" w:hAnsiTheme="majorBidi" w:cstheme="majorBidi"/>
          <w:lang w:val="en-GB"/>
        </w:rPr>
        <w:t>–</w:t>
      </w:r>
      <w:r w:rsidRPr="008E1789">
        <w:rPr>
          <w:rFonts w:asciiTheme="majorBidi" w:hAnsiTheme="majorBidi" w:cstheme="majorBidi"/>
          <w:lang w:val="en-GB"/>
        </w:rPr>
        <w:t xml:space="preserve"> Oilcrop </w:t>
      </w:r>
      <w:r w:rsidR="00FE430C" w:rsidRPr="008E1789">
        <w:rPr>
          <w:rFonts w:asciiTheme="majorBidi" w:hAnsiTheme="majorBidi" w:cstheme="majorBidi"/>
          <w:lang w:val="en-GB"/>
        </w:rPr>
        <w:t>oil,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butter of karité nuts (21691.03); oil of castor beans (21691.04); oil of tung nuts (21691.05); oil of jojoba (21691.06); safflower oil (21631.01, 21632); poppy oil (21691.08); vegetable tallow (21691.09); stillingia oil (21691.10); oil of kapok (21691.11); linseed oil (21691.12); oil of hemp seed (21691.13); oil of vegetable origin NEC (21691.90); cocoa butter (23620); liquid margarine (21700.01); margarine and shortening (21700.02); castor oil, hydrogenated (21693.02); hydrogenated oils and fats (21693.03); animal or vegetable fats and oils and their fractions, chemically modified, except those hydrogenated, inter-esterified, re-esterified or elaid</w:t>
      </w:r>
      <w:r w:rsidR="00A010F7">
        <w:rPr>
          <w:rFonts w:asciiTheme="majorBidi" w:eastAsiaTheme="majorBidi" w:hAnsiTheme="majorBidi" w:cstheme="majorBidi"/>
          <w:lang w:val="en-GB"/>
        </w:rPr>
        <w:t>inized,</w:t>
      </w:r>
      <w:r w:rsidRPr="00920980">
        <w:rPr>
          <w:rFonts w:asciiTheme="majorBidi" w:eastAsiaTheme="majorBidi" w:hAnsiTheme="majorBidi" w:cstheme="majorBidi"/>
          <w:lang w:val="en-GB"/>
        </w:rPr>
        <w:t xml:space="preserve">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 oil includes the following vegetable fats and oils, whether refined</w:t>
      </w:r>
      <w:r w:rsidR="00711C0A">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w:t>
      </w:r>
      <w:r w:rsidR="00711C0A">
        <w:rPr>
          <w:rFonts w:asciiTheme="majorBidi" w:eastAsia="Times New Roman" w:hAnsiTheme="majorBidi" w:cstheme="majorBidi"/>
        </w:rPr>
        <w:t>é</w:t>
      </w:r>
      <w:r w:rsidRPr="008E1789">
        <w:rPr>
          <w:rFonts w:asciiTheme="majorBidi" w:eastAsia="Times New Roman" w:hAnsiTheme="majorBidi" w:cstheme="majorBidi"/>
        </w:rPr>
        <w:t xml:space="preserve"> nuts</w:t>
      </w:r>
      <w:r w:rsidR="00711C0A">
        <w:rPr>
          <w:rFonts w:asciiTheme="majorBidi" w:eastAsia="Times New Roman" w:hAnsiTheme="majorBidi" w:cstheme="majorBidi"/>
        </w:rPr>
        <w:t>:</w:t>
      </w:r>
      <w:r w:rsidRPr="008E1789">
        <w:rPr>
          <w:rFonts w:asciiTheme="majorBidi" w:eastAsia="Times New Roman" w:hAnsiTheme="majorBidi" w:cstheme="majorBidi"/>
        </w:rPr>
        <w:t xml:space="preserve"> a very important vegetable oil in West Africa. </w:t>
      </w:r>
      <w:r w:rsidR="00356F93" w:rsidRPr="008E1789">
        <w:rPr>
          <w:rFonts w:asciiTheme="majorBidi" w:eastAsia="Times New Roman" w:hAnsiTheme="majorBidi" w:cstheme="majorBidi"/>
        </w:rPr>
        <w:t xml:space="preserve">Used </w:t>
      </w:r>
      <w:r w:rsidRPr="008E1789">
        <w:rPr>
          <w:rFonts w:asciiTheme="majorBidi" w:eastAsia="Times New Roman" w:hAnsiTheme="majorBidi" w:cstheme="majorBidi"/>
        </w:rPr>
        <w:t>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xml:space="preserve">, obtained by pressure or solvent. Uses </w:t>
      </w:r>
      <w:r w:rsidR="00711C0A">
        <w:rPr>
          <w:rFonts w:asciiTheme="majorBidi" w:eastAsia="Times New Roman" w:hAnsiTheme="majorBidi" w:cstheme="majorBidi"/>
        </w:rPr>
        <w:t xml:space="preserve">are </w:t>
      </w:r>
      <w:r w:rsidRPr="008E1789">
        <w:rPr>
          <w:rFonts w:asciiTheme="majorBidi" w:eastAsia="Times New Roman" w:hAnsiTheme="majorBidi" w:cstheme="majorBidi"/>
        </w:rPr>
        <w:t>mainly industrial,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xml:space="preserve">), obtained by pressure and used exclusively for industrial purposes. The resulting cake contains a toxic protein and thus cannot be used </w:t>
      </w:r>
      <w:r w:rsidR="00711C0A">
        <w:rPr>
          <w:rFonts w:asciiTheme="majorBidi" w:eastAsia="Times New Roman" w:hAnsiTheme="majorBidi" w:cstheme="majorBidi"/>
        </w:rPr>
        <w:t xml:space="preserve">as </w:t>
      </w:r>
      <w:r w:rsidRPr="008E1789">
        <w:rPr>
          <w:rFonts w:asciiTheme="majorBidi" w:eastAsia="Times New Roman" w:hAnsiTheme="majorBidi" w:cstheme="majorBidi"/>
        </w:rPr>
        <w:t>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 californica </w:t>
      </w:r>
      <w:r w:rsidR="006B44F1" w:rsidRPr="006B44F1">
        <w:rPr>
          <w:rFonts w:asciiTheme="majorBidi" w:eastAsia="Times New Roman" w:hAnsiTheme="majorBidi" w:cstheme="majorBidi"/>
          <w:iCs/>
        </w:rPr>
        <w:t xml:space="preserve">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xml:space="preserve">), obtained by cold pressure. Its peculiar chemical properties make it the only vegetable oil </w:t>
      </w:r>
      <w:r w:rsidR="00711C0A">
        <w:rPr>
          <w:rFonts w:asciiTheme="majorBidi" w:eastAsia="Times New Roman" w:hAnsiTheme="majorBidi" w:cstheme="majorBidi"/>
        </w:rPr>
        <w:t xml:space="preserve">with </w:t>
      </w:r>
      <w:r w:rsidRPr="008E1789">
        <w:rPr>
          <w:rFonts w:asciiTheme="majorBidi" w:eastAsia="Times New Roman" w:hAnsiTheme="majorBidi" w:cstheme="majorBidi"/>
        </w:rPr>
        <w:t>the same characteristics as spermaceti. Below 15</w:t>
      </w:r>
      <w:r w:rsidR="00711C0A">
        <w:rPr>
          <w:rFonts w:asciiTheme="majorBidi" w:eastAsia="Times New Roman" w:hAnsiTheme="majorBidi" w:cstheme="majorBidi"/>
        </w:rPr>
        <w:t xml:space="preserve"> </w:t>
      </w:r>
      <w:r w:rsidRPr="008E1789">
        <w:rPr>
          <w:rFonts w:asciiTheme="majorBidi" w:eastAsia="Times New Roman" w:hAnsiTheme="majorBidi" w:cstheme="majorBidi"/>
        </w:rPr>
        <w:t>˚C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xml:space="preserve">), obtained </w:t>
      </w:r>
      <w:r w:rsidR="00711C0A">
        <w:rPr>
          <w:rFonts w:asciiTheme="majorBidi" w:eastAsia="Times New Roman" w:hAnsiTheme="majorBidi" w:cstheme="majorBidi"/>
        </w:rPr>
        <w:t xml:space="preserve">by </w:t>
      </w:r>
      <w:r w:rsidRPr="008E1789">
        <w:rPr>
          <w:rFonts w:asciiTheme="majorBidi" w:eastAsia="Times New Roman" w:hAnsiTheme="majorBidi" w:cstheme="majorBidi"/>
        </w:rPr>
        <w:t>either pressure or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Vegetable tallow, obtained by pressure extraction or solvent from the kernels of the fruit of the Borneo tallow tree and from the outer coating that surrounds the seeds of the fruit of the Chinese tallow tree. Used as a substitute for cocoa butter, and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Stillingia oil, obtained by solvent from the seeds of </w:t>
      </w:r>
      <w:r w:rsidR="006B44F1" w:rsidRPr="006B44F1">
        <w:rPr>
          <w:rFonts w:asciiTheme="majorBidi" w:eastAsia="Times New Roman" w:hAnsiTheme="majorBidi" w:cstheme="majorBidi"/>
          <w:i/>
        </w:rPr>
        <w:t>Stillingia sebifera</w:t>
      </w:r>
      <w:r w:rsidRPr="008E1789">
        <w:rPr>
          <w:rFonts w:asciiTheme="majorBidi" w:eastAsia="Times New Roman" w:hAnsiTheme="majorBidi" w:cstheme="majorBidi"/>
        </w:rPr>
        <w:t>.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obtained by pressure extraction. Used mainly in non-food items. Cold-pressed linseed oil </w:t>
      </w:r>
      <w:r w:rsidR="00356F93">
        <w:rPr>
          <w:rFonts w:asciiTheme="majorBidi" w:eastAsia="Times New Roman" w:hAnsiTheme="majorBidi" w:cstheme="majorBidi"/>
        </w:rPr>
        <w:t xml:space="preserve">is </w:t>
      </w:r>
      <w:r w:rsidRPr="008E1789">
        <w:rPr>
          <w:rFonts w:asciiTheme="majorBidi" w:eastAsia="Times New Roman" w:hAnsiTheme="majorBidi" w:cstheme="majorBidi"/>
        </w:rPr>
        <w:t>fit for human consumption.</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Oil of hemp seed, obtained either by pressure extraction or by solvent. Used mainly in non-food items.</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Oil of vegetable origin NEC, includes myrtle wax and Japan wax.</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Cocoa butter, obtained by hot pressing either cocoa paste or the whole bean. Includes the fat and oil. Used in chocolate</w:t>
      </w:r>
      <w:r w:rsidR="00356F93">
        <w:rPr>
          <w:rFonts w:ascii="MS Mincho" w:eastAsia="MS Mincho" w:hAnsi="MS Mincho" w:cs="MS Mincho"/>
        </w:rPr>
        <w:t xml:space="preserve"> </w:t>
      </w:r>
      <w:r w:rsidRPr="00920980">
        <w:rPr>
          <w:rFonts w:asciiTheme="majorBidi" w:eastAsiaTheme="majorBidi" w:hAnsiTheme="majorBidi" w:cstheme="majorBidi"/>
        </w:rPr>
        <w:t>making to enrich cocoa pastes, in confectionery, perfumery, cosmetics and pharmacy.</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Liquid margarine and margarine shortening,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 percent.</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0D647C" w:rsidRPr="008E1789">
        <w:rPr>
          <w:rFonts w:asciiTheme="majorBidi" w:eastAsia="Times New Roman" w:hAnsiTheme="majorBidi" w:cstheme="majorBidi"/>
        </w:rPr>
        <w:t>oil</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hydrogenated</w:t>
      </w:r>
      <w:r w:rsidRPr="008E1789">
        <w:rPr>
          <w:rFonts w:asciiTheme="majorBidi" w:eastAsia="Times New Roman" w:hAnsiTheme="majorBidi" w:cstheme="majorBidi"/>
        </w:rPr>
        <w:t xml:space="preserve">, also called </w:t>
      </w:r>
      <w:r w:rsidR="000D647C">
        <w:rPr>
          <w:rFonts w:asciiTheme="majorBidi" w:eastAsia="Times New Roman" w:hAnsiTheme="majorBidi" w:cstheme="majorBidi"/>
        </w:rPr>
        <w:t>“</w:t>
      </w:r>
      <w:r w:rsidRPr="008E1789">
        <w:rPr>
          <w:rFonts w:asciiTheme="majorBidi" w:eastAsia="Times New Roman" w:hAnsiTheme="majorBidi" w:cstheme="majorBidi"/>
        </w:rPr>
        <w:t>opal wax</w:t>
      </w:r>
      <w:r w:rsidR="000D647C">
        <w:rPr>
          <w:rFonts w:asciiTheme="majorBidi" w:eastAsia="Times New Roman" w:hAnsiTheme="majorBidi" w:cstheme="majorBidi"/>
        </w:rPr>
        <w:t>”</w:t>
      </w:r>
      <w:r w:rsidRPr="008E1789">
        <w:rPr>
          <w:rFonts w:asciiTheme="majorBidi" w:eastAsia="Times New Roman" w:hAnsiTheme="majorBidi" w:cstheme="majorBidi"/>
        </w:rPr>
        <w:t xml:space="preserve">. Vegetable oil and </w:t>
      </w:r>
      <w:r w:rsidR="000D647C">
        <w:rPr>
          <w:rFonts w:asciiTheme="majorBidi" w:eastAsia="Times New Roman" w:hAnsiTheme="majorBidi" w:cstheme="majorBidi"/>
        </w:rPr>
        <w:t xml:space="preserve">its </w:t>
      </w:r>
      <w:r w:rsidRPr="008E1789">
        <w:rPr>
          <w:rFonts w:asciiTheme="majorBidi" w:eastAsia="Times New Roman" w:hAnsiTheme="majorBidi" w:cstheme="majorBidi"/>
        </w:rPr>
        <w:t>fractions, partly or wholly hydrogenated, inter-esterified, re-esterified or elaidini</w:t>
      </w:r>
      <w:r w:rsidR="000D647C">
        <w:rPr>
          <w:rFonts w:asciiTheme="majorBidi" w:eastAsia="Times New Roman" w:hAnsiTheme="majorBidi" w:cstheme="majorBidi"/>
        </w:rPr>
        <w:t>z</w:t>
      </w:r>
      <w:r w:rsidRPr="008E1789">
        <w:rPr>
          <w:rFonts w:asciiTheme="majorBidi" w:eastAsia="Times New Roman" w:hAnsiTheme="majorBidi" w:cstheme="majorBidi"/>
        </w:rPr>
        <w:t>ed</w:t>
      </w:r>
      <w:r w:rsidR="000D647C">
        <w:rPr>
          <w:rFonts w:asciiTheme="majorBidi" w:eastAsia="Times New Roman" w:hAnsiTheme="majorBidi" w:cstheme="majorBidi"/>
        </w:rPr>
        <w:t>.</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 xml:space="preserve">Frequently </w:t>
      </w:r>
      <w:r w:rsidRPr="008E1789">
        <w:rPr>
          <w:rFonts w:asciiTheme="majorBidi" w:eastAsia="Times New Roman" w:hAnsiTheme="majorBidi" w:cstheme="majorBidi"/>
        </w:rPr>
        <w:t>used in the preparation of edible fat.</w:t>
      </w:r>
    </w:p>
    <w:p w:rsidR="00782553" w:rsidRDefault="726F4BD4">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w:t>
      </w:r>
      <w:r w:rsidR="001E593E">
        <w:rPr>
          <w:rFonts w:asciiTheme="majorBidi" w:eastAsia="Times New Roman" w:hAnsiTheme="majorBidi" w:cstheme="majorBidi"/>
        </w:rPr>
        <w:t>,</w:t>
      </w:r>
      <w:r w:rsidRPr="008E1789">
        <w:rPr>
          <w:rFonts w:asciiTheme="majorBidi" w:eastAsia="Times New Roman" w:hAnsiTheme="majorBidi" w:cstheme="majorBidi"/>
        </w:rPr>
        <w:t xml:space="preserve"> boiled</w:t>
      </w:r>
      <w:r w:rsidR="001E593E">
        <w:rPr>
          <w:rFonts w:asciiTheme="majorBidi" w:eastAsia="Times New Roman" w:hAnsiTheme="majorBidi" w:cstheme="majorBidi"/>
        </w:rPr>
        <w:t>,</w:t>
      </w:r>
      <w:r w:rsidRPr="008E1789">
        <w:rPr>
          <w:rFonts w:asciiTheme="majorBidi" w:eastAsia="Times New Roman" w:hAnsiTheme="majorBidi" w:cstheme="majorBidi"/>
        </w:rPr>
        <w:t xml:space="preserve"> dehydrated include oxidized and sulphurized oils. Animal and vegetable fats and oils whose chemical structure has been modified to improve viscosity, drying ability or other properties</w:t>
      </w:r>
      <w:r w:rsidR="001E593E" w:rsidRPr="008E1789">
        <w:rPr>
          <w:rFonts w:asciiTheme="majorBidi" w:eastAsia="Times New Roman" w:hAnsiTheme="majorBidi" w:cstheme="majorBidi"/>
        </w:rPr>
        <w:t>.</w:t>
      </w:r>
      <w:r w:rsidR="001E593E">
        <w:rPr>
          <w:rFonts w:asciiTheme="majorBidi" w:eastAsia="Times New Roman" w:hAnsiTheme="majorBidi" w:cstheme="majorBidi"/>
        </w:rPr>
        <w:t xml:space="preserve"> I</w:t>
      </w:r>
      <w:r w:rsidR="006B44F1" w:rsidRPr="006B44F1">
        <w:rPr>
          <w:rFonts w:asciiTheme="majorBidi" w:eastAsia="Times New Roman" w:hAnsiTheme="majorBidi" w:cstheme="majorBidi"/>
        </w:rPr>
        <w:t>nclude:</w:t>
      </w:r>
    </w:p>
    <w:p w:rsidR="00782553" w:rsidRDefault="001E593E">
      <w:pPr>
        <w:ind w:left="397"/>
        <w:rPr>
          <w:rFonts w:ascii="Times New Roman" w:hAnsi="Times New Roman"/>
        </w:rPr>
      </w:pPr>
      <w:r>
        <w:rPr>
          <w:rFonts w:ascii="Times New Roman" w:hAnsi="Times New Roman" w:cs="Times New Roman"/>
        </w:rPr>
        <w:t xml:space="preserve">- </w:t>
      </w:r>
      <w:r w:rsidRPr="00D17EAB">
        <w:rPr>
          <w:rFonts w:ascii="Times New Roman" w:hAnsi="Times New Roman" w:cs="Times New Roman"/>
        </w:rPr>
        <w:t>linoxyn</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mixtures of animal or vegetable fats or oils or fractions of different fats or oils not elsewhere specified or included, inedible;</w:t>
      </w:r>
    </w:p>
    <w:p w:rsidR="00782553" w:rsidRDefault="00920980">
      <w:pPr>
        <w:ind w:left="397"/>
        <w:rPr>
          <w:rFonts w:ascii="Times New Roman" w:hAnsi="Times New Roman"/>
        </w:rPr>
      </w:pPr>
      <w:r w:rsidRPr="00920980">
        <w:rPr>
          <w:rFonts w:ascii="Times New Roman" w:eastAsia="Times New Roman" w:hAnsi="Times New Roman" w:cs="Times New Roman"/>
        </w:rPr>
        <w:t>- oil, castor, dehydrated;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blown;</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boiled;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oxidized;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polymerized by heat in vacuum or in inert gas;</w:t>
      </w:r>
    </w:p>
    <w:p w:rsidR="00782553" w:rsidRDefault="001E593E">
      <w:pPr>
        <w:ind w:left="397"/>
        <w:rPr>
          <w:rFonts w:ascii="Times New Roman" w:hAnsi="Times New Roman"/>
        </w:rPr>
      </w:pPr>
      <w:r>
        <w:rPr>
          <w:rFonts w:ascii="Times New Roman" w:hAnsi="Times New Roman" w:cs="Times New Roman"/>
        </w:rPr>
        <w:t xml:space="preserve">- </w:t>
      </w:r>
      <w:r w:rsidRPr="00D17EAB">
        <w:rPr>
          <w:rFonts w:ascii="Times New Roman" w:hAnsi="Times New Roman" w:cs="Times New Roman"/>
        </w:rPr>
        <w:t>oils</w:t>
      </w:r>
      <w:r w:rsidR="006B44F1" w:rsidRPr="006B44F1">
        <w:rPr>
          <w:rFonts w:ascii="Times New Roman" w:hAnsi="Times New Roman" w:cs="Times New Roman"/>
        </w:rPr>
        <w:t>, animal or vegetable, sulphurized (excl</w:t>
      </w:r>
      <w:r>
        <w:rPr>
          <w:rFonts w:ascii="Times New Roman" w:hAnsi="Times New Roman" w:cs="Times New Roman"/>
        </w:rPr>
        <w:t>uding</w:t>
      </w:r>
      <w:r w:rsidR="006B44F1" w:rsidRPr="006B44F1">
        <w:rPr>
          <w:rFonts w:ascii="Times New Roman" w:hAnsi="Times New Roman" w:cs="Times New Roman"/>
        </w:rPr>
        <w:t xml:space="preserve"> fractions)</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oils, brominated;</w:t>
      </w:r>
    </w:p>
    <w:p w:rsidR="00782553" w:rsidRDefault="00920980">
      <w:pPr>
        <w:ind w:left="397"/>
        <w:rPr>
          <w:rFonts w:ascii="Times New Roman" w:hAnsi="Times New Roman"/>
        </w:rPr>
      </w:pPr>
      <w:r w:rsidRPr="00920980">
        <w:rPr>
          <w:rFonts w:ascii="Times New Roman" w:eastAsia="Times New Roman" w:hAnsi="Times New Roman" w:cs="Times New Roman"/>
        </w:rPr>
        <w:t>- oils, deep-frying, used, containing, for example, rape oil, soybean oil and a small quantity of animal fat, for use in the preparation of animal feeds;</w:t>
      </w:r>
    </w:p>
    <w:p w:rsidR="00782553" w:rsidRDefault="00920980">
      <w:pPr>
        <w:ind w:left="397"/>
        <w:rPr>
          <w:rFonts w:ascii="Times New Roman" w:hAnsi="Times New Roman"/>
        </w:rPr>
      </w:pPr>
      <w:r w:rsidRPr="00920980">
        <w:rPr>
          <w:rFonts w:ascii="Times New Roman" w:eastAsia="Times New Roman" w:hAnsi="Times New Roman" w:cs="Times New Roman"/>
        </w:rPr>
        <w:t>- oils, drying (excluding liquid driers);</w:t>
      </w:r>
    </w:p>
    <w:p w:rsidR="00782553" w:rsidRDefault="001207A8">
      <w:pPr>
        <w:ind w:left="397"/>
        <w:rPr>
          <w:rFonts w:ascii="Times New Roman" w:hAnsi="Times New Roman"/>
        </w:rPr>
      </w:pPr>
      <w:r>
        <w:rPr>
          <w:rFonts w:ascii="Times New Roman" w:hAnsi="Times New Roman" w:cs="Times New Roman"/>
        </w:rPr>
        <w:lastRenderedPageBreak/>
        <w:t xml:space="preserve">- </w:t>
      </w:r>
      <w:r w:rsidRPr="00D17EAB">
        <w:rPr>
          <w:rFonts w:ascii="Times New Roman" w:hAnsi="Times New Roman" w:cs="Times New Roman"/>
        </w:rPr>
        <w:t>oils</w:t>
      </w:r>
      <w:r w:rsidR="006B44F1" w:rsidRPr="006B44F1">
        <w:rPr>
          <w:rFonts w:ascii="Times New Roman" w:hAnsi="Times New Roman" w:cs="Times New Roman"/>
        </w:rPr>
        <w:t>, epoxidi</w:t>
      </w:r>
      <w:r>
        <w:rPr>
          <w:rFonts w:ascii="Times New Roman" w:hAnsi="Times New Roman" w:cs="Times New Roman"/>
        </w:rPr>
        <w:t>z</w:t>
      </w:r>
      <w:r w:rsidR="006B44F1" w:rsidRPr="006B44F1">
        <w:rPr>
          <w:rFonts w:ascii="Times New Roman" w:hAnsi="Times New Roman" w:cs="Times New Roman"/>
        </w:rPr>
        <w:t>ed</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oils, maleic;</w:t>
      </w:r>
    </w:p>
    <w:p w:rsidR="00782553" w:rsidRDefault="00920980">
      <w:pPr>
        <w:ind w:left="397"/>
        <w:rPr>
          <w:rFonts w:ascii="Times New Roman" w:hAnsi="Times New Roman"/>
        </w:rPr>
      </w:pPr>
      <w:r w:rsidRPr="00920980">
        <w:rPr>
          <w:rFonts w:ascii="Times New Roman" w:eastAsia="Times New Roman" w:hAnsi="Times New Roman" w:cs="Times New Roman"/>
        </w:rPr>
        <w:t>- oils, teka.</w:t>
      </w:r>
    </w:p>
    <w:p w:rsidR="00782553" w:rsidRDefault="00920980">
      <w:pPr>
        <w:ind w:left="397"/>
        <w:rPr>
          <w:rFonts w:ascii="Times New Roman" w:hAnsi="Times New Roman"/>
        </w:rPr>
      </w:pPr>
      <w:r w:rsidRPr="00920980">
        <w:rPr>
          <w:rFonts w:ascii="Times New Roman" w:eastAsia="Times New Roman" w:hAnsi="Times New Roman" w:cs="Times New Roman"/>
        </w:rPr>
        <w:t>- preparations of animal or vegetable fats or oils or fractions of different fats or oils not elsewhere specified or included, inedible;</w:t>
      </w:r>
    </w:p>
    <w:p w:rsidR="00782553" w:rsidRDefault="00920980">
      <w:pPr>
        <w:ind w:left="397"/>
        <w:rPr>
          <w:rFonts w:ascii="Times New Roman" w:hAnsi="Times New Roman"/>
        </w:rPr>
      </w:pPr>
      <w:r w:rsidRPr="00920980">
        <w:rPr>
          <w:rFonts w:ascii="Times New Roman" w:eastAsia="Times New Roman" w:hAnsi="Times New Roman" w:cs="Times New Roman"/>
        </w:rPr>
        <w:t>- stand oils.</w:t>
      </w:r>
    </w:p>
    <w:p w:rsidR="00782553" w:rsidRDefault="00920980">
      <w:pPr>
        <w:ind w:left="397"/>
        <w:jc w:val="both"/>
        <w:rPr>
          <w:rFonts w:asciiTheme="majorBidi" w:hAnsiTheme="majorBidi" w:cstheme="majorBidi"/>
        </w:rPr>
      </w:pPr>
      <w:r w:rsidRPr="00920980">
        <w:rPr>
          <w:rFonts w:asciiTheme="majorBidi" w:eastAsiaTheme="majorBidi" w:hAnsiTheme="majorBidi" w:cstheme="majorBidi"/>
        </w:rPr>
        <w:t>- 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included</w:t>
      </w:r>
      <w:r w:rsidR="00DC194C">
        <w:rPr>
          <w:rFonts w:asciiTheme="majorBidi" w:eastAsia="Times New Roman" w:hAnsiTheme="majorBidi" w:cstheme="majorBidi"/>
          <w:lang w:val="en-GB"/>
        </w:rPr>
        <w:t xml:space="preserve"> here</w:t>
      </w:r>
      <w:r w:rsidRPr="008E1789">
        <w:rPr>
          <w:rFonts w:asciiTheme="majorBidi" w:eastAsia="Times New Roman" w:hAnsiTheme="majorBidi" w:cstheme="majorBidi"/>
          <w:lang w:val="en-GB"/>
        </w:rPr>
        <w:t>.</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DC194C" w:rsidP="00C4334D">
      <w:pPr>
        <w:pStyle w:val="Heading2"/>
      </w:pPr>
      <w:bookmarkStart w:id="608" w:name="_Toc308029391"/>
      <w:bookmarkStart w:id="609" w:name="_Toc438028286"/>
      <w:r>
        <w:lastRenderedPageBreak/>
        <w:t xml:space="preserve">7.9 </w:t>
      </w:r>
      <w:r w:rsidR="726F4BD4" w:rsidRPr="008E1789">
        <w:t>Vegetables and derived products</w:t>
      </w:r>
      <w:bookmarkEnd w:id="608"/>
      <w:bookmarkEnd w:id="609"/>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or pulses, belong to this group when harvested green, such as green maize and green peas. This grouping differs from international trade classifications for vegetables in that it includes melons and watermelons, which are normally considered to be fruit crops. However, while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40–50 percent for peas to up to 70 percent for broad beans. Area data on small vegetable gardens are often omitted from agricultural surveys, although production estimates may be reported. Trade data for fresh vegetables also include chilled vegetables, meaning that the temperature of the products has been reduced to about 0 °C without the products being frozen. Vegetables contain principally water, accounting for 70–95 percent of their weight. They are low in nutrients, but contain minerals and vitamins.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DERIVED FROM VEGETABLES refer to processed products. Apart from a few main products, international trade classifications do not permit sufficiently detailed classification of processed products according to the primary commodity used in their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2605 </w:t>
      </w:r>
      <w:r w:rsidR="00DC194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Vegetables, </w:t>
      </w:r>
      <w:r w:rsidR="00DC194C"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cabbages (01212)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artichokes (01216)</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asparagus (01211)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lettuce and chicory (01214)</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spinach (01215)</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cassava leaves (01219.01)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pumpkins, squash and gourds (01235)</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cucumbers and gherkins (01232)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eggplants (01233)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chillies and peppers, green (</w:t>
      </w:r>
      <w:r w:rsidR="006B44F1" w:rsidRPr="006B44F1">
        <w:rPr>
          <w:rFonts w:asciiTheme="majorBidi" w:eastAsia="Times New Roman" w:hAnsiTheme="majorBidi" w:cstheme="majorBidi"/>
          <w:i/>
          <w:lang w:val="en-GB"/>
        </w:rPr>
        <w:t xml:space="preserve">Capsicum </w:t>
      </w:r>
      <w:r w:rsidRPr="008E1789">
        <w:rPr>
          <w:rFonts w:asciiTheme="majorBidi" w:eastAsia="Times New Roman" w:hAnsiTheme="majorBidi" w:cstheme="majorBidi"/>
          <w:lang w:val="en-GB"/>
        </w:rPr>
        <w:t xml:space="preserve">spp. and </w:t>
      </w:r>
      <w:r w:rsidR="006B44F1" w:rsidRPr="006B44F1">
        <w:rPr>
          <w:rFonts w:asciiTheme="majorBidi" w:eastAsia="Times New Roman" w:hAnsiTheme="majorBidi" w:cstheme="majorBidi"/>
          <w:i/>
          <w:lang w:val="en-GB"/>
        </w:rPr>
        <w:t xml:space="preserve">Pimenta </w:t>
      </w:r>
      <w:r w:rsidRPr="008E1789">
        <w:rPr>
          <w:rFonts w:asciiTheme="majorBidi" w:eastAsia="Times New Roman" w:hAnsiTheme="majorBidi" w:cstheme="majorBidi"/>
          <w:lang w:val="en-GB"/>
        </w:rPr>
        <w:t>spp.) (01231)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garlic (01252)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leeks and other alliaceous vegetables (01254)</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beans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peas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broad beans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string beans (01241.01)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carrots and turnips (01251)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okra (01239.01)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corn (maize) (01290.01)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mushrooms and truffles (01270)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chicory roots (01691)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carobs (01356)</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fresh </w:t>
      </w:r>
      <w:r w:rsidR="00D17EAB">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(01219.90)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sweet corn</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frozen (21319.01)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sweet corn</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prep</w:t>
      </w:r>
      <w:r w:rsidR="00D17EAB">
        <w:rPr>
          <w:rFonts w:asciiTheme="majorBidi" w:eastAsia="Times New Roman" w:hAnsiTheme="majorBidi" w:cstheme="majorBidi"/>
          <w:lang w:val="en-GB"/>
        </w:rPr>
        <w:t>ared</w:t>
      </w:r>
      <w:r w:rsidRPr="008E1789">
        <w:rPr>
          <w:rFonts w:asciiTheme="majorBidi" w:eastAsia="Times New Roman" w:hAnsiTheme="majorBidi" w:cstheme="majorBidi"/>
          <w:lang w:val="en-GB"/>
        </w:rPr>
        <w:t xml:space="preserve"> or preserved (21399.03)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dried mushrooms (21393.01)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canned mushrooms (21397.01)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juice of vegetables </w:t>
      </w:r>
      <w:r w:rsidR="00D17EAB">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(21329)</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dehydrated (21393.90); vegetables in vinegar (21340); vegetables preserved </w:t>
      </w:r>
      <w:r w:rsidR="00D17EAB">
        <w:rPr>
          <w:rFonts w:asciiTheme="majorBidi" w:eastAsia="Times New Roman" w:hAnsiTheme="majorBidi" w:cstheme="majorBidi"/>
          <w:lang w:val="en-GB"/>
        </w:rPr>
        <w:lastRenderedPageBreak/>
        <w:t xml:space="preserve">NEC </w:t>
      </w:r>
      <w:r w:rsidRPr="008E1789">
        <w:rPr>
          <w:rFonts w:asciiTheme="majorBidi" w:eastAsia="Times New Roman" w:hAnsiTheme="majorBidi" w:cstheme="majorBidi"/>
          <w:lang w:val="en-GB"/>
        </w:rPr>
        <w:t>(21394, 21395, 21396, 21399.92)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w:t>
      </w:r>
      <w:r w:rsidR="00D17EAB">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frozen (21311, 21312, 21319.90)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provisionally preserved (21330)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prepared or preserved</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frozen (21394, 21399.93)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homogenized vegetable preparations (23991.02)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coffee substitute</w:t>
      </w:r>
      <w:r w:rsidR="00D17EAB">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(23912.01).</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00D17EAB" w:rsidRPr="008E1789">
        <w:rPr>
          <w:rFonts w:asciiTheme="majorBidi" w:eastAsia="Times New Roman" w:hAnsiTheme="majorBidi" w:cstheme="majorBidi"/>
          <w:i/>
          <w:iCs/>
        </w:rPr>
        <w:t>B</w:t>
      </w:r>
      <w:r w:rsidR="00D17EA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oleracea </w:t>
      </w:r>
      <w:r w:rsidR="006B44F1" w:rsidRPr="006B44F1">
        <w:rPr>
          <w:rFonts w:asciiTheme="majorBidi" w:eastAsia="Times New Roman" w:hAnsiTheme="majorBidi" w:cstheme="majorBidi"/>
          <w:iCs/>
        </w:rPr>
        <w:t>all var</w:t>
      </w:r>
      <w:r w:rsidR="00D17EAB">
        <w:rPr>
          <w:rFonts w:asciiTheme="majorBidi" w:eastAsia="Times New Roman" w:hAnsiTheme="majorBidi" w:cstheme="majorBidi"/>
          <w:iCs/>
        </w:rPr>
        <w:t>ieties</w:t>
      </w:r>
      <w:r w:rsidR="006B44F1" w:rsidRPr="006B44F1">
        <w:rPr>
          <w:rFonts w:asciiTheme="majorBidi" w:eastAsia="Times New Roman" w:hAnsiTheme="majorBidi" w:cstheme="majorBidi"/>
          <w:iCs/>
        </w:rPr>
        <w:t xml:space="preserve"> except </w:t>
      </w:r>
      <w:r w:rsidR="006B44F1" w:rsidRPr="006B44F1">
        <w:rPr>
          <w:rFonts w:asciiTheme="majorBidi" w:eastAsia="Times New Roman" w:hAnsiTheme="majorBidi" w:cstheme="majorBidi"/>
          <w:i/>
          <w:iCs/>
        </w:rPr>
        <w:t xml:space="preserve">B. </w:t>
      </w:r>
      <w:r w:rsidRPr="00D17EAB">
        <w:rPr>
          <w:rFonts w:asciiTheme="majorBidi" w:eastAsia="Times New Roman" w:hAnsiTheme="majorBidi" w:cstheme="majorBidi"/>
          <w:i/>
          <w:iCs/>
        </w:rPr>
        <w:t>botrytis</w:t>
      </w:r>
      <w:r w:rsidR="006B44F1" w:rsidRPr="006B44F1">
        <w:rPr>
          <w:rFonts w:asciiTheme="majorBidi" w:eastAsia="Times New Roman" w:hAnsiTheme="majorBidi" w:cstheme="majorBidi"/>
          <w:i/>
        </w:rPr>
        <w:t xml:space="preserve"> </w:t>
      </w:r>
      <w:r w:rsidRPr="008E1789">
        <w:rPr>
          <w:rFonts w:asciiTheme="majorBidi" w:eastAsia="Times New Roman" w:hAnsiTheme="majorBidi" w:cstheme="majorBidi"/>
        </w:rPr>
        <w:t>(white, red, savoy cabbage, Brussels sprouts, collards, kale and kohlrabi).</w:t>
      </w:r>
      <w:r w:rsidR="00D17EAB">
        <w:rPr>
          <w:rFonts w:asciiTheme="majorBidi" w:eastAsia="Times New Roman" w:hAnsiTheme="majorBidi" w:cstheme="majorBidi"/>
        </w:rPr>
        <w:t xml:space="preserve"> </w:t>
      </w:r>
      <w:r w:rsidR="006B44F1" w:rsidRPr="006B44F1">
        <w:rPr>
          <w:rFonts w:asciiTheme="majorBidi" w:eastAsia="Times New Roman" w:hAnsiTheme="majorBidi" w:cstheme="majorBidi"/>
        </w:rPr>
        <w:t>Include edible brassicas; Brussels sprouts; cabbage (Chinese, red, savoy, spring, turnip-rooted, white); collards; kale; kohlrabi.</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00D17EAB" w:rsidRPr="008E1789">
        <w:rPr>
          <w:rFonts w:asciiTheme="majorBidi" w:eastAsia="Times New Roman" w:hAnsiTheme="majorBidi" w:cstheme="majorBidi"/>
        </w:rPr>
        <w:t xml:space="preserve">. </w:t>
      </w:r>
      <w:r w:rsidR="00D17EAB">
        <w:rPr>
          <w:rFonts w:asciiTheme="majorBidi" w:eastAsia="Times New Roman" w:hAnsiTheme="majorBidi" w:cstheme="majorBidi"/>
        </w:rPr>
        <w:t>D</w:t>
      </w:r>
      <w:r w:rsidR="006B44F1" w:rsidRPr="006B44F1">
        <w:rPr>
          <w:rFonts w:asciiTheme="majorBidi" w:eastAsia="Times New Roman" w:hAnsiTheme="majorBidi" w:cstheme="majorBidi"/>
        </w:rPr>
        <w:t>oes not include Jerusalem artichokes (01599); artichokes, Chinese</w:t>
      </w:r>
      <w:r w:rsidR="00D17EAB">
        <w:rPr>
          <w:rFonts w:asciiTheme="majorBidi" w:eastAsia="Times New Roman" w:hAnsiTheme="majorBidi" w:cstheme="majorBidi"/>
        </w:rPr>
        <w:t>;</w:t>
      </w:r>
      <w:r w:rsidR="006B44F1" w:rsidRPr="006B44F1">
        <w:rPr>
          <w:rFonts w:asciiTheme="majorBidi" w:eastAsia="Times New Roman" w:hAnsiTheme="majorBidi" w:cstheme="majorBidi"/>
        </w:rPr>
        <w:t xml:space="preserve"> and </w:t>
      </w:r>
      <w:r w:rsidR="00D17EAB" w:rsidRPr="00D17EAB">
        <w:rPr>
          <w:rFonts w:asciiTheme="majorBidi" w:eastAsia="Times New Roman" w:hAnsiTheme="majorBidi" w:cstheme="majorBidi"/>
        </w:rPr>
        <w:t>artichokes</w:t>
      </w:r>
      <w:r w:rsidR="00D17EAB">
        <w:rPr>
          <w:rFonts w:asciiTheme="majorBidi" w:eastAsia="Times New Roman" w:hAnsiTheme="majorBidi" w:cstheme="majorBidi"/>
        </w:rPr>
        <w:t>,</w:t>
      </w:r>
      <w:r w:rsidR="00D17EAB" w:rsidRPr="00D17EAB">
        <w:rPr>
          <w:rFonts w:asciiTheme="majorBidi" w:eastAsia="Times New Roman" w:hAnsiTheme="majorBidi" w:cstheme="majorBidi"/>
        </w:rPr>
        <w:t xml:space="preserve"> </w:t>
      </w:r>
      <w:r w:rsidR="006B44F1" w:rsidRPr="006B44F1">
        <w:rPr>
          <w:rFonts w:asciiTheme="majorBidi" w:eastAsia="Times New Roman" w:hAnsiTheme="majorBidi" w:cstheme="majorBidi"/>
        </w:rPr>
        <w:t>globe</w:t>
      </w:r>
      <w:r w:rsidR="00D17EAB">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endivia var. crispa</w:t>
      </w:r>
      <w:r w:rsidRPr="008E1789">
        <w:rPr>
          <w:rFonts w:asciiTheme="majorBidi" w:eastAsia="Times New Roman" w:hAnsiTheme="majorBidi" w:cstheme="majorBidi"/>
        </w:rPr>
        <w:t xml:space="preserve"> (endive) and </w:t>
      </w:r>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chicory (blanched, curly, escarole and witloof); endive; escarole; lettuce (cabbage, head, romaine</w:t>
      </w:r>
      <w:r w:rsidR="00257024" w:rsidRPr="008E1789">
        <w:rPr>
          <w:rFonts w:asciiTheme="majorBidi" w:eastAsia="Times New Roman" w:hAnsiTheme="majorBidi" w:cstheme="majorBidi"/>
        </w:rPr>
        <w:t>).</w:t>
      </w:r>
      <w:r w:rsidR="00257024">
        <w:rPr>
          <w:rFonts w:asciiTheme="majorBidi" w:eastAsia="Times New Roman" w:hAnsiTheme="majorBidi" w:cstheme="majorBidi"/>
        </w:rPr>
        <w:t xml:space="preserve"> E</w:t>
      </w:r>
      <w:r w:rsidR="006B44F1" w:rsidRPr="006B44F1">
        <w:rPr>
          <w:rFonts w:asciiTheme="majorBidi" w:eastAsia="Times New Roman" w:hAnsiTheme="majorBidi" w:cstheme="majorBidi"/>
        </w:rPr>
        <w:t>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Trade figures may include New Zealand spinach (</w:t>
      </w:r>
      <w:r w:rsidR="006B44F1" w:rsidRPr="006B44F1">
        <w:rPr>
          <w:rFonts w:asciiTheme="majorBidi" w:eastAsia="Times New Roman" w:hAnsiTheme="majorBidi" w:cstheme="majorBidi"/>
          <w:i/>
        </w:rPr>
        <w:t>Tetragonia espansa</w:t>
      </w:r>
      <w:r w:rsidRPr="008E1789">
        <w:rPr>
          <w:rFonts w:asciiTheme="majorBidi" w:eastAsia="Times New Roman" w:hAnsiTheme="majorBidi" w:cstheme="majorBidi"/>
        </w:rPr>
        <w:t>) and orache (garden) spinach (</w:t>
      </w:r>
      <w:r w:rsidR="006B44F1" w:rsidRPr="006B44F1">
        <w:rPr>
          <w:rFonts w:asciiTheme="majorBidi" w:eastAsia="Times New Roman" w:hAnsiTheme="majorBidi" w:cstheme="majorBidi"/>
          <w:i/>
        </w:rPr>
        <w:t>Atriplex hortensis</w:t>
      </w:r>
      <w:r w:rsidRPr="008E1789">
        <w:rPr>
          <w:rFonts w:asciiTheme="majorBidi" w:eastAsia="Times New Roman" w:hAnsiTheme="majorBidi" w:cstheme="majorBidi"/>
        </w:rPr>
        <w:t>).</w:t>
      </w:r>
      <w:r w:rsidR="008568EC">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257024" w:rsidRPr="008E1789">
        <w:rPr>
          <w:rFonts w:asciiTheme="majorBidi" w:eastAsia="Times New Roman" w:hAnsiTheme="majorBidi" w:cstheme="majorBidi"/>
          <w:i/>
          <w:iCs/>
        </w:rPr>
        <w:t>M</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utilissima. </w:t>
      </w:r>
      <w:r w:rsidRPr="008E1789">
        <w:rPr>
          <w:rFonts w:asciiTheme="majorBidi" w:eastAsia="Times New Roman" w:hAnsiTheme="majorBidi" w:cstheme="majorBidi"/>
        </w:rPr>
        <w:t xml:space="preserve">Young cassava leaves are eaten </w:t>
      </w:r>
      <w:r w:rsidR="00257024" w:rsidRPr="008E1789">
        <w:rPr>
          <w:rFonts w:asciiTheme="majorBidi" w:eastAsia="Times New Roman" w:hAnsiTheme="majorBidi" w:cstheme="majorBidi"/>
        </w:rPr>
        <w:t xml:space="preserve">as a vegetable </w:t>
      </w:r>
      <w:r w:rsidRPr="008E1789">
        <w:rPr>
          <w:rFonts w:asciiTheme="majorBidi" w:eastAsia="Times New Roman" w:hAnsiTheme="majorBidi" w:cstheme="majorBidi"/>
        </w:rPr>
        <w:t>in some areas of Africa.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w:t>
      </w:r>
      <w:r w:rsidR="006B44F1" w:rsidRPr="006B44F1">
        <w:rPr>
          <w:rFonts w:asciiTheme="majorBidi" w:eastAsia="Times New Roman" w:hAnsiTheme="majorBidi" w:cstheme="majorBidi"/>
          <w:iCs/>
        </w:rPr>
        <w:t xml:space="preserve">and </w:t>
      </w:r>
      <w:r w:rsidRPr="008E1789">
        <w:rPr>
          <w:rFonts w:asciiTheme="majorBidi" w:eastAsia="Times New Roman" w:hAnsiTheme="majorBidi" w:cstheme="majorBidi"/>
          <w:i/>
          <w:iCs/>
        </w:rPr>
        <w:t xml:space="preserve">cymosa, </w:t>
      </w:r>
      <w:r w:rsidRPr="008E1789">
        <w:rPr>
          <w:rFonts w:asciiTheme="majorBidi" w:eastAsia="Times New Roman" w:hAnsiTheme="majorBidi" w:cstheme="majorBidi"/>
        </w:rPr>
        <w:t>includ</w:t>
      </w:r>
      <w:r w:rsidR="00257024">
        <w:rPr>
          <w:rFonts w:asciiTheme="majorBidi" w:eastAsia="Times New Roman" w:hAnsiTheme="majorBidi" w:cstheme="majorBidi"/>
        </w:rPr>
        <w:t>ing</w:t>
      </w:r>
      <w:r w:rsidRPr="008E1789">
        <w:rPr>
          <w:rFonts w:asciiTheme="majorBidi" w:eastAsia="Times New Roman" w:hAnsiTheme="majorBidi" w:cstheme="majorBidi"/>
        </w:rPr>
        <w:t xml:space="preserve">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257024">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Chillies and peppers</w:t>
      </w:r>
      <w:r w:rsidR="00257024">
        <w:rPr>
          <w:rFonts w:asciiTheme="majorBidi" w:eastAsia="Times New Roman" w:hAnsiTheme="majorBidi" w:cstheme="majorBidi"/>
        </w:rPr>
        <w:t>,</w:t>
      </w:r>
      <w:r w:rsidRPr="008E1789">
        <w:rPr>
          <w:rFonts w:asciiTheme="majorBidi" w:eastAsia="Times New Roman" w:hAnsiTheme="majorBidi" w:cstheme="majorBidi"/>
        </w:rPr>
        <w:t xml:space="preserve"> green</w:t>
      </w:r>
      <w:r w:rsidR="00257024">
        <w:rPr>
          <w:rFonts w:asciiTheme="majorBidi" w:eastAsia="Times New Roman" w:hAnsiTheme="majorBidi" w:cstheme="majorBidi"/>
        </w:rPr>
        <w:t>,</w:t>
      </w:r>
      <w:r w:rsidRPr="008E1789">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species </w:t>
      </w:r>
      <w:r w:rsidRPr="008E1789">
        <w:rPr>
          <w:rFonts w:asciiTheme="majorBidi" w:eastAsia="Times New Roman" w:hAnsiTheme="majorBidi" w:cstheme="majorBidi"/>
        </w:rPr>
        <w:t xml:space="preserve">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r w:rsidR="006B44F1" w:rsidRPr="006B44F1">
        <w:rPr>
          <w:rFonts w:asciiTheme="majorBidi" w:eastAsia="Times New Roman" w:hAnsiTheme="majorBidi" w:cstheme="majorBidi"/>
        </w:rPr>
        <w:t xml:space="preserve">In contrast, trade data include these crops, provided </w:t>
      </w:r>
      <w:r w:rsidR="00257024">
        <w:rPr>
          <w:rFonts w:asciiTheme="majorBidi" w:eastAsia="Times New Roman" w:hAnsiTheme="majorBidi" w:cstheme="majorBidi"/>
        </w:rPr>
        <w:t xml:space="preserve">that </w:t>
      </w:r>
      <w:r w:rsidR="006B44F1" w:rsidRPr="006B44F1">
        <w:rPr>
          <w:rFonts w:asciiTheme="majorBidi" w:eastAsia="Times New Roman" w:hAnsiTheme="majorBidi" w:cstheme="majorBidi"/>
        </w:rPr>
        <w:t>they are fresh, uncrushed and unground.</w:t>
      </w:r>
      <w:r w:rsidR="00257024">
        <w:rPr>
          <w:rFonts w:asciiTheme="majorBidi" w:eastAsia="Times New Roman" w:hAnsiTheme="majorBidi" w:cstheme="majorBidi"/>
        </w:rPr>
        <w:t xml:space="preserve"> </w:t>
      </w:r>
      <w:r w:rsidR="00257024" w:rsidRPr="00035849">
        <w:rPr>
          <w:rFonts w:asciiTheme="majorBidi" w:eastAsia="Times New Roman" w:hAnsiTheme="majorBidi" w:cstheme="majorBidi"/>
        </w:rPr>
        <w:t xml:space="preserve">Includes </w:t>
      </w:r>
      <w:r w:rsidR="006B44F1" w:rsidRPr="006B44F1">
        <w:rPr>
          <w:rFonts w:asciiTheme="majorBidi" w:eastAsia="Times New Roman" w:hAnsiTheme="majorBidi" w:cstheme="majorBidi"/>
        </w:rPr>
        <w:t xml:space="preserve">paprika; peppers (bell, cayenne, chilli, clove, English, Indian, Jamaica, pimento, Spanish, sweet, Turkish); </w:t>
      </w:r>
      <w:r w:rsidR="00257024" w:rsidRPr="00035849">
        <w:rPr>
          <w:rFonts w:asciiTheme="majorBidi" w:eastAsia="Times New Roman" w:hAnsiTheme="majorBidi" w:cstheme="majorBidi"/>
        </w:rPr>
        <w:t xml:space="preserve">pimentos </w:t>
      </w:r>
      <w:r w:rsidR="006B44F1" w:rsidRPr="006B44F1">
        <w:rPr>
          <w:rFonts w:asciiTheme="majorBidi" w:eastAsia="Times New Roman" w:hAnsiTheme="majorBidi" w:cstheme="majorBidi"/>
        </w:rPr>
        <w:t>(</w:t>
      </w:r>
      <w:r w:rsidR="006B44F1" w:rsidRPr="006B44F1">
        <w:rPr>
          <w:rFonts w:asciiTheme="majorBidi" w:eastAsia="Times New Roman" w:hAnsiTheme="majorBidi" w:cstheme="majorBidi"/>
          <w:i/>
          <w:iCs/>
        </w:rPr>
        <w:t>C</w:t>
      </w:r>
      <w:r w:rsidR="00035849">
        <w:rPr>
          <w:rFonts w:asciiTheme="majorBidi" w:eastAsia="Times New Roman" w:hAnsiTheme="majorBidi" w:cstheme="majorBidi"/>
          <w:i/>
          <w:iCs/>
        </w:rPr>
        <w:t>.</w:t>
      </w:r>
      <w:r w:rsidR="006B44F1" w:rsidRPr="006B44F1">
        <w:rPr>
          <w:rFonts w:asciiTheme="majorBidi" w:eastAsia="Times New Roman" w:hAnsiTheme="majorBidi" w:cstheme="majorBidi"/>
          <w:i/>
          <w:iCs/>
        </w:rPr>
        <w:t xml:space="preserve"> frutescens</w:t>
      </w:r>
      <w:r w:rsidR="006B44F1" w:rsidRPr="006B44F1">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Pr="008E1789">
        <w:rPr>
          <w:rFonts w:asciiTheme="majorBidi" w:eastAsia="Times New Roman" w:hAnsiTheme="majorBidi" w:cstheme="majorBidi"/>
          <w:i/>
          <w:iCs/>
        </w:rPr>
        <w:t xml:space="preserve"> fistulosum</w:t>
      </w:r>
      <w:r w:rsidRPr="008E1789">
        <w:rPr>
          <w:rFonts w:asciiTheme="majorBidi" w:eastAsia="Times New Roman" w:hAnsiTheme="majorBidi" w:cstheme="majorBidi"/>
        </w:rPr>
        <w:t xml:space="preserve"> (welsh onions). Young onions pulled before the bulb has enlarged</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Used </w:t>
      </w:r>
      <w:r w:rsidRPr="008E1789">
        <w:rPr>
          <w:rFonts w:asciiTheme="majorBidi" w:eastAsia="Times New Roman" w:hAnsiTheme="majorBidi" w:cstheme="majorBidi"/>
        </w:rPr>
        <w:t>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schoenoprasum</w:t>
      </w:r>
      <w:r w:rsidRPr="008E1789">
        <w:rPr>
          <w:rFonts w:asciiTheme="majorBidi" w:eastAsia="Times New Roman" w:hAnsiTheme="majorBidi" w:cstheme="majorBidi"/>
        </w:rPr>
        <w:t xml:space="preserve"> (chives). </w:t>
      </w:r>
      <w:r w:rsidR="00035849" w:rsidRPr="008E1789">
        <w:rPr>
          <w:rFonts w:asciiTheme="majorBidi" w:eastAsia="Times New Roman" w:hAnsiTheme="majorBidi" w:cstheme="majorBidi"/>
        </w:rPr>
        <w:t>Includes</w:t>
      </w:r>
      <w:r w:rsidRPr="008E1789">
        <w:rPr>
          <w:rFonts w:asciiTheme="majorBidi" w:eastAsia="Times New Roman" w:hAnsiTheme="majorBidi" w:cstheme="majorBidi"/>
        </w:rPr>
        <w:t xml:space="preserve"> vegetables</w:t>
      </w:r>
      <w:r w:rsidR="00035849">
        <w:rPr>
          <w:rFonts w:asciiTheme="majorBidi" w:eastAsia="Times New Roman" w:hAnsiTheme="majorBidi" w:cstheme="majorBidi"/>
        </w:rPr>
        <w:t>,</w:t>
      </w:r>
      <w:r w:rsidRPr="008E1789">
        <w:rPr>
          <w:rFonts w:asciiTheme="majorBidi" w:eastAsia="Times New Roman" w:hAnsiTheme="majorBidi" w:cstheme="majorBidi"/>
        </w:rPr>
        <w:t xml:space="preserve"> alliaceous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onions </w:t>
      </w:r>
      <w:r w:rsidRPr="008E1789">
        <w:rPr>
          <w:rFonts w:asciiTheme="majorBidi" w:eastAsia="Times New Roman" w:hAnsiTheme="majorBidi" w:cstheme="majorBidi"/>
        </w:rPr>
        <w:t>and shallots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w:t>
      </w:r>
      <w:r w:rsidRPr="008E1789">
        <w:rPr>
          <w:rFonts w:asciiTheme="majorBidi" w:eastAsia="Times New Roman" w:hAnsiTheme="majorBidi" w:cstheme="majorBidi"/>
        </w:rPr>
        <w:lastRenderedPageBreak/>
        <w:t>(01253.01)</w:t>
      </w:r>
      <w:r w:rsidR="00035849">
        <w:rPr>
          <w:rFonts w:asciiTheme="majorBidi" w:eastAsia="Times New Roman" w:hAnsiTheme="majorBidi" w:cstheme="majorBidi"/>
        </w:rPr>
        <w:t>;</w:t>
      </w:r>
      <w:r w:rsidRPr="008E1789">
        <w:rPr>
          <w:rFonts w:asciiTheme="majorBidi" w:eastAsia="Times New Roman" w:hAnsiTheme="majorBidi" w:cstheme="majorBidi"/>
        </w:rPr>
        <w:t xml:space="preserve"> onions and shallots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dry excluding dehydrated (01253.02)</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Pr>
          <w:rFonts w:asciiTheme="majorBidi" w:eastAsia="Times New Roman" w:hAnsiTheme="majorBidi" w:cstheme="majorBidi"/>
        </w:rPr>
        <w:t xml:space="preserve">Excludes </w:t>
      </w:r>
      <w:r w:rsidRPr="008E1789">
        <w:rPr>
          <w:rFonts w:asciiTheme="majorBidi" w:eastAsia="Times New Roman" w:hAnsiTheme="majorBidi" w:cstheme="majorBidi"/>
        </w:rPr>
        <w:t>green garlic (01252).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Beans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 xml:space="preserve">Phaseolus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Vigna</w:t>
      </w:r>
      <w:r w:rsidRPr="008E1789">
        <w:rPr>
          <w:rFonts w:asciiTheme="majorBidi" w:eastAsia="Times New Roman" w:hAnsiTheme="majorBidi" w:cstheme="majorBidi"/>
        </w:rPr>
        <w:t xml:space="preserve">, for shelling. </w:t>
      </w:r>
      <w:r w:rsidR="00035849"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lima or butter beans, mung beans and beans in edible pods</w:t>
      </w:r>
      <w:r w:rsidR="006B44F1" w:rsidRPr="006B44F1">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Peas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xml:space="preserve">, mostly for shelling, but including edible </w:t>
      </w:r>
      <w:r w:rsidR="00035849">
        <w:rPr>
          <w:rFonts w:asciiTheme="majorBidi" w:eastAsia="Times New Roman" w:hAnsiTheme="majorBidi" w:cstheme="majorBidi"/>
        </w:rPr>
        <w:t>–</w:t>
      </w:r>
      <w:r w:rsidRPr="008E1789">
        <w:rPr>
          <w:rFonts w:asciiTheme="majorBidi" w:eastAsia="Times New Roman" w:hAnsiTheme="majorBidi" w:cstheme="majorBidi"/>
        </w:rPr>
        <w:t xml:space="preserve"> podded peas or sugar peas. </w:t>
      </w:r>
      <w:r w:rsidR="00035849">
        <w:rPr>
          <w:rFonts w:asciiTheme="majorBidi" w:eastAsia="Times New Roman" w:hAnsiTheme="majorBidi" w:cstheme="majorBidi"/>
        </w:rPr>
        <w:t xml:space="preserve">Includes </w:t>
      </w:r>
      <w:r w:rsidR="00035849" w:rsidRPr="008E1789">
        <w:rPr>
          <w:rFonts w:asciiTheme="majorBidi" w:eastAsia="Times New Roman" w:hAnsiTheme="majorBidi" w:cstheme="majorBidi"/>
        </w:rPr>
        <w:t xml:space="preserve">fodder </w:t>
      </w:r>
      <w:r w:rsidRPr="008E1789">
        <w:rPr>
          <w:rFonts w:asciiTheme="majorBidi" w:eastAsia="Times New Roman" w:hAnsiTheme="majorBidi" w:cstheme="majorBidi"/>
        </w:rPr>
        <w:t>peas.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w:t>
      </w:r>
      <w:r w:rsidR="00035849" w:rsidRPr="008E1789">
        <w:rPr>
          <w:rFonts w:asciiTheme="majorBidi" w:eastAsia="Times New Roman" w:hAnsiTheme="majorBidi" w:cstheme="majorBidi"/>
        </w:rPr>
        <w:t>beans</w:t>
      </w:r>
      <w:r w:rsidR="00035849">
        <w:rPr>
          <w:rFonts w:asciiTheme="majorBidi" w:eastAsia="Times New Roman" w:hAnsiTheme="majorBidi" w:cstheme="majorBidi"/>
        </w:rPr>
        <w:t>,</w:t>
      </w:r>
      <w:r w:rsidR="00035849" w:rsidRPr="008E1789">
        <w:rPr>
          <w:rFonts w:asciiTheme="majorBidi" w:eastAsia="Times New Roman" w:hAnsiTheme="majorBidi" w:cstheme="majorBidi"/>
        </w:rPr>
        <w:t xml:space="preserve"> </w:t>
      </w:r>
      <w:r w:rsidRPr="008E1789">
        <w:rPr>
          <w:rFonts w:asciiTheme="majorBidi" w:eastAsia="Times New Roman" w:hAnsiTheme="majorBidi" w:cstheme="majorBidi"/>
        </w:rPr>
        <w:t xml:space="preserve">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w:t>
      </w:r>
      <w:r w:rsidR="00035849"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Phaseolus vulgaris, </w:t>
      </w:r>
      <w:r w:rsidR="006B44F1" w:rsidRPr="006B44F1">
        <w:rPr>
          <w:rFonts w:asciiTheme="majorBidi" w:eastAsia="Times New Roman" w:hAnsiTheme="majorBidi" w:cstheme="majorBidi"/>
          <w:iCs/>
        </w:rPr>
        <w:t>n</w:t>
      </w:r>
      <w:r w:rsidRPr="00035849">
        <w:rPr>
          <w:rFonts w:asciiTheme="majorBidi" w:eastAsia="Times New Roman" w:hAnsiTheme="majorBidi" w:cstheme="majorBidi"/>
        </w:rPr>
        <w:t xml:space="preserve">ot </w:t>
      </w:r>
      <w:r w:rsidRPr="008E1789">
        <w:rPr>
          <w:rFonts w:asciiTheme="majorBidi" w:eastAsia="Times New Roman" w:hAnsiTheme="majorBidi" w:cstheme="majorBidi"/>
        </w:rPr>
        <w:t>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Carrot</w:t>
      </w:r>
      <w:r w:rsidR="00035849">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xml:space="preserve">). </w:t>
      </w:r>
      <w:r w:rsidR="00035849">
        <w:rPr>
          <w:rFonts w:asciiTheme="majorBidi" w:eastAsia="Times New Roman" w:hAnsiTheme="majorBidi" w:cstheme="majorBidi"/>
        </w:rPr>
        <w:t xml:space="preserve">Excludes </w:t>
      </w:r>
      <w:r w:rsidR="00035849" w:rsidRPr="008E1789">
        <w:rPr>
          <w:rFonts w:asciiTheme="majorBidi" w:eastAsia="Times New Roman" w:hAnsiTheme="majorBidi" w:cstheme="majorBidi"/>
        </w:rPr>
        <w:t xml:space="preserve">forage </w:t>
      </w:r>
      <w:r w:rsidRPr="008E1789">
        <w:rPr>
          <w:rFonts w:asciiTheme="majorBidi" w:eastAsia="Times New Roman" w:hAnsiTheme="majorBidi" w:cstheme="majorBidi"/>
        </w:rPr>
        <w:t>carrots.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w:t>
      </w:r>
      <w:r w:rsidR="00035849" w:rsidRPr="008E1789">
        <w:rPr>
          <w:rFonts w:asciiTheme="majorBidi" w:eastAsia="Times New Roman" w:hAnsiTheme="majorBidi" w:cstheme="majorBidi"/>
        </w:rPr>
        <w:t xml:space="preserve">corn </w:t>
      </w:r>
      <w:r w:rsidRPr="008E1789">
        <w:rPr>
          <w:rFonts w:asciiTheme="majorBidi" w:eastAsia="Times New Roman" w:hAnsiTheme="majorBidi" w:cstheme="majorBidi"/>
        </w:rPr>
        <w:t xml:space="preserve">(Maize), species of </w:t>
      </w:r>
      <w:r w:rsidRPr="008E1789">
        <w:rPr>
          <w:rFonts w:asciiTheme="majorBidi" w:eastAsia="Times New Roman" w:hAnsiTheme="majorBidi" w:cstheme="majorBidi"/>
          <w:i/>
          <w:iCs/>
        </w:rPr>
        <w:t xml:space="preserve">Zea mays, </w:t>
      </w:r>
      <w:r w:rsidR="006B44F1" w:rsidRPr="006B44F1">
        <w:rPr>
          <w:rFonts w:asciiTheme="majorBidi" w:eastAsia="Times New Roman" w:hAnsiTheme="majorBidi" w:cstheme="majorBidi"/>
          <w:iCs/>
        </w:rPr>
        <w:t xml:space="preserve">particularly </w:t>
      </w:r>
      <w:r w:rsidR="00035849">
        <w:rPr>
          <w:rFonts w:asciiTheme="majorBidi" w:eastAsia="Times New Roman" w:hAnsiTheme="majorBidi" w:cstheme="majorBidi"/>
          <w:i/>
          <w:iCs/>
        </w:rPr>
        <w:t xml:space="preserve">Z. mays </w:t>
      </w:r>
      <w:r w:rsidRPr="008E1789">
        <w:rPr>
          <w:rFonts w:asciiTheme="majorBidi" w:eastAsia="Times New Roman" w:hAnsiTheme="majorBidi" w:cstheme="majorBidi"/>
          <w:i/>
          <w:iCs/>
        </w:rPr>
        <w:t>var. saccharata</w:t>
      </w:r>
      <w:r w:rsidRPr="008E1789">
        <w:rPr>
          <w:rFonts w:asciiTheme="majorBidi" w:eastAsia="Times New Roman" w:hAnsiTheme="majorBidi" w:cstheme="majorBidi"/>
        </w:rPr>
        <w:t xml:space="preserve">, harvested green for food. </w:t>
      </w:r>
      <w:r w:rsidR="00035849" w:rsidRPr="008E1789">
        <w:rPr>
          <w:rFonts w:asciiTheme="majorBidi" w:eastAsia="Times New Roman" w:hAnsiTheme="majorBidi" w:cstheme="majorBidi"/>
        </w:rPr>
        <w:t>Includes</w:t>
      </w:r>
      <w:r w:rsidR="00035849" w:rsidRPr="008E1789">
        <w:rPr>
          <w:rFonts w:asciiTheme="majorBidi" w:eastAsia="Times New Roman" w:hAnsiTheme="majorBidi" w:cstheme="majorBidi"/>
          <w:i/>
          <w:iCs/>
        </w:rPr>
        <w:t xml:space="preserve"> </w:t>
      </w:r>
      <w:r w:rsidR="00035849">
        <w:rPr>
          <w:rFonts w:asciiTheme="majorBidi" w:eastAsia="Times New Roman" w:hAnsiTheme="majorBidi" w:cstheme="majorBidi"/>
          <w:i/>
          <w:iCs/>
        </w:rPr>
        <w:t xml:space="preserve">Z. mays </w:t>
      </w:r>
      <w:r w:rsidR="00035849" w:rsidRPr="008E1789">
        <w:rPr>
          <w:rFonts w:asciiTheme="majorBidi" w:eastAsia="Times New Roman" w:hAnsiTheme="majorBidi" w:cstheme="majorBidi"/>
          <w:i/>
          <w:iCs/>
        </w:rPr>
        <w:t>var. saccharata</w:t>
      </w:r>
      <w:r w:rsidR="006B44F1" w:rsidRPr="006B44F1">
        <w:rPr>
          <w:rFonts w:asciiTheme="majorBidi" w:eastAsia="Times New Roman" w:hAnsiTheme="majorBidi" w:cstheme="majorBidi"/>
          <w:iCs/>
        </w:rPr>
        <w:t>,</w:t>
      </w:r>
      <w:r w:rsidR="00035849">
        <w:rPr>
          <w:rFonts w:asciiTheme="majorBidi" w:eastAsia="Times New Roman" w:hAnsiTheme="majorBidi" w:cstheme="majorBidi"/>
          <w:i/>
          <w:iCs/>
        </w:rPr>
        <w:t xml:space="preserve"> </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Morchella </w:t>
      </w:r>
      <w:r w:rsidR="006B44F1" w:rsidRPr="006B44F1">
        <w:rPr>
          <w:rFonts w:asciiTheme="majorBidi" w:eastAsia="Times New Roman" w:hAnsiTheme="majorBidi" w:cstheme="majorBidi"/>
          <w:iCs/>
        </w:rPr>
        <w:t>spp</w:t>
      </w:r>
      <w:r w:rsidRPr="00035849">
        <w:rPr>
          <w:rFonts w:asciiTheme="majorBidi" w:eastAsia="Times New Roman" w:hAnsiTheme="majorBidi" w:cstheme="majorBidi"/>
        </w:rPr>
        <w:t xml:space="preserve">.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00035849" w:rsidRPr="008E1789">
        <w:rPr>
          <w:rFonts w:asciiTheme="majorBidi" w:eastAsia="Times New Roman" w:hAnsiTheme="majorBidi" w:cstheme="majorBidi"/>
          <w:i/>
          <w:iCs/>
        </w:rPr>
        <w:t>C</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sativum</w:t>
      </w:r>
      <w:r w:rsidRPr="008E1789">
        <w:rPr>
          <w:rFonts w:asciiTheme="majorBidi" w:eastAsia="Times New Roman" w:hAnsiTheme="majorBidi" w:cstheme="majorBidi"/>
        </w:rPr>
        <w:t>, unroasted chicory roots of a kind used primarily for human consumption, whether fresh or dried, whole or chopped.</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carob</w:t>
      </w:r>
      <w:r w:rsidR="00035849">
        <w:rPr>
          <w:rFonts w:asciiTheme="majorBidi" w:eastAsia="Times New Roman" w:hAnsiTheme="majorBidi" w:cstheme="majorBidi"/>
        </w:rPr>
        <w:t xml:space="preserve"> </w:t>
      </w:r>
      <w:r w:rsidRPr="008E1789">
        <w:rPr>
          <w:rFonts w:asciiTheme="majorBidi" w:eastAsia="Times New Roman" w:hAnsiTheme="majorBidi" w:cstheme="majorBidi"/>
        </w:rPr>
        <w:t>tree, locust bean), includes seeds. Mainly used as an animal feed and for industrial purposes. Rich in pectin.</w:t>
      </w:r>
      <w:r w:rsidR="00035849">
        <w:rPr>
          <w:rFonts w:asciiTheme="majorBidi" w:eastAsia="Times New Roman" w:hAnsiTheme="majorBidi" w:cstheme="majorBidi"/>
        </w:rPr>
        <w:t xml:space="preserve"> </w:t>
      </w:r>
      <w:r w:rsidR="006B44F1" w:rsidRPr="006B44F1">
        <w:rPr>
          <w:rFonts w:asciiTheme="majorBidi" w:eastAsia="Times New Roman" w:hAnsiTheme="majorBidi" w:cstheme="majorBidi"/>
        </w:rPr>
        <w:t>Includ</w:t>
      </w:r>
      <w:r w:rsidR="00035849">
        <w:rPr>
          <w:rFonts w:asciiTheme="majorBidi" w:eastAsia="Times New Roman" w:hAnsiTheme="majorBidi" w:cstheme="majorBidi"/>
        </w:rPr>
        <w:t>es</w:t>
      </w:r>
      <w:r w:rsidR="006B44F1" w:rsidRPr="006B44F1">
        <w:rPr>
          <w:rFonts w:asciiTheme="majorBidi" w:eastAsia="Times New Roman" w:hAnsiTheme="majorBidi" w:cstheme="majorBidi"/>
        </w:rPr>
        <w:t xml:space="preserve"> locust beans (or carob), with or without seeds, fresh or dried, whether or not kibbled or ground</w:t>
      </w:r>
      <w:r w:rsidR="00035849">
        <w:rPr>
          <w:rFonts w:asciiTheme="majorBidi" w:eastAsia="Times New Roman" w:hAnsiTheme="majorBidi" w:cstheme="majorBidi"/>
        </w:rPr>
        <w:t>,</w:t>
      </w:r>
      <w:r w:rsidR="006B44F1" w:rsidRPr="006B44F1">
        <w:rPr>
          <w:rFonts w:asciiTheme="majorBidi" w:eastAsia="Times New Roman" w:hAnsiTheme="majorBidi" w:cstheme="majorBidi"/>
        </w:rPr>
        <w:t xml:space="preserve"> but not further prepared; locust endosperm (or carob) bean (excl</w:t>
      </w:r>
      <w:r w:rsidR="00035849">
        <w:rPr>
          <w:rFonts w:asciiTheme="majorBidi" w:eastAsia="Times New Roman" w:hAnsiTheme="majorBidi" w:cstheme="majorBidi"/>
        </w:rPr>
        <w:t>uding</w:t>
      </w:r>
      <w:r w:rsidR="006B44F1" w:rsidRPr="006B44F1">
        <w:rPr>
          <w:rFonts w:asciiTheme="majorBidi" w:eastAsia="Times New Roman" w:hAnsiTheme="majorBidi" w:cstheme="majorBidi"/>
        </w:rPr>
        <w:t xml:space="preserve"> endosperm flour); flour of locust (or carob) bean germ or pericarp; germ, locust (or carob) bean, whether or not powdered; seeds, locust (or carob) bean, fresh or dried, not roasted, whether or not kibbled or ground</w:t>
      </w:r>
      <w:r w:rsidR="00035849">
        <w:rPr>
          <w:rFonts w:asciiTheme="majorBidi" w:eastAsia="Times New Roman" w:hAnsiTheme="majorBidi" w:cstheme="majorBidi"/>
        </w:rPr>
        <w:t>,</w:t>
      </w:r>
      <w:r w:rsidR="006B44F1" w:rsidRPr="006B44F1">
        <w:rPr>
          <w:rFonts w:asciiTheme="majorBidi" w:eastAsia="Times New Roman" w:hAnsiTheme="majorBidi" w:cstheme="majorBidi"/>
        </w:rPr>
        <w:t xml:space="preserve"> but not further prepared (excl</w:t>
      </w:r>
      <w:r w:rsidR="00035849">
        <w:rPr>
          <w:rFonts w:asciiTheme="majorBidi" w:eastAsia="Times New Roman" w:hAnsiTheme="majorBidi" w:cstheme="majorBidi"/>
        </w:rPr>
        <w:t>uding</w:t>
      </w:r>
      <w:r w:rsidR="006B44F1" w:rsidRPr="006B44F1">
        <w:rPr>
          <w:rFonts w:asciiTheme="majorBidi" w:eastAsia="Times New Roman" w:hAnsiTheme="majorBidi" w:cstheme="majorBidi"/>
        </w:rPr>
        <w:t xml:space="preserve">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w:t>
      </w:r>
      <w:r w:rsidR="00035849">
        <w:rPr>
          <w:rFonts w:asciiTheme="majorBidi" w:eastAsia="Times New Roman" w:hAnsiTheme="majorBidi" w:cstheme="majorBidi"/>
        </w:rPr>
        <w:t>NEC</w:t>
      </w:r>
      <w:r w:rsidRPr="008E1789">
        <w:rPr>
          <w:rFonts w:asciiTheme="majorBidi" w:eastAsia="Times New Roman" w:hAnsiTheme="majorBidi" w:cstheme="majorBidi"/>
        </w:rPr>
        <w:t>, includ</w:t>
      </w:r>
      <w:r w:rsidR="00035849">
        <w:rPr>
          <w:rFonts w:asciiTheme="majorBidi" w:eastAsia="Times New Roman" w:hAnsiTheme="majorBidi" w:cstheme="majorBidi"/>
        </w:rPr>
        <w:t>es</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Bambusa </w:t>
      </w:r>
      <w:r w:rsidR="006B44F1" w:rsidRPr="006B44F1">
        <w:rPr>
          <w:rFonts w:asciiTheme="majorBidi" w:eastAsia="Times New Roman" w:hAnsiTheme="majorBidi" w:cstheme="majorBidi"/>
          <w:iCs/>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(bamboo shoots)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Beta </w:t>
      </w:r>
      <w:r w:rsidRPr="008E1789">
        <w:rPr>
          <w:rFonts w:asciiTheme="majorBidi" w:eastAsia="Times New Roman" w:hAnsiTheme="majorBidi" w:cstheme="majorBidi"/>
          <w:i/>
          <w:iCs/>
        </w:rPr>
        <w:t>vulgaris</w:t>
      </w:r>
      <w:r w:rsidRPr="008E1789">
        <w:rPr>
          <w:rFonts w:asciiTheme="majorBidi" w:eastAsia="Times New Roman" w:hAnsiTheme="majorBidi" w:cstheme="majorBidi"/>
        </w:rPr>
        <w:t xml:space="preserve"> (beets, chards)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Capparis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(capers)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Cynara </w:t>
      </w:r>
      <w:r w:rsidRPr="008E1789">
        <w:rPr>
          <w:rFonts w:asciiTheme="majorBidi" w:eastAsia="Times New Roman" w:hAnsiTheme="majorBidi" w:cstheme="majorBidi"/>
          <w:i/>
          <w:iCs/>
        </w:rPr>
        <w:t>cardunculus</w:t>
      </w:r>
      <w:r w:rsidRPr="008E1789">
        <w:rPr>
          <w:rFonts w:asciiTheme="majorBidi" w:eastAsia="Times New Roman" w:hAnsiTheme="majorBidi" w:cstheme="majorBidi"/>
        </w:rPr>
        <w:t xml:space="preserve"> (cardoons)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Apium </w:t>
      </w:r>
      <w:r w:rsidRPr="008E1789">
        <w:rPr>
          <w:rFonts w:asciiTheme="majorBidi" w:eastAsia="Times New Roman" w:hAnsiTheme="majorBidi" w:cstheme="majorBidi"/>
          <w:i/>
          <w:iCs/>
        </w:rPr>
        <w:t>graveolens</w:t>
      </w:r>
      <w:r w:rsidRPr="008E1789">
        <w:rPr>
          <w:rFonts w:asciiTheme="majorBidi" w:eastAsia="Times New Roman" w:hAnsiTheme="majorBidi" w:cstheme="majorBidi"/>
        </w:rPr>
        <w:t xml:space="preserve"> (celery)</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Anthriscus </w:t>
      </w:r>
      <w:r w:rsidRPr="008E1789">
        <w:rPr>
          <w:rFonts w:asciiTheme="majorBidi" w:eastAsia="Times New Roman" w:hAnsiTheme="majorBidi" w:cstheme="majorBidi"/>
          <w:i/>
          <w:iCs/>
        </w:rPr>
        <w:t>cerefolium</w:t>
      </w:r>
      <w:r w:rsidRPr="008E1789">
        <w:rPr>
          <w:rFonts w:asciiTheme="majorBidi" w:eastAsia="Times New Roman" w:hAnsiTheme="majorBidi" w:cstheme="majorBidi"/>
        </w:rPr>
        <w:t xml:space="preserve"> (chervil)</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Lepidium </w:t>
      </w:r>
      <w:r w:rsidRPr="008E1789">
        <w:rPr>
          <w:rFonts w:asciiTheme="majorBidi" w:eastAsia="Times New Roman" w:hAnsiTheme="majorBidi" w:cstheme="majorBidi"/>
          <w:i/>
          <w:iCs/>
        </w:rPr>
        <w:t>sativum</w:t>
      </w:r>
      <w:r w:rsidRPr="008E1789">
        <w:rPr>
          <w:rFonts w:asciiTheme="majorBidi" w:eastAsia="Times New Roman" w:hAnsiTheme="majorBidi" w:cstheme="majorBidi"/>
        </w:rPr>
        <w:t xml:space="preserve"> (cress)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Foeniculum </w:t>
      </w:r>
      <w:r w:rsidRPr="008E1789">
        <w:rPr>
          <w:rFonts w:asciiTheme="majorBidi" w:eastAsia="Times New Roman" w:hAnsiTheme="majorBidi" w:cstheme="majorBidi"/>
          <w:i/>
          <w:iCs/>
        </w:rPr>
        <w:t>vulgare</w:t>
      </w:r>
      <w:r w:rsidRPr="008E1789">
        <w:rPr>
          <w:rFonts w:asciiTheme="majorBidi" w:eastAsia="Times New Roman" w:hAnsiTheme="majorBidi" w:cstheme="majorBidi"/>
        </w:rPr>
        <w:t xml:space="preserve"> (fennel)</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Cochlearia </w:t>
      </w:r>
      <w:r w:rsidRPr="008E1789">
        <w:rPr>
          <w:rFonts w:asciiTheme="majorBidi" w:eastAsia="Times New Roman" w:hAnsiTheme="majorBidi" w:cstheme="majorBidi"/>
          <w:i/>
          <w:iCs/>
        </w:rPr>
        <w:t>armoracia</w:t>
      </w:r>
      <w:r w:rsidRPr="008E1789">
        <w:rPr>
          <w:rFonts w:asciiTheme="majorBidi" w:eastAsia="Times New Roman" w:hAnsiTheme="majorBidi" w:cstheme="majorBidi"/>
        </w:rPr>
        <w:t xml:space="preserve"> (horseradish)</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Majorana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(marjoram, sweet)</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Tragopogon </w:t>
      </w:r>
      <w:r w:rsidRPr="008E1789">
        <w:rPr>
          <w:rFonts w:asciiTheme="majorBidi" w:eastAsia="Times New Roman" w:hAnsiTheme="majorBidi" w:cstheme="majorBidi"/>
          <w:i/>
          <w:iCs/>
        </w:rPr>
        <w:t>porrifolius</w:t>
      </w:r>
      <w:r w:rsidRPr="008E1789">
        <w:rPr>
          <w:rFonts w:asciiTheme="majorBidi" w:eastAsia="Times New Roman" w:hAnsiTheme="majorBidi" w:cstheme="majorBidi"/>
        </w:rPr>
        <w:t xml:space="preserve"> (oyster plant)</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Petroselinum </w:t>
      </w:r>
      <w:r w:rsidRPr="008E1789">
        <w:rPr>
          <w:rFonts w:asciiTheme="majorBidi" w:eastAsia="Times New Roman" w:hAnsiTheme="majorBidi" w:cstheme="majorBidi"/>
          <w:i/>
          <w:iCs/>
        </w:rPr>
        <w:t>crispum</w:t>
      </w:r>
      <w:r w:rsidRPr="008E1789">
        <w:rPr>
          <w:rFonts w:asciiTheme="majorBidi" w:eastAsia="Times New Roman" w:hAnsiTheme="majorBidi" w:cstheme="majorBidi"/>
        </w:rPr>
        <w:t xml:space="preserve"> (parsley)</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Pastinaca </w:t>
      </w:r>
      <w:r w:rsidRPr="008E1789">
        <w:rPr>
          <w:rFonts w:asciiTheme="majorBidi" w:eastAsia="Times New Roman" w:hAnsiTheme="majorBidi" w:cstheme="majorBidi"/>
          <w:i/>
          <w:iCs/>
        </w:rPr>
        <w:t>sativa</w:t>
      </w:r>
      <w:r w:rsidRPr="008E1789">
        <w:rPr>
          <w:rFonts w:asciiTheme="majorBidi" w:eastAsia="Times New Roman" w:hAnsiTheme="majorBidi" w:cstheme="majorBidi"/>
        </w:rPr>
        <w:t xml:space="preserve"> (parsnips)</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Raphanus </w:t>
      </w:r>
      <w:r w:rsidRPr="008E1789">
        <w:rPr>
          <w:rFonts w:asciiTheme="majorBidi" w:eastAsia="Times New Roman" w:hAnsiTheme="majorBidi" w:cstheme="majorBidi"/>
          <w:i/>
          <w:iCs/>
        </w:rPr>
        <w:t>sativu</w:t>
      </w:r>
      <w:r w:rsidRPr="008E1789">
        <w:rPr>
          <w:rFonts w:asciiTheme="majorBidi" w:eastAsia="Times New Roman" w:hAnsiTheme="majorBidi" w:cstheme="majorBidi"/>
        </w:rPr>
        <w:t xml:space="preserve"> (radish)</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Rheum </w:t>
      </w:r>
      <w:r w:rsidR="006B44F1" w:rsidRPr="006B44F1">
        <w:rPr>
          <w:rFonts w:asciiTheme="majorBidi" w:eastAsia="Times New Roman" w:hAnsiTheme="majorBidi" w:cstheme="majorBidi"/>
          <w:iCs/>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(rhubarb)</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Brassica </w:t>
      </w:r>
      <w:r w:rsidRPr="008E1789">
        <w:rPr>
          <w:rFonts w:asciiTheme="majorBidi" w:eastAsia="Times New Roman" w:hAnsiTheme="majorBidi" w:cstheme="majorBidi"/>
          <w:i/>
          <w:iCs/>
        </w:rPr>
        <w:t>napus</w:t>
      </w:r>
      <w:r w:rsidRPr="008E1789">
        <w:rPr>
          <w:rFonts w:asciiTheme="majorBidi" w:eastAsia="Times New Roman" w:hAnsiTheme="majorBidi" w:cstheme="majorBidi"/>
        </w:rPr>
        <w:t xml:space="preserve"> (rutabagas, swedes)</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Satureja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(savory)</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Scorzonera </w:t>
      </w:r>
      <w:r w:rsidRPr="008E1789">
        <w:rPr>
          <w:rFonts w:asciiTheme="majorBidi" w:eastAsia="Times New Roman" w:hAnsiTheme="majorBidi" w:cstheme="majorBidi"/>
          <w:i/>
          <w:iCs/>
        </w:rPr>
        <w:t>hispanica</w:t>
      </w:r>
      <w:r w:rsidRPr="008E1789">
        <w:rPr>
          <w:rFonts w:asciiTheme="majorBidi" w:eastAsia="Times New Roman" w:hAnsiTheme="majorBidi" w:cstheme="majorBidi"/>
        </w:rPr>
        <w:t xml:space="preserve"> (scorzonera</w:t>
      </w:r>
      <w:r w:rsidR="00AD50B1">
        <w:rPr>
          <w:rFonts w:asciiTheme="majorBidi" w:eastAsia="Times New Roman" w:hAnsiTheme="majorBidi" w:cstheme="majorBidi"/>
        </w:rPr>
        <w:t>, black salsify</w:t>
      </w:r>
      <w:r w:rsidRPr="008E1789">
        <w:rPr>
          <w:rFonts w:asciiTheme="majorBidi" w:eastAsia="Times New Roman" w:hAnsiTheme="majorBidi" w:cstheme="majorBidi"/>
        </w:rPr>
        <w:t>)</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Rumex </w:t>
      </w:r>
      <w:r w:rsidRPr="008E1789">
        <w:rPr>
          <w:rFonts w:asciiTheme="majorBidi" w:eastAsia="Times New Roman" w:hAnsiTheme="majorBidi" w:cstheme="majorBidi"/>
          <w:i/>
          <w:iCs/>
        </w:rPr>
        <w:t>acetosa</w:t>
      </w:r>
      <w:r w:rsidRPr="008E1789">
        <w:rPr>
          <w:rFonts w:asciiTheme="majorBidi" w:eastAsia="Times New Roman" w:hAnsiTheme="majorBidi" w:cstheme="majorBidi"/>
        </w:rPr>
        <w:t xml:space="preserve"> (sorrel)</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Artemisia </w:t>
      </w:r>
      <w:r w:rsidRPr="008E1789">
        <w:rPr>
          <w:rFonts w:asciiTheme="majorBidi" w:eastAsia="Times New Roman" w:hAnsiTheme="majorBidi" w:cstheme="majorBidi"/>
          <w:i/>
          <w:iCs/>
        </w:rPr>
        <w:t>dracunculus</w:t>
      </w:r>
      <w:r w:rsidRPr="008E1789">
        <w:rPr>
          <w:rFonts w:asciiTheme="majorBidi" w:eastAsia="Times New Roman" w:hAnsiTheme="majorBidi" w:cstheme="majorBidi"/>
        </w:rPr>
        <w:t xml:space="preserve"> (soybean sprouts</w:t>
      </w:r>
      <w:r w:rsidR="00AD50B1">
        <w:rPr>
          <w:rFonts w:asciiTheme="majorBidi" w:eastAsia="Times New Roman" w:hAnsiTheme="majorBidi" w:cstheme="majorBidi"/>
        </w:rPr>
        <w:t>,</w:t>
      </w:r>
      <w:r w:rsidRPr="008E1789">
        <w:rPr>
          <w:rFonts w:asciiTheme="majorBidi" w:eastAsia="Times New Roman" w:hAnsiTheme="majorBidi" w:cstheme="majorBidi"/>
        </w:rPr>
        <w:t xml:space="preserve"> tarragon)</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Nasturtium </w:t>
      </w:r>
      <w:r w:rsidRPr="008E1789">
        <w:rPr>
          <w:rFonts w:asciiTheme="majorBidi" w:eastAsia="Times New Roman" w:hAnsiTheme="majorBidi" w:cstheme="majorBidi"/>
          <w:i/>
          <w:iCs/>
        </w:rPr>
        <w:t>officinale</w:t>
      </w:r>
      <w:r w:rsidRPr="008E1789">
        <w:rPr>
          <w:rFonts w:asciiTheme="majorBidi" w:eastAsia="Times New Roman" w:hAnsiTheme="majorBidi" w:cstheme="majorBidi"/>
        </w:rPr>
        <w:t xml:space="preserve"> (watercress)</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Pr>
          <w:rFonts w:asciiTheme="majorBidi" w:eastAsia="Times New Roman" w:hAnsiTheme="majorBidi" w:cstheme="majorBidi"/>
        </w:rPr>
        <w:t xml:space="preserve">These </w:t>
      </w:r>
      <w:r w:rsidRPr="008E1789">
        <w:rPr>
          <w:rFonts w:asciiTheme="majorBidi" w:eastAsia="Times New Roman" w:hAnsiTheme="majorBidi" w:cstheme="majorBidi"/>
        </w:rPr>
        <w:t>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Melons</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rPr>
        <w:t>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00AD50B1">
        <w:rPr>
          <w:rFonts w:asciiTheme="majorBidi" w:eastAsia="Times New Roman" w:hAnsiTheme="majorBidi" w:cstheme="majorBidi"/>
          <w:i/>
          <w:iCs/>
        </w:rPr>
        <w:t xml:space="preserve"> </w:t>
      </w:r>
      <w:r w:rsidR="006B44F1" w:rsidRPr="006B44F1">
        <w:rPr>
          <w:rFonts w:asciiTheme="majorBidi" w:eastAsia="Times New Roman" w:hAnsiTheme="majorBidi" w:cstheme="majorBidi"/>
        </w:rPr>
        <w:t>Includ</w:t>
      </w:r>
      <w:r w:rsidR="00AD50B1">
        <w:rPr>
          <w:rFonts w:asciiTheme="majorBidi" w:eastAsia="Times New Roman" w:hAnsiTheme="majorBidi" w:cstheme="majorBidi"/>
        </w:rPr>
        <w:t>e</w:t>
      </w:r>
      <w:r w:rsidR="006B44F1" w:rsidRPr="006B44F1">
        <w:rPr>
          <w:rFonts w:asciiTheme="majorBidi" w:eastAsia="Times New Roman" w:hAnsiTheme="majorBidi" w:cstheme="majorBidi"/>
        </w:rPr>
        <w:t xml:space="preserve"> cantaloupes; melons (casaba, citron, cranshaw, honeydew, Persian, musk).</w:t>
      </w:r>
    </w:p>
    <w:p w:rsidR="00782553" w:rsidRDefault="006B44F1">
      <w:pPr>
        <w:jc w:val="both"/>
        <w:rPr>
          <w:rFonts w:asciiTheme="majorBidi" w:hAnsiTheme="majorBidi" w:cstheme="majorBidi"/>
        </w:rPr>
      </w:pPr>
      <w:r w:rsidRPr="006B44F1">
        <w:rPr>
          <w:rFonts w:asciiTheme="majorBidi" w:hAnsiTheme="majorBidi" w:cstheme="majorBidi"/>
        </w:rPr>
        <w:br/>
      </w:r>
      <w:r w:rsidR="00920980" w:rsidRPr="00920980">
        <w:rPr>
          <w:rFonts w:asciiTheme="majorBidi" w:eastAsiaTheme="majorBidi" w:hAnsiTheme="majorBidi" w:cstheme="majorBidi"/>
        </w:rPr>
        <w:t>Other vegetables not elsewhere classified are also included here.</w:t>
      </w:r>
    </w:p>
    <w:p w:rsidR="00EB7AF1" w:rsidRPr="008E1789" w:rsidRDefault="008568EC" w:rsidP="00C500F7">
      <w:pPr>
        <w:jc w:val="both"/>
        <w:rPr>
          <w:rFonts w:asciiTheme="majorBidi" w:hAnsiTheme="majorBidi" w:cstheme="majorBidi"/>
          <w:lang w:val="en-GB"/>
        </w:rPr>
      </w:pPr>
      <w:r>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AD50B1" w:rsidP="00C4334D">
      <w:pPr>
        <w:pStyle w:val="Heading2"/>
      </w:pPr>
      <w:bookmarkStart w:id="610" w:name="_Toc308029392"/>
      <w:bookmarkStart w:id="611" w:name="_Toc438028287"/>
      <w:r>
        <w:lastRenderedPageBreak/>
        <w:t xml:space="preserve">7.10 </w:t>
      </w:r>
      <w:r w:rsidR="726F4BD4" w:rsidRPr="008E1789">
        <w:t>Fruits and derived products</w:t>
      </w:r>
      <w:bookmarkEnd w:id="610"/>
      <w:bookmarkEnd w:id="611"/>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FRUIT CROPS consist of fruits and berries that, with few exceptions, are characterized by their sweet taste. Nearly all are permanent crops, mainly from trees, bushes and shrubs, and also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70–90 percent of their weight. They contain, in various degrees, minerals, vitamins and organic acids, some of which reside in the peel or skin. Some fruits have a high fibre content and other inedible components, so that wastage is high – for example, 60 percent for passion fruit and 35–45 percent for pineapples. The waste in temperate zone fruit is lower, generally about 10–15 percent, while berries contain very little waste. The carbohydrate content of fruits varies widely. Protein content is very low, averaging less than 1 percent, and less than that of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and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FRUIT CROP PRODUCTS. Apart from a few main products, international trade classifications do not permit sufficiently detailed classification of processed products according to the primary commodity used in their preparation. Fruit crops are processed for preservation and conservation, or for transformation from one substance into another, such as sugar into alcohol. Drying and wine making are two of the oldest methods of preservation. The manufacture of fruit syrups and juices, jams, jellies, marmalades, chutneys and sauces are other traditional methods of preservation. Modern processes include canning, freezing, quick-freezing and dehydration. Other fruit products include fruit squashes (juice with some fruit tissues included), fruit nectars containing at least 30 percent fruit solids, and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2611 </w:t>
      </w:r>
      <w:r w:rsidR="00AD50B1">
        <w:rPr>
          <w:rFonts w:asciiTheme="majorBidi" w:eastAsiaTheme="majorBidi" w:hAnsiTheme="majorBidi" w:cstheme="majorBidi"/>
          <w:lang w:val="en-GB"/>
        </w:rPr>
        <w:t>–</w:t>
      </w:r>
      <w:r w:rsidR="00AD50B1" w:rsidRPr="008E1789">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Oranges, </w:t>
      </w:r>
      <w:r w:rsidR="00AD50B1" w:rsidRPr="008E1789">
        <w:rPr>
          <w:rFonts w:asciiTheme="majorBidi" w:eastAsiaTheme="majorBidi" w:hAnsiTheme="majorBidi" w:cstheme="majorBidi"/>
          <w:lang w:val="en-GB"/>
        </w:rPr>
        <w:t>mandarins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aurantium </w:t>
      </w:r>
      <w:r w:rsidRPr="008E1789">
        <w:rPr>
          <w:rFonts w:asciiTheme="majorBidi" w:eastAsia="Times New Roman" w:hAnsiTheme="majorBidi" w:cstheme="majorBidi"/>
          <w:lang w:val="en-GB"/>
        </w:rPr>
        <w:t xml:space="preserve">(bitter orange),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reticulate</w:t>
      </w:r>
      <w:r w:rsidRPr="008E1789">
        <w:rPr>
          <w:rFonts w:asciiTheme="majorBidi" w:eastAsia="Times New Roman" w:hAnsiTheme="majorBidi" w:cstheme="majorBidi"/>
          <w:lang w:val="en-GB"/>
        </w:rPr>
        <w:t xml:space="preserve"> (mandarin, tangerine)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unshiu</w:t>
      </w:r>
      <w:r w:rsidRPr="008E1789">
        <w:rPr>
          <w:rFonts w:asciiTheme="majorBidi" w:eastAsia="Times New Roman" w:hAnsiTheme="majorBidi" w:cstheme="majorBidi"/>
          <w:lang w:val="en-GB"/>
        </w:rPr>
        <w:t xml:space="preserve"> (clementine, satsuma), fresh or chilled. Bitter oranges are used primarily in the preparation of marmalade. </w:t>
      </w:r>
      <w:r w:rsidR="00AD50B1">
        <w:rPr>
          <w:rFonts w:asciiTheme="majorBidi" w:eastAsia="Times New Roman" w:hAnsiTheme="majorBidi" w:cstheme="majorBidi"/>
          <w:lang w:val="en-GB"/>
        </w:rPr>
        <w:t xml:space="preserve">The category </w:t>
      </w:r>
      <w:r w:rsidRPr="008E1789">
        <w:rPr>
          <w:rFonts w:asciiTheme="majorBidi" w:eastAsia="Times New Roman" w:hAnsiTheme="majorBidi" w:cstheme="majorBidi"/>
          <w:lang w:val="en-GB"/>
        </w:rPr>
        <w:t>includes oranges, green for preserving</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oranges</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2612 </w:t>
      </w:r>
      <w:r w:rsidR="00AD50B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Lemons, </w:t>
      </w:r>
      <w:r w:rsidR="00AD50B1" w:rsidRPr="008E1789">
        <w:rPr>
          <w:rFonts w:asciiTheme="majorBidi" w:eastAsiaTheme="majorBidi" w:hAnsiTheme="majorBidi" w:cstheme="majorBidi"/>
          <w:lang w:val="en-GB"/>
        </w:rPr>
        <w:t>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latifolia </w:t>
      </w:r>
      <w:r w:rsidRPr="008E1789">
        <w:rPr>
          <w:rFonts w:asciiTheme="majorBidi" w:eastAsia="Times New Roman" w:hAnsiTheme="majorBidi" w:cstheme="majorBidi"/>
          <w:lang w:val="en-GB"/>
        </w:rPr>
        <w:t>(lime),</w:t>
      </w:r>
      <w:r w:rsidRPr="008E1789">
        <w:rPr>
          <w:rFonts w:asciiTheme="majorBidi" w:eastAsia="Times New Roman" w:hAnsiTheme="majorBidi" w:cstheme="majorBidi"/>
          <w:i/>
          <w:iCs/>
          <w:lang w:val="en-GB"/>
        </w:rPr>
        <w:t xml:space="preserv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aurantifolia </w:t>
      </w:r>
      <w:r w:rsidRPr="008E1789">
        <w:rPr>
          <w:rFonts w:asciiTheme="majorBidi" w:eastAsia="Times New Roman" w:hAnsiTheme="majorBidi" w:cstheme="majorBidi"/>
          <w:lang w:val="en-GB"/>
        </w:rPr>
        <w:t xml:space="preserve">(sour lime)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2613 </w:t>
      </w:r>
      <w:r w:rsidR="00AD50B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grandis </w:t>
      </w:r>
      <w:r w:rsidRPr="008E1789">
        <w:rPr>
          <w:rFonts w:asciiTheme="majorBidi" w:eastAsia="Times New Roman" w:hAnsiTheme="majorBidi" w:cstheme="majorBidi"/>
          <w:lang w:val="en-GB"/>
        </w:rPr>
        <w:t xml:space="preserve">(pomelos, shaddocks)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eastAsiaTheme="majorBidi" w:hAnsiTheme="majorBidi" w:cstheme="majorBidi"/>
          <w:lang w:val="en-GB"/>
        </w:rPr>
        <w:t>F</w:t>
      </w:r>
      <w:r w:rsidR="726F4BD4" w:rsidRPr="008E1789">
        <w:rPr>
          <w:rFonts w:asciiTheme="majorBidi" w:eastAsiaTheme="majorBidi" w:hAnsiTheme="majorBidi" w:cstheme="majorBidi"/>
          <w:lang w:val="en-GB"/>
        </w:rPr>
        <w:t xml:space="preserve">BS 2614 </w:t>
      </w:r>
      <w:r w:rsidR="00AD50B1">
        <w:rPr>
          <w:rFonts w:asciiTheme="majorBidi" w:eastAsiaTheme="majorBidi" w:hAnsiTheme="majorBidi" w:cstheme="majorBidi"/>
          <w:lang w:val="en-GB"/>
        </w:rPr>
        <w:t>–</w:t>
      </w:r>
      <w:r w:rsidR="726F4BD4" w:rsidRPr="008E1789">
        <w:rPr>
          <w:rFonts w:asciiTheme="majorBidi" w:eastAsiaTheme="majorBidi" w:hAnsiTheme="majorBidi" w:cstheme="majorBidi"/>
          <w:lang w:val="en-GB"/>
        </w:rPr>
        <w:t xml:space="preserve"> Citrus,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Citrus</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medica var. cedrata </w:t>
      </w:r>
      <w:r w:rsidRPr="008E1789">
        <w:rPr>
          <w:rFonts w:asciiTheme="majorBidi" w:eastAsia="Times New Roman" w:hAnsiTheme="majorBidi" w:cstheme="majorBidi"/>
          <w:lang w:val="en-GB"/>
        </w:rPr>
        <w:t xml:space="preserve">(citron),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citrus fruits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cavendishii </w:t>
      </w:r>
      <w:r w:rsidRPr="008E1789">
        <w:rPr>
          <w:rFonts w:asciiTheme="majorBidi" w:eastAsia="Times New Roman" w:hAnsiTheme="majorBidi" w:cstheme="majorBidi"/>
          <w:lang w:val="en-GB"/>
        </w:rPr>
        <w:t xml:space="preserve">and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normally eaten without further preparation. Trade figures may include dried bananas.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sylvestris</w:t>
      </w:r>
      <w:r w:rsidRPr="008E1789">
        <w:rPr>
          <w:rFonts w:asciiTheme="majorBidi" w:eastAsia="Times New Roman" w:hAnsiTheme="majorBidi" w:cstheme="majorBidi"/>
          <w:lang w:val="en-GB"/>
        </w:rPr>
        <w:t xml:space="preserve">, </w:t>
      </w:r>
      <w:r w:rsidR="00FE71BA" w:rsidRPr="008E1789">
        <w:rPr>
          <w:rFonts w:asciiTheme="majorBidi" w:eastAsia="Times New Roman" w:hAnsiTheme="majorBidi" w:cstheme="majorBidi"/>
          <w:i/>
          <w:iCs/>
          <w:lang w:val="en-GB"/>
        </w:rPr>
        <w:t>M</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w:t>
      </w:r>
      <w:r w:rsidR="00FE71BA" w:rsidRPr="008E1789">
        <w:rPr>
          <w:rFonts w:asciiTheme="majorBidi" w:eastAsia="Times New Roman" w:hAnsiTheme="majorBidi" w:cstheme="majorBidi"/>
          <w:i/>
          <w:iCs/>
          <w:lang w:val="en-GB"/>
        </w:rPr>
        <w:t>A</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2619 </w:t>
      </w:r>
      <w:r w:rsidR="00FE71BA">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005E3EB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fresh, dried </w:t>
      </w:r>
      <w:r w:rsidR="005E3EB5">
        <w:rPr>
          <w:rFonts w:asciiTheme="majorBidi" w:eastAsia="Times New Roman" w:hAnsiTheme="majorBidi" w:cstheme="majorBidi"/>
          <w:lang w:val="en-GB"/>
        </w:rPr>
        <w:t xml:space="preserve">or </w:t>
      </w:r>
      <w:r w:rsidRPr="008E1789">
        <w:rPr>
          <w:rFonts w:asciiTheme="majorBidi" w:eastAsia="Times New Roman" w:hAnsiTheme="majorBidi" w:cstheme="majorBidi"/>
          <w:lang w:val="en-GB"/>
        </w:rPr>
        <w:t>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production, whether grown outdoors or under glass.</w:t>
      </w:r>
      <w:r w:rsidR="008568EC">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2625 </w:t>
      </w:r>
      <w:r w:rsidR="00FF395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Fruits, </w:t>
      </w:r>
      <w:r w:rsidR="00FF3951" w:rsidRPr="008E1789">
        <w:rPr>
          <w:rFonts w:asciiTheme="majorBidi" w:eastAsiaTheme="majorBidi" w:hAnsiTheme="majorBidi" w:cstheme="majorBidi"/>
          <w:lang w:val="en-GB"/>
        </w:rPr>
        <w:t>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Include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w:t>
      </w:r>
      <w:r w:rsidRPr="00920980">
        <w:rPr>
          <w:rFonts w:asciiTheme="majorBidi" w:eastAsiaTheme="majorBidi" w:hAnsiTheme="majorBidi" w:cstheme="majorBidi"/>
          <w:i/>
          <w:iCs/>
          <w:lang w:val="en-GB"/>
        </w:rPr>
        <w:t>Vaccinium</w:t>
      </w:r>
      <w:r w:rsidRPr="00920980">
        <w:rPr>
          <w:rFonts w:asciiTheme="majorBidi" w:eastAsiaTheme="majorBidi" w:hAnsiTheme="majorBidi" w:cstheme="majorBidi"/>
          <w:lang w:val="en-GB"/>
        </w:rPr>
        <w:t>, NEC (01355.90); watermelons (01221); cantaloupes and other melons (01229); figs (01315); mangoes (01316.01); guavas (01316.02); mangosteens (01316.03); avocados (01311); persimmons (01359.01); cashew apples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mangoes and pineapples) (21419.90); fruit, dried NEC (21419.05); fruit juice, NEC (21439.90); peaches, otherwise prepared or preserved (21492); fruits, uncooked or cooked, frozen (21493.01); jams, fruit jellies, marmalades, fruit or nut puree and fruit or nut pastes (21494); jams, fruit jellies, marmalades, fruit puree and fruit pastes (21494.01); fruit, provisionally preserved, not for immediate consumption (21496.01); other prepared and preserved fruit, NEC (21499.02); flour of fruits (23170.04); fruit, nuts, peel, sugar-preserved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making beverages 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w:t>
      </w:r>
      <w:r w:rsidR="00836C26">
        <w:rPr>
          <w:rFonts w:asciiTheme="majorBidi" w:eastAsia="Times New Roman" w:hAnsiTheme="majorBidi" w:cstheme="majorBidi"/>
          <w:i/>
          <w:iCs/>
        </w:rPr>
        <w:t>.</w:t>
      </w:r>
      <w:r w:rsidRPr="008E1789">
        <w:rPr>
          <w:rFonts w:asciiTheme="majorBidi" w:eastAsia="Times New Roman" w:hAnsiTheme="majorBidi" w:cstheme="majorBidi"/>
          <w:i/>
          <w:iCs/>
        </w:rPr>
        <w:t xml:space="preserve">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w:t>
      </w:r>
      <w:r w:rsidR="00836C26">
        <w:rPr>
          <w:rFonts w:asciiTheme="majorBidi" w:eastAsia="Times New Roman" w:hAnsiTheme="majorBidi" w:cstheme="majorBidi"/>
          <w:i/>
          <w:iCs/>
        </w:rPr>
        <w:t>.</w:t>
      </w:r>
      <w:r w:rsidRPr="008E1789">
        <w:rPr>
          <w:rFonts w:asciiTheme="majorBidi" w:eastAsia="Times New Roman" w:hAnsiTheme="majorBidi" w:cstheme="majorBidi"/>
          <w:i/>
          <w:iCs/>
        </w:rPr>
        <w:t xml:space="preserve">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 xml:space="preserve">suitable for dessert, making beverages or industrial purposes. </w:t>
      </w:r>
      <w:r w:rsidR="00836C26">
        <w:rPr>
          <w:rFonts w:asciiTheme="majorBidi" w:eastAsia="Times New Roman" w:hAnsiTheme="majorBidi" w:cstheme="majorBidi"/>
        </w:rPr>
        <w:t xml:space="preserve">Used </w:t>
      </w:r>
      <w:r w:rsidR="00836C26" w:rsidRPr="008E1789">
        <w:rPr>
          <w:rFonts w:asciiTheme="majorBidi" w:eastAsia="Times New Roman" w:hAnsiTheme="majorBidi" w:cstheme="majorBidi"/>
        </w:rPr>
        <w:t xml:space="preserve">mainly </w:t>
      </w:r>
      <w:r w:rsidRPr="008E1789">
        <w:rPr>
          <w:rFonts w:asciiTheme="majorBidi" w:eastAsia="Times New Roman" w:hAnsiTheme="majorBidi" w:cstheme="majorBidi"/>
        </w:rPr>
        <w:t>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t>
      </w:r>
      <w:r w:rsidR="00836C26">
        <w:rPr>
          <w:rFonts w:asciiTheme="majorBidi" w:eastAsia="Times New Roman" w:hAnsiTheme="majorBidi" w:cstheme="majorBidi"/>
        </w:rPr>
        <w:t xml:space="preserve">Includes </w:t>
      </w:r>
      <w:r w:rsidR="00836C26" w:rsidRPr="008E1789">
        <w:rPr>
          <w:rFonts w:asciiTheme="majorBidi" w:eastAsia="Times New Roman" w:hAnsiTheme="majorBidi" w:cstheme="majorBidi"/>
        </w:rPr>
        <w:t xml:space="preserve">whiteheart </w:t>
      </w:r>
      <w:r w:rsidRPr="008E1789">
        <w:rPr>
          <w:rFonts w:asciiTheme="majorBidi" w:eastAsia="Times New Roman" w:hAnsiTheme="majorBidi" w:cstheme="majorBidi"/>
        </w:rPr>
        <w:t>cherries and morello cherries.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w:t>
      </w:r>
      <w:r w:rsidR="00D853FE">
        <w:rPr>
          <w:rFonts w:asciiTheme="majorBidi" w:eastAsia="Times New Roman" w:hAnsiTheme="majorBidi" w:cstheme="majorBidi"/>
        </w:rPr>
        <w:t>s</w:t>
      </w:r>
      <w:r w:rsidRPr="008E1789">
        <w:rPr>
          <w:rFonts w:asciiTheme="majorBidi" w:eastAsia="Times New Roman" w:hAnsiTheme="majorBidi" w:cstheme="majorBidi"/>
        </w:rPr>
        <w:t>, mirabelle</w:t>
      </w:r>
      <w:r w:rsidR="00D853FE">
        <w:rPr>
          <w:rFonts w:asciiTheme="majorBidi" w:eastAsia="Times New Roman" w:hAnsiTheme="majorBidi" w:cstheme="majorBidi"/>
        </w:rPr>
        <w:t>s</w:t>
      </w:r>
      <w:r w:rsidRPr="008E1789">
        <w:rPr>
          <w:rFonts w:asciiTheme="majorBidi" w:eastAsia="Times New Roman" w:hAnsiTheme="majorBidi" w:cstheme="majorBidi"/>
        </w:rPr>
        <w:t>, damson</w:t>
      </w:r>
      <w:r w:rsidR="00D853FE">
        <w:rPr>
          <w:rFonts w:asciiTheme="majorBidi" w:eastAsia="Times New Roman" w:hAnsiTheme="majorBidi" w:cstheme="majorBidi"/>
        </w:rPr>
        <w:t>s</w:t>
      </w:r>
      <w:r w:rsidRPr="008E1789">
        <w:rPr>
          <w:rFonts w:asciiTheme="majorBidi" w:eastAsia="Times New Roman" w:hAnsiTheme="majorBidi" w:cstheme="majorBidi"/>
        </w:rPr>
        <w:t xml:space="preserve">) and </w:t>
      </w:r>
      <w:r w:rsidR="00D853FE" w:rsidRPr="008E1789">
        <w:rPr>
          <w:rFonts w:asciiTheme="majorBidi" w:eastAsia="Times New Roman" w:hAnsiTheme="majorBidi" w:cstheme="majorBidi"/>
          <w:i/>
          <w:iCs/>
        </w:rPr>
        <w:t>P</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(sloe)</w:t>
      </w:r>
      <w:r w:rsidR="008568EC">
        <w:rPr>
          <w:rFonts w:asciiTheme="majorBidi" w:eastAsia="Times New Roman" w:hAnsiTheme="majorBidi" w:cstheme="majorBidi"/>
        </w:rPr>
        <w:t xml:space="preserve">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Stone fruit fresh NEC. Other stone fruit not separately identified. In some countries, apricots, cherries, peaches, nectarines and plums are reported under this general category.</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lang w:val="en-US"/>
        </w:rPr>
        <w:t xml:space="preserve">Pome fruit, NEC. </w:t>
      </w:r>
      <w:r w:rsidRPr="00920980">
        <w:rPr>
          <w:rFonts w:asciiTheme="majorBidi" w:eastAsiaTheme="majorBidi"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 xml:space="preserve">Trade data may include blackberries, mulberries and loganberries (a cross between the raspberry and </w:t>
      </w:r>
      <w:r w:rsidR="00D853FE">
        <w:rPr>
          <w:rFonts w:asciiTheme="majorBidi" w:eastAsia="Times New Roman" w:hAnsiTheme="majorBidi" w:cstheme="majorBidi"/>
        </w:rPr>
        <w:t xml:space="preserve">the </w:t>
      </w:r>
      <w:r w:rsidRPr="008E1789">
        <w:rPr>
          <w:rFonts w:asciiTheme="majorBidi" w:eastAsia="Times New Roman" w:hAnsiTheme="majorBidi" w:cstheme="majorBidi"/>
        </w:rPr>
        <w:t>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00D853FE" w:rsidRPr="008E1789">
        <w:rPr>
          <w:rFonts w:asciiTheme="majorBidi" w:eastAsia="Times New Roman" w:hAnsiTheme="majorBidi" w:cstheme="majorBidi"/>
          <w:i/>
          <w:iCs/>
        </w:rPr>
        <w:t>R</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Berries</w:t>
      </w:r>
      <w:r w:rsidR="00D853FE">
        <w:rPr>
          <w:rFonts w:asciiTheme="majorBidi" w:eastAsia="Times New Roman" w:hAnsiTheme="majorBidi" w:cstheme="majorBidi"/>
        </w:rPr>
        <w:t>,</w:t>
      </w:r>
      <w:r w:rsidRPr="008E1789">
        <w:rPr>
          <w:rFonts w:asciiTheme="majorBidi" w:eastAsia="Times New Roman" w:hAnsiTheme="majorBidi" w:cstheme="majorBidi"/>
        </w:rPr>
        <w:t xml:space="preserve"> </w:t>
      </w:r>
      <w:r w:rsidR="00D853FE">
        <w:rPr>
          <w:rFonts w:asciiTheme="majorBidi" w:eastAsia="Times New Roman" w:hAnsiTheme="majorBidi" w:cstheme="majorBidi"/>
        </w:rPr>
        <w:t>NEC</w:t>
      </w:r>
      <w:r w:rsidRPr="008E1789">
        <w:rPr>
          <w:rFonts w:asciiTheme="majorBidi" w:eastAsia="Times New Roman" w:hAnsiTheme="majorBidi" w:cstheme="majorBidi"/>
        </w:rPr>
        <w:t xml:space="preserve">, including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alba</w:t>
      </w:r>
      <w:r w:rsidRPr="008E1789">
        <w:rPr>
          <w:rFonts w:asciiTheme="majorBidi" w:eastAsia="Times New Roman" w:hAnsiTheme="majorBidi" w:cstheme="majorBidi"/>
        </w:rPr>
        <w:t xml:space="preserve">, </w:t>
      </w:r>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rubra</w:t>
      </w:r>
      <w:r w:rsidRPr="008E1789">
        <w:rPr>
          <w:rFonts w:asciiTheme="majorBidi" w:eastAsia="Times New Roman" w:hAnsiTheme="majorBidi" w:cstheme="majorBidi"/>
        </w:rPr>
        <w:t xml:space="preserve"> (loganberry</w:t>
      </w:r>
      <w:r w:rsidR="00D853FE">
        <w:rPr>
          <w:rFonts w:asciiTheme="majorBidi" w:eastAsia="Times New Roman" w:hAnsiTheme="majorBidi" w:cstheme="majorBidi"/>
        </w:rPr>
        <w:t>,</w:t>
      </w:r>
      <w:r w:rsidRPr="008E1789">
        <w:rPr>
          <w:rFonts w:asciiTheme="majorBidi" w:eastAsia="Times New Roman" w:hAnsiTheme="majorBidi" w:cstheme="majorBidi"/>
        </w:rPr>
        <w:t xml:space="preserve"> white</w:t>
      </w:r>
      <w:r w:rsidR="00D853FE">
        <w:rPr>
          <w:rFonts w:asciiTheme="majorBidi" w:eastAsia="Times New Roman" w:hAnsiTheme="majorBidi" w:cstheme="majorBidi"/>
        </w:rPr>
        <w:t xml:space="preserve"> and</w:t>
      </w:r>
      <w:r w:rsidRPr="008E1789">
        <w:rPr>
          <w:rFonts w:asciiTheme="majorBidi" w:eastAsia="Times New Roman" w:hAnsiTheme="majorBidi" w:cstheme="majorBidi"/>
        </w:rPr>
        <w:t xml:space="preserv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 xml:space="preserve">Gaylussacia </w:t>
      </w:r>
      <w:r w:rsidR="006B44F1" w:rsidRPr="006B44F1">
        <w:rPr>
          <w:rFonts w:asciiTheme="majorBidi" w:eastAsia="Times New Roman" w:hAnsiTheme="majorBidi" w:cstheme="majorBidi"/>
          <w:iCs/>
        </w:rPr>
        <w:t>spp</w:t>
      </w:r>
      <w:r w:rsidRPr="00D853FE">
        <w:rPr>
          <w:rFonts w:asciiTheme="majorBidi" w:eastAsia="Times New Roman" w:hAnsiTheme="majorBidi" w:cstheme="majorBidi"/>
        </w:rPr>
        <w:t xml:space="preserve">. </w:t>
      </w:r>
      <w:r w:rsidRPr="008E1789">
        <w:rPr>
          <w:rFonts w:asciiTheme="majorBidi" w:eastAsia="Times New Roman" w:hAnsiTheme="majorBidi" w:cstheme="majorBidi"/>
        </w:rPr>
        <w:t>(huckleberry, dangleberry). Other berries not separately identified. In some countries, some or all of the</w:t>
      </w:r>
      <w:r w:rsidR="00D853FE">
        <w:rPr>
          <w:rFonts w:asciiTheme="majorBidi" w:eastAsia="Times New Roman" w:hAnsiTheme="majorBidi" w:cstheme="majorBidi"/>
        </w:rPr>
        <w:t>se</w:t>
      </w:r>
      <w:r w:rsidRPr="008E1789">
        <w:rPr>
          <w:rFonts w:asciiTheme="majorBidi" w:eastAsia="Times New Roman" w:hAnsiTheme="majorBidi" w:cstheme="majorBidi"/>
        </w:rPr>
        <w:t xml:space="preserve"> berries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6B44F1" w:rsidRPr="006B44F1">
        <w:rPr>
          <w:rFonts w:asciiTheme="majorBidi" w:eastAsia="Times New Roman" w:hAnsiTheme="majorBidi" w:cstheme="majorBidi"/>
          <w:iCs/>
        </w:rPr>
        <w:t>melons</w:t>
      </w:r>
      <w:r w:rsidR="000F35E3">
        <w:rPr>
          <w:rFonts w:asciiTheme="majorBidi" w:eastAsia="Times New Roman" w:hAnsiTheme="majorBidi" w:cstheme="majorBidi"/>
          <w:iCs/>
        </w:rPr>
        <w:t>,</w:t>
      </w:r>
      <w:r w:rsidR="006B44F1" w:rsidRPr="006B44F1">
        <w:rPr>
          <w:rFonts w:asciiTheme="majorBidi" w:eastAsia="Times New Roman" w:hAnsiTheme="majorBidi" w:cstheme="majorBidi"/>
          <w:iCs/>
        </w:rPr>
        <w:t xml:space="preserve">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000F35E3" w:rsidRPr="008E1789">
        <w:rPr>
          <w:rFonts w:asciiTheme="majorBidi" w:eastAsia="Times New Roman" w:hAnsiTheme="majorBidi" w:cstheme="majorBidi"/>
        </w:rPr>
        <w:t>Includes</w:t>
      </w:r>
      <w:r w:rsidRPr="008E1789">
        <w:rPr>
          <w:rFonts w:asciiTheme="majorBidi" w:eastAsia="Times New Roman" w:hAnsiTheme="majorBidi" w:cstheme="majorBidi"/>
        </w:rPr>
        <w:t xml:space="preserve">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xml:space="preserve">, whether or not </w:t>
      </w:r>
      <w:r w:rsidR="000F35E3">
        <w:rPr>
          <w:rFonts w:asciiTheme="majorBidi" w:eastAsia="Times New Roman" w:hAnsiTheme="majorBidi" w:cstheme="majorBidi"/>
        </w:rPr>
        <w:t xml:space="preserve">for </w:t>
      </w:r>
      <w:r w:rsidRPr="008E1789">
        <w:rPr>
          <w:rFonts w:asciiTheme="majorBidi" w:eastAsia="Times New Roman" w:hAnsiTheme="majorBidi" w:cstheme="majorBidi"/>
        </w:rPr>
        <w:t xml:space="preserve">use </w:t>
      </w:r>
      <w:r w:rsidR="000F35E3">
        <w:rPr>
          <w:rFonts w:asciiTheme="majorBidi" w:eastAsia="Times New Roman" w:hAnsiTheme="majorBidi" w:cstheme="majorBidi"/>
        </w:rPr>
        <w:t xml:space="preserve">in </w:t>
      </w:r>
      <w:r w:rsidRPr="008E1789">
        <w:rPr>
          <w:rFonts w:asciiTheme="majorBidi" w:eastAsia="Times New Roman" w:hAnsiTheme="majorBidi" w:cstheme="majorBidi"/>
        </w:rPr>
        <w:t>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 xml:space="preserve">Diospyros kaki </w:t>
      </w:r>
      <w:r w:rsidR="006B44F1" w:rsidRPr="006B44F1">
        <w:rPr>
          <w:rFonts w:asciiTheme="majorBidi" w:eastAsia="Times New Roman" w:hAnsiTheme="majorBidi" w:cstheme="majorBidi"/>
          <w:iCs/>
        </w:rPr>
        <w:t xml:space="preserve">and </w:t>
      </w:r>
      <w:r w:rsidR="000F35E3" w:rsidRPr="008E1789">
        <w:rPr>
          <w:rFonts w:asciiTheme="majorBidi" w:eastAsia="Times New Roman" w:hAnsiTheme="majorBidi" w:cstheme="majorBidi"/>
          <w:i/>
          <w:iCs/>
        </w:rPr>
        <w:t>D</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Cashew</w:t>
      </w:r>
      <w:r w:rsidR="000F35E3">
        <w:rPr>
          <w:rFonts w:asciiTheme="majorBidi" w:eastAsia="Times New Roman" w:hAnsiTheme="majorBidi" w:cstheme="majorBidi"/>
        </w:rPr>
        <w:t xml:space="preserve"> </w:t>
      </w:r>
      <w:r w:rsidRPr="008E1789">
        <w:rPr>
          <w:rFonts w:asciiTheme="majorBidi" w:eastAsia="Times New Roman" w:hAnsiTheme="majorBidi" w:cstheme="majorBidi"/>
        </w:rPr>
        <w:t>apple</w:t>
      </w:r>
      <w:r w:rsidR="000F35E3">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Anacardium occidentale, </w:t>
      </w:r>
      <w:r w:rsidR="006B44F1" w:rsidRPr="006B44F1">
        <w:rPr>
          <w:rFonts w:asciiTheme="majorBidi" w:eastAsia="Times New Roman" w:hAnsiTheme="majorBidi" w:cstheme="majorBidi"/>
          <w:iCs/>
        </w:rPr>
        <w:t>t</w:t>
      </w:r>
      <w:r w:rsidRPr="009D4B26">
        <w:rPr>
          <w:rFonts w:asciiTheme="majorBidi" w:eastAsia="Times New Roman" w:hAnsiTheme="majorBidi" w:cstheme="majorBidi"/>
        </w:rPr>
        <w:t xml:space="preserve">he </w:t>
      </w:r>
      <w:r w:rsidRPr="008E1789">
        <w:rPr>
          <w:rFonts w:asciiTheme="majorBidi" w:eastAsia="Times New Roman" w:hAnsiTheme="majorBidi" w:cstheme="majorBidi"/>
        </w:rPr>
        <w:t>thickened, fleshy stem below the cashew nut. When soft</w:t>
      </w:r>
      <w:r w:rsidR="000F35E3">
        <w:rPr>
          <w:rFonts w:asciiTheme="majorBidi" w:eastAsia="Times New Roman" w:hAnsiTheme="majorBidi" w:cstheme="majorBidi"/>
        </w:rPr>
        <w:t>,</w:t>
      </w:r>
      <w:r w:rsidRPr="008E1789">
        <w:rPr>
          <w:rFonts w:asciiTheme="majorBidi" w:eastAsia="Times New Roman" w:hAnsiTheme="majorBidi" w:cstheme="majorBidi"/>
        </w:rPr>
        <w:t xml:space="preserve">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000F35E3" w:rsidRPr="008E1789">
        <w:rPr>
          <w:rFonts w:asciiTheme="majorBidi" w:eastAsia="Times New Roman" w:hAnsiTheme="majorBidi" w:cstheme="majorBidi"/>
          <w:i/>
          <w:iCs/>
        </w:rPr>
        <w:t>A</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750057" w:rsidRDefault="726F4BD4" w:rsidP="00C500F7">
      <w:pPr>
        <w:jc w:val="both"/>
        <w:rPr>
          <w:rFonts w:asciiTheme="majorBidi" w:hAnsiTheme="majorBidi" w:cstheme="majorBidi"/>
          <w:lang w:val="es-ES"/>
        </w:rPr>
      </w:pPr>
      <w:r w:rsidRPr="008E1789">
        <w:rPr>
          <w:rFonts w:asciiTheme="majorBidi" w:eastAsia="Times New Roman" w:hAnsiTheme="majorBidi" w:cstheme="majorBidi"/>
          <w:lang w:val="en-GB"/>
        </w:rPr>
        <w:t xml:space="preserve"> </w:t>
      </w:r>
      <w:r w:rsidR="00920980" w:rsidRPr="00920980">
        <w:rPr>
          <w:rFonts w:asciiTheme="majorBidi" w:eastAsia="Times New Roman" w:hAnsiTheme="majorBidi" w:cstheme="majorBidi"/>
          <w:lang w:val="es-ES"/>
        </w:rPr>
        <w:t>Fruit, tropical, fresh NEC. Includes:</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r w:rsidR="000F35E3">
        <w:rPr>
          <w:rFonts w:asciiTheme="majorBidi" w:eastAsia="Times New Roman" w:hAnsiTheme="majorBidi" w:cstheme="majorBidi"/>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Averrhoa carambola </w:t>
      </w:r>
      <w:r w:rsidR="006B44F1" w:rsidRPr="006B44F1">
        <w:rPr>
          <w:rFonts w:asciiTheme="majorBidi" w:eastAsia="Times New Roman" w:hAnsiTheme="majorBidi" w:cstheme="majorBidi"/>
          <w:iCs/>
        </w:rPr>
        <w:t>(carambola)</w:t>
      </w:r>
      <w:r w:rsidR="000F35E3">
        <w:rPr>
          <w:rFonts w:asciiTheme="majorBidi" w:eastAsia="Times New Roman" w:hAnsiTheme="majorBidi" w:cstheme="majorBidi"/>
          <w:iCs/>
        </w:rPr>
        <w:t>;</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 xml:space="preserve">Annona </w:t>
      </w:r>
      <w:r w:rsidR="006B44F1" w:rsidRPr="006B44F1">
        <w:rPr>
          <w:rFonts w:asciiTheme="majorBidi" w:eastAsia="Times New Roman" w:hAnsiTheme="majorBidi" w:cstheme="majorBidi"/>
          <w:iCs/>
          <w:lang w:val="it-IT"/>
        </w:rPr>
        <w:t>spp. (cherimoya, custard apple)</w:t>
      </w:r>
      <w:r w:rsidR="000F35E3">
        <w:rPr>
          <w:rFonts w:asciiTheme="majorBidi" w:eastAsia="Times New Roman" w:hAnsiTheme="majorBidi" w:cstheme="majorBidi"/>
          <w:iCs/>
          <w:lang w:val="it-IT"/>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Durio zibethinus </w:t>
      </w:r>
      <w:r w:rsidR="006B44F1" w:rsidRPr="006B44F1">
        <w:rPr>
          <w:rFonts w:asciiTheme="majorBidi" w:eastAsia="Times New Roman" w:hAnsiTheme="majorBidi" w:cstheme="majorBidi"/>
          <w:iCs/>
        </w:rPr>
        <w:t>(durian)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Feijoa sellowiana </w:t>
      </w:r>
      <w:r w:rsidR="006B44F1" w:rsidRPr="006B44F1">
        <w:rPr>
          <w:rFonts w:asciiTheme="majorBidi" w:eastAsia="Times New Roman" w:hAnsiTheme="majorBidi" w:cstheme="majorBidi"/>
          <w:iCs/>
        </w:rPr>
        <w:t>(feijoa)</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Psidium guajava </w:t>
      </w:r>
      <w:r w:rsidR="006B44F1" w:rsidRPr="006B44F1">
        <w:rPr>
          <w:rFonts w:asciiTheme="majorBidi" w:eastAsia="Times New Roman" w:hAnsiTheme="majorBidi" w:cstheme="majorBidi"/>
          <w:iCs/>
        </w:rPr>
        <w:t>(guava)</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Spondias </w:t>
      </w:r>
      <w:r w:rsidR="006B44F1" w:rsidRPr="006B44F1">
        <w:rPr>
          <w:rFonts w:asciiTheme="majorBidi" w:eastAsia="Times New Roman" w:hAnsiTheme="majorBidi" w:cstheme="majorBidi"/>
          <w:iCs/>
        </w:rPr>
        <w:t>spp. (hog plum, mombin)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Artocarpus integrifolia </w:t>
      </w:r>
      <w:r w:rsidR="006B44F1" w:rsidRPr="006B44F1">
        <w:rPr>
          <w:rFonts w:asciiTheme="majorBidi" w:eastAsia="Times New Roman" w:hAnsiTheme="majorBidi" w:cstheme="majorBidi"/>
          <w:iCs/>
        </w:rPr>
        <w:t>(jackfruit)</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longan </w:t>
      </w:r>
      <w:r w:rsidR="006B44F1" w:rsidRPr="006B44F1">
        <w:rPr>
          <w:rFonts w:asciiTheme="majorBidi" w:eastAsia="Times New Roman" w:hAnsiTheme="majorBidi" w:cstheme="majorBidi"/>
          <w:iCs/>
        </w:rPr>
        <w:t>(longan)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Mammea americana </w:t>
      </w:r>
      <w:r w:rsidR="006B44F1" w:rsidRPr="006B44F1">
        <w:rPr>
          <w:rFonts w:asciiTheme="majorBidi" w:eastAsia="Times New Roman" w:hAnsiTheme="majorBidi" w:cstheme="majorBidi"/>
          <w:iCs/>
        </w:rPr>
        <w:t>(mammee)</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Garcinia mangostana </w:t>
      </w:r>
      <w:r w:rsidR="006B44F1" w:rsidRPr="006B44F1">
        <w:rPr>
          <w:rFonts w:asciiTheme="majorBidi" w:eastAsia="Times New Roman" w:hAnsiTheme="majorBidi" w:cstheme="majorBidi"/>
          <w:iCs/>
        </w:rPr>
        <w:t>(mangosteen)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Solanum quitoense </w:t>
      </w:r>
      <w:r w:rsidR="006B44F1" w:rsidRPr="006B44F1">
        <w:rPr>
          <w:rFonts w:asciiTheme="majorBidi" w:eastAsia="Times New Roman" w:hAnsiTheme="majorBidi" w:cstheme="majorBidi"/>
          <w:iCs/>
        </w:rPr>
        <w:t>(naranjillo)</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Passiflora edulis </w:t>
      </w:r>
      <w:r w:rsidR="006B44F1" w:rsidRPr="006B44F1">
        <w:rPr>
          <w:rFonts w:asciiTheme="majorBidi" w:eastAsia="Times New Roman" w:hAnsiTheme="majorBidi" w:cstheme="majorBidi"/>
          <w:iCs/>
        </w:rPr>
        <w:t>(passion fruit)</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lappaceum </w:t>
      </w:r>
      <w:r w:rsidR="006B44F1" w:rsidRPr="006B44F1">
        <w:rPr>
          <w:rFonts w:asciiTheme="majorBidi" w:eastAsia="Times New Roman" w:hAnsiTheme="majorBidi" w:cstheme="majorBidi"/>
          <w:iCs/>
        </w:rPr>
        <w:t>(rambutan)</w:t>
      </w:r>
      <w:r w:rsidR="000F35E3">
        <w:rPr>
          <w:rFonts w:asciiTheme="majorBidi" w:eastAsia="Times New Roman" w:hAnsiTheme="majorBidi" w:cstheme="majorBidi"/>
          <w:iCs/>
        </w:rPr>
        <w:t>;</w:t>
      </w:r>
    </w:p>
    <w:p w:rsidR="00EB7AF1" w:rsidRPr="00BB22F5" w:rsidRDefault="726F4BD4" w:rsidP="007F2666">
      <w:pPr>
        <w:pStyle w:val="ListParagraph"/>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 xml:space="preserve">Calocarpum mammosum </w:t>
      </w:r>
      <w:r w:rsidR="006B44F1" w:rsidRPr="006B44F1">
        <w:rPr>
          <w:rFonts w:asciiTheme="majorBidi" w:eastAsia="Times New Roman" w:hAnsiTheme="majorBidi" w:cstheme="majorBidi"/>
          <w:iCs/>
          <w:lang w:val="it-IT"/>
        </w:rPr>
        <w:t>(sapote, mamey colorado)</w:t>
      </w:r>
      <w:r w:rsidR="000F35E3">
        <w:rPr>
          <w:rFonts w:asciiTheme="majorBidi" w:eastAsia="Times New Roman" w:hAnsiTheme="majorBidi" w:cstheme="majorBidi"/>
          <w:iCs/>
          <w:lang w:val="it-IT"/>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Achras sapota </w:t>
      </w:r>
      <w:r w:rsidR="006B44F1" w:rsidRPr="006B44F1">
        <w:rPr>
          <w:rFonts w:asciiTheme="majorBidi" w:eastAsia="Times New Roman" w:hAnsiTheme="majorBidi" w:cstheme="majorBidi"/>
          <w:iCs/>
        </w:rPr>
        <w:t>(sapodilla)</w:t>
      </w:r>
      <w:r w:rsidR="000F35E3">
        <w:rPr>
          <w:rFonts w:asciiTheme="majorBidi" w:eastAsia="Times New Roman" w:hAnsiTheme="majorBidi" w:cstheme="majorBidi"/>
          <w:iCs/>
        </w:rPr>
        <w: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Chrysophyllum </w:t>
      </w:r>
      <w:r w:rsidR="006B44F1" w:rsidRPr="006B44F1">
        <w:rPr>
          <w:rFonts w:asciiTheme="majorBidi" w:eastAsia="Times New Roman" w:hAnsiTheme="majorBidi" w:cstheme="majorBidi"/>
          <w:iCs/>
        </w:rPr>
        <w:t>spp. (star apple, cainito)</w:t>
      </w:r>
      <w:r w:rsidRPr="008E1789">
        <w:rPr>
          <w:rFonts w:asciiTheme="majorBidi" w:eastAsia="Times New Roman" w:hAnsiTheme="majorBidi" w:cstheme="majorBidi"/>
          <w:i/>
          <w:iCs/>
        </w:rPr>
        <w:t>.</w:t>
      </w:r>
    </w:p>
    <w:p w:rsidR="002803E5" w:rsidRDefault="00920980" w:rsidP="007F2666">
      <w:pPr>
        <w:pStyle w:val="ListParagraph"/>
        <w:contextualSpacing w:val="0"/>
        <w:jc w:val="both"/>
        <w:rPr>
          <w:rFonts w:asciiTheme="majorBidi" w:eastAsia="Times New Roman" w:hAnsiTheme="majorBidi" w:cstheme="majorBidi"/>
        </w:rPr>
      </w:pPr>
      <w:r w:rsidRPr="00920980">
        <w:rPr>
          <w:rFonts w:asciiTheme="majorBidi" w:eastAsiaTheme="majorBidi" w:hAnsiTheme="majorBidi" w:cstheme="majorBidi"/>
        </w:rPr>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Other fruit includes </w:t>
      </w:r>
      <w:r w:rsidR="000F35E3" w:rsidRPr="008E1789">
        <w:rPr>
          <w:rFonts w:asciiTheme="majorBidi" w:eastAsia="Times New Roman" w:hAnsiTheme="majorBidi" w:cstheme="majorBidi"/>
          <w:i/>
          <w:iCs/>
        </w:rPr>
        <w:t xml:space="preserve">Crataegus </w:t>
      </w:r>
      <w:r w:rsidRPr="008E1789">
        <w:rPr>
          <w:rFonts w:asciiTheme="majorBidi" w:eastAsia="Times New Roman" w:hAnsiTheme="majorBidi" w:cstheme="majorBidi"/>
          <w:i/>
          <w:iCs/>
        </w:rPr>
        <w:t xml:space="preserve">azarolus </w:t>
      </w:r>
      <w:r w:rsidRPr="008E1789">
        <w:rPr>
          <w:rFonts w:asciiTheme="majorBidi" w:eastAsia="Times New Roman" w:hAnsiTheme="majorBidi" w:cstheme="majorBidi"/>
        </w:rPr>
        <w:t xml:space="preserve">(azarole); </w:t>
      </w:r>
      <w:r w:rsidR="000F35E3" w:rsidRPr="008E1789">
        <w:rPr>
          <w:rFonts w:asciiTheme="majorBidi" w:eastAsia="Times New Roman" w:hAnsiTheme="majorBidi" w:cstheme="majorBidi"/>
          <w:i/>
          <w:iCs/>
        </w:rPr>
        <w:t xml:space="preserve">Carica </w:t>
      </w:r>
      <w:r w:rsidRPr="008E1789">
        <w:rPr>
          <w:rFonts w:asciiTheme="majorBidi" w:eastAsia="Times New Roman" w:hAnsiTheme="majorBidi" w:cstheme="majorBidi"/>
          <w:i/>
          <w:iCs/>
        </w:rPr>
        <w:t xml:space="preserve">pentagona </w:t>
      </w:r>
      <w:r w:rsidRPr="008E1789">
        <w:rPr>
          <w:rFonts w:asciiTheme="majorBidi" w:eastAsia="Times New Roman" w:hAnsiTheme="majorBidi" w:cstheme="majorBidi"/>
        </w:rPr>
        <w:t xml:space="preserve">(babaco); </w:t>
      </w:r>
      <w:r w:rsidR="000F35E3" w:rsidRPr="008E1789">
        <w:rPr>
          <w:rFonts w:asciiTheme="majorBidi" w:eastAsia="Times New Roman" w:hAnsiTheme="majorBidi" w:cstheme="majorBidi"/>
          <w:i/>
          <w:iCs/>
        </w:rPr>
        <w:t xml:space="preserve">Sambucus </w:t>
      </w:r>
      <w:r w:rsidRPr="008E1789">
        <w:rPr>
          <w:rFonts w:asciiTheme="majorBidi" w:eastAsia="Times New Roman" w:hAnsiTheme="majorBidi" w:cstheme="majorBidi"/>
          <w:i/>
          <w:iCs/>
        </w:rPr>
        <w:t xml:space="preserve">nigra </w:t>
      </w:r>
      <w:r w:rsidRPr="008E1789">
        <w:rPr>
          <w:rFonts w:asciiTheme="majorBidi" w:eastAsia="Times New Roman" w:hAnsiTheme="majorBidi" w:cstheme="majorBidi"/>
        </w:rPr>
        <w:t xml:space="preserve">(elderberry); </w:t>
      </w:r>
      <w:r w:rsidR="000F35E3" w:rsidRPr="008E1789">
        <w:rPr>
          <w:rFonts w:asciiTheme="majorBidi" w:eastAsia="Times New Roman" w:hAnsiTheme="majorBidi" w:cstheme="majorBidi"/>
          <w:i/>
          <w:iCs/>
        </w:rPr>
        <w:t xml:space="preserve">Zizyphus </w:t>
      </w:r>
      <w:r w:rsidRPr="008E1789">
        <w:rPr>
          <w:rFonts w:asciiTheme="majorBidi" w:eastAsia="Times New Roman" w:hAnsiTheme="majorBidi" w:cstheme="majorBidi"/>
          <w:i/>
          <w:iCs/>
        </w:rPr>
        <w:t xml:space="preserve">jujuba </w:t>
      </w:r>
      <w:r w:rsidRPr="008E1789">
        <w:rPr>
          <w:rFonts w:asciiTheme="majorBidi" w:eastAsia="Times New Roman" w:hAnsiTheme="majorBidi" w:cstheme="majorBidi"/>
        </w:rPr>
        <w:t xml:space="preserve">(jujube); </w:t>
      </w:r>
      <w:r w:rsidR="000F35E3" w:rsidRPr="008E1789">
        <w:rPr>
          <w:rFonts w:asciiTheme="majorBidi" w:eastAsia="Times New Roman" w:hAnsiTheme="majorBidi" w:cstheme="majorBidi"/>
          <w:i/>
          <w:iCs/>
        </w:rPr>
        <w:t xml:space="preserve">Nephelium </w:t>
      </w:r>
      <w:r w:rsidRPr="008E1789">
        <w:rPr>
          <w:rFonts w:asciiTheme="majorBidi" w:eastAsia="Times New Roman" w:hAnsiTheme="majorBidi" w:cstheme="majorBidi"/>
          <w:i/>
          <w:iCs/>
        </w:rPr>
        <w:t xml:space="preserve">litchi </w:t>
      </w:r>
      <w:r w:rsidRPr="008E1789">
        <w:rPr>
          <w:rFonts w:asciiTheme="majorBidi" w:eastAsia="Times New Roman" w:hAnsiTheme="majorBidi" w:cstheme="majorBidi"/>
        </w:rPr>
        <w:t xml:space="preserve">(litchi); </w:t>
      </w:r>
      <w:r w:rsidR="000F35E3" w:rsidRPr="008E1789">
        <w:rPr>
          <w:rFonts w:asciiTheme="majorBidi" w:eastAsia="Times New Roman" w:hAnsiTheme="majorBidi" w:cstheme="majorBidi"/>
          <w:i/>
          <w:iCs/>
        </w:rPr>
        <w:t xml:space="preserve">Eriobotrya </w:t>
      </w:r>
      <w:r w:rsidRPr="008E1789">
        <w:rPr>
          <w:rFonts w:asciiTheme="majorBidi" w:eastAsia="Times New Roman" w:hAnsiTheme="majorBidi" w:cstheme="majorBidi"/>
          <w:i/>
          <w:iCs/>
        </w:rPr>
        <w:t xml:space="preserve">japonica </w:t>
      </w:r>
      <w:r w:rsidRPr="008E1789">
        <w:rPr>
          <w:rFonts w:asciiTheme="majorBidi" w:eastAsia="Times New Roman" w:hAnsiTheme="majorBidi" w:cstheme="majorBidi"/>
        </w:rPr>
        <w:t xml:space="preserve">(loquat); </w:t>
      </w:r>
      <w:r w:rsidR="000F35E3" w:rsidRPr="008E1789">
        <w:rPr>
          <w:rFonts w:asciiTheme="majorBidi" w:eastAsia="Times New Roman" w:hAnsiTheme="majorBidi" w:cstheme="majorBidi"/>
          <w:i/>
          <w:iCs/>
        </w:rPr>
        <w:t xml:space="preserve">Mespilus </w:t>
      </w:r>
      <w:r w:rsidRPr="008E1789">
        <w:rPr>
          <w:rFonts w:asciiTheme="majorBidi" w:eastAsia="Times New Roman" w:hAnsiTheme="majorBidi" w:cstheme="majorBidi"/>
          <w:i/>
          <w:iCs/>
        </w:rPr>
        <w:t xml:space="preserve">germanica </w:t>
      </w:r>
      <w:r w:rsidRPr="008E1789">
        <w:rPr>
          <w:rFonts w:asciiTheme="majorBidi" w:eastAsia="Times New Roman" w:hAnsiTheme="majorBidi" w:cstheme="majorBidi"/>
        </w:rPr>
        <w:t xml:space="preserve">(medlar); </w:t>
      </w:r>
      <w:r w:rsidR="000F35E3" w:rsidRPr="008E1789">
        <w:rPr>
          <w:rFonts w:asciiTheme="majorBidi" w:eastAsia="Times New Roman" w:hAnsiTheme="majorBidi" w:cstheme="majorBidi"/>
          <w:i/>
          <w:iCs/>
        </w:rPr>
        <w:t xml:space="preserve">Asimina </w:t>
      </w:r>
      <w:r w:rsidRPr="008E1789">
        <w:rPr>
          <w:rFonts w:asciiTheme="majorBidi" w:eastAsia="Times New Roman" w:hAnsiTheme="majorBidi" w:cstheme="majorBidi"/>
          <w:i/>
          <w:iCs/>
        </w:rPr>
        <w:t xml:space="preserve">triloba </w:t>
      </w:r>
      <w:r w:rsidRPr="008E1789">
        <w:rPr>
          <w:rFonts w:asciiTheme="majorBidi" w:eastAsia="Times New Roman" w:hAnsiTheme="majorBidi" w:cstheme="majorBidi"/>
        </w:rPr>
        <w:t xml:space="preserve">(pawpaw); </w:t>
      </w:r>
      <w:r w:rsidR="000F35E3" w:rsidRPr="008E1789">
        <w:rPr>
          <w:rFonts w:asciiTheme="majorBidi" w:eastAsia="Times New Roman" w:hAnsiTheme="majorBidi" w:cstheme="majorBidi"/>
          <w:i/>
          <w:iCs/>
        </w:rPr>
        <w:t xml:space="preserve">Punica </w:t>
      </w:r>
      <w:r w:rsidRPr="008E1789">
        <w:rPr>
          <w:rFonts w:asciiTheme="majorBidi" w:eastAsia="Times New Roman" w:hAnsiTheme="majorBidi" w:cstheme="majorBidi"/>
          <w:i/>
          <w:iCs/>
        </w:rPr>
        <w:t xml:space="preserve">granatum </w:t>
      </w:r>
      <w:r w:rsidRPr="008E1789">
        <w:rPr>
          <w:rFonts w:asciiTheme="majorBidi" w:eastAsia="Times New Roman" w:hAnsiTheme="majorBidi" w:cstheme="majorBidi"/>
        </w:rPr>
        <w:t xml:space="preserve">(pomegranate); </w:t>
      </w:r>
      <w:r w:rsidR="000F35E3" w:rsidRPr="008E1789">
        <w:rPr>
          <w:rFonts w:asciiTheme="majorBidi" w:eastAsia="Times New Roman" w:hAnsiTheme="majorBidi" w:cstheme="majorBidi"/>
          <w:i/>
          <w:iCs/>
        </w:rPr>
        <w:t xml:space="preserve">Opuntia </w:t>
      </w:r>
      <w:r w:rsidRPr="008E1789">
        <w:rPr>
          <w:rFonts w:asciiTheme="majorBidi" w:eastAsia="Times New Roman" w:hAnsiTheme="majorBidi" w:cstheme="majorBidi"/>
          <w:i/>
          <w:iCs/>
        </w:rPr>
        <w:t xml:space="preserve">ficus-indica </w:t>
      </w:r>
      <w:r w:rsidRPr="008E1789">
        <w:rPr>
          <w:rFonts w:asciiTheme="majorBidi" w:eastAsia="Times New Roman" w:hAnsiTheme="majorBidi" w:cstheme="majorBidi"/>
        </w:rPr>
        <w:t xml:space="preserve">(prickly pear); </w:t>
      </w:r>
      <w:r w:rsidR="000F35E3" w:rsidRPr="008E1789">
        <w:rPr>
          <w:rFonts w:asciiTheme="majorBidi" w:eastAsia="Times New Roman" w:hAnsiTheme="majorBidi" w:cstheme="majorBidi"/>
          <w:i/>
          <w:iCs/>
        </w:rPr>
        <w:t xml:space="preserve">Rosa </w:t>
      </w:r>
      <w:r w:rsidR="006B44F1" w:rsidRPr="006B44F1">
        <w:rPr>
          <w:rFonts w:asciiTheme="majorBidi" w:eastAsia="Times New Roman" w:hAnsiTheme="majorBidi" w:cstheme="majorBidi"/>
          <w:iCs/>
        </w:rPr>
        <w:t xml:space="preserve">spp. </w:t>
      </w:r>
      <w:r w:rsidRPr="008E1789">
        <w:rPr>
          <w:rFonts w:asciiTheme="majorBidi" w:eastAsia="Times New Roman" w:hAnsiTheme="majorBidi" w:cstheme="majorBidi"/>
        </w:rPr>
        <w:t xml:space="preserve">(rose hips);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aucuparia </w:t>
      </w:r>
      <w:r w:rsidRPr="008E1789">
        <w:rPr>
          <w:rFonts w:asciiTheme="majorBidi" w:eastAsia="Times New Roman" w:hAnsiTheme="majorBidi" w:cstheme="majorBidi"/>
        </w:rPr>
        <w:t xml:space="preserve">(rowanberry);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domestica </w:t>
      </w:r>
      <w:r w:rsidRPr="008E1789">
        <w:rPr>
          <w:rFonts w:asciiTheme="majorBidi" w:eastAsia="Times New Roman" w:hAnsiTheme="majorBidi" w:cstheme="majorBidi"/>
        </w:rPr>
        <w:t>(service</w:t>
      </w:r>
      <w:r w:rsidR="000F35E3">
        <w:rPr>
          <w:rFonts w:asciiTheme="majorBidi" w:eastAsia="Times New Roman" w:hAnsiTheme="majorBidi" w:cstheme="majorBidi"/>
        </w:rPr>
        <w:t xml:space="preserve"> </w:t>
      </w:r>
      <w:r w:rsidRPr="008E1789">
        <w:rPr>
          <w:rFonts w:asciiTheme="majorBidi" w:eastAsia="Times New Roman" w:hAnsiTheme="majorBidi" w:cstheme="majorBidi"/>
        </w:rPr>
        <w:t xml:space="preserve">apple); </w:t>
      </w:r>
      <w:r w:rsidR="000F35E3" w:rsidRPr="008E1789">
        <w:rPr>
          <w:rFonts w:asciiTheme="majorBidi" w:eastAsia="Times New Roman" w:hAnsiTheme="majorBidi" w:cstheme="majorBidi"/>
          <w:i/>
          <w:iCs/>
        </w:rPr>
        <w:t xml:space="preserve">Tamarindus </w:t>
      </w:r>
      <w:r w:rsidRPr="008E1789">
        <w:rPr>
          <w:rFonts w:asciiTheme="majorBidi" w:eastAsia="Times New Roman" w:hAnsiTheme="majorBidi" w:cstheme="majorBidi"/>
          <w:i/>
          <w:iCs/>
        </w:rPr>
        <w:t xml:space="preserve">indica </w:t>
      </w:r>
      <w:r w:rsidRPr="008E1789">
        <w:rPr>
          <w:rFonts w:asciiTheme="majorBidi" w:eastAsia="Times New Roman" w:hAnsiTheme="majorBidi" w:cstheme="majorBidi"/>
        </w:rPr>
        <w:t xml:space="preserve">(tamarind); </w:t>
      </w:r>
      <w:r w:rsidR="000F35E3" w:rsidRPr="008E1789">
        <w:rPr>
          <w:rFonts w:asciiTheme="majorBidi" w:eastAsia="Times New Roman" w:hAnsiTheme="majorBidi" w:cstheme="majorBidi"/>
          <w:i/>
          <w:iCs/>
        </w:rPr>
        <w:t xml:space="preserve">Arbutus </w:t>
      </w:r>
      <w:r w:rsidRPr="008E1789">
        <w:rPr>
          <w:rFonts w:asciiTheme="majorBidi" w:eastAsia="Times New Roman" w:hAnsiTheme="majorBidi" w:cstheme="majorBidi"/>
          <w:i/>
          <w:iCs/>
        </w:rPr>
        <w:t xml:space="preserve">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008568EC">
        <w:rPr>
          <w:rFonts w:asciiTheme="majorBidi" w:eastAsia="Times New Roman" w:hAnsiTheme="majorBidi" w:cstheme="majorBidi"/>
          <w:i/>
          <w:iCs/>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 Other fruits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000F35E3" w:rsidP="00C4334D">
      <w:pPr>
        <w:pStyle w:val="Heading2"/>
      </w:pPr>
      <w:bookmarkStart w:id="612" w:name="_Toc308029393"/>
      <w:bookmarkStart w:id="613" w:name="_Toc438028288"/>
      <w:r>
        <w:lastRenderedPageBreak/>
        <w:t xml:space="preserve">7.11 </w:t>
      </w:r>
      <w:r w:rsidR="726F4BD4" w:rsidRPr="008E1789">
        <w:t>Stimulant crops and derived products</w:t>
      </w:r>
      <w:bookmarkEnd w:id="612"/>
      <w:bookmarkEnd w:id="613"/>
      <w:r w:rsidR="726F4BD4" w:rsidRPr="002803E5">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COFFEE is a tropical shrub that yields fruits or cherries that are processed to free the seeds or “beans” from the fruit pulp and then from the mucilage and silver skin covering the beans. Coffee with the mucilage and skin retained is called parchment coffee. By weight, the fresh cherries consist of 45–55 percent pulp, mucilage and skin, and 45–55 percent beans. The clean beans are called “green coffee” or “clean coffee” and this is considered to be a primary crop. Coffee contains caffeine, an alkaloid. Coffee is a stimulant, not a food crop.</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COCOA is a rain forest tree that is cultivated for its beans. The beans are contained in ovoid pods that grow directly on the trunk and on major branches. The beans and the white mucilage or pulp that surrounds them represent about one-third of the total weight of the pods. The fermented and dried beans are considered to be a primary crop from which various processed products are derived, including roasted beans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beans contain carbohydrates, protein and – particularly –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w:t>
      </w:r>
      <w:r w:rsidR="006B44F1" w:rsidRPr="006B44F1">
        <w:rPr>
          <w:rFonts w:asciiTheme="majorBidi" w:eastAsia="Times New Roman" w:hAnsiTheme="majorBidi" w:cstheme="majorBidi"/>
          <w:i/>
          <w:lang w:val="en-GB"/>
        </w:rPr>
        <w:t xml:space="preserve">Camellia assamica </w:t>
      </w:r>
      <w:r w:rsidRPr="008E1789">
        <w:rPr>
          <w:rFonts w:asciiTheme="majorBidi" w:eastAsia="Times New Roman" w:hAnsiTheme="majorBidi" w:cstheme="majorBidi"/>
          <w:lang w:val="en-GB"/>
        </w:rPr>
        <w:t xml:space="preserve">and </w:t>
      </w:r>
      <w:r w:rsidR="003B0D2B">
        <w:rPr>
          <w:rFonts w:asciiTheme="majorBidi" w:eastAsia="Times New Roman" w:hAnsiTheme="majorBidi" w:cstheme="majorBidi"/>
          <w:i/>
          <w:lang w:val="en-GB"/>
        </w:rPr>
        <w:t>Thea</w:t>
      </w:r>
      <w:r w:rsidR="006B44F1" w:rsidRPr="006B44F1">
        <w:rPr>
          <w:rFonts w:asciiTheme="majorBidi" w:eastAsia="Times New Roman" w:hAnsiTheme="majorBidi" w:cstheme="majorBidi"/>
          <w:i/>
          <w:lang w:val="en-GB"/>
        </w:rPr>
        <w:t xml:space="preserve"> sinensis</w:t>
      </w:r>
      <w:r w:rsidRPr="008E1789">
        <w:rPr>
          <w:rFonts w:asciiTheme="majorBidi" w:eastAsia="Times New Roman" w:hAnsiTheme="majorBidi" w:cstheme="majorBidi"/>
          <w:lang w:val="en-GB"/>
        </w:rPr>
        <w:t xml:space="preserve">. The primary crop consists of the tender leaves, which may be withered, rolled, fermented and dried (black tea). Green tea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robusta</w:t>
      </w:r>
      <w:r w:rsidRPr="008E1789">
        <w:rPr>
          <w:rFonts w:asciiTheme="majorBidi" w:eastAsia="Times New Roman" w:hAnsiTheme="majorBidi" w:cstheme="majorBidi"/>
          <w:lang w:val="en-GB"/>
        </w:rPr>
        <w:t xml:space="preserve"> and </w:t>
      </w:r>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liberica</w:t>
      </w:r>
      <w:r w:rsidRPr="008E1789">
        <w:rPr>
          <w:rFonts w:asciiTheme="majorBidi" w:eastAsia="Times New Roman" w:hAnsiTheme="majorBidi" w:cstheme="majorBidi"/>
          <w:lang w:val="en-GB"/>
        </w:rPr>
        <w:t>. Raw coffee in all forms.</w:t>
      </w:r>
    </w:p>
    <w:p w:rsidR="00EB7AF1" w:rsidRPr="008E1789" w:rsidRDefault="000F35E3"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2633 </w:t>
      </w:r>
      <w:r w:rsidR="000F35E3">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Cocoa </w:t>
      </w:r>
      <w:r w:rsidR="000F35E3" w:rsidRPr="008E1789">
        <w:rPr>
          <w:rFonts w:asciiTheme="majorBidi" w:eastAsiaTheme="majorBidi" w:hAnsiTheme="majorBidi" w:cstheme="majorBidi"/>
          <w:lang w:val="en-GB"/>
        </w:rPr>
        <w:t>beans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w:t>
      </w:r>
      <w:r w:rsidR="000F35E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extracts, essences and concentrates of tea or mat</w:t>
      </w:r>
      <w:r w:rsidR="000F35E3">
        <w:rPr>
          <w:rFonts w:asciiTheme="majorBidi" w:eastAsia="Times New Roman" w:hAnsiTheme="majorBidi" w:cstheme="majorBidi"/>
          <w:lang w:val="en-GB"/>
        </w:rPr>
        <w:t>é</w:t>
      </w:r>
      <w:r w:rsidRPr="008E1789">
        <w:rPr>
          <w:rFonts w:asciiTheme="majorBidi" w:eastAsia="Times New Roman" w:hAnsiTheme="majorBidi" w:cstheme="majorBidi"/>
          <w:lang w:val="en-GB"/>
        </w:rPr>
        <w:t>, and preparations with a basis thereof or with a basis of tea or mat</w:t>
      </w:r>
      <w:r w:rsidR="000F35E3">
        <w:rPr>
          <w:rFonts w:asciiTheme="majorBidi" w:eastAsia="Times New Roman" w:hAnsiTheme="majorBidi" w:cstheme="majorBidi"/>
          <w:lang w:val="en-GB"/>
        </w:rPr>
        <w:t>é</w:t>
      </w:r>
      <w:r w:rsidRPr="008E1789">
        <w:rPr>
          <w:rFonts w:asciiTheme="majorBidi" w:eastAsia="Times New Roman" w:hAnsiTheme="majorBidi" w:cstheme="majorBidi"/>
          <w:lang w:val="en-GB"/>
        </w:rPr>
        <w:t xml:space="preserv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003B0D2B" w:rsidRPr="008E1789">
        <w:rPr>
          <w:rFonts w:asciiTheme="majorBidi" w:eastAsia="Times New Roman" w:hAnsiTheme="majorBidi" w:cstheme="majorBidi"/>
          <w:i/>
          <w:iCs/>
          <w:lang w:val="en-GB"/>
        </w:rPr>
        <w:t>T</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assaamica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3B0D2B"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green tea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unfermented</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black tea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fermented</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w:t>
      </w:r>
      <w:r w:rsidR="003B0D2B">
        <w:rPr>
          <w:rFonts w:asciiTheme="majorBidi" w:eastAsia="Times New Roman" w:hAnsiTheme="majorBidi" w:cstheme="majorBidi"/>
          <w:lang w:val="en-GB"/>
        </w:rPr>
        <w:t>é</w:t>
      </w:r>
      <w:r w:rsidRPr="008E1789">
        <w:rPr>
          <w:rFonts w:asciiTheme="majorBidi" w:eastAsia="Times New Roman" w:hAnsiTheme="majorBidi" w:cstheme="majorBidi"/>
          <w:lang w:val="en-GB"/>
        </w:rPr>
        <w:t>,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the dried leaves of certain shrubs of the holly family</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003B0D2B" w:rsidP="00C4334D">
      <w:pPr>
        <w:pStyle w:val="Heading2"/>
      </w:pPr>
      <w:bookmarkStart w:id="614" w:name="_Toc308029394"/>
      <w:bookmarkStart w:id="615" w:name="_Toc438028289"/>
      <w:r>
        <w:lastRenderedPageBreak/>
        <w:t xml:space="preserve">7.12 </w:t>
      </w:r>
      <w:r w:rsidR="726F4BD4" w:rsidRPr="008E1789">
        <w:t>Spices</w:t>
      </w:r>
      <w:bookmarkEnd w:id="614"/>
      <w:bookmarkEnd w:id="615"/>
      <w:r w:rsidR="726F4BD4" w:rsidRPr="008E1789">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Production data on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2640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w:t>
      </w:r>
      <w:r w:rsidR="003B0D2B" w:rsidRPr="009D4B26">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raw (01651), and the following processed products expressed in terms of primary equivalent: pepper (</w:t>
      </w:r>
      <w:r w:rsidR="006B44F1" w:rsidRPr="006B44F1">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003B0D2B" w:rsidRPr="008E1789">
        <w:rPr>
          <w:rFonts w:asciiTheme="majorBidi" w:eastAsia="Times New Roman" w:hAnsiTheme="majorBidi" w:cstheme="majorBidi"/>
          <w:i/>
          <w:iCs/>
          <w:lang w:val="en-GB"/>
        </w:rPr>
        <w:t>P</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longum </w:t>
      </w:r>
      <w:r w:rsidRPr="008E1789">
        <w:rPr>
          <w:rFonts w:asciiTheme="majorBidi" w:eastAsia="Times New Roman" w:hAnsiTheme="majorBidi" w:cstheme="majorBidi"/>
          <w:lang w:val="en-GB"/>
        </w:rPr>
        <w:t>(long pepper)</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is a perennial climbing vine. Includes whole, crushed or ground berries, and pepper dust and sweepings. Black pepper is produced from partially ripe berries, while white pepper is from fully ripe berries </w:t>
      </w:r>
      <w:r w:rsidR="003B0D2B">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2641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003B0D2B" w:rsidRPr="008E1789">
        <w:rPr>
          <w:rFonts w:asciiTheme="majorBidi" w:eastAsia="Times New Roman" w:hAnsiTheme="majorBidi" w:cstheme="majorBidi"/>
          <w:i/>
          <w:iCs/>
          <w:lang w:val="en-GB"/>
        </w:rPr>
        <w:t xml:space="preserve">Capsicum </w:t>
      </w:r>
      <w:r w:rsidR="006B44F1" w:rsidRPr="006B44F1">
        <w:rPr>
          <w:rFonts w:asciiTheme="majorBidi" w:eastAsia="Times New Roman" w:hAnsiTheme="majorBidi" w:cstheme="majorBidi"/>
          <w:iCs/>
          <w:lang w:val="en-GB"/>
        </w:rPr>
        <w:t xml:space="preserve">spp. </w:t>
      </w:r>
      <w:r w:rsidRPr="008E1789">
        <w:rPr>
          <w:rFonts w:asciiTheme="majorBidi" w:eastAsia="Times New Roman" w:hAnsiTheme="majorBidi" w:cstheme="majorBidi"/>
          <w:lang w:val="en-GB"/>
        </w:rPr>
        <w:t xml:space="preserve">and </w:t>
      </w:r>
      <w:r w:rsidR="003B0D2B" w:rsidRPr="008E1789">
        <w:rPr>
          <w:rFonts w:asciiTheme="majorBidi" w:eastAsia="Times New Roman" w:hAnsiTheme="majorBidi" w:cstheme="majorBidi"/>
          <w:i/>
          <w:iCs/>
          <w:lang w:val="en-GB"/>
        </w:rPr>
        <w:t xml:space="preserve">Pimenta </w:t>
      </w:r>
      <w:r w:rsidR="006B44F1" w:rsidRPr="006B44F1">
        <w:rPr>
          <w:rFonts w:asciiTheme="majorBidi" w:eastAsia="Times New Roman" w:hAnsiTheme="majorBidi" w:cstheme="majorBidi"/>
          <w:iCs/>
          <w:lang w:val="en-GB"/>
        </w:rPr>
        <w:t>spp</w:t>
      </w:r>
      <w:r w:rsidRPr="009D4B2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Pimento, species of the genus </w:t>
      </w:r>
      <w:r w:rsidR="006B44F1" w:rsidRPr="006B44F1">
        <w:rPr>
          <w:rFonts w:asciiTheme="majorBidi" w:eastAsia="Times New Roman" w:hAnsiTheme="majorBidi" w:cstheme="majorBidi"/>
          <w:i/>
          <w:lang w:val="en-GB"/>
        </w:rPr>
        <w:t>Capsicum</w:t>
      </w:r>
      <w:r w:rsidRPr="009D4B26">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frutescens</w:t>
      </w:r>
      <w:r w:rsidR="003B0D2B">
        <w:rPr>
          <w:rFonts w:asciiTheme="majorBidi" w:eastAsia="Times New Roman" w:hAnsiTheme="majorBidi" w:cstheme="majorBidi"/>
          <w:i/>
          <w:iCs/>
          <w:lang w:val="en-GB"/>
        </w:rPr>
        <w:t>,</w:t>
      </w:r>
      <w:r w:rsidRPr="008E1789">
        <w:rPr>
          <w:rFonts w:asciiTheme="majorBidi" w:eastAsia="Times New Roman" w:hAnsiTheme="majorBidi" w:cstheme="majorBidi"/>
          <w:i/>
          <w:iCs/>
          <w:lang w:val="en-GB"/>
        </w:rPr>
        <w:t xml:space="preserve"> </w:t>
      </w:r>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w:t>
      </w:r>
      <w:r w:rsidR="003B0D2B" w:rsidRPr="008E1789">
        <w:rPr>
          <w:rFonts w:asciiTheme="majorBidi" w:eastAsia="Times New Roman" w:hAnsiTheme="majorBidi" w:cstheme="majorBidi"/>
          <w:lang w:val="en-GB"/>
        </w:rPr>
        <w:t xml:space="preserve">May </w:t>
      </w:r>
      <w:r w:rsidRPr="008E1789">
        <w:rPr>
          <w:rFonts w:asciiTheme="majorBidi" w:eastAsia="Times New Roman" w:hAnsiTheme="majorBidi" w:cstheme="majorBidi"/>
          <w:lang w:val="en-GB"/>
        </w:rPr>
        <w:t xml:space="preserve">include </w:t>
      </w:r>
      <w:r w:rsidR="003B0D2B" w:rsidRPr="008E1789">
        <w:rPr>
          <w:rFonts w:asciiTheme="majorBidi" w:eastAsia="Times New Roman" w:hAnsiTheme="majorBidi" w:cstheme="majorBidi"/>
          <w:lang w:val="en-GB"/>
        </w:rPr>
        <w:t>sweepings</w:t>
      </w:r>
      <w:r w:rsidRPr="008E1789">
        <w:rPr>
          <w:rFonts w:asciiTheme="majorBidi" w:eastAsia="Times New Roman" w:hAnsiTheme="majorBidi" w:cstheme="majorBidi"/>
          <w:lang w:val="en-GB"/>
        </w:rPr>
        <w:t xml:space="preserve">, of pepper of the genus </w:t>
      </w:r>
      <w:r w:rsidR="006B44F1" w:rsidRPr="006B44F1">
        <w:rPr>
          <w:rFonts w:asciiTheme="majorBidi" w:eastAsia="Times New Roman" w:hAnsiTheme="majorBidi" w:cstheme="majorBidi"/>
          <w:i/>
          <w:lang w:val="en-GB"/>
        </w:rPr>
        <w:t xml:space="preserve">Capsicum </w:t>
      </w:r>
      <w:r w:rsidRPr="008E1789">
        <w:rPr>
          <w:rFonts w:asciiTheme="majorBidi" w:eastAsia="Times New Roman" w:hAnsiTheme="majorBidi" w:cstheme="majorBidi"/>
          <w:lang w:val="en-GB"/>
        </w:rPr>
        <w:t xml:space="preserve">or the genus </w:t>
      </w:r>
      <w:r w:rsidR="006B44F1" w:rsidRPr="006B44F1">
        <w:rPr>
          <w:rFonts w:asciiTheme="majorBidi" w:eastAsia="Times New Roman" w:hAnsiTheme="majorBidi" w:cstheme="majorBidi"/>
          <w:i/>
          <w:lang w:val="en-GB"/>
        </w:rPr>
        <w:t>Pimenta</w:t>
      </w:r>
      <w:r w:rsidRPr="008E1789">
        <w:rPr>
          <w:rFonts w:asciiTheme="majorBidi" w:eastAsia="Times New Roman"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fresh or dried, whether or not crushed or ground Hungarian paprika; pepper (clove, English, Indian, Sierra Leone, Spanish, sweet, Turkish, Zanzibar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Cloves, fruits of evergreen trees </w:t>
      </w:r>
      <w:r w:rsidR="006B44F1" w:rsidRPr="006B44F1">
        <w:rPr>
          <w:rFonts w:asciiTheme="majorBidi" w:eastAsia="Times New Roman" w:hAnsiTheme="majorBidi" w:cstheme="majorBidi"/>
          <w:i/>
          <w:lang w:val="en-GB"/>
        </w:rPr>
        <w:t>Syzygium aromaticum</w:t>
      </w:r>
      <w:r w:rsidRPr="008E1789">
        <w:rPr>
          <w:rFonts w:asciiTheme="majorBidi" w:eastAsia="Times New Roman" w:hAnsiTheme="majorBidi" w:cstheme="majorBidi"/>
          <w:lang w:val="en-GB"/>
        </w:rPr>
        <w:t>,</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2645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Spices, </w:t>
      </w:r>
      <w:r w:rsidR="003B0D2B"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vanilla, raw (01658)</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cinnamon and cinnamon</w:t>
      </w:r>
      <w:r w:rsidR="003B0D2B">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tree flowers, raw (01655)</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nutmeg, mace</w:t>
      </w:r>
      <w:r w:rsidR="003B0D2B">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cardamoms, processed (23923)</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anise, badian, coriander, cumin, caraway, fennel and juniper berries, </w:t>
      </w:r>
      <w:r w:rsidRPr="008E1789">
        <w:rPr>
          <w:rFonts w:asciiTheme="majorBidi" w:eastAsia="Times New Roman" w:hAnsiTheme="majorBidi" w:cstheme="majorBidi"/>
          <w:lang w:val="en-GB"/>
        </w:rPr>
        <w:lastRenderedPageBreak/>
        <w:t>raw (01654)</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ginger, raw (01657)</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stimulant, spice and aromatic crops, </w:t>
      </w:r>
      <w:r w:rsidR="003B0D2B">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(01699)</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vanilla, processed (23928)</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cinnamon (canella), processed (23925)</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nutmeg, mace</w:t>
      </w:r>
      <w:r w:rsidR="003B0D2B">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cardamoms, processed (23923)</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anise, badian, coriander, cumin, caraway, fennel and juniper berries, processed (23924)</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ginger, processed (23927)</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spices and aromatics, processed (23929).</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the following, raw or processed:</w:t>
      </w:r>
    </w:p>
    <w:p w:rsidR="00782553" w:rsidRDefault="00920980">
      <w:pPr>
        <w:pStyle w:val="ListParagraph"/>
        <w:numPr>
          <w:ilvl w:val="0"/>
          <w:numId w:val="2"/>
        </w:numPr>
        <w:contextualSpacing w:val="0"/>
        <w:jc w:val="both"/>
        <w:rPr>
          <w:rFonts w:asciiTheme="majorBidi" w:hAnsiTheme="majorBidi" w:cstheme="majorBidi"/>
        </w:rPr>
      </w:pPr>
      <w:r w:rsidRPr="00920980">
        <w:rPr>
          <w:rFonts w:asciiTheme="majorBidi" w:eastAsia="Times New Roman" w:hAnsiTheme="majorBidi" w:cstheme="majorBidi"/>
          <w:lang w:val="en-US"/>
        </w:rPr>
        <w:t xml:space="preserve">Vanilla, species of </w:t>
      </w:r>
      <w:r w:rsidRPr="00920980">
        <w:rPr>
          <w:rFonts w:asciiTheme="majorBidi" w:eastAsia="Times New Roman" w:hAnsiTheme="majorBidi" w:cstheme="majorBidi"/>
          <w:i/>
          <w:iCs/>
          <w:lang w:val="en-US"/>
        </w:rPr>
        <w:t>Vanilla planifolia</w:t>
      </w:r>
      <w:r w:rsidRPr="00920980">
        <w:rPr>
          <w:rFonts w:asciiTheme="majorBidi" w:eastAsia="Times New Roman" w:hAnsiTheme="majorBidi" w:cstheme="majorBidi"/>
          <w:lang w:val="en-US"/>
        </w:rPr>
        <w:t xml:space="preserve"> and </w:t>
      </w:r>
      <w:r w:rsidRPr="00920980">
        <w:rPr>
          <w:rFonts w:asciiTheme="majorBidi" w:eastAsia="Times New Roman" w:hAnsiTheme="majorBidi" w:cstheme="majorBidi"/>
          <w:i/>
          <w:iCs/>
          <w:lang w:val="en-US"/>
        </w:rPr>
        <w:t xml:space="preserve">V. pompona. </w:t>
      </w:r>
      <w:r w:rsidR="726F4BD4" w:rsidRPr="008E1789">
        <w:rPr>
          <w:rFonts w:asciiTheme="majorBidi" w:eastAsia="Times New Roman" w:hAnsiTheme="majorBidi" w:cstheme="majorBidi"/>
        </w:rPr>
        <w:t>The fruit (or bean) of a climbing plant of the orchid family</w:t>
      </w:r>
      <w:r w:rsidR="003B0D2B">
        <w:rPr>
          <w:rFonts w:asciiTheme="majorBidi" w:eastAsia="Times New Roman" w:hAnsiTheme="majorBidi" w:cstheme="majorBidi"/>
        </w:rPr>
        <w:t>,</w:t>
      </w:r>
      <w:r w:rsidR="726F4BD4" w:rsidRPr="008E1789">
        <w:rPr>
          <w:rFonts w:asciiTheme="majorBidi" w:eastAsia="Times New Roman" w:hAnsiTheme="majorBidi" w:cstheme="majorBidi"/>
        </w:rPr>
        <w:t xml:space="preserve"> whole, crushed or ground.</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Includes, whether or not fresh, crushed or ground</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vanilla (pompon, long, short)</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vanillin.</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Cinnamon (canella), species of </w:t>
      </w:r>
      <w:r w:rsidR="006B44F1" w:rsidRPr="006B44F1">
        <w:rPr>
          <w:rFonts w:asciiTheme="majorBidi" w:eastAsia="Times New Roman" w:hAnsiTheme="majorBidi" w:cstheme="majorBidi"/>
          <w:i/>
        </w:rPr>
        <w:t xml:space="preserve">Cinnamomum zeylanicum </w:t>
      </w:r>
      <w:r w:rsidRPr="008E1789">
        <w:rPr>
          <w:rFonts w:asciiTheme="majorBidi" w:eastAsia="Times New Roman" w:hAnsiTheme="majorBidi" w:cstheme="majorBidi"/>
        </w:rPr>
        <w:t xml:space="preserve">(Ceylon cinnamon) and </w:t>
      </w:r>
      <w:r w:rsidR="006B44F1" w:rsidRPr="006B44F1">
        <w:rPr>
          <w:rFonts w:asciiTheme="majorBidi" w:eastAsia="Times New Roman" w:hAnsiTheme="majorBidi" w:cstheme="majorBidi"/>
          <w:i/>
        </w:rPr>
        <w:t>C</w:t>
      </w:r>
      <w:r w:rsidR="003B0D2B">
        <w:rPr>
          <w:rFonts w:asciiTheme="majorBidi" w:eastAsia="Times New Roman" w:hAnsiTheme="majorBidi" w:cstheme="majorBidi"/>
          <w:i/>
        </w:rPr>
        <w:t>.</w:t>
      </w:r>
      <w:r w:rsidR="006B44F1" w:rsidRPr="006B44F1">
        <w:rPr>
          <w:rFonts w:asciiTheme="majorBidi" w:eastAsia="Times New Roman" w:hAnsiTheme="majorBidi" w:cstheme="majorBidi"/>
          <w:i/>
        </w:rPr>
        <w:t xml:space="preserve"> cassia </w:t>
      </w:r>
      <w:r w:rsidRPr="008E1789">
        <w:rPr>
          <w:rFonts w:asciiTheme="majorBidi" w:eastAsia="Times New Roman" w:hAnsiTheme="majorBidi" w:cstheme="majorBidi"/>
        </w:rPr>
        <w:t>(Chinese, common cinnamon, cassia).</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3B0D2B">
        <w:rPr>
          <w:rFonts w:asciiTheme="majorBidi" w:eastAsia="Times New Roman" w:hAnsiTheme="majorBidi" w:cstheme="majorBidi"/>
        </w:rPr>
        <w:t xml:space="preserve"> </w:t>
      </w:r>
      <w:r w:rsidR="003B0D2B" w:rsidRPr="009D4B26">
        <w:rPr>
          <w:rFonts w:asciiTheme="majorBidi" w:eastAsia="Times New Roman" w:hAnsiTheme="majorBidi" w:cstheme="majorBidi"/>
        </w:rPr>
        <w:t>Includes</w:t>
      </w:r>
      <w:r w:rsidR="006B44F1" w:rsidRPr="006B44F1">
        <w:rPr>
          <w:rFonts w:asciiTheme="majorBidi" w:eastAsia="Times New Roman" w:hAnsiTheme="majorBidi" w:cstheme="majorBidi"/>
        </w:rPr>
        <w:t>, whether or not fresh, crushed or ground</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cinnamon (bark, Ceylon dried, Chinese dried, common or fine); cinnamon</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tree flowers</w:t>
      </w:r>
      <w:r w:rsidR="00C41B9B">
        <w:rPr>
          <w:rFonts w:asciiTheme="majorBidi" w:eastAsia="Times New Roman" w:hAnsiTheme="majorBidi" w:cstheme="majorBidi"/>
        </w:rPr>
        <w:t>;</w:t>
      </w:r>
      <w:r w:rsidR="006B44F1" w:rsidRPr="006B44F1">
        <w:rPr>
          <w:rFonts w:asciiTheme="majorBidi" w:eastAsia="Times New Roman" w:hAnsiTheme="majorBidi" w:cstheme="majorBidi"/>
        </w:rPr>
        <w:t xml:space="preserve"> cinnamon fruit.</w:t>
      </w:r>
    </w:p>
    <w:p w:rsidR="00782553" w:rsidRDefault="726F4BD4">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Nutmeg, whether shelled</w:t>
      </w:r>
      <w:r w:rsidR="00C41B9B">
        <w:rPr>
          <w:rFonts w:asciiTheme="majorBidi" w:eastAsia="Times New Roman" w:hAnsiTheme="majorBidi" w:cstheme="majorBidi"/>
        </w:rPr>
        <w:t xml:space="preserve"> or unshelled</w:t>
      </w:r>
      <w:r w:rsidRPr="008E1789">
        <w:rPr>
          <w:rFonts w:asciiTheme="majorBidi" w:eastAsia="Times New Roman" w:hAnsiTheme="majorBidi" w:cstheme="majorBidi"/>
        </w:rPr>
        <w:t xml:space="preserve">,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rPr>
        <w:t>nutmeg</w:t>
      </w:r>
      <w:r w:rsidRPr="008E1789">
        <w:rPr>
          <w:rFonts w:asciiTheme="majorBidi" w:eastAsia="Times New Roman" w:hAnsiTheme="majorBidi" w:cstheme="majorBidi"/>
        </w:rPr>
        <w:t xml:space="preserve">,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w:t>
      </w:r>
      <w:r w:rsidR="00C41B9B">
        <w:rPr>
          <w:rFonts w:asciiTheme="majorBidi" w:eastAsia="Times New Roman" w:hAnsiTheme="majorBidi" w:cstheme="majorBidi"/>
        </w:rPr>
        <w:t>cardamom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cardamomum</w:t>
      </w:r>
      <w:r w:rsidRPr="008E1789">
        <w:rPr>
          <w:rFonts w:asciiTheme="majorBidi" w:eastAsia="Times New Roman" w:hAnsiTheme="majorBidi" w:cstheme="majorBidi"/>
        </w:rPr>
        <w:t xml:space="preserve"> (other </w:t>
      </w:r>
      <w:r w:rsidR="00C41B9B">
        <w:rPr>
          <w:rFonts w:asciiTheme="majorBidi" w:eastAsia="Times New Roman" w:hAnsiTheme="majorBidi" w:cstheme="majorBidi"/>
        </w:rPr>
        <w:t>cardamom</w:t>
      </w:r>
      <w:r w:rsidRPr="008E1789">
        <w:rPr>
          <w:rFonts w:asciiTheme="majorBidi" w:eastAsia="Times New Roman" w:hAnsiTheme="majorBidi" w:cstheme="majorBidi"/>
        </w:rPr>
        <w:t xml:space="preserve">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r w:rsidR="006B44F1" w:rsidRPr="006B44F1">
        <w:rPr>
          <w:rFonts w:asciiTheme="majorBidi" w:eastAsia="Times New Roman" w:hAnsiTheme="majorBidi" w:cstheme="majorBidi"/>
        </w:rPr>
        <w:t xml:space="preserve">Nutmeg is the inner brown kernel of the fruit of the nutmeg tree. Mace is the net-like </w:t>
      </w:r>
      <w:r w:rsidR="00C41B9B">
        <w:rPr>
          <w:rFonts w:asciiTheme="majorBidi" w:eastAsia="Times New Roman" w:hAnsiTheme="majorBidi" w:cstheme="majorBidi"/>
        </w:rPr>
        <w:t>m</w:t>
      </w:r>
      <w:r w:rsidR="006B44F1" w:rsidRPr="006B44F1">
        <w:rPr>
          <w:rFonts w:asciiTheme="majorBidi" w:eastAsia="Times New Roman" w:hAnsiTheme="majorBidi" w:cstheme="majorBidi"/>
        </w:rPr>
        <w:t xml:space="preserve">embrane between the outer shell and the kernel. </w:t>
      </w:r>
      <w:r w:rsidR="00C41B9B">
        <w:rPr>
          <w:rFonts w:asciiTheme="majorBidi" w:eastAsia="Times New Roman" w:hAnsiTheme="majorBidi" w:cstheme="majorBidi"/>
        </w:rPr>
        <w:t>Cardamom</w:t>
      </w:r>
      <w:r w:rsidR="006B44F1" w:rsidRPr="006B44F1">
        <w:rPr>
          <w:rFonts w:asciiTheme="majorBidi" w:eastAsia="Times New Roman" w:hAnsiTheme="majorBidi" w:cstheme="majorBidi"/>
        </w:rPr>
        <w:t xml:space="preserve">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w:t>
      </w:r>
      <w:r w:rsidR="00C41B9B">
        <w:rPr>
          <w:rFonts w:asciiTheme="majorBidi" w:eastAsia="Times New Roman" w:hAnsiTheme="majorBidi" w:cstheme="majorBidi"/>
        </w:rPr>
        <w:t xml:space="preserve">. </w:t>
      </w:r>
      <w:r w:rsidR="00C41B9B" w:rsidRPr="008E1789">
        <w:rPr>
          <w:rFonts w:asciiTheme="majorBidi" w:eastAsia="Times New Roman" w:hAnsiTheme="majorBidi" w:cstheme="majorBidi"/>
        </w:rPr>
        <w:t>Includ</w:t>
      </w:r>
      <w:r w:rsidR="00C41B9B">
        <w:rPr>
          <w:rFonts w:asciiTheme="majorBidi" w:eastAsia="Times New Roman" w:hAnsiTheme="majorBidi" w:cstheme="majorBidi"/>
        </w:rPr>
        <w:t>es</w:t>
      </w:r>
      <w:r w:rsidRPr="008E1789">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C41B9B">
        <w:rPr>
          <w:rFonts w:asciiTheme="majorBidi" w:eastAsia="Times New Roman" w:hAnsiTheme="majorBidi" w:cstheme="majorBidi"/>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Seeds and berries from the various plants listed are normally used as spices, but also have industrial (e.g. in distilleries) and medicinal applications. Fennel seeds, raw, </w:t>
      </w:r>
      <w:r w:rsidR="00C41B9B">
        <w:rPr>
          <w:rFonts w:asciiTheme="majorBidi" w:eastAsia="Times New Roman" w:hAnsiTheme="majorBidi" w:cstheme="majorBidi"/>
        </w:rPr>
        <w:t xml:space="preserve">are </w:t>
      </w:r>
      <w:r w:rsidRPr="008E1789">
        <w:rPr>
          <w:rFonts w:asciiTheme="majorBidi" w:eastAsia="Times New Roman" w:hAnsiTheme="majorBidi" w:cstheme="majorBidi"/>
        </w:rPr>
        <w:t>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xml:space="preserve">. Rhizome of a perennial herb. It </w:t>
      </w:r>
      <w:r w:rsidR="00C41B9B">
        <w:rPr>
          <w:rFonts w:asciiTheme="majorBidi" w:eastAsia="Times New Roman" w:hAnsiTheme="majorBidi" w:cstheme="majorBidi"/>
        </w:rPr>
        <w:t xml:space="preserve">is </w:t>
      </w:r>
      <w:r w:rsidRPr="008E1789">
        <w:rPr>
          <w:rFonts w:asciiTheme="majorBidi" w:eastAsia="Times New Roman" w:hAnsiTheme="majorBidi" w:cstheme="majorBidi"/>
        </w:rPr>
        <w:t>also used for making beverages. Includes fresh, provisionally preserved or dried</w:t>
      </w:r>
      <w:r w:rsidR="00C41B9B">
        <w:rPr>
          <w:rFonts w:asciiTheme="majorBidi" w:eastAsia="Times New Roman" w:hAnsiTheme="majorBidi" w:cstheme="majorBidi"/>
        </w:rPr>
        <w:t xml:space="preserve"> ginger.</w:t>
      </w:r>
      <w:r w:rsidRPr="008E1789">
        <w:rPr>
          <w:rFonts w:asciiTheme="majorBidi" w:eastAsia="Times New Roman" w:hAnsiTheme="majorBidi" w:cstheme="majorBidi"/>
        </w:rPr>
        <w:t xml:space="preserve"> </w:t>
      </w:r>
      <w:r w:rsidR="00C41B9B">
        <w:rPr>
          <w:rFonts w:asciiTheme="majorBidi" w:eastAsia="Times New Roman" w:hAnsiTheme="majorBidi" w:cstheme="majorBidi"/>
        </w:rPr>
        <w:t xml:space="preserve">Excludes </w:t>
      </w:r>
      <w:r w:rsidRPr="008E1789">
        <w:rPr>
          <w:rFonts w:asciiTheme="majorBidi" w:eastAsia="Times New Roman" w:hAnsiTheme="majorBidi" w:cstheme="majorBidi"/>
        </w:rPr>
        <w:t>ginger preserved in sugar or syrup.</w:t>
      </w:r>
    </w:p>
    <w:p w:rsidR="00EB7AF1" w:rsidRPr="008E1789" w:rsidRDefault="00920980" w:rsidP="002803E5">
      <w:pPr>
        <w:pStyle w:val="ListParagraph"/>
        <w:contextualSpacing w:val="0"/>
        <w:jc w:val="both"/>
        <w:rPr>
          <w:rFonts w:asciiTheme="majorBidi" w:hAnsiTheme="majorBidi" w:cstheme="majorBidi"/>
        </w:rPr>
      </w:pPr>
      <w:r w:rsidRPr="00920980">
        <w:rPr>
          <w:rFonts w:asciiTheme="majorBidi" w:eastAsiaTheme="majorBidi" w:hAnsiTheme="majorBidi" w:cstheme="majorBidi"/>
        </w:rPr>
        <w:t>Other spices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783289" w:rsidP="00C4334D">
      <w:pPr>
        <w:pStyle w:val="Heading2"/>
      </w:pPr>
      <w:bookmarkStart w:id="616" w:name="_Toc308029395"/>
      <w:bookmarkStart w:id="617" w:name="_Toc438028290"/>
      <w:r>
        <w:lastRenderedPageBreak/>
        <w:t xml:space="preserve">7.13 </w:t>
      </w:r>
      <w:r w:rsidR="726F4BD4" w:rsidRPr="008E1789">
        <w:t>Alcoholic beverages</w:t>
      </w:r>
      <w:bookmarkEnd w:id="616"/>
      <w:bookmarkEnd w:id="617"/>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BEVERAGES include five main groups of commodities that differ by source, use, nutritive value and commercial importance. The first group includes products usually found in nature and used mainly for drinking purposes, such as water, ice and snow. Mineral water and aerated water, even when artificially produced, are also included here. The second group includes water to which sweeteners and flavourings have been added. These beverages have been gaining large markets in recent years and represent an important contribution to food consumption in some areas because of their sweetener content (up to 20 percent by weight). The third group includes the most traditional alcoholic beverages consumed by humans. Typically, the alcohol content of these beverages, which is obtained through fermentation of many vegetable crops, varies from 3 to 25 percent. The fourth group refers to un-denatured ethyl alcohol with alcoholic strength by volume of less than 80 percent, and usually between 40 and 50 percent. This category includes all distilled alcoholic beverages, whether or not sweeteners and/or flavourings have been added. The fifth group includes products that are not for human consumption, but are included here because they are closely related to alcoholic beverages. In these products, the strength of alcohol by volume is at least 80 percent.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wine (24212.02); sparkling wine of fresh grapes (24211); vermouth and other wine of fresh grapes flavoured with plants or aromatic substances (24220).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w:t>
      </w:r>
      <w:r w:rsidR="00A5017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w:t>
      </w:r>
      <w:r w:rsidR="00A50179">
        <w:rPr>
          <w:rFonts w:asciiTheme="majorBidi" w:eastAsia="Times New Roman" w:hAnsiTheme="majorBidi" w:cstheme="majorBidi"/>
          <w:lang w:val="en-GB"/>
        </w:rPr>
        <w:t>s</w:t>
      </w:r>
      <w:r w:rsidR="00A50179"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Canary, Cyprus, Lacryma Christi, Madeira, Malaga, Malmsey, Marsala, Port, Samos and Sherry.</w:t>
      </w:r>
      <w:r w:rsidR="00A5017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Includes champagne</w:t>
      </w:r>
      <w:r w:rsidRPr="008E1789">
        <w:rPr>
          <w:rFonts w:asciiTheme="majorBidi" w:eastAsia="Times New Roman"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Vermouths and other wine of fresh grapes flavoured with plants or aromatic substances. Include</w:t>
      </w:r>
      <w:r w:rsidRPr="00920980">
        <w:rPr>
          <w:rFonts w:asciiTheme="majorBidi" w:eastAsiaTheme="majorBidi" w:hAnsiTheme="majorBidi" w:cstheme="majorBidi"/>
          <w:strike/>
          <w:lang w:val="en-GB"/>
        </w:rPr>
        <w:t>s</w:t>
      </w:r>
      <w:r w:rsidRPr="00920980">
        <w:rPr>
          <w:rFonts w:asciiTheme="majorBidi" w:eastAsiaTheme="majorBidi"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2656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Beer of </w:t>
      </w:r>
      <w:r w:rsidR="00A50179" w:rsidRPr="008E1789">
        <w:rPr>
          <w:rFonts w:asciiTheme="majorBidi" w:eastAsiaTheme="majorBidi" w:hAnsiTheme="majorBidi" w:cstheme="majorBidi"/>
          <w:lang w:val="en-GB"/>
        </w:rPr>
        <w:t>barley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beer of barley, malted (24310.01); other non-alcoholic caloric beverages (24490).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Beer of barley is a beverage that may be alcoholic or non-alcoholic, and is made from fermented malted cereals (mainly barley), water and hops. Non-malted cereals may also be used. 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2657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Beverages, </w:t>
      </w:r>
      <w:r w:rsidR="00A50179" w:rsidRPr="008E1789">
        <w:rPr>
          <w:rFonts w:asciiTheme="majorBidi" w:eastAsiaTheme="majorBidi" w:hAnsiTheme="majorBidi" w:cstheme="majorBidi"/>
          <w:lang w:val="en-GB"/>
        </w:rPr>
        <w:t>fermented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wheat-fermented beverages (24230.01); rice-fermented beverages (24230.02); beer of maize, malted (24310.02); beer of millet, malted (24310.03); beer of sorghum, malted (24310.04); cider and other fermented beverages (24230.03); other non-alcoholic caloric beverages (24490).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Wheat</w:t>
      </w:r>
      <w:r w:rsidR="00A50179">
        <w:rPr>
          <w:rFonts w:asciiTheme="majorBidi" w:eastAsia="Times New Roman" w:hAnsiTheme="majorBidi" w:cstheme="majorBidi"/>
        </w:rPr>
        <w:t>-</w:t>
      </w:r>
      <w:r w:rsidR="00A50179" w:rsidRPr="008E1789">
        <w:rPr>
          <w:rFonts w:asciiTheme="majorBidi" w:eastAsia="Times New Roman" w:hAnsiTheme="majorBidi" w:cstheme="majorBidi"/>
        </w:rPr>
        <w:t>fermented beverage</w:t>
      </w:r>
      <w:r w:rsidR="00A50179">
        <w:rPr>
          <w:rFonts w:asciiTheme="majorBidi" w:eastAsia="Times New Roman" w:hAnsiTheme="majorBidi" w:cstheme="majorBidi"/>
        </w:rPr>
        <w:t>s:</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Low</w:t>
      </w:r>
      <w:r w:rsidRPr="008E1789">
        <w:rPr>
          <w:rFonts w:asciiTheme="majorBidi" w:eastAsia="Times New Roman" w:hAnsiTheme="majorBidi" w:cstheme="majorBidi"/>
        </w:rPr>
        <w:t xml:space="preserve">-alcohol beverages from fermented flour (e.g. Korean </w:t>
      </w:r>
      <w:r w:rsidR="006B44F1" w:rsidRPr="006B44F1">
        <w:rPr>
          <w:rFonts w:asciiTheme="majorBidi" w:eastAsia="Times New Roman" w:hAnsiTheme="majorBidi" w:cstheme="majorBidi"/>
          <w:i/>
        </w:rPr>
        <w:t xml:space="preserve">jakju </w:t>
      </w:r>
      <w:r w:rsidRPr="008E1789">
        <w:rPr>
          <w:rFonts w:asciiTheme="majorBidi" w:eastAsia="Times New Roman" w:hAnsiTheme="majorBidi" w:cstheme="majorBidi"/>
        </w:rPr>
        <w:t xml:space="preserve">and </w:t>
      </w:r>
      <w:r w:rsidR="006B44F1" w:rsidRPr="006B44F1">
        <w:rPr>
          <w:rFonts w:asciiTheme="majorBidi" w:eastAsia="Times New Roman" w:hAnsiTheme="majorBidi" w:cstheme="majorBidi"/>
          <w:i/>
        </w:rPr>
        <w:t>takju</w:t>
      </w:r>
      <w:r w:rsidRPr="008E1789">
        <w:rPr>
          <w:rFonts w:asciiTheme="majorBidi" w:eastAsia="Times New Roman" w:hAnsiTheme="majorBidi" w:cstheme="majorBidi"/>
        </w:rPr>
        <w:t>), either naturally sparkling or artificially charged with carbon dioxide</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May </w:t>
      </w:r>
      <w:r w:rsidRPr="008E1789">
        <w:rPr>
          <w:rFonts w:asciiTheme="majorBidi" w:eastAsia="Times New Roman" w:hAnsiTheme="majorBidi" w:cstheme="majorBidi"/>
        </w:rPr>
        <w:t xml:space="preserve">also contain added vitamins or iron compounds. Fruit juices are excluded.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Rice-fermented beverages: Low-alcohol beverages, such as rice wine and sake. </w:t>
      </w:r>
    </w:p>
    <w:p w:rsidR="00A50179"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Prepared </w:t>
      </w:r>
      <w:r w:rsidR="00A50179">
        <w:rPr>
          <w:rFonts w:asciiTheme="majorBidi" w:eastAsia="Times New Roman" w:hAnsiTheme="majorBidi" w:cstheme="majorBidi"/>
        </w:rPr>
        <w:t xml:space="preserve">from </w:t>
      </w:r>
      <w:r w:rsidRPr="008E1789">
        <w:rPr>
          <w:rFonts w:asciiTheme="majorBidi" w:eastAsia="Times New Roman" w:hAnsiTheme="majorBidi" w:cstheme="majorBidi"/>
        </w:rPr>
        <w:t>either malted or unmalted cereal</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Beer </w:t>
      </w:r>
      <w:r w:rsidRPr="008E1789">
        <w:rPr>
          <w:rFonts w:asciiTheme="majorBidi" w:eastAsia="Times New Roman" w:hAnsiTheme="majorBidi" w:cstheme="majorBidi"/>
        </w:rPr>
        <w:t>of millet and sorghum</w:t>
      </w:r>
      <w:r w:rsidR="00A50179">
        <w:rPr>
          <w:rFonts w:asciiTheme="majorBidi" w:eastAsia="Times New Roman" w:hAnsiTheme="majorBidi" w:cstheme="majorBidi"/>
        </w:rPr>
        <w:t xml:space="preserve"> is</w:t>
      </w:r>
      <w:r w:rsidRPr="008E1789">
        <w:rPr>
          <w:rFonts w:asciiTheme="majorBidi" w:eastAsia="Times New Roman" w:hAnsiTheme="majorBidi" w:cstheme="majorBidi"/>
        </w:rPr>
        <w:t xml:space="preserve"> a traditional beer prepared in African countries </w:t>
      </w:r>
      <w:r w:rsidR="00A50179">
        <w:rPr>
          <w:rFonts w:asciiTheme="majorBidi" w:eastAsia="Times New Roman" w:hAnsiTheme="majorBidi" w:cstheme="majorBidi"/>
        </w:rPr>
        <w:t xml:space="preserve">where </w:t>
      </w:r>
      <w:r w:rsidRPr="008E1789">
        <w:rPr>
          <w:rFonts w:asciiTheme="majorBidi" w:eastAsia="Times New Roman" w:hAnsiTheme="majorBidi" w:cstheme="majorBidi"/>
        </w:rPr>
        <w:t>millets are cultivated. It is normally consumed while still fermenting.</w:t>
      </w:r>
      <w:r w:rsidR="00A50179">
        <w:rPr>
          <w:rFonts w:asciiTheme="majorBidi" w:eastAsia="Times New Roman" w:hAnsiTheme="majorBidi" w:cstheme="majorBidi"/>
        </w:rPr>
        <w:t xml:space="preserve"> </w:t>
      </w:r>
    </w:p>
    <w:p w:rsidR="00782553" w:rsidRDefault="006B44F1">
      <w:pPr>
        <w:pStyle w:val="ListParagraph"/>
        <w:numPr>
          <w:ilvl w:val="0"/>
          <w:numId w:val="2"/>
        </w:numPr>
        <w:contextualSpacing w:val="0"/>
        <w:jc w:val="both"/>
        <w:rPr>
          <w:rFonts w:asciiTheme="majorBidi" w:hAnsiTheme="majorBidi" w:cstheme="majorBidi"/>
        </w:rPr>
      </w:pPr>
      <w:r w:rsidRPr="006B44F1">
        <w:rPr>
          <w:rFonts w:asciiTheme="majorBidi" w:eastAsia="Times New Roman" w:hAnsiTheme="majorBidi" w:cstheme="majorBidi"/>
        </w:rPr>
        <w:t>Cider</w:t>
      </w:r>
      <w:r w:rsidR="00A50179">
        <w:rPr>
          <w:rFonts w:asciiTheme="majorBidi" w:eastAsia="Times New Roman" w:hAnsiTheme="majorBidi" w:cstheme="majorBidi"/>
        </w:rPr>
        <w:t xml:space="preserve"> and other</w:t>
      </w:r>
      <w:r w:rsidRPr="006B44F1">
        <w:rPr>
          <w:rFonts w:asciiTheme="majorBidi" w:eastAsia="Times New Roman" w:hAnsiTheme="majorBidi" w:cstheme="majorBidi"/>
        </w:rPr>
        <w:t xml:space="preserve"> fermented beverages </w:t>
      </w:r>
      <w:r w:rsidR="00A50179">
        <w:rPr>
          <w:rFonts w:asciiTheme="majorBidi" w:eastAsia="Times New Roman" w:hAnsiTheme="majorBidi" w:cstheme="majorBidi"/>
        </w:rPr>
        <w:t xml:space="preserve">NEC </w:t>
      </w:r>
      <w:r w:rsidRPr="006B44F1">
        <w:rPr>
          <w:rFonts w:asciiTheme="majorBidi" w:eastAsia="Times New Roman" w:hAnsiTheme="majorBidi" w:cstheme="majorBidi"/>
        </w:rPr>
        <w:t>(e.g. cider, perry, mead)</w:t>
      </w:r>
      <w:r w:rsidR="00A50179">
        <w:rPr>
          <w:rFonts w:asciiTheme="majorBidi" w:eastAsia="Times New Roman" w:hAnsiTheme="majorBidi" w:cstheme="majorBidi"/>
        </w:rPr>
        <w:t>.</w:t>
      </w:r>
      <w:r w:rsidRPr="006B44F1">
        <w:rPr>
          <w:rFonts w:asciiTheme="majorBidi" w:eastAsia="Times New Roman" w:hAnsiTheme="majorBidi" w:cstheme="majorBidi"/>
        </w:rPr>
        <w:t xml:space="preserve"> </w:t>
      </w:r>
      <w:r w:rsidR="00A50179" w:rsidRPr="009D4B26">
        <w:rPr>
          <w:rFonts w:asciiTheme="majorBidi" w:eastAsia="Times New Roman" w:hAnsiTheme="majorBidi" w:cstheme="majorBidi"/>
        </w:rPr>
        <w:t>Includ</w:t>
      </w:r>
      <w:r w:rsidR="00A50179">
        <w:rPr>
          <w:rFonts w:asciiTheme="majorBidi" w:eastAsia="Times New Roman" w:hAnsiTheme="majorBidi" w:cstheme="majorBidi"/>
        </w:rPr>
        <w:t>es</w:t>
      </w:r>
      <w:r w:rsidR="00A50179" w:rsidRPr="009D4B26">
        <w:rPr>
          <w:rFonts w:asciiTheme="majorBidi" w:eastAsia="Times New Roman" w:hAnsiTheme="majorBidi" w:cstheme="majorBidi"/>
        </w:rPr>
        <w:t xml:space="preserve"> </w:t>
      </w:r>
      <w:r w:rsidRPr="006B44F1">
        <w:rPr>
          <w:rFonts w:asciiTheme="majorBidi" w:eastAsia="Times New Roman" w:hAnsiTheme="majorBidi" w:cstheme="majorBidi"/>
        </w:rPr>
        <w:t xml:space="preserve">alcoholic beverages (that are not distilled) made from cereals, roots and fruits, </w:t>
      </w:r>
      <w:r w:rsidR="00A50179">
        <w:rPr>
          <w:rFonts w:asciiTheme="majorBidi" w:eastAsia="Times New Roman" w:hAnsiTheme="majorBidi" w:cstheme="majorBidi"/>
        </w:rPr>
        <w:t xml:space="preserve">which </w:t>
      </w:r>
      <w:r w:rsidRPr="006B44F1">
        <w:rPr>
          <w:rFonts w:asciiTheme="majorBidi" w:eastAsia="Times New Roman" w:hAnsiTheme="majorBidi" w:cstheme="majorBidi"/>
        </w:rPr>
        <w:t xml:space="preserve">are not included under </w:t>
      </w:r>
      <w:r w:rsidR="00A50179">
        <w:rPr>
          <w:rFonts w:asciiTheme="majorBidi" w:eastAsia="Times New Roman" w:hAnsiTheme="majorBidi" w:cstheme="majorBidi"/>
        </w:rPr>
        <w:t xml:space="preserve">the </w:t>
      </w:r>
      <w:r w:rsidRPr="006B44F1">
        <w:rPr>
          <w:rFonts w:asciiTheme="majorBidi" w:eastAsia="Times New Roman" w:hAnsiTheme="majorBidi" w:cstheme="majorBidi"/>
        </w:rPr>
        <w:t xml:space="preserve">other headings, </w:t>
      </w:r>
      <w:r w:rsidR="00A50179">
        <w:rPr>
          <w:rFonts w:asciiTheme="majorBidi" w:eastAsia="Times New Roman" w:hAnsiTheme="majorBidi" w:cstheme="majorBidi"/>
        </w:rPr>
        <w:t xml:space="preserve">such as </w:t>
      </w:r>
      <w:r w:rsidRPr="006B44F1">
        <w:rPr>
          <w:rFonts w:asciiTheme="majorBidi" w:eastAsia="Times New Roman" w:hAnsiTheme="majorBidi" w:cstheme="majorBidi"/>
        </w:rPr>
        <w:t>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2658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Beverages, </w:t>
      </w:r>
      <w:r w:rsidR="00A50179" w:rsidRPr="008E1789">
        <w:rPr>
          <w:rFonts w:asciiTheme="majorBidi" w:eastAsiaTheme="majorBidi" w:hAnsiTheme="majorBidi" w:cstheme="majorBidi"/>
          <w:lang w:val="en-GB"/>
        </w:rPr>
        <w:t>alcoholic</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spirits, liqueurs and other spirituous beverages of an alcoholic strength by volume of about 40 percent volume (24131); other spirituous beverages and un-denatured ethyl alcohol of an alcoholic strength by volume of less than 80 percent volume (24139).</w:t>
      </w:r>
    </w:p>
    <w:p w:rsidR="00EB7AF1" w:rsidRPr="008E1789" w:rsidRDefault="00920980" w:rsidP="009D4B26">
      <w:pPr>
        <w:jc w:val="both"/>
        <w:rPr>
          <w:rFonts w:asciiTheme="majorBidi" w:hAnsiTheme="majorBidi" w:cstheme="majorBidi"/>
          <w:lang w:val="en-GB"/>
        </w:rPr>
      </w:pPr>
      <w:r w:rsidRPr="00920980">
        <w:rPr>
          <w:rFonts w:asciiTheme="majorBidi" w:eastAsiaTheme="majorBidi" w:hAnsiTheme="majorBidi" w:cstheme="majorBidi"/>
          <w:lang w:val="en-GB"/>
        </w:rPr>
        <w:t>Distilled alcoholic beverages. Includes un-denatured ethyl alcohol (strength by volume less than 80 percent), spirits, liqueurs and other spirituous beverages and preparations. Includes: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alcohol, ethyl, un-denatured, of an alcoholic strength by volume of less than 80 percent;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anisette;</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aperitifs (excluding those with a basis of wine of fresh grapes);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aquavit;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Armagnac;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Arrack;</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beverages, spirituous, obtained by distilling alcohol with fruits or other plant parts;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bitters;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brandy (excluding from wine or grape marc);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brandy obtained by distilling wine or grape marc;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calvados;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cocktails, alcoholic, ready-mixed;</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Cognac;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cordials, alcoholic;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crèmes (liqueurs);</w:t>
      </w:r>
    </w:p>
    <w:p w:rsidR="00782553" w:rsidRDefault="006B44F1">
      <w:pPr>
        <w:pStyle w:val="ListParagraph"/>
        <w:numPr>
          <w:ilvl w:val="0"/>
          <w:numId w:val="62"/>
        </w:numPr>
        <w:spacing w:after="0"/>
        <w:jc w:val="both"/>
        <w:rPr>
          <w:rFonts w:asciiTheme="majorBidi" w:hAnsiTheme="majorBidi" w:cstheme="majorBidi"/>
        </w:rPr>
      </w:pPr>
      <w:r w:rsidRPr="006B44F1">
        <w:rPr>
          <w:rFonts w:asciiTheme="majorBidi" w:eastAsia="Times New Roman" w:hAnsiTheme="majorBidi" w:cstheme="majorBidi"/>
        </w:rPr>
        <w:t>Curaçao</w:t>
      </w:r>
      <w:r w:rsidR="00047D3A">
        <w:rPr>
          <w:rFonts w:asciiTheme="majorBidi" w:eastAsia="Times New Roman" w:hAnsiTheme="majorBidi" w:cstheme="majorBidi"/>
        </w:rPr>
        <w: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eggnog, alcoholic;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Geneva;</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gin;</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grappa;</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juice, fruit (excluding fermented grape juice and grape must), with added alcohol; juice, grape, unfermented, with added alcohol; juice, vegetable, with added alcohol;</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kirsch;</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kummel;</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lemonade, alcoholic, unmedicated</w:t>
      </w:r>
      <w:r>
        <w:rPr>
          <w:rFonts w:asciiTheme="majorBidi" w:eastAsia="Times New Roman" w:hAnsiTheme="majorBidi" w:cstheme="majorBidi"/>
        </w:rPr>
        <w: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lastRenderedPageBreak/>
        <w:t>liqueurs;</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mirabelle spirits</w:t>
      </w:r>
      <w:r>
        <w:rPr>
          <w:rFonts w:asciiTheme="majorBidi" w:eastAsia="Times New Roman" w:hAnsiTheme="majorBidi" w:cstheme="majorBidi"/>
        </w:rPr>
        <w:t>;</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quetsch</w:t>
      </w:r>
      <w:r>
        <w:rPr>
          <w:rFonts w:asciiTheme="majorBidi" w:eastAsia="Times New Roman" w:hAnsiTheme="majorBidi" w:cstheme="majorBidi"/>
        </w:rPr>
        <w:t>;</w:t>
      </w:r>
    </w:p>
    <w:p w:rsidR="00782553" w:rsidRDefault="00920980">
      <w:pPr>
        <w:pStyle w:val="ListParagraph"/>
        <w:numPr>
          <w:ilvl w:val="0"/>
          <w:numId w:val="62"/>
        </w:numPr>
        <w:jc w:val="both"/>
        <w:rPr>
          <w:rFonts w:asciiTheme="majorBidi" w:eastAsiaTheme="majorBidi" w:hAnsiTheme="majorBidi" w:cstheme="majorBidi"/>
        </w:rPr>
      </w:pPr>
      <w:r w:rsidRPr="00920980">
        <w:rPr>
          <w:rFonts w:asciiTheme="majorBidi" w:eastAsiaTheme="majorBidi" w:hAnsiTheme="majorBidi" w:cstheme="majorBidi"/>
        </w:rPr>
        <w:t>rum;</w:t>
      </w:r>
    </w:p>
    <w:p w:rsidR="00782553" w:rsidRDefault="00047D3A">
      <w:pPr>
        <w:pStyle w:val="ListParagraph"/>
        <w:numPr>
          <w:ilvl w:val="0"/>
          <w:numId w:val="62"/>
        </w:numPr>
        <w:jc w:val="both"/>
        <w:rPr>
          <w:rFonts w:asciiTheme="majorBidi" w:eastAsia="Times New Roman" w:hAnsiTheme="majorBidi" w:cstheme="majorBidi"/>
        </w:rPr>
      </w:pPr>
      <w:r w:rsidRPr="009D4B26">
        <w:rPr>
          <w:rFonts w:asciiTheme="majorBidi" w:eastAsia="Times New Roman" w:hAnsiTheme="majorBidi" w:cstheme="majorBidi"/>
        </w:rPr>
        <w:t xml:space="preserve">spirits </w:t>
      </w:r>
      <w:r>
        <w:rPr>
          <w:rFonts w:asciiTheme="majorBidi" w:eastAsia="Times New Roman" w:hAnsiTheme="majorBidi" w:cstheme="majorBidi"/>
        </w:rPr>
        <w:t>(</w:t>
      </w:r>
      <w:r w:rsidRPr="009D4B26">
        <w:rPr>
          <w:rFonts w:asciiTheme="majorBidi" w:eastAsia="Times New Roman" w:hAnsiTheme="majorBidi" w:cstheme="majorBidi"/>
        </w:rPr>
        <w:t>excl</w:t>
      </w:r>
      <w:r>
        <w:rPr>
          <w:rFonts w:asciiTheme="majorBidi" w:eastAsia="Times New Roman" w:hAnsiTheme="majorBidi" w:cstheme="majorBidi"/>
        </w:rPr>
        <w:t>uding</w:t>
      </w:r>
      <w:r w:rsidRPr="009D4B26">
        <w:rPr>
          <w:rFonts w:asciiTheme="majorBidi" w:eastAsia="Times New Roman" w:hAnsiTheme="majorBidi" w:cstheme="majorBidi"/>
        </w:rPr>
        <w:t xml:space="preserve"> whisky</w:t>
      </w:r>
      <w:r>
        <w:rPr>
          <w:rFonts w:asciiTheme="majorBidi" w:eastAsia="Times New Roman" w:hAnsiTheme="majorBidi" w:cstheme="majorBidi"/>
        </w:rPr>
        <w:t>)</w:t>
      </w:r>
      <w:r w:rsidRPr="009D4B26">
        <w:rPr>
          <w:rFonts w:asciiTheme="majorBidi" w:eastAsia="Times New Roman" w:hAnsiTheme="majorBidi" w:cstheme="majorBidi"/>
        </w:rPr>
        <w:t xml:space="preserve">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w:t>
      </w:r>
      <w:r>
        <w:rPr>
          <w:rFonts w:asciiTheme="majorBidi" w:eastAsia="Times New Roman" w:hAnsiTheme="majorBidi" w:cstheme="majorBidi"/>
        </w:rPr>
        <w:t>uding</w:t>
      </w:r>
      <w:r w:rsidRPr="009D4B26">
        <w:rPr>
          <w:rFonts w:asciiTheme="majorBidi" w:eastAsia="Times New Roman" w:hAnsiTheme="majorBidi" w:cstheme="majorBidi"/>
        </w:rPr>
        <w:t xml:space="preserve"> grapes); wine or grape marc; neutral, un</w:t>
      </w:r>
      <w:r>
        <w:rPr>
          <w:rFonts w:asciiTheme="majorBidi" w:eastAsia="Times New Roman" w:hAnsiTheme="majorBidi" w:cstheme="majorBidi"/>
        </w:rPr>
        <w:t>-</w:t>
      </w:r>
      <w:r w:rsidRPr="009D4B26">
        <w:rPr>
          <w:rFonts w:asciiTheme="majorBidi" w:eastAsia="Times New Roman" w:hAnsiTheme="majorBidi" w:cstheme="majorBidi"/>
        </w:rPr>
        <w:t>denatured, of an alcoholic strength by volume of less than 80 percent</w:t>
      </w:r>
      <w:r>
        <w:rPr>
          <w:rFonts w:asciiTheme="majorBidi" w:eastAsia="Times New Roman" w:hAnsiTheme="majorBidi" w:cstheme="majorBidi"/>
        </w:rPr>
        <w:t>;</w:t>
      </w:r>
    </w:p>
    <w:p w:rsidR="00782553" w:rsidRDefault="00047D3A">
      <w:pPr>
        <w:pStyle w:val="ListParagraph"/>
        <w:numPr>
          <w:ilvl w:val="0"/>
          <w:numId w:val="62"/>
        </w:numPr>
        <w:spacing w:after="0"/>
        <w:jc w:val="both"/>
        <w:rPr>
          <w:rFonts w:asciiTheme="majorBidi" w:eastAsia="Times New Roman" w:hAnsiTheme="majorBidi" w:cstheme="majorBidi"/>
        </w:rPr>
      </w:pPr>
      <w:r w:rsidRPr="009D4B26">
        <w:rPr>
          <w:rFonts w:asciiTheme="majorBidi" w:eastAsia="Times New Roman" w:hAnsiTheme="majorBidi" w:cstheme="majorBidi"/>
        </w:rPr>
        <w:t>tafia</w:t>
      </w:r>
      <w:r>
        <w:rPr>
          <w:rFonts w:asciiTheme="majorBidi" w:eastAsia="Times New Roman" w:hAnsiTheme="majorBidi" w:cstheme="majorBidi"/>
        </w:rPr>
        <w:t>;</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vodka;</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bourbon;</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rye;</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Scotch;</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wine, distilled (excluding wine of fresh grapes).</w:t>
      </w:r>
    </w:p>
    <w:p w:rsidR="00EB7AF1" w:rsidRPr="002803E5" w:rsidRDefault="008568EC" w:rsidP="002803E5">
      <w:pPr>
        <w:spacing w:after="0"/>
        <w:jc w:val="both"/>
        <w:rPr>
          <w:rFonts w:asciiTheme="majorBidi" w:eastAsia="Times New Roman" w:hAnsiTheme="majorBidi" w:cstheme="majorBidi"/>
          <w:lang w:val="en-GB"/>
        </w:rPr>
      </w:pPr>
      <w:r>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00047D3A" w:rsidP="00C4334D">
      <w:pPr>
        <w:pStyle w:val="Heading2"/>
      </w:pPr>
      <w:bookmarkStart w:id="618" w:name="_Toc308029396"/>
      <w:bookmarkStart w:id="619" w:name="_Toc438028291"/>
      <w:r>
        <w:lastRenderedPageBreak/>
        <w:t xml:space="preserve">7.14 </w:t>
      </w:r>
      <w:r w:rsidR="726F4BD4" w:rsidRPr="008E1789">
        <w:t>Products from slaughtered animals</w:t>
      </w:r>
      <w:bookmarkEnd w:id="618"/>
      <w:bookmarkEnd w:id="619"/>
      <w:r w:rsidR="726F4BD4" w:rsidRPr="008E1789">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MEAT AND EDIBLE OFFALS</w:t>
      </w:r>
      <w:r w:rsidRPr="00920980">
        <w:rPr>
          <w:rFonts w:asciiTheme="majorBidi" w:eastAsiaTheme="majorBidi" w:hAnsiTheme="majorBidi" w:cstheme="majorBidi"/>
          <w:u w:val="single"/>
          <w:lang w:val="en-GB"/>
        </w:rPr>
        <w:t>.</w:t>
      </w:r>
      <w:r w:rsidRPr="00920980">
        <w:rPr>
          <w:rFonts w:asciiTheme="majorBidi" w:eastAsiaTheme="majorBidi"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to commercial production (meat entering marketing channels), to inspected production (from animals slaughtered under sanitary inspection) or to total production (the total of these two categories plus slaughter for personal consumption). All FAO annual production data refer to total production.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Country statistics on meat production are in terms of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Dressed carcass weight: </w:t>
      </w:r>
      <w:r w:rsidR="00B64010">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weight minus all parts </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edible and inedible </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that are removed in dressing the carcass. The concept varies widely from country to country and according to the various species of livestock. Edible parts generally include edible offals (head or head meat, tongue, brains, heart, liver, spleen, stomach</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tripe and, in a few countries, other parts such as feet, throat and lungs</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Slaughter fats (the unrendered fats that fall in the course of dressing the carcasses) are recorded as either edible or inedible according to country practice. Inedible parts generally include hides and skins (except in the case of pigs),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live, minus the meat equivalent of all animals imported live. As imports/exports of live animals are recorded by FAO in numbers, not weight, animal type and size are of significance.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 The biological production concept covers indigenous animals that are either slaughtered or exported live, plus net additions to the stock during the reference period. Derived from indigenous production as follows: indigenous production plus (or minus) the meat equivalent of the change in stock numbers during the reference period. Production is expressed in terms of live weight. Changes in the total live weight of all animals are not taken into account.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FAO uses the first concept of meat production in the construction of its FBS and for related indicators. The second concept, indigenous meat production, which measures the output of the national livestock sector, is useful mainly in the construction of index numbers of agricultural </w:t>
      </w:r>
      <w:r w:rsidRPr="00920980">
        <w:rPr>
          <w:rFonts w:asciiTheme="majorBidi" w:eastAsiaTheme="majorBidi" w:hAnsiTheme="majorBidi" w:cstheme="majorBidi"/>
          <w:lang w:val="en-GB"/>
        </w:rPr>
        <w:lastRenderedPageBreak/>
        <w:t>production. The third concept, biological production, is the most complete as it also reflects changes in the livestock herd, but it is not used by FAO because of difficulties in obtaining information from national reporting offices. The prices applied to indigenous meat production are derived from prices of live animals, which cover not only the value of meat, but also the value of offal, fats, hides and skins.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PROCESSED PRODUCTS FROM SLAUGHTERED ANIMALS. Meat (including chilled or frozen), edible offal, fats, and hides and skins are considered primary products. The main processed meat products are the following:</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1. Cured meats include meats processed with salt and usually containing various additives (such as flavouring and preserving agents), and dried or smoked meat, such as bacon and ham made from pig meat. Pâté is a spread of finely mashed, seasoned and spiced meat or liver of pigs and poultry.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2. Sausages are highly seasoned products made from meat (usually beef or pork) that has been ground, chopped and encased. Sausages may be fresh, pickled, dry or semi-dry, cooked or uncooked and smoked or unsmoked. Sausages usually contain various additives, such as salt, onions and spices. The casings are made of either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Other preserved meats include meat and meat offal that have been boiled, steamed, grilled, fried, roasted or otherwise cooked.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codes and names of all livestock products – with primary products in uppercase letters and processed products in upper and lower case letters – are shown in the following list,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2731 </w:t>
      </w:r>
      <w:r w:rsidR="00B64010">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Bovine </w:t>
      </w:r>
      <w:r w:rsidR="00B64010" w:rsidRPr="008E1789">
        <w:rPr>
          <w:rFonts w:asciiTheme="majorBidi" w:eastAsiaTheme="majorBidi" w:hAnsiTheme="majorBidi" w:cstheme="majorBidi"/>
          <w:lang w:val="en-GB"/>
        </w:rPr>
        <w:t>meat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Bovine meat, including meat of bovine animals (common trade names are beef and veal), fresh, chilled or frozen, with bone in or boneless; and buffalo meat fresh, chilled or frozen, with bone in or boneless.</w:t>
      </w:r>
    </w:p>
    <w:p w:rsidR="00EB7AF1" w:rsidRPr="008E1789" w:rsidRDefault="00B64010"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w:t>
      </w:r>
    </w:p>
    <w:p w:rsidR="00782553" w:rsidRDefault="00B64010">
      <w:pPr>
        <w:pStyle w:val="ListParagraph"/>
        <w:numPr>
          <w:ilvl w:val="0"/>
          <w:numId w:val="63"/>
        </w:numPr>
        <w:jc w:val="both"/>
        <w:rPr>
          <w:rFonts w:asciiTheme="majorBidi" w:hAnsiTheme="majorBidi" w:cstheme="majorBidi"/>
        </w:rPr>
      </w:pPr>
      <w:r w:rsidRPr="009D4B26">
        <w:rPr>
          <w:rFonts w:asciiTheme="majorBidi" w:eastAsia="Times New Roman" w:hAnsiTheme="majorBidi" w:cstheme="majorBidi"/>
        </w:rPr>
        <w:t>beef</w:t>
      </w:r>
      <w:r w:rsidR="006B44F1" w:rsidRPr="006B44F1">
        <w:rPr>
          <w:rFonts w:asciiTheme="majorBidi" w:eastAsia="Times New Roman" w:hAnsiTheme="majorBidi" w:cstheme="majorBidi"/>
        </w:rPr>
        <w:t>, of buffalo, with bones or boneless, fresh, chilled or frozen;</w:t>
      </w:r>
    </w:p>
    <w:p w:rsidR="00782553" w:rsidRDefault="00B64010">
      <w:pPr>
        <w:pStyle w:val="ListParagraph"/>
        <w:numPr>
          <w:ilvl w:val="0"/>
          <w:numId w:val="63"/>
        </w:numPr>
        <w:jc w:val="both"/>
        <w:rPr>
          <w:rFonts w:asciiTheme="majorBidi" w:hAnsiTheme="majorBidi" w:cstheme="majorBidi"/>
        </w:rPr>
      </w:pPr>
      <w:r w:rsidRPr="009D4B26">
        <w:rPr>
          <w:rFonts w:asciiTheme="majorBidi" w:eastAsia="Times New Roman" w:hAnsiTheme="majorBidi" w:cstheme="majorBidi"/>
        </w:rPr>
        <w:t>meat</w:t>
      </w:r>
      <w:r w:rsidR="006B44F1" w:rsidRPr="006B44F1">
        <w:rPr>
          <w:rFonts w:asciiTheme="majorBidi" w:eastAsia="Times New Roman" w:hAnsiTheme="majorBidi" w:cstheme="majorBidi"/>
        </w:rPr>
        <w:t xml:space="preserve"> of buffalo, with bones or boneless, fresh, chilled or frozen; boneless, packed with salt as a temporary preservative during transport; </w:t>
      </w:r>
    </w:p>
    <w:p w:rsidR="00782553" w:rsidRDefault="00920980">
      <w:pPr>
        <w:pStyle w:val="ListParagraph"/>
        <w:numPr>
          <w:ilvl w:val="0"/>
          <w:numId w:val="63"/>
        </w:numPr>
        <w:jc w:val="both"/>
        <w:rPr>
          <w:rFonts w:asciiTheme="majorBidi" w:eastAsiaTheme="majorBidi" w:hAnsiTheme="majorBidi" w:cstheme="majorBidi"/>
        </w:rPr>
      </w:pPr>
      <w:r w:rsidRPr="00920980">
        <w:rPr>
          <w:rFonts w:asciiTheme="majorBidi" w:eastAsiaTheme="majorBidi" w:hAnsiTheme="majorBidi" w:cstheme="majorBidi"/>
        </w:rPr>
        <w:t>meat of buffalo, or bovine animals, with bones or boneless, fresh or chilled;</w:t>
      </w:r>
    </w:p>
    <w:p w:rsidR="00782553" w:rsidRDefault="00920980">
      <w:pPr>
        <w:pStyle w:val="ListParagraph"/>
        <w:numPr>
          <w:ilvl w:val="0"/>
          <w:numId w:val="63"/>
        </w:numPr>
        <w:jc w:val="both"/>
        <w:rPr>
          <w:rFonts w:asciiTheme="majorBidi" w:eastAsiaTheme="majorBidi" w:hAnsiTheme="majorBidi" w:cstheme="majorBidi"/>
        </w:rPr>
      </w:pPr>
      <w:r w:rsidRPr="00920980">
        <w:rPr>
          <w:rFonts w:asciiTheme="majorBidi" w:eastAsiaTheme="majorBidi" w:hAnsiTheme="majorBidi" w:cstheme="majorBidi"/>
        </w:rPr>
        <w:t>Meat of buffalo, or bovine animals, with bones,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2732 </w:t>
      </w:r>
      <w:r w:rsidR="00B64010">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Mutton and </w:t>
      </w:r>
      <w:r w:rsidR="00B64010" w:rsidRPr="008E1789">
        <w:rPr>
          <w:rFonts w:asciiTheme="majorBidi" w:eastAsiaTheme="majorBidi" w:hAnsiTheme="majorBidi" w:cstheme="majorBidi"/>
          <w:lang w:val="en-GB"/>
        </w:rPr>
        <w:t xml:space="preserve">goat meat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2733 </w:t>
      </w:r>
      <w:r w:rsidR="00DE5BEF">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Pig</w:t>
      </w:r>
      <w:r w:rsidR="00B07E41">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meat</w:t>
      </w:r>
      <w:r w:rsidR="008568EC">
        <w:rPr>
          <w:rFonts w:asciiTheme="majorBidi" w:eastAsiaTheme="majorBidi"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pigs with the bone, fresh or chilled (21113.01); meat of pigs, frozen (21133); meat of pigs, boneless, fresh or chilled (21113.02); pig meat, cuts, salted, dried or smoked (bacon and ham) (21181); sausages and similar products of meat, offal or blood of pigs (21184.02); prepared dishes and meals based on meat of pigs (21186.02); prepared or preserved meat, meat offal or blood of pigs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(wild boars</w:t>
      </w:r>
      <w:r w:rsidR="00B07E4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swines</w:t>
      </w:r>
      <w:r w:rsidR="00B07E41">
        <w:rPr>
          <w:rFonts w:asciiTheme="majorBidi" w:eastAsia="Times New Roman" w:hAnsiTheme="majorBidi" w:cstheme="majorBidi"/>
          <w:lang w:val="en-GB"/>
        </w:rPr>
        <w:t>, etc.</w:t>
      </w:r>
      <w:r w:rsidRPr="008E1789">
        <w:rPr>
          <w:rFonts w:asciiTheme="majorBidi" w:eastAsia="Times New Roman" w:hAnsiTheme="majorBidi" w:cstheme="majorBidi"/>
          <w:lang w:val="en-GB"/>
        </w:rPr>
        <w:t>), whether fresh, chilled or frozen</w:t>
      </w:r>
      <w:r w:rsidR="00B07E4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 xml:space="preserve">pig meat, excluding butcher fat and bones.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2734 </w:t>
      </w:r>
      <w:r w:rsidR="00B07E4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Poultry </w:t>
      </w:r>
      <w:r w:rsidR="00B07E41" w:rsidRPr="008E1789">
        <w:rPr>
          <w:rFonts w:asciiTheme="majorBidi" w:eastAsiaTheme="majorBidi" w:hAnsiTheme="majorBidi" w:cstheme="majorBidi"/>
          <w:lang w:val="en-GB"/>
        </w:rPr>
        <w:t>meat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prepared or preserved meat, meat offal or blood of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00B07E4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capons, chickens, fowls, domestic (</w:t>
      </w:r>
      <w:r w:rsidRPr="008E1789">
        <w:rPr>
          <w:rFonts w:asciiTheme="majorBidi" w:eastAsia="Times New Roman" w:hAnsiTheme="majorBidi" w:cstheme="majorBidi"/>
          <w:i/>
          <w:iCs/>
          <w:lang w:val="en-GB"/>
        </w:rPr>
        <w:t xml:space="preserve">Gallus </w:t>
      </w:r>
      <w:r w:rsidR="726F4BD4" w:rsidRPr="008E1789">
        <w:rPr>
          <w:rFonts w:asciiTheme="majorBidi" w:eastAsia="Times New Roman" w:hAnsiTheme="majorBidi" w:cstheme="majorBidi"/>
          <w:i/>
          <w:iCs/>
          <w:lang w:val="en-GB"/>
        </w:rPr>
        <w:t>domesticus</w:t>
      </w:r>
      <w:r w:rsidR="726F4BD4" w:rsidRPr="008E1789">
        <w:rPr>
          <w:rFonts w:asciiTheme="majorBidi" w:eastAsia="Times New Roman" w:hAnsiTheme="majorBidi" w:cstheme="majorBidi"/>
          <w:lang w:val="en-GB"/>
        </w:rPr>
        <w:t xml:space="preserve"> spp.)</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guinea</w:t>
      </w:r>
      <w:r>
        <w:rPr>
          <w:rFonts w:asciiTheme="majorBidi" w:eastAsia="Times New Roman" w:hAnsiTheme="majorBidi" w:cstheme="majorBidi"/>
          <w:lang w:val="en-GB"/>
        </w:rPr>
        <w:t xml:space="preserve"> </w:t>
      </w:r>
      <w:r w:rsidR="726F4BD4" w:rsidRPr="008E1789">
        <w:rPr>
          <w:rFonts w:asciiTheme="majorBidi" w:eastAsia="Times New Roman" w:hAnsiTheme="majorBidi" w:cstheme="majorBidi"/>
          <w:lang w:val="en-GB"/>
        </w:rPr>
        <w:t>fowl</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ducks, geese and turkeys</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whether or not cut up, fresh, chilled or frozen.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chicken, goose and duck livers; fatty livers of geese and ducks, which are distinguished from other livers by being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2735 </w:t>
      </w:r>
      <w:r w:rsidR="00B07E4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Meat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 (21119.01); game meat, fresh, chilled or frozen (21170.02); other meat of mammals, frozen (21139); other meat and edible meat offal, salted, in brine, dried or smoked</w:t>
      </w:r>
      <w:r w:rsidR="00507A75">
        <w:rPr>
          <w:rFonts w:asciiTheme="majorBidi" w:eastAsiaTheme="majorBidi" w:hAnsiTheme="majorBidi" w:cstheme="majorBidi"/>
          <w:lang w:val="en-GB"/>
        </w:rPr>
        <w:t>,</w:t>
      </w:r>
      <w:r w:rsidRPr="00920980">
        <w:rPr>
          <w:rFonts w:asciiTheme="majorBidi" w:eastAsiaTheme="majorBidi" w:hAnsiTheme="majorBidi" w:cstheme="majorBidi"/>
          <w:lang w:val="en-GB"/>
        </w:rPr>
        <w:t xml:space="preserve"> edible flours and meals of meat or meat offal (21183); other meat of mammals, fresh or chilled (21119.90); other meat NEC (excluding mammals), fresh, chilled or frozen (21170.92); other sausages and similar products of meat, offal or blood NEC (21184.03); other prepared dishes and meals based on meat (21186.90); other prepared or preserved meat, meat offal or blood NEC (21189.90); snails, fresh, chilled, frozen, dried, salted or in brine, except sea snails (02920).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 xml:space="preserve">Other meat includes fresh, chilled or frozen meat of the following animals: pigeons and other birds NEC; horses; asses; mules; camels; rabbits (may include hare meat); other domestic rodents and camelids; game (meat and offal of wild animals); snails, other than sea snails.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Meat NEC includes frog legs and marine mammals, fresh, chilled or frozen. Some countries include meats that are listed above under this heading, rather than reporting them separately.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meats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2736 </w:t>
      </w:r>
      <w:r w:rsidR="009D4B2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Offal</w:t>
      </w:r>
      <w:r w:rsidR="009D4B2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edible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edible offal of cattle, fresh, chilled or frozen (21151); liver preparations (21189.04); edible offal of buffalo, fresh, chilled or frozen (21152); edible offal of sheep, fresh, chilled or frozen (21155); edible offal of goats, fresh, chilled or frozen (21156); edible offal of pigs, fresh, chilled or frozen (21153); edible offal and liver of chickens and guinea fowl, fresh, chilled or frozen (21160.01); edible offal and liver of geese, fresh, chilled or frozen (21160.02); edible offal and liver of ducks, fresh, chilled or frozen (21160.03); edible offal and liver of turkey, fresh, chilled or frozen (21160.04); edible offal of horses and other equines, fresh, chilled or frozen (21159.01); raw hides and skins of goats NEC (02954.90); edible offal and liver of chickens and guinea fowl, fresh, chilled or frozen (21160.01); edible offal of mammals NEC, fresh, chilled or frozen (21159.90); offal NEC (excluding mammals), fresh, chilled or frozen (21170.93).</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Edible offal includes fresh, chilled or frozen offal of the following animals: cattle, bovine animals, buffaloes, sheep,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such as p</w:t>
      </w:r>
      <w:r w:rsidR="00E07974">
        <w:rPr>
          <w:rFonts w:ascii="Times New Roman" w:eastAsia="Times New Roman" w:hAnsi="Times New Roman" w:cs="Times New Roman"/>
          <w:lang w:val="en-GB"/>
        </w:rPr>
        <w:t>â</w:t>
      </w:r>
      <w:r w:rsidRPr="00920980">
        <w:rPr>
          <w:rFonts w:asciiTheme="majorBidi" w:eastAsiaTheme="majorBidi" w:hAnsiTheme="majorBidi" w:cstheme="majorBidi"/>
          <w:lang w:val="en-GB"/>
        </w:rPr>
        <w:t xml:space="preserve">té), chickens, guinea fowls, turkey, geese and ducks (the poultry offal of greatest importance in international trade is chicken, goose or duck livers, including the fatty livers of geese or ducks).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Edible offal includes offal of primates; whales, dolphins and porpoises, fresh; manatees and dugongs; seals, sea lions and walruses; reptiles; rabbits; hares; frogs; reindeer; beaver;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51326F" w:rsidP="00C4334D">
      <w:pPr>
        <w:pStyle w:val="Heading2"/>
      </w:pPr>
      <w:bookmarkStart w:id="620" w:name="_Toc308029397"/>
      <w:bookmarkStart w:id="621" w:name="_Toc438028292"/>
      <w:r>
        <w:lastRenderedPageBreak/>
        <w:t xml:space="preserve">7.15 </w:t>
      </w:r>
      <w:r w:rsidR="726F4BD4" w:rsidRPr="008E1789">
        <w:t>Animal fats and oils</w:t>
      </w:r>
      <w:bookmarkEnd w:id="620"/>
      <w:bookmarkEnd w:id="621"/>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products from live animals. Processed animal fats include lard obtained by melting raw pig fat, and tallow obtained from raw fat of other animal species. Animal fats are largely used in the production of margarine, shortening and compound fat. They are also used in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2740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Butter, </w:t>
      </w:r>
      <w:r w:rsidR="00F74032" w:rsidRPr="008E1789">
        <w:rPr>
          <w:rFonts w:asciiTheme="majorBidi" w:eastAsiaTheme="majorBidi" w:hAnsiTheme="majorBidi" w:cstheme="majorBidi"/>
          <w:lang w:val="en-GB"/>
        </w:rPr>
        <w:t>ghee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Ghee from cow milk derives from butter from which the water has been removed and is very common in hot countries. Includes also anhydrous butterfat or butter oil.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Includes natural butter, whey butter and recombined butter (fresh, salted or rancid, including canned butter). Butter must be derived exclusively from milk, with no added emulsifiers, but may contain sodium chloride, food colours, neutralizing salts and cultures of harmless lactic acid-producing bacteria.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Butter and ghee obtained from goat or sheep milk is also reported in this group.</w:t>
      </w:r>
      <w:r w:rsidRPr="00920980">
        <w:rPr>
          <w:rFonts w:asciiTheme="majorBidi" w:eastAsiaTheme="majorBidi"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2737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Fats, </w:t>
      </w:r>
      <w:r w:rsidR="00F74032" w:rsidRPr="008E1789">
        <w:rPr>
          <w:rFonts w:asciiTheme="majorBidi" w:eastAsiaTheme="majorBidi" w:hAnsiTheme="majorBidi" w:cstheme="majorBidi"/>
          <w:lang w:val="en-GB"/>
        </w:rPr>
        <w:t>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cattle, butcher fat (21512.01)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buffalo fat, unrendered (21513)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sheep fat, unrendered (21514)</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wool grease (21519.01)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lanolin (21529.01)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goat fat, unrendered (21515)</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pigs (21511.01)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 butcher fat (21511.02)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 fat, rendered (21521)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poultry (21511.03)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poultry fat (21522)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camels (21519.02)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edible offal of poultry, fresh, chilled or frozen (21160)</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animal oils and fats </w:t>
      </w:r>
      <w:r w:rsidR="00F74032">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(21529.03)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lard stearine and lard oil (21529.02)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degras (21932.01)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tallow (21523)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preparations </w:t>
      </w:r>
      <w:r w:rsidR="00F74032">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(21693.01)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animal fats and their fractions, partly or wholly hydrogenated, inter-esterified, re-esterified or elaidini</w:t>
      </w:r>
      <w:r w:rsidR="00F74032">
        <w:rPr>
          <w:rFonts w:asciiTheme="majorBidi" w:eastAsia="Times New Roman" w:hAnsiTheme="majorBidi" w:cstheme="majorBidi"/>
          <w:lang w:val="en-GB"/>
        </w:rPr>
        <w:t>z</w:t>
      </w:r>
      <w:r w:rsidRPr="008E1789">
        <w:rPr>
          <w:rFonts w:asciiTheme="majorBidi" w:eastAsia="Times New Roman" w:hAnsiTheme="majorBidi" w:cstheme="majorBidi"/>
          <w:lang w:val="en-GB"/>
        </w:rPr>
        <w:t>ed, whether refined</w:t>
      </w:r>
      <w:r w:rsidR="00F74032">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raw</w:t>
      </w:r>
      <w:r w:rsidR="00F74032">
        <w:rPr>
          <w:rFonts w:asciiTheme="majorBidi" w:eastAsia="Times New Roman" w:hAnsiTheme="majorBidi" w:cstheme="majorBidi"/>
          <w:lang w:val="en-GB"/>
        </w:rPr>
        <w:t xml:space="preserve"> are</w:t>
      </w:r>
      <w:r w:rsidRPr="008E1789">
        <w:rPr>
          <w:rFonts w:asciiTheme="majorBidi" w:eastAsia="Times New Roman" w:hAnsiTheme="majorBidi" w:cstheme="majorBidi"/>
          <w:lang w:val="en-GB"/>
        </w:rPr>
        <w:t xml:space="preserve"> unrendered slaughter fats from different animals, including edible and inedible fats that are removed in the course of dressing the carcass, whether refined</w:t>
      </w:r>
      <w:r w:rsidR="00F74032">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chemically modified.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other animal oils and fats NEC obtained from other animal species, and oils and fats recovered from guts, feet, sweepings, hide trimmings, etc.</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fat (from bone of bovine animals, sheep or goats, rendered or solvent-extracted; from waste of bovine animals, sheep or goats, rendered); premier jus (oleo stock); tallow (beef and mutton, whether or not fit for human consumption).</w:t>
      </w:r>
      <w:r w:rsidR="00EB7AF1" w:rsidRPr="008E1789">
        <w:rPr>
          <w:rFonts w:asciiTheme="majorBidi" w:eastAsiaTheme="majorBidi" w:hAnsiTheme="majorBidi" w:cstheme="majorBidi"/>
          <w:lang w:val="en-GB"/>
        </w:rPr>
        <w:br w:type="page"/>
      </w:r>
    </w:p>
    <w:p w:rsidR="00EB7AF1" w:rsidRPr="008E1789" w:rsidRDefault="00F74032" w:rsidP="00C4334D">
      <w:pPr>
        <w:pStyle w:val="Heading2"/>
      </w:pPr>
      <w:bookmarkStart w:id="622" w:name="_Toc308029398"/>
      <w:bookmarkStart w:id="623" w:name="_Toc438028293"/>
      <w:r>
        <w:lastRenderedPageBreak/>
        <w:t xml:space="preserve">7.16 </w:t>
      </w:r>
      <w:r w:rsidR="726F4BD4" w:rsidRPr="008E1789">
        <w:t>Products from live animals</w:t>
      </w:r>
      <w:bookmarkEnd w:id="622"/>
      <w:bookmarkEnd w:id="623"/>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milk, eggs, honey and beeswax. Fibres of animal origin (mainly wool and silk) are included in fibres of vegetal and animal origin.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MILK AND DAIRY PRODUCTS. Estimates of milk production reported by countries refer to one or more of the following three concepts: gross production is milk production plus milk sucked by young animals; net production, which excludes milk sucked by young animals but includes milk fed to livestock; and production available for consumption, which is net production less milk fed to animals, milk retained by farmers for food and feed, direct sales to consumers and farm waste.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data relate to net milk production. Data should be reported by kind of milking animal (cow, sheep, goat, etc.) in terms of whole milk and by weight.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 most developed countries, only 5–10 percent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percent of whole milk is processed into dairy products; the by-products of these processes (e.g. skim milk, buttermilk and whey) are used either for feed or are manufactured into other dairy products, such as dry skim milk and low-fat cheese. Processed milk and dairy products are often supplemented with vitamins, minerals and various additives.</w:t>
      </w:r>
    </w:p>
    <w:p w:rsidR="00EB7AF1" w:rsidRPr="008E1789" w:rsidRDefault="00F74032" w:rsidP="00C500F7">
      <w:pPr>
        <w:jc w:val="both"/>
        <w:rPr>
          <w:rFonts w:asciiTheme="majorBidi" w:hAnsiTheme="majorBidi" w:cstheme="majorBidi"/>
          <w:lang w:val="en-GB"/>
        </w:rPr>
      </w:pPr>
      <w:r>
        <w:rPr>
          <w:rFonts w:asciiTheme="majorBidi" w:eastAsia="Times New Roman" w:hAnsiTheme="majorBidi" w:cstheme="majorBidi"/>
          <w:lang w:val="en-GB"/>
        </w:rPr>
        <w:t xml:space="preserve">The following is </w:t>
      </w:r>
      <w:r w:rsidR="726F4BD4" w:rsidRPr="008E1789">
        <w:rPr>
          <w:rFonts w:asciiTheme="majorBidi" w:eastAsia="Times New Roman" w:hAnsiTheme="majorBidi" w:cstheme="majorBidi"/>
          <w:lang w:val="en-GB"/>
        </w:rPr>
        <w:t>FAO</w:t>
      </w:r>
      <w:r>
        <w:rPr>
          <w:rFonts w:asciiTheme="majorBidi" w:eastAsia="Times New Roman" w:hAnsiTheme="majorBidi" w:cstheme="majorBidi"/>
          <w:lang w:val="en-GB"/>
        </w:rPr>
        <w:t>’s</w:t>
      </w:r>
      <w:r w:rsidR="726F4BD4" w:rsidRPr="008E1789">
        <w:rPr>
          <w:rFonts w:asciiTheme="majorBidi" w:eastAsia="Times New Roman" w:hAnsiTheme="majorBidi" w:cstheme="majorBidi"/>
          <w:lang w:val="en-GB"/>
        </w:rPr>
        <w:t xml:space="preserve"> list</w:t>
      </w:r>
      <w:r>
        <w:rPr>
          <w:rFonts w:asciiTheme="majorBidi" w:eastAsia="Times New Roman" w:hAnsiTheme="majorBidi" w:cstheme="majorBidi"/>
          <w:lang w:val="en-GB"/>
        </w:rPr>
        <w:t xml:space="preserve"> of</w:t>
      </w:r>
      <w:r w:rsidR="726F4BD4" w:rsidRPr="008E1789">
        <w:rPr>
          <w:rFonts w:asciiTheme="majorBidi" w:eastAsia="Times New Roman" w:hAnsiTheme="majorBidi" w:cstheme="majorBidi"/>
          <w:lang w:val="en-GB"/>
        </w:rPr>
        <w:t xml:space="preserve"> 50 milk and dairy product items, of which five are primary products. Some food products containing milk are not listed separately by FAO, </w:t>
      </w:r>
      <w:r>
        <w:rPr>
          <w:rFonts w:asciiTheme="majorBidi" w:eastAsia="Times New Roman" w:hAnsiTheme="majorBidi" w:cstheme="majorBidi"/>
          <w:lang w:val="en-GB"/>
        </w:rPr>
        <w:t xml:space="preserve">such as </w:t>
      </w:r>
      <w:r w:rsidR="726F4BD4" w:rsidRPr="008E1789">
        <w:rPr>
          <w:rFonts w:asciiTheme="majorBidi" w:eastAsia="Times New Roman" w:hAnsiTheme="majorBidi" w:cstheme="majorBidi"/>
          <w:lang w:val="en-GB"/>
        </w:rPr>
        <w:t>eggnog, sherbet, malted milk, chocolate milk drink and mellorine.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EGGS AND EGG PRODUCTS. 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 items, including four primary and three processed products.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HONEY AND BEESWAX. Honey is the nectar of flowers collected and processed by certain insects, especially the honey bee. Production data should cover the amount sold by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codes and names of milk and dairy products, eggs and egg products, and honey and beeswax are listed in the following, along with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2744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Eggs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 birds, fresh, in shell (02322); egg albumin (23993.01).</w:t>
      </w:r>
    </w:p>
    <w:p w:rsidR="00EB7AF1" w:rsidRPr="008E1789" w:rsidRDefault="00EB7AF1" w:rsidP="00C500F7">
      <w:pPr>
        <w:jc w:val="both"/>
        <w:rPr>
          <w:rFonts w:asciiTheme="majorBidi" w:hAnsiTheme="majorBidi" w:cstheme="majorBidi"/>
          <w:lang w:val="en-GB"/>
        </w:rPr>
      </w:pP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Eggs of chickens, ducks, geese, ostriches, quail and turkeys, fresh, in shell, not for hatching, weight in shell.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Fertilized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2848 – Milk, </w:t>
      </w:r>
      <w:r w:rsidR="00F74032" w:rsidRPr="008E1789">
        <w:rPr>
          <w:rFonts w:asciiTheme="majorBidi" w:hAnsiTheme="majorBidi" w:cstheme="majorBidi"/>
          <w:lang w:val="en-GB"/>
        </w:rPr>
        <w:t>excluding butter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782553" w:rsidRDefault="726F4BD4">
      <w:pPr>
        <w:pStyle w:val="Heading3"/>
      </w:pPr>
      <w:r w:rsidRPr="008E1789">
        <w:lastRenderedPageBreak/>
        <w:t>References</w:t>
      </w:r>
    </w:p>
    <w:p w:rsidR="003F29C7" w:rsidRPr="00787741" w:rsidRDefault="003F29C7" w:rsidP="003F29C7">
      <w:pPr>
        <w:spacing w:after="0"/>
        <w:rPr>
          <w:rFonts w:ascii="Times New Roman" w:eastAsia="Times New Roman" w:hAnsi="Times New Roman" w:cs="Times New Roman"/>
        </w:rPr>
      </w:pPr>
      <w:r w:rsidRPr="00787741">
        <w:rPr>
          <w:rFonts w:ascii="Times New Roman" w:eastAsia="Times New Roman" w:hAnsi="Times New Roman" w:cs="Times New Roman"/>
          <w:b/>
        </w:rPr>
        <w:t xml:space="preserve">Buiten, G., Kampen, J. &amp; Vergouw, S. </w:t>
      </w:r>
      <w:r w:rsidRPr="0077041A">
        <w:rPr>
          <w:rFonts w:ascii="Times New Roman" w:eastAsia="Times New Roman" w:hAnsi="Times New Roman" w:cs="Times New Roman"/>
        </w:rPr>
        <w:t>2009.</w:t>
      </w:r>
      <w:r w:rsidRPr="00787741">
        <w:rPr>
          <w:rFonts w:ascii="Times New Roman" w:eastAsia="Times New Roman" w:hAnsi="Times New Roman" w:cs="Times New Roman"/>
        </w:rPr>
        <w:t xml:space="preserve"> </w:t>
      </w:r>
      <w:r w:rsidRPr="00787741">
        <w:rPr>
          <w:rFonts w:ascii="Times New Roman" w:eastAsia="Times New Roman" w:hAnsi="Times New Roman" w:cs="Times New Roman"/>
          <w:i/>
          <w:iCs/>
        </w:rPr>
        <w:t>Producing historical time series for STS-statistics in NACE Rev.2</w:t>
      </w:r>
      <w:r>
        <w:rPr>
          <w:rFonts w:ascii="Times New Roman" w:eastAsia="Times New Roman" w:hAnsi="Times New Roman" w:cs="Times New Roman"/>
          <w:i/>
          <w:iCs/>
        </w:rPr>
        <w:t>: Theory with an application in industrial turnover in the Netherlands (1995</w:t>
      </w:r>
      <w:r>
        <w:rPr>
          <w:rFonts w:ascii="Times New Roman" w:eastAsia="Times New Roman" w:hAnsi="Times New Roman" w:cs="Times New Roman"/>
          <w:i/>
          <w:iCs/>
        </w:rPr>
        <w:softHyphen/>
      </w:r>
      <w:r>
        <w:rPr>
          <w:rFonts w:ascii="Times New Roman" w:eastAsia="Times New Roman" w:hAnsi="Times New Roman" w:cs="Times New Roman"/>
          <w:i/>
          <w:iCs/>
        </w:rPr>
        <w:softHyphen/>
        <w:t>–2008)</w:t>
      </w:r>
      <w:r w:rsidRPr="0077041A">
        <w:rPr>
          <w:rFonts w:ascii="Times New Roman" w:eastAsia="Times New Roman" w:hAnsi="Times New Roman" w:cs="Times New Roman"/>
        </w:rPr>
        <w:t>.</w:t>
      </w:r>
      <w:r w:rsidRPr="00787741">
        <w:rPr>
          <w:rFonts w:ascii="Times New Roman" w:eastAsia="Times New Roman" w:hAnsi="Times New Roman" w:cs="Times New Roman"/>
        </w:rPr>
        <w:t xml:space="preserve"> Discussion </w:t>
      </w:r>
      <w:r w:rsidRPr="0077041A">
        <w:rPr>
          <w:rFonts w:ascii="Times New Roman" w:eastAsia="Times New Roman" w:hAnsi="Times New Roman" w:cs="Times New Roman"/>
        </w:rPr>
        <w:t>Paper No. 09001.</w:t>
      </w:r>
      <w:r w:rsidRPr="00787741">
        <w:rPr>
          <w:rFonts w:ascii="Times New Roman" w:eastAsia="Times New Roman" w:hAnsi="Times New Roman" w:cs="Times New Roman"/>
        </w:rPr>
        <w:t xml:space="preserve"> </w:t>
      </w:r>
      <w:r>
        <w:rPr>
          <w:rFonts w:ascii="Times New Roman" w:eastAsia="Times New Roman" w:hAnsi="Times New Roman" w:cs="Times New Roman"/>
        </w:rPr>
        <w:t xml:space="preserve">The Hague, </w:t>
      </w:r>
      <w:r w:rsidRPr="00787741">
        <w:rPr>
          <w:rFonts w:ascii="Times New Roman" w:eastAsia="Times New Roman" w:hAnsi="Times New Roman" w:cs="Times New Roman"/>
        </w:rPr>
        <w:t xml:space="preserve">Statistics Netherlands. </w:t>
      </w:r>
    </w:p>
    <w:p w:rsidR="003F29C7" w:rsidRDefault="00294489" w:rsidP="003F29C7">
      <w:pPr>
        <w:spacing w:after="0"/>
        <w:rPr>
          <w:rStyle w:val="Hyperlink"/>
          <w:rFonts w:ascii="Times New Roman" w:eastAsia="Times New Roman" w:hAnsi="Times New Roman" w:cs="Times New Roman"/>
        </w:rPr>
      </w:pPr>
      <w:hyperlink r:id="rId51">
        <w:r w:rsidR="003F29C7" w:rsidRPr="00787741">
          <w:rPr>
            <w:rStyle w:val="Hyperlink"/>
            <w:rFonts w:ascii="Times New Roman" w:eastAsia="Times New Roman" w:hAnsi="Times New Roman" w:cs="Times New Roman"/>
          </w:rPr>
          <w:t>http://www.cbs.nl/NR/rdonlyres/A8A9AB3B-37F6-480A-BA76-253979DED22D/0/200901x10pub.pdf</w:t>
        </w:r>
      </w:hyperlink>
    </w:p>
    <w:p w:rsidR="000E244E" w:rsidRPr="00750057" w:rsidRDefault="00920980" w:rsidP="000E244E">
      <w:pPr>
        <w:spacing w:after="0"/>
        <w:rPr>
          <w:rStyle w:val="Hyperlink"/>
          <w:rFonts w:ascii="Times New Roman" w:eastAsia="Times New Roman" w:hAnsi="Times New Roman" w:cs="Times New Roman"/>
          <w:lang w:val="it-IT"/>
        </w:rPr>
      </w:pPr>
      <w:r w:rsidRPr="00920980">
        <w:rPr>
          <w:rFonts w:ascii="Times New Roman" w:eastAsia="Times New Roman" w:hAnsi="Times New Roman" w:cs="Times New Roman"/>
          <w:b/>
          <w:bCs/>
        </w:rPr>
        <w:t xml:space="preserve">FAO. </w:t>
      </w:r>
      <w:r w:rsidR="000E244E" w:rsidRPr="00F7532F">
        <w:rPr>
          <w:rFonts w:ascii="Times New Roman" w:eastAsia="Times New Roman" w:hAnsi="Times New Roman" w:cs="Times New Roman"/>
        </w:rPr>
        <w:t xml:space="preserve">2001. </w:t>
      </w:r>
      <w:r w:rsidR="000E244E" w:rsidRPr="4C37E2EF">
        <w:rPr>
          <w:rFonts w:ascii="Times New Roman" w:eastAsia="Times New Roman" w:hAnsi="Times New Roman" w:cs="Times New Roman"/>
          <w:i/>
          <w:iCs/>
        </w:rPr>
        <w:t>Food balance sheets: A handbook</w:t>
      </w:r>
      <w:r w:rsidR="000E244E">
        <w:rPr>
          <w:rFonts w:ascii="Times New Roman" w:eastAsia="Times New Roman" w:hAnsi="Times New Roman" w:cs="Times New Roman"/>
        </w:rPr>
        <w:t xml:space="preserve">. </w:t>
      </w:r>
      <w:r w:rsidRPr="00920980">
        <w:rPr>
          <w:rFonts w:ascii="Times New Roman" w:eastAsia="Times New Roman" w:hAnsi="Times New Roman" w:cs="Times New Roman"/>
          <w:lang w:val="it-IT"/>
        </w:rPr>
        <w:t xml:space="preserve">Rome.  </w:t>
      </w:r>
      <w:hyperlink r:id="rId52">
        <w:r w:rsidRPr="00920980">
          <w:rPr>
            <w:rStyle w:val="Hyperlink"/>
            <w:rFonts w:ascii="Times New Roman" w:eastAsia="Times New Roman" w:hAnsi="Times New Roman" w:cs="Times New Roman"/>
            <w:lang w:val="it-IT"/>
          </w:rPr>
          <w:t>http://www.fao.org/docrep/003/X9892E/X9892E00.HTM</w:t>
        </w:r>
      </w:hyperlink>
    </w:p>
    <w:p w:rsidR="003F29C7"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FAO. </w:t>
      </w:r>
      <w:r w:rsidR="006B44F1" w:rsidRPr="006B44F1">
        <w:rPr>
          <w:rFonts w:ascii="Times New Roman" w:eastAsia="Times New Roman" w:hAnsi="Times New Roman" w:cs="Times New Roman"/>
          <w:lang w:val="en-GB"/>
        </w:rPr>
        <w:t xml:space="preserve">no date. </w:t>
      </w:r>
      <w:r w:rsidR="003F29C7" w:rsidRPr="00852A27">
        <w:rPr>
          <w:rFonts w:ascii="Times New Roman" w:eastAsia="Times New Roman" w:hAnsi="Times New Roman" w:cs="Times New Roman"/>
          <w:lang w:val="en-GB"/>
        </w:rPr>
        <w:t>Definition and classification of commodities</w:t>
      </w:r>
      <w:r w:rsidR="003F29C7">
        <w:rPr>
          <w:rFonts w:ascii="Times New Roman" w:eastAsia="Times New Roman" w:hAnsi="Times New Roman" w:cs="Times New Roman"/>
          <w:lang w:val="en-GB"/>
        </w:rPr>
        <w:t>.</w:t>
      </w:r>
      <w:r w:rsidR="003F29C7" w:rsidRPr="00852A27">
        <w:rPr>
          <w:rFonts w:ascii="Times New Roman" w:eastAsia="Times New Roman" w:hAnsi="Times New Roman" w:cs="Times New Roman"/>
          <w:lang w:val="en-GB"/>
        </w:rPr>
        <w:t xml:space="preserve"> </w:t>
      </w:r>
    </w:p>
    <w:p w:rsidR="003F29C7" w:rsidRPr="00852A27" w:rsidRDefault="00294489" w:rsidP="003F29C7">
      <w:pPr>
        <w:spacing w:after="0"/>
        <w:rPr>
          <w:rFonts w:ascii="Times New Roman" w:hAnsi="Times New Roman" w:cs="Times New Roman"/>
          <w:lang w:val="en-GB"/>
        </w:rPr>
      </w:pPr>
      <w:hyperlink r:id="rId53">
        <w:r w:rsidR="003F29C7" w:rsidRPr="00852A27">
          <w:rPr>
            <w:rStyle w:val="Hyperlink"/>
            <w:rFonts w:ascii="Times New Roman" w:eastAsia="Times New Roman" w:hAnsi="Times New Roman" w:cs="Times New Roman"/>
            <w:u w:val="none"/>
            <w:lang w:val="en-GB"/>
          </w:rPr>
          <w:t>http://www.fao.org/waicent/faoinfo/economic/faodef/faodefe.htm</w:t>
        </w:r>
      </w:hyperlink>
      <w:bookmarkStart w:id="624" w:name="_GoBack"/>
      <w:bookmarkEnd w:id="624"/>
    </w:p>
    <w:p w:rsidR="003F29C7"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FAO. </w:t>
      </w:r>
      <w:r w:rsidR="003F29C7">
        <w:rPr>
          <w:rFonts w:ascii="Times New Roman" w:eastAsia="Times New Roman" w:hAnsi="Times New Roman" w:cs="Times New Roman"/>
          <w:lang w:val="en-GB"/>
        </w:rPr>
        <w:t xml:space="preserve">no date. </w:t>
      </w:r>
      <w:r w:rsidR="003F29C7" w:rsidRPr="00852A27">
        <w:rPr>
          <w:rFonts w:ascii="Times New Roman" w:eastAsia="Times New Roman" w:hAnsi="Times New Roman" w:cs="Times New Roman"/>
          <w:lang w:val="en-GB"/>
        </w:rPr>
        <w:t>Metadata of food balance sheets</w:t>
      </w:r>
      <w:r w:rsidR="003F29C7">
        <w:rPr>
          <w:rFonts w:ascii="Times New Roman" w:eastAsia="Times New Roman" w:hAnsi="Times New Roman" w:cs="Times New Roman"/>
          <w:lang w:val="en-GB"/>
        </w:rPr>
        <w:t xml:space="preserve">. </w:t>
      </w:r>
    </w:p>
    <w:p w:rsidR="003F29C7" w:rsidRPr="00852A27" w:rsidRDefault="00294489" w:rsidP="003F29C7">
      <w:pPr>
        <w:spacing w:after="0"/>
        <w:rPr>
          <w:rFonts w:ascii="Times New Roman" w:hAnsi="Times New Roman" w:cs="Times New Roman"/>
          <w:lang w:val="en-GB"/>
        </w:rPr>
      </w:pPr>
      <w:hyperlink r:id="rId54">
        <w:r w:rsidR="003F29C7" w:rsidRPr="00852A27">
          <w:rPr>
            <w:rStyle w:val="Hyperlink"/>
            <w:rFonts w:ascii="Times New Roman" w:eastAsia="Times New Roman" w:hAnsi="Times New Roman" w:cs="Times New Roman"/>
            <w:u w:val="none"/>
            <w:lang w:val="en-GB"/>
          </w:rPr>
          <w:t>http://faostat.fao.org/site/655/default.aspx</w:t>
        </w:r>
      </w:hyperlink>
      <w:r w:rsidR="003F29C7" w:rsidRPr="00852A27">
        <w:rPr>
          <w:rFonts w:ascii="Times New Roman" w:eastAsia="Times New Roman" w:hAnsi="Times New Roman" w:cs="Times New Roman"/>
          <w:lang w:val="en-GB"/>
        </w:rPr>
        <w:t xml:space="preserve"> </w:t>
      </w:r>
    </w:p>
    <w:p w:rsidR="003F29C7" w:rsidRPr="00787741" w:rsidRDefault="00920980" w:rsidP="003F29C7">
      <w:pPr>
        <w:spacing w:after="0"/>
        <w:rPr>
          <w:rFonts w:ascii="Times New Roman" w:eastAsia="Times New Roman" w:hAnsi="Times New Roman" w:cs="Times New Roman"/>
          <w:smallCaps/>
          <w:color w:val="0000FF"/>
          <w:u w:val="single"/>
        </w:rPr>
      </w:pPr>
      <w:r w:rsidRPr="00920980">
        <w:rPr>
          <w:rFonts w:ascii="Times New Roman" w:eastAsia="Times New Roman" w:hAnsi="Times New Roman" w:cs="Times New Roman"/>
          <w:b/>
          <w:bCs/>
        </w:rPr>
        <w:t xml:space="preserve">Hancock, A. </w:t>
      </w:r>
      <w:r w:rsidR="003F29C7">
        <w:rPr>
          <w:rFonts w:ascii="Times New Roman" w:eastAsia="Times New Roman" w:hAnsi="Times New Roman" w:cs="Times New Roman"/>
        </w:rPr>
        <w:t xml:space="preserve">2013. </w:t>
      </w:r>
      <w:r w:rsidRPr="00920980">
        <w:rPr>
          <w:rFonts w:ascii="Times New Roman" w:eastAsia="Times New Roman" w:hAnsi="Times New Roman" w:cs="Times New Roman"/>
        </w:rPr>
        <w:t>Best practice guidelines for developing international statistical classifications</w:t>
      </w:r>
      <w:r w:rsidR="003F29C7" w:rsidRPr="0077041A">
        <w:rPr>
          <w:rFonts w:ascii="Times New Roman" w:eastAsia="Times New Roman" w:hAnsi="Times New Roman" w:cs="Times New Roman"/>
        </w:rPr>
        <w:t>.</w:t>
      </w:r>
      <w:r w:rsidR="003F29C7" w:rsidRPr="00787741">
        <w:rPr>
          <w:rFonts w:ascii="Times New Roman" w:eastAsia="Times New Roman" w:hAnsi="Times New Roman" w:cs="Times New Roman"/>
        </w:rPr>
        <w:t xml:space="preserve"> </w:t>
      </w:r>
      <w:r w:rsidR="003F29C7" w:rsidRPr="0077041A">
        <w:rPr>
          <w:rFonts w:ascii="Times New Roman" w:eastAsia="Times New Roman" w:hAnsi="Times New Roman" w:cs="Times New Roman"/>
        </w:rPr>
        <w:t xml:space="preserve">Presented </w:t>
      </w:r>
      <w:r w:rsidR="003F29C7" w:rsidRPr="00787741">
        <w:rPr>
          <w:rFonts w:ascii="Times New Roman" w:eastAsia="Times New Roman" w:hAnsi="Times New Roman" w:cs="Times New Roman"/>
        </w:rPr>
        <w:t xml:space="preserve">at the Meeting of the Expert Group on International Classifications, UNSD, New York, </w:t>
      </w:r>
      <w:r w:rsidR="003F29C7">
        <w:rPr>
          <w:rFonts w:ascii="Times New Roman" w:eastAsia="Times New Roman" w:hAnsi="Times New Roman" w:cs="Times New Roman"/>
        </w:rPr>
        <w:t xml:space="preserve">13–15 </w:t>
      </w:r>
      <w:r w:rsidR="003F29C7" w:rsidRPr="00787741">
        <w:rPr>
          <w:rFonts w:ascii="Times New Roman" w:eastAsia="Times New Roman" w:hAnsi="Times New Roman" w:cs="Times New Roman"/>
        </w:rPr>
        <w:t>May 2013</w:t>
      </w:r>
      <w:r w:rsidR="003F29C7">
        <w:rPr>
          <w:rFonts w:ascii="Times New Roman" w:eastAsia="Times New Roman" w:hAnsi="Times New Roman" w:cs="Times New Roman"/>
        </w:rPr>
        <w:t>.</w:t>
      </w:r>
      <w:r w:rsidR="003F29C7" w:rsidRPr="00787741">
        <w:rPr>
          <w:rFonts w:ascii="Times New Roman" w:eastAsia="Times New Roman" w:hAnsi="Times New Roman" w:cs="Times New Roman"/>
        </w:rPr>
        <w:t xml:space="preserve"> </w:t>
      </w:r>
      <w:hyperlink r:id="rId55">
        <w:r w:rsidR="003F29C7" w:rsidRPr="00787741">
          <w:rPr>
            <w:rStyle w:val="Hyperlink"/>
            <w:rFonts w:ascii="Times New Roman" w:eastAsia="Times New Roman" w:hAnsi="Times New Roman" w:cs="Times New Roman"/>
          </w:rPr>
          <w:t>http://unstats.un.org/unsd/class/intercop/expertgroup/2013/AC267-5.PDF</w:t>
        </w:r>
      </w:hyperlink>
    </w:p>
    <w:p w:rsidR="003F29C7" w:rsidRPr="0077041A" w:rsidRDefault="003F29C7" w:rsidP="003F29C7">
      <w:pPr>
        <w:spacing w:after="0"/>
        <w:rPr>
          <w:rFonts w:ascii="Times New Roman" w:hAnsi="Times New Roman" w:cs="Times New Roman"/>
          <w:lang w:val="en-GB"/>
        </w:rPr>
      </w:pPr>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hyperlink r:id="rId56">
        <w:r w:rsidRPr="0077041A">
          <w:rPr>
            <w:rStyle w:val="Hyperlink"/>
            <w:rFonts w:ascii="Times New Roman" w:eastAsia="Book Antiqua" w:hAnsi="Times New Roman" w:cs="Times New Roman"/>
            <w:u w:val="none"/>
          </w:rPr>
          <w:t>http://unstats.un.org/UNSD/class/intercop/expertgroup/2011/AC234-15.PDF</w:t>
        </w:r>
      </w:hyperlink>
    </w:p>
    <w:p w:rsidR="003F29C7" w:rsidRDefault="003F29C7" w:rsidP="003F29C7">
      <w:pPr>
        <w:spacing w:after="0"/>
        <w:rPr>
          <w:rFonts w:ascii="Times New Roman" w:hAnsi="Times New Roman" w:cs="Times New Roman"/>
        </w:rPr>
      </w:pPr>
      <w:r w:rsidRPr="00787741">
        <w:rPr>
          <w:rFonts w:ascii="Times New Roman" w:hAnsi="Times New Roman" w:cs="Times New Roman"/>
          <w:b/>
        </w:rPr>
        <w:t xml:space="preserve">Ramaschiello, V. </w:t>
      </w:r>
      <w:r>
        <w:rPr>
          <w:rFonts w:ascii="Times New Roman" w:hAnsi="Times New Roman" w:cs="Times New Roman"/>
        </w:rPr>
        <w:t xml:space="preserve">2013. </w:t>
      </w:r>
      <w:r w:rsidRPr="00787741">
        <w:rPr>
          <w:rFonts w:ascii="Times New Roman" w:hAnsi="Times New Roman" w:cs="Times New Roman"/>
          <w:iCs/>
        </w:rPr>
        <w:t xml:space="preserve">Aligning </w:t>
      </w:r>
      <w:r w:rsidRPr="0077041A">
        <w:rPr>
          <w:rFonts w:ascii="Times New Roman" w:hAnsi="Times New Roman" w:cs="Times New Roman"/>
          <w:iCs/>
        </w:rPr>
        <w:t>classifications for agricultural statistics with other international standards</w:t>
      </w:r>
      <w:r w:rsidRPr="0077041A">
        <w:rPr>
          <w:rFonts w:ascii="Times New Roman" w:hAnsi="Times New Roman" w:cs="Times New Roman"/>
        </w:rPr>
        <w:t>.</w:t>
      </w:r>
      <w:r w:rsidRPr="00787741">
        <w:rPr>
          <w:rFonts w:ascii="Times New Roman" w:hAnsi="Times New Roman" w:cs="Times New Roman"/>
        </w:rPr>
        <w:t xml:space="preserve"> </w:t>
      </w:r>
      <w:r w:rsidRPr="0077041A">
        <w:rPr>
          <w:rFonts w:ascii="Times New Roman" w:hAnsi="Times New Roman" w:cs="Times New Roman"/>
        </w:rPr>
        <w:t xml:space="preserve">Presented </w:t>
      </w:r>
      <w:r w:rsidRPr="00787741">
        <w:rPr>
          <w:rFonts w:ascii="Times New Roman" w:hAnsi="Times New Roman" w:cs="Times New Roman"/>
        </w:rPr>
        <w:t xml:space="preserve">at the Expert Group Meeting on International Classifications, UNSD, New York, </w:t>
      </w:r>
      <w:r>
        <w:rPr>
          <w:rFonts w:ascii="Times New Roman" w:hAnsi="Times New Roman" w:cs="Times New Roman"/>
        </w:rPr>
        <w:t xml:space="preserve">13–15 </w:t>
      </w:r>
      <w:r w:rsidRPr="00787741">
        <w:rPr>
          <w:rFonts w:ascii="Times New Roman" w:hAnsi="Times New Roman" w:cs="Times New Roman"/>
        </w:rPr>
        <w:t>May 2013</w:t>
      </w:r>
      <w:r w:rsidRPr="0077041A">
        <w:rPr>
          <w:rFonts w:ascii="Times New Roman" w:hAnsi="Times New Roman" w:cs="Times New Roman"/>
        </w:rPr>
        <w:t>.</w:t>
      </w:r>
      <w:r>
        <w:rPr>
          <w:rFonts w:ascii="Times New Roman" w:hAnsi="Times New Roman" w:cs="Times New Roman"/>
        </w:rPr>
        <w:t xml:space="preserve"> </w:t>
      </w:r>
      <w:hyperlink r:id="rId57" w:history="1">
        <w:r w:rsidRPr="00305163">
          <w:rPr>
            <w:rStyle w:val="Hyperlink"/>
            <w:rFonts w:ascii="Times New Roman" w:hAnsi="Times New Roman" w:cs="Times New Roman"/>
          </w:rPr>
          <w:t>http://unstats.un.org/unsd/class/intercop/expertgroup/2013/AC267-21.PDF</w:t>
        </w:r>
      </w:hyperlink>
      <w:r w:rsidRPr="0077041A">
        <w:rPr>
          <w:rFonts w:ascii="Times New Roman" w:hAnsi="Times New Roman" w:cs="Times New Roman"/>
        </w:rPr>
        <w:t xml:space="preserve"> </w:t>
      </w:r>
    </w:p>
    <w:p w:rsidR="003F29C7" w:rsidRDefault="003F29C7" w:rsidP="003F29C7">
      <w:pPr>
        <w:spacing w:after="0"/>
        <w:rPr>
          <w:rFonts w:ascii="Times New Roman" w:hAnsi="Times New Roman" w:cs="Times New Roman"/>
        </w:rPr>
      </w:pPr>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hyperlink r:id="rId58">
        <w:r w:rsidRPr="00316E65">
          <w:rPr>
            <w:rStyle w:val="Hyperlink"/>
            <w:rFonts w:ascii="Times New Roman" w:eastAsia="Book Antiqua" w:hAnsi="Times New Roman" w:cs="Times New Roman"/>
            <w:u w:val="none"/>
          </w:rPr>
          <w:t>http://unstats.un.org/unsd/class/intercop/expertgroup/2015/AC289-16.PDF</w:t>
        </w:r>
      </w:hyperlink>
      <w:r w:rsidRPr="00316E65">
        <w:rPr>
          <w:rFonts w:ascii="Times New Roman" w:hAnsi="Times New Roman" w:cs="Times New Roman"/>
        </w:rPr>
        <w:t xml:space="preserve"> </w:t>
      </w:r>
    </w:p>
    <w:p w:rsidR="00EB7AF1" w:rsidRPr="00852A27" w:rsidRDefault="00920980" w:rsidP="003F29C7">
      <w:pPr>
        <w:spacing w:after="0"/>
        <w:jc w:val="both"/>
        <w:rPr>
          <w:rFonts w:ascii="Times New Roman" w:hAnsi="Times New Roman" w:cs="Times New Roman"/>
          <w:lang w:val="en-GB"/>
        </w:rPr>
      </w:pPr>
      <w:r w:rsidRPr="00920980">
        <w:rPr>
          <w:rFonts w:ascii="Times New Roman" w:eastAsia="Times New Roman" w:hAnsi="Times New Roman" w:cs="Times New Roman"/>
          <w:b/>
          <w:bCs/>
          <w:lang w:val="en-GB"/>
        </w:rPr>
        <w:t xml:space="preserve">UNSD. </w:t>
      </w:r>
      <w:r w:rsidR="003F29C7">
        <w:rPr>
          <w:rFonts w:ascii="Times New Roman" w:eastAsia="Times New Roman" w:hAnsi="Times New Roman" w:cs="Times New Roman"/>
          <w:lang w:val="en-GB"/>
        </w:rPr>
        <w:t xml:space="preserve">2015. </w:t>
      </w:r>
      <w:r w:rsidR="726F4BD4" w:rsidRPr="00852A27">
        <w:rPr>
          <w:rFonts w:ascii="Times New Roman" w:eastAsia="Times New Roman" w:hAnsi="Times New Roman" w:cs="Times New Roman"/>
          <w:lang w:val="en-GB"/>
        </w:rPr>
        <w:t>Central Product Classification (CPC) Ver</w:t>
      </w:r>
      <w:r w:rsidR="003F29C7">
        <w:rPr>
          <w:rFonts w:ascii="Times New Roman" w:eastAsia="Times New Roman" w:hAnsi="Times New Roman" w:cs="Times New Roman"/>
          <w:lang w:val="en-GB"/>
        </w:rPr>
        <w:t>.</w:t>
      </w:r>
      <w:r w:rsidR="726F4BD4" w:rsidRPr="00852A27">
        <w:rPr>
          <w:rFonts w:ascii="Times New Roman" w:eastAsia="Times New Roman" w:hAnsi="Times New Roman" w:cs="Times New Roman"/>
          <w:lang w:val="en-GB"/>
        </w:rPr>
        <w:t>2.1</w:t>
      </w:r>
      <w:r w:rsidR="003F29C7">
        <w:rPr>
          <w:rFonts w:ascii="Times New Roman" w:eastAsia="Times New Roman" w:hAnsi="Times New Roman" w:cs="Times New Roman"/>
          <w:lang w:val="en-GB"/>
        </w:rPr>
        <w:t>.</w:t>
      </w:r>
    </w:p>
    <w:p w:rsidR="00782553" w:rsidRDefault="00294489">
      <w:pPr>
        <w:spacing w:after="0"/>
        <w:rPr>
          <w:rFonts w:ascii="Times New Roman" w:hAnsi="Times New Roman" w:cs="Times New Roman"/>
          <w:lang w:val="en-GB"/>
        </w:rPr>
      </w:pPr>
      <w:hyperlink r:id="rId59">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WCO. </w:t>
      </w:r>
      <w:r w:rsidR="006B44F1" w:rsidRPr="006B44F1">
        <w:rPr>
          <w:rFonts w:ascii="Times New Roman" w:eastAsia="Times New Roman" w:hAnsi="Times New Roman" w:cs="Times New Roman"/>
          <w:lang w:val="en-GB"/>
        </w:rPr>
        <w:t xml:space="preserve">2012. </w:t>
      </w:r>
      <w:r w:rsidR="726F4BD4" w:rsidRPr="00852A27">
        <w:rPr>
          <w:rFonts w:ascii="Times New Roman" w:eastAsia="Times New Roman" w:hAnsi="Times New Roman" w:cs="Times New Roman"/>
          <w:lang w:val="en-GB"/>
        </w:rPr>
        <w:t>Harmonized System 2012</w:t>
      </w:r>
      <w:r w:rsidR="003F29C7">
        <w:rPr>
          <w:rFonts w:ascii="Times New Roman" w:eastAsia="Times New Roman" w:hAnsi="Times New Roman" w:cs="Times New Roman"/>
          <w:lang w:val="en-GB"/>
        </w:rPr>
        <w:t>.</w:t>
      </w:r>
      <w:r w:rsidR="726F4BD4" w:rsidRPr="00852A27">
        <w:rPr>
          <w:rFonts w:ascii="Times New Roman" w:eastAsia="Times New Roman" w:hAnsi="Times New Roman" w:cs="Times New Roman"/>
          <w:lang w:val="en-GB"/>
        </w:rPr>
        <w:t xml:space="preserve"> </w:t>
      </w:r>
    </w:p>
    <w:p w:rsidR="00782553" w:rsidRDefault="00294489">
      <w:pPr>
        <w:spacing w:after="0"/>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008568EC">
        <w:rPr>
          <w:rFonts w:ascii="Times New Roman" w:hAnsi="Times New Roman" w:cs="Times New Roman"/>
          <w:lang w:val="en-GB"/>
        </w:rPr>
        <w:t xml:space="preserve"> </w:t>
      </w:r>
    </w:p>
    <w:p w:rsidR="00782553" w:rsidRDefault="726F4BD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 </w:t>
      </w:r>
    </w:p>
    <w:sectPr w:rsidR="00782553" w:rsidSect="00D13E0A">
      <w:footerReference w:type="even" r:id="rId61"/>
      <w:footerReference w:type="default" r:id="rId62"/>
      <w:pgSz w:w="11906" w:h="16838"/>
      <w:pgMar w:top="1440" w:right="1440" w:bottom="1440" w:left="1440" w:header="709" w:footer="709" w:gutter="0"/>
      <w:pgNumType w:start="1"/>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35E4AF94" w15:paraIdParent="78E16DD9"/>
  <w15:commentEx w15:done="0" w15:paraId="22A62569" w15:paraIdParent="2AD689F5"/>
  <w15:commentEx w15:done="0" w15:paraId="5BCE41BE" w15:paraIdParent="32A159BA"/>
  <w15:commentEx w15:done="0" w15:paraId="4694BF44" w15:paraIdParent="573AA76D"/>
  <w15:commentEx w15:done="0" w15:paraId="032FF1FB" w15:paraIdParent="4377D430"/>
  <w15:commentEx w15:done="0" w15:paraId="0624602C" w15:paraIdParent="6388F768"/>
  <w15:commentEx w15:done="0" w15:paraId="557C419C" w15:paraIdParent="7F73F28A"/>
  <w15:commentEx w15:done="0" w15:paraId="025D0C93" w15:paraIdParent="22B1BA84"/>
  <w15:commentEx w15:done="0" w15:paraId="75662AD7" w15:paraIdParent="22B3E972"/>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21D" w:rsidRDefault="002B521D" w:rsidP="00DB6CDA">
      <w:pPr>
        <w:spacing w:after="0" w:line="240" w:lineRule="auto"/>
      </w:pPr>
      <w:r>
        <w:separator/>
      </w:r>
    </w:p>
  </w:endnote>
  <w:endnote w:type="continuationSeparator" w:id="0">
    <w:p w:rsidR="002B521D" w:rsidRDefault="002B521D" w:rsidP="00DB6CDA">
      <w:pPr>
        <w:spacing w:after="0" w:line="240" w:lineRule="auto"/>
      </w:pPr>
      <w:r>
        <w:continuationSeparator/>
      </w:r>
    </w:p>
  </w:endnote>
  <w:endnote w:type="continuationNotice" w:id="1">
    <w:p w:rsidR="002B521D" w:rsidRDefault="002B521D">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Titoli temi (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061" w:rsidRDefault="00D20061" w:rsidP="00D13E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20061" w:rsidRDefault="00D2006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061" w:rsidRDefault="00D20061" w:rsidP="00D13E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5C96">
      <w:rPr>
        <w:rStyle w:val="PageNumber"/>
        <w:noProof/>
      </w:rPr>
      <w:t>90</w:t>
    </w:r>
    <w:r>
      <w:rPr>
        <w:rStyle w:val="PageNumber"/>
      </w:rPr>
      <w:fldChar w:fldCharType="end"/>
    </w:r>
  </w:p>
  <w:p w:rsidR="00D20061" w:rsidRDefault="00D20061">
    <w:pPr>
      <w:pStyle w:val="Footer"/>
      <w:ind w:right="360"/>
    </w:pPr>
    <w:r>
      <w:tab/>
      <w:t xml:space="preserve">Page  of </w:t>
    </w:r>
    <w:fldSimple w:instr=" NUMPAGES \*Arabic ">
      <w:r w:rsidR="00C15C96">
        <w:rPr>
          <w:noProof/>
        </w:rPr>
        <w:t>218</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21D" w:rsidRDefault="002B521D" w:rsidP="00DB6CDA">
      <w:pPr>
        <w:spacing w:after="0" w:line="240" w:lineRule="auto"/>
      </w:pPr>
      <w:r>
        <w:separator/>
      </w:r>
    </w:p>
  </w:footnote>
  <w:footnote w:type="continuationSeparator" w:id="0">
    <w:p w:rsidR="002B521D" w:rsidRDefault="002B521D" w:rsidP="00DB6CDA">
      <w:pPr>
        <w:spacing w:after="0" w:line="240" w:lineRule="auto"/>
      </w:pPr>
      <w:r>
        <w:continuationSeparator/>
      </w:r>
    </w:p>
  </w:footnote>
  <w:footnote w:type="continuationNotice" w:id="1">
    <w:p w:rsidR="002B521D" w:rsidRDefault="002B521D">
      <w:pPr>
        <w:spacing w:after="0" w:line="240" w:lineRule="auto"/>
      </w:pPr>
    </w:p>
  </w:footnote>
  <w:footnote w:id="2">
    <w:p w:rsidR="00D20061" w:rsidRPr="002718B1" w:rsidRDefault="00D20061"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To quote </w:t>
      </w:r>
      <w:r w:rsidRPr="002718B1">
        <w:rPr>
          <w:rFonts w:ascii="Times New Roman" w:hAnsi="Times New Roman" w:cs="Times New Roman"/>
          <w:shd w:val="clear" w:color="auto" w:fill="FFFFFF"/>
        </w:rPr>
        <w:t>John Maynard Keynes</w:t>
      </w:r>
      <w:r>
        <w:rPr>
          <w:rFonts w:ascii="Times New Roman" w:hAnsi="Times New Roman" w:cs="Times New Roman"/>
          <w:shd w:val="clear" w:color="auto" w:fill="FFFFFF"/>
        </w:rPr>
        <w:t>.</w:t>
      </w:r>
    </w:p>
  </w:footnote>
  <w:footnote w:id="3">
    <w:p w:rsidR="00D20061" w:rsidRPr="002718B1" w:rsidRDefault="00D20061"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w:t>
      </w:r>
      <w:r>
        <w:rPr>
          <w:rFonts w:ascii="Times New Roman" w:hAnsi="Times New Roman" w:cs="Times New Roman"/>
        </w:rPr>
        <w:t>:</w:t>
      </w:r>
      <w:r w:rsidRPr="002718B1">
        <w:rPr>
          <w:rFonts w:ascii="Times New Roman" w:hAnsi="Times New Roman" w:cs="Times New Roman"/>
        </w:rPr>
        <w:t xml:space="preserve"> </w:t>
      </w:r>
      <w:r w:rsidRPr="007B46D1">
        <w:rPr>
          <w:rFonts w:ascii="Times New Roman" w:hAnsi="Times New Roman" w:cs="Times New Roman"/>
        </w:rPr>
        <w:t xml:space="preserve">http://www.fao.org/waicent/faostat/agricult/fbs-e.htm </w:t>
      </w:r>
    </w:p>
  </w:footnote>
  <w:footnote w:id="4">
    <w:p w:rsidR="00D20061" w:rsidRPr="002718B1" w:rsidRDefault="00D20061"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w:t>
      </w:r>
      <w:r>
        <w:rPr>
          <w:rFonts w:ascii="Times New Roman" w:hAnsi="Times New Roman" w:cs="Times New Roman"/>
        </w:rPr>
        <w:t xml:space="preserve">For example, </w:t>
      </w:r>
      <w:r w:rsidRPr="002718B1">
        <w:rPr>
          <w:rFonts w:ascii="Times New Roman" w:hAnsi="Times New Roman" w:cs="Times New Roman"/>
        </w:rPr>
        <w:t>the FBS include non-food alcohol.</w:t>
      </w:r>
    </w:p>
  </w:footnote>
  <w:footnote w:id="5">
    <w:p w:rsidR="00D20061" w:rsidRPr="002718B1" w:rsidRDefault="00D20061"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w:t>
      </w:r>
      <w:r>
        <w:rPr>
          <w:rFonts w:ascii="Times New Roman" w:hAnsi="Times New Roman" w:cs="Times New Roman"/>
        </w:rPr>
        <w:t xml:space="preserve"> </w:t>
      </w:r>
      <w:r w:rsidRPr="002718B1">
        <w:rPr>
          <w:rFonts w:ascii="Times New Roman" w:hAnsi="Times New Roman" w:cs="Times New Roman"/>
        </w:rPr>
        <w:t xml:space="preserve">points. Commodity balances for food and non-food items </w:t>
      </w:r>
      <w:r>
        <w:rPr>
          <w:rFonts w:ascii="Times New Roman" w:hAnsi="Times New Roman" w:cs="Times New Roman"/>
        </w:rPr>
        <w:t xml:space="preserve">provide </w:t>
      </w:r>
      <w:r w:rsidRPr="002718B1">
        <w:rPr>
          <w:rFonts w:ascii="Times New Roman" w:hAnsi="Times New Roman" w:cs="Times New Roman"/>
        </w:rPr>
        <w:t>the complete basis for these models.</w:t>
      </w:r>
    </w:p>
  </w:footnote>
  <w:footnote w:id="6">
    <w:p w:rsidR="00D20061" w:rsidRPr="002718B1" w:rsidRDefault="00D20061"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w:t>
      </w:r>
      <w:r>
        <w:rPr>
          <w:rFonts w:ascii="Times New Roman" w:hAnsi="Times New Roman" w:cs="Times New Roman"/>
        </w:rPr>
        <w:t xml:space="preserve">for </w:t>
      </w:r>
      <w:r w:rsidRPr="002718B1">
        <w:rPr>
          <w:rFonts w:ascii="Times New Roman" w:hAnsi="Times New Roman" w:cs="Times New Roman"/>
        </w:rPr>
        <w:t>comparison</w:t>
      </w:r>
      <w:r>
        <w:rPr>
          <w:rFonts w:ascii="Times New Roman" w:hAnsi="Times New Roman" w:cs="Times New Roman"/>
        </w:rPr>
        <w:t>s</w:t>
      </w:r>
      <w:r w:rsidRPr="002718B1">
        <w:rPr>
          <w:rFonts w:ascii="Times New Roman" w:hAnsi="Times New Roman" w:cs="Times New Roman"/>
        </w:rPr>
        <w:t xml:space="preserve"> between FBS and </w:t>
      </w:r>
      <w:r>
        <w:rPr>
          <w:rFonts w:ascii="Times New Roman" w:hAnsi="Times New Roman" w:cs="Times New Roman"/>
        </w:rPr>
        <w:t>household</w:t>
      </w:r>
      <w:r w:rsidRPr="002718B1">
        <w:rPr>
          <w:rFonts w:ascii="Times New Roman" w:hAnsi="Times New Roman" w:cs="Times New Roman"/>
        </w:rPr>
        <w:t xml:space="preserve"> surveys, </w:t>
      </w:r>
      <w:r>
        <w:rPr>
          <w:rFonts w:ascii="Times New Roman" w:hAnsi="Times New Roman" w:cs="Times New Roman"/>
        </w:rPr>
        <w:t xml:space="preserve">their </w:t>
      </w:r>
      <w:r w:rsidRPr="002718B1">
        <w:rPr>
          <w:rFonts w:ascii="Times New Roman" w:hAnsi="Times New Roman" w:cs="Times New Roman"/>
        </w:rPr>
        <w:t>scope and limit</w:t>
      </w:r>
      <w:r>
        <w:rPr>
          <w:rFonts w:ascii="Times New Roman" w:hAnsi="Times New Roman" w:cs="Times New Roman"/>
        </w:rPr>
        <w:t>ation</w:t>
      </w:r>
      <w:r w:rsidRPr="002718B1">
        <w:rPr>
          <w:rFonts w:ascii="Times New Roman" w:hAnsi="Times New Roman" w:cs="Times New Roman"/>
        </w:rPr>
        <w:t>s see</w:t>
      </w:r>
      <w:r>
        <w:rPr>
          <w:rFonts w:ascii="Times New Roman" w:hAnsi="Times New Roman" w:cs="Times New Roman"/>
        </w:rPr>
        <w:t xml:space="preserve"> </w:t>
      </w:r>
      <w:r w:rsidRPr="006B4488">
        <w:rPr>
          <w:rFonts w:ascii="Times New Roman" w:hAnsi="Times New Roman" w:cs="Times New Roman"/>
        </w:rPr>
        <w:t>Gr</w:t>
      </w:r>
      <w:r w:rsidRPr="006B44F1">
        <w:rPr>
          <w:rFonts w:ascii="Times New Roman" w:eastAsia="Calibri" w:hAnsi="Times New Roman" w:cs="Times New Roman"/>
          <w:szCs w:val="24"/>
          <w:lang w:val="en-GB" w:eastAsia="en-US"/>
        </w:rPr>
        <w:t>ü</w:t>
      </w:r>
      <w:r w:rsidRPr="006B44F1">
        <w:rPr>
          <w:rFonts w:asciiTheme="majorBidi" w:eastAsia="Calibri" w:hAnsiTheme="majorBidi" w:cstheme="majorBidi"/>
          <w:szCs w:val="24"/>
          <w:lang w:val="en-GB" w:eastAsia="en-US"/>
        </w:rPr>
        <w:t>nberg</w:t>
      </w:r>
      <w:r>
        <w:rPr>
          <w:rFonts w:ascii="Times New Roman" w:hAnsi="Times New Roman" w:cs="Times New Roman"/>
        </w:rPr>
        <w:t xml:space="preserve">er, 2014. </w:t>
      </w:r>
    </w:p>
  </w:footnote>
  <w:footnote w:id="7">
    <w:p w:rsidR="00D20061" w:rsidRPr="002718B1" w:rsidRDefault="00D20061"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FAO does not publish </w:t>
      </w:r>
      <w:r w:rsidRPr="002718B1">
        <w:rPr>
          <w:rFonts w:ascii="Times New Roman" w:hAnsi="Times New Roman" w:cs="Times New Roman"/>
        </w:rPr>
        <w:t>the detailed SUAs not least because their proper use requires full knowledge of the various compilation steps, which is seldom available to policy</w:t>
      </w:r>
      <w:r>
        <w:rPr>
          <w:rFonts w:ascii="Times New Roman" w:hAnsi="Times New Roman" w:cs="Times New Roman"/>
        </w:rPr>
        <w:t>-</w:t>
      </w:r>
      <w:r w:rsidRPr="002718B1">
        <w:rPr>
          <w:rFonts w:ascii="Times New Roman" w:hAnsi="Times New Roman" w:cs="Times New Roman"/>
        </w:rPr>
        <w:t xml:space="preserve">makers and analysts. Past experience with published SUAs suggests that many analysts misinterpreted the information in the underlying SUA balances and drew </w:t>
      </w:r>
      <w:r>
        <w:rPr>
          <w:rFonts w:ascii="Times New Roman" w:hAnsi="Times New Roman" w:cs="Times New Roman"/>
        </w:rPr>
        <w:t xml:space="preserve">incorrect </w:t>
      </w:r>
      <w:r w:rsidRPr="002718B1">
        <w:rPr>
          <w:rFonts w:ascii="Times New Roman" w:hAnsi="Times New Roman" w:cs="Times New Roman"/>
        </w:rPr>
        <w:t>(policy) inferences.</w:t>
      </w:r>
    </w:p>
  </w:footnote>
  <w:footnote w:id="8">
    <w:p w:rsidR="00D20061" w:rsidRPr="002718B1" w:rsidRDefault="00D20061"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Includ</w:t>
      </w:r>
      <w:r>
        <w:rPr>
          <w:rFonts w:ascii="Times New Roman" w:hAnsi="Times New Roman" w:cs="Times New Roman"/>
        </w:rPr>
        <w:t>ing</w:t>
      </w:r>
      <w:r w:rsidRPr="002718B1">
        <w:rPr>
          <w:rFonts w:ascii="Times New Roman" w:hAnsi="Times New Roman" w:cs="Times New Roman"/>
        </w:rPr>
        <w:t xml:space="preserve"> any animals </w:t>
      </w:r>
      <w:r>
        <w:rPr>
          <w:rFonts w:ascii="Times New Roman" w:hAnsi="Times New Roman" w:cs="Times New Roman"/>
        </w:rPr>
        <w:t xml:space="preserve">kept </w:t>
      </w:r>
      <w:r w:rsidRPr="002718B1">
        <w:rPr>
          <w:rFonts w:ascii="Times New Roman" w:hAnsi="Times New Roman" w:cs="Times New Roman"/>
        </w:rPr>
        <w:t>for draft proposes</w:t>
      </w:r>
      <w:r>
        <w:rPr>
          <w:rFonts w:ascii="Times New Roman" w:hAnsi="Times New Roman" w:cs="Times New Roman"/>
        </w:rPr>
        <w:t>,</w:t>
      </w:r>
      <w:r w:rsidRPr="002718B1">
        <w:rPr>
          <w:rFonts w:ascii="Times New Roman" w:hAnsi="Times New Roman" w:cs="Times New Roman"/>
        </w:rPr>
        <w:t xml:space="preserve"> for meat and dairy production</w:t>
      </w:r>
      <w:r>
        <w:rPr>
          <w:rFonts w:ascii="Times New Roman" w:hAnsi="Times New Roman" w:cs="Times New Roman"/>
        </w:rPr>
        <w:t>,</w:t>
      </w:r>
      <w:r w:rsidRPr="002718B1">
        <w:rPr>
          <w:rFonts w:ascii="Times New Roman" w:hAnsi="Times New Roman" w:cs="Times New Roman"/>
        </w:rPr>
        <w:t xml:space="preserve"> or for breeding. The unit of measurement is expressed in number of heads</w:t>
      </w:r>
      <w:r>
        <w:rPr>
          <w:rFonts w:ascii="Times New Roman" w:hAnsi="Times New Roman" w:cs="Times New Roman"/>
        </w:rPr>
        <w:t>,</w:t>
      </w:r>
      <w:r w:rsidRPr="002718B1">
        <w:rPr>
          <w:rFonts w:ascii="Times New Roman" w:hAnsi="Times New Roman" w:cs="Times New Roman"/>
        </w:rPr>
        <w:t xml:space="preserve"> or 1</w:t>
      </w:r>
      <w:r>
        <w:rPr>
          <w:rFonts w:ascii="Times New Roman" w:hAnsi="Times New Roman" w:cs="Times New Roman"/>
        </w:rPr>
        <w:t xml:space="preserve"> </w:t>
      </w:r>
      <w:r w:rsidRPr="002718B1">
        <w:rPr>
          <w:rFonts w:ascii="Times New Roman" w:hAnsi="Times New Roman" w:cs="Times New Roman"/>
        </w:rPr>
        <w:t>000 heads (</w:t>
      </w:r>
      <w:r>
        <w:rPr>
          <w:rFonts w:ascii="Times New Roman" w:hAnsi="Times New Roman" w:cs="Times New Roman"/>
        </w:rPr>
        <w:t xml:space="preserve">for </w:t>
      </w:r>
      <w:r w:rsidRPr="002718B1">
        <w:rPr>
          <w:rFonts w:ascii="Times New Roman" w:hAnsi="Times New Roman" w:cs="Times New Roman"/>
        </w:rPr>
        <w:t>poultry, rabbits</w:t>
      </w:r>
      <w:r>
        <w:rPr>
          <w:rFonts w:ascii="Times New Roman" w:hAnsi="Times New Roman" w:cs="Times New Roman"/>
        </w:rPr>
        <w:t xml:space="preserve"> and</w:t>
      </w:r>
      <w:r w:rsidRPr="002718B1">
        <w:rPr>
          <w:rFonts w:ascii="Times New Roman" w:hAnsi="Times New Roman" w:cs="Times New Roman"/>
        </w:rPr>
        <w:t xml:space="preserve"> other rodents).</w:t>
      </w:r>
    </w:p>
  </w:footnote>
  <w:footnote w:id="9">
    <w:p w:rsidR="00D20061" w:rsidRDefault="00D20061">
      <w:pPr>
        <w:rPr>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A global assessment of agricultural data carried out by FAO and the World Bank conclude</w:t>
      </w:r>
      <w:r>
        <w:rPr>
          <w:rFonts w:ascii="Times New Roman" w:hAnsi="Times New Roman" w:cs="Times New Roman"/>
          <w:color w:val="000000" w:themeColor="text1"/>
          <w:sz w:val="20"/>
          <w:szCs w:val="20"/>
          <w:lang w:val="en-GB"/>
        </w:rPr>
        <w:t>d</w:t>
      </w:r>
      <w:r w:rsidRPr="002718B1">
        <w:rPr>
          <w:rFonts w:ascii="Times New Roman" w:hAnsi="Times New Roman" w:cs="Times New Roman"/>
          <w:color w:val="000000" w:themeColor="text1"/>
          <w:sz w:val="20"/>
          <w:szCs w:val="20"/>
          <w:lang w:val="en-GB"/>
        </w:rPr>
        <w:t xml:space="preserve"> that many developing countries do not </w:t>
      </w:r>
      <w:r>
        <w:rPr>
          <w:rFonts w:ascii="Times New Roman" w:hAnsi="Times New Roman" w:cs="Times New Roman"/>
          <w:color w:val="000000" w:themeColor="text1"/>
          <w:sz w:val="20"/>
          <w:szCs w:val="20"/>
          <w:lang w:val="en-GB"/>
        </w:rPr>
        <w:t xml:space="preserve">have </w:t>
      </w:r>
      <w:r w:rsidRPr="002718B1">
        <w:rPr>
          <w:rFonts w:ascii="Times New Roman" w:hAnsi="Times New Roman" w:cs="Times New Roman"/>
          <w:color w:val="000000" w:themeColor="text1"/>
          <w:sz w:val="20"/>
          <w:szCs w:val="20"/>
          <w:lang w:val="en-GB"/>
        </w:rPr>
        <w:t>the capacit</w:t>
      </w:r>
      <w:r>
        <w:rPr>
          <w:rFonts w:ascii="Times New Roman" w:hAnsi="Times New Roman" w:cs="Times New Roman"/>
          <w:color w:val="000000" w:themeColor="text1"/>
          <w:sz w:val="20"/>
          <w:szCs w:val="20"/>
          <w:lang w:val="en-GB"/>
        </w:rPr>
        <w:t>y</w:t>
      </w:r>
      <w:r w:rsidRPr="002718B1">
        <w:rPr>
          <w:rFonts w:ascii="Times New Roman" w:hAnsi="Times New Roman" w:cs="Times New Roman"/>
          <w:color w:val="000000" w:themeColor="text1"/>
          <w:sz w:val="20"/>
          <w:szCs w:val="20"/>
          <w:lang w:val="en-GB"/>
        </w:rPr>
        <w:t xml:space="preserve"> to collect and disseminate the basic agricultural data required to monitor national trends or inform the international development discussion, and that the quantity and quality of agricultural statistics worldwide has even decreased over time (World Bank</w:t>
      </w:r>
      <w:r>
        <w:rPr>
          <w:rFonts w:ascii="Times New Roman" w:hAnsi="Times New Roman" w:cs="Times New Roman"/>
          <w:color w:val="000000" w:themeColor="text1"/>
          <w:sz w:val="20"/>
          <w:szCs w:val="20"/>
          <w:lang w:val="en-GB"/>
        </w:rPr>
        <w:t>,</w:t>
      </w:r>
      <w:r w:rsidRPr="002718B1">
        <w:rPr>
          <w:rFonts w:ascii="Times New Roman" w:hAnsi="Times New Roman" w:cs="Times New Roman"/>
          <w:color w:val="000000" w:themeColor="text1"/>
          <w:sz w:val="20"/>
          <w:szCs w:val="20"/>
          <w:lang w:val="en-GB"/>
        </w:rPr>
        <w:t xml:space="preserve"> 2011). </w:t>
      </w:r>
    </w:p>
  </w:footnote>
  <w:footnote w:id="10">
    <w:p w:rsidR="00D20061" w:rsidRPr="002718B1" w:rsidRDefault="00D20061"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Lack of integration within national agricultural systems has been identified as a main </w:t>
      </w:r>
      <w:r>
        <w:rPr>
          <w:rFonts w:ascii="Times New Roman" w:eastAsia="Times New Roman" w:hAnsi="Times New Roman" w:cs="Times New Roman"/>
          <w:color w:val="000000" w:themeColor="text1"/>
          <w:sz w:val="20"/>
          <w:szCs w:val="20"/>
        </w:rPr>
        <w:t xml:space="preserve">cause of </w:t>
      </w:r>
      <w:r w:rsidRPr="002718B1">
        <w:rPr>
          <w:rFonts w:ascii="Times New Roman" w:eastAsia="Times New Roman" w:hAnsi="Times New Roman" w:cs="Times New Roman"/>
          <w:color w:val="000000" w:themeColor="text1"/>
          <w:sz w:val="20"/>
          <w:szCs w:val="20"/>
        </w:rPr>
        <w:t xml:space="preserve">decline in </w:t>
      </w:r>
      <w:r>
        <w:rPr>
          <w:rFonts w:ascii="Times New Roman" w:eastAsia="Times New Roman" w:hAnsi="Times New Roman" w:cs="Times New Roman"/>
          <w:color w:val="000000" w:themeColor="text1"/>
          <w:sz w:val="20"/>
          <w:szCs w:val="20"/>
        </w:rPr>
        <w:t xml:space="preserve">the </w:t>
      </w:r>
      <w:r w:rsidRPr="002718B1">
        <w:rPr>
          <w:rFonts w:ascii="Times New Roman" w:eastAsia="Times New Roman" w:hAnsi="Times New Roman" w:cs="Times New Roman"/>
          <w:color w:val="000000" w:themeColor="text1"/>
          <w:sz w:val="20"/>
          <w:szCs w:val="20"/>
        </w:rPr>
        <w:t>coverage and quality of agricultural data in developing countries (World Bank</w:t>
      </w:r>
      <w:r>
        <w:rPr>
          <w:rFonts w:ascii="Times New Roman" w:eastAsia="Times New Roman" w:hAnsi="Times New Roman" w:cs="Times New Roman"/>
          <w:color w:val="000000" w:themeColor="text1"/>
          <w:sz w:val="20"/>
          <w:szCs w:val="20"/>
        </w:rPr>
        <w:t>,</w:t>
      </w:r>
      <w:r w:rsidRPr="002718B1">
        <w:rPr>
          <w:rFonts w:ascii="Times New Roman" w:eastAsia="Times New Roman" w:hAnsi="Times New Roman" w:cs="Times New Roman"/>
          <w:color w:val="000000" w:themeColor="text1"/>
          <w:sz w:val="20"/>
          <w:szCs w:val="20"/>
        </w:rPr>
        <w:t xml:space="preserve"> 2011). Overcoming this deficit is crucial for setting up an efficient FBS compilation system</w:t>
      </w:r>
      <w:r>
        <w:rPr>
          <w:rFonts w:ascii="Times New Roman" w:eastAsia="Times New Roman" w:hAnsi="Times New Roman" w:cs="Times New Roman"/>
          <w:color w:val="000000" w:themeColor="text1"/>
          <w:sz w:val="20"/>
          <w:szCs w:val="20"/>
        </w:rPr>
        <w:t>,</w:t>
      </w:r>
      <w:r w:rsidRPr="002718B1">
        <w:rPr>
          <w:rFonts w:ascii="Times New Roman" w:eastAsia="Times New Roman" w:hAnsi="Times New Roman" w:cs="Times New Roman"/>
          <w:color w:val="000000" w:themeColor="text1"/>
          <w:sz w:val="20"/>
          <w:szCs w:val="20"/>
        </w:rPr>
        <w:t xml:space="preserve"> which requires </w:t>
      </w:r>
      <w:r>
        <w:rPr>
          <w:rFonts w:ascii="Times New Roman" w:eastAsia="Times New Roman" w:hAnsi="Times New Roman" w:cs="Times New Roman"/>
          <w:color w:val="000000" w:themeColor="text1"/>
          <w:sz w:val="20"/>
          <w:szCs w:val="20"/>
        </w:rPr>
        <w:t xml:space="preserve">the </w:t>
      </w:r>
      <w:r w:rsidRPr="002718B1">
        <w:rPr>
          <w:rFonts w:ascii="Times New Roman" w:eastAsia="Times New Roman" w:hAnsi="Times New Roman" w:cs="Times New Roman"/>
          <w:color w:val="000000" w:themeColor="text1"/>
          <w:sz w:val="20"/>
          <w:szCs w:val="20"/>
        </w:rPr>
        <w:t>involvement of a variety of different organizations</w:t>
      </w:r>
      <w:r>
        <w:rPr>
          <w:rFonts w:ascii="Times New Roman" w:eastAsia="Times New Roman" w:hAnsi="Times New Roman" w:cs="Times New Roman"/>
          <w:color w:val="000000" w:themeColor="text1"/>
          <w:sz w:val="20"/>
          <w:szCs w:val="20"/>
        </w:rPr>
        <w:t xml:space="preserve">, because </w:t>
      </w:r>
      <w:r w:rsidRPr="002718B1">
        <w:rPr>
          <w:rFonts w:ascii="Times New Roman" w:eastAsia="Times New Roman" w:hAnsi="Times New Roman" w:cs="Times New Roman"/>
          <w:color w:val="000000" w:themeColor="text1"/>
          <w:sz w:val="20"/>
          <w:szCs w:val="20"/>
        </w:rPr>
        <w:t xml:space="preserve">FBS </w:t>
      </w:r>
      <w:r>
        <w:rPr>
          <w:rFonts w:ascii="Times New Roman" w:eastAsia="Times New Roman" w:hAnsi="Times New Roman" w:cs="Times New Roman"/>
          <w:color w:val="000000" w:themeColor="text1"/>
          <w:sz w:val="20"/>
          <w:szCs w:val="20"/>
        </w:rPr>
        <w:t>provide</w:t>
      </w:r>
      <w:r w:rsidRPr="002718B1">
        <w:rPr>
          <w:rFonts w:ascii="Times New Roman" w:eastAsia="Times New Roman" w:hAnsi="Times New Roman" w:cs="Times New Roman"/>
          <w:color w:val="000000" w:themeColor="text1"/>
          <w:sz w:val="20"/>
          <w:szCs w:val="20"/>
        </w:rPr>
        <w:t xml:space="preserve"> a cross-domain data</w:t>
      </w:r>
      <w:r>
        <w:rPr>
          <w:rFonts w:ascii="Times New Roman" w:eastAsia="Times New Roman" w:hAnsi="Times New Roman" w:cs="Times New Roman"/>
          <w:color w:val="000000" w:themeColor="text1"/>
          <w:sz w:val="20"/>
          <w:szCs w:val="20"/>
        </w:rPr>
        <w:t xml:space="preserve"> </w:t>
      </w:r>
      <w:r w:rsidRPr="002718B1">
        <w:rPr>
          <w:rFonts w:ascii="Times New Roman" w:eastAsia="Times New Roman" w:hAnsi="Times New Roman" w:cs="Times New Roman"/>
          <w:color w:val="000000" w:themeColor="text1"/>
          <w:sz w:val="20"/>
          <w:szCs w:val="20"/>
        </w:rPr>
        <w:t xml:space="preserve">set. </w:t>
      </w:r>
    </w:p>
    <w:p w:rsidR="00D20061" w:rsidRPr="002718B1" w:rsidRDefault="00D20061" w:rsidP="006676C4">
      <w:pPr>
        <w:pStyle w:val="FootnoteText"/>
        <w:rPr>
          <w:rFonts w:ascii="Times New Roman" w:hAnsi="Times New Roman" w:cs="Times New Roman"/>
        </w:rPr>
      </w:pPr>
    </w:p>
  </w:footnote>
  <w:footnote w:id="11">
    <w:p w:rsidR="00D20061" w:rsidRPr="002718B1" w:rsidRDefault="00D20061"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FAO provides basic guidance on how to collect census information, </w:t>
      </w:r>
      <w:r>
        <w:rPr>
          <w:rFonts w:ascii="Times New Roman" w:hAnsi="Times New Roman" w:cs="Times New Roman"/>
          <w:lang w:val="en-GB"/>
        </w:rPr>
        <w:t xml:space="preserve">which </w:t>
      </w:r>
      <w:r w:rsidRPr="002718B1">
        <w:rPr>
          <w:rFonts w:ascii="Times New Roman" w:hAnsi="Times New Roman" w:cs="Times New Roman"/>
          <w:lang w:val="en-GB"/>
        </w:rPr>
        <w:t>variables to cover, how to prepare for a census and how to process the data collected. The FAO guidelines for the 2020 round of the World Census of Agriculture have just been released (FAO</w:t>
      </w:r>
      <w:r>
        <w:rPr>
          <w:rFonts w:ascii="Times New Roman" w:hAnsi="Times New Roman" w:cs="Times New Roman"/>
          <w:lang w:val="en-GB"/>
        </w:rPr>
        <w:t>,</w:t>
      </w:r>
      <w:r w:rsidRPr="002718B1">
        <w:rPr>
          <w:rFonts w:ascii="Times New Roman" w:hAnsi="Times New Roman" w:cs="Times New Roman"/>
          <w:lang w:val="en-GB"/>
        </w:rPr>
        <w:t xml:space="preserve"> 2015</w:t>
      </w:r>
      <w:r>
        <w:rPr>
          <w:rFonts w:ascii="Times New Roman" w:hAnsi="Times New Roman" w:cs="Times New Roman"/>
          <w:lang w:val="en-GB"/>
        </w:rPr>
        <w:t>b</w:t>
      </w:r>
      <w:r w:rsidRPr="002718B1">
        <w:rPr>
          <w:rFonts w:ascii="Times New Roman" w:hAnsi="Times New Roman" w:cs="Times New Roman"/>
          <w:lang w:val="en-GB"/>
        </w:rPr>
        <w:t>).</w:t>
      </w:r>
    </w:p>
  </w:footnote>
  <w:footnote w:id="12">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w:t>
      </w:r>
      <w:r>
        <w:rPr>
          <w:rFonts w:ascii="Times New Roman" w:hAnsi="Times New Roman" w:cs="Times New Roman"/>
        </w:rPr>
        <w:t>is</w:t>
      </w:r>
      <w:r w:rsidRPr="002718B1">
        <w:rPr>
          <w:rFonts w:ascii="Times New Roman" w:hAnsi="Times New Roman" w:cs="Times New Roman"/>
        </w:rPr>
        <w:t xml:space="preserve"> review is based on two unpublished reports recently prepared in the context of the Global Strategy</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on </w:t>
      </w:r>
      <w:r w:rsidRPr="002718B1">
        <w:rPr>
          <w:rFonts w:ascii="Times New Roman" w:hAnsi="Times New Roman" w:cs="Times New Roman"/>
        </w:rPr>
        <w:t xml:space="preserve">crop production by Sud </w:t>
      </w:r>
      <w:r w:rsidRPr="002718B1">
        <w:rPr>
          <w:rFonts w:ascii="Times New Roman" w:hAnsi="Times New Roman" w:cs="Times New Roman"/>
          <w:i/>
        </w:rPr>
        <w:t>et al.</w:t>
      </w:r>
      <w:r w:rsidRPr="002718B1">
        <w:rPr>
          <w:rFonts w:ascii="Times New Roman" w:hAnsi="Times New Roman" w:cs="Times New Roman"/>
        </w:rPr>
        <w:t xml:space="preserve"> (2015) and </w:t>
      </w:r>
      <w:r>
        <w:rPr>
          <w:rFonts w:ascii="Times New Roman" w:hAnsi="Times New Roman" w:cs="Times New Roman"/>
        </w:rPr>
        <w:t xml:space="preserve">on </w:t>
      </w:r>
      <w:r w:rsidRPr="002718B1">
        <w:rPr>
          <w:rFonts w:ascii="Times New Roman" w:hAnsi="Times New Roman" w:cs="Times New Roman"/>
        </w:rPr>
        <w:t xml:space="preserve">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3">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w:t>
      </w:r>
      <w:r>
        <w:rPr>
          <w:rFonts w:ascii="Times New Roman" w:hAnsi="Times New Roman" w:cs="Times New Roman"/>
        </w:rPr>
        <w:t xml:space="preserve">to </w:t>
      </w:r>
      <w:r w:rsidRPr="002718B1">
        <w:rPr>
          <w:rFonts w:ascii="Times New Roman" w:hAnsi="Times New Roman" w:cs="Times New Roman"/>
        </w:rPr>
        <w:t xml:space="preserve">the Democratic Republic of the Congo by </w:t>
      </w:r>
      <w:r>
        <w:rPr>
          <w:rFonts w:ascii="Times New Roman" w:hAnsi="Times New Roman" w:cs="Times New Roman"/>
        </w:rPr>
        <w:t xml:space="preserve">ESS </w:t>
      </w:r>
      <w:r w:rsidRPr="002718B1">
        <w:rPr>
          <w:rFonts w:ascii="Times New Roman" w:hAnsi="Times New Roman" w:cs="Times New Roman"/>
        </w:rPr>
        <w:t>in 2011.</w:t>
      </w:r>
    </w:p>
  </w:footnote>
  <w:footnote w:id="14">
    <w:p w:rsidR="00D20061" w:rsidRPr="002718B1" w:rsidRDefault="00D20061"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UNSD disseminates the collected trade files in raw form on </w:t>
      </w:r>
      <w:r>
        <w:rPr>
          <w:rFonts w:ascii="Times New Roman" w:hAnsi="Times New Roman" w:cs="Times New Roman"/>
          <w:lang w:val="en-GB"/>
        </w:rPr>
        <w:t xml:space="preserve">its commodity </w:t>
      </w:r>
      <w:r w:rsidRPr="002718B1">
        <w:rPr>
          <w:rFonts w:ascii="Times New Roman" w:hAnsi="Times New Roman" w:cs="Times New Roman"/>
          <w:lang w:val="en-GB"/>
        </w:rPr>
        <w:t>trade database (UN</w:t>
      </w:r>
      <w:r>
        <w:rPr>
          <w:rFonts w:ascii="Times New Roman" w:hAnsi="Times New Roman" w:cs="Times New Roman"/>
          <w:lang w:val="en-GB"/>
        </w:rPr>
        <w:t xml:space="preserve">, </w:t>
      </w:r>
      <w:r w:rsidRPr="002718B1">
        <w:rPr>
          <w:rFonts w:ascii="Times New Roman" w:hAnsi="Times New Roman" w:cs="Times New Roman"/>
          <w:lang w:val="en-GB"/>
        </w:rPr>
        <w:t>2015). The Global Trade Information System, a private</w:t>
      </w:r>
      <w:r>
        <w:rPr>
          <w:rFonts w:ascii="Times New Roman" w:hAnsi="Times New Roman" w:cs="Times New Roman"/>
          <w:lang w:val="en-GB"/>
        </w:rPr>
        <w:t>-</w:t>
      </w:r>
      <w:r w:rsidRPr="002718B1">
        <w:rPr>
          <w:rFonts w:ascii="Times New Roman" w:hAnsi="Times New Roman" w:cs="Times New Roman"/>
          <w:lang w:val="en-GB"/>
        </w:rPr>
        <w:t xml:space="preserve">sector company, </w:t>
      </w:r>
      <w:r>
        <w:rPr>
          <w:rFonts w:ascii="Times New Roman" w:hAnsi="Times New Roman" w:cs="Times New Roman"/>
          <w:lang w:val="en-GB"/>
        </w:rPr>
        <w:t xml:space="preserve">also </w:t>
      </w:r>
      <w:r w:rsidRPr="002718B1">
        <w:rPr>
          <w:rFonts w:ascii="Times New Roman" w:hAnsi="Times New Roman" w:cs="Times New Roman"/>
          <w:lang w:val="en-GB"/>
        </w:rPr>
        <w:t xml:space="preserve">collects official trade files from </w:t>
      </w:r>
      <w:r>
        <w:rPr>
          <w:rFonts w:ascii="Times New Roman" w:hAnsi="Times New Roman" w:cs="Times New Roman"/>
          <w:lang w:val="en-GB"/>
        </w:rPr>
        <w:t xml:space="preserve">about </w:t>
      </w:r>
      <w:r w:rsidRPr="002718B1">
        <w:rPr>
          <w:rFonts w:ascii="Times New Roman" w:hAnsi="Times New Roman" w:cs="Times New Roman"/>
          <w:lang w:val="en-GB"/>
        </w:rPr>
        <w:t xml:space="preserve">80 countries and makes them accessible on </w:t>
      </w:r>
      <w:r>
        <w:rPr>
          <w:rFonts w:ascii="Times New Roman" w:hAnsi="Times New Roman" w:cs="Times New Roman"/>
          <w:lang w:val="en-GB"/>
        </w:rPr>
        <w:t xml:space="preserve">its </w:t>
      </w:r>
      <w:r w:rsidRPr="002718B1">
        <w:rPr>
          <w:rFonts w:ascii="Times New Roman" w:hAnsi="Times New Roman" w:cs="Times New Roman"/>
          <w:lang w:val="en-GB"/>
        </w:rPr>
        <w:t>Web</w:t>
      </w:r>
      <w:r>
        <w:rPr>
          <w:rFonts w:ascii="Times New Roman" w:hAnsi="Times New Roman" w:cs="Times New Roman"/>
          <w:lang w:val="en-GB"/>
        </w:rPr>
        <w:t xml:space="preserve"> </w:t>
      </w:r>
      <w:r w:rsidRPr="002718B1">
        <w:rPr>
          <w:rFonts w:ascii="Times New Roman" w:hAnsi="Times New Roman" w:cs="Times New Roman"/>
          <w:lang w:val="en-GB"/>
        </w:rPr>
        <w:t>site (GTIS</w:t>
      </w:r>
      <w:r>
        <w:rPr>
          <w:rFonts w:ascii="Times New Roman" w:hAnsi="Times New Roman" w:cs="Times New Roman"/>
          <w:lang w:val="en-GB"/>
        </w:rPr>
        <w:t>,</w:t>
      </w:r>
      <w:r w:rsidRPr="002718B1">
        <w:rPr>
          <w:rFonts w:ascii="Times New Roman" w:hAnsi="Times New Roman" w:cs="Times New Roman"/>
          <w:lang w:val="en-GB"/>
        </w:rPr>
        <w:t xml:space="preserve"> 2015).</w:t>
      </w:r>
    </w:p>
  </w:footnote>
  <w:footnote w:id="15">
    <w:p w:rsidR="00D20061" w:rsidRPr="002718B1" w:rsidRDefault="00D20061" w:rsidP="004F65E4">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w:t>
      </w:r>
      <w:r>
        <w:rPr>
          <w:rFonts w:ascii="Times New Roman" w:hAnsi="Times New Roman" w:cs="Times New Roman"/>
          <w:lang w:val="en-GB"/>
        </w:rPr>
        <w:t xml:space="preserve">recent </w:t>
      </w:r>
      <w:r w:rsidRPr="002718B1">
        <w:rPr>
          <w:rFonts w:ascii="Times New Roman" w:hAnsi="Times New Roman" w:cs="Times New Roman"/>
          <w:lang w:val="en-GB"/>
        </w:rPr>
        <w:t xml:space="preserve">survey </w:t>
      </w:r>
      <w:r>
        <w:rPr>
          <w:rFonts w:ascii="Times New Roman" w:hAnsi="Times New Roman" w:cs="Times New Roman"/>
          <w:lang w:val="en-GB"/>
        </w:rPr>
        <w:t xml:space="preserve">of </w:t>
      </w:r>
      <w:r w:rsidRPr="002718B1">
        <w:rPr>
          <w:rFonts w:ascii="Times New Roman" w:hAnsi="Times New Roman" w:cs="Times New Roman"/>
          <w:lang w:val="en-GB"/>
        </w:rPr>
        <w:t>informal cross-border trade in Africa</w:t>
      </w:r>
      <w:r>
        <w:rPr>
          <w:rFonts w:ascii="Times New Roman" w:hAnsi="Times New Roman" w:cs="Times New Roman"/>
          <w:lang w:val="en-GB"/>
        </w:rPr>
        <w:t>,</w:t>
      </w:r>
      <w:r w:rsidRPr="002718B1">
        <w:rPr>
          <w:rFonts w:ascii="Times New Roman" w:hAnsi="Times New Roman" w:cs="Times New Roman"/>
          <w:lang w:val="en-GB"/>
        </w:rPr>
        <w:t xml:space="preserve"> carried out by UNSD </w:t>
      </w:r>
      <w:r>
        <w:rPr>
          <w:rFonts w:ascii="Times New Roman" w:hAnsi="Times New Roman" w:cs="Times New Roman"/>
          <w:lang w:val="en-GB"/>
        </w:rPr>
        <w:t xml:space="preserve">with </w:t>
      </w:r>
      <w:r w:rsidRPr="002718B1">
        <w:rPr>
          <w:rFonts w:ascii="Times New Roman" w:hAnsi="Times New Roman" w:cs="Times New Roman"/>
          <w:lang w:val="en-GB"/>
        </w:rPr>
        <w:t>22 compilers of national statistics on international merchandise trade, revealed that only two African countries</w:t>
      </w:r>
      <w:r>
        <w:rPr>
          <w:rFonts w:ascii="Times New Roman" w:hAnsi="Times New Roman" w:cs="Times New Roman"/>
          <w:lang w:val="en-GB"/>
        </w:rPr>
        <w:t xml:space="preserve"> – Cameroon and </w:t>
      </w:r>
      <w:r w:rsidRPr="002718B1">
        <w:rPr>
          <w:rFonts w:ascii="Times New Roman" w:hAnsi="Times New Roman" w:cs="Times New Roman"/>
          <w:lang w:val="en-GB"/>
        </w:rPr>
        <w:t xml:space="preserve">Rwanda </w:t>
      </w:r>
      <w:r>
        <w:rPr>
          <w:rFonts w:ascii="Times New Roman" w:hAnsi="Times New Roman" w:cs="Times New Roman"/>
          <w:lang w:val="en-GB"/>
        </w:rPr>
        <w:t>–</w:t>
      </w:r>
      <w:r w:rsidRPr="002718B1">
        <w:rPr>
          <w:rFonts w:ascii="Times New Roman" w:hAnsi="Times New Roman" w:cs="Times New Roman"/>
          <w:lang w:val="en-GB"/>
        </w:rPr>
        <w:t xml:space="preserve"> regularly compile statistics on informal trade (Muryavan and Iversen</w:t>
      </w:r>
      <w:r>
        <w:rPr>
          <w:rFonts w:ascii="Times New Roman" w:hAnsi="Times New Roman" w:cs="Times New Roman"/>
          <w:lang w:val="en-GB"/>
        </w:rPr>
        <w:t>,</w:t>
      </w:r>
      <w:r w:rsidRPr="002718B1">
        <w:rPr>
          <w:rFonts w:ascii="Times New Roman" w:hAnsi="Times New Roman" w:cs="Times New Roman"/>
          <w:lang w:val="en-GB"/>
        </w:rPr>
        <w:t xml:space="preserve"> 2014). </w:t>
      </w:r>
    </w:p>
  </w:footnote>
  <w:footnote w:id="1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w:t>
      </w:r>
      <w:r>
        <w:rPr>
          <w:rFonts w:ascii="Times New Roman" w:hAnsi="Times New Roman" w:cs="Times New Roman"/>
        </w:rPr>
        <w:t xml:space="preserve">is </w:t>
      </w:r>
      <w:r w:rsidRPr="002718B1">
        <w:rPr>
          <w:rFonts w:ascii="Times New Roman" w:hAnsi="Times New Roman" w:cs="Times New Roman"/>
        </w:rPr>
        <w:t xml:space="preserve">the compulsory collection </w:t>
      </w:r>
      <w:r>
        <w:rPr>
          <w:rFonts w:ascii="Times New Roman" w:hAnsi="Times New Roman" w:cs="Times New Roman"/>
        </w:rPr>
        <w:t xml:space="preserve">of </w:t>
      </w:r>
      <w:r w:rsidRPr="002718B1">
        <w:rPr>
          <w:rFonts w:ascii="Times New Roman" w:hAnsi="Times New Roman" w:cs="Times New Roman"/>
        </w:rPr>
        <w:t>“Annual Data of Agricultural Enterprises” carried out by the C</w:t>
      </w:r>
      <w:r>
        <w:rPr>
          <w:rFonts w:ascii="Times New Roman" w:hAnsi="Times New Roman" w:cs="Times New Roman"/>
        </w:rPr>
        <w:t xml:space="preserve">entral </w:t>
      </w:r>
      <w:r w:rsidRPr="002718B1">
        <w:rPr>
          <w:rFonts w:ascii="Times New Roman" w:hAnsi="Times New Roman" w:cs="Times New Roman"/>
        </w:rPr>
        <w:t>S</w:t>
      </w:r>
      <w:r>
        <w:rPr>
          <w:rFonts w:ascii="Times New Roman" w:hAnsi="Times New Roman" w:cs="Times New Roman"/>
        </w:rPr>
        <w:t xml:space="preserve">tatistical </w:t>
      </w:r>
      <w:r w:rsidRPr="002718B1">
        <w:rPr>
          <w:rFonts w:ascii="Times New Roman" w:hAnsi="Times New Roman" w:cs="Times New Roman"/>
        </w:rPr>
        <w:t>O</w:t>
      </w:r>
      <w:r>
        <w:rPr>
          <w:rFonts w:ascii="Times New Roman" w:hAnsi="Times New Roman" w:cs="Times New Roman"/>
        </w:rPr>
        <w:t>ffice</w:t>
      </w:r>
      <w:r w:rsidRPr="002718B1">
        <w:rPr>
          <w:rFonts w:ascii="Times New Roman" w:hAnsi="Times New Roman" w:cs="Times New Roman"/>
        </w:rPr>
        <w:t xml:space="preserve"> of Hungary among all organizations carrying out agricultural activities </w:t>
      </w:r>
      <w:r>
        <w:rPr>
          <w:rFonts w:ascii="Times New Roman" w:hAnsi="Times New Roman" w:cs="Times New Roman"/>
        </w:rPr>
        <w:t xml:space="preserve">other than </w:t>
      </w:r>
      <w:r w:rsidRPr="002718B1">
        <w:rPr>
          <w:rFonts w:ascii="Times New Roman" w:hAnsi="Times New Roman" w:cs="Times New Roman"/>
        </w:rPr>
        <w:t>agricultural surveys (KSH</w:t>
      </w:r>
      <w:r>
        <w:rPr>
          <w:rFonts w:ascii="Times New Roman" w:hAnsi="Times New Roman" w:cs="Times New Roman"/>
        </w:rPr>
        <w:t>,</w:t>
      </w:r>
      <w:r w:rsidRPr="002718B1">
        <w:rPr>
          <w:rFonts w:ascii="Times New Roman" w:hAnsi="Times New Roman" w:cs="Times New Roman"/>
        </w:rPr>
        <w:t xml:space="preserve"> 2014).</w:t>
      </w:r>
    </w:p>
  </w:footnote>
  <w:footnote w:id="17">
    <w:p w:rsidR="00D20061" w:rsidRPr="002718B1" w:rsidRDefault="00D20061"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w:t>
      </w:r>
      <w:r>
        <w:rPr>
          <w:rFonts w:ascii="Times New Roman" w:hAnsi="Times New Roman" w:cs="Times New Roman"/>
        </w:rPr>
        <w:t xml:space="preserve">the Republic of </w:t>
      </w:r>
      <w:r w:rsidRPr="002718B1">
        <w:rPr>
          <w:rFonts w:ascii="Times New Roman" w:hAnsi="Times New Roman" w:cs="Times New Roman"/>
        </w:rPr>
        <w:t>Moldova, for example, a feed</w:t>
      </w:r>
      <w:r>
        <w:rPr>
          <w:rFonts w:ascii="Times New Roman" w:hAnsi="Times New Roman" w:cs="Times New Roman"/>
        </w:rPr>
        <w:t xml:space="preserve"> </w:t>
      </w:r>
      <w:r w:rsidRPr="002718B1">
        <w:rPr>
          <w:rFonts w:ascii="Times New Roman" w:hAnsi="Times New Roman" w:cs="Times New Roman"/>
        </w:rPr>
        <w:t xml:space="preserve">use questionnaire </w:t>
      </w:r>
      <w:r>
        <w:rPr>
          <w:rFonts w:ascii="Times New Roman" w:hAnsi="Times New Roman" w:cs="Times New Roman"/>
        </w:rPr>
        <w:t xml:space="preserve">was </w:t>
      </w:r>
      <w:r w:rsidRPr="002718B1">
        <w:rPr>
          <w:rFonts w:ascii="Times New Roman" w:hAnsi="Times New Roman" w:cs="Times New Roman"/>
        </w:rPr>
        <w:t xml:space="preserve">added as a one-off module </w:t>
      </w:r>
      <w:r>
        <w:rPr>
          <w:rFonts w:ascii="Times New Roman" w:hAnsi="Times New Roman" w:cs="Times New Roman"/>
        </w:rPr>
        <w:t xml:space="preserve">of </w:t>
      </w:r>
      <w:r w:rsidRPr="002718B1">
        <w:rPr>
          <w:rFonts w:ascii="Times New Roman" w:hAnsi="Times New Roman" w:cs="Times New Roman"/>
        </w:rPr>
        <w:t xml:space="preserve">the Agricultural Survey </w:t>
      </w:r>
      <w:r>
        <w:rPr>
          <w:rFonts w:ascii="Times New Roman" w:hAnsi="Times New Roman" w:cs="Times New Roman"/>
        </w:rPr>
        <w:t xml:space="preserve">of </w:t>
      </w:r>
      <w:r w:rsidRPr="002718B1">
        <w:rPr>
          <w:rFonts w:ascii="Times New Roman" w:hAnsi="Times New Roman" w:cs="Times New Roman"/>
        </w:rPr>
        <w:t>Smallholders in 2012. In Rwanda, questions on feed use are regularly included in the new Seasonal Agricultural Survey (NISR</w:t>
      </w:r>
      <w:r>
        <w:rPr>
          <w:rFonts w:ascii="Times New Roman" w:hAnsi="Times New Roman" w:cs="Times New Roman"/>
        </w:rPr>
        <w:t>,</w:t>
      </w:r>
      <w:r w:rsidRPr="002718B1">
        <w:rPr>
          <w:rFonts w:ascii="Times New Roman" w:hAnsi="Times New Roman" w:cs="Times New Roman"/>
        </w:rPr>
        <w:t xml:space="preserve"> 2014).</w:t>
      </w:r>
    </w:p>
  </w:footnote>
  <w:footnote w:id="18">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suffice</w:t>
      </w:r>
      <w:r>
        <w:rPr>
          <w:rFonts w:ascii="Times New Roman" w:hAnsi="Times New Roman" w:cs="Times New Roman"/>
        </w:rPr>
        <w:t>s</w:t>
      </w:r>
      <w:r w:rsidRPr="002718B1">
        <w:rPr>
          <w:rFonts w:ascii="Times New Roman" w:hAnsi="Times New Roman" w:cs="Times New Roman"/>
        </w:rPr>
        <w:t>.</w:t>
      </w:r>
    </w:p>
  </w:footnote>
  <w:footnote w:id="19">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w:t>
      </w:r>
      <w:r>
        <w:rPr>
          <w:rFonts w:ascii="Times New Roman" w:hAnsi="Times New Roman" w:cs="Times New Roman"/>
        </w:rPr>
        <w:t>:</w:t>
      </w:r>
      <w:r w:rsidRPr="002718B1">
        <w:rPr>
          <w:rFonts w:ascii="Times New Roman" w:hAnsi="Times New Roman" w:cs="Times New Roman"/>
        </w:rPr>
        <w:t xml:space="preserve"> chapters 5, 6, 13) and, tailored to the crop sector in African countries, in Hodges (2013</w:t>
      </w:r>
      <w:r>
        <w:rPr>
          <w:rFonts w:ascii="Times New Roman" w:hAnsi="Times New Roman" w:cs="Times New Roman"/>
        </w:rPr>
        <w:t>:</w:t>
      </w:r>
      <w:r w:rsidRPr="002718B1">
        <w:rPr>
          <w:rFonts w:ascii="Times New Roman" w:hAnsi="Times New Roman" w:cs="Times New Roman"/>
        </w:rPr>
        <w:t xml:space="preserve"> chapter 2.4).</w:t>
      </w:r>
    </w:p>
  </w:footnote>
  <w:footnote w:id="20">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w:t>
      </w:r>
      <w:r>
        <w:rPr>
          <w:rFonts w:ascii="Times New Roman" w:hAnsi="Times New Roman" w:cs="Times New Roman"/>
        </w:rPr>
        <w:t>:</w:t>
      </w:r>
      <w:r w:rsidRPr="002718B1">
        <w:rPr>
          <w:rFonts w:ascii="Times New Roman" w:hAnsi="Times New Roman" w:cs="Times New Roman"/>
        </w:rPr>
        <w:t xml:space="preserve"> chapter 5) for a more detailed description of the various types of grain loss, and O’Connor </w:t>
      </w:r>
      <w:r w:rsidRPr="002718B1">
        <w:rPr>
          <w:rFonts w:ascii="Times New Roman" w:hAnsi="Times New Roman" w:cs="Times New Roman"/>
          <w:i/>
        </w:rPr>
        <w:t>et al.</w:t>
      </w:r>
      <w:r w:rsidRPr="002718B1">
        <w:rPr>
          <w:rFonts w:ascii="Times New Roman" w:hAnsi="Times New Roman" w:cs="Times New Roman"/>
        </w:rPr>
        <w:t xml:space="preserve"> (2015</w:t>
      </w:r>
      <w:r>
        <w:rPr>
          <w:rFonts w:ascii="Times New Roman" w:hAnsi="Times New Roman" w:cs="Times New Roman"/>
        </w:rPr>
        <w:t>:</w:t>
      </w:r>
      <w:r w:rsidRPr="002718B1">
        <w:rPr>
          <w:rFonts w:ascii="Times New Roman" w:hAnsi="Times New Roman" w:cs="Times New Roman"/>
        </w:rPr>
        <w:t xml:space="preserve"> chapters 6</w:t>
      </w:r>
      <w:r>
        <w:rPr>
          <w:rFonts w:ascii="Times New Roman" w:hAnsi="Times New Roman" w:cs="Times New Roman"/>
        </w:rPr>
        <w:t>–</w:t>
      </w:r>
      <w:r w:rsidRPr="002718B1">
        <w:rPr>
          <w:rFonts w:ascii="Times New Roman" w:hAnsi="Times New Roman" w:cs="Times New Roman"/>
        </w:rPr>
        <w:t>8) for a description of food losses caused by wholesalers, retail, markets and food services.</w:t>
      </w:r>
    </w:p>
  </w:footnote>
  <w:footnote w:id="21">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for example, in </w:t>
      </w:r>
      <w:r w:rsidRPr="002718B1">
        <w:rPr>
          <w:rFonts w:ascii="Times New Roman" w:hAnsi="Times New Roman" w:cs="Times New Roman"/>
        </w:rPr>
        <w:t>the “load tracking” method, a sample of the primary product is followed throughout the supply chain (FLWP</w:t>
      </w:r>
      <w:r>
        <w:rPr>
          <w:rFonts w:ascii="Times New Roman" w:hAnsi="Times New Roman" w:cs="Times New Roman"/>
        </w:rPr>
        <w:t>,</w:t>
      </w:r>
      <w:r w:rsidRPr="002718B1">
        <w:rPr>
          <w:rFonts w:ascii="Times New Roman" w:hAnsi="Times New Roman" w:cs="Times New Roman"/>
        </w:rPr>
        <w:t xml:space="preserve"> 2015</w:t>
      </w:r>
      <w:r>
        <w:rPr>
          <w:rFonts w:ascii="Times New Roman" w:hAnsi="Times New Roman" w:cs="Times New Roman"/>
        </w:rPr>
        <w:t>:</w:t>
      </w:r>
      <w:r w:rsidRPr="002718B1">
        <w:rPr>
          <w:rFonts w:ascii="Times New Roman" w:hAnsi="Times New Roman" w:cs="Times New Roman"/>
        </w:rPr>
        <w:t xml:space="preserve"> chapter 13.3).</w:t>
      </w:r>
    </w:p>
  </w:footnote>
  <w:footnote w:id="22">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w:t>
      </w:r>
      <w:r>
        <w:rPr>
          <w:rFonts w:ascii="Times New Roman" w:hAnsi="Times New Roman" w:cs="Times New Roman"/>
        </w:rPr>
        <w:t>se</w:t>
      </w:r>
      <w:r w:rsidRPr="002718B1">
        <w:rPr>
          <w:rFonts w:ascii="Times New Roman" w:hAnsi="Times New Roman" w:cs="Times New Roman"/>
        </w:rPr>
        <w:t xml:space="preserve"> methods can be found in Harris and Lindblad (1978</w:t>
      </w:r>
      <w:r>
        <w:rPr>
          <w:rFonts w:ascii="Times New Roman" w:hAnsi="Times New Roman" w:cs="Times New Roman"/>
        </w:rPr>
        <w:t>:</w:t>
      </w:r>
      <w:r w:rsidRPr="002718B1">
        <w:rPr>
          <w:rFonts w:ascii="Times New Roman" w:hAnsi="Times New Roman" w:cs="Times New Roman"/>
        </w:rPr>
        <w:t xml:space="preserve"> chapter 5); Møller </w:t>
      </w:r>
      <w:r w:rsidRPr="002718B1">
        <w:rPr>
          <w:rFonts w:ascii="Times New Roman" w:hAnsi="Times New Roman" w:cs="Times New Roman"/>
          <w:i/>
        </w:rPr>
        <w:t>et al.</w:t>
      </w:r>
      <w:r w:rsidRPr="002718B1">
        <w:rPr>
          <w:rFonts w:ascii="Times New Roman" w:hAnsi="Times New Roman" w:cs="Times New Roman"/>
        </w:rPr>
        <w:t xml:space="preserve"> (2014</w:t>
      </w:r>
      <w:r>
        <w:rPr>
          <w:rFonts w:ascii="Times New Roman" w:hAnsi="Times New Roman" w:cs="Times New Roman"/>
        </w:rPr>
        <w:t>;</w:t>
      </w:r>
      <w:r w:rsidRPr="002718B1">
        <w:rPr>
          <w:rFonts w:ascii="Times New Roman" w:hAnsi="Times New Roman" w:cs="Times New Roman"/>
        </w:rPr>
        <w:t xml:space="preserve"> chapter 5)</w:t>
      </w:r>
      <w:r>
        <w:rPr>
          <w:rFonts w:ascii="Times New Roman" w:hAnsi="Times New Roman" w:cs="Times New Roman"/>
        </w:rPr>
        <w:t xml:space="preserve"> and</w:t>
      </w:r>
      <w:r w:rsidRPr="002718B1">
        <w:rPr>
          <w:rFonts w:ascii="Times New Roman" w:hAnsi="Times New Roman" w:cs="Times New Roman"/>
        </w:rPr>
        <w:t xml:space="preserve"> FLWP (2015</w:t>
      </w:r>
      <w:r>
        <w:rPr>
          <w:rFonts w:ascii="Times New Roman" w:hAnsi="Times New Roman" w:cs="Times New Roman"/>
        </w:rPr>
        <w:t>;</w:t>
      </w:r>
      <w:r w:rsidRPr="002718B1">
        <w:rPr>
          <w:rFonts w:ascii="Times New Roman" w:hAnsi="Times New Roman" w:cs="Times New Roman"/>
        </w:rPr>
        <w:t xml:space="preserve"> chapter 13).</w:t>
      </w:r>
    </w:p>
  </w:footnote>
  <w:footnote w:id="23">
    <w:p w:rsidR="00D20061" w:rsidRPr="0013404F" w:rsidRDefault="00D20061" w:rsidP="0090296E">
      <w:pPr>
        <w:pStyle w:val="FootnoteText"/>
        <w:rPr>
          <w:rFonts w:ascii="Times New Roman" w:hAnsi="Times New Roman" w:cs="Times New Roman"/>
        </w:rPr>
      </w:pPr>
      <w:r w:rsidRPr="006B44F1">
        <w:rPr>
          <w:rStyle w:val="FootnoteReference"/>
          <w:rFonts w:ascii="Times New Roman" w:hAnsi="Times New Roman" w:cs="Times New Roman"/>
        </w:rPr>
        <w:footnoteRef/>
      </w:r>
      <w:r w:rsidRPr="006B44F1">
        <w:rPr>
          <w:rFonts w:ascii="Times New Roman" w:hAnsi="Times New Roman" w:cs="Times New Roman"/>
        </w:rPr>
        <w:t xml:space="preserve"> The ideal equation would replace the stock change variable with two variables: “from stocks” on the left side of the equation, and “to stocks” on the right side. However, such variables are rarely measured, and it is much more reasonable simply to model stock changes.</w:t>
      </w:r>
    </w:p>
  </w:footnote>
  <w:footnote w:id="24">
    <w:p w:rsidR="00D20061" w:rsidRPr="0013404F" w:rsidRDefault="00D20061">
      <w:pPr>
        <w:pStyle w:val="FootnoteText"/>
        <w:rPr>
          <w:rFonts w:ascii="Times New Roman" w:hAnsi="Times New Roman" w:cs="Times New Roman"/>
        </w:rPr>
      </w:pPr>
      <w:r w:rsidRPr="006B44F1">
        <w:rPr>
          <w:rStyle w:val="FootnoteReference"/>
          <w:rFonts w:ascii="Times New Roman" w:hAnsi="Times New Roman" w:cs="Times New Roman"/>
        </w:rPr>
        <w:footnoteRef/>
      </w:r>
      <w:r w:rsidRPr="006B44F1">
        <w:rPr>
          <w:rFonts w:ascii="Times New Roman" w:hAnsi="Times New Roman" w:cs="Times New Roman"/>
        </w:rPr>
        <w:t xml:space="preserve"> Industrial use does not include food manufactured into other products. Such quantities are accounted for in the food variable.</w:t>
      </w:r>
    </w:p>
  </w:footnote>
  <w:footnote w:id="25">
    <w:p w:rsidR="00D20061" w:rsidRPr="0013404F" w:rsidRDefault="00D20061" w:rsidP="004F65E4">
      <w:pPr>
        <w:pStyle w:val="FootnoteText"/>
        <w:rPr>
          <w:rFonts w:ascii="Times New Roman" w:hAnsi="Times New Roman" w:cs="Times New Roman"/>
        </w:rPr>
      </w:pPr>
      <w:r>
        <w:rPr>
          <w:rStyle w:val="FootnoteReference"/>
          <w:rFonts w:ascii="Times New Roman" w:hAnsi="Times New Roman" w:cs="Times New Roman"/>
        </w:rPr>
        <w:footnoteRef/>
      </w:r>
      <w:r w:rsidRPr="006B44F1">
        <w:rPr>
          <w:rFonts w:ascii="Times New Roman" w:hAnsi="Times New Roman" w:cs="Times New Roman"/>
        </w:rPr>
        <w:t xml:space="preserve"> All variables/elements are described in detail in their respective sections in chapter 3.</w:t>
      </w:r>
    </w:p>
  </w:footnote>
  <w:footnote w:id="2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In addition</w:t>
      </w:r>
      <w:r w:rsidRPr="002718B1">
        <w:rPr>
          <w:rFonts w:ascii="Times New Roman" w:hAnsi="Times New Roman" w:cs="Times New Roman"/>
        </w:rPr>
        <w:t xml:space="preserve">, many estimates are the result of complex imputation methods involving many steps and many variables </w:t>
      </w:r>
      <w:r>
        <w:rPr>
          <w:rFonts w:ascii="Times New Roman" w:hAnsi="Times New Roman" w:cs="Times New Roman"/>
        </w:rPr>
        <w:t xml:space="preserve">for </w:t>
      </w:r>
      <w:r w:rsidRPr="002718B1">
        <w:rPr>
          <w:rFonts w:ascii="Times New Roman" w:hAnsi="Times New Roman" w:cs="Times New Roman"/>
        </w:rPr>
        <w:t>the balance</w:t>
      </w:r>
      <w:r>
        <w:rPr>
          <w:rFonts w:ascii="Times New Roman" w:hAnsi="Times New Roman" w:cs="Times New Roman"/>
        </w:rPr>
        <w:t>,</w:t>
      </w:r>
      <w:r w:rsidRPr="002718B1">
        <w:rPr>
          <w:rFonts w:ascii="Times New Roman" w:hAnsi="Times New Roman" w:cs="Times New Roman"/>
        </w:rPr>
        <w:t xml:space="preserve"> mak</w:t>
      </w:r>
      <w:r>
        <w:rPr>
          <w:rFonts w:ascii="Times New Roman" w:hAnsi="Times New Roman" w:cs="Times New Roman"/>
        </w:rPr>
        <w:t>ing</w:t>
      </w:r>
      <w:r w:rsidRPr="002718B1">
        <w:rPr>
          <w:rFonts w:ascii="Times New Roman" w:hAnsi="Times New Roman" w:cs="Times New Roman"/>
        </w:rPr>
        <w:t xml:space="preserve"> empirical estimat</w:t>
      </w:r>
      <w:r>
        <w:rPr>
          <w:rFonts w:ascii="Times New Roman" w:hAnsi="Times New Roman" w:cs="Times New Roman"/>
        </w:rPr>
        <w:t>ion</w:t>
      </w:r>
      <w:r w:rsidRPr="002718B1">
        <w:rPr>
          <w:rFonts w:ascii="Times New Roman" w:hAnsi="Times New Roman" w:cs="Times New Roman"/>
        </w:rPr>
        <w:t xml:space="preserve"> of the measurement error difficult.</w:t>
      </w:r>
    </w:p>
  </w:footnote>
  <w:footnote w:id="27">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w:t>
      </w:r>
      <w:r>
        <w:rPr>
          <w:rFonts w:ascii="Times New Roman" w:hAnsi="Times New Roman" w:cs="Times New Roman"/>
        </w:rPr>
        <w:t xml:space="preserve">it </w:t>
      </w:r>
      <w:r w:rsidRPr="002718B1">
        <w:rPr>
          <w:rFonts w:ascii="Times New Roman" w:hAnsi="Times New Roman" w:cs="Times New Roman"/>
        </w:rPr>
        <w:t xml:space="preserve">is not an overidentification, </w:t>
      </w:r>
      <w:r>
        <w:rPr>
          <w:rFonts w:ascii="Times New Roman" w:hAnsi="Times New Roman" w:cs="Times New Roman"/>
        </w:rPr>
        <w:t xml:space="preserve">which </w:t>
      </w:r>
      <w:r w:rsidRPr="002718B1">
        <w:rPr>
          <w:rFonts w:ascii="Times New Roman" w:hAnsi="Times New Roman" w:cs="Times New Roman"/>
        </w:rPr>
        <w:t xml:space="preserve">would require more than one equation. </w:t>
      </w:r>
      <w:r>
        <w:rPr>
          <w:rFonts w:ascii="Times New Roman" w:hAnsi="Times New Roman" w:cs="Times New Roman"/>
        </w:rPr>
        <w:t xml:space="preserve">However, </w:t>
      </w:r>
      <w:r w:rsidRPr="002718B1">
        <w:rPr>
          <w:rFonts w:ascii="Times New Roman" w:hAnsi="Times New Roman" w:cs="Times New Roman"/>
        </w:rPr>
        <w:t>the problem is the same in principle.</w:t>
      </w:r>
    </w:p>
  </w:footnote>
  <w:footnote w:id="28">
    <w:p w:rsidR="00D20061" w:rsidRPr="002718B1" w:rsidRDefault="00D20061"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is available as a supplement to this </w:t>
      </w:r>
      <w:r>
        <w:rPr>
          <w:rFonts w:ascii="Times New Roman" w:hAnsi="Times New Roman" w:cs="Times New Roman"/>
        </w:rPr>
        <w:t>re</w:t>
      </w:r>
      <w:r w:rsidRPr="002718B1">
        <w:rPr>
          <w:rFonts w:ascii="Times New Roman" w:hAnsi="Times New Roman" w:cs="Times New Roman"/>
        </w:rPr>
        <w:t xml:space="preserve">source book. </w:t>
      </w:r>
    </w:p>
  </w:footnote>
  <w:footnote w:id="29">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A</w:t>
      </w:r>
      <w:r w:rsidRPr="002718B1">
        <w:rPr>
          <w:rFonts w:ascii="Times New Roman" w:hAnsi="Times New Roman" w:cs="Times New Roman"/>
        </w:rPr>
        <w:t xml:space="preserve"> few products are specified as processed products, such as butter </w:t>
      </w:r>
      <w:r>
        <w:rPr>
          <w:rFonts w:ascii="Times New Roman" w:hAnsi="Times New Roman" w:cs="Times New Roman"/>
        </w:rPr>
        <w:t xml:space="preserve">and </w:t>
      </w:r>
      <w:r w:rsidRPr="002718B1">
        <w:rPr>
          <w:rFonts w:ascii="Times New Roman" w:hAnsi="Times New Roman" w:cs="Times New Roman"/>
        </w:rPr>
        <w:t>vegetable oils.</w:t>
      </w:r>
    </w:p>
  </w:footnote>
  <w:footnote w:id="30">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1">
    <w:p w:rsidR="00D20061" w:rsidRPr="002718B1" w:rsidRDefault="00D20061"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Agricultural </w:t>
      </w:r>
      <w:r>
        <w:rPr>
          <w:rFonts w:ascii="Times New Roman" w:hAnsi="Times New Roman" w:cs="Times New Roman"/>
        </w:rPr>
        <w:t xml:space="preserve">and Rural </w:t>
      </w:r>
      <w:r w:rsidRPr="002718B1">
        <w:rPr>
          <w:rFonts w:ascii="Times New Roman" w:hAnsi="Times New Roman" w:cs="Times New Roman"/>
        </w:rPr>
        <w:t xml:space="preserve">Statistics provides a detailed account of the state of statistical systems around the world. </w:t>
      </w:r>
      <w:r>
        <w:rPr>
          <w:rFonts w:ascii="Times New Roman" w:hAnsi="Times New Roman" w:cs="Times New Roman"/>
        </w:rPr>
        <w:t xml:space="preserve">Surveys suggest that </w:t>
      </w:r>
      <w:r w:rsidRPr="002718B1">
        <w:rPr>
          <w:rFonts w:ascii="Times New Roman" w:hAnsi="Times New Roman" w:cs="Times New Roman"/>
        </w:rPr>
        <w:t xml:space="preserve">most </w:t>
      </w:r>
      <w:r>
        <w:rPr>
          <w:rFonts w:ascii="Times New Roman" w:hAnsi="Times New Roman" w:cs="Times New Roman"/>
        </w:rPr>
        <w:t xml:space="preserve">of the </w:t>
      </w:r>
      <w:r w:rsidRPr="002718B1">
        <w:rPr>
          <w:rFonts w:ascii="Times New Roman" w:hAnsi="Times New Roman" w:cs="Times New Roman"/>
        </w:rPr>
        <w:t xml:space="preserve">countries with weak agricultural systems are also </w:t>
      </w:r>
      <w:r>
        <w:rPr>
          <w:rFonts w:ascii="Times New Roman" w:hAnsi="Times New Roman" w:cs="Times New Roman"/>
        </w:rPr>
        <w:t xml:space="preserve">particularly </w:t>
      </w:r>
      <w:r w:rsidRPr="002718B1">
        <w:rPr>
          <w:rFonts w:ascii="Times New Roman" w:hAnsi="Times New Roman" w:cs="Times New Roman"/>
        </w:rPr>
        <w:t>exposed to food security issues.</w:t>
      </w:r>
    </w:p>
  </w:footnote>
  <w:footnote w:id="32">
    <w:p w:rsidR="00D20061" w:rsidRPr="002718B1" w:rsidRDefault="00D20061"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t>
      </w:r>
      <w:r>
        <w:rPr>
          <w:rFonts w:ascii="Times New Roman" w:hAnsi="Times New Roman" w:cs="Times New Roman"/>
        </w:rPr>
        <w:t>W</w:t>
      </w:r>
      <w:r w:rsidRPr="002718B1">
        <w:rPr>
          <w:rFonts w:ascii="Times New Roman" w:hAnsi="Times New Roman" w:cs="Times New Roman"/>
        </w:rPr>
        <w:t>eb</w:t>
      </w:r>
      <w:r>
        <w:rPr>
          <w:rFonts w:ascii="Times New Roman" w:hAnsi="Times New Roman" w:cs="Times New Roman"/>
        </w:rPr>
        <w:t xml:space="preserve"> </w:t>
      </w:r>
      <w:r w:rsidRPr="002718B1">
        <w:rPr>
          <w:rFonts w:ascii="Times New Roman" w:hAnsi="Times New Roman" w:cs="Times New Roman"/>
        </w:rPr>
        <w:t xml:space="preserve">sites of </w:t>
      </w:r>
      <w:r>
        <w:rPr>
          <w:rFonts w:ascii="Times New Roman" w:hAnsi="Times New Roman" w:cs="Times New Roman"/>
        </w:rPr>
        <w:t xml:space="preserve">national statistics offices and ministries of agriculture, ESS </w:t>
      </w:r>
      <w:r w:rsidRPr="002718B1">
        <w:rPr>
          <w:rFonts w:ascii="Times New Roman" w:hAnsi="Times New Roman" w:cs="Times New Roman"/>
        </w:rPr>
        <w:t>also harvests data from authoritative sources</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including those that </w:t>
      </w:r>
      <w:r w:rsidRPr="002718B1">
        <w:rPr>
          <w:rFonts w:ascii="Times New Roman" w:hAnsi="Times New Roman" w:cs="Times New Roman"/>
        </w:rPr>
        <w:t xml:space="preserve">specialize </w:t>
      </w:r>
      <w:r>
        <w:rPr>
          <w:rFonts w:ascii="Times New Roman" w:hAnsi="Times New Roman" w:cs="Times New Roman"/>
        </w:rPr>
        <w:t>i</w:t>
      </w:r>
      <w:r w:rsidRPr="002718B1">
        <w:rPr>
          <w:rFonts w:ascii="Times New Roman" w:hAnsi="Times New Roman" w:cs="Times New Roman"/>
        </w:rPr>
        <w:t>n one commodity</w:t>
      </w:r>
      <w:r>
        <w:rPr>
          <w:rFonts w:ascii="Times New Roman" w:hAnsi="Times New Roman" w:cs="Times New Roman"/>
        </w:rPr>
        <w:t xml:space="preserve">, such as </w:t>
      </w:r>
      <w:r w:rsidRPr="002718B1">
        <w:rPr>
          <w:rFonts w:ascii="Times New Roman" w:hAnsi="Times New Roman" w:cs="Times New Roman"/>
        </w:rPr>
        <w:t xml:space="preserve">Oil World, </w:t>
      </w:r>
      <w:r>
        <w:rPr>
          <w:rFonts w:ascii="Times New Roman" w:hAnsi="Times New Roman" w:cs="Times New Roman"/>
        </w:rPr>
        <w:t xml:space="preserve">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S</w:t>
      </w:r>
      <w:r>
        <w:rPr>
          <w:rFonts w:ascii="Times New Roman" w:hAnsi="Times New Roman" w:cs="Times New Roman"/>
        </w:rPr>
        <w:t xml:space="preserve">ugar </w:t>
      </w:r>
      <w:r w:rsidRPr="002718B1">
        <w:rPr>
          <w:rFonts w:ascii="Times New Roman" w:hAnsi="Times New Roman" w:cs="Times New Roman"/>
        </w:rPr>
        <w:t>O</w:t>
      </w:r>
      <w:r>
        <w:rPr>
          <w:rFonts w:ascii="Times New Roman" w:hAnsi="Times New Roman" w:cs="Times New Roman"/>
        </w:rPr>
        <w:t>rganization</w:t>
      </w:r>
      <w:r w:rsidRPr="002718B1">
        <w:rPr>
          <w:rFonts w:ascii="Times New Roman" w:hAnsi="Times New Roman" w:cs="Times New Roman"/>
        </w:rPr>
        <w:t xml:space="preserve">, </w:t>
      </w:r>
      <w:r>
        <w:rPr>
          <w:rFonts w:ascii="Times New Roman" w:hAnsi="Times New Roman" w:cs="Times New Roman"/>
        </w:rPr>
        <w:t xml:space="preserve">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C</w:t>
      </w:r>
      <w:r>
        <w:rPr>
          <w:rFonts w:ascii="Times New Roman" w:hAnsi="Times New Roman" w:cs="Times New Roman"/>
        </w:rPr>
        <w:t xml:space="preserve">offee Council and 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C</w:t>
      </w:r>
      <w:r>
        <w:rPr>
          <w:rFonts w:ascii="Times New Roman" w:hAnsi="Times New Roman" w:cs="Times New Roman"/>
        </w:rPr>
        <w:t xml:space="preserve">otton </w:t>
      </w:r>
      <w:r w:rsidRPr="002718B1">
        <w:rPr>
          <w:rFonts w:ascii="Times New Roman" w:hAnsi="Times New Roman" w:cs="Times New Roman"/>
        </w:rPr>
        <w:t>A</w:t>
      </w:r>
      <w:r>
        <w:rPr>
          <w:rFonts w:ascii="Times New Roman" w:hAnsi="Times New Roman" w:cs="Times New Roman"/>
        </w:rPr>
        <w:t xml:space="preserve">dvisory </w:t>
      </w:r>
      <w:r w:rsidRPr="002718B1">
        <w:rPr>
          <w:rFonts w:ascii="Times New Roman" w:hAnsi="Times New Roman" w:cs="Times New Roman"/>
        </w:rPr>
        <w:t>C</w:t>
      </w:r>
      <w:r>
        <w:rPr>
          <w:rFonts w:ascii="Times New Roman" w:hAnsi="Times New Roman" w:cs="Times New Roman"/>
        </w:rPr>
        <w:t>ommittee</w:t>
      </w:r>
      <w:r w:rsidRPr="002718B1">
        <w:rPr>
          <w:rFonts w:ascii="Times New Roman" w:hAnsi="Times New Roman" w:cs="Times New Roman"/>
        </w:rPr>
        <w:t>.</w:t>
      </w:r>
    </w:p>
  </w:footnote>
  <w:footnote w:id="33">
    <w:p w:rsidR="00D20061" w:rsidRPr="00750057" w:rsidRDefault="00D20061">
      <w:pPr>
        <w:pStyle w:val="FootnoteText"/>
      </w:pPr>
      <w:r>
        <w:rPr>
          <w:rStyle w:val="FootnoteReference"/>
        </w:rPr>
        <w:footnoteRef/>
      </w:r>
      <w:r>
        <w:t xml:space="preserve"> </w:t>
      </w:r>
      <w:r w:rsidRPr="0007718B">
        <w:t>http://comtrade.un.org/</w:t>
      </w:r>
    </w:p>
  </w:footnote>
  <w:footnote w:id="34">
    <w:p w:rsidR="00D20061" w:rsidRPr="00750057" w:rsidRDefault="00D20061">
      <w:pPr>
        <w:pStyle w:val="FootnoteText"/>
      </w:pPr>
      <w:r>
        <w:rPr>
          <w:rStyle w:val="FootnoteReference"/>
        </w:rPr>
        <w:footnoteRef/>
      </w:r>
      <w:r>
        <w:t xml:space="preserve"> </w:t>
      </w:r>
      <w:hyperlink r:id="rId1" w:history="1">
        <w:r w:rsidRPr="009F0CA4">
          <w:rPr>
            <w:rStyle w:val="Hyperlink"/>
            <w:sz w:val="20"/>
          </w:rPr>
          <w:t>http://unstats.un.org/unsd/trade/methodology%20imts.htm</w:t>
        </w:r>
      </w:hyperlink>
      <w:r>
        <w:t xml:space="preserve">; </w:t>
      </w:r>
      <w:r w:rsidRPr="0007718B">
        <w:t>http://unstats.un.org/unsd/trade/methodology%20imts.htm</w:t>
      </w:r>
    </w:p>
  </w:footnote>
  <w:footnote w:id="35">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2" w:history="1">
        <w:r w:rsidRPr="002718B1">
          <w:rPr>
            <w:rStyle w:val="Hyperlink"/>
            <w:rFonts w:ascii="Times New Roman" w:hAnsi="Times New Roman" w:cs="Times New Roman"/>
            <w:sz w:val="20"/>
          </w:rPr>
          <w:t>http://www.wcoomd.org/en/topics/nomenclature/overview/what-is-the-harmonized-system.aspx</w:t>
        </w:r>
      </w:hyperlink>
    </w:p>
  </w:footnote>
  <w:footnote w:id="3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37">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For example, for </w:t>
      </w:r>
      <w:r w:rsidRPr="002718B1">
        <w:rPr>
          <w:rFonts w:ascii="Times New Roman" w:hAnsi="Times New Roman" w:cs="Times New Roman"/>
        </w:rPr>
        <w:t>pigs, the requirements are those of all “types” of pigs along the production chain, from piglets</w:t>
      </w:r>
      <w:r>
        <w:rPr>
          <w:rFonts w:ascii="Times New Roman" w:hAnsi="Times New Roman" w:cs="Times New Roman"/>
        </w:rPr>
        <w:t>,</w:t>
      </w:r>
      <w:r w:rsidRPr="002718B1">
        <w:rPr>
          <w:rFonts w:ascii="Times New Roman" w:hAnsi="Times New Roman" w:cs="Times New Roman"/>
        </w:rPr>
        <w:t xml:space="preserve"> to hogs </w:t>
      </w:r>
      <w:r>
        <w:rPr>
          <w:rFonts w:ascii="Times New Roman" w:hAnsi="Times New Roman" w:cs="Times New Roman"/>
        </w:rPr>
        <w:t xml:space="preserve">and </w:t>
      </w:r>
      <w:r w:rsidRPr="002718B1">
        <w:rPr>
          <w:rFonts w:ascii="Times New Roman" w:hAnsi="Times New Roman" w:cs="Times New Roman"/>
        </w:rPr>
        <w:t xml:space="preserve">sows, etc. The feeding efficiency </w:t>
      </w:r>
      <w:r>
        <w:rPr>
          <w:rFonts w:ascii="Times New Roman" w:hAnsi="Times New Roman" w:cs="Times New Roman"/>
        </w:rPr>
        <w:t xml:space="preserve">also </w:t>
      </w:r>
      <w:r w:rsidRPr="002718B1">
        <w:rPr>
          <w:rFonts w:ascii="Times New Roman" w:hAnsi="Times New Roman" w:cs="Times New Roman"/>
        </w:rPr>
        <w:t>refers to the arc</w:t>
      </w:r>
      <w:r>
        <w:rPr>
          <w:rFonts w:ascii="Times New Roman" w:hAnsi="Times New Roman" w:cs="Times New Roman"/>
        </w:rPr>
        <w:t xml:space="preserve"> </w:t>
      </w:r>
      <w:r w:rsidRPr="002718B1">
        <w:rPr>
          <w:rFonts w:ascii="Times New Roman" w:hAnsi="Times New Roman" w:cs="Times New Roman"/>
        </w:rPr>
        <w:t>efficiency across all types. This indicator necessarily lies above the better</w:t>
      </w:r>
      <w:r>
        <w:rPr>
          <w:rFonts w:ascii="Times New Roman" w:hAnsi="Times New Roman" w:cs="Times New Roman"/>
        </w:rPr>
        <w:t>-</w:t>
      </w:r>
      <w:r w:rsidRPr="002718B1">
        <w:rPr>
          <w:rFonts w:ascii="Times New Roman" w:hAnsi="Times New Roman" w:cs="Times New Roman"/>
        </w:rPr>
        <w:t xml:space="preserve">known feeding efficiency ratios </w:t>
      </w:r>
      <w:r>
        <w:rPr>
          <w:rFonts w:ascii="Times New Roman" w:hAnsi="Times New Roman" w:cs="Times New Roman"/>
        </w:rPr>
        <w:t xml:space="preserve">that </w:t>
      </w:r>
      <w:r w:rsidRPr="002718B1">
        <w:rPr>
          <w:rFonts w:ascii="Times New Roman" w:hAnsi="Times New Roman" w:cs="Times New Roman"/>
        </w:rPr>
        <w:t>refer to rearing hogs only</w:t>
      </w:r>
      <w:r>
        <w:rPr>
          <w:rFonts w:ascii="Times New Roman" w:hAnsi="Times New Roman" w:cs="Times New Roman"/>
        </w:rPr>
        <w:t xml:space="preserve"> –</w:t>
      </w:r>
      <w:r w:rsidRPr="002718B1">
        <w:rPr>
          <w:rFonts w:ascii="Times New Roman" w:hAnsi="Times New Roman" w:cs="Times New Roman"/>
        </w:rPr>
        <w:t>growing them from 30</w:t>
      </w:r>
      <w:r>
        <w:rPr>
          <w:rFonts w:ascii="Times New Roman" w:hAnsi="Times New Roman" w:cs="Times New Roman"/>
        </w:rPr>
        <w:t xml:space="preserve"> </w:t>
      </w:r>
      <w:r w:rsidRPr="002718B1">
        <w:rPr>
          <w:rFonts w:ascii="Times New Roman" w:hAnsi="Times New Roman" w:cs="Times New Roman"/>
        </w:rPr>
        <w:t xml:space="preserve">kg to </w:t>
      </w:r>
      <w:r>
        <w:rPr>
          <w:rFonts w:ascii="Times New Roman" w:hAnsi="Times New Roman" w:cs="Times New Roman"/>
        </w:rPr>
        <w:t xml:space="preserve">a </w:t>
      </w:r>
      <w:r w:rsidRPr="002718B1">
        <w:rPr>
          <w:rFonts w:ascii="Times New Roman" w:hAnsi="Times New Roman" w:cs="Times New Roman"/>
        </w:rPr>
        <w:t>slaughter</w:t>
      </w:r>
      <w:r>
        <w:rPr>
          <w:rFonts w:ascii="Times New Roman" w:hAnsi="Times New Roman" w:cs="Times New Roman"/>
        </w:rPr>
        <w:t xml:space="preserve"> </w:t>
      </w:r>
      <w:r w:rsidRPr="002718B1">
        <w:rPr>
          <w:rFonts w:ascii="Times New Roman" w:hAnsi="Times New Roman" w:cs="Times New Roman"/>
        </w:rPr>
        <w:t xml:space="preserve">weight </w:t>
      </w:r>
      <w:r>
        <w:rPr>
          <w:rFonts w:ascii="Times New Roman" w:hAnsi="Times New Roman" w:cs="Times New Roman"/>
        </w:rPr>
        <w:t xml:space="preserve">of </w:t>
      </w:r>
      <w:r w:rsidRPr="002718B1">
        <w:rPr>
          <w:rFonts w:ascii="Times New Roman" w:hAnsi="Times New Roman" w:cs="Times New Roman"/>
        </w:rPr>
        <w:t>about 100</w:t>
      </w:r>
      <w:r>
        <w:rPr>
          <w:rFonts w:ascii="Times New Roman" w:hAnsi="Times New Roman" w:cs="Times New Roman"/>
        </w:rPr>
        <w:t xml:space="preserve"> </w:t>
      </w:r>
      <w:r w:rsidRPr="002718B1">
        <w:rPr>
          <w:rFonts w:ascii="Times New Roman" w:hAnsi="Times New Roman" w:cs="Times New Roman"/>
        </w:rPr>
        <w:t>kg. Lower feeding ratios signify higher efficiency, as fewer k</w:t>
      </w:r>
      <w:r>
        <w:rPr>
          <w:rFonts w:ascii="Times New Roman" w:hAnsi="Times New Roman" w:cs="Times New Roman"/>
        </w:rPr>
        <w:t>ilograms</w:t>
      </w:r>
      <w:r w:rsidRPr="002718B1">
        <w:rPr>
          <w:rFonts w:ascii="Times New Roman" w:hAnsi="Times New Roman" w:cs="Times New Roman"/>
        </w:rPr>
        <w:t xml:space="preserve"> of feedstuff are needed to produce 1 kg of livestock output, in this example</w:t>
      </w:r>
      <w:r>
        <w:rPr>
          <w:rFonts w:ascii="Times New Roman" w:hAnsi="Times New Roman" w:cs="Times New Roman"/>
        </w:rPr>
        <w:t>,</w:t>
      </w:r>
      <w:r w:rsidRPr="002718B1">
        <w:rPr>
          <w:rFonts w:ascii="Times New Roman" w:hAnsi="Times New Roman" w:cs="Times New Roman"/>
        </w:rPr>
        <w:t xml:space="preserve"> pig meat.</w:t>
      </w:r>
    </w:p>
  </w:footnote>
  <w:footnote w:id="38">
    <w:p w:rsidR="00D20061" w:rsidRPr="002718B1" w:rsidRDefault="00D20061"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is that the availability shares are applied after requirements are determined</w:t>
      </w:r>
      <w:r>
        <w:rPr>
          <w:rFonts w:ascii="Times New Roman" w:hAnsi="Times New Roman" w:cs="Times New Roman"/>
          <w:sz w:val="20"/>
          <w:szCs w:val="20"/>
        </w:rPr>
        <w:t>,</w:t>
      </w:r>
      <w:r w:rsidRPr="002718B1">
        <w:rPr>
          <w:rFonts w:ascii="Times New Roman" w:hAnsi="Times New Roman" w:cs="Times New Roman"/>
          <w:sz w:val="20"/>
          <w:szCs w:val="20"/>
        </w:rPr>
        <w:t xml:space="preserve"> and intensification is respected.</w:t>
      </w:r>
    </w:p>
  </w:footnote>
  <w:footnote w:id="39">
    <w:p w:rsidR="00D20061" w:rsidRPr="002718B1" w:rsidRDefault="00D20061"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t>In this round of estimation camels and horses have not yet been taken into account. Given the importance of these animals in these countries, this could well have led to underestimation in these particular cases.</w:t>
      </w:r>
    </w:p>
  </w:footnote>
  <w:footnote w:id="40">
    <w:p w:rsidR="00D20061" w:rsidRPr="002718B1" w:rsidRDefault="00D20061"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Similar to compound feed for livestock, aquafeed is composed of feedstuffs </w:t>
      </w:r>
      <w:r>
        <w:rPr>
          <w:rFonts w:ascii="Times New Roman" w:hAnsi="Times New Roman" w:cs="Times New Roman"/>
        </w:rPr>
        <w:t xml:space="preserve">from outside </w:t>
      </w:r>
      <w:r w:rsidRPr="002718B1">
        <w:rPr>
          <w:rFonts w:ascii="Times New Roman" w:hAnsi="Times New Roman" w:cs="Times New Roman"/>
        </w:rPr>
        <w:t xml:space="preserve">fish farms and may include a variety of ingredients </w:t>
      </w:r>
      <w:r>
        <w:rPr>
          <w:rFonts w:ascii="Times New Roman" w:hAnsi="Times New Roman" w:cs="Times New Roman"/>
        </w:rPr>
        <w:t xml:space="preserve">such as </w:t>
      </w:r>
      <w:r w:rsidRPr="002718B1">
        <w:rPr>
          <w:rFonts w:ascii="Times New Roman" w:hAnsi="Times New Roman" w:cs="Times New Roman"/>
        </w:rPr>
        <w:t>grains, meat or fishmeals and oils</w:t>
      </w:r>
      <w:r>
        <w:rPr>
          <w:rFonts w:ascii="Times New Roman" w:hAnsi="Times New Roman" w:cs="Times New Roman"/>
        </w:rPr>
        <w:t>:</w:t>
      </w:r>
      <w:r w:rsidRPr="002718B1">
        <w:rPr>
          <w:rFonts w:ascii="Times New Roman" w:hAnsi="Times New Roman" w:cs="Times New Roman"/>
        </w:rPr>
        <w:t xml:space="preserve"> 47.3 million tonnes of aquafeed is equivalent to about 140 million tonnes of maize</w:t>
      </w:r>
      <w:r>
        <w:rPr>
          <w:rFonts w:ascii="Times New Roman" w:hAnsi="Times New Roman" w:cs="Times New Roman"/>
        </w:rPr>
        <w:t>;</w:t>
      </w:r>
      <w:r w:rsidRPr="002718B1">
        <w:rPr>
          <w:rFonts w:ascii="Times New Roman" w:hAnsi="Times New Roman" w:cs="Times New Roman"/>
        </w:rPr>
        <w:t xml:space="preserve"> 5.9 tonnes of aquafeed corresponds to about</w:t>
      </w:r>
      <w:r>
        <w:rPr>
          <w:rFonts w:ascii="Times New Roman" w:hAnsi="Times New Roman" w:cs="Times New Roman"/>
        </w:rPr>
        <w:t xml:space="preserve"> </w:t>
      </w:r>
      <w:r w:rsidRPr="002718B1">
        <w:rPr>
          <w:rFonts w:ascii="Times New Roman" w:hAnsi="Times New Roman" w:cs="Times New Roman"/>
        </w:rPr>
        <w:t>17.3 million tonnes of maize.</w:t>
      </w:r>
      <w:r>
        <w:rPr>
          <w:rFonts w:ascii="Times New Roman" w:hAnsi="Times New Roman" w:cs="Times New Roman"/>
        </w:rPr>
        <w:t xml:space="preserve"> </w:t>
      </w:r>
    </w:p>
  </w:footnote>
  <w:footnote w:id="41">
    <w:p w:rsidR="00D20061" w:rsidRPr="002718B1" w:rsidRDefault="00D20061"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used as biofuels (e.g. of olives), but </w:t>
      </w:r>
      <w:r>
        <w:rPr>
          <w:rFonts w:ascii="Times New Roman" w:hAnsi="Times New Roman" w:cs="Times New Roman"/>
        </w:rPr>
        <w:t xml:space="preserve">these </w:t>
      </w:r>
      <w:r w:rsidRPr="002718B1">
        <w:rPr>
          <w:rFonts w:ascii="Times New Roman" w:hAnsi="Times New Roman" w:cs="Times New Roman"/>
        </w:rPr>
        <w:t xml:space="preserve">are generally </w:t>
      </w:r>
      <w:r>
        <w:rPr>
          <w:rFonts w:ascii="Times New Roman" w:hAnsi="Times New Roman" w:cs="Times New Roman"/>
        </w:rPr>
        <w:t xml:space="preserve">used only in </w:t>
      </w:r>
      <w:r w:rsidRPr="002718B1">
        <w:rPr>
          <w:rFonts w:ascii="Times New Roman" w:hAnsi="Times New Roman" w:cs="Times New Roman"/>
        </w:rPr>
        <w:t>negligible quantities and would not be considered feedstuffs under normal circumstances.</w:t>
      </w:r>
    </w:p>
  </w:footnote>
  <w:footnote w:id="42">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w:t>
      </w:r>
      <w:r>
        <w:rPr>
          <w:rFonts w:ascii="Times New Roman" w:hAnsi="Times New Roman" w:cs="Times New Roman"/>
        </w:rPr>
        <w:t>,</w:t>
      </w:r>
      <w:r w:rsidRPr="002718B1">
        <w:rPr>
          <w:rFonts w:ascii="Times New Roman" w:hAnsi="Times New Roman" w:cs="Times New Roman"/>
        </w:rPr>
        <w:t xml:space="preserve"> but </w:t>
      </w:r>
      <w:r>
        <w:rPr>
          <w:rFonts w:ascii="Times New Roman" w:hAnsi="Times New Roman" w:cs="Times New Roman"/>
        </w:rPr>
        <w:t xml:space="preserve">also </w:t>
      </w:r>
      <w:r w:rsidRPr="002718B1">
        <w:rPr>
          <w:rFonts w:ascii="Times New Roman" w:hAnsi="Times New Roman" w:cs="Times New Roman"/>
        </w:rPr>
        <w:t xml:space="preserve">suggest that availability from </w:t>
      </w:r>
      <w:r>
        <w:rPr>
          <w:rFonts w:ascii="Times New Roman" w:hAnsi="Times New Roman" w:cs="Times New Roman"/>
        </w:rPr>
        <w:t xml:space="preserve">oilmeals and -cakes </w:t>
      </w:r>
      <w:r w:rsidRPr="002718B1">
        <w:rPr>
          <w:rFonts w:ascii="Times New Roman" w:hAnsi="Times New Roman" w:cs="Times New Roman"/>
        </w:rPr>
        <w:t>already exceeds the requirements inherent in the needs calculations.</w:t>
      </w:r>
    </w:p>
  </w:footnote>
  <w:footnote w:id="43">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w:t>
      </w:r>
      <w:r>
        <w:rPr>
          <w:rFonts w:ascii="Times New Roman" w:hAnsi="Times New Roman" w:cs="Times New Roman"/>
        </w:rPr>
        <w:t xml:space="preserve">via </w:t>
      </w:r>
      <w:r w:rsidRPr="002718B1">
        <w:rPr>
          <w:rFonts w:ascii="Times New Roman" w:hAnsi="Times New Roman" w:cs="Times New Roman"/>
        </w:rPr>
        <w:t>the balancing mechanism presented in section 2.2 of this document.</w:t>
      </w:r>
    </w:p>
  </w:footnote>
  <w:footnote w:id="44">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Of</w:t>
      </w:r>
      <w:r w:rsidRPr="002718B1">
        <w:rPr>
          <w:rFonts w:ascii="Times New Roman" w:hAnsi="Times New Roman" w:cs="Times New Roman"/>
        </w:rPr>
        <w:t xml:space="preserve"> c</w:t>
      </w:r>
      <w:r w:rsidRPr="002718B1">
        <w:rPr>
          <w:rFonts w:ascii="Times New Roman" w:hAnsi="Times New Roman" w:cs="Times New Roman"/>
          <w:color w:val="000000" w:themeColor="text1"/>
        </w:rPr>
        <w:t xml:space="preserve">ereals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 xml:space="preserve">flour millers, vegetable oils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 xml:space="preserve">oilseed crushers and meat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abattoirs.</w:t>
      </w:r>
    </w:p>
  </w:footnote>
  <w:footnote w:id="45">
    <w:p w:rsidR="00D20061" w:rsidRPr="002718B1" w:rsidRDefault="00D20061"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notionally include</w:t>
      </w:r>
      <w:r>
        <w:rPr>
          <w:rFonts w:ascii="Times New Roman" w:hAnsi="Times New Roman" w:cs="Times New Roman"/>
        </w:rPr>
        <w:t>s</w:t>
      </w:r>
      <w:r w:rsidRPr="002718B1">
        <w:rPr>
          <w:rFonts w:ascii="Times New Roman" w:hAnsi="Times New Roman" w:cs="Times New Roman"/>
        </w:rPr>
        <w:t xml:space="preserve"> stock withdrawals</w:t>
      </w:r>
      <w:r>
        <w:rPr>
          <w:rFonts w:ascii="Times New Roman" w:hAnsi="Times New Roman" w:cs="Times New Roman"/>
        </w:rPr>
        <w:t>, but</w:t>
      </w:r>
      <w:r w:rsidRPr="002718B1">
        <w:rPr>
          <w:rFonts w:ascii="Times New Roman" w:hAnsi="Times New Roman" w:cs="Times New Roman"/>
        </w:rPr>
        <w:t xml:space="preserve"> as no data on stock levels were available in the past, stock withdrawals </w:t>
      </w:r>
      <w:r>
        <w:rPr>
          <w:rFonts w:ascii="Times New Roman" w:hAnsi="Times New Roman" w:cs="Times New Roman"/>
        </w:rPr>
        <w:t>were not included in the previous approach</w:t>
      </w:r>
      <w:r w:rsidRPr="002718B1">
        <w:rPr>
          <w:rFonts w:ascii="Times New Roman" w:hAnsi="Times New Roman" w:cs="Times New Roman"/>
        </w:rPr>
        <w:t xml:space="preserve">. </w:t>
      </w:r>
    </w:p>
  </w:footnote>
  <w:footnote w:id="4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 xml:space="preserve">Only 11 countries have provided official data </w:t>
      </w:r>
      <w:r>
        <w:rPr>
          <w:rFonts w:ascii="Times New Roman" w:hAnsi="Times New Roman" w:cs="Times New Roman"/>
          <w:bCs/>
        </w:rPr>
        <w:t xml:space="preserve">on this share </w:t>
      </w:r>
      <w:r w:rsidRPr="002718B1">
        <w:rPr>
          <w:rFonts w:ascii="Times New Roman" w:hAnsi="Times New Roman" w:cs="Times New Roman"/>
          <w:bCs/>
        </w:rPr>
        <w:t>in recent years.</w:t>
      </w:r>
    </w:p>
  </w:footnote>
  <w:footnote w:id="47">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 </w:t>
      </w:r>
      <w:r w:rsidRPr="002718B1">
        <w:rPr>
          <w:rFonts w:ascii="Times New Roman" w:hAnsi="Times New Roman" w:cs="Times New Roman"/>
        </w:rPr>
        <w:t>St</w:t>
      </w:r>
      <w:r w:rsidRPr="002718B1">
        <w:rPr>
          <w:rFonts w:ascii="Times New Roman" w:hAnsi="Times New Roman" w:cs="Times New Roman"/>
          <w:vertAlign w:val="subscript"/>
        </w:rPr>
        <w:t xml:space="preserve">t-1. </w:t>
      </w:r>
      <w:r>
        <w:rPr>
          <w:rFonts w:ascii="Times New Roman" w:hAnsi="Times New Roman" w:cs="Times New Roman"/>
        </w:rPr>
        <w:t>In FAOSTAT t</w:t>
      </w:r>
      <w:r w:rsidRPr="002718B1">
        <w:rPr>
          <w:rFonts w:ascii="Times New Roman" w:hAnsi="Times New Roman" w:cs="Times New Roman"/>
        </w:rPr>
        <w:t>hey are currently defined as St</w:t>
      </w:r>
      <w:r w:rsidRPr="002718B1">
        <w:rPr>
          <w:rFonts w:ascii="Times New Roman" w:hAnsi="Times New Roman" w:cs="Times New Roman"/>
          <w:vertAlign w:val="subscript"/>
        </w:rPr>
        <w:t>t</w:t>
      </w:r>
      <w:r>
        <w:rPr>
          <w:rFonts w:ascii="Times New Roman" w:hAnsi="Times New Roman" w:cs="Times New Roman"/>
          <w:vertAlign w:val="subscript"/>
        </w:rPr>
        <w:t xml:space="preserve">-1 </w:t>
      </w:r>
      <w:r>
        <w:rPr>
          <w:rFonts w:ascii="Times New Roman" w:hAnsi="Times New Roman" w:cs="Times New Roman"/>
        </w:rPr>
        <w:softHyphen/>
        <w:t xml:space="preserve">– </w:t>
      </w:r>
      <w:r w:rsidRPr="002718B1">
        <w:rPr>
          <w:rFonts w:ascii="Times New Roman" w:hAnsi="Times New Roman" w:cs="Times New Roman"/>
        </w:rPr>
        <w:t>St</w:t>
      </w:r>
      <w:r>
        <w:rPr>
          <w:rFonts w:ascii="Times New Roman" w:hAnsi="Times New Roman" w:cs="Times New Roman"/>
          <w:vertAlign w:val="subscript"/>
        </w:rPr>
        <w:t>t</w:t>
      </w:r>
      <w:r w:rsidRPr="002718B1">
        <w:rPr>
          <w:rFonts w:ascii="Times New Roman" w:hAnsi="Times New Roman" w:cs="Times New Roman"/>
        </w:rPr>
        <w:t>. The new definition ensures that increases in stocks have a positive sign, whereas stock drawdowns have a negative one.</w:t>
      </w:r>
    </w:p>
  </w:footnote>
  <w:footnote w:id="48">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be used to impute missing quantity data </w:t>
      </w:r>
      <w:r>
        <w:rPr>
          <w:rFonts w:ascii="Times New Roman" w:hAnsi="Times New Roman" w:cs="Times New Roman"/>
        </w:rPr>
        <w:t>(</w:t>
      </w:r>
      <w:r w:rsidRPr="002718B1">
        <w:rPr>
          <w:rFonts w:ascii="Times New Roman" w:hAnsi="Times New Roman" w:cs="Times New Roman"/>
        </w:rPr>
        <w:t xml:space="preserve">details </w:t>
      </w:r>
      <w:r>
        <w:rPr>
          <w:rFonts w:ascii="Times New Roman" w:hAnsi="Times New Roman" w:cs="Times New Roman"/>
        </w:rPr>
        <w:t>in trade discussion in section 1.3)</w:t>
      </w:r>
      <w:r w:rsidRPr="002718B1">
        <w:rPr>
          <w:rFonts w:ascii="Times New Roman" w:hAnsi="Times New Roman" w:cs="Times New Roman"/>
        </w:rPr>
        <w:t>.</w:t>
      </w:r>
    </w:p>
  </w:footnote>
  <w:footnote w:id="49">
    <w:p w:rsidR="00D20061" w:rsidRPr="002718B1" w:rsidRDefault="00D20061"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Mirrored data are the total trade flows reported by all other countries (trading partners) for </w:t>
      </w:r>
      <w:r>
        <w:rPr>
          <w:rFonts w:ascii="Times New Roman" w:hAnsi="Times New Roman" w:cs="Times New Roman"/>
          <w:sz w:val="20"/>
          <w:szCs w:val="20"/>
          <w:lang w:val="en-GB"/>
        </w:rPr>
        <w:t xml:space="preserve">the </w:t>
      </w:r>
      <w:r w:rsidRPr="002718B1">
        <w:rPr>
          <w:rFonts w:ascii="Times New Roman" w:hAnsi="Times New Roman" w:cs="Times New Roman"/>
          <w:sz w:val="20"/>
          <w:szCs w:val="20"/>
          <w:lang w:val="en-GB"/>
        </w:rPr>
        <w:t>report</w:t>
      </w:r>
      <w:r>
        <w:rPr>
          <w:rFonts w:ascii="Times New Roman" w:hAnsi="Times New Roman" w:cs="Times New Roman"/>
          <w:sz w:val="20"/>
          <w:szCs w:val="20"/>
          <w:lang w:val="en-GB"/>
        </w:rPr>
        <w:t>ing country</w:t>
      </w:r>
      <w:r w:rsidRPr="002718B1">
        <w:rPr>
          <w:rFonts w:ascii="Times New Roman" w:hAnsi="Times New Roman" w:cs="Times New Roman"/>
          <w:sz w:val="20"/>
          <w:szCs w:val="20"/>
          <w:lang w:val="en-GB"/>
        </w:rPr>
        <w:t xml:space="preserve">. Thus, the mirrored imports are the </w:t>
      </w:r>
      <w:r>
        <w:rPr>
          <w:rFonts w:ascii="Times New Roman" w:hAnsi="Times New Roman" w:cs="Times New Roman"/>
          <w:sz w:val="20"/>
          <w:szCs w:val="20"/>
          <w:lang w:val="en-GB"/>
        </w:rPr>
        <w:t xml:space="preserve">reporting country’s </w:t>
      </w:r>
      <w:r w:rsidRPr="002718B1">
        <w:rPr>
          <w:rFonts w:ascii="Times New Roman" w:hAnsi="Times New Roman" w:cs="Times New Roman"/>
          <w:sz w:val="20"/>
          <w:szCs w:val="20"/>
          <w:lang w:val="en-GB"/>
        </w:rPr>
        <w:t xml:space="preserve">exports; and conversely for mirrored exports. </w:t>
      </w:r>
    </w:p>
  </w:footnote>
  <w:footnote w:id="50">
    <w:p w:rsidR="00D20061" w:rsidRPr="00750057" w:rsidRDefault="00D20061">
      <w:pPr>
        <w:pStyle w:val="FootnoteText"/>
      </w:pPr>
      <w:r>
        <w:rPr>
          <w:rStyle w:val="FootnoteReference"/>
        </w:rPr>
        <w:footnoteRef/>
      </w:r>
      <w:r>
        <w:t xml:space="preserve"> </w:t>
      </w:r>
      <w:r w:rsidRPr="00F31509">
        <w:rPr>
          <w:rFonts w:asciiTheme="majorBidi" w:eastAsia="Times New Roman" w:hAnsiTheme="majorBidi" w:cstheme="majorBidi"/>
          <w:lang w:val="en-GB"/>
        </w:rPr>
        <w:t>The unit</w:t>
      </w:r>
      <w:r>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 is the monetary value</w:t>
      </w:r>
      <w:r>
        <w:rPr>
          <w:rFonts w:asciiTheme="majorBidi" w:eastAsia="Times New Roman" w:hAnsiTheme="majorBidi" w:cstheme="majorBidi"/>
          <w:lang w:val="en-GB"/>
        </w:rPr>
        <w:t xml:space="preserve"> per </w:t>
      </w:r>
      <w:r w:rsidRPr="00F31509">
        <w:rPr>
          <w:rFonts w:asciiTheme="majorBidi" w:eastAsia="Times New Roman" w:hAnsiTheme="majorBidi" w:cstheme="majorBidi"/>
          <w:lang w:val="en-GB"/>
        </w:rPr>
        <w:t>quantity (weight, number, etc.)</w:t>
      </w:r>
      <w:r>
        <w:rPr>
          <w:rFonts w:asciiTheme="majorBidi" w:eastAsia="Times New Roman" w:hAnsiTheme="majorBidi" w:cstheme="majorBidi"/>
          <w:lang w:val="en-GB"/>
        </w:rPr>
        <w:t xml:space="preserve"> (see subsection on Calculating export and import unit values in section 3.2)</w:t>
      </w:r>
      <w:r w:rsidRPr="00F31509">
        <w:rPr>
          <w:rFonts w:asciiTheme="majorBidi" w:eastAsia="Times New Roman" w:hAnsiTheme="majorBidi" w:cstheme="majorBidi"/>
          <w:lang w:val="en-GB"/>
        </w:rPr>
        <w:t xml:space="preserve">. </w:t>
      </w:r>
      <w:r>
        <w:t xml:space="preserve"> </w:t>
      </w:r>
    </w:p>
  </w:footnote>
  <w:footnote w:id="51">
    <w:p w:rsidR="00D20061" w:rsidRPr="00AD062D" w:rsidRDefault="00D20061"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 xml:space="preserve">While only flows at </w:t>
      </w:r>
      <w:r>
        <w:rPr>
          <w:rFonts w:ascii="Times New Roman" w:hAnsi="Times New Roman" w:cs="Times New Roman"/>
        </w:rPr>
        <w:t xml:space="preserve">the </w:t>
      </w:r>
      <w:r w:rsidRPr="00AD062D">
        <w:rPr>
          <w:rFonts w:ascii="Times New Roman" w:hAnsi="Times New Roman" w:cs="Times New Roman"/>
        </w:rPr>
        <w:t>6</w:t>
      </w:r>
      <w:r>
        <w:rPr>
          <w:rFonts w:ascii="Times New Roman" w:hAnsi="Times New Roman" w:cs="Times New Roman"/>
        </w:rPr>
        <w:t>-digit HS</w:t>
      </w:r>
      <w:r w:rsidRPr="00AD062D">
        <w:rPr>
          <w:rFonts w:ascii="Times New Roman" w:hAnsi="Times New Roman" w:cs="Times New Roman"/>
        </w:rPr>
        <w:t xml:space="preserve"> level follow the same classification across all countries, </w:t>
      </w:r>
      <w:r>
        <w:rPr>
          <w:rFonts w:ascii="Times New Roman" w:hAnsi="Times New Roman" w:cs="Times New Roman"/>
        </w:rPr>
        <w:t xml:space="preserve">ESS </w:t>
      </w:r>
      <w:r w:rsidRPr="00AD062D">
        <w:rPr>
          <w:rFonts w:ascii="Times New Roman" w:hAnsi="Times New Roman" w:cs="Times New Roman"/>
        </w:rPr>
        <w:t xml:space="preserve">plans </w:t>
      </w:r>
      <w:r>
        <w:rPr>
          <w:rFonts w:ascii="Times New Roman" w:hAnsi="Times New Roman" w:cs="Times New Roman"/>
        </w:rPr>
        <w:t xml:space="preserve">also </w:t>
      </w:r>
      <w:r w:rsidRPr="00AD062D">
        <w:rPr>
          <w:rFonts w:ascii="Times New Roman" w:hAnsi="Times New Roman" w:cs="Times New Roman"/>
        </w:rPr>
        <w:t xml:space="preserve">to make flows at </w:t>
      </w:r>
      <w:r>
        <w:rPr>
          <w:rFonts w:ascii="Times New Roman" w:hAnsi="Times New Roman" w:cs="Times New Roman"/>
        </w:rPr>
        <w:t xml:space="preserve">a </w:t>
      </w:r>
      <w:r w:rsidRPr="00AD062D">
        <w:rPr>
          <w:rFonts w:ascii="Times New Roman" w:hAnsi="Times New Roman" w:cs="Times New Roman"/>
        </w:rPr>
        <w:t>higher level of disaggregation (</w:t>
      </w:r>
      <w:r>
        <w:rPr>
          <w:rFonts w:ascii="Times New Roman" w:hAnsi="Times New Roman" w:cs="Times New Roman"/>
        </w:rPr>
        <w:t xml:space="preserve">the </w:t>
      </w:r>
      <w:r w:rsidRPr="00AD062D">
        <w:rPr>
          <w:rFonts w:ascii="Times New Roman" w:hAnsi="Times New Roman" w:cs="Times New Roman"/>
        </w:rPr>
        <w:t>tariff line level)</w:t>
      </w:r>
      <w:r w:rsidRPr="00A02B29">
        <w:rPr>
          <w:rFonts w:ascii="Times New Roman" w:hAnsi="Times New Roman" w:cs="Times New Roman"/>
        </w:rPr>
        <w:t xml:space="preserve"> </w:t>
      </w:r>
      <w:r w:rsidRPr="00AD062D">
        <w:rPr>
          <w:rFonts w:ascii="Times New Roman" w:hAnsi="Times New Roman" w:cs="Times New Roman"/>
        </w:rPr>
        <w:t>available.</w:t>
      </w:r>
    </w:p>
  </w:footnote>
  <w:footnote w:id="52">
    <w:p w:rsidR="00D20061" w:rsidRPr="00750057" w:rsidRDefault="00D20061">
      <w:pPr>
        <w:pStyle w:val="FootnoteText"/>
      </w:pPr>
      <w:r>
        <w:rPr>
          <w:rStyle w:val="FootnoteReference"/>
        </w:rPr>
        <w:footnoteRef/>
      </w:r>
      <w:r>
        <w:t xml:space="preserve"> </w:t>
      </w:r>
      <w:hyperlink r:id="rId3" w:history="1">
        <w:r w:rsidRPr="004D00DE">
          <w:rPr>
            <w:rStyle w:val="Hyperlink"/>
            <w:rFonts w:asciiTheme="majorBidi" w:eastAsia="Times New Roman" w:hAnsiTheme="majorBidi" w:cstheme="majorBidi"/>
            <w:lang w:val="en-GB"/>
          </w:rPr>
          <w:t>http://unstats.un.org/unsd/comtrade_announcement.htm</w:t>
        </w:r>
      </w:hyperlink>
    </w:p>
  </w:footnote>
  <w:footnote w:id="53">
    <w:p w:rsidR="00D20061" w:rsidRPr="002718B1" w:rsidRDefault="00D20061"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4"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w:t>
      </w:r>
    </w:p>
  </w:footnote>
  <w:footnote w:id="54">
    <w:p w:rsidR="00D20061" w:rsidRPr="002718B1" w:rsidRDefault="00D20061"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sidRPr="002718B1">
        <w:rPr>
          <w:rFonts w:ascii="Times New Roman" w:hAnsi="Times New Roman" w:cs="Times New Roman"/>
          <w:sz w:val="20"/>
          <w:szCs w:val="20"/>
        </w:rPr>
        <w:t>Descriptions of country-specific HS</w:t>
      </w:r>
      <w:r>
        <w:rPr>
          <w:rFonts w:ascii="Times New Roman" w:hAnsi="Times New Roman" w:cs="Times New Roman"/>
          <w:sz w:val="20"/>
          <w:szCs w:val="20"/>
        </w:rPr>
        <w:t xml:space="preserve"> </w:t>
      </w:r>
      <w:r w:rsidRPr="002718B1">
        <w:rPr>
          <w:rFonts w:ascii="Times New Roman" w:hAnsi="Times New Roman" w:cs="Times New Roman"/>
          <w:sz w:val="20"/>
          <w:szCs w:val="20"/>
        </w:rPr>
        <w:t xml:space="preserve">codes are provided by </w:t>
      </w:r>
      <w:r>
        <w:rPr>
          <w:rFonts w:ascii="Times New Roman" w:hAnsi="Times New Roman" w:cs="Times New Roman"/>
          <w:sz w:val="20"/>
          <w:szCs w:val="20"/>
        </w:rPr>
        <w:t xml:space="preserve">the European Commission’s </w:t>
      </w:r>
      <w:r w:rsidRPr="002718B1">
        <w:rPr>
          <w:rFonts w:ascii="Times New Roman" w:hAnsi="Times New Roman" w:cs="Times New Roman"/>
          <w:sz w:val="20"/>
          <w:szCs w:val="20"/>
        </w:rPr>
        <w:t>Market Access Database and copyrighted by Mendel Verlag, Germany</w:t>
      </w:r>
      <w:r>
        <w:rPr>
          <w:rFonts w:ascii="Times New Roman" w:hAnsi="Times New Roman" w:cs="Times New Roman"/>
          <w:sz w:val="20"/>
          <w:szCs w:val="20"/>
        </w:rPr>
        <w:t xml:space="preserve">: </w:t>
      </w:r>
      <w:hyperlink r:id="rId5">
        <w:r w:rsidRPr="002718B1">
          <w:rPr>
            <w:rStyle w:val="Link"/>
            <w:rFonts w:cs="Times New Roman"/>
            <w:sz w:val="20"/>
            <w:szCs w:val="20"/>
          </w:rPr>
          <w:t>http://madb.europa.eu</w:t>
        </w:r>
      </w:hyperlink>
    </w:p>
  </w:footnote>
  <w:footnote w:id="55">
    <w:p w:rsidR="00D20061" w:rsidRPr="002718B1" w:rsidRDefault="00D20061"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FAO uses CPC version 2.1 expanded:</w:t>
      </w:r>
      <w:r>
        <w:rPr>
          <w:rFonts w:ascii="Times New Roman" w:hAnsi="Times New Roman" w:cs="Times New Roman"/>
        </w:rPr>
        <w:t xml:space="preserve"> </w:t>
      </w:r>
      <w:hyperlink r:id="rId6">
        <w:r w:rsidRPr="002718B1">
          <w:rPr>
            <w:rStyle w:val="InternetLink"/>
            <w:rFonts w:ascii="Times New Roman" w:hAnsi="Times New Roman" w:cs="Times New Roman"/>
          </w:rPr>
          <w:t>http://www.fao.org/economic/ess/ess-standards/commodity/en/</w:t>
        </w:r>
      </w:hyperlink>
    </w:p>
  </w:footnote>
  <w:footnote w:id="56">
    <w:p w:rsidR="00D20061" w:rsidRPr="00401F1C" w:rsidRDefault="00D20061"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 xml:space="preserve">The </w:t>
      </w:r>
      <w:r>
        <w:rPr>
          <w:rFonts w:ascii="Times New Roman" w:hAnsi="Times New Roman" w:cs="Times New Roman"/>
        </w:rPr>
        <w:t>FCL</w:t>
      </w:r>
      <w:r w:rsidRPr="00401F1C">
        <w:rPr>
          <w:rFonts w:ascii="Times New Roman" w:hAnsi="Times New Roman" w:cs="Times New Roman"/>
        </w:rPr>
        <w:t xml:space="preserve"> is the </w:t>
      </w:r>
      <w:r>
        <w:rPr>
          <w:rFonts w:ascii="Times New Roman" w:hAnsi="Times New Roman" w:cs="Times New Roman"/>
        </w:rPr>
        <w:t xml:space="preserve">commodity </w:t>
      </w:r>
      <w:r w:rsidRPr="00401F1C">
        <w:rPr>
          <w:rFonts w:ascii="Times New Roman" w:hAnsi="Times New Roman" w:cs="Times New Roman"/>
        </w:rPr>
        <w:t xml:space="preserve">classification used in FAOSTAT since the 1960s. It was </w:t>
      </w:r>
      <w:r>
        <w:rPr>
          <w:rFonts w:ascii="Times New Roman" w:hAnsi="Times New Roman" w:cs="Times New Roman"/>
        </w:rPr>
        <w:t xml:space="preserve">originally </w:t>
      </w:r>
      <w:r w:rsidRPr="00401F1C">
        <w:rPr>
          <w:rFonts w:ascii="Times New Roman" w:hAnsi="Times New Roman" w:cs="Times New Roman"/>
        </w:rPr>
        <w:t>based on the UN Standard International Trade Classification (SITC). It includes 683 commodities, in 20 chapters (or groups) and covers crops, livestock and their derived products. It excludes agricultural inputs (</w:t>
      </w:r>
      <w:r>
        <w:rPr>
          <w:rFonts w:ascii="Times New Roman" w:hAnsi="Times New Roman" w:cs="Times New Roman"/>
        </w:rPr>
        <w:t xml:space="preserve">e.g. </w:t>
      </w:r>
      <w:r w:rsidRPr="00401F1C">
        <w:rPr>
          <w:rFonts w:ascii="Times New Roman" w:hAnsi="Times New Roman" w:cs="Times New Roman"/>
        </w:rPr>
        <w:t>fertilizers, pesticides and machinery) and fishery and forest products, for which different classifications and lists are used in FAOSTAT.</w:t>
      </w:r>
    </w:p>
  </w:footnote>
  <w:footnote w:id="57">
    <w:p w:rsidR="00D20061" w:rsidRPr="00401F1C" w:rsidRDefault="00D20061"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7"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58">
    <w:p w:rsidR="00D20061" w:rsidRPr="00401F1C" w:rsidRDefault="00D20061" w:rsidP="00401F1C">
      <w:pPr>
        <w:pStyle w:val="FootnoteText"/>
        <w:spacing w:after="0"/>
        <w:rPr>
          <w:rFonts w:ascii="Times New Roman" w:hAnsi="Times New Roman" w:cs="Times New Roman"/>
        </w:rPr>
      </w:pPr>
      <w:r w:rsidRPr="00920980">
        <w:rPr>
          <w:rStyle w:val="FootnoteReference"/>
          <w:rFonts w:ascii="Times New Roman" w:eastAsia="Times New Roman" w:hAnsi="Times New Roman" w:cs="Times New Roman"/>
        </w:rPr>
        <w:footnoteRef/>
      </w:r>
      <w:r w:rsidRPr="00920980">
        <w:rPr>
          <w:rFonts w:ascii="Times New Roman" w:eastAsia="Times New Roman" w:hAnsi="Times New Roman" w:cs="Times New Roman"/>
        </w:rPr>
        <w:t xml:space="preserve"> Products follow the UN System of National Accounts definition: </w:t>
      </w:r>
      <w:r w:rsidRPr="00920980">
        <w:rPr>
          <w:rFonts w:ascii="Times New Roman" w:eastAsia="Times New Roman" w:hAnsi="Times New Roman" w:cs="Times New Roman"/>
          <w:i/>
          <w:iCs/>
        </w:rPr>
        <w:t>all output of economic activities</w:t>
      </w:r>
      <w:r w:rsidRPr="00920980">
        <w:rPr>
          <w:rFonts w:ascii="Times New Roman" w:eastAsia="Times New Roman" w:hAnsi="Times New Roman" w:cs="Times New Roman"/>
        </w:rPr>
        <w:t xml:space="preserve"> that can be the object of domestic or international transactions or that can be entered into stocks, including transportable goods, non-transportable goods, services and other products.</w:t>
      </w:r>
    </w:p>
  </w:footnote>
  <w:footnote w:id="59">
    <w:p w:rsidR="00D20061" w:rsidRPr="002718B1" w:rsidRDefault="00D20061">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8">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0">
    <w:p w:rsidR="00D20061" w:rsidRDefault="00D20061">
      <w:pPr>
        <w:spacing w:after="0"/>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Pr>
          <w:rFonts w:ascii="Times New Roman" w:hAnsi="Times New Roman" w:cs="Times New Roman"/>
          <w:sz w:val="20"/>
          <w:szCs w:val="20"/>
        </w:rPr>
        <w:t xml:space="preserve">In the key method, </w:t>
      </w:r>
      <w:r w:rsidRPr="002718B1">
        <w:rPr>
          <w:rFonts w:ascii="Times New Roman" w:eastAsia="Times New Roman" w:hAnsi="Times New Roman" w:cs="Times New Roman"/>
          <w:sz w:val="20"/>
          <w:szCs w:val="20"/>
        </w:rPr>
        <w:t xml:space="preserve">a classification at the lowest aggregation level is </w:t>
      </w:r>
      <w:r>
        <w:rPr>
          <w:rFonts w:ascii="Times New Roman" w:eastAsia="Times New Roman" w:hAnsi="Times New Roman" w:cs="Times New Roman"/>
          <w:sz w:val="20"/>
          <w:szCs w:val="20"/>
        </w:rPr>
        <w:t xml:space="preserve">recoded </w:t>
      </w:r>
      <w:r w:rsidRPr="002718B1">
        <w:rPr>
          <w:rFonts w:ascii="Times New Roman" w:eastAsia="Times New Roman" w:hAnsi="Times New Roman" w:cs="Times New Roman"/>
          <w:sz w:val="20"/>
          <w:szCs w:val="20"/>
        </w:rPr>
        <w:t xml:space="preserve">directly to the revised classification. For example, the old code 12345 is recoded to 56789 and the historical data for 12345 are assigned to 56789. This method assures a straightforward relationship between old and new results, as the old data are simply transferred to the new classification. </w:t>
      </w:r>
      <w:r>
        <w:rPr>
          <w:rFonts w:ascii="Times New Roman" w:eastAsia="Times New Roman" w:hAnsi="Times New Roman" w:cs="Times New Roman"/>
          <w:sz w:val="20"/>
          <w:szCs w:val="20"/>
        </w:rPr>
        <w:t xml:space="preserve">However, </w:t>
      </w:r>
      <w:r w:rsidRPr="002718B1">
        <w:rPr>
          <w:rFonts w:ascii="Times New Roman" w:eastAsia="Times New Roman" w:hAnsi="Times New Roman" w:cs="Times New Roman"/>
          <w:sz w:val="20"/>
          <w:szCs w:val="20"/>
        </w:rPr>
        <w:t>the process and outcomes should be documented and communicated to users. The key method is described in Buiten, Kampen and Vergouw, 2009</w:t>
      </w:r>
      <w:r>
        <w:rPr>
          <w:rFonts w:ascii="Times New Roman" w:eastAsia="Times New Roman" w:hAnsi="Times New Roman" w:cs="Times New Roman"/>
          <w:sz w:val="20"/>
          <w:szCs w:val="20"/>
        </w:rPr>
        <w:t>.</w:t>
      </w:r>
    </w:p>
  </w:footnote>
  <w:footnote w:id="61">
    <w:p w:rsidR="00D20061" w:rsidRPr="002718B1" w:rsidRDefault="00D20061">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 xml:space="preserve">previous </w:t>
      </w:r>
      <w:r w:rsidRPr="002718B1">
        <w:rPr>
          <w:rFonts w:ascii="Times New Roman" w:eastAsia="Times New Roman" w:hAnsi="Times New Roman" w:cs="Times New Roman"/>
          <w:sz w:val="20"/>
          <w:szCs w:val="20"/>
        </w:rPr>
        <w:t xml:space="preserve">version of </w:t>
      </w:r>
      <w:r>
        <w:rPr>
          <w:rFonts w:ascii="Times New Roman" w:eastAsia="Times New Roman" w:hAnsi="Times New Roman" w:cs="Times New Roman"/>
          <w:sz w:val="20"/>
          <w:szCs w:val="20"/>
        </w:rPr>
        <w:t xml:space="preserve">this publication </w:t>
      </w:r>
      <w:r w:rsidRPr="002718B1">
        <w:rPr>
          <w:rFonts w:ascii="Times New Roman" w:eastAsia="Times New Roman" w:hAnsi="Times New Roman" w:cs="Times New Roman"/>
          <w:sz w:val="20"/>
          <w:szCs w:val="20"/>
        </w:rPr>
        <w:t>(FAO</w:t>
      </w:r>
      <w:r>
        <w:rPr>
          <w:rFonts w:ascii="Times New Roman" w:eastAsia="Times New Roman" w:hAnsi="Times New Roman" w:cs="Times New Roman"/>
          <w:sz w:val="20"/>
          <w:szCs w:val="20"/>
        </w:rPr>
        <w:t>,</w:t>
      </w:r>
      <w:r w:rsidRPr="002718B1">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 xml:space="preserve">1) </w:t>
      </w:r>
      <w:r>
        <w:rPr>
          <w:rFonts w:ascii="Times New Roman" w:eastAsia="Times New Roman" w:hAnsi="Times New Roman" w:cs="Times New Roman"/>
          <w:sz w:val="20"/>
          <w:szCs w:val="20"/>
        </w:rPr>
        <w:t xml:space="preserve">defines </w:t>
      </w:r>
      <w:r w:rsidRPr="002718B1">
        <w:rPr>
          <w:rFonts w:ascii="Times New Roman" w:eastAsia="Times New Roman" w:hAnsi="Times New Roman" w:cs="Times New Roman"/>
          <w:sz w:val="20"/>
          <w:szCs w:val="20"/>
        </w:rPr>
        <w:t xml:space="preserve">fish and fisheries products </w:t>
      </w:r>
      <w:r>
        <w:rPr>
          <w:rFonts w:ascii="Times New Roman" w:eastAsia="Times New Roman" w:hAnsi="Times New Roman" w:cs="Times New Roman"/>
          <w:sz w:val="20"/>
          <w:szCs w:val="20"/>
        </w:rPr>
        <w:t xml:space="preserve">to </w:t>
      </w:r>
      <w:r w:rsidRPr="002718B1">
        <w:rPr>
          <w:rFonts w:ascii="Times New Roman" w:eastAsia="Times New Roman" w:hAnsi="Times New Roman" w:cs="Times New Roman"/>
          <w:sz w:val="20"/>
          <w:szCs w:val="20"/>
        </w:rPr>
        <w:t xml:space="preserve">include freshwater fish, demersal fish, pelagic fish, crustaceans, molluscs, aquatic mammals meat, </w:t>
      </w:r>
      <w:r>
        <w:rPr>
          <w:rFonts w:ascii="Times New Roman" w:eastAsia="Times New Roman" w:hAnsi="Times New Roman" w:cs="Times New Roman"/>
          <w:sz w:val="20"/>
          <w:szCs w:val="20"/>
        </w:rPr>
        <w:t xml:space="preserve">and </w:t>
      </w:r>
      <w:r w:rsidRPr="002718B1">
        <w:rPr>
          <w:rFonts w:ascii="Times New Roman" w:eastAsia="Times New Roman" w:hAnsi="Times New Roman" w:cs="Times New Roman"/>
          <w:sz w:val="20"/>
          <w:szCs w:val="20"/>
        </w:rPr>
        <w:t xml:space="preserve">aquatic plants. </w:t>
      </w:r>
      <w:r>
        <w:rPr>
          <w:rFonts w:ascii="Times New Roman" w:eastAsia="Times New Roman" w:hAnsi="Times New Roman" w:cs="Times New Roman"/>
          <w:sz w:val="20"/>
          <w:szCs w:val="20"/>
        </w:rPr>
        <w:t xml:space="preserve">Data on </w:t>
      </w:r>
      <w:r w:rsidRPr="002718B1">
        <w:rPr>
          <w:rFonts w:ascii="Times New Roman" w:eastAsia="Times New Roman" w:hAnsi="Times New Roman" w:cs="Times New Roman"/>
          <w:sz w:val="20"/>
          <w:szCs w:val="20"/>
        </w:rPr>
        <w:t>th</w:t>
      </w:r>
      <w:r>
        <w:rPr>
          <w:rFonts w:ascii="Times New Roman" w:eastAsia="Times New Roman" w:hAnsi="Times New Roman" w:cs="Times New Roman"/>
          <w:sz w:val="20"/>
          <w:szCs w:val="20"/>
        </w:rPr>
        <w:t>e</w:t>
      </w:r>
      <w:r w:rsidRPr="002718B1">
        <w:rPr>
          <w:rFonts w:ascii="Times New Roman" w:eastAsia="Times New Roman" w:hAnsi="Times New Roman" w:cs="Times New Roman"/>
          <w:sz w:val="20"/>
          <w:szCs w:val="20"/>
        </w:rPr>
        <w:t xml:space="preserve">se products are not available in </w:t>
      </w:r>
      <w:r>
        <w:rPr>
          <w:rFonts w:ascii="Times New Roman" w:eastAsia="Times New Roman" w:hAnsi="Times New Roman" w:cs="Times New Roman"/>
          <w:sz w:val="20"/>
          <w:szCs w:val="20"/>
        </w:rPr>
        <w:t xml:space="preserve">the </w:t>
      </w:r>
      <w:r w:rsidRPr="002718B1">
        <w:rPr>
          <w:rFonts w:ascii="Times New Roman" w:eastAsia="Times New Roman" w:hAnsi="Times New Roman" w:cs="Times New Roman"/>
          <w:sz w:val="20"/>
          <w:szCs w:val="20"/>
        </w:rPr>
        <w:t>FCL</w:t>
      </w:r>
      <w:r>
        <w:rPr>
          <w:rFonts w:ascii="Times New Roman" w:eastAsia="Times New Roman" w:hAnsi="Times New Roman" w:cs="Times New Roman"/>
          <w:sz w:val="20"/>
          <w:szCs w:val="20"/>
        </w:rPr>
        <w:t xml:space="preserve"> and are</w:t>
      </w:r>
      <w:r w:rsidRPr="002718B1">
        <w:rPr>
          <w:rFonts w:ascii="Times New Roman" w:eastAsia="Times New Roman" w:hAnsi="Times New Roman" w:cs="Times New Roman"/>
          <w:sz w:val="20"/>
          <w:szCs w:val="20"/>
        </w:rPr>
        <w:t xml:space="preserve"> not owned by ESS</w:t>
      </w:r>
      <w:r>
        <w:rPr>
          <w:rFonts w:ascii="Times New Roman" w:eastAsia="Times New Roman" w:hAnsi="Times New Roman" w:cs="Times New Roman"/>
          <w:sz w:val="20"/>
          <w:szCs w:val="20"/>
        </w:rPr>
        <w:t>;</w:t>
      </w:r>
      <w:r w:rsidRPr="002718B1">
        <w:rPr>
          <w:rFonts w:ascii="Times New Roman" w:eastAsia="Times New Roman" w:hAnsi="Times New Roman" w:cs="Times New Roman"/>
          <w:sz w:val="20"/>
          <w:szCs w:val="20"/>
        </w:rPr>
        <w:t xml:space="preserve"> definitions </w:t>
      </w:r>
      <w:r>
        <w:rPr>
          <w:rFonts w:ascii="Times New Roman" w:eastAsia="Times New Roman" w:hAnsi="Times New Roman" w:cs="Times New Roman"/>
          <w:sz w:val="20"/>
          <w:szCs w:val="20"/>
        </w:rPr>
        <w:t xml:space="preserve">may </w:t>
      </w:r>
      <w:r w:rsidRPr="002718B1">
        <w:rPr>
          <w:rFonts w:ascii="Times New Roman" w:eastAsia="Times New Roman" w:hAnsi="Times New Roman" w:cs="Times New Roman"/>
          <w:sz w:val="20"/>
          <w:szCs w:val="20"/>
        </w:rPr>
        <w:t xml:space="preserve">be provided by the </w:t>
      </w:r>
      <w:r>
        <w:rPr>
          <w:rFonts w:ascii="Times New Roman" w:eastAsia="Times New Roman" w:hAnsi="Times New Roman" w:cs="Times New Roman"/>
          <w:sz w:val="20"/>
          <w:szCs w:val="20"/>
        </w:rPr>
        <w:t xml:space="preserve">FAO </w:t>
      </w:r>
      <w:r w:rsidRPr="002718B1">
        <w:rPr>
          <w:rFonts w:ascii="Times New Roman" w:eastAsia="Times New Roman" w:hAnsi="Times New Roman" w:cs="Times New Roman"/>
          <w:sz w:val="20"/>
          <w:szCs w:val="20"/>
        </w:rPr>
        <w:t>Fisher</w:t>
      </w:r>
      <w:r>
        <w:rPr>
          <w:rFonts w:ascii="Times New Roman" w:eastAsia="Times New Roman" w:hAnsi="Times New Roman" w:cs="Times New Roman"/>
          <w:sz w:val="20"/>
          <w:szCs w:val="20"/>
        </w:rPr>
        <w:t>ies and Aquaculture</w:t>
      </w:r>
      <w:r w:rsidRPr="002718B1">
        <w:rPr>
          <w:rFonts w:ascii="Times New Roman" w:eastAsia="Times New Roman" w:hAnsi="Times New Roman" w:cs="Times New Roman"/>
          <w:sz w:val="20"/>
          <w:szCs w:val="20"/>
        </w:rPr>
        <w:t xml:space="preserve">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740440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EE4063A"/>
    <w:multiLevelType w:val="hybridMultilevel"/>
    <w:tmpl w:val="38E41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1">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D30622A"/>
    <w:multiLevelType w:val="hybridMultilevel"/>
    <w:tmpl w:val="480AF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8">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7A87207"/>
    <w:multiLevelType w:val="hybridMultilevel"/>
    <w:tmpl w:val="8106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8">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3">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4A848CE"/>
    <w:multiLevelType w:val="hybridMultilevel"/>
    <w:tmpl w:val="76BA4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5">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8">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54"/>
  </w:num>
  <w:num w:numId="3">
    <w:abstractNumId w:val="20"/>
  </w:num>
  <w:num w:numId="4">
    <w:abstractNumId w:val="1"/>
  </w:num>
  <w:num w:numId="5">
    <w:abstractNumId w:val="28"/>
  </w:num>
  <w:num w:numId="6">
    <w:abstractNumId w:val="33"/>
  </w:num>
  <w:num w:numId="7">
    <w:abstractNumId w:val="61"/>
  </w:num>
  <w:num w:numId="8">
    <w:abstractNumId w:val="63"/>
  </w:num>
  <w:num w:numId="9">
    <w:abstractNumId w:val="67"/>
  </w:num>
  <w:num w:numId="10">
    <w:abstractNumId w:val="57"/>
  </w:num>
  <w:num w:numId="11">
    <w:abstractNumId w:val="37"/>
  </w:num>
  <w:num w:numId="12">
    <w:abstractNumId w:val="48"/>
  </w:num>
  <w:num w:numId="13">
    <w:abstractNumId w:val="59"/>
  </w:num>
  <w:num w:numId="14">
    <w:abstractNumId w:val="19"/>
  </w:num>
  <w:num w:numId="15">
    <w:abstractNumId w:val="26"/>
  </w:num>
  <w:num w:numId="16">
    <w:abstractNumId w:val="41"/>
  </w:num>
  <w:num w:numId="17">
    <w:abstractNumId w:val="44"/>
  </w:num>
  <w:num w:numId="18">
    <w:abstractNumId w:val="62"/>
  </w:num>
  <w:num w:numId="19">
    <w:abstractNumId w:val="21"/>
  </w:num>
  <w:num w:numId="20">
    <w:abstractNumId w:val="40"/>
  </w:num>
  <w:num w:numId="21">
    <w:abstractNumId w:val="58"/>
  </w:num>
  <w:num w:numId="22">
    <w:abstractNumId w:val="23"/>
  </w:num>
  <w:num w:numId="23">
    <w:abstractNumId w:val="39"/>
  </w:num>
  <w:num w:numId="24">
    <w:abstractNumId w:val="11"/>
  </w:num>
  <w:num w:numId="25">
    <w:abstractNumId w:val="65"/>
  </w:num>
  <w:num w:numId="26">
    <w:abstractNumId w:val="64"/>
  </w:num>
  <w:num w:numId="27">
    <w:abstractNumId w:val="18"/>
  </w:num>
  <w:num w:numId="28">
    <w:abstractNumId w:val="35"/>
  </w:num>
  <w:num w:numId="29">
    <w:abstractNumId w:val="60"/>
  </w:num>
  <w:num w:numId="30">
    <w:abstractNumId w:val="0"/>
  </w:num>
  <w:num w:numId="31">
    <w:abstractNumId w:val="34"/>
  </w:num>
  <w:num w:numId="32">
    <w:abstractNumId w:val="66"/>
  </w:num>
  <w:num w:numId="33">
    <w:abstractNumId w:val="16"/>
  </w:num>
  <w:num w:numId="34">
    <w:abstractNumId w:val="14"/>
  </w:num>
  <w:num w:numId="35">
    <w:abstractNumId w:val="25"/>
  </w:num>
  <w:num w:numId="36">
    <w:abstractNumId w:val="22"/>
  </w:num>
  <w:num w:numId="37">
    <w:abstractNumId w:val="17"/>
  </w:num>
  <w:num w:numId="38">
    <w:abstractNumId w:val="55"/>
  </w:num>
  <w:num w:numId="39">
    <w:abstractNumId w:val="31"/>
  </w:num>
  <w:num w:numId="40">
    <w:abstractNumId w:val="45"/>
  </w:num>
  <w:num w:numId="41">
    <w:abstractNumId w:val="47"/>
  </w:num>
  <w:num w:numId="42">
    <w:abstractNumId w:val="46"/>
  </w:num>
  <w:num w:numId="43">
    <w:abstractNumId w:val="12"/>
  </w:num>
  <w:num w:numId="44">
    <w:abstractNumId w:val="56"/>
  </w:num>
  <w:num w:numId="45">
    <w:abstractNumId w:val="13"/>
  </w:num>
  <w:num w:numId="46">
    <w:abstractNumId w:val="36"/>
  </w:num>
  <w:num w:numId="47">
    <w:abstractNumId w:val="49"/>
  </w:num>
  <w:num w:numId="48">
    <w:abstractNumId w:val="43"/>
  </w:num>
  <w:num w:numId="49">
    <w:abstractNumId w:val="38"/>
  </w:num>
  <w:num w:numId="50">
    <w:abstractNumId w:val="27"/>
  </w:num>
  <w:num w:numId="51">
    <w:abstractNumId w:val="51"/>
  </w:num>
  <w:num w:numId="52">
    <w:abstractNumId w:val="68"/>
  </w:num>
  <w:num w:numId="53">
    <w:abstractNumId w:val="53"/>
  </w:num>
  <w:num w:numId="54">
    <w:abstractNumId w:val="50"/>
  </w:num>
  <w:num w:numId="55">
    <w:abstractNumId w:val="30"/>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9"/>
  </w:num>
  <w:num w:numId="60">
    <w:abstractNumId w:val="15"/>
  </w:num>
  <w:num w:numId="61">
    <w:abstractNumId w:val="52"/>
  </w:num>
  <w:num w:numId="62">
    <w:abstractNumId w:val="32"/>
  </w:num>
  <w:num w:numId="63">
    <w:abstractNumId w:val="24"/>
  </w:num>
  <w:numIdMacAtCleanup w:val="62"/>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embedSystemFonts/>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870CD"/>
    <w:rsid w:val="00001563"/>
    <w:rsid w:val="0000157E"/>
    <w:rsid w:val="00006704"/>
    <w:rsid w:val="000113E8"/>
    <w:rsid w:val="00012D72"/>
    <w:rsid w:val="00014970"/>
    <w:rsid w:val="000154A1"/>
    <w:rsid w:val="000264F4"/>
    <w:rsid w:val="00026618"/>
    <w:rsid w:val="00027F9F"/>
    <w:rsid w:val="00034C78"/>
    <w:rsid w:val="00035558"/>
    <w:rsid w:val="00035849"/>
    <w:rsid w:val="00035AF3"/>
    <w:rsid w:val="00040401"/>
    <w:rsid w:val="000412EE"/>
    <w:rsid w:val="000421CD"/>
    <w:rsid w:val="0004288A"/>
    <w:rsid w:val="0004295B"/>
    <w:rsid w:val="00044544"/>
    <w:rsid w:val="00044930"/>
    <w:rsid w:val="00045F7A"/>
    <w:rsid w:val="00047794"/>
    <w:rsid w:val="00047C50"/>
    <w:rsid w:val="00047D3A"/>
    <w:rsid w:val="00051134"/>
    <w:rsid w:val="0005314F"/>
    <w:rsid w:val="00054A22"/>
    <w:rsid w:val="00056604"/>
    <w:rsid w:val="0006088D"/>
    <w:rsid w:val="000622DB"/>
    <w:rsid w:val="00062783"/>
    <w:rsid w:val="00065285"/>
    <w:rsid w:val="0006531E"/>
    <w:rsid w:val="00067AD1"/>
    <w:rsid w:val="0007321F"/>
    <w:rsid w:val="00074527"/>
    <w:rsid w:val="000765FD"/>
    <w:rsid w:val="0007718B"/>
    <w:rsid w:val="00080FCA"/>
    <w:rsid w:val="00082617"/>
    <w:rsid w:val="000854D5"/>
    <w:rsid w:val="000867EB"/>
    <w:rsid w:val="00090101"/>
    <w:rsid w:val="000903B3"/>
    <w:rsid w:val="0009071C"/>
    <w:rsid w:val="00090BA3"/>
    <w:rsid w:val="00091628"/>
    <w:rsid w:val="00091F3D"/>
    <w:rsid w:val="00092626"/>
    <w:rsid w:val="00093B2C"/>
    <w:rsid w:val="00095004"/>
    <w:rsid w:val="000965D6"/>
    <w:rsid w:val="00096776"/>
    <w:rsid w:val="000A11FE"/>
    <w:rsid w:val="000A283D"/>
    <w:rsid w:val="000A2AA8"/>
    <w:rsid w:val="000A4BBB"/>
    <w:rsid w:val="000A5874"/>
    <w:rsid w:val="000A58EC"/>
    <w:rsid w:val="000B0B18"/>
    <w:rsid w:val="000B2348"/>
    <w:rsid w:val="000B3390"/>
    <w:rsid w:val="000B360D"/>
    <w:rsid w:val="000B5477"/>
    <w:rsid w:val="000B5565"/>
    <w:rsid w:val="000B5D54"/>
    <w:rsid w:val="000C1376"/>
    <w:rsid w:val="000C27B0"/>
    <w:rsid w:val="000C352D"/>
    <w:rsid w:val="000C402C"/>
    <w:rsid w:val="000C422B"/>
    <w:rsid w:val="000C4D1A"/>
    <w:rsid w:val="000D222D"/>
    <w:rsid w:val="000D39E8"/>
    <w:rsid w:val="000D4387"/>
    <w:rsid w:val="000D6152"/>
    <w:rsid w:val="000D647C"/>
    <w:rsid w:val="000D7CE4"/>
    <w:rsid w:val="000E04AD"/>
    <w:rsid w:val="000E09CE"/>
    <w:rsid w:val="000E13C3"/>
    <w:rsid w:val="000E1E2A"/>
    <w:rsid w:val="000E244E"/>
    <w:rsid w:val="000E2E21"/>
    <w:rsid w:val="000E3FFA"/>
    <w:rsid w:val="000E49A5"/>
    <w:rsid w:val="000E5990"/>
    <w:rsid w:val="000F0712"/>
    <w:rsid w:val="000F0B1C"/>
    <w:rsid w:val="000F1ED9"/>
    <w:rsid w:val="000F35E3"/>
    <w:rsid w:val="000F3E6C"/>
    <w:rsid w:val="000F5725"/>
    <w:rsid w:val="000F7CB4"/>
    <w:rsid w:val="00100B95"/>
    <w:rsid w:val="001013B2"/>
    <w:rsid w:val="00102789"/>
    <w:rsid w:val="00102DEF"/>
    <w:rsid w:val="00102F01"/>
    <w:rsid w:val="00103DD9"/>
    <w:rsid w:val="001044A8"/>
    <w:rsid w:val="0010677F"/>
    <w:rsid w:val="001068E3"/>
    <w:rsid w:val="00110D2C"/>
    <w:rsid w:val="00110D9F"/>
    <w:rsid w:val="00111DB4"/>
    <w:rsid w:val="00113D03"/>
    <w:rsid w:val="00114A21"/>
    <w:rsid w:val="00114FE2"/>
    <w:rsid w:val="00115347"/>
    <w:rsid w:val="00117B5A"/>
    <w:rsid w:val="001207A8"/>
    <w:rsid w:val="00121C3C"/>
    <w:rsid w:val="00122211"/>
    <w:rsid w:val="0012234B"/>
    <w:rsid w:val="00122558"/>
    <w:rsid w:val="00125250"/>
    <w:rsid w:val="00126B0D"/>
    <w:rsid w:val="00126CAE"/>
    <w:rsid w:val="00130B6A"/>
    <w:rsid w:val="001319F8"/>
    <w:rsid w:val="001325A4"/>
    <w:rsid w:val="00133148"/>
    <w:rsid w:val="001339CB"/>
    <w:rsid w:val="00133D49"/>
    <w:rsid w:val="0013404F"/>
    <w:rsid w:val="001353F6"/>
    <w:rsid w:val="001374C2"/>
    <w:rsid w:val="0013760B"/>
    <w:rsid w:val="00140222"/>
    <w:rsid w:val="001417E9"/>
    <w:rsid w:val="00145DE3"/>
    <w:rsid w:val="001476EE"/>
    <w:rsid w:val="00147ACF"/>
    <w:rsid w:val="00150B54"/>
    <w:rsid w:val="00154226"/>
    <w:rsid w:val="0015461D"/>
    <w:rsid w:val="00155602"/>
    <w:rsid w:val="00155B4D"/>
    <w:rsid w:val="001562E7"/>
    <w:rsid w:val="0015692F"/>
    <w:rsid w:val="00156C87"/>
    <w:rsid w:val="00160985"/>
    <w:rsid w:val="00166939"/>
    <w:rsid w:val="00166BD9"/>
    <w:rsid w:val="00167B6D"/>
    <w:rsid w:val="00167EE5"/>
    <w:rsid w:val="0017061C"/>
    <w:rsid w:val="001715B6"/>
    <w:rsid w:val="00171E58"/>
    <w:rsid w:val="00172852"/>
    <w:rsid w:val="00176595"/>
    <w:rsid w:val="00177E45"/>
    <w:rsid w:val="0018088A"/>
    <w:rsid w:val="001844FB"/>
    <w:rsid w:val="00184AEA"/>
    <w:rsid w:val="001860EF"/>
    <w:rsid w:val="00193156"/>
    <w:rsid w:val="001939D9"/>
    <w:rsid w:val="00193C4B"/>
    <w:rsid w:val="00194FEC"/>
    <w:rsid w:val="00197EAF"/>
    <w:rsid w:val="001A0679"/>
    <w:rsid w:val="001A06C5"/>
    <w:rsid w:val="001A0A93"/>
    <w:rsid w:val="001A1EA5"/>
    <w:rsid w:val="001A3666"/>
    <w:rsid w:val="001A3D6A"/>
    <w:rsid w:val="001A4B88"/>
    <w:rsid w:val="001A4C27"/>
    <w:rsid w:val="001A6A91"/>
    <w:rsid w:val="001B0417"/>
    <w:rsid w:val="001B273F"/>
    <w:rsid w:val="001B423D"/>
    <w:rsid w:val="001B455D"/>
    <w:rsid w:val="001B56EC"/>
    <w:rsid w:val="001B671E"/>
    <w:rsid w:val="001C04E0"/>
    <w:rsid w:val="001C17C4"/>
    <w:rsid w:val="001C1A41"/>
    <w:rsid w:val="001C1D8B"/>
    <w:rsid w:val="001C2BE9"/>
    <w:rsid w:val="001C3696"/>
    <w:rsid w:val="001C596C"/>
    <w:rsid w:val="001D084C"/>
    <w:rsid w:val="001D1D3A"/>
    <w:rsid w:val="001D4DCC"/>
    <w:rsid w:val="001D5D1E"/>
    <w:rsid w:val="001D6393"/>
    <w:rsid w:val="001D6E84"/>
    <w:rsid w:val="001E04B4"/>
    <w:rsid w:val="001E108F"/>
    <w:rsid w:val="001E2220"/>
    <w:rsid w:val="001E58EB"/>
    <w:rsid w:val="001E593E"/>
    <w:rsid w:val="001E5E13"/>
    <w:rsid w:val="001E6920"/>
    <w:rsid w:val="001F1472"/>
    <w:rsid w:val="001F1599"/>
    <w:rsid w:val="001F19C9"/>
    <w:rsid w:val="001F1B90"/>
    <w:rsid w:val="001F3217"/>
    <w:rsid w:val="001F5200"/>
    <w:rsid w:val="001F5BFB"/>
    <w:rsid w:val="001F6212"/>
    <w:rsid w:val="00202E4D"/>
    <w:rsid w:val="00203A5F"/>
    <w:rsid w:val="00204903"/>
    <w:rsid w:val="00205C7A"/>
    <w:rsid w:val="00205D58"/>
    <w:rsid w:val="00210FE5"/>
    <w:rsid w:val="0021391A"/>
    <w:rsid w:val="002173B6"/>
    <w:rsid w:val="00222AC0"/>
    <w:rsid w:val="00223221"/>
    <w:rsid w:val="002243BE"/>
    <w:rsid w:val="00225723"/>
    <w:rsid w:val="0023197B"/>
    <w:rsid w:val="00232C5E"/>
    <w:rsid w:val="00233581"/>
    <w:rsid w:val="00233F4B"/>
    <w:rsid w:val="00234388"/>
    <w:rsid w:val="00234AF3"/>
    <w:rsid w:val="00237BAB"/>
    <w:rsid w:val="00242EDA"/>
    <w:rsid w:val="00243BC9"/>
    <w:rsid w:val="00243F4A"/>
    <w:rsid w:val="00245A2C"/>
    <w:rsid w:val="00251267"/>
    <w:rsid w:val="002515C7"/>
    <w:rsid w:val="00251B1F"/>
    <w:rsid w:val="00253A13"/>
    <w:rsid w:val="0025639D"/>
    <w:rsid w:val="00257024"/>
    <w:rsid w:val="002609CC"/>
    <w:rsid w:val="00261901"/>
    <w:rsid w:val="00261AA2"/>
    <w:rsid w:val="002621ED"/>
    <w:rsid w:val="002629C5"/>
    <w:rsid w:val="00263EF8"/>
    <w:rsid w:val="00265F9B"/>
    <w:rsid w:val="00267710"/>
    <w:rsid w:val="00270698"/>
    <w:rsid w:val="002718B1"/>
    <w:rsid w:val="002725F4"/>
    <w:rsid w:val="0027400A"/>
    <w:rsid w:val="002744C3"/>
    <w:rsid w:val="00277851"/>
    <w:rsid w:val="002803E5"/>
    <w:rsid w:val="00290A92"/>
    <w:rsid w:val="00290A95"/>
    <w:rsid w:val="00290B9B"/>
    <w:rsid w:val="00291B6A"/>
    <w:rsid w:val="00293D23"/>
    <w:rsid w:val="00294489"/>
    <w:rsid w:val="00295276"/>
    <w:rsid w:val="00296DE8"/>
    <w:rsid w:val="002A057A"/>
    <w:rsid w:val="002A081E"/>
    <w:rsid w:val="002A1563"/>
    <w:rsid w:val="002A21CB"/>
    <w:rsid w:val="002A327B"/>
    <w:rsid w:val="002A46D7"/>
    <w:rsid w:val="002A60C4"/>
    <w:rsid w:val="002B0985"/>
    <w:rsid w:val="002B4F4C"/>
    <w:rsid w:val="002B521D"/>
    <w:rsid w:val="002B735E"/>
    <w:rsid w:val="002C18FE"/>
    <w:rsid w:val="002C2022"/>
    <w:rsid w:val="002C59EF"/>
    <w:rsid w:val="002C700D"/>
    <w:rsid w:val="002C773C"/>
    <w:rsid w:val="002C7C08"/>
    <w:rsid w:val="002D1AE9"/>
    <w:rsid w:val="002D1E76"/>
    <w:rsid w:val="002D27E3"/>
    <w:rsid w:val="002D3A67"/>
    <w:rsid w:val="002D546A"/>
    <w:rsid w:val="002D6219"/>
    <w:rsid w:val="002D6712"/>
    <w:rsid w:val="002E1DFE"/>
    <w:rsid w:val="002E223E"/>
    <w:rsid w:val="002E29DE"/>
    <w:rsid w:val="002E3729"/>
    <w:rsid w:val="002F0887"/>
    <w:rsid w:val="002F0CB9"/>
    <w:rsid w:val="002F369C"/>
    <w:rsid w:val="002F4511"/>
    <w:rsid w:val="002F49B4"/>
    <w:rsid w:val="002F55AF"/>
    <w:rsid w:val="00300017"/>
    <w:rsid w:val="00301414"/>
    <w:rsid w:val="00301CF0"/>
    <w:rsid w:val="003024E6"/>
    <w:rsid w:val="00302C1C"/>
    <w:rsid w:val="003068B3"/>
    <w:rsid w:val="0031095D"/>
    <w:rsid w:val="00311164"/>
    <w:rsid w:val="00311179"/>
    <w:rsid w:val="00311B4B"/>
    <w:rsid w:val="00311D81"/>
    <w:rsid w:val="00312896"/>
    <w:rsid w:val="00312959"/>
    <w:rsid w:val="00315F17"/>
    <w:rsid w:val="00320660"/>
    <w:rsid w:val="003232A2"/>
    <w:rsid w:val="00323C90"/>
    <w:rsid w:val="0032555A"/>
    <w:rsid w:val="00327AB9"/>
    <w:rsid w:val="00330B00"/>
    <w:rsid w:val="003325EE"/>
    <w:rsid w:val="00333462"/>
    <w:rsid w:val="003335C0"/>
    <w:rsid w:val="0033382B"/>
    <w:rsid w:val="00334116"/>
    <w:rsid w:val="00335468"/>
    <w:rsid w:val="00337BF9"/>
    <w:rsid w:val="00340E3F"/>
    <w:rsid w:val="00341085"/>
    <w:rsid w:val="0034262A"/>
    <w:rsid w:val="00342E17"/>
    <w:rsid w:val="00344422"/>
    <w:rsid w:val="00345C2C"/>
    <w:rsid w:val="00350726"/>
    <w:rsid w:val="00351000"/>
    <w:rsid w:val="00351629"/>
    <w:rsid w:val="00352001"/>
    <w:rsid w:val="00352FBE"/>
    <w:rsid w:val="00353BD5"/>
    <w:rsid w:val="00355F46"/>
    <w:rsid w:val="00356F93"/>
    <w:rsid w:val="0036414D"/>
    <w:rsid w:val="003664A6"/>
    <w:rsid w:val="0037055A"/>
    <w:rsid w:val="00372825"/>
    <w:rsid w:val="003749ED"/>
    <w:rsid w:val="00374C82"/>
    <w:rsid w:val="00375CFB"/>
    <w:rsid w:val="00376274"/>
    <w:rsid w:val="0037696B"/>
    <w:rsid w:val="0037758C"/>
    <w:rsid w:val="00380023"/>
    <w:rsid w:val="003804F3"/>
    <w:rsid w:val="00380DAF"/>
    <w:rsid w:val="00381E07"/>
    <w:rsid w:val="00386635"/>
    <w:rsid w:val="00392A27"/>
    <w:rsid w:val="00392F3A"/>
    <w:rsid w:val="003A32A1"/>
    <w:rsid w:val="003A3DA5"/>
    <w:rsid w:val="003A4790"/>
    <w:rsid w:val="003A5BFD"/>
    <w:rsid w:val="003A5DAD"/>
    <w:rsid w:val="003A6BD0"/>
    <w:rsid w:val="003A6EDE"/>
    <w:rsid w:val="003B02AA"/>
    <w:rsid w:val="003B0542"/>
    <w:rsid w:val="003B0D2B"/>
    <w:rsid w:val="003B435D"/>
    <w:rsid w:val="003B4573"/>
    <w:rsid w:val="003C00F7"/>
    <w:rsid w:val="003C04E4"/>
    <w:rsid w:val="003C1C21"/>
    <w:rsid w:val="003C1E56"/>
    <w:rsid w:val="003C239D"/>
    <w:rsid w:val="003C4744"/>
    <w:rsid w:val="003C4E96"/>
    <w:rsid w:val="003C66A5"/>
    <w:rsid w:val="003C6AA5"/>
    <w:rsid w:val="003C6ACE"/>
    <w:rsid w:val="003C6C7B"/>
    <w:rsid w:val="003D5D84"/>
    <w:rsid w:val="003D612F"/>
    <w:rsid w:val="003D61BC"/>
    <w:rsid w:val="003D68F3"/>
    <w:rsid w:val="003D789C"/>
    <w:rsid w:val="003D7D7A"/>
    <w:rsid w:val="003E0665"/>
    <w:rsid w:val="003E2EE7"/>
    <w:rsid w:val="003E508E"/>
    <w:rsid w:val="003E6821"/>
    <w:rsid w:val="003E797D"/>
    <w:rsid w:val="003F0B3E"/>
    <w:rsid w:val="003F1E27"/>
    <w:rsid w:val="003F29C7"/>
    <w:rsid w:val="003F3963"/>
    <w:rsid w:val="003F40A0"/>
    <w:rsid w:val="003F4E04"/>
    <w:rsid w:val="003F56EE"/>
    <w:rsid w:val="003F5CAD"/>
    <w:rsid w:val="003F7DB3"/>
    <w:rsid w:val="00401497"/>
    <w:rsid w:val="00401F1C"/>
    <w:rsid w:val="0040676B"/>
    <w:rsid w:val="004067AB"/>
    <w:rsid w:val="00407BC7"/>
    <w:rsid w:val="00411BA6"/>
    <w:rsid w:val="00412269"/>
    <w:rsid w:val="004143CB"/>
    <w:rsid w:val="004150F3"/>
    <w:rsid w:val="004151D9"/>
    <w:rsid w:val="0041588E"/>
    <w:rsid w:val="004177DF"/>
    <w:rsid w:val="00417C7D"/>
    <w:rsid w:val="004200D2"/>
    <w:rsid w:val="004201CE"/>
    <w:rsid w:val="00421B3B"/>
    <w:rsid w:val="004240BF"/>
    <w:rsid w:val="00424D0B"/>
    <w:rsid w:val="0042605D"/>
    <w:rsid w:val="00441258"/>
    <w:rsid w:val="004414AA"/>
    <w:rsid w:val="00442B3E"/>
    <w:rsid w:val="00445256"/>
    <w:rsid w:val="00445CF2"/>
    <w:rsid w:val="00447F53"/>
    <w:rsid w:val="00450A6B"/>
    <w:rsid w:val="004518B2"/>
    <w:rsid w:val="00451E42"/>
    <w:rsid w:val="00452565"/>
    <w:rsid w:val="00455BD6"/>
    <w:rsid w:val="00456395"/>
    <w:rsid w:val="00460F9A"/>
    <w:rsid w:val="004631C1"/>
    <w:rsid w:val="004679B3"/>
    <w:rsid w:val="0047177D"/>
    <w:rsid w:val="00472224"/>
    <w:rsid w:val="004766E8"/>
    <w:rsid w:val="004779A6"/>
    <w:rsid w:val="0048169D"/>
    <w:rsid w:val="00482D17"/>
    <w:rsid w:val="00483623"/>
    <w:rsid w:val="00485E01"/>
    <w:rsid w:val="00486C0C"/>
    <w:rsid w:val="00490230"/>
    <w:rsid w:val="00494A88"/>
    <w:rsid w:val="00495D31"/>
    <w:rsid w:val="00496AF6"/>
    <w:rsid w:val="0049747E"/>
    <w:rsid w:val="00497F56"/>
    <w:rsid w:val="004A0A69"/>
    <w:rsid w:val="004A105A"/>
    <w:rsid w:val="004A2EB6"/>
    <w:rsid w:val="004A34BA"/>
    <w:rsid w:val="004A4BAC"/>
    <w:rsid w:val="004B0DE7"/>
    <w:rsid w:val="004B0F9D"/>
    <w:rsid w:val="004B1532"/>
    <w:rsid w:val="004B2062"/>
    <w:rsid w:val="004B3819"/>
    <w:rsid w:val="004B3FD0"/>
    <w:rsid w:val="004B4453"/>
    <w:rsid w:val="004B5AE8"/>
    <w:rsid w:val="004B63E2"/>
    <w:rsid w:val="004B7547"/>
    <w:rsid w:val="004C0D51"/>
    <w:rsid w:val="004C228B"/>
    <w:rsid w:val="004C4AD8"/>
    <w:rsid w:val="004C512A"/>
    <w:rsid w:val="004C59F2"/>
    <w:rsid w:val="004C5C05"/>
    <w:rsid w:val="004C5E51"/>
    <w:rsid w:val="004C5F85"/>
    <w:rsid w:val="004D00DE"/>
    <w:rsid w:val="004D0419"/>
    <w:rsid w:val="004D1DFE"/>
    <w:rsid w:val="004D450D"/>
    <w:rsid w:val="004D66DA"/>
    <w:rsid w:val="004D705D"/>
    <w:rsid w:val="004E144E"/>
    <w:rsid w:val="004E2097"/>
    <w:rsid w:val="004E2C22"/>
    <w:rsid w:val="004E736C"/>
    <w:rsid w:val="004E779B"/>
    <w:rsid w:val="004E7BC4"/>
    <w:rsid w:val="004F0214"/>
    <w:rsid w:val="004F0429"/>
    <w:rsid w:val="004F05DD"/>
    <w:rsid w:val="004F1953"/>
    <w:rsid w:val="004F1D1C"/>
    <w:rsid w:val="004F2FF1"/>
    <w:rsid w:val="004F311A"/>
    <w:rsid w:val="004F38D6"/>
    <w:rsid w:val="004F65E4"/>
    <w:rsid w:val="004F7A80"/>
    <w:rsid w:val="005003D0"/>
    <w:rsid w:val="00500542"/>
    <w:rsid w:val="005007AA"/>
    <w:rsid w:val="00503404"/>
    <w:rsid w:val="0050444B"/>
    <w:rsid w:val="00505956"/>
    <w:rsid w:val="00505E82"/>
    <w:rsid w:val="00505EE3"/>
    <w:rsid w:val="00507A75"/>
    <w:rsid w:val="00511427"/>
    <w:rsid w:val="0051326F"/>
    <w:rsid w:val="0051336F"/>
    <w:rsid w:val="00513521"/>
    <w:rsid w:val="0051366E"/>
    <w:rsid w:val="0051469E"/>
    <w:rsid w:val="005146B9"/>
    <w:rsid w:val="0051598D"/>
    <w:rsid w:val="00516E00"/>
    <w:rsid w:val="0051755A"/>
    <w:rsid w:val="00520BD3"/>
    <w:rsid w:val="00523A4B"/>
    <w:rsid w:val="00525E97"/>
    <w:rsid w:val="0052743E"/>
    <w:rsid w:val="005321B7"/>
    <w:rsid w:val="00534A92"/>
    <w:rsid w:val="00536040"/>
    <w:rsid w:val="0053683D"/>
    <w:rsid w:val="005372F6"/>
    <w:rsid w:val="005403A0"/>
    <w:rsid w:val="00540817"/>
    <w:rsid w:val="00542BD2"/>
    <w:rsid w:val="00543456"/>
    <w:rsid w:val="005474CD"/>
    <w:rsid w:val="00552863"/>
    <w:rsid w:val="00561BC9"/>
    <w:rsid w:val="00562E7E"/>
    <w:rsid w:val="005630C6"/>
    <w:rsid w:val="00563994"/>
    <w:rsid w:val="005702FF"/>
    <w:rsid w:val="005723AE"/>
    <w:rsid w:val="005729D3"/>
    <w:rsid w:val="00573BAC"/>
    <w:rsid w:val="00573CF6"/>
    <w:rsid w:val="0057568A"/>
    <w:rsid w:val="00580694"/>
    <w:rsid w:val="00581343"/>
    <w:rsid w:val="00582077"/>
    <w:rsid w:val="00583D15"/>
    <w:rsid w:val="00584C82"/>
    <w:rsid w:val="005852F8"/>
    <w:rsid w:val="00585E66"/>
    <w:rsid w:val="00586FDC"/>
    <w:rsid w:val="00587EA7"/>
    <w:rsid w:val="00591CC7"/>
    <w:rsid w:val="005936C8"/>
    <w:rsid w:val="0059554E"/>
    <w:rsid w:val="005973BD"/>
    <w:rsid w:val="00597636"/>
    <w:rsid w:val="005A0EA1"/>
    <w:rsid w:val="005A1036"/>
    <w:rsid w:val="005A4D2C"/>
    <w:rsid w:val="005A5DC3"/>
    <w:rsid w:val="005A6E30"/>
    <w:rsid w:val="005A7806"/>
    <w:rsid w:val="005B190F"/>
    <w:rsid w:val="005B1EC4"/>
    <w:rsid w:val="005B278A"/>
    <w:rsid w:val="005B31EC"/>
    <w:rsid w:val="005B5DE3"/>
    <w:rsid w:val="005C041A"/>
    <w:rsid w:val="005C1715"/>
    <w:rsid w:val="005C18CA"/>
    <w:rsid w:val="005C19F3"/>
    <w:rsid w:val="005C2598"/>
    <w:rsid w:val="005C379C"/>
    <w:rsid w:val="005C3A91"/>
    <w:rsid w:val="005C5E61"/>
    <w:rsid w:val="005C6648"/>
    <w:rsid w:val="005C6810"/>
    <w:rsid w:val="005D45B2"/>
    <w:rsid w:val="005D5720"/>
    <w:rsid w:val="005D6108"/>
    <w:rsid w:val="005E0E37"/>
    <w:rsid w:val="005E20EA"/>
    <w:rsid w:val="005E3ADB"/>
    <w:rsid w:val="005E3EB5"/>
    <w:rsid w:val="005E5009"/>
    <w:rsid w:val="005E7192"/>
    <w:rsid w:val="005F06EB"/>
    <w:rsid w:val="005F0B36"/>
    <w:rsid w:val="005F16F6"/>
    <w:rsid w:val="005F1781"/>
    <w:rsid w:val="005F1BAD"/>
    <w:rsid w:val="005F4922"/>
    <w:rsid w:val="00600340"/>
    <w:rsid w:val="006051F9"/>
    <w:rsid w:val="0060571C"/>
    <w:rsid w:val="0060612E"/>
    <w:rsid w:val="006069CA"/>
    <w:rsid w:val="00611663"/>
    <w:rsid w:val="00616143"/>
    <w:rsid w:val="006170C1"/>
    <w:rsid w:val="006236F4"/>
    <w:rsid w:val="006316F2"/>
    <w:rsid w:val="006325B8"/>
    <w:rsid w:val="0063355B"/>
    <w:rsid w:val="0063475E"/>
    <w:rsid w:val="00635164"/>
    <w:rsid w:val="00640F83"/>
    <w:rsid w:val="00643841"/>
    <w:rsid w:val="00643AA0"/>
    <w:rsid w:val="00645ADB"/>
    <w:rsid w:val="00646555"/>
    <w:rsid w:val="00646C3D"/>
    <w:rsid w:val="0064744A"/>
    <w:rsid w:val="00647E4E"/>
    <w:rsid w:val="00651D33"/>
    <w:rsid w:val="006536F2"/>
    <w:rsid w:val="00653C56"/>
    <w:rsid w:val="00653FB4"/>
    <w:rsid w:val="00655D98"/>
    <w:rsid w:val="00657C93"/>
    <w:rsid w:val="00660C76"/>
    <w:rsid w:val="006676C4"/>
    <w:rsid w:val="00670F1B"/>
    <w:rsid w:val="00672541"/>
    <w:rsid w:val="00675D61"/>
    <w:rsid w:val="00676EE2"/>
    <w:rsid w:val="006812BD"/>
    <w:rsid w:val="006861B4"/>
    <w:rsid w:val="006924B4"/>
    <w:rsid w:val="0069308B"/>
    <w:rsid w:val="00695A97"/>
    <w:rsid w:val="006A0525"/>
    <w:rsid w:val="006A1085"/>
    <w:rsid w:val="006A19C4"/>
    <w:rsid w:val="006A3C4A"/>
    <w:rsid w:val="006A52EB"/>
    <w:rsid w:val="006A5F15"/>
    <w:rsid w:val="006A725B"/>
    <w:rsid w:val="006A7320"/>
    <w:rsid w:val="006B2B44"/>
    <w:rsid w:val="006B435A"/>
    <w:rsid w:val="006B4488"/>
    <w:rsid w:val="006B44F1"/>
    <w:rsid w:val="006B783D"/>
    <w:rsid w:val="006C05AE"/>
    <w:rsid w:val="006C244D"/>
    <w:rsid w:val="006C28E2"/>
    <w:rsid w:val="006C3797"/>
    <w:rsid w:val="006C454E"/>
    <w:rsid w:val="006C5510"/>
    <w:rsid w:val="006D0BE8"/>
    <w:rsid w:val="006D25B8"/>
    <w:rsid w:val="006D588E"/>
    <w:rsid w:val="006D6274"/>
    <w:rsid w:val="006D7B99"/>
    <w:rsid w:val="006E0345"/>
    <w:rsid w:val="006E1996"/>
    <w:rsid w:val="006E32A4"/>
    <w:rsid w:val="006E4966"/>
    <w:rsid w:val="006E7119"/>
    <w:rsid w:val="006E7E09"/>
    <w:rsid w:val="006F0C9D"/>
    <w:rsid w:val="006F2F31"/>
    <w:rsid w:val="006F3003"/>
    <w:rsid w:val="006F42D1"/>
    <w:rsid w:val="006F58F3"/>
    <w:rsid w:val="006F7A09"/>
    <w:rsid w:val="00704369"/>
    <w:rsid w:val="007043CF"/>
    <w:rsid w:val="0070646C"/>
    <w:rsid w:val="00706B28"/>
    <w:rsid w:val="00711C0A"/>
    <w:rsid w:val="00713E44"/>
    <w:rsid w:val="0071413D"/>
    <w:rsid w:val="00714740"/>
    <w:rsid w:val="007156BD"/>
    <w:rsid w:val="00717F52"/>
    <w:rsid w:val="00721FA3"/>
    <w:rsid w:val="00722C67"/>
    <w:rsid w:val="007234DC"/>
    <w:rsid w:val="00723F22"/>
    <w:rsid w:val="00725C54"/>
    <w:rsid w:val="00726529"/>
    <w:rsid w:val="00726810"/>
    <w:rsid w:val="007341F0"/>
    <w:rsid w:val="007406CE"/>
    <w:rsid w:val="00742863"/>
    <w:rsid w:val="007438AE"/>
    <w:rsid w:val="00746DB6"/>
    <w:rsid w:val="00750057"/>
    <w:rsid w:val="00757481"/>
    <w:rsid w:val="00757985"/>
    <w:rsid w:val="00760193"/>
    <w:rsid w:val="007603D6"/>
    <w:rsid w:val="00761865"/>
    <w:rsid w:val="00762B34"/>
    <w:rsid w:val="007632C8"/>
    <w:rsid w:val="00765F51"/>
    <w:rsid w:val="00767F06"/>
    <w:rsid w:val="0077041A"/>
    <w:rsid w:val="00773827"/>
    <w:rsid w:val="00775616"/>
    <w:rsid w:val="00777819"/>
    <w:rsid w:val="00781EC2"/>
    <w:rsid w:val="00782553"/>
    <w:rsid w:val="00782668"/>
    <w:rsid w:val="00783289"/>
    <w:rsid w:val="00790A12"/>
    <w:rsid w:val="007912C4"/>
    <w:rsid w:val="007920B0"/>
    <w:rsid w:val="0079361F"/>
    <w:rsid w:val="00793A4D"/>
    <w:rsid w:val="00794121"/>
    <w:rsid w:val="00794265"/>
    <w:rsid w:val="00796CC3"/>
    <w:rsid w:val="007A4995"/>
    <w:rsid w:val="007A66F7"/>
    <w:rsid w:val="007A7332"/>
    <w:rsid w:val="007B0625"/>
    <w:rsid w:val="007B128C"/>
    <w:rsid w:val="007B46D1"/>
    <w:rsid w:val="007B6164"/>
    <w:rsid w:val="007C071E"/>
    <w:rsid w:val="007C28B1"/>
    <w:rsid w:val="007C4E62"/>
    <w:rsid w:val="007C57F5"/>
    <w:rsid w:val="007C6C51"/>
    <w:rsid w:val="007D0801"/>
    <w:rsid w:val="007D0904"/>
    <w:rsid w:val="007D3DE0"/>
    <w:rsid w:val="007D4247"/>
    <w:rsid w:val="007D70A5"/>
    <w:rsid w:val="007E0482"/>
    <w:rsid w:val="007E04A5"/>
    <w:rsid w:val="007E09C4"/>
    <w:rsid w:val="007E3547"/>
    <w:rsid w:val="007F0981"/>
    <w:rsid w:val="007F1A05"/>
    <w:rsid w:val="007F2666"/>
    <w:rsid w:val="00805271"/>
    <w:rsid w:val="008066B5"/>
    <w:rsid w:val="00810060"/>
    <w:rsid w:val="00810D88"/>
    <w:rsid w:val="00811253"/>
    <w:rsid w:val="008116E9"/>
    <w:rsid w:val="00813890"/>
    <w:rsid w:val="00816A25"/>
    <w:rsid w:val="00817A9B"/>
    <w:rsid w:val="00820919"/>
    <w:rsid w:val="00820E34"/>
    <w:rsid w:val="00823626"/>
    <w:rsid w:val="00824962"/>
    <w:rsid w:val="0082553B"/>
    <w:rsid w:val="00826631"/>
    <w:rsid w:val="00831652"/>
    <w:rsid w:val="008327F1"/>
    <w:rsid w:val="0083635F"/>
    <w:rsid w:val="00836C26"/>
    <w:rsid w:val="00842EA7"/>
    <w:rsid w:val="0084357A"/>
    <w:rsid w:val="0084515E"/>
    <w:rsid w:val="00846C4F"/>
    <w:rsid w:val="00846F64"/>
    <w:rsid w:val="00851330"/>
    <w:rsid w:val="00851EAB"/>
    <w:rsid w:val="00852A27"/>
    <w:rsid w:val="00853CB6"/>
    <w:rsid w:val="008568EC"/>
    <w:rsid w:val="00857997"/>
    <w:rsid w:val="008604DA"/>
    <w:rsid w:val="00862722"/>
    <w:rsid w:val="00862DC3"/>
    <w:rsid w:val="00865005"/>
    <w:rsid w:val="0086572C"/>
    <w:rsid w:val="00867751"/>
    <w:rsid w:val="00867820"/>
    <w:rsid w:val="00867AA1"/>
    <w:rsid w:val="008755A8"/>
    <w:rsid w:val="00876C12"/>
    <w:rsid w:val="008772D1"/>
    <w:rsid w:val="00880C2E"/>
    <w:rsid w:val="008814B8"/>
    <w:rsid w:val="008815A1"/>
    <w:rsid w:val="0088229C"/>
    <w:rsid w:val="008843AB"/>
    <w:rsid w:val="008851F9"/>
    <w:rsid w:val="00886D59"/>
    <w:rsid w:val="008870CD"/>
    <w:rsid w:val="00887FF2"/>
    <w:rsid w:val="00891363"/>
    <w:rsid w:val="00892C99"/>
    <w:rsid w:val="008934F9"/>
    <w:rsid w:val="00893802"/>
    <w:rsid w:val="00894E96"/>
    <w:rsid w:val="00896933"/>
    <w:rsid w:val="00896E14"/>
    <w:rsid w:val="008A0701"/>
    <w:rsid w:val="008A490B"/>
    <w:rsid w:val="008A4947"/>
    <w:rsid w:val="008A4E33"/>
    <w:rsid w:val="008A5D12"/>
    <w:rsid w:val="008B0C44"/>
    <w:rsid w:val="008B1749"/>
    <w:rsid w:val="008B1B74"/>
    <w:rsid w:val="008B447F"/>
    <w:rsid w:val="008B66E4"/>
    <w:rsid w:val="008B731C"/>
    <w:rsid w:val="008C3E1E"/>
    <w:rsid w:val="008C46F9"/>
    <w:rsid w:val="008D3A03"/>
    <w:rsid w:val="008D6966"/>
    <w:rsid w:val="008D759F"/>
    <w:rsid w:val="008D7D48"/>
    <w:rsid w:val="008E1789"/>
    <w:rsid w:val="008E18EB"/>
    <w:rsid w:val="008E2C5B"/>
    <w:rsid w:val="008E4F1C"/>
    <w:rsid w:val="008E4F77"/>
    <w:rsid w:val="008E608C"/>
    <w:rsid w:val="008F0D3A"/>
    <w:rsid w:val="008F2704"/>
    <w:rsid w:val="008F276B"/>
    <w:rsid w:val="008F35ED"/>
    <w:rsid w:val="008F4D73"/>
    <w:rsid w:val="008F4DED"/>
    <w:rsid w:val="008F76B4"/>
    <w:rsid w:val="0090296E"/>
    <w:rsid w:val="00907C2A"/>
    <w:rsid w:val="009112C7"/>
    <w:rsid w:val="00911FAD"/>
    <w:rsid w:val="009122AD"/>
    <w:rsid w:val="009122CD"/>
    <w:rsid w:val="009138F1"/>
    <w:rsid w:val="00913EB1"/>
    <w:rsid w:val="009175CC"/>
    <w:rsid w:val="009176D4"/>
    <w:rsid w:val="00920980"/>
    <w:rsid w:val="009222D9"/>
    <w:rsid w:val="00922DB3"/>
    <w:rsid w:val="0092387E"/>
    <w:rsid w:val="009254D3"/>
    <w:rsid w:val="00925E69"/>
    <w:rsid w:val="0092690C"/>
    <w:rsid w:val="0092723C"/>
    <w:rsid w:val="00927570"/>
    <w:rsid w:val="00927EEC"/>
    <w:rsid w:val="00931520"/>
    <w:rsid w:val="00932E35"/>
    <w:rsid w:val="0093435D"/>
    <w:rsid w:val="0093464A"/>
    <w:rsid w:val="0093481E"/>
    <w:rsid w:val="00937188"/>
    <w:rsid w:val="00937D90"/>
    <w:rsid w:val="00940386"/>
    <w:rsid w:val="009405CF"/>
    <w:rsid w:val="0094077D"/>
    <w:rsid w:val="0094157A"/>
    <w:rsid w:val="009422A9"/>
    <w:rsid w:val="009430FB"/>
    <w:rsid w:val="00943822"/>
    <w:rsid w:val="009459DF"/>
    <w:rsid w:val="00951319"/>
    <w:rsid w:val="00952C1C"/>
    <w:rsid w:val="00953993"/>
    <w:rsid w:val="00953D99"/>
    <w:rsid w:val="00953E14"/>
    <w:rsid w:val="00955CA0"/>
    <w:rsid w:val="00956FB6"/>
    <w:rsid w:val="009571C8"/>
    <w:rsid w:val="009574B4"/>
    <w:rsid w:val="0095751D"/>
    <w:rsid w:val="009616CB"/>
    <w:rsid w:val="00962494"/>
    <w:rsid w:val="00962EF5"/>
    <w:rsid w:val="009665E6"/>
    <w:rsid w:val="0097372B"/>
    <w:rsid w:val="0097374A"/>
    <w:rsid w:val="00981673"/>
    <w:rsid w:val="00982B47"/>
    <w:rsid w:val="00982B99"/>
    <w:rsid w:val="009843FB"/>
    <w:rsid w:val="0098706F"/>
    <w:rsid w:val="0098793D"/>
    <w:rsid w:val="00992213"/>
    <w:rsid w:val="00993611"/>
    <w:rsid w:val="009937F7"/>
    <w:rsid w:val="00993CF1"/>
    <w:rsid w:val="00995593"/>
    <w:rsid w:val="00996555"/>
    <w:rsid w:val="009A0116"/>
    <w:rsid w:val="009A0454"/>
    <w:rsid w:val="009A3452"/>
    <w:rsid w:val="009A6F5A"/>
    <w:rsid w:val="009B42AE"/>
    <w:rsid w:val="009B438F"/>
    <w:rsid w:val="009B5855"/>
    <w:rsid w:val="009B6378"/>
    <w:rsid w:val="009B7E6B"/>
    <w:rsid w:val="009C2CF8"/>
    <w:rsid w:val="009C5BD0"/>
    <w:rsid w:val="009C6030"/>
    <w:rsid w:val="009C7AD6"/>
    <w:rsid w:val="009D1634"/>
    <w:rsid w:val="009D4B26"/>
    <w:rsid w:val="009D4D5F"/>
    <w:rsid w:val="009D78F2"/>
    <w:rsid w:val="009E04FC"/>
    <w:rsid w:val="009E25F8"/>
    <w:rsid w:val="009E3B2D"/>
    <w:rsid w:val="009E5A13"/>
    <w:rsid w:val="009E6E42"/>
    <w:rsid w:val="009F17CB"/>
    <w:rsid w:val="009F2072"/>
    <w:rsid w:val="009F3A40"/>
    <w:rsid w:val="009F457A"/>
    <w:rsid w:val="009F544E"/>
    <w:rsid w:val="00A010F7"/>
    <w:rsid w:val="00A018A4"/>
    <w:rsid w:val="00A01906"/>
    <w:rsid w:val="00A02B29"/>
    <w:rsid w:val="00A02CEA"/>
    <w:rsid w:val="00A10B46"/>
    <w:rsid w:val="00A10D44"/>
    <w:rsid w:val="00A12ACA"/>
    <w:rsid w:val="00A13B29"/>
    <w:rsid w:val="00A1526A"/>
    <w:rsid w:val="00A15699"/>
    <w:rsid w:val="00A17D8E"/>
    <w:rsid w:val="00A219BE"/>
    <w:rsid w:val="00A22ADA"/>
    <w:rsid w:val="00A23BCE"/>
    <w:rsid w:val="00A249E9"/>
    <w:rsid w:val="00A24F19"/>
    <w:rsid w:val="00A25A94"/>
    <w:rsid w:val="00A25C44"/>
    <w:rsid w:val="00A30598"/>
    <w:rsid w:val="00A3083A"/>
    <w:rsid w:val="00A30D0A"/>
    <w:rsid w:val="00A31E23"/>
    <w:rsid w:val="00A3370E"/>
    <w:rsid w:val="00A33A15"/>
    <w:rsid w:val="00A33FA5"/>
    <w:rsid w:val="00A34AEC"/>
    <w:rsid w:val="00A3732D"/>
    <w:rsid w:val="00A410AC"/>
    <w:rsid w:val="00A42498"/>
    <w:rsid w:val="00A43912"/>
    <w:rsid w:val="00A448AA"/>
    <w:rsid w:val="00A44CEB"/>
    <w:rsid w:val="00A44D1B"/>
    <w:rsid w:val="00A50179"/>
    <w:rsid w:val="00A51D79"/>
    <w:rsid w:val="00A52FAF"/>
    <w:rsid w:val="00A531B4"/>
    <w:rsid w:val="00A54A6D"/>
    <w:rsid w:val="00A601C6"/>
    <w:rsid w:val="00A60F04"/>
    <w:rsid w:val="00A6272D"/>
    <w:rsid w:val="00A63B01"/>
    <w:rsid w:val="00A65712"/>
    <w:rsid w:val="00A67CF0"/>
    <w:rsid w:val="00A74724"/>
    <w:rsid w:val="00A752FC"/>
    <w:rsid w:val="00A800FF"/>
    <w:rsid w:val="00A80B1C"/>
    <w:rsid w:val="00A80E90"/>
    <w:rsid w:val="00A81CE9"/>
    <w:rsid w:val="00A81CF8"/>
    <w:rsid w:val="00A83827"/>
    <w:rsid w:val="00A8403F"/>
    <w:rsid w:val="00A93585"/>
    <w:rsid w:val="00A95227"/>
    <w:rsid w:val="00A96307"/>
    <w:rsid w:val="00A9733C"/>
    <w:rsid w:val="00A97CFE"/>
    <w:rsid w:val="00AA07CE"/>
    <w:rsid w:val="00AA1313"/>
    <w:rsid w:val="00AA17A3"/>
    <w:rsid w:val="00AA2701"/>
    <w:rsid w:val="00AA3FB4"/>
    <w:rsid w:val="00AA4884"/>
    <w:rsid w:val="00AA4FEB"/>
    <w:rsid w:val="00AA5F53"/>
    <w:rsid w:val="00AB1235"/>
    <w:rsid w:val="00AB2081"/>
    <w:rsid w:val="00AB3FE9"/>
    <w:rsid w:val="00AB4B94"/>
    <w:rsid w:val="00AB5A43"/>
    <w:rsid w:val="00AB6320"/>
    <w:rsid w:val="00AB718C"/>
    <w:rsid w:val="00AC0B59"/>
    <w:rsid w:val="00AC46B3"/>
    <w:rsid w:val="00AC4838"/>
    <w:rsid w:val="00AC651C"/>
    <w:rsid w:val="00AC6962"/>
    <w:rsid w:val="00AD062D"/>
    <w:rsid w:val="00AD3BFF"/>
    <w:rsid w:val="00AD3D7E"/>
    <w:rsid w:val="00AD50B1"/>
    <w:rsid w:val="00AD6356"/>
    <w:rsid w:val="00AE2599"/>
    <w:rsid w:val="00AE2874"/>
    <w:rsid w:val="00AE4D4B"/>
    <w:rsid w:val="00AE70E2"/>
    <w:rsid w:val="00AE7658"/>
    <w:rsid w:val="00AF0691"/>
    <w:rsid w:val="00AF19C9"/>
    <w:rsid w:val="00AF27C6"/>
    <w:rsid w:val="00AF39EB"/>
    <w:rsid w:val="00AF3D72"/>
    <w:rsid w:val="00AF5DF3"/>
    <w:rsid w:val="00AF7972"/>
    <w:rsid w:val="00AF7C2C"/>
    <w:rsid w:val="00B0066F"/>
    <w:rsid w:val="00B026F6"/>
    <w:rsid w:val="00B0325E"/>
    <w:rsid w:val="00B04572"/>
    <w:rsid w:val="00B04B43"/>
    <w:rsid w:val="00B05FFE"/>
    <w:rsid w:val="00B07E41"/>
    <w:rsid w:val="00B1077B"/>
    <w:rsid w:val="00B1130C"/>
    <w:rsid w:val="00B14120"/>
    <w:rsid w:val="00B141C4"/>
    <w:rsid w:val="00B15268"/>
    <w:rsid w:val="00B15641"/>
    <w:rsid w:val="00B204EF"/>
    <w:rsid w:val="00B20CAC"/>
    <w:rsid w:val="00B2210D"/>
    <w:rsid w:val="00B22416"/>
    <w:rsid w:val="00B2482E"/>
    <w:rsid w:val="00B24AD0"/>
    <w:rsid w:val="00B24AF1"/>
    <w:rsid w:val="00B26E27"/>
    <w:rsid w:val="00B32469"/>
    <w:rsid w:val="00B3343A"/>
    <w:rsid w:val="00B35831"/>
    <w:rsid w:val="00B374D6"/>
    <w:rsid w:val="00B406F4"/>
    <w:rsid w:val="00B445C5"/>
    <w:rsid w:val="00B44757"/>
    <w:rsid w:val="00B44A5A"/>
    <w:rsid w:val="00B45E3A"/>
    <w:rsid w:val="00B500A6"/>
    <w:rsid w:val="00B51EC9"/>
    <w:rsid w:val="00B53C20"/>
    <w:rsid w:val="00B5440F"/>
    <w:rsid w:val="00B552EB"/>
    <w:rsid w:val="00B55995"/>
    <w:rsid w:val="00B5771B"/>
    <w:rsid w:val="00B62580"/>
    <w:rsid w:val="00B64010"/>
    <w:rsid w:val="00B66C75"/>
    <w:rsid w:val="00B71383"/>
    <w:rsid w:val="00B72B4B"/>
    <w:rsid w:val="00B74F48"/>
    <w:rsid w:val="00B76119"/>
    <w:rsid w:val="00B76A92"/>
    <w:rsid w:val="00B80079"/>
    <w:rsid w:val="00B80A8F"/>
    <w:rsid w:val="00B80EB9"/>
    <w:rsid w:val="00B82154"/>
    <w:rsid w:val="00B836CF"/>
    <w:rsid w:val="00B877EE"/>
    <w:rsid w:val="00B90353"/>
    <w:rsid w:val="00B90D8D"/>
    <w:rsid w:val="00B91328"/>
    <w:rsid w:val="00B93F44"/>
    <w:rsid w:val="00B9624A"/>
    <w:rsid w:val="00BA0107"/>
    <w:rsid w:val="00BA19DC"/>
    <w:rsid w:val="00BA43AE"/>
    <w:rsid w:val="00BA5A82"/>
    <w:rsid w:val="00BA6121"/>
    <w:rsid w:val="00BB013C"/>
    <w:rsid w:val="00BB22F5"/>
    <w:rsid w:val="00BB25C6"/>
    <w:rsid w:val="00BB4CD0"/>
    <w:rsid w:val="00BB6377"/>
    <w:rsid w:val="00BB64A5"/>
    <w:rsid w:val="00BC04B7"/>
    <w:rsid w:val="00BC1C1A"/>
    <w:rsid w:val="00BC2917"/>
    <w:rsid w:val="00BC2A89"/>
    <w:rsid w:val="00BC2CDF"/>
    <w:rsid w:val="00BD01CF"/>
    <w:rsid w:val="00BD07CA"/>
    <w:rsid w:val="00BD08A9"/>
    <w:rsid w:val="00BD0BA5"/>
    <w:rsid w:val="00BD24CC"/>
    <w:rsid w:val="00BD3620"/>
    <w:rsid w:val="00BD3EEB"/>
    <w:rsid w:val="00BD5B80"/>
    <w:rsid w:val="00BD5C32"/>
    <w:rsid w:val="00BE1E8B"/>
    <w:rsid w:val="00BE3307"/>
    <w:rsid w:val="00BE3BFA"/>
    <w:rsid w:val="00BE5A36"/>
    <w:rsid w:val="00BE6D63"/>
    <w:rsid w:val="00BF0C6E"/>
    <w:rsid w:val="00BF3C09"/>
    <w:rsid w:val="00BF4262"/>
    <w:rsid w:val="00BF4697"/>
    <w:rsid w:val="00BF5A76"/>
    <w:rsid w:val="00C0124C"/>
    <w:rsid w:val="00C017F7"/>
    <w:rsid w:val="00C01B71"/>
    <w:rsid w:val="00C0352D"/>
    <w:rsid w:val="00C06DED"/>
    <w:rsid w:val="00C06EB9"/>
    <w:rsid w:val="00C07636"/>
    <w:rsid w:val="00C159EB"/>
    <w:rsid w:val="00C15C96"/>
    <w:rsid w:val="00C1637C"/>
    <w:rsid w:val="00C20A9A"/>
    <w:rsid w:val="00C21461"/>
    <w:rsid w:val="00C22BC1"/>
    <w:rsid w:val="00C26857"/>
    <w:rsid w:val="00C26BDB"/>
    <w:rsid w:val="00C27590"/>
    <w:rsid w:val="00C27F2D"/>
    <w:rsid w:val="00C32ED8"/>
    <w:rsid w:val="00C35402"/>
    <w:rsid w:val="00C36C3F"/>
    <w:rsid w:val="00C3747E"/>
    <w:rsid w:val="00C41B9B"/>
    <w:rsid w:val="00C4241C"/>
    <w:rsid w:val="00C4334D"/>
    <w:rsid w:val="00C44ED1"/>
    <w:rsid w:val="00C457A0"/>
    <w:rsid w:val="00C46C67"/>
    <w:rsid w:val="00C47F34"/>
    <w:rsid w:val="00C500F7"/>
    <w:rsid w:val="00C507AC"/>
    <w:rsid w:val="00C52322"/>
    <w:rsid w:val="00C54184"/>
    <w:rsid w:val="00C576EF"/>
    <w:rsid w:val="00C62BEB"/>
    <w:rsid w:val="00C63411"/>
    <w:rsid w:val="00C63982"/>
    <w:rsid w:val="00C67573"/>
    <w:rsid w:val="00C70D72"/>
    <w:rsid w:val="00C720F5"/>
    <w:rsid w:val="00C748DC"/>
    <w:rsid w:val="00C74B67"/>
    <w:rsid w:val="00C757FD"/>
    <w:rsid w:val="00C77859"/>
    <w:rsid w:val="00C80973"/>
    <w:rsid w:val="00C80AD9"/>
    <w:rsid w:val="00C83BC9"/>
    <w:rsid w:val="00C84C98"/>
    <w:rsid w:val="00C859EF"/>
    <w:rsid w:val="00C91925"/>
    <w:rsid w:val="00C91D55"/>
    <w:rsid w:val="00C93F0C"/>
    <w:rsid w:val="00C9492D"/>
    <w:rsid w:val="00C949B0"/>
    <w:rsid w:val="00C94BC7"/>
    <w:rsid w:val="00C96B25"/>
    <w:rsid w:val="00C96D12"/>
    <w:rsid w:val="00C97FBD"/>
    <w:rsid w:val="00CA0C2F"/>
    <w:rsid w:val="00CA196B"/>
    <w:rsid w:val="00CA6796"/>
    <w:rsid w:val="00CB0E24"/>
    <w:rsid w:val="00CB25B1"/>
    <w:rsid w:val="00CB31D5"/>
    <w:rsid w:val="00CB37B9"/>
    <w:rsid w:val="00CB5AFF"/>
    <w:rsid w:val="00CB6E4A"/>
    <w:rsid w:val="00CB7427"/>
    <w:rsid w:val="00CC5ADB"/>
    <w:rsid w:val="00CD1E04"/>
    <w:rsid w:val="00CD4DCB"/>
    <w:rsid w:val="00CD6778"/>
    <w:rsid w:val="00CD693D"/>
    <w:rsid w:val="00CE0903"/>
    <w:rsid w:val="00CE0BF9"/>
    <w:rsid w:val="00CE2347"/>
    <w:rsid w:val="00CE6332"/>
    <w:rsid w:val="00CF14D1"/>
    <w:rsid w:val="00CF730D"/>
    <w:rsid w:val="00CF7509"/>
    <w:rsid w:val="00D00E82"/>
    <w:rsid w:val="00D01AE7"/>
    <w:rsid w:val="00D05BF4"/>
    <w:rsid w:val="00D06399"/>
    <w:rsid w:val="00D06B76"/>
    <w:rsid w:val="00D06DB1"/>
    <w:rsid w:val="00D07833"/>
    <w:rsid w:val="00D11D89"/>
    <w:rsid w:val="00D1256A"/>
    <w:rsid w:val="00D132AA"/>
    <w:rsid w:val="00D13E0A"/>
    <w:rsid w:val="00D15A87"/>
    <w:rsid w:val="00D17EAB"/>
    <w:rsid w:val="00D20061"/>
    <w:rsid w:val="00D205FD"/>
    <w:rsid w:val="00D20BF0"/>
    <w:rsid w:val="00D20C7B"/>
    <w:rsid w:val="00D23444"/>
    <w:rsid w:val="00D261DB"/>
    <w:rsid w:val="00D30377"/>
    <w:rsid w:val="00D36F80"/>
    <w:rsid w:val="00D41086"/>
    <w:rsid w:val="00D41405"/>
    <w:rsid w:val="00D46A0C"/>
    <w:rsid w:val="00D528BC"/>
    <w:rsid w:val="00D52B86"/>
    <w:rsid w:val="00D563FC"/>
    <w:rsid w:val="00D56649"/>
    <w:rsid w:val="00D57137"/>
    <w:rsid w:val="00D622F3"/>
    <w:rsid w:val="00D63B32"/>
    <w:rsid w:val="00D6465E"/>
    <w:rsid w:val="00D64F7A"/>
    <w:rsid w:val="00D65E32"/>
    <w:rsid w:val="00D67EE2"/>
    <w:rsid w:val="00D70D83"/>
    <w:rsid w:val="00D714EF"/>
    <w:rsid w:val="00D733AF"/>
    <w:rsid w:val="00D73C95"/>
    <w:rsid w:val="00D742CF"/>
    <w:rsid w:val="00D81076"/>
    <w:rsid w:val="00D84045"/>
    <w:rsid w:val="00D853FE"/>
    <w:rsid w:val="00D86E37"/>
    <w:rsid w:val="00D878A0"/>
    <w:rsid w:val="00D9165B"/>
    <w:rsid w:val="00D94E38"/>
    <w:rsid w:val="00D94F6C"/>
    <w:rsid w:val="00D96749"/>
    <w:rsid w:val="00DA0009"/>
    <w:rsid w:val="00DA1499"/>
    <w:rsid w:val="00DA50AC"/>
    <w:rsid w:val="00DB180A"/>
    <w:rsid w:val="00DB3594"/>
    <w:rsid w:val="00DB43F6"/>
    <w:rsid w:val="00DB6CDA"/>
    <w:rsid w:val="00DC194C"/>
    <w:rsid w:val="00DC2782"/>
    <w:rsid w:val="00DC2C77"/>
    <w:rsid w:val="00DC2C8B"/>
    <w:rsid w:val="00DC2C9A"/>
    <w:rsid w:val="00DC39BC"/>
    <w:rsid w:val="00DC462B"/>
    <w:rsid w:val="00DC7F0B"/>
    <w:rsid w:val="00DD0042"/>
    <w:rsid w:val="00DD2E9D"/>
    <w:rsid w:val="00DD3689"/>
    <w:rsid w:val="00DD44E0"/>
    <w:rsid w:val="00DD47B4"/>
    <w:rsid w:val="00DD5FF2"/>
    <w:rsid w:val="00DD7707"/>
    <w:rsid w:val="00DE1E38"/>
    <w:rsid w:val="00DE37EA"/>
    <w:rsid w:val="00DE3D86"/>
    <w:rsid w:val="00DE5B41"/>
    <w:rsid w:val="00DE5BEF"/>
    <w:rsid w:val="00DE5D89"/>
    <w:rsid w:val="00DF35B4"/>
    <w:rsid w:val="00DF4AA6"/>
    <w:rsid w:val="00DF5F4D"/>
    <w:rsid w:val="00DF7DBA"/>
    <w:rsid w:val="00E007AD"/>
    <w:rsid w:val="00E01500"/>
    <w:rsid w:val="00E02722"/>
    <w:rsid w:val="00E02775"/>
    <w:rsid w:val="00E0298F"/>
    <w:rsid w:val="00E05221"/>
    <w:rsid w:val="00E05E81"/>
    <w:rsid w:val="00E07006"/>
    <w:rsid w:val="00E07974"/>
    <w:rsid w:val="00E11440"/>
    <w:rsid w:val="00E14B00"/>
    <w:rsid w:val="00E15B2D"/>
    <w:rsid w:val="00E16636"/>
    <w:rsid w:val="00E206F8"/>
    <w:rsid w:val="00E20F2A"/>
    <w:rsid w:val="00E22F11"/>
    <w:rsid w:val="00E24798"/>
    <w:rsid w:val="00E26435"/>
    <w:rsid w:val="00E26FA9"/>
    <w:rsid w:val="00E304EE"/>
    <w:rsid w:val="00E32516"/>
    <w:rsid w:val="00E3463F"/>
    <w:rsid w:val="00E37A90"/>
    <w:rsid w:val="00E40474"/>
    <w:rsid w:val="00E41780"/>
    <w:rsid w:val="00E41F39"/>
    <w:rsid w:val="00E4319E"/>
    <w:rsid w:val="00E4380F"/>
    <w:rsid w:val="00E444CD"/>
    <w:rsid w:val="00E46A6F"/>
    <w:rsid w:val="00E47F44"/>
    <w:rsid w:val="00E512F4"/>
    <w:rsid w:val="00E51D3C"/>
    <w:rsid w:val="00E52719"/>
    <w:rsid w:val="00E5297B"/>
    <w:rsid w:val="00E52F68"/>
    <w:rsid w:val="00E53237"/>
    <w:rsid w:val="00E542CD"/>
    <w:rsid w:val="00E5499E"/>
    <w:rsid w:val="00E54FC6"/>
    <w:rsid w:val="00E566EB"/>
    <w:rsid w:val="00E57C3D"/>
    <w:rsid w:val="00E66E6C"/>
    <w:rsid w:val="00E70192"/>
    <w:rsid w:val="00E73875"/>
    <w:rsid w:val="00E748D7"/>
    <w:rsid w:val="00E774B0"/>
    <w:rsid w:val="00E777BC"/>
    <w:rsid w:val="00E8132F"/>
    <w:rsid w:val="00E82B0F"/>
    <w:rsid w:val="00E8302D"/>
    <w:rsid w:val="00E83340"/>
    <w:rsid w:val="00E85A3D"/>
    <w:rsid w:val="00E8695D"/>
    <w:rsid w:val="00E90B28"/>
    <w:rsid w:val="00E93C3B"/>
    <w:rsid w:val="00E93CA2"/>
    <w:rsid w:val="00E94EAD"/>
    <w:rsid w:val="00EA1A21"/>
    <w:rsid w:val="00EA4CC6"/>
    <w:rsid w:val="00EA5966"/>
    <w:rsid w:val="00EA6005"/>
    <w:rsid w:val="00EA610D"/>
    <w:rsid w:val="00EB16C5"/>
    <w:rsid w:val="00EB16E2"/>
    <w:rsid w:val="00EB1ABC"/>
    <w:rsid w:val="00EB2009"/>
    <w:rsid w:val="00EB2C30"/>
    <w:rsid w:val="00EB3FCC"/>
    <w:rsid w:val="00EB4AB9"/>
    <w:rsid w:val="00EB7754"/>
    <w:rsid w:val="00EB7AF1"/>
    <w:rsid w:val="00EC037A"/>
    <w:rsid w:val="00EC13FE"/>
    <w:rsid w:val="00EC6D25"/>
    <w:rsid w:val="00ED1B4C"/>
    <w:rsid w:val="00ED2B7B"/>
    <w:rsid w:val="00ED6095"/>
    <w:rsid w:val="00ED757B"/>
    <w:rsid w:val="00EE0695"/>
    <w:rsid w:val="00EE226A"/>
    <w:rsid w:val="00EE3815"/>
    <w:rsid w:val="00EE3B2D"/>
    <w:rsid w:val="00EE77D8"/>
    <w:rsid w:val="00EF00D5"/>
    <w:rsid w:val="00EF2733"/>
    <w:rsid w:val="00EF4286"/>
    <w:rsid w:val="00EF4981"/>
    <w:rsid w:val="00EF5F69"/>
    <w:rsid w:val="00EF624D"/>
    <w:rsid w:val="00EF7653"/>
    <w:rsid w:val="00EF7CB4"/>
    <w:rsid w:val="00F01C88"/>
    <w:rsid w:val="00F02494"/>
    <w:rsid w:val="00F05E30"/>
    <w:rsid w:val="00F10964"/>
    <w:rsid w:val="00F124DA"/>
    <w:rsid w:val="00F150B3"/>
    <w:rsid w:val="00F17666"/>
    <w:rsid w:val="00F20ED5"/>
    <w:rsid w:val="00F228AD"/>
    <w:rsid w:val="00F255D3"/>
    <w:rsid w:val="00F301CE"/>
    <w:rsid w:val="00F304D5"/>
    <w:rsid w:val="00F31509"/>
    <w:rsid w:val="00F3178F"/>
    <w:rsid w:val="00F31AAA"/>
    <w:rsid w:val="00F34C85"/>
    <w:rsid w:val="00F35597"/>
    <w:rsid w:val="00F35A92"/>
    <w:rsid w:val="00F3743E"/>
    <w:rsid w:val="00F40B94"/>
    <w:rsid w:val="00F419F3"/>
    <w:rsid w:val="00F441D0"/>
    <w:rsid w:val="00F449C6"/>
    <w:rsid w:val="00F53012"/>
    <w:rsid w:val="00F5550E"/>
    <w:rsid w:val="00F55E4C"/>
    <w:rsid w:val="00F573D0"/>
    <w:rsid w:val="00F5751E"/>
    <w:rsid w:val="00F60E97"/>
    <w:rsid w:val="00F61868"/>
    <w:rsid w:val="00F6328B"/>
    <w:rsid w:val="00F649C0"/>
    <w:rsid w:val="00F64D40"/>
    <w:rsid w:val="00F64FE0"/>
    <w:rsid w:val="00F655D7"/>
    <w:rsid w:val="00F67A38"/>
    <w:rsid w:val="00F74032"/>
    <w:rsid w:val="00F75238"/>
    <w:rsid w:val="00F756BD"/>
    <w:rsid w:val="00F76BC9"/>
    <w:rsid w:val="00F76DCF"/>
    <w:rsid w:val="00F811C0"/>
    <w:rsid w:val="00F81AE7"/>
    <w:rsid w:val="00F829C6"/>
    <w:rsid w:val="00F82BD2"/>
    <w:rsid w:val="00F83664"/>
    <w:rsid w:val="00F83C92"/>
    <w:rsid w:val="00F857C8"/>
    <w:rsid w:val="00F857F7"/>
    <w:rsid w:val="00F91263"/>
    <w:rsid w:val="00F920FE"/>
    <w:rsid w:val="00F955A7"/>
    <w:rsid w:val="00F95981"/>
    <w:rsid w:val="00F96921"/>
    <w:rsid w:val="00FA3F98"/>
    <w:rsid w:val="00FA430B"/>
    <w:rsid w:val="00FA6B65"/>
    <w:rsid w:val="00FA7738"/>
    <w:rsid w:val="00FA780F"/>
    <w:rsid w:val="00FA7BE2"/>
    <w:rsid w:val="00FB12DF"/>
    <w:rsid w:val="00FB13E7"/>
    <w:rsid w:val="00FB1802"/>
    <w:rsid w:val="00FB1C8E"/>
    <w:rsid w:val="00FB5DAD"/>
    <w:rsid w:val="00FB6315"/>
    <w:rsid w:val="00FB7D56"/>
    <w:rsid w:val="00FC0360"/>
    <w:rsid w:val="00FC20A1"/>
    <w:rsid w:val="00FC2515"/>
    <w:rsid w:val="00FC5A62"/>
    <w:rsid w:val="00FC5D04"/>
    <w:rsid w:val="00FC6477"/>
    <w:rsid w:val="00FC6D8E"/>
    <w:rsid w:val="00FD11AB"/>
    <w:rsid w:val="00FD1648"/>
    <w:rsid w:val="00FD1CAB"/>
    <w:rsid w:val="00FD35B6"/>
    <w:rsid w:val="00FD5239"/>
    <w:rsid w:val="00FD5917"/>
    <w:rsid w:val="00FD7630"/>
    <w:rsid w:val="00FE0776"/>
    <w:rsid w:val="00FE38DB"/>
    <w:rsid w:val="00FE430C"/>
    <w:rsid w:val="00FE4E53"/>
    <w:rsid w:val="00FE71BA"/>
    <w:rsid w:val="00FF08C8"/>
    <w:rsid w:val="00FF0B0F"/>
    <w:rsid w:val="00FF174D"/>
    <w:rsid w:val="00FF37F6"/>
    <w:rsid w:val="00FF3951"/>
    <w:rsid w:val="00FF4750"/>
    <w:rsid w:val="00FF513B"/>
    <w:rsid w:val="00FF697C"/>
    <w:rsid w:val="214DD5CE"/>
    <w:rsid w:val="308922FC"/>
    <w:rsid w:val="30EB0DA1"/>
    <w:rsid w:val="3D03C2F7"/>
    <w:rsid w:val="3F07BD16"/>
    <w:rsid w:val="483DA69D"/>
    <w:rsid w:val="4BE2D783"/>
    <w:rsid w:val="4C37E2EF"/>
    <w:rsid w:val="50422CBD"/>
    <w:rsid w:val="5CE666F2"/>
    <w:rsid w:val="60226960"/>
    <w:rsid w:val="639F33C9"/>
    <w:rsid w:val="6434BC4B"/>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 type="connector" idref="#AutoShape 41"/>
        <o:r id="V:Rule2" type="connector" idref="#AutoShape 42"/>
        <o:r id="V:Rule3" type="connector" idref="#AutoShape 44"/>
        <o:r id="V:Rule4"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autoRedefine/>
    <w:uiPriority w:val="39"/>
    <w:qFormat/>
    <w:rsid w:val="005372F6"/>
    <w:pPr>
      <w:spacing w:after="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uiPriority w:val="39"/>
    <w:rsid w:val="0093464A"/>
    <w:pPr>
      <w:ind w:left="1132"/>
    </w:pPr>
  </w:style>
  <w:style w:type="paragraph" w:styleId="TOC6">
    <w:name w:val="toc 6"/>
    <w:basedOn w:val="Index"/>
    <w:uiPriority w:val="39"/>
    <w:rsid w:val="0093464A"/>
    <w:pPr>
      <w:ind w:left="1415"/>
    </w:pPr>
  </w:style>
  <w:style w:type="paragraph" w:styleId="TOC7">
    <w:name w:val="toc 7"/>
    <w:basedOn w:val="Index"/>
    <w:uiPriority w:val="39"/>
    <w:rsid w:val="0093464A"/>
    <w:pPr>
      <w:ind w:left="1698"/>
    </w:pPr>
  </w:style>
  <w:style w:type="paragraph" w:styleId="TOC8">
    <w:name w:val="toc 8"/>
    <w:basedOn w:val="Index"/>
    <w:uiPriority w:val="39"/>
    <w:rsid w:val="0093464A"/>
    <w:pPr>
      <w:ind w:left="1981"/>
    </w:pPr>
  </w:style>
  <w:style w:type="paragraph" w:styleId="TOC9">
    <w:name w:val="toc 9"/>
    <w:basedOn w:val="Index"/>
    <w:uiPriority w:val="39"/>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5372F6"/>
    <w:rPr>
      <w:rFonts w:eastAsia="SimSun" w:cs="Arial"/>
      <w:bCs/>
      <w:sz w:val="22"/>
      <w:szCs w:val="20"/>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autoRedefine/>
    <w:uiPriority w:val="39"/>
    <w:qFormat/>
    <w:rsid w:val="005372F6"/>
    <w:pPr>
      <w:spacing w:after="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uiPriority w:val="39"/>
    <w:rsid w:val="0093464A"/>
    <w:pPr>
      <w:ind w:left="1132"/>
    </w:pPr>
  </w:style>
  <w:style w:type="paragraph" w:styleId="TOC6">
    <w:name w:val="toc 6"/>
    <w:basedOn w:val="Index"/>
    <w:uiPriority w:val="39"/>
    <w:rsid w:val="0093464A"/>
    <w:pPr>
      <w:ind w:left="1415"/>
    </w:pPr>
  </w:style>
  <w:style w:type="paragraph" w:styleId="TOC7">
    <w:name w:val="toc 7"/>
    <w:basedOn w:val="Index"/>
    <w:uiPriority w:val="39"/>
    <w:rsid w:val="0093464A"/>
    <w:pPr>
      <w:ind w:left="1698"/>
    </w:pPr>
  </w:style>
  <w:style w:type="paragraph" w:styleId="TOC8">
    <w:name w:val="toc 8"/>
    <w:basedOn w:val="Index"/>
    <w:uiPriority w:val="39"/>
    <w:rsid w:val="0093464A"/>
    <w:pPr>
      <w:ind w:left="1981"/>
    </w:pPr>
  </w:style>
  <w:style w:type="paragraph" w:styleId="TOC9">
    <w:name w:val="toc 9"/>
    <w:basedOn w:val="Index"/>
    <w:uiPriority w:val="39"/>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5372F6"/>
    <w:rPr>
      <w:rFonts w:eastAsia="SimSun" w:cs="Arial"/>
      <w:bCs/>
      <w:sz w:val="22"/>
      <w:szCs w:val="20"/>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920068293">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9945">
      <w:bodyDiv w:val="1"/>
      <w:marLeft w:val="0"/>
      <w:marRight w:val="0"/>
      <w:marTop w:val="0"/>
      <w:marBottom w:val="0"/>
      <w:divBdr>
        <w:top w:val="none" w:sz="0" w:space="0" w:color="auto"/>
        <w:left w:val="none" w:sz="0" w:space="0" w:color="auto"/>
        <w:bottom w:val="none" w:sz="0" w:space="0" w:color="auto"/>
        <w:right w:val="none" w:sz="0" w:space="0" w:color="auto"/>
      </w:divBdr>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19137992">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unstats.un.org/unsd/class/intercop/expertgroup/2013/AC267-5.PDF" TargetMode="External"/><Relationship Id="rId50" Type="http://schemas.openxmlformats.org/officeDocument/2006/relationships/hyperlink" Target="http://unstats.un.org/unsd/class/intercop/expertgroup/2015/AC289-16.PDF" TargetMode="External"/><Relationship Id="rId55" Type="http://schemas.openxmlformats.org/officeDocument/2006/relationships/hyperlink" Target="http://unstats.un.org/unsd/class/intercop/expertgroup/2013/AC267-5.PDF"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wmf"/><Relationship Id="rId32" Type="http://schemas.openxmlformats.org/officeDocument/2006/relationships/image" Target="media/image21.emf"/><Relationship Id="rId37" Type="http://schemas.openxmlformats.org/officeDocument/2006/relationships/hyperlink" Target="http://unstats.un.org/unsd/methods/m49/m49.htm" TargetMode="External"/><Relationship Id="rId40" Type="http://schemas.openxmlformats.org/officeDocument/2006/relationships/image" Target="media/image28.png"/><Relationship Id="rId45" Type="http://schemas.openxmlformats.org/officeDocument/2006/relationships/hyperlink" Target="http://www.cbs.nl/NR/rdonlyres/A8A9AB3B-37F6-480A-BA76-253979DED22D/0/200901x10pub.pdf" TargetMode="External"/><Relationship Id="rId53" Type="http://schemas.openxmlformats.org/officeDocument/2006/relationships/hyperlink" Target="http://www.fao.org/waicent/faoinfo/economic/faodef/faodefe.htm" TargetMode="External"/><Relationship Id="rId58" Type="http://schemas.openxmlformats.org/officeDocument/2006/relationships/hyperlink" Target="http://unstats.un.org/unsd/class/intercop/expertgroup/2015/AC289-16.PDF"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unstats.un.org/unsd/class/intercop/expertgroup/2013/AC267-21.PDF" TargetMode="External"/><Relationship Id="rId57" Type="http://schemas.openxmlformats.org/officeDocument/2006/relationships/hyperlink" Target="http://unstats.un.org/unsd/class/intercop/expertgroup/2013/AC267-21.PDF" TargetMode="External"/><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chart" Target="charts/chart2.xml"/><Relationship Id="rId44" Type="http://schemas.openxmlformats.org/officeDocument/2006/relationships/image" Target="media/image32.emf"/><Relationship Id="rId52" Type="http://schemas.openxmlformats.org/officeDocument/2006/relationships/hyperlink" Target="http://www.fao.org/docrep/003/X9892E/X9892E00.HTM" TargetMode="External"/><Relationship Id="rId60" Type="http://schemas.openxmlformats.org/officeDocument/2006/relationships/hyperlink" Target="http://www.wcoomd.org/en/topics/nomenclature/instrument-and-tools/hs_nomenclature_2012/hs_nomenclature_table_2012.aspx" TargetMode="External"/><Relationship Id="rId65"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unstats.un.org/UNSD/class/intercop/expertgroup/2011/AC234-15.PDF" TargetMode="External"/><Relationship Id="rId56" Type="http://schemas.openxmlformats.org/officeDocument/2006/relationships/hyperlink" Target="http://unstats.un.org/UNSD/class/intercop/expertgroup/2011/AC234-15.PDF"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cbs.nl/NR/rdonlyres/A8A9AB3B-37F6-480A-BA76-253979DED22D/0/200901x10pub.pdf" TargetMode="Externa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hyperlink" Target="http://www.fao.org/docrep/003/X9892E/X9892E00.HTM" TargetMode="External"/><Relationship Id="rId59" Type="http://schemas.openxmlformats.org/officeDocument/2006/relationships/hyperlink" Target="http://unstats.un.org/unsd/cr/registry/cpc-21.asp" TargetMode="External"/><Relationship Id="R48a800f3501547be" Type="http://schemas.microsoft.com/office/2011/relationships/commentsExtended" Target="commentsExtended.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faostat.fao.org/site/655/default.aspx" TargetMode="External"/><Relationship Id="rId62" Type="http://schemas.openxmlformats.org/officeDocument/2006/relationships/footer" Target="footer2.xml"/><Relationship Id="Ra2f9140a99a04474"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cpc-21.asp" TargetMode="External"/><Relationship Id="rId3" Type="http://schemas.openxmlformats.org/officeDocument/2006/relationships/hyperlink" Target="http://unstats.un.org/unsd/comtrade_announcement.htm" TargetMode="External"/><Relationship Id="rId7" Type="http://schemas.openxmlformats.org/officeDocument/2006/relationships/hyperlink" Target="http://www.wcoomd.org/en/topics/nomenclature/instrument-and-tools/hs_nomenclature_2012/hs_nomenclature_table_2012.aspx" TargetMode="External"/><Relationship Id="rId2" Type="http://schemas.openxmlformats.org/officeDocument/2006/relationships/hyperlink" Target="http://www.wcoomd.org/en/topics/nomenclature/overview/what-is-the-harmonized-system.aspx" TargetMode="External"/><Relationship Id="rId1" Type="http://schemas.openxmlformats.org/officeDocument/2006/relationships/hyperlink" Target="http://unstats.un.org/unsd/trade/methodology%20imts.htm" TargetMode="External"/><Relationship Id="rId6" Type="http://schemas.openxmlformats.org/officeDocument/2006/relationships/hyperlink" Target="http://www.fao.org/economic/ess/ess-standards/commodity/en/" TargetMode="External"/><Relationship Id="rId5" Type="http://schemas.openxmlformats.org/officeDocument/2006/relationships/hyperlink" Target="http://madb.europa.eu/" TargetMode="External"/><Relationship Id="rId4" Type="http://schemas.openxmlformats.org/officeDocument/2006/relationships/hyperlink" Target="http://unstats.un.org/unsd/tradekb/Knowledgebase/Quantity-and-Weight-Data-in-UN-Comtrade"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16005504"/>
        <c:axId val="122632832"/>
      </c:lineChart>
      <c:catAx>
        <c:axId val="116005504"/>
        <c:scaling>
          <c:orientation val="minMax"/>
        </c:scaling>
        <c:axPos val="b"/>
        <c:numFmt formatCode="General" sourceLinked="0"/>
        <c:majorTickMark val="none"/>
        <c:tickLblPos val="nextTo"/>
        <c:crossAx val="122632832"/>
        <c:crosses val="autoZero"/>
        <c:auto val="1"/>
        <c:lblAlgn val="ctr"/>
        <c:lblOffset val="100"/>
      </c:catAx>
      <c:valAx>
        <c:axId val="122632832"/>
        <c:scaling>
          <c:orientation val="minMax"/>
        </c:scaling>
        <c:axPos val="l"/>
        <c:majorGridlines/>
        <c:title>
          <c:tx>
            <c:rich>
              <a:bodyPr/>
              <a:lstStyle/>
              <a:p>
                <a:pPr>
                  <a:defRPr/>
                </a:pPr>
                <a:r>
                  <a:rPr lang="en-US"/>
                  <a:t>tonnes</a:t>
                </a:r>
              </a:p>
            </c:rich>
          </c:tx>
        </c:title>
        <c:numFmt formatCode="#\ ##0" sourceLinked="0"/>
        <c:majorTickMark val="none"/>
        <c:tickLblPos val="nextTo"/>
        <c:crossAx val="116005504"/>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11.579186000000115</c:v>
                </c:pt>
                <c:pt idx="8">
                  <c:v>12.344584000000022</c:v>
                </c:pt>
                <c:pt idx="9">
                  <c:v>12.334060000000001</c:v>
                </c:pt>
                <c:pt idx="10">
                  <c:v>13.061257000000001</c:v>
                </c:pt>
                <c:pt idx="11">
                  <c:v>12.822972</c:v>
                </c:pt>
                <c:pt idx="12">
                  <c:v>12.696086000000022</c:v>
                </c:pt>
                <c:pt idx="13">
                  <c:v>13.687860000000001</c:v>
                </c:pt>
                <c:pt idx="14">
                  <c:v>14.094536000000065</c:v>
                </c:pt>
                <c:pt idx="15">
                  <c:v>14.260512</c:v>
                </c:pt>
                <c:pt idx="16">
                  <c:v>14.398738</c:v>
                </c:pt>
                <c:pt idx="17">
                  <c:v>16.169316999999982</c:v>
                </c:pt>
                <c:pt idx="18">
                  <c:v>16.392909</c:v>
                </c:pt>
                <c:pt idx="19">
                  <c:v>16.940851000000031</c:v>
                </c:pt>
                <c:pt idx="20">
                  <c:v>18.786020999999916</c:v>
                </c:pt>
                <c:pt idx="21">
                  <c:v>21.297471999999999</c:v>
                </c:pt>
                <c:pt idx="22">
                  <c:v>23.253446999999689</c:v>
                </c:pt>
                <c:pt idx="23">
                  <c:v>25.373436999999882</c:v>
                </c:pt>
                <c:pt idx="24">
                  <c:v>27.711467000000031</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50.223936000000535</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127.35277599999874</c:v>
                </c:pt>
                <c:pt idx="46">
                  <c:v>154.59884800000211</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5.5580889999999865</c:v>
                </c:pt>
                <c:pt idx="13">
                  <c:v>5.7368380000000014</c:v>
                </c:pt>
                <c:pt idx="14">
                  <c:v>5.9257220000000004</c:v>
                </c:pt>
                <c:pt idx="15">
                  <c:v>6.7089239999999997</c:v>
                </c:pt>
                <c:pt idx="16">
                  <c:v>6.6594730000000002</c:v>
                </c:pt>
                <c:pt idx="17">
                  <c:v>7.0339739999999997</c:v>
                </c:pt>
                <c:pt idx="18">
                  <c:v>7.4829290000000004</c:v>
                </c:pt>
                <c:pt idx="19">
                  <c:v>7.8145669999999665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12.486142000000022</c:v>
                </c:pt>
                <c:pt idx="29">
                  <c:v>14.825010000000002</c:v>
                </c:pt>
                <c:pt idx="30">
                  <c:v>15.631615999999999</c:v>
                </c:pt>
                <c:pt idx="31">
                  <c:v>16.796043999999782</c:v>
                </c:pt>
                <c:pt idx="32">
                  <c:v>16.623385000000031</c:v>
                </c:pt>
                <c:pt idx="33">
                  <c:v>18.295205999999986</c:v>
                </c:pt>
                <c:pt idx="34">
                  <c:v>19.681921000000031</c:v>
                </c:pt>
                <c:pt idx="35">
                  <c:v>22.329275000000031</c:v>
                </c:pt>
                <c:pt idx="36">
                  <c:v>22.312858000000343</c:v>
                </c:pt>
                <c:pt idx="37">
                  <c:v>25.877208000000095</c:v>
                </c:pt>
                <c:pt idx="38">
                  <c:v>27.579985000000235</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3.0000000000000222E-3</c:v>
                </c:pt>
                <c:pt idx="2">
                  <c:v>1.0000000000000041E-3</c:v>
                </c:pt>
                <c:pt idx="3">
                  <c:v>1.0660000000000001</c:v>
                </c:pt>
                <c:pt idx="4">
                  <c:v>1.1000000000000001</c:v>
                </c:pt>
                <c:pt idx="5">
                  <c:v>1.034</c:v>
                </c:pt>
                <c:pt idx="6">
                  <c:v>0.93800000000000061</c:v>
                </c:pt>
                <c:pt idx="7">
                  <c:v>0.93100000000000005</c:v>
                </c:pt>
                <c:pt idx="8">
                  <c:v>0.85300000000000165</c:v>
                </c:pt>
                <c:pt idx="9">
                  <c:v>1.1319999999999826</c:v>
                </c:pt>
                <c:pt idx="10">
                  <c:v>1.2789999999999826</c:v>
                </c:pt>
                <c:pt idx="11">
                  <c:v>1.2209999999999797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7.6209999999999765</c:v>
                </c:pt>
                <c:pt idx="38">
                  <c:v>8.177999999999999</c:v>
                </c:pt>
                <c:pt idx="39">
                  <c:v>9.2240000000000002</c:v>
                </c:pt>
                <c:pt idx="40">
                  <c:v>9.7240000000000002</c:v>
                </c:pt>
                <c:pt idx="41">
                  <c:v>11.07200000000002</c:v>
                </c:pt>
                <c:pt idx="42">
                  <c:v>12.555000000000065</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72107136"/>
        <c:axId val="72108672"/>
      </c:lineChart>
      <c:catAx>
        <c:axId val="7210713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8672"/>
        <c:crosses val="autoZero"/>
        <c:auto val="1"/>
        <c:lblAlgn val="ctr"/>
        <c:lblOffset val="100"/>
      </c:catAx>
      <c:valAx>
        <c:axId val="7210867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million</a:t>
                </a:r>
                <a:r>
                  <a:rPr lang="en-US" baseline="0"/>
                  <a:t> tonnes</a:t>
                </a:r>
                <a:endParaRPr lang="en-US"/>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71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8EAB97-B56B-425B-B7B8-CCECF0F0E719}">
  <ds:schemaRefs>
    <ds:schemaRef ds:uri="http://schemas.openxmlformats.org/officeDocument/2006/bibliography"/>
  </ds:schemaRefs>
</ds:datastoreItem>
</file>

<file path=customXml/itemProps2.xml><?xml version="1.0" encoding="utf-8"?>
<ds:datastoreItem xmlns:ds="http://schemas.openxmlformats.org/officeDocument/2006/customXml" ds:itemID="{FD34C82C-B67B-4DC8-B4CD-95000CEFA3E5}">
  <ds:schemaRefs>
    <ds:schemaRef ds:uri="http://schemas.openxmlformats.org/officeDocument/2006/bibliography"/>
  </ds:schemaRefs>
</ds:datastoreItem>
</file>

<file path=customXml/itemProps3.xml><?xml version="1.0" encoding="utf-8"?>
<ds:datastoreItem xmlns:ds="http://schemas.openxmlformats.org/officeDocument/2006/customXml" ds:itemID="{91527E86-FB2D-4355-8955-9C294D7DA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218</Pages>
  <Words>66892</Words>
  <Characters>381289</Characters>
  <Application>Microsoft Office Word</Application>
  <DocSecurity>0</DocSecurity>
  <Lines>3177</Lines>
  <Paragraphs>894</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447287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Josh Browning</cp:lastModifiedBy>
  <cp:revision>5</cp:revision>
  <cp:lastPrinted>2015-11-01T19:53:00Z</cp:lastPrinted>
  <dcterms:created xsi:type="dcterms:W3CDTF">2015-11-25T07:23:00Z</dcterms:created>
  <dcterms:modified xsi:type="dcterms:W3CDTF">2015-12-16T10:22:00Z</dcterms:modified>
</cp:coreProperties>
</file>