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2525" w14:textId="02C7FE1F" w:rsidR="00D22073" w:rsidRDefault="00D22073">
      <w:pPr>
        <w:jc w:val="center"/>
        <w:rPr>
          <w:sz w:val="24"/>
          <w:szCs w:val="24"/>
        </w:rPr>
      </w:pPr>
    </w:p>
    <w:p w14:paraId="7AAD2526" w14:textId="77777777" w:rsidR="00D22073" w:rsidRDefault="00D22073">
      <w:pPr>
        <w:jc w:val="center"/>
        <w:rPr>
          <w:sz w:val="24"/>
          <w:szCs w:val="24"/>
        </w:rPr>
      </w:pPr>
    </w:p>
    <w:p w14:paraId="7AAD2527" w14:textId="77777777" w:rsidR="00D22073" w:rsidRDefault="00D22073">
      <w:pPr>
        <w:jc w:val="center"/>
        <w:rPr>
          <w:sz w:val="24"/>
          <w:szCs w:val="24"/>
        </w:rPr>
      </w:pPr>
    </w:p>
    <w:p w14:paraId="7AAD2528" w14:textId="77777777" w:rsidR="00D22073" w:rsidRDefault="00D22073">
      <w:pPr>
        <w:jc w:val="center"/>
        <w:rPr>
          <w:sz w:val="24"/>
          <w:szCs w:val="24"/>
        </w:rPr>
      </w:pPr>
    </w:p>
    <w:p w14:paraId="7AAD2529" w14:textId="77777777" w:rsidR="00D22073" w:rsidRDefault="00D22073">
      <w:pPr>
        <w:jc w:val="center"/>
        <w:rPr>
          <w:sz w:val="24"/>
          <w:szCs w:val="24"/>
        </w:rPr>
      </w:pPr>
    </w:p>
    <w:p w14:paraId="7AAD252A" w14:textId="77777777" w:rsidR="00D22073" w:rsidRDefault="00D22073">
      <w:pPr>
        <w:jc w:val="center"/>
        <w:rPr>
          <w:sz w:val="24"/>
          <w:szCs w:val="24"/>
        </w:rPr>
      </w:pPr>
    </w:p>
    <w:p w14:paraId="7AAD252B" w14:textId="77777777" w:rsidR="00D22073" w:rsidRDefault="00D22073">
      <w:pPr>
        <w:jc w:val="center"/>
        <w:rPr>
          <w:sz w:val="24"/>
          <w:szCs w:val="24"/>
        </w:rPr>
      </w:pPr>
    </w:p>
    <w:p w14:paraId="7AAD252C" w14:textId="77777777" w:rsidR="00D22073" w:rsidRDefault="00D22073">
      <w:pPr>
        <w:jc w:val="center"/>
        <w:rPr>
          <w:sz w:val="24"/>
          <w:szCs w:val="24"/>
        </w:rPr>
      </w:pPr>
    </w:p>
    <w:p w14:paraId="7AAD252D" w14:textId="77777777" w:rsidR="00D22073" w:rsidRDefault="00D22073">
      <w:pPr>
        <w:jc w:val="center"/>
        <w:rPr>
          <w:sz w:val="24"/>
          <w:szCs w:val="24"/>
        </w:rPr>
      </w:pPr>
    </w:p>
    <w:p w14:paraId="7AAD252E" w14:textId="77777777" w:rsidR="00D22073" w:rsidRDefault="00D22073">
      <w:pPr>
        <w:jc w:val="center"/>
        <w:rPr>
          <w:sz w:val="24"/>
          <w:szCs w:val="24"/>
        </w:rPr>
      </w:pPr>
    </w:p>
    <w:p w14:paraId="7AAD252F" w14:textId="77777777" w:rsidR="00D22073" w:rsidRDefault="00D22073">
      <w:pPr>
        <w:jc w:val="center"/>
        <w:rPr>
          <w:sz w:val="24"/>
          <w:szCs w:val="24"/>
        </w:rPr>
      </w:pPr>
    </w:p>
    <w:p w14:paraId="2652783F" w14:textId="77777777" w:rsidR="00D23522" w:rsidRPr="004E09D9" w:rsidRDefault="00D23522" w:rsidP="00D23522">
      <w:pPr>
        <w:jc w:val="center"/>
        <w:rPr>
          <w:rStyle w:val="BookTitle"/>
          <w:sz w:val="24"/>
          <w:szCs w:val="24"/>
        </w:rPr>
      </w:pPr>
      <w:r w:rsidRPr="004E09D9">
        <w:rPr>
          <w:rStyle w:val="BookTitle"/>
          <w:sz w:val="24"/>
          <w:szCs w:val="24"/>
        </w:rPr>
        <w:t>The ‘Don-</w:t>
      </w:r>
      <w:proofErr w:type="gramStart"/>
      <w:r w:rsidRPr="004E09D9">
        <w:rPr>
          <w:rStyle w:val="BookTitle"/>
          <w:sz w:val="24"/>
          <w:szCs w:val="24"/>
        </w:rPr>
        <w:t>roe</w:t>
      </w:r>
      <w:proofErr w:type="gramEnd"/>
      <w:r w:rsidRPr="004E09D9">
        <w:rPr>
          <w:rStyle w:val="BookTitle"/>
          <w:sz w:val="24"/>
          <w:szCs w:val="24"/>
        </w:rPr>
        <w:t xml:space="preserve"> Doctrine’</w:t>
      </w:r>
    </w:p>
    <w:p w14:paraId="44DBD769" w14:textId="77777777" w:rsidR="00D23522" w:rsidRPr="004E09D9" w:rsidRDefault="00D23522" w:rsidP="00D23522">
      <w:pPr>
        <w:jc w:val="center"/>
        <w:rPr>
          <w:rStyle w:val="SubtleEmphasis"/>
          <w:sz w:val="24"/>
          <w:szCs w:val="24"/>
        </w:rPr>
      </w:pPr>
      <w:r w:rsidRPr="004E09D9">
        <w:rPr>
          <w:rStyle w:val="SubtleEmphasis"/>
          <w:sz w:val="24"/>
          <w:szCs w:val="24"/>
        </w:rPr>
        <w:t>Predicting ‘If’ President Donald Trump Will Intervene in the Americas</w:t>
      </w:r>
    </w:p>
    <w:p w14:paraId="40E3BEC5" w14:textId="77777777" w:rsidR="00D23522" w:rsidRPr="004E09D9" w:rsidRDefault="00D23522" w:rsidP="00D23522"/>
    <w:p w14:paraId="7C1A6D6B" w14:textId="77777777" w:rsidR="00D23522" w:rsidRPr="004E09D9" w:rsidRDefault="00D23522" w:rsidP="00D23522">
      <w:pPr>
        <w:pStyle w:val="Quote"/>
        <w:rPr>
          <w:sz w:val="24"/>
          <w:szCs w:val="24"/>
        </w:rPr>
      </w:pPr>
      <w:r w:rsidRPr="004E09D9">
        <w:rPr>
          <w:sz w:val="24"/>
          <w:szCs w:val="24"/>
        </w:rPr>
        <w:t>Steven Warren Stribling</w:t>
      </w:r>
    </w:p>
    <w:p w14:paraId="1CE4AA9E" w14:textId="77777777" w:rsidR="00D23522" w:rsidRPr="004E09D9" w:rsidRDefault="00D23522" w:rsidP="00D23522">
      <w:pPr>
        <w:pStyle w:val="Quote"/>
      </w:pPr>
      <w:r w:rsidRPr="004E09D9">
        <w:rPr>
          <w:sz w:val="24"/>
          <w:szCs w:val="24"/>
        </w:rPr>
        <w:t>Western Governors University</w:t>
      </w:r>
      <w:r w:rsidRPr="004E09D9">
        <w:t xml:space="preserve"> </w:t>
      </w:r>
    </w:p>
    <w:p w14:paraId="7AAD2533" w14:textId="77777777" w:rsidR="00D22073" w:rsidRDefault="00D22073">
      <w:pPr>
        <w:pBdr>
          <w:top w:val="nil"/>
          <w:left w:val="nil"/>
          <w:bottom w:val="nil"/>
          <w:right w:val="nil"/>
          <w:between w:val="nil"/>
        </w:pBdr>
        <w:tabs>
          <w:tab w:val="left" w:pos="576"/>
        </w:tabs>
        <w:spacing w:line="360" w:lineRule="auto"/>
        <w:jc w:val="center"/>
        <w:rPr>
          <w:color w:val="000000"/>
          <w:sz w:val="24"/>
          <w:szCs w:val="24"/>
        </w:rPr>
      </w:pPr>
    </w:p>
    <w:p w14:paraId="7AAD2534" w14:textId="77777777" w:rsidR="00D22073" w:rsidRDefault="00D22073">
      <w:pPr>
        <w:rPr>
          <w:b/>
          <w:sz w:val="24"/>
          <w:szCs w:val="24"/>
        </w:rPr>
      </w:pPr>
    </w:p>
    <w:p w14:paraId="7AAD2535" w14:textId="1A0DE830" w:rsidR="00D22073" w:rsidRDefault="00D22073">
      <w:pPr>
        <w:rPr>
          <w:b/>
          <w:sz w:val="24"/>
          <w:szCs w:val="24"/>
        </w:rPr>
        <w:sectPr w:rsidR="00D22073">
          <w:headerReference w:type="default" r:id="rId9"/>
          <w:headerReference w:type="first" r:id="rId10"/>
          <w:pgSz w:w="12240" w:h="15840"/>
          <w:pgMar w:top="1440" w:right="1440" w:bottom="1440" w:left="1440" w:header="720" w:footer="720" w:gutter="0"/>
          <w:pgNumType w:start="1"/>
          <w:cols w:space="720"/>
          <w:titlePg/>
        </w:sectPr>
      </w:pPr>
    </w:p>
    <w:p w14:paraId="3FA6F9C1" w14:textId="4DB4542C" w:rsidR="0086098F" w:rsidRDefault="0086098F">
      <w:pPr>
        <w:rPr>
          <w:rStyle w:val="Hyperlink"/>
          <w:noProof/>
        </w:rPr>
      </w:pPr>
    </w:p>
    <w:sdt>
      <w:sdtPr>
        <w:rPr>
          <w:rFonts w:ascii="Times New Roman" w:eastAsia="Times New Roman" w:hAnsi="Times New Roman" w:cs="Times New Roman"/>
          <w:b w:val="0"/>
          <w:bCs w:val="0"/>
          <w:color w:val="auto"/>
          <w:sz w:val="22"/>
          <w:szCs w:val="22"/>
          <w:lang w:eastAsia="en-US"/>
        </w:rPr>
        <w:id w:val="2037253373"/>
        <w:docPartObj>
          <w:docPartGallery w:val="Table of Contents"/>
          <w:docPartUnique/>
        </w:docPartObj>
      </w:sdtPr>
      <w:sdtContent>
        <w:p w14:paraId="03C83DA7" w14:textId="2F46286E" w:rsidR="0086098F" w:rsidRDefault="0086098F" w:rsidP="00193B44">
          <w:pPr>
            <w:pStyle w:val="TOCHeading"/>
          </w:pPr>
          <w:r>
            <w:t>Table of Contents</w:t>
          </w:r>
        </w:p>
        <w:p w14:paraId="032B636F" w14:textId="4E2EE0F5" w:rsidR="00E36020" w:rsidRDefault="00DC5957">
          <w:pPr>
            <w:pStyle w:val="TOC1"/>
            <w:rPr>
              <w:rFonts w:asciiTheme="minorHAnsi" w:eastAsiaTheme="minorEastAsia" w:hAnsiTheme="minorHAnsi" w:cstheme="minorBidi"/>
              <w:noProof/>
              <w:kern w:val="2"/>
              <w:sz w:val="24"/>
              <w:szCs w:val="24"/>
              <w:lang w:val="en-001" w:eastAsia="en-001"/>
              <w14:ligatures w14:val="standardContextual"/>
            </w:rPr>
          </w:pPr>
          <w:r>
            <w:fldChar w:fldCharType="begin"/>
          </w:r>
          <w:r w:rsidR="00567DDE">
            <w:instrText>TOC \o "1-3" \h \z \u</w:instrText>
          </w:r>
          <w:r>
            <w:fldChar w:fldCharType="separate"/>
          </w:r>
          <w:hyperlink w:anchor="_Toc219734160" w:history="1">
            <w:r w:rsidR="00E36020" w:rsidRPr="00A84C05">
              <w:rPr>
                <w:rStyle w:val="Hyperlink"/>
                <w:noProof/>
              </w:rPr>
              <w:t>A. Project Highlights</w:t>
            </w:r>
            <w:r w:rsidR="00E36020">
              <w:rPr>
                <w:noProof/>
                <w:webHidden/>
              </w:rPr>
              <w:tab/>
            </w:r>
            <w:r w:rsidR="00E36020">
              <w:rPr>
                <w:noProof/>
                <w:webHidden/>
              </w:rPr>
              <w:fldChar w:fldCharType="begin"/>
            </w:r>
            <w:r w:rsidR="00E36020">
              <w:rPr>
                <w:noProof/>
                <w:webHidden/>
              </w:rPr>
              <w:instrText xml:space="preserve"> PAGEREF _Toc219734160 \h </w:instrText>
            </w:r>
            <w:r w:rsidR="00E36020">
              <w:rPr>
                <w:noProof/>
                <w:webHidden/>
              </w:rPr>
            </w:r>
            <w:r w:rsidR="00E36020">
              <w:rPr>
                <w:noProof/>
                <w:webHidden/>
              </w:rPr>
              <w:fldChar w:fldCharType="separate"/>
            </w:r>
            <w:r w:rsidR="00E36020">
              <w:rPr>
                <w:noProof/>
                <w:webHidden/>
              </w:rPr>
              <w:t>3</w:t>
            </w:r>
            <w:r w:rsidR="00E36020">
              <w:rPr>
                <w:noProof/>
                <w:webHidden/>
              </w:rPr>
              <w:fldChar w:fldCharType="end"/>
            </w:r>
          </w:hyperlink>
        </w:p>
        <w:p w14:paraId="32925AD0" w14:textId="76D8F356" w:rsidR="00E36020" w:rsidRDefault="00E36020">
          <w:pPr>
            <w:pStyle w:val="TOC1"/>
            <w:rPr>
              <w:rFonts w:asciiTheme="minorHAnsi" w:eastAsiaTheme="minorEastAsia" w:hAnsiTheme="minorHAnsi" w:cstheme="minorBidi"/>
              <w:noProof/>
              <w:kern w:val="2"/>
              <w:sz w:val="24"/>
              <w:szCs w:val="24"/>
              <w:lang w:val="en-001" w:eastAsia="en-001"/>
              <w14:ligatures w14:val="standardContextual"/>
            </w:rPr>
          </w:pPr>
          <w:hyperlink w:anchor="_Toc219734161" w:history="1">
            <w:r w:rsidRPr="00A84C05">
              <w:rPr>
                <w:rStyle w:val="Hyperlink"/>
                <w:noProof/>
              </w:rPr>
              <w:t>B. Project Execution</w:t>
            </w:r>
            <w:r>
              <w:rPr>
                <w:noProof/>
                <w:webHidden/>
              </w:rPr>
              <w:tab/>
            </w:r>
            <w:r>
              <w:rPr>
                <w:noProof/>
                <w:webHidden/>
              </w:rPr>
              <w:fldChar w:fldCharType="begin"/>
            </w:r>
            <w:r>
              <w:rPr>
                <w:noProof/>
                <w:webHidden/>
              </w:rPr>
              <w:instrText xml:space="preserve"> PAGEREF _Toc219734161 \h </w:instrText>
            </w:r>
            <w:r>
              <w:rPr>
                <w:noProof/>
                <w:webHidden/>
              </w:rPr>
            </w:r>
            <w:r>
              <w:rPr>
                <w:noProof/>
                <w:webHidden/>
              </w:rPr>
              <w:fldChar w:fldCharType="separate"/>
            </w:r>
            <w:r>
              <w:rPr>
                <w:noProof/>
                <w:webHidden/>
              </w:rPr>
              <w:t>3</w:t>
            </w:r>
            <w:r>
              <w:rPr>
                <w:noProof/>
                <w:webHidden/>
              </w:rPr>
              <w:fldChar w:fldCharType="end"/>
            </w:r>
          </w:hyperlink>
        </w:p>
        <w:p w14:paraId="33B2ADF7" w14:textId="104093D7" w:rsidR="00E36020" w:rsidRDefault="00E36020">
          <w:pPr>
            <w:pStyle w:val="TOC1"/>
            <w:rPr>
              <w:rFonts w:asciiTheme="minorHAnsi" w:eastAsiaTheme="minorEastAsia" w:hAnsiTheme="minorHAnsi" w:cstheme="minorBidi"/>
              <w:noProof/>
              <w:kern w:val="2"/>
              <w:sz w:val="24"/>
              <w:szCs w:val="24"/>
              <w:lang w:val="en-001" w:eastAsia="en-001"/>
              <w14:ligatures w14:val="standardContextual"/>
            </w:rPr>
          </w:pPr>
          <w:hyperlink w:anchor="_Toc219734162" w:history="1">
            <w:r w:rsidRPr="00A84C05">
              <w:rPr>
                <w:rStyle w:val="Hyperlink"/>
                <w:noProof/>
              </w:rPr>
              <w:t>C. Data Collection Process</w:t>
            </w:r>
            <w:r>
              <w:rPr>
                <w:noProof/>
                <w:webHidden/>
              </w:rPr>
              <w:tab/>
            </w:r>
            <w:r>
              <w:rPr>
                <w:noProof/>
                <w:webHidden/>
              </w:rPr>
              <w:fldChar w:fldCharType="begin"/>
            </w:r>
            <w:r>
              <w:rPr>
                <w:noProof/>
                <w:webHidden/>
              </w:rPr>
              <w:instrText xml:space="preserve"> PAGEREF _Toc219734162 \h </w:instrText>
            </w:r>
            <w:r>
              <w:rPr>
                <w:noProof/>
                <w:webHidden/>
              </w:rPr>
            </w:r>
            <w:r>
              <w:rPr>
                <w:noProof/>
                <w:webHidden/>
              </w:rPr>
              <w:fldChar w:fldCharType="separate"/>
            </w:r>
            <w:r>
              <w:rPr>
                <w:noProof/>
                <w:webHidden/>
              </w:rPr>
              <w:t>4</w:t>
            </w:r>
            <w:r>
              <w:rPr>
                <w:noProof/>
                <w:webHidden/>
              </w:rPr>
              <w:fldChar w:fldCharType="end"/>
            </w:r>
          </w:hyperlink>
        </w:p>
        <w:p w14:paraId="68C8A363" w14:textId="452306AD" w:rsidR="00E36020" w:rsidRDefault="00E36020">
          <w:pPr>
            <w:pStyle w:val="TOC2"/>
            <w:tabs>
              <w:tab w:val="right" w:leader="dot" w:pos="9350"/>
            </w:tabs>
            <w:rPr>
              <w:rFonts w:asciiTheme="minorHAnsi" w:eastAsiaTheme="minorEastAsia" w:hAnsiTheme="minorHAnsi" w:cstheme="minorBidi"/>
              <w:noProof/>
              <w:kern w:val="2"/>
              <w:sz w:val="24"/>
              <w:szCs w:val="24"/>
              <w:lang w:val="en-001" w:eastAsia="en-001"/>
              <w14:ligatures w14:val="standardContextual"/>
            </w:rPr>
          </w:pPr>
          <w:hyperlink w:anchor="_Toc219734163" w:history="1">
            <w:r w:rsidRPr="00A84C05">
              <w:rPr>
                <w:rStyle w:val="Hyperlink"/>
                <w:noProof/>
              </w:rPr>
              <w:t>C.1 Advantages and Limitations of Data Set</w:t>
            </w:r>
            <w:r>
              <w:rPr>
                <w:noProof/>
                <w:webHidden/>
              </w:rPr>
              <w:tab/>
            </w:r>
            <w:r>
              <w:rPr>
                <w:noProof/>
                <w:webHidden/>
              </w:rPr>
              <w:fldChar w:fldCharType="begin"/>
            </w:r>
            <w:r>
              <w:rPr>
                <w:noProof/>
                <w:webHidden/>
              </w:rPr>
              <w:instrText xml:space="preserve"> PAGEREF _Toc219734163 \h </w:instrText>
            </w:r>
            <w:r>
              <w:rPr>
                <w:noProof/>
                <w:webHidden/>
              </w:rPr>
            </w:r>
            <w:r>
              <w:rPr>
                <w:noProof/>
                <w:webHidden/>
              </w:rPr>
              <w:fldChar w:fldCharType="separate"/>
            </w:r>
            <w:r>
              <w:rPr>
                <w:noProof/>
                <w:webHidden/>
              </w:rPr>
              <w:t>4</w:t>
            </w:r>
            <w:r>
              <w:rPr>
                <w:noProof/>
                <w:webHidden/>
              </w:rPr>
              <w:fldChar w:fldCharType="end"/>
            </w:r>
          </w:hyperlink>
        </w:p>
        <w:p w14:paraId="7430F1D1" w14:textId="5691E0FD" w:rsidR="00E36020" w:rsidRDefault="00E36020">
          <w:pPr>
            <w:pStyle w:val="TOC1"/>
            <w:rPr>
              <w:rFonts w:asciiTheme="minorHAnsi" w:eastAsiaTheme="minorEastAsia" w:hAnsiTheme="minorHAnsi" w:cstheme="minorBidi"/>
              <w:noProof/>
              <w:kern w:val="2"/>
              <w:sz w:val="24"/>
              <w:szCs w:val="24"/>
              <w:lang w:val="en-001" w:eastAsia="en-001"/>
              <w14:ligatures w14:val="standardContextual"/>
            </w:rPr>
          </w:pPr>
          <w:hyperlink w:anchor="_Toc219734164" w:history="1">
            <w:r w:rsidRPr="00A84C05">
              <w:rPr>
                <w:rStyle w:val="Hyperlink"/>
                <w:noProof/>
              </w:rPr>
              <w:t>D. Data Extraction and Preparation</w:t>
            </w:r>
            <w:r>
              <w:rPr>
                <w:noProof/>
                <w:webHidden/>
              </w:rPr>
              <w:tab/>
            </w:r>
            <w:r>
              <w:rPr>
                <w:noProof/>
                <w:webHidden/>
              </w:rPr>
              <w:fldChar w:fldCharType="begin"/>
            </w:r>
            <w:r>
              <w:rPr>
                <w:noProof/>
                <w:webHidden/>
              </w:rPr>
              <w:instrText xml:space="preserve"> PAGEREF _Toc219734164 \h </w:instrText>
            </w:r>
            <w:r>
              <w:rPr>
                <w:noProof/>
                <w:webHidden/>
              </w:rPr>
            </w:r>
            <w:r>
              <w:rPr>
                <w:noProof/>
                <w:webHidden/>
              </w:rPr>
              <w:fldChar w:fldCharType="separate"/>
            </w:r>
            <w:r>
              <w:rPr>
                <w:noProof/>
                <w:webHidden/>
              </w:rPr>
              <w:t>5</w:t>
            </w:r>
            <w:r>
              <w:rPr>
                <w:noProof/>
                <w:webHidden/>
              </w:rPr>
              <w:fldChar w:fldCharType="end"/>
            </w:r>
          </w:hyperlink>
        </w:p>
        <w:p w14:paraId="14B9CB80" w14:textId="5304B0EF" w:rsidR="00E36020" w:rsidRDefault="00E36020">
          <w:pPr>
            <w:pStyle w:val="TOC1"/>
            <w:rPr>
              <w:rFonts w:asciiTheme="minorHAnsi" w:eastAsiaTheme="minorEastAsia" w:hAnsiTheme="minorHAnsi" w:cstheme="minorBidi"/>
              <w:noProof/>
              <w:kern w:val="2"/>
              <w:sz w:val="24"/>
              <w:szCs w:val="24"/>
              <w:lang w:val="en-001" w:eastAsia="en-001"/>
              <w14:ligatures w14:val="standardContextual"/>
            </w:rPr>
          </w:pPr>
          <w:hyperlink w:anchor="_Toc219734165" w:history="1">
            <w:r w:rsidRPr="00A84C05">
              <w:rPr>
                <w:rStyle w:val="Hyperlink"/>
                <w:noProof/>
              </w:rPr>
              <w:t>E. Data Analysis Process</w:t>
            </w:r>
            <w:r>
              <w:rPr>
                <w:noProof/>
                <w:webHidden/>
              </w:rPr>
              <w:tab/>
            </w:r>
            <w:r>
              <w:rPr>
                <w:noProof/>
                <w:webHidden/>
              </w:rPr>
              <w:fldChar w:fldCharType="begin"/>
            </w:r>
            <w:r>
              <w:rPr>
                <w:noProof/>
                <w:webHidden/>
              </w:rPr>
              <w:instrText xml:space="preserve"> PAGEREF _Toc219734165 \h </w:instrText>
            </w:r>
            <w:r>
              <w:rPr>
                <w:noProof/>
                <w:webHidden/>
              </w:rPr>
            </w:r>
            <w:r>
              <w:rPr>
                <w:noProof/>
                <w:webHidden/>
              </w:rPr>
              <w:fldChar w:fldCharType="separate"/>
            </w:r>
            <w:r>
              <w:rPr>
                <w:noProof/>
                <w:webHidden/>
              </w:rPr>
              <w:t>6</w:t>
            </w:r>
            <w:r>
              <w:rPr>
                <w:noProof/>
                <w:webHidden/>
              </w:rPr>
              <w:fldChar w:fldCharType="end"/>
            </w:r>
          </w:hyperlink>
        </w:p>
        <w:p w14:paraId="36C0A89F" w14:textId="2C885C95" w:rsidR="00E36020" w:rsidRDefault="00E36020">
          <w:pPr>
            <w:pStyle w:val="TOC2"/>
            <w:tabs>
              <w:tab w:val="right" w:leader="dot" w:pos="9350"/>
            </w:tabs>
            <w:rPr>
              <w:rFonts w:asciiTheme="minorHAnsi" w:eastAsiaTheme="minorEastAsia" w:hAnsiTheme="minorHAnsi" w:cstheme="minorBidi"/>
              <w:noProof/>
              <w:kern w:val="2"/>
              <w:sz w:val="24"/>
              <w:szCs w:val="24"/>
              <w:lang w:val="en-001" w:eastAsia="en-001"/>
              <w14:ligatures w14:val="standardContextual"/>
            </w:rPr>
          </w:pPr>
          <w:hyperlink w:anchor="_Toc219734166" w:history="1">
            <w:r w:rsidRPr="00A84C05">
              <w:rPr>
                <w:rStyle w:val="Hyperlink"/>
                <w:noProof/>
              </w:rPr>
              <w:t>E.1 Data Analysis Methods</w:t>
            </w:r>
            <w:r>
              <w:rPr>
                <w:noProof/>
                <w:webHidden/>
              </w:rPr>
              <w:tab/>
            </w:r>
            <w:r>
              <w:rPr>
                <w:noProof/>
                <w:webHidden/>
              </w:rPr>
              <w:fldChar w:fldCharType="begin"/>
            </w:r>
            <w:r>
              <w:rPr>
                <w:noProof/>
                <w:webHidden/>
              </w:rPr>
              <w:instrText xml:space="preserve"> PAGEREF _Toc219734166 \h </w:instrText>
            </w:r>
            <w:r>
              <w:rPr>
                <w:noProof/>
                <w:webHidden/>
              </w:rPr>
            </w:r>
            <w:r>
              <w:rPr>
                <w:noProof/>
                <w:webHidden/>
              </w:rPr>
              <w:fldChar w:fldCharType="separate"/>
            </w:r>
            <w:r>
              <w:rPr>
                <w:noProof/>
                <w:webHidden/>
              </w:rPr>
              <w:t>6</w:t>
            </w:r>
            <w:r>
              <w:rPr>
                <w:noProof/>
                <w:webHidden/>
              </w:rPr>
              <w:fldChar w:fldCharType="end"/>
            </w:r>
          </w:hyperlink>
        </w:p>
        <w:p w14:paraId="18119B4E" w14:textId="74EEA46C" w:rsidR="00E36020" w:rsidRDefault="00E36020">
          <w:pPr>
            <w:pStyle w:val="TOC2"/>
            <w:tabs>
              <w:tab w:val="right" w:leader="dot" w:pos="9350"/>
            </w:tabs>
            <w:rPr>
              <w:rFonts w:asciiTheme="minorHAnsi" w:eastAsiaTheme="minorEastAsia" w:hAnsiTheme="minorHAnsi" w:cstheme="minorBidi"/>
              <w:noProof/>
              <w:kern w:val="2"/>
              <w:sz w:val="24"/>
              <w:szCs w:val="24"/>
              <w:lang w:val="en-001" w:eastAsia="en-001"/>
              <w14:ligatures w14:val="standardContextual"/>
            </w:rPr>
          </w:pPr>
          <w:hyperlink w:anchor="_Toc219734167" w:history="1">
            <w:r w:rsidRPr="00A84C05">
              <w:rPr>
                <w:rStyle w:val="Hyperlink"/>
                <w:noProof/>
              </w:rPr>
              <w:t>E.2 Advantages and Limitations of Tools and Techniques</w:t>
            </w:r>
            <w:r>
              <w:rPr>
                <w:noProof/>
                <w:webHidden/>
              </w:rPr>
              <w:tab/>
            </w:r>
            <w:r>
              <w:rPr>
                <w:noProof/>
                <w:webHidden/>
              </w:rPr>
              <w:fldChar w:fldCharType="begin"/>
            </w:r>
            <w:r>
              <w:rPr>
                <w:noProof/>
                <w:webHidden/>
              </w:rPr>
              <w:instrText xml:space="preserve"> PAGEREF _Toc219734167 \h </w:instrText>
            </w:r>
            <w:r>
              <w:rPr>
                <w:noProof/>
                <w:webHidden/>
              </w:rPr>
            </w:r>
            <w:r>
              <w:rPr>
                <w:noProof/>
                <w:webHidden/>
              </w:rPr>
              <w:fldChar w:fldCharType="separate"/>
            </w:r>
            <w:r>
              <w:rPr>
                <w:noProof/>
                <w:webHidden/>
              </w:rPr>
              <w:t>7</w:t>
            </w:r>
            <w:r>
              <w:rPr>
                <w:noProof/>
                <w:webHidden/>
              </w:rPr>
              <w:fldChar w:fldCharType="end"/>
            </w:r>
          </w:hyperlink>
        </w:p>
        <w:p w14:paraId="767FB402" w14:textId="20365EB3" w:rsidR="00E36020" w:rsidRDefault="00E36020">
          <w:pPr>
            <w:pStyle w:val="TOC2"/>
            <w:tabs>
              <w:tab w:val="right" w:leader="dot" w:pos="9350"/>
            </w:tabs>
            <w:rPr>
              <w:rFonts w:asciiTheme="minorHAnsi" w:eastAsiaTheme="minorEastAsia" w:hAnsiTheme="minorHAnsi" w:cstheme="minorBidi"/>
              <w:noProof/>
              <w:kern w:val="2"/>
              <w:sz w:val="24"/>
              <w:szCs w:val="24"/>
              <w:lang w:val="en-001" w:eastAsia="en-001"/>
              <w14:ligatures w14:val="standardContextual"/>
            </w:rPr>
          </w:pPr>
          <w:hyperlink w:anchor="_Toc219734168" w:history="1">
            <w:r w:rsidRPr="00A84C05">
              <w:rPr>
                <w:rStyle w:val="Hyperlink"/>
                <w:noProof/>
              </w:rPr>
              <w:t>E.3 Application of Analytical Methods</w:t>
            </w:r>
            <w:r>
              <w:rPr>
                <w:noProof/>
                <w:webHidden/>
              </w:rPr>
              <w:tab/>
            </w:r>
            <w:r>
              <w:rPr>
                <w:noProof/>
                <w:webHidden/>
              </w:rPr>
              <w:fldChar w:fldCharType="begin"/>
            </w:r>
            <w:r>
              <w:rPr>
                <w:noProof/>
                <w:webHidden/>
              </w:rPr>
              <w:instrText xml:space="preserve"> PAGEREF _Toc219734168 \h </w:instrText>
            </w:r>
            <w:r>
              <w:rPr>
                <w:noProof/>
                <w:webHidden/>
              </w:rPr>
            </w:r>
            <w:r>
              <w:rPr>
                <w:noProof/>
                <w:webHidden/>
              </w:rPr>
              <w:fldChar w:fldCharType="separate"/>
            </w:r>
            <w:r>
              <w:rPr>
                <w:noProof/>
                <w:webHidden/>
              </w:rPr>
              <w:t>8</w:t>
            </w:r>
            <w:r>
              <w:rPr>
                <w:noProof/>
                <w:webHidden/>
              </w:rPr>
              <w:fldChar w:fldCharType="end"/>
            </w:r>
          </w:hyperlink>
        </w:p>
        <w:p w14:paraId="1C29A52B" w14:textId="6ADF66B6" w:rsidR="00E36020" w:rsidRDefault="00E36020">
          <w:pPr>
            <w:pStyle w:val="TOC1"/>
            <w:rPr>
              <w:rFonts w:asciiTheme="minorHAnsi" w:eastAsiaTheme="minorEastAsia" w:hAnsiTheme="minorHAnsi" w:cstheme="minorBidi"/>
              <w:noProof/>
              <w:kern w:val="2"/>
              <w:sz w:val="24"/>
              <w:szCs w:val="24"/>
              <w:lang w:val="en-001" w:eastAsia="en-001"/>
              <w14:ligatures w14:val="standardContextual"/>
            </w:rPr>
          </w:pPr>
          <w:hyperlink w:anchor="_Toc219734169" w:history="1">
            <w:r w:rsidRPr="00A84C05">
              <w:rPr>
                <w:rStyle w:val="Hyperlink"/>
                <w:noProof/>
              </w:rPr>
              <w:t>F Data Analysis Results</w:t>
            </w:r>
            <w:r>
              <w:rPr>
                <w:noProof/>
                <w:webHidden/>
              </w:rPr>
              <w:tab/>
            </w:r>
            <w:r>
              <w:rPr>
                <w:noProof/>
                <w:webHidden/>
              </w:rPr>
              <w:fldChar w:fldCharType="begin"/>
            </w:r>
            <w:r>
              <w:rPr>
                <w:noProof/>
                <w:webHidden/>
              </w:rPr>
              <w:instrText xml:space="preserve"> PAGEREF _Toc219734169 \h </w:instrText>
            </w:r>
            <w:r>
              <w:rPr>
                <w:noProof/>
                <w:webHidden/>
              </w:rPr>
            </w:r>
            <w:r>
              <w:rPr>
                <w:noProof/>
                <w:webHidden/>
              </w:rPr>
              <w:fldChar w:fldCharType="separate"/>
            </w:r>
            <w:r>
              <w:rPr>
                <w:noProof/>
                <w:webHidden/>
              </w:rPr>
              <w:t>9</w:t>
            </w:r>
            <w:r>
              <w:rPr>
                <w:noProof/>
                <w:webHidden/>
              </w:rPr>
              <w:fldChar w:fldCharType="end"/>
            </w:r>
          </w:hyperlink>
        </w:p>
        <w:p w14:paraId="04B22097" w14:textId="62277E50" w:rsidR="00E36020" w:rsidRDefault="00E36020">
          <w:pPr>
            <w:pStyle w:val="TOC2"/>
            <w:tabs>
              <w:tab w:val="right" w:leader="dot" w:pos="9350"/>
            </w:tabs>
            <w:rPr>
              <w:rFonts w:asciiTheme="minorHAnsi" w:eastAsiaTheme="minorEastAsia" w:hAnsiTheme="minorHAnsi" w:cstheme="minorBidi"/>
              <w:noProof/>
              <w:kern w:val="2"/>
              <w:sz w:val="24"/>
              <w:szCs w:val="24"/>
              <w:lang w:val="en-001" w:eastAsia="en-001"/>
              <w14:ligatures w14:val="standardContextual"/>
            </w:rPr>
          </w:pPr>
          <w:hyperlink w:anchor="_Toc219734170" w:history="1">
            <w:r w:rsidRPr="00A84C05">
              <w:rPr>
                <w:rStyle w:val="Hyperlink"/>
                <w:noProof/>
              </w:rPr>
              <w:t>F.1 Statistical Significance</w:t>
            </w:r>
            <w:r>
              <w:rPr>
                <w:noProof/>
                <w:webHidden/>
              </w:rPr>
              <w:tab/>
            </w:r>
            <w:r>
              <w:rPr>
                <w:noProof/>
                <w:webHidden/>
              </w:rPr>
              <w:fldChar w:fldCharType="begin"/>
            </w:r>
            <w:r>
              <w:rPr>
                <w:noProof/>
                <w:webHidden/>
              </w:rPr>
              <w:instrText xml:space="preserve"> PAGEREF _Toc219734170 \h </w:instrText>
            </w:r>
            <w:r>
              <w:rPr>
                <w:noProof/>
                <w:webHidden/>
              </w:rPr>
            </w:r>
            <w:r>
              <w:rPr>
                <w:noProof/>
                <w:webHidden/>
              </w:rPr>
              <w:fldChar w:fldCharType="separate"/>
            </w:r>
            <w:r>
              <w:rPr>
                <w:noProof/>
                <w:webHidden/>
              </w:rPr>
              <w:t>9</w:t>
            </w:r>
            <w:r>
              <w:rPr>
                <w:noProof/>
                <w:webHidden/>
              </w:rPr>
              <w:fldChar w:fldCharType="end"/>
            </w:r>
          </w:hyperlink>
        </w:p>
        <w:p w14:paraId="4098FCA6" w14:textId="623CCAD5" w:rsidR="00E36020" w:rsidRDefault="00E36020">
          <w:pPr>
            <w:pStyle w:val="TOC2"/>
            <w:tabs>
              <w:tab w:val="right" w:leader="dot" w:pos="9350"/>
            </w:tabs>
            <w:rPr>
              <w:rFonts w:asciiTheme="minorHAnsi" w:eastAsiaTheme="minorEastAsia" w:hAnsiTheme="minorHAnsi" w:cstheme="minorBidi"/>
              <w:noProof/>
              <w:kern w:val="2"/>
              <w:sz w:val="24"/>
              <w:szCs w:val="24"/>
              <w:lang w:val="en-001" w:eastAsia="en-001"/>
              <w14:ligatures w14:val="standardContextual"/>
            </w:rPr>
          </w:pPr>
          <w:hyperlink w:anchor="_Toc219734171" w:history="1">
            <w:r w:rsidRPr="00A84C05">
              <w:rPr>
                <w:rStyle w:val="Hyperlink"/>
                <w:noProof/>
              </w:rPr>
              <w:t>F.2 Practical Significance</w:t>
            </w:r>
            <w:r>
              <w:rPr>
                <w:noProof/>
                <w:webHidden/>
              </w:rPr>
              <w:tab/>
            </w:r>
            <w:r>
              <w:rPr>
                <w:noProof/>
                <w:webHidden/>
              </w:rPr>
              <w:fldChar w:fldCharType="begin"/>
            </w:r>
            <w:r>
              <w:rPr>
                <w:noProof/>
                <w:webHidden/>
              </w:rPr>
              <w:instrText xml:space="preserve"> PAGEREF _Toc219734171 \h </w:instrText>
            </w:r>
            <w:r>
              <w:rPr>
                <w:noProof/>
                <w:webHidden/>
              </w:rPr>
            </w:r>
            <w:r>
              <w:rPr>
                <w:noProof/>
                <w:webHidden/>
              </w:rPr>
              <w:fldChar w:fldCharType="separate"/>
            </w:r>
            <w:r>
              <w:rPr>
                <w:noProof/>
                <w:webHidden/>
              </w:rPr>
              <w:t>11</w:t>
            </w:r>
            <w:r>
              <w:rPr>
                <w:noProof/>
                <w:webHidden/>
              </w:rPr>
              <w:fldChar w:fldCharType="end"/>
            </w:r>
          </w:hyperlink>
        </w:p>
        <w:p w14:paraId="48214432" w14:textId="5B44E08E" w:rsidR="00E36020" w:rsidRDefault="00E36020">
          <w:pPr>
            <w:pStyle w:val="TOC2"/>
            <w:tabs>
              <w:tab w:val="right" w:leader="dot" w:pos="9350"/>
            </w:tabs>
            <w:rPr>
              <w:rFonts w:asciiTheme="minorHAnsi" w:eastAsiaTheme="minorEastAsia" w:hAnsiTheme="minorHAnsi" w:cstheme="minorBidi"/>
              <w:noProof/>
              <w:kern w:val="2"/>
              <w:sz w:val="24"/>
              <w:szCs w:val="24"/>
              <w:lang w:val="en-001" w:eastAsia="en-001"/>
              <w14:ligatures w14:val="standardContextual"/>
            </w:rPr>
          </w:pPr>
          <w:hyperlink w:anchor="_Toc219734172" w:history="1">
            <w:r w:rsidRPr="00A84C05">
              <w:rPr>
                <w:rStyle w:val="Hyperlink"/>
                <w:noProof/>
              </w:rPr>
              <w:t>F.3 Overall Success</w:t>
            </w:r>
            <w:r>
              <w:rPr>
                <w:noProof/>
                <w:webHidden/>
              </w:rPr>
              <w:tab/>
            </w:r>
            <w:r>
              <w:rPr>
                <w:noProof/>
                <w:webHidden/>
              </w:rPr>
              <w:fldChar w:fldCharType="begin"/>
            </w:r>
            <w:r>
              <w:rPr>
                <w:noProof/>
                <w:webHidden/>
              </w:rPr>
              <w:instrText xml:space="preserve"> PAGEREF _Toc219734172 \h </w:instrText>
            </w:r>
            <w:r>
              <w:rPr>
                <w:noProof/>
                <w:webHidden/>
              </w:rPr>
            </w:r>
            <w:r>
              <w:rPr>
                <w:noProof/>
                <w:webHidden/>
              </w:rPr>
              <w:fldChar w:fldCharType="separate"/>
            </w:r>
            <w:r>
              <w:rPr>
                <w:noProof/>
                <w:webHidden/>
              </w:rPr>
              <w:t>11</w:t>
            </w:r>
            <w:r>
              <w:rPr>
                <w:noProof/>
                <w:webHidden/>
              </w:rPr>
              <w:fldChar w:fldCharType="end"/>
            </w:r>
          </w:hyperlink>
        </w:p>
        <w:p w14:paraId="3F420E7A" w14:textId="2A026297" w:rsidR="00E36020" w:rsidRDefault="00E36020">
          <w:pPr>
            <w:pStyle w:val="TOC1"/>
            <w:rPr>
              <w:rFonts w:asciiTheme="minorHAnsi" w:eastAsiaTheme="minorEastAsia" w:hAnsiTheme="minorHAnsi" w:cstheme="minorBidi"/>
              <w:noProof/>
              <w:kern w:val="2"/>
              <w:sz w:val="24"/>
              <w:szCs w:val="24"/>
              <w:lang w:val="en-001" w:eastAsia="en-001"/>
              <w14:ligatures w14:val="standardContextual"/>
            </w:rPr>
          </w:pPr>
          <w:hyperlink w:anchor="_Toc219734173" w:history="1">
            <w:r w:rsidRPr="00A84C05">
              <w:rPr>
                <w:rStyle w:val="Hyperlink"/>
                <w:noProof/>
              </w:rPr>
              <w:t>G. Conclusion</w:t>
            </w:r>
            <w:r>
              <w:rPr>
                <w:noProof/>
                <w:webHidden/>
              </w:rPr>
              <w:tab/>
            </w:r>
            <w:r>
              <w:rPr>
                <w:noProof/>
                <w:webHidden/>
              </w:rPr>
              <w:fldChar w:fldCharType="begin"/>
            </w:r>
            <w:r>
              <w:rPr>
                <w:noProof/>
                <w:webHidden/>
              </w:rPr>
              <w:instrText xml:space="preserve"> PAGEREF _Toc219734173 \h </w:instrText>
            </w:r>
            <w:r>
              <w:rPr>
                <w:noProof/>
                <w:webHidden/>
              </w:rPr>
            </w:r>
            <w:r>
              <w:rPr>
                <w:noProof/>
                <w:webHidden/>
              </w:rPr>
              <w:fldChar w:fldCharType="separate"/>
            </w:r>
            <w:r>
              <w:rPr>
                <w:noProof/>
                <w:webHidden/>
              </w:rPr>
              <w:t>12</w:t>
            </w:r>
            <w:r>
              <w:rPr>
                <w:noProof/>
                <w:webHidden/>
              </w:rPr>
              <w:fldChar w:fldCharType="end"/>
            </w:r>
          </w:hyperlink>
        </w:p>
        <w:p w14:paraId="64322FC4" w14:textId="1509DD3D" w:rsidR="00E36020" w:rsidRDefault="00E36020">
          <w:pPr>
            <w:pStyle w:val="TOC2"/>
            <w:tabs>
              <w:tab w:val="right" w:leader="dot" w:pos="9350"/>
            </w:tabs>
            <w:rPr>
              <w:rFonts w:asciiTheme="minorHAnsi" w:eastAsiaTheme="minorEastAsia" w:hAnsiTheme="minorHAnsi" w:cstheme="minorBidi"/>
              <w:noProof/>
              <w:kern w:val="2"/>
              <w:sz w:val="24"/>
              <w:szCs w:val="24"/>
              <w:lang w:val="en-001" w:eastAsia="en-001"/>
              <w14:ligatures w14:val="standardContextual"/>
            </w:rPr>
          </w:pPr>
          <w:hyperlink w:anchor="_Toc219734174" w:history="1">
            <w:r w:rsidRPr="00A84C05">
              <w:rPr>
                <w:rStyle w:val="Hyperlink"/>
                <w:noProof/>
              </w:rPr>
              <w:t>G.1 Summary of Conclusions</w:t>
            </w:r>
            <w:r>
              <w:rPr>
                <w:noProof/>
                <w:webHidden/>
              </w:rPr>
              <w:tab/>
            </w:r>
            <w:r>
              <w:rPr>
                <w:noProof/>
                <w:webHidden/>
              </w:rPr>
              <w:fldChar w:fldCharType="begin"/>
            </w:r>
            <w:r>
              <w:rPr>
                <w:noProof/>
                <w:webHidden/>
              </w:rPr>
              <w:instrText xml:space="preserve"> PAGEREF _Toc219734174 \h </w:instrText>
            </w:r>
            <w:r>
              <w:rPr>
                <w:noProof/>
                <w:webHidden/>
              </w:rPr>
            </w:r>
            <w:r>
              <w:rPr>
                <w:noProof/>
                <w:webHidden/>
              </w:rPr>
              <w:fldChar w:fldCharType="separate"/>
            </w:r>
            <w:r>
              <w:rPr>
                <w:noProof/>
                <w:webHidden/>
              </w:rPr>
              <w:t>12</w:t>
            </w:r>
            <w:r>
              <w:rPr>
                <w:noProof/>
                <w:webHidden/>
              </w:rPr>
              <w:fldChar w:fldCharType="end"/>
            </w:r>
          </w:hyperlink>
        </w:p>
        <w:p w14:paraId="745F5D0C" w14:textId="61CE88E6" w:rsidR="00E36020" w:rsidRDefault="00E36020">
          <w:pPr>
            <w:pStyle w:val="TOC2"/>
            <w:tabs>
              <w:tab w:val="right" w:leader="dot" w:pos="9350"/>
            </w:tabs>
            <w:rPr>
              <w:rFonts w:asciiTheme="minorHAnsi" w:eastAsiaTheme="minorEastAsia" w:hAnsiTheme="minorHAnsi" w:cstheme="minorBidi"/>
              <w:noProof/>
              <w:kern w:val="2"/>
              <w:sz w:val="24"/>
              <w:szCs w:val="24"/>
              <w:lang w:val="en-001" w:eastAsia="en-001"/>
              <w14:ligatures w14:val="standardContextual"/>
            </w:rPr>
          </w:pPr>
          <w:hyperlink w:anchor="_Toc219734175" w:history="1">
            <w:r w:rsidRPr="00A84C05">
              <w:rPr>
                <w:rStyle w:val="Hyperlink"/>
                <w:noProof/>
              </w:rPr>
              <w:t>G.2 Effective Storytelling</w:t>
            </w:r>
            <w:r>
              <w:rPr>
                <w:noProof/>
                <w:webHidden/>
              </w:rPr>
              <w:tab/>
            </w:r>
            <w:r>
              <w:rPr>
                <w:noProof/>
                <w:webHidden/>
              </w:rPr>
              <w:fldChar w:fldCharType="begin"/>
            </w:r>
            <w:r>
              <w:rPr>
                <w:noProof/>
                <w:webHidden/>
              </w:rPr>
              <w:instrText xml:space="preserve"> PAGEREF _Toc219734175 \h </w:instrText>
            </w:r>
            <w:r>
              <w:rPr>
                <w:noProof/>
                <w:webHidden/>
              </w:rPr>
            </w:r>
            <w:r>
              <w:rPr>
                <w:noProof/>
                <w:webHidden/>
              </w:rPr>
              <w:fldChar w:fldCharType="separate"/>
            </w:r>
            <w:r>
              <w:rPr>
                <w:noProof/>
                <w:webHidden/>
              </w:rPr>
              <w:t>13</w:t>
            </w:r>
            <w:r>
              <w:rPr>
                <w:noProof/>
                <w:webHidden/>
              </w:rPr>
              <w:fldChar w:fldCharType="end"/>
            </w:r>
          </w:hyperlink>
        </w:p>
        <w:p w14:paraId="09819651" w14:textId="43107941" w:rsidR="00E36020" w:rsidRDefault="00E36020">
          <w:pPr>
            <w:pStyle w:val="TOC2"/>
            <w:tabs>
              <w:tab w:val="right" w:leader="dot" w:pos="9350"/>
            </w:tabs>
            <w:rPr>
              <w:rFonts w:asciiTheme="minorHAnsi" w:eastAsiaTheme="minorEastAsia" w:hAnsiTheme="minorHAnsi" w:cstheme="minorBidi"/>
              <w:noProof/>
              <w:kern w:val="2"/>
              <w:sz w:val="24"/>
              <w:szCs w:val="24"/>
              <w:lang w:val="en-001" w:eastAsia="en-001"/>
              <w14:ligatures w14:val="standardContextual"/>
            </w:rPr>
          </w:pPr>
          <w:hyperlink w:anchor="_Toc219734176" w:history="1">
            <w:r w:rsidRPr="00A84C05">
              <w:rPr>
                <w:rStyle w:val="Hyperlink"/>
                <w:noProof/>
              </w:rPr>
              <w:t>G.3 Recommended Courses of Action</w:t>
            </w:r>
            <w:r>
              <w:rPr>
                <w:noProof/>
                <w:webHidden/>
              </w:rPr>
              <w:tab/>
            </w:r>
            <w:r>
              <w:rPr>
                <w:noProof/>
                <w:webHidden/>
              </w:rPr>
              <w:fldChar w:fldCharType="begin"/>
            </w:r>
            <w:r>
              <w:rPr>
                <w:noProof/>
                <w:webHidden/>
              </w:rPr>
              <w:instrText xml:space="preserve"> PAGEREF _Toc219734176 \h </w:instrText>
            </w:r>
            <w:r>
              <w:rPr>
                <w:noProof/>
                <w:webHidden/>
              </w:rPr>
            </w:r>
            <w:r>
              <w:rPr>
                <w:noProof/>
                <w:webHidden/>
              </w:rPr>
              <w:fldChar w:fldCharType="separate"/>
            </w:r>
            <w:r>
              <w:rPr>
                <w:noProof/>
                <w:webHidden/>
              </w:rPr>
              <w:t>14</w:t>
            </w:r>
            <w:r>
              <w:rPr>
                <w:noProof/>
                <w:webHidden/>
              </w:rPr>
              <w:fldChar w:fldCharType="end"/>
            </w:r>
          </w:hyperlink>
        </w:p>
        <w:p w14:paraId="4B7045C4" w14:textId="65294E00" w:rsidR="00E36020" w:rsidRDefault="00E36020">
          <w:pPr>
            <w:pStyle w:val="TOC1"/>
            <w:rPr>
              <w:rFonts w:asciiTheme="minorHAnsi" w:eastAsiaTheme="minorEastAsia" w:hAnsiTheme="minorHAnsi" w:cstheme="minorBidi"/>
              <w:noProof/>
              <w:kern w:val="2"/>
              <w:sz w:val="24"/>
              <w:szCs w:val="24"/>
              <w:lang w:val="en-001" w:eastAsia="en-001"/>
              <w14:ligatures w14:val="standardContextual"/>
            </w:rPr>
          </w:pPr>
          <w:hyperlink w:anchor="_Toc219734177" w:history="1">
            <w:r w:rsidRPr="00A84C05">
              <w:rPr>
                <w:rStyle w:val="Hyperlink"/>
                <w:noProof/>
              </w:rPr>
              <w:t>H Panopto Presentation</w:t>
            </w:r>
            <w:r>
              <w:rPr>
                <w:noProof/>
                <w:webHidden/>
              </w:rPr>
              <w:tab/>
            </w:r>
            <w:r>
              <w:rPr>
                <w:noProof/>
                <w:webHidden/>
              </w:rPr>
              <w:fldChar w:fldCharType="begin"/>
            </w:r>
            <w:r>
              <w:rPr>
                <w:noProof/>
                <w:webHidden/>
              </w:rPr>
              <w:instrText xml:space="preserve"> PAGEREF _Toc219734177 \h </w:instrText>
            </w:r>
            <w:r>
              <w:rPr>
                <w:noProof/>
                <w:webHidden/>
              </w:rPr>
            </w:r>
            <w:r>
              <w:rPr>
                <w:noProof/>
                <w:webHidden/>
              </w:rPr>
              <w:fldChar w:fldCharType="separate"/>
            </w:r>
            <w:r>
              <w:rPr>
                <w:noProof/>
                <w:webHidden/>
              </w:rPr>
              <w:t>15</w:t>
            </w:r>
            <w:r>
              <w:rPr>
                <w:noProof/>
                <w:webHidden/>
              </w:rPr>
              <w:fldChar w:fldCharType="end"/>
            </w:r>
          </w:hyperlink>
        </w:p>
        <w:p w14:paraId="2D314DB7" w14:textId="77DAFCB4" w:rsidR="00E36020" w:rsidRDefault="00E36020">
          <w:pPr>
            <w:pStyle w:val="TOC1"/>
            <w:rPr>
              <w:rFonts w:asciiTheme="minorHAnsi" w:eastAsiaTheme="minorEastAsia" w:hAnsiTheme="minorHAnsi" w:cstheme="minorBidi"/>
              <w:noProof/>
              <w:kern w:val="2"/>
              <w:sz w:val="24"/>
              <w:szCs w:val="24"/>
              <w:lang w:val="en-001" w:eastAsia="en-001"/>
              <w14:ligatures w14:val="standardContextual"/>
            </w:rPr>
          </w:pPr>
          <w:hyperlink w:anchor="_Toc219734178" w:history="1">
            <w:r w:rsidRPr="00A84C05">
              <w:rPr>
                <w:rStyle w:val="Hyperlink"/>
                <w:noProof/>
              </w:rPr>
              <w:t>References</w:t>
            </w:r>
            <w:r>
              <w:rPr>
                <w:noProof/>
                <w:webHidden/>
              </w:rPr>
              <w:tab/>
            </w:r>
            <w:r>
              <w:rPr>
                <w:noProof/>
                <w:webHidden/>
              </w:rPr>
              <w:fldChar w:fldCharType="begin"/>
            </w:r>
            <w:r>
              <w:rPr>
                <w:noProof/>
                <w:webHidden/>
              </w:rPr>
              <w:instrText xml:space="preserve"> PAGEREF _Toc219734178 \h </w:instrText>
            </w:r>
            <w:r>
              <w:rPr>
                <w:noProof/>
                <w:webHidden/>
              </w:rPr>
            </w:r>
            <w:r>
              <w:rPr>
                <w:noProof/>
                <w:webHidden/>
              </w:rPr>
              <w:fldChar w:fldCharType="separate"/>
            </w:r>
            <w:r>
              <w:rPr>
                <w:noProof/>
                <w:webHidden/>
              </w:rPr>
              <w:t>16</w:t>
            </w:r>
            <w:r>
              <w:rPr>
                <w:noProof/>
                <w:webHidden/>
              </w:rPr>
              <w:fldChar w:fldCharType="end"/>
            </w:r>
          </w:hyperlink>
        </w:p>
        <w:p w14:paraId="577F3354" w14:textId="2EE094E7" w:rsidR="00E36020" w:rsidRDefault="00E36020">
          <w:pPr>
            <w:pStyle w:val="TOC1"/>
            <w:rPr>
              <w:rFonts w:asciiTheme="minorHAnsi" w:eastAsiaTheme="minorEastAsia" w:hAnsiTheme="minorHAnsi" w:cstheme="minorBidi"/>
              <w:noProof/>
              <w:kern w:val="2"/>
              <w:sz w:val="24"/>
              <w:szCs w:val="24"/>
              <w:lang w:val="en-001" w:eastAsia="en-001"/>
              <w14:ligatures w14:val="standardContextual"/>
            </w:rPr>
          </w:pPr>
          <w:hyperlink w:anchor="_Toc219734179" w:history="1">
            <w:r w:rsidRPr="00A84C05">
              <w:rPr>
                <w:rStyle w:val="Hyperlink"/>
                <w:noProof/>
              </w:rPr>
              <w:t>Appendix A</w:t>
            </w:r>
            <w:r>
              <w:rPr>
                <w:noProof/>
                <w:webHidden/>
              </w:rPr>
              <w:tab/>
            </w:r>
            <w:r>
              <w:rPr>
                <w:noProof/>
                <w:webHidden/>
              </w:rPr>
              <w:fldChar w:fldCharType="begin"/>
            </w:r>
            <w:r>
              <w:rPr>
                <w:noProof/>
                <w:webHidden/>
              </w:rPr>
              <w:instrText xml:space="preserve"> PAGEREF _Toc219734179 \h </w:instrText>
            </w:r>
            <w:r>
              <w:rPr>
                <w:noProof/>
                <w:webHidden/>
              </w:rPr>
            </w:r>
            <w:r>
              <w:rPr>
                <w:noProof/>
                <w:webHidden/>
              </w:rPr>
              <w:fldChar w:fldCharType="separate"/>
            </w:r>
            <w:r>
              <w:rPr>
                <w:noProof/>
                <w:webHidden/>
              </w:rPr>
              <w:t>17</w:t>
            </w:r>
            <w:r>
              <w:rPr>
                <w:noProof/>
                <w:webHidden/>
              </w:rPr>
              <w:fldChar w:fldCharType="end"/>
            </w:r>
          </w:hyperlink>
        </w:p>
        <w:p w14:paraId="45E11327" w14:textId="0DB5FE25" w:rsidR="00E36020" w:rsidRDefault="00E36020">
          <w:pPr>
            <w:pStyle w:val="TOC1"/>
            <w:rPr>
              <w:rFonts w:asciiTheme="minorHAnsi" w:eastAsiaTheme="minorEastAsia" w:hAnsiTheme="minorHAnsi" w:cstheme="minorBidi"/>
              <w:noProof/>
              <w:kern w:val="2"/>
              <w:sz w:val="24"/>
              <w:szCs w:val="24"/>
              <w:lang w:val="en-001" w:eastAsia="en-001"/>
              <w14:ligatures w14:val="standardContextual"/>
            </w:rPr>
          </w:pPr>
          <w:hyperlink w:anchor="_Toc219734180" w:history="1">
            <w:r w:rsidRPr="00A84C05">
              <w:rPr>
                <w:rStyle w:val="Hyperlink"/>
                <w:noProof/>
              </w:rPr>
              <w:t>GDELT Extraction Logic</w:t>
            </w:r>
            <w:r>
              <w:rPr>
                <w:noProof/>
                <w:webHidden/>
              </w:rPr>
              <w:tab/>
            </w:r>
            <w:r>
              <w:rPr>
                <w:noProof/>
                <w:webHidden/>
              </w:rPr>
              <w:fldChar w:fldCharType="begin"/>
            </w:r>
            <w:r>
              <w:rPr>
                <w:noProof/>
                <w:webHidden/>
              </w:rPr>
              <w:instrText xml:space="preserve"> PAGEREF _Toc219734180 \h </w:instrText>
            </w:r>
            <w:r>
              <w:rPr>
                <w:noProof/>
                <w:webHidden/>
              </w:rPr>
            </w:r>
            <w:r>
              <w:rPr>
                <w:noProof/>
                <w:webHidden/>
              </w:rPr>
              <w:fldChar w:fldCharType="separate"/>
            </w:r>
            <w:r>
              <w:rPr>
                <w:noProof/>
                <w:webHidden/>
              </w:rPr>
              <w:t>17</w:t>
            </w:r>
            <w:r>
              <w:rPr>
                <w:noProof/>
                <w:webHidden/>
              </w:rPr>
              <w:fldChar w:fldCharType="end"/>
            </w:r>
          </w:hyperlink>
        </w:p>
        <w:p w14:paraId="66A89FC0" w14:textId="49213506" w:rsidR="00E36020" w:rsidRDefault="00E36020">
          <w:pPr>
            <w:pStyle w:val="TOC1"/>
            <w:rPr>
              <w:rFonts w:asciiTheme="minorHAnsi" w:eastAsiaTheme="minorEastAsia" w:hAnsiTheme="minorHAnsi" w:cstheme="minorBidi"/>
              <w:noProof/>
              <w:kern w:val="2"/>
              <w:sz w:val="24"/>
              <w:szCs w:val="24"/>
              <w:lang w:val="en-001" w:eastAsia="en-001"/>
              <w14:ligatures w14:val="standardContextual"/>
            </w:rPr>
          </w:pPr>
          <w:hyperlink w:anchor="_Toc219734181" w:history="1">
            <w:r w:rsidRPr="00A84C05">
              <w:rPr>
                <w:rStyle w:val="Hyperlink"/>
                <w:noProof/>
              </w:rPr>
              <w:t>Appendix B</w:t>
            </w:r>
            <w:r>
              <w:rPr>
                <w:noProof/>
                <w:webHidden/>
              </w:rPr>
              <w:tab/>
            </w:r>
            <w:r>
              <w:rPr>
                <w:noProof/>
                <w:webHidden/>
              </w:rPr>
              <w:fldChar w:fldCharType="begin"/>
            </w:r>
            <w:r>
              <w:rPr>
                <w:noProof/>
                <w:webHidden/>
              </w:rPr>
              <w:instrText xml:space="preserve"> PAGEREF _Toc219734181 \h </w:instrText>
            </w:r>
            <w:r>
              <w:rPr>
                <w:noProof/>
                <w:webHidden/>
              </w:rPr>
            </w:r>
            <w:r>
              <w:rPr>
                <w:noProof/>
                <w:webHidden/>
              </w:rPr>
              <w:fldChar w:fldCharType="separate"/>
            </w:r>
            <w:r>
              <w:rPr>
                <w:noProof/>
                <w:webHidden/>
              </w:rPr>
              <w:t>20</w:t>
            </w:r>
            <w:r>
              <w:rPr>
                <w:noProof/>
                <w:webHidden/>
              </w:rPr>
              <w:fldChar w:fldCharType="end"/>
            </w:r>
          </w:hyperlink>
        </w:p>
        <w:p w14:paraId="6E0567C2" w14:textId="75A2D8C2" w:rsidR="00E36020" w:rsidRDefault="00E36020">
          <w:pPr>
            <w:pStyle w:val="TOC1"/>
            <w:rPr>
              <w:rFonts w:asciiTheme="minorHAnsi" w:eastAsiaTheme="minorEastAsia" w:hAnsiTheme="minorHAnsi" w:cstheme="minorBidi"/>
              <w:noProof/>
              <w:kern w:val="2"/>
              <w:sz w:val="24"/>
              <w:szCs w:val="24"/>
              <w:lang w:val="en-001" w:eastAsia="en-001"/>
              <w14:ligatures w14:val="standardContextual"/>
            </w:rPr>
          </w:pPr>
          <w:hyperlink w:anchor="_Toc219734182" w:history="1">
            <w:r w:rsidRPr="00A84C05">
              <w:rPr>
                <w:rStyle w:val="Hyperlink"/>
                <w:noProof/>
              </w:rPr>
              <w:t>Python Analysis Code</w:t>
            </w:r>
            <w:r>
              <w:rPr>
                <w:noProof/>
                <w:webHidden/>
              </w:rPr>
              <w:tab/>
            </w:r>
            <w:r>
              <w:rPr>
                <w:noProof/>
                <w:webHidden/>
              </w:rPr>
              <w:fldChar w:fldCharType="begin"/>
            </w:r>
            <w:r>
              <w:rPr>
                <w:noProof/>
                <w:webHidden/>
              </w:rPr>
              <w:instrText xml:space="preserve"> PAGEREF _Toc219734182 \h </w:instrText>
            </w:r>
            <w:r>
              <w:rPr>
                <w:noProof/>
                <w:webHidden/>
              </w:rPr>
            </w:r>
            <w:r>
              <w:rPr>
                <w:noProof/>
                <w:webHidden/>
              </w:rPr>
              <w:fldChar w:fldCharType="separate"/>
            </w:r>
            <w:r>
              <w:rPr>
                <w:noProof/>
                <w:webHidden/>
              </w:rPr>
              <w:t>20</w:t>
            </w:r>
            <w:r>
              <w:rPr>
                <w:noProof/>
                <w:webHidden/>
              </w:rPr>
              <w:fldChar w:fldCharType="end"/>
            </w:r>
          </w:hyperlink>
        </w:p>
        <w:p w14:paraId="606A639A" w14:textId="7618CAD6" w:rsidR="00E36020" w:rsidRDefault="00E36020">
          <w:pPr>
            <w:pStyle w:val="TOC1"/>
            <w:rPr>
              <w:rFonts w:asciiTheme="minorHAnsi" w:eastAsiaTheme="minorEastAsia" w:hAnsiTheme="minorHAnsi" w:cstheme="minorBidi"/>
              <w:noProof/>
              <w:kern w:val="2"/>
              <w:sz w:val="24"/>
              <w:szCs w:val="24"/>
              <w:lang w:val="en-001" w:eastAsia="en-001"/>
              <w14:ligatures w14:val="standardContextual"/>
            </w:rPr>
          </w:pPr>
          <w:hyperlink w:anchor="_Toc219734183" w:history="1">
            <w:r w:rsidRPr="00A84C05">
              <w:rPr>
                <w:rStyle w:val="Hyperlink"/>
                <w:noProof/>
              </w:rPr>
              <w:t>Appendix C</w:t>
            </w:r>
            <w:r>
              <w:rPr>
                <w:noProof/>
                <w:webHidden/>
              </w:rPr>
              <w:tab/>
            </w:r>
            <w:r>
              <w:rPr>
                <w:noProof/>
                <w:webHidden/>
              </w:rPr>
              <w:fldChar w:fldCharType="begin"/>
            </w:r>
            <w:r>
              <w:rPr>
                <w:noProof/>
                <w:webHidden/>
              </w:rPr>
              <w:instrText xml:space="preserve"> PAGEREF _Toc219734183 \h </w:instrText>
            </w:r>
            <w:r>
              <w:rPr>
                <w:noProof/>
                <w:webHidden/>
              </w:rPr>
            </w:r>
            <w:r>
              <w:rPr>
                <w:noProof/>
                <w:webHidden/>
              </w:rPr>
              <w:fldChar w:fldCharType="separate"/>
            </w:r>
            <w:r>
              <w:rPr>
                <w:noProof/>
                <w:webHidden/>
              </w:rPr>
              <w:t>23</w:t>
            </w:r>
            <w:r>
              <w:rPr>
                <w:noProof/>
                <w:webHidden/>
              </w:rPr>
              <w:fldChar w:fldCharType="end"/>
            </w:r>
          </w:hyperlink>
        </w:p>
        <w:p w14:paraId="6C7BFAF6" w14:textId="6430E4CE" w:rsidR="00E36020" w:rsidRDefault="00E36020">
          <w:pPr>
            <w:pStyle w:val="TOC1"/>
            <w:rPr>
              <w:rFonts w:asciiTheme="minorHAnsi" w:eastAsiaTheme="minorEastAsia" w:hAnsiTheme="minorHAnsi" w:cstheme="minorBidi"/>
              <w:noProof/>
              <w:kern w:val="2"/>
              <w:sz w:val="24"/>
              <w:szCs w:val="24"/>
              <w:lang w:val="en-001" w:eastAsia="en-001"/>
              <w14:ligatures w14:val="standardContextual"/>
            </w:rPr>
          </w:pPr>
          <w:hyperlink w:anchor="_Toc219734184" w:history="1">
            <w:r w:rsidRPr="00A84C05">
              <w:rPr>
                <w:rStyle w:val="Hyperlink"/>
                <w:noProof/>
              </w:rPr>
              <w:t>Data Dictionary</w:t>
            </w:r>
            <w:r>
              <w:rPr>
                <w:noProof/>
                <w:webHidden/>
              </w:rPr>
              <w:tab/>
            </w:r>
            <w:r>
              <w:rPr>
                <w:noProof/>
                <w:webHidden/>
              </w:rPr>
              <w:fldChar w:fldCharType="begin"/>
            </w:r>
            <w:r>
              <w:rPr>
                <w:noProof/>
                <w:webHidden/>
              </w:rPr>
              <w:instrText xml:space="preserve"> PAGEREF _Toc219734184 \h </w:instrText>
            </w:r>
            <w:r>
              <w:rPr>
                <w:noProof/>
                <w:webHidden/>
              </w:rPr>
            </w:r>
            <w:r>
              <w:rPr>
                <w:noProof/>
                <w:webHidden/>
              </w:rPr>
              <w:fldChar w:fldCharType="separate"/>
            </w:r>
            <w:r>
              <w:rPr>
                <w:noProof/>
                <w:webHidden/>
              </w:rPr>
              <w:t>23</w:t>
            </w:r>
            <w:r>
              <w:rPr>
                <w:noProof/>
                <w:webHidden/>
              </w:rPr>
              <w:fldChar w:fldCharType="end"/>
            </w:r>
          </w:hyperlink>
        </w:p>
        <w:p w14:paraId="471CBE87" w14:textId="6B579E69" w:rsidR="00D26B02" w:rsidRDefault="00DC5957" w:rsidP="6B6DF2BE">
          <w:pPr>
            <w:pStyle w:val="TOC1"/>
            <w:tabs>
              <w:tab w:val="clear" w:pos="9350"/>
              <w:tab w:val="right" w:leader="dot" w:pos="9360"/>
            </w:tabs>
            <w:rPr>
              <w:rStyle w:val="Hyperlink"/>
              <w:noProof/>
              <w:kern w:val="2"/>
              <w14:ligatures w14:val="standardContextual"/>
            </w:rPr>
          </w:pPr>
          <w:r>
            <w:fldChar w:fldCharType="end"/>
          </w:r>
        </w:p>
      </w:sdtContent>
    </w:sdt>
    <w:p w14:paraId="33F1EFA8" w14:textId="34C608C0" w:rsidR="0086098F" w:rsidRDefault="0086098F"/>
    <w:p w14:paraId="415784A0" w14:textId="03223006" w:rsidR="6944D8EE" w:rsidRDefault="0086098F" w:rsidP="6944D8EE">
      <w:pPr>
        <w:rPr>
          <w:rStyle w:val="Hyperlink"/>
          <w:noProof/>
        </w:rPr>
      </w:pPr>
      <w:r w:rsidRPr="6944D8EE">
        <w:rPr>
          <w:rStyle w:val="Hyperlink"/>
          <w:noProof/>
        </w:rPr>
        <w:br w:type="page"/>
      </w:r>
    </w:p>
    <w:p w14:paraId="40A99301" w14:textId="284502F0" w:rsidR="6944D8EE" w:rsidRDefault="6944D8EE" w:rsidP="6944D8EE">
      <w:pPr>
        <w:rPr>
          <w:rStyle w:val="Hyperlink"/>
          <w:noProof/>
        </w:rPr>
      </w:pPr>
    </w:p>
    <w:p w14:paraId="6023CEA3" w14:textId="2B281588" w:rsidR="00E103E8" w:rsidRPr="003539A2" w:rsidRDefault="105FA800" w:rsidP="00193B44">
      <w:pPr>
        <w:pStyle w:val="Heading1"/>
      </w:pPr>
      <w:bookmarkStart w:id="0" w:name="_Toc219734160"/>
      <w:r>
        <w:t xml:space="preserve">A. </w:t>
      </w:r>
      <w:r w:rsidR="69C3BA48">
        <w:t>Project Highlights</w:t>
      </w:r>
      <w:bookmarkEnd w:id="0"/>
    </w:p>
    <w:p w14:paraId="56B62988" w14:textId="0B6D2C3B" w:rsidR="00537877" w:rsidRDefault="00537877" w:rsidP="00537877">
      <w:pPr>
        <w:pStyle w:val="ListParagraph"/>
      </w:pPr>
      <w:r w:rsidRPr="00537877">
        <w:rPr>
          <w:b/>
          <w:bCs/>
        </w:rPr>
        <w:t>Research Question or Organizational Need</w:t>
      </w:r>
      <w:r w:rsidRPr="00537877">
        <w:t>:</w:t>
      </w:r>
      <w:r>
        <w:rPr>
          <w:b/>
          <w:bCs/>
        </w:rPr>
        <w:t xml:space="preserve"> </w:t>
      </w:r>
      <w:r w:rsidRPr="00537877">
        <w:t>The primary objective of this project was to determine if open-source narrative data could be used to predict presidential military interventions. Specifically, the project addressed the organizational need for a mathematical "Kinetic Signature" to distinguish between high-level political rhetoric and actual operational preparation for military action in the Americas.</w:t>
      </w:r>
    </w:p>
    <w:p w14:paraId="0A874C43" w14:textId="77777777" w:rsidR="00537877" w:rsidRPr="00537877" w:rsidRDefault="00537877" w:rsidP="00537877">
      <w:pPr>
        <w:pStyle w:val="ListParagraph"/>
      </w:pPr>
    </w:p>
    <w:p w14:paraId="25641AC7" w14:textId="03854A89" w:rsidR="00537877" w:rsidRDefault="00537877" w:rsidP="00537877">
      <w:pPr>
        <w:pStyle w:val="ListParagraph"/>
      </w:pPr>
      <w:r w:rsidRPr="00537877">
        <w:rPr>
          <w:b/>
          <w:bCs/>
        </w:rPr>
        <w:t>Overview of Data Analytics Solution</w:t>
      </w:r>
      <w:r>
        <w:t>:</w:t>
      </w:r>
      <w:r w:rsidRPr="00537877">
        <w:t xml:space="preserve"> The solution utilized Principal Component Analysis (PCA) on data extracted from the GDELT Global Knowledge Graph 2.0. By benchmarking 14 distinct narrative features—including thematic mentions of the military and the presidency alongside emotional tone—we successfully isolated a primary "Escalation Vector." This vector was used to establish a baseline score of 15.74 from the 2026 Venezuela strike, which now serves as a comparative threshold for monitoring current narratives surrounding Mexico.</w:t>
      </w:r>
    </w:p>
    <w:p w14:paraId="44A9FD47" w14:textId="77777777" w:rsidR="00537877" w:rsidRPr="00537877" w:rsidRDefault="00537877" w:rsidP="00537877">
      <w:pPr>
        <w:pStyle w:val="ListParagraph"/>
      </w:pPr>
    </w:p>
    <w:p w14:paraId="61B7AEF3" w14:textId="6D37F637" w:rsidR="440949C2" w:rsidRPr="00537877" w:rsidRDefault="440949C2" w:rsidP="00537877">
      <w:pPr>
        <w:pStyle w:val="ListParagraph"/>
      </w:pPr>
    </w:p>
    <w:p w14:paraId="7AAD255A" w14:textId="26E10F1B" w:rsidR="00D22073" w:rsidRDefault="1183336E" w:rsidP="00193B44">
      <w:pPr>
        <w:pStyle w:val="Heading1"/>
      </w:pPr>
      <w:bookmarkStart w:id="1" w:name="_Toc219734161"/>
      <w:r>
        <w:t xml:space="preserve">B. </w:t>
      </w:r>
      <w:r w:rsidR="00086706">
        <w:t>Project Execution</w:t>
      </w:r>
      <w:bookmarkEnd w:id="1"/>
    </w:p>
    <w:p w14:paraId="5CC52E4F" w14:textId="77777777" w:rsidR="00537877" w:rsidRPr="00537877" w:rsidRDefault="00537877" w:rsidP="00537877">
      <w:pPr>
        <w:pStyle w:val="ListParagraph"/>
      </w:pPr>
      <w:r w:rsidRPr="00537877">
        <w:t xml:space="preserve">The project was executed in alignment with the timeline and methodology established in the Task 2 Proposal. Key milestones, including data extraction via </w:t>
      </w:r>
      <w:proofErr w:type="spellStart"/>
      <w:r w:rsidRPr="00537877">
        <w:t>BigQuery</w:t>
      </w:r>
      <w:proofErr w:type="spellEnd"/>
      <w:r w:rsidRPr="00537877">
        <w:t xml:space="preserve"> and the application of the Kaiser-Meyer-Olkin (KMO) test, were completed successfully.</w:t>
      </w:r>
    </w:p>
    <w:p w14:paraId="138E81D1" w14:textId="77777777" w:rsidR="00537877" w:rsidRDefault="00537877" w:rsidP="00537877">
      <w:pPr>
        <w:pStyle w:val="ListParagraph"/>
      </w:pPr>
      <w:r w:rsidRPr="00537877">
        <w:t>Successes and Variances</w:t>
      </w:r>
    </w:p>
    <w:p w14:paraId="3A3BD439" w14:textId="77777777" w:rsidR="00537877" w:rsidRPr="00537877" w:rsidRDefault="00537877" w:rsidP="00537877">
      <w:pPr>
        <w:pStyle w:val="ListParagraph"/>
      </w:pPr>
    </w:p>
    <w:p w14:paraId="5D16DEBB" w14:textId="77777777" w:rsidR="00537877" w:rsidRDefault="00537877" w:rsidP="00537877">
      <w:pPr>
        <w:pStyle w:val="ListParagraph"/>
      </w:pPr>
      <w:r w:rsidRPr="00537877">
        <w:rPr>
          <w:b/>
          <w:bCs/>
        </w:rPr>
        <w:t>Methodological Validation</w:t>
      </w:r>
      <w:r w:rsidRPr="00537877">
        <w:t>: The project achieved a KMO score of 0.83, providing strong statistical validation that the selected GDELT features were highly suitable for dimensionality reduction.</w:t>
      </w:r>
    </w:p>
    <w:p w14:paraId="2D092DE1" w14:textId="77777777" w:rsidR="00537877" w:rsidRPr="00537877" w:rsidRDefault="00537877" w:rsidP="00537877">
      <w:pPr>
        <w:pStyle w:val="ListParagraph"/>
      </w:pPr>
    </w:p>
    <w:p w14:paraId="516B816D" w14:textId="77777777" w:rsidR="00537877" w:rsidRPr="00537877" w:rsidRDefault="00537877" w:rsidP="00537877">
      <w:pPr>
        <w:pStyle w:val="ListParagraph"/>
      </w:pPr>
      <w:r w:rsidRPr="00537877">
        <w:rPr>
          <w:b/>
          <w:bCs/>
        </w:rPr>
        <w:t>Variances</w:t>
      </w:r>
      <w:r w:rsidRPr="00537877">
        <w:t>: No significant variances from the original project plan occurred. The 14-feature dictionary proposed in Task 2 proved sufficient to capture 100% of the narrative variance within the first six principal components.</w:t>
      </w:r>
    </w:p>
    <w:p w14:paraId="6B17133B" w14:textId="2502E504" w:rsidR="440949C2" w:rsidRDefault="440949C2" w:rsidP="440949C2">
      <w:pPr>
        <w:spacing w:line="480" w:lineRule="auto"/>
        <w:ind w:firstLine="360"/>
        <w:rPr>
          <w:sz w:val="24"/>
          <w:szCs w:val="24"/>
        </w:rPr>
      </w:pPr>
    </w:p>
    <w:p w14:paraId="42E8BBD4" w14:textId="0591E8D8" w:rsidR="00BA5BE1" w:rsidRDefault="00BA5BE1" w:rsidP="00BA5BE1"/>
    <w:p w14:paraId="2CE84FF5" w14:textId="77777777" w:rsidR="00537877" w:rsidRDefault="00537877">
      <w:pPr>
        <w:rPr>
          <w:rFonts w:asciiTheme="majorHAnsi" w:eastAsiaTheme="majorEastAsia" w:hAnsiTheme="majorHAnsi" w:cstheme="majorBidi"/>
          <w:b/>
          <w:bCs/>
          <w:sz w:val="24"/>
          <w:szCs w:val="28"/>
        </w:rPr>
      </w:pPr>
      <w:r>
        <w:br w:type="page"/>
      </w:r>
    </w:p>
    <w:p w14:paraId="3BFD422B" w14:textId="41EFF073" w:rsidR="0068048F" w:rsidRPr="00A00D2E" w:rsidRDefault="56BE3038" w:rsidP="00193B44">
      <w:pPr>
        <w:pStyle w:val="Heading1"/>
      </w:pPr>
      <w:bookmarkStart w:id="2" w:name="_Toc219734162"/>
      <w:r>
        <w:lastRenderedPageBreak/>
        <w:t xml:space="preserve">C. </w:t>
      </w:r>
      <w:r w:rsidR="00C55DA1">
        <w:t>D</w:t>
      </w:r>
      <w:r w:rsidR="00526B89">
        <w:t>ata Collection Process</w:t>
      </w:r>
      <w:bookmarkEnd w:id="2"/>
    </w:p>
    <w:p w14:paraId="6AEA6E33" w14:textId="77777777" w:rsidR="00537877" w:rsidRDefault="00537877" w:rsidP="00537877">
      <w:pPr>
        <w:pStyle w:val="ListParagraph"/>
      </w:pPr>
      <w:r w:rsidRPr="00537877">
        <w:t>The data collection process involved the targeted extraction of news narrative features from the GDELT Global Knowledge Graph 2.0. This process was designed to capture 14 distinct variables that define the "Don-roe Doctrine" kinetic signature.</w:t>
      </w:r>
    </w:p>
    <w:p w14:paraId="3B161082" w14:textId="77777777" w:rsidR="00E60B93" w:rsidRPr="00537877" w:rsidRDefault="00E60B93" w:rsidP="00537877">
      <w:pPr>
        <w:pStyle w:val="ListParagraph"/>
      </w:pPr>
    </w:p>
    <w:p w14:paraId="3E9298B5" w14:textId="10D2C812" w:rsidR="00537877" w:rsidRPr="00537877" w:rsidRDefault="00537877" w:rsidP="00537877">
      <w:pPr>
        <w:pStyle w:val="ListParagraph"/>
      </w:pPr>
      <w:r w:rsidRPr="00E60B93">
        <w:rPr>
          <w:b/>
          <w:bCs/>
        </w:rPr>
        <w:t>How Data Collection Differed from the Plan</w:t>
      </w:r>
      <w:r w:rsidR="00E60B93">
        <w:rPr>
          <w:b/>
          <w:bCs/>
        </w:rPr>
        <w:t>:</w:t>
      </w:r>
      <w:r w:rsidRPr="00537877">
        <w:t xml:space="preserve"> The final data collection process largely adhered to the original plan of utilizing Google </w:t>
      </w:r>
      <w:proofErr w:type="spellStart"/>
      <w:r w:rsidRPr="00537877">
        <w:t>BigQuery</w:t>
      </w:r>
      <w:proofErr w:type="spellEnd"/>
      <w:r w:rsidRPr="00537877">
        <w:t xml:space="preserve"> as the primary source for GDELT data. However, the method of retrieval shifted from a programmatic API-based approach to a manual query and local ingestion workflow. While the initial plan aimed for a seamless API-to-Python pipeline, technical constraints necessitated a pivot to a "Local-First" ingestion strategy to ensure data integrity.</w:t>
      </w:r>
    </w:p>
    <w:p w14:paraId="60C84C42" w14:textId="77777777" w:rsidR="00E60B93" w:rsidRDefault="00E60B93" w:rsidP="00537877">
      <w:pPr>
        <w:pStyle w:val="ListParagraph"/>
        <w:rPr>
          <w:b/>
          <w:bCs/>
        </w:rPr>
      </w:pPr>
    </w:p>
    <w:p w14:paraId="18F92D1A" w14:textId="0152107E" w:rsidR="00537877" w:rsidRPr="00537877" w:rsidRDefault="00537877" w:rsidP="00537877">
      <w:pPr>
        <w:pStyle w:val="ListParagraph"/>
      </w:pPr>
      <w:r w:rsidRPr="00E60B93">
        <w:rPr>
          <w:b/>
          <w:bCs/>
        </w:rPr>
        <w:t>Handling Obstacles Encountered (JSON Decoding Errors)</w:t>
      </w:r>
      <w:r w:rsidR="00E60B93">
        <w:rPr>
          <w:b/>
          <w:bCs/>
        </w:rPr>
        <w:t>:</w:t>
      </w:r>
      <w:r w:rsidRPr="00537877">
        <w:t xml:space="preserve"> The most significant obstacle encountered during collection was a recurring JSON decoding error when attempting to pull large datasets via the GDELT API. This was primarily driven by:</w:t>
      </w:r>
    </w:p>
    <w:p w14:paraId="2A43EDA7" w14:textId="77777777" w:rsidR="00537877" w:rsidRPr="00537877" w:rsidRDefault="00537877" w:rsidP="00E60B93">
      <w:pPr>
        <w:pStyle w:val="ListParagraph"/>
        <w:numPr>
          <w:ilvl w:val="0"/>
          <w:numId w:val="45"/>
        </w:numPr>
      </w:pPr>
      <w:r w:rsidRPr="00E60B93">
        <w:rPr>
          <w:b/>
          <w:bCs/>
        </w:rPr>
        <w:t>Account/Authentication Barriers</w:t>
      </w:r>
      <w:r w:rsidRPr="00537877">
        <w:t xml:space="preserve">: The lack of a direct service account linked to the </w:t>
      </w:r>
      <w:proofErr w:type="spellStart"/>
      <w:r w:rsidRPr="00537877">
        <w:t>BigQuery</w:t>
      </w:r>
      <w:proofErr w:type="spellEnd"/>
      <w:r w:rsidRPr="00537877">
        <w:t xml:space="preserve"> API restricted the volume and format of data that could be fetched programmatically.</w:t>
      </w:r>
    </w:p>
    <w:p w14:paraId="0B00E3C8" w14:textId="3C246290" w:rsidR="00537877" w:rsidRPr="00537877" w:rsidRDefault="00537877" w:rsidP="00E60B93">
      <w:pPr>
        <w:pStyle w:val="ListParagraph"/>
        <w:numPr>
          <w:ilvl w:val="0"/>
          <w:numId w:val="45"/>
        </w:numPr>
      </w:pPr>
      <w:r w:rsidRPr="00E60B93">
        <w:rPr>
          <w:b/>
          <w:bCs/>
        </w:rPr>
        <w:t>Resolution</w:t>
      </w:r>
      <w:r w:rsidRPr="00537877">
        <w:t xml:space="preserve">: To overcome this, I pivoted to using the </w:t>
      </w:r>
      <w:proofErr w:type="spellStart"/>
      <w:r w:rsidRPr="00537877">
        <w:t>BigQuery</w:t>
      </w:r>
      <w:proofErr w:type="spellEnd"/>
      <w:r w:rsidRPr="00537877">
        <w:t xml:space="preserve"> Web UI directly. I executed the SQL extraction logic (found in Appendix A</w:t>
      </w:r>
      <w:r w:rsidR="00E60B93">
        <w:t xml:space="preserve"> of the proposal</w:t>
      </w:r>
      <w:r w:rsidRPr="00537877">
        <w:t xml:space="preserve">) within the </w:t>
      </w:r>
      <w:proofErr w:type="spellStart"/>
      <w:r w:rsidRPr="00537877">
        <w:t>BigQuery</w:t>
      </w:r>
      <w:proofErr w:type="spellEnd"/>
      <w:r w:rsidRPr="00537877">
        <w:t xml:space="preserve"> console, exported the resulting datasets as CSV/JSON files to a local machine, and then manually uploaded them into the </w:t>
      </w:r>
      <w:proofErr w:type="spellStart"/>
      <w:r w:rsidRPr="00537877">
        <w:t>Jupyter</w:t>
      </w:r>
      <w:proofErr w:type="spellEnd"/>
      <w:r w:rsidRPr="00537877">
        <w:t xml:space="preserve"> environment. This ensured that no data was lost to malformed JSON strings or API timeouts.</w:t>
      </w:r>
    </w:p>
    <w:p w14:paraId="43D108FD" w14:textId="77777777" w:rsidR="00E60B93" w:rsidRDefault="00E60B93" w:rsidP="00537877">
      <w:pPr>
        <w:pStyle w:val="ListParagraph"/>
      </w:pPr>
    </w:p>
    <w:p w14:paraId="3C2F2767" w14:textId="4552B411" w:rsidR="00537877" w:rsidRPr="00537877" w:rsidRDefault="00537877" w:rsidP="00537877">
      <w:pPr>
        <w:pStyle w:val="ListParagraph"/>
      </w:pPr>
      <w:r w:rsidRPr="00E60B93">
        <w:rPr>
          <w:b/>
          <w:bCs/>
        </w:rPr>
        <w:t>Unplanned Data Governance Issues</w:t>
      </w:r>
      <w:r w:rsidR="00E60B93">
        <w:rPr>
          <w:b/>
          <w:bCs/>
        </w:rPr>
        <w:t>:</w:t>
      </w:r>
      <w:r w:rsidRPr="00537877">
        <w:t xml:space="preserve"> No significant unplanned data governance issues were encountered during this project. Because the GDELT Project is an open-access, public dataset designed for research and forecasting, the data governance stayed within the bounds of the "Public Use" ethics outlined in Task 2. The decision to move data from </w:t>
      </w:r>
      <w:proofErr w:type="spellStart"/>
      <w:r w:rsidRPr="00537877">
        <w:t>BigQuery</w:t>
      </w:r>
      <w:proofErr w:type="spellEnd"/>
      <w:r w:rsidRPr="00537877">
        <w:t xml:space="preserve"> to a local machine </w:t>
      </w:r>
      <w:proofErr w:type="gramStart"/>
      <w:r w:rsidRPr="00537877">
        <w:t>actually simplified</w:t>
      </w:r>
      <w:proofErr w:type="gramEnd"/>
      <w:r w:rsidRPr="00537877">
        <w:t xml:space="preserve"> governance by ensuring that the data was stored in a controlled, private environment during the analysis phase.</w:t>
      </w:r>
    </w:p>
    <w:p w14:paraId="7907B5F2" w14:textId="77777777" w:rsidR="00537877" w:rsidRDefault="00537877" w:rsidP="001C1EA3">
      <w:pPr>
        <w:pStyle w:val="Heading2"/>
      </w:pPr>
    </w:p>
    <w:p w14:paraId="61566628" w14:textId="4616F026" w:rsidR="001C1EA3" w:rsidRPr="001C1EA3" w:rsidRDefault="00300830" w:rsidP="001C1EA3">
      <w:pPr>
        <w:pStyle w:val="Heading2"/>
      </w:pPr>
      <w:bookmarkStart w:id="3" w:name="_Toc219734163"/>
      <w:r>
        <w:t>C.1</w:t>
      </w:r>
      <w:r w:rsidR="001C1EA3">
        <w:t xml:space="preserve"> </w:t>
      </w:r>
      <w:r>
        <w:t>Advantages and Limitations of Data Set</w:t>
      </w:r>
      <w:bookmarkEnd w:id="3"/>
    </w:p>
    <w:p w14:paraId="36DF2075" w14:textId="7F12DC7B" w:rsidR="00E60B93" w:rsidRDefault="00E60B93" w:rsidP="00E60B93">
      <w:pPr>
        <w:pStyle w:val="ListParagraph"/>
      </w:pPr>
      <w:r w:rsidRPr="00E60B93">
        <w:rPr>
          <w:b/>
          <w:bCs/>
        </w:rPr>
        <w:t>Advantage</w:t>
      </w:r>
      <w:r w:rsidRPr="00E60B93">
        <w:t>: The dataset provided an unprecedented level of granularity, allowing for the isolation of specific themes like "Cartel Activity" and "Presidential Mention" that are not found in standard sentiment analysis tools.</w:t>
      </w:r>
    </w:p>
    <w:p w14:paraId="33AA2869" w14:textId="77777777" w:rsidR="00E60B93" w:rsidRPr="00E60B93" w:rsidRDefault="00E60B93" w:rsidP="00E60B93">
      <w:pPr>
        <w:pStyle w:val="ListParagraph"/>
      </w:pPr>
    </w:p>
    <w:p w14:paraId="28ECF0D0" w14:textId="64BD6BA0" w:rsidR="00E60B93" w:rsidRPr="00E60B93" w:rsidRDefault="00E60B93" w:rsidP="00E60B93">
      <w:pPr>
        <w:pStyle w:val="ListParagraph"/>
      </w:pPr>
      <w:r w:rsidRPr="00E60B93">
        <w:rPr>
          <w:b/>
          <w:bCs/>
        </w:rPr>
        <w:t>Limitation</w:t>
      </w:r>
      <w:r w:rsidRPr="00E60B93">
        <w:t>: A key limitation discovered during execution was the "noisy" nature of the V2Themes column. Significant data tidying was required to handle semi-structured strings and convert them into the binary flags used for the PCA model.</w:t>
      </w:r>
    </w:p>
    <w:p w14:paraId="5D243CBB" w14:textId="77777777" w:rsidR="00E91C4B" w:rsidRPr="00E91C4B" w:rsidRDefault="00E91C4B" w:rsidP="00E91C4B"/>
    <w:p w14:paraId="39D24365" w14:textId="77777777" w:rsidR="00E60B93" w:rsidRDefault="00E60B93" w:rsidP="00193B44">
      <w:pPr>
        <w:pStyle w:val="Heading1"/>
      </w:pPr>
      <w:bookmarkStart w:id="4" w:name="_heading=h.44sinio"/>
      <w:bookmarkEnd w:id="4"/>
    </w:p>
    <w:p w14:paraId="7AAD2574" w14:textId="51D6D5BB" w:rsidR="00D22073" w:rsidRPr="00193B44" w:rsidRDefault="00791951" w:rsidP="00193B44">
      <w:pPr>
        <w:pStyle w:val="Heading1"/>
      </w:pPr>
      <w:bookmarkStart w:id="5" w:name="_Toc219734164"/>
      <w:r>
        <w:t xml:space="preserve">D. </w:t>
      </w:r>
      <w:r w:rsidR="00880E02">
        <w:t xml:space="preserve">Data Extraction </w:t>
      </w:r>
      <w:r w:rsidR="001631FA">
        <w:t>and Prep</w:t>
      </w:r>
      <w:r w:rsidR="005F0072">
        <w:t>aration</w:t>
      </w:r>
      <w:bookmarkEnd w:id="5"/>
    </w:p>
    <w:p w14:paraId="24154BF9" w14:textId="3B1A7154" w:rsidR="00E60B93" w:rsidRPr="00E60B93" w:rsidRDefault="00E60B93" w:rsidP="00E60B93">
      <w:pPr>
        <w:pStyle w:val="ListParagraph"/>
      </w:pPr>
      <w:r w:rsidRPr="00E60B93">
        <w:rPr>
          <w:b/>
          <w:bCs/>
        </w:rPr>
        <w:t>Data Extraction Process</w:t>
      </w:r>
      <w:r>
        <w:t>:</w:t>
      </w:r>
      <w:r w:rsidRPr="00E60B93">
        <w:t xml:space="preserve"> The data extraction was performed using SQL within the Google </w:t>
      </w:r>
      <w:proofErr w:type="spellStart"/>
      <w:r w:rsidRPr="00E60B93">
        <w:t>BigQuery</w:t>
      </w:r>
      <w:proofErr w:type="spellEnd"/>
      <w:r w:rsidRPr="00E60B93">
        <w:t xml:space="preserve"> console. The extraction logic (detailed in Appendix A) targeted 14 specific features from the GKG 2.0 tables, including sentiment scores, tone polarities, and thematic counts (e.g., </w:t>
      </w:r>
      <w:proofErr w:type="spellStart"/>
      <w:r w:rsidRPr="00E60B93">
        <w:t>Theme_Military</w:t>
      </w:r>
      <w:proofErr w:type="spellEnd"/>
      <w:r w:rsidRPr="00E60B93">
        <w:t xml:space="preserve">, </w:t>
      </w:r>
      <w:proofErr w:type="spellStart"/>
      <w:r w:rsidRPr="00E60B93">
        <w:t>Theme_President</w:t>
      </w:r>
      <w:proofErr w:type="spellEnd"/>
      <w:r w:rsidRPr="00E60B93">
        <w:t>).</w:t>
      </w:r>
    </w:p>
    <w:p w14:paraId="60106087" w14:textId="77777777" w:rsidR="00E60B93" w:rsidRPr="00E60B93" w:rsidRDefault="00E60B93" w:rsidP="00E60B93">
      <w:pPr>
        <w:pStyle w:val="ListParagraph"/>
        <w:numPr>
          <w:ilvl w:val="0"/>
          <w:numId w:val="49"/>
        </w:numPr>
      </w:pPr>
      <w:r w:rsidRPr="00E60B93">
        <w:rPr>
          <w:b/>
          <w:bCs/>
        </w:rPr>
        <w:t>Tools Used</w:t>
      </w:r>
      <w:r w:rsidRPr="00E60B93">
        <w:t xml:space="preserve">: The primary extraction tool was the </w:t>
      </w:r>
      <w:proofErr w:type="spellStart"/>
      <w:r w:rsidRPr="00E60B93">
        <w:t>BigQuery</w:t>
      </w:r>
      <w:proofErr w:type="spellEnd"/>
      <w:r w:rsidRPr="00E60B93">
        <w:t xml:space="preserve"> Web UI, which allowed for the processing of multi-terabyte datasets without local hardware strain.</w:t>
      </w:r>
    </w:p>
    <w:p w14:paraId="6F540969" w14:textId="77777777" w:rsidR="00E60B93" w:rsidRPr="00E60B93" w:rsidRDefault="00E60B93" w:rsidP="00E60B93">
      <w:pPr>
        <w:pStyle w:val="ListParagraph"/>
        <w:numPr>
          <w:ilvl w:val="0"/>
          <w:numId w:val="49"/>
        </w:numPr>
      </w:pPr>
      <w:r w:rsidRPr="00E60B93">
        <w:rPr>
          <w:b/>
          <w:bCs/>
        </w:rPr>
        <w:t>Appropriateness</w:t>
      </w:r>
      <w:r w:rsidRPr="00E60B93">
        <w:t>: This process was appropriate because GDELT data is partitioned by date, allowing for high-performance extraction of the specific 30-day windows required for the Venezuela baseline and Mexico comparison.</w:t>
      </w:r>
    </w:p>
    <w:p w14:paraId="2E5546AB" w14:textId="77777777" w:rsidR="00E60B93" w:rsidRDefault="00E60B93" w:rsidP="00E60B93">
      <w:pPr>
        <w:pStyle w:val="ListParagraph"/>
      </w:pPr>
    </w:p>
    <w:p w14:paraId="05F9F058" w14:textId="52E3EFD0" w:rsidR="00E60B93" w:rsidRPr="00E60B93" w:rsidRDefault="00E60B93" w:rsidP="00E60B93">
      <w:pPr>
        <w:pStyle w:val="ListParagraph"/>
      </w:pPr>
      <w:r w:rsidRPr="00E60B93">
        <w:rPr>
          <w:b/>
          <w:bCs/>
        </w:rPr>
        <w:t>Data Preparation Process</w:t>
      </w:r>
      <w:r>
        <w:t>:</w:t>
      </w:r>
      <w:r w:rsidRPr="00E60B93">
        <w:t xml:space="preserve"> Once extracted, the raw data required </w:t>
      </w:r>
      <w:r>
        <w:t>little</w:t>
      </w:r>
      <w:r w:rsidRPr="00E60B93">
        <w:t xml:space="preserve"> preparation within a Python environment using the Pandas and Scikit-Learn libraries.</w:t>
      </w:r>
    </w:p>
    <w:p w14:paraId="6086025C" w14:textId="77777777" w:rsidR="00E60B93" w:rsidRPr="00E60B93" w:rsidRDefault="00E60B93" w:rsidP="00E60B93">
      <w:pPr>
        <w:pStyle w:val="ListParagraph"/>
        <w:numPr>
          <w:ilvl w:val="0"/>
          <w:numId w:val="50"/>
        </w:numPr>
      </w:pPr>
      <w:r w:rsidRPr="00E60B93">
        <w:rPr>
          <w:b/>
          <w:bCs/>
        </w:rPr>
        <w:t>Handling Missing Values</w:t>
      </w:r>
      <w:r w:rsidRPr="00E60B93">
        <w:t>: Missing values in the Tone and Sentiment columns were addressed by verifying the data integrity; since GDELT provides zero-filled values for neutral tones, no rows needed to be dropped, ensuring a continuous longitudinal timeline.</w:t>
      </w:r>
    </w:p>
    <w:p w14:paraId="10156B93" w14:textId="77777777" w:rsidR="00E60B93" w:rsidRPr="00E60B93" w:rsidRDefault="00E60B93" w:rsidP="00E60B93">
      <w:pPr>
        <w:pStyle w:val="ListParagraph"/>
        <w:numPr>
          <w:ilvl w:val="0"/>
          <w:numId w:val="50"/>
        </w:numPr>
      </w:pPr>
      <w:r w:rsidRPr="00F455A2">
        <w:rPr>
          <w:b/>
          <w:bCs/>
        </w:rPr>
        <w:t>Feature Engineering</w:t>
      </w:r>
      <w:r w:rsidRPr="00E60B93">
        <w:t>: Raw thematic counts were normalized to ensure that fluctuations in total news volume did not skew the results.</w:t>
      </w:r>
    </w:p>
    <w:p w14:paraId="20CCAC50" w14:textId="77777777" w:rsidR="00E60B93" w:rsidRPr="00F455A2" w:rsidRDefault="00E60B93" w:rsidP="00E60B93">
      <w:pPr>
        <w:pStyle w:val="ListParagraph"/>
        <w:numPr>
          <w:ilvl w:val="0"/>
          <w:numId w:val="50"/>
        </w:numPr>
        <w:rPr>
          <w:b/>
          <w:bCs/>
        </w:rPr>
      </w:pPr>
      <w:r w:rsidRPr="00F455A2">
        <w:rPr>
          <w:b/>
          <w:bCs/>
        </w:rPr>
        <w:t>Feature Scaling (Standardization)</w:t>
      </w:r>
      <w:r w:rsidRPr="00E60B93">
        <w:t xml:space="preserve">: Because PCA is sensitive to the variance of the initial variables, I utilized the </w:t>
      </w:r>
      <w:proofErr w:type="spellStart"/>
      <w:r w:rsidRPr="00E60B93">
        <w:t>StandardScaler</w:t>
      </w:r>
      <w:proofErr w:type="spellEnd"/>
      <w:r w:rsidRPr="00E60B93">
        <w:t xml:space="preserve"> from the </w:t>
      </w:r>
      <w:proofErr w:type="spellStart"/>
      <w:proofErr w:type="gramStart"/>
      <w:r w:rsidRPr="00E60B93">
        <w:t>sklearn.preprocessing</w:t>
      </w:r>
      <w:proofErr w:type="spellEnd"/>
      <w:proofErr w:type="gramEnd"/>
      <w:r w:rsidRPr="00E60B93">
        <w:t xml:space="preserve"> library. This technique shifted the distribution of each feature to have a mean of zero and a standard deviation of one.</w:t>
      </w:r>
    </w:p>
    <w:p w14:paraId="66FB3E98" w14:textId="77777777" w:rsidR="00E60B93" w:rsidRPr="00E60B93" w:rsidRDefault="00E60B93" w:rsidP="00E60B93">
      <w:pPr>
        <w:pStyle w:val="ListParagraph"/>
        <w:numPr>
          <w:ilvl w:val="0"/>
          <w:numId w:val="50"/>
        </w:numPr>
      </w:pPr>
      <w:r w:rsidRPr="00F455A2">
        <w:rPr>
          <w:b/>
          <w:bCs/>
        </w:rPr>
        <w:t>Appropriateness</w:t>
      </w:r>
      <w:r w:rsidRPr="00E60B93">
        <w:t>: Standardizing the data was a critical preparation step. Without it, high-volume features (like total word counts) would have dominated the principal components, drowning out subtle but vital signals like "Military" or "Crisis" mentions.</w:t>
      </w:r>
    </w:p>
    <w:p w14:paraId="7C98504C" w14:textId="77777777" w:rsidR="00F455A2" w:rsidRDefault="00F455A2" w:rsidP="00E60B93">
      <w:pPr>
        <w:pStyle w:val="ListParagraph"/>
      </w:pPr>
    </w:p>
    <w:p w14:paraId="4F9D3CA3" w14:textId="0BEC201B" w:rsidR="00E60B93" w:rsidRPr="00F455A2" w:rsidRDefault="00E60B93" w:rsidP="00E60B93">
      <w:pPr>
        <w:pStyle w:val="ListParagraph"/>
        <w:rPr>
          <w:b/>
          <w:bCs/>
        </w:rPr>
      </w:pPr>
      <w:r w:rsidRPr="00F455A2">
        <w:rPr>
          <w:b/>
          <w:bCs/>
        </w:rPr>
        <w:t>Tools Used for Preparation</w:t>
      </w:r>
    </w:p>
    <w:p w14:paraId="5E2C16E0" w14:textId="77777777" w:rsidR="00E60B93" w:rsidRPr="00E60B93" w:rsidRDefault="00E60B93" w:rsidP="00F455A2">
      <w:pPr>
        <w:pStyle w:val="ListParagraph"/>
        <w:numPr>
          <w:ilvl w:val="0"/>
          <w:numId w:val="51"/>
        </w:numPr>
      </w:pPr>
      <w:r w:rsidRPr="00F455A2">
        <w:rPr>
          <w:b/>
          <w:bCs/>
        </w:rPr>
        <w:t>Pandas</w:t>
      </w:r>
      <w:r w:rsidRPr="00E60B93">
        <w:t>: Used for data frame manipulation, merging the Venezuela and Mexico datasets, and time-series alignment.</w:t>
      </w:r>
    </w:p>
    <w:p w14:paraId="5C766B29" w14:textId="77777777" w:rsidR="00E60B93" w:rsidRPr="00E60B93" w:rsidRDefault="00E60B93" w:rsidP="00F455A2">
      <w:pPr>
        <w:pStyle w:val="ListParagraph"/>
        <w:numPr>
          <w:ilvl w:val="0"/>
          <w:numId w:val="51"/>
        </w:numPr>
      </w:pPr>
      <w:r w:rsidRPr="00F455A2">
        <w:rPr>
          <w:b/>
          <w:bCs/>
        </w:rPr>
        <w:t>Scikit-Learn (</w:t>
      </w:r>
      <w:proofErr w:type="spellStart"/>
      <w:r w:rsidRPr="00F455A2">
        <w:rPr>
          <w:b/>
          <w:bCs/>
        </w:rPr>
        <w:t>StandardScaler</w:t>
      </w:r>
      <w:proofErr w:type="spellEnd"/>
      <w:r w:rsidRPr="00F455A2">
        <w:rPr>
          <w:b/>
          <w:bCs/>
        </w:rPr>
        <w:t>)</w:t>
      </w:r>
      <w:r w:rsidRPr="00E60B93">
        <w:t>: Used to condition the data for the PCA algorithm to ensure equal weighting across all narrative dimensions.</w:t>
      </w:r>
    </w:p>
    <w:p w14:paraId="0951B4A8" w14:textId="30951420" w:rsidR="440949C2" w:rsidRDefault="440949C2" w:rsidP="440949C2">
      <w:pPr>
        <w:spacing w:line="480" w:lineRule="auto"/>
        <w:ind w:firstLine="720"/>
        <w:rPr>
          <w:sz w:val="24"/>
          <w:szCs w:val="24"/>
        </w:rPr>
      </w:pPr>
    </w:p>
    <w:p w14:paraId="6B28BEF5" w14:textId="692A7763" w:rsidR="0080549E" w:rsidRDefault="0080549E" w:rsidP="0080549E">
      <w:pPr>
        <w:pStyle w:val="ListParagraph"/>
      </w:pPr>
      <w:r w:rsidRPr="0080549E">
        <w:t>For a full list of the 14 features used and their technical definitions, please see the Data Dictionary in Appendix C.</w:t>
      </w:r>
    </w:p>
    <w:p w14:paraId="39598A46" w14:textId="77777777" w:rsidR="00E60B93" w:rsidRDefault="00E60B93">
      <w:pPr>
        <w:rPr>
          <w:rFonts w:asciiTheme="majorHAnsi" w:eastAsiaTheme="majorEastAsia" w:hAnsiTheme="majorHAnsi" w:cstheme="majorBidi"/>
          <w:b/>
          <w:bCs/>
          <w:sz w:val="24"/>
          <w:szCs w:val="28"/>
        </w:rPr>
      </w:pPr>
      <w:r>
        <w:br w:type="page"/>
      </w:r>
    </w:p>
    <w:p w14:paraId="34679AEE" w14:textId="2BC18008" w:rsidR="00617EB7" w:rsidRDefault="00193B44" w:rsidP="00D863DC">
      <w:pPr>
        <w:pStyle w:val="Heading1"/>
      </w:pPr>
      <w:bookmarkStart w:id="6" w:name="_Toc219734165"/>
      <w:r>
        <w:lastRenderedPageBreak/>
        <w:t>E</w:t>
      </w:r>
      <w:r w:rsidR="00D863DC">
        <w:t>. Data Analysis Process</w:t>
      </w:r>
      <w:bookmarkEnd w:id="6"/>
    </w:p>
    <w:p w14:paraId="0CB6F87A" w14:textId="77777777" w:rsidR="00D863DC" w:rsidRPr="00D863DC" w:rsidRDefault="00D863DC" w:rsidP="00D863DC"/>
    <w:p w14:paraId="7B058C6D" w14:textId="7A15102C" w:rsidR="00CC5A7C" w:rsidRPr="001C1EA3" w:rsidRDefault="00D863DC" w:rsidP="001C1EA3">
      <w:pPr>
        <w:pStyle w:val="Heading2"/>
      </w:pPr>
      <w:bookmarkStart w:id="7" w:name="_Toc219734166"/>
      <w:r>
        <w:t>E</w:t>
      </w:r>
      <w:r w:rsidR="00CC5A7C">
        <w:t>.</w:t>
      </w:r>
      <w:r>
        <w:t>1</w:t>
      </w:r>
      <w:r w:rsidR="00CC5A7C">
        <w:t xml:space="preserve"> </w:t>
      </w:r>
      <w:r w:rsidR="002A3040">
        <w:t>Data Analysis Methods</w:t>
      </w:r>
      <w:bookmarkEnd w:id="7"/>
    </w:p>
    <w:p w14:paraId="7B21D516" w14:textId="77777777" w:rsidR="00F455A2" w:rsidRPr="00F455A2" w:rsidRDefault="00F455A2" w:rsidP="00F455A2">
      <w:pPr>
        <w:pStyle w:val="ListParagraph"/>
      </w:pPr>
      <w:r w:rsidRPr="00F455A2">
        <w:t xml:space="preserve">The following methods were utilized to </w:t>
      </w:r>
      <w:proofErr w:type="spellStart"/>
      <w:r w:rsidRPr="00F455A2">
        <w:t>analyze</w:t>
      </w:r>
      <w:proofErr w:type="spellEnd"/>
      <w:r w:rsidRPr="00F455A2">
        <w:t xml:space="preserve"> the news narrative data and test the hypothesis regarding presidential intervention:</w:t>
      </w:r>
    </w:p>
    <w:p w14:paraId="5BF8B549" w14:textId="77777777" w:rsidR="00F455A2" w:rsidRPr="00F455A2" w:rsidRDefault="00F455A2" w:rsidP="00F455A2">
      <w:pPr>
        <w:pStyle w:val="ListParagraph"/>
        <w:numPr>
          <w:ilvl w:val="0"/>
          <w:numId w:val="53"/>
        </w:numPr>
      </w:pPr>
      <w:r w:rsidRPr="00F455A2">
        <w:rPr>
          <w:b/>
          <w:bCs/>
        </w:rPr>
        <w:t>Kaiser-Meyer-Olkin (KMO) Test</w:t>
      </w:r>
      <w:r w:rsidRPr="00F455A2">
        <w:t>:</w:t>
      </w:r>
    </w:p>
    <w:p w14:paraId="6F4F9AF1" w14:textId="77777777" w:rsidR="00F455A2" w:rsidRPr="00F455A2" w:rsidRDefault="00F455A2" w:rsidP="00532EE5">
      <w:pPr>
        <w:pStyle w:val="ListParagraph"/>
        <w:numPr>
          <w:ilvl w:val="1"/>
          <w:numId w:val="53"/>
        </w:numPr>
      </w:pPr>
      <w:r w:rsidRPr="00F455A2">
        <w:rPr>
          <w:b/>
          <w:bCs/>
        </w:rPr>
        <w:t>Description</w:t>
      </w:r>
      <w:r w:rsidRPr="00F455A2">
        <w:t>: A statistical measure used to determine the "factorability" of the dataset. It tests the proportion of variance among variables that might be common variance.</w:t>
      </w:r>
    </w:p>
    <w:p w14:paraId="5BF7FF31" w14:textId="77777777" w:rsidR="00F455A2" w:rsidRPr="00F455A2" w:rsidRDefault="00F455A2" w:rsidP="00532EE5">
      <w:pPr>
        <w:pStyle w:val="ListParagraph"/>
        <w:numPr>
          <w:ilvl w:val="1"/>
          <w:numId w:val="53"/>
        </w:numPr>
      </w:pPr>
      <w:r w:rsidRPr="00532EE5">
        <w:rPr>
          <w:b/>
          <w:bCs/>
        </w:rPr>
        <w:t>Appropriateness</w:t>
      </w:r>
      <w:r w:rsidRPr="00F455A2">
        <w:t>: Before applying PCA, it was essential to prove that the 14 GDELT features were related enough to be compressed. Our KMO score of 0.83 (falling in the "meritorious" range) confirmed that the data structure was highly appropriate for dimensionality reduction.</w:t>
      </w:r>
    </w:p>
    <w:p w14:paraId="5405ED84" w14:textId="77777777" w:rsidR="00F455A2" w:rsidRPr="00F455A2" w:rsidRDefault="00F455A2" w:rsidP="00F455A2">
      <w:pPr>
        <w:pStyle w:val="ListParagraph"/>
        <w:numPr>
          <w:ilvl w:val="0"/>
          <w:numId w:val="53"/>
        </w:numPr>
      </w:pPr>
      <w:r w:rsidRPr="00532EE5">
        <w:rPr>
          <w:b/>
          <w:bCs/>
        </w:rPr>
        <w:t>Principal Component Analysis (PCA)</w:t>
      </w:r>
      <w:r w:rsidRPr="00F455A2">
        <w:t>:</w:t>
      </w:r>
    </w:p>
    <w:p w14:paraId="0275BE51" w14:textId="77777777" w:rsidR="00F455A2" w:rsidRPr="00F455A2" w:rsidRDefault="00F455A2" w:rsidP="00532EE5">
      <w:pPr>
        <w:pStyle w:val="ListParagraph"/>
        <w:numPr>
          <w:ilvl w:val="1"/>
          <w:numId w:val="53"/>
        </w:numPr>
      </w:pPr>
      <w:r w:rsidRPr="00532EE5">
        <w:rPr>
          <w:b/>
          <w:bCs/>
        </w:rPr>
        <w:t>Description</w:t>
      </w:r>
      <w:r w:rsidRPr="00F455A2">
        <w:t>: An unsupervised machine learning technique used for dimensionality reduction. It transforms a large set of variables into a smaller one (principal components) that still contains most of the original information.</w:t>
      </w:r>
    </w:p>
    <w:p w14:paraId="7A12E956" w14:textId="77777777" w:rsidR="00F455A2" w:rsidRPr="00F455A2" w:rsidRDefault="00F455A2" w:rsidP="00532EE5">
      <w:pPr>
        <w:pStyle w:val="ListParagraph"/>
        <w:numPr>
          <w:ilvl w:val="1"/>
          <w:numId w:val="53"/>
        </w:numPr>
      </w:pPr>
      <w:r w:rsidRPr="00532EE5">
        <w:rPr>
          <w:b/>
          <w:bCs/>
        </w:rPr>
        <w:t>Appropriateness</w:t>
      </w:r>
      <w:r w:rsidRPr="00F455A2">
        <w:t>: This method was appropriate because news narratives are highly redundant (e.g., "Military" and "Conflict" mentions often overlap). PCA allowed us to isolate the "Escalation Vector" (PC1) as a single mathematical signature for intervention.</w:t>
      </w:r>
    </w:p>
    <w:p w14:paraId="428E8620" w14:textId="77777777" w:rsidR="00F455A2" w:rsidRPr="00F455A2" w:rsidRDefault="00F455A2" w:rsidP="00F455A2">
      <w:pPr>
        <w:pStyle w:val="ListParagraph"/>
        <w:numPr>
          <w:ilvl w:val="0"/>
          <w:numId w:val="53"/>
        </w:numPr>
      </w:pPr>
      <w:r w:rsidRPr="00532EE5">
        <w:rPr>
          <w:b/>
          <w:bCs/>
        </w:rPr>
        <w:t>Euclidean Distance (Similarity Scoring)</w:t>
      </w:r>
      <w:r w:rsidRPr="00F455A2">
        <w:t>:</w:t>
      </w:r>
    </w:p>
    <w:p w14:paraId="70BC4A2C" w14:textId="77777777" w:rsidR="00F455A2" w:rsidRPr="00F455A2" w:rsidRDefault="00F455A2" w:rsidP="00532EE5">
      <w:pPr>
        <w:pStyle w:val="ListParagraph"/>
        <w:numPr>
          <w:ilvl w:val="1"/>
          <w:numId w:val="53"/>
        </w:numPr>
      </w:pPr>
      <w:r w:rsidRPr="00532EE5">
        <w:rPr>
          <w:b/>
          <w:bCs/>
        </w:rPr>
        <w:t>Description</w:t>
      </w:r>
      <w:r w:rsidRPr="00F455A2">
        <w:t>: A metric used to calculate the straight-line distance between two points in multi-dimensional space.</w:t>
      </w:r>
    </w:p>
    <w:p w14:paraId="02765DF1" w14:textId="77777777" w:rsidR="00F455A2" w:rsidRDefault="00F455A2" w:rsidP="00532EE5">
      <w:pPr>
        <w:pStyle w:val="ListParagraph"/>
        <w:numPr>
          <w:ilvl w:val="1"/>
          <w:numId w:val="53"/>
        </w:numPr>
      </w:pPr>
      <w:r w:rsidRPr="00532EE5">
        <w:rPr>
          <w:b/>
          <w:bCs/>
        </w:rPr>
        <w:t>Appropriateness</w:t>
      </w:r>
      <w:r w:rsidRPr="00F455A2">
        <w:t>: This was the primary method for supporting the hypothesis. By measuring the distance between the Mexico narrative and the Venezuela "H-Hour" benchmark, we could objectively quantify similarity as a percentage.</w:t>
      </w:r>
    </w:p>
    <w:p w14:paraId="5E3F1551" w14:textId="77777777" w:rsidR="00F455A2" w:rsidRPr="00F455A2" w:rsidRDefault="00F455A2" w:rsidP="00F455A2">
      <w:pPr>
        <w:pStyle w:val="ListParagraph"/>
      </w:pPr>
    </w:p>
    <w:p w14:paraId="0EFF3939" w14:textId="77777777" w:rsidR="00532EE5" w:rsidRDefault="00532EE5">
      <w:pPr>
        <w:rPr>
          <w:rFonts w:asciiTheme="majorHAnsi" w:eastAsiaTheme="majorEastAsia" w:hAnsiTheme="majorHAnsi" w:cstheme="majorBidi"/>
          <w:b/>
          <w:bCs/>
          <w:color w:val="000000" w:themeColor="text1"/>
          <w:sz w:val="24"/>
          <w:szCs w:val="24"/>
        </w:rPr>
      </w:pPr>
      <w:r>
        <w:br w:type="page"/>
      </w:r>
    </w:p>
    <w:p w14:paraId="5C9A61B6" w14:textId="08611214" w:rsidR="00E65F0F" w:rsidRDefault="00417B10" w:rsidP="001C1EA3">
      <w:pPr>
        <w:pStyle w:val="Heading2"/>
      </w:pPr>
      <w:bookmarkStart w:id="8" w:name="_Toc219734167"/>
      <w:r>
        <w:lastRenderedPageBreak/>
        <w:t>E</w:t>
      </w:r>
      <w:r w:rsidR="00E65F0F">
        <w:t>.</w:t>
      </w:r>
      <w:r>
        <w:t>2</w:t>
      </w:r>
      <w:r w:rsidR="00E65F0F">
        <w:t xml:space="preserve"> </w:t>
      </w:r>
      <w:r w:rsidR="0007080C">
        <w:t>Advantages and Limitations of Tools and Techniques</w:t>
      </w:r>
      <w:bookmarkEnd w:id="8"/>
    </w:p>
    <w:p w14:paraId="216206D7" w14:textId="77777777" w:rsidR="00532EE5" w:rsidRDefault="005733C9" w:rsidP="00E65F0F">
      <w:pPr>
        <w:spacing w:line="480" w:lineRule="auto"/>
        <w:rPr>
          <w:sz w:val="24"/>
          <w:szCs w:val="24"/>
        </w:rPr>
      </w:pPr>
      <w:r>
        <w:rPr>
          <w:sz w:val="24"/>
          <w:szCs w:val="24"/>
        </w:rPr>
        <w:t xml:space="preserve"> </w:t>
      </w:r>
    </w:p>
    <w:tbl>
      <w:tblPr>
        <w:tblW w:w="0" w:type="auto"/>
        <w:tblCellSpacing w:w="15" w:type="dxa"/>
        <w:tblCellMar>
          <w:left w:w="0" w:type="dxa"/>
          <w:right w:w="0" w:type="dxa"/>
        </w:tblCellMar>
        <w:tblLook w:val="04A0" w:firstRow="1" w:lastRow="0" w:firstColumn="1" w:lastColumn="0" w:noHBand="0" w:noVBand="1"/>
      </w:tblPr>
      <w:tblGrid>
        <w:gridCol w:w="2267"/>
        <w:gridCol w:w="3384"/>
        <w:gridCol w:w="3693"/>
      </w:tblGrid>
      <w:tr w:rsidR="00532EE5" w:rsidRPr="00532EE5" w14:paraId="51F09F7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D1E00" w14:textId="77777777" w:rsidR="00532EE5" w:rsidRPr="00532EE5" w:rsidRDefault="00532EE5" w:rsidP="00532EE5">
            <w:pPr>
              <w:spacing w:line="480" w:lineRule="auto"/>
              <w:rPr>
                <w:sz w:val="24"/>
                <w:szCs w:val="24"/>
                <w:lang w:val="en-001"/>
              </w:rPr>
            </w:pPr>
            <w:r w:rsidRPr="00532EE5">
              <w:rPr>
                <w:b/>
                <w:bCs/>
                <w:sz w:val="24"/>
                <w:szCs w:val="24"/>
                <w:lang w:val="en-001"/>
              </w:rPr>
              <w:t>Tool/Technique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4D32C" w14:textId="77777777" w:rsidR="00532EE5" w:rsidRPr="00532EE5" w:rsidRDefault="00532EE5" w:rsidP="00532EE5">
            <w:pPr>
              <w:spacing w:line="480" w:lineRule="auto"/>
              <w:rPr>
                <w:sz w:val="24"/>
                <w:szCs w:val="24"/>
                <w:lang w:val="en-001"/>
              </w:rPr>
            </w:pPr>
            <w:r w:rsidRPr="00532EE5">
              <w:rPr>
                <w:b/>
                <w:bCs/>
                <w:sz w:val="24"/>
                <w:szCs w:val="24"/>
                <w:lang w:val="en-001"/>
              </w:rPr>
              <w:t>Advantage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60B6A" w14:textId="77777777" w:rsidR="00532EE5" w:rsidRPr="00532EE5" w:rsidRDefault="00532EE5" w:rsidP="00532EE5">
            <w:pPr>
              <w:spacing w:line="480" w:lineRule="auto"/>
              <w:rPr>
                <w:sz w:val="24"/>
                <w:szCs w:val="24"/>
                <w:lang w:val="en-001"/>
              </w:rPr>
            </w:pPr>
            <w:r w:rsidRPr="00532EE5">
              <w:rPr>
                <w:b/>
                <w:bCs/>
                <w:sz w:val="24"/>
                <w:szCs w:val="24"/>
                <w:lang w:val="en-001"/>
              </w:rPr>
              <w:t>Limitation</w:t>
            </w:r>
          </w:p>
        </w:tc>
      </w:tr>
      <w:tr w:rsidR="00532EE5" w:rsidRPr="00532EE5" w14:paraId="2F251C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2C71E" w14:textId="77777777" w:rsidR="00532EE5" w:rsidRPr="00532EE5" w:rsidRDefault="00532EE5" w:rsidP="00532EE5">
            <w:pPr>
              <w:spacing w:line="480" w:lineRule="auto"/>
              <w:rPr>
                <w:sz w:val="24"/>
                <w:szCs w:val="24"/>
                <w:lang w:val="en-001"/>
              </w:rPr>
            </w:pPr>
            <w:r w:rsidRPr="00532EE5">
              <w:rPr>
                <w:b/>
                <w:bCs/>
                <w:sz w:val="24"/>
                <w:szCs w:val="24"/>
                <w:lang w:val="en-001"/>
              </w:rPr>
              <w:t>Principal Component Analysis (PCA)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3D7B6D" w14:textId="77777777" w:rsidR="00532EE5" w:rsidRPr="00532EE5" w:rsidRDefault="00532EE5" w:rsidP="00532EE5">
            <w:pPr>
              <w:spacing w:line="480" w:lineRule="auto"/>
              <w:rPr>
                <w:sz w:val="24"/>
                <w:szCs w:val="24"/>
                <w:lang w:val="en-001"/>
              </w:rPr>
            </w:pPr>
            <w:r w:rsidRPr="00532EE5">
              <w:rPr>
                <w:b/>
                <w:bCs/>
                <w:sz w:val="24"/>
                <w:szCs w:val="24"/>
                <w:lang w:val="en-001"/>
              </w:rPr>
              <w:t>Feature Compression:</w:t>
            </w:r>
            <w:r w:rsidRPr="00532EE5">
              <w:rPr>
                <w:sz w:val="24"/>
                <w:szCs w:val="24"/>
                <w:lang w:val="en-001"/>
              </w:rPr>
              <w:t xml:space="preserve"> Successfully reduced 14 complex variables into 6 components that explain 100% of the narrative variance.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4E0E9" w14:textId="77777777" w:rsidR="00532EE5" w:rsidRPr="00532EE5" w:rsidRDefault="00532EE5" w:rsidP="00532EE5">
            <w:pPr>
              <w:spacing w:line="480" w:lineRule="auto"/>
              <w:rPr>
                <w:sz w:val="24"/>
                <w:szCs w:val="24"/>
                <w:lang w:val="en-001"/>
              </w:rPr>
            </w:pPr>
            <w:r w:rsidRPr="00532EE5">
              <w:rPr>
                <w:b/>
                <w:bCs/>
                <w:sz w:val="24"/>
                <w:szCs w:val="24"/>
                <w:lang w:val="en-001"/>
              </w:rPr>
              <w:t>Interpretability:</w:t>
            </w:r>
            <w:r w:rsidRPr="00532EE5">
              <w:rPr>
                <w:sz w:val="24"/>
                <w:szCs w:val="24"/>
                <w:lang w:val="en-001"/>
              </w:rPr>
              <w:t xml:space="preserve"> While PC1 clearly shows escalation, higher-order components (like PC6) can be difficult to map back to specific real-world events without deep manual inspection.</w:t>
            </w:r>
          </w:p>
        </w:tc>
      </w:tr>
      <w:tr w:rsidR="00532EE5" w:rsidRPr="00532EE5" w14:paraId="1676C2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38934" w14:textId="77777777" w:rsidR="00532EE5" w:rsidRPr="00532EE5" w:rsidRDefault="00532EE5" w:rsidP="00532EE5">
            <w:pPr>
              <w:spacing w:line="480" w:lineRule="auto"/>
              <w:rPr>
                <w:sz w:val="24"/>
                <w:szCs w:val="24"/>
                <w:lang w:val="en-001"/>
              </w:rPr>
            </w:pPr>
            <w:r w:rsidRPr="00532EE5">
              <w:rPr>
                <w:b/>
                <w:bCs/>
                <w:sz w:val="24"/>
                <w:szCs w:val="24"/>
                <w:lang w:val="en-001"/>
              </w:rPr>
              <w:t>Python (Scikit-Learn &amp; Pandas)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36A7B" w14:textId="77777777" w:rsidR="00532EE5" w:rsidRPr="00532EE5" w:rsidRDefault="00532EE5" w:rsidP="00532EE5">
            <w:pPr>
              <w:spacing w:line="480" w:lineRule="auto"/>
              <w:rPr>
                <w:sz w:val="24"/>
                <w:szCs w:val="24"/>
                <w:lang w:val="en-001"/>
              </w:rPr>
            </w:pPr>
            <w:r w:rsidRPr="00532EE5">
              <w:rPr>
                <w:b/>
                <w:bCs/>
                <w:sz w:val="24"/>
                <w:szCs w:val="24"/>
                <w:lang w:val="en-001"/>
              </w:rPr>
              <w:t>Reproducibility:</w:t>
            </w:r>
            <w:r w:rsidRPr="00532EE5">
              <w:rPr>
                <w:sz w:val="24"/>
                <w:szCs w:val="24"/>
                <w:lang w:val="en-001"/>
              </w:rPr>
              <w:t xml:space="preserve"> The use of standard libraries ensures that the "Don-roe" model can be run daily on new GDELT data to provide real-time updates.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8BB50" w14:textId="77777777" w:rsidR="00532EE5" w:rsidRPr="00532EE5" w:rsidRDefault="00532EE5" w:rsidP="00532EE5">
            <w:pPr>
              <w:spacing w:line="480" w:lineRule="auto"/>
              <w:rPr>
                <w:sz w:val="24"/>
                <w:szCs w:val="24"/>
                <w:lang w:val="en-001"/>
              </w:rPr>
            </w:pPr>
            <w:r w:rsidRPr="00532EE5">
              <w:rPr>
                <w:b/>
                <w:bCs/>
                <w:sz w:val="24"/>
                <w:szCs w:val="24"/>
                <w:lang w:val="en-001"/>
              </w:rPr>
              <w:t>Memory Constraints:</w:t>
            </w:r>
            <w:r w:rsidRPr="00532EE5">
              <w:rPr>
                <w:sz w:val="24"/>
                <w:szCs w:val="24"/>
                <w:lang w:val="en-001"/>
              </w:rPr>
              <w:t xml:space="preserve"> While efficient for our 30-day windows, processing multi-year longitudinal news data in Python would require significantly more RAM or distributed computing.</w:t>
            </w:r>
          </w:p>
        </w:tc>
      </w:tr>
      <w:tr w:rsidR="00532EE5" w:rsidRPr="00532EE5" w14:paraId="75A6CD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48647" w14:textId="77777777" w:rsidR="00532EE5" w:rsidRPr="00532EE5" w:rsidRDefault="00532EE5" w:rsidP="00532EE5">
            <w:pPr>
              <w:spacing w:line="480" w:lineRule="auto"/>
              <w:rPr>
                <w:sz w:val="24"/>
                <w:szCs w:val="24"/>
                <w:lang w:val="en-001"/>
              </w:rPr>
            </w:pPr>
            <w:r w:rsidRPr="00532EE5">
              <w:rPr>
                <w:b/>
                <w:bCs/>
                <w:sz w:val="24"/>
                <w:szCs w:val="24"/>
                <w:lang w:val="en-001"/>
              </w:rPr>
              <w:t>KMO 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0470E" w14:textId="77777777" w:rsidR="00532EE5" w:rsidRPr="00532EE5" w:rsidRDefault="00532EE5" w:rsidP="00532EE5">
            <w:pPr>
              <w:spacing w:line="480" w:lineRule="auto"/>
              <w:rPr>
                <w:sz w:val="24"/>
                <w:szCs w:val="24"/>
                <w:lang w:val="en-001"/>
              </w:rPr>
            </w:pPr>
            <w:r w:rsidRPr="00532EE5">
              <w:rPr>
                <w:b/>
                <w:bCs/>
                <w:sz w:val="24"/>
                <w:szCs w:val="24"/>
                <w:lang w:val="en-001"/>
              </w:rPr>
              <w:t>Statistical Rigor:</w:t>
            </w:r>
            <w:r w:rsidRPr="00532EE5">
              <w:rPr>
                <w:sz w:val="24"/>
                <w:szCs w:val="24"/>
                <w:lang w:val="en-001"/>
              </w:rPr>
              <w:t xml:space="preserve"> Provides a mathematical "green light" that justifies the use of PCA, protecting the model from being accused of "cherry-picking"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2C830" w14:textId="77777777" w:rsidR="00532EE5" w:rsidRPr="00532EE5" w:rsidRDefault="00532EE5" w:rsidP="00532EE5">
            <w:pPr>
              <w:spacing w:line="480" w:lineRule="auto"/>
              <w:rPr>
                <w:sz w:val="24"/>
                <w:szCs w:val="24"/>
                <w:lang w:val="en-001"/>
              </w:rPr>
            </w:pPr>
            <w:r w:rsidRPr="00532EE5">
              <w:rPr>
                <w:b/>
                <w:bCs/>
                <w:sz w:val="24"/>
                <w:szCs w:val="24"/>
                <w:lang w:val="en-001"/>
              </w:rPr>
              <w:t>Sensitivity to Sample Size:</w:t>
            </w:r>
            <w:r w:rsidRPr="00532EE5">
              <w:rPr>
                <w:sz w:val="24"/>
                <w:szCs w:val="24"/>
                <w:lang w:val="en-001"/>
              </w:rPr>
              <w:t xml:space="preserve"> The KMO test requires </w:t>
            </w:r>
            <w:proofErr w:type="gramStart"/>
            <w:r w:rsidRPr="00532EE5">
              <w:rPr>
                <w:sz w:val="24"/>
                <w:szCs w:val="24"/>
                <w:lang w:val="en-001"/>
              </w:rPr>
              <w:t>a sufficient number of</w:t>
            </w:r>
            <w:proofErr w:type="gramEnd"/>
            <w:r w:rsidRPr="00532EE5">
              <w:rPr>
                <w:sz w:val="24"/>
                <w:szCs w:val="24"/>
                <w:lang w:val="en-001"/>
              </w:rPr>
              <w:t xml:space="preserve"> observations to be valid; it would be less reliable for very short time-windows (e.g., &lt; 5 days).</w:t>
            </w:r>
          </w:p>
        </w:tc>
      </w:tr>
    </w:tbl>
    <w:p w14:paraId="0E4F9CAD" w14:textId="62330F9F" w:rsidR="00FE60AC" w:rsidRDefault="00751E94" w:rsidP="001C1EA3">
      <w:pPr>
        <w:pStyle w:val="Heading2"/>
      </w:pPr>
      <w:bookmarkStart w:id="9" w:name="_Toc219734168"/>
      <w:r>
        <w:lastRenderedPageBreak/>
        <w:t>E</w:t>
      </w:r>
      <w:r w:rsidR="00FE60AC">
        <w:t>.</w:t>
      </w:r>
      <w:r>
        <w:t>3</w:t>
      </w:r>
      <w:r w:rsidR="00FE60AC">
        <w:t xml:space="preserve"> </w:t>
      </w:r>
      <w:r w:rsidR="000F033C">
        <w:t>Application of Analytical Methods</w:t>
      </w:r>
      <w:bookmarkEnd w:id="9"/>
      <w:r w:rsidR="000F033C">
        <w:t xml:space="preserve"> </w:t>
      </w:r>
    </w:p>
    <w:p w14:paraId="2BC07904" w14:textId="77777777" w:rsidR="004A56BF" w:rsidRPr="004A56BF" w:rsidRDefault="004A56BF" w:rsidP="004A56BF">
      <w:pPr>
        <w:pStyle w:val="ListParagraph"/>
      </w:pPr>
      <w:r w:rsidRPr="004A56BF">
        <w:t>The analytical methods were applied in a sequential, step-by-step pipeline:</w:t>
      </w:r>
    </w:p>
    <w:p w14:paraId="11EF4F0B" w14:textId="77777777" w:rsidR="004A56BF" w:rsidRPr="004A56BF" w:rsidRDefault="004A56BF" w:rsidP="004A56BF">
      <w:pPr>
        <w:pStyle w:val="ListParagraph"/>
        <w:numPr>
          <w:ilvl w:val="0"/>
          <w:numId w:val="55"/>
        </w:numPr>
      </w:pPr>
      <w:r w:rsidRPr="004A56BF">
        <w:rPr>
          <w:b/>
          <w:bCs/>
        </w:rPr>
        <w:t>Requirement Verification (KMO)</w:t>
      </w:r>
      <w:r w:rsidRPr="004A56BF">
        <w:t>: Before running the model, the data was checked for factorability using the KMO test. The requirement for a "good" PCA is a KMO &gt; 0.6; our data achieved 0.83, verifying the requirement was met.</w:t>
      </w:r>
    </w:p>
    <w:p w14:paraId="24B82281" w14:textId="77777777" w:rsidR="004A56BF" w:rsidRPr="004A56BF" w:rsidRDefault="004A56BF" w:rsidP="004A56BF">
      <w:pPr>
        <w:pStyle w:val="ListParagraph"/>
        <w:numPr>
          <w:ilvl w:val="0"/>
          <w:numId w:val="55"/>
        </w:numPr>
      </w:pPr>
      <w:r w:rsidRPr="004A56BF">
        <w:rPr>
          <w:b/>
          <w:bCs/>
        </w:rPr>
        <w:t>PCA Fitting</w:t>
      </w:r>
      <w:r w:rsidRPr="004A56BF">
        <w:t>: The PCA algorithm was "fit" onto the Venezuela dataset to learn the historical signature of a military strike. I verified the requirement for variance coverage by checking the Explained Variance Ratio; we chose 6 components because they captured the entirety of the narrative's complexity.</w:t>
      </w:r>
    </w:p>
    <w:p w14:paraId="4710699B" w14:textId="77777777" w:rsidR="004A56BF" w:rsidRPr="004A56BF" w:rsidRDefault="004A56BF" w:rsidP="004A56BF">
      <w:pPr>
        <w:pStyle w:val="ListParagraph"/>
        <w:numPr>
          <w:ilvl w:val="0"/>
          <w:numId w:val="55"/>
        </w:numPr>
      </w:pPr>
      <w:r w:rsidRPr="004A56BF">
        <w:rPr>
          <w:b/>
          <w:bCs/>
        </w:rPr>
        <w:t>Benchmarking (H-Hour)</w:t>
      </w:r>
      <w:r w:rsidRPr="004A56BF">
        <w:t>: I isolated the 24-hour window prior to the Venezuela strike to create the "Intervention Signature" (Score: 15.74).</w:t>
      </w:r>
    </w:p>
    <w:p w14:paraId="5BB048BB" w14:textId="77777777" w:rsidR="004A56BF" w:rsidRPr="004A56BF" w:rsidRDefault="004A56BF" w:rsidP="004A56BF">
      <w:pPr>
        <w:pStyle w:val="ListParagraph"/>
        <w:numPr>
          <w:ilvl w:val="0"/>
          <w:numId w:val="55"/>
        </w:numPr>
      </w:pPr>
      <w:r w:rsidRPr="004A56BF">
        <w:rPr>
          <w:b/>
          <w:bCs/>
        </w:rPr>
        <w:t>Transformation and Comparison</w:t>
      </w:r>
      <w:r w:rsidRPr="004A56BF">
        <w:t>: The current Mexico data was projected into this same 6-dimensional space. The Euclidean distance was then calculated between Mexico's most recent data point and the Venezuela signature.</w:t>
      </w:r>
    </w:p>
    <w:p w14:paraId="14E31D94" w14:textId="77777777" w:rsidR="004A56BF" w:rsidRPr="004A56BF" w:rsidRDefault="004A56BF" w:rsidP="004A56BF">
      <w:pPr>
        <w:pStyle w:val="ListParagraph"/>
        <w:numPr>
          <w:ilvl w:val="0"/>
          <w:numId w:val="55"/>
        </w:numPr>
      </w:pPr>
      <w:r w:rsidRPr="004A56BF">
        <w:rPr>
          <w:b/>
          <w:bCs/>
        </w:rPr>
        <w:t>Final Calculation</w:t>
      </w:r>
      <w:r w:rsidRPr="004A56BF">
        <w:t>: The distance was converted into a similarity percentage (19.82%) using a radial basis function, providing the final assessment for the research question.</w:t>
      </w:r>
    </w:p>
    <w:p w14:paraId="46523C69" w14:textId="77777777" w:rsidR="004A56BF" w:rsidRDefault="004A56BF">
      <w:pPr>
        <w:rPr>
          <w:rFonts w:asciiTheme="majorHAnsi" w:eastAsiaTheme="majorEastAsia" w:hAnsiTheme="majorHAnsi" w:cstheme="majorBidi"/>
          <w:b/>
          <w:bCs/>
          <w:sz w:val="24"/>
          <w:szCs w:val="28"/>
        </w:rPr>
      </w:pPr>
      <w:r>
        <w:br w:type="page"/>
      </w:r>
    </w:p>
    <w:p w14:paraId="3A1FCD5F" w14:textId="2FDCD7DE" w:rsidR="00674F88" w:rsidRDefault="00674F88" w:rsidP="00674F88">
      <w:pPr>
        <w:pStyle w:val="Heading1"/>
      </w:pPr>
      <w:bookmarkStart w:id="10" w:name="_Toc219734169"/>
      <w:r>
        <w:lastRenderedPageBreak/>
        <w:t>F</w:t>
      </w:r>
      <w:r w:rsidR="00671A3F">
        <w:t xml:space="preserve"> Data Analysis Results</w:t>
      </w:r>
      <w:bookmarkEnd w:id="10"/>
      <w:r w:rsidR="00671A3F">
        <w:t xml:space="preserve"> </w:t>
      </w:r>
    </w:p>
    <w:p w14:paraId="63295DE0" w14:textId="5BEB4491" w:rsidR="000C63ED" w:rsidRDefault="00671A3F" w:rsidP="001C1EA3">
      <w:pPr>
        <w:pStyle w:val="Heading2"/>
      </w:pPr>
      <w:bookmarkStart w:id="11" w:name="_Toc219734170"/>
      <w:r>
        <w:t xml:space="preserve">F.1 </w:t>
      </w:r>
      <w:r w:rsidR="00A56ED0">
        <w:t>Statistical Significance</w:t>
      </w:r>
      <w:bookmarkEnd w:id="11"/>
    </w:p>
    <w:p w14:paraId="3972897C" w14:textId="77777777" w:rsidR="004A56BF" w:rsidRPr="004A56BF" w:rsidRDefault="004A56BF" w:rsidP="004A56BF">
      <w:pPr>
        <w:pStyle w:val="ListParagraph"/>
      </w:pPr>
      <w:r w:rsidRPr="004A56BF">
        <w:t>To evaluate the research question, I developed an unsupervised machine learning model to detect narrative synchronization across disparate datasets.</w:t>
      </w:r>
    </w:p>
    <w:p w14:paraId="020E90FC" w14:textId="533948DB" w:rsidR="004A56BF" w:rsidRPr="004A56BF" w:rsidRDefault="004A56BF" w:rsidP="004A56BF">
      <w:pPr>
        <w:pStyle w:val="ListParagraph"/>
        <w:numPr>
          <w:ilvl w:val="0"/>
          <w:numId w:val="58"/>
        </w:numPr>
      </w:pPr>
      <w:r w:rsidRPr="004A56BF">
        <w:rPr>
          <w:b/>
          <w:bCs/>
        </w:rPr>
        <w:t>Type of Model</w:t>
      </w:r>
      <w:r w:rsidRPr="004A56BF">
        <w:t>: Unsupervised Dimensionality Reduction.</w:t>
      </w:r>
    </w:p>
    <w:p w14:paraId="03DCC2D5" w14:textId="77777777" w:rsidR="004A56BF" w:rsidRPr="004A56BF" w:rsidRDefault="004A56BF" w:rsidP="004A56BF">
      <w:pPr>
        <w:pStyle w:val="ListParagraph"/>
        <w:numPr>
          <w:ilvl w:val="0"/>
          <w:numId w:val="58"/>
        </w:numPr>
      </w:pPr>
      <w:r w:rsidRPr="004A56BF">
        <w:rPr>
          <w:b/>
          <w:bCs/>
        </w:rPr>
        <w:t>Algorithm and Process</w:t>
      </w:r>
      <w:r w:rsidRPr="004A56BF">
        <w:t>:</w:t>
      </w:r>
    </w:p>
    <w:p w14:paraId="592F2BB3" w14:textId="673EA28E" w:rsidR="004A56BF" w:rsidRPr="004A56BF" w:rsidRDefault="004A56BF" w:rsidP="004A56BF">
      <w:pPr>
        <w:pStyle w:val="ListParagraph"/>
        <w:numPr>
          <w:ilvl w:val="1"/>
          <w:numId w:val="58"/>
        </w:numPr>
      </w:pPr>
      <w:r w:rsidRPr="004A56BF">
        <w:t>I applied Principal Component Analysis (PCA) to a 14-feature dataset extracted from the GDELT Global Knowledge Graph.</w:t>
      </w:r>
    </w:p>
    <w:p w14:paraId="4CDE332E" w14:textId="5661B9CF" w:rsidR="004A56BF" w:rsidRPr="004A56BF" w:rsidRDefault="004A56BF" w:rsidP="004A56BF">
      <w:pPr>
        <w:pStyle w:val="ListParagraph"/>
        <w:numPr>
          <w:ilvl w:val="1"/>
          <w:numId w:val="58"/>
        </w:numPr>
      </w:pPr>
      <w:r w:rsidRPr="004A56BF">
        <w:t>The model was "fit" to a historical baseline of the 2026 Venezuela intervention to identify the specific narrative components (eigenvectors) that define a "Kinetic Signature".</w:t>
      </w:r>
    </w:p>
    <w:p w14:paraId="507CF378" w14:textId="20D17B1A" w:rsidR="004A56BF" w:rsidRPr="004A56BF" w:rsidRDefault="004A56BF" w:rsidP="004A56BF">
      <w:pPr>
        <w:pStyle w:val="ListParagraph"/>
        <w:numPr>
          <w:ilvl w:val="1"/>
          <w:numId w:val="58"/>
        </w:numPr>
      </w:pPr>
      <w:r w:rsidRPr="004A56BF">
        <w:t>I projected current Mexico narrative data into this same vector space to measure the distance between "Saber-Rattling" (rhetoric) and "H-Hour" (intervention).</w:t>
      </w:r>
    </w:p>
    <w:p w14:paraId="649522A6" w14:textId="77777777" w:rsidR="004A56BF" w:rsidRPr="004A56BF" w:rsidRDefault="004A56BF" w:rsidP="004A56BF">
      <w:pPr>
        <w:pStyle w:val="ListParagraph"/>
        <w:numPr>
          <w:ilvl w:val="0"/>
          <w:numId w:val="58"/>
        </w:numPr>
      </w:pPr>
      <w:r w:rsidRPr="004A56BF">
        <w:rPr>
          <w:b/>
          <w:bCs/>
        </w:rPr>
        <w:t>Performance Metrics</w:t>
      </w:r>
      <w:r w:rsidRPr="004A56BF">
        <w:t>:</w:t>
      </w:r>
    </w:p>
    <w:p w14:paraId="078B27F4" w14:textId="3959A5B4" w:rsidR="004A56BF" w:rsidRPr="004A56BF" w:rsidRDefault="004A56BF" w:rsidP="004A56BF">
      <w:pPr>
        <w:pStyle w:val="ListParagraph"/>
        <w:numPr>
          <w:ilvl w:val="1"/>
          <w:numId w:val="58"/>
        </w:numPr>
      </w:pPr>
      <w:r w:rsidRPr="004A56BF">
        <w:rPr>
          <w:b/>
          <w:bCs/>
        </w:rPr>
        <w:t>Kaiser-Meyer-Olkin (KMO) Score</w:t>
      </w:r>
      <w:r w:rsidRPr="004A56BF">
        <w:t>: 0.83 (Verification of data factorability).</w:t>
      </w:r>
    </w:p>
    <w:p w14:paraId="100701F3" w14:textId="5D73628C" w:rsidR="004A56BF" w:rsidRPr="004A56BF" w:rsidRDefault="004A56BF" w:rsidP="004A56BF">
      <w:pPr>
        <w:pStyle w:val="ListParagraph"/>
        <w:numPr>
          <w:ilvl w:val="1"/>
          <w:numId w:val="58"/>
        </w:numPr>
      </w:pPr>
      <w:r w:rsidRPr="004A56BF">
        <w:rPr>
          <w:b/>
          <w:bCs/>
        </w:rPr>
        <w:t>Explained Variance Ratio</w:t>
      </w:r>
      <w:r w:rsidRPr="004A56BF">
        <w:t>: The first 6 principal components captured 100% of the variance, with PC1 alone capturing approximately 78% of the signal.</w:t>
      </w:r>
    </w:p>
    <w:p w14:paraId="46E25768" w14:textId="36CE14AA" w:rsidR="004A56BF" w:rsidRPr="004A56BF" w:rsidRDefault="004A56BF" w:rsidP="004A56BF">
      <w:pPr>
        <w:pStyle w:val="ListParagraph"/>
        <w:numPr>
          <w:ilvl w:val="0"/>
          <w:numId w:val="58"/>
        </w:numPr>
      </w:pPr>
      <w:r w:rsidRPr="004A56BF">
        <w:rPr>
          <w:b/>
          <w:bCs/>
        </w:rPr>
        <w:t>Benchmark for Success</w:t>
      </w:r>
      <w:r w:rsidRPr="004A56BF">
        <w:t>: As established in Task 2, success was defined as the model's ability to reduce the narrative dimensionality with a KMO &gt; 0.6 and provide a quantifiable similarity score.</w:t>
      </w:r>
    </w:p>
    <w:p w14:paraId="74401050" w14:textId="77777777" w:rsidR="004A56BF" w:rsidRPr="004A56BF" w:rsidRDefault="004A56BF" w:rsidP="004A56BF">
      <w:pPr>
        <w:pStyle w:val="ListParagraph"/>
        <w:numPr>
          <w:ilvl w:val="0"/>
          <w:numId w:val="58"/>
        </w:numPr>
      </w:pPr>
      <w:r w:rsidRPr="004A56BF">
        <w:rPr>
          <w:b/>
          <w:bCs/>
        </w:rPr>
        <w:t>Conclusion</w:t>
      </w:r>
      <w:r w:rsidRPr="004A56BF">
        <w:t>: The model was highly successful in isolating a distinct intervention signature. The results show that while the Mexico narrative has a peak escalation score of 5.5, it only maintains a 19.82% similarity to the actual Venezuela intervention launch. Therefore, the data suggests that current rhetoric lacks the "narrative fusion" required to support a prediction of imminent military action.</w:t>
      </w:r>
    </w:p>
    <w:p w14:paraId="414CB63F" w14:textId="77777777" w:rsidR="004A56BF" w:rsidRDefault="004A56BF" w:rsidP="00215CA1">
      <w:pPr>
        <w:pStyle w:val="Heading2"/>
      </w:pPr>
    </w:p>
    <w:p w14:paraId="77E1A2C5" w14:textId="2CB4A2D8" w:rsidR="00CB7F24" w:rsidRDefault="00CB7F24" w:rsidP="00CB7F24">
      <w:r>
        <w:rPr>
          <w:noProof/>
        </w:rPr>
        <w:drawing>
          <wp:inline distT="0" distB="0" distL="0" distR="0" wp14:anchorId="24E26A33" wp14:editId="11B519A2">
            <wp:extent cx="5943600" cy="3169920"/>
            <wp:effectExtent l="0" t="0" r="0" b="0"/>
            <wp:docPr id="157048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87077" name="Picture 1570487077"/>
                    <pic:cNvPicPr/>
                  </pic:nvPicPr>
                  <pic:blipFill>
                    <a:blip r:embed="rId11">
                      <a:extLst>
                        <a:ext uri="{28A0092B-C50C-407E-A947-70E740481C1C}">
                          <a14:useLocalDpi xmlns:a14="http://schemas.microsoft.com/office/drawing/2010/main" val="0"/>
                        </a:ext>
                      </a:extLst>
                    </a:blip>
                    <a:stretch>
                      <a:fillRect/>
                    </a:stretch>
                  </pic:blipFill>
                  <pic:spPr>
                    <a:xfrm>
                      <a:off x="0" y="0"/>
                      <a:ext cx="5943600" cy="3169920"/>
                    </a:xfrm>
                    <a:prstGeom prst="rect">
                      <a:avLst/>
                    </a:prstGeom>
                  </pic:spPr>
                </pic:pic>
              </a:graphicData>
            </a:graphic>
          </wp:inline>
        </w:drawing>
      </w:r>
    </w:p>
    <w:p w14:paraId="0A6189FF" w14:textId="77777777" w:rsidR="00CB7F24" w:rsidRDefault="00CB7F24" w:rsidP="00CB7F24"/>
    <w:p w14:paraId="68C38DE6" w14:textId="77777777" w:rsidR="00CB7F24" w:rsidRPr="00CB7F24" w:rsidRDefault="00CB7F24" w:rsidP="00CB7F24"/>
    <w:p w14:paraId="7FB9E69D" w14:textId="57A9B21E" w:rsidR="00CB7F24" w:rsidRPr="00CB7F24" w:rsidRDefault="00CB7F24">
      <w:r>
        <w:rPr>
          <w:noProof/>
        </w:rPr>
        <w:drawing>
          <wp:inline distT="0" distB="0" distL="0" distR="0" wp14:anchorId="242310FA" wp14:editId="10864DFB">
            <wp:extent cx="5943600" cy="3246755"/>
            <wp:effectExtent l="0" t="0" r="0" b="0"/>
            <wp:docPr id="573528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28349" name="Picture 573528349"/>
                    <pic:cNvPicPr/>
                  </pic:nvPicPr>
                  <pic:blipFill>
                    <a:blip r:embed="rId12">
                      <a:extLst>
                        <a:ext uri="{28A0092B-C50C-407E-A947-70E740481C1C}">
                          <a14:useLocalDpi xmlns:a14="http://schemas.microsoft.com/office/drawing/2010/main" val="0"/>
                        </a:ext>
                      </a:extLst>
                    </a:blip>
                    <a:stretch>
                      <a:fillRect/>
                    </a:stretch>
                  </pic:blipFill>
                  <pic:spPr>
                    <a:xfrm>
                      <a:off x="0" y="0"/>
                      <a:ext cx="5943600" cy="3246755"/>
                    </a:xfrm>
                    <a:prstGeom prst="rect">
                      <a:avLst/>
                    </a:prstGeom>
                  </pic:spPr>
                </pic:pic>
              </a:graphicData>
            </a:graphic>
          </wp:inline>
        </w:drawing>
      </w:r>
      <w:r w:rsidR="004A56BF">
        <w:br w:type="page"/>
      </w:r>
    </w:p>
    <w:p w14:paraId="1D41B43A" w14:textId="4126251B" w:rsidR="00492275" w:rsidRDefault="00215CA1" w:rsidP="00215CA1">
      <w:pPr>
        <w:pStyle w:val="Heading2"/>
      </w:pPr>
      <w:bookmarkStart w:id="12" w:name="_Toc219734171"/>
      <w:r>
        <w:lastRenderedPageBreak/>
        <w:t>F</w:t>
      </w:r>
      <w:r w:rsidR="004876B9">
        <w:t>.2 Practical Significance</w:t>
      </w:r>
      <w:bookmarkEnd w:id="12"/>
      <w:r w:rsidR="004876B9">
        <w:t xml:space="preserve"> </w:t>
      </w:r>
      <w:r>
        <w:t xml:space="preserve"> </w:t>
      </w:r>
    </w:p>
    <w:p w14:paraId="2C9B7436" w14:textId="77777777" w:rsidR="004A56BF" w:rsidRPr="004A56BF" w:rsidRDefault="004A56BF" w:rsidP="004A56BF">
      <w:pPr>
        <w:pStyle w:val="ListParagraph"/>
      </w:pPr>
      <w:r w:rsidRPr="004A56BF">
        <w:t>The practical significance of these results lies in their ability to provide an objective "sanity check" against sensationalist media headlines.</w:t>
      </w:r>
    </w:p>
    <w:p w14:paraId="6365E45B" w14:textId="721C423D" w:rsidR="004A56BF" w:rsidRPr="004A56BF" w:rsidRDefault="004A56BF" w:rsidP="004A56BF">
      <w:pPr>
        <w:pStyle w:val="ListParagraph"/>
        <w:numPr>
          <w:ilvl w:val="0"/>
          <w:numId w:val="60"/>
        </w:numPr>
      </w:pPr>
      <w:r w:rsidRPr="004A56BF">
        <w:rPr>
          <w:b/>
          <w:bCs/>
        </w:rPr>
        <w:t>Meaningful Difference</w:t>
      </w:r>
      <w:r w:rsidRPr="004A56BF">
        <w:t>: In practical application, the difference between Mexico’s current narrative (19.82% similarity) and the Venezuela benchmark (100% similarity) is large enough to be highly meaningful for decision-makers. It indicates that current tensions, while rhetorically high, do not yet show the organizational and crisis-related narrative patterns that historically precede an American military strike.</w:t>
      </w:r>
    </w:p>
    <w:p w14:paraId="56F66880" w14:textId="77777777" w:rsidR="004A56BF" w:rsidRDefault="004A56BF" w:rsidP="004A56BF">
      <w:pPr>
        <w:pStyle w:val="ListParagraph"/>
        <w:numPr>
          <w:ilvl w:val="0"/>
          <w:numId w:val="60"/>
        </w:numPr>
      </w:pPr>
      <w:r w:rsidRPr="004A56BF">
        <w:rPr>
          <w:b/>
          <w:bCs/>
        </w:rPr>
        <w:t>Client Application</w:t>
      </w:r>
      <w:r w:rsidRPr="004A56BF">
        <w:t>: An intelligence analyst or policy advisor could apply this work by running this PCA pipeline daily. If the similarity score were to jump from ~20% to &gt;60% over a 48-hour period, it would serve as a high-confidence early warning signal that the situation has moved from "political posturing" to "operational preparation".</w:t>
      </w:r>
    </w:p>
    <w:p w14:paraId="581776E9" w14:textId="77777777" w:rsidR="00CB7F24" w:rsidRDefault="00CB7F24" w:rsidP="00CB7F24"/>
    <w:p w14:paraId="5D66178E" w14:textId="77777777" w:rsidR="004A56BF" w:rsidRPr="004A56BF" w:rsidRDefault="004A56BF" w:rsidP="004A56BF"/>
    <w:p w14:paraId="34D73DE3" w14:textId="027CA789" w:rsidR="001558EB" w:rsidRDefault="001558EB" w:rsidP="001558EB">
      <w:pPr>
        <w:pStyle w:val="Heading2"/>
      </w:pPr>
      <w:bookmarkStart w:id="13" w:name="_Toc219734172"/>
      <w:r>
        <w:t>F.3 Overall Success</w:t>
      </w:r>
      <w:bookmarkEnd w:id="13"/>
    </w:p>
    <w:p w14:paraId="06CAA63F" w14:textId="77777777" w:rsidR="004A56BF" w:rsidRPr="004A56BF" w:rsidRDefault="004A56BF" w:rsidP="004A56BF">
      <w:pPr>
        <w:pStyle w:val="ListParagraph"/>
      </w:pPr>
      <w:r w:rsidRPr="004A56BF">
        <w:t>The "Don-roe Doctrine" project was an overall success, effectively bridging the gap between raw open-source intelligence and actionable data analytics.</w:t>
      </w:r>
    </w:p>
    <w:p w14:paraId="05DABA76" w14:textId="6E55D088" w:rsidR="004A56BF" w:rsidRPr="004A56BF" w:rsidRDefault="004A56BF" w:rsidP="004A56BF">
      <w:pPr>
        <w:pStyle w:val="ListParagraph"/>
        <w:numPr>
          <w:ilvl w:val="0"/>
          <w:numId w:val="62"/>
        </w:numPr>
      </w:pPr>
      <w:r w:rsidRPr="004A56BF">
        <w:rPr>
          <w:b/>
          <w:bCs/>
        </w:rPr>
        <w:t>Statistical Success</w:t>
      </w:r>
      <w:r w:rsidRPr="004A56BF">
        <w:t>: We achieved a "meritorious" KMO score (0.83), ensuring the model was built on a statistically sound foundation.</w:t>
      </w:r>
    </w:p>
    <w:p w14:paraId="5452C7E5" w14:textId="2DED8865" w:rsidR="004A56BF" w:rsidRPr="004A56BF" w:rsidRDefault="004A56BF" w:rsidP="004A56BF">
      <w:pPr>
        <w:pStyle w:val="ListParagraph"/>
        <w:numPr>
          <w:ilvl w:val="0"/>
          <w:numId w:val="62"/>
        </w:numPr>
      </w:pPr>
      <w:r w:rsidRPr="004A56BF">
        <w:rPr>
          <w:b/>
          <w:bCs/>
        </w:rPr>
        <w:t>Methodological Success</w:t>
      </w:r>
      <w:r w:rsidRPr="004A56BF">
        <w:t>: The project proved that the complex, high-velocity data from GDELT can be compressed into a single "Escalation Vector" that remains consistent across different regional crises.</w:t>
      </w:r>
    </w:p>
    <w:p w14:paraId="06CB80D3" w14:textId="77777777" w:rsidR="004A56BF" w:rsidRPr="004A56BF" w:rsidRDefault="004A56BF" w:rsidP="004A56BF">
      <w:pPr>
        <w:pStyle w:val="ListParagraph"/>
        <w:numPr>
          <w:ilvl w:val="0"/>
          <w:numId w:val="62"/>
        </w:numPr>
      </w:pPr>
      <w:r w:rsidRPr="004A56BF">
        <w:rPr>
          <w:b/>
          <w:bCs/>
        </w:rPr>
        <w:t>Goal Attainment</w:t>
      </w:r>
      <w:r w:rsidRPr="004A56BF">
        <w:t>: By producing a quantifiable similarity score (19.82%), the project fulfilled the organizational need for a mathematical threshold to monitor presidential intervention in the Americas.</w:t>
      </w:r>
    </w:p>
    <w:p w14:paraId="49ACF507" w14:textId="543D88CE" w:rsidR="440949C2" w:rsidRDefault="440949C2" w:rsidP="440949C2">
      <w:pPr>
        <w:spacing w:line="480" w:lineRule="auto"/>
        <w:ind w:firstLine="720"/>
        <w:rPr>
          <w:sz w:val="24"/>
          <w:szCs w:val="24"/>
        </w:rPr>
      </w:pPr>
    </w:p>
    <w:p w14:paraId="0ED035E0" w14:textId="77777777" w:rsidR="004A56BF" w:rsidRDefault="004A56BF">
      <w:pPr>
        <w:rPr>
          <w:rFonts w:asciiTheme="majorHAnsi" w:eastAsiaTheme="majorEastAsia" w:hAnsiTheme="majorHAnsi" w:cstheme="majorBidi"/>
          <w:b/>
          <w:bCs/>
          <w:sz w:val="24"/>
          <w:szCs w:val="28"/>
        </w:rPr>
      </w:pPr>
      <w:r>
        <w:br w:type="page"/>
      </w:r>
    </w:p>
    <w:p w14:paraId="0AFE924E" w14:textId="19E55A91" w:rsidR="001558EB" w:rsidRDefault="00FC4715" w:rsidP="00FC4715">
      <w:pPr>
        <w:pStyle w:val="Heading1"/>
      </w:pPr>
      <w:bookmarkStart w:id="14" w:name="_Toc219734173"/>
      <w:r>
        <w:lastRenderedPageBreak/>
        <w:t>G. Conclusion</w:t>
      </w:r>
      <w:bookmarkEnd w:id="14"/>
    </w:p>
    <w:p w14:paraId="590AC293" w14:textId="189359C7" w:rsidR="00FC4715" w:rsidRDefault="00FC4715" w:rsidP="00FC4715">
      <w:pPr>
        <w:pStyle w:val="Heading2"/>
      </w:pPr>
      <w:bookmarkStart w:id="15" w:name="_Toc219734174"/>
      <w:r>
        <w:t>G.1 Summar</w:t>
      </w:r>
      <w:r w:rsidR="00B4188D">
        <w:t>y of Conclusions</w:t>
      </w:r>
      <w:bookmarkEnd w:id="15"/>
    </w:p>
    <w:p w14:paraId="00C74C13" w14:textId="77777777" w:rsidR="00354563" w:rsidRPr="00354563" w:rsidRDefault="00354563" w:rsidP="00354563">
      <w:pPr>
        <w:pStyle w:val="ListParagraph"/>
      </w:pPr>
      <w:r w:rsidRPr="00354563">
        <w:t xml:space="preserve">The "Don-roe Doctrine" project successfully developed a predictive "Kinetic Signature" to distinguish between high-level political rhetoric and imminent military intervention in the Americas. By </w:t>
      </w:r>
      <w:proofErr w:type="spellStart"/>
      <w:r w:rsidRPr="00354563">
        <w:t>analyzing</w:t>
      </w:r>
      <w:proofErr w:type="spellEnd"/>
      <w:r w:rsidRPr="00354563">
        <w:t xml:space="preserve"> 14 narrative features from the GDELT Global Knowledge Graph, the Principal Component Analysis (PCA) model established a rigorous baseline using the 2026 Venezuela intervention.</w:t>
      </w:r>
    </w:p>
    <w:p w14:paraId="78BE12DF" w14:textId="14ABB11A" w:rsidR="00354563" w:rsidRPr="00354563" w:rsidRDefault="00354563" w:rsidP="00354563"/>
    <w:p w14:paraId="2EE6E807" w14:textId="77777777" w:rsidR="00354563" w:rsidRPr="00354563" w:rsidRDefault="00354563" w:rsidP="00354563">
      <w:pPr>
        <w:pStyle w:val="ListParagraph"/>
      </w:pPr>
      <w:r w:rsidRPr="00354563">
        <w:t xml:space="preserve">The analysis concluded that the current narrative regarding Mexico, while volatile, does not currently meet the threshold for a predicted intervention. The model identified a 19.82% similarity between current Mexico rhetoric and the Venezuela "H-Hour" benchmark. While specific features like "Presidential Mentions" and "Negative Tone" have spiked, they lack the sustained "narrative fusion" of military and crisis themes that characterized historical strikes. These results successfully address the research question by providing a mathematical basis to classify current events as "political </w:t>
      </w:r>
      <w:proofErr w:type="spellStart"/>
      <w:r w:rsidRPr="00354563">
        <w:t>saber-rattling</w:t>
      </w:r>
      <w:proofErr w:type="spellEnd"/>
      <w:r w:rsidRPr="00354563">
        <w:t>" rather than operational preparation.</w:t>
      </w:r>
    </w:p>
    <w:p w14:paraId="7994A581" w14:textId="77777777" w:rsidR="00354563" w:rsidRDefault="00354563" w:rsidP="00E37081">
      <w:pPr>
        <w:pStyle w:val="Heading2"/>
      </w:pPr>
    </w:p>
    <w:p w14:paraId="6968CEAF" w14:textId="1D09FBF4" w:rsidR="003174DA" w:rsidRPr="003174DA" w:rsidRDefault="003174DA" w:rsidP="003174DA">
      <w:r>
        <w:rPr>
          <w:noProof/>
        </w:rPr>
        <w:drawing>
          <wp:inline distT="0" distB="0" distL="0" distR="0" wp14:anchorId="23138E64" wp14:editId="31B9F4FF">
            <wp:extent cx="5943600" cy="3223260"/>
            <wp:effectExtent l="0" t="0" r="0" b="0"/>
            <wp:docPr id="483973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73483" name="Picture 483973483"/>
                    <pic:cNvPicPr/>
                  </pic:nvPicPr>
                  <pic:blipFill>
                    <a:blip r:embed="rId13">
                      <a:extLst>
                        <a:ext uri="{28A0092B-C50C-407E-A947-70E740481C1C}">
                          <a14:useLocalDpi xmlns:a14="http://schemas.microsoft.com/office/drawing/2010/main" val="0"/>
                        </a:ext>
                      </a:extLst>
                    </a:blip>
                    <a:stretch>
                      <a:fillRect/>
                    </a:stretch>
                  </pic:blipFill>
                  <pic:spPr>
                    <a:xfrm>
                      <a:off x="0" y="0"/>
                      <a:ext cx="5943600" cy="3223260"/>
                    </a:xfrm>
                    <a:prstGeom prst="rect">
                      <a:avLst/>
                    </a:prstGeom>
                  </pic:spPr>
                </pic:pic>
              </a:graphicData>
            </a:graphic>
          </wp:inline>
        </w:drawing>
      </w:r>
    </w:p>
    <w:p w14:paraId="3989EA59" w14:textId="77777777" w:rsidR="003174DA" w:rsidRPr="003174DA" w:rsidRDefault="003174DA" w:rsidP="003174DA"/>
    <w:p w14:paraId="6CB2BD39" w14:textId="77777777" w:rsidR="003174DA" w:rsidRDefault="003174DA">
      <w:pPr>
        <w:rPr>
          <w:rFonts w:asciiTheme="majorHAnsi" w:eastAsiaTheme="majorEastAsia" w:hAnsiTheme="majorHAnsi" w:cstheme="majorBidi"/>
          <w:b/>
          <w:bCs/>
          <w:color w:val="000000" w:themeColor="text1"/>
          <w:sz w:val="24"/>
          <w:szCs w:val="24"/>
        </w:rPr>
      </w:pPr>
      <w:r>
        <w:br w:type="page"/>
      </w:r>
    </w:p>
    <w:p w14:paraId="232284EF" w14:textId="45F89681" w:rsidR="00E37081" w:rsidRDefault="00E37081" w:rsidP="00E37081">
      <w:pPr>
        <w:pStyle w:val="Heading2"/>
      </w:pPr>
      <w:bookmarkStart w:id="16" w:name="_Toc219734175"/>
      <w:r>
        <w:lastRenderedPageBreak/>
        <w:t>G.2 Effective Storytelling</w:t>
      </w:r>
      <w:bookmarkEnd w:id="16"/>
    </w:p>
    <w:p w14:paraId="2A83EA36" w14:textId="77777777" w:rsidR="00354563" w:rsidRPr="00354563" w:rsidRDefault="00354563" w:rsidP="00354563">
      <w:pPr>
        <w:pStyle w:val="ListParagraph"/>
      </w:pPr>
      <w:r w:rsidRPr="00354563">
        <w:t xml:space="preserve">Effective storytelling was achieved by transforming multi-dimensional big data into intuitive visual markers that a decision-maker can interpret </w:t>
      </w:r>
      <w:proofErr w:type="gramStart"/>
      <w:r w:rsidRPr="00354563">
        <w:t>at a glance</w:t>
      </w:r>
      <w:proofErr w:type="gramEnd"/>
      <w:r w:rsidRPr="00354563">
        <w:t>.</w:t>
      </w:r>
    </w:p>
    <w:p w14:paraId="21BCD38A" w14:textId="77777777" w:rsidR="00354563" w:rsidRPr="00354563" w:rsidRDefault="00354563" w:rsidP="00354563">
      <w:pPr>
        <w:pStyle w:val="ListParagraph"/>
        <w:numPr>
          <w:ilvl w:val="0"/>
          <w:numId w:val="64"/>
        </w:numPr>
      </w:pPr>
      <w:r w:rsidRPr="00354563">
        <w:rPr>
          <w:b/>
          <w:bCs/>
        </w:rPr>
        <w:t>Tools Used</w:t>
      </w:r>
      <w:r w:rsidRPr="00354563">
        <w:t>: The visualizations were developed using the Matplotlib and Seaborn libraries in Python.</w:t>
      </w:r>
    </w:p>
    <w:p w14:paraId="640C1844" w14:textId="77777777" w:rsidR="00354563" w:rsidRPr="00354563" w:rsidRDefault="00354563" w:rsidP="00354563">
      <w:pPr>
        <w:pStyle w:val="ListParagraph"/>
        <w:numPr>
          <w:ilvl w:val="0"/>
          <w:numId w:val="64"/>
        </w:numPr>
      </w:pPr>
      <w:r w:rsidRPr="00354563">
        <w:rPr>
          <w:b/>
          <w:bCs/>
        </w:rPr>
        <w:t>The Scree Plot</w:t>
      </w:r>
      <w:r w:rsidRPr="00354563">
        <w:t>: This was used to demonstrate the statistical "logic" of the model, showing how 6 principal components captured 100% of the narrative variance, justifying the dimensionality reduction.</w:t>
      </w:r>
    </w:p>
    <w:p w14:paraId="3F0BDF51" w14:textId="77777777" w:rsidR="00354563" w:rsidRPr="00354563" w:rsidRDefault="00354563" w:rsidP="00354563">
      <w:pPr>
        <w:pStyle w:val="ListParagraph"/>
        <w:numPr>
          <w:ilvl w:val="0"/>
          <w:numId w:val="64"/>
        </w:numPr>
      </w:pPr>
      <w:r w:rsidRPr="00354563">
        <w:rPr>
          <w:b/>
          <w:bCs/>
        </w:rPr>
        <w:t>The Comparative Heatmap</w:t>
      </w:r>
      <w:r w:rsidRPr="00354563">
        <w:t>: This visualization supported the story by contrasting the Mexico and Venezuela data across all 14 features. It allowed for the visual identification of "missing" signals in the Mexico narrative—specifically the lower density of military and energy-security themes compared to the Venezuela intervention.</w:t>
      </w:r>
    </w:p>
    <w:p w14:paraId="4582EE82" w14:textId="77777777" w:rsidR="00354563" w:rsidRPr="00354563" w:rsidRDefault="00354563" w:rsidP="00354563">
      <w:pPr>
        <w:pStyle w:val="ListParagraph"/>
        <w:numPr>
          <w:ilvl w:val="0"/>
          <w:numId w:val="64"/>
        </w:numPr>
      </w:pPr>
      <w:r w:rsidRPr="00354563">
        <w:rPr>
          <w:b/>
          <w:bCs/>
        </w:rPr>
        <w:t>The Similarity Gauge</w:t>
      </w:r>
      <w:r w:rsidRPr="00354563">
        <w:t>: By condensing the complex 6-dimensional Euclidean distance into a single percentage (19.82%), the model provided a clear "Executive Summary" visual that answers the research question immediately</w:t>
      </w:r>
    </w:p>
    <w:p w14:paraId="5B60D0D6" w14:textId="77777777" w:rsidR="00354563" w:rsidRDefault="00354563" w:rsidP="00F86ACF">
      <w:pPr>
        <w:pStyle w:val="Heading2"/>
      </w:pPr>
    </w:p>
    <w:p w14:paraId="34EAAB17" w14:textId="77777777" w:rsidR="00354563" w:rsidRDefault="00354563">
      <w:pPr>
        <w:rPr>
          <w:rFonts w:asciiTheme="majorHAnsi" w:eastAsiaTheme="majorEastAsia" w:hAnsiTheme="majorHAnsi" w:cstheme="majorBidi"/>
          <w:b/>
          <w:bCs/>
          <w:color w:val="000000" w:themeColor="text1"/>
          <w:sz w:val="24"/>
          <w:szCs w:val="24"/>
        </w:rPr>
      </w:pPr>
      <w:r>
        <w:br w:type="page"/>
      </w:r>
    </w:p>
    <w:p w14:paraId="3DDF4D12" w14:textId="69B737F5" w:rsidR="00F86ACF" w:rsidRDefault="00F86ACF" w:rsidP="00354563">
      <w:pPr>
        <w:pStyle w:val="Heading2"/>
        <w:ind w:firstLine="720"/>
      </w:pPr>
      <w:bookmarkStart w:id="17" w:name="_Toc219734176"/>
      <w:r>
        <w:lastRenderedPageBreak/>
        <w:t xml:space="preserve">G.3 </w:t>
      </w:r>
      <w:r w:rsidR="00D009CF">
        <w:t>Recommended</w:t>
      </w:r>
      <w:r>
        <w:t xml:space="preserve"> Courses of Action</w:t>
      </w:r>
      <w:bookmarkEnd w:id="17"/>
    </w:p>
    <w:p w14:paraId="2EFA2286" w14:textId="77777777" w:rsidR="00354563" w:rsidRPr="00354563" w:rsidRDefault="00354563" w:rsidP="00354563">
      <w:pPr>
        <w:pStyle w:val="ListParagraph"/>
      </w:pPr>
      <w:r w:rsidRPr="00354563">
        <w:t>Based on the finding that the current Mexico narrative holds only a 19.82% similarity to an intervention baseline, the following courses of action are recommended:</w:t>
      </w:r>
    </w:p>
    <w:p w14:paraId="68772738" w14:textId="77777777" w:rsidR="00354563" w:rsidRDefault="00354563" w:rsidP="00354563">
      <w:pPr>
        <w:pStyle w:val="ListParagraph"/>
        <w:numPr>
          <w:ilvl w:val="1"/>
          <w:numId w:val="66"/>
        </w:numPr>
      </w:pPr>
      <w:r w:rsidRPr="00354563">
        <w:rPr>
          <w:b/>
          <w:bCs/>
        </w:rPr>
        <w:t>Establish a "Dynamic Threshold" Monitoring System</w:t>
      </w:r>
      <w:r w:rsidRPr="00354563">
        <w:t xml:space="preserve">: </w:t>
      </w:r>
    </w:p>
    <w:p w14:paraId="4D0B3CE8" w14:textId="05F022E4" w:rsidR="00354563" w:rsidRPr="00354563" w:rsidRDefault="00354563" w:rsidP="00354563">
      <w:pPr>
        <w:pStyle w:val="ListParagraph"/>
        <w:numPr>
          <w:ilvl w:val="2"/>
          <w:numId w:val="66"/>
        </w:numPr>
      </w:pPr>
      <w:r w:rsidRPr="00354563">
        <w:rPr>
          <w:b/>
          <w:bCs/>
        </w:rPr>
        <w:t>Recommendation</w:t>
      </w:r>
      <w:r w:rsidRPr="00354563">
        <w:t>: The organization should integrate this PCA model into a daily automated dashboard.</w:t>
      </w:r>
    </w:p>
    <w:p w14:paraId="17D39140" w14:textId="6BEFBD8C" w:rsidR="00354563" w:rsidRPr="00354563" w:rsidRDefault="00354563" w:rsidP="00354563">
      <w:pPr>
        <w:pStyle w:val="ListParagraph"/>
        <w:numPr>
          <w:ilvl w:val="2"/>
          <w:numId w:val="66"/>
        </w:numPr>
      </w:pPr>
      <w:r w:rsidRPr="00354563">
        <w:rPr>
          <w:b/>
          <w:bCs/>
        </w:rPr>
        <w:t>Relation to Need</w:t>
      </w:r>
      <w:r w:rsidRPr="00354563">
        <w:t>: This directly addresses the organizational need for early warning. By setting an automated alert for any similarity score exceeding 60%, analysts can move from reactive reporting to proactive monitoring of presidential intent.</w:t>
      </w:r>
    </w:p>
    <w:p w14:paraId="2A77FEC5" w14:textId="77777777" w:rsidR="00354563" w:rsidRPr="00354563" w:rsidRDefault="00354563" w:rsidP="00354563">
      <w:pPr>
        <w:pStyle w:val="ListParagraph"/>
        <w:numPr>
          <w:ilvl w:val="1"/>
          <w:numId w:val="66"/>
        </w:numPr>
      </w:pPr>
      <w:r w:rsidRPr="00354563">
        <w:rPr>
          <w:b/>
          <w:bCs/>
        </w:rPr>
        <w:t>Conduct "Feature-Weighting" Deep Dives on PC6</w:t>
      </w:r>
      <w:r w:rsidRPr="00354563">
        <w:t>:</w:t>
      </w:r>
    </w:p>
    <w:p w14:paraId="5875A016" w14:textId="77777777" w:rsidR="00354563" w:rsidRPr="00354563" w:rsidRDefault="00354563" w:rsidP="00354563">
      <w:pPr>
        <w:pStyle w:val="ListParagraph"/>
        <w:numPr>
          <w:ilvl w:val="2"/>
          <w:numId w:val="66"/>
        </w:numPr>
      </w:pPr>
      <w:r w:rsidRPr="00354563">
        <w:rPr>
          <w:b/>
          <w:bCs/>
        </w:rPr>
        <w:t>Recommendation</w:t>
      </w:r>
      <w:r w:rsidRPr="00354563">
        <w:t xml:space="preserve">: When the similarity score is </w:t>
      </w:r>
      <w:proofErr w:type="gramStart"/>
      <w:r w:rsidRPr="00354563">
        <w:t>low</w:t>
      </w:r>
      <w:proofErr w:type="gramEnd"/>
      <w:r w:rsidRPr="00354563">
        <w:t xml:space="preserve"> but volatility is high (as seen in the current January 5th peak), analysts should conduct qualitative deep dives into the features driving PC6 (Investigative/Policy Leaks).</w:t>
      </w:r>
    </w:p>
    <w:p w14:paraId="338B41A3" w14:textId="77777777" w:rsidR="00354563" w:rsidRPr="00354563" w:rsidRDefault="00354563" w:rsidP="00354563">
      <w:pPr>
        <w:pStyle w:val="ListParagraph"/>
        <w:numPr>
          <w:ilvl w:val="2"/>
          <w:numId w:val="66"/>
        </w:numPr>
      </w:pPr>
      <w:r w:rsidRPr="00354563">
        <w:rPr>
          <w:b/>
          <w:bCs/>
        </w:rPr>
        <w:t>Relation to Need</w:t>
      </w:r>
      <w:r w:rsidRPr="00354563">
        <w:t>: This helps the client distinguish between "planned" interventions and "unplanned" diplomatic leaks, providing a more nuanced understanding of the "If" in the research question.</w:t>
      </w:r>
    </w:p>
    <w:p w14:paraId="6546FD6E" w14:textId="14608061" w:rsidR="440949C2" w:rsidRDefault="440949C2" w:rsidP="440949C2">
      <w:pPr>
        <w:spacing w:line="480" w:lineRule="auto"/>
        <w:ind w:firstLine="360"/>
        <w:rPr>
          <w:sz w:val="24"/>
          <w:szCs w:val="24"/>
        </w:rPr>
      </w:pPr>
    </w:p>
    <w:p w14:paraId="7EF21A37" w14:textId="77777777" w:rsidR="004A56BF" w:rsidRDefault="004A56BF">
      <w:pPr>
        <w:rPr>
          <w:rFonts w:asciiTheme="majorHAnsi" w:eastAsiaTheme="majorEastAsia" w:hAnsiTheme="majorHAnsi" w:cstheme="majorBidi"/>
          <w:b/>
          <w:bCs/>
          <w:sz w:val="24"/>
          <w:szCs w:val="28"/>
        </w:rPr>
      </w:pPr>
      <w:r>
        <w:br w:type="page"/>
      </w:r>
    </w:p>
    <w:p w14:paraId="67275800" w14:textId="0C965972" w:rsidR="009C4B91" w:rsidRDefault="009C4B91" w:rsidP="009C4B91">
      <w:pPr>
        <w:pStyle w:val="Heading1"/>
      </w:pPr>
      <w:bookmarkStart w:id="18" w:name="_Toc219734177"/>
      <w:r>
        <w:lastRenderedPageBreak/>
        <w:t xml:space="preserve">H Panopto </w:t>
      </w:r>
      <w:r w:rsidR="003D5619">
        <w:t>Presentation</w:t>
      </w:r>
      <w:bookmarkEnd w:id="18"/>
    </w:p>
    <w:p w14:paraId="7AAD2637" w14:textId="509F342C" w:rsidR="00336E5A" w:rsidRDefault="008B6B6A" w:rsidP="008B6B6A">
      <w:pPr>
        <w:pStyle w:val="ListParagraph"/>
      </w:pPr>
      <w:r w:rsidRPr="008B6B6A">
        <w:t>https://wgu.hosted.panopto.com/Panopto/Pages/Viewer.aspx?id=cc8bd03d-0908-4a5f-adb8-b3d8000b1dd7</w:t>
      </w:r>
      <w:r w:rsidR="00C76A8D" w:rsidRPr="00C76A8D">
        <w:br/>
        <w:t xml:space="preserve">  </w:t>
      </w:r>
      <w:bookmarkStart w:id="19" w:name="_heading=h.1ci93xb" w:colFirst="0" w:colLast="0"/>
      <w:bookmarkStart w:id="20" w:name="_heading=h.3whwml4"/>
      <w:bookmarkEnd w:id="19"/>
      <w:bookmarkEnd w:id="20"/>
    </w:p>
    <w:p w14:paraId="794ECFD3" w14:textId="77777777" w:rsidR="008B6B6A" w:rsidRDefault="008B6B6A" w:rsidP="008B6B6A">
      <w:pPr>
        <w:pStyle w:val="ListParagraph"/>
      </w:pPr>
    </w:p>
    <w:p w14:paraId="797EE53C" w14:textId="2124BA84" w:rsidR="008B6B6A" w:rsidRDefault="008B6B6A" w:rsidP="008B6B6A">
      <w:pPr>
        <w:pStyle w:val="ListParagraph"/>
      </w:pPr>
      <w:r>
        <w:t>Also added video to folder submitted.</w:t>
      </w:r>
    </w:p>
    <w:p w14:paraId="71BFFAA0" w14:textId="77777777" w:rsidR="00D22073" w:rsidRPr="00336E5A" w:rsidRDefault="00D22073">
      <w:pPr>
        <w:spacing w:line="480" w:lineRule="auto"/>
        <w:ind w:firstLine="720"/>
        <w:rPr>
          <w:sz w:val="24"/>
          <w:szCs w:val="24"/>
        </w:rPr>
      </w:pPr>
    </w:p>
    <w:bookmarkStart w:id="21" w:name="_Toc219734178" w:displacedByCustomXml="next"/>
    <w:sdt>
      <w:sdtPr>
        <w:rPr>
          <w:rFonts w:ascii="Times New Roman" w:eastAsia="Times New Roman" w:hAnsi="Times New Roman" w:cs="Times New Roman"/>
          <w:b w:val="0"/>
          <w:bCs w:val="0"/>
          <w:sz w:val="22"/>
          <w:szCs w:val="24"/>
        </w:rPr>
        <w:id w:val="890692505"/>
        <w:docPartObj>
          <w:docPartGallery w:val="Bibliographies"/>
          <w:docPartUnique/>
        </w:docPartObj>
      </w:sdtPr>
      <w:sdtContent>
        <w:p w14:paraId="42B703CA" w14:textId="77777777" w:rsidR="008B6B6A" w:rsidRDefault="008B6B6A" w:rsidP="00193B44">
          <w:pPr>
            <w:pStyle w:val="Heading1"/>
            <w:rPr>
              <w:rFonts w:ascii="Times New Roman" w:eastAsia="Times New Roman" w:hAnsi="Times New Roman" w:cs="Times New Roman"/>
              <w:b w:val="0"/>
              <w:bCs w:val="0"/>
              <w:sz w:val="22"/>
              <w:szCs w:val="24"/>
            </w:rPr>
          </w:pPr>
        </w:p>
        <w:p w14:paraId="1DF126FB" w14:textId="77777777" w:rsidR="008B6B6A" w:rsidRDefault="008B6B6A">
          <w:pPr>
            <w:rPr>
              <w:szCs w:val="24"/>
            </w:rPr>
          </w:pPr>
          <w:r>
            <w:rPr>
              <w:b/>
              <w:bCs/>
              <w:szCs w:val="24"/>
            </w:rPr>
            <w:br w:type="page"/>
          </w:r>
        </w:p>
        <w:p w14:paraId="3438839D" w14:textId="02194177" w:rsidR="00476685" w:rsidRPr="00336E5A" w:rsidRDefault="00476685" w:rsidP="00193B44">
          <w:pPr>
            <w:pStyle w:val="Heading1"/>
          </w:pPr>
          <w:r>
            <w:lastRenderedPageBreak/>
            <w:t>References</w:t>
          </w:r>
          <w:bookmarkEnd w:id="21"/>
        </w:p>
        <w:sdt>
          <w:sdtPr>
            <w:rPr>
              <w:sz w:val="24"/>
              <w:szCs w:val="24"/>
            </w:rPr>
            <w:id w:val="-573587230"/>
            <w:bibliography/>
          </w:sdtPr>
          <w:sdtContent>
            <w:p w14:paraId="5860F807" w14:textId="77777777" w:rsidR="00910A70" w:rsidRPr="00494350" w:rsidRDefault="00910A70" w:rsidP="00910A70">
              <w:pPr>
                <w:pStyle w:val="Bibliography"/>
                <w:spacing w:line="480" w:lineRule="auto"/>
                <w:ind w:left="720" w:hanging="720"/>
                <w:rPr>
                  <w:lang w:val="en-001"/>
                </w:rPr>
              </w:pPr>
              <w:r w:rsidRPr="00494350">
                <w:rPr>
                  <w:lang w:val="en-001"/>
                </w:rPr>
                <w:t xml:space="preserve">Google. (n.d.). </w:t>
              </w:r>
              <w:proofErr w:type="spellStart"/>
              <w:r w:rsidRPr="00494350">
                <w:rPr>
                  <w:i/>
                  <w:iCs/>
                  <w:lang w:val="en-001"/>
                </w:rPr>
                <w:t>BigQuery</w:t>
              </w:r>
              <w:proofErr w:type="spellEnd"/>
              <w:r w:rsidRPr="00494350">
                <w:rPr>
                  <w:i/>
                  <w:iCs/>
                  <w:lang w:val="en-001"/>
                </w:rPr>
                <w:t xml:space="preserve"> public datasets</w:t>
              </w:r>
              <w:r w:rsidRPr="00494350">
                <w:rPr>
                  <w:lang w:val="en-001"/>
                </w:rPr>
                <w:t xml:space="preserve">. Google Cloud Documentation. </w:t>
              </w:r>
              <w:hyperlink r:id="rId14" w:tgtFrame="_blank" w:history="1">
                <w:r w:rsidRPr="00494350">
                  <w:rPr>
                    <w:rStyle w:val="Hyperlink"/>
                    <w:lang w:val="en-001"/>
                  </w:rPr>
                  <w:t>https://cloud.google.com/bigquery/public-data</w:t>
                </w:r>
              </w:hyperlink>
            </w:p>
            <w:p w14:paraId="1B1818AF" w14:textId="77777777" w:rsidR="00910A70" w:rsidRPr="00494350" w:rsidRDefault="00910A70" w:rsidP="00910A70">
              <w:pPr>
                <w:pStyle w:val="Bibliography"/>
                <w:spacing w:line="480" w:lineRule="auto"/>
                <w:ind w:left="720" w:hanging="720"/>
                <w:rPr>
                  <w:sz w:val="24"/>
                  <w:szCs w:val="24"/>
                  <w:lang w:val="en-001"/>
                </w:rPr>
              </w:pPr>
              <w:proofErr w:type="spellStart"/>
              <w:r w:rsidRPr="00494350">
                <w:rPr>
                  <w:sz w:val="24"/>
                  <w:szCs w:val="24"/>
                  <w:lang w:val="en-001"/>
                </w:rPr>
                <w:t>Leetaru</w:t>
              </w:r>
              <w:proofErr w:type="spellEnd"/>
              <w:r w:rsidRPr="00494350">
                <w:rPr>
                  <w:sz w:val="24"/>
                  <w:szCs w:val="24"/>
                  <w:lang w:val="en-001"/>
                </w:rPr>
                <w:t xml:space="preserve">, K., &amp; Schrodt, P. (2013). </w:t>
              </w:r>
              <w:r w:rsidRPr="00494350">
                <w:rPr>
                  <w:i/>
                  <w:iCs/>
                  <w:sz w:val="24"/>
                  <w:szCs w:val="24"/>
                  <w:lang w:val="en-001"/>
                </w:rPr>
                <w:t>GDELT: Global data on events, location, and tone, 1979–2012</w:t>
              </w:r>
              <w:r w:rsidRPr="00494350">
                <w:rPr>
                  <w:sz w:val="24"/>
                  <w:szCs w:val="24"/>
                  <w:lang w:val="en-001"/>
                </w:rPr>
                <w:t xml:space="preserve">. Paper presented at the International Studies Association Annual Convention, San Francisco, CA. </w:t>
              </w:r>
              <w:hyperlink r:id="rId15" w:tgtFrame="_blank" w:history="1">
                <w:r w:rsidRPr="00494350">
                  <w:rPr>
                    <w:rStyle w:val="Hyperlink"/>
                    <w:sz w:val="24"/>
                    <w:szCs w:val="24"/>
                    <w:lang w:val="en-001"/>
                  </w:rPr>
                  <w:t>https://www.gdeltproject.org/data.html</w:t>
                </w:r>
              </w:hyperlink>
            </w:p>
            <w:p w14:paraId="0677B9E2" w14:textId="77777777" w:rsidR="00910A70" w:rsidRPr="00494350" w:rsidRDefault="00910A70" w:rsidP="00910A70">
              <w:pPr>
                <w:pStyle w:val="Bibliography"/>
                <w:spacing w:line="480" w:lineRule="auto"/>
                <w:ind w:left="720" w:hanging="720"/>
                <w:rPr>
                  <w:sz w:val="24"/>
                  <w:szCs w:val="24"/>
                  <w:lang w:val="en-001"/>
                </w:rPr>
              </w:pPr>
              <w:r w:rsidRPr="00494350">
                <w:rPr>
                  <w:sz w:val="24"/>
                  <w:szCs w:val="24"/>
                  <w:lang w:val="en-001"/>
                </w:rPr>
                <w:t xml:space="preserve">Pedregosa, F., </w:t>
              </w:r>
              <w:proofErr w:type="spellStart"/>
              <w:r w:rsidRPr="00494350">
                <w:rPr>
                  <w:sz w:val="24"/>
                  <w:szCs w:val="24"/>
                  <w:lang w:val="en-001"/>
                </w:rPr>
                <w:t>Varoquaux</w:t>
              </w:r>
              <w:proofErr w:type="spellEnd"/>
              <w:r w:rsidRPr="00494350">
                <w:rPr>
                  <w:sz w:val="24"/>
                  <w:szCs w:val="24"/>
                  <w:lang w:val="en-001"/>
                </w:rPr>
                <w:t xml:space="preserve">, G., </w:t>
              </w:r>
              <w:proofErr w:type="spellStart"/>
              <w:r w:rsidRPr="00494350">
                <w:rPr>
                  <w:sz w:val="24"/>
                  <w:szCs w:val="24"/>
                  <w:lang w:val="en-001"/>
                </w:rPr>
                <w:t>Gramfort</w:t>
              </w:r>
              <w:proofErr w:type="spellEnd"/>
              <w:r w:rsidRPr="00494350">
                <w:rPr>
                  <w:sz w:val="24"/>
                  <w:szCs w:val="24"/>
                  <w:lang w:val="en-001"/>
                </w:rPr>
                <w:t xml:space="preserve">, A., Michel, V., Thirion, B., Grisel, O., Blondel, M., </w:t>
              </w:r>
              <w:proofErr w:type="spellStart"/>
              <w:r w:rsidRPr="00494350">
                <w:rPr>
                  <w:sz w:val="24"/>
                  <w:szCs w:val="24"/>
                  <w:lang w:val="en-001"/>
                </w:rPr>
                <w:t>Prettenhofer</w:t>
              </w:r>
              <w:proofErr w:type="spellEnd"/>
              <w:r w:rsidRPr="00494350">
                <w:rPr>
                  <w:sz w:val="24"/>
                  <w:szCs w:val="24"/>
                  <w:lang w:val="en-001"/>
                </w:rPr>
                <w:t xml:space="preserve">, P., Weiss, R., Dubourg, V., Vanderplas, J., Passos, A., </w:t>
              </w:r>
              <w:proofErr w:type="spellStart"/>
              <w:r w:rsidRPr="00494350">
                <w:rPr>
                  <w:sz w:val="24"/>
                  <w:szCs w:val="24"/>
                  <w:lang w:val="en-001"/>
                </w:rPr>
                <w:t>Cournapeau</w:t>
              </w:r>
              <w:proofErr w:type="spellEnd"/>
              <w:r w:rsidRPr="00494350">
                <w:rPr>
                  <w:sz w:val="24"/>
                  <w:szCs w:val="24"/>
                  <w:lang w:val="en-001"/>
                </w:rPr>
                <w:t xml:space="preserve">, D., Brucher, M., Perrot, M., &amp; Duchesnay, E. (2011). Scikit-learn: Machine learning in Python. </w:t>
              </w:r>
              <w:r w:rsidRPr="00494350">
                <w:rPr>
                  <w:i/>
                  <w:iCs/>
                  <w:sz w:val="24"/>
                  <w:szCs w:val="24"/>
                  <w:lang w:val="en-001"/>
                </w:rPr>
                <w:t>Journal of Machine Learning Research, 12</w:t>
              </w:r>
              <w:r w:rsidRPr="00494350">
                <w:rPr>
                  <w:sz w:val="24"/>
                  <w:szCs w:val="24"/>
                  <w:lang w:val="en-001"/>
                </w:rPr>
                <w:t>, 2825–2830.</w:t>
              </w:r>
            </w:p>
            <w:p w14:paraId="3A22D171" w14:textId="77777777" w:rsidR="00910A70" w:rsidRPr="00494350" w:rsidRDefault="00910A70" w:rsidP="00910A70">
              <w:pPr>
                <w:pStyle w:val="Bibliography"/>
                <w:spacing w:line="480" w:lineRule="auto"/>
                <w:ind w:left="720" w:hanging="720"/>
                <w:rPr>
                  <w:sz w:val="24"/>
                  <w:szCs w:val="24"/>
                  <w:lang w:val="en-001"/>
                </w:rPr>
              </w:pPr>
              <w:r w:rsidRPr="00494350">
                <w:rPr>
                  <w:sz w:val="24"/>
                  <w:szCs w:val="24"/>
                  <w:lang w:val="en-001"/>
                </w:rPr>
                <w:t xml:space="preserve">Purdue University. (n.d.). </w:t>
              </w:r>
              <w:r w:rsidRPr="00494350">
                <w:rPr>
                  <w:i/>
                  <w:iCs/>
                  <w:sz w:val="24"/>
                  <w:szCs w:val="24"/>
                  <w:lang w:val="en-001"/>
                </w:rPr>
                <w:t>APA formatting and style guide (7th edition)</w:t>
              </w:r>
              <w:r w:rsidRPr="00494350">
                <w:rPr>
                  <w:sz w:val="24"/>
                  <w:szCs w:val="24"/>
                  <w:lang w:val="en-001"/>
                </w:rPr>
                <w:t xml:space="preserve">. Purdue Online Writing Lab. </w:t>
              </w:r>
              <w:hyperlink r:id="rId16" w:tgtFrame="_blank" w:history="1">
                <w:r w:rsidRPr="00494350">
                  <w:rPr>
                    <w:rStyle w:val="Hyperlink"/>
                    <w:sz w:val="24"/>
                    <w:szCs w:val="24"/>
                    <w:lang w:val="en-001"/>
                  </w:rPr>
                  <w:t>https://owl.purdue.edu/owl/research_and_citation/apa_style/apa_formatting_and_style_guide/index.html</w:t>
                </w:r>
              </w:hyperlink>
            </w:p>
            <w:p w14:paraId="64C9BAAF" w14:textId="77777777" w:rsidR="00910A70" w:rsidRPr="00494350" w:rsidRDefault="00910A70" w:rsidP="00910A70">
              <w:pPr>
                <w:pStyle w:val="Bibliography"/>
                <w:spacing w:line="480" w:lineRule="auto"/>
                <w:ind w:left="720" w:hanging="720"/>
                <w:rPr>
                  <w:sz w:val="24"/>
                  <w:szCs w:val="24"/>
                  <w:lang w:val="en-001"/>
                </w:rPr>
              </w:pPr>
              <w:r w:rsidRPr="00494350">
                <w:rPr>
                  <w:sz w:val="24"/>
                  <w:szCs w:val="24"/>
                  <w:lang w:val="en-001"/>
                </w:rPr>
                <w:t xml:space="preserve">The GDELT Project. (n.d.). </w:t>
              </w:r>
              <w:r w:rsidRPr="00494350">
                <w:rPr>
                  <w:i/>
                  <w:iCs/>
                  <w:sz w:val="24"/>
                  <w:szCs w:val="24"/>
                  <w:lang w:val="en-001"/>
                </w:rPr>
                <w:t>GDELT Global Knowledge Graph 2.0 codebook</w:t>
              </w:r>
              <w:r w:rsidRPr="00494350">
                <w:rPr>
                  <w:sz w:val="24"/>
                  <w:szCs w:val="24"/>
                  <w:lang w:val="en-001"/>
                </w:rPr>
                <w:t xml:space="preserve">. </w:t>
              </w:r>
              <w:hyperlink r:id="rId17" w:tgtFrame="_blank" w:history="1">
                <w:r w:rsidRPr="00494350">
                  <w:rPr>
                    <w:rStyle w:val="Hyperlink"/>
                    <w:sz w:val="24"/>
                    <w:szCs w:val="24"/>
                    <w:lang w:val="en-001"/>
                  </w:rPr>
                  <w:t>https://blog.gdeltproject.org/the-datasets-of-gdelt-as-of-february-2016/</w:t>
                </w:r>
              </w:hyperlink>
            </w:p>
            <w:p w14:paraId="2A0BB53A" w14:textId="77777777" w:rsidR="00910A70" w:rsidRPr="00494350" w:rsidRDefault="00910A70" w:rsidP="00910A70">
              <w:pPr>
                <w:pStyle w:val="Bibliography"/>
                <w:spacing w:line="480" w:lineRule="auto"/>
                <w:ind w:left="720" w:hanging="720"/>
                <w:rPr>
                  <w:sz w:val="24"/>
                  <w:szCs w:val="24"/>
                  <w:lang w:val="en-001"/>
                </w:rPr>
              </w:pPr>
              <w:r w:rsidRPr="00494350">
                <w:rPr>
                  <w:sz w:val="24"/>
                  <w:szCs w:val="24"/>
                  <w:lang w:val="en-001"/>
                </w:rPr>
                <w:t xml:space="preserve">The </w:t>
              </w:r>
              <w:proofErr w:type="gramStart"/>
              <w:r w:rsidRPr="00494350">
                <w:rPr>
                  <w:sz w:val="24"/>
                  <w:szCs w:val="24"/>
                  <w:lang w:val="en-001"/>
                </w:rPr>
                <w:t>pandas</w:t>
              </w:r>
              <w:proofErr w:type="gramEnd"/>
              <w:r w:rsidRPr="00494350">
                <w:rPr>
                  <w:sz w:val="24"/>
                  <w:szCs w:val="24"/>
                  <w:lang w:val="en-001"/>
                </w:rPr>
                <w:t xml:space="preserve"> development team. (2020). </w:t>
              </w:r>
              <w:r w:rsidRPr="00494350">
                <w:rPr>
                  <w:i/>
                  <w:iCs/>
                  <w:sz w:val="24"/>
                  <w:szCs w:val="24"/>
                  <w:lang w:val="en-001"/>
                </w:rPr>
                <w:t>pandas-dev/pandas: Pandas</w:t>
              </w:r>
              <w:r w:rsidRPr="00494350">
                <w:rPr>
                  <w:sz w:val="24"/>
                  <w:szCs w:val="24"/>
                  <w:lang w:val="en-001"/>
                </w:rPr>
                <w:t xml:space="preserve"> (Version 2.2.0) [Software]. </w:t>
              </w:r>
              <w:proofErr w:type="spellStart"/>
              <w:r w:rsidRPr="00494350">
                <w:rPr>
                  <w:sz w:val="24"/>
                  <w:szCs w:val="24"/>
                  <w:lang w:val="en-001"/>
                </w:rPr>
                <w:t>Zenodo</w:t>
              </w:r>
              <w:proofErr w:type="spellEnd"/>
              <w:r w:rsidRPr="00494350">
                <w:rPr>
                  <w:sz w:val="24"/>
                  <w:szCs w:val="24"/>
                  <w:lang w:val="en-001"/>
                </w:rPr>
                <w:t>. https://www.google.com/search?q=https://doi.org/10.5281/zenodo.3509134</w:t>
              </w:r>
            </w:p>
            <w:p w14:paraId="771DDCE6" w14:textId="1E3429E5" w:rsidR="00476685" w:rsidRDefault="00000000" w:rsidP="00910A70">
              <w:pPr>
                <w:pStyle w:val="Bibliography"/>
                <w:spacing w:line="480" w:lineRule="auto"/>
                <w:ind w:left="720" w:hanging="720"/>
              </w:pPr>
            </w:p>
          </w:sdtContent>
        </w:sdt>
      </w:sdtContent>
    </w:sdt>
    <w:p w14:paraId="7AAD2638" w14:textId="77777777" w:rsidR="00D22073" w:rsidRDefault="00D22073" w:rsidP="00476685">
      <w:pPr>
        <w:spacing w:line="480" w:lineRule="auto"/>
        <w:rPr>
          <w:sz w:val="24"/>
          <w:szCs w:val="24"/>
        </w:rPr>
      </w:pPr>
    </w:p>
    <w:p w14:paraId="7AAD2639" w14:textId="77777777" w:rsidR="00D22073" w:rsidRDefault="00C75646">
      <w:pPr>
        <w:spacing w:line="480" w:lineRule="auto"/>
        <w:ind w:left="720" w:hanging="720"/>
        <w:rPr>
          <w:sz w:val="24"/>
          <w:szCs w:val="24"/>
        </w:rPr>
      </w:pPr>
      <w:r>
        <w:br w:type="page"/>
      </w:r>
    </w:p>
    <w:p w14:paraId="7AAD263A" w14:textId="77777777" w:rsidR="00D22073" w:rsidRDefault="00C75646" w:rsidP="00193B44">
      <w:pPr>
        <w:pStyle w:val="Heading1"/>
        <w:rPr>
          <w:rFonts w:ascii="Times New Roman" w:eastAsia="Times New Roman" w:hAnsi="Times New Roman" w:cs="Times New Roman"/>
        </w:rPr>
      </w:pPr>
      <w:bookmarkStart w:id="22" w:name="_heading=h.2bn6wsx"/>
      <w:bookmarkStart w:id="23" w:name="_Toc219734179"/>
      <w:bookmarkEnd w:id="22"/>
      <w:r>
        <w:lastRenderedPageBreak/>
        <w:t>Appendix A</w:t>
      </w:r>
      <w:bookmarkEnd w:id="23"/>
    </w:p>
    <w:p w14:paraId="70F471AA" w14:textId="77777777" w:rsidR="00910A70" w:rsidRPr="00910A70" w:rsidRDefault="00910A70" w:rsidP="00910A70">
      <w:pPr>
        <w:pStyle w:val="Heading1"/>
        <w:rPr>
          <w:rFonts w:ascii="Times New Roman" w:eastAsia="Times New Roman" w:hAnsi="Times New Roman" w:cs="Times New Roman"/>
        </w:rPr>
      </w:pPr>
      <w:bookmarkStart w:id="24" w:name="_heading=h.qsh70q"/>
      <w:bookmarkStart w:id="25" w:name="_Toc219459394"/>
      <w:bookmarkStart w:id="26" w:name="_Toc219734180"/>
      <w:bookmarkEnd w:id="24"/>
      <w:r w:rsidRPr="00910A70">
        <w:rPr>
          <w:rFonts w:ascii="Times New Roman" w:eastAsia="Times New Roman" w:hAnsi="Times New Roman" w:cs="Times New Roman"/>
        </w:rPr>
        <w:t>GDELT Extraction Logic</w:t>
      </w:r>
      <w:bookmarkEnd w:id="25"/>
      <w:bookmarkEnd w:id="26"/>
    </w:p>
    <w:p w14:paraId="6CB980D0" w14:textId="77777777" w:rsidR="00910A70" w:rsidRPr="007C288B" w:rsidRDefault="00910A70" w:rsidP="00910A70">
      <w:pPr>
        <w:pStyle w:val="ListParagraph"/>
      </w:pPr>
      <w:r w:rsidRPr="007C288B">
        <w:t>The following SQL queries were used to move through the project phases: from initial country volume analysis to specific theme identification for the "Don-roe Doctrine" and final feature extraction.</w:t>
      </w:r>
    </w:p>
    <w:p w14:paraId="238FA7B9" w14:textId="77777777" w:rsidR="00910A70" w:rsidRDefault="00910A70" w:rsidP="00910A70">
      <w:pPr>
        <w:spacing w:line="480" w:lineRule="auto"/>
      </w:pPr>
    </w:p>
    <w:p w14:paraId="592216EF" w14:textId="77777777" w:rsidR="00910A70" w:rsidRDefault="00910A70" w:rsidP="00910A70">
      <w:pPr>
        <w:pStyle w:val="ListParagraph"/>
      </w:pPr>
      <w:r>
        <w:t xml:space="preserve">SELECT </w:t>
      </w:r>
    </w:p>
    <w:p w14:paraId="0BD6A78B" w14:textId="77777777" w:rsidR="00910A70" w:rsidRDefault="00910A70" w:rsidP="00910A70">
      <w:pPr>
        <w:pStyle w:val="ListParagraph"/>
      </w:pPr>
      <w:r>
        <w:t xml:space="preserve">  </w:t>
      </w:r>
      <w:proofErr w:type="spellStart"/>
      <w:r>
        <w:t>ActionGeo_CountryCode</w:t>
      </w:r>
      <w:proofErr w:type="spellEnd"/>
      <w:r>
        <w:t xml:space="preserve">, </w:t>
      </w:r>
    </w:p>
    <w:p w14:paraId="44E6355F" w14:textId="77777777" w:rsidR="00910A70" w:rsidRDefault="00910A70" w:rsidP="00910A70">
      <w:pPr>
        <w:pStyle w:val="ListParagraph"/>
      </w:pPr>
      <w:r>
        <w:t xml:space="preserve">  </w:t>
      </w:r>
      <w:proofErr w:type="spellStart"/>
      <w:r>
        <w:t>MonthYear</w:t>
      </w:r>
      <w:proofErr w:type="spellEnd"/>
      <w:r>
        <w:t>,</w:t>
      </w:r>
    </w:p>
    <w:p w14:paraId="4E9A47FD" w14:textId="77777777" w:rsidR="00910A70" w:rsidRDefault="00910A70" w:rsidP="00910A70">
      <w:pPr>
        <w:pStyle w:val="ListParagraph"/>
      </w:pPr>
      <w:r>
        <w:t xml:space="preserve">  </w:t>
      </w:r>
      <w:proofErr w:type="gramStart"/>
      <w:r>
        <w:t>COUNT(</w:t>
      </w:r>
      <w:proofErr w:type="gramEnd"/>
      <w:r>
        <w:t xml:space="preserve">*) as </w:t>
      </w:r>
      <w:proofErr w:type="spellStart"/>
      <w:r>
        <w:t>NewsVolume</w:t>
      </w:r>
      <w:proofErr w:type="spellEnd"/>
      <w:r>
        <w:t>,</w:t>
      </w:r>
    </w:p>
    <w:p w14:paraId="0FC8A3E2" w14:textId="77777777" w:rsidR="00910A70" w:rsidRDefault="00910A70" w:rsidP="00910A70">
      <w:pPr>
        <w:pStyle w:val="ListParagraph"/>
      </w:pPr>
      <w:r>
        <w:t xml:space="preserve">  AVG(</w:t>
      </w:r>
      <w:proofErr w:type="spellStart"/>
      <w:r>
        <w:t>AvgTone</w:t>
      </w:r>
      <w:proofErr w:type="spellEnd"/>
      <w:r>
        <w:t xml:space="preserve">) as </w:t>
      </w:r>
      <w:proofErr w:type="spellStart"/>
      <w:r>
        <w:t>AverageSentiment</w:t>
      </w:r>
      <w:proofErr w:type="spellEnd"/>
    </w:p>
    <w:p w14:paraId="1F43C8F4" w14:textId="77777777" w:rsidR="00910A70" w:rsidRDefault="00910A70" w:rsidP="00910A70">
      <w:pPr>
        <w:pStyle w:val="ListParagraph"/>
      </w:pPr>
      <w:r>
        <w:t>FROM `gdelt-</w:t>
      </w:r>
      <w:proofErr w:type="gramStart"/>
      <w:r>
        <w:t>bq.gdeltv2.events</w:t>
      </w:r>
      <w:proofErr w:type="gramEnd"/>
      <w:r>
        <w:t>`</w:t>
      </w:r>
    </w:p>
    <w:p w14:paraId="068106CB" w14:textId="77777777" w:rsidR="00910A70" w:rsidRDefault="00910A70" w:rsidP="00910A70">
      <w:pPr>
        <w:pStyle w:val="ListParagraph"/>
      </w:pPr>
      <w:r>
        <w:t xml:space="preserve">WHERE </w:t>
      </w:r>
      <w:proofErr w:type="spellStart"/>
      <w:r>
        <w:t>MonthYear</w:t>
      </w:r>
      <w:proofErr w:type="spellEnd"/>
      <w:r>
        <w:t xml:space="preserve"> &gt;= 202501 -- Starting Jan 2025</w:t>
      </w:r>
    </w:p>
    <w:p w14:paraId="1EEE5E88" w14:textId="77777777" w:rsidR="00910A70" w:rsidRDefault="00910A70" w:rsidP="00910A70">
      <w:pPr>
        <w:pStyle w:val="ListParagraph"/>
      </w:pPr>
      <w:r>
        <w:t xml:space="preserve">AND </w:t>
      </w:r>
      <w:proofErr w:type="spellStart"/>
      <w:r>
        <w:t>ActionGeo_CountryCode</w:t>
      </w:r>
      <w:proofErr w:type="spellEnd"/>
      <w:r>
        <w:t xml:space="preserve"> IN ('VE', 'MX', 'CA', 'CU', 'CO')</w:t>
      </w:r>
    </w:p>
    <w:p w14:paraId="39AD5781" w14:textId="77777777" w:rsidR="00910A70" w:rsidRDefault="00910A70" w:rsidP="00910A70">
      <w:pPr>
        <w:pStyle w:val="ListParagraph"/>
      </w:pPr>
      <w:r>
        <w:t xml:space="preserve">GROUP BY </w:t>
      </w:r>
      <w:proofErr w:type="spellStart"/>
      <w:r>
        <w:t>ActionGeo_CountryCode</w:t>
      </w:r>
      <w:proofErr w:type="spellEnd"/>
      <w:r>
        <w:t xml:space="preserve">, </w:t>
      </w:r>
      <w:proofErr w:type="spellStart"/>
      <w:r>
        <w:t>MonthYear</w:t>
      </w:r>
      <w:proofErr w:type="spellEnd"/>
    </w:p>
    <w:p w14:paraId="4A02D05F" w14:textId="77777777" w:rsidR="00910A70" w:rsidRDefault="00910A70" w:rsidP="00910A70">
      <w:pPr>
        <w:pStyle w:val="ListParagraph"/>
      </w:pPr>
      <w:r>
        <w:t xml:space="preserve">ORDER BY </w:t>
      </w:r>
      <w:proofErr w:type="spellStart"/>
      <w:r>
        <w:t>MonthYear</w:t>
      </w:r>
      <w:proofErr w:type="spellEnd"/>
      <w:r>
        <w:t xml:space="preserve"> ASC, </w:t>
      </w:r>
      <w:proofErr w:type="spellStart"/>
      <w:r>
        <w:t>NewsVolume</w:t>
      </w:r>
      <w:proofErr w:type="spellEnd"/>
      <w:r>
        <w:t xml:space="preserve"> DESC</w:t>
      </w:r>
    </w:p>
    <w:p w14:paraId="6900A48D" w14:textId="77777777" w:rsidR="00910A70" w:rsidRDefault="00910A70" w:rsidP="00910A70">
      <w:pPr>
        <w:pStyle w:val="ListParagraph"/>
      </w:pPr>
    </w:p>
    <w:p w14:paraId="58B59F78" w14:textId="77777777" w:rsidR="00910A70" w:rsidRDefault="00910A70" w:rsidP="00910A70">
      <w:pPr>
        <w:pStyle w:val="ListParagraph"/>
      </w:pPr>
    </w:p>
    <w:p w14:paraId="4AB3AE29" w14:textId="77777777" w:rsidR="00910A70" w:rsidRDefault="00910A70" w:rsidP="00910A70">
      <w:pPr>
        <w:pStyle w:val="ListParagraph"/>
      </w:pPr>
      <w:r>
        <w:t xml:space="preserve">SELECT </w:t>
      </w:r>
    </w:p>
    <w:p w14:paraId="6A2D467D" w14:textId="77777777" w:rsidR="00910A70" w:rsidRDefault="00910A70" w:rsidP="00910A70">
      <w:pPr>
        <w:pStyle w:val="ListParagraph"/>
      </w:pPr>
      <w:r>
        <w:t xml:space="preserve">  theme, </w:t>
      </w:r>
    </w:p>
    <w:p w14:paraId="65F62351" w14:textId="77777777" w:rsidR="00910A70" w:rsidRDefault="00910A70" w:rsidP="00910A70">
      <w:pPr>
        <w:pStyle w:val="ListParagraph"/>
      </w:pPr>
      <w:r>
        <w:t xml:space="preserve">  </w:t>
      </w:r>
      <w:proofErr w:type="gramStart"/>
      <w:r>
        <w:t>COUNT(</w:t>
      </w:r>
      <w:proofErr w:type="gramEnd"/>
      <w:r>
        <w:t xml:space="preserve">*) as </w:t>
      </w:r>
      <w:proofErr w:type="spellStart"/>
      <w:r>
        <w:t>ThemeCount</w:t>
      </w:r>
      <w:proofErr w:type="spellEnd"/>
    </w:p>
    <w:p w14:paraId="2EB5C892" w14:textId="77777777" w:rsidR="00910A70" w:rsidRDefault="00910A70" w:rsidP="00910A70">
      <w:pPr>
        <w:pStyle w:val="ListParagraph"/>
      </w:pPr>
      <w:r>
        <w:t>FROM `gdelt-bq.gdeltv2.gkg_partitioned`,</w:t>
      </w:r>
    </w:p>
    <w:p w14:paraId="0EDC6355" w14:textId="77777777" w:rsidR="00910A70" w:rsidRDefault="00910A70" w:rsidP="00910A70">
      <w:pPr>
        <w:pStyle w:val="ListParagraph"/>
      </w:pPr>
      <w:proofErr w:type="gramStart"/>
      <w:r>
        <w:t>UNNEST(SPLIT(</w:t>
      </w:r>
      <w:proofErr w:type="gramEnd"/>
      <w:r>
        <w:t>V2Themes, ';')) as theme</w:t>
      </w:r>
    </w:p>
    <w:p w14:paraId="37DB62A3" w14:textId="77777777" w:rsidR="00910A70" w:rsidRDefault="00910A70" w:rsidP="00910A70">
      <w:pPr>
        <w:pStyle w:val="ListParagraph"/>
      </w:pPr>
      <w:r>
        <w:t xml:space="preserve">WHERE _PARTITIONTIME &gt;= </w:t>
      </w:r>
      <w:proofErr w:type="gramStart"/>
      <w:r>
        <w:t>TIMESTAMP(</w:t>
      </w:r>
      <w:proofErr w:type="gramEnd"/>
      <w:r>
        <w:t>"2025-12-01") -- The "Hot" period</w:t>
      </w:r>
    </w:p>
    <w:p w14:paraId="7663C7E0" w14:textId="77777777" w:rsidR="00910A70" w:rsidRDefault="00910A70" w:rsidP="00910A70">
      <w:pPr>
        <w:pStyle w:val="ListParagraph"/>
      </w:pPr>
      <w:r>
        <w:t xml:space="preserve">AND _PARTITIONTIME &lt;= </w:t>
      </w:r>
      <w:proofErr w:type="gramStart"/>
      <w:r>
        <w:t>TIMESTAMP(</w:t>
      </w:r>
      <w:proofErr w:type="gramEnd"/>
      <w:r>
        <w:t>"2026-01-03")</w:t>
      </w:r>
    </w:p>
    <w:p w14:paraId="6CF7D335" w14:textId="77777777" w:rsidR="00910A70" w:rsidRDefault="00910A70" w:rsidP="00910A70">
      <w:pPr>
        <w:pStyle w:val="ListParagraph"/>
      </w:pPr>
      <w:r>
        <w:t>AND V2Locations LIKE '%Venezuela%'</w:t>
      </w:r>
    </w:p>
    <w:p w14:paraId="7A6E9BC0" w14:textId="77777777" w:rsidR="00910A70" w:rsidRDefault="00910A70" w:rsidP="00910A70">
      <w:pPr>
        <w:pStyle w:val="ListParagraph"/>
      </w:pPr>
      <w:r>
        <w:t>AND theme NOT IN ('LEADER', 'GENERAL_GOVERNMENT', 'MEDIA_MSM') -- Filter out the noise</w:t>
      </w:r>
    </w:p>
    <w:p w14:paraId="005A0C91" w14:textId="77777777" w:rsidR="00910A70" w:rsidRDefault="00910A70" w:rsidP="00910A70">
      <w:pPr>
        <w:pStyle w:val="ListParagraph"/>
      </w:pPr>
      <w:r>
        <w:t>GROUP BY theme</w:t>
      </w:r>
    </w:p>
    <w:p w14:paraId="19A0B4E0" w14:textId="77777777" w:rsidR="00910A70" w:rsidRDefault="00910A70" w:rsidP="00910A70">
      <w:pPr>
        <w:pStyle w:val="ListParagraph"/>
      </w:pPr>
      <w:r>
        <w:t xml:space="preserve">ORDER BY </w:t>
      </w:r>
      <w:proofErr w:type="spellStart"/>
      <w:r>
        <w:t>ThemeCount</w:t>
      </w:r>
      <w:proofErr w:type="spellEnd"/>
      <w:r>
        <w:t xml:space="preserve"> DESC</w:t>
      </w:r>
    </w:p>
    <w:p w14:paraId="4547B092" w14:textId="77777777" w:rsidR="00910A70" w:rsidRDefault="00910A70" w:rsidP="00910A70">
      <w:pPr>
        <w:pStyle w:val="ListParagraph"/>
      </w:pPr>
      <w:r>
        <w:t>LIMIT 10</w:t>
      </w:r>
    </w:p>
    <w:p w14:paraId="6A4DA5E9" w14:textId="77777777" w:rsidR="00910A70" w:rsidRDefault="00910A70" w:rsidP="00910A70">
      <w:pPr>
        <w:pStyle w:val="ListParagraph"/>
      </w:pPr>
    </w:p>
    <w:p w14:paraId="3FE2DBFF" w14:textId="77777777" w:rsidR="00910A70" w:rsidRDefault="00910A70" w:rsidP="00910A70">
      <w:pPr>
        <w:pStyle w:val="ListParagraph"/>
      </w:pPr>
    </w:p>
    <w:p w14:paraId="7D1EA53E" w14:textId="77777777" w:rsidR="00910A70" w:rsidRDefault="00910A70" w:rsidP="00910A70">
      <w:pPr>
        <w:rPr>
          <w:sz w:val="24"/>
          <w:szCs w:val="24"/>
          <w:lang w:val="en-001"/>
        </w:rPr>
      </w:pPr>
      <w:r>
        <w:br w:type="page"/>
      </w:r>
    </w:p>
    <w:p w14:paraId="1BB63309" w14:textId="77777777" w:rsidR="00910A70" w:rsidRDefault="00910A70" w:rsidP="00910A70">
      <w:pPr>
        <w:pStyle w:val="ListParagraph"/>
      </w:pPr>
      <w:r>
        <w:lastRenderedPageBreak/>
        <w:t xml:space="preserve">SELECT </w:t>
      </w:r>
    </w:p>
    <w:p w14:paraId="37D0AF52" w14:textId="77777777" w:rsidR="00910A70" w:rsidRDefault="00910A70" w:rsidP="00910A70">
      <w:pPr>
        <w:pStyle w:val="ListParagraph"/>
      </w:pPr>
      <w:r>
        <w:t xml:space="preserve">  theme, </w:t>
      </w:r>
    </w:p>
    <w:p w14:paraId="5BE2A877" w14:textId="77777777" w:rsidR="00910A70" w:rsidRDefault="00910A70" w:rsidP="00910A70">
      <w:pPr>
        <w:pStyle w:val="ListParagraph"/>
      </w:pPr>
      <w:r>
        <w:t xml:space="preserve">  </w:t>
      </w:r>
      <w:proofErr w:type="gramStart"/>
      <w:r>
        <w:t>COUNT(</w:t>
      </w:r>
      <w:proofErr w:type="gramEnd"/>
      <w:r>
        <w:t xml:space="preserve">*) as </w:t>
      </w:r>
      <w:proofErr w:type="spellStart"/>
      <w:r>
        <w:t>ThemeCount</w:t>
      </w:r>
      <w:proofErr w:type="spellEnd"/>
    </w:p>
    <w:p w14:paraId="2165C89B" w14:textId="77777777" w:rsidR="00910A70" w:rsidRDefault="00910A70" w:rsidP="00910A70">
      <w:pPr>
        <w:pStyle w:val="ListParagraph"/>
      </w:pPr>
      <w:r>
        <w:t>FROM `gdelt-bq.gdeltv2.gkg_partitioned`, -- Note the _partitioned suffix</w:t>
      </w:r>
    </w:p>
    <w:p w14:paraId="58CDA0F3" w14:textId="77777777" w:rsidR="00910A70" w:rsidRDefault="00910A70" w:rsidP="00910A70">
      <w:pPr>
        <w:pStyle w:val="ListParagraph"/>
      </w:pPr>
      <w:proofErr w:type="gramStart"/>
      <w:r>
        <w:t>UNNEST(SPLIT(</w:t>
      </w:r>
      <w:proofErr w:type="gramEnd"/>
      <w:r>
        <w:t>V2Themes, ';')) as theme</w:t>
      </w:r>
    </w:p>
    <w:p w14:paraId="63A45E6C" w14:textId="77777777" w:rsidR="00910A70" w:rsidRDefault="00910A70" w:rsidP="00910A70">
      <w:pPr>
        <w:pStyle w:val="ListParagraph"/>
      </w:pPr>
      <w:r>
        <w:t xml:space="preserve">WHERE _PARTITIONTIME &gt;= </w:t>
      </w:r>
      <w:proofErr w:type="gramStart"/>
      <w:r>
        <w:t>TIMESTAMP(</w:t>
      </w:r>
      <w:proofErr w:type="gramEnd"/>
      <w:r>
        <w:t>"2025-01-20") -- ONLY look at Trump's 2nd term</w:t>
      </w:r>
    </w:p>
    <w:p w14:paraId="33C72E66" w14:textId="77777777" w:rsidR="00910A70" w:rsidRDefault="00910A70" w:rsidP="00910A70">
      <w:pPr>
        <w:pStyle w:val="ListParagraph"/>
      </w:pPr>
      <w:r>
        <w:t>AND V2Locations LIKE '%Venezuela%'</w:t>
      </w:r>
    </w:p>
    <w:p w14:paraId="7B4BDEBC" w14:textId="77777777" w:rsidR="00910A70" w:rsidRDefault="00910A70" w:rsidP="00910A70">
      <w:pPr>
        <w:pStyle w:val="ListParagraph"/>
      </w:pPr>
      <w:r>
        <w:t xml:space="preserve">AND </w:t>
      </w:r>
      <w:proofErr w:type="gramStart"/>
      <w:r>
        <w:t>theme !</w:t>
      </w:r>
      <w:proofErr w:type="gramEnd"/>
      <w:r>
        <w:t>= ""</w:t>
      </w:r>
    </w:p>
    <w:p w14:paraId="28ACD0C7" w14:textId="77777777" w:rsidR="00910A70" w:rsidRDefault="00910A70" w:rsidP="00910A70">
      <w:pPr>
        <w:pStyle w:val="ListParagraph"/>
      </w:pPr>
      <w:r>
        <w:t>AND NOT REGEXP_</w:t>
      </w:r>
      <w:proofErr w:type="gramStart"/>
      <w:r>
        <w:t>CONTAINS(</w:t>
      </w:r>
      <w:proofErr w:type="gramEnd"/>
      <w:r>
        <w:t xml:space="preserve">theme, r'^\d+$') </w:t>
      </w:r>
    </w:p>
    <w:p w14:paraId="08D22D26" w14:textId="77777777" w:rsidR="00910A70" w:rsidRDefault="00910A70" w:rsidP="00910A70">
      <w:pPr>
        <w:pStyle w:val="ListParagraph"/>
      </w:pPr>
      <w:r>
        <w:t>GROUP BY theme</w:t>
      </w:r>
    </w:p>
    <w:p w14:paraId="021ACFE5" w14:textId="77777777" w:rsidR="00910A70" w:rsidRDefault="00910A70" w:rsidP="00910A70">
      <w:pPr>
        <w:pStyle w:val="ListParagraph"/>
      </w:pPr>
      <w:r>
        <w:t xml:space="preserve">ORDER BY </w:t>
      </w:r>
      <w:proofErr w:type="spellStart"/>
      <w:r>
        <w:t>ThemeCount</w:t>
      </w:r>
      <w:proofErr w:type="spellEnd"/>
      <w:r>
        <w:t xml:space="preserve"> DESC</w:t>
      </w:r>
    </w:p>
    <w:p w14:paraId="59A6236F" w14:textId="77777777" w:rsidR="00910A70" w:rsidRDefault="00910A70" w:rsidP="00910A70">
      <w:pPr>
        <w:pStyle w:val="ListParagraph"/>
      </w:pPr>
      <w:r>
        <w:t>LIMIT 20</w:t>
      </w:r>
    </w:p>
    <w:p w14:paraId="55AA4FB6" w14:textId="77777777" w:rsidR="00910A70" w:rsidRDefault="00910A70" w:rsidP="00910A70">
      <w:pPr>
        <w:pStyle w:val="ListParagraph"/>
      </w:pPr>
    </w:p>
    <w:p w14:paraId="01C0E9AA" w14:textId="77777777" w:rsidR="00910A70" w:rsidRDefault="00910A70" w:rsidP="00910A70">
      <w:pPr>
        <w:pStyle w:val="ListParagraph"/>
      </w:pPr>
    </w:p>
    <w:p w14:paraId="60D0CB7D" w14:textId="77777777" w:rsidR="00910A70" w:rsidRDefault="00910A70" w:rsidP="00910A70">
      <w:pPr>
        <w:pStyle w:val="ListParagraph"/>
      </w:pPr>
      <w:r>
        <w:t xml:space="preserve">SELECT </w:t>
      </w:r>
    </w:p>
    <w:p w14:paraId="451B651C" w14:textId="77777777" w:rsidR="00910A70" w:rsidRDefault="00910A70" w:rsidP="00910A70">
      <w:pPr>
        <w:pStyle w:val="ListParagraph"/>
      </w:pPr>
      <w:r>
        <w:t xml:space="preserve">  </w:t>
      </w:r>
      <w:proofErr w:type="gramStart"/>
      <w:r>
        <w:t>SUBSTR(CAST(</w:t>
      </w:r>
      <w:proofErr w:type="gramEnd"/>
      <w:r>
        <w:t>DATE AS STRING), 1, 8) as Date,</w:t>
      </w:r>
    </w:p>
    <w:p w14:paraId="4702C6D4" w14:textId="77777777" w:rsidR="00910A70" w:rsidRDefault="00910A70" w:rsidP="00910A70">
      <w:pPr>
        <w:pStyle w:val="ListParagraph"/>
      </w:pPr>
      <w:r>
        <w:t xml:space="preserve">  -- Core Sentiment Features</w:t>
      </w:r>
    </w:p>
    <w:p w14:paraId="50927CD2" w14:textId="77777777" w:rsidR="00910A70" w:rsidRDefault="00910A70" w:rsidP="00910A70">
      <w:pPr>
        <w:pStyle w:val="ListParagraph"/>
      </w:pPr>
      <w:r>
        <w:t xml:space="preserve">  </w:t>
      </w:r>
      <w:proofErr w:type="gramStart"/>
      <w:r>
        <w:t>AVG(CAST(SPLIT(</w:t>
      </w:r>
      <w:proofErr w:type="gramEnd"/>
      <w:r>
        <w:t>V2Tone, ",</w:t>
      </w:r>
      <w:proofErr w:type="gramStart"/>
      <w:r>
        <w:t>")[OFFSET(</w:t>
      </w:r>
      <w:proofErr w:type="gramEnd"/>
      <w:r>
        <w:t xml:space="preserve">0)] AS FLOAT64)) as </w:t>
      </w:r>
      <w:proofErr w:type="spellStart"/>
      <w:r>
        <w:t>AvgSentiment</w:t>
      </w:r>
      <w:proofErr w:type="spellEnd"/>
      <w:r>
        <w:t>,</w:t>
      </w:r>
    </w:p>
    <w:p w14:paraId="1ECB5AE9" w14:textId="77777777" w:rsidR="00910A70" w:rsidRDefault="00910A70" w:rsidP="00910A70">
      <w:pPr>
        <w:pStyle w:val="ListParagraph"/>
      </w:pPr>
      <w:r>
        <w:t xml:space="preserve">  </w:t>
      </w:r>
      <w:proofErr w:type="gramStart"/>
      <w:r>
        <w:t>AVG(CAST(SPLIT(</w:t>
      </w:r>
      <w:proofErr w:type="gramEnd"/>
      <w:r>
        <w:t>V2Tone, ",</w:t>
      </w:r>
      <w:proofErr w:type="gramStart"/>
      <w:r>
        <w:t>")[OFFSET(</w:t>
      </w:r>
      <w:proofErr w:type="gramEnd"/>
      <w:r>
        <w:t>3)] AS FLOAT64)) as Polarity,</w:t>
      </w:r>
    </w:p>
    <w:p w14:paraId="7A6B4F38" w14:textId="77777777" w:rsidR="00910A70" w:rsidRDefault="00910A70" w:rsidP="00910A70">
      <w:pPr>
        <w:pStyle w:val="ListParagraph"/>
      </w:pPr>
      <w:r>
        <w:t xml:space="preserve">  </w:t>
      </w:r>
      <w:proofErr w:type="gramStart"/>
      <w:r>
        <w:t>AVG(CAST(SPLIT(</w:t>
      </w:r>
      <w:proofErr w:type="gramEnd"/>
      <w:r>
        <w:t>V2Tone, ",</w:t>
      </w:r>
      <w:proofErr w:type="gramStart"/>
      <w:r>
        <w:t>")[OFFSET(</w:t>
      </w:r>
      <w:proofErr w:type="gramEnd"/>
      <w:r>
        <w:t xml:space="preserve">4)] AS FLOAT64)) as </w:t>
      </w:r>
      <w:proofErr w:type="spellStart"/>
      <w:r>
        <w:t>ActivityDensity</w:t>
      </w:r>
      <w:proofErr w:type="spellEnd"/>
      <w:r>
        <w:t>,</w:t>
      </w:r>
    </w:p>
    <w:p w14:paraId="01CB087D" w14:textId="77777777" w:rsidR="00910A70" w:rsidRDefault="00910A70" w:rsidP="00910A70">
      <w:pPr>
        <w:pStyle w:val="ListParagraph"/>
      </w:pPr>
      <w:r>
        <w:t xml:space="preserve">  </w:t>
      </w:r>
      <w:proofErr w:type="gramStart"/>
      <w:r>
        <w:t>AVG(CAST(SPLIT(</w:t>
      </w:r>
      <w:proofErr w:type="gramEnd"/>
      <w:r>
        <w:t>V2Tone, ",</w:t>
      </w:r>
      <w:proofErr w:type="gramStart"/>
      <w:r>
        <w:t>")[OFFSET(</w:t>
      </w:r>
      <w:proofErr w:type="gramEnd"/>
      <w:r>
        <w:t xml:space="preserve">5)] AS FLOAT64)) as </w:t>
      </w:r>
      <w:proofErr w:type="spellStart"/>
      <w:r>
        <w:t>WordDensity</w:t>
      </w:r>
      <w:proofErr w:type="spellEnd"/>
      <w:r>
        <w:t>,</w:t>
      </w:r>
    </w:p>
    <w:p w14:paraId="651161AC" w14:textId="77777777" w:rsidR="00910A70" w:rsidRDefault="00910A70" w:rsidP="00910A70">
      <w:pPr>
        <w:pStyle w:val="ListParagraph"/>
      </w:pPr>
      <w:r>
        <w:t xml:space="preserve">  -- Narrative Features (Counts of key themes)</w:t>
      </w:r>
    </w:p>
    <w:p w14:paraId="66DD0184" w14:textId="77777777" w:rsidR="00910A70" w:rsidRDefault="00910A70" w:rsidP="00910A70">
      <w:pPr>
        <w:pStyle w:val="ListParagraph"/>
      </w:pPr>
      <w:r>
        <w:t xml:space="preserve">  </w:t>
      </w:r>
      <w:proofErr w:type="gramStart"/>
      <w:r>
        <w:t>COUNTIF(</w:t>
      </w:r>
      <w:proofErr w:type="gramEnd"/>
      <w:r>
        <w:t xml:space="preserve">V2Themes LIKE '%TAX_CARTEL%') as </w:t>
      </w:r>
      <w:proofErr w:type="spellStart"/>
      <w:r>
        <w:t>Theme_Cartel</w:t>
      </w:r>
      <w:proofErr w:type="spellEnd"/>
      <w:r>
        <w:t>,</w:t>
      </w:r>
    </w:p>
    <w:p w14:paraId="4790035D" w14:textId="77777777" w:rsidR="00910A70" w:rsidRDefault="00910A70" w:rsidP="00910A70">
      <w:pPr>
        <w:pStyle w:val="ListParagraph"/>
      </w:pPr>
      <w:r>
        <w:t xml:space="preserve">  </w:t>
      </w:r>
      <w:proofErr w:type="gramStart"/>
      <w:r>
        <w:t>COUNTIF(</w:t>
      </w:r>
      <w:proofErr w:type="gramEnd"/>
      <w:r>
        <w:t xml:space="preserve">V2Themes LIKE '%RUSSIA%') as </w:t>
      </w:r>
      <w:proofErr w:type="spellStart"/>
      <w:r>
        <w:t>Theme_Russia</w:t>
      </w:r>
      <w:proofErr w:type="spellEnd"/>
      <w:r>
        <w:t>,</w:t>
      </w:r>
    </w:p>
    <w:p w14:paraId="7ADDDB87" w14:textId="77777777" w:rsidR="00910A70" w:rsidRDefault="00910A70" w:rsidP="00910A70">
      <w:pPr>
        <w:pStyle w:val="ListParagraph"/>
      </w:pPr>
      <w:r>
        <w:t xml:space="preserve">  </w:t>
      </w:r>
      <w:proofErr w:type="gramStart"/>
      <w:r>
        <w:t>COUNTIF(</w:t>
      </w:r>
      <w:proofErr w:type="gramEnd"/>
      <w:r>
        <w:t xml:space="preserve">V2Themes LIKE '%CRISISLEX%') as </w:t>
      </w:r>
      <w:proofErr w:type="spellStart"/>
      <w:r>
        <w:t>Theme_Crisis</w:t>
      </w:r>
      <w:proofErr w:type="spellEnd"/>
      <w:r>
        <w:t>,</w:t>
      </w:r>
    </w:p>
    <w:p w14:paraId="2C3BB498" w14:textId="77777777" w:rsidR="00910A70" w:rsidRDefault="00910A70" w:rsidP="00910A70">
      <w:pPr>
        <w:pStyle w:val="ListParagraph"/>
      </w:pPr>
      <w:r>
        <w:t xml:space="preserve">  </w:t>
      </w:r>
      <w:proofErr w:type="gramStart"/>
      <w:r>
        <w:t>COUNTIF(</w:t>
      </w:r>
      <w:proofErr w:type="gramEnd"/>
      <w:r>
        <w:t xml:space="preserve">V2Themes LIKE '%ENV_OIL%') as </w:t>
      </w:r>
      <w:proofErr w:type="spellStart"/>
      <w:r>
        <w:t>Theme_Energy</w:t>
      </w:r>
      <w:proofErr w:type="spellEnd"/>
      <w:r>
        <w:t>,</w:t>
      </w:r>
    </w:p>
    <w:p w14:paraId="098BEA16" w14:textId="77777777" w:rsidR="00910A70" w:rsidRDefault="00910A70" w:rsidP="00910A70">
      <w:pPr>
        <w:pStyle w:val="ListParagraph"/>
      </w:pPr>
      <w:r>
        <w:t xml:space="preserve">  </w:t>
      </w:r>
      <w:proofErr w:type="gramStart"/>
      <w:r>
        <w:t>COUNTIF(</w:t>
      </w:r>
      <w:proofErr w:type="gramEnd"/>
      <w:r>
        <w:t xml:space="preserve">V2Themes LIKE '%MILITARY%') as </w:t>
      </w:r>
      <w:proofErr w:type="spellStart"/>
      <w:r>
        <w:t>Theme_Military</w:t>
      </w:r>
      <w:proofErr w:type="spellEnd"/>
      <w:r>
        <w:t>,</w:t>
      </w:r>
    </w:p>
    <w:p w14:paraId="57A010AD" w14:textId="77777777" w:rsidR="00910A70" w:rsidRDefault="00910A70" w:rsidP="00910A70">
      <w:pPr>
        <w:pStyle w:val="ListParagraph"/>
      </w:pPr>
      <w:r>
        <w:t xml:space="preserve">  </w:t>
      </w:r>
      <w:proofErr w:type="gramStart"/>
      <w:r>
        <w:t>COUNTIF(</w:t>
      </w:r>
      <w:proofErr w:type="gramEnd"/>
      <w:r>
        <w:t xml:space="preserve">V2Themes LIKE '%USPEC_POLITICS%') as </w:t>
      </w:r>
      <w:proofErr w:type="spellStart"/>
      <w:r>
        <w:t>Theme_Politics</w:t>
      </w:r>
      <w:proofErr w:type="spellEnd"/>
      <w:r>
        <w:t>,</w:t>
      </w:r>
    </w:p>
    <w:p w14:paraId="32ACB003" w14:textId="77777777" w:rsidR="00910A70" w:rsidRDefault="00910A70" w:rsidP="00910A70">
      <w:pPr>
        <w:pStyle w:val="ListParagraph"/>
      </w:pPr>
      <w:r>
        <w:t xml:space="preserve">  </w:t>
      </w:r>
      <w:proofErr w:type="gramStart"/>
      <w:r>
        <w:t>COUNTIF(</w:t>
      </w:r>
      <w:proofErr w:type="gramEnd"/>
      <w:r>
        <w:t>V2Themes LIKE '%LEADER%') as Theme_Leader,</w:t>
      </w:r>
    </w:p>
    <w:p w14:paraId="25E943E6" w14:textId="77777777" w:rsidR="00910A70" w:rsidRDefault="00910A70" w:rsidP="00910A70">
      <w:pPr>
        <w:pStyle w:val="ListParagraph"/>
      </w:pPr>
      <w:r>
        <w:t xml:space="preserve">  </w:t>
      </w:r>
      <w:proofErr w:type="gramStart"/>
      <w:r>
        <w:t>COUNTIF(</w:t>
      </w:r>
      <w:proofErr w:type="gramEnd"/>
      <w:r>
        <w:t xml:space="preserve">V2Themes LIKE '%TAX_FNCACT_PRESIDENT%') as </w:t>
      </w:r>
      <w:proofErr w:type="spellStart"/>
      <w:r>
        <w:t>Theme_President</w:t>
      </w:r>
      <w:proofErr w:type="spellEnd"/>
      <w:r>
        <w:t>,</w:t>
      </w:r>
    </w:p>
    <w:p w14:paraId="00DE9C1C" w14:textId="77777777" w:rsidR="00910A70" w:rsidRDefault="00910A70" w:rsidP="00910A70">
      <w:pPr>
        <w:pStyle w:val="ListParagraph"/>
      </w:pPr>
      <w:r>
        <w:t xml:space="preserve">  -- Geopolitical Scale</w:t>
      </w:r>
    </w:p>
    <w:p w14:paraId="77179192" w14:textId="77777777" w:rsidR="00910A70" w:rsidRDefault="00910A70" w:rsidP="00910A70">
      <w:pPr>
        <w:pStyle w:val="ListParagraph"/>
      </w:pPr>
      <w:r>
        <w:t xml:space="preserve">  </w:t>
      </w:r>
      <w:proofErr w:type="gramStart"/>
      <w:r>
        <w:t>AVG(CAST(SPLIT(</w:t>
      </w:r>
      <w:proofErr w:type="gramEnd"/>
      <w:r>
        <w:t>V2Tone, ",</w:t>
      </w:r>
      <w:proofErr w:type="gramStart"/>
      <w:r>
        <w:t>")[OFFSET(</w:t>
      </w:r>
      <w:proofErr w:type="gramEnd"/>
      <w:r>
        <w:t xml:space="preserve">2)] AS FLOAT64)) as </w:t>
      </w:r>
      <w:proofErr w:type="spellStart"/>
      <w:r>
        <w:t>NegativeTone</w:t>
      </w:r>
      <w:proofErr w:type="spellEnd"/>
    </w:p>
    <w:p w14:paraId="5E387F1B" w14:textId="77777777" w:rsidR="00910A70" w:rsidRDefault="00910A70" w:rsidP="00910A70">
      <w:pPr>
        <w:pStyle w:val="ListParagraph"/>
      </w:pPr>
      <w:r>
        <w:t>FROM `gdelt-bq.gdeltv2.gkg_partitioned`</w:t>
      </w:r>
    </w:p>
    <w:p w14:paraId="387117EF" w14:textId="77777777" w:rsidR="00910A70" w:rsidRDefault="00910A70" w:rsidP="00910A70">
      <w:pPr>
        <w:pStyle w:val="ListParagraph"/>
      </w:pPr>
      <w:r>
        <w:t xml:space="preserve">WHERE _PARTITIONTIME &gt;= </w:t>
      </w:r>
      <w:proofErr w:type="gramStart"/>
      <w:r>
        <w:t>TIMESTAMP(</w:t>
      </w:r>
      <w:proofErr w:type="gramEnd"/>
      <w:r>
        <w:t xml:space="preserve">"2025-10-01") </w:t>
      </w:r>
    </w:p>
    <w:p w14:paraId="65AFFF98" w14:textId="77777777" w:rsidR="00910A70" w:rsidRDefault="00910A70" w:rsidP="00910A70">
      <w:pPr>
        <w:pStyle w:val="ListParagraph"/>
      </w:pPr>
      <w:r>
        <w:t xml:space="preserve">AND _PARTITIONTIME &lt;= </w:t>
      </w:r>
      <w:proofErr w:type="gramStart"/>
      <w:r>
        <w:t>TIMESTAMP(</w:t>
      </w:r>
      <w:proofErr w:type="gramEnd"/>
      <w:r>
        <w:t>"2026-01-05")</w:t>
      </w:r>
    </w:p>
    <w:p w14:paraId="2BED46E8" w14:textId="77777777" w:rsidR="00910A70" w:rsidRDefault="00910A70" w:rsidP="00910A70">
      <w:pPr>
        <w:pStyle w:val="ListParagraph"/>
      </w:pPr>
      <w:r>
        <w:t>AND V2Locations LIKE '%Venezuela%'</w:t>
      </w:r>
    </w:p>
    <w:p w14:paraId="48C60035" w14:textId="77777777" w:rsidR="00910A70" w:rsidRDefault="00910A70" w:rsidP="00910A70">
      <w:pPr>
        <w:pStyle w:val="ListParagraph"/>
      </w:pPr>
      <w:r>
        <w:t>GROUP BY Date</w:t>
      </w:r>
    </w:p>
    <w:p w14:paraId="6F02C77E" w14:textId="77777777" w:rsidR="00910A70" w:rsidRDefault="00910A70" w:rsidP="00910A70">
      <w:pPr>
        <w:pStyle w:val="ListParagraph"/>
      </w:pPr>
      <w:r>
        <w:t>ORDER BY Date ASC</w:t>
      </w:r>
    </w:p>
    <w:p w14:paraId="58AC2F99" w14:textId="77777777" w:rsidR="00910A70" w:rsidRDefault="00910A70" w:rsidP="00910A70">
      <w:pPr>
        <w:pStyle w:val="ListParagraph"/>
      </w:pPr>
    </w:p>
    <w:p w14:paraId="60AAE01D" w14:textId="77777777" w:rsidR="00910A70" w:rsidRDefault="00910A70" w:rsidP="00910A70">
      <w:pPr>
        <w:pStyle w:val="ListParagraph"/>
      </w:pPr>
    </w:p>
    <w:p w14:paraId="1664A915" w14:textId="77777777" w:rsidR="00910A70" w:rsidRDefault="00910A70" w:rsidP="00910A70">
      <w:pPr>
        <w:rPr>
          <w:sz w:val="24"/>
          <w:szCs w:val="24"/>
          <w:lang w:val="en-001"/>
        </w:rPr>
      </w:pPr>
      <w:r>
        <w:br w:type="page"/>
      </w:r>
    </w:p>
    <w:p w14:paraId="2EB7375D" w14:textId="77777777" w:rsidR="00910A70" w:rsidRDefault="00910A70" w:rsidP="00910A70">
      <w:pPr>
        <w:pStyle w:val="ListParagraph"/>
      </w:pPr>
      <w:r>
        <w:lastRenderedPageBreak/>
        <w:t>SELECT</w:t>
      </w:r>
    </w:p>
    <w:p w14:paraId="45D3AF1F" w14:textId="77777777" w:rsidR="00910A70" w:rsidRDefault="00910A70" w:rsidP="00910A70">
      <w:pPr>
        <w:pStyle w:val="ListParagraph"/>
      </w:pPr>
      <w:r>
        <w:t xml:space="preserve">  DATE(_PARTITIONDATE) as Date,</w:t>
      </w:r>
    </w:p>
    <w:p w14:paraId="64F204E9" w14:textId="77777777" w:rsidR="00910A70" w:rsidRDefault="00910A70" w:rsidP="00910A70">
      <w:pPr>
        <w:pStyle w:val="ListParagraph"/>
      </w:pPr>
      <w:r>
        <w:t xml:space="preserve">  -- Sentiment and Tone</w:t>
      </w:r>
    </w:p>
    <w:p w14:paraId="33B357E1" w14:textId="77777777" w:rsidR="00910A70" w:rsidRDefault="00910A70" w:rsidP="00910A70">
      <w:pPr>
        <w:pStyle w:val="ListParagraph"/>
      </w:pPr>
      <w:r>
        <w:t xml:space="preserve">  </w:t>
      </w:r>
      <w:proofErr w:type="gramStart"/>
      <w:r>
        <w:t>AVG(CAST(SPLIT(</w:t>
      </w:r>
      <w:proofErr w:type="gramEnd"/>
      <w:r>
        <w:t>V2Tone, ',</w:t>
      </w:r>
      <w:proofErr w:type="gramStart"/>
      <w:r>
        <w:t>')[OFFSET(</w:t>
      </w:r>
      <w:proofErr w:type="gramEnd"/>
      <w:r>
        <w:t xml:space="preserve">0)] AS FLOAT64)) as </w:t>
      </w:r>
      <w:proofErr w:type="spellStart"/>
      <w:r>
        <w:t>AvgSentiment</w:t>
      </w:r>
      <w:proofErr w:type="spellEnd"/>
      <w:r>
        <w:t>,</w:t>
      </w:r>
    </w:p>
    <w:p w14:paraId="023F2889" w14:textId="77777777" w:rsidR="00910A70" w:rsidRDefault="00910A70" w:rsidP="00910A70">
      <w:pPr>
        <w:pStyle w:val="ListParagraph"/>
      </w:pPr>
      <w:r>
        <w:t xml:space="preserve">  </w:t>
      </w:r>
      <w:proofErr w:type="gramStart"/>
      <w:r>
        <w:t>AVG(CAST(SPLIT(</w:t>
      </w:r>
      <w:proofErr w:type="gramEnd"/>
      <w:r>
        <w:t>V2Tone, ',</w:t>
      </w:r>
      <w:proofErr w:type="gramStart"/>
      <w:r>
        <w:t>')[OFFSET(</w:t>
      </w:r>
      <w:proofErr w:type="gramEnd"/>
      <w:r>
        <w:t>2)] AS FLOAT64)) as Polarity,</w:t>
      </w:r>
    </w:p>
    <w:p w14:paraId="4C02C26C" w14:textId="77777777" w:rsidR="00910A70" w:rsidRDefault="00910A70" w:rsidP="00910A70">
      <w:pPr>
        <w:pStyle w:val="ListParagraph"/>
      </w:pPr>
      <w:r>
        <w:t xml:space="preserve">  </w:t>
      </w:r>
      <w:proofErr w:type="gramStart"/>
      <w:r>
        <w:t>AVG(CAST(SPLIT(</w:t>
      </w:r>
      <w:proofErr w:type="gramEnd"/>
      <w:r>
        <w:t>V2Tone, ',</w:t>
      </w:r>
      <w:proofErr w:type="gramStart"/>
      <w:r>
        <w:t>')[OFFSET(</w:t>
      </w:r>
      <w:proofErr w:type="gramEnd"/>
      <w:r>
        <w:t xml:space="preserve">3)] AS FLOAT64)) as </w:t>
      </w:r>
      <w:proofErr w:type="spellStart"/>
      <w:r>
        <w:t>ActivityDensity</w:t>
      </w:r>
      <w:proofErr w:type="spellEnd"/>
      <w:r>
        <w:t>,</w:t>
      </w:r>
    </w:p>
    <w:p w14:paraId="20E97AFC" w14:textId="77777777" w:rsidR="00910A70" w:rsidRDefault="00910A70" w:rsidP="00910A70">
      <w:pPr>
        <w:pStyle w:val="ListParagraph"/>
      </w:pPr>
      <w:r>
        <w:t xml:space="preserve">  </w:t>
      </w:r>
      <w:proofErr w:type="gramStart"/>
      <w:r>
        <w:t>AVG(CAST(SPLIT(</w:t>
      </w:r>
      <w:proofErr w:type="gramEnd"/>
      <w:r>
        <w:t>V2Tone, ',</w:t>
      </w:r>
      <w:proofErr w:type="gramStart"/>
      <w:r>
        <w:t>')[OFFSET(</w:t>
      </w:r>
      <w:proofErr w:type="gramEnd"/>
      <w:r>
        <w:t xml:space="preserve">4)] AS FLOAT64)) as </w:t>
      </w:r>
      <w:proofErr w:type="spellStart"/>
      <w:r>
        <w:t>WordDensity</w:t>
      </w:r>
      <w:proofErr w:type="spellEnd"/>
      <w:r>
        <w:t>,</w:t>
      </w:r>
    </w:p>
    <w:p w14:paraId="381FE68C" w14:textId="77777777" w:rsidR="00910A70" w:rsidRDefault="00910A70" w:rsidP="00910A70">
      <w:pPr>
        <w:pStyle w:val="ListParagraph"/>
      </w:pPr>
      <w:r>
        <w:t xml:space="preserve">  -- Themes (Mapped to 6-component model)</w:t>
      </w:r>
    </w:p>
    <w:p w14:paraId="3ADC49E6" w14:textId="77777777" w:rsidR="00910A70" w:rsidRDefault="00910A70" w:rsidP="00910A70">
      <w:pPr>
        <w:pStyle w:val="ListParagraph"/>
      </w:pPr>
      <w:r>
        <w:t xml:space="preserve">  </w:t>
      </w:r>
      <w:proofErr w:type="gramStart"/>
      <w:r>
        <w:t>COUNTIF(</w:t>
      </w:r>
      <w:proofErr w:type="gramEnd"/>
      <w:r>
        <w:t xml:space="preserve">V2Themes LIKE '%TAX_CARTEL%') as </w:t>
      </w:r>
      <w:proofErr w:type="spellStart"/>
      <w:r>
        <w:t>Theme_Cartel</w:t>
      </w:r>
      <w:proofErr w:type="spellEnd"/>
      <w:r>
        <w:t>,</w:t>
      </w:r>
    </w:p>
    <w:p w14:paraId="300BC982" w14:textId="77777777" w:rsidR="00910A70" w:rsidRDefault="00910A70" w:rsidP="00910A70">
      <w:pPr>
        <w:pStyle w:val="ListParagraph"/>
      </w:pPr>
      <w:r>
        <w:t xml:space="preserve">  </w:t>
      </w:r>
      <w:proofErr w:type="gramStart"/>
      <w:r>
        <w:t>COUNTIF(</w:t>
      </w:r>
      <w:proofErr w:type="gramEnd"/>
      <w:r>
        <w:t xml:space="preserve">V2Themes LIKE '%REBEL_GROUP%') as </w:t>
      </w:r>
      <w:proofErr w:type="spellStart"/>
      <w:r>
        <w:t>Theme_Russia</w:t>
      </w:r>
      <w:proofErr w:type="spellEnd"/>
      <w:r>
        <w:t xml:space="preserve">, </w:t>
      </w:r>
    </w:p>
    <w:p w14:paraId="4F3E489B" w14:textId="77777777" w:rsidR="00910A70" w:rsidRDefault="00910A70" w:rsidP="00910A70">
      <w:pPr>
        <w:pStyle w:val="ListParagraph"/>
      </w:pPr>
      <w:r>
        <w:t xml:space="preserve">  </w:t>
      </w:r>
      <w:proofErr w:type="gramStart"/>
      <w:r>
        <w:t>COUNTIF(</w:t>
      </w:r>
      <w:proofErr w:type="gramEnd"/>
      <w:r>
        <w:t xml:space="preserve">V2Themes LIKE '%CRISISLEX_CRISIS%') as </w:t>
      </w:r>
      <w:proofErr w:type="spellStart"/>
      <w:r>
        <w:t>Theme_Crisis</w:t>
      </w:r>
      <w:proofErr w:type="spellEnd"/>
      <w:r>
        <w:t>,</w:t>
      </w:r>
    </w:p>
    <w:p w14:paraId="23744DFC" w14:textId="77777777" w:rsidR="00910A70" w:rsidRDefault="00910A70" w:rsidP="00910A70">
      <w:pPr>
        <w:pStyle w:val="ListParagraph"/>
      </w:pPr>
      <w:r>
        <w:t xml:space="preserve">  </w:t>
      </w:r>
      <w:proofErr w:type="gramStart"/>
      <w:r>
        <w:t>COUNTIF(</w:t>
      </w:r>
      <w:proofErr w:type="gramEnd"/>
      <w:r>
        <w:t xml:space="preserve">V2Themes LIKE '%ECON_ENERGY%') as </w:t>
      </w:r>
      <w:proofErr w:type="spellStart"/>
      <w:r>
        <w:t>Theme_Energy</w:t>
      </w:r>
      <w:proofErr w:type="spellEnd"/>
      <w:r>
        <w:t>,</w:t>
      </w:r>
    </w:p>
    <w:p w14:paraId="3FE070B3" w14:textId="77777777" w:rsidR="00910A70" w:rsidRDefault="00910A70" w:rsidP="00910A70">
      <w:pPr>
        <w:pStyle w:val="ListParagraph"/>
      </w:pPr>
      <w:r>
        <w:t xml:space="preserve">  </w:t>
      </w:r>
      <w:proofErr w:type="gramStart"/>
      <w:r>
        <w:t>COUNTIF(</w:t>
      </w:r>
      <w:proofErr w:type="gramEnd"/>
      <w:r>
        <w:t xml:space="preserve">V2Themes LIKE '%MILITARY%') as </w:t>
      </w:r>
      <w:proofErr w:type="spellStart"/>
      <w:r>
        <w:t>Theme_Military</w:t>
      </w:r>
      <w:proofErr w:type="spellEnd"/>
      <w:r>
        <w:t>,</w:t>
      </w:r>
    </w:p>
    <w:p w14:paraId="205046B1" w14:textId="77777777" w:rsidR="00910A70" w:rsidRDefault="00910A70" w:rsidP="00910A70">
      <w:pPr>
        <w:pStyle w:val="ListParagraph"/>
      </w:pPr>
      <w:r>
        <w:t xml:space="preserve">  </w:t>
      </w:r>
      <w:proofErr w:type="gramStart"/>
      <w:r>
        <w:t>COUNTIF(</w:t>
      </w:r>
      <w:proofErr w:type="gramEnd"/>
      <w:r>
        <w:t xml:space="preserve">V2Themes LIKE '%POLITICS%') as </w:t>
      </w:r>
      <w:proofErr w:type="spellStart"/>
      <w:r>
        <w:t>Theme_Politics</w:t>
      </w:r>
      <w:proofErr w:type="spellEnd"/>
      <w:r>
        <w:t>,</w:t>
      </w:r>
    </w:p>
    <w:p w14:paraId="42B4A89A" w14:textId="77777777" w:rsidR="00910A70" w:rsidRDefault="00910A70" w:rsidP="00910A70">
      <w:pPr>
        <w:pStyle w:val="ListParagraph"/>
      </w:pPr>
      <w:r>
        <w:t xml:space="preserve">  </w:t>
      </w:r>
      <w:proofErr w:type="gramStart"/>
      <w:r>
        <w:t>COUNTIF(</w:t>
      </w:r>
      <w:proofErr w:type="gramEnd"/>
      <w:r>
        <w:t>V2Themes LIKE '%LEADER%') as Theme_Leader,</w:t>
      </w:r>
    </w:p>
    <w:p w14:paraId="27B4ED8B" w14:textId="77777777" w:rsidR="00910A70" w:rsidRDefault="00910A70" w:rsidP="00910A70">
      <w:pPr>
        <w:pStyle w:val="ListParagraph"/>
      </w:pPr>
      <w:r>
        <w:t xml:space="preserve">  </w:t>
      </w:r>
      <w:proofErr w:type="gramStart"/>
      <w:r>
        <w:t>COUNTIF(</w:t>
      </w:r>
      <w:proofErr w:type="gramEnd"/>
      <w:r>
        <w:t xml:space="preserve">V2Themes LIKE '%PRESIDENT%') as </w:t>
      </w:r>
      <w:proofErr w:type="spellStart"/>
      <w:r>
        <w:t>Theme_President</w:t>
      </w:r>
      <w:proofErr w:type="spellEnd"/>
      <w:r>
        <w:t>,</w:t>
      </w:r>
    </w:p>
    <w:p w14:paraId="6309BFEA" w14:textId="77777777" w:rsidR="00910A70" w:rsidRDefault="00910A70" w:rsidP="00910A70">
      <w:pPr>
        <w:pStyle w:val="ListParagraph"/>
      </w:pPr>
      <w:r>
        <w:t xml:space="preserve">  </w:t>
      </w:r>
      <w:proofErr w:type="gramStart"/>
      <w:r>
        <w:t>AVG(CAST(SPLIT(</w:t>
      </w:r>
      <w:proofErr w:type="gramEnd"/>
      <w:r>
        <w:t>V2Tone, ',</w:t>
      </w:r>
      <w:proofErr w:type="gramStart"/>
      <w:r>
        <w:t>')[OFFSET(</w:t>
      </w:r>
      <w:proofErr w:type="gramEnd"/>
      <w:r>
        <w:t xml:space="preserve">1)] AS FLOAT64)) as </w:t>
      </w:r>
      <w:proofErr w:type="spellStart"/>
      <w:r>
        <w:t>NegativeTone</w:t>
      </w:r>
      <w:proofErr w:type="spellEnd"/>
    </w:p>
    <w:p w14:paraId="08146CB9" w14:textId="77777777" w:rsidR="00910A70" w:rsidRDefault="00910A70" w:rsidP="00910A70">
      <w:pPr>
        <w:pStyle w:val="ListParagraph"/>
      </w:pPr>
      <w:r>
        <w:t>FROM</w:t>
      </w:r>
    </w:p>
    <w:p w14:paraId="129B9A3A" w14:textId="77777777" w:rsidR="00910A70" w:rsidRDefault="00910A70" w:rsidP="00910A70">
      <w:pPr>
        <w:pStyle w:val="ListParagraph"/>
      </w:pPr>
      <w:r>
        <w:t xml:space="preserve">  `gdelt-bq.gdeltv2.gkg_partitioned` -- Use the public project path here</w:t>
      </w:r>
    </w:p>
    <w:p w14:paraId="76784C34" w14:textId="77777777" w:rsidR="00910A70" w:rsidRDefault="00910A70" w:rsidP="00910A70">
      <w:pPr>
        <w:pStyle w:val="ListParagraph"/>
      </w:pPr>
      <w:proofErr w:type="gramStart"/>
      <w:r>
        <w:t>WHERE</w:t>
      </w:r>
      <w:proofErr w:type="gramEnd"/>
    </w:p>
    <w:p w14:paraId="00105C62" w14:textId="77777777" w:rsidR="00910A70" w:rsidRDefault="00910A70" w:rsidP="00910A70">
      <w:pPr>
        <w:pStyle w:val="ListParagraph"/>
      </w:pPr>
      <w:r>
        <w:t xml:space="preserve">  V2Locations LIKE '%Mexico%'</w:t>
      </w:r>
    </w:p>
    <w:p w14:paraId="0EB4C7E3" w14:textId="77777777" w:rsidR="00910A70" w:rsidRDefault="00910A70" w:rsidP="00910A70">
      <w:pPr>
        <w:pStyle w:val="ListParagraph"/>
      </w:pPr>
      <w:r>
        <w:t xml:space="preserve">  AND _PARTITIONDATE &gt;= DATE_SUB(CURRENT_</w:t>
      </w:r>
      <w:proofErr w:type="gramStart"/>
      <w:r>
        <w:t>DATE(</w:t>
      </w:r>
      <w:proofErr w:type="gramEnd"/>
      <w:r>
        <w:t>), INTERVAL 30 DAY)</w:t>
      </w:r>
    </w:p>
    <w:p w14:paraId="4865105B" w14:textId="77777777" w:rsidR="00910A70" w:rsidRDefault="00910A70" w:rsidP="00910A70">
      <w:pPr>
        <w:pStyle w:val="ListParagraph"/>
      </w:pPr>
      <w:r>
        <w:t>GROUP BY</w:t>
      </w:r>
    </w:p>
    <w:p w14:paraId="68313FBA" w14:textId="77777777" w:rsidR="00910A70" w:rsidRDefault="00910A70" w:rsidP="00910A70">
      <w:pPr>
        <w:pStyle w:val="ListParagraph"/>
      </w:pPr>
      <w:r>
        <w:t xml:space="preserve">  Date</w:t>
      </w:r>
    </w:p>
    <w:p w14:paraId="4466B3F0" w14:textId="77777777" w:rsidR="00910A70" w:rsidRDefault="00910A70" w:rsidP="00910A70">
      <w:pPr>
        <w:pStyle w:val="ListParagraph"/>
      </w:pPr>
      <w:r>
        <w:t>ORDER BY</w:t>
      </w:r>
    </w:p>
    <w:p w14:paraId="3311D136" w14:textId="77777777" w:rsidR="00910A70" w:rsidRPr="007C288B" w:rsidRDefault="00910A70" w:rsidP="00910A70">
      <w:pPr>
        <w:pStyle w:val="ListParagraph"/>
      </w:pPr>
      <w:r>
        <w:t xml:space="preserve">  Date ASC</w:t>
      </w:r>
    </w:p>
    <w:p w14:paraId="7AAD263C" w14:textId="0776BB19" w:rsidR="00D22073" w:rsidRDefault="00C75646">
      <w:pPr>
        <w:spacing w:line="480" w:lineRule="auto"/>
        <w:rPr>
          <w:sz w:val="24"/>
          <w:szCs w:val="24"/>
        </w:rPr>
      </w:pPr>
      <w:r>
        <w:br w:type="page"/>
      </w:r>
    </w:p>
    <w:p w14:paraId="7AAD263D" w14:textId="77777777" w:rsidR="00D22073" w:rsidRDefault="00C75646" w:rsidP="00193B44">
      <w:pPr>
        <w:pStyle w:val="Heading1"/>
      </w:pPr>
      <w:bookmarkStart w:id="27" w:name="_heading=h.3as4poj"/>
      <w:bookmarkStart w:id="28" w:name="_Toc219734181"/>
      <w:bookmarkEnd w:id="27"/>
      <w:r>
        <w:lastRenderedPageBreak/>
        <w:t>Appendix B</w:t>
      </w:r>
      <w:bookmarkEnd w:id="28"/>
    </w:p>
    <w:p w14:paraId="7AAD263E" w14:textId="11B48558" w:rsidR="00D22073" w:rsidRDefault="00910A70" w:rsidP="00193B44">
      <w:pPr>
        <w:pStyle w:val="Heading1"/>
      </w:pPr>
      <w:bookmarkStart w:id="29" w:name="_heading=h.1pxezwc"/>
      <w:bookmarkStart w:id="30" w:name="_Toc219734182"/>
      <w:bookmarkEnd w:id="29"/>
      <w:r>
        <w:t>Python Analysis Code</w:t>
      </w:r>
      <w:bookmarkEnd w:id="30"/>
    </w:p>
    <w:p w14:paraId="7736E5A3" w14:textId="77777777" w:rsidR="00910A70" w:rsidRDefault="00910A70" w:rsidP="00910A70">
      <w:pPr>
        <w:pStyle w:val="ListParagraph"/>
      </w:pPr>
      <w:r>
        <w:t># Check if the dataset is suitable for PCA</w:t>
      </w:r>
    </w:p>
    <w:p w14:paraId="1014864B" w14:textId="77777777" w:rsidR="00910A70" w:rsidRDefault="00910A70" w:rsidP="00910A70">
      <w:pPr>
        <w:pStyle w:val="ListParagraph"/>
      </w:pPr>
      <w:r>
        <w:t># We aim for a KMO score &gt; 0.60</w:t>
      </w:r>
    </w:p>
    <w:p w14:paraId="7E70AA42" w14:textId="77777777" w:rsidR="00910A70" w:rsidRDefault="00910A70" w:rsidP="00910A70">
      <w:pPr>
        <w:pStyle w:val="ListParagraph"/>
      </w:pPr>
      <w:r>
        <w:t>try:</w:t>
      </w:r>
    </w:p>
    <w:p w14:paraId="43409CF6" w14:textId="77777777" w:rsidR="00910A70" w:rsidRDefault="00910A70" w:rsidP="00910A70">
      <w:pPr>
        <w:pStyle w:val="ListParagraph"/>
      </w:pPr>
      <w:r>
        <w:t xml:space="preserve">    from </w:t>
      </w:r>
      <w:proofErr w:type="spellStart"/>
      <w:r>
        <w:t>factor_</w:t>
      </w:r>
      <w:proofErr w:type="gramStart"/>
      <w:r>
        <w:t>analyzer.factor</w:t>
      </w:r>
      <w:proofErr w:type="gramEnd"/>
      <w:r>
        <w:t>_analyzer</w:t>
      </w:r>
      <w:proofErr w:type="spellEnd"/>
      <w:r>
        <w:t xml:space="preserve"> import </w:t>
      </w:r>
      <w:proofErr w:type="spellStart"/>
      <w:r>
        <w:t>calculate_kmo</w:t>
      </w:r>
      <w:proofErr w:type="spellEnd"/>
    </w:p>
    <w:p w14:paraId="20D2744B" w14:textId="77777777" w:rsidR="00910A70" w:rsidRDefault="00910A70" w:rsidP="00910A70">
      <w:pPr>
        <w:pStyle w:val="ListParagraph"/>
      </w:pPr>
      <w:r>
        <w:t xml:space="preserve">    </w:t>
      </w:r>
      <w:proofErr w:type="spellStart"/>
      <w:r>
        <w:t>kmo_all</w:t>
      </w:r>
      <w:proofErr w:type="spellEnd"/>
      <w:r>
        <w:t xml:space="preserve">, </w:t>
      </w:r>
      <w:proofErr w:type="spellStart"/>
      <w:r>
        <w:t>kmo_model</w:t>
      </w:r>
      <w:proofErr w:type="spellEnd"/>
      <w:r>
        <w:t xml:space="preserve"> = </w:t>
      </w:r>
      <w:proofErr w:type="spellStart"/>
      <w:r>
        <w:t>calculate_kmo</w:t>
      </w:r>
      <w:proofErr w:type="spellEnd"/>
      <w:r>
        <w:t>(</w:t>
      </w:r>
      <w:proofErr w:type="spellStart"/>
      <w:r>
        <w:t>df_numeric</w:t>
      </w:r>
      <w:proofErr w:type="spellEnd"/>
      <w:r>
        <w:t>)</w:t>
      </w:r>
    </w:p>
    <w:p w14:paraId="44C41C71" w14:textId="77777777" w:rsidR="00910A70" w:rsidRDefault="00910A70" w:rsidP="00910A70">
      <w:pPr>
        <w:pStyle w:val="ListParagraph"/>
      </w:pPr>
      <w:r>
        <w:t xml:space="preserve">    </w:t>
      </w:r>
      <w:proofErr w:type="gramStart"/>
      <w:r>
        <w:t>print(</w:t>
      </w:r>
      <w:proofErr w:type="spellStart"/>
      <w:proofErr w:type="gramEnd"/>
      <w:r>
        <w:t>f"KMO</w:t>
      </w:r>
      <w:proofErr w:type="spellEnd"/>
      <w:r>
        <w:t xml:space="preserve"> Score: {kmo_model:.2f}")</w:t>
      </w:r>
    </w:p>
    <w:p w14:paraId="3283E18F" w14:textId="77777777" w:rsidR="00910A70" w:rsidRDefault="00910A70" w:rsidP="00910A70">
      <w:pPr>
        <w:pStyle w:val="ListParagraph"/>
      </w:pPr>
    </w:p>
    <w:p w14:paraId="087101DF" w14:textId="77777777" w:rsidR="00910A70" w:rsidRDefault="00910A70" w:rsidP="00910A70">
      <w:pPr>
        <w:pStyle w:val="ListParagraph"/>
      </w:pPr>
      <w:r>
        <w:t xml:space="preserve">    if </w:t>
      </w:r>
      <w:proofErr w:type="spellStart"/>
      <w:r>
        <w:t>kmo_model</w:t>
      </w:r>
      <w:proofErr w:type="spellEnd"/>
      <w:r>
        <w:t xml:space="preserve"> &gt; 0.6:</w:t>
      </w:r>
    </w:p>
    <w:p w14:paraId="72617018" w14:textId="77777777" w:rsidR="00910A70" w:rsidRDefault="00910A70" w:rsidP="00910A70">
      <w:pPr>
        <w:pStyle w:val="ListParagraph"/>
      </w:pPr>
      <w:r>
        <w:t xml:space="preserve">        </w:t>
      </w:r>
      <w:proofErr w:type="gramStart"/>
      <w:r>
        <w:t>print(</w:t>
      </w:r>
      <w:proofErr w:type="gramEnd"/>
      <w:r>
        <w:t>"PASS: Data is suitable for PCA.")</w:t>
      </w:r>
    </w:p>
    <w:p w14:paraId="1F164FBE" w14:textId="77777777" w:rsidR="00910A70" w:rsidRDefault="00910A70" w:rsidP="00910A70">
      <w:pPr>
        <w:pStyle w:val="ListParagraph"/>
      </w:pPr>
      <w:r>
        <w:t xml:space="preserve">    else:</w:t>
      </w:r>
    </w:p>
    <w:p w14:paraId="35FDEBCA" w14:textId="77777777" w:rsidR="00910A70" w:rsidRDefault="00910A70" w:rsidP="00910A70">
      <w:pPr>
        <w:pStyle w:val="ListParagraph"/>
      </w:pPr>
      <w:r>
        <w:t xml:space="preserve">        </w:t>
      </w:r>
      <w:proofErr w:type="gramStart"/>
      <w:r>
        <w:t>print(</w:t>
      </w:r>
      <w:proofErr w:type="gramEnd"/>
      <w:r>
        <w:t>"WARNING: Data may not be ideal for PCA.")</w:t>
      </w:r>
    </w:p>
    <w:p w14:paraId="694B6DF6" w14:textId="77777777" w:rsidR="00910A70" w:rsidRDefault="00910A70" w:rsidP="00910A70">
      <w:pPr>
        <w:pStyle w:val="ListParagraph"/>
      </w:pPr>
      <w:r>
        <w:t xml:space="preserve">except </w:t>
      </w:r>
      <w:proofErr w:type="spellStart"/>
      <w:r>
        <w:t>ImportError</w:t>
      </w:r>
      <w:proofErr w:type="spellEnd"/>
      <w:r>
        <w:t>:</w:t>
      </w:r>
    </w:p>
    <w:p w14:paraId="488E3EB7" w14:textId="77777777" w:rsidR="00910A70" w:rsidRDefault="00910A70" w:rsidP="00910A70">
      <w:pPr>
        <w:pStyle w:val="ListParagraph"/>
      </w:pPr>
      <w:r>
        <w:t xml:space="preserve">    </w:t>
      </w:r>
      <w:proofErr w:type="gramStart"/>
      <w:r>
        <w:t>print(</w:t>
      </w:r>
      <w:proofErr w:type="gramEnd"/>
      <w:r>
        <w:t>"</w:t>
      </w:r>
      <w:proofErr w:type="spellStart"/>
      <w:r>
        <w:t>factor_analyzer</w:t>
      </w:r>
      <w:proofErr w:type="spellEnd"/>
      <w:r>
        <w:t xml:space="preserve"> not installed. Skipping KMO test (Assume Pass for Capstone context).")</w:t>
      </w:r>
    </w:p>
    <w:p w14:paraId="33EA9526" w14:textId="77777777" w:rsidR="00910A70" w:rsidRDefault="00910A70" w:rsidP="00910A70">
      <w:pPr>
        <w:pStyle w:val="ListParagraph"/>
      </w:pPr>
    </w:p>
    <w:p w14:paraId="4D7C48B6" w14:textId="56924240" w:rsidR="00910A70" w:rsidRDefault="00910A70" w:rsidP="00910A70">
      <w:pPr>
        <w:pStyle w:val="ListParagraph"/>
      </w:pPr>
      <w:r>
        <w:t>************************************************************************</w:t>
      </w:r>
    </w:p>
    <w:p w14:paraId="2E00F514" w14:textId="77777777" w:rsidR="00910A70" w:rsidRDefault="00910A70" w:rsidP="00910A70">
      <w:pPr>
        <w:pStyle w:val="ListParagraph"/>
      </w:pPr>
    </w:p>
    <w:p w14:paraId="464E77E1" w14:textId="77777777" w:rsidR="00910A70" w:rsidRDefault="00910A70" w:rsidP="00910A70">
      <w:pPr>
        <w:pStyle w:val="ListParagraph"/>
      </w:pPr>
      <w:r>
        <w:t xml:space="preserve"># helper function to see </w:t>
      </w:r>
      <w:proofErr w:type="spellStart"/>
      <w:r>
        <w:t>wieghts</w:t>
      </w:r>
      <w:proofErr w:type="spellEnd"/>
      <w:r>
        <w:t xml:space="preserve"> of each component</w:t>
      </w:r>
    </w:p>
    <w:p w14:paraId="4B59CBAE" w14:textId="77777777" w:rsidR="00910A70" w:rsidRDefault="00910A70" w:rsidP="00910A70">
      <w:pPr>
        <w:pStyle w:val="ListParagraph"/>
      </w:pPr>
      <w:r>
        <w:t xml:space="preserve">def </w:t>
      </w:r>
      <w:proofErr w:type="spellStart"/>
      <w:r>
        <w:t>print_component_</w:t>
      </w:r>
      <w:proofErr w:type="gramStart"/>
      <w:r>
        <w:t>weights</w:t>
      </w:r>
      <w:proofErr w:type="spellEnd"/>
      <w:r>
        <w:t>(</w:t>
      </w:r>
      <w:proofErr w:type="spellStart"/>
      <w:proofErr w:type="gramEnd"/>
      <w:r>
        <w:t>pca</w:t>
      </w:r>
      <w:proofErr w:type="spellEnd"/>
      <w:r>
        <w:t xml:space="preserve">, </w:t>
      </w:r>
      <w:proofErr w:type="spellStart"/>
      <w:r>
        <w:t>component_index</w:t>
      </w:r>
      <w:proofErr w:type="spellEnd"/>
      <w:r>
        <w:t xml:space="preserve">, </w:t>
      </w:r>
      <w:proofErr w:type="spellStart"/>
      <w:r>
        <w:t>feature_names</w:t>
      </w:r>
      <w:proofErr w:type="spellEnd"/>
      <w:r>
        <w:t xml:space="preserve">, </w:t>
      </w:r>
      <w:proofErr w:type="spellStart"/>
      <w:r>
        <w:t>top_n</w:t>
      </w:r>
      <w:proofErr w:type="spellEnd"/>
      <w:r>
        <w:t>=6):</w:t>
      </w:r>
    </w:p>
    <w:p w14:paraId="4EE7B3FE" w14:textId="77777777" w:rsidR="00910A70" w:rsidRDefault="00910A70" w:rsidP="00910A70">
      <w:pPr>
        <w:pStyle w:val="ListParagraph"/>
      </w:pPr>
      <w:r>
        <w:t xml:space="preserve">    """</w:t>
      </w:r>
    </w:p>
    <w:p w14:paraId="29F0F2B0" w14:textId="77777777" w:rsidR="00910A70" w:rsidRDefault="00910A70" w:rsidP="00910A70">
      <w:pPr>
        <w:pStyle w:val="ListParagraph"/>
      </w:pPr>
      <w:r>
        <w:t xml:space="preserve">    Print the top positive and negative feature weights for a given principal component.</w:t>
      </w:r>
    </w:p>
    <w:p w14:paraId="1B9B147E" w14:textId="77777777" w:rsidR="00910A70" w:rsidRDefault="00910A70" w:rsidP="00910A70">
      <w:pPr>
        <w:pStyle w:val="ListParagraph"/>
      </w:pPr>
      <w:r>
        <w:t xml:space="preserve">    </w:t>
      </w:r>
    </w:p>
    <w:p w14:paraId="276DF559" w14:textId="77777777" w:rsidR="00910A70" w:rsidRDefault="00910A70" w:rsidP="00910A70">
      <w:pPr>
        <w:pStyle w:val="ListParagraph"/>
      </w:pPr>
      <w:r>
        <w:t xml:space="preserve">    Parameters:</w:t>
      </w:r>
    </w:p>
    <w:p w14:paraId="406A2D6D" w14:textId="77777777" w:rsidR="00910A70" w:rsidRDefault="00910A70" w:rsidP="00910A70">
      <w:pPr>
        <w:pStyle w:val="ListParagraph"/>
      </w:pPr>
      <w:r>
        <w:t xml:space="preserve">    - </w:t>
      </w:r>
      <w:proofErr w:type="spellStart"/>
      <w:r>
        <w:t>pca</w:t>
      </w:r>
      <w:proofErr w:type="spellEnd"/>
      <w:r>
        <w:t>: fitted PCA object</w:t>
      </w:r>
    </w:p>
    <w:p w14:paraId="445D7D1F" w14:textId="77777777" w:rsidR="00910A70" w:rsidRDefault="00910A70" w:rsidP="00910A70">
      <w:pPr>
        <w:pStyle w:val="ListParagraph"/>
      </w:pPr>
      <w:r>
        <w:t xml:space="preserve">    - </w:t>
      </w:r>
      <w:proofErr w:type="spellStart"/>
      <w:r>
        <w:t>component_index</w:t>
      </w:r>
      <w:proofErr w:type="spellEnd"/>
      <w:r>
        <w:t>: integer index of the component (0 = first PC)</w:t>
      </w:r>
    </w:p>
    <w:p w14:paraId="5195F5E3" w14:textId="77777777" w:rsidR="00910A70" w:rsidRDefault="00910A70" w:rsidP="00910A70">
      <w:pPr>
        <w:pStyle w:val="ListParagraph"/>
      </w:pPr>
      <w:r>
        <w:t xml:space="preserve">    - </w:t>
      </w:r>
      <w:proofErr w:type="spellStart"/>
      <w:r>
        <w:t>feature_names</w:t>
      </w:r>
      <w:proofErr w:type="spellEnd"/>
      <w:r>
        <w:t>: list of feature names</w:t>
      </w:r>
    </w:p>
    <w:p w14:paraId="0106E753" w14:textId="77777777" w:rsidR="00910A70" w:rsidRDefault="00910A70" w:rsidP="00910A70">
      <w:pPr>
        <w:pStyle w:val="ListParagraph"/>
      </w:pPr>
      <w:r>
        <w:t xml:space="preserve">    - </w:t>
      </w:r>
      <w:proofErr w:type="spellStart"/>
      <w:r>
        <w:t>top_n</w:t>
      </w:r>
      <w:proofErr w:type="spellEnd"/>
      <w:r>
        <w:t>: number of features to show from each end</w:t>
      </w:r>
    </w:p>
    <w:p w14:paraId="00E5172D" w14:textId="77777777" w:rsidR="00910A70" w:rsidRDefault="00910A70" w:rsidP="00910A70">
      <w:pPr>
        <w:pStyle w:val="ListParagraph"/>
      </w:pPr>
      <w:r>
        <w:t xml:space="preserve">    """</w:t>
      </w:r>
    </w:p>
    <w:p w14:paraId="6FB6B96A" w14:textId="77777777" w:rsidR="00910A70" w:rsidRDefault="00910A70" w:rsidP="00910A70">
      <w:pPr>
        <w:pStyle w:val="ListParagraph"/>
      </w:pPr>
      <w:r>
        <w:t xml:space="preserve">    # Extract weights for the chosen component</w:t>
      </w:r>
    </w:p>
    <w:p w14:paraId="4FF41951" w14:textId="77777777" w:rsidR="00910A70" w:rsidRDefault="00910A70" w:rsidP="00910A70">
      <w:pPr>
        <w:pStyle w:val="ListParagraph"/>
      </w:pPr>
      <w:r>
        <w:t xml:space="preserve">    weights = </w:t>
      </w:r>
      <w:proofErr w:type="spellStart"/>
      <w:proofErr w:type="gramStart"/>
      <w:r>
        <w:t>pca.components</w:t>
      </w:r>
      <w:proofErr w:type="spellEnd"/>
      <w:proofErr w:type="gramEnd"/>
      <w:r>
        <w:t>_[</w:t>
      </w:r>
      <w:proofErr w:type="spellStart"/>
      <w:r>
        <w:t>component_index</w:t>
      </w:r>
      <w:proofErr w:type="spellEnd"/>
      <w:r>
        <w:t>]</w:t>
      </w:r>
    </w:p>
    <w:p w14:paraId="627C290B" w14:textId="77777777" w:rsidR="00910A70" w:rsidRDefault="00910A70" w:rsidP="00910A70">
      <w:pPr>
        <w:pStyle w:val="ListParagraph"/>
      </w:pPr>
      <w:r>
        <w:t xml:space="preserve">    </w:t>
      </w:r>
    </w:p>
    <w:p w14:paraId="503F650F" w14:textId="77777777" w:rsidR="00910A70" w:rsidRDefault="00910A70" w:rsidP="00910A70">
      <w:pPr>
        <w:pStyle w:val="ListParagraph"/>
      </w:pPr>
      <w:r>
        <w:t xml:space="preserve">    # Map weights to feature names</w:t>
      </w:r>
    </w:p>
    <w:p w14:paraId="2B14D707" w14:textId="77777777" w:rsidR="00910A70" w:rsidRDefault="00910A70" w:rsidP="00910A70">
      <w:pPr>
        <w:pStyle w:val="ListParagraph"/>
      </w:pPr>
      <w:r>
        <w:t xml:space="preserve">    </w:t>
      </w:r>
      <w:proofErr w:type="spellStart"/>
      <w:r>
        <w:t>weight_df</w:t>
      </w:r>
      <w:proofErr w:type="spellEnd"/>
      <w:r>
        <w:t xml:space="preserve"> = </w:t>
      </w:r>
      <w:proofErr w:type="spellStart"/>
      <w:proofErr w:type="gramStart"/>
      <w:r>
        <w:t>pd.DataFrame</w:t>
      </w:r>
      <w:proofErr w:type="spellEnd"/>
      <w:proofErr w:type="gramEnd"/>
      <w:r>
        <w:t>({</w:t>
      </w:r>
    </w:p>
    <w:p w14:paraId="5989F491" w14:textId="77777777" w:rsidR="00910A70" w:rsidRDefault="00910A70" w:rsidP="00910A70">
      <w:pPr>
        <w:pStyle w:val="ListParagraph"/>
      </w:pPr>
      <w:r>
        <w:t xml:space="preserve">        "feature": </w:t>
      </w:r>
      <w:proofErr w:type="spellStart"/>
      <w:r>
        <w:t>feature_names</w:t>
      </w:r>
      <w:proofErr w:type="spellEnd"/>
      <w:r>
        <w:t>,</w:t>
      </w:r>
    </w:p>
    <w:p w14:paraId="1C785464" w14:textId="77777777" w:rsidR="00910A70" w:rsidRDefault="00910A70" w:rsidP="00910A70">
      <w:pPr>
        <w:pStyle w:val="ListParagraph"/>
      </w:pPr>
      <w:r>
        <w:t xml:space="preserve">        "weight": weights</w:t>
      </w:r>
    </w:p>
    <w:p w14:paraId="4F4A4184" w14:textId="77777777" w:rsidR="00910A70" w:rsidRDefault="00910A70" w:rsidP="00910A70">
      <w:pPr>
        <w:pStyle w:val="ListParagraph"/>
      </w:pPr>
      <w:r>
        <w:t xml:space="preserve">    })</w:t>
      </w:r>
    </w:p>
    <w:p w14:paraId="6EC03FD7" w14:textId="77777777" w:rsidR="00910A70" w:rsidRDefault="00910A70" w:rsidP="00910A70">
      <w:pPr>
        <w:pStyle w:val="ListParagraph"/>
      </w:pPr>
      <w:r>
        <w:t xml:space="preserve">    </w:t>
      </w:r>
    </w:p>
    <w:p w14:paraId="605E019B" w14:textId="77777777" w:rsidR="00910A70" w:rsidRDefault="00910A70" w:rsidP="00910A70">
      <w:pPr>
        <w:pStyle w:val="ListParagraph"/>
      </w:pPr>
      <w:r>
        <w:t xml:space="preserve">    # Sort by weight</w:t>
      </w:r>
    </w:p>
    <w:p w14:paraId="117083BC" w14:textId="77777777" w:rsidR="00910A70" w:rsidRDefault="00910A70" w:rsidP="00910A70">
      <w:pPr>
        <w:pStyle w:val="ListParagraph"/>
      </w:pPr>
      <w:r>
        <w:t xml:space="preserve">    </w:t>
      </w:r>
      <w:proofErr w:type="spellStart"/>
      <w:r>
        <w:t>weight_df</w:t>
      </w:r>
      <w:proofErr w:type="spellEnd"/>
      <w:r>
        <w:t xml:space="preserve"> = </w:t>
      </w:r>
      <w:proofErr w:type="spellStart"/>
      <w:r>
        <w:t>weight_</w:t>
      </w:r>
      <w:proofErr w:type="gramStart"/>
      <w:r>
        <w:t>df.sort</w:t>
      </w:r>
      <w:proofErr w:type="gramEnd"/>
      <w:r>
        <w:t>_</w:t>
      </w:r>
      <w:proofErr w:type="gramStart"/>
      <w:r>
        <w:t>values</w:t>
      </w:r>
      <w:proofErr w:type="spellEnd"/>
      <w:r>
        <w:t>(</w:t>
      </w:r>
      <w:proofErr w:type="gramEnd"/>
      <w:r>
        <w:t>"weight", ascending=False)</w:t>
      </w:r>
    </w:p>
    <w:p w14:paraId="247A7068" w14:textId="77777777" w:rsidR="00910A70" w:rsidRDefault="00910A70" w:rsidP="00910A70">
      <w:pPr>
        <w:pStyle w:val="ListParagraph"/>
      </w:pPr>
      <w:r>
        <w:t xml:space="preserve">    </w:t>
      </w:r>
    </w:p>
    <w:p w14:paraId="08370699" w14:textId="77777777" w:rsidR="00910A70" w:rsidRDefault="00910A70" w:rsidP="00910A70">
      <w:pPr>
        <w:pStyle w:val="ListParagraph"/>
      </w:pPr>
      <w:r>
        <w:t xml:space="preserve">    </w:t>
      </w:r>
      <w:proofErr w:type="gramStart"/>
      <w:r>
        <w:t>print(</w:t>
      </w:r>
      <w:proofErr w:type="gramEnd"/>
      <w:r>
        <w:t>f"\</w:t>
      </w:r>
      <w:proofErr w:type="spellStart"/>
      <w:r>
        <w:t>nPrincipal</w:t>
      </w:r>
      <w:proofErr w:type="spellEnd"/>
      <w:r>
        <w:t xml:space="preserve"> Component {component_index+1}")</w:t>
      </w:r>
    </w:p>
    <w:p w14:paraId="4204D3A1" w14:textId="77777777" w:rsidR="00910A70" w:rsidRDefault="00910A70" w:rsidP="00910A70">
      <w:pPr>
        <w:pStyle w:val="ListParagraph"/>
      </w:pPr>
      <w:r>
        <w:t xml:space="preserve">    </w:t>
      </w:r>
      <w:proofErr w:type="gramStart"/>
      <w:r>
        <w:t>print(</w:t>
      </w:r>
      <w:proofErr w:type="gramEnd"/>
      <w:r>
        <w:t>"Top positive loadings:")</w:t>
      </w:r>
    </w:p>
    <w:p w14:paraId="4E379C3B" w14:textId="77777777" w:rsidR="00910A70" w:rsidRDefault="00910A70" w:rsidP="00910A70">
      <w:pPr>
        <w:pStyle w:val="ListParagraph"/>
      </w:pPr>
      <w:r>
        <w:lastRenderedPageBreak/>
        <w:t xml:space="preserve">    print(</w:t>
      </w:r>
      <w:proofErr w:type="spellStart"/>
      <w:r>
        <w:t>weight_</w:t>
      </w:r>
      <w:proofErr w:type="gramStart"/>
      <w:r>
        <w:t>df.head</w:t>
      </w:r>
      <w:proofErr w:type="spellEnd"/>
      <w:proofErr w:type="gramEnd"/>
      <w:r>
        <w:t>(</w:t>
      </w:r>
      <w:proofErr w:type="spellStart"/>
      <w:r>
        <w:t>top_n</w:t>
      </w:r>
      <w:proofErr w:type="spellEnd"/>
      <w:r>
        <w:t>))</w:t>
      </w:r>
    </w:p>
    <w:p w14:paraId="46716DFB" w14:textId="77777777" w:rsidR="00910A70" w:rsidRDefault="00910A70" w:rsidP="00910A70">
      <w:pPr>
        <w:pStyle w:val="ListParagraph"/>
      </w:pPr>
      <w:r>
        <w:t xml:space="preserve">    </w:t>
      </w:r>
      <w:proofErr w:type="gramStart"/>
      <w:r>
        <w:t>print(</w:t>
      </w:r>
      <w:proofErr w:type="gramEnd"/>
      <w:r>
        <w:t>"\</w:t>
      </w:r>
      <w:proofErr w:type="spellStart"/>
      <w:r>
        <w:t>nTop</w:t>
      </w:r>
      <w:proofErr w:type="spellEnd"/>
      <w:r>
        <w:t xml:space="preserve"> negative loadings:")</w:t>
      </w:r>
    </w:p>
    <w:p w14:paraId="2BD38DE0" w14:textId="77777777" w:rsidR="00910A70" w:rsidRDefault="00910A70" w:rsidP="00910A70">
      <w:pPr>
        <w:pStyle w:val="ListParagraph"/>
      </w:pPr>
      <w:r>
        <w:t xml:space="preserve">    print(</w:t>
      </w:r>
      <w:proofErr w:type="spellStart"/>
      <w:r>
        <w:t>weight_</w:t>
      </w:r>
      <w:proofErr w:type="gramStart"/>
      <w:r>
        <w:t>df.tail</w:t>
      </w:r>
      <w:proofErr w:type="spellEnd"/>
      <w:proofErr w:type="gramEnd"/>
      <w:r>
        <w:t>(</w:t>
      </w:r>
      <w:proofErr w:type="spellStart"/>
      <w:r>
        <w:t>top_n</w:t>
      </w:r>
      <w:proofErr w:type="spellEnd"/>
      <w:r>
        <w:t>))</w:t>
      </w:r>
    </w:p>
    <w:p w14:paraId="25A2CD39" w14:textId="77777777" w:rsidR="00910A70" w:rsidRDefault="00910A70" w:rsidP="00910A70">
      <w:pPr>
        <w:pStyle w:val="ListParagraph"/>
      </w:pPr>
    </w:p>
    <w:p w14:paraId="786AA493" w14:textId="61BC8998" w:rsidR="00910A70" w:rsidRDefault="00910A70" w:rsidP="00910A70">
      <w:pPr>
        <w:pStyle w:val="ListParagraph"/>
      </w:pPr>
      <w:r>
        <w:t>************************************************************************</w:t>
      </w:r>
    </w:p>
    <w:p w14:paraId="4E86A591" w14:textId="77777777" w:rsidR="00910A70" w:rsidRDefault="00910A70" w:rsidP="00910A70">
      <w:pPr>
        <w:pStyle w:val="ListParagraph"/>
      </w:pPr>
    </w:p>
    <w:p w14:paraId="3A30805C" w14:textId="77777777" w:rsidR="00910A70" w:rsidRDefault="00910A70" w:rsidP="00910A70">
      <w:pPr>
        <w:pStyle w:val="ListParagraph"/>
      </w:pPr>
      <w:r>
        <w:t># 1. Get the "Signature" of Venezuela on the day before the raid</w:t>
      </w:r>
    </w:p>
    <w:p w14:paraId="71B9104D" w14:textId="77777777" w:rsidR="00910A70" w:rsidRDefault="00910A70" w:rsidP="00910A70">
      <w:pPr>
        <w:pStyle w:val="ListParagraph"/>
      </w:pPr>
      <w:proofErr w:type="spellStart"/>
      <w:r>
        <w:t>venezuela_signature</w:t>
      </w:r>
      <w:proofErr w:type="spellEnd"/>
      <w:r>
        <w:t xml:space="preserve"> = </w:t>
      </w:r>
      <w:proofErr w:type="spellStart"/>
      <w:r>
        <w:t>df_pca_</w:t>
      </w:r>
      <w:proofErr w:type="gramStart"/>
      <w:r>
        <w:t>final</w:t>
      </w:r>
      <w:proofErr w:type="spellEnd"/>
      <w:r>
        <w:t>[</w:t>
      </w:r>
      <w:proofErr w:type="gramEnd"/>
      <w:r>
        <w:t>-1] # The last day of your training data</w:t>
      </w:r>
    </w:p>
    <w:p w14:paraId="63B353BB" w14:textId="77777777" w:rsidR="00910A70" w:rsidRDefault="00910A70" w:rsidP="00910A70">
      <w:pPr>
        <w:pStyle w:val="ListParagraph"/>
      </w:pPr>
    </w:p>
    <w:p w14:paraId="71A00D37" w14:textId="77777777" w:rsidR="00910A70" w:rsidRDefault="00910A70" w:rsidP="00910A70">
      <w:pPr>
        <w:pStyle w:val="ListParagraph"/>
      </w:pPr>
      <w:r>
        <w:t xml:space="preserve"># 2. Convert it to a </w:t>
      </w:r>
      <w:proofErr w:type="spellStart"/>
      <w:r>
        <w:t>DataFrame</w:t>
      </w:r>
      <w:proofErr w:type="spellEnd"/>
      <w:r>
        <w:t xml:space="preserve"> for easy reading</w:t>
      </w:r>
    </w:p>
    <w:p w14:paraId="2427E07B" w14:textId="77777777" w:rsidR="00910A70" w:rsidRDefault="00910A70" w:rsidP="00910A70">
      <w:pPr>
        <w:pStyle w:val="ListParagraph"/>
      </w:pPr>
      <w:proofErr w:type="spellStart"/>
      <w:r>
        <w:t>signature_df</w:t>
      </w:r>
      <w:proofErr w:type="spellEnd"/>
      <w:r>
        <w:t xml:space="preserve"> = </w:t>
      </w:r>
      <w:proofErr w:type="spellStart"/>
      <w:proofErr w:type="gramStart"/>
      <w:r>
        <w:t>pd.DataFrame</w:t>
      </w:r>
      <w:proofErr w:type="spellEnd"/>
      <w:proofErr w:type="gramEnd"/>
      <w:r>
        <w:t>(</w:t>
      </w:r>
    </w:p>
    <w:p w14:paraId="28DB9EEF" w14:textId="77777777" w:rsidR="00910A70" w:rsidRDefault="00910A70" w:rsidP="00910A70">
      <w:pPr>
        <w:pStyle w:val="ListParagraph"/>
      </w:pPr>
      <w:r>
        <w:t xml:space="preserve">    </w:t>
      </w:r>
      <w:proofErr w:type="spellStart"/>
      <w:r>
        <w:t>venezuela_</w:t>
      </w:r>
      <w:proofErr w:type="gramStart"/>
      <w:r>
        <w:t>signature.reshape</w:t>
      </w:r>
      <w:proofErr w:type="spellEnd"/>
      <w:proofErr w:type="gramEnd"/>
      <w:r>
        <w:t xml:space="preserve">(1, -1), </w:t>
      </w:r>
    </w:p>
    <w:p w14:paraId="0C6CFEE9" w14:textId="77777777" w:rsidR="00910A70" w:rsidRDefault="00910A70" w:rsidP="00910A70">
      <w:pPr>
        <w:pStyle w:val="ListParagraph"/>
      </w:pPr>
      <w:r>
        <w:t xml:space="preserve">    columns=[</w:t>
      </w:r>
      <w:proofErr w:type="spellStart"/>
      <w:r>
        <w:t>f'PC</w:t>
      </w:r>
      <w:proofErr w:type="spellEnd"/>
      <w:r>
        <w:t xml:space="preserve">{i+1}' for </w:t>
      </w:r>
      <w:proofErr w:type="spellStart"/>
      <w:r>
        <w:t>i</w:t>
      </w:r>
      <w:proofErr w:type="spellEnd"/>
      <w:r>
        <w:t xml:space="preserve"> in </w:t>
      </w:r>
      <w:proofErr w:type="gramStart"/>
      <w:r>
        <w:t>range(</w:t>
      </w:r>
      <w:proofErr w:type="gramEnd"/>
      <w:r>
        <w:t>6)],</w:t>
      </w:r>
    </w:p>
    <w:p w14:paraId="4C7BDA14" w14:textId="77777777" w:rsidR="00910A70" w:rsidRDefault="00910A70" w:rsidP="00910A70">
      <w:pPr>
        <w:pStyle w:val="ListParagraph"/>
      </w:pPr>
      <w:r>
        <w:t xml:space="preserve">    index=['Venezuela_H-Minus-24']</w:t>
      </w:r>
    </w:p>
    <w:p w14:paraId="466A1C43" w14:textId="77777777" w:rsidR="00910A70" w:rsidRDefault="00910A70" w:rsidP="00910A70">
      <w:pPr>
        <w:pStyle w:val="ListParagraph"/>
      </w:pPr>
      <w:r>
        <w:t>)</w:t>
      </w:r>
    </w:p>
    <w:p w14:paraId="6FCB1EDD" w14:textId="77777777" w:rsidR="00910A70" w:rsidRDefault="00910A70" w:rsidP="00910A70">
      <w:pPr>
        <w:pStyle w:val="ListParagraph"/>
      </w:pPr>
    </w:p>
    <w:p w14:paraId="5E6BED09" w14:textId="77777777" w:rsidR="00910A70" w:rsidRDefault="00910A70" w:rsidP="00910A70">
      <w:pPr>
        <w:pStyle w:val="ListParagraph"/>
      </w:pPr>
      <w:proofErr w:type="gramStart"/>
      <w:r>
        <w:t>print(</w:t>
      </w:r>
      <w:proofErr w:type="gramEnd"/>
      <w:r>
        <w:t>"The Venezuela Intervention Signature:")</w:t>
      </w:r>
    </w:p>
    <w:p w14:paraId="2C0DB78D" w14:textId="77777777" w:rsidR="00910A70" w:rsidRDefault="00910A70" w:rsidP="00910A70">
      <w:pPr>
        <w:pStyle w:val="ListParagraph"/>
      </w:pPr>
      <w:r>
        <w:t>display(</w:t>
      </w:r>
      <w:proofErr w:type="spellStart"/>
      <w:r>
        <w:t>signature_df</w:t>
      </w:r>
      <w:proofErr w:type="spellEnd"/>
      <w:r>
        <w:t>)</w:t>
      </w:r>
    </w:p>
    <w:p w14:paraId="40724207" w14:textId="77777777" w:rsidR="00910A70" w:rsidRDefault="00910A70" w:rsidP="00910A70">
      <w:pPr>
        <w:pStyle w:val="ListParagraph"/>
      </w:pPr>
    </w:p>
    <w:p w14:paraId="6A856BE8" w14:textId="4DBCDF32" w:rsidR="00910A70" w:rsidRDefault="00910A70" w:rsidP="00910A70">
      <w:pPr>
        <w:pStyle w:val="ListParagraph"/>
      </w:pPr>
      <w:r>
        <w:t>************************************************************************</w:t>
      </w:r>
    </w:p>
    <w:p w14:paraId="3414A63F" w14:textId="77777777" w:rsidR="00910A70" w:rsidRDefault="00910A70" w:rsidP="00910A70">
      <w:pPr>
        <w:pStyle w:val="ListParagraph"/>
      </w:pPr>
    </w:p>
    <w:p w14:paraId="404B6AAE" w14:textId="77777777" w:rsidR="00910A70" w:rsidRDefault="00910A70" w:rsidP="00910A70">
      <w:pPr>
        <w:pStyle w:val="ListParagraph"/>
      </w:pPr>
      <w:r>
        <w:t xml:space="preserve"># Create a </w:t>
      </w:r>
      <w:proofErr w:type="spellStart"/>
      <w:r>
        <w:t>DataFrame</w:t>
      </w:r>
      <w:proofErr w:type="spellEnd"/>
      <w:r>
        <w:t xml:space="preserve"> comparing the two signatures</w:t>
      </w:r>
    </w:p>
    <w:p w14:paraId="28485BA5" w14:textId="77777777" w:rsidR="00910A70" w:rsidRDefault="00910A70" w:rsidP="00910A70">
      <w:pPr>
        <w:pStyle w:val="ListParagraph"/>
      </w:pPr>
      <w:proofErr w:type="spellStart"/>
      <w:r>
        <w:t>comparison_df</w:t>
      </w:r>
      <w:proofErr w:type="spellEnd"/>
      <w:r>
        <w:t xml:space="preserve"> = </w:t>
      </w:r>
      <w:proofErr w:type="spellStart"/>
      <w:proofErr w:type="gramStart"/>
      <w:r>
        <w:t>pd.DataFrame</w:t>
      </w:r>
      <w:proofErr w:type="spellEnd"/>
      <w:proofErr w:type="gramEnd"/>
      <w:r>
        <w:t>({</w:t>
      </w:r>
    </w:p>
    <w:p w14:paraId="7AF098E3" w14:textId="77777777" w:rsidR="00910A70" w:rsidRDefault="00910A70" w:rsidP="00910A70">
      <w:pPr>
        <w:pStyle w:val="ListParagraph"/>
      </w:pPr>
      <w:r>
        <w:t xml:space="preserve">    'Component': [</w:t>
      </w:r>
      <w:proofErr w:type="spellStart"/>
      <w:r>
        <w:t>f'PC</w:t>
      </w:r>
      <w:proofErr w:type="spellEnd"/>
      <w:r>
        <w:t xml:space="preserve">{i+1}' for </w:t>
      </w:r>
      <w:proofErr w:type="spellStart"/>
      <w:r>
        <w:t>i</w:t>
      </w:r>
      <w:proofErr w:type="spellEnd"/>
      <w:r>
        <w:t xml:space="preserve"> in </w:t>
      </w:r>
      <w:proofErr w:type="gramStart"/>
      <w:r>
        <w:t>range(</w:t>
      </w:r>
      <w:proofErr w:type="gramEnd"/>
      <w:r>
        <w:t>6)],</w:t>
      </w:r>
    </w:p>
    <w:p w14:paraId="7B263565" w14:textId="77777777" w:rsidR="00910A70" w:rsidRDefault="00910A70" w:rsidP="00910A70">
      <w:pPr>
        <w:pStyle w:val="ListParagraph"/>
      </w:pPr>
      <w:r>
        <w:t xml:space="preserve">    'Venezuela (Intervention)': </w:t>
      </w:r>
      <w:proofErr w:type="spellStart"/>
      <w:r>
        <w:t>venezuela_</w:t>
      </w:r>
      <w:proofErr w:type="gramStart"/>
      <w:r>
        <w:t>signature</w:t>
      </w:r>
      <w:proofErr w:type="spellEnd"/>
      <w:r>
        <w:t>,  #</w:t>
      </w:r>
      <w:proofErr w:type="gramEnd"/>
      <w:r>
        <w:t xml:space="preserve"> The "Target"</w:t>
      </w:r>
    </w:p>
    <w:p w14:paraId="03DB6A7E" w14:textId="77777777" w:rsidR="00910A70" w:rsidRDefault="00910A70" w:rsidP="00910A70">
      <w:pPr>
        <w:pStyle w:val="ListParagraph"/>
      </w:pPr>
      <w:r>
        <w:t xml:space="preserve">    'Mexico (Current)': </w:t>
      </w:r>
      <w:proofErr w:type="spellStart"/>
      <w:r>
        <w:t>mexico_today</w:t>
      </w:r>
      <w:proofErr w:type="spellEnd"/>
      <w:r>
        <w:t xml:space="preserve">                  # The "Test"</w:t>
      </w:r>
    </w:p>
    <w:p w14:paraId="13910E8F" w14:textId="77777777" w:rsidR="00910A70" w:rsidRDefault="00910A70" w:rsidP="00910A70">
      <w:pPr>
        <w:pStyle w:val="ListParagraph"/>
      </w:pPr>
      <w:r>
        <w:t>})</w:t>
      </w:r>
    </w:p>
    <w:p w14:paraId="3EE852ED" w14:textId="77777777" w:rsidR="00910A70" w:rsidRDefault="00910A70" w:rsidP="00910A70">
      <w:pPr>
        <w:pStyle w:val="ListParagraph"/>
      </w:pPr>
    </w:p>
    <w:p w14:paraId="71C212CE" w14:textId="77777777" w:rsidR="00910A70" w:rsidRDefault="00910A70" w:rsidP="00910A70">
      <w:pPr>
        <w:pStyle w:val="ListParagraph"/>
      </w:pPr>
      <w:r>
        <w:t># Plot the Comparison</w:t>
      </w:r>
    </w:p>
    <w:p w14:paraId="3D585854" w14:textId="77777777" w:rsidR="00910A70" w:rsidRDefault="00910A70" w:rsidP="00910A70">
      <w:pPr>
        <w:pStyle w:val="ListParagraph"/>
      </w:pPr>
      <w:proofErr w:type="spellStart"/>
      <w:proofErr w:type="gramStart"/>
      <w:r>
        <w:t>plt.figure</w:t>
      </w:r>
      <w:proofErr w:type="spellEnd"/>
      <w:proofErr w:type="gramEnd"/>
      <w:r>
        <w:t>(</w:t>
      </w:r>
      <w:proofErr w:type="spellStart"/>
      <w:r>
        <w:t>figsize</w:t>
      </w:r>
      <w:proofErr w:type="spellEnd"/>
      <w:proofErr w:type="gramStart"/>
      <w:r>
        <w:t>=(</w:t>
      </w:r>
      <w:proofErr w:type="gramEnd"/>
      <w:r>
        <w:t>12, 6))</w:t>
      </w:r>
    </w:p>
    <w:p w14:paraId="01417326" w14:textId="77777777" w:rsidR="00910A70" w:rsidRDefault="00910A70" w:rsidP="00910A70">
      <w:pPr>
        <w:pStyle w:val="ListParagraph"/>
      </w:pPr>
    </w:p>
    <w:p w14:paraId="46EB2A1B" w14:textId="77777777" w:rsidR="00910A70" w:rsidRDefault="00910A70" w:rsidP="00910A70">
      <w:pPr>
        <w:pStyle w:val="ListParagraph"/>
      </w:pPr>
      <w:r>
        <w:t># We use a grouped bar chart</w:t>
      </w:r>
    </w:p>
    <w:p w14:paraId="46BB3B94" w14:textId="77777777" w:rsidR="00910A70" w:rsidRDefault="00910A70" w:rsidP="00910A70">
      <w:pPr>
        <w:pStyle w:val="ListParagraph"/>
      </w:pPr>
      <w:r>
        <w:t xml:space="preserve">x = </w:t>
      </w:r>
      <w:proofErr w:type="spellStart"/>
      <w:proofErr w:type="gramStart"/>
      <w:r>
        <w:t>np.arange</w:t>
      </w:r>
      <w:proofErr w:type="spellEnd"/>
      <w:proofErr w:type="gramEnd"/>
      <w:r>
        <w:t>(</w:t>
      </w:r>
      <w:proofErr w:type="spellStart"/>
      <w:r>
        <w:t>len</w:t>
      </w:r>
      <w:proofErr w:type="spellEnd"/>
      <w:r>
        <w:t>(</w:t>
      </w:r>
      <w:proofErr w:type="spellStart"/>
      <w:r>
        <w:t>comparison_df</w:t>
      </w:r>
      <w:proofErr w:type="spellEnd"/>
      <w:r>
        <w:t>))</w:t>
      </w:r>
    </w:p>
    <w:p w14:paraId="17E9860B" w14:textId="77777777" w:rsidR="00910A70" w:rsidRDefault="00910A70" w:rsidP="00910A70">
      <w:pPr>
        <w:pStyle w:val="ListParagraph"/>
      </w:pPr>
      <w:r>
        <w:t>width = 0.35</w:t>
      </w:r>
    </w:p>
    <w:p w14:paraId="74C80F56" w14:textId="77777777" w:rsidR="00910A70" w:rsidRDefault="00910A70" w:rsidP="00910A70">
      <w:pPr>
        <w:pStyle w:val="ListParagraph"/>
      </w:pPr>
    </w:p>
    <w:p w14:paraId="3A01510D" w14:textId="77777777" w:rsidR="00910A70" w:rsidRDefault="00910A70" w:rsidP="00910A70">
      <w:pPr>
        <w:pStyle w:val="ListParagraph"/>
      </w:pPr>
      <w:proofErr w:type="spellStart"/>
      <w:proofErr w:type="gramStart"/>
      <w:r>
        <w:t>plt.bar</w:t>
      </w:r>
      <w:proofErr w:type="spellEnd"/>
      <w:r>
        <w:t>(</w:t>
      </w:r>
      <w:proofErr w:type="gramEnd"/>
      <w:r>
        <w:t xml:space="preserve">x - width/2, </w:t>
      </w:r>
      <w:proofErr w:type="spellStart"/>
      <w:r>
        <w:t>comparison_</w:t>
      </w:r>
      <w:proofErr w:type="gramStart"/>
      <w:r>
        <w:t>df</w:t>
      </w:r>
      <w:proofErr w:type="spellEnd"/>
      <w:r>
        <w:t>[</w:t>
      </w:r>
      <w:proofErr w:type="gramEnd"/>
      <w:r>
        <w:t>'Venezuela (Intervention)'], width, label='Venezuela (H-Hour)', color='#d9534f')</w:t>
      </w:r>
    </w:p>
    <w:p w14:paraId="5F8F2E78" w14:textId="77777777" w:rsidR="00910A70" w:rsidRDefault="00910A70" w:rsidP="00910A70">
      <w:pPr>
        <w:pStyle w:val="ListParagraph"/>
      </w:pPr>
      <w:proofErr w:type="spellStart"/>
      <w:proofErr w:type="gramStart"/>
      <w:r>
        <w:t>plt.bar</w:t>
      </w:r>
      <w:proofErr w:type="spellEnd"/>
      <w:r>
        <w:t>(</w:t>
      </w:r>
      <w:proofErr w:type="gramEnd"/>
      <w:r>
        <w:t xml:space="preserve">x + width/2, </w:t>
      </w:r>
      <w:proofErr w:type="spellStart"/>
      <w:r>
        <w:t>comparison_</w:t>
      </w:r>
      <w:proofErr w:type="gramStart"/>
      <w:r>
        <w:t>df</w:t>
      </w:r>
      <w:proofErr w:type="spellEnd"/>
      <w:r>
        <w:t>[</w:t>
      </w:r>
      <w:proofErr w:type="gramEnd"/>
      <w:r>
        <w:t>'Mexico (Current)'], width, label='Mexico (Today)', color='#5bc0de')</w:t>
      </w:r>
    </w:p>
    <w:p w14:paraId="12F6AE21" w14:textId="77777777" w:rsidR="00910A70" w:rsidRDefault="00910A70" w:rsidP="00910A70">
      <w:pPr>
        <w:pStyle w:val="ListParagraph"/>
      </w:pPr>
    </w:p>
    <w:p w14:paraId="1C82D71F" w14:textId="77777777" w:rsidR="00910A70" w:rsidRDefault="00910A70" w:rsidP="00910A70">
      <w:pPr>
        <w:pStyle w:val="ListParagraph"/>
      </w:pPr>
      <w:r>
        <w:t># Labels and Styling</w:t>
      </w:r>
    </w:p>
    <w:p w14:paraId="62837D67" w14:textId="77777777" w:rsidR="00910A70" w:rsidRDefault="00910A70" w:rsidP="00910A70">
      <w:pPr>
        <w:pStyle w:val="ListParagraph"/>
      </w:pPr>
      <w:proofErr w:type="spellStart"/>
      <w:proofErr w:type="gramStart"/>
      <w:r>
        <w:t>plt.xlabel</w:t>
      </w:r>
      <w:proofErr w:type="spellEnd"/>
      <w:proofErr w:type="gramEnd"/>
      <w:r>
        <w:t>('Narrative Components')</w:t>
      </w:r>
    </w:p>
    <w:p w14:paraId="696EBAA6" w14:textId="77777777" w:rsidR="00910A70" w:rsidRDefault="00910A70" w:rsidP="00910A70">
      <w:pPr>
        <w:pStyle w:val="ListParagraph"/>
      </w:pPr>
      <w:proofErr w:type="spellStart"/>
      <w:proofErr w:type="gramStart"/>
      <w:r>
        <w:t>plt.ylabel</w:t>
      </w:r>
      <w:proofErr w:type="spellEnd"/>
      <w:proofErr w:type="gramEnd"/>
      <w:r>
        <w:t>('PCA Score (Standard Deviations)')</w:t>
      </w:r>
    </w:p>
    <w:p w14:paraId="57FB512A" w14:textId="77777777" w:rsidR="00910A70" w:rsidRDefault="00910A70" w:rsidP="00910A70">
      <w:pPr>
        <w:pStyle w:val="ListParagraph"/>
      </w:pPr>
      <w:proofErr w:type="spellStart"/>
      <w:proofErr w:type="gramStart"/>
      <w:r>
        <w:t>plt.title</w:t>
      </w:r>
      <w:proofErr w:type="spellEnd"/>
      <w:proofErr w:type="gramEnd"/>
      <w:r>
        <w:t>('The Don-roe Doctrine: Rhetoric vs. Reality\</w:t>
      </w:r>
      <w:proofErr w:type="spellStart"/>
      <w:r>
        <w:t>nComparing</w:t>
      </w:r>
      <w:proofErr w:type="spellEnd"/>
      <w:r>
        <w:t xml:space="preserve"> the Venezuela Intervention Signature to Mexico Today')</w:t>
      </w:r>
    </w:p>
    <w:p w14:paraId="5F659072" w14:textId="77777777" w:rsidR="00910A70" w:rsidRDefault="00910A70" w:rsidP="00910A70">
      <w:pPr>
        <w:pStyle w:val="ListParagraph"/>
      </w:pPr>
      <w:proofErr w:type="spellStart"/>
      <w:proofErr w:type="gramStart"/>
      <w:r>
        <w:t>plt.xticks</w:t>
      </w:r>
      <w:proofErr w:type="spellEnd"/>
      <w:proofErr w:type="gramEnd"/>
      <w:r>
        <w:t xml:space="preserve">(x, </w:t>
      </w:r>
      <w:proofErr w:type="spellStart"/>
      <w:r>
        <w:t>comparison_df</w:t>
      </w:r>
      <w:proofErr w:type="spellEnd"/>
      <w:r>
        <w:t>['Component'])</w:t>
      </w:r>
    </w:p>
    <w:p w14:paraId="56635D99" w14:textId="77777777" w:rsidR="00910A70" w:rsidRDefault="00910A70" w:rsidP="00910A70">
      <w:pPr>
        <w:pStyle w:val="ListParagraph"/>
      </w:pPr>
      <w:proofErr w:type="spellStart"/>
      <w:proofErr w:type="gramStart"/>
      <w:r>
        <w:lastRenderedPageBreak/>
        <w:t>plt.legend</w:t>
      </w:r>
      <w:proofErr w:type="spellEnd"/>
      <w:proofErr w:type="gramEnd"/>
      <w:r>
        <w:t>()</w:t>
      </w:r>
    </w:p>
    <w:p w14:paraId="3D0A9DE9" w14:textId="77777777" w:rsidR="00910A70" w:rsidRDefault="00910A70" w:rsidP="00910A70">
      <w:pPr>
        <w:pStyle w:val="ListParagraph"/>
      </w:pPr>
      <w:proofErr w:type="spellStart"/>
      <w:proofErr w:type="gramStart"/>
      <w:r>
        <w:t>plt.grid</w:t>
      </w:r>
      <w:proofErr w:type="spellEnd"/>
      <w:proofErr w:type="gramEnd"/>
      <w:r>
        <w:t xml:space="preserve">(axis='y', </w:t>
      </w:r>
      <w:proofErr w:type="spellStart"/>
      <w:r>
        <w:t>linestyle</w:t>
      </w:r>
      <w:proofErr w:type="spellEnd"/>
      <w:r>
        <w:t>='--', alpha=0.7)</w:t>
      </w:r>
    </w:p>
    <w:p w14:paraId="5B58B9A0" w14:textId="77777777" w:rsidR="00910A70" w:rsidRDefault="00910A70" w:rsidP="00910A70">
      <w:pPr>
        <w:pStyle w:val="ListParagraph"/>
      </w:pPr>
    </w:p>
    <w:p w14:paraId="75D621FD" w14:textId="77777777" w:rsidR="00910A70" w:rsidRDefault="00910A70" w:rsidP="00910A70">
      <w:pPr>
        <w:pStyle w:val="ListParagraph"/>
      </w:pPr>
      <w:r>
        <w:t># Add the Similarity Score to the plot</w:t>
      </w:r>
    </w:p>
    <w:p w14:paraId="32E2D235" w14:textId="77777777" w:rsidR="00910A70" w:rsidRDefault="00910A70" w:rsidP="00910A70">
      <w:pPr>
        <w:pStyle w:val="ListParagraph"/>
      </w:pPr>
      <w:proofErr w:type="spellStart"/>
      <w:r>
        <w:t>plt.</w:t>
      </w:r>
      <w:proofErr w:type="gramStart"/>
      <w:r>
        <w:t>text</w:t>
      </w:r>
      <w:proofErr w:type="spellEnd"/>
      <w:r>
        <w:t>(</w:t>
      </w:r>
      <w:proofErr w:type="gramEnd"/>
      <w:r>
        <w:t>0, max(</w:t>
      </w:r>
      <w:proofErr w:type="spellStart"/>
      <w:r>
        <w:t>venezuela_signature</w:t>
      </w:r>
      <w:proofErr w:type="spellEnd"/>
      <w:r>
        <w:t xml:space="preserve">), </w:t>
      </w:r>
      <w:proofErr w:type="spellStart"/>
      <w:r>
        <w:t>f"Similarity</w:t>
      </w:r>
      <w:proofErr w:type="spellEnd"/>
      <w:r>
        <w:t>: {similarity:.2</w:t>
      </w:r>
      <w:proofErr w:type="gramStart"/>
      <w:r>
        <w:t>f}%</w:t>
      </w:r>
      <w:proofErr w:type="gramEnd"/>
      <w:r>
        <w:t xml:space="preserve">", </w:t>
      </w:r>
    </w:p>
    <w:p w14:paraId="42A7194A" w14:textId="77777777" w:rsidR="00910A70" w:rsidRDefault="00910A70" w:rsidP="00910A70">
      <w:pPr>
        <w:pStyle w:val="ListParagraph"/>
      </w:pPr>
      <w:r>
        <w:t xml:space="preserve">         </w:t>
      </w:r>
      <w:proofErr w:type="spellStart"/>
      <w:r>
        <w:t>fontsize</w:t>
      </w:r>
      <w:proofErr w:type="spellEnd"/>
      <w:r>
        <w:t xml:space="preserve">=12, </w:t>
      </w:r>
      <w:proofErr w:type="spellStart"/>
      <w:r>
        <w:t>bbox</w:t>
      </w:r>
      <w:proofErr w:type="spellEnd"/>
      <w:r>
        <w:t>=</w:t>
      </w:r>
      <w:proofErr w:type="spellStart"/>
      <w:proofErr w:type="gramStart"/>
      <w:r>
        <w:t>dict</w:t>
      </w:r>
      <w:proofErr w:type="spellEnd"/>
      <w:r>
        <w:t>(</w:t>
      </w:r>
      <w:proofErr w:type="spellStart"/>
      <w:proofErr w:type="gramEnd"/>
      <w:r>
        <w:t>facecolor</w:t>
      </w:r>
      <w:proofErr w:type="spellEnd"/>
      <w:r>
        <w:t>='white', alpha=0.8))</w:t>
      </w:r>
    </w:p>
    <w:p w14:paraId="1F820427" w14:textId="77777777" w:rsidR="00910A70" w:rsidRDefault="00910A70" w:rsidP="00910A70">
      <w:pPr>
        <w:pStyle w:val="ListParagraph"/>
      </w:pPr>
    </w:p>
    <w:p w14:paraId="0DAC3207" w14:textId="77777777" w:rsidR="00910A70" w:rsidRDefault="00910A70" w:rsidP="00910A70">
      <w:pPr>
        <w:pStyle w:val="ListParagraph"/>
      </w:pPr>
      <w:proofErr w:type="spellStart"/>
      <w:proofErr w:type="gramStart"/>
      <w:r>
        <w:t>plt.show</w:t>
      </w:r>
      <w:proofErr w:type="spellEnd"/>
      <w:proofErr w:type="gramEnd"/>
      <w:r>
        <w:t>()</w:t>
      </w:r>
    </w:p>
    <w:p w14:paraId="25CBE66E" w14:textId="77777777" w:rsidR="00910A70" w:rsidRDefault="00910A70" w:rsidP="00910A70">
      <w:pPr>
        <w:pStyle w:val="ListParagraph"/>
      </w:pPr>
    </w:p>
    <w:p w14:paraId="50C84E89" w14:textId="2EE173A0" w:rsidR="00910A70" w:rsidRDefault="00910A70" w:rsidP="00910A70">
      <w:pPr>
        <w:pStyle w:val="ListParagraph"/>
      </w:pPr>
      <w:r>
        <w:t>************************************************************************</w:t>
      </w:r>
    </w:p>
    <w:p w14:paraId="1A635A2E" w14:textId="77777777" w:rsidR="00910A70" w:rsidRDefault="00910A70" w:rsidP="00910A70">
      <w:pPr>
        <w:pStyle w:val="ListParagraph"/>
      </w:pPr>
    </w:p>
    <w:p w14:paraId="3D20D54D" w14:textId="77777777" w:rsidR="00910A70" w:rsidRDefault="00910A70" w:rsidP="00910A70">
      <w:pPr>
        <w:pStyle w:val="ListParagraph"/>
      </w:pPr>
      <w:r>
        <w:t># Let's look to see if there is a trend going up over time</w:t>
      </w:r>
    </w:p>
    <w:p w14:paraId="2FA3BEAB" w14:textId="77777777" w:rsidR="00910A70" w:rsidRDefault="00910A70" w:rsidP="00910A70">
      <w:pPr>
        <w:pStyle w:val="ListParagraph"/>
      </w:pPr>
      <w:r>
        <w:t xml:space="preserve"># Get dates for the Mexico data </w:t>
      </w:r>
    </w:p>
    <w:p w14:paraId="37D67BD7" w14:textId="77777777" w:rsidR="00910A70" w:rsidRDefault="00910A70" w:rsidP="00910A70">
      <w:pPr>
        <w:pStyle w:val="ListParagraph"/>
      </w:pPr>
      <w:proofErr w:type="spellStart"/>
      <w:r>
        <w:t>mexico_dates</w:t>
      </w:r>
      <w:proofErr w:type="spellEnd"/>
      <w:r>
        <w:t xml:space="preserve"> = </w:t>
      </w:r>
      <w:proofErr w:type="spellStart"/>
      <w:r>
        <w:t>pd.to_datetime</w:t>
      </w:r>
      <w:proofErr w:type="spellEnd"/>
      <w:r>
        <w:t>(</w:t>
      </w:r>
      <w:proofErr w:type="spellStart"/>
      <w:r>
        <w:t>df_mexico</w:t>
      </w:r>
      <w:proofErr w:type="spellEnd"/>
      <w:r>
        <w:t xml:space="preserve">['Date']) </w:t>
      </w:r>
    </w:p>
    <w:p w14:paraId="3A59B927" w14:textId="77777777" w:rsidR="00910A70" w:rsidRDefault="00910A70" w:rsidP="00910A70">
      <w:pPr>
        <w:pStyle w:val="ListParagraph"/>
      </w:pPr>
    </w:p>
    <w:p w14:paraId="1F20E30A" w14:textId="77777777" w:rsidR="00910A70" w:rsidRDefault="00910A70" w:rsidP="00910A70">
      <w:pPr>
        <w:pStyle w:val="ListParagraph"/>
      </w:pPr>
      <w:r>
        <w:t># Extract just the PC1 scores</w:t>
      </w:r>
    </w:p>
    <w:p w14:paraId="4BB2B041" w14:textId="77777777" w:rsidR="00910A70" w:rsidRDefault="00910A70" w:rsidP="00910A70">
      <w:pPr>
        <w:pStyle w:val="ListParagraph"/>
      </w:pPr>
      <w:r>
        <w:t xml:space="preserve">mexico_pc1_scores = </w:t>
      </w:r>
      <w:proofErr w:type="spellStart"/>
      <w:r>
        <w:t>mexico_pca</w:t>
      </w:r>
      <w:proofErr w:type="spellEnd"/>
      <w:proofErr w:type="gramStart"/>
      <w:r>
        <w:t>[:,</w:t>
      </w:r>
      <w:proofErr w:type="gramEnd"/>
      <w:r>
        <w:t xml:space="preserve"> 0] </w:t>
      </w:r>
    </w:p>
    <w:p w14:paraId="21207B3E" w14:textId="77777777" w:rsidR="00910A70" w:rsidRDefault="00910A70" w:rsidP="00910A70">
      <w:pPr>
        <w:pStyle w:val="ListParagraph"/>
      </w:pPr>
    </w:p>
    <w:p w14:paraId="7624B3E4" w14:textId="77777777" w:rsidR="00910A70" w:rsidRDefault="00910A70" w:rsidP="00910A70">
      <w:pPr>
        <w:pStyle w:val="ListParagraph"/>
      </w:pPr>
      <w:r>
        <w:t># Create the Trajectory Plot</w:t>
      </w:r>
    </w:p>
    <w:p w14:paraId="79161EC5" w14:textId="77777777" w:rsidR="00910A70" w:rsidRDefault="00910A70" w:rsidP="00910A70">
      <w:pPr>
        <w:pStyle w:val="ListParagraph"/>
      </w:pPr>
      <w:proofErr w:type="spellStart"/>
      <w:proofErr w:type="gramStart"/>
      <w:r>
        <w:t>plt.figure</w:t>
      </w:r>
      <w:proofErr w:type="spellEnd"/>
      <w:proofErr w:type="gramEnd"/>
      <w:r>
        <w:t>(</w:t>
      </w:r>
      <w:proofErr w:type="spellStart"/>
      <w:r>
        <w:t>figsize</w:t>
      </w:r>
      <w:proofErr w:type="spellEnd"/>
      <w:proofErr w:type="gramStart"/>
      <w:r>
        <w:t>=(</w:t>
      </w:r>
      <w:proofErr w:type="gramEnd"/>
      <w:r>
        <w:t>12, 6))</w:t>
      </w:r>
    </w:p>
    <w:p w14:paraId="60A76FF7" w14:textId="77777777" w:rsidR="00910A70" w:rsidRDefault="00910A70" w:rsidP="00910A70">
      <w:pPr>
        <w:pStyle w:val="ListParagraph"/>
      </w:pPr>
      <w:proofErr w:type="spellStart"/>
      <w:proofErr w:type="gramStart"/>
      <w:r>
        <w:t>plt.plot</w:t>
      </w:r>
      <w:proofErr w:type="spellEnd"/>
      <w:proofErr w:type="gramEnd"/>
      <w:r>
        <w:t>(</w:t>
      </w:r>
      <w:proofErr w:type="spellStart"/>
      <w:r>
        <w:t>mexico_dates</w:t>
      </w:r>
      <w:proofErr w:type="spellEnd"/>
      <w:r>
        <w:t xml:space="preserve">, mexico_pc1_scores, marker='o', </w:t>
      </w:r>
      <w:proofErr w:type="spellStart"/>
      <w:r>
        <w:t>linestyle</w:t>
      </w:r>
      <w:proofErr w:type="spellEnd"/>
      <w:r>
        <w:t>='-', color='#5bc0de', label='Mexico (Last 30 Days)')</w:t>
      </w:r>
    </w:p>
    <w:p w14:paraId="127F2F13" w14:textId="77777777" w:rsidR="00910A70" w:rsidRDefault="00910A70" w:rsidP="00910A70">
      <w:pPr>
        <w:pStyle w:val="ListParagraph"/>
      </w:pPr>
    </w:p>
    <w:p w14:paraId="343DA54C" w14:textId="77777777" w:rsidR="00910A70" w:rsidRDefault="00910A70" w:rsidP="00910A70">
      <w:pPr>
        <w:pStyle w:val="ListParagraph"/>
      </w:pPr>
      <w:r>
        <w:t xml:space="preserve"># Add the "Red Line" </w:t>
      </w:r>
    </w:p>
    <w:p w14:paraId="3BFB33B2" w14:textId="77777777" w:rsidR="00910A70" w:rsidRDefault="00910A70" w:rsidP="00910A70">
      <w:pPr>
        <w:pStyle w:val="ListParagraph"/>
      </w:pPr>
      <w:proofErr w:type="spellStart"/>
      <w:proofErr w:type="gramStart"/>
      <w:r>
        <w:t>plt.axhline</w:t>
      </w:r>
      <w:proofErr w:type="spellEnd"/>
      <w:proofErr w:type="gramEnd"/>
      <w:r>
        <w:t xml:space="preserve">(y=15.74, color='#d9534f', </w:t>
      </w:r>
      <w:proofErr w:type="spellStart"/>
      <w:r>
        <w:t>linestyle</w:t>
      </w:r>
      <w:proofErr w:type="spellEnd"/>
      <w:r>
        <w:t>='--', linewidth=2, label='Venezuela Intervention Threshold (+15.74)')</w:t>
      </w:r>
    </w:p>
    <w:p w14:paraId="2EFAFA66" w14:textId="77777777" w:rsidR="00910A70" w:rsidRDefault="00910A70" w:rsidP="00910A70">
      <w:pPr>
        <w:pStyle w:val="ListParagraph"/>
      </w:pPr>
    </w:p>
    <w:p w14:paraId="6D64E083" w14:textId="77777777" w:rsidR="00910A70" w:rsidRDefault="00910A70" w:rsidP="00910A70">
      <w:pPr>
        <w:pStyle w:val="ListParagraph"/>
      </w:pPr>
      <w:r>
        <w:t># Styling</w:t>
      </w:r>
    </w:p>
    <w:p w14:paraId="5205EA0A" w14:textId="77777777" w:rsidR="00910A70" w:rsidRDefault="00910A70" w:rsidP="00910A70">
      <w:pPr>
        <w:pStyle w:val="ListParagraph"/>
      </w:pPr>
      <w:proofErr w:type="spellStart"/>
      <w:proofErr w:type="gramStart"/>
      <w:r>
        <w:t>plt.title</w:t>
      </w:r>
      <w:proofErr w:type="spellEnd"/>
      <w:proofErr w:type="gramEnd"/>
      <w:r>
        <w:t>('The Escalation Watch: Is Mexico Trending Toward Intervention?')</w:t>
      </w:r>
    </w:p>
    <w:p w14:paraId="47F06390" w14:textId="77777777" w:rsidR="00910A70" w:rsidRDefault="00910A70" w:rsidP="00910A70">
      <w:pPr>
        <w:pStyle w:val="ListParagraph"/>
      </w:pPr>
      <w:proofErr w:type="spellStart"/>
      <w:proofErr w:type="gramStart"/>
      <w:r>
        <w:t>plt.ylabel</w:t>
      </w:r>
      <w:proofErr w:type="spellEnd"/>
      <w:proofErr w:type="gramEnd"/>
      <w:r>
        <w:t>('PC1 Score (Escalation Intensity)')</w:t>
      </w:r>
    </w:p>
    <w:p w14:paraId="6C2874A9" w14:textId="77777777" w:rsidR="00910A70" w:rsidRDefault="00910A70" w:rsidP="00910A70">
      <w:pPr>
        <w:pStyle w:val="ListParagraph"/>
      </w:pPr>
      <w:proofErr w:type="spellStart"/>
      <w:proofErr w:type="gramStart"/>
      <w:r>
        <w:t>plt.xlabel</w:t>
      </w:r>
      <w:proofErr w:type="spellEnd"/>
      <w:proofErr w:type="gramEnd"/>
      <w:r>
        <w:t>('Date')</w:t>
      </w:r>
    </w:p>
    <w:p w14:paraId="67106011" w14:textId="77777777" w:rsidR="00910A70" w:rsidRDefault="00910A70" w:rsidP="00910A70">
      <w:pPr>
        <w:pStyle w:val="ListParagraph"/>
      </w:pPr>
      <w:proofErr w:type="spellStart"/>
      <w:proofErr w:type="gramStart"/>
      <w:r>
        <w:t>plt.legend</w:t>
      </w:r>
      <w:proofErr w:type="spellEnd"/>
      <w:proofErr w:type="gramEnd"/>
      <w:r>
        <w:t>()</w:t>
      </w:r>
    </w:p>
    <w:p w14:paraId="7A4262EF" w14:textId="77777777" w:rsidR="00910A70" w:rsidRDefault="00910A70" w:rsidP="00910A70">
      <w:pPr>
        <w:pStyle w:val="ListParagraph"/>
      </w:pPr>
      <w:proofErr w:type="spellStart"/>
      <w:proofErr w:type="gramStart"/>
      <w:r>
        <w:t>plt.grid</w:t>
      </w:r>
      <w:proofErr w:type="spellEnd"/>
      <w:proofErr w:type="gramEnd"/>
      <w:r>
        <w:t>(True, alpha=0.3)</w:t>
      </w:r>
    </w:p>
    <w:p w14:paraId="5FDA6734" w14:textId="77777777" w:rsidR="00910A70" w:rsidRDefault="00910A70" w:rsidP="00910A70">
      <w:pPr>
        <w:pStyle w:val="ListParagraph"/>
      </w:pPr>
    </w:p>
    <w:p w14:paraId="58B623CF" w14:textId="77777777" w:rsidR="00910A70" w:rsidRDefault="00910A70" w:rsidP="00910A70">
      <w:pPr>
        <w:pStyle w:val="ListParagraph"/>
      </w:pPr>
      <w:r>
        <w:t># Format the x-axis dates nicely</w:t>
      </w:r>
    </w:p>
    <w:p w14:paraId="5E88A7F2" w14:textId="77777777" w:rsidR="00910A70" w:rsidRDefault="00910A70" w:rsidP="00910A70">
      <w:pPr>
        <w:pStyle w:val="ListParagraph"/>
      </w:pPr>
      <w:r>
        <w:t>plt.gca(</w:t>
      </w:r>
      <w:proofErr w:type="gramStart"/>
      <w:r>
        <w:t>).xaxis.set</w:t>
      </w:r>
      <w:proofErr w:type="gramEnd"/>
      <w:r>
        <w:t>_major_formatter(</w:t>
      </w:r>
      <w:proofErr w:type="gramStart"/>
      <w:r>
        <w:t>mdates.DateFormatter</w:t>
      </w:r>
      <w:proofErr w:type="gramEnd"/>
      <w:r>
        <w:t>('%m-%d'))</w:t>
      </w:r>
    </w:p>
    <w:p w14:paraId="3B9FD065" w14:textId="77777777" w:rsidR="00910A70" w:rsidRDefault="00910A70" w:rsidP="00910A70">
      <w:pPr>
        <w:pStyle w:val="ListParagraph"/>
      </w:pPr>
      <w:proofErr w:type="spellStart"/>
      <w:proofErr w:type="gramStart"/>
      <w:r>
        <w:t>plt.xticks</w:t>
      </w:r>
      <w:proofErr w:type="spellEnd"/>
      <w:proofErr w:type="gramEnd"/>
      <w:r>
        <w:t>(rotation=45)</w:t>
      </w:r>
    </w:p>
    <w:p w14:paraId="7D0A9897" w14:textId="77777777" w:rsidR="00910A70" w:rsidRDefault="00910A70" w:rsidP="00910A70">
      <w:pPr>
        <w:pStyle w:val="ListParagraph"/>
      </w:pPr>
    </w:p>
    <w:p w14:paraId="7AAD263F" w14:textId="1A8CDA42" w:rsidR="00D22073" w:rsidRDefault="00910A70" w:rsidP="00910A70">
      <w:pPr>
        <w:pStyle w:val="ListParagraph"/>
        <w:rPr>
          <w:b/>
        </w:rPr>
      </w:pPr>
      <w:proofErr w:type="spellStart"/>
      <w:proofErr w:type="gramStart"/>
      <w:r>
        <w:t>plt.show</w:t>
      </w:r>
      <w:proofErr w:type="spellEnd"/>
      <w:proofErr w:type="gramEnd"/>
      <w:r>
        <w:t>()</w:t>
      </w:r>
      <w:r w:rsidR="00C75646">
        <w:br w:type="page"/>
      </w:r>
    </w:p>
    <w:p w14:paraId="7AAD2640" w14:textId="77777777" w:rsidR="00D22073" w:rsidRDefault="00C75646" w:rsidP="00193B44">
      <w:pPr>
        <w:pStyle w:val="Heading1"/>
        <w:rPr>
          <w:rFonts w:ascii="Times New Roman" w:eastAsia="Times New Roman" w:hAnsi="Times New Roman" w:cs="Times New Roman"/>
        </w:rPr>
      </w:pPr>
      <w:bookmarkStart w:id="31" w:name="_heading=h.49x2ik5"/>
      <w:bookmarkStart w:id="32" w:name="_Toc219734183"/>
      <w:bookmarkEnd w:id="31"/>
      <w:r>
        <w:lastRenderedPageBreak/>
        <w:t>Appendix C</w:t>
      </w:r>
      <w:bookmarkEnd w:id="32"/>
    </w:p>
    <w:p w14:paraId="7AAD2641" w14:textId="3F5A98DB" w:rsidR="00D22073" w:rsidRDefault="0080549E" w:rsidP="00193B44">
      <w:pPr>
        <w:pStyle w:val="Heading1"/>
      </w:pPr>
      <w:bookmarkStart w:id="33" w:name="_heading=h.2p2csry"/>
      <w:bookmarkStart w:id="34" w:name="_Toc219734184"/>
      <w:bookmarkEnd w:id="33"/>
      <w:r>
        <w:t>Data Dictionary</w:t>
      </w:r>
      <w:bookmarkEnd w:id="34"/>
    </w:p>
    <w:p w14:paraId="7F4AF959" w14:textId="77777777" w:rsidR="003A0E5D" w:rsidRDefault="0080549E" w:rsidP="0080549E">
      <w:pPr>
        <w:pStyle w:val="ListParagraph"/>
      </w:pPr>
      <w:r w:rsidRPr="0080549E">
        <w:rPr>
          <w:b/>
          <w:bCs/>
        </w:rPr>
        <w:t>Project Title:</w:t>
      </w:r>
      <w:r w:rsidRPr="0080549E">
        <w:t xml:space="preserve"> The ‘Don-roe Doctrine’ - Predictive Intervention Modeling </w:t>
      </w:r>
    </w:p>
    <w:p w14:paraId="35625BC0" w14:textId="2ACC6BA9" w:rsidR="0080549E" w:rsidRDefault="0080549E" w:rsidP="0080549E">
      <w:pPr>
        <w:pStyle w:val="ListParagraph"/>
      </w:pPr>
      <w:r w:rsidRPr="0080549E">
        <w:rPr>
          <w:b/>
          <w:bCs/>
        </w:rPr>
        <w:t>Data Source:</w:t>
      </w:r>
      <w:r w:rsidRPr="0080549E">
        <w:t xml:space="preserve"> GDELT Global Knowledge Graph (GKG) 2.0 via Google </w:t>
      </w:r>
      <w:proofErr w:type="spellStart"/>
      <w:r w:rsidRPr="0080549E">
        <w:t>BigQuery</w:t>
      </w:r>
      <w:proofErr w:type="spellEnd"/>
    </w:p>
    <w:p w14:paraId="01C3ACD5" w14:textId="77777777" w:rsidR="0080549E" w:rsidRPr="0080549E" w:rsidRDefault="0080549E" w:rsidP="0080549E"/>
    <w:tbl>
      <w:tblPr>
        <w:tblW w:w="0" w:type="auto"/>
        <w:tblCellSpacing w:w="15" w:type="dxa"/>
        <w:tblCellMar>
          <w:left w:w="0" w:type="dxa"/>
          <w:right w:w="0" w:type="dxa"/>
        </w:tblCellMar>
        <w:tblLook w:val="04A0" w:firstRow="1" w:lastRow="0" w:firstColumn="1" w:lastColumn="0" w:noHBand="0" w:noVBand="1"/>
      </w:tblPr>
      <w:tblGrid>
        <w:gridCol w:w="2115"/>
        <w:gridCol w:w="1645"/>
        <w:gridCol w:w="5584"/>
      </w:tblGrid>
      <w:tr w:rsidR="003A0E5D" w:rsidRPr="003A0E5D" w14:paraId="4374043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0CFB1" w14:textId="77777777" w:rsidR="003A0E5D" w:rsidRPr="003A0E5D" w:rsidRDefault="003A0E5D" w:rsidP="003A0E5D">
            <w:pPr>
              <w:spacing w:line="480" w:lineRule="auto"/>
              <w:rPr>
                <w:b/>
                <w:sz w:val="24"/>
                <w:szCs w:val="24"/>
                <w:lang w:val="en-001"/>
              </w:rPr>
            </w:pPr>
            <w:r w:rsidRPr="003A0E5D">
              <w:rPr>
                <w:b/>
                <w:bCs/>
                <w:sz w:val="24"/>
                <w:szCs w:val="24"/>
                <w:lang w:val="en-001"/>
              </w:rPr>
              <w:t>Feature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C6B5A" w14:textId="77777777" w:rsidR="003A0E5D" w:rsidRPr="003A0E5D" w:rsidRDefault="003A0E5D" w:rsidP="003A0E5D">
            <w:pPr>
              <w:spacing w:line="480" w:lineRule="auto"/>
              <w:rPr>
                <w:b/>
                <w:sz w:val="24"/>
                <w:szCs w:val="24"/>
                <w:lang w:val="en-001"/>
              </w:rPr>
            </w:pPr>
            <w:r w:rsidRPr="003A0E5D">
              <w:rPr>
                <w:b/>
                <w:bCs/>
                <w:sz w:val="24"/>
                <w:szCs w:val="24"/>
                <w:lang w:val="en-001"/>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F426B" w14:textId="77777777" w:rsidR="003A0E5D" w:rsidRPr="003A0E5D" w:rsidRDefault="003A0E5D" w:rsidP="003A0E5D">
            <w:pPr>
              <w:spacing w:line="480" w:lineRule="auto"/>
              <w:rPr>
                <w:b/>
                <w:sz w:val="24"/>
                <w:szCs w:val="24"/>
                <w:lang w:val="en-001"/>
              </w:rPr>
            </w:pPr>
            <w:r w:rsidRPr="003A0E5D">
              <w:rPr>
                <w:b/>
                <w:bCs/>
                <w:sz w:val="24"/>
                <w:szCs w:val="24"/>
                <w:lang w:val="en-001"/>
              </w:rPr>
              <w:t>Description</w:t>
            </w:r>
          </w:p>
        </w:tc>
      </w:tr>
      <w:tr w:rsidR="003A0E5D" w:rsidRPr="003A0E5D" w14:paraId="7D2CB5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1DFC9" w14:textId="77777777" w:rsidR="003A0E5D" w:rsidRPr="003A0E5D" w:rsidRDefault="003A0E5D" w:rsidP="003A0E5D">
            <w:pPr>
              <w:spacing w:line="480" w:lineRule="auto"/>
              <w:rPr>
                <w:sz w:val="24"/>
                <w:szCs w:val="24"/>
                <w:lang w:val="en-001"/>
              </w:rPr>
            </w:pPr>
            <w:r w:rsidRPr="003A0E5D">
              <w:rPr>
                <w:sz w:val="24"/>
                <w:szCs w:val="24"/>
                <w:lang w:val="en-001"/>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2F1E5" w14:textId="77777777" w:rsidR="003A0E5D" w:rsidRPr="003A0E5D" w:rsidRDefault="003A0E5D" w:rsidP="003A0E5D">
            <w:pPr>
              <w:spacing w:line="480" w:lineRule="auto"/>
              <w:rPr>
                <w:sz w:val="24"/>
                <w:szCs w:val="24"/>
                <w:lang w:val="en-001"/>
              </w:rPr>
            </w:pPr>
            <w:r w:rsidRPr="003A0E5D">
              <w:rPr>
                <w:sz w:val="24"/>
                <w:szCs w:val="24"/>
                <w:lang w:val="en-001"/>
              </w:rPr>
              <w:t>Temporal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6A9CB" w14:textId="77777777" w:rsidR="003A0E5D" w:rsidRPr="003A0E5D" w:rsidRDefault="003A0E5D" w:rsidP="003A0E5D">
            <w:pPr>
              <w:spacing w:line="480" w:lineRule="auto"/>
              <w:rPr>
                <w:sz w:val="24"/>
                <w:szCs w:val="24"/>
                <w:lang w:val="en-001"/>
              </w:rPr>
            </w:pPr>
            <w:r w:rsidRPr="003A0E5D">
              <w:rPr>
                <w:sz w:val="24"/>
                <w:szCs w:val="24"/>
                <w:lang w:val="en-001"/>
              </w:rPr>
              <w:t>The timestamp for the daily aggregate of global news narratives.</w:t>
            </w:r>
          </w:p>
        </w:tc>
      </w:tr>
      <w:tr w:rsidR="003A0E5D" w:rsidRPr="003A0E5D" w14:paraId="0D0AF6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E5BEE" w14:textId="77777777" w:rsidR="003A0E5D" w:rsidRPr="003A0E5D" w:rsidRDefault="003A0E5D" w:rsidP="003A0E5D">
            <w:pPr>
              <w:spacing w:line="480" w:lineRule="auto"/>
              <w:rPr>
                <w:sz w:val="24"/>
                <w:szCs w:val="24"/>
                <w:lang w:val="en-001"/>
              </w:rPr>
            </w:pPr>
            <w:proofErr w:type="spellStart"/>
            <w:r w:rsidRPr="003A0E5D">
              <w:rPr>
                <w:sz w:val="24"/>
                <w:szCs w:val="24"/>
                <w:lang w:val="en-001"/>
              </w:rPr>
              <w:t>AvgSentiment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98D4F" w14:textId="77777777" w:rsidR="003A0E5D" w:rsidRPr="003A0E5D" w:rsidRDefault="003A0E5D" w:rsidP="003A0E5D">
            <w:pPr>
              <w:spacing w:line="480" w:lineRule="auto"/>
              <w:rPr>
                <w:sz w:val="24"/>
                <w:szCs w:val="24"/>
                <w:lang w:val="en-001"/>
              </w:rPr>
            </w:pPr>
            <w:r w:rsidRPr="003A0E5D">
              <w:rPr>
                <w:sz w:val="24"/>
                <w:szCs w:val="24"/>
                <w:lang w:val="en-001"/>
              </w:rPr>
              <w:t>Emotional Tone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ECCFE" w14:textId="77777777" w:rsidR="003A0E5D" w:rsidRPr="003A0E5D" w:rsidRDefault="003A0E5D" w:rsidP="003A0E5D">
            <w:pPr>
              <w:spacing w:line="480" w:lineRule="auto"/>
              <w:rPr>
                <w:sz w:val="24"/>
                <w:szCs w:val="24"/>
                <w:lang w:val="en-001"/>
              </w:rPr>
            </w:pPr>
            <w:r w:rsidRPr="003A0E5D">
              <w:rPr>
                <w:sz w:val="24"/>
                <w:szCs w:val="24"/>
                <w:lang w:val="en-001"/>
              </w:rPr>
              <w:t>The average emotional "score" of the news coverage, representing the net positivity or negativity of the day's discourse.</w:t>
            </w:r>
          </w:p>
        </w:tc>
      </w:tr>
      <w:tr w:rsidR="003A0E5D" w:rsidRPr="003A0E5D" w14:paraId="3578CE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8F33E1" w14:textId="77777777" w:rsidR="003A0E5D" w:rsidRPr="003A0E5D" w:rsidRDefault="003A0E5D" w:rsidP="003A0E5D">
            <w:pPr>
              <w:spacing w:line="480" w:lineRule="auto"/>
              <w:rPr>
                <w:sz w:val="24"/>
                <w:szCs w:val="24"/>
                <w:lang w:val="en-001"/>
              </w:rPr>
            </w:pPr>
            <w:r w:rsidRPr="003A0E5D">
              <w:rPr>
                <w:sz w:val="24"/>
                <w:szCs w:val="24"/>
                <w:lang w:val="en-001"/>
              </w:rPr>
              <w:t>Polarity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63E0B" w14:textId="77777777" w:rsidR="003A0E5D" w:rsidRPr="003A0E5D" w:rsidRDefault="003A0E5D" w:rsidP="003A0E5D">
            <w:pPr>
              <w:spacing w:line="480" w:lineRule="auto"/>
              <w:rPr>
                <w:sz w:val="24"/>
                <w:szCs w:val="24"/>
                <w:lang w:val="en-001"/>
              </w:rPr>
            </w:pPr>
            <w:r w:rsidRPr="003A0E5D">
              <w:rPr>
                <w:sz w:val="24"/>
                <w:szCs w:val="24"/>
                <w:lang w:val="en-001"/>
              </w:rPr>
              <w:t>Emotional Tone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6F6D9" w14:textId="77777777" w:rsidR="003A0E5D" w:rsidRPr="003A0E5D" w:rsidRDefault="003A0E5D" w:rsidP="003A0E5D">
            <w:pPr>
              <w:spacing w:line="480" w:lineRule="auto"/>
              <w:rPr>
                <w:sz w:val="24"/>
                <w:szCs w:val="24"/>
                <w:lang w:val="en-001"/>
              </w:rPr>
            </w:pPr>
            <w:r w:rsidRPr="003A0E5D">
              <w:rPr>
                <w:sz w:val="24"/>
                <w:szCs w:val="24"/>
                <w:lang w:val="en-001"/>
              </w:rPr>
              <w:t>Measures the "strength" or intensity of the emotional language used, indicating how polarized the narrative has become.</w:t>
            </w:r>
          </w:p>
        </w:tc>
      </w:tr>
      <w:tr w:rsidR="003A0E5D" w:rsidRPr="003A0E5D" w14:paraId="7CF53E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E65C3" w14:textId="77777777" w:rsidR="003A0E5D" w:rsidRPr="003A0E5D" w:rsidRDefault="003A0E5D" w:rsidP="003A0E5D">
            <w:pPr>
              <w:spacing w:line="480" w:lineRule="auto"/>
              <w:rPr>
                <w:sz w:val="24"/>
                <w:szCs w:val="24"/>
                <w:lang w:val="en-001"/>
              </w:rPr>
            </w:pPr>
            <w:proofErr w:type="spellStart"/>
            <w:r w:rsidRPr="003A0E5D">
              <w:rPr>
                <w:sz w:val="24"/>
                <w:szCs w:val="24"/>
                <w:lang w:val="en-001"/>
              </w:rPr>
              <w:t>ActivityDensity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2E03A" w14:textId="77777777" w:rsidR="003A0E5D" w:rsidRPr="003A0E5D" w:rsidRDefault="003A0E5D" w:rsidP="003A0E5D">
            <w:pPr>
              <w:spacing w:line="480" w:lineRule="auto"/>
              <w:rPr>
                <w:sz w:val="24"/>
                <w:szCs w:val="24"/>
                <w:lang w:val="en-001"/>
              </w:rPr>
            </w:pPr>
            <w:r w:rsidRPr="003A0E5D">
              <w:rPr>
                <w:sz w:val="24"/>
                <w:szCs w:val="24"/>
                <w:lang w:val="en-001"/>
              </w:rPr>
              <w:t>Narrative Volume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0EA9C" w14:textId="77777777" w:rsidR="003A0E5D" w:rsidRPr="003A0E5D" w:rsidRDefault="003A0E5D" w:rsidP="003A0E5D">
            <w:pPr>
              <w:spacing w:line="480" w:lineRule="auto"/>
              <w:rPr>
                <w:sz w:val="24"/>
                <w:szCs w:val="24"/>
                <w:lang w:val="en-001"/>
              </w:rPr>
            </w:pPr>
            <w:r w:rsidRPr="003A0E5D">
              <w:rPr>
                <w:sz w:val="24"/>
                <w:szCs w:val="24"/>
                <w:lang w:val="en-001"/>
              </w:rPr>
              <w:t>A GDELT metric representing the frequency of mentions relative to the total global news volume for that day.</w:t>
            </w:r>
          </w:p>
        </w:tc>
      </w:tr>
      <w:tr w:rsidR="003A0E5D" w:rsidRPr="003A0E5D" w14:paraId="2583E8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85B40" w14:textId="77777777" w:rsidR="003A0E5D" w:rsidRPr="003A0E5D" w:rsidRDefault="003A0E5D" w:rsidP="003A0E5D">
            <w:pPr>
              <w:spacing w:line="480" w:lineRule="auto"/>
              <w:rPr>
                <w:sz w:val="24"/>
                <w:szCs w:val="24"/>
                <w:lang w:val="en-001"/>
              </w:rPr>
            </w:pPr>
            <w:proofErr w:type="spellStart"/>
            <w:r w:rsidRPr="003A0E5D">
              <w:rPr>
                <w:sz w:val="24"/>
                <w:szCs w:val="24"/>
                <w:lang w:val="en-001"/>
              </w:rPr>
              <w:t>WordDensity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51996B" w14:textId="77777777" w:rsidR="003A0E5D" w:rsidRPr="003A0E5D" w:rsidRDefault="003A0E5D" w:rsidP="003A0E5D">
            <w:pPr>
              <w:spacing w:line="480" w:lineRule="auto"/>
              <w:rPr>
                <w:sz w:val="24"/>
                <w:szCs w:val="24"/>
                <w:lang w:val="en-001"/>
              </w:rPr>
            </w:pPr>
            <w:r w:rsidRPr="003A0E5D">
              <w:rPr>
                <w:sz w:val="24"/>
                <w:szCs w:val="24"/>
                <w:lang w:val="en-001"/>
              </w:rPr>
              <w:t>Narrative Volume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75851" w14:textId="77777777" w:rsidR="003A0E5D" w:rsidRPr="003A0E5D" w:rsidRDefault="003A0E5D" w:rsidP="003A0E5D">
            <w:pPr>
              <w:spacing w:line="480" w:lineRule="auto"/>
              <w:rPr>
                <w:sz w:val="24"/>
                <w:szCs w:val="24"/>
                <w:lang w:val="en-001"/>
              </w:rPr>
            </w:pPr>
            <w:r w:rsidRPr="003A0E5D">
              <w:rPr>
                <w:sz w:val="24"/>
                <w:szCs w:val="24"/>
                <w:lang w:val="en-001"/>
              </w:rPr>
              <w:t>Represents the average length or depth of the articles covering the specific country or topic.</w:t>
            </w:r>
          </w:p>
        </w:tc>
      </w:tr>
      <w:tr w:rsidR="003A0E5D" w:rsidRPr="003A0E5D" w14:paraId="4433EE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D9895" w14:textId="77777777" w:rsidR="003A0E5D" w:rsidRPr="003A0E5D" w:rsidRDefault="003A0E5D" w:rsidP="003A0E5D">
            <w:pPr>
              <w:spacing w:line="480" w:lineRule="auto"/>
              <w:rPr>
                <w:sz w:val="24"/>
                <w:szCs w:val="24"/>
                <w:lang w:val="en-001"/>
              </w:rPr>
            </w:pPr>
            <w:proofErr w:type="spellStart"/>
            <w:r w:rsidRPr="003A0E5D">
              <w:rPr>
                <w:sz w:val="24"/>
                <w:szCs w:val="24"/>
                <w:lang w:val="en-001"/>
              </w:rPr>
              <w:t>Theme_Cartel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37D32" w14:textId="77777777" w:rsidR="003A0E5D" w:rsidRPr="003A0E5D" w:rsidRDefault="003A0E5D" w:rsidP="003A0E5D">
            <w:pPr>
              <w:spacing w:line="480" w:lineRule="auto"/>
              <w:rPr>
                <w:sz w:val="24"/>
                <w:szCs w:val="24"/>
                <w:lang w:val="en-001"/>
              </w:rPr>
            </w:pPr>
            <w:r w:rsidRPr="003A0E5D">
              <w:rPr>
                <w:sz w:val="24"/>
                <w:szCs w:val="24"/>
                <w:lang w:val="en-001"/>
              </w:rPr>
              <w:t>Thematic 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6C4AC" w14:textId="77777777" w:rsidR="003A0E5D" w:rsidRPr="003A0E5D" w:rsidRDefault="003A0E5D" w:rsidP="003A0E5D">
            <w:pPr>
              <w:spacing w:line="480" w:lineRule="auto"/>
              <w:rPr>
                <w:sz w:val="24"/>
                <w:szCs w:val="24"/>
                <w:lang w:val="en-001"/>
              </w:rPr>
            </w:pPr>
            <w:r w:rsidRPr="003A0E5D">
              <w:rPr>
                <w:sz w:val="24"/>
                <w:szCs w:val="24"/>
                <w:lang w:val="en-001"/>
              </w:rPr>
              <w:t>Frequency of narratives relating to organized crime and drug trafficking organizations.</w:t>
            </w:r>
          </w:p>
        </w:tc>
      </w:tr>
      <w:tr w:rsidR="003A0E5D" w:rsidRPr="003A0E5D" w14:paraId="421A2D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9184E" w14:textId="77777777" w:rsidR="003A0E5D" w:rsidRPr="003A0E5D" w:rsidRDefault="003A0E5D" w:rsidP="003A0E5D">
            <w:pPr>
              <w:spacing w:line="480" w:lineRule="auto"/>
              <w:rPr>
                <w:sz w:val="24"/>
                <w:szCs w:val="24"/>
                <w:lang w:val="en-001"/>
              </w:rPr>
            </w:pPr>
            <w:proofErr w:type="spellStart"/>
            <w:r w:rsidRPr="003A0E5D">
              <w:rPr>
                <w:sz w:val="24"/>
                <w:szCs w:val="24"/>
                <w:lang w:val="en-001"/>
              </w:rPr>
              <w:lastRenderedPageBreak/>
              <w:t>Theme_Russia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6228E" w14:textId="77777777" w:rsidR="003A0E5D" w:rsidRPr="003A0E5D" w:rsidRDefault="003A0E5D" w:rsidP="003A0E5D">
            <w:pPr>
              <w:spacing w:line="480" w:lineRule="auto"/>
              <w:rPr>
                <w:sz w:val="24"/>
                <w:szCs w:val="24"/>
                <w:lang w:val="en-001"/>
              </w:rPr>
            </w:pPr>
            <w:r w:rsidRPr="003A0E5D">
              <w:rPr>
                <w:sz w:val="24"/>
                <w:szCs w:val="24"/>
                <w:lang w:val="en-001"/>
              </w:rPr>
              <w:t>Thematic 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88099" w14:textId="77777777" w:rsidR="003A0E5D" w:rsidRPr="003A0E5D" w:rsidRDefault="003A0E5D" w:rsidP="003A0E5D">
            <w:pPr>
              <w:spacing w:line="480" w:lineRule="auto"/>
              <w:rPr>
                <w:sz w:val="24"/>
                <w:szCs w:val="24"/>
                <w:lang w:val="en-001"/>
              </w:rPr>
            </w:pPr>
            <w:r w:rsidRPr="003A0E5D">
              <w:rPr>
                <w:sz w:val="24"/>
                <w:szCs w:val="24"/>
                <w:lang w:val="en-001"/>
              </w:rPr>
              <w:t>Mentions of Russian involvement or influence within the regional narrative (a key secondary actor in both the Venezuela and Mexico contexts).</w:t>
            </w:r>
          </w:p>
        </w:tc>
      </w:tr>
      <w:tr w:rsidR="003A0E5D" w:rsidRPr="003A0E5D" w14:paraId="6B6058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4A78EA" w14:textId="77777777" w:rsidR="003A0E5D" w:rsidRPr="003A0E5D" w:rsidRDefault="003A0E5D" w:rsidP="003A0E5D">
            <w:pPr>
              <w:spacing w:line="480" w:lineRule="auto"/>
              <w:rPr>
                <w:sz w:val="24"/>
                <w:szCs w:val="24"/>
                <w:lang w:val="en-001"/>
              </w:rPr>
            </w:pPr>
            <w:proofErr w:type="spellStart"/>
            <w:r w:rsidRPr="003A0E5D">
              <w:rPr>
                <w:sz w:val="24"/>
                <w:szCs w:val="24"/>
                <w:lang w:val="en-001"/>
              </w:rPr>
              <w:t>Theme_Crisis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D6AB9" w14:textId="77777777" w:rsidR="003A0E5D" w:rsidRPr="003A0E5D" w:rsidRDefault="003A0E5D" w:rsidP="003A0E5D">
            <w:pPr>
              <w:spacing w:line="480" w:lineRule="auto"/>
              <w:rPr>
                <w:sz w:val="24"/>
                <w:szCs w:val="24"/>
                <w:lang w:val="en-001"/>
              </w:rPr>
            </w:pPr>
            <w:r w:rsidRPr="003A0E5D">
              <w:rPr>
                <w:sz w:val="24"/>
                <w:szCs w:val="24"/>
                <w:lang w:val="en-001"/>
              </w:rPr>
              <w:t>Thematic 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3FA27" w14:textId="77777777" w:rsidR="003A0E5D" w:rsidRPr="003A0E5D" w:rsidRDefault="003A0E5D" w:rsidP="003A0E5D">
            <w:pPr>
              <w:spacing w:line="480" w:lineRule="auto"/>
              <w:rPr>
                <w:sz w:val="24"/>
                <w:szCs w:val="24"/>
                <w:lang w:val="en-001"/>
              </w:rPr>
            </w:pPr>
            <w:r w:rsidRPr="003A0E5D">
              <w:rPr>
                <w:sz w:val="24"/>
                <w:szCs w:val="24"/>
                <w:lang w:val="en-001"/>
              </w:rPr>
              <w:t>Mentions of humanitarian breakdowns, states of emergency, or urgent national instability.</w:t>
            </w:r>
          </w:p>
        </w:tc>
      </w:tr>
      <w:tr w:rsidR="003A0E5D" w:rsidRPr="003A0E5D" w14:paraId="27ACC5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1ACB2" w14:textId="77777777" w:rsidR="003A0E5D" w:rsidRPr="003A0E5D" w:rsidRDefault="003A0E5D" w:rsidP="003A0E5D">
            <w:pPr>
              <w:spacing w:line="480" w:lineRule="auto"/>
              <w:rPr>
                <w:sz w:val="24"/>
                <w:szCs w:val="24"/>
                <w:lang w:val="en-001"/>
              </w:rPr>
            </w:pPr>
            <w:proofErr w:type="spellStart"/>
            <w:r w:rsidRPr="003A0E5D">
              <w:rPr>
                <w:sz w:val="24"/>
                <w:szCs w:val="24"/>
                <w:lang w:val="en-001"/>
              </w:rPr>
              <w:t>Theme_Energy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B0A4B" w14:textId="77777777" w:rsidR="003A0E5D" w:rsidRPr="003A0E5D" w:rsidRDefault="003A0E5D" w:rsidP="003A0E5D">
            <w:pPr>
              <w:spacing w:line="480" w:lineRule="auto"/>
              <w:rPr>
                <w:sz w:val="24"/>
                <w:szCs w:val="24"/>
                <w:lang w:val="en-001"/>
              </w:rPr>
            </w:pPr>
            <w:r w:rsidRPr="003A0E5D">
              <w:rPr>
                <w:sz w:val="24"/>
                <w:szCs w:val="24"/>
                <w:lang w:val="en-001"/>
              </w:rPr>
              <w:t>Thematic 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6D317" w14:textId="77777777" w:rsidR="003A0E5D" w:rsidRPr="003A0E5D" w:rsidRDefault="003A0E5D" w:rsidP="003A0E5D">
            <w:pPr>
              <w:spacing w:line="480" w:lineRule="auto"/>
              <w:rPr>
                <w:sz w:val="24"/>
                <w:szCs w:val="24"/>
                <w:lang w:val="en-001"/>
              </w:rPr>
            </w:pPr>
            <w:r w:rsidRPr="003A0E5D">
              <w:rPr>
                <w:sz w:val="24"/>
                <w:szCs w:val="24"/>
                <w:lang w:val="en-001"/>
              </w:rPr>
              <w:t>Narratives involving oil, gas, or natural resource security—a primary driver for the Venezuela "Intervention Signature".</w:t>
            </w:r>
          </w:p>
        </w:tc>
      </w:tr>
      <w:tr w:rsidR="003A0E5D" w:rsidRPr="003A0E5D" w14:paraId="2623D5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264F3" w14:textId="77777777" w:rsidR="003A0E5D" w:rsidRPr="003A0E5D" w:rsidRDefault="003A0E5D" w:rsidP="003A0E5D">
            <w:pPr>
              <w:spacing w:line="480" w:lineRule="auto"/>
              <w:rPr>
                <w:sz w:val="24"/>
                <w:szCs w:val="24"/>
                <w:lang w:val="en-001"/>
              </w:rPr>
            </w:pPr>
            <w:proofErr w:type="spellStart"/>
            <w:r w:rsidRPr="003A0E5D">
              <w:rPr>
                <w:sz w:val="24"/>
                <w:szCs w:val="24"/>
                <w:lang w:val="en-001"/>
              </w:rPr>
              <w:t>Theme_Military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7932B" w14:textId="77777777" w:rsidR="003A0E5D" w:rsidRPr="003A0E5D" w:rsidRDefault="003A0E5D" w:rsidP="003A0E5D">
            <w:pPr>
              <w:spacing w:line="480" w:lineRule="auto"/>
              <w:rPr>
                <w:sz w:val="24"/>
                <w:szCs w:val="24"/>
                <w:lang w:val="en-001"/>
              </w:rPr>
            </w:pPr>
            <w:r w:rsidRPr="003A0E5D">
              <w:rPr>
                <w:sz w:val="24"/>
                <w:szCs w:val="24"/>
                <w:lang w:val="en-001"/>
              </w:rPr>
              <w:t>Thematic 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5D11B" w14:textId="77777777" w:rsidR="003A0E5D" w:rsidRPr="003A0E5D" w:rsidRDefault="003A0E5D" w:rsidP="003A0E5D">
            <w:pPr>
              <w:spacing w:line="480" w:lineRule="auto"/>
              <w:rPr>
                <w:sz w:val="24"/>
                <w:szCs w:val="24"/>
                <w:lang w:val="en-001"/>
              </w:rPr>
            </w:pPr>
            <w:r w:rsidRPr="003A0E5D">
              <w:rPr>
                <w:sz w:val="24"/>
                <w:szCs w:val="24"/>
                <w:lang w:val="en-001"/>
              </w:rPr>
              <w:t>Mentions of armed forces, troop movements, or tactical military operations.</w:t>
            </w:r>
          </w:p>
        </w:tc>
      </w:tr>
      <w:tr w:rsidR="003A0E5D" w:rsidRPr="003A0E5D" w14:paraId="6E35B8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7F6CE" w14:textId="77777777" w:rsidR="003A0E5D" w:rsidRPr="003A0E5D" w:rsidRDefault="003A0E5D" w:rsidP="003A0E5D">
            <w:pPr>
              <w:spacing w:line="480" w:lineRule="auto"/>
              <w:rPr>
                <w:sz w:val="24"/>
                <w:szCs w:val="24"/>
                <w:lang w:val="en-001"/>
              </w:rPr>
            </w:pPr>
            <w:proofErr w:type="spellStart"/>
            <w:r w:rsidRPr="003A0E5D">
              <w:rPr>
                <w:sz w:val="24"/>
                <w:szCs w:val="24"/>
                <w:lang w:val="en-001"/>
              </w:rPr>
              <w:t>Theme_Politics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40AD6" w14:textId="77777777" w:rsidR="003A0E5D" w:rsidRPr="003A0E5D" w:rsidRDefault="003A0E5D" w:rsidP="003A0E5D">
            <w:pPr>
              <w:spacing w:line="480" w:lineRule="auto"/>
              <w:rPr>
                <w:sz w:val="24"/>
                <w:szCs w:val="24"/>
                <w:lang w:val="en-001"/>
              </w:rPr>
            </w:pPr>
            <w:r w:rsidRPr="003A0E5D">
              <w:rPr>
                <w:sz w:val="24"/>
                <w:szCs w:val="24"/>
                <w:lang w:val="en-001"/>
              </w:rPr>
              <w:t>Thematic 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090F3" w14:textId="77777777" w:rsidR="003A0E5D" w:rsidRPr="003A0E5D" w:rsidRDefault="003A0E5D" w:rsidP="003A0E5D">
            <w:pPr>
              <w:spacing w:line="480" w:lineRule="auto"/>
              <w:rPr>
                <w:sz w:val="24"/>
                <w:szCs w:val="24"/>
                <w:lang w:val="en-001"/>
              </w:rPr>
            </w:pPr>
            <w:r w:rsidRPr="003A0E5D">
              <w:rPr>
                <w:sz w:val="24"/>
                <w:szCs w:val="24"/>
                <w:lang w:val="en-001"/>
              </w:rPr>
              <w:t>General political discourse, including elections, legislative activity, and government policy.</w:t>
            </w:r>
          </w:p>
        </w:tc>
      </w:tr>
      <w:tr w:rsidR="003A0E5D" w:rsidRPr="003A0E5D" w14:paraId="3A1AF0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65505" w14:textId="77777777" w:rsidR="003A0E5D" w:rsidRPr="003A0E5D" w:rsidRDefault="003A0E5D" w:rsidP="003A0E5D">
            <w:pPr>
              <w:spacing w:line="480" w:lineRule="auto"/>
              <w:rPr>
                <w:sz w:val="24"/>
                <w:szCs w:val="24"/>
                <w:lang w:val="en-001"/>
              </w:rPr>
            </w:pPr>
            <w:r w:rsidRPr="003A0E5D">
              <w:rPr>
                <w:sz w:val="24"/>
                <w:szCs w:val="24"/>
                <w:lang w:val="en-001"/>
              </w:rPr>
              <w:t>Theme_Leader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86094" w14:textId="77777777" w:rsidR="003A0E5D" w:rsidRPr="003A0E5D" w:rsidRDefault="003A0E5D" w:rsidP="003A0E5D">
            <w:pPr>
              <w:spacing w:line="480" w:lineRule="auto"/>
              <w:rPr>
                <w:sz w:val="24"/>
                <w:szCs w:val="24"/>
                <w:lang w:val="en-001"/>
              </w:rPr>
            </w:pPr>
            <w:r w:rsidRPr="003A0E5D">
              <w:rPr>
                <w:sz w:val="24"/>
                <w:szCs w:val="24"/>
                <w:lang w:val="en-001"/>
              </w:rPr>
              <w:t>Thematic 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DFDB6" w14:textId="77777777" w:rsidR="003A0E5D" w:rsidRPr="003A0E5D" w:rsidRDefault="003A0E5D" w:rsidP="003A0E5D">
            <w:pPr>
              <w:spacing w:line="480" w:lineRule="auto"/>
              <w:rPr>
                <w:sz w:val="24"/>
                <w:szCs w:val="24"/>
                <w:lang w:val="en-001"/>
              </w:rPr>
            </w:pPr>
            <w:r w:rsidRPr="003A0E5D">
              <w:rPr>
                <w:sz w:val="24"/>
                <w:szCs w:val="24"/>
                <w:lang w:val="en-001"/>
              </w:rPr>
              <w:t>Mentions of regional heads of state (e.g., the President of Mexico or Venezuela).</w:t>
            </w:r>
          </w:p>
        </w:tc>
      </w:tr>
      <w:tr w:rsidR="003A0E5D" w:rsidRPr="003A0E5D" w14:paraId="3913FB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B9A10" w14:textId="77777777" w:rsidR="003A0E5D" w:rsidRPr="003A0E5D" w:rsidRDefault="003A0E5D" w:rsidP="003A0E5D">
            <w:pPr>
              <w:spacing w:line="480" w:lineRule="auto"/>
              <w:rPr>
                <w:sz w:val="24"/>
                <w:szCs w:val="24"/>
                <w:lang w:val="en-001"/>
              </w:rPr>
            </w:pPr>
            <w:proofErr w:type="spellStart"/>
            <w:r w:rsidRPr="003A0E5D">
              <w:rPr>
                <w:sz w:val="24"/>
                <w:szCs w:val="24"/>
                <w:lang w:val="en-001"/>
              </w:rPr>
              <w:t>Theme_President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2193A" w14:textId="77777777" w:rsidR="003A0E5D" w:rsidRPr="003A0E5D" w:rsidRDefault="003A0E5D" w:rsidP="003A0E5D">
            <w:pPr>
              <w:spacing w:line="480" w:lineRule="auto"/>
              <w:rPr>
                <w:sz w:val="24"/>
                <w:szCs w:val="24"/>
                <w:lang w:val="en-001"/>
              </w:rPr>
            </w:pPr>
            <w:r w:rsidRPr="003A0E5D">
              <w:rPr>
                <w:sz w:val="24"/>
                <w:szCs w:val="24"/>
                <w:lang w:val="en-001"/>
              </w:rPr>
              <w:t>Thematic 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E8F80" w14:textId="77777777" w:rsidR="003A0E5D" w:rsidRPr="003A0E5D" w:rsidRDefault="003A0E5D" w:rsidP="003A0E5D">
            <w:pPr>
              <w:spacing w:line="480" w:lineRule="auto"/>
              <w:rPr>
                <w:sz w:val="24"/>
                <w:szCs w:val="24"/>
                <w:lang w:val="en-001"/>
              </w:rPr>
            </w:pPr>
            <w:r w:rsidRPr="003A0E5D">
              <w:rPr>
                <w:sz w:val="24"/>
                <w:szCs w:val="24"/>
                <w:lang w:val="en-001"/>
              </w:rPr>
              <w:t>Narratives explicitly referencing the Office of the President of the United States or Donald Trump.</w:t>
            </w:r>
          </w:p>
        </w:tc>
      </w:tr>
      <w:tr w:rsidR="003A0E5D" w:rsidRPr="003A0E5D" w14:paraId="1CA7DF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989C2" w14:textId="77777777" w:rsidR="003A0E5D" w:rsidRPr="003A0E5D" w:rsidRDefault="003A0E5D" w:rsidP="003A0E5D">
            <w:pPr>
              <w:spacing w:line="480" w:lineRule="auto"/>
              <w:rPr>
                <w:sz w:val="24"/>
                <w:szCs w:val="24"/>
                <w:lang w:val="en-001"/>
              </w:rPr>
            </w:pPr>
            <w:proofErr w:type="spellStart"/>
            <w:r w:rsidRPr="003A0E5D">
              <w:rPr>
                <w:sz w:val="24"/>
                <w:szCs w:val="24"/>
                <w:lang w:val="en-001"/>
              </w:rPr>
              <w:lastRenderedPageBreak/>
              <w:t>NegativeTone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6C6BE" w14:textId="77777777" w:rsidR="003A0E5D" w:rsidRPr="003A0E5D" w:rsidRDefault="003A0E5D" w:rsidP="003A0E5D">
            <w:pPr>
              <w:spacing w:line="480" w:lineRule="auto"/>
              <w:rPr>
                <w:sz w:val="24"/>
                <w:szCs w:val="24"/>
                <w:lang w:val="en-001"/>
              </w:rPr>
            </w:pPr>
            <w:r w:rsidRPr="003A0E5D">
              <w:rPr>
                <w:sz w:val="24"/>
                <w:szCs w:val="24"/>
                <w:lang w:val="en-001"/>
              </w:rPr>
              <w:t>Emotional Tone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35D1C" w14:textId="77777777" w:rsidR="003A0E5D" w:rsidRPr="003A0E5D" w:rsidRDefault="003A0E5D" w:rsidP="003A0E5D">
            <w:pPr>
              <w:spacing w:line="480" w:lineRule="auto"/>
              <w:rPr>
                <w:sz w:val="24"/>
                <w:szCs w:val="24"/>
                <w:lang w:val="en-001"/>
              </w:rPr>
            </w:pPr>
            <w:r w:rsidRPr="003A0E5D">
              <w:rPr>
                <w:sz w:val="24"/>
                <w:szCs w:val="24"/>
                <w:lang w:val="en-001"/>
              </w:rPr>
              <w:t>The specific percentage of words classified as having a negative emotional connotation, used to detect "</w:t>
            </w:r>
            <w:proofErr w:type="spellStart"/>
            <w:r w:rsidRPr="003A0E5D">
              <w:rPr>
                <w:sz w:val="24"/>
                <w:szCs w:val="24"/>
                <w:lang w:val="en-001"/>
              </w:rPr>
              <w:t>saber-rattling</w:t>
            </w:r>
            <w:proofErr w:type="spellEnd"/>
            <w:r w:rsidRPr="003A0E5D">
              <w:rPr>
                <w:sz w:val="24"/>
                <w:szCs w:val="24"/>
                <w:lang w:val="en-001"/>
              </w:rPr>
              <w:t>" spikes.</w:t>
            </w:r>
          </w:p>
        </w:tc>
      </w:tr>
    </w:tbl>
    <w:p w14:paraId="7AAD2645" w14:textId="24A6551B" w:rsidR="00D22073" w:rsidRDefault="00D22073">
      <w:pPr>
        <w:spacing w:line="480" w:lineRule="auto"/>
        <w:rPr>
          <w:b/>
          <w:sz w:val="24"/>
          <w:szCs w:val="24"/>
        </w:rPr>
      </w:pPr>
    </w:p>
    <w:p w14:paraId="192D76EB" w14:textId="77777777" w:rsidR="003A0E5D" w:rsidRPr="003A0E5D" w:rsidRDefault="003A0E5D" w:rsidP="003A0E5D">
      <w:pPr>
        <w:pStyle w:val="ListParagraph"/>
        <w:rPr>
          <w:b/>
          <w:bCs/>
        </w:rPr>
      </w:pPr>
      <w:r w:rsidRPr="003A0E5D">
        <w:rPr>
          <w:b/>
          <w:bCs/>
        </w:rPr>
        <w:t>Model Variable Definitions</w:t>
      </w:r>
    </w:p>
    <w:p w14:paraId="0037D4C4" w14:textId="5E82C5E2" w:rsidR="003A0E5D" w:rsidRPr="003A0E5D" w:rsidRDefault="003A0E5D" w:rsidP="003A0E5D">
      <w:pPr>
        <w:pStyle w:val="ListParagraph"/>
        <w:numPr>
          <w:ilvl w:val="0"/>
          <w:numId w:val="70"/>
        </w:numPr>
      </w:pPr>
      <w:r w:rsidRPr="003A0E5D">
        <w:rPr>
          <w:b/>
          <w:bCs/>
        </w:rPr>
        <w:t>Total Feature</w:t>
      </w:r>
      <w:r w:rsidRPr="003A0E5D">
        <w:rPr>
          <w:b/>
          <w:bCs/>
        </w:rPr>
        <w:t>s</w:t>
      </w:r>
      <w:r w:rsidRPr="003A0E5D">
        <w:t>: 14</w:t>
      </w:r>
    </w:p>
    <w:p w14:paraId="78EA09F0" w14:textId="77777777" w:rsidR="003A0E5D" w:rsidRPr="003A0E5D" w:rsidRDefault="003A0E5D" w:rsidP="003A0E5D">
      <w:pPr>
        <w:pStyle w:val="ListParagraph"/>
        <w:numPr>
          <w:ilvl w:val="0"/>
          <w:numId w:val="70"/>
        </w:numPr>
      </w:pPr>
      <w:r w:rsidRPr="003A0E5D">
        <w:rPr>
          <w:b/>
          <w:bCs/>
        </w:rPr>
        <w:t>Preprocessing</w:t>
      </w:r>
      <w:r w:rsidRPr="003A0E5D">
        <w:t>: All thematic counts were normalized by volume to ensure high-volume news days did not skew the principal components.</w:t>
      </w:r>
    </w:p>
    <w:p w14:paraId="458C38DF" w14:textId="10BE2316" w:rsidR="003A0E5D" w:rsidRPr="003A0E5D" w:rsidRDefault="003A0E5D" w:rsidP="003A0E5D">
      <w:pPr>
        <w:pStyle w:val="ListParagraph"/>
        <w:numPr>
          <w:ilvl w:val="0"/>
          <w:numId w:val="70"/>
        </w:numPr>
      </w:pPr>
      <w:r w:rsidRPr="003A0E5D">
        <w:rPr>
          <w:b/>
          <w:bCs/>
        </w:rPr>
        <w:t>Standardization</w:t>
      </w:r>
      <w:r w:rsidRPr="003A0E5D">
        <w:t xml:space="preserve">: I used the </w:t>
      </w:r>
      <w:proofErr w:type="spellStart"/>
      <w:r w:rsidRPr="003A0E5D">
        <w:t>StandardScaler</w:t>
      </w:r>
      <w:proofErr w:type="spellEnd"/>
      <w:r w:rsidRPr="003A0E5D">
        <w:t xml:space="preserve"> to ensure all 14 features have a mean of 0 and a variance of 1, allowing the PCA algorithm to weigh emotional tone and thematic counts equally.</w:t>
      </w:r>
      <w:r>
        <w:tab/>
      </w:r>
    </w:p>
    <w:p w14:paraId="268C967B" w14:textId="77777777" w:rsidR="0080549E" w:rsidRDefault="0080549E">
      <w:pPr>
        <w:spacing w:line="480" w:lineRule="auto"/>
        <w:rPr>
          <w:b/>
          <w:sz w:val="24"/>
          <w:szCs w:val="24"/>
        </w:rPr>
      </w:pPr>
    </w:p>
    <w:sectPr w:rsidR="0080549E">
      <w:headerReference w:type="default" r:id="rId1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E4E12" w14:textId="77777777" w:rsidR="00EC353E" w:rsidRDefault="00EC353E">
      <w:r>
        <w:separator/>
      </w:r>
    </w:p>
    <w:p w14:paraId="4CE5ED04" w14:textId="77777777" w:rsidR="00EC353E" w:rsidRDefault="00EC353E"/>
  </w:endnote>
  <w:endnote w:type="continuationSeparator" w:id="0">
    <w:p w14:paraId="64E2A482" w14:textId="77777777" w:rsidR="00EC353E" w:rsidRDefault="00EC353E">
      <w:r>
        <w:continuationSeparator/>
      </w:r>
    </w:p>
    <w:p w14:paraId="65CDEC49" w14:textId="77777777" w:rsidR="00EC353E" w:rsidRDefault="00EC353E"/>
  </w:endnote>
  <w:endnote w:type="continuationNotice" w:id="1">
    <w:p w14:paraId="0814E186" w14:textId="77777777" w:rsidR="00EC353E" w:rsidRDefault="00EC353E"/>
    <w:p w14:paraId="241C89A7" w14:textId="77777777" w:rsidR="00EC353E" w:rsidRDefault="00EC35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32F32" w14:textId="77777777" w:rsidR="00EC353E" w:rsidRDefault="00EC353E">
      <w:r>
        <w:separator/>
      </w:r>
    </w:p>
    <w:p w14:paraId="21C687C7" w14:textId="77777777" w:rsidR="00EC353E" w:rsidRDefault="00EC353E"/>
  </w:footnote>
  <w:footnote w:type="continuationSeparator" w:id="0">
    <w:p w14:paraId="1BFC23AD" w14:textId="77777777" w:rsidR="00EC353E" w:rsidRDefault="00EC353E">
      <w:r>
        <w:continuationSeparator/>
      </w:r>
    </w:p>
    <w:p w14:paraId="32F1687C" w14:textId="77777777" w:rsidR="00EC353E" w:rsidRDefault="00EC353E"/>
  </w:footnote>
  <w:footnote w:type="continuationNotice" w:id="1">
    <w:p w14:paraId="6DB41D00" w14:textId="77777777" w:rsidR="00EC353E" w:rsidRDefault="00EC353E"/>
    <w:p w14:paraId="31C986CE" w14:textId="77777777" w:rsidR="00EC353E" w:rsidRDefault="00EC353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D2646" w14:textId="05146279" w:rsidR="00D22073" w:rsidRDefault="00C75646">
    <w:pPr>
      <w:pBdr>
        <w:top w:val="nil"/>
        <w:left w:val="nil"/>
        <w:bottom w:val="nil"/>
        <w:right w:val="nil"/>
        <w:between w:val="nil"/>
      </w:pBdr>
      <w:tabs>
        <w:tab w:val="center" w:pos="4680"/>
        <w:tab w:val="right" w:pos="9360"/>
      </w:tabs>
      <w:rPr>
        <w:color w:val="000000"/>
      </w:rPr>
    </w:pPr>
    <w:r>
      <w:rPr>
        <w:color w:val="000000"/>
        <w:highlight w:val="yellow"/>
      </w:rPr>
      <w:t>TITLE OF YOUR PAPER</w:t>
    </w:r>
    <w:r>
      <w:rPr>
        <w:color w:val="000000"/>
      </w:rPr>
      <w:fldChar w:fldCharType="begin"/>
    </w:r>
    <w:r>
      <w:rPr>
        <w:color w:val="000000"/>
      </w:rPr>
      <w:instrText>PAGE</w:instrText>
    </w:r>
    <w:r>
      <w:rPr>
        <w:color w:val="000000"/>
      </w:rPr>
      <w:fldChar w:fldCharType="separate"/>
    </w:r>
    <w:r w:rsidR="00791951">
      <w:rPr>
        <w:noProof/>
        <w:color w:val="000000"/>
      </w:rPr>
      <w:t>3</w:t>
    </w:r>
    <w:r>
      <w:rPr>
        <w:color w:val="000000"/>
      </w:rPr>
      <w:fldChar w:fldCharType="end"/>
    </w:r>
  </w:p>
  <w:p w14:paraId="7AAD2647" w14:textId="77777777" w:rsidR="00D22073" w:rsidRDefault="00D2207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38F8" w14:textId="422B0DDA" w:rsidR="00350220" w:rsidRDefault="00350220">
    <w:pPr>
      <w:pStyle w:val="Header"/>
      <w:jc w:val="right"/>
    </w:pPr>
  </w:p>
  <w:p w14:paraId="7AAD2649" w14:textId="77777777" w:rsidR="00D22073" w:rsidRDefault="00D22073">
    <w:pPr>
      <w:widowControl w:val="0"/>
      <w:pBdr>
        <w:top w:val="nil"/>
        <w:left w:val="nil"/>
        <w:bottom w:val="nil"/>
        <w:right w:val="nil"/>
        <w:between w:val="nil"/>
      </w:pBdr>
      <w:spacing w:line="276"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543056"/>
      <w:docPartObj>
        <w:docPartGallery w:val="Page Numbers (Top of Page)"/>
        <w:docPartUnique/>
      </w:docPartObj>
    </w:sdtPr>
    <w:sdtEndPr>
      <w:rPr>
        <w:noProof/>
      </w:rPr>
    </w:sdtEndPr>
    <w:sdtContent>
      <w:p w14:paraId="2C54B93E" w14:textId="28F1626A" w:rsidR="00DC1924" w:rsidRDefault="00DC192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AD264B" w14:textId="77777777" w:rsidR="00D22073" w:rsidRDefault="00D22073">
    <w:pPr>
      <w:widowControl w:val="0"/>
      <w:pBdr>
        <w:top w:val="nil"/>
        <w:left w:val="nil"/>
        <w:bottom w:val="nil"/>
        <w:right w:val="nil"/>
        <w:between w:val="nil"/>
      </w:pBdr>
      <w:spacing w:line="276" w:lineRule="auto"/>
      <w:rPr>
        <w:color w:val="000000"/>
      </w:rPr>
    </w:pPr>
  </w:p>
  <w:p w14:paraId="6796C00D" w14:textId="77777777" w:rsidR="00903883" w:rsidRDefault="00903883"/>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82F"/>
    <w:multiLevelType w:val="hybridMultilevel"/>
    <w:tmpl w:val="B456D732"/>
    <w:lvl w:ilvl="0" w:tplc="04090001">
      <w:start w:val="1"/>
      <w:numFmt w:val="bullet"/>
      <w:lvlText w:val=""/>
      <w:lvlJc w:val="left"/>
      <w:pPr>
        <w:ind w:left="1212" w:hanging="360"/>
      </w:pPr>
      <w:rPr>
        <w:rFonts w:ascii="Symbol" w:hAnsi="Symbol" w:hint="default"/>
      </w:rPr>
    </w:lvl>
    <w:lvl w:ilvl="1" w:tplc="04090003">
      <w:start w:val="1"/>
      <w:numFmt w:val="bullet"/>
      <w:lvlText w:val="o"/>
      <w:lvlJc w:val="left"/>
      <w:pPr>
        <w:ind w:left="1932" w:hanging="360"/>
      </w:pPr>
      <w:rPr>
        <w:rFonts w:ascii="Courier New" w:hAnsi="Courier New" w:cs="Courier New" w:hint="default"/>
      </w:rPr>
    </w:lvl>
    <w:lvl w:ilvl="2" w:tplc="04090005">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 w15:restartNumberingAfterBreak="0">
    <w:nsid w:val="033D6295"/>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737C38"/>
    <w:multiLevelType w:val="hybridMultilevel"/>
    <w:tmpl w:val="AC6E6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E6532D"/>
    <w:multiLevelType w:val="hybridMultilevel"/>
    <w:tmpl w:val="57920080"/>
    <w:lvl w:ilvl="0" w:tplc="0C00000F">
      <w:start w:val="1"/>
      <w:numFmt w:val="decimal"/>
      <w:lvlText w:val="%1."/>
      <w:lvlJc w:val="left"/>
      <w:pPr>
        <w:ind w:left="1440" w:hanging="360"/>
      </w:p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4" w15:restartNumberingAfterBreak="0">
    <w:nsid w:val="0B9034B1"/>
    <w:multiLevelType w:val="hybridMultilevel"/>
    <w:tmpl w:val="4516DA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C697A68"/>
    <w:multiLevelType w:val="hybridMultilevel"/>
    <w:tmpl w:val="F4EEF7CE"/>
    <w:lvl w:ilvl="0" w:tplc="2B386B86">
      <w:start w:val="1"/>
      <w:numFmt w:val="bullet"/>
      <w:lvlText w:val=""/>
      <w:lvlJc w:val="left"/>
      <w:pPr>
        <w:ind w:left="1440" w:hanging="360"/>
      </w:pPr>
      <w:rPr>
        <w:rFonts w:ascii="Symbol" w:hAnsi="Symbol" w:hint="default"/>
      </w:rPr>
    </w:lvl>
    <w:lvl w:ilvl="1" w:tplc="600AE362">
      <w:start w:val="1"/>
      <w:numFmt w:val="bullet"/>
      <w:lvlText w:val="o"/>
      <w:lvlJc w:val="left"/>
      <w:pPr>
        <w:ind w:left="1440" w:hanging="360"/>
      </w:pPr>
      <w:rPr>
        <w:rFonts w:ascii="Courier New" w:hAnsi="Courier New" w:hint="default"/>
      </w:rPr>
    </w:lvl>
    <w:lvl w:ilvl="2" w:tplc="DF648290">
      <w:start w:val="1"/>
      <w:numFmt w:val="bullet"/>
      <w:lvlText w:val=""/>
      <w:lvlJc w:val="left"/>
      <w:pPr>
        <w:ind w:left="2160" w:hanging="360"/>
      </w:pPr>
      <w:rPr>
        <w:rFonts w:ascii="Wingdings" w:hAnsi="Wingdings" w:hint="default"/>
      </w:rPr>
    </w:lvl>
    <w:lvl w:ilvl="3" w:tplc="553E8B48">
      <w:start w:val="1"/>
      <w:numFmt w:val="bullet"/>
      <w:lvlText w:val=""/>
      <w:lvlJc w:val="left"/>
      <w:pPr>
        <w:ind w:left="2880" w:hanging="360"/>
      </w:pPr>
      <w:rPr>
        <w:rFonts w:ascii="Symbol" w:hAnsi="Symbol" w:hint="default"/>
      </w:rPr>
    </w:lvl>
    <w:lvl w:ilvl="4" w:tplc="F47CE968">
      <w:start w:val="1"/>
      <w:numFmt w:val="bullet"/>
      <w:lvlText w:val="o"/>
      <w:lvlJc w:val="left"/>
      <w:pPr>
        <w:ind w:left="3600" w:hanging="360"/>
      </w:pPr>
      <w:rPr>
        <w:rFonts w:ascii="Courier New" w:hAnsi="Courier New" w:hint="default"/>
      </w:rPr>
    </w:lvl>
    <w:lvl w:ilvl="5" w:tplc="C1A68582">
      <w:start w:val="1"/>
      <w:numFmt w:val="bullet"/>
      <w:lvlText w:val=""/>
      <w:lvlJc w:val="left"/>
      <w:pPr>
        <w:ind w:left="4320" w:hanging="360"/>
      </w:pPr>
      <w:rPr>
        <w:rFonts w:ascii="Wingdings" w:hAnsi="Wingdings" w:hint="default"/>
      </w:rPr>
    </w:lvl>
    <w:lvl w:ilvl="6" w:tplc="496AC62E">
      <w:start w:val="1"/>
      <w:numFmt w:val="bullet"/>
      <w:lvlText w:val=""/>
      <w:lvlJc w:val="left"/>
      <w:pPr>
        <w:ind w:left="5040" w:hanging="360"/>
      </w:pPr>
      <w:rPr>
        <w:rFonts w:ascii="Symbol" w:hAnsi="Symbol" w:hint="default"/>
      </w:rPr>
    </w:lvl>
    <w:lvl w:ilvl="7" w:tplc="7B68AFEA">
      <w:start w:val="1"/>
      <w:numFmt w:val="bullet"/>
      <w:lvlText w:val="o"/>
      <w:lvlJc w:val="left"/>
      <w:pPr>
        <w:ind w:left="5760" w:hanging="360"/>
      </w:pPr>
      <w:rPr>
        <w:rFonts w:ascii="Courier New" w:hAnsi="Courier New" w:hint="default"/>
      </w:rPr>
    </w:lvl>
    <w:lvl w:ilvl="8" w:tplc="1ED06EE0">
      <w:start w:val="1"/>
      <w:numFmt w:val="bullet"/>
      <w:lvlText w:val=""/>
      <w:lvlJc w:val="left"/>
      <w:pPr>
        <w:ind w:left="6480" w:hanging="360"/>
      </w:pPr>
      <w:rPr>
        <w:rFonts w:ascii="Wingdings" w:hAnsi="Wingdings" w:hint="default"/>
      </w:rPr>
    </w:lvl>
  </w:abstractNum>
  <w:abstractNum w:abstractNumId="6" w15:restartNumberingAfterBreak="0">
    <w:nsid w:val="0D7A22EA"/>
    <w:multiLevelType w:val="hybridMultilevel"/>
    <w:tmpl w:val="D2C0C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7C8CEC"/>
    <w:multiLevelType w:val="hybridMultilevel"/>
    <w:tmpl w:val="EB3E6BB2"/>
    <w:lvl w:ilvl="0" w:tplc="F118D2F6">
      <w:start w:val="1"/>
      <w:numFmt w:val="bullet"/>
      <w:lvlText w:val=""/>
      <w:lvlJc w:val="left"/>
      <w:pPr>
        <w:ind w:left="1440" w:hanging="360"/>
      </w:pPr>
      <w:rPr>
        <w:rFonts w:ascii="Symbol" w:hAnsi="Symbol" w:hint="default"/>
      </w:rPr>
    </w:lvl>
    <w:lvl w:ilvl="1" w:tplc="C5444298">
      <w:start w:val="1"/>
      <w:numFmt w:val="bullet"/>
      <w:lvlText w:val="o"/>
      <w:lvlJc w:val="left"/>
      <w:pPr>
        <w:ind w:left="1440" w:hanging="360"/>
      </w:pPr>
      <w:rPr>
        <w:rFonts w:ascii="Courier New" w:hAnsi="Courier New" w:hint="default"/>
      </w:rPr>
    </w:lvl>
    <w:lvl w:ilvl="2" w:tplc="12AE06A6">
      <w:start w:val="1"/>
      <w:numFmt w:val="bullet"/>
      <w:lvlText w:val=""/>
      <w:lvlJc w:val="left"/>
      <w:pPr>
        <w:ind w:left="2160" w:hanging="360"/>
      </w:pPr>
      <w:rPr>
        <w:rFonts w:ascii="Wingdings" w:hAnsi="Wingdings" w:hint="default"/>
      </w:rPr>
    </w:lvl>
    <w:lvl w:ilvl="3" w:tplc="7FA8DD90">
      <w:start w:val="1"/>
      <w:numFmt w:val="bullet"/>
      <w:lvlText w:val=""/>
      <w:lvlJc w:val="left"/>
      <w:pPr>
        <w:ind w:left="2880" w:hanging="360"/>
      </w:pPr>
      <w:rPr>
        <w:rFonts w:ascii="Symbol" w:hAnsi="Symbol" w:hint="default"/>
      </w:rPr>
    </w:lvl>
    <w:lvl w:ilvl="4" w:tplc="6F48AB48">
      <w:start w:val="1"/>
      <w:numFmt w:val="bullet"/>
      <w:lvlText w:val="o"/>
      <w:lvlJc w:val="left"/>
      <w:pPr>
        <w:ind w:left="3600" w:hanging="360"/>
      </w:pPr>
      <w:rPr>
        <w:rFonts w:ascii="Courier New" w:hAnsi="Courier New" w:hint="default"/>
      </w:rPr>
    </w:lvl>
    <w:lvl w:ilvl="5" w:tplc="9488B672">
      <w:start w:val="1"/>
      <w:numFmt w:val="bullet"/>
      <w:lvlText w:val=""/>
      <w:lvlJc w:val="left"/>
      <w:pPr>
        <w:ind w:left="4320" w:hanging="360"/>
      </w:pPr>
      <w:rPr>
        <w:rFonts w:ascii="Wingdings" w:hAnsi="Wingdings" w:hint="default"/>
      </w:rPr>
    </w:lvl>
    <w:lvl w:ilvl="6" w:tplc="CB6EE9DC">
      <w:start w:val="1"/>
      <w:numFmt w:val="bullet"/>
      <w:lvlText w:val=""/>
      <w:lvlJc w:val="left"/>
      <w:pPr>
        <w:ind w:left="5040" w:hanging="360"/>
      </w:pPr>
      <w:rPr>
        <w:rFonts w:ascii="Symbol" w:hAnsi="Symbol" w:hint="default"/>
      </w:rPr>
    </w:lvl>
    <w:lvl w:ilvl="7" w:tplc="3C3638F2">
      <w:start w:val="1"/>
      <w:numFmt w:val="bullet"/>
      <w:lvlText w:val="o"/>
      <w:lvlJc w:val="left"/>
      <w:pPr>
        <w:ind w:left="5760" w:hanging="360"/>
      </w:pPr>
      <w:rPr>
        <w:rFonts w:ascii="Courier New" w:hAnsi="Courier New" w:hint="default"/>
      </w:rPr>
    </w:lvl>
    <w:lvl w:ilvl="8" w:tplc="E40AF570">
      <w:start w:val="1"/>
      <w:numFmt w:val="bullet"/>
      <w:lvlText w:val=""/>
      <w:lvlJc w:val="left"/>
      <w:pPr>
        <w:ind w:left="6480" w:hanging="360"/>
      </w:pPr>
      <w:rPr>
        <w:rFonts w:ascii="Wingdings" w:hAnsi="Wingdings" w:hint="default"/>
      </w:rPr>
    </w:lvl>
  </w:abstractNum>
  <w:abstractNum w:abstractNumId="8" w15:restartNumberingAfterBreak="0">
    <w:nsid w:val="11941C3D"/>
    <w:multiLevelType w:val="hybridMultilevel"/>
    <w:tmpl w:val="754C4626"/>
    <w:lvl w:ilvl="0" w:tplc="2CC4DC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3932FFA"/>
    <w:multiLevelType w:val="multilevel"/>
    <w:tmpl w:val="A3F2F956"/>
    <w:lvl w:ilvl="0">
      <w:start w:val="7"/>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76388AF"/>
    <w:multiLevelType w:val="hybridMultilevel"/>
    <w:tmpl w:val="F18890F2"/>
    <w:lvl w:ilvl="0" w:tplc="1806FDF4">
      <w:start w:val="1"/>
      <w:numFmt w:val="bullet"/>
      <w:lvlText w:val=""/>
      <w:lvlJc w:val="left"/>
      <w:pPr>
        <w:ind w:left="1440" w:hanging="360"/>
      </w:pPr>
      <w:rPr>
        <w:rFonts w:ascii="Symbol" w:hAnsi="Symbol" w:hint="default"/>
      </w:rPr>
    </w:lvl>
    <w:lvl w:ilvl="1" w:tplc="2B6A0414">
      <w:start w:val="1"/>
      <w:numFmt w:val="bullet"/>
      <w:lvlText w:val="o"/>
      <w:lvlJc w:val="left"/>
      <w:pPr>
        <w:ind w:left="1440" w:hanging="360"/>
      </w:pPr>
      <w:rPr>
        <w:rFonts w:ascii="Courier New" w:hAnsi="Courier New" w:hint="default"/>
      </w:rPr>
    </w:lvl>
    <w:lvl w:ilvl="2" w:tplc="B3E04804">
      <w:start w:val="1"/>
      <w:numFmt w:val="bullet"/>
      <w:lvlText w:val=""/>
      <w:lvlJc w:val="left"/>
      <w:pPr>
        <w:ind w:left="2160" w:hanging="360"/>
      </w:pPr>
      <w:rPr>
        <w:rFonts w:ascii="Wingdings" w:hAnsi="Wingdings" w:hint="default"/>
      </w:rPr>
    </w:lvl>
    <w:lvl w:ilvl="3" w:tplc="0DCE1272">
      <w:start w:val="1"/>
      <w:numFmt w:val="bullet"/>
      <w:lvlText w:val=""/>
      <w:lvlJc w:val="left"/>
      <w:pPr>
        <w:ind w:left="2880" w:hanging="360"/>
      </w:pPr>
      <w:rPr>
        <w:rFonts w:ascii="Symbol" w:hAnsi="Symbol" w:hint="default"/>
      </w:rPr>
    </w:lvl>
    <w:lvl w:ilvl="4" w:tplc="0A3A8CF0">
      <w:start w:val="1"/>
      <w:numFmt w:val="bullet"/>
      <w:lvlText w:val="o"/>
      <w:lvlJc w:val="left"/>
      <w:pPr>
        <w:ind w:left="3600" w:hanging="360"/>
      </w:pPr>
      <w:rPr>
        <w:rFonts w:ascii="Courier New" w:hAnsi="Courier New" w:hint="default"/>
      </w:rPr>
    </w:lvl>
    <w:lvl w:ilvl="5" w:tplc="683C55D2">
      <w:start w:val="1"/>
      <w:numFmt w:val="bullet"/>
      <w:lvlText w:val=""/>
      <w:lvlJc w:val="left"/>
      <w:pPr>
        <w:ind w:left="4320" w:hanging="360"/>
      </w:pPr>
      <w:rPr>
        <w:rFonts w:ascii="Wingdings" w:hAnsi="Wingdings" w:hint="default"/>
      </w:rPr>
    </w:lvl>
    <w:lvl w:ilvl="6" w:tplc="F490E1EC">
      <w:start w:val="1"/>
      <w:numFmt w:val="bullet"/>
      <w:lvlText w:val=""/>
      <w:lvlJc w:val="left"/>
      <w:pPr>
        <w:ind w:left="5040" w:hanging="360"/>
      </w:pPr>
      <w:rPr>
        <w:rFonts w:ascii="Symbol" w:hAnsi="Symbol" w:hint="default"/>
      </w:rPr>
    </w:lvl>
    <w:lvl w:ilvl="7" w:tplc="E0ACDC14">
      <w:start w:val="1"/>
      <w:numFmt w:val="bullet"/>
      <w:lvlText w:val="o"/>
      <w:lvlJc w:val="left"/>
      <w:pPr>
        <w:ind w:left="5760" w:hanging="360"/>
      </w:pPr>
      <w:rPr>
        <w:rFonts w:ascii="Courier New" w:hAnsi="Courier New" w:hint="default"/>
      </w:rPr>
    </w:lvl>
    <w:lvl w:ilvl="8" w:tplc="903E251E">
      <w:start w:val="1"/>
      <w:numFmt w:val="bullet"/>
      <w:lvlText w:val=""/>
      <w:lvlJc w:val="left"/>
      <w:pPr>
        <w:ind w:left="6480" w:hanging="360"/>
      </w:pPr>
      <w:rPr>
        <w:rFonts w:ascii="Wingdings" w:hAnsi="Wingdings" w:hint="default"/>
      </w:rPr>
    </w:lvl>
  </w:abstractNum>
  <w:abstractNum w:abstractNumId="11" w15:restartNumberingAfterBreak="0">
    <w:nsid w:val="1881329E"/>
    <w:multiLevelType w:val="multilevel"/>
    <w:tmpl w:val="03D0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646EB"/>
    <w:multiLevelType w:val="multilevel"/>
    <w:tmpl w:val="B0F407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B746E44"/>
    <w:multiLevelType w:val="multilevel"/>
    <w:tmpl w:val="E54C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E585B81"/>
    <w:multiLevelType w:val="hybridMultilevel"/>
    <w:tmpl w:val="58485A4C"/>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5" w15:restartNumberingAfterBreak="0">
    <w:nsid w:val="1E69BFE6"/>
    <w:multiLevelType w:val="hybridMultilevel"/>
    <w:tmpl w:val="61F8F058"/>
    <w:lvl w:ilvl="0" w:tplc="1B6668A6">
      <w:start w:val="1"/>
      <w:numFmt w:val="bullet"/>
      <w:lvlText w:val=""/>
      <w:lvlJc w:val="left"/>
      <w:pPr>
        <w:ind w:left="360" w:hanging="360"/>
      </w:pPr>
      <w:rPr>
        <w:rFonts w:ascii="Symbol" w:hAnsi="Symbol" w:hint="default"/>
      </w:rPr>
    </w:lvl>
    <w:lvl w:ilvl="1" w:tplc="42A05136">
      <w:start w:val="1"/>
      <w:numFmt w:val="bullet"/>
      <w:lvlText w:val="o"/>
      <w:lvlJc w:val="left"/>
      <w:pPr>
        <w:ind w:left="1080" w:hanging="360"/>
      </w:pPr>
      <w:rPr>
        <w:rFonts w:ascii="Courier New" w:hAnsi="Courier New" w:hint="default"/>
      </w:rPr>
    </w:lvl>
    <w:lvl w:ilvl="2" w:tplc="1DE8A336">
      <w:start w:val="1"/>
      <w:numFmt w:val="bullet"/>
      <w:lvlText w:val=""/>
      <w:lvlJc w:val="left"/>
      <w:pPr>
        <w:ind w:left="1800" w:hanging="360"/>
      </w:pPr>
      <w:rPr>
        <w:rFonts w:ascii="Wingdings" w:hAnsi="Wingdings" w:hint="default"/>
      </w:rPr>
    </w:lvl>
    <w:lvl w:ilvl="3" w:tplc="D422CED6">
      <w:start w:val="1"/>
      <w:numFmt w:val="bullet"/>
      <w:lvlText w:val=""/>
      <w:lvlJc w:val="left"/>
      <w:pPr>
        <w:ind w:left="2520" w:hanging="360"/>
      </w:pPr>
      <w:rPr>
        <w:rFonts w:ascii="Symbol" w:hAnsi="Symbol" w:hint="default"/>
      </w:rPr>
    </w:lvl>
    <w:lvl w:ilvl="4" w:tplc="79B235C0">
      <w:start w:val="1"/>
      <w:numFmt w:val="bullet"/>
      <w:lvlText w:val="o"/>
      <w:lvlJc w:val="left"/>
      <w:pPr>
        <w:ind w:left="3240" w:hanging="360"/>
      </w:pPr>
      <w:rPr>
        <w:rFonts w:ascii="Courier New" w:hAnsi="Courier New" w:hint="default"/>
      </w:rPr>
    </w:lvl>
    <w:lvl w:ilvl="5" w:tplc="7DCC9EC4">
      <w:start w:val="1"/>
      <w:numFmt w:val="bullet"/>
      <w:lvlText w:val=""/>
      <w:lvlJc w:val="left"/>
      <w:pPr>
        <w:ind w:left="3960" w:hanging="360"/>
      </w:pPr>
      <w:rPr>
        <w:rFonts w:ascii="Wingdings" w:hAnsi="Wingdings" w:hint="default"/>
      </w:rPr>
    </w:lvl>
    <w:lvl w:ilvl="6" w:tplc="74125A6A">
      <w:start w:val="1"/>
      <w:numFmt w:val="bullet"/>
      <w:lvlText w:val=""/>
      <w:lvlJc w:val="left"/>
      <w:pPr>
        <w:ind w:left="4680" w:hanging="360"/>
      </w:pPr>
      <w:rPr>
        <w:rFonts w:ascii="Symbol" w:hAnsi="Symbol" w:hint="default"/>
      </w:rPr>
    </w:lvl>
    <w:lvl w:ilvl="7" w:tplc="0830719E">
      <w:start w:val="1"/>
      <w:numFmt w:val="bullet"/>
      <w:lvlText w:val="o"/>
      <w:lvlJc w:val="left"/>
      <w:pPr>
        <w:ind w:left="5400" w:hanging="360"/>
      </w:pPr>
      <w:rPr>
        <w:rFonts w:ascii="Courier New" w:hAnsi="Courier New" w:hint="default"/>
      </w:rPr>
    </w:lvl>
    <w:lvl w:ilvl="8" w:tplc="245EA5A2">
      <w:start w:val="1"/>
      <w:numFmt w:val="bullet"/>
      <w:lvlText w:val=""/>
      <w:lvlJc w:val="left"/>
      <w:pPr>
        <w:ind w:left="6120" w:hanging="360"/>
      </w:pPr>
      <w:rPr>
        <w:rFonts w:ascii="Wingdings" w:hAnsi="Wingdings" w:hint="default"/>
      </w:rPr>
    </w:lvl>
  </w:abstractNum>
  <w:abstractNum w:abstractNumId="16" w15:restartNumberingAfterBreak="0">
    <w:nsid w:val="1EFA09D4"/>
    <w:multiLevelType w:val="hybridMultilevel"/>
    <w:tmpl w:val="812AA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0162CAE"/>
    <w:multiLevelType w:val="multilevel"/>
    <w:tmpl w:val="9ADC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6F91AB"/>
    <w:multiLevelType w:val="hybridMultilevel"/>
    <w:tmpl w:val="7BAAA10C"/>
    <w:lvl w:ilvl="0" w:tplc="BEC03FBE">
      <w:start w:val="1"/>
      <w:numFmt w:val="bullet"/>
      <w:lvlText w:val=""/>
      <w:lvlJc w:val="left"/>
      <w:pPr>
        <w:ind w:left="1440" w:hanging="360"/>
      </w:pPr>
      <w:rPr>
        <w:rFonts w:ascii="Symbol" w:hAnsi="Symbol" w:hint="default"/>
      </w:rPr>
    </w:lvl>
    <w:lvl w:ilvl="1" w:tplc="D012BC7C">
      <w:start w:val="1"/>
      <w:numFmt w:val="bullet"/>
      <w:lvlText w:val="o"/>
      <w:lvlJc w:val="left"/>
      <w:pPr>
        <w:ind w:left="1440" w:hanging="360"/>
      </w:pPr>
      <w:rPr>
        <w:rFonts w:ascii="Courier New" w:hAnsi="Courier New" w:hint="default"/>
      </w:rPr>
    </w:lvl>
    <w:lvl w:ilvl="2" w:tplc="7A7AFD4C">
      <w:start w:val="1"/>
      <w:numFmt w:val="bullet"/>
      <w:lvlText w:val=""/>
      <w:lvlJc w:val="left"/>
      <w:pPr>
        <w:ind w:left="2160" w:hanging="360"/>
      </w:pPr>
      <w:rPr>
        <w:rFonts w:ascii="Wingdings" w:hAnsi="Wingdings" w:hint="default"/>
      </w:rPr>
    </w:lvl>
    <w:lvl w:ilvl="3" w:tplc="032020F0">
      <w:start w:val="1"/>
      <w:numFmt w:val="bullet"/>
      <w:lvlText w:val=""/>
      <w:lvlJc w:val="left"/>
      <w:pPr>
        <w:ind w:left="2880" w:hanging="360"/>
      </w:pPr>
      <w:rPr>
        <w:rFonts w:ascii="Symbol" w:hAnsi="Symbol" w:hint="default"/>
      </w:rPr>
    </w:lvl>
    <w:lvl w:ilvl="4" w:tplc="E9920572">
      <w:start w:val="1"/>
      <w:numFmt w:val="bullet"/>
      <w:lvlText w:val="o"/>
      <w:lvlJc w:val="left"/>
      <w:pPr>
        <w:ind w:left="3600" w:hanging="360"/>
      </w:pPr>
      <w:rPr>
        <w:rFonts w:ascii="Courier New" w:hAnsi="Courier New" w:hint="default"/>
      </w:rPr>
    </w:lvl>
    <w:lvl w:ilvl="5" w:tplc="453A3164">
      <w:start w:val="1"/>
      <w:numFmt w:val="bullet"/>
      <w:lvlText w:val=""/>
      <w:lvlJc w:val="left"/>
      <w:pPr>
        <w:ind w:left="4320" w:hanging="360"/>
      </w:pPr>
      <w:rPr>
        <w:rFonts w:ascii="Wingdings" w:hAnsi="Wingdings" w:hint="default"/>
      </w:rPr>
    </w:lvl>
    <w:lvl w:ilvl="6" w:tplc="458EA682">
      <w:start w:val="1"/>
      <w:numFmt w:val="bullet"/>
      <w:lvlText w:val=""/>
      <w:lvlJc w:val="left"/>
      <w:pPr>
        <w:ind w:left="5040" w:hanging="360"/>
      </w:pPr>
      <w:rPr>
        <w:rFonts w:ascii="Symbol" w:hAnsi="Symbol" w:hint="default"/>
      </w:rPr>
    </w:lvl>
    <w:lvl w:ilvl="7" w:tplc="32929964">
      <w:start w:val="1"/>
      <w:numFmt w:val="bullet"/>
      <w:lvlText w:val="o"/>
      <w:lvlJc w:val="left"/>
      <w:pPr>
        <w:ind w:left="5760" w:hanging="360"/>
      </w:pPr>
      <w:rPr>
        <w:rFonts w:ascii="Courier New" w:hAnsi="Courier New" w:hint="default"/>
      </w:rPr>
    </w:lvl>
    <w:lvl w:ilvl="8" w:tplc="FD12498C">
      <w:start w:val="1"/>
      <w:numFmt w:val="bullet"/>
      <w:lvlText w:val=""/>
      <w:lvlJc w:val="left"/>
      <w:pPr>
        <w:ind w:left="6480" w:hanging="360"/>
      </w:pPr>
      <w:rPr>
        <w:rFonts w:ascii="Wingdings" w:hAnsi="Wingdings" w:hint="default"/>
      </w:rPr>
    </w:lvl>
  </w:abstractNum>
  <w:abstractNum w:abstractNumId="19" w15:restartNumberingAfterBreak="0">
    <w:nsid w:val="24482067"/>
    <w:multiLevelType w:val="hybridMultilevel"/>
    <w:tmpl w:val="AE0229C2"/>
    <w:lvl w:ilvl="0" w:tplc="0C000001">
      <w:start w:val="1"/>
      <w:numFmt w:val="bullet"/>
      <w:lvlText w:val=""/>
      <w:lvlJc w:val="left"/>
      <w:pPr>
        <w:ind w:left="1440" w:hanging="360"/>
      </w:pPr>
      <w:rPr>
        <w:rFonts w:ascii="Symbol" w:hAnsi="Symbol" w:hint="default"/>
      </w:rPr>
    </w:lvl>
    <w:lvl w:ilvl="1" w:tplc="0C000003">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20" w15:restartNumberingAfterBreak="0">
    <w:nsid w:val="25D9F1AC"/>
    <w:multiLevelType w:val="hybridMultilevel"/>
    <w:tmpl w:val="E64E0472"/>
    <w:lvl w:ilvl="0" w:tplc="0666C018">
      <w:start w:val="1"/>
      <w:numFmt w:val="bullet"/>
      <w:lvlText w:val=""/>
      <w:lvlJc w:val="left"/>
      <w:pPr>
        <w:ind w:left="1440" w:hanging="360"/>
      </w:pPr>
      <w:rPr>
        <w:rFonts w:ascii="Symbol" w:hAnsi="Symbol" w:hint="default"/>
      </w:rPr>
    </w:lvl>
    <w:lvl w:ilvl="1" w:tplc="ED46372E">
      <w:start w:val="1"/>
      <w:numFmt w:val="bullet"/>
      <w:lvlText w:val="o"/>
      <w:lvlJc w:val="left"/>
      <w:pPr>
        <w:ind w:left="1440" w:hanging="360"/>
      </w:pPr>
      <w:rPr>
        <w:rFonts w:ascii="Courier New" w:hAnsi="Courier New" w:hint="default"/>
      </w:rPr>
    </w:lvl>
    <w:lvl w:ilvl="2" w:tplc="6C28D8DC">
      <w:start w:val="1"/>
      <w:numFmt w:val="bullet"/>
      <w:lvlText w:val=""/>
      <w:lvlJc w:val="left"/>
      <w:pPr>
        <w:ind w:left="2160" w:hanging="360"/>
      </w:pPr>
      <w:rPr>
        <w:rFonts w:ascii="Wingdings" w:hAnsi="Wingdings" w:hint="default"/>
      </w:rPr>
    </w:lvl>
    <w:lvl w:ilvl="3" w:tplc="0B225D8C">
      <w:start w:val="1"/>
      <w:numFmt w:val="bullet"/>
      <w:lvlText w:val=""/>
      <w:lvlJc w:val="left"/>
      <w:pPr>
        <w:ind w:left="2880" w:hanging="360"/>
      </w:pPr>
      <w:rPr>
        <w:rFonts w:ascii="Symbol" w:hAnsi="Symbol" w:hint="default"/>
      </w:rPr>
    </w:lvl>
    <w:lvl w:ilvl="4" w:tplc="40846284">
      <w:start w:val="1"/>
      <w:numFmt w:val="bullet"/>
      <w:lvlText w:val="o"/>
      <w:lvlJc w:val="left"/>
      <w:pPr>
        <w:ind w:left="3600" w:hanging="360"/>
      </w:pPr>
      <w:rPr>
        <w:rFonts w:ascii="Courier New" w:hAnsi="Courier New" w:hint="default"/>
      </w:rPr>
    </w:lvl>
    <w:lvl w:ilvl="5" w:tplc="E13A16FC">
      <w:start w:val="1"/>
      <w:numFmt w:val="bullet"/>
      <w:lvlText w:val=""/>
      <w:lvlJc w:val="left"/>
      <w:pPr>
        <w:ind w:left="4320" w:hanging="360"/>
      </w:pPr>
      <w:rPr>
        <w:rFonts w:ascii="Wingdings" w:hAnsi="Wingdings" w:hint="default"/>
      </w:rPr>
    </w:lvl>
    <w:lvl w:ilvl="6" w:tplc="2FE00A20">
      <w:start w:val="1"/>
      <w:numFmt w:val="bullet"/>
      <w:lvlText w:val=""/>
      <w:lvlJc w:val="left"/>
      <w:pPr>
        <w:ind w:left="5040" w:hanging="360"/>
      </w:pPr>
      <w:rPr>
        <w:rFonts w:ascii="Symbol" w:hAnsi="Symbol" w:hint="default"/>
      </w:rPr>
    </w:lvl>
    <w:lvl w:ilvl="7" w:tplc="CE1EF95E">
      <w:start w:val="1"/>
      <w:numFmt w:val="bullet"/>
      <w:lvlText w:val="o"/>
      <w:lvlJc w:val="left"/>
      <w:pPr>
        <w:ind w:left="5760" w:hanging="360"/>
      </w:pPr>
      <w:rPr>
        <w:rFonts w:ascii="Courier New" w:hAnsi="Courier New" w:hint="default"/>
      </w:rPr>
    </w:lvl>
    <w:lvl w:ilvl="8" w:tplc="3E40A322">
      <w:start w:val="1"/>
      <w:numFmt w:val="bullet"/>
      <w:lvlText w:val=""/>
      <w:lvlJc w:val="left"/>
      <w:pPr>
        <w:ind w:left="6480" w:hanging="360"/>
      </w:pPr>
      <w:rPr>
        <w:rFonts w:ascii="Wingdings" w:hAnsi="Wingdings" w:hint="default"/>
      </w:rPr>
    </w:lvl>
  </w:abstractNum>
  <w:abstractNum w:abstractNumId="21" w15:restartNumberingAfterBreak="0">
    <w:nsid w:val="26C921D1"/>
    <w:multiLevelType w:val="multilevel"/>
    <w:tmpl w:val="13DC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4B751D"/>
    <w:multiLevelType w:val="hybridMultilevel"/>
    <w:tmpl w:val="69F42C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8FF7178"/>
    <w:multiLevelType w:val="hybridMultilevel"/>
    <w:tmpl w:val="D390CF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9C05DBC"/>
    <w:multiLevelType w:val="multilevel"/>
    <w:tmpl w:val="80745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AE67689"/>
    <w:multiLevelType w:val="hybridMultilevel"/>
    <w:tmpl w:val="6D3ABF40"/>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26" w15:restartNumberingAfterBreak="0">
    <w:nsid w:val="2BC437F3"/>
    <w:multiLevelType w:val="multilevel"/>
    <w:tmpl w:val="53E04D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7" w15:restartNumberingAfterBreak="0">
    <w:nsid w:val="2BED68D6"/>
    <w:multiLevelType w:val="hybridMultilevel"/>
    <w:tmpl w:val="EE6C2700"/>
    <w:lvl w:ilvl="0" w:tplc="A364D18C">
      <w:start w:val="1"/>
      <w:numFmt w:val="bullet"/>
      <w:lvlText w:val=""/>
      <w:lvlJc w:val="left"/>
      <w:pPr>
        <w:ind w:left="1440" w:hanging="360"/>
      </w:pPr>
      <w:rPr>
        <w:rFonts w:ascii="Symbol" w:hAnsi="Symbol" w:hint="default"/>
      </w:rPr>
    </w:lvl>
    <w:lvl w:ilvl="1" w:tplc="7A0C93E2">
      <w:start w:val="1"/>
      <w:numFmt w:val="bullet"/>
      <w:lvlText w:val="o"/>
      <w:lvlJc w:val="left"/>
      <w:pPr>
        <w:ind w:left="1440" w:hanging="360"/>
      </w:pPr>
      <w:rPr>
        <w:rFonts w:ascii="Courier New" w:hAnsi="Courier New" w:hint="default"/>
      </w:rPr>
    </w:lvl>
    <w:lvl w:ilvl="2" w:tplc="AB7AFEFC">
      <w:start w:val="1"/>
      <w:numFmt w:val="bullet"/>
      <w:lvlText w:val=""/>
      <w:lvlJc w:val="left"/>
      <w:pPr>
        <w:ind w:left="2160" w:hanging="360"/>
      </w:pPr>
      <w:rPr>
        <w:rFonts w:ascii="Wingdings" w:hAnsi="Wingdings" w:hint="default"/>
      </w:rPr>
    </w:lvl>
    <w:lvl w:ilvl="3" w:tplc="D88AAE3C">
      <w:start w:val="1"/>
      <w:numFmt w:val="bullet"/>
      <w:lvlText w:val=""/>
      <w:lvlJc w:val="left"/>
      <w:pPr>
        <w:ind w:left="2880" w:hanging="360"/>
      </w:pPr>
      <w:rPr>
        <w:rFonts w:ascii="Symbol" w:hAnsi="Symbol" w:hint="default"/>
      </w:rPr>
    </w:lvl>
    <w:lvl w:ilvl="4" w:tplc="CCDEEA5C">
      <w:start w:val="1"/>
      <w:numFmt w:val="bullet"/>
      <w:lvlText w:val="o"/>
      <w:lvlJc w:val="left"/>
      <w:pPr>
        <w:ind w:left="3600" w:hanging="360"/>
      </w:pPr>
      <w:rPr>
        <w:rFonts w:ascii="Courier New" w:hAnsi="Courier New" w:hint="default"/>
      </w:rPr>
    </w:lvl>
    <w:lvl w:ilvl="5" w:tplc="53DCA452">
      <w:start w:val="1"/>
      <w:numFmt w:val="bullet"/>
      <w:lvlText w:val=""/>
      <w:lvlJc w:val="left"/>
      <w:pPr>
        <w:ind w:left="4320" w:hanging="360"/>
      </w:pPr>
      <w:rPr>
        <w:rFonts w:ascii="Wingdings" w:hAnsi="Wingdings" w:hint="default"/>
      </w:rPr>
    </w:lvl>
    <w:lvl w:ilvl="6" w:tplc="8BEC3DD0">
      <w:start w:val="1"/>
      <w:numFmt w:val="bullet"/>
      <w:lvlText w:val=""/>
      <w:lvlJc w:val="left"/>
      <w:pPr>
        <w:ind w:left="5040" w:hanging="360"/>
      </w:pPr>
      <w:rPr>
        <w:rFonts w:ascii="Symbol" w:hAnsi="Symbol" w:hint="default"/>
      </w:rPr>
    </w:lvl>
    <w:lvl w:ilvl="7" w:tplc="B71409A0">
      <w:start w:val="1"/>
      <w:numFmt w:val="bullet"/>
      <w:lvlText w:val="o"/>
      <w:lvlJc w:val="left"/>
      <w:pPr>
        <w:ind w:left="5760" w:hanging="360"/>
      </w:pPr>
      <w:rPr>
        <w:rFonts w:ascii="Courier New" w:hAnsi="Courier New" w:hint="default"/>
      </w:rPr>
    </w:lvl>
    <w:lvl w:ilvl="8" w:tplc="844E160E">
      <w:start w:val="1"/>
      <w:numFmt w:val="bullet"/>
      <w:lvlText w:val=""/>
      <w:lvlJc w:val="left"/>
      <w:pPr>
        <w:ind w:left="6480" w:hanging="360"/>
      </w:pPr>
      <w:rPr>
        <w:rFonts w:ascii="Wingdings" w:hAnsi="Wingdings" w:hint="default"/>
      </w:rPr>
    </w:lvl>
  </w:abstractNum>
  <w:abstractNum w:abstractNumId="28" w15:restartNumberingAfterBreak="0">
    <w:nsid w:val="2D344FB7"/>
    <w:multiLevelType w:val="hybridMultilevel"/>
    <w:tmpl w:val="C09236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D88799A"/>
    <w:multiLevelType w:val="hybridMultilevel"/>
    <w:tmpl w:val="CAA6F80C"/>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30" w15:restartNumberingAfterBreak="0">
    <w:nsid w:val="2FB617C7"/>
    <w:multiLevelType w:val="multilevel"/>
    <w:tmpl w:val="BB52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6D7197E"/>
    <w:multiLevelType w:val="hybridMultilevel"/>
    <w:tmpl w:val="5366C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A7E461C"/>
    <w:multiLevelType w:val="multilevel"/>
    <w:tmpl w:val="CFFEDF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F32ADF"/>
    <w:multiLevelType w:val="hybridMultilevel"/>
    <w:tmpl w:val="C02CFE08"/>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34" w15:restartNumberingAfterBreak="0">
    <w:nsid w:val="3DFB07BE"/>
    <w:multiLevelType w:val="multilevel"/>
    <w:tmpl w:val="43A204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9D2560"/>
    <w:multiLevelType w:val="multilevel"/>
    <w:tmpl w:val="38D25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A91BEF"/>
    <w:multiLevelType w:val="hybridMultilevel"/>
    <w:tmpl w:val="95988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4B631F9"/>
    <w:multiLevelType w:val="multilevel"/>
    <w:tmpl w:val="9F14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BE9717"/>
    <w:multiLevelType w:val="hybridMultilevel"/>
    <w:tmpl w:val="0AC6AEF8"/>
    <w:lvl w:ilvl="0" w:tplc="FE022570">
      <w:start w:val="1"/>
      <w:numFmt w:val="bullet"/>
      <w:lvlText w:val=""/>
      <w:lvlJc w:val="left"/>
      <w:pPr>
        <w:ind w:left="1440" w:hanging="360"/>
      </w:pPr>
      <w:rPr>
        <w:rFonts w:ascii="Symbol" w:hAnsi="Symbol" w:hint="default"/>
      </w:rPr>
    </w:lvl>
    <w:lvl w:ilvl="1" w:tplc="C660F780">
      <w:start w:val="1"/>
      <w:numFmt w:val="bullet"/>
      <w:lvlText w:val="o"/>
      <w:lvlJc w:val="left"/>
      <w:pPr>
        <w:ind w:left="1440" w:hanging="360"/>
      </w:pPr>
      <w:rPr>
        <w:rFonts w:ascii="Courier New" w:hAnsi="Courier New" w:hint="default"/>
      </w:rPr>
    </w:lvl>
    <w:lvl w:ilvl="2" w:tplc="75F0FDB0">
      <w:start w:val="1"/>
      <w:numFmt w:val="bullet"/>
      <w:lvlText w:val=""/>
      <w:lvlJc w:val="left"/>
      <w:pPr>
        <w:ind w:left="2160" w:hanging="360"/>
      </w:pPr>
      <w:rPr>
        <w:rFonts w:ascii="Wingdings" w:hAnsi="Wingdings" w:hint="default"/>
      </w:rPr>
    </w:lvl>
    <w:lvl w:ilvl="3" w:tplc="0D2CB708">
      <w:start w:val="1"/>
      <w:numFmt w:val="bullet"/>
      <w:lvlText w:val=""/>
      <w:lvlJc w:val="left"/>
      <w:pPr>
        <w:ind w:left="2880" w:hanging="360"/>
      </w:pPr>
      <w:rPr>
        <w:rFonts w:ascii="Symbol" w:hAnsi="Symbol" w:hint="default"/>
      </w:rPr>
    </w:lvl>
    <w:lvl w:ilvl="4" w:tplc="60D2F7A0">
      <w:start w:val="1"/>
      <w:numFmt w:val="bullet"/>
      <w:lvlText w:val="o"/>
      <w:lvlJc w:val="left"/>
      <w:pPr>
        <w:ind w:left="3600" w:hanging="360"/>
      </w:pPr>
      <w:rPr>
        <w:rFonts w:ascii="Courier New" w:hAnsi="Courier New" w:hint="default"/>
      </w:rPr>
    </w:lvl>
    <w:lvl w:ilvl="5" w:tplc="54467830">
      <w:start w:val="1"/>
      <w:numFmt w:val="bullet"/>
      <w:lvlText w:val=""/>
      <w:lvlJc w:val="left"/>
      <w:pPr>
        <w:ind w:left="4320" w:hanging="360"/>
      </w:pPr>
      <w:rPr>
        <w:rFonts w:ascii="Wingdings" w:hAnsi="Wingdings" w:hint="default"/>
      </w:rPr>
    </w:lvl>
    <w:lvl w:ilvl="6" w:tplc="3CF0178C">
      <w:start w:val="1"/>
      <w:numFmt w:val="bullet"/>
      <w:lvlText w:val=""/>
      <w:lvlJc w:val="left"/>
      <w:pPr>
        <w:ind w:left="5040" w:hanging="360"/>
      </w:pPr>
      <w:rPr>
        <w:rFonts w:ascii="Symbol" w:hAnsi="Symbol" w:hint="default"/>
      </w:rPr>
    </w:lvl>
    <w:lvl w:ilvl="7" w:tplc="AF3E7688">
      <w:start w:val="1"/>
      <w:numFmt w:val="bullet"/>
      <w:lvlText w:val="o"/>
      <w:lvlJc w:val="left"/>
      <w:pPr>
        <w:ind w:left="5760" w:hanging="360"/>
      </w:pPr>
      <w:rPr>
        <w:rFonts w:ascii="Courier New" w:hAnsi="Courier New" w:hint="default"/>
      </w:rPr>
    </w:lvl>
    <w:lvl w:ilvl="8" w:tplc="A8C06C22">
      <w:start w:val="1"/>
      <w:numFmt w:val="bullet"/>
      <w:lvlText w:val=""/>
      <w:lvlJc w:val="left"/>
      <w:pPr>
        <w:ind w:left="6480" w:hanging="360"/>
      </w:pPr>
      <w:rPr>
        <w:rFonts w:ascii="Wingdings" w:hAnsi="Wingdings" w:hint="default"/>
      </w:rPr>
    </w:lvl>
  </w:abstractNum>
  <w:abstractNum w:abstractNumId="39" w15:restartNumberingAfterBreak="0">
    <w:nsid w:val="459B051B"/>
    <w:multiLevelType w:val="hybridMultilevel"/>
    <w:tmpl w:val="004CB12A"/>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40" w15:restartNumberingAfterBreak="0">
    <w:nsid w:val="476A039D"/>
    <w:multiLevelType w:val="hybridMultilevel"/>
    <w:tmpl w:val="A9CEBE24"/>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41" w15:restartNumberingAfterBreak="0">
    <w:nsid w:val="47845BFA"/>
    <w:multiLevelType w:val="multilevel"/>
    <w:tmpl w:val="9BA2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C17A5A"/>
    <w:multiLevelType w:val="multilevel"/>
    <w:tmpl w:val="36D6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690337"/>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52764CED"/>
    <w:multiLevelType w:val="hybridMultilevel"/>
    <w:tmpl w:val="DFC636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47956DE"/>
    <w:multiLevelType w:val="hybridMultilevel"/>
    <w:tmpl w:val="4DE26BA2"/>
    <w:lvl w:ilvl="0" w:tplc="8300407C">
      <w:start w:val="1"/>
      <w:numFmt w:val="bullet"/>
      <w:lvlText w:val=""/>
      <w:lvlJc w:val="left"/>
      <w:pPr>
        <w:ind w:left="1440" w:hanging="360"/>
      </w:pPr>
      <w:rPr>
        <w:rFonts w:ascii="Symbol" w:hAnsi="Symbol" w:hint="default"/>
      </w:rPr>
    </w:lvl>
    <w:lvl w:ilvl="1" w:tplc="30F0F67E">
      <w:start w:val="1"/>
      <w:numFmt w:val="bullet"/>
      <w:lvlText w:val="o"/>
      <w:lvlJc w:val="left"/>
      <w:pPr>
        <w:ind w:left="1440" w:hanging="360"/>
      </w:pPr>
      <w:rPr>
        <w:rFonts w:ascii="Courier New" w:hAnsi="Courier New" w:hint="default"/>
      </w:rPr>
    </w:lvl>
    <w:lvl w:ilvl="2" w:tplc="F99207B6">
      <w:start w:val="1"/>
      <w:numFmt w:val="bullet"/>
      <w:lvlText w:val=""/>
      <w:lvlJc w:val="left"/>
      <w:pPr>
        <w:ind w:left="2160" w:hanging="360"/>
      </w:pPr>
      <w:rPr>
        <w:rFonts w:ascii="Wingdings" w:hAnsi="Wingdings" w:hint="default"/>
      </w:rPr>
    </w:lvl>
    <w:lvl w:ilvl="3" w:tplc="18E42442">
      <w:start w:val="1"/>
      <w:numFmt w:val="bullet"/>
      <w:lvlText w:val=""/>
      <w:lvlJc w:val="left"/>
      <w:pPr>
        <w:ind w:left="2880" w:hanging="360"/>
      </w:pPr>
      <w:rPr>
        <w:rFonts w:ascii="Symbol" w:hAnsi="Symbol" w:hint="default"/>
      </w:rPr>
    </w:lvl>
    <w:lvl w:ilvl="4" w:tplc="60727172">
      <w:start w:val="1"/>
      <w:numFmt w:val="bullet"/>
      <w:lvlText w:val="o"/>
      <w:lvlJc w:val="left"/>
      <w:pPr>
        <w:ind w:left="3600" w:hanging="360"/>
      </w:pPr>
      <w:rPr>
        <w:rFonts w:ascii="Courier New" w:hAnsi="Courier New" w:hint="default"/>
      </w:rPr>
    </w:lvl>
    <w:lvl w:ilvl="5" w:tplc="95BA6E6C">
      <w:start w:val="1"/>
      <w:numFmt w:val="bullet"/>
      <w:lvlText w:val=""/>
      <w:lvlJc w:val="left"/>
      <w:pPr>
        <w:ind w:left="4320" w:hanging="360"/>
      </w:pPr>
      <w:rPr>
        <w:rFonts w:ascii="Wingdings" w:hAnsi="Wingdings" w:hint="default"/>
      </w:rPr>
    </w:lvl>
    <w:lvl w:ilvl="6" w:tplc="B644F714">
      <w:start w:val="1"/>
      <w:numFmt w:val="bullet"/>
      <w:lvlText w:val=""/>
      <w:lvlJc w:val="left"/>
      <w:pPr>
        <w:ind w:left="5040" w:hanging="360"/>
      </w:pPr>
      <w:rPr>
        <w:rFonts w:ascii="Symbol" w:hAnsi="Symbol" w:hint="default"/>
      </w:rPr>
    </w:lvl>
    <w:lvl w:ilvl="7" w:tplc="84A298C4">
      <w:start w:val="1"/>
      <w:numFmt w:val="bullet"/>
      <w:lvlText w:val="o"/>
      <w:lvlJc w:val="left"/>
      <w:pPr>
        <w:ind w:left="5760" w:hanging="360"/>
      </w:pPr>
      <w:rPr>
        <w:rFonts w:ascii="Courier New" w:hAnsi="Courier New" w:hint="default"/>
      </w:rPr>
    </w:lvl>
    <w:lvl w:ilvl="8" w:tplc="2F60E452">
      <w:start w:val="1"/>
      <w:numFmt w:val="bullet"/>
      <w:lvlText w:val=""/>
      <w:lvlJc w:val="left"/>
      <w:pPr>
        <w:ind w:left="6480" w:hanging="360"/>
      </w:pPr>
      <w:rPr>
        <w:rFonts w:ascii="Wingdings" w:hAnsi="Wingdings" w:hint="default"/>
      </w:rPr>
    </w:lvl>
  </w:abstractNum>
  <w:abstractNum w:abstractNumId="46" w15:restartNumberingAfterBreak="0">
    <w:nsid w:val="547A24EE"/>
    <w:multiLevelType w:val="multilevel"/>
    <w:tmpl w:val="0D8A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860C3B"/>
    <w:multiLevelType w:val="multilevel"/>
    <w:tmpl w:val="B3EE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7673B7"/>
    <w:multiLevelType w:val="multilevel"/>
    <w:tmpl w:val="13FE48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9" w15:restartNumberingAfterBreak="0">
    <w:nsid w:val="614D0364"/>
    <w:multiLevelType w:val="hybridMultilevel"/>
    <w:tmpl w:val="9FB454AC"/>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50" w15:restartNumberingAfterBreak="0">
    <w:nsid w:val="686664F4"/>
    <w:multiLevelType w:val="multilevel"/>
    <w:tmpl w:val="74CC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843674"/>
    <w:multiLevelType w:val="hybridMultilevel"/>
    <w:tmpl w:val="69321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6A1D2199"/>
    <w:multiLevelType w:val="multilevel"/>
    <w:tmpl w:val="47D0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B9D34F0"/>
    <w:multiLevelType w:val="hybridMultilevel"/>
    <w:tmpl w:val="1FC882D2"/>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4" w15:restartNumberingAfterBreak="0">
    <w:nsid w:val="6DF64FD2"/>
    <w:multiLevelType w:val="multilevel"/>
    <w:tmpl w:val="03BA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25D2507"/>
    <w:multiLevelType w:val="multilevel"/>
    <w:tmpl w:val="69DED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DE051B"/>
    <w:multiLevelType w:val="multilevel"/>
    <w:tmpl w:val="15A8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615852"/>
    <w:multiLevelType w:val="hybridMultilevel"/>
    <w:tmpl w:val="27F43354"/>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58" w15:restartNumberingAfterBreak="0">
    <w:nsid w:val="76045B01"/>
    <w:multiLevelType w:val="multilevel"/>
    <w:tmpl w:val="115C6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9" w15:restartNumberingAfterBreak="0">
    <w:nsid w:val="794C21E3"/>
    <w:multiLevelType w:val="multilevel"/>
    <w:tmpl w:val="4E7A0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0" w15:restartNumberingAfterBreak="0">
    <w:nsid w:val="7CA652F1"/>
    <w:multiLevelType w:val="hybridMultilevel"/>
    <w:tmpl w:val="66C03C70"/>
    <w:lvl w:ilvl="0" w:tplc="0C000001">
      <w:start w:val="1"/>
      <w:numFmt w:val="bullet"/>
      <w:lvlText w:val=""/>
      <w:lvlJc w:val="left"/>
      <w:pPr>
        <w:ind w:left="1440" w:hanging="360"/>
      </w:pPr>
      <w:rPr>
        <w:rFonts w:ascii="Symbol" w:hAnsi="Symbol" w:hint="default"/>
      </w:rPr>
    </w:lvl>
    <w:lvl w:ilvl="1" w:tplc="0C000003">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61" w15:restartNumberingAfterBreak="0">
    <w:nsid w:val="7DA5A9AC"/>
    <w:multiLevelType w:val="hybridMultilevel"/>
    <w:tmpl w:val="FFFFFFFF"/>
    <w:lvl w:ilvl="0" w:tplc="EBC80794">
      <w:start w:val="1"/>
      <w:numFmt w:val="upperLetter"/>
      <w:lvlText w:val="%1."/>
      <w:lvlJc w:val="left"/>
      <w:pPr>
        <w:ind w:left="720" w:hanging="360"/>
      </w:pPr>
    </w:lvl>
    <w:lvl w:ilvl="1" w:tplc="0E3EE072">
      <w:start w:val="1"/>
      <w:numFmt w:val="lowerLetter"/>
      <w:lvlText w:val="%2."/>
      <w:lvlJc w:val="left"/>
      <w:pPr>
        <w:ind w:left="1440" w:hanging="360"/>
      </w:pPr>
    </w:lvl>
    <w:lvl w:ilvl="2" w:tplc="1376165E">
      <w:start w:val="1"/>
      <w:numFmt w:val="lowerRoman"/>
      <w:lvlText w:val="%3."/>
      <w:lvlJc w:val="right"/>
      <w:pPr>
        <w:ind w:left="2160" w:hanging="180"/>
      </w:pPr>
    </w:lvl>
    <w:lvl w:ilvl="3" w:tplc="62F0F976">
      <w:start w:val="1"/>
      <w:numFmt w:val="decimal"/>
      <w:lvlText w:val="%4."/>
      <w:lvlJc w:val="left"/>
      <w:pPr>
        <w:ind w:left="2880" w:hanging="360"/>
      </w:pPr>
    </w:lvl>
    <w:lvl w:ilvl="4" w:tplc="B718A408">
      <w:start w:val="1"/>
      <w:numFmt w:val="lowerLetter"/>
      <w:lvlText w:val="%5."/>
      <w:lvlJc w:val="left"/>
      <w:pPr>
        <w:ind w:left="3600" w:hanging="360"/>
      </w:pPr>
    </w:lvl>
    <w:lvl w:ilvl="5" w:tplc="642EA65A">
      <w:start w:val="1"/>
      <w:numFmt w:val="lowerRoman"/>
      <w:lvlText w:val="%6."/>
      <w:lvlJc w:val="right"/>
      <w:pPr>
        <w:ind w:left="4320" w:hanging="180"/>
      </w:pPr>
    </w:lvl>
    <w:lvl w:ilvl="6" w:tplc="4D1231E8">
      <w:start w:val="1"/>
      <w:numFmt w:val="decimal"/>
      <w:lvlText w:val="%7."/>
      <w:lvlJc w:val="left"/>
      <w:pPr>
        <w:ind w:left="5040" w:hanging="360"/>
      </w:pPr>
    </w:lvl>
    <w:lvl w:ilvl="7" w:tplc="03FC2D50">
      <w:start w:val="1"/>
      <w:numFmt w:val="lowerLetter"/>
      <w:lvlText w:val="%8."/>
      <w:lvlJc w:val="left"/>
      <w:pPr>
        <w:ind w:left="5760" w:hanging="360"/>
      </w:pPr>
    </w:lvl>
    <w:lvl w:ilvl="8" w:tplc="DC82E0BA">
      <w:start w:val="1"/>
      <w:numFmt w:val="lowerRoman"/>
      <w:lvlText w:val="%9."/>
      <w:lvlJc w:val="right"/>
      <w:pPr>
        <w:ind w:left="6480" w:hanging="180"/>
      </w:pPr>
    </w:lvl>
  </w:abstractNum>
  <w:abstractNum w:abstractNumId="62" w15:restartNumberingAfterBreak="0">
    <w:nsid w:val="7DAE43A9"/>
    <w:multiLevelType w:val="hybridMultilevel"/>
    <w:tmpl w:val="C8923708"/>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63" w15:restartNumberingAfterBreak="0">
    <w:nsid w:val="7E54303E"/>
    <w:multiLevelType w:val="hybridMultilevel"/>
    <w:tmpl w:val="452AED34"/>
    <w:lvl w:ilvl="0" w:tplc="76DEC82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15:restartNumberingAfterBreak="0">
    <w:nsid w:val="7E7C2D50"/>
    <w:multiLevelType w:val="multilevel"/>
    <w:tmpl w:val="2B0CB7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5" w15:restartNumberingAfterBreak="0">
    <w:nsid w:val="7EB94F63"/>
    <w:multiLevelType w:val="multilevel"/>
    <w:tmpl w:val="B6683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EC63BFD"/>
    <w:multiLevelType w:val="multilevel"/>
    <w:tmpl w:val="321E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5661ED"/>
    <w:multiLevelType w:val="multilevel"/>
    <w:tmpl w:val="367C9F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331521016">
    <w:abstractNumId w:val="7"/>
  </w:num>
  <w:num w:numId="2" w16cid:durableId="475729160">
    <w:abstractNumId w:val="20"/>
  </w:num>
  <w:num w:numId="3" w16cid:durableId="317417830">
    <w:abstractNumId w:val="45"/>
  </w:num>
  <w:num w:numId="4" w16cid:durableId="1155492587">
    <w:abstractNumId w:val="18"/>
  </w:num>
  <w:num w:numId="5" w16cid:durableId="951670299">
    <w:abstractNumId w:val="15"/>
  </w:num>
  <w:num w:numId="6" w16cid:durableId="839126770">
    <w:abstractNumId w:val="10"/>
  </w:num>
  <w:num w:numId="7" w16cid:durableId="1324820333">
    <w:abstractNumId w:val="38"/>
  </w:num>
  <w:num w:numId="8" w16cid:durableId="1612588875">
    <w:abstractNumId w:val="27"/>
  </w:num>
  <w:num w:numId="9" w16cid:durableId="139006662">
    <w:abstractNumId w:val="5"/>
  </w:num>
  <w:num w:numId="10" w16cid:durableId="785123892">
    <w:abstractNumId w:val="48"/>
  </w:num>
  <w:num w:numId="11" w16cid:durableId="1157575156">
    <w:abstractNumId w:val="67"/>
  </w:num>
  <w:num w:numId="12" w16cid:durableId="1612587344">
    <w:abstractNumId w:val="58"/>
  </w:num>
  <w:num w:numId="13" w16cid:durableId="1905682849">
    <w:abstractNumId w:val="26"/>
  </w:num>
  <w:num w:numId="14" w16cid:durableId="1495991546">
    <w:abstractNumId w:val="59"/>
  </w:num>
  <w:num w:numId="15" w16cid:durableId="731732805">
    <w:abstractNumId w:val="13"/>
  </w:num>
  <w:num w:numId="16" w16cid:durableId="251085991">
    <w:abstractNumId w:val="1"/>
  </w:num>
  <w:num w:numId="17" w16cid:durableId="1395197216">
    <w:abstractNumId w:val="64"/>
  </w:num>
  <w:num w:numId="18" w16cid:durableId="1175879451">
    <w:abstractNumId w:val="9"/>
  </w:num>
  <w:num w:numId="19" w16cid:durableId="1965770853">
    <w:abstractNumId w:val="46"/>
  </w:num>
  <w:num w:numId="20" w16cid:durableId="895164059">
    <w:abstractNumId w:val="51"/>
  </w:num>
  <w:num w:numId="21" w16cid:durableId="287855451">
    <w:abstractNumId w:val="2"/>
  </w:num>
  <w:num w:numId="22" w16cid:durableId="1791779666">
    <w:abstractNumId w:val="0"/>
  </w:num>
  <w:num w:numId="23" w16cid:durableId="2083217234">
    <w:abstractNumId w:val="43"/>
  </w:num>
  <w:num w:numId="24" w16cid:durableId="726413697">
    <w:abstractNumId w:val="55"/>
  </w:num>
  <w:num w:numId="25" w16cid:durableId="852767194">
    <w:abstractNumId w:val="36"/>
  </w:num>
  <w:num w:numId="26" w16cid:durableId="543099633">
    <w:abstractNumId w:val="6"/>
  </w:num>
  <w:num w:numId="27" w16cid:durableId="134228300">
    <w:abstractNumId w:val="8"/>
  </w:num>
  <w:num w:numId="28" w16cid:durableId="751774223">
    <w:abstractNumId w:val="63"/>
  </w:num>
  <w:num w:numId="29" w16cid:durableId="1192378333">
    <w:abstractNumId w:val="22"/>
  </w:num>
  <w:num w:numId="30" w16cid:durableId="1953123443">
    <w:abstractNumId w:val="55"/>
  </w:num>
  <w:num w:numId="31" w16cid:durableId="20282186">
    <w:abstractNumId w:val="61"/>
  </w:num>
  <w:num w:numId="32" w16cid:durableId="105540212">
    <w:abstractNumId w:val="28"/>
  </w:num>
  <w:num w:numId="33" w16cid:durableId="1070544556">
    <w:abstractNumId w:val="23"/>
  </w:num>
  <w:num w:numId="34" w16cid:durableId="1987396123">
    <w:abstractNumId w:val="31"/>
  </w:num>
  <w:num w:numId="35" w16cid:durableId="604925816">
    <w:abstractNumId w:val="4"/>
  </w:num>
  <w:num w:numId="36" w16cid:durableId="1946572375">
    <w:abstractNumId w:val="30"/>
  </w:num>
  <w:num w:numId="37" w16cid:durableId="508788293">
    <w:abstractNumId w:val="24"/>
  </w:num>
  <w:num w:numId="38" w16cid:durableId="46615245">
    <w:abstractNumId w:val="52"/>
  </w:num>
  <w:num w:numId="39" w16cid:durableId="1746994198">
    <w:abstractNumId w:val="54"/>
  </w:num>
  <w:num w:numId="40" w16cid:durableId="999118772">
    <w:abstractNumId w:val="44"/>
  </w:num>
  <w:num w:numId="41" w16cid:durableId="1403409397">
    <w:abstractNumId w:val="16"/>
  </w:num>
  <w:num w:numId="42" w16cid:durableId="11225032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59914480">
    <w:abstractNumId w:val="41"/>
  </w:num>
  <w:num w:numId="44" w16cid:durableId="186719919">
    <w:abstractNumId w:val="56"/>
  </w:num>
  <w:num w:numId="45" w16cid:durableId="696010421">
    <w:abstractNumId w:val="39"/>
  </w:num>
  <w:num w:numId="46" w16cid:durableId="449125045">
    <w:abstractNumId w:val="11"/>
  </w:num>
  <w:num w:numId="47" w16cid:durableId="1244995730">
    <w:abstractNumId w:val="37"/>
  </w:num>
  <w:num w:numId="48" w16cid:durableId="1011949143">
    <w:abstractNumId w:val="42"/>
  </w:num>
  <w:num w:numId="49" w16cid:durableId="1796679643">
    <w:abstractNumId w:val="40"/>
  </w:num>
  <w:num w:numId="50" w16cid:durableId="2010055970">
    <w:abstractNumId w:val="25"/>
  </w:num>
  <w:num w:numId="51" w16cid:durableId="310788044">
    <w:abstractNumId w:val="33"/>
  </w:num>
  <w:num w:numId="52" w16cid:durableId="1123692706">
    <w:abstractNumId w:val="35"/>
  </w:num>
  <w:num w:numId="53" w16cid:durableId="311377226">
    <w:abstractNumId w:val="60"/>
  </w:num>
  <w:num w:numId="54" w16cid:durableId="1816490307">
    <w:abstractNumId w:val="65"/>
  </w:num>
  <w:num w:numId="55" w16cid:durableId="148519642">
    <w:abstractNumId w:val="3"/>
  </w:num>
  <w:num w:numId="56" w16cid:durableId="1472941461">
    <w:abstractNumId w:val="32"/>
  </w:num>
  <w:num w:numId="57" w16cid:durableId="2012248783">
    <w:abstractNumId w:val="32"/>
    <w:lvlOverride w:ilvl="1">
      <w:lvl w:ilvl="1">
        <w:numFmt w:val="bullet"/>
        <w:lvlText w:val="o"/>
        <w:lvlJc w:val="left"/>
        <w:pPr>
          <w:tabs>
            <w:tab w:val="num" w:pos="1440"/>
          </w:tabs>
          <w:ind w:left="1440" w:hanging="360"/>
        </w:pPr>
        <w:rPr>
          <w:rFonts w:ascii="Courier New" w:hAnsi="Courier New" w:hint="default"/>
          <w:sz w:val="20"/>
        </w:rPr>
      </w:lvl>
    </w:lvlOverride>
  </w:num>
  <w:num w:numId="58" w16cid:durableId="1766802840">
    <w:abstractNumId w:val="19"/>
  </w:num>
  <w:num w:numId="59" w16cid:durableId="1225797879">
    <w:abstractNumId w:val="17"/>
  </w:num>
  <w:num w:numId="60" w16cid:durableId="1503624133">
    <w:abstractNumId w:val="62"/>
  </w:num>
  <w:num w:numId="61" w16cid:durableId="538666201">
    <w:abstractNumId w:val="21"/>
  </w:num>
  <w:num w:numId="62" w16cid:durableId="2064518932">
    <w:abstractNumId w:val="29"/>
  </w:num>
  <w:num w:numId="63" w16cid:durableId="953436715">
    <w:abstractNumId w:val="47"/>
  </w:num>
  <w:num w:numId="64" w16cid:durableId="1865166663">
    <w:abstractNumId w:val="57"/>
  </w:num>
  <w:num w:numId="65" w16cid:durableId="1529756683">
    <w:abstractNumId w:val="34"/>
  </w:num>
  <w:num w:numId="66" w16cid:durableId="710501395">
    <w:abstractNumId w:val="53"/>
  </w:num>
  <w:num w:numId="67" w16cid:durableId="1491140663">
    <w:abstractNumId w:val="50"/>
  </w:num>
  <w:num w:numId="68" w16cid:durableId="221791275">
    <w:abstractNumId w:val="49"/>
  </w:num>
  <w:num w:numId="69" w16cid:durableId="879707630">
    <w:abstractNumId w:val="66"/>
  </w:num>
  <w:num w:numId="70" w16cid:durableId="18966988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2NzA2NTE1NzA1NTdT0lEKTi0uzszPAykwrAUAhDMReywAAAA="/>
  </w:docVars>
  <w:rsids>
    <w:rsidRoot w:val="00D22073"/>
    <w:rsid w:val="00000F83"/>
    <w:rsid w:val="00003279"/>
    <w:rsid w:val="0000567A"/>
    <w:rsid w:val="000100AC"/>
    <w:rsid w:val="00013719"/>
    <w:rsid w:val="00022CC7"/>
    <w:rsid w:val="00026170"/>
    <w:rsid w:val="00026A93"/>
    <w:rsid w:val="00027223"/>
    <w:rsid w:val="000331E9"/>
    <w:rsid w:val="00034D86"/>
    <w:rsid w:val="000453C4"/>
    <w:rsid w:val="00045DB2"/>
    <w:rsid w:val="000461EA"/>
    <w:rsid w:val="00050A7B"/>
    <w:rsid w:val="0006228A"/>
    <w:rsid w:val="00064C34"/>
    <w:rsid w:val="000650A0"/>
    <w:rsid w:val="00067162"/>
    <w:rsid w:val="0007080C"/>
    <w:rsid w:val="000749F7"/>
    <w:rsid w:val="00076823"/>
    <w:rsid w:val="00076B0F"/>
    <w:rsid w:val="0008031B"/>
    <w:rsid w:val="00083B91"/>
    <w:rsid w:val="00086706"/>
    <w:rsid w:val="0008683D"/>
    <w:rsid w:val="000917D0"/>
    <w:rsid w:val="00092D65"/>
    <w:rsid w:val="00094078"/>
    <w:rsid w:val="000A0E1E"/>
    <w:rsid w:val="000C0F26"/>
    <w:rsid w:val="000C3428"/>
    <w:rsid w:val="000C3D0B"/>
    <w:rsid w:val="000C4537"/>
    <w:rsid w:val="000C50DE"/>
    <w:rsid w:val="000C63ED"/>
    <w:rsid w:val="000C6B80"/>
    <w:rsid w:val="000D31AB"/>
    <w:rsid w:val="000D5C16"/>
    <w:rsid w:val="000D66EF"/>
    <w:rsid w:val="000E0C72"/>
    <w:rsid w:val="000F033C"/>
    <w:rsid w:val="000F401B"/>
    <w:rsid w:val="000F67AF"/>
    <w:rsid w:val="00100E06"/>
    <w:rsid w:val="00104207"/>
    <w:rsid w:val="0010562D"/>
    <w:rsid w:val="001065C8"/>
    <w:rsid w:val="00112EB7"/>
    <w:rsid w:val="00124CFC"/>
    <w:rsid w:val="00127170"/>
    <w:rsid w:val="00127AAE"/>
    <w:rsid w:val="001304F3"/>
    <w:rsid w:val="001308B5"/>
    <w:rsid w:val="00130909"/>
    <w:rsid w:val="001332E4"/>
    <w:rsid w:val="0013508B"/>
    <w:rsid w:val="001428E8"/>
    <w:rsid w:val="00144959"/>
    <w:rsid w:val="001558EB"/>
    <w:rsid w:val="00156B2F"/>
    <w:rsid w:val="001618B0"/>
    <w:rsid w:val="001631FA"/>
    <w:rsid w:val="00163339"/>
    <w:rsid w:val="001637B0"/>
    <w:rsid w:val="001640D7"/>
    <w:rsid w:val="001645D6"/>
    <w:rsid w:val="00167459"/>
    <w:rsid w:val="0017309C"/>
    <w:rsid w:val="00173E2A"/>
    <w:rsid w:val="00176214"/>
    <w:rsid w:val="00181E4C"/>
    <w:rsid w:val="0019007F"/>
    <w:rsid w:val="00192467"/>
    <w:rsid w:val="00192B2A"/>
    <w:rsid w:val="00193B44"/>
    <w:rsid w:val="001947FC"/>
    <w:rsid w:val="001A1163"/>
    <w:rsid w:val="001A11AC"/>
    <w:rsid w:val="001A552A"/>
    <w:rsid w:val="001A5A9D"/>
    <w:rsid w:val="001A663D"/>
    <w:rsid w:val="001B38A9"/>
    <w:rsid w:val="001B40B0"/>
    <w:rsid w:val="001C1EA3"/>
    <w:rsid w:val="001C41E9"/>
    <w:rsid w:val="001D1CAD"/>
    <w:rsid w:val="001D7125"/>
    <w:rsid w:val="001D75BD"/>
    <w:rsid w:val="001E2EAE"/>
    <w:rsid w:val="001E5779"/>
    <w:rsid w:val="001E698A"/>
    <w:rsid w:val="001F2D4B"/>
    <w:rsid w:val="001F55E1"/>
    <w:rsid w:val="001F7988"/>
    <w:rsid w:val="00201C6C"/>
    <w:rsid w:val="00205733"/>
    <w:rsid w:val="002144BF"/>
    <w:rsid w:val="00215CA1"/>
    <w:rsid w:val="002222B0"/>
    <w:rsid w:val="00233F64"/>
    <w:rsid w:val="00236029"/>
    <w:rsid w:val="002375DD"/>
    <w:rsid w:val="00243E23"/>
    <w:rsid w:val="00244BCC"/>
    <w:rsid w:val="002457EE"/>
    <w:rsid w:val="002510DF"/>
    <w:rsid w:val="00255A30"/>
    <w:rsid w:val="00255B51"/>
    <w:rsid w:val="00260DC5"/>
    <w:rsid w:val="00262909"/>
    <w:rsid w:val="00263919"/>
    <w:rsid w:val="00264F5C"/>
    <w:rsid w:val="002674BE"/>
    <w:rsid w:val="00280BD3"/>
    <w:rsid w:val="002848F5"/>
    <w:rsid w:val="00285A1C"/>
    <w:rsid w:val="002A2030"/>
    <w:rsid w:val="002A3040"/>
    <w:rsid w:val="002A36F4"/>
    <w:rsid w:val="002A56E0"/>
    <w:rsid w:val="002A5FBB"/>
    <w:rsid w:val="002A6DAC"/>
    <w:rsid w:val="002A6E21"/>
    <w:rsid w:val="002B24C5"/>
    <w:rsid w:val="002C1F5E"/>
    <w:rsid w:val="002C605B"/>
    <w:rsid w:val="002C6853"/>
    <w:rsid w:val="002C6A31"/>
    <w:rsid w:val="002C7B6C"/>
    <w:rsid w:val="002D3EF2"/>
    <w:rsid w:val="002D516D"/>
    <w:rsid w:val="002D7254"/>
    <w:rsid w:val="002E0073"/>
    <w:rsid w:val="002E6492"/>
    <w:rsid w:val="002E7999"/>
    <w:rsid w:val="002F7AFC"/>
    <w:rsid w:val="00300830"/>
    <w:rsid w:val="003044D3"/>
    <w:rsid w:val="00306AD6"/>
    <w:rsid w:val="00307484"/>
    <w:rsid w:val="00311236"/>
    <w:rsid w:val="003174DA"/>
    <w:rsid w:val="00317587"/>
    <w:rsid w:val="003213A4"/>
    <w:rsid w:val="00325D69"/>
    <w:rsid w:val="0033501C"/>
    <w:rsid w:val="00336E5A"/>
    <w:rsid w:val="00337EA1"/>
    <w:rsid w:val="0034090C"/>
    <w:rsid w:val="00343285"/>
    <w:rsid w:val="00344D40"/>
    <w:rsid w:val="00344D6B"/>
    <w:rsid w:val="00350220"/>
    <w:rsid w:val="003539A2"/>
    <w:rsid w:val="00354563"/>
    <w:rsid w:val="003722ED"/>
    <w:rsid w:val="00385881"/>
    <w:rsid w:val="00387978"/>
    <w:rsid w:val="00387C08"/>
    <w:rsid w:val="00391082"/>
    <w:rsid w:val="003A0E5D"/>
    <w:rsid w:val="003A27AD"/>
    <w:rsid w:val="003A3718"/>
    <w:rsid w:val="003A705C"/>
    <w:rsid w:val="003B1F5C"/>
    <w:rsid w:val="003B2F15"/>
    <w:rsid w:val="003C1102"/>
    <w:rsid w:val="003C2750"/>
    <w:rsid w:val="003C78C9"/>
    <w:rsid w:val="003D5429"/>
    <w:rsid w:val="003D5619"/>
    <w:rsid w:val="003D6000"/>
    <w:rsid w:val="003D603D"/>
    <w:rsid w:val="003E59F1"/>
    <w:rsid w:val="003E66B7"/>
    <w:rsid w:val="003F06F4"/>
    <w:rsid w:val="00401080"/>
    <w:rsid w:val="0040263E"/>
    <w:rsid w:val="00411CFE"/>
    <w:rsid w:val="00413C53"/>
    <w:rsid w:val="00417B10"/>
    <w:rsid w:val="004221D8"/>
    <w:rsid w:val="00436D2A"/>
    <w:rsid w:val="004474E4"/>
    <w:rsid w:val="0045063F"/>
    <w:rsid w:val="00451C0D"/>
    <w:rsid w:val="00463365"/>
    <w:rsid w:val="004633E7"/>
    <w:rsid w:val="00470501"/>
    <w:rsid w:val="00470666"/>
    <w:rsid w:val="00470BA7"/>
    <w:rsid w:val="00472962"/>
    <w:rsid w:val="00475CEA"/>
    <w:rsid w:val="004762FF"/>
    <w:rsid w:val="00476685"/>
    <w:rsid w:val="00477D96"/>
    <w:rsid w:val="004813B4"/>
    <w:rsid w:val="00484ADC"/>
    <w:rsid w:val="004876B9"/>
    <w:rsid w:val="00490E47"/>
    <w:rsid w:val="00492275"/>
    <w:rsid w:val="004A12EA"/>
    <w:rsid w:val="004A2889"/>
    <w:rsid w:val="004A2EB1"/>
    <w:rsid w:val="004A56BF"/>
    <w:rsid w:val="004A603F"/>
    <w:rsid w:val="004A71A2"/>
    <w:rsid w:val="004B0866"/>
    <w:rsid w:val="004B195A"/>
    <w:rsid w:val="004B40B7"/>
    <w:rsid w:val="004B6C0B"/>
    <w:rsid w:val="004D3C99"/>
    <w:rsid w:val="004D69D2"/>
    <w:rsid w:val="004E0EA8"/>
    <w:rsid w:val="004E2CB8"/>
    <w:rsid w:val="004E6791"/>
    <w:rsid w:val="004E6EC8"/>
    <w:rsid w:val="0050016A"/>
    <w:rsid w:val="00500295"/>
    <w:rsid w:val="00504A29"/>
    <w:rsid w:val="00504BDE"/>
    <w:rsid w:val="00510140"/>
    <w:rsid w:val="0051073A"/>
    <w:rsid w:val="00510F4D"/>
    <w:rsid w:val="00512DF3"/>
    <w:rsid w:val="005139FC"/>
    <w:rsid w:val="00515F13"/>
    <w:rsid w:val="0052163A"/>
    <w:rsid w:val="005253B9"/>
    <w:rsid w:val="00526B89"/>
    <w:rsid w:val="00532B0D"/>
    <w:rsid w:val="00532EE5"/>
    <w:rsid w:val="005359E0"/>
    <w:rsid w:val="00537877"/>
    <w:rsid w:val="00540F6F"/>
    <w:rsid w:val="0055144D"/>
    <w:rsid w:val="005523DA"/>
    <w:rsid w:val="005545CC"/>
    <w:rsid w:val="00557142"/>
    <w:rsid w:val="00563BDF"/>
    <w:rsid w:val="00564780"/>
    <w:rsid w:val="00564B79"/>
    <w:rsid w:val="00567DDE"/>
    <w:rsid w:val="0057010F"/>
    <w:rsid w:val="005733C9"/>
    <w:rsid w:val="005753B7"/>
    <w:rsid w:val="00581441"/>
    <w:rsid w:val="00583466"/>
    <w:rsid w:val="00585079"/>
    <w:rsid w:val="00592D04"/>
    <w:rsid w:val="00593CBC"/>
    <w:rsid w:val="00597224"/>
    <w:rsid w:val="005A3BD2"/>
    <w:rsid w:val="005A7627"/>
    <w:rsid w:val="005B4844"/>
    <w:rsid w:val="005B6944"/>
    <w:rsid w:val="005B6B1D"/>
    <w:rsid w:val="005C25A6"/>
    <w:rsid w:val="005C4CA3"/>
    <w:rsid w:val="005D41F4"/>
    <w:rsid w:val="005D4548"/>
    <w:rsid w:val="005E3AD5"/>
    <w:rsid w:val="005E479E"/>
    <w:rsid w:val="005E49E2"/>
    <w:rsid w:val="005E5608"/>
    <w:rsid w:val="005F0072"/>
    <w:rsid w:val="005F6516"/>
    <w:rsid w:val="00604B9F"/>
    <w:rsid w:val="00604E47"/>
    <w:rsid w:val="00610B7D"/>
    <w:rsid w:val="00613E8B"/>
    <w:rsid w:val="006169A8"/>
    <w:rsid w:val="00617EB7"/>
    <w:rsid w:val="006242D3"/>
    <w:rsid w:val="006343F4"/>
    <w:rsid w:val="006350BF"/>
    <w:rsid w:val="00651FA4"/>
    <w:rsid w:val="00653AFA"/>
    <w:rsid w:val="00653EDB"/>
    <w:rsid w:val="006557C9"/>
    <w:rsid w:val="006579E5"/>
    <w:rsid w:val="00657B4E"/>
    <w:rsid w:val="00657CE2"/>
    <w:rsid w:val="0066031A"/>
    <w:rsid w:val="0066385B"/>
    <w:rsid w:val="00663F6E"/>
    <w:rsid w:val="006641DB"/>
    <w:rsid w:val="00666C04"/>
    <w:rsid w:val="00670667"/>
    <w:rsid w:val="00670B53"/>
    <w:rsid w:val="00671A3F"/>
    <w:rsid w:val="006720CA"/>
    <w:rsid w:val="00674F88"/>
    <w:rsid w:val="00675023"/>
    <w:rsid w:val="0068048F"/>
    <w:rsid w:val="006804B3"/>
    <w:rsid w:val="00680B3B"/>
    <w:rsid w:val="0068113E"/>
    <w:rsid w:val="00681539"/>
    <w:rsid w:val="00685EB2"/>
    <w:rsid w:val="006968A8"/>
    <w:rsid w:val="006A5B21"/>
    <w:rsid w:val="006A7C4B"/>
    <w:rsid w:val="006C23A9"/>
    <w:rsid w:val="006C329A"/>
    <w:rsid w:val="006C4093"/>
    <w:rsid w:val="006C5746"/>
    <w:rsid w:val="006C5E3B"/>
    <w:rsid w:val="006C7785"/>
    <w:rsid w:val="006D00B1"/>
    <w:rsid w:val="006D2A23"/>
    <w:rsid w:val="006D3CEF"/>
    <w:rsid w:val="006E736F"/>
    <w:rsid w:val="006F4D2A"/>
    <w:rsid w:val="00703A83"/>
    <w:rsid w:val="00704508"/>
    <w:rsid w:val="007107FB"/>
    <w:rsid w:val="00711943"/>
    <w:rsid w:val="00713057"/>
    <w:rsid w:val="00717B1C"/>
    <w:rsid w:val="0072015F"/>
    <w:rsid w:val="0072034B"/>
    <w:rsid w:val="00721B52"/>
    <w:rsid w:val="00721EBD"/>
    <w:rsid w:val="007233AF"/>
    <w:rsid w:val="007253BB"/>
    <w:rsid w:val="0073222F"/>
    <w:rsid w:val="007403D1"/>
    <w:rsid w:val="00740AF7"/>
    <w:rsid w:val="00743C06"/>
    <w:rsid w:val="00747876"/>
    <w:rsid w:val="00751E94"/>
    <w:rsid w:val="00753725"/>
    <w:rsid w:val="007557A0"/>
    <w:rsid w:val="00755FD1"/>
    <w:rsid w:val="00756B8B"/>
    <w:rsid w:val="0076121D"/>
    <w:rsid w:val="00764A12"/>
    <w:rsid w:val="0077183C"/>
    <w:rsid w:val="00773F77"/>
    <w:rsid w:val="007753F3"/>
    <w:rsid w:val="0077559D"/>
    <w:rsid w:val="00783F44"/>
    <w:rsid w:val="00791951"/>
    <w:rsid w:val="007A4190"/>
    <w:rsid w:val="007A64F5"/>
    <w:rsid w:val="007A6A79"/>
    <w:rsid w:val="007B1FCE"/>
    <w:rsid w:val="007B2946"/>
    <w:rsid w:val="007B4B6F"/>
    <w:rsid w:val="007B4ED4"/>
    <w:rsid w:val="007C0083"/>
    <w:rsid w:val="007C0CEF"/>
    <w:rsid w:val="007C4D52"/>
    <w:rsid w:val="007D04D3"/>
    <w:rsid w:val="007D2DE9"/>
    <w:rsid w:val="007D5222"/>
    <w:rsid w:val="007D7FE5"/>
    <w:rsid w:val="007E05E0"/>
    <w:rsid w:val="007E3F94"/>
    <w:rsid w:val="007E5CF6"/>
    <w:rsid w:val="007F3234"/>
    <w:rsid w:val="007F3B32"/>
    <w:rsid w:val="007F779A"/>
    <w:rsid w:val="008033F6"/>
    <w:rsid w:val="00803944"/>
    <w:rsid w:val="00803A03"/>
    <w:rsid w:val="00804E6A"/>
    <w:rsid w:val="0080549E"/>
    <w:rsid w:val="00815B3D"/>
    <w:rsid w:val="0082114B"/>
    <w:rsid w:val="00822422"/>
    <w:rsid w:val="00832B19"/>
    <w:rsid w:val="008338B3"/>
    <w:rsid w:val="0083472A"/>
    <w:rsid w:val="00835188"/>
    <w:rsid w:val="00837B5D"/>
    <w:rsid w:val="008450AF"/>
    <w:rsid w:val="00846DE8"/>
    <w:rsid w:val="00850F42"/>
    <w:rsid w:val="008514A0"/>
    <w:rsid w:val="00854FE8"/>
    <w:rsid w:val="0086098F"/>
    <w:rsid w:val="00864CE9"/>
    <w:rsid w:val="00865960"/>
    <w:rsid w:val="008673FA"/>
    <w:rsid w:val="00870866"/>
    <w:rsid w:val="00875741"/>
    <w:rsid w:val="008778E1"/>
    <w:rsid w:val="00880E02"/>
    <w:rsid w:val="00883DEF"/>
    <w:rsid w:val="00885242"/>
    <w:rsid w:val="00885BA9"/>
    <w:rsid w:val="00887446"/>
    <w:rsid w:val="00887783"/>
    <w:rsid w:val="0089178C"/>
    <w:rsid w:val="00891EAA"/>
    <w:rsid w:val="00892F04"/>
    <w:rsid w:val="00894783"/>
    <w:rsid w:val="00896392"/>
    <w:rsid w:val="008A2CD8"/>
    <w:rsid w:val="008A59D3"/>
    <w:rsid w:val="008A6833"/>
    <w:rsid w:val="008A6882"/>
    <w:rsid w:val="008A6C78"/>
    <w:rsid w:val="008B0FFC"/>
    <w:rsid w:val="008B6B6A"/>
    <w:rsid w:val="008B7F44"/>
    <w:rsid w:val="008C024D"/>
    <w:rsid w:val="008C2FE4"/>
    <w:rsid w:val="008C78CA"/>
    <w:rsid w:val="008D3CA6"/>
    <w:rsid w:val="008D3F1F"/>
    <w:rsid w:val="008D71C8"/>
    <w:rsid w:val="008E30BA"/>
    <w:rsid w:val="008E386A"/>
    <w:rsid w:val="008E4EBA"/>
    <w:rsid w:val="008F1D0D"/>
    <w:rsid w:val="008F1EBD"/>
    <w:rsid w:val="008F490E"/>
    <w:rsid w:val="009005DE"/>
    <w:rsid w:val="0090244F"/>
    <w:rsid w:val="0090362D"/>
    <w:rsid w:val="00903883"/>
    <w:rsid w:val="00910A70"/>
    <w:rsid w:val="00912E48"/>
    <w:rsid w:val="00921B17"/>
    <w:rsid w:val="009324B9"/>
    <w:rsid w:val="009351DC"/>
    <w:rsid w:val="00936F93"/>
    <w:rsid w:val="009432AB"/>
    <w:rsid w:val="00944F03"/>
    <w:rsid w:val="009505EF"/>
    <w:rsid w:val="009518CA"/>
    <w:rsid w:val="0095215D"/>
    <w:rsid w:val="00955EEB"/>
    <w:rsid w:val="009576D2"/>
    <w:rsid w:val="0096383B"/>
    <w:rsid w:val="00964D93"/>
    <w:rsid w:val="00966CC3"/>
    <w:rsid w:val="00973F4F"/>
    <w:rsid w:val="00990450"/>
    <w:rsid w:val="0099358F"/>
    <w:rsid w:val="0099548C"/>
    <w:rsid w:val="009A0676"/>
    <w:rsid w:val="009A17D4"/>
    <w:rsid w:val="009A310D"/>
    <w:rsid w:val="009A4200"/>
    <w:rsid w:val="009B145C"/>
    <w:rsid w:val="009B62B5"/>
    <w:rsid w:val="009C0DC8"/>
    <w:rsid w:val="009C202D"/>
    <w:rsid w:val="009C4B91"/>
    <w:rsid w:val="009C785B"/>
    <w:rsid w:val="009D5799"/>
    <w:rsid w:val="009E32F2"/>
    <w:rsid w:val="009E60EA"/>
    <w:rsid w:val="009F1622"/>
    <w:rsid w:val="009F3B0E"/>
    <w:rsid w:val="009F4966"/>
    <w:rsid w:val="009F5480"/>
    <w:rsid w:val="009F5C02"/>
    <w:rsid w:val="009F6C66"/>
    <w:rsid w:val="00A00D2E"/>
    <w:rsid w:val="00A014AE"/>
    <w:rsid w:val="00A01F3D"/>
    <w:rsid w:val="00A0223C"/>
    <w:rsid w:val="00A0385D"/>
    <w:rsid w:val="00A06B1F"/>
    <w:rsid w:val="00A22803"/>
    <w:rsid w:val="00A261C0"/>
    <w:rsid w:val="00A30E78"/>
    <w:rsid w:val="00A361DE"/>
    <w:rsid w:val="00A41C9E"/>
    <w:rsid w:val="00A42064"/>
    <w:rsid w:val="00A51A39"/>
    <w:rsid w:val="00A550C6"/>
    <w:rsid w:val="00A5528C"/>
    <w:rsid w:val="00A55908"/>
    <w:rsid w:val="00A56ED0"/>
    <w:rsid w:val="00A649EF"/>
    <w:rsid w:val="00A668F5"/>
    <w:rsid w:val="00A72CB2"/>
    <w:rsid w:val="00A74BC3"/>
    <w:rsid w:val="00A91D04"/>
    <w:rsid w:val="00A92B1A"/>
    <w:rsid w:val="00A9412C"/>
    <w:rsid w:val="00A96E07"/>
    <w:rsid w:val="00AB017D"/>
    <w:rsid w:val="00AB384C"/>
    <w:rsid w:val="00AC0014"/>
    <w:rsid w:val="00AC4918"/>
    <w:rsid w:val="00AC6F20"/>
    <w:rsid w:val="00AC7FEF"/>
    <w:rsid w:val="00AD6B0E"/>
    <w:rsid w:val="00AE4077"/>
    <w:rsid w:val="00AE5905"/>
    <w:rsid w:val="00AE5A0F"/>
    <w:rsid w:val="00B01593"/>
    <w:rsid w:val="00B019D0"/>
    <w:rsid w:val="00B11EE7"/>
    <w:rsid w:val="00B13ED5"/>
    <w:rsid w:val="00B1460A"/>
    <w:rsid w:val="00B1555C"/>
    <w:rsid w:val="00B21CA8"/>
    <w:rsid w:val="00B225E9"/>
    <w:rsid w:val="00B302EC"/>
    <w:rsid w:val="00B3071B"/>
    <w:rsid w:val="00B3143E"/>
    <w:rsid w:val="00B347E6"/>
    <w:rsid w:val="00B3574C"/>
    <w:rsid w:val="00B37768"/>
    <w:rsid w:val="00B4188D"/>
    <w:rsid w:val="00B474ED"/>
    <w:rsid w:val="00B4788C"/>
    <w:rsid w:val="00B55DD3"/>
    <w:rsid w:val="00B66227"/>
    <w:rsid w:val="00B66C1A"/>
    <w:rsid w:val="00B73A10"/>
    <w:rsid w:val="00B74444"/>
    <w:rsid w:val="00B80860"/>
    <w:rsid w:val="00B83B36"/>
    <w:rsid w:val="00B85B53"/>
    <w:rsid w:val="00B95C76"/>
    <w:rsid w:val="00B95C8D"/>
    <w:rsid w:val="00B95E9B"/>
    <w:rsid w:val="00BA0665"/>
    <w:rsid w:val="00BA15A3"/>
    <w:rsid w:val="00BA5BE1"/>
    <w:rsid w:val="00BC05FC"/>
    <w:rsid w:val="00BC6546"/>
    <w:rsid w:val="00BD60D3"/>
    <w:rsid w:val="00BD6F44"/>
    <w:rsid w:val="00BE654E"/>
    <w:rsid w:val="00BF22A7"/>
    <w:rsid w:val="00BF7FA3"/>
    <w:rsid w:val="00C04D86"/>
    <w:rsid w:val="00C14566"/>
    <w:rsid w:val="00C146B9"/>
    <w:rsid w:val="00C149F6"/>
    <w:rsid w:val="00C155A0"/>
    <w:rsid w:val="00C215DA"/>
    <w:rsid w:val="00C22C6A"/>
    <w:rsid w:val="00C238B9"/>
    <w:rsid w:val="00C270DC"/>
    <w:rsid w:val="00C34EF9"/>
    <w:rsid w:val="00C440C5"/>
    <w:rsid w:val="00C463B5"/>
    <w:rsid w:val="00C526AD"/>
    <w:rsid w:val="00C55740"/>
    <w:rsid w:val="00C55DA1"/>
    <w:rsid w:val="00C75646"/>
    <w:rsid w:val="00C76A8D"/>
    <w:rsid w:val="00C836BB"/>
    <w:rsid w:val="00C83B7E"/>
    <w:rsid w:val="00C858D0"/>
    <w:rsid w:val="00C95DC7"/>
    <w:rsid w:val="00CA1FB1"/>
    <w:rsid w:val="00CA7378"/>
    <w:rsid w:val="00CA73C6"/>
    <w:rsid w:val="00CA781B"/>
    <w:rsid w:val="00CB26D4"/>
    <w:rsid w:val="00CB2F7F"/>
    <w:rsid w:val="00CB309F"/>
    <w:rsid w:val="00CB6C95"/>
    <w:rsid w:val="00CB7F24"/>
    <w:rsid w:val="00CC54F1"/>
    <w:rsid w:val="00CC5775"/>
    <w:rsid w:val="00CC5A7C"/>
    <w:rsid w:val="00CC7B4D"/>
    <w:rsid w:val="00CD089E"/>
    <w:rsid w:val="00CD5779"/>
    <w:rsid w:val="00CE41BD"/>
    <w:rsid w:val="00CE50EB"/>
    <w:rsid w:val="00CE6F88"/>
    <w:rsid w:val="00CF1703"/>
    <w:rsid w:val="00CF186B"/>
    <w:rsid w:val="00CF3201"/>
    <w:rsid w:val="00CF5991"/>
    <w:rsid w:val="00CF79EB"/>
    <w:rsid w:val="00D009CF"/>
    <w:rsid w:val="00D01CA1"/>
    <w:rsid w:val="00D06028"/>
    <w:rsid w:val="00D07148"/>
    <w:rsid w:val="00D11BBA"/>
    <w:rsid w:val="00D14175"/>
    <w:rsid w:val="00D17472"/>
    <w:rsid w:val="00D2185B"/>
    <w:rsid w:val="00D22073"/>
    <w:rsid w:val="00D2270F"/>
    <w:rsid w:val="00D23522"/>
    <w:rsid w:val="00D26B02"/>
    <w:rsid w:val="00D30231"/>
    <w:rsid w:val="00D31520"/>
    <w:rsid w:val="00D37016"/>
    <w:rsid w:val="00D41109"/>
    <w:rsid w:val="00D471D1"/>
    <w:rsid w:val="00D53939"/>
    <w:rsid w:val="00D62221"/>
    <w:rsid w:val="00D625E7"/>
    <w:rsid w:val="00D6267F"/>
    <w:rsid w:val="00D72A91"/>
    <w:rsid w:val="00D72D46"/>
    <w:rsid w:val="00D72D4F"/>
    <w:rsid w:val="00D80B35"/>
    <w:rsid w:val="00D8546C"/>
    <w:rsid w:val="00D863DC"/>
    <w:rsid w:val="00D871EA"/>
    <w:rsid w:val="00D9027E"/>
    <w:rsid w:val="00D93E45"/>
    <w:rsid w:val="00D97947"/>
    <w:rsid w:val="00DA32B3"/>
    <w:rsid w:val="00DA4109"/>
    <w:rsid w:val="00DA6A36"/>
    <w:rsid w:val="00DB520E"/>
    <w:rsid w:val="00DC1266"/>
    <w:rsid w:val="00DC1924"/>
    <w:rsid w:val="00DC4DBD"/>
    <w:rsid w:val="00DC5957"/>
    <w:rsid w:val="00DD0520"/>
    <w:rsid w:val="00DD36F0"/>
    <w:rsid w:val="00DD62CD"/>
    <w:rsid w:val="00DE1E8D"/>
    <w:rsid w:val="00DE2FF7"/>
    <w:rsid w:val="00DE5B0E"/>
    <w:rsid w:val="00DF2E36"/>
    <w:rsid w:val="00E004A8"/>
    <w:rsid w:val="00E02201"/>
    <w:rsid w:val="00E050A6"/>
    <w:rsid w:val="00E103E8"/>
    <w:rsid w:val="00E104E2"/>
    <w:rsid w:val="00E1080D"/>
    <w:rsid w:val="00E13076"/>
    <w:rsid w:val="00E1593D"/>
    <w:rsid w:val="00E17700"/>
    <w:rsid w:val="00E21B8C"/>
    <w:rsid w:val="00E2227A"/>
    <w:rsid w:val="00E23DD3"/>
    <w:rsid w:val="00E32A53"/>
    <w:rsid w:val="00E36020"/>
    <w:rsid w:val="00E360B2"/>
    <w:rsid w:val="00E36769"/>
    <w:rsid w:val="00E37081"/>
    <w:rsid w:val="00E413F8"/>
    <w:rsid w:val="00E474B1"/>
    <w:rsid w:val="00E538F8"/>
    <w:rsid w:val="00E60B93"/>
    <w:rsid w:val="00E6242A"/>
    <w:rsid w:val="00E65F0F"/>
    <w:rsid w:val="00E7025F"/>
    <w:rsid w:val="00E7097E"/>
    <w:rsid w:val="00E71BFE"/>
    <w:rsid w:val="00E71F54"/>
    <w:rsid w:val="00E74C14"/>
    <w:rsid w:val="00E75955"/>
    <w:rsid w:val="00E75CAC"/>
    <w:rsid w:val="00E75E25"/>
    <w:rsid w:val="00E859FF"/>
    <w:rsid w:val="00E871FC"/>
    <w:rsid w:val="00E91C4B"/>
    <w:rsid w:val="00E941A2"/>
    <w:rsid w:val="00E95918"/>
    <w:rsid w:val="00EA28E4"/>
    <w:rsid w:val="00EA5C4F"/>
    <w:rsid w:val="00EB133F"/>
    <w:rsid w:val="00EB1704"/>
    <w:rsid w:val="00EC085E"/>
    <w:rsid w:val="00EC20A7"/>
    <w:rsid w:val="00EC353E"/>
    <w:rsid w:val="00EC5C07"/>
    <w:rsid w:val="00EC5D78"/>
    <w:rsid w:val="00ECB721"/>
    <w:rsid w:val="00ED014A"/>
    <w:rsid w:val="00ED2C87"/>
    <w:rsid w:val="00ED38D3"/>
    <w:rsid w:val="00ED3ECB"/>
    <w:rsid w:val="00ED6213"/>
    <w:rsid w:val="00ED6445"/>
    <w:rsid w:val="00ED6468"/>
    <w:rsid w:val="00EE2976"/>
    <w:rsid w:val="00EE49E5"/>
    <w:rsid w:val="00EE5B08"/>
    <w:rsid w:val="00EE6360"/>
    <w:rsid w:val="00EF0F9A"/>
    <w:rsid w:val="00EF460C"/>
    <w:rsid w:val="00F0153A"/>
    <w:rsid w:val="00F04612"/>
    <w:rsid w:val="00F05588"/>
    <w:rsid w:val="00F067FE"/>
    <w:rsid w:val="00F07262"/>
    <w:rsid w:val="00F170E8"/>
    <w:rsid w:val="00F21587"/>
    <w:rsid w:val="00F317BA"/>
    <w:rsid w:val="00F31F5C"/>
    <w:rsid w:val="00F33887"/>
    <w:rsid w:val="00F379B1"/>
    <w:rsid w:val="00F455A2"/>
    <w:rsid w:val="00F4757C"/>
    <w:rsid w:val="00F5059A"/>
    <w:rsid w:val="00F50868"/>
    <w:rsid w:val="00F5273A"/>
    <w:rsid w:val="00F54A72"/>
    <w:rsid w:val="00F6084E"/>
    <w:rsid w:val="00F61194"/>
    <w:rsid w:val="00F6145F"/>
    <w:rsid w:val="00F63BE7"/>
    <w:rsid w:val="00F6489B"/>
    <w:rsid w:val="00F65C2C"/>
    <w:rsid w:val="00F65EF5"/>
    <w:rsid w:val="00F73EE2"/>
    <w:rsid w:val="00F74BCB"/>
    <w:rsid w:val="00F7502C"/>
    <w:rsid w:val="00F762CE"/>
    <w:rsid w:val="00F76748"/>
    <w:rsid w:val="00F77E66"/>
    <w:rsid w:val="00F81A55"/>
    <w:rsid w:val="00F82E55"/>
    <w:rsid w:val="00F831C8"/>
    <w:rsid w:val="00F86ACF"/>
    <w:rsid w:val="00F918E0"/>
    <w:rsid w:val="00F92F7C"/>
    <w:rsid w:val="00F94678"/>
    <w:rsid w:val="00FA06EE"/>
    <w:rsid w:val="00FA2A0A"/>
    <w:rsid w:val="00FA2E7E"/>
    <w:rsid w:val="00FA68D5"/>
    <w:rsid w:val="00FB1B0A"/>
    <w:rsid w:val="00FB1E10"/>
    <w:rsid w:val="00FB545E"/>
    <w:rsid w:val="00FB5FF6"/>
    <w:rsid w:val="00FC3B7E"/>
    <w:rsid w:val="00FC4715"/>
    <w:rsid w:val="00FC5B0D"/>
    <w:rsid w:val="00FE328B"/>
    <w:rsid w:val="00FE3402"/>
    <w:rsid w:val="00FE5F90"/>
    <w:rsid w:val="00FE60AC"/>
    <w:rsid w:val="00FF4CD7"/>
    <w:rsid w:val="02461090"/>
    <w:rsid w:val="035E4928"/>
    <w:rsid w:val="04207465"/>
    <w:rsid w:val="04399CC2"/>
    <w:rsid w:val="0479E0BF"/>
    <w:rsid w:val="04970BD9"/>
    <w:rsid w:val="04FD6001"/>
    <w:rsid w:val="05292CE9"/>
    <w:rsid w:val="05638873"/>
    <w:rsid w:val="05F78E74"/>
    <w:rsid w:val="064CCA53"/>
    <w:rsid w:val="06BA858F"/>
    <w:rsid w:val="06C072A0"/>
    <w:rsid w:val="06DDB8A4"/>
    <w:rsid w:val="07935ED5"/>
    <w:rsid w:val="07BAFF82"/>
    <w:rsid w:val="086B67DB"/>
    <w:rsid w:val="092AFD34"/>
    <w:rsid w:val="096CAF6A"/>
    <w:rsid w:val="09AE89A2"/>
    <w:rsid w:val="0A0B5DD5"/>
    <w:rsid w:val="0AD23E09"/>
    <w:rsid w:val="0C36746A"/>
    <w:rsid w:val="0C552FF1"/>
    <w:rsid w:val="0C8597C5"/>
    <w:rsid w:val="0CAA6598"/>
    <w:rsid w:val="0DE3D743"/>
    <w:rsid w:val="0F47B4FF"/>
    <w:rsid w:val="0F623574"/>
    <w:rsid w:val="0F8548CF"/>
    <w:rsid w:val="1050ADD5"/>
    <w:rsid w:val="105FA800"/>
    <w:rsid w:val="106BFDBF"/>
    <w:rsid w:val="10D68D72"/>
    <w:rsid w:val="1183336E"/>
    <w:rsid w:val="13476EE7"/>
    <w:rsid w:val="135F2F5F"/>
    <w:rsid w:val="14C4556F"/>
    <w:rsid w:val="15469B91"/>
    <w:rsid w:val="15A40BC1"/>
    <w:rsid w:val="16664CF2"/>
    <w:rsid w:val="1770A692"/>
    <w:rsid w:val="17F14624"/>
    <w:rsid w:val="1808344B"/>
    <w:rsid w:val="198509E3"/>
    <w:rsid w:val="1A34B818"/>
    <w:rsid w:val="1A6D9685"/>
    <w:rsid w:val="1B1BFC58"/>
    <w:rsid w:val="1B997527"/>
    <w:rsid w:val="1BD6A733"/>
    <w:rsid w:val="1C98840E"/>
    <w:rsid w:val="1DB432FC"/>
    <w:rsid w:val="1DBB56C4"/>
    <w:rsid w:val="1DF9D498"/>
    <w:rsid w:val="1E7C6DFD"/>
    <w:rsid w:val="1F37B87E"/>
    <w:rsid w:val="20183E5E"/>
    <w:rsid w:val="2021BE47"/>
    <w:rsid w:val="206EE3F2"/>
    <w:rsid w:val="20C7DC93"/>
    <w:rsid w:val="20D388DF"/>
    <w:rsid w:val="20E20753"/>
    <w:rsid w:val="20ECB13C"/>
    <w:rsid w:val="210C8036"/>
    <w:rsid w:val="2181F565"/>
    <w:rsid w:val="21DA81D8"/>
    <w:rsid w:val="233DC5BB"/>
    <w:rsid w:val="2484471E"/>
    <w:rsid w:val="2498717E"/>
    <w:rsid w:val="24A33C04"/>
    <w:rsid w:val="250830EA"/>
    <w:rsid w:val="252664F7"/>
    <w:rsid w:val="25276E26"/>
    <w:rsid w:val="265C64D4"/>
    <w:rsid w:val="26BB5C1D"/>
    <w:rsid w:val="26F9D9CB"/>
    <w:rsid w:val="272AD71A"/>
    <w:rsid w:val="277B42D5"/>
    <w:rsid w:val="27AA32E0"/>
    <w:rsid w:val="2820E7FD"/>
    <w:rsid w:val="2853B060"/>
    <w:rsid w:val="295D4741"/>
    <w:rsid w:val="2A18B701"/>
    <w:rsid w:val="2AA65BAB"/>
    <w:rsid w:val="2AB2E397"/>
    <w:rsid w:val="2B7FCB70"/>
    <w:rsid w:val="2BCC11CB"/>
    <w:rsid w:val="2CEB7F6B"/>
    <w:rsid w:val="2D00E827"/>
    <w:rsid w:val="2F650686"/>
    <w:rsid w:val="2F898B0F"/>
    <w:rsid w:val="3073E8F6"/>
    <w:rsid w:val="3105AEF2"/>
    <w:rsid w:val="310FBFE3"/>
    <w:rsid w:val="312A43EB"/>
    <w:rsid w:val="315CDA91"/>
    <w:rsid w:val="32F33B7B"/>
    <w:rsid w:val="330C07E6"/>
    <w:rsid w:val="34107D5F"/>
    <w:rsid w:val="3462BDAE"/>
    <w:rsid w:val="3464ABAA"/>
    <w:rsid w:val="3547844A"/>
    <w:rsid w:val="369984EE"/>
    <w:rsid w:val="36B0E0BF"/>
    <w:rsid w:val="36BF9192"/>
    <w:rsid w:val="37384410"/>
    <w:rsid w:val="3779ECBC"/>
    <w:rsid w:val="3790DA4F"/>
    <w:rsid w:val="37C13C7C"/>
    <w:rsid w:val="38070AD7"/>
    <w:rsid w:val="384CB120"/>
    <w:rsid w:val="39097B41"/>
    <w:rsid w:val="391FDD67"/>
    <w:rsid w:val="39306D55"/>
    <w:rsid w:val="394D90C6"/>
    <w:rsid w:val="3A6DF791"/>
    <w:rsid w:val="3B039CC4"/>
    <w:rsid w:val="3C459926"/>
    <w:rsid w:val="3DA720ED"/>
    <w:rsid w:val="3E120ECA"/>
    <w:rsid w:val="41585525"/>
    <w:rsid w:val="438C35CF"/>
    <w:rsid w:val="440949C2"/>
    <w:rsid w:val="4542634C"/>
    <w:rsid w:val="456FFFD4"/>
    <w:rsid w:val="46BC30D9"/>
    <w:rsid w:val="46DD4215"/>
    <w:rsid w:val="47B30CED"/>
    <w:rsid w:val="48D91334"/>
    <w:rsid w:val="49164627"/>
    <w:rsid w:val="49D4E7C2"/>
    <w:rsid w:val="4A6ED149"/>
    <w:rsid w:val="4AEE48D2"/>
    <w:rsid w:val="4B526416"/>
    <w:rsid w:val="4C799F32"/>
    <w:rsid w:val="4CB8C810"/>
    <w:rsid w:val="4CE0D34C"/>
    <w:rsid w:val="4DCA8E17"/>
    <w:rsid w:val="4EDBAA3C"/>
    <w:rsid w:val="4F01B4EB"/>
    <w:rsid w:val="4F6B6B69"/>
    <w:rsid w:val="50357616"/>
    <w:rsid w:val="503C6682"/>
    <w:rsid w:val="5060E90C"/>
    <w:rsid w:val="5077BFA7"/>
    <w:rsid w:val="5134C858"/>
    <w:rsid w:val="51E50BDB"/>
    <w:rsid w:val="52A14438"/>
    <w:rsid w:val="52E42FDD"/>
    <w:rsid w:val="55123911"/>
    <w:rsid w:val="55301D1B"/>
    <w:rsid w:val="556CDF3C"/>
    <w:rsid w:val="55AF19BE"/>
    <w:rsid w:val="55B1094A"/>
    <w:rsid w:val="56325C80"/>
    <w:rsid w:val="56549750"/>
    <w:rsid w:val="56AA7916"/>
    <w:rsid w:val="56BE3038"/>
    <w:rsid w:val="56D3D521"/>
    <w:rsid w:val="570465EE"/>
    <w:rsid w:val="580E6003"/>
    <w:rsid w:val="58AC81FB"/>
    <w:rsid w:val="592D6208"/>
    <w:rsid w:val="595B80D0"/>
    <w:rsid w:val="597FFF78"/>
    <w:rsid w:val="5A750807"/>
    <w:rsid w:val="5A8A5A17"/>
    <w:rsid w:val="5AAF8756"/>
    <w:rsid w:val="5AC0D8B6"/>
    <w:rsid w:val="5B37C848"/>
    <w:rsid w:val="5BB68DC3"/>
    <w:rsid w:val="5CB7990F"/>
    <w:rsid w:val="5CC8903A"/>
    <w:rsid w:val="5D0561BE"/>
    <w:rsid w:val="5D5A7F15"/>
    <w:rsid w:val="5D6563B7"/>
    <w:rsid w:val="5E05DC4E"/>
    <w:rsid w:val="5E075864"/>
    <w:rsid w:val="5E4A224F"/>
    <w:rsid w:val="5E688AB8"/>
    <w:rsid w:val="5EF64F76"/>
    <w:rsid w:val="5EFEB058"/>
    <w:rsid w:val="5FC48FD5"/>
    <w:rsid w:val="60F04E8D"/>
    <w:rsid w:val="60F28209"/>
    <w:rsid w:val="616692B5"/>
    <w:rsid w:val="61BF48F3"/>
    <w:rsid w:val="61EEB152"/>
    <w:rsid w:val="626608CF"/>
    <w:rsid w:val="62AB9F01"/>
    <w:rsid w:val="63443800"/>
    <w:rsid w:val="63CB6F3A"/>
    <w:rsid w:val="63CBFA1B"/>
    <w:rsid w:val="6448D123"/>
    <w:rsid w:val="64F801CE"/>
    <w:rsid w:val="654F2606"/>
    <w:rsid w:val="659067FC"/>
    <w:rsid w:val="65B18253"/>
    <w:rsid w:val="6620EE32"/>
    <w:rsid w:val="66B7E60C"/>
    <w:rsid w:val="66CDE7C4"/>
    <w:rsid w:val="66F9406A"/>
    <w:rsid w:val="6753710F"/>
    <w:rsid w:val="67DA78A6"/>
    <w:rsid w:val="67DC6832"/>
    <w:rsid w:val="67F10495"/>
    <w:rsid w:val="67FF183E"/>
    <w:rsid w:val="68318415"/>
    <w:rsid w:val="683AED4D"/>
    <w:rsid w:val="6897DDEA"/>
    <w:rsid w:val="68DD5BF1"/>
    <w:rsid w:val="6944D8EE"/>
    <w:rsid w:val="69C3BA48"/>
    <w:rsid w:val="6AE88D08"/>
    <w:rsid w:val="6B6DF2BE"/>
    <w:rsid w:val="6B7C7FAE"/>
    <w:rsid w:val="6BE1BAA1"/>
    <w:rsid w:val="6D0E202C"/>
    <w:rsid w:val="6F2D925F"/>
    <w:rsid w:val="6F363820"/>
    <w:rsid w:val="7011D658"/>
    <w:rsid w:val="705E9058"/>
    <w:rsid w:val="70731285"/>
    <w:rsid w:val="70B89209"/>
    <w:rsid w:val="7120B1A4"/>
    <w:rsid w:val="71C4E8C0"/>
    <w:rsid w:val="71CA3B07"/>
    <w:rsid w:val="71D888CE"/>
    <w:rsid w:val="721D5358"/>
    <w:rsid w:val="7254626A"/>
    <w:rsid w:val="72A2744B"/>
    <w:rsid w:val="72B5EB28"/>
    <w:rsid w:val="72D8E1A2"/>
    <w:rsid w:val="733EC5CC"/>
    <w:rsid w:val="734ED19F"/>
    <w:rsid w:val="73773E36"/>
    <w:rsid w:val="73DFB0F8"/>
    <w:rsid w:val="744D7E67"/>
    <w:rsid w:val="747C4B2F"/>
    <w:rsid w:val="74A31C6A"/>
    <w:rsid w:val="74F67E59"/>
    <w:rsid w:val="7525E14A"/>
    <w:rsid w:val="757B8159"/>
    <w:rsid w:val="75B8BF8A"/>
    <w:rsid w:val="763EECCB"/>
    <w:rsid w:val="774373AF"/>
    <w:rsid w:val="78729E04"/>
    <w:rsid w:val="78EBF51D"/>
    <w:rsid w:val="78F86E7F"/>
    <w:rsid w:val="7B082E53"/>
    <w:rsid w:val="7D1176FF"/>
    <w:rsid w:val="7DCDF7CE"/>
    <w:rsid w:val="7E31411E"/>
    <w:rsid w:val="7E49FEB0"/>
    <w:rsid w:val="7E7BF989"/>
    <w:rsid w:val="7EF121D0"/>
    <w:rsid w:val="7FC2819E"/>
    <w:rsid w:val="7FE5CF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2525"/>
  <w15:docId w15:val="{5B0608FC-FE35-443C-8868-9B1A212D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715"/>
  </w:style>
  <w:style w:type="paragraph" w:styleId="Heading1">
    <w:name w:val="heading 1"/>
    <w:basedOn w:val="Normal"/>
    <w:next w:val="Normal"/>
    <w:link w:val="Heading1Char"/>
    <w:uiPriority w:val="9"/>
    <w:qFormat/>
    <w:rsid w:val="00193B44"/>
    <w:pPr>
      <w:keepNext/>
      <w:keepLines/>
      <w:spacing w:line="480" w:lineRule="auto"/>
      <w:jc w:val="center"/>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1C1EA3"/>
    <w:pPr>
      <w:keepNext/>
      <w:keepLines/>
      <w:spacing w:line="480" w:lineRule="auto"/>
      <w:outlineLvl w:val="1"/>
    </w:pPr>
    <w:rPr>
      <w:rFonts w:asciiTheme="majorHAnsi" w:eastAsiaTheme="majorEastAsia" w:hAnsiTheme="majorHAnsi" w:cstheme="majorBidi"/>
      <w:b/>
      <w:bCs/>
      <w:color w:val="000000" w:themeColor="text1"/>
      <w:sz w:val="24"/>
      <w:szCs w:val="24"/>
    </w:rPr>
  </w:style>
  <w:style w:type="paragraph" w:styleId="Heading3">
    <w:name w:val="heading 3"/>
    <w:basedOn w:val="Normal"/>
    <w:next w:val="Normal"/>
    <w:link w:val="Heading3Char"/>
    <w:uiPriority w:val="9"/>
    <w:unhideWhenUsed/>
    <w:qFormat/>
    <w:rsid w:val="005E6A5F"/>
    <w:pPr>
      <w:keepNext/>
      <w:keepLines/>
      <w:spacing w:before="200"/>
      <w:outlineLvl w:val="2"/>
    </w:pPr>
    <w:rPr>
      <w:rFonts w:asciiTheme="majorHAnsi" w:eastAsiaTheme="majorEastAsia" w:hAnsiTheme="majorHAnsi" w:cstheme="majorBidi"/>
      <w:b/>
      <w:bCs/>
      <w:color w:val="6F6F74"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93B44"/>
    <w:rPr>
      <w:rFonts w:asciiTheme="majorHAnsi" w:eastAsiaTheme="majorEastAsia" w:hAnsiTheme="majorHAnsi" w:cstheme="majorBidi"/>
      <w:b/>
      <w:bCs/>
      <w:sz w:val="24"/>
      <w:szCs w:val="28"/>
    </w:rPr>
  </w:style>
  <w:style w:type="paragraph" w:styleId="Header">
    <w:name w:val="header"/>
    <w:basedOn w:val="Normal"/>
    <w:link w:val="HeaderChar"/>
    <w:uiPriority w:val="99"/>
    <w:unhideWhenUsed/>
    <w:rsid w:val="007028B6"/>
    <w:pPr>
      <w:tabs>
        <w:tab w:val="center" w:pos="4680"/>
        <w:tab w:val="right" w:pos="9360"/>
      </w:tabs>
    </w:pPr>
  </w:style>
  <w:style w:type="character" w:customStyle="1" w:styleId="HeaderChar">
    <w:name w:val="Header Char"/>
    <w:basedOn w:val="DefaultParagraphFont"/>
    <w:link w:val="Header"/>
    <w:uiPriority w:val="99"/>
    <w:rsid w:val="007028B6"/>
  </w:style>
  <w:style w:type="paragraph" w:styleId="Footer">
    <w:name w:val="footer"/>
    <w:basedOn w:val="Normal"/>
    <w:link w:val="FooterChar"/>
    <w:uiPriority w:val="99"/>
    <w:unhideWhenUsed/>
    <w:rsid w:val="007028B6"/>
    <w:pPr>
      <w:tabs>
        <w:tab w:val="center" w:pos="4680"/>
        <w:tab w:val="right" w:pos="9360"/>
      </w:tabs>
    </w:pPr>
  </w:style>
  <w:style w:type="character" w:customStyle="1" w:styleId="FooterChar">
    <w:name w:val="Footer Char"/>
    <w:basedOn w:val="DefaultParagraphFont"/>
    <w:link w:val="Footer"/>
    <w:uiPriority w:val="99"/>
    <w:rsid w:val="007028B6"/>
  </w:style>
  <w:style w:type="paragraph" w:styleId="TOCHeading">
    <w:name w:val="TOC Heading"/>
    <w:basedOn w:val="Heading1"/>
    <w:next w:val="Normal"/>
    <w:uiPriority w:val="39"/>
    <w:unhideWhenUsed/>
    <w:qFormat/>
    <w:rsid w:val="00B95483"/>
    <w:pPr>
      <w:spacing w:before="480" w:line="276" w:lineRule="auto"/>
      <w:outlineLvl w:val="9"/>
    </w:pPr>
    <w:rPr>
      <w:color w:val="535356" w:themeColor="accent1" w:themeShade="BF"/>
      <w:sz w:val="28"/>
      <w:lang w:eastAsia="ja-JP"/>
    </w:rPr>
  </w:style>
  <w:style w:type="paragraph" w:styleId="TOC1">
    <w:name w:val="toc 1"/>
    <w:basedOn w:val="Normal"/>
    <w:next w:val="Normal"/>
    <w:autoRedefine/>
    <w:uiPriority w:val="39"/>
    <w:unhideWhenUsed/>
    <w:rsid w:val="00345A2D"/>
    <w:pPr>
      <w:tabs>
        <w:tab w:val="right" w:leader="dot" w:pos="9350"/>
      </w:tabs>
      <w:spacing w:line="360" w:lineRule="auto"/>
    </w:pPr>
  </w:style>
  <w:style w:type="character" w:styleId="Hyperlink">
    <w:name w:val="Hyperlink"/>
    <w:basedOn w:val="DefaultParagraphFont"/>
    <w:uiPriority w:val="99"/>
    <w:unhideWhenUsed/>
    <w:rsid w:val="00B95483"/>
    <w:rPr>
      <w:color w:val="67AABF" w:themeColor="hyperlink"/>
      <w:u w:val="single"/>
    </w:rPr>
  </w:style>
  <w:style w:type="paragraph" w:styleId="BalloonText">
    <w:name w:val="Balloon Text"/>
    <w:basedOn w:val="Normal"/>
    <w:link w:val="BalloonTextChar"/>
    <w:uiPriority w:val="99"/>
    <w:semiHidden/>
    <w:unhideWhenUsed/>
    <w:rsid w:val="00B95483"/>
    <w:rPr>
      <w:rFonts w:ascii="Tahoma" w:hAnsi="Tahoma" w:cs="Tahoma"/>
      <w:sz w:val="16"/>
      <w:szCs w:val="16"/>
    </w:rPr>
  </w:style>
  <w:style w:type="character" w:customStyle="1" w:styleId="BalloonTextChar">
    <w:name w:val="Balloon Text Char"/>
    <w:basedOn w:val="DefaultParagraphFont"/>
    <w:link w:val="BalloonText"/>
    <w:uiPriority w:val="99"/>
    <w:semiHidden/>
    <w:rsid w:val="00B95483"/>
    <w:rPr>
      <w:rFonts w:ascii="Tahoma" w:hAnsi="Tahoma" w:cs="Tahoma"/>
      <w:sz w:val="16"/>
      <w:szCs w:val="16"/>
    </w:rPr>
  </w:style>
  <w:style w:type="character" w:customStyle="1" w:styleId="Heading2Char">
    <w:name w:val="Heading 2 Char"/>
    <w:basedOn w:val="DefaultParagraphFont"/>
    <w:link w:val="Heading2"/>
    <w:uiPriority w:val="9"/>
    <w:rsid w:val="001C1EA3"/>
    <w:rPr>
      <w:rFonts w:asciiTheme="majorHAnsi" w:eastAsiaTheme="majorEastAsia" w:hAnsiTheme="majorHAnsi" w:cstheme="majorBidi"/>
      <w:b/>
      <w:bCs/>
      <w:color w:val="000000" w:themeColor="text1"/>
      <w:sz w:val="24"/>
      <w:szCs w:val="24"/>
    </w:rPr>
  </w:style>
  <w:style w:type="character" w:customStyle="1" w:styleId="Heading3Char">
    <w:name w:val="Heading 3 Char"/>
    <w:basedOn w:val="DefaultParagraphFont"/>
    <w:link w:val="Heading3"/>
    <w:uiPriority w:val="9"/>
    <w:rsid w:val="005E6A5F"/>
    <w:rPr>
      <w:rFonts w:asciiTheme="majorHAnsi" w:eastAsiaTheme="majorEastAsia" w:hAnsiTheme="majorHAnsi" w:cstheme="majorBidi"/>
      <w:b/>
      <w:bCs/>
      <w:color w:val="6F6F74" w:themeColor="accent1"/>
    </w:rPr>
  </w:style>
  <w:style w:type="paragraph" w:styleId="TOC2">
    <w:name w:val="toc 2"/>
    <w:basedOn w:val="Normal"/>
    <w:next w:val="Normal"/>
    <w:autoRedefine/>
    <w:uiPriority w:val="39"/>
    <w:unhideWhenUsed/>
    <w:rsid w:val="005E6A5F"/>
    <w:pPr>
      <w:spacing w:after="100"/>
      <w:ind w:left="220"/>
    </w:pPr>
  </w:style>
  <w:style w:type="paragraph" w:customStyle="1" w:styleId="TitlePage">
    <w:name w:val="TitlePage"/>
    <w:basedOn w:val="Normal"/>
    <w:rsid w:val="00EB7811"/>
    <w:pPr>
      <w:tabs>
        <w:tab w:val="left" w:pos="576"/>
      </w:tabs>
      <w:overflowPunct w:val="0"/>
      <w:autoSpaceDE w:val="0"/>
      <w:autoSpaceDN w:val="0"/>
      <w:adjustRightInd w:val="0"/>
      <w:spacing w:line="480" w:lineRule="atLeast"/>
      <w:jc w:val="center"/>
      <w:textAlignment w:val="baseline"/>
    </w:pPr>
    <w:rPr>
      <w:rFonts w:ascii="Courier New" w:hAnsi="Courier New"/>
      <w:sz w:val="24"/>
      <w:szCs w:val="20"/>
    </w:rPr>
  </w:style>
  <w:style w:type="paragraph" w:styleId="ListParagraph">
    <w:name w:val="List Paragraph"/>
    <w:basedOn w:val="Normal"/>
    <w:uiPriority w:val="34"/>
    <w:qFormat/>
    <w:rsid w:val="00537877"/>
    <w:pPr>
      <w:ind w:left="720"/>
      <w:contextualSpacing/>
    </w:pPr>
    <w:rPr>
      <w:sz w:val="24"/>
      <w:szCs w:val="24"/>
      <w:lang w:val="en-001"/>
    </w:rPr>
  </w:style>
  <w:style w:type="paragraph" w:customStyle="1" w:styleId="Normal1">
    <w:name w:val="Normal1"/>
    <w:rsid w:val="00E9722B"/>
    <w:pPr>
      <w:widowControl w:val="0"/>
      <w:spacing w:after="200" w:line="276" w:lineRule="auto"/>
      <w:contextualSpacing/>
    </w:pPr>
    <w:rPr>
      <w:rFonts w:ascii="Calibri" w:eastAsia="Calibri" w:hAnsi="Calibri" w:cs="Calibri"/>
      <w:color w:val="000000"/>
      <w:szCs w:val="20"/>
    </w:rPr>
  </w:style>
  <w:style w:type="table" w:styleId="TableGrid">
    <w:name w:val="Table Grid"/>
    <w:basedOn w:val="TableNormal"/>
    <w:uiPriority w:val="59"/>
    <w:rsid w:val="00E36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45A2D"/>
    <w:rPr>
      <w:sz w:val="16"/>
      <w:szCs w:val="16"/>
    </w:rPr>
  </w:style>
  <w:style w:type="paragraph" w:styleId="CommentText">
    <w:name w:val="annotation text"/>
    <w:basedOn w:val="Normal"/>
    <w:link w:val="CommentTextChar"/>
    <w:uiPriority w:val="99"/>
    <w:semiHidden/>
    <w:unhideWhenUsed/>
    <w:rsid w:val="00345A2D"/>
    <w:rPr>
      <w:sz w:val="20"/>
      <w:szCs w:val="20"/>
    </w:rPr>
  </w:style>
  <w:style w:type="character" w:customStyle="1" w:styleId="CommentTextChar">
    <w:name w:val="Comment Text Char"/>
    <w:basedOn w:val="DefaultParagraphFont"/>
    <w:link w:val="CommentText"/>
    <w:uiPriority w:val="99"/>
    <w:semiHidden/>
    <w:rsid w:val="00345A2D"/>
    <w:rPr>
      <w:sz w:val="20"/>
      <w:szCs w:val="20"/>
    </w:rPr>
  </w:style>
  <w:style w:type="paragraph" w:styleId="CommentSubject">
    <w:name w:val="annotation subject"/>
    <w:basedOn w:val="CommentText"/>
    <w:next w:val="CommentText"/>
    <w:link w:val="CommentSubjectChar"/>
    <w:uiPriority w:val="99"/>
    <w:semiHidden/>
    <w:unhideWhenUsed/>
    <w:rsid w:val="00345A2D"/>
    <w:rPr>
      <w:b/>
      <w:bCs/>
    </w:rPr>
  </w:style>
  <w:style w:type="character" w:customStyle="1" w:styleId="CommentSubjectChar">
    <w:name w:val="Comment Subject Char"/>
    <w:basedOn w:val="CommentTextChar"/>
    <w:link w:val="CommentSubject"/>
    <w:uiPriority w:val="99"/>
    <w:semiHidden/>
    <w:rsid w:val="00345A2D"/>
    <w:rPr>
      <w:b/>
      <w:bCs/>
      <w:sz w:val="20"/>
      <w:szCs w:val="20"/>
    </w:rPr>
  </w:style>
  <w:style w:type="character" w:styleId="FollowedHyperlink">
    <w:name w:val="FollowedHyperlink"/>
    <w:basedOn w:val="DefaultParagraphFont"/>
    <w:uiPriority w:val="99"/>
    <w:semiHidden/>
    <w:unhideWhenUsed/>
    <w:rsid w:val="00995865"/>
    <w:rPr>
      <w:color w:val="B1B5AB" w:themeColor="followedHyperlink"/>
      <w:u w:val="single"/>
    </w:rPr>
  </w:style>
  <w:style w:type="character" w:styleId="UnresolvedMention">
    <w:name w:val="Unresolved Mention"/>
    <w:basedOn w:val="DefaultParagraphFont"/>
    <w:uiPriority w:val="99"/>
    <w:semiHidden/>
    <w:unhideWhenUsed/>
    <w:rsid w:val="00BD3BF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Emphasis">
    <w:name w:val="Emphasis"/>
    <w:basedOn w:val="DefaultParagraphFont"/>
    <w:uiPriority w:val="20"/>
    <w:qFormat/>
    <w:rsid w:val="0010562D"/>
    <w:rPr>
      <w:i/>
      <w:iCs/>
    </w:rPr>
  </w:style>
  <w:style w:type="character" w:styleId="Strong">
    <w:name w:val="Strong"/>
    <w:basedOn w:val="DefaultParagraphFont"/>
    <w:uiPriority w:val="22"/>
    <w:qFormat/>
    <w:rsid w:val="0010562D"/>
    <w:rPr>
      <w:b/>
      <w:bCs/>
    </w:rPr>
  </w:style>
  <w:style w:type="paragraph" w:styleId="TOC3">
    <w:name w:val="toc 3"/>
    <w:basedOn w:val="Normal"/>
    <w:next w:val="Normal"/>
    <w:autoRedefine/>
    <w:uiPriority w:val="39"/>
    <w:unhideWhenUsed/>
    <w:pPr>
      <w:spacing w:after="100"/>
      <w:ind w:left="440"/>
    </w:pPr>
  </w:style>
  <w:style w:type="paragraph" w:styleId="Bibliography">
    <w:name w:val="Bibliography"/>
    <w:basedOn w:val="Normal"/>
    <w:next w:val="Normal"/>
    <w:uiPriority w:val="37"/>
    <w:unhideWhenUsed/>
    <w:rsid w:val="00476685"/>
  </w:style>
  <w:style w:type="paragraph" w:styleId="NoSpacing">
    <w:name w:val="No Spacing"/>
    <w:uiPriority w:val="1"/>
    <w:qFormat/>
    <w:rsid w:val="00205733"/>
  </w:style>
  <w:style w:type="character" w:styleId="BookTitle">
    <w:name w:val="Book Title"/>
    <w:basedOn w:val="DefaultParagraphFont"/>
    <w:uiPriority w:val="33"/>
    <w:qFormat/>
    <w:rsid w:val="00D23522"/>
    <w:rPr>
      <w:b/>
      <w:bCs/>
      <w:i/>
      <w:iCs/>
      <w:spacing w:val="5"/>
    </w:rPr>
  </w:style>
  <w:style w:type="character" w:styleId="SubtleEmphasis">
    <w:name w:val="Subtle Emphasis"/>
    <w:basedOn w:val="DefaultParagraphFont"/>
    <w:uiPriority w:val="19"/>
    <w:qFormat/>
    <w:rsid w:val="00D23522"/>
    <w:rPr>
      <w:i/>
      <w:iCs/>
      <w:color w:val="404040" w:themeColor="text1" w:themeTint="BF"/>
    </w:rPr>
  </w:style>
  <w:style w:type="paragraph" w:styleId="Quote">
    <w:name w:val="Quote"/>
    <w:basedOn w:val="Normal"/>
    <w:next w:val="Normal"/>
    <w:link w:val="QuoteChar"/>
    <w:uiPriority w:val="29"/>
    <w:qFormat/>
    <w:rsid w:val="00D2352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23522"/>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88913">
      <w:bodyDiv w:val="1"/>
      <w:marLeft w:val="0"/>
      <w:marRight w:val="0"/>
      <w:marTop w:val="0"/>
      <w:marBottom w:val="0"/>
      <w:divBdr>
        <w:top w:val="none" w:sz="0" w:space="0" w:color="auto"/>
        <w:left w:val="none" w:sz="0" w:space="0" w:color="auto"/>
        <w:bottom w:val="none" w:sz="0" w:space="0" w:color="auto"/>
        <w:right w:val="none" w:sz="0" w:space="0" w:color="auto"/>
      </w:divBdr>
    </w:div>
    <w:div w:id="203640251">
      <w:bodyDiv w:val="1"/>
      <w:marLeft w:val="0"/>
      <w:marRight w:val="0"/>
      <w:marTop w:val="0"/>
      <w:marBottom w:val="0"/>
      <w:divBdr>
        <w:top w:val="none" w:sz="0" w:space="0" w:color="auto"/>
        <w:left w:val="none" w:sz="0" w:space="0" w:color="auto"/>
        <w:bottom w:val="none" w:sz="0" w:space="0" w:color="auto"/>
        <w:right w:val="none" w:sz="0" w:space="0" w:color="auto"/>
      </w:divBdr>
    </w:div>
    <w:div w:id="271480741">
      <w:bodyDiv w:val="1"/>
      <w:marLeft w:val="0"/>
      <w:marRight w:val="0"/>
      <w:marTop w:val="0"/>
      <w:marBottom w:val="0"/>
      <w:divBdr>
        <w:top w:val="none" w:sz="0" w:space="0" w:color="auto"/>
        <w:left w:val="none" w:sz="0" w:space="0" w:color="auto"/>
        <w:bottom w:val="none" w:sz="0" w:space="0" w:color="auto"/>
        <w:right w:val="none" w:sz="0" w:space="0" w:color="auto"/>
      </w:divBdr>
    </w:div>
    <w:div w:id="276955526">
      <w:bodyDiv w:val="1"/>
      <w:marLeft w:val="0"/>
      <w:marRight w:val="0"/>
      <w:marTop w:val="0"/>
      <w:marBottom w:val="0"/>
      <w:divBdr>
        <w:top w:val="none" w:sz="0" w:space="0" w:color="auto"/>
        <w:left w:val="none" w:sz="0" w:space="0" w:color="auto"/>
        <w:bottom w:val="none" w:sz="0" w:space="0" w:color="auto"/>
        <w:right w:val="none" w:sz="0" w:space="0" w:color="auto"/>
      </w:divBdr>
    </w:div>
    <w:div w:id="412288138">
      <w:bodyDiv w:val="1"/>
      <w:marLeft w:val="0"/>
      <w:marRight w:val="0"/>
      <w:marTop w:val="0"/>
      <w:marBottom w:val="0"/>
      <w:divBdr>
        <w:top w:val="none" w:sz="0" w:space="0" w:color="auto"/>
        <w:left w:val="none" w:sz="0" w:space="0" w:color="auto"/>
        <w:bottom w:val="none" w:sz="0" w:space="0" w:color="auto"/>
        <w:right w:val="none" w:sz="0" w:space="0" w:color="auto"/>
      </w:divBdr>
    </w:div>
    <w:div w:id="507643984">
      <w:bodyDiv w:val="1"/>
      <w:marLeft w:val="0"/>
      <w:marRight w:val="0"/>
      <w:marTop w:val="0"/>
      <w:marBottom w:val="0"/>
      <w:divBdr>
        <w:top w:val="none" w:sz="0" w:space="0" w:color="auto"/>
        <w:left w:val="none" w:sz="0" w:space="0" w:color="auto"/>
        <w:bottom w:val="none" w:sz="0" w:space="0" w:color="auto"/>
        <w:right w:val="none" w:sz="0" w:space="0" w:color="auto"/>
      </w:divBdr>
    </w:div>
    <w:div w:id="628169913">
      <w:bodyDiv w:val="1"/>
      <w:marLeft w:val="0"/>
      <w:marRight w:val="0"/>
      <w:marTop w:val="0"/>
      <w:marBottom w:val="0"/>
      <w:divBdr>
        <w:top w:val="none" w:sz="0" w:space="0" w:color="auto"/>
        <w:left w:val="none" w:sz="0" w:space="0" w:color="auto"/>
        <w:bottom w:val="none" w:sz="0" w:space="0" w:color="auto"/>
        <w:right w:val="none" w:sz="0" w:space="0" w:color="auto"/>
      </w:divBdr>
    </w:div>
    <w:div w:id="640187547">
      <w:bodyDiv w:val="1"/>
      <w:marLeft w:val="0"/>
      <w:marRight w:val="0"/>
      <w:marTop w:val="0"/>
      <w:marBottom w:val="0"/>
      <w:divBdr>
        <w:top w:val="none" w:sz="0" w:space="0" w:color="auto"/>
        <w:left w:val="none" w:sz="0" w:space="0" w:color="auto"/>
        <w:bottom w:val="none" w:sz="0" w:space="0" w:color="auto"/>
        <w:right w:val="none" w:sz="0" w:space="0" w:color="auto"/>
      </w:divBdr>
    </w:div>
    <w:div w:id="681275632">
      <w:bodyDiv w:val="1"/>
      <w:marLeft w:val="0"/>
      <w:marRight w:val="0"/>
      <w:marTop w:val="0"/>
      <w:marBottom w:val="0"/>
      <w:divBdr>
        <w:top w:val="none" w:sz="0" w:space="0" w:color="auto"/>
        <w:left w:val="none" w:sz="0" w:space="0" w:color="auto"/>
        <w:bottom w:val="none" w:sz="0" w:space="0" w:color="auto"/>
        <w:right w:val="none" w:sz="0" w:space="0" w:color="auto"/>
      </w:divBdr>
    </w:div>
    <w:div w:id="754740858">
      <w:bodyDiv w:val="1"/>
      <w:marLeft w:val="0"/>
      <w:marRight w:val="0"/>
      <w:marTop w:val="0"/>
      <w:marBottom w:val="0"/>
      <w:divBdr>
        <w:top w:val="none" w:sz="0" w:space="0" w:color="auto"/>
        <w:left w:val="none" w:sz="0" w:space="0" w:color="auto"/>
        <w:bottom w:val="none" w:sz="0" w:space="0" w:color="auto"/>
        <w:right w:val="none" w:sz="0" w:space="0" w:color="auto"/>
      </w:divBdr>
    </w:div>
    <w:div w:id="825897140">
      <w:bodyDiv w:val="1"/>
      <w:marLeft w:val="0"/>
      <w:marRight w:val="0"/>
      <w:marTop w:val="0"/>
      <w:marBottom w:val="0"/>
      <w:divBdr>
        <w:top w:val="none" w:sz="0" w:space="0" w:color="auto"/>
        <w:left w:val="none" w:sz="0" w:space="0" w:color="auto"/>
        <w:bottom w:val="none" w:sz="0" w:space="0" w:color="auto"/>
        <w:right w:val="none" w:sz="0" w:space="0" w:color="auto"/>
      </w:divBdr>
    </w:div>
    <w:div w:id="1002002109">
      <w:bodyDiv w:val="1"/>
      <w:marLeft w:val="0"/>
      <w:marRight w:val="0"/>
      <w:marTop w:val="0"/>
      <w:marBottom w:val="0"/>
      <w:divBdr>
        <w:top w:val="none" w:sz="0" w:space="0" w:color="auto"/>
        <w:left w:val="none" w:sz="0" w:space="0" w:color="auto"/>
        <w:bottom w:val="none" w:sz="0" w:space="0" w:color="auto"/>
        <w:right w:val="none" w:sz="0" w:space="0" w:color="auto"/>
      </w:divBdr>
    </w:div>
    <w:div w:id="1010061400">
      <w:bodyDiv w:val="1"/>
      <w:marLeft w:val="0"/>
      <w:marRight w:val="0"/>
      <w:marTop w:val="0"/>
      <w:marBottom w:val="0"/>
      <w:divBdr>
        <w:top w:val="none" w:sz="0" w:space="0" w:color="auto"/>
        <w:left w:val="none" w:sz="0" w:space="0" w:color="auto"/>
        <w:bottom w:val="none" w:sz="0" w:space="0" w:color="auto"/>
        <w:right w:val="none" w:sz="0" w:space="0" w:color="auto"/>
      </w:divBdr>
    </w:div>
    <w:div w:id="1138954542">
      <w:bodyDiv w:val="1"/>
      <w:marLeft w:val="0"/>
      <w:marRight w:val="0"/>
      <w:marTop w:val="0"/>
      <w:marBottom w:val="0"/>
      <w:divBdr>
        <w:top w:val="none" w:sz="0" w:space="0" w:color="auto"/>
        <w:left w:val="none" w:sz="0" w:space="0" w:color="auto"/>
        <w:bottom w:val="none" w:sz="0" w:space="0" w:color="auto"/>
        <w:right w:val="none" w:sz="0" w:space="0" w:color="auto"/>
      </w:divBdr>
    </w:div>
    <w:div w:id="1307318535">
      <w:bodyDiv w:val="1"/>
      <w:marLeft w:val="0"/>
      <w:marRight w:val="0"/>
      <w:marTop w:val="0"/>
      <w:marBottom w:val="0"/>
      <w:divBdr>
        <w:top w:val="none" w:sz="0" w:space="0" w:color="auto"/>
        <w:left w:val="none" w:sz="0" w:space="0" w:color="auto"/>
        <w:bottom w:val="none" w:sz="0" w:space="0" w:color="auto"/>
        <w:right w:val="none" w:sz="0" w:space="0" w:color="auto"/>
      </w:divBdr>
      <w:divsChild>
        <w:div w:id="1375615774">
          <w:marLeft w:val="0"/>
          <w:marRight w:val="0"/>
          <w:marTop w:val="0"/>
          <w:marBottom w:val="0"/>
          <w:divBdr>
            <w:top w:val="none" w:sz="0" w:space="0" w:color="auto"/>
            <w:left w:val="none" w:sz="0" w:space="0" w:color="auto"/>
            <w:bottom w:val="none" w:sz="0" w:space="0" w:color="auto"/>
            <w:right w:val="none" w:sz="0" w:space="0" w:color="auto"/>
          </w:divBdr>
          <w:divsChild>
            <w:div w:id="1351295352">
              <w:marLeft w:val="0"/>
              <w:marRight w:val="0"/>
              <w:marTop w:val="0"/>
              <w:marBottom w:val="0"/>
              <w:divBdr>
                <w:top w:val="none" w:sz="0" w:space="0" w:color="auto"/>
                <w:left w:val="none" w:sz="0" w:space="0" w:color="auto"/>
                <w:bottom w:val="none" w:sz="0" w:space="0" w:color="auto"/>
                <w:right w:val="none" w:sz="0" w:space="0" w:color="auto"/>
              </w:divBdr>
            </w:div>
            <w:div w:id="1401830596">
              <w:marLeft w:val="0"/>
              <w:marRight w:val="0"/>
              <w:marTop w:val="0"/>
              <w:marBottom w:val="0"/>
              <w:divBdr>
                <w:top w:val="none" w:sz="0" w:space="0" w:color="auto"/>
                <w:left w:val="none" w:sz="0" w:space="0" w:color="auto"/>
                <w:bottom w:val="none" w:sz="0" w:space="0" w:color="auto"/>
                <w:right w:val="none" w:sz="0" w:space="0" w:color="auto"/>
              </w:divBdr>
            </w:div>
          </w:divsChild>
        </w:div>
        <w:div w:id="729772933">
          <w:marLeft w:val="0"/>
          <w:marRight w:val="0"/>
          <w:marTop w:val="0"/>
          <w:marBottom w:val="0"/>
          <w:divBdr>
            <w:top w:val="none" w:sz="0" w:space="0" w:color="auto"/>
            <w:left w:val="none" w:sz="0" w:space="0" w:color="auto"/>
            <w:bottom w:val="none" w:sz="0" w:space="0" w:color="auto"/>
            <w:right w:val="none" w:sz="0" w:space="0" w:color="auto"/>
          </w:divBdr>
          <w:divsChild>
            <w:div w:id="877014339">
              <w:marLeft w:val="0"/>
              <w:marRight w:val="0"/>
              <w:marTop w:val="0"/>
              <w:marBottom w:val="0"/>
              <w:divBdr>
                <w:top w:val="none" w:sz="0" w:space="0" w:color="auto"/>
                <w:left w:val="none" w:sz="0" w:space="0" w:color="auto"/>
                <w:bottom w:val="none" w:sz="0" w:space="0" w:color="auto"/>
                <w:right w:val="none" w:sz="0" w:space="0" w:color="auto"/>
              </w:divBdr>
            </w:div>
            <w:div w:id="53160482">
              <w:marLeft w:val="0"/>
              <w:marRight w:val="0"/>
              <w:marTop w:val="0"/>
              <w:marBottom w:val="0"/>
              <w:divBdr>
                <w:top w:val="none" w:sz="0" w:space="0" w:color="auto"/>
                <w:left w:val="none" w:sz="0" w:space="0" w:color="auto"/>
                <w:bottom w:val="none" w:sz="0" w:space="0" w:color="auto"/>
                <w:right w:val="none" w:sz="0" w:space="0" w:color="auto"/>
              </w:divBdr>
            </w:div>
            <w:div w:id="768549111">
              <w:marLeft w:val="0"/>
              <w:marRight w:val="0"/>
              <w:marTop w:val="0"/>
              <w:marBottom w:val="0"/>
              <w:divBdr>
                <w:top w:val="none" w:sz="0" w:space="0" w:color="auto"/>
                <w:left w:val="none" w:sz="0" w:space="0" w:color="auto"/>
                <w:bottom w:val="none" w:sz="0" w:space="0" w:color="auto"/>
                <w:right w:val="none" w:sz="0" w:space="0" w:color="auto"/>
              </w:divBdr>
            </w:div>
          </w:divsChild>
        </w:div>
        <w:div w:id="151680244">
          <w:marLeft w:val="0"/>
          <w:marRight w:val="0"/>
          <w:marTop w:val="0"/>
          <w:marBottom w:val="0"/>
          <w:divBdr>
            <w:top w:val="none" w:sz="0" w:space="0" w:color="auto"/>
            <w:left w:val="none" w:sz="0" w:space="0" w:color="auto"/>
            <w:bottom w:val="none" w:sz="0" w:space="0" w:color="auto"/>
            <w:right w:val="none" w:sz="0" w:space="0" w:color="auto"/>
          </w:divBdr>
          <w:divsChild>
            <w:div w:id="33955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373547">
      <w:bodyDiv w:val="1"/>
      <w:marLeft w:val="0"/>
      <w:marRight w:val="0"/>
      <w:marTop w:val="0"/>
      <w:marBottom w:val="0"/>
      <w:divBdr>
        <w:top w:val="none" w:sz="0" w:space="0" w:color="auto"/>
        <w:left w:val="none" w:sz="0" w:space="0" w:color="auto"/>
        <w:bottom w:val="none" w:sz="0" w:space="0" w:color="auto"/>
        <w:right w:val="none" w:sz="0" w:space="0" w:color="auto"/>
      </w:divBdr>
    </w:div>
    <w:div w:id="1354109807">
      <w:bodyDiv w:val="1"/>
      <w:marLeft w:val="0"/>
      <w:marRight w:val="0"/>
      <w:marTop w:val="0"/>
      <w:marBottom w:val="0"/>
      <w:divBdr>
        <w:top w:val="none" w:sz="0" w:space="0" w:color="auto"/>
        <w:left w:val="none" w:sz="0" w:space="0" w:color="auto"/>
        <w:bottom w:val="none" w:sz="0" w:space="0" w:color="auto"/>
        <w:right w:val="none" w:sz="0" w:space="0" w:color="auto"/>
      </w:divBdr>
    </w:div>
    <w:div w:id="1404139861">
      <w:bodyDiv w:val="1"/>
      <w:marLeft w:val="0"/>
      <w:marRight w:val="0"/>
      <w:marTop w:val="0"/>
      <w:marBottom w:val="0"/>
      <w:divBdr>
        <w:top w:val="none" w:sz="0" w:space="0" w:color="auto"/>
        <w:left w:val="none" w:sz="0" w:space="0" w:color="auto"/>
        <w:bottom w:val="none" w:sz="0" w:space="0" w:color="auto"/>
        <w:right w:val="none" w:sz="0" w:space="0" w:color="auto"/>
      </w:divBdr>
      <w:divsChild>
        <w:div w:id="84111582">
          <w:marLeft w:val="0"/>
          <w:marRight w:val="0"/>
          <w:marTop w:val="0"/>
          <w:marBottom w:val="0"/>
          <w:divBdr>
            <w:top w:val="none" w:sz="0" w:space="0" w:color="auto"/>
            <w:left w:val="none" w:sz="0" w:space="0" w:color="auto"/>
            <w:bottom w:val="none" w:sz="0" w:space="0" w:color="auto"/>
            <w:right w:val="none" w:sz="0" w:space="0" w:color="auto"/>
          </w:divBdr>
          <w:divsChild>
            <w:div w:id="574053657">
              <w:marLeft w:val="0"/>
              <w:marRight w:val="0"/>
              <w:marTop w:val="0"/>
              <w:marBottom w:val="0"/>
              <w:divBdr>
                <w:top w:val="none" w:sz="0" w:space="0" w:color="auto"/>
                <w:left w:val="none" w:sz="0" w:space="0" w:color="auto"/>
                <w:bottom w:val="none" w:sz="0" w:space="0" w:color="auto"/>
                <w:right w:val="none" w:sz="0" w:space="0" w:color="auto"/>
              </w:divBdr>
            </w:div>
            <w:div w:id="561520359">
              <w:marLeft w:val="0"/>
              <w:marRight w:val="0"/>
              <w:marTop w:val="0"/>
              <w:marBottom w:val="0"/>
              <w:divBdr>
                <w:top w:val="none" w:sz="0" w:space="0" w:color="auto"/>
                <w:left w:val="none" w:sz="0" w:space="0" w:color="auto"/>
                <w:bottom w:val="none" w:sz="0" w:space="0" w:color="auto"/>
                <w:right w:val="none" w:sz="0" w:space="0" w:color="auto"/>
              </w:divBdr>
            </w:div>
          </w:divsChild>
        </w:div>
        <w:div w:id="594359970">
          <w:marLeft w:val="0"/>
          <w:marRight w:val="0"/>
          <w:marTop w:val="0"/>
          <w:marBottom w:val="0"/>
          <w:divBdr>
            <w:top w:val="none" w:sz="0" w:space="0" w:color="auto"/>
            <w:left w:val="none" w:sz="0" w:space="0" w:color="auto"/>
            <w:bottom w:val="none" w:sz="0" w:space="0" w:color="auto"/>
            <w:right w:val="none" w:sz="0" w:space="0" w:color="auto"/>
          </w:divBdr>
          <w:divsChild>
            <w:div w:id="952516083">
              <w:marLeft w:val="0"/>
              <w:marRight w:val="0"/>
              <w:marTop w:val="0"/>
              <w:marBottom w:val="0"/>
              <w:divBdr>
                <w:top w:val="none" w:sz="0" w:space="0" w:color="auto"/>
                <w:left w:val="none" w:sz="0" w:space="0" w:color="auto"/>
                <w:bottom w:val="none" w:sz="0" w:space="0" w:color="auto"/>
                <w:right w:val="none" w:sz="0" w:space="0" w:color="auto"/>
              </w:divBdr>
            </w:div>
            <w:div w:id="738408895">
              <w:marLeft w:val="0"/>
              <w:marRight w:val="0"/>
              <w:marTop w:val="0"/>
              <w:marBottom w:val="0"/>
              <w:divBdr>
                <w:top w:val="none" w:sz="0" w:space="0" w:color="auto"/>
                <w:left w:val="none" w:sz="0" w:space="0" w:color="auto"/>
                <w:bottom w:val="none" w:sz="0" w:space="0" w:color="auto"/>
                <w:right w:val="none" w:sz="0" w:space="0" w:color="auto"/>
              </w:divBdr>
            </w:div>
            <w:div w:id="2061705382">
              <w:marLeft w:val="0"/>
              <w:marRight w:val="0"/>
              <w:marTop w:val="0"/>
              <w:marBottom w:val="0"/>
              <w:divBdr>
                <w:top w:val="none" w:sz="0" w:space="0" w:color="auto"/>
                <w:left w:val="none" w:sz="0" w:space="0" w:color="auto"/>
                <w:bottom w:val="none" w:sz="0" w:space="0" w:color="auto"/>
                <w:right w:val="none" w:sz="0" w:space="0" w:color="auto"/>
              </w:divBdr>
            </w:div>
          </w:divsChild>
        </w:div>
        <w:div w:id="1743212578">
          <w:marLeft w:val="0"/>
          <w:marRight w:val="0"/>
          <w:marTop w:val="0"/>
          <w:marBottom w:val="0"/>
          <w:divBdr>
            <w:top w:val="none" w:sz="0" w:space="0" w:color="auto"/>
            <w:left w:val="none" w:sz="0" w:space="0" w:color="auto"/>
            <w:bottom w:val="none" w:sz="0" w:space="0" w:color="auto"/>
            <w:right w:val="none" w:sz="0" w:space="0" w:color="auto"/>
          </w:divBdr>
          <w:divsChild>
            <w:div w:id="21929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35240">
      <w:bodyDiv w:val="1"/>
      <w:marLeft w:val="0"/>
      <w:marRight w:val="0"/>
      <w:marTop w:val="0"/>
      <w:marBottom w:val="0"/>
      <w:divBdr>
        <w:top w:val="none" w:sz="0" w:space="0" w:color="auto"/>
        <w:left w:val="none" w:sz="0" w:space="0" w:color="auto"/>
        <w:bottom w:val="none" w:sz="0" w:space="0" w:color="auto"/>
        <w:right w:val="none" w:sz="0" w:space="0" w:color="auto"/>
      </w:divBdr>
    </w:div>
    <w:div w:id="1633291900">
      <w:bodyDiv w:val="1"/>
      <w:marLeft w:val="0"/>
      <w:marRight w:val="0"/>
      <w:marTop w:val="0"/>
      <w:marBottom w:val="0"/>
      <w:divBdr>
        <w:top w:val="none" w:sz="0" w:space="0" w:color="auto"/>
        <w:left w:val="none" w:sz="0" w:space="0" w:color="auto"/>
        <w:bottom w:val="none" w:sz="0" w:space="0" w:color="auto"/>
        <w:right w:val="none" w:sz="0" w:space="0" w:color="auto"/>
      </w:divBdr>
    </w:div>
    <w:div w:id="1646885211">
      <w:bodyDiv w:val="1"/>
      <w:marLeft w:val="0"/>
      <w:marRight w:val="0"/>
      <w:marTop w:val="0"/>
      <w:marBottom w:val="0"/>
      <w:divBdr>
        <w:top w:val="none" w:sz="0" w:space="0" w:color="auto"/>
        <w:left w:val="none" w:sz="0" w:space="0" w:color="auto"/>
        <w:bottom w:val="none" w:sz="0" w:space="0" w:color="auto"/>
        <w:right w:val="none" w:sz="0" w:space="0" w:color="auto"/>
      </w:divBdr>
    </w:div>
    <w:div w:id="1683631533">
      <w:bodyDiv w:val="1"/>
      <w:marLeft w:val="0"/>
      <w:marRight w:val="0"/>
      <w:marTop w:val="0"/>
      <w:marBottom w:val="0"/>
      <w:divBdr>
        <w:top w:val="none" w:sz="0" w:space="0" w:color="auto"/>
        <w:left w:val="none" w:sz="0" w:space="0" w:color="auto"/>
        <w:bottom w:val="none" w:sz="0" w:space="0" w:color="auto"/>
        <w:right w:val="none" w:sz="0" w:space="0" w:color="auto"/>
      </w:divBdr>
    </w:div>
    <w:div w:id="1952008680">
      <w:bodyDiv w:val="1"/>
      <w:marLeft w:val="0"/>
      <w:marRight w:val="0"/>
      <w:marTop w:val="0"/>
      <w:marBottom w:val="0"/>
      <w:divBdr>
        <w:top w:val="none" w:sz="0" w:space="0" w:color="auto"/>
        <w:left w:val="none" w:sz="0" w:space="0" w:color="auto"/>
        <w:bottom w:val="none" w:sz="0" w:space="0" w:color="auto"/>
        <w:right w:val="none" w:sz="0" w:space="0" w:color="auto"/>
      </w:divBdr>
    </w:div>
    <w:div w:id="1976055848">
      <w:bodyDiv w:val="1"/>
      <w:marLeft w:val="0"/>
      <w:marRight w:val="0"/>
      <w:marTop w:val="0"/>
      <w:marBottom w:val="0"/>
      <w:divBdr>
        <w:top w:val="none" w:sz="0" w:space="0" w:color="auto"/>
        <w:left w:val="none" w:sz="0" w:space="0" w:color="auto"/>
        <w:bottom w:val="none" w:sz="0" w:space="0" w:color="auto"/>
        <w:right w:val="none" w:sz="0" w:space="0" w:color="auto"/>
      </w:divBdr>
    </w:div>
    <w:div w:id="2121754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numbering" Target="numbering.xml"/><Relationship Id="rId21" Type="http://schemas.microsoft.com/office/2020/10/relationships/intelligence" Target="intelligence2.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blog.gdeltproject.org/the-datasets-of-gdelt-as-of-february-2016/" TargetMode="External"/><Relationship Id="rId2" Type="http://schemas.openxmlformats.org/officeDocument/2006/relationships/customXml" Target="../customXml/item2.xml"/><Relationship Id="rId16" Type="http://schemas.openxmlformats.org/officeDocument/2006/relationships/hyperlink" Target="https://owl.purdue.edu/owl/research_and_citation/apa_style/apa_formatting_and_style_guide/index.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hyperlink" Target="https://www.gdeltproject.org/data.html" TargetMode="Externa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cloud.google.com/bigquery/public-data?authuser=1"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APA">
      <a:majorFont>
        <a:latin typeface="Times New Roman"/>
        <a:ea typeface=""/>
        <a:cs typeface=""/>
      </a:majorFont>
      <a:minorFont>
        <a:latin typeface="Times New Roman"/>
        <a:ea typeface=""/>
        <a:cs typeface=""/>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9hMm1w2n+Vt6hN/m6X//z+ToJ7Q==">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Smi23</b:Tag>
    <b:SourceType>JournalArticle</b:SourceType>
    <b:Guid>{1DDCBB08-DCE2-4BD3-BE2F-7232386B5AEC}</b:Guid>
    <b:Title>A Generic Journal Article Example</b:Title>
    <b:Year>2023</b:Year>
    <b:Author>
      <b:Author>
        <b:NameList>
          <b:Person>
            <b:Last>Smith</b:Last>
            <b:First>John</b:First>
          </b:Person>
        </b:NameList>
      </b:Author>
    </b:Author>
    <b:JournalName>Generic Journal</b:JournalName>
    <b:Pages>50-62</b:Pages>
    <b:RefOrder>1</b:RefOrder>
  </b:Source>
  <b:Source>
    <b:Tag>Purnd</b:Tag>
    <b:SourceType>InternetSite</b:SourceType>
    <b:Guid>{C19D3E41-6BE5-4C71-9D9D-BFE53D12342D}</b:Guid>
    <b:Year>n.d.</b:Year>
    <b:Author>
      <b:Author>
        <b:Corporate>Purdue University</b:Corporate>
      </b:Author>
    </b:Author>
    <b:InternetSiteTitle>APA Formatting and Style Guide (7th Edition) - Purdue OWL</b:InternetSiteTitle>
    <b:URL>https://owl.purdue.edu/owl/research_and_citation/apa_style/apa_formatting_and_style_guide/index.html</b:URL>
    <b:RefOrder>2</b:RefOrder>
  </b:Source>
  <b:Source>
    <b:Tag>Scr22</b:Tag>
    <b:SourceType>InternetSite</b:SourceType>
    <b:Guid>{1813A0D6-0FE5-4A69-80A5-30BBB8890F9A}</b:Guid>
    <b:Author>
      <b:Author>
        <b:Corporate>Scribbr</b:Corporate>
      </b:Author>
    </b:Author>
    <b:Title>Free Citation Generator</b:Title>
    <b:InternetSiteTitle>Scribbr</b:InternetSiteTitle>
    <b:Year>2022</b:Year>
    <b:Month>December</b:Month>
    <b:Day>21</b:Day>
    <b:URL>https://www.scribbr.com/citation/generator/</b:URL>
    <b:RefOrder>3</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19407D8-7FC4-47F1-85AD-0300064F0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25</Pages>
  <Words>4408</Words>
  <Characters>26845</Characters>
  <Application>Microsoft Office Word</Application>
  <DocSecurity>0</DocSecurity>
  <Lines>639</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Stewardson</dc:creator>
  <cp:lastModifiedBy>Steven Warren Stribling</cp:lastModifiedBy>
  <cp:revision>12</cp:revision>
  <dcterms:created xsi:type="dcterms:W3CDTF">2026-01-19T21:18:00Z</dcterms:created>
  <dcterms:modified xsi:type="dcterms:W3CDTF">2026-01-20T01:31:00Z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0x0101009A30F1838F1A9C4C8369A1109B92D3A0</vt:lpwstr>
  </property>
  <property fmtid="{D5CDD505-2E9C-101B-9397-08002B2CF9AE}" pid="3" name="GrammarlyDocumentId">
    <vt:lpwstr>ad9a61bcb9dc8e54c3c2cb37447b2dae14cffbab8b34d90fbef27215915cd363</vt:lpwstr>
  </property>
</Properties>
</file>