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81817">
      <w:pPr>
        <w:pStyle w:val="2"/>
        <w:bidi w:val="0"/>
        <w:jc w:val="center"/>
        <w:rPr>
          <w:rFonts w:hint="default" w:eastAsiaTheme="minor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项  目  企  划  书</w:t>
      </w:r>
    </w:p>
    <w:p w14:paraId="3703F55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智</w:t>
      </w:r>
    </w:p>
    <w:p w14:paraId="56E41F4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能</w:t>
      </w:r>
    </w:p>
    <w:p w14:paraId="2030BBA7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客</w:t>
      </w:r>
    </w:p>
    <w:p w14:paraId="52BEFF5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服</w:t>
      </w:r>
    </w:p>
    <w:p w14:paraId="55FC7D1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Agent</w:t>
      </w:r>
    </w:p>
    <w:p w14:paraId="3BDC5447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编</w:t>
      </w:r>
    </w:p>
    <w:p w14:paraId="4A9E6B7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排</w:t>
      </w:r>
    </w:p>
    <w:p w14:paraId="7B769F1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平</w:t>
      </w:r>
    </w:p>
    <w:p w14:paraId="1974EB7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台</w:t>
      </w:r>
    </w:p>
    <w:p w14:paraId="26B0C69A">
      <w:pPr>
        <w:rPr>
          <w:rFonts w:hint="eastAsia"/>
        </w:rPr>
      </w:pPr>
    </w:p>
    <w:p w14:paraId="4548759B">
      <w:pPr>
        <w:rPr>
          <w:rFonts w:hint="eastAsia"/>
        </w:rPr>
      </w:pPr>
    </w:p>
    <w:p w14:paraId="605628B4">
      <w:pPr>
        <w:rPr>
          <w:rFonts w:hint="eastAsia"/>
        </w:rPr>
      </w:pPr>
    </w:p>
    <w:p w14:paraId="0A6FAD6C">
      <w:pPr>
        <w:rPr>
          <w:rFonts w:hint="eastAsia"/>
        </w:rPr>
      </w:pPr>
    </w:p>
    <w:p w14:paraId="65837646">
      <w:pPr>
        <w:rPr>
          <w:rFonts w:hint="eastAsia"/>
        </w:rPr>
      </w:pPr>
    </w:p>
    <w:p w14:paraId="4963DE22">
      <w:pPr>
        <w:rPr>
          <w:rFonts w:hint="eastAsia"/>
        </w:rPr>
      </w:pPr>
    </w:p>
    <w:p w14:paraId="29781026">
      <w:pPr>
        <w:rPr>
          <w:rFonts w:hint="eastAsia"/>
        </w:rPr>
      </w:pPr>
    </w:p>
    <w:p w14:paraId="69B5E465">
      <w:pPr>
        <w:rPr>
          <w:rFonts w:hint="eastAsia"/>
        </w:rPr>
      </w:pPr>
    </w:p>
    <w:p w14:paraId="26C92056">
      <w:pPr>
        <w:pStyle w:val="3"/>
        <w:bidi w:val="0"/>
        <w:rPr>
          <w:rFonts w:hint="eastAsia"/>
        </w:rPr>
      </w:pPr>
      <w:bookmarkStart w:id="0" w:name="_GoBack"/>
      <w:bookmarkEnd w:id="0"/>
    </w:p>
    <w:p w14:paraId="465BEA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86" w:beforeAutospacing="0" w:after="0" w:afterAutospacing="1"/>
        <w:ind w:left="0" w:hanging="360"/>
      </w:pPr>
    </w:p>
    <w:p w14:paraId="253D35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2"/>
          <w:szCs w:val="22"/>
          <w:shd w:val="clear" w:fill="151517"/>
        </w:rPr>
        <w:t>"自动识别客户情绪转人工"</w:t>
      </w:r>
    </w:p>
    <w:p w14:paraId="35CA4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86" w:beforeAutospacing="0" w:after="0" w:afterAutospacing="1"/>
        <w:ind w:left="0" w:hanging="360"/>
      </w:pPr>
    </w:p>
    <w:p w14:paraId="6B20FD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F66CE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2"/>
          <w:szCs w:val="22"/>
          <w:shd w:val="clear" w:fill="151517"/>
        </w:rPr>
        <w:t>"给我一个退货模板"</w:t>
      </w:r>
    </w:p>
    <w:p w14:paraId="3286ED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F2216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86" w:beforeAutospacing="0" w:after="0" w:afterAutospacing="1"/>
        <w:ind w:left="0" w:hanging="360"/>
      </w:pPr>
    </w:p>
    <w:p w14:paraId="5FBFAA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2"/>
          <w:szCs w:val="22"/>
          <w:shd w:val="clear" w:fill="151517"/>
        </w:rPr>
        <w:t>"统计一下今天机器人解决了多少问题"</w:t>
      </w:r>
    </w:p>
    <w:p w14:paraId="4EB49B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86" w:beforeAutospacing="0" w:after="0" w:afterAutospacing="1"/>
        <w:ind w:left="0" w:hanging="360"/>
      </w:pPr>
    </w:p>
    <w:p w14:paraId="1AA49A47">
      <w:pPr>
        <w:pStyle w:val="3"/>
        <w:bidi w:val="0"/>
        <w:rPr>
          <w:rFonts w:hint="eastAsia"/>
        </w:rPr>
      </w:pPr>
    </w:p>
    <w:p w14:paraId="63B0CDB2">
      <w:pPr>
        <w:pStyle w:val="3"/>
        <w:bidi w:val="0"/>
        <w:rPr>
          <w:rFonts w:hint="eastAsia"/>
        </w:rPr>
      </w:pPr>
    </w:p>
    <w:p w14:paraId="48F1EE87">
      <w:pPr>
        <w:pStyle w:val="3"/>
        <w:bidi w:val="0"/>
        <w:rPr>
          <w:rFonts w:hint="eastAsia"/>
        </w:rPr>
      </w:pPr>
      <w:r>
        <w:rPr>
          <w:rFonts w:hint="eastAsia"/>
        </w:rPr>
        <w:t>一、项目总览</w:t>
      </w:r>
    </w:p>
    <w:p w14:paraId="4F3FE287">
      <w:pPr>
        <w:pStyle w:val="4"/>
        <w:bidi w:val="0"/>
        <w:rPr>
          <w:rFonts w:hint="eastAsia"/>
        </w:rPr>
      </w:pPr>
      <w:r>
        <w:rPr>
          <w:rFonts w:hint="eastAsia"/>
        </w:rPr>
        <w:t>1.1 项目名称</w:t>
      </w:r>
    </w:p>
    <w:p w14:paraId="3DD94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智能客服 Agent 编排平台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（英文名：Agent Support Flow / 简称：ASF）</w:t>
      </w:r>
    </w:p>
    <w:p w14:paraId="7580DD40">
      <w:pPr>
        <w:pStyle w:val="4"/>
        <w:bidi w:val="0"/>
        <w:rPr>
          <w:rFonts w:hint="eastAsia"/>
        </w:rPr>
      </w:pPr>
      <w:r>
        <w:rPr>
          <w:rFonts w:hint="eastAsia"/>
        </w:rPr>
        <w:t>1.2 项目定位</w:t>
      </w:r>
    </w:p>
    <w:p w14:paraId="56CA4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面向企业的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可视化、可编排、可商用、可私有化部署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的 AI 客服智能体平台。企业无需代码，通过拖拽即可构建：</w:t>
      </w:r>
    </w:p>
    <w:p w14:paraId="2D949C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自动问答机器人</w:t>
      </w:r>
    </w:p>
    <w:p w14:paraId="6D72A7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订单 / 物流 / 售后自动化机器人</w:t>
      </w:r>
    </w:p>
    <w:p w14:paraId="5947E3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多轮对话 + 工具调用机器人</w:t>
      </w:r>
    </w:p>
    <w:p w14:paraId="31A635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 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可转接人工、可统计、可审计、可限流、可多租户</w:t>
      </w:r>
    </w:p>
    <w:p w14:paraId="1EA3FF7A">
      <w:pPr>
        <w:pStyle w:val="4"/>
        <w:bidi w:val="0"/>
        <w:rPr>
          <w:rFonts w:hint="eastAsia"/>
        </w:rPr>
      </w:pPr>
      <w:r>
        <w:rPr>
          <w:rFonts w:hint="eastAsia"/>
        </w:rPr>
        <w:t>1.3 核心价值</w:t>
      </w:r>
    </w:p>
    <w:p w14:paraId="4E06A6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降低企业客服成本 60%~90%</w:t>
      </w:r>
    </w:p>
    <w:p w14:paraId="0C6513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7×24 小时自动服务，无需人工值守</w:t>
      </w:r>
    </w:p>
    <w:p w14:paraId="15A03B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支持复杂业务：查单、改单、退款、发票、工单</w:t>
      </w:r>
    </w:p>
    <w:p w14:paraId="023EF3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可视化编排，非技术人员也能配置对话流</w:t>
      </w:r>
    </w:p>
    <w:p w14:paraId="100BB7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多租户 + 权限隔离，可直接做 SaaS 商用</w:t>
      </w:r>
    </w:p>
    <w:p w14:paraId="7EE474E6">
      <w:pPr>
        <w:pStyle w:val="4"/>
        <w:bidi w:val="0"/>
        <w:rPr>
          <w:rFonts w:hint="eastAsia"/>
        </w:rPr>
      </w:pPr>
      <w:r>
        <w:rPr>
          <w:rFonts w:hint="eastAsia"/>
        </w:rPr>
        <w:t>1.4 适用客户</w:t>
      </w:r>
    </w:p>
    <w:p w14:paraId="01ECB7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电商 / 零售企业</w:t>
      </w:r>
    </w:p>
    <w:p w14:paraId="4E949E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right="0" w:rightChars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教育 / 培训机构</w:t>
      </w:r>
    </w:p>
    <w:p w14:paraId="4C9DA8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-360" w:leftChars="0" w:right="0" w:rightChars="0" w:firstLine="456" w:firstLineChars="20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互联网 / SaaS 公司</w:t>
      </w:r>
    </w:p>
    <w:p w14:paraId="027891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-360" w:leftChars="0" w:right="0" w:rightChars="0" w:firstLine="456" w:firstLineChars="20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本地生活 / 门店</w:t>
      </w:r>
    </w:p>
    <w:p w14:paraId="1EDFDB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-360" w:leftChars="0" w:right="0" w:rightChars="0" w:firstLine="456" w:firstLineChars="20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  <w:lang w:val="en-US" w:eastAsia="zh-CN"/>
        </w:rPr>
        <w:t xml:space="preserve">-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政府 / 事业单位（问答机器人）</w:t>
      </w:r>
    </w:p>
    <w:p w14:paraId="0B60C310">
      <w:pPr>
        <w:pStyle w:val="3"/>
        <w:bidi w:val="0"/>
        <w:rPr>
          <w:rFonts w:hint="eastAsia"/>
        </w:rPr>
      </w:pPr>
      <w:r>
        <w:rPr>
          <w:rFonts w:hint="eastAsia"/>
        </w:rPr>
        <w:t>二、功能清单（完整可落地）</w:t>
      </w:r>
    </w:p>
    <w:p w14:paraId="2B628E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2.1 租户与权限体系（多租户 SaaS）</w:t>
      </w:r>
    </w:p>
    <w:p w14:paraId="7C2A31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租户独立空间（数据完全隔离）</w:t>
      </w:r>
    </w:p>
    <w:p w14:paraId="5855886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租户级别：免费版 / 基础版 / 企业版</w:t>
      </w:r>
    </w:p>
    <w:p w14:paraId="3789B2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配额限制：对话次数、token、知识库大小</w:t>
      </w:r>
    </w:p>
    <w:p w14:paraId="6310F6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角色：超级管理员 / 租户管理员 / 客服 / 开发者</w:t>
      </w:r>
    </w:p>
    <w:p w14:paraId="752960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操作日志、对话审计、敏感词过滤</w:t>
      </w:r>
    </w:p>
    <w:p w14:paraId="08C06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2.2 可视化 Agent 编排（核心）</w:t>
      </w:r>
    </w:p>
    <w:p w14:paraId="4FB2A8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拖拽式流程编排</w:t>
      </w:r>
    </w:p>
    <w:p w14:paraId="4D5050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节点类型：</w:t>
      </w:r>
    </w:p>
    <w:p w14:paraId="06A0939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开始节点</w:t>
      </w:r>
    </w:p>
    <w:p w14:paraId="5DC8DFE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意图识别</w:t>
      </w:r>
    </w:p>
    <w:p w14:paraId="0F5BD76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Graph RAG 检索</w:t>
      </w:r>
    </w:p>
    <w:p w14:paraId="3EB94E5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工具调用（Skill/MCP）</w:t>
      </w:r>
    </w:p>
    <w:p w14:paraId="798A855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条件分支</w:t>
      </w:r>
    </w:p>
    <w:p w14:paraId="512A995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LLM 生成</w:t>
      </w:r>
    </w:p>
    <w:p w14:paraId="759D722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人工转接</w:t>
      </w:r>
    </w:p>
    <w:p w14:paraId="64D09F1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结束节点</w:t>
      </w:r>
    </w:p>
    <w:p w14:paraId="2DFB12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流程保存、发布、版本管理</w:t>
      </w:r>
    </w:p>
    <w:p w14:paraId="4D245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2.3 知识管理（Graph RAG）</w:t>
      </w:r>
    </w:p>
    <w:p w14:paraId="014F50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文档上传：PDF / DOCX / TXT / 网页</w:t>
      </w:r>
    </w:p>
    <w:p w14:paraId="2EEAA5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自动分片、实体抽取、构建知识图谱</w:t>
      </w:r>
    </w:p>
    <w:p w14:paraId="60812A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混合检索：Graph RAG + 向量 RAG + 关键词</w:t>
      </w:r>
    </w:p>
    <w:p w14:paraId="48942BF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知识审核、增量更新、禁用 / 启用</w:t>
      </w:r>
    </w:p>
    <w:p w14:paraId="2E1CC8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2.4 智能体执行引擎（LangGraph）</w:t>
      </w:r>
    </w:p>
    <w:p w14:paraId="406EB54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多轮对话管理</w:t>
      </w:r>
    </w:p>
    <w:p w14:paraId="03DE2C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短期 / 中期 / 长期记忆</w:t>
      </w:r>
    </w:p>
    <w:p w14:paraId="11D5134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工具自动调用（订单、物流、发票、工单）</w:t>
      </w:r>
    </w:p>
    <w:p w14:paraId="045386D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异常处理、重试、中断、回滚</w:t>
      </w:r>
    </w:p>
    <w:p w14:paraId="2430D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2.5 接入渠道</w:t>
      </w:r>
    </w:p>
    <w:p w14:paraId="429DDD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Web 渠道</w:t>
      </w:r>
    </w:p>
    <w:p w14:paraId="71CE063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公众号 / H5</w:t>
      </w:r>
    </w:p>
    <w:p w14:paraId="0D03A83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企业微信 / 钉钉 / 飞书</w:t>
      </w:r>
    </w:p>
    <w:p w14:paraId="2D95A5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API 接口接入</w:t>
      </w:r>
    </w:p>
    <w:p w14:paraId="7C2976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2.6 人工客服工作台</w:t>
      </w:r>
    </w:p>
    <w:p w14:paraId="690F04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对话实时接入</w:t>
      </w:r>
    </w:p>
    <w:p w14:paraId="6DF9AAF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对话记录、历史、标签</w:t>
      </w:r>
    </w:p>
    <w:p w14:paraId="7DE5643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智能转接、满意度评价</w:t>
      </w:r>
    </w:p>
    <w:p w14:paraId="72803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2.7 监控与降级（企业级必须）</w:t>
      </w:r>
    </w:p>
    <w:p w14:paraId="2F9FEF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LLM 超时自动切小模型</w:t>
      </w:r>
    </w:p>
    <w:p w14:paraId="09D61F0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RAG 异常自动切 FAQ</w:t>
      </w:r>
    </w:p>
    <w:p w14:paraId="3EA2985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接口失败自动兜底回复</w:t>
      </w:r>
    </w:p>
    <w:p w14:paraId="6732C42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限流、防刷、队列、VIP 优先</w:t>
      </w:r>
    </w:p>
    <w:p w14:paraId="7853E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2.8 数据统计与计费</w:t>
      </w:r>
    </w:p>
    <w:p w14:paraId="4B5AD7A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日 / 月对话量、解决率、转人工率</w:t>
      </w:r>
    </w:p>
    <w:p w14:paraId="6A3E1AE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租户使用量统计（计费依据）</w:t>
      </w:r>
    </w:p>
    <w:p w14:paraId="508B8B4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异常监控、告警</w:t>
      </w:r>
    </w:p>
    <w:p w14:paraId="5AAEFD5F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9AD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三、技术栈（100% 可落地、无黑盒）</w:t>
      </w:r>
    </w:p>
    <w:p w14:paraId="191E42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3.1 后端</w:t>
      </w:r>
    </w:p>
    <w:p w14:paraId="5DD99D0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FastAPI —— 主服务</w:t>
      </w:r>
    </w:p>
    <w:p w14:paraId="584DF77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LangGraph —— Agent 流程编排核心</w:t>
      </w:r>
    </w:p>
    <w:p w14:paraId="12CD128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LangChain —— RAG、LLM 封装</w:t>
      </w:r>
    </w:p>
    <w:p w14:paraId="2E6B8FE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MySQL/PostgreSQL —— 业务数据</w:t>
      </w:r>
    </w:p>
    <w:p w14:paraId="0DB1D3E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Neo4j —— 知识图谱（Graph RAG）</w:t>
      </w:r>
    </w:p>
    <w:p w14:paraId="7C142A4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Milvus/FAISS —— 向量检索</w:t>
      </w:r>
    </w:p>
    <w:p w14:paraId="1B02347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Redis —— 会话、缓存、限流、记忆</w:t>
      </w:r>
    </w:p>
    <w:p w14:paraId="2DC17C8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RabbitMQ / Redis Stream —— 异步任务、降级、队列</w:t>
      </w:r>
    </w:p>
    <w:p w14:paraId="28C81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3.2 前端（轻量即可）</w:t>
      </w:r>
    </w:p>
    <w:p w14:paraId="2CEACDD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React / Vue3 + Ant Design</w:t>
      </w:r>
    </w:p>
    <w:p w14:paraId="3D8B334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G6/X6 —— 流程编排画布</w:t>
      </w:r>
    </w:p>
    <w:p w14:paraId="692F1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3.3 AI 相关</w:t>
      </w:r>
    </w:p>
    <w:p w14:paraId="365F9C9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大模型：GPT / Qwen / DeepSeek</w:t>
      </w:r>
    </w:p>
    <w:p w14:paraId="34CF162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嵌入模型：bge-small-zh</w:t>
      </w:r>
    </w:p>
    <w:p w14:paraId="38EB66B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实体抽取：LLM 即可（初期不用训练模型）</w:t>
      </w:r>
    </w:p>
    <w:p w14:paraId="091C6E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3.4 部署</w:t>
      </w:r>
    </w:p>
    <w:p w14:paraId="6754CA5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Docker + Docker Compose</w:t>
      </w:r>
    </w:p>
    <w:p w14:paraId="0C11446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支持 Linux 一键部署 / 私有化部署</w:t>
      </w:r>
    </w:p>
    <w:p w14:paraId="399B2EAA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A7A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四、系统架构（企业级）</w:t>
      </w:r>
    </w:p>
    <w:p w14:paraId="783A4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6724F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前端（控制台 + 工作台）</w:t>
      </w:r>
    </w:p>
    <w:p w14:paraId="5D38D2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↓</w:t>
      </w:r>
    </w:p>
    <w:p w14:paraId="6145FA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FastAPI 网关（鉴权、限流、多租户）</w:t>
      </w:r>
    </w:p>
    <w:p w14:paraId="025189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↓</w:t>
      </w:r>
    </w:p>
    <w:p w14:paraId="7810EC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┌───────────────────────────────────┐</w:t>
      </w:r>
    </w:p>
    <w:p w14:paraId="6B1FA8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1. 租户与权限服务                  │</w:t>
      </w:r>
    </w:p>
    <w:p w14:paraId="3439A5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2. Agent 编排服务                  │</w:t>
      </w:r>
    </w:p>
    <w:p w14:paraId="788190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3. 对话执行服务（LangGraph）       │</w:t>
      </w:r>
    </w:p>
    <w:p w14:paraId="29385C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4. Graph RAG 检索服务              │</w:t>
      </w:r>
    </w:p>
    <w:p w14:paraId="23F12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5. 工具/技能服务（MCP）            │</w:t>
      </w:r>
    </w:p>
    <w:p w14:paraId="2443AF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6. 消息队列（异步/降级）           │</w:t>
      </w:r>
    </w:p>
    <w:p w14:paraId="0F38C2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│ 7. 日志/监控/计费                  │</w:t>
      </w:r>
    </w:p>
    <w:p w14:paraId="691687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└───────────────────────────────────┘</w:t>
      </w:r>
    </w:p>
    <w:p w14:paraId="4F5D6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↓</w:t>
      </w:r>
    </w:p>
    <w:p w14:paraId="45A6E5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DB + Redis + Neo4j + Milvus</w:t>
      </w:r>
    </w:p>
    <w:p w14:paraId="0FCA24B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DC4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五、数据库设计（可直接建表）</w:t>
      </w:r>
    </w:p>
    <w:p w14:paraId="04847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5.1 租户表（tenant）</w:t>
      </w:r>
    </w:p>
    <w:p w14:paraId="6A093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6840D0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name, app_id, secret, plan, quota_max_chats, created_at, is_active</w:t>
      </w:r>
    </w:p>
    <w:p w14:paraId="77A860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5.2 用户表（user）</w:t>
      </w:r>
    </w:p>
    <w:p w14:paraId="017B29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7A3808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username, role, password, created_at</w:t>
      </w:r>
    </w:p>
    <w:p w14:paraId="6CBA0B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5.3 对话流表（flow）</w:t>
      </w:r>
    </w:p>
    <w:p w14:paraId="2696D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09F3A1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name, nodes, edges, is_published, created_at</w:t>
      </w:r>
    </w:p>
    <w:p w14:paraId="5E368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5.4 对话会话表（conversation）</w:t>
      </w:r>
    </w:p>
    <w:p w14:paraId="7FA11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27B750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flow_id, session_id, user_id, status, created_at</w:t>
      </w:r>
    </w:p>
    <w:p w14:paraId="159469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5.5 消息表（message）</w:t>
      </w:r>
    </w:p>
    <w:p w14:paraId="004FB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0B9CCD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session_id, role, content, tool_calls, created_at</w:t>
      </w:r>
    </w:p>
    <w:p w14:paraId="5B8CEC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5.6 知识文档表（document）</w:t>
      </w:r>
    </w:p>
    <w:p w14:paraId="2625A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46CF4F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title, status, created_at</w:t>
      </w:r>
    </w:p>
    <w:p w14:paraId="3E8BDC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5.7 知识分片表（chunk）</w:t>
      </w:r>
    </w:p>
    <w:p w14:paraId="132717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2ACB50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doc_id, content, vector_id, entity_ids</w:t>
      </w:r>
    </w:p>
    <w:p w14:paraId="638558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5.8 知识图谱表（使用 Neo4j）</w:t>
      </w:r>
    </w:p>
    <w:p w14:paraId="2B3D3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5048E6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实体：User / Order / Product / Policy / SKU</w:t>
      </w:r>
    </w:p>
    <w:p w14:paraId="7611CA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关系：HAS_ORDER / RELATED_TO / BELONG_TO</w:t>
      </w:r>
    </w:p>
    <w:p w14:paraId="14FDC1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5.9 工具表（tool）</w:t>
      </w:r>
    </w:p>
    <w:p w14:paraId="598E8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44CBD6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name, url, params, auth_type</w:t>
      </w:r>
    </w:p>
    <w:p w14:paraId="5B767D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5.10 日志与审计表（log）</w:t>
      </w:r>
    </w:p>
    <w:p w14:paraId="74FC4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016C48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id, tenant_id, module, content, level, created_at</w:t>
      </w:r>
    </w:p>
    <w:p w14:paraId="4B1416D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1A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六、落地实现步骤（精细到可直接开发）</w:t>
      </w:r>
    </w:p>
    <w:p w14:paraId="506A6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1：环境搭建（1 天）</w:t>
      </w:r>
    </w:p>
    <w:p w14:paraId="589A9B1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创建 Python 虚拟环境</w:t>
      </w:r>
    </w:p>
    <w:p w14:paraId="77343E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安装依赖：</w:t>
      </w:r>
    </w:p>
    <w:p w14:paraId="7F9AD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2EBA7B8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391130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fastapi uvicorn redis langchain langgraph neo4j python-multipart</w:t>
      </w:r>
    </w:p>
    <w:p w14:paraId="376FD3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pymilvus mysql-connector python-jose websockets</w:t>
      </w:r>
    </w:p>
    <w:p w14:paraId="1AB7ED4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40D583F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建库：MySQL + Neo4j + Redis</w:t>
      </w:r>
    </w:p>
    <w:p w14:paraId="62C05C5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创建项目目录结构</w:t>
      </w:r>
    </w:p>
    <w:p w14:paraId="05D7E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14E7775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144A90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/app</w:t>
      </w:r>
    </w:p>
    <w:p w14:paraId="0E68FF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/api        # 接口</w:t>
      </w:r>
    </w:p>
    <w:p w14:paraId="73D0C0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/core       # 配置、异常、工具</w:t>
      </w:r>
    </w:p>
    <w:p w14:paraId="403632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/tenant     # 多租户</w:t>
      </w:r>
    </w:p>
    <w:p w14:paraId="7D2C8F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/flow       # 编排</w:t>
      </w:r>
    </w:p>
    <w:p w14:paraId="45DD36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/agent      # LangGraph 执行</w:t>
      </w:r>
    </w:p>
    <w:p w14:paraId="581290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/rag        # Graph RAG</w:t>
      </w:r>
    </w:p>
    <w:p w14:paraId="0A5CBD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/tool       # MCP/Skills</w:t>
      </w:r>
    </w:p>
    <w:p w14:paraId="09AD63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/memory     # 短中长期记忆</w:t>
      </w:r>
    </w:p>
    <w:p w14:paraId="12A08A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/mq         # 消息队列</w:t>
      </w:r>
    </w:p>
    <w:p w14:paraId="36F221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/logger     # 日志</w:t>
      </w:r>
    </w:p>
    <w:p w14:paraId="19ADBBC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635A1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2：多租户与权限（3 天）</w:t>
      </w:r>
    </w:p>
    <w:p w14:paraId="0ADB670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实现租户表、用户表</w:t>
      </w:r>
    </w:p>
    <w:p w14:paraId="66C78AD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 AppID + AppKey 鉴权</w:t>
      </w:r>
    </w:p>
    <w:p w14:paraId="79F3577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实现租户中间件：所有接口自动带 tenant_id</w:t>
      </w:r>
    </w:p>
    <w:p w14:paraId="49B88B8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 RBAC 权限</w:t>
      </w:r>
    </w:p>
    <w:p w14:paraId="002B110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实现限流：Redis + 令牌桶</w:t>
      </w:r>
    </w:p>
    <w:p w14:paraId="74962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输出：可多租户隔离的后端底座</w:t>
      </w:r>
    </w:p>
    <w:p w14:paraId="7AFC0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3：Graph RAG 模块（5 天）</w:t>
      </w:r>
    </w:p>
    <w:p w14:paraId="1ABBDCB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文档上传 → 解析 → 分片</w:t>
      </w:r>
    </w:p>
    <w:p w14:paraId="6359A58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实体抽取（LLM）</w:t>
      </w:r>
    </w:p>
    <w:p w14:paraId="382959C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写入 Neo4j 构建图谱</w:t>
      </w:r>
    </w:p>
    <w:p w14:paraId="395AC52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向量入库</w:t>
      </w:r>
    </w:p>
    <w:p w14:paraId="4C2BE8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混合检索：</w:t>
      </w:r>
    </w:p>
    <w:p w14:paraId="1CDFE407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实体匹配 → 图谱扩展 → 召回分片</w:t>
      </w:r>
    </w:p>
    <w:p w14:paraId="1FE5E43F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向量检索</w:t>
      </w:r>
    </w:p>
    <w:p w14:paraId="36F6EE5F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RRF 融合排序</w:t>
      </w:r>
    </w:p>
    <w:p w14:paraId="50A8DD5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兜底检索（关键词）</w:t>
      </w:r>
    </w:p>
    <w:p w14:paraId="23F6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输出：企业知识可自动入库、可高精度召回</w:t>
      </w:r>
    </w:p>
    <w:p w14:paraId="17DB16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4：LangGraph 对话执行引擎（7 天）</w:t>
      </w:r>
    </w:p>
    <w:p w14:paraId="3F54BC5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定义状态：</w:t>
      </w:r>
    </w:p>
    <w:p w14:paraId="05A77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python</w:t>
      </w:r>
    </w:p>
    <w:p w14:paraId="13AFE73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3F8A2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运行</w:t>
      </w:r>
    </w:p>
    <w:p w14:paraId="2F242FB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5F0471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class State(TypedDict):</w:t>
      </w:r>
    </w:p>
    <w:p w14:paraId="389EAB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session_id: str</w:t>
      </w:r>
    </w:p>
    <w:p w14:paraId="0C5A63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tenant_id: str</w:t>
      </w:r>
    </w:p>
    <w:p w14:paraId="1043D4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messages: list</w:t>
      </w:r>
    </w:p>
    <w:p w14:paraId="1E5AD4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context: dict</w:t>
      </w:r>
    </w:p>
    <w:p w14:paraId="1F7C79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memory_short: dict</w:t>
      </w:r>
    </w:p>
    <w:p w14:paraId="291F79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memory_long: list</w:t>
      </w:r>
    </w:p>
    <w:p w14:paraId="226C0F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rag_result: list</w:t>
      </w:r>
    </w:p>
    <w:p w14:paraId="567363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 xml:space="preserve">    tool_result: list</w:t>
      </w:r>
    </w:p>
    <w:p w14:paraId="4F671DA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1A6243C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实现节点：</w:t>
      </w:r>
    </w:p>
    <w:p w14:paraId="7F276727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意图识别</w:t>
      </w:r>
    </w:p>
    <w:p w14:paraId="192D3CFE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RAG 检索</w:t>
      </w:r>
    </w:p>
    <w:p w14:paraId="78412FA0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工具调用</w:t>
      </w:r>
    </w:p>
    <w:p w14:paraId="7B0B9695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条件判断</w:t>
      </w:r>
    </w:p>
    <w:p w14:paraId="65063AF7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生成回复</w:t>
      </w:r>
    </w:p>
    <w:p w14:paraId="738D720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实现记忆：</w:t>
      </w:r>
    </w:p>
    <w:p w14:paraId="3F5A4AB3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短期：Redis</w:t>
      </w:r>
    </w:p>
    <w:p w14:paraId="079F83E5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长期：向量库</w:t>
      </w:r>
    </w:p>
    <w:p w14:paraId="2F0ADA0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实现中断、恢复、重试</w:t>
      </w:r>
    </w:p>
    <w:p w14:paraId="478C192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实现降级：</w:t>
      </w:r>
    </w:p>
    <w:p w14:paraId="28B7AA4A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LLM 挂 → 小模型</w:t>
      </w:r>
    </w:p>
    <w:p w14:paraId="19CDD4DF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RAG 挂 → FAQ</w:t>
      </w:r>
    </w:p>
    <w:p w14:paraId="7ABD555D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工具挂 → 兜底</w:t>
      </w:r>
    </w:p>
    <w:p w14:paraId="5CE57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输出：可稳定运行的多轮对话 Agent</w:t>
      </w:r>
    </w:p>
    <w:p w14:paraId="18ACCD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5：工具调用 Skill/MCP（3 天）</w:t>
      </w:r>
    </w:p>
    <w:p w14:paraId="59E07C1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定义工具标准</w:t>
      </w:r>
    </w:p>
    <w:p w14:paraId="17E08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plaintext</w:t>
      </w:r>
    </w:p>
    <w:p w14:paraId="2F9A9E5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266BD7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30" w:beforeAutospacing="0" w:after="114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{name, description, parameters}</w:t>
      </w:r>
    </w:p>
    <w:p w14:paraId="0FCAEEB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</w:p>
    <w:p w14:paraId="3AAF511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 HTTP 工具调用</w:t>
      </w:r>
    </w:p>
    <w:p w14:paraId="7BB29E8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 MCP 标准接入（读文件 / API）</w:t>
      </w:r>
    </w:p>
    <w:p w14:paraId="24DB3B3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实现工具授权、限流</w:t>
      </w:r>
    </w:p>
    <w:p w14:paraId="3D969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输出：Agent 可自动查订单、物流、发票</w:t>
      </w:r>
    </w:p>
    <w:p w14:paraId="16D29B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6：可视化编排前端（5~7 天）</w:t>
      </w:r>
    </w:p>
    <w:p w14:paraId="601B460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使用 X6/G6 绘制流程图</w:t>
      </w:r>
    </w:p>
    <w:p w14:paraId="605AC28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节点面板</w:t>
      </w:r>
    </w:p>
    <w:p w14:paraId="5931275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保存流程 → 后端</w:t>
      </w:r>
    </w:p>
    <w:p w14:paraId="352A49F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发布流程</w:t>
      </w:r>
    </w:p>
    <w:p w14:paraId="1E60186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调试面板</w:t>
      </w:r>
    </w:p>
    <w:p w14:paraId="2D4AC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输出：非技术人员可拖拽配置客服机器人</w:t>
      </w:r>
    </w:p>
    <w:p w14:paraId="58FAB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7：接入渠道（3 天）</w:t>
      </w:r>
    </w:p>
    <w:p w14:paraId="38AD3DD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Web 聊天页面</w:t>
      </w:r>
    </w:p>
    <w:p w14:paraId="00C9C65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WebHook 通用接入</w:t>
      </w:r>
    </w:p>
    <w:p w14:paraId="44B5E16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企业微信接入</w:t>
      </w:r>
    </w:p>
    <w:p w14:paraId="52F96D1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消息推送、异步回复</w:t>
      </w:r>
    </w:p>
    <w:p w14:paraId="21197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输出：可在多渠道接入机器人</w:t>
      </w:r>
    </w:p>
    <w:p w14:paraId="1052A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8：人工客服工作台（3 天）</w:t>
      </w:r>
    </w:p>
    <w:p w14:paraId="77C1FCA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对话列表</w:t>
      </w:r>
    </w:p>
    <w:p w14:paraId="6E3D81A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对话接管</w:t>
      </w:r>
    </w:p>
    <w:p w14:paraId="22763D3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转接、标签、备注</w:t>
      </w:r>
    </w:p>
    <w:p w14:paraId="4E93FB6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满意度</w:t>
      </w:r>
    </w:p>
    <w:p w14:paraId="0E0B3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输出：机器人解决不了可自动转人工</w:t>
      </w:r>
    </w:p>
    <w:p w14:paraId="5E2DA1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9：日志、监控、告警、统计（3 天）</w:t>
      </w:r>
    </w:p>
    <w:p w14:paraId="5752093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全链路结构化日志</w:t>
      </w:r>
    </w:p>
    <w:p w14:paraId="0E1F083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对话统计、解决率</w:t>
      </w:r>
    </w:p>
    <w:p w14:paraId="3721BDD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租户用量统计</w:t>
      </w:r>
    </w:p>
    <w:p w14:paraId="5254034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异常告警</w:t>
      </w:r>
    </w:p>
    <w:p w14:paraId="7B907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输出：可运维、可商用、可计费</w:t>
      </w:r>
    </w:p>
    <w:p w14:paraId="618494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阶段 10：Docker 部署 + 文档（2 天）</w:t>
      </w:r>
    </w:p>
    <w:p w14:paraId="33D6200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编写 Dockerfile</w:t>
      </w:r>
    </w:p>
    <w:p w14:paraId="2691E57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编写 docker-compose.yml</w:t>
      </w:r>
    </w:p>
    <w:p w14:paraId="49A6FD9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编写部署文档</w:t>
      </w:r>
    </w:p>
    <w:p w14:paraId="569CA57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编写 API 文档</w:t>
      </w:r>
    </w:p>
    <w:p w14:paraId="3B1E8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输出：一键上线、可私有化部署</w:t>
      </w:r>
    </w:p>
    <w:p w14:paraId="1A6288A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BAF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七、核心流程（最关键）</w:t>
      </w:r>
    </w:p>
    <w:p w14:paraId="691D86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用户对话流程</w:t>
      </w:r>
    </w:p>
    <w:p w14:paraId="365E250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用户发消息 → 接口鉴权 → 租户隔离</w:t>
      </w:r>
    </w:p>
    <w:p w14:paraId="0A67471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进入 LangGraph 执行</w:t>
      </w:r>
    </w:p>
    <w:p w14:paraId="0C80ABA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意图识别</w:t>
      </w:r>
    </w:p>
    <w:p w14:paraId="51C9805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Graph RAG 检索知识</w:t>
      </w:r>
    </w:p>
    <w:p w14:paraId="0F198E0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判断是否需要工具</w:t>
      </w:r>
    </w:p>
    <w:p w14:paraId="62681DE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调用工具（订单 / 物流）</w:t>
      </w:r>
    </w:p>
    <w:p w14:paraId="7788F6B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生成回答</w:t>
      </w:r>
    </w:p>
    <w:p w14:paraId="4B08E5C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异常 → 触发降级</w:t>
      </w:r>
    </w:p>
    <w:p w14:paraId="6C766A6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记录日志 → 统计 → 返回用户</w:t>
      </w:r>
    </w:p>
    <w:p w14:paraId="3DF7D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编排流程</w:t>
      </w:r>
    </w:p>
    <w:p w14:paraId="3978BA8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拖拽节点 → 连线</w:t>
      </w:r>
    </w:p>
    <w:p w14:paraId="1C948DD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保存为 JSON</w:t>
      </w:r>
    </w:p>
    <w:p w14:paraId="130ADAF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发布</w:t>
      </w:r>
    </w:p>
    <w:p w14:paraId="6B49CD3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生成可执行的 LangGraph 结构</w:t>
      </w:r>
    </w:p>
    <w:p w14:paraId="2944A04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线上对话直接执行该图</w:t>
      </w:r>
    </w:p>
    <w:p w14:paraId="0F3CA23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AF3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八、降级与兜底策略（企业级必备）</w:t>
      </w:r>
    </w:p>
    <w:p w14:paraId="1BC4858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LLM 超时 → 切换本地小模型</w:t>
      </w:r>
    </w:p>
    <w:p w14:paraId="23A5381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RAG 异常 → 返回 FAQ</w:t>
      </w:r>
    </w:p>
    <w:p w14:paraId="405EEDF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工具调用失败 → 告知用户并转人工</w:t>
      </w:r>
    </w:p>
    <w:p w14:paraId="13BC36F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并发过高 → MQ 排队</w:t>
      </w:r>
    </w:p>
    <w:p w14:paraId="5F50BC4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租户超配额 → 限流并返回提示</w:t>
      </w:r>
    </w:p>
    <w:p w14:paraId="37AC6FE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33E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九、商业模式（可直接商用）</w:t>
      </w:r>
    </w:p>
    <w:p w14:paraId="217F517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SaaS 订阅</w:t>
      </w:r>
    </w:p>
    <w:p w14:paraId="616841A2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免费版：100 条 / 天</w:t>
      </w:r>
    </w:p>
    <w:p w14:paraId="2950DF46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基础版：99 元 / 月</w:t>
      </w:r>
    </w:p>
    <w:p w14:paraId="62A29FA3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企业版：599~1999 元 / 月</w:t>
      </w:r>
    </w:p>
    <w:p w14:paraId="5B323BE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私有化部署</w:t>
      </w:r>
    </w:p>
    <w:p w14:paraId="3B5A4F09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一次性收费：2~20 万</w:t>
      </w:r>
    </w:p>
    <w:p w14:paraId="4CBCB74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插件市场</w:t>
      </w:r>
    </w:p>
    <w:p w14:paraId="602F917B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订单插件、物流插件、电商插件</w:t>
      </w:r>
    </w:p>
    <w:p w14:paraId="5D955E3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06B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十、风险与解决方案</w:t>
      </w:r>
    </w:p>
    <w:p w14:paraId="52B93D4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模型成本高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→ 做缓存、复用、小模型降级</w:t>
      </w:r>
    </w:p>
    <w:p w14:paraId="0A8868F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RAG 不准确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→ Graph RAG + 实体关联 + 重排</w:t>
      </w:r>
    </w:p>
    <w:p w14:paraId="2C3F19E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并发不稳定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→ MQ 异步 + 队列 + 限流</w:t>
      </w:r>
    </w:p>
    <w:p w14:paraId="5F9F422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2"/>
          <w:szCs w:val="22"/>
          <w:bdr w:val="none" w:color="auto" w:sz="0" w:space="0"/>
        </w:rPr>
        <w:t>数据安全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→ 多租户隔离 + 审计日志</w:t>
      </w:r>
    </w:p>
    <w:p w14:paraId="4EF6B34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DDA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十一、交付物（最终做完有什么）</w:t>
      </w:r>
    </w:p>
    <w:p w14:paraId="6A3895B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完整后端服务</w:t>
      </w:r>
    </w:p>
    <w:p w14:paraId="622AD85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可视化编排平台</w:t>
      </w:r>
    </w:p>
    <w:p w14:paraId="2C1D960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多租户权限体系</w:t>
      </w:r>
    </w:p>
    <w:p w14:paraId="6861468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Graph RAG 知识引擎</w:t>
      </w:r>
    </w:p>
    <w:p w14:paraId="72DA0CB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LangGraph 对话执行引擎</w:t>
      </w:r>
    </w:p>
    <w:p w14:paraId="38D1B55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工具 / MCP 系统</w:t>
      </w:r>
    </w:p>
    <w:p w14:paraId="25D13AA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人工客服工作台</w:t>
      </w:r>
    </w:p>
    <w:p w14:paraId="25279D5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监控、日志、计费</w:t>
      </w:r>
    </w:p>
    <w:p w14:paraId="78B1A8C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Docker 部署包</w:t>
      </w:r>
    </w:p>
    <w:p w14:paraId="43E329A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2" w:lineRule="atLeast"/>
        <w:ind w:left="0" w:right="0" w:hanging="360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bdr w:val="none" w:color="auto" w:sz="0" w:space="0"/>
        </w:rPr>
        <w:t>完整接口文档</w:t>
      </w:r>
    </w:p>
    <w:p w14:paraId="69B6DC42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DD1AD"/>
    <w:multiLevelType w:val="multilevel"/>
    <w:tmpl w:val="8ACDD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FEA647"/>
    <w:multiLevelType w:val="multilevel"/>
    <w:tmpl w:val="8DFEA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D267B4"/>
    <w:multiLevelType w:val="multilevel"/>
    <w:tmpl w:val="97D267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A197504"/>
    <w:multiLevelType w:val="multilevel"/>
    <w:tmpl w:val="9A1975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C486D26"/>
    <w:multiLevelType w:val="multilevel"/>
    <w:tmpl w:val="9C486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CDBB225"/>
    <w:multiLevelType w:val="multilevel"/>
    <w:tmpl w:val="9CDBB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5358040"/>
    <w:multiLevelType w:val="multilevel"/>
    <w:tmpl w:val="B5358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7542983"/>
    <w:multiLevelType w:val="multilevel"/>
    <w:tmpl w:val="B7542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34B2A9"/>
    <w:multiLevelType w:val="multilevel"/>
    <w:tmpl w:val="DA34B2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B8DB7D2"/>
    <w:multiLevelType w:val="multilevel"/>
    <w:tmpl w:val="DB8DB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BFC744C"/>
    <w:multiLevelType w:val="multilevel"/>
    <w:tmpl w:val="DBFC7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7FFC40F"/>
    <w:multiLevelType w:val="multilevel"/>
    <w:tmpl w:val="E7FFC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E60D813"/>
    <w:multiLevelType w:val="multilevel"/>
    <w:tmpl w:val="EE60D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23B2161"/>
    <w:multiLevelType w:val="multilevel"/>
    <w:tmpl w:val="F23B2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38491DE"/>
    <w:multiLevelType w:val="multilevel"/>
    <w:tmpl w:val="F3849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48EF36C"/>
    <w:multiLevelType w:val="multilevel"/>
    <w:tmpl w:val="F48EF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A45909F"/>
    <w:multiLevelType w:val="multilevel"/>
    <w:tmpl w:val="FA4590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B5658C8"/>
    <w:multiLevelType w:val="multilevel"/>
    <w:tmpl w:val="FB565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1F7DEA7"/>
    <w:multiLevelType w:val="multilevel"/>
    <w:tmpl w:val="01F7D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030BFB8"/>
    <w:multiLevelType w:val="multilevel"/>
    <w:tmpl w:val="1030BF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63EAD38"/>
    <w:multiLevelType w:val="multilevel"/>
    <w:tmpl w:val="163EA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1E7A7037"/>
    <w:multiLevelType w:val="multilevel"/>
    <w:tmpl w:val="1E7A7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2BC3897"/>
    <w:multiLevelType w:val="multilevel"/>
    <w:tmpl w:val="22BC3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38841F4"/>
    <w:multiLevelType w:val="multilevel"/>
    <w:tmpl w:val="33884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565FB7D"/>
    <w:multiLevelType w:val="multilevel"/>
    <w:tmpl w:val="3565F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CD9F970"/>
    <w:multiLevelType w:val="multilevel"/>
    <w:tmpl w:val="4CD9F9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EF86444"/>
    <w:multiLevelType w:val="multilevel"/>
    <w:tmpl w:val="4EF864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57F89AA8"/>
    <w:multiLevelType w:val="multilevel"/>
    <w:tmpl w:val="57F89A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5EE21F83"/>
    <w:multiLevelType w:val="multilevel"/>
    <w:tmpl w:val="5EE21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22E8DE3"/>
    <w:multiLevelType w:val="multilevel"/>
    <w:tmpl w:val="722E8D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7BF3C2A9"/>
    <w:multiLevelType w:val="multilevel"/>
    <w:tmpl w:val="7BF3C2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7F0A1DD7"/>
    <w:multiLevelType w:val="multilevel"/>
    <w:tmpl w:val="7F0A1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2"/>
  </w:num>
  <w:num w:numId="3">
    <w:abstractNumId w:val="12"/>
  </w:num>
  <w:num w:numId="4">
    <w:abstractNumId w:val="1"/>
  </w:num>
  <w:num w:numId="5">
    <w:abstractNumId w:val="15"/>
  </w:num>
  <w:num w:numId="6">
    <w:abstractNumId w:val="14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</w:num>
  <w:num w:numId="9">
    <w:abstractNumId w:val="0"/>
  </w:num>
  <w:num w:numId="10">
    <w:abstractNumId w:val="21"/>
  </w:num>
  <w:num w:numId="11">
    <w:abstractNumId w:val="7"/>
  </w:num>
  <w:num w:numId="12">
    <w:abstractNumId w:val="28"/>
  </w:num>
  <w:num w:numId="13">
    <w:abstractNumId w:val="31"/>
  </w:num>
  <w:num w:numId="14">
    <w:abstractNumId w:val="24"/>
  </w:num>
  <w:num w:numId="15">
    <w:abstractNumId w:val="11"/>
  </w:num>
  <w:num w:numId="16">
    <w:abstractNumId w:val="18"/>
  </w:num>
  <w:num w:numId="17">
    <w:abstractNumId w:val="9"/>
  </w:num>
  <w:num w:numId="18">
    <w:abstractNumId w:val="19"/>
  </w:num>
  <w:num w:numId="19">
    <w:abstractNumId w:val="13"/>
  </w:num>
  <w:num w:numId="20">
    <w:abstractNumId w:val="17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7"/>
  </w:num>
  <w:num w:numId="28">
    <w:abstractNumId w:val="26"/>
  </w:num>
  <w:num w:numId="29">
    <w:abstractNumId w:val="8"/>
  </w:num>
  <w:num w:numId="30">
    <w:abstractNumId w:val="30"/>
  </w:num>
  <w:num w:numId="31">
    <w:abstractNumId w:val="16"/>
  </w:num>
  <w:num w:numId="32">
    <w:abstractNumId w:val="3"/>
  </w:num>
  <w:num w:numId="33">
    <w:abstractNumId w:val="6"/>
  </w:num>
  <w:num w:numId="34">
    <w:abstractNumId w:val="2"/>
  </w:num>
  <w:num w:numId="35">
    <w:abstractNumId w:val="4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0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47FDB"/>
    <w:rsid w:val="34961B1B"/>
    <w:rsid w:val="79D1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</Words>
  <Characters>18</Characters>
  <Lines>0</Lines>
  <Paragraphs>0</Paragraphs>
  <TotalTime>50</TotalTime>
  <ScaleCrop>false</ScaleCrop>
  <LinksUpToDate>false</LinksUpToDate>
  <CharactersWithSpaces>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2026-04-21T07:30:00Z</dcterms:created>
  <dc:creator>Lenovo</dc:creator>
  <cp:lastModifiedBy>风起雨沾衣</cp:lastModifiedBy>
  <dcterms:modified xsi:type="dcterms:W3CDTF">2026-04-21T08:30:18Z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eyJoZGlkIjoiZTljYmExYjllNGI0MTdlNmE0OGM0NGU1NzJhNjY3NmMiLCJ1c2VySWQiOiI4OTg5OTY4NjcifQ==</vt:lpwstr>
  </property>
  <property fmtid="{D5CDD505-2E9C-101B-9397-08002B2CF9AE}" pid="4" name="ICV">
    <vt:lpwstr>D1CB55977F604755A9FC07230336702A_12</vt:lpwstr>
  </property>
</Properties>
</file>