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爬取http://openlaw.cn/ 网站，要求能显示案件名称、时间、法院</w:t>
      </w:r>
      <w:bookmarkStart w:id="0" w:name="_GoBack"/>
      <w:bookmarkEnd w:id="0"/>
      <w:r>
        <w:rPr>
          <w:rFonts w:hint="eastAsia"/>
          <w:lang w:val="en-US" w:eastAsia="zh-CN"/>
        </w:rPr>
        <w:t>等基本信息。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主要完成第一项任务，之后加分项选取2-3项完成即可。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要求使用scrapy，selenium，xpath等。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请尽量使用基础函数。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评分标准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Crawl Implementation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Structured Result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Coverage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Incremental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Parallel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Duplicate elimination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Recovery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B0ACD"/>
    <w:rsid w:val="2E5B0A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2016-04-16T12:38:00Z</dcterms:created>
  <dc:creator>11583</dc:creator>
  <cp:lastModifiedBy>11583</cp:lastModifiedBy>
  <dcterms:modified xsi:type="dcterms:W3CDTF">2016-04-16T12:48:07Z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