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吹雪机控制板 PCB 需求书 (V5.1, Blue Pill 外挂版)</w:t>
      </w:r>
    </w:p>
    <w:p>
      <w:pPr>
        <w:jc w:val="center"/>
      </w:pPr>
      <w:r>
        <w:rPr>
          <w:color w:val="555555"/>
          <w:sz w:val="20"/>
        </w:rPr>
        <w:t>2026-08-18 | 交给画板人 | 嘉立创EDA 工程「吹雪机控制板V5」</w:t>
      </w:r>
    </w:p>
    <w:p>
      <w:pPr>
        <w:pStyle w:val="Heading1"/>
      </w:pPr>
      <w:r>
        <w:t>一、板子定位</w:t>
      </w:r>
    </w:p>
    <w:p>
      <w:r>
        <w:t>STM32 最小系统板(Blue Pill)作为模块插在主板上的控制板。主板不焊 MCU,通过 2×20 排针母座插 Blue Pill;主板负责电源分配、H桥/舵机/光敏接口、保护电路。</w:t>
      </w:r>
    </w:p>
    <w:p>
      <w:pPr>
        <w:pStyle w:val="Heading1"/>
      </w:pPr>
      <w:r>
        <w:t>二、板子规格(硬性)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项目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尺寸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100 × 70 mm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层数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 层 FR-4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铜厚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 oz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板厚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1.6mm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表面工艺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无铅 HASL(或沉金)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阻焊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绿色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安装孔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4 × M3(四角,离边 ≥5mm)</w:t>
            </w:r>
          </w:p>
        </w:tc>
      </w:tr>
    </w:tbl>
    <w:p>
      <w:pPr>
        <w:pStyle w:val="Heading1"/>
      </w:pPr>
      <w:r>
        <w:t>三、系统架构</w:t>
      </w:r>
    </w:p>
    <w:p>
      <w:r>
        <w:t>大疆14S电池(51.8~58.8V)两路供电:</w:t>
        <w:br/>
        <w:t>• DC-DC1 (→24V/5A/120W) → F1(4A) → H桥模块电源 +, TVS SMBJ26A 跨接</w:t>
        <w:br/>
        <w:t>• DC-DC2 (→5V/8A/40W) → F2(5A) → 5V 总线</w:t>
        <w:br/>
        <w:t xml:space="preserve">    ├─ F4(1A) → 排母 5V 脚 (Blue Pill 供电)</w:t>
        <w:br/>
        <w:t xml:space="preserve">    ├─ F3(3A) → 舵机 VCC</w:t>
        <w:br/>
        <w:t xml:space="preserve">    └─ F5(0.5A) → 光敏 VCC</w:t>
        <w:br/>
        <w:t>主板不焊 LDO/晶振/去耦——全部由 Blue Pill 承担。</w:t>
      </w:r>
    </w:p>
    <w:p>
      <w:pPr>
        <w:pStyle w:val="Heading1"/>
      </w:pPr>
      <w:r>
        <w:t>四、Blue Pill 排母接口 (J_MCU, 2×20 排针母座)</w:t>
      </w:r>
    </w:p>
    <w:p>
      <w:r>
        <w:t>Blue Pill:STM32F103C8T6 最小系统板,53.34×22.5mm,2×20 排针(向下焊),主板用 2.54mm 双排 40P 母座承接。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母座脚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Blue Pill 引脚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连到主板网络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A排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3V3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3V3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A排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PA0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PA0(光敏输入)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A排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PA1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PA1(H桥 IN1)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A排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PA2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PA2(H桥 IN2)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A排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PA5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PA5(H桥 IN4)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A排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PA6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PA6(舵机 PWM)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A排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PA7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PA7(H桥 IN3)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A排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PA13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SWDIO → J4.1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A排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PA14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SWCLK → J4.2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A排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NRST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R1 上拉 3V3 + C7 100nF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B排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5V(经 F4=1A)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B排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GND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GND(共地)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其余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—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悬空(NC)</w:t>
            </w:r>
          </w:p>
        </w:tc>
      </w:tr>
    </w:tbl>
    <w:p>
      <w:r>
        <w:rPr>
          <w:b/>
          <w:color w:val="C0392B"/>
        </w:rPr>
        <w:t>⚠ Blue Pill 自带:8MHz 晶振、AMS1117-3.3、复位按钮、BOOT0。主板不要重复放!</w:t>
      </w:r>
    </w:p>
    <w:p>
      <w:pPr>
        <w:pStyle w:val="Heading1"/>
      </w:pPr>
      <w:r>
        <w:t>五、主板元件清单 (BOM)</w:t>
      </w:r>
    </w:p>
    <w:p>
      <w:pPr>
        <w:pStyle w:val="Heading2"/>
      </w:pPr>
      <w:r>
        <w:t>5.1 已放置元件(30 个)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位号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元件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规格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数量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D1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TVS 二极管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SMBJ26A(24V)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D2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TVS 二极管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SMBJ6.0A(5V)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D3-D7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肖特基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BAT54S ×5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F1-F6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保险丝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F1=4A F2=5A F3=3A F4=1A F5=0.5A F6=10A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6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J1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H桥接口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2.54mm 1×6 排针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J2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舵机接口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2.54mm 1×3 排针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J3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光敏接口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2.54mm 1×3 排针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J4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SWD 调试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2.54mm 1×4 排针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R3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电阻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1kΩ 0603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R4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电阻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10kΩ 0603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R5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电阻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220Ω 0603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R8-R10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电阻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1kΩ 0603 ×3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3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R11-R14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电阻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100kΩ 0603 ×4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SW1/SW2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轻触按键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预留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P1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FPC 预留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8P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</w:tr>
    </w:tbl>
    <w:p>
      <w:pPr>
        <w:pStyle w:val="Heading2"/>
      </w:pPr>
      <w:r>
        <w:t>5.2 需画板人添加(3 个)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位号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元件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规格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J_MCU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排针母座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2.54mm 双排 2×20 直插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Blue Pill 插入,必须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R1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电阻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10kΩ 0603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NRST 上拉 3V3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C7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电容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100nF 0603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NRST 滤波→GND</w:t>
            </w:r>
          </w:p>
        </w:tc>
      </w:tr>
    </w:tbl>
    <w:p>
      <w:pPr>
        <w:pStyle w:val="Heading1"/>
      </w:pPr>
      <w:r>
        <w:t>六、网络连接表(必须连通)</w:t>
      </w:r>
    </w:p>
    <w:p>
      <w:pPr>
        <w:pStyle w:val="Heading2"/>
      </w:pPr>
      <w:r>
        <w:t>6.1 电源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网络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连接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24V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F1 → D1 → J1 电源脚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F2 → F3(→J2.VCC)/F4(→J_MCU.5V)/F5(→J3.VCC)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GND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D1/D2、F 各端、J1.COM、J2/J3/J4/J_MCU.GND、SW 一端</w:t>
            </w:r>
          </w:p>
        </w:tc>
      </w:tr>
    </w:tbl>
    <w:p>
      <w:pPr>
        <w:pStyle w:val="Heading2"/>
      </w:pPr>
      <w:r>
        <w:t>6.2 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网络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连接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PA0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R4(10k→3V3) → R3(1k) → J3 触点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PA1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R8(1k)→J1.IN1;R11(100k)→GND;D3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PA2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R9(1k)→J1.IN2;R12(100k)→GND;D4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PA5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R10(1k)→J1.IN4;R13(100k)→GND;D5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PA6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R5(220Ω)→J2 信号;R6(100k)→GND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PA7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R11(1k)→J1.IN3;R14(100k)→GND;D6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NRST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R1(10k→3V3)+C7(100nF→GND)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SWDIO/SWCLK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J4.1 / J4.2</w:t>
            </w:r>
          </w:p>
        </w:tc>
      </w:tr>
    </w:tbl>
    <w:p>
      <w:pPr>
        <w:pStyle w:val="Heading1"/>
      </w:pPr>
      <w:r>
        <w:t>七、走线要求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网络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线宽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24V 功率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≥2.0mm (2oz)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H桥电源,峰值 2.5A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24V GND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≥2.0mm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星形接地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 总线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≥1.0mm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舵机峰值 1.5A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H桥电机输出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≥2.0mm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推杆 2.5A 峰值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信号线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0.3mm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短走线,远离 24V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GND 覆铜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底层完整覆铜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必须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24V vs 信号间距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≥1.0mm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安全间距</w:t>
            </w:r>
          </w:p>
        </w:tc>
      </w:tr>
    </w:tbl>
    <w:p>
      <w:pPr>
        <w:pStyle w:val="Heading1"/>
      </w:pPr>
      <w:r>
        <w:t>八、注意事项</w:t>
      </w:r>
    </w:p>
    <w:p>
      <w:pPr>
        <w:pStyle w:val="ListNumber"/>
      </w:pPr>
      <w:r>
        <w:t>1. 引脚按固件 v1.7:PA1=IN1、PA2=IN2、PA7=IN3、PA5=IN4</w:t>
      </w:r>
    </w:p>
    <w:p>
      <w:pPr>
        <w:pStyle w:val="ListNumber"/>
      </w:pPr>
      <w:r>
        <w:t>2. Blue Pill 外挂:主板只放 2×20 排母,不焊 MCU/LDO/晶振</w:t>
      </w:r>
    </w:p>
    <w:p>
      <w:pPr>
        <w:pStyle w:val="ListNumber"/>
      </w:pPr>
      <w:r>
        <w:t>3. HSI 内部时钟,OSC 引脚悬空(Blue Pill 自带晶振不影响)</w:t>
      </w:r>
    </w:p>
    <w:p>
      <w:pPr>
        <w:pStyle w:val="ListNumber"/>
      </w:pPr>
      <w:r>
        <w:t>4. 信号 GND 与功率 GND 单点共地(星形)</w:t>
      </w:r>
    </w:p>
    <w:p>
      <w:pPr>
        <w:pStyle w:val="ListNumber"/>
      </w:pPr>
      <w:r>
        <w:t>5. H桥模块 5V 输出端不用,COM 必须接地</w:t>
      </w:r>
    </w:p>
    <w:p>
      <w:pPr>
        <w:pStyle w:val="ListNumber"/>
      </w:pPr>
      <w:r>
        <w:t>6. 所有信号线加下拉(复位时模块不动作)</w:t>
      </w:r>
    </w:p>
    <w:p>
      <w:pPr>
        <w:pStyle w:val="ListNumber"/>
      </w:pPr>
      <w:r>
        <w:t>7. 排母 J_MCU 位置预留 57×27mm 区域,四周留 ≥2mm</w:t>
      </w:r>
    </w:p>
    <w:p>
      <w:pPr>
        <w:pStyle w:val="ListNumber"/>
      </w:pPr>
      <w:r>
        <w:t>8. 24V 与信号分层/分侧走线</w:t>
      </w:r>
    </w:p>
    <w:p>
      <w:pPr>
        <w:pStyle w:val="Heading1"/>
      </w:pPr>
      <w:r>
        <w:t>九、交付物与验收</w:t>
      </w:r>
    </w:p>
    <w:p>
      <w:r>
        <w:t>交付:EasyEDA 工程 / .PcbDoc / Gerber+钻孔 / BOM / 3D 预览</w:t>
      </w:r>
    </w:p>
    <w:p>
      <w:r>
        <w:t>验收:Netlist/Connection/Clearance=0;3D 无碰撞;2oz+覆铜完整;保险丝 6 路、信号下拉齐全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