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786"/>
        <w:gridCol w:w="3654"/>
      </w:tblGrid>
      <w:tr>
        <w:tc>
          <w:tcPr>
            <w:tcW w:type="dxa" w:w="6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80"/>
              <w:left w:type="dxa" w:w="300"/>
              <w:bottom w:type="dxa" w:w="2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Alex Morgan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D1E8FF"/>
                <w:sz w:val="26"/>
                <w:szCs w:val="26"/>
              </w:rPr>
              <w:t xml:space="preserve">Front-End Developer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8D4FF"/>
                <w:sz w:val="19"/>
                <w:szCs w:val="19"/>
              </w:rPr>
              <w:t xml:space="preserve">React  •  TypeScript  •  JavaScript  •  HTML/CSS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3FA8" w:val="clear"/>
            <w:tcMar>
              <w:top w:type="dxa" w:w="200"/>
              <w:left w:type="dxa" w:w="240"/>
              <w:bottom w:type="dxa" w:w="20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📧  alex.morgan@email.com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📱  +1 (555) 234-5678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🌐  github.com/alexmorgan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💼  linkedin.com/in/alexmorgan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📍  San Francisco, CA</w:t>
            </w:r>
          </w:p>
        </w:tc>
      </w:tr>
    </w:tbl>
    <w:p>
      <w:pPr>
        <w:spacing w:after="0" w:before="200"/>
      </w:pPr>
    </w:p>
    <w:p>
      <w:pPr>
        <w:pBdr>
          <w:bottom w:val="single" w:color="1A56DB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Results-driven Front-End Developer with 3+ years of experience building scalable, high-performance web applications using React, TypeScript, JavaScript, HTML, and CSS. Proven expertise in REST API and GraphQL integration, reusable component architecture, and cross-functional collaboration with design and backend teams. Passionate about delivering pixel-perfect UIs, optimizing Core Web Vitals, and writing maintainable, well-tested code.</w:t>
      </w:r>
    </w:p>
    <w:p>
      <w:pPr>
        <w:spacing w:after="0" w:before="100"/>
      </w:pPr>
    </w:p>
    <w:p>
      <w:pPr>
        <w:pBdr>
          <w:bottom w:val="single" w:color="1A56DB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WORK EXPERIENCE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73"/>
        <w:gridCol w:w="3967"/>
      </w:tblGrid>
      <w:tr>
        <w:tc>
          <w:tcPr>
            <w:tcW w:type="dxa" w:w="64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Senior Front-End Developer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TechNova Solutions</w:t>
            </w:r>
          </w:p>
        </w:tc>
        <w:tc>
          <w:tcPr>
            <w:tcW w:type="dxa" w:w="3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Apr 2023 – Present</w:t>
            </w:r>
          </w:p>
          <w:p>
            <w:pPr>
              <w:spacing w:after="0" w:before="2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San Francisco, CA (Hybrid)</w:t>
            </w:r>
          </w:p>
        </w:tc>
      </w:tr>
    </w:tbl>
    <w:p>
      <w:pPr>
        <w:spacing w:after="0" w:before="80"/>
      </w:pPr>
    </w:p>
    <w:p>
      <w:pPr>
        <w:spacing w:after="30" w:before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API Integration &amp; Data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Architected and integrated 20+ REST APIs and 3 GraphQL endpoints using Axios and Apollo Client, reducing data-fetch latency by 35% through caching and request deduplication.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Built reusable custom React hooks (useFetch, useInfiniteScroll, useMutation) to abstract API calls and manage loading, error, and success states across 12 feature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Implemented OAuth 2.0 / JWT authentication flows with token refresh logic, integrating with backend auth endpoints using interceptors in Axios.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Leveraged React Query for server-state management, cutting redundant API calls by 40% and improving perceived performance with optimistic UI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Collaborated with backend engineers to define OpenAPI (Swagger) contracts and participated in API design reviews for versioning and pagination strategies.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UI Development &amp; Component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Led development of a design system with 60+ reusable TypeScript React components, reducing frontend development time by 30% across 3 product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Built complex UI features including drag-and-drop dashboards (react-dnd), data-rich tables with virtual scrolling (TanStack Table), and multi-step form wizards with Formik + Yup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Developed real-time data features (live charts, notifications, activity feeds) using WebSocket connections and EventSource (Server-Sent Events) integrations.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Performance &amp;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Improved Lighthouse Performance score from 62 to 94 by implementing code splitting, lazy loading, image optimization, and eliminating render-blocking resources.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Applied React.memo, useMemo, useCallback, and virtualization to eliminate unnecessary re-renders in data-heavy dashboard components, cutting re-render cycles by 60%.</w:t>
      </w:r>
    </w:p>
    <w:p>
      <w:pPr>
        <w:spacing w:after="0" w:before="1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73"/>
        <w:gridCol w:w="3967"/>
      </w:tblGrid>
      <w:tr>
        <w:tc>
          <w:tcPr>
            <w:tcW w:type="dxa" w:w="64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Front-End Developer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PixelCraft Agency</w:t>
            </w:r>
          </w:p>
        </w:tc>
        <w:tc>
          <w:tcPr>
            <w:tcW w:type="dxa" w:w="3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Jun 2021 – Mar 2023</w:t>
            </w:r>
          </w:p>
          <w:p>
            <w:pPr>
              <w:spacing w:after="0" w:before="2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Austin, TX (Remote)</w:t>
            </w:r>
          </w:p>
        </w:tc>
      </w:tr>
    </w:tbl>
    <w:p>
      <w:pPr>
        <w:spacing w:after="0" w:before="80"/>
      </w:pPr>
    </w:p>
    <w:p>
      <w:pPr>
        <w:spacing w:after="30" w:before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API Integration &amp;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Integrated third-party APIs including Stripe (payment flows), Google Maps, Twilio (SMS notifications), and Sendgrid (transactional email) into client-facing web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Managed global application state with Redux Toolkit and Context API; implemented middleware for API error handling, retry logic, and toast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Built paginated and filterable data tables consuming backend REST APIs with query-string synchronization to URL params for shareable filter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Worked closely with QA to mock API responses using MSW (Mock Service Worker) for frontend-independent testing and demo environments.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UI/UX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Translated 40+ Figma designs to pixel-perfect, responsive React interfaces using Tailwind CSS, Styled Components, and CSS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Developed accessible (WCAG 2.1 AA) UI components — modals, dropdowns, date pickers, file uploaders — with full keyboard navigation and ARIA attributes.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Built SPAs using React Router v6 with nested routes, protected routes, and lazy-loaded page modules, reducing initial bundle size by 28%.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Maintained cross-browser compatibility (Chrome, Firefox, Safari, Edge) and ensured mobile-first responsive layouts for breakpoints from 320px to 1440px+.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Testing &amp; Code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Wrote unit and integration tests using Jest and React Testing Library, achieving 80%+ test coverage on core components and API integration hooks.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Enforced code quality with ESLint, Prettier, Husky pre-commit hooks, and TypeScript strict mode; conducted regular code reviews for a team of 5 developers.</w:t>
      </w:r>
    </w:p>
    <w:p>
      <w:pPr>
        <w:spacing w:after="0" w:before="18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73"/>
        <w:gridCol w:w="3967"/>
      </w:tblGrid>
      <w:tr>
        <w:tc>
          <w:tcPr>
            <w:tcW w:type="dxa" w:w="64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Junior Front-End Developer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Brightline Startup</w:t>
            </w:r>
          </w:p>
        </w:tc>
        <w:tc>
          <w:tcPr>
            <w:tcW w:type="dxa" w:w="3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Jan 2021 – May 2021</w:t>
            </w:r>
          </w:p>
          <w:p>
            <w:pPr>
              <w:spacing w:after="0" w:before="2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Remote (Contract)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Built responsive landing pages and marketing microsites using HTML5, CSS3 (Flexbox/Grid), and vanilla JavaScript, consistently meeting deadlines.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Integrated HubSpot and Mailchimp form APIs to capture leads, with client-side validation and success/error state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Consumed open REST APIs (weather, maps, currency conversion) to build interactive widgets, learning async/await patterns and error boundary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Collaborated in daily Agile stand-ups, sprint planning, and Jira ticket management within a fast-paced startup environment.</w:t>
      </w:r>
    </w:p>
    <w:p>
      <w:pPr>
        <w:spacing w:after="0" w:before="100"/>
      </w:pPr>
    </w:p>
    <w:p>
      <w:pPr>
        <w:pBdr>
          <w:bottom w:val="single" w:color="1A56DB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834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Languages</w:t>
            </w:r>
          </w:p>
        </w:tc>
        <w:tc>
          <w:tcPr>
            <w:tcW w:type="dxa" w:w="8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JavaScript (ES2022+),  TypeScript,  HTML5,  CSS3,  SQL (basic)</w:t>
            </w:r>
          </w:p>
        </w:tc>
      </w:tr>
    </w:tbl>
    <w:p>
      <w:pPr>
        <w:spacing w:after="4" w:before="4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834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Frameworks</w:t>
            </w:r>
          </w:p>
        </w:tc>
        <w:tc>
          <w:tcPr>
            <w:tcW w:type="dxa" w:w="8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18,  Next.js,  Redux Toolkit,  React Query,  React Router v6</w:t>
            </w:r>
          </w:p>
        </w:tc>
      </w:tr>
    </w:tbl>
    <w:p>
      <w:pPr>
        <w:spacing w:after="4" w:before="4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834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API &amp; Data</w:t>
            </w:r>
          </w:p>
        </w:tc>
        <w:tc>
          <w:tcPr>
            <w:tcW w:type="dxa" w:w="8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 APIs,  GraphQL,  Apollo Client,  Axios,  WebSockets,  MSW</w:t>
            </w:r>
          </w:p>
        </w:tc>
      </w:tr>
    </w:tbl>
    <w:p>
      <w:pPr>
        <w:spacing w:after="4" w:before="4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834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Styling</w:t>
            </w:r>
          </w:p>
        </w:tc>
        <w:tc>
          <w:tcPr>
            <w:tcW w:type="dxa" w:w="8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Tailwind CSS,  Styled Components,  CSS Modules,  SASS/SCSS,  MUI</w:t>
            </w:r>
          </w:p>
        </w:tc>
      </w:tr>
    </w:tbl>
    <w:p>
      <w:pPr>
        <w:spacing w:after="4" w:before="4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834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Testing</w:t>
            </w:r>
          </w:p>
        </w:tc>
        <w:tc>
          <w:tcPr>
            <w:tcW w:type="dxa" w:w="8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Jest,  React Testing Library,  Cypress (E2E),  Vitest</w:t>
            </w:r>
          </w:p>
        </w:tc>
      </w:tr>
    </w:tbl>
    <w:p>
      <w:pPr>
        <w:spacing w:after="4" w:before="4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834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Tooling</w:t>
            </w:r>
          </w:p>
        </w:tc>
        <w:tc>
          <w:tcPr>
            <w:tcW w:type="dxa" w:w="8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Vite,  Webpack,  ESLint,  Prettier,  Husky,  npm / pnpm / yarn</w:t>
            </w:r>
          </w:p>
        </w:tc>
      </w:tr>
    </w:tbl>
    <w:p>
      <w:pPr>
        <w:spacing w:after="4" w:before="4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834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DevOps/CI</w:t>
            </w:r>
          </w:p>
        </w:tc>
        <w:tc>
          <w:tcPr>
            <w:tcW w:type="dxa" w:w="8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Git,  GitHub Actions,  Vercel,  AWS S3 + CloudFront,  Docker (basics)</w:t>
            </w:r>
          </w:p>
        </w:tc>
      </w:tr>
    </w:tbl>
    <w:p>
      <w:pPr>
        <w:spacing w:after="4" w:before="4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834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Design Tools</w:t>
            </w:r>
          </w:p>
        </w:tc>
        <w:tc>
          <w:tcPr>
            <w:tcW w:type="dxa" w:w="8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Figma,  Storybook,  Zeplin</w:t>
            </w:r>
          </w:p>
        </w:tc>
      </w:tr>
    </w:tbl>
    <w:p>
      <w:pPr>
        <w:spacing w:after="0" w:before="100"/>
      </w:pPr>
    </w:p>
    <w:p>
      <w:pPr>
        <w:pBdr>
          <w:bottom w:val="single" w:color="1A56DB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KEY PROJECTS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TrackFlow — SaaS Project Management Dashboard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 |   React · TypeScript · REST API · WebSockets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Built a full-featured project management SPA with real-time task updates via WebSockets, drag-and-drop Kanban boards, Gantt chart views, and role-based access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Integrated with a Node.js/Express REST API using JWT authentication, file upload endpoints (S3 presigned URLs), and pagination.</w:t>
      </w:r>
    </w:p>
    <w:p>
      <w:pPr>
        <w:spacing w:after="30" w:before="100"/>
      </w:pPr>
    </w:p>
    <w:p>
      <w:pPr>
        <w:spacing w:after="3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ShopEase — E-commerce Platform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 |   Next.js · TypeScript · Stripe API · GraphQL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Developed a Next.js e-commerce storefront with SSR and ISR for product pages, integrated Stripe checkout, and consumed a Shopify GraphQL Storefront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Implemented cart state with Zustand, optimistic UI for wishlist toggling, and infinite scroll for product listings with 99 Lighthouse Performance score.</w:t>
      </w:r>
    </w:p>
    <w:p>
      <w:pPr>
        <w:spacing w:after="0" w:before="100"/>
      </w:pPr>
    </w:p>
    <w:p>
      <w:pPr>
        <w:pBdr>
          <w:bottom w:val="single" w:color="1A56DB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517"/>
        <w:gridCol w:w="2923"/>
      </w:tblGrid>
      <w:tr>
        <w:tc>
          <w:tcPr>
            <w:tcW w:type="dxa" w:w="75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B.S. Computer Science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University of Texas at Austin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Graduated May 2021</w:t>
            </w:r>
          </w:p>
        </w:tc>
      </w:tr>
    </w:tbl>
    <w:p>
      <w:pPr>
        <w:spacing w:after="0" w:before="100"/>
      </w:pPr>
    </w:p>
    <w:p>
      <w:pPr>
        <w:pBdr>
          <w:bottom w:val="single" w:color="1A56DB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CERTIFICATIONS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Meta Front-End Developer Professional Certificate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—  Coursera  (2022)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AWS Certified Cloud Practitioner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—  Amazon Web Services  (2023)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  <w:rPr>
        <w:rFonts w:ascii="Arial" w:cs="Arial" w:eastAsia="Arial" w:hAnsi="Arial"/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2026-04-12T05:38:08.982Z</dcterms:created>
  <dcterms:modified xsi:type="dcterms:W3CDTF">2026-04-12T05:38:09.007Z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