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BD76" w14:textId="5C2BB7F1" w:rsidR="00462D4D" w:rsidRPr="00423EEA" w:rsidRDefault="009966F3" w:rsidP="009966F3">
      <w:pPr>
        <w:jc w:val="center"/>
        <w:rPr>
          <w:rFonts w:ascii="微软雅黑" w:eastAsia="微软雅黑" w:hAnsi="微软雅黑"/>
          <w:color w:val="202020"/>
          <w:sz w:val="40"/>
          <w:szCs w:val="40"/>
          <w:shd w:val="clear" w:color="auto" w:fill="FFFFFF"/>
        </w:rPr>
      </w:pPr>
      <w:r w:rsidRPr="00423EEA">
        <w:rPr>
          <w:rFonts w:ascii="微软雅黑" w:eastAsia="微软雅黑" w:hAnsi="微软雅黑" w:hint="eastAsia"/>
          <w:color w:val="202020"/>
          <w:sz w:val="40"/>
          <w:szCs w:val="40"/>
          <w:shd w:val="clear" w:color="auto" w:fill="FFFFFF"/>
        </w:rPr>
        <w:t>全国重点水泥企业经济效益综合评价</w:t>
      </w:r>
    </w:p>
    <w:p w14:paraId="143C862D" w14:textId="718A52D8" w:rsidR="009966F3" w:rsidRPr="00423EEA" w:rsidRDefault="009966F3" w:rsidP="009966F3">
      <w:pPr>
        <w:rPr>
          <w:rFonts w:ascii="微软雅黑" w:eastAsia="微软雅黑" w:hAnsi="微软雅黑"/>
          <w:color w:val="202020"/>
          <w:sz w:val="24"/>
          <w:szCs w:val="24"/>
          <w:shd w:val="clear" w:color="auto" w:fill="FFFFFF"/>
        </w:rPr>
      </w:pPr>
      <w:r w:rsidRPr="00423EEA">
        <w:rPr>
          <w:rFonts w:ascii="微软雅黑" w:eastAsia="微软雅黑" w:hAnsi="微软雅黑" w:hint="eastAsia"/>
          <w:color w:val="202020"/>
          <w:sz w:val="24"/>
          <w:szCs w:val="24"/>
          <w:shd w:val="clear" w:color="auto" w:fill="FFFFFF"/>
        </w:rPr>
        <w:t>利用主成分综合评价全国重点水泥企业的经济效益。</w:t>
      </w:r>
    </w:p>
    <w:p w14:paraId="62992D2A" w14:textId="3CB422E0" w:rsidR="009966F3" w:rsidRPr="00993E74" w:rsidRDefault="00423EEA" w:rsidP="00423EEA">
      <w:pPr>
        <w:rPr>
          <w:rFonts w:ascii="微软雅黑" w:eastAsia="微软雅黑" w:hAnsi="微软雅黑"/>
          <w:color w:val="202020"/>
          <w:sz w:val="22"/>
          <w:shd w:val="clear" w:color="auto" w:fill="FFFFFF"/>
        </w:rPr>
      </w:pPr>
      <w:r w:rsidRPr="00993E74"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1</w:t>
      </w:r>
      <w:r w:rsidRPr="00993E74">
        <w:rPr>
          <w:rFonts w:ascii="微软雅黑" w:eastAsia="微软雅黑" w:hAnsi="微软雅黑"/>
          <w:color w:val="202020"/>
          <w:sz w:val="22"/>
          <w:shd w:val="clear" w:color="auto" w:fill="FFFFFF"/>
        </w:rPr>
        <w:t>.</w:t>
      </w:r>
      <w:r w:rsidR="009966F3" w:rsidRPr="00993E74"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利用一般的Matlab命令将数据标准化；</w:t>
      </w:r>
    </w:p>
    <w:p w14:paraId="0F79AC7B" w14:textId="074B9757" w:rsidR="00423EEA" w:rsidRPr="00423EEA" w:rsidRDefault="00423EEA" w:rsidP="00423E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423EEA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%导入数据  </w:t>
      </w:r>
    </w:p>
    <w:p w14:paraId="49DAAFEB" w14:textId="77777777" w:rsidR="00423EEA" w:rsidRPr="00423EEA" w:rsidRDefault="00423EEA" w:rsidP="00423E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423EEA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filename = 'shuini.xlsx'                   </w:t>
      </w:r>
    </w:p>
    <w:p w14:paraId="659B9DEA" w14:textId="77777777" w:rsidR="00423EEA" w:rsidRPr="00423EEA" w:rsidRDefault="00423EEA" w:rsidP="00423E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423EEA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[shuini] = xlsread(filename)  </w:t>
      </w:r>
    </w:p>
    <w:p w14:paraId="1E060828" w14:textId="77777777" w:rsidR="00423EEA" w:rsidRPr="00423EEA" w:rsidRDefault="00423EEA" w:rsidP="00423E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423EEA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%1.  </w:t>
      </w:r>
    </w:p>
    <w:p w14:paraId="68739A74" w14:textId="77777777" w:rsidR="00423EEA" w:rsidRPr="00423EEA" w:rsidRDefault="00423EEA" w:rsidP="00423E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423EEA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[n,p]=size(shuini)  </w:t>
      </w:r>
    </w:p>
    <w:p w14:paraId="35F94FA0" w14:textId="77777777" w:rsidR="00423EEA" w:rsidRPr="00423EEA" w:rsidRDefault="00423EEA" w:rsidP="00423E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423EEA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MEAN=mean(shuini)  </w:t>
      </w:r>
    </w:p>
    <w:p w14:paraId="38706DCA" w14:textId="77777777" w:rsidR="00423EEA" w:rsidRPr="00423EEA" w:rsidRDefault="00423EEA" w:rsidP="00423E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423EEA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STD=std(shuini)  </w:t>
      </w:r>
    </w:p>
    <w:p w14:paraId="4C30AEDB" w14:textId="77777777" w:rsidR="00423EEA" w:rsidRPr="00423EEA" w:rsidRDefault="00423EEA" w:rsidP="00423E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423EEA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MEAN=ones(n,p)*diag(MEAN)  </w:t>
      </w:r>
    </w:p>
    <w:p w14:paraId="02B0E48C" w14:textId="77777777" w:rsidR="00423EEA" w:rsidRPr="00423EEA" w:rsidRDefault="00423EEA" w:rsidP="00423E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423EEA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STD=ones(n,p)*diag(STD)  </w:t>
      </w:r>
    </w:p>
    <w:p w14:paraId="573C924B" w14:textId="77777777" w:rsidR="00423EEA" w:rsidRPr="00423EEA" w:rsidRDefault="00423EEA" w:rsidP="00423E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423EEA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X=(shuini-MEAN)./STD </w:t>
      </w:r>
    </w:p>
    <w:p w14:paraId="2BDEF6C4" w14:textId="78B6238B" w:rsidR="009966F3" w:rsidRDefault="00423EEA" w:rsidP="009966F3">
      <w:r w:rsidRPr="00423EEA">
        <w:rPr>
          <w:rFonts w:hint="eastAsia"/>
          <w:noProof/>
        </w:rPr>
        <w:drawing>
          <wp:inline distT="0" distB="0" distL="0" distR="0" wp14:anchorId="1E30D121" wp14:editId="11E426EE">
            <wp:extent cx="5274310" cy="3218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7657" w14:textId="03470046" w:rsidR="00423EEA" w:rsidRDefault="00993E74" w:rsidP="009966F3">
      <w:pPr>
        <w:rPr>
          <w:rFonts w:ascii="微软雅黑" w:eastAsia="微软雅黑" w:hAnsi="微软雅黑"/>
          <w:color w:val="202020"/>
          <w:sz w:val="22"/>
          <w:shd w:val="clear" w:color="auto" w:fill="FFFFFF"/>
        </w:rPr>
      </w:pPr>
      <w:r w:rsidRPr="00993E74"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2. 利用Matlab命令计算出相关矩阵的方差及特征值；</w:t>
      </w:r>
    </w:p>
    <w:p w14:paraId="7EE783FE" w14:textId="7CA3CA54" w:rsidR="00993E74" w:rsidRPr="00993E74" w:rsidRDefault="00993E74" w:rsidP="00993E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%2.  </w:t>
      </w:r>
    </w:p>
    <w:p w14:paraId="12BFB544" w14:textId="77777777" w:rsidR="00993E74" w:rsidRPr="00993E74" w:rsidRDefault="00993E74" w:rsidP="00993E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R=cov(X)  </w:t>
      </w:r>
    </w:p>
    <w:p w14:paraId="5F99AD45" w14:textId="77777777" w:rsidR="00993E74" w:rsidRPr="00993E74" w:rsidRDefault="00993E74" w:rsidP="00993E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[V,D]=eig(R)  </w:t>
      </w:r>
    </w:p>
    <w:p w14:paraId="55E221C5" w14:textId="6377C36C" w:rsidR="00993E74" w:rsidRDefault="00993E74" w:rsidP="009966F3">
      <w:pPr>
        <w:rPr>
          <w:rFonts w:ascii="微软雅黑" w:eastAsia="微软雅黑" w:hAnsi="微软雅黑"/>
          <w:color w:val="202020"/>
          <w:sz w:val="22"/>
          <w:shd w:val="clear" w:color="auto" w:fill="FFFFFF"/>
        </w:rPr>
      </w:pPr>
    </w:p>
    <w:p w14:paraId="0F6C5456" w14:textId="0E9A4B04" w:rsidR="00FB11AA" w:rsidRDefault="00FB11AA">
      <w:pPr>
        <w:widowControl/>
        <w:jc w:val="left"/>
        <w:rPr>
          <w:rFonts w:ascii="微软雅黑" w:eastAsia="微软雅黑" w:hAnsi="微软雅黑"/>
          <w:color w:val="202020"/>
          <w:sz w:val="22"/>
          <w:shd w:val="clear" w:color="auto" w:fill="FFFFFF"/>
        </w:rPr>
      </w:pPr>
      <w:r w:rsidRPr="00FB11AA">
        <w:rPr>
          <w:noProof/>
        </w:rPr>
        <w:lastRenderedPageBreak/>
        <w:drawing>
          <wp:inline distT="0" distB="0" distL="0" distR="0" wp14:anchorId="2C6A77F1" wp14:editId="71E023FC">
            <wp:extent cx="5274310" cy="1885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E1AF9" w14:textId="051CA2DF" w:rsidR="00FB11AA" w:rsidRDefault="00FB11AA">
      <w:pPr>
        <w:widowControl/>
        <w:jc w:val="left"/>
        <w:rPr>
          <w:rFonts w:ascii="微软雅黑" w:eastAsia="微软雅黑" w:hAnsi="微软雅黑"/>
          <w:color w:val="202020"/>
          <w:sz w:val="22"/>
          <w:shd w:val="clear" w:color="auto" w:fill="FFFFFF"/>
        </w:rPr>
      </w:pPr>
      <w:r w:rsidRPr="00FB11AA">
        <w:rPr>
          <w:noProof/>
        </w:rPr>
        <w:drawing>
          <wp:inline distT="0" distB="0" distL="0" distR="0" wp14:anchorId="7E16CB66" wp14:editId="79E6C057">
            <wp:extent cx="5274310" cy="1924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3C63" w14:textId="77777777" w:rsidR="00FB11AA" w:rsidRDefault="00FB11AA">
      <w:pPr>
        <w:widowControl/>
        <w:jc w:val="left"/>
        <w:rPr>
          <w:rFonts w:ascii="微软雅黑" w:eastAsia="微软雅黑" w:hAnsi="微软雅黑"/>
          <w:color w:val="202020"/>
          <w:sz w:val="22"/>
          <w:shd w:val="clear" w:color="auto" w:fill="FFFFFF"/>
        </w:rPr>
      </w:pPr>
    </w:p>
    <w:p w14:paraId="66446D72" w14:textId="68B6D0AD" w:rsidR="00FB11AA" w:rsidRDefault="00FB11AA" w:rsidP="00FB11AA">
      <w:pPr>
        <w:widowControl/>
        <w:jc w:val="left"/>
        <w:rPr>
          <w:rFonts w:ascii="微软雅黑" w:eastAsia="微软雅黑" w:hAnsi="微软雅黑"/>
          <w:color w:val="202020"/>
          <w:sz w:val="22"/>
          <w:shd w:val="clear" w:color="auto" w:fill="FFFFFF"/>
        </w:rPr>
      </w:pPr>
      <w:r w:rsidRPr="00FB11AA"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3.写出主成分的线性表达式；</w:t>
      </w:r>
    </w:p>
    <w:p w14:paraId="180CEA37" w14:textId="4393C0E3" w:rsidR="00FB11AA" w:rsidRPr="00FB11AA" w:rsidRDefault="00FB11AA" w:rsidP="00FB11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%3.  </w:t>
      </w:r>
    </w:p>
    <w:p w14:paraId="4281ED16" w14:textId="77777777" w:rsidR="00FB11AA" w:rsidRPr="00FB11AA" w:rsidRDefault="00FB11AA" w:rsidP="00FB11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DD=[];  </w:t>
      </w:r>
    </w:p>
    <w:p w14:paraId="0D714C2C" w14:textId="77777777" w:rsidR="00FB11AA" w:rsidRPr="00FB11AA" w:rsidRDefault="00FB11AA" w:rsidP="00FB11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 i=p:-1:1  </w:t>
      </w:r>
    </w:p>
    <w:p w14:paraId="4E83EC08" w14:textId="77777777" w:rsidR="00FB11AA" w:rsidRPr="00FB11AA" w:rsidRDefault="00FB11AA" w:rsidP="00FB11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DD=[DD;D(i,i)]  </w:t>
      </w:r>
    </w:p>
    <w:p w14:paraId="3602C3A7" w14:textId="77777777" w:rsidR="00FB11AA" w:rsidRPr="00FB11AA" w:rsidRDefault="00FB11AA" w:rsidP="00FB11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2318A1DB" w14:textId="77777777" w:rsidR="00FB11AA" w:rsidRPr="00FB11AA" w:rsidRDefault="00FB11AA" w:rsidP="00FB11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OFFER=DD/sum(DD)  </w:t>
      </w:r>
    </w:p>
    <w:p w14:paraId="03060D47" w14:textId="77777777" w:rsidR="00FB11AA" w:rsidRPr="00FB11AA" w:rsidRDefault="00FB11AA" w:rsidP="00FB11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cumOFFER=cumsum(DD)/sum(DD)  </w:t>
      </w:r>
    </w:p>
    <w:p w14:paraId="1A38118C" w14:textId="77777777" w:rsidR="00FB11AA" w:rsidRPr="00FB11AA" w:rsidRDefault="00FB11AA" w:rsidP="00FB11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OUTCOME=[DD,OFFER,cumOFFER]  </w:t>
      </w:r>
    </w:p>
    <w:p w14:paraId="56478BD0" w14:textId="05A77D0B" w:rsidR="00FB11AA" w:rsidRPr="00FB11AA" w:rsidRDefault="00FB11AA" w:rsidP="00FB11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PCACOV=V(:,end: -1:end-2) </w:t>
      </w:r>
    </w:p>
    <w:p w14:paraId="48706D8A" w14:textId="51E686BC" w:rsidR="00FB11AA" w:rsidRPr="00FB11AA" w:rsidRDefault="00FB11AA" w:rsidP="00FB11AA">
      <w:pPr>
        <w:widowControl/>
        <w:jc w:val="left"/>
        <w:rPr>
          <w:rFonts w:ascii="微软雅黑" w:eastAsia="微软雅黑" w:hAnsi="微软雅黑"/>
          <w:color w:val="202020"/>
          <w:sz w:val="22"/>
          <w:shd w:val="clear" w:color="auto" w:fill="FFFFFF"/>
        </w:rPr>
      </w:pPr>
      <w:r w:rsidRPr="00FB11AA">
        <w:rPr>
          <w:rFonts w:hint="eastAsia"/>
          <w:noProof/>
        </w:rPr>
        <w:drawing>
          <wp:inline distT="0" distB="0" distL="0" distR="0" wp14:anchorId="13CBC7C5" wp14:editId="0BBB9282">
            <wp:extent cx="1899142" cy="168226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232" cy="169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7608" w14:textId="77777777" w:rsidR="002018D1" w:rsidRDefault="00A26A80" w:rsidP="00FB11AA">
      <w:pPr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</m:oMath>
      <w:r w:rsidR="002018D1">
        <w:rPr>
          <w:shd w:val="clear" w:color="auto" w:fill="FFFFFF"/>
        </w:rPr>
        <w:t>=0.4337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</m:oMath>
      <w:r w:rsidR="002018D1">
        <w:rPr>
          <w:rFonts w:hint="eastAsia"/>
          <w:shd w:val="clear" w:color="auto" w:fill="FFFFFF"/>
        </w:rPr>
        <w:t>+</w:t>
      </w:r>
      <w:r w:rsidR="002018D1">
        <w:rPr>
          <w:shd w:val="clear" w:color="auto" w:fill="FFFFFF"/>
        </w:rPr>
        <w:t>0.4088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</m:oMath>
      <w:r w:rsidR="002018D1">
        <w:rPr>
          <w:rFonts w:hint="eastAsia"/>
          <w:shd w:val="clear" w:color="auto" w:fill="FFFFFF"/>
        </w:rPr>
        <w:t>+</w:t>
      </w:r>
      <w:r w:rsidR="002018D1">
        <w:rPr>
          <w:shd w:val="clear" w:color="auto" w:fill="FFFFFF"/>
        </w:rPr>
        <w:t>0.3895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3</m:t>
            </m:r>
          </m:sub>
        </m:sSub>
      </m:oMath>
      <w:r w:rsidR="002018D1">
        <w:rPr>
          <w:rFonts w:hint="eastAsia"/>
          <w:shd w:val="clear" w:color="auto" w:fill="FFFFFF"/>
        </w:rPr>
        <w:t>+</w:t>
      </w:r>
      <w:r w:rsidR="002018D1">
        <w:rPr>
          <w:shd w:val="clear" w:color="auto" w:fill="FFFFFF"/>
        </w:rPr>
        <w:t>0.4211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4</m:t>
            </m:r>
          </m:sub>
        </m:sSub>
      </m:oMath>
      <w:r w:rsidR="002018D1">
        <w:rPr>
          <w:rFonts w:hint="eastAsia"/>
          <w:shd w:val="clear" w:color="auto" w:fill="FFFFFF"/>
        </w:rPr>
        <w:t>+</w:t>
      </w:r>
      <w:r w:rsidR="002018D1">
        <w:rPr>
          <w:shd w:val="clear" w:color="auto" w:fill="FFFFFF"/>
        </w:rPr>
        <w:t>0.3586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5</m:t>
            </m:r>
          </m:sub>
        </m:sSub>
      </m:oMath>
      <w:r w:rsidR="002018D1">
        <w:rPr>
          <w:rFonts w:hint="eastAsia"/>
          <w:shd w:val="clear" w:color="auto" w:fill="FFFFFF"/>
        </w:rPr>
        <w:t>-</w:t>
      </w:r>
      <w:r w:rsidR="002018D1">
        <w:rPr>
          <w:shd w:val="clear" w:color="auto" w:fill="FFFFFF"/>
        </w:rPr>
        <w:t>0.1835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6</m:t>
            </m:r>
          </m:sub>
        </m:sSub>
      </m:oMath>
      <w:r w:rsidR="002018D1">
        <w:rPr>
          <w:rFonts w:hint="eastAsia"/>
          <w:shd w:val="clear" w:color="auto" w:fill="FFFFFF"/>
        </w:rPr>
        <w:t>-</w:t>
      </w:r>
      <w:r w:rsidR="002018D1">
        <w:rPr>
          <w:shd w:val="clear" w:color="auto" w:fill="FFFFFF"/>
        </w:rPr>
        <w:t>0.2944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7</m:t>
            </m:r>
          </m:sub>
        </m:sSub>
      </m:oMath>
      <w:r w:rsidR="002018D1">
        <w:rPr>
          <w:rFonts w:hint="eastAsia"/>
          <w:shd w:val="clear" w:color="auto" w:fill="FFFFFF"/>
        </w:rPr>
        <w:t>+</w:t>
      </w:r>
      <w:r w:rsidR="002018D1">
        <w:rPr>
          <w:shd w:val="clear" w:color="auto" w:fill="FFFFFF"/>
        </w:rPr>
        <w:t>0.2586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8</m:t>
            </m:r>
          </m:sub>
        </m:sSub>
      </m:oMath>
    </w:p>
    <w:p w14:paraId="4D2F8BE0" w14:textId="77777777" w:rsidR="002018D1" w:rsidRDefault="00A26A80" w:rsidP="00FB11AA">
      <w:pPr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</m:oMath>
      <w:r w:rsidR="002018D1">
        <w:rPr>
          <w:shd w:val="clear" w:color="auto" w:fill="FFFFFF"/>
        </w:rPr>
        <w:t>=-0.0621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</m:oMath>
      <w:r w:rsidR="002018D1">
        <w:rPr>
          <w:shd w:val="clear" w:color="auto" w:fill="FFFFFF"/>
        </w:rPr>
        <w:t>-0.3413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</m:oMath>
      <w:r w:rsidR="002018D1">
        <w:rPr>
          <w:rFonts w:hint="eastAsia"/>
          <w:shd w:val="clear" w:color="auto" w:fill="FFFFFF"/>
        </w:rPr>
        <w:t>+</w:t>
      </w:r>
      <w:r w:rsidR="002018D1">
        <w:rPr>
          <w:shd w:val="clear" w:color="auto" w:fill="FFFFFF"/>
        </w:rPr>
        <w:t>0.0116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3</m:t>
            </m:r>
          </m:sub>
        </m:sSub>
      </m:oMath>
      <w:r w:rsidR="002018D1">
        <w:rPr>
          <w:shd w:val="clear" w:color="auto" w:fill="FFFFFF"/>
        </w:rPr>
        <w:t>-0.3176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4</m:t>
            </m:r>
          </m:sub>
        </m:sSub>
      </m:oMath>
      <w:r w:rsidR="002018D1">
        <w:rPr>
          <w:rFonts w:hint="eastAsia"/>
          <w:shd w:val="clear" w:color="auto" w:fill="FFFFFF"/>
        </w:rPr>
        <w:t>+</w:t>
      </w:r>
      <w:r w:rsidR="002018D1">
        <w:rPr>
          <w:shd w:val="clear" w:color="auto" w:fill="FFFFFF"/>
        </w:rPr>
        <w:t>0.0657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5</m:t>
            </m:r>
          </m:sub>
        </m:sSub>
      </m:oMath>
      <w:r w:rsidR="002018D1">
        <w:rPr>
          <w:rFonts w:hint="eastAsia"/>
          <w:shd w:val="clear" w:color="auto" w:fill="FFFFFF"/>
        </w:rPr>
        <w:t>-</w:t>
      </w:r>
      <w:r w:rsidR="002018D1">
        <w:rPr>
          <w:shd w:val="clear" w:color="auto" w:fill="FFFFFF"/>
        </w:rPr>
        <w:t>0.7250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6</m:t>
            </m:r>
          </m:sub>
        </m:sSub>
      </m:oMath>
      <w:r w:rsidR="002018D1">
        <w:rPr>
          <w:rFonts w:hint="eastAsia"/>
          <w:shd w:val="clear" w:color="auto" w:fill="FFFFFF"/>
        </w:rPr>
        <w:t>-</w:t>
      </w:r>
      <w:r w:rsidR="002018D1">
        <w:rPr>
          <w:shd w:val="clear" w:color="auto" w:fill="FFFFFF"/>
        </w:rPr>
        <w:t>0.0355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7</m:t>
            </m:r>
          </m:sub>
        </m:sSub>
      </m:oMath>
      <w:r w:rsidR="002018D1">
        <w:rPr>
          <w:rFonts w:hint="eastAsia"/>
          <w:shd w:val="clear" w:color="auto" w:fill="FFFFFF"/>
        </w:rPr>
        <w:t>+</w:t>
      </w:r>
      <w:r w:rsidR="002018D1">
        <w:rPr>
          <w:shd w:val="clear" w:color="auto" w:fill="FFFFFF"/>
        </w:rPr>
        <w:t>0.4975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8</m:t>
            </m:r>
          </m:sub>
        </m:sSub>
      </m:oMath>
    </w:p>
    <w:p w14:paraId="28D5A241" w14:textId="77777777" w:rsidR="00FF189C" w:rsidRDefault="00A26A80" w:rsidP="00FB11AA">
      <w:pPr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3</m:t>
            </m:r>
          </m:sub>
        </m:sSub>
      </m:oMath>
      <w:r w:rsidR="002018D1">
        <w:rPr>
          <w:shd w:val="clear" w:color="auto" w:fill="FFFFFF"/>
        </w:rPr>
        <w:t>=-0.2580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</m:oMath>
      <w:r w:rsidR="002018D1">
        <w:rPr>
          <w:rFonts w:hint="eastAsia"/>
          <w:shd w:val="clear" w:color="auto" w:fill="FFFFFF"/>
        </w:rPr>
        <w:t>+</w:t>
      </w:r>
      <w:r w:rsidR="002018D1">
        <w:rPr>
          <w:shd w:val="clear" w:color="auto" w:fill="FFFFFF"/>
        </w:rPr>
        <w:t>0.</w:t>
      </w:r>
      <w:r w:rsidR="001C0FFF">
        <w:rPr>
          <w:shd w:val="clear" w:color="auto" w:fill="FFFFFF"/>
        </w:rPr>
        <w:t>1175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</m:oMath>
      <w:r w:rsidR="001C0FFF">
        <w:rPr>
          <w:shd w:val="clear" w:color="auto" w:fill="FFFFFF"/>
        </w:rPr>
        <w:t>-0.3797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3</m:t>
            </m:r>
          </m:sub>
        </m:sSub>
      </m:oMath>
      <w:r w:rsidR="002018D1">
        <w:rPr>
          <w:rFonts w:hint="eastAsia"/>
          <w:shd w:val="clear" w:color="auto" w:fill="FFFFFF"/>
        </w:rPr>
        <w:t>+</w:t>
      </w:r>
      <w:r w:rsidR="002018D1">
        <w:rPr>
          <w:shd w:val="clear" w:color="auto" w:fill="FFFFFF"/>
        </w:rPr>
        <w:t>0.</w:t>
      </w:r>
      <w:r w:rsidR="001C0FFF">
        <w:rPr>
          <w:shd w:val="clear" w:color="auto" w:fill="FFFFFF"/>
        </w:rPr>
        <w:t>0191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4</m:t>
            </m:r>
          </m:sub>
        </m:sSub>
      </m:oMath>
      <w:r w:rsidR="002018D1">
        <w:rPr>
          <w:rFonts w:hint="eastAsia"/>
          <w:shd w:val="clear" w:color="auto" w:fill="FFFFFF"/>
        </w:rPr>
        <w:t>+</w:t>
      </w:r>
      <w:r w:rsidR="002018D1">
        <w:rPr>
          <w:shd w:val="clear" w:color="auto" w:fill="FFFFFF"/>
        </w:rPr>
        <w:t>0.</w:t>
      </w:r>
      <w:r w:rsidR="001C0FFF">
        <w:rPr>
          <w:shd w:val="clear" w:color="auto" w:fill="FFFFFF"/>
        </w:rPr>
        <w:t>2220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5</m:t>
            </m:r>
          </m:sub>
        </m:sSub>
      </m:oMath>
      <w:r w:rsidR="002018D1">
        <w:rPr>
          <w:rFonts w:hint="eastAsia"/>
          <w:shd w:val="clear" w:color="auto" w:fill="FFFFFF"/>
        </w:rPr>
        <w:t>-</w:t>
      </w:r>
      <w:r w:rsidR="002018D1">
        <w:rPr>
          <w:shd w:val="clear" w:color="auto" w:fill="FFFFFF"/>
        </w:rPr>
        <w:t>0.</w:t>
      </w:r>
      <w:r w:rsidR="001C0FFF">
        <w:rPr>
          <w:shd w:val="clear" w:color="auto" w:fill="FFFFFF"/>
        </w:rPr>
        <w:t>3187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6</m:t>
            </m:r>
          </m:sub>
        </m:sSub>
      </m:oMath>
      <w:r w:rsidR="002018D1">
        <w:rPr>
          <w:rFonts w:hint="eastAsia"/>
          <w:shd w:val="clear" w:color="auto" w:fill="FFFFFF"/>
        </w:rPr>
        <w:t>-</w:t>
      </w:r>
      <w:r w:rsidR="002018D1">
        <w:rPr>
          <w:shd w:val="clear" w:color="auto" w:fill="FFFFFF"/>
        </w:rPr>
        <w:t>0.</w:t>
      </w:r>
      <w:r w:rsidR="00AC599F">
        <w:rPr>
          <w:shd w:val="clear" w:color="auto" w:fill="FFFFFF"/>
        </w:rPr>
        <w:t>6354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7</m:t>
            </m:r>
          </m:sub>
        </m:sSub>
      </m:oMath>
      <w:r w:rsidR="00AC599F">
        <w:rPr>
          <w:shd w:val="clear" w:color="auto" w:fill="FFFFFF"/>
        </w:rPr>
        <w:t>-0.4696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8</m:t>
            </m:r>
          </m:sub>
        </m:sSub>
      </m:oMath>
    </w:p>
    <w:p w14:paraId="71D14F4B" w14:textId="77777777" w:rsidR="00FF189C" w:rsidRDefault="00FF189C" w:rsidP="00FB11AA">
      <w:pPr>
        <w:rPr>
          <w:shd w:val="clear" w:color="auto" w:fill="FFFFFF"/>
        </w:rPr>
      </w:pPr>
    </w:p>
    <w:p w14:paraId="425FE53A" w14:textId="4BE35372" w:rsidR="00FF189C" w:rsidRPr="00A44C06" w:rsidRDefault="00FF189C" w:rsidP="00FF189C">
      <w:pPr>
        <w:rPr>
          <w:rFonts w:ascii="微软雅黑" w:eastAsia="微软雅黑" w:hAnsi="微软雅黑"/>
          <w:color w:val="202020"/>
          <w:sz w:val="22"/>
          <w:shd w:val="clear" w:color="auto" w:fill="FFFFFF"/>
        </w:rPr>
      </w:pPr>
      <w:r w:rsidRPr="00A44C06"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4.利用统计工具箱中命令得到如上结果；</w:t>
      </w:r>
    </w:p>
    <w:p w14:paraId="5FBEB30D" w14:textId="0FFC5DD2" w:rsidR="00FF189C" w:rsidRPr="00A26A80" w:rsidRDefault="00FF189C" w:rsidP="00FF18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F1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%4.  </w:t>
      </w:r>
    </w:p>
    <w:p w14:paraId="31E7EBD7" w14:textId="77777777" w:rsidR="00FF189C" w:rsidRPr="00A26A80" w:rsidRDefault="00FF189C" w:rsidP="00FF18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F1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FF1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用原始数据进行主成分分析</w:t>
      </w:r>
      <w:r w:rsidRPr="00FF1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4F6316" w14:textId="77777777" w:rsidR="00FF189C" w:rsidRPr="00A26A80" w:rsidRDefault="00FF189C" w:rsidP="00FF18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F1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[PC,SCORE,latent,tsquare]=pca(shuini)  </w:t>
      </w:r>
    </w:p>
    <w:p w14:paraId="6598FD82" w14:textId="77777777" w:rsidR="00FF189C" w:rsidRPr="00A26A80" w:rsidRDefault="00FF189C" w:rsidP="00FF18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F1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FF1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用原始标准化数据的协方差矩阵进行主成分分析</w:t>
      </w:r>
      <w:r w:rsidRPr="00FF1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425F1C" w14:textId="77777777" w:rsidR="00FF189C" w:rsidRPr="00A26A80" w:rsidRDefault="00FF189C" w:rsidP="00FF18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F1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[PC,latent,explained]=pcacov(R) </w:t>
      </w:r>
    </w:p>
    <w:p w14:paraId="2B705D01" w14:textId="77777777" w:rsidR="00FF189C" w:rsidRDefault="00FF189C" w:rsidP="00FF189C">
      <w:pPr>
        <w:rPr>
          <w:shd w:val="clear" w:color="auto" w:fill="FFFFFF"/>
        </w:rPr>
      </w:pPr>
      <w:r w:rsidRPr="00FF189C">
        <w:rPr>
          <w:noProof/>
        </w:rPr>
        <w:drawing>
          <wp:inline distT="0" distB="0" distL="0" distR="0" wp14:anchorId="1DE9759F" wp14:editId="104114A1">
            <wp:extent cx="4524419" cy="23270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231" cy="234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A9D7" w14:textId="77777777" w:rsidR="00FF189C" w:rsidRDefault="00FF189C" w:rsidP="00FF189C">
      <w:pPr>
        <w:rPr>
          <w:shd w:val="clear" w:color="auto" w:fill="FFFFFF"/>
        </w:rPr>
      </w:pPr>
    </w:p>
    <w:p w14:paraId="133C54A5" w14:textId="7A7B88E3" w:rsidR="00FF189C" w:rsidRPr="00A44C06" w:rsidRDefault="00FF189C" w:rsidP="00FF189C">
      <w:pPr>
        <w:rPr>
          <w:rFonts w:ascii="微软雅黑" w:eastAsia="微软雅黑" w:hAnsi="微软雅黑"/>
          <w:color w:val="202020"/>
          <w:sz w:val="22"/>
          <w:shd w:val="clear" w:color="auto" w:fill="FFFFFF"/>
        </w:rPr>
      </w:pPr>
      <w:r w:rsidRPr="00A44C06"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5.利用SPSS进行主成分分析；</w:t>
      </w:r>
    </w:p>
    <w:p w14:paraId="0490FD4D" w14:textId="7280FC05" w:rsidR="00993E74" w:rsidRPr="00FF189C" w:rsidRDefault="00993E74" w:rsidP="00FF189C">
      <w:pPr>
        <w:rPr>
          <w:shd w:val="clear" w:color="auto" w:fill="FFFFFF"/>
        </w:rPr>
      </w:pPr>
    </w:p>
    <w:p w14:paraId="3FACCE6B" w14:textId="0CF4E64D" w:rsidR="00993E74" w:rsidRDefault="00293F4D" w:rsidP="009966F3">
      <w:pPr>
        <w:rPr>
          <w:rFonts w:ascii="微软雅黑" w:eastAsia="微软雅黑" w:hAnsi="微软雅黑"/>
          <w:color w:val="202020"/>
          <w:sz w:val="22"/>
          <w:shd w:val="clear" w:color="auto" w:fill="FFFFFF"/>
        </w:rPr>
      </w:pPr>
      <w:r w:rsidRPr="00293F4D">
        <w:rPr>
          <w:rFonts w:hint="eastAsia"/>
          <w:noProof/>
        </w:rPr>
        <w:drawing>
          <wp:inline distT="0" distB="0" distL="0" distR="0" wp14:anchorId="79A1FB96" wp14:editId="6B61CE72">
            <wp:extent cx="5274310" cy="17430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D0EB" w14:textId="507C1DCF" w:rsidR="0030377A" w:rsidRDefault="00A44C06" w:rsidP="00A44C06">
      <w:pPr>
        <w:rPr>
          <w:rFonts w:ascii="微软雅黑" w:eastAsia="微软雅黑" w:hAnsi="微软雅黑"/>
          <w:color w:val="202020"/>
          <w:sz w:val="22"/>
          <w:shd w:val="clear" w:color="auto" w:fill="FFFFFF"/>
        </w:rPr>
      </w:pPr>
      <w:r w:rsidRPr="00A44C06"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6.</w:t>
      </w:r>
      <w:r w:rsidR="0030377A" w:rsidRPr="00A44C06"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对得到的结果</w:t>
      </w:r>
      <w:proofErr w:type="gramStart"/>
      <w:r w:rsidR="0030377A" w:rsidRPr="00A44C06"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作出</w:t>
      </w:r>
      <w:proofErr w:type="gramEnd"/>
      <w:r w:rsidR="0030377A" w:rsidRPr="00A44C06"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解释。</w:t>
      </w:r>
    </w:p>
    <w:p w14:paraId="78ACF4AB" w14:textId="20C64329" w:rsidR="00A44C06" w:rsidRDefault="00D44A71" w:rsidP="00A44C06">
      <w:pPr>
        <w:rPr>
          <w:rFonts w:ascii="微软雅黑" w:eastAsia="微软雅黑" w:hAnsi="微软雅黑"/>
          <w:color w:val="20202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第一主成分的线性组合中</w:t>
      </w:r>
      <w:r w:rsidR="00DD064B">
        <w:rPr>
          <w:rFonts w:ascii="微软雅黑" w:eastAsia="微软雅黑" w:hAnsi="微软雅黑"/>
          <w:color w:val="202020"/>
          <w:sz w:val="22"/>
          <w:shd w:val="clear" w:color="auto" w:fill="FFFFFF"/>
        </w:rPr>
        <w:t>X6</w:t>
      </w:r>
      <w:r w:rsidR="00DD064B"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，X</w:t>
      </w:r>
      <w:r w:rsidR="00DD064B">
        <w:rPr>
          <w:rFonts w:ascii="微软雅黑" w:eastAsia="微软雅黑" w:hAnsi="微软雅黑"/>
          <w:color w:val="202020"/>
          <w:sz w:val="22"/>
          <w:shd w:val="clear" w:color="auto" w:fill="FFFFFF"/>
        </w:rPr>
        <w:t>7</w:t>
      </w:r>
      <w:r w:rsidR="00DD064B"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的系数为负号，是把资金流转天数和万元产能消耗与销售总收入比较，反应了资金流转和能耗对收入的影响，在抓水泥企业经济效益中，应</w:t>
      </w:r>
      <w:r w:rsidR="00DD064B"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lastRenderedPageBreak/>
        <w:t>该注重资金流转和能耗对经济效益的影响。</w:t>
      </w:r>
    </w:p>
    <w:p w14:paraId="710B35D0" w14:textId="47B83FF8" w:rsidR="00DD064B" w:rsidRDefault="005A56C5" w:rsidP="00A44C06">
      <w:pPr>
        <w:rPr>
          <w:rFonts w:ascii="微软雅黑" w:eastAsia="微软雅黑" w:hAnsi="微软雅黑"/>
          <w:color w:val="20202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第二主成分</w:t>
      </w:r>
      <w:r w:rsidR="00584162"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是把资金流转天数与全员劳动生产率比较，反应了资金流转对劳动生产效率的影响。</w:t>
      </w:r>
    </w:p>
    <w:p w14:paraId="027AECC8" w14:textId="35A2E157" w:rsidR="00584162" w:rsidRPr="00DD064B" w:rsidRDefault="00584162" w:rsidP="00A44C06">
      <w:pPr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第三主成分是把产能消耗与</w:t>
      </w:r>
      <w:r w:rsidR="00991B0A"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和资产产值比较，反应了产能消耗对资产产值的影响。</w:t>
      </w:r>
    </w:p>
    <w:sectPr w:rsidR="00584162" w:rsidRPr="00DD0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4461"/>
    <w:multiLevelType w:val="multilevel"/>
    <w:tmpl w:val="EED64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50287"/>
    <w:multiLevelType w:val="multilevel"/>
    <w:tmpl w:val="59A4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30A8C"/>
    <w:multiLevelType w:val="multilevel"/>
    <w:tmpl w:val="94F4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3F1432"/>
    <w:multiLevelType w:val="multilevel"/>
    <w:tmpl w:val="EA60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95C19"/>
    <w:multiLevelType w:val="hybridMultilevel"/>
    <w:tmpl w:val="6E808F9E"/>
    <w:lvl w:ilvl="0" w:tplc="D5C0A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3D"/>
    <w:rsid w:val="001C0FFF"/>
    <w:rsid w:val="002018D1"/>
    <w:rsid w:val="00293F4D"/>
    <w:rsid w:val="0030377A"/>
    <w:rsid w:val="00423EEA"/>
    <w:rsid w:val="00462D4D"/>
    <w:rsid w:val="005627ED"/>
    <w:rsid w:val="00584162"/>
    <w:rsid w:val="005A56C5"/>
    <w:rsid w:val="007D7B3C"/>
    <w:rsid w:val="00862353"/>
    <w:rsid w:val="00921D3D"/>
    <w:rsid w:val="00965A81"/>
    <w:rsid w:val="00991B0A"/>
    <w:rsid w:val="00993E74"/>
    <w:rsid w:val="009966F3"/>
    <w:rsid w:val="00A043F6"/>
    <w:rsid w:val="00A26A80"/>
    <w:rsid w:val="00A44C06"/>
    <w:rsid w:val="00AC599F"/>
    <w:rsid w:val="00D44A71"/>
    <w:rsid w:val="00DD064B"/>
    <w:rsid w:val="00FB11AA"/>
    <w:rsid w:val="00F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0D15"/>
  <w15:chartTrackingRefBased/>
  <w15:docId w15:val="{4A775671-014E-4E80-AA2B-2D7ABB15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6F3"/>
    <w:pPr>
      <w:ind w:firstLineChars="200" w:firstLine="420"/>
    </w:pPr>
  </w:style>
  <w:style w:type="paragraph" w:customStyle="1" w:styleId="alt">
    <w:name w:val="alt"/>
    <w:basedOn w:val="a"/>
    <w:rsid w:val="00423E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423EEA"/>
  </w:style>
  <w:style w:type="character" w:customStyle="1" w:styleId="keyword">
    <w:name w:val="keyword"/>
    <w:basedOn w:val="a0"/>
    <w:rsid w:val="00FB11AA"/>
  </w:style>
  <w:style w:type="character" w:styleId="a4">
    <w:name w:val="Placeholder Text"/>
    <w:basedOn w:val="a0"/>
    <w:uiPriority w:val="99"/>
    <w:semiHidden/>
    <w:rsid w:val="002018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梦霞 叶</dc:creator>
  <cp:keywords/>
  <dc:description/>
  <cp:lastModifiedBy>梦霞 叶</cp:lastModifiedBy>
  <cp:revision>17</cp:revision>
  <dcterms:created xsi:type="dcterms:W3CDTF">2021-04-14T05:45:00Z</dcterms:created>
  <dcterms:modified xsi:type="dcterms:W3CDTF">2021-04-15T03:00:00Z</dcterms:modified>
</cp:coreProperties>
</file>