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859"/>
        <w:gridCol w:w="1701"/>
        <w:gridCol w:w="3576"/>
      </w:tblGrid>
      <w:tr w:rsidR="00AF0759" w:rsidTr="00404B04">
        <w:tc>
          <w:tcPr>
            <w:tcW w:w="8362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AF0759" w:rsidRPr="00404B04" w:rsidRDefault="00AF0759" w:rsidP="00AF0759">
            <w:pPr>
              <w:jc w:val="center"/>
              <w:rPr>
                <w:b/>
              </w:rPr>
            </w:pPr>
            <w:r w:rsidRPr="00404B04">
              <w:rPr>
                <w:rFonts w:hint="eastAsia"/>
                <w:b/>
              </w:rPr>
              <w:t>Integer</w:t>
            </w:r>
            <w:r w:rsidR="00E03A05" w:rsidRPr="00404B04">
              <w:rPr>
                <w:rFonts w:hint="eastAsia"/>
                <w:b/>
              </w:rPr>
              <w:t xml:space="preserve"> variables</w:t>
            </w:r>
          </w:p>
        </w:tc>
      </w:tr>
      <w:tr w:rsidR="00AF0759" w:rsidTr="00404B04">
        <w:tc>
          <w:tcPr>
            <w:tcW w:w="222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F0759" w:rsidRDefault="00AF0759" w:rsidP="00D8475F">
            <w:pPr>
              <w:jc w:val="center"/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  <w:tc>
          <w:tcPr>
            <w:tcW w:w="85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F0759" w:rsidRDefault="00AF0759" w:rsidP="00D8475F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F0759" w:rsidRDefault="00D8475F" w:rsidP="00D8475F">
            <w:pPr>
              <w:jc w:val="center"/>
            </w:pPr>
            <w:r>
              <w:rPr>
                <w:rFonts w:hint="eastAsia"/>
              </w:rPr>
              <w:t>printf/scanf parameter</w:t>
            </w:r>
          </w:p>
        </w:tc>
        <w:tc>
          <w:tcPr>
            <w:tcW w:w="357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AF0759" w:rsidRDefault="00AF0759" w:rsidP="00D8475F">
            <w:pPr>
              <w:jc w:val="center"/>
            </w:pPr>
            <w:r>
              <w:rPr>
                <w:rFonts w:hint="eastAsia"/>
              </w:rPr>
              <w:t>Possible Value</w:t>
            </w:r>
          </w:p>
        </w:tc>
      </w:tr>
      <w:tr w:rsidR="00AF0759" w:rsidTr="00404B04">
        <w:tc>
          <w:tcPr>
            <w:tcW w:w="2226" w:type="dxa"/>
            <w:tcBorders>
              <w:top w:val="single" w:sz="12" w:space="0" w:color="auto"/>
            </w:tcBorders>
          </w:tcPr>
          <w:p w:rsidR="00AF0759" w:rsidRDefault="00AF0759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AF0759" w:rsidRDefault="00E84824" w:rsidP="00E84824">
            <w:pPr>
              <w:jc w:val="center"/>
            </w:pPr>
            <w:r>
              <w:rPr>
                <w:rFonts w:hint="eastAsia"/>
              </w:rPr>
              <w:t>%d</w:t>
            </w:r>
          </w:p>
        </w:tc>
        <w:tc>
          <w:tcPr>
            <w:tcW w:w="3576" w:type="dxa"/>
            <w:tcBorders>
              <w:top w:val="single" w:sz="12" w:space="0" w:color="auto"/>
            </w:tcBorders>
          </w:tcPr>
          <w:p w:rsidR="00AF0759" w:rsidRDefault="00AF0759">
            <w:r w:rsidRPr="00AF0759">
              <w:t>-2147483648 ~ 2147483647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>
            <w:r>
              <w:rPr>
                <w:rFonts w:hint="eastAsia"/>
              </w:rPr>
              <w:t>short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%hd</w:t>
            </w:r>
          </w:p>
        </w:tc>
        <w:tc>
          <w:tcPr>
            <w:tcW w:w="3576" w:type="dxa"/>
          </w:tcPr>
          <w:p w:rsidR="00AF0759" w:rsidRDefault="00AF0759">
            <w:r w:rsidRPr="00AF0759">
              <w:t>-32768 ~ 32767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>
            <w:r>
              <w:rPr>
                <w:rFonts w:hint="eastAsia"/>
              </w:rPr>
              <w:t>long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%ld</w:t>
            </w:r>
          </w:p>
        </w:tc>
        <w:tc>
          <w:tcPr>
            <w:tcW w:w="3576" w:type="dxa"/>
          </w:tcPr>
          <w:p w:rsidR="00AF0759" w:rsidRDefault="00AF0759">
            <w:r w:rsidRPr="00AF0759">
              <w:t>-2147483648 ~ 2147483647</w:t>
            </w:r>
          </w:p>
        </w:tc>
      </w:tr>
      <w:tr w:rsidR="00AF0759" w:rsidTr="00285158">
        <w:tc>
          <w:tcPr>
            <w:tcW w:w="2226" w:type="dxa"/>
            <w:vAlign w:val="center"/>
          </w:tcPr>
          <w:p w:rsidR="00AF0759" w:rsidRDefault="00AF0759" w:rsidP="00285158">
            <w:pPr>
              <w:jc w:val="both"/>
            </w:pPr>
            <w:r>
              <w:rPr>
                <w:rFonts w:hint="eastAsia"/>
              </w:rPr>
              <w:t>long long</w:t>
            </w:r>
          </w:p>
        </w:tc>
        <w:tc>
          <w:tcPr>
            <w:tcW w:w="859" w:type="dxa"/>
            <w:vAlign w:val="center"/>
          </w:tcPr>
          <w:p w:rsidR="00AF0759" w:rsidRDefault="00AF0759" w:rsidP="0028515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1" w:type="dxa"/>
            <w:vAlign w:val="center"/>
          </w:tcPr>
          <w:p w:rsidR="00AF0759" w:rsidRDefault="008934E8" w:rsidP="00285158">
            <w:pPr>
              <w:jc w:val="center"/>
            </w:pPr>
            <w:r>
              <w:rPr>
                <w:rFonts w:hint="eastAsia"/>
              </w:rPr>
              <w:t>%lld</w:t>
            </w:r>
          </w:p>
        </w:tc>
        <w:tc>
          <w:tcPr>
            <w:tcW w:w="3576" w:type="dxa"/>
          </w:tcPr>
          <w:p w:rsidR="00AF0759" w:rsidRDefault="00B82BFB">
            <w:r>
              <w:rPr>
                <w:rFonts w:hint="eastAsia"/>
              </w:rPr>
              <w:t>-9223372036854775808</w:t>
            </w:r>
            <w:bookmarkStart w:id="0" w:name="_GoBack"/>
            <w:bookmarkEnd w:id="0"/>
            <w:r w:rsidR="00AF0759">
              <w:rPr>
                <w:rFonts w:hint="eastAsia"/>
              </w:rPr>
              <w:t xml:space="preserve"> ~ 9223372036854775807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>
            <w:r>
              <w:rPr>
                <w:rFonts w:hint="eastAsia"/>
              </w:rPr>
              <w:t>unsigned int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%u</w:t>
            </w:r>
          </w:p>
        </w:tc>
        <w:tc>
          <w:tcPr>
            <w:tcW w:w="3576" w:type="dxa"/>
          </w:tcPr>
          <w:p w:rsidR="00AF0759" w:rsidRDefault="00AF0759">
            <w:r>
              <w:rPr>
                <w:rFonts w:hint="eastAsia"/>
              </w:rPr>
              <w:t>0 ~ 4294967295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>
            <w:r>
              <w:rPr>
                <w:rFonts w:hint="eastAsia"/>
              </w:rPr>
              <w:t>unsigned short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%hu</w:t>
            </w:r>
          </w:p>
        </w:tc>
        <w:tc>
          <w:tcPr>
            <w:tcW w:w="3576" w:type="dxa"/>
          </w:tcPr>
          <w:p w:rsidR="00AF0759" w:rsidRDefault="00AF0759">
            <w:r>
              <w:rPr>
                <w:rFonts w:hint="eastAsia"/>
              </w:rPr>
              <w:t>0 ~ 65535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 w:rsidP="00AC76C4">
            <w:r>
              <w:rPr>
                <w:rFonts w:hint="eastAsia"/>
              </w:rPr>
              <w:t>unsigned long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%lu</w:t>
            </w:r>
          </w:p>
        </w:tc>
        <w:tc>
          <w:tcPr>
            <w:tcW w:w="3576" w:type="dxa"/>
          </w:tcPr>
          <w:p w:rsidR="00AF0759" w:rsidRDefault="00AF0759" w:rsidP="00AC76C4">
            <w:r>
              <w:rPr>
                <w:rFonts w:hint="eastAsia"/>
              </w:rPr>
              <w:t>0 ~ 4294967295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 w:rsidP="00AC76C4">
            <w:r>
              <w:rPr>
                <w:rFonts w:hint="eastAsia"/>
              </w:rPr>
              <w:t>unsigned long long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1" w:type="dxa"/>
          </w:tcPr>
          <w:p w:rsidR="00AF0759" w:rsidRDefault="008934E8" w:rsidP="00245181">
            <w:pPr>
              <w:jc w:val="center"/>
            </w:pPr>
            <w:r>
              <w:rPr>
                <w:rFonts w:hint="eastAsia"/>
              </w:rPr>
              <w:t>%ll</w:t>
            </w:r>
            <w:r w:rsidR="00245181">
              <w:rPr>
                <w:rFonts w:hint="eastAsia"/>
              </w:rPr>
              <w:t>u</w:t>
            </w:r>
          </w:p>
        </w:tc>
        <w:tc>
          <w:tcPr>
            <w:tcW w:w="3576" w:type="dxa"/>
          </w:tcPr>
          <w:p w:rsidR="00AF0759" w:rsidRDefault="00AF0759" w:rsidP="00AC76C4">
            <w:r>
              <w:rPr>
                <w:rFonts w:hint="eastAsia"/>
              </w:rPr>
              <w:t>0 ~ 18446744073703551615</w:t>
            </w:r>
          </w:p>
        </w:tc>
      </w:tr>
    </w:tbl>
    <w:p w:rsidR="00DC0DB4" w:rsidRDefault="00DC0DB4"/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859"/>
        <w:gridCol w:w="1843"/>
        <w:gridCol w:w="3434"/>
      </w:tblGrid>
      <w:tr w:rsidR="00AF0759" w:rsidTr="00404B04">
        <w:tc>
          <w:tcPr>
            <w:tcW w:w="8362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AF0759" w:rsidRPr="00404B04" w:rsidRDefault="00AF0759" w:rsidP="00E03A05">
            <w:pPr>
              <w:jc w:val="center"/>
              <w:rPr>
                <w:b/>
              </w:rPr>
            </w:pPr>
            <w:r w:rsidRPr="00404B04">
              <w:rPr>
                <w:rFonts w:hint="eastAsia"/>
                <w:b/>
              </w:rPr>
              <w:t>F</w:t>
            </w:r>
            <w:r w:rsidRPr="00404B04">
              <w:rPr>
                <w:b/>
              </w:rPr>
              <w:t xml:space="preserve">loating-point </w:t>
            </w:r>
            <w:r w:rsidR="00E03A05" w:rsidRPr="00404B04">
              <w:rPr>
                <w:rFonts w:hint="eastAsia"/>
                <w:b/>
              </w:rPr>
              <w:t>variables</w:t>
            </w:r>
          </w:p>
        </w:tc>
      </w:tr>
      <w:tr w:rsidR="00D8475F" w:rsidTr="00404B04">
        <w:tc>
          <w:tcPr>
            <w:tcW w:w="222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  <w:tc>
          <w:tcPr>
            <w:tcW w:w="85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printf/scanf parameter</w:t>
            </w:r>
          </w:p>
        </w:tc>
        <w:tc>
          <w:tcPr>
            <w:tcW w:w="343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Possible Value</w:t>
            </w:r>
          </w:p>
        </w:tc>
      </w:tr>
      <w:tr w:rsidR="00AF0759" w:rsidTr="00404B04">
        <w:tc>
          <w:tcPr>
            <w:tcW w:w="2226" w:type="dxa"/>
            <w:tcBorders>
              <w:top w:val="single" w:sz="12" w:space="0" w:color="auto"/>
            </w:tcBorders>
          </w:tcPr>
          <w:p w:rsidR="00AF0759" w:rsidRDefault="00AF0759" w:rsidP="00AC76C4">
            <w:r>
              <w:rPr>
                <w:rFonts w:hint="eastAsia"/>
              </w:rPr>
              <w:t>float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AF0759" w:rsidRDefault="008934E8" w:rsidP="00E84824">
            <w:pPr>
              <w:jc w:val="center"/>
            </w:pPr>
            <w:r>
              <w:rPr>
                <w:rFonts w:hint="eastAsia"/>
              </w:rPr>
              <w:t>%f</w:t>
            </w:r>
          </w:p>
        </w:tc>
        <w:tc>
          <w:tcPr>
            <w:tcW w:w="3434" w:type="dxa"/>
            <w:tcBorders>
              <w:top w:val="single" w:sz="12" w:space="0" w:color="auto"/>
            </w:tcBorders>
          </w:tcPr>
          <w:p w:rsidR="00AF0759" w:rsidRPr="00E03A05" w:rsidRDefault="00C348AE" w:rsidP="00AC76C4">
            <w:pPr>
              <w:rPr>
                <w:szCs w:val="24"/>
              </w:rPr>
            </w:pPr>
            <w:r>
              <w:rPr>
                <w:rFonts w:ascii="Open Sans" w:hAnsi="Open Sans"/>
                <w:color w:val="313131"/>
                <w:sz w:val="21"/>
                <w:szCs w:val="21"/>
              </w:rPr>
              <w:t>1.2E-38</w:t>
            </w:r>
            <w:r w:rsidR="00E03A05">
              <w:rPr>
                <w:rFonts w:cs="Times New Roman" w:hint="eastAsia"/>
                <w:color w:val="000000"/>
                <w:szCs w:val="24"/>
                <w:vertAlign w:val="superscript"/>
              </w:rPr>
              <w:t xml:space="preserve"> </w:t>
            </w:r>
            <w:r w:rsidR="00AF0759" w:rsidRPr="00E03A05">
              <w:rPr>
                <w:rFonts w:cs="Times New Roman"/>
                <w:color w:val="000000"/>
                <w:szCs w:val="24"/>
              </w:rPr>
              <w:t>~</w:t>
            </w:r>
            <w:r w:rsidR="00E03A05">
              <w:rPr>
                <w:rFonts w:cs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Open Sans" w:hAnsi="Open Sans"/>
                <w:color w:val="313131"/>
                <w:sz w:val="21"/>
                <w:szCs w:val="21"/>
              </w:rPr>
              <w:t>3.4E+38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 w:rsidP="00AC76C4">
            <w:r>
              <w:rPr>
                <w:rFonts w:hint="eastAsia"/>
              </w:rPr>
              <w:t>double</w:t>
            </w:r>
          </w:p>
        </w:tc>
        <w:tc>
          <w:tcPr>
            <w:tcW w:w="859" w:type="dxa"/>
          </w:tcPr>
          <w:p w:rsidR="00AF0759" w:rsidRDefault="00AF0759" w:rsidP="00E8482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843" w:type="dxa"/>
          </w:tcPr>
          <w:p w:rsidR="00AF0759" w:rsidRDefault="009E6E3C" w:rsidP="00E84824">
            <w:pPr>
              <w:jc w:val="center"/>
            </w:pPr>
            <w:r>
              <w:rPr>
                <w:rFonts w:hint="eastAsia"/>
              </w:rPr>
              <w:t xml:space="preserve">%f for printf; </w:t>
            </w:r>
            <w:r w:rsidR="008934E8">
              <w:rPr>
                <w:rFonts w:hint="eastAsia"/>
              </w:rPr>
              <w:t>%lf</w:t>
            </w:r>
            <w:r>
              <w:rPr>
                <w:rFonts w:hint="eastAsia"/>
              </w:rPr>
              <w:t xml:space="preserve"> for scanf</w:t>
            </w:r>
          </w:p>
        </w:tc>
        <w:tc>
          <w:tcPr>
            <w:tcW w:w="3434" w:type="dxa"/>
          </w:tcPr>
          <w:p w:rsidR="00AF0759" w:rsidRPr="00E03A05" w:rsidRDefault="00C348AE" w:rsidP="00AC76C4">
            <w:pPr>
              <w:rPr>
                <w:szCs w:val="24"/>
              </w:rPr>
            </w:pPr>
            <w:r>
              <w:rPr>
                <w:rFonts w:ascii="Open Sans" w:hAnsi="Open Sans"/>
                <w:color w:val="313131"/>
                <w:sz w:val="21"/>
                <w:szCs w:val="21"/>
              </w:rPr>
              <w:t>2.3E-308</w:t>
            </w:r>
            <w:r w:rsidR="00E03A05">
              <w:rPr>
                <w:rFonts w:cs="Times New Roman" w:hint="eastAsia"/>
                <w:color w:val="000000"/>
                <w:szCs w:val="24"/>
                <w:vertAlign w:val="superscript"/>
              </w:rPr>
              <w:t xml:space="preserve"> </w:t>
            </w:r>
            <w:r w:rsidR="00AF0759" w:rsidRPr="00E03A05">
              <w:rPr>
                <w:rFonts w:cs="Times New Roman"/>
                <w:color w:val="000000"/>
                <w:szCs w:val="24"/>
              </w:rPr>
              <w:t>~</w:t>
            </w:r>
            <w:r w:rsidR="00E03A05">
              <w:rPr>
                <w:rFonts w:cs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Open Sans" w:hAnsi="Open Sans"/>
                <w:color w:val="313131"/>
                <w:sz w:val="21"/>
                <w:szCs w:val="21"/>
              </w:rPr>
              <w:t>1.7E+308</w:t>
            </w:r>
          </w:p>
        </w:tc>
      </w:tr>
      <w:tr w:rsidR="00AF0759" w:rsidTr="00404B04">
        <w:tc>
          <w:tcPr>
            <w:tcW w:w="2226" w:type="dxa"/>
          </w:tcPr>
          <w:p w:rsidR="00AF0759" w:rsidRDefault="00AF0759" w:rsidP="00AC76C4">
            <w:r>
              <w:rPr>
                <w:rFonts w:hint="eastAsia"/>
              </w:rPr>
              <w:t>long double</w:t>
            </w:r>
          </w:p>
        </w:tc>
        <w:tc>
          <w:tcPr>
            <w:tcW w:w="859" w:type="dxa"/>
          </w:tcPr>
          <w:p w:rsidR="00AF0759" w:rsidRDefault="009B13BE" w:rsidP="00E84824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843" w:type="dxa"/>
          </w:tcPr>
          <w:p w:rsidR="00AF0759" w:rsidRDefault="00EB23AF" w:rsidP="008934E8">
            <w:pPr>
              <w:jc w:val="center"/>
            </w:pPr>
            <w:r>
              <w:rPr>
                <w:rFonts w:hint="eastAsia"/>
              </w:rPr>
              <w:t>%L</w:t>
            </w:r>
            <w:r w:rsidR="008934E8">
              <w:rPr>
                <w:rFonts w:hint="eastAsia"/>
              </w:rPr>
              <w:t>f</w:t>
            </w:r>
          </w:p>
        </w:tc>
        <w:tc>
          <w:tcPr>
            <w:tcW w:w="3434" w:type="dxa"/>
          </w:tcPr>
          <w:p w:rsidR="00AF0759" w:rsidRPr="00E03A05" w:rsidRDefault="00C348AE" w:rsidP="00AF0759">
            <w:pPr>
              <w:rPr>
                <w:szCs w:val="24"/>
              </w:rPr>
            </w:pPr>
            <w:r>
              <w:rPr>
                <w:rFonts w:ascii="Open Sans" w:hAnsi="Open Sans"/>
                <w:color w:val="313131"/>
                <w:sz w:val="21"/>
                <w:szCs w:val="21"/>
              </w:rPr>
              <w:t>3.4E-4932</w:t>
            </w:r>
            <w:r w:rsidR="00E03A05">
              <w:rPr>
                <w:rFonts w:cs="Times New Roman" w:hint="eastAsia"/>
                <w:color w:val="000000"/>
                <w:szCs w:val="24"/>
                <w:vertAlign w:val="superscript"/>
              </w:rPr>
              <w:t xml:space="preserve"> </w:t>
            </w:r>
            <w:r w:rsidR="00E03A05" w:rsidRPr="00E03A05">
              <w:rPr>
                <w:rFonts w:cs="Times New Roman"/>
                <w:color w:val="000000"/>
                <w:szCs w:val="24"/>
              </w:rPr>
              <w:t>~</w:t>
            </w:r>
            <w:r w:rsidR="00E03A05">
              <w:rPr>
                <w:rFonts w:cs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Open Sans" w:hAnsi="Open Sans"/>
                <w:color w:val="313131"/>
                <w:sz w:val="21"/>
                <w:szCs w:val="21"/>
              </w:rPr>
              <w:t>1.1E+4932</w:t>
            </w:r>
          </w:p>
        </w:tc>
      </w:tr>
    </w:tbl>
    <w:p w:rsidR="00AF0759" w:rsidRDefault="00AF0759"/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26"/>
        <w:gridCol w:w="859"/>
        <w:gridCol w:w="1843"/>
        <w:gridCol w:w="3434"/>
      </w:tblGrid>
      <w:tr w:rsidR="00E03A05" w:rsidTr="00404B04">
        <w:tc>
          <w:tcPr>
            <w:tcW w:w="8362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03A05" w:rsidRPr="00404B04" w:rsidRDefault="00E03A05" w:rsidP="00AC76C4">
            <w:pPr>
              <w:jc w:val="center"/>
              <w:rPr>
                <w:b/>
              </w:rPr>
            </w:pPr>
            <w:r w:rsidRPr="00404B04">
              <w:rPr>
                <w:rFonts w:hint="eastAsia"/>
                <w:b/>
              </w:rPr>
              <w:t>C</w:t>
            </w:r>
            <w:r w:rsidRPr="00404B04">
              <w:rPr>
                <w:b/>
              </w:rPr>
              <w:t>haracter</w:t>
            </w:r>
          </w:p>
        </w:tc>
      </w:tr>
      <w:tr w:rsidR="00D8475F" w:rsidTr="00404B04">
        <w:tc>
          <w:tcPr>
            <w:tcW w:w="222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t>D</w:t>
            </w:r>
            <w:r>
              <w:rPr>
                <w:rFonts w:hint="eastAsia"/>
              </w:rPr>
              <w:t>ata type</w:t>
            </w:r>
          </w:p>
        </w:tc>
        <w:tc>
          <w:tcPr>
            <w:tcW w:w="85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184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printf/scanf parameter</w:t>
            </w:r>
          </w:p>
        </w:tc>
        <w:tc>
          <w:tcPr>
            <w:tcW w:w="343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D8475F" w:rsidRDefault="00D8475F" w:rsidP="00AC76C4">
            <w:pPr>
              <w:jc w:val="center"/>
            </w:pPr>
            <w:r>
              <w:rPr>
                <w:rFonts w:hint="eastAsia"/>
              </w:rPr>
              <w:t>Possible Value</w:t>
            </w:r>
          </w:p>
        </w:tc>
      </w:tr>
      <w:tr w:rsidR="00E03A05" w:rsidTr="00404B04">
        <w:tc>
          <w:tcPr>
            <w:tcW w:w="2226" w:type="dxa"/>
            <w:tcBorders>
              <w:top w:val="single" w:sz="12" w:space="0" w:color="auto"/>
            </w:tcBorders>
          </w:tcPr>
          <w:p w:rsidR="00E03A05" w:rsidRDefault="00E03A05" w:rsidP="00AC76C4">
            <w:r>
              <w:rPr>
                <w:rFonts w:hint="eastAsia"/>
              </w:rPr>
              <w:t>char</w:t>
            </w:r>
          </w:p>
        </w:tc>
        <w:tc>
          <w:tcPr>
            <w:tcW w:w="859" w:type="dxa"/>
            <w:tcBorders>
              <w:top w:val="single" w:sz="12" w:space="0" w:color="auto"/>
            </w:tcBorders>
          </w:tcPr>
          <w:p w:rsidR="00E03A05" w:rsidRDefault="00E03A05" w:rsidP="00E848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E03A05" w:rsidRDefault="008934E8" w:rsidP="00404B04">
            <w:pPr>
              <w:jc w:val="center"/>
            </w:pPr>
            <w:r>
              <w:rPr>
                <w:rFonts w:hint="eastAsia"/>
              </w:rPr>
              <w:t>%c , %s(</w:t>
            </w:r>
            <w:r w:rsidR="00404B04">
              <w:rPr>
                <w:rFonts w:hint="eastAsia"/>
              </w:rPr>
              <w:t>string</w:t>
            </w:r>
            <w:r>
              <w:rPr>
                <w:rFonts w:hint="eastAsia"/>
              </w:rPr>
              <w:t>)</w:t>
            </w:r>
          </w:p>
        </w:tc>
        <w:tc>
          <w:tcPr>
            <w:tcW w:w="3434" w:type="dxa"/>
            <w:tcBorders>
              <w:top w:val="single" w:sz="12" w:space="0" w:color="auto"/>
            </w:tcBorders>
          </w:tcPr>
          <w:p w:rsidR="00E03A05" w:rsidRPr="00E03A05" w:rsidRDefault="002D4FED" w:rsidP="00AC76C4">
            <w:pPr>
              <w:rPr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-128</w:t>
            </w:r>
            <w:r w:rsidR="00E03A05" w:rsidRPr="00E03A05">
              <w:rPr>
                <w:rFonts w:cs="Times New Roman"/>
                <w:color w:val="000000"/>
                <w:szCs w:val="24"/>
              </w:rPr>
              <w:t xml:space="preserve"> ~ 127</w:t>
            </w:r>
          </w:p>
        </w:tc>
      </w:tr>
      <w:tr w:rsidR="00E03A05" w:rsidTr="00404B04">
        <w:tc>
          <w:tcPr>
            <w:tcW w:w="2226" w:type="dxa"/>
          </w:tcPr>
          <w:p w:rsidR="00E03A05" w:rsidRDefault="00E03A05" w:rsidP="00AC76C4">
            <w:r>
              <w:rPr>
                <w:rFonts w:hint="eastAsia"/>
              </w:rPr>
              <w:t>unsigned char</w:t>
            </w:r>
          </w:p>
        </w:tc>
        <w:tc>
          <w:tcPr>
            <w:tcW w:w="859" w:type="dxa"/>
          </w:tcPr>
          <w:p w:rsidR="00E03A05" w:rsidRDefault="00E049AE" w:rsidP="00E848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E03A05" w:rsidRDefault="00404B04" w:rsidP="00E84824">
            <w:pPr>
              <w:jc w:val="center"/>
            </w:pPr>
            <w:r>
              <w:rPr>
                <w:rFonts w:hint="eastAsia"/>
              </w:rPr>
              <w:t>%c</w:t>
            </w:r>
          </w:p>
        </w:tc>
        <w:tc>
          <w:tcPr>
            <w:tcW w:w="3434" w:type="dxa"/>
          </w:tcPr>
          <w:p w:rsidR="00E03A05" w:rsidRPr="00E03A05" w:rsidRDefault="00E03A05" w:rsidP="00AC76C4">
            <w:pPr>
              <w:rPr>
                <w:szCs w:val="24"/>
              </w:rPr>
            </w:pPr>
            <w:r w:rsidRPr="00E03A05">
              <w:rPr>
                <w:rFonts w:cs="Times New Roman"/>
                <w:color w:val="000000"/>
                <w:szCs w:val="24"/>
              </w:rPr>
              <w:t>0 ~ 255</w:t>
            </w:r>
          </w:p>
        </w:tc>
      </w:tr>
    </w:tbl>
    <w:p w:rsidR="00AF0759" w:rsidRDefault="00AF0759"/>
    <w:p w:rsidR="00AF0759" w:rsidRDefault="00AF0759"/>
    <w:p w:rsidR="00AF0759" w:rsidRDefault="00AF0759"/>
    <w:p w:rsidR="00AF0759" w:rsidRDefault="00AF0759"/>
    <w:p w:rsidR="00AF0759" w:rsidRDefault="00AF0759"/>
    <w:sectPr w:rsidR="00AF0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7E0" w:rsidRDefault="005327E0" w:rsidP="00EB23AF">
      <w:r>
        <w:separator/>
      </w:r>
    </w:p>
  </w:endnote>
  <w:endnote w:type="continuationSeparator" w:id="0">
    <w:p w:rsidR="005327E0" w:rsidRDefault="005327E0" w:rsidP="00EB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7E0" w:rsidRDefault="005327E0" w:rsidP="00EB23AF">
      <w:r>
        <w:separator/>
      </w:r>
    </w:p>
  </w:footnote>
  <w:footnote w:type="continuationSeparator" w:id="0">
    <w:p w:rsidR="005327E0" w:rsidRDefault="005327E0" w:rsidP="00EB2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59"/>
    <w:rsid w:val="00213DA6"/>
    <w:rsid w:val="00245181"/>
    <w:rsid w:val="00285158"/>
    <w:rsid w:val="002D4FED"/>
    <w:rsid w:val="00404B04"/>
    <w:rsid w:val="005327E0"/>
    <w:rsid w:val="005B2B6A"/>
    <w:rsid w:val="008934E8"/>
    <w:rsid w:val="009465A8"/>
    <w:rsid w:val="009B13BE"/>
    <w:rsid w:val="009E6E3C"/>
    <w:rsid w:val="00AF0759"/>
    <w:rsid w:val="00B82BFB"/>
    <w:rsid w:val="00C348AE"/>
    <w:rsid w:val="00D8475F"/>
    <w:rsid w:val="00DC0DB4"/>
    <w:rsid w:val="00E03A05"/>
    <w:rsid w:val="00E049AE"/>
    <w:rsid w:val="00E84824"/>
    <w:rsid w:val="00E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31A46"/>
  <w15:docId w15:val="{469DC126-71B9-4A5F-AE09-4841F49F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2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23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23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23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Wooder</dc:creator>
  <cp:lastModifiedBy>shunrenyang</cp:lastModifiedBy>
  <cp:revision>14</cp:revision>
  <dcterms:created xsi:type="dcterms:W3CDTF">2014-09-23T06:46:00Z</dcterms:created>
  <dcterms:modified xsi:type="dcterms:W3CDTF">2018-09-12T01:15:00Z</dcterms:modified>
</cp:coreProperties>
</file>