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נתקררה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מעניין שצריך זה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שהיה יכול לומר שחוששים שמא היא אסורה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ואז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אם ישהו שני ימים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יבעל אותה שני פעמים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ועל הצד שהיא אסורה לו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יעבור על יותר איסורים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אולי לא מניחים שאדם יבעל מי שספק אסור לו 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ומי שספק נבעלה לאחר וזנה עליו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שוויה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עיין בקושייתו על האומרים פשט שני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מניח שכל דיני אשת איש שאומרים גמרא הם על המתקדשת בכל אופן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סבר שכן משמע סתימות גמרא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הלכה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דכי אמר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”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עיין בלשונו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שמשמע שזה רק כשהוא דבר שאינו מתכוון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יש לדון אם מצרף היתירים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או אם הענין הוא שאם כוון לו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אז החשיבו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/>
        </w:rPr>
        <w:t>ולא נקרא מקלקל כל כך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שמשיר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עיין במה שמשמע שהוא ספק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קשה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למה לא אומרים שספק דאורייתא לחומרא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אולי רצה לומר שאינו כל כך מצוי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חייב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ויבן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עיין שם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שיש חולקים על זה לומר שלא רצה לומר שממש בנאה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ויל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ד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וע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ח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בצרדא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משמע שאומר שאף יכול ללבוש דבר רע כזה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לולי זה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היה אפשר לומר שאומר שיכול ללבוש דבר טוב כזה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כיון שאינו כל כך טוב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ואין לחוש שיהיו אחרים עושים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ט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דכתיב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ישי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 xml:space="preserve">כוונתו לגמרא 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יבמות פרק הערל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)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שאומר שהיה ישי בצבא של שאול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יהודה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קשה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שביהודה יש אותו הוכחה שאינו משקר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וצריך ביאור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חכמים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יש לדון מה לנו שהוא דרבנן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;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עדיין יתלה במה חושבים להיות נכון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וזה לא ישנה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נראה שר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 שכיון שבין כך ובין כך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אין כל כך סיבה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שרק דרבנן הוא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אין להוציא מספק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ודע שלולי רש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היה אפשר לומר שמחדש שאף שהוא דרבנן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ואולי הוה אמינא שצריך חיזוק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נאמן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יפין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יש לדון אם רצה לומר שנעשה מעוברת יותר מרוצה או שהעיבור אינו כל כך ארוך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בגדתאה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במק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 אומר גמרא שהיה בעל אגתדתא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מוזר שכאן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שהוא כמעט מקום היחידי בש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ס שנזכר באמירתת אגדתא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לא מזכיר את זה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ובאמת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מוזר הוא איך נאמר שהיה בעל אגדה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שלא אומר כל כך אגדתא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אפשר שאומר אבל לא הובא בש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ס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גם אפשר שאומר שהוא רב חנא סתם של אגדתא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יש לדון אם נמצא רב חנא באגדתא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הכניסום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צריך לומר שחשב רבי שהיתה בתולה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שהרי התיר לו לבעול אותה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לא היה צורך לגרום שתראה דם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ותו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ת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מזיח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קשה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שאף למסקנת גמרא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צריך ביאור למה צריך שמזיח כיון שכבר מכפר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וממילא יזוחו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ואולי כל רצה לומר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משלשלן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יש לציין למעשה של עולא בפסחים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טז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אי אמרת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עיין איך מפרשו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לולי רש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היה אפשר לומר שר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 xml:space="preserve">ל שמסתבר שמיירי ביצור שחולקים 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ולשון גמרא אומר שמסתבר שדנים בציור שיכול להודות לו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),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שהרי מודה כאן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וצריך לומר שלפני כן היו חולקים על דבר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אומר מה שמשנה רק 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 הוא מסתבר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טז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וזה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קשה אז למה יש בעיה זה כשיש עדים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שאז מצא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ומה שלא מצא יותר הוא שאין צורך ליותר עדים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וצריך ביאור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ולולי רש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ואולי כן רצה לומר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הוה אמינא שקול הוא שמדברים עליו בני אדם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אם אין עדים שימצא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פשוט שאין קול ראוי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אף אם יש עדים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יכול להיות שאין קול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</w:rPr>
        <w:t>ודחוק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0" w:leader="none"/>
        </w:tabs>
        <w:bidi w:val="1"/>
        <w:ind w:left="0" w:hanging="0"/>
        <w:jc w:val="center"/>
        <w:rPr>
          <w:rFonts w:ascii="Mekorot-Rashi" w:hAnsi="Mekorot-Rashi" w:cs="Mekorot-Rashi"/>
          <w:b/>
          <w:b/>
          <w:bCs/>
          <w:i w:val="false"/>
          <w:i w:val="false"/>
          <w:iCs w:val="false"/>
        </w:rPr>
      </w:pPr>
      <w:r>
        <w:rPr>
          <w:rFonts w:ascii="Mekorot-Rashi" w:hAnsi="Mekorot-Rashi" w:cs="Mekorot-Rashi"/>
          <w:b/>
          <w:b/>
          <w:bCs/>
          <w:i w:val="false"/>
          <w:i w:val="false"/>
          <w:iCs w:val="false"/>
          <w:rtl w:val="true"/>
          <w:lang w:bidi="he-IL"/>
        </w:rPr>
        <w:t>יז</w:t>
      </w:r>
      <w:r>
        <w:rPr>
          <w:rFonts w:cs="Mekorot-Rashi" w:ascii="Mekorot-Rashi" w:hAnsi="Mekorot-Rashi"/>
          <w:b/>
          <w:bCs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מכאן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לולי רשי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היה אפשר לומר שאומר שבית הלל אומרים שמדין זה של מקח אמרו כן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והוא סוף דבריהם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גם יש לומר שאומר כן גמרא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אבל מוכיחו מראית בית הלל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שממה שאומרים בעצמו אין ראיה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שאולי הוא כדי שלא יגרש אותה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ויקיים פרו ורבו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וילד בזה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0" w:leader="none"/>
        </w:tabs>
        <w:bidi w:val="1"/>
        <w:ind w:left="0" w:hanging="0"/>
        <w:jc w:val="center"/>
        <w:rPr>
          <w:rFonts w:ascii="Mekorot-Rashi" w:hAnsi="Mekorot-Rashi" w:cs="Mekorot-Rashi"/>
          <w:b/>
          <w:b/>
          <w:bCs/>
          <w:i w:val="false"/>
          <w:i w:val="false"/>
          <w:iCs w:val="false"/>
        </w:rPr>
      </w:pPr>
      <w:r>
        <w:rPr>
          <w:rFonts w:ascii="Mekorot-Rashi" w:hAnsi="Mekorot-Rashi" w:cs="Mekorot-Rashi"/>
          <w:b/>
          <w:b/>
          <w:bCs/>
          <w:i w:val="false"/>
          <w:i w:val="false"/>
          <w:iCs w:val="false"/>
          <w:rtl w:val="true"/>
          <w:lang w:val="en-US" w:bidi="he-IL"/>
        </w:rPr>
        <w:t>יז</w:t>
      </w:r>
      <w:r>
        <w:rPr>
          <w:rFonts w:cs="Mekorot-Rashi" w:ascii="Mekorot-Rashi" w:hAnsi="Mekorot-Rashi"/>
          <w:b/>
          <w:bCs/>
          <w:i w:val="false"/>
          <w:iCs w:val="false"/>
          <w:rtl w:val="true"/>
          <w:lang w:val="en-US"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ורב הונא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יש לדון אם אומר שהוא ידו</w:t>
      </w:r>
      <w:bookmarkStart w:id="0" w:name="_GoBack"/>
      <w:bookmarkEnd w:id="0"/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עה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ואז היה לו לדעת אותה ולהביאו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או שאומר שהיתה ידועה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ואין צרוך להביאה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נראה שתירוץ גמרא יכול להיות לשני הצדדים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288"/>
        <w:jc w:val="center"/>
        <w:rPr>
          <w:rFonts w:ascii="Mekorot-Rashi" w:hAnsi="Mekorot-Rashi" w:cs="Mekorot-Rashi"/>
          <w:b/>
          <w:b/>
          <w:bCs/>
          <w:i w:val="false"/>
          <w:i w:val="false"/>
          <w:iCs w:val="false"/>
        </w:rPr>
      </w:pPr>
      <w:r>
        <w:rPr>
          <w:rFonts w:ascii="Mekorot-Rashi" w:hAnsi="Mekorot-Rashi" w:cs="Mekorot-Rashi"/>
          <w:b/>
          <w:b/>
          <w:bCs/>
          <w:i w:val="false"/>
          <w:i w:val="false"/>
          <w:iCs w:val="false"/>
          <w:rtl w:val="true"/>
          <w:lang w:val="en-US" w:bidi="he-IL"/>
        </w:rPr>
        <w:t>כ</w:t>
      </w:r>
      <w:r>
        <w:rPr>
          <w:rFonts w:cs="Mekorot-Rashi" w:ascii="Mekorot-Rashi" w:hAnsi="Mekorot-Rashi"/>
          <w:b/>
          <w:bCs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Mekorot-Rashi" w:hAnsi="Mekorot-Rashi" w:cs="Mekorot-Rashi"/>
          <w:b/>
          <w:b/>
          <w:bCs/>
          <w:i w:val="false"/>
          <w:i w:val="false"/>
          <w:iCs w:val="false"/>
        </w:rPr>
      </w:pPr>
      <w:r>
        <w:rPr>
          <w:rFonts w:ascii="Mekorot-Rashi" w:hAnsi="Mekorot-Rashi" w:cs="Mekorot-Rashi"/>
          <w:b/>
          <w:b/>
          <w:bCs/>
          <w:i w:val="false"/>
          <w:i w:val="false"/>
          <w:iCs w:val="false"/>
          <w:rtl w:val="true"/>
          <w:lang w:val="en-US" w:bidi="he-IL"/>
        </w:rPr>
        <w:t>התלילות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עיין במה שאומר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ודע שלולי רש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י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היה אפשר לומר שהיה תל כיון שקברו בו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והוא שלא היה כל כך קל לחפור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ואז הביאו כל עפר שיוכלו למצוא ועשו ממנו תל על המת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ותו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i w:val="false"/>
          <w:i w:val="false"/>
          <w:iCs w:val="false"/>
          <w:rtl w:val="true"/>
          <w:lang w:val="en-US" w:bidi="he-IL"/>
        </w:rPr>
        <w:t>ת</w:t>
      </w:r>
      <w:r>
        <w:rPr>
          <w:rFonts w:cs="Mekorot-Rashi" w:ascii="Mekorot-Rashi" w:hAnsi="Mekorot-Rashi"/>
          <w:b w:val="false"/>
          <w:bCs w:val="false"/>
          <w:i w:val="false"/>
          <w:iCs w:val="false"/>
          <w:rtl w:val="true"/>
          <w:lang w:val="en-US" w:bidi="he-IL"/>
        </w:rPr>
        <w:t>.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753" w:footer="1134" w:bottom="1679"/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Mekorot-Rashi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</w:rPr>
      <w:t>גלגל רביעי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Yiddishkeit AlefAlefAlef Bold"/>
        <w:spacing w:val="30"/>
        <w:sz w:val="28"/>
        <w:sz w:val="28"/>
        <w:szCs w:val="28"/>
        <w:rtl w:val="true"/>
      </w:rPr>
      <w:t>שיח שי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288" w:hanging="288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1"/>
  <w:defaultTabStop w:val="709"/>
  <w:autoHyphenation w:val="true"/>
  <w:compat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 w:qFormat="1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NumberingSymbols" w:customStyle="1">
    <w:name w:val="Numbering Symbols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uiPriority w:val="0"/>
    <w:qFormat/>
    <w:pPr>
      <w:suppressLineNumbers/>
    </w:pPr>
    <w:rPr/>
  </w:style>
  <w:style w:type="paragraph" w:styleId="Header">
    <w:name w:val="Header"/>
    <w:basedOn w:val="HeaderandFooter"/>
    <w:uiPriority w:val="0"/>
    <w:qFormat/>
    <w:pPr>
      <w:suppressLineNumbers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שיח שי</Template>
  <TotalTime>478</TotalTime>
  <Application>LibreOffice/7.3.2.2$Windows_X86_64 LibreOffice_project/49f2b1bff42cfccbd8f788c8dc32c1c309559be0</Application>
  <AppVersion>15.0000</AppVersion>
  <Pages>2</Pages>
  <Words>605</Words>
  <Characters>2436</Characters>
  <CharactersWithSpaces>2989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2022-07-08T09:48:00Z</dcterms:created>
  <dc:creator>User</dc:creator>
  <dc:description/>
  <dc:language>en-US</dc:language>
  <cp:lastModifiedBy/>
  <dcterms:modified xsi:type="dcterms:W3CDTF">2022-07-31T07:05:16Z</dcterms:modified>
  <cp:revision>20</cp:revision>
  <dc:subject/>
  <dc:title>שיח שי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53936AF9AEAC4BC4BC2554B7AB772F8B</vt:lpwstr>
  </property>
  <property fmtid="{D5CDD505-2E9C-101B-9397-08002B2CF9AE}" pid="3" name="KSOProductBuildVer">
    <vt:lpwstr>1033-11.2.0.11074</vt:lpwstr>
  </property>
</Properties>
</file>