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007631" w14:textId="3DFE38F8" w:rsidR="00A12B5C" w:rsidRDefault="00041455" w:rsidP="00041455">
      <w:pPr>
        <w:rPr>
          <w:rtl/>
          <w:lang w:bidi="he-IL"/>
        </w:rPr>
      </w:pPr>
      <w:r>
        <w:rPr>
          <w:rFonts w:hint="cs"/>
          <w:rtl/>
          <w:lang w:bidi="he-IL"/>
        </w:rPr>
        <w:t>התורה תולה חשבון ראשי השנים בהלבנה. הרי, מולד של לבנה בא כמעט בכל עשרים ותשע וחצי יום. אז, יש שני מיני חדשים, יש חדשים חסרים (של עשרים ותשע יום) ויש חדשים מלאים (של שלושים יום).</w:t>
      </w:r>
      <w:r w:rsidR="006B5AA2">
        <w:rPr>
          <w:rFonts w:hint="cs"/>
          <w:rtl/>
          <w:lang w:bidi="he-IL"/>
        </w:rPr>
        <w:t xml:space="preserve"> </w:t>
      </w:r>
    </w:p>
    <w:p w14:paraId="0DED83EC" w14:textId="590171B2" w:rsidR="006B5AA2" w:rsidRDefault="006B5AA2" w:rsidP="00041455">
      <w:pPr>
        <w:rPr>
          <w:rtl/>
          <w:lang w:bidi="he-IL"/>
        </w:rPr>
      </w:pPr>
      <w:r>
        <w:rPr>
          <w:rFonts w:hint="cs"/>
          <w:rtl/>
          <w:lang w:bidi="he-IL"/>
        </w:rPr>
        <w:t>התורה תולה את ראש השנה בראיית עדים. עדים רואים את הלבנה, מעידים בפני בית דין, ובית דין מקדש את החדש. בימינו, אין בית דין שיכול לקדש את החודש, ואז תולים אותו בחשבון קבוע שקבעו חכמים (מתי יהיה חדש חסר ומתי יהיה חדש מלא).</w:t>
      </w:r>
    </w:p>
    <w:p w14:paraId="39297B36" w14:textId="77777777" w:rsidR="00A65C0A" w:rsidRDefault="006B5AA2" w:rsidP="006B5AA2">
      <w:pPr>
        <w:rPr>
          <w:rtl/>
          <w:lang w:bidi="he-IL"/>
        </w:rPr>
      </w:pPr>
      <w:r>
        <w:rPr>
          <w:rFonts w:hint="cs"/>
          <w:rtl/>
          <w:lang w:bidi="he-IL"/>
        </w:rPr>
        <w:t>הרי, הרמב</w:t>
      </w:r>
      <w:r w:rsidR="0074762F">
        <w:rPr>
          <w:rFonts w:hint="cs"/>
          <w:rtl/>
          <w:lang w:bidi="he-IL"/>
        </w:rPr>
        <w:t>"</w:t>
      </w:r>
      <w:r>
        <w:rPr>
          <w:rFonts w:hint="cs"/>
          <w:rtl/>
          <w:lang w:bidi="he-IL"/>
        </w:rPr>
        <w:t>ם כ', "</w:t>
      </w:r>
      <w:r w:rsidRPr="006B5AA2">
        <w:rPr>
          <w:rtl/>
          <w:lang w:bidi="he-IL"/>
        </w:rPr>
        <w:t>יוֹם שְׁלֹשִׁים לְעוֹלָם עוֹשִׂין אוֹתוֹ רֹאשׁ חֹדֶשׁ בְּחֶשְׁבּוֹן זֶה. אִם הָיָה הַחֹדֶשׁ שֶׁעָבַר חָסֵר יִהְיֶה יוֹם שְׁלֹשִׁים רֹאשׁ חֹדֶשׁ הַבָּא. וְאִם יִהְיֶה הַחֹדֶשׁ שֶׁעָבַר מָלֵא יִהְיֶה יוֹם שְׁלֹשִׁים רֹאשׁ חֹדֶשׁ הוֹאִיל וּמִקְצָתוֹ רֹאשׁ חֹדֶשׁ. וְיִהְיֶה תַּשְׁלוּם הַחֹדֶשׁ הַמָּלֵא שֶׁעָבַר. וְיִהְיֶה יוֹם אֶחָד וּשְׁלֹשִׁים רֹאשׁ הַחֹדֶשׁ הַבָּא וּמִמֶּנּוּ הוּא הַמִּנְיָן. וְהוּא יוֹם הַקְּבִיעָה. וּלְפִיכָךְ עוֹשִׂין רָאשֵׁי חֳדָשִׁים בְּחֶשְׁבּוֹן זֶה חֹדֶשׁ אֶחָד יוֹם אֶחָד בִּלְבַד וְחֹדֶשׁ אֶחָד שְׁנֵי יָמִים</w:t>
      </w:r>
      <w:r>
        <w:rPr>
          <w:rFonts w:hint="cs"/>
          <w:rtl/>
          <w:lang w:bidi="he-IL"/>
        </w:rPr>
        <w:t>."</w:t>
      </w:r>
      <w:r w:rsidR="00A65C0A">
        <w:rPr>
          <w:rFonts w:hint="cs"/>
          <w:rtl/>
          <w:lang w:bidi="he-IL"/>
        </w:rPr>
        <w:t xml:space="preserve"> </w:t>
      </w:r>
    </w:p>
    <w:p w14:paraId="78408674" w14:textId="697139BC" w:rsidR="00A65C0A" w:rsidRDefault="00A65C0A" w:rsidP="006B5AA2">
      <w:pPr>
        <w:rPr>
          <w:rtl/>
          <w:lang w:bidi="he-IL"/>
        </w:rPr>
      </w:pPr>
      <w:r>
        <w:rPr>
          <w:rFonts w:hint="cs"/>
          <w:rtl/>
          <w:lang w:bidi="he-IL"/>
        </w:rPr>
        <w:t xml:space="preserve">לכאו', נמצא שיום שלושים הוא ראש חדש בוודאי. יש לדון מה עושה אותו ראש חדש. אולי הוא שכיון שהמולד נפל כבר, הוא תחילת חדש הבא. אף שאינו כל כך תחילתו עד שנמנה מאז, הוא תחילתו עד כדי שיבוא לו קצת קדושה. גם יש לומר שמה שנולד בו מולד הוא מקדש אותו, ואף שאינו תחילת החודש. יש להעיר שיש לדון אם אותו יום ראש חדש הוא ראש חדש של חדש הבאה או ר"ח של חדש שעברה; עיין בלשון רמב"ם שמשמע כשני. אם נאמר כשני, מסתבר לומר כצד שני בסיבת קדושה שלו. </w:t>
      </w:r>
      <w:r w:rsidR="00ED42F8">
        <w:rPr>
          <w:rFonts w:hint="cs"/>
          <w:rtl/>
          <w:lang w:bidi="he-IL"/>
        </w:rPr>
        <w:t>עיין בעמק ברכה, שלשון שלו משמע כצד ראשון.</w:t>
      </w:r>
    </w:p>
    <w:p w14:paraId="19221FB3" w14:textId="203E6464" w:rsidR="006B5AA2" w:rsidRDefault="00A65C0A" w:rsidP="006B5AA2">
      <w:pPr>
        <w:rPr>
          <w:rtl/>
          <w:lang w:bidi="he-IL"/>
        </w:rPr>
      </w:pPr>
      <w:r>
        <w:rPr>
          <w:rFonts w:hint="cs"/>
          <w:rtl/>
          <w:lang w:bidi="he-IL"/>
        </w:rPr>
        <w:t>צריך לבאר למה אין יום עשרים ותשע קדוש אם נפל בו המולד. צריך להיות שאין המולד מספיק לקדש אותו, וגם צריך מה שהוא יום שלושים או אחד, או שצריך מה שהוא ראוי להיות ראש חדש ממש. יש לדון למה יום שלשים קדוש אם נפל במולד ביום עשרים ותשע. צריך לומר שכיון שכבר נפל המולד לפניו, ולא קידש כבר, הוא נקדש. נראה שזה קצת יותר קל לומר לדרך ראשון שבארנו לעיל. ותחשב.</w:t>
      </w:r>
    </w:p>
    <w:p w14:paraId="7DEDF94A" w14:textId="310503C5" w:rsidR="00ED42F8" w:rsidRDefault="00ED42F8" w:rsidP="006B5AA2">
      <w:pPr>
        <w:rPr>
          <w:rtl/>
          <w:lang w:bidi="he-IL"/>
        </w:rPr>
      </w:pPr>
      <w:r>
        <w:rPr>
          <w:rFonts w:hint="cs"/>
          <w:rtl/>
          <w:lang w:bidi="he-IL"/>
        </w:rPr>
        <w:t>יש להעיר שלפעמים המולד בא באמצע יום ראשון. אף על פי כן, כל יום ראשון קדוש. נמצא שמה שיהיה (קדושה שיהיה) פועל במה שנמצא עכשיו (לקדש היום עכשיו), אף שמה שיהיה אינו נמצא עכשיו, כמובן.</w:t>
      </w:r>
    </w:p>
    <w:p w14:paraId="29AC0BC0" w14:textId="112F4CF8" w:rsidR="003E62CA" w:rsidRDefault="003E62CA" w:rsidP="006B5AA2">
      <w:pPr>
        <w:rPr>
          <w:rtl/>
          <w:lang w:bidi="he-IL"/>
        </w:rPr>
      </w:pPr>
      <w:r>
        <w:rPr>
          <w:rFonts w:hint="cs"/>
          <w:rtl/>
          <w:lang w:bidi="he-IL"/>
        </w:rPr>
        <w:t>ואם תאמר הרי גמ' מזכיר שלא היו מקבלים עדים מן המנחה ולמעלה כיון שקלקלו בשיר של ראש השנה. קשה, שבין כך ובין כך יום ראשון הוא ראש השנה, כיון שראש השנה הוא ראש חודש של תשרי. אפשר לתרץ שלש תירוצים. אפשר לומר שר"ה אינו כל ר"ח תשרי, ואפשר לומר שאין יום שלושים ראש חדש של תשרי, אלא הוא ראש חדש של אלול, ואפשר לומר שיום שלושים קדוש מחמת המולד רק כשלא קדשו את החודש על פי חשבון, אלא על פי עדים. ע' לקמן, שבע"ה נבאר את זה.</w:t>
      </w:r>
    </w:p>
    <w:p w14:paraId="6CB5E3DB" w14:textId="30F6F1E0" w:rsidR="00E8670D" w:rsidRDefault="00E8670D" w:rsidP="006B5AA2">
      <w:pPr>
        <w:rPr>
          <w:rtl/>
          <w:lang w:bidi="he-IL"/>
        </w:rPr>
      </w:pPr>
      <w:r>
        <w:rPr>
          <w:rFonts w:hint="cs"/>
          <w:rtl/>
          <w:lang w:bidi="he-IL"/>
        </w:rPr>
        <w:t>הרמב"ם באר טעם אחר לתקנה שלא לקבל את העדים מן המנחה ולמעלה; באר שהוא מפני שפעם קלקלו בהקרבת מוסף. (קצת צריך ביאור איך יבאר את הגמ'. אולי גמ' נתן טעם אחד, והוא נותן טעם אחר (אבל יש לדון למה, סובר, שגמ' נקט טעם שלו, ולמה הוא לא נקט אותו מפני אותו הטעם.) גם אפשר שגורס כן בגמ'. גם אפשר שסובר שרק אפשר להקריב קרבן מוסף אחרי שכבר שלמו את קרבן התמיד (אולי מפני שרק על זה נאמר "עליה השלם" או אולי שזה עושה שהוא כבר קצת יום חול), ונשלם עם נסכים עם שירה. דחוק.</w:t>
      </w:r>
    </w:p>
    <w:p w14:paraId="49A036E8" w14:textId="6D4282AF" w:rsidR="00791AC3" w:rsidRDefault="00334BE8" w:rsidP="00791AC3">
      <w:pPr>
        <w:rPr>
          <w:rtl/>
          <w:lang w:bidi="he-IL"/>
        </w:rPr>
      </w:pPr>
      <w:r>
        <w:rPr>
          <w:rFonts w:hint="cs"/>
          <w:rtl/>
          <w:lang w:bidi="he-IL"/>
        </w:rPr>
        <w:t>לרמב"ם, קשה למה לא הקריבו את המוסף ביום ראשון, שבוודאי ראש חדש הוא. אפשר לומר שכשאומר שבוודאי ר"ח הוא, אינו לענין כל דיני ראש חדש, ולא מקריבים בו קרבן מוסף. דחוק. יותר נראה שהוא רק בזמן שמקדשים על פי ראיה, ולא בזמן שמקדשים על פי חשבון.</w:t>
      </w:r>
    </w:p>
    <w:p w14:paraId="5CA06CB8" w14:textId="64E14B56" w:rsidR="007A6026" w:rsidRDefault="007A6026" w:rsidP="00791AC3">
      <w:pPr>
        <w:rPr>
          <w:rtl/>
          <w:lang w:bidi="he-IL"/>
        </w:rPr>
      </w:pPr>
      <w:r>
        <w:rPr>
          <w:rFonts w:hint="cs"/>
          <w:rtl/>
          <w:lang w:bidi="he-IL"/>
        </w:rPr>
        <w:t>אין להביא ראיה זו מן המשנה, שיש לומר שמדבר בראש השנה (על"ע), ולא שרו של חול, אלא של ראש חודש במקום של ראש השנה. אבל, אין הלשון משמע כן. אז, בכל מקום שנאמר שמוכרח לרמבם, נצטרך לזכור שמסתבר כן לכ"ע. אבל, ברמבם אי אפשר לדחות כך, שבדרך כלל הרמבם מבאר יותר, והיה לו להזכיר שהיה ראש השנה.</w:t>
      </w:r>
    </w:p>
    <w:p w14:paraId="479476F1" w14:textId="5BF2F69D" w:rsidR="007A6026" w:rsidRDefault="007A6026" w:rsidP="00791AC3">
      <w:pPr>
        <w:rPr>
          <w:rFonts w:hint="cs"/>
          <w:rtl/>
          <w:lang w:bidi="he-IL"/>
        </w:rPr>
      </w:pPr>
      <w:r>
        <w:rPr>
          <w:rFonts w:hint="cs"/>
          <w:rtl/>
          <w:lang w:bidi="he-IL"/>
        </w:rPr>
        <w:t>וא"ת למה לא נהגו יום ראשון כראש השנה מספק. צריך לומר שרק נהגו אותו כן בדבר שלא מיקל על מה שהוא חול. אבל, אם חלו הוא, יש שיר קבוע לו, ואי אפשר לבט אותו. אז, לענין זה לא נהגו אותו כראש השנה וכראש חדש. ותחשב.</w:t>
      </w:r>
    </w:p>
    <w:p w14:paraId="3B9CF814" w14:textId="25FE3F8C" w:rsidR="007600C9" w:rsidRDefault="007600C9" w:rsidP="006B5AA2">
      <w:pPr>
        <w:rPr>
          <w:rtl/>
          <w:lang w:bidi="he-IL"/>
        </w:rPr>
      </w:pPr>
      <w:r>
        <w:rPr>
          <w:rFonts w:hint="cs"/>
          <w:rtl/>
          <w:lang w:bidi="he-IL"/>
        </w:rPr>
        <w:t>נמצא שלכאו' רמבם סובר שמולד מקדש רק בזמן שאין קידוש על פי ראייה. (לכאו', יש הוכחה לזה ממה שרמבם אומר אותו דין על זמן שמקדשים על פי חשבון. אבל, נראה שיש לדון שהו"א שרק כשמקדשים על פי ראיה, שהוא עצמו תלוי בראיית המולד, גם מולד יקדש, אבל כשמקדשים אותו על פי חשבון, שהוא, בעיקר, חשבון זמן שרצו רבנן שיהיה ראש חדש (בצירוף מולדות), לא יקדש מולד. לכן, מזכיר אותו רמבם שם.) צריך ביאור למה נחלק. נראה שצריךל ומר שיש ענין לתלות אותו על הראיה- גמ' אומר שמצוה לקדש על פי ראיה. אבל, כיון שבין כך ובין כך לא מקדשים על פי ראיה, מניחים לקדש על פי מולד.</w:t>
      </w:r>
    </w:p>
    <w:p w14:paraId="378D9CE3" w14:textId="65020651" w:rsidR="007600C9" w:rsidRDefault="007600C9" w:rsidP="00571FCF">
      <w:pPr>
        <w:rPr>
          <w:rtl/>
          <w:lang w:bidi="he-IL"/>
        </w:rPr>
      </w:pPr>
      <w:r>
        <w:rPr>
          <w:rFonts w:hint="cs"/>
          <w:rtl/>
          <w:lang w:bidi="he-IL"/>
        </w:rPr>
        <w:t>אם רמב"ם, באמת, סובר כן, צריך לומר שהוא מתנגד לראיה שמביא עמק ברכה מן הפסוק בשמואל. (עיין שם בדברי העמק ברכה, שנראה שסובר שאותו הפסוק מוכיח שהיו שומרים את שני ימים של ראש חודש מטעם וודאי. לא פשוט מהו המקור לזה. אולי לשון "מחר חדש" משמע שהוא חדש וודאי, אף שרק צריכים שבוודאי ינהגו בו מנהג ראש חדש, ואולי לשון ר"ח השני משמע שהוא באמת השני, ואין מבטלים את הראשון, או אולי לא היו עושים סעודה מספק (אף שמלך היה</w:t>
      </w:r>
      <w:r w:rsidR="00571FCF">
        <w:rPr>
          <w:rFonts w:hint="cs"/>
          <w:rtl/>
          <w:lang w:bidi="he-IL"/>
        </w:rPr>
        <w:t>).) יש להעיר שעמק ברכה לא נ' שסובר שרמבם חולק עליו, שמביא ראיה זו על רמב"ם.</w:t>
      </w:r>
    </w:p>
    <w:p w14:paraId="4A7E44F4" w14:textId="6933A160" w:rsidR="000273AA" w:rsidRDefault="000273AA" w:rsidP="00571FCF">
      <w:pPr>
        <w:rPr>
          <w:rtl/>
          <w:lang w:bidi="he-IL"/>
        </w:rPr>
      </w:pPr>
      <w:r>
        <w:rPr>
          <w:rFonts w:hint="cs"/>
          <w:rtl/>
          <w:lang w:bidi="he-IL"/>
        </w:rPr>
        <w:lastRenderedPageBreak/>
        <w:t>יש להעיר שאם קדשו שני ימים טובים בזמן שקדשו על פי ראייה, צריך לומר, לפי רמב"ם, שמחמת ספק היה. אם כן, קשה למה לא ממשיכים במנהג שלהם, לקבל שני ימים משום ספק. אפשר לומר שאין כל כך צורך, שאינו כל כך רע אם נעבור על מצווה של ראש חדש. גם אפשר לומר שלא רוצים לבלבל בני אדם, שלא ידעו מאיזה למנות. גם יש לומר ששני ראשי חדשים אי אפשר, ואז לא קובעים שנים מהם.</w:t>
      </w:r>
    </w:p>
    <w:p w14:paraId="565867C5" w14:textId="51562C87" w:rsidR="000273AA" w:rsidRDefault="000273AA" w:rsidP="00571FCF">
      <w:pPr>
        <w:rPr>
          <w:rtl/>
          <w:lang w:bidi="he-IL"/>
        </w:rPr>
      </w:pPr>
      <w:r>
        <w:rPr>
          <w:rFonts w:hint="cs"/>
          <w:rtl/>
          <w:lang w:bidi="he-IL"/>
        </w:rPr>
        <w:t>יש להעיר שאף אם קובעים שני ימים של ראש חדש בוודאי, אולי אינם קדושה אחת, שאולי אין כל כך סיבה- ואולי אף יש מניעה- שיהיו אחת, שאולי זה מן חדש שעבר וזה מן חדש שבא, כמו שכתבנו לעיל.</w:t>
      </w:r>
    </w:p>
    <w:p w14:paraId="5CDFB073" w14:textId="56C733DE" w:rsidR="00C26C27" w:rsidRDefault="00C26C27" w:rsidP="00571FCF">
      <w:pPr>
        <w:rPr>
          <w:rtl/>
          <w:lang w:bidi="he-IL"/>
        </w:rPr>
      </w:pPr>
      <w:r>
        <w:rPr>
          <w:rFonts w:hint="cs"/>
          <w:rtl/>
          <w:lang w:bidi="he-IL"/>
        </w:rPr>
        <w:t>עיין ברא"ש, בנוגע לברכת שהחיינו בשני ימים טובים של יום טוב. כ', "</w:t>
      </w:r>
      <w:r w:rsidRPr="00C26C27">
        <w:rPr>
          <w:rFonts w:hint="cs"/>
          <w:rtl/>
          <w:lang w:bidi="he-IL"/>
        </w:rPr>
        <w:t>ולענין</w:t>
      </w:r>
      <w:r w:rsidRPr="00C26C27">
        <w:rPr>
          <w:rtl/>
          <w:lang w:bidi="he-IL"/>
        </w:rPr>
        <w:t xml:space="preserve"> </w:t>
      </w:r>
      <w:r w:rsidRPr="00C26C27">
        <w:rPr>
          <w:rFonts w:hint="cs"/>
          <w:rtl/>
          <w:lang w:bidi="he-IL"/>
        </w:rPr>
        <w:t>זמן</w:t>
      </w:r>
      <w:r w:rsidRPr="00C26C27">
        <w:rPr>
          <w:rtl/>
          <w:lang w:bidi="he-IL"/>
        </w:rPr>
        <w:t xml:space="preserve"> </w:t>
      </w:r>
      <w:r w:rsidRPr="00C26C27">
        <w:rPr>
          <w:rFonts w:hint="cs"/>
          <w:rtl/>
          <w:lang w:bidi="he-IL"/>
        </w:rPr>
        <w:t>בליל</w:t>
      </w:r>
      <w:r w:rsidRPr="00C26C27">
        <w:rPr>
          <w:rtl/>
          <w:lang w:bidi="he-IL"/>
        </w:rPr>
        <w:t xml:space="preserve"> </w:t>
      </w:r>
      <w:r w:rsidRPr="00C26C27">
        <w:rPr>
          <w:rFonts w:hint="cs"/>
          <w:rtl/>
          <w:lang w:bidi="he-IL"/>
        </w:rPr>
        <w:t>שני</w:t>
      </w:r>
      <w:r w:rsidRPr="00C26C27">
        <w:rPr>
          <w:rtl/>
          <w:lang w:bidi="he-IL"/>
        </w:rPr>
        <w:t xml:space="preserve"> </w:t>
      </w:r>
      <w:r w:rsidRPr="00C26C27">
        <w:rPr>
          <w:rFonts w:hint="cs"/>
          <w:rtl/>
          <w:lang w:bidi="he-IL"/>
        </w:rPr>
        <w:t>כתב</w:t>
      </w:r>
      <w:r w:rsidRPr="00C26C27">
        <w:rPr>
          <w:rtl/>
          <w:lang w:bidi="he-IL"/>
        </w:rPr>
        <w:t xml:space="preserve"> </w:t>
      </w:r>
      <w:r w:rsidRPr="00C26C27">
        <w:rPr>
          <w:rFonts w:hint="cs"/>
          <w:rtl/>
          <w:lang w:bidi="he-IL"/>
        </w:rPr>
        <w:t>רש</w:t>
      </w:r>
      <w:r w:rsidRPr="00C26C27">
        <w:rPr>
          <w:rtl/>
          <w:lang w:bidi="he-IL"/>
        </w:rPr>
        <w:t>"</w:t>
      </w:r>
      <w:r w:rsidRPr="00C26C27">
        <w:rPr>
          <w:rFonts w:hint="cs"/>
          <w:rtl/>
          <w:lang w:bidi="he-IL"/>
        </w:rPr>
        <w:t>י</w:t>
      </w:r>
      <w:r w:rsidRPr="00C26C27">
        <w:rPr>
          <w:rtl/>
          <w:lang w:bidi="he-IL"/>
        </w:rPr>
        <w:t xml:space="preserve"> </w:t>
      </w:r>
      <w:r w:rsidRPr="00C26C27">
        <w:rPr>
          <w:rFonts w:hint="cs"/>
          <w:rtl/>
          <w:lang w:bidi="he-IL"/>
        </w:rPr>
        <w:t>בתשובה</w:t>
      </w:r>
      <w:r w:rsidRPr="00C26C27">
        <w:rPr>
          <w:rtl/>
          <w:lang w:bidi="he-IL"/>
        </w:rPr>
        <w:t xml:space="preserve"> </w:t>
      </w:r>
      <w:r w:rsidRPr="00C26C27">
        <w:rPr>
          <w:rFonts w:hint="cs"/>
          <w:rtl/>
          <w:lang w:bidi="he-IL"/>
        </w:rPr>
        <w:t>רבותינו</w:t>
      </w:r>
      <w:r w:rsidRPr="00C26C27">
        <w:rPr>
          <w:rtl/>
          <w:lang w:bidi="he-IL"/>
        </w:rPr>
        <w:t xml:space="preserve"> </w:t>
      </w:r>
      <w:r w:rsidRPr="00C26C27">
        <w:rPr>
          <w:rFonts w:hint="cs"/>
          <w:rtl/>
          <w:lang w:bidi="he-IL"/>
        </w:rPr>
        <w:t>אמרו</w:t>
      </w:r>
      <w:r w:rsidRPr="00C26C27">
        <w:rPr>
          <w:rtl/>
          <w:lang w:bidi="he-IL"/>
        </w:rPr>
        <w:t xml:space="preserve"> </w:t>
      </w:r>
      <w:r w:rsidRPr="00C26C27">
        <w:rPr>
          <w:rFonts w:hint="cs"/>
          <w:rtl/>
          <w:lang w:bidi="he-IL"/>
        </w:rPr>
        <w:t>שאין</w:t>
      </w:r>
      <w:r w:rsidRPr="00C26C27">
        <w:rPr>
          <w:rtl/>
          <w:lang w:bidi="he-IL"/>
        </w:rPr>
        <w:t xml:space="preserve"> </w:t>
      </w:r>
      <w:r w:rsidRPr="00C26C27">
        <w:rPr>
          <w:rFonts w:hint="cs"/>
          <w:rtl/>
          <w:lang w:bidi="he-IL"/>
        </w:rPr>
        <w:t>אומרים</w:t>
      </w:r>
      <w:r w:rsidRPr="00C26C27">
        <w:rPr>
          <w:rtl/>
          <w:lang w:bidi="he-IL"/>
        </w:rPr>
        <w:t xml:space="preserve"> </w:t>
      </w:r>
      <w:r w:rsidRPr="00C26C27">
        <w:rPr>
          <w:rFonts w:hint="cs"/>
          <w:rtl/>
          <w:lang w:bidi="he-IL"/>
        </w:rPr>
        <w:t>אלא</w:t>
      </w:r>
      <w:r w:rsidRPr="00C26C27">
        <w:rPr>
          <w:rtl/>
          <w:lang w:bidi="he-IL"/>
        </w:rPr>
        <w:t xml:space="preserve"> </w:t>
      </w:r>
      <w:r w:rsidRPr="00C26C27">
        <w:rPr>
          <w:rFonts w:hint="cs"/>
          <w:rtl/>
          <w:lang w:bidi="he-IL"/>
        </w:rPr>
        <w:t>ביום</w:t>
      </w:r>
      <w:r w:rsidRPr="00C26C27">
        <w:rPr>
          <w:rtl/>
          <w:lang w:bidi="he-IL"/>
        </w:rPr>
        <w:t xml:space="preserve"> </w:t>
      </w:r>
      <w:r w:rsidRPr="00C26C27">
        <w:rPr>
          <w:rFonts w:hint="cs"/>
          <w:rtl/>
          <w:lang w:bidi="he-IL"/>
        </w:rPr>
        <w:t>ראשון</w:t>
      </w:r>
      <w:r w:rsidRPr="00C26C27">
        <w:rPr>
          <w:rtl/>
          <w:lang w:bidi="he-IL"/>
        </w:rPr>
        <w:t xml:space="preserve"> </w:t>
      </w:r>
      <w:r w:rsidRPr="00C26C27">
        <w:rPr>
          <w:rFonts w:hint="cs"/>
          <w:rtl/>
          <w:lang w:bidi="he-IL"/>
        </w:rPr>
        <w:t>לפי</w:t>
      </w:r>
      <w:r w:rsidRPr="00C26C27">
        <w:rPr>
          <w:rtl/>
          <w:lang w:bidi="he-IL"/>
        </w:rPr>
        <w:t xml:space="preserve"> </w:t>
      </w:r>
      <w:r w:rsidRPr="00C26C27">
        <w:rPr>
          <w:rFonts w:hint="cs"/>
          <w:rtl/>
          <w:lang w:bidi="he-IL"/>
        </w:rPr>
        <w:t>שהן</w:t>
      </w:r>
      <w:r w:rsidRPr="00C26C27">
        <w:rPr>
          <w:rtl/>
          <w:lang w:bidi="he-IL"/>
        </w:rPr>
        <w:t xml:space="preserve"> </w:t>
      </w:r>
      <w:r w:rsidRPr="00C26C27">
        <w:rPr>
          <w:rFonts w:hint="cs"/>
          <w:rtl/>
          <w:lang w:bidi="he-IL"/>
        </w:rPr>
        <w:t>קדושה</w:t>
      </w:r>
      <w:r w:rsidRPr="00C26C27">
        <w:rPr>
          <w:rtl/>
          <w:lang w:bidi="he-IL"/>
        </w:rPr>
        <w:t xml:space="preserve"> </w:t>
      </w:r>
      <w:r w:rsidRPr="00C26C27">
        <w:rPr>
          <w:rFonts w:hint="cs"/>
          <w:rtl/>
          <w:lang w:bidi="he-IL"/>
        </w:rPr>
        <w:t>אחת</w:t>
      </w:r>
      <w:r w:rsidRPr="00C26C27">
        <w:rPr>
          <w:rtl/>
          <w:lang w:bidi="he-IL"/>
        </w:rPr>
        <w:t xml:space="preserve"> </w:t>
      </w:r>
      <w:r w:rsidRPr="00C26C27">
        <w:rPr>
          <w:rFonts w:hint="cs"/>
          <w:rtl/>
          <w:lang w:bidi="he-IL"/>
        </w:rPr>
        <w:t>וכיומא</w:t>
      </w:r>
      <w:r w:rsidRPr="00C26C27">
        <w:rPr>
          <w:rtl/>
          <w:lang w:bidi="he-IL"/>
        </w:rPr>
        <w:t xml:space="preserve"> </w:t>
      </w:r>
      <w:r w:rsidRPr="00C26C27">
        <w:rPr>
          <w:rFonts w:hint="cs"/>
          <w:rtl/>
          <w:lang w:bidi="he-IL"/>
        </w:rPr>
        <w:t>אריכתא</w:t>
      </w:r>
      <w:r w:rsidRPr="00C26C27">
        <w:rPr>
          <w:rtl/>
          <w:lang w:bidi="he-IL"/>
        </w:rPr>
        <w:t xml:space="preserve"> </w:t>
      </w:r>
      <w:r w:rsidRPr="00C26C27">
        <w:rPr>
          <w:rFonts w:hint="cs"/>
          <w:rtl/>
          <w:lang w:bidi="he-IL"/>
        </w:rPr>
        <w:t>דמי</w:t>
      </w:r>
      <w:r w:rsidRPr="00C26C27">
        <w:rPr>
          <w:rtl/>
          <w:lang w:bidi="he-IL"/>
        </w:rPr>
        <w:t xml:space="preserve"> </w:t>
      </w:r>
      <w:r w:rsidRPr="00C26C27">
        <w:rPr>
          <w:rFonts w:hint="cs"/>
          <w:rtl/>
          <w:lang w:bidi="he-IL"/>
        </w:rPr>
        <w:t>מה</w:t>
      </w:r>
      <w:r w:rsidRPr="00C26C27">
        <w:rPr>
          <w:rtl/>
          <w:lang w:bidi="he-IL"/>
        </w:rPr>
        <w:t xml:space="preserve"> </w:t>
      </w:r>
      <w:r w:rsidRPr="00C26C27">
        <w:rPr>
          <w:rFonts w:hint="cs"/>
          <w:rtl/>
          <w:lang w:bidi="he-IL"/>
        </w:rPr>
        <w:t>שאין</w:t>
      </w:r>
      <w:r w:rsidRPr="00C26C27">
        <w:rPr>
          <w:rtl/>
          <w:lang w:bidi="he-IL"/>
        </w:rPr>
        <w:t xml:space="preserve"> </w:t>
      </w:r>
      <w:r w:rsidRPr="00C26C27">
        <w:rPr>
          <w:rFonts w:hint="cs"/>
          <w:rtl/>
          <w:lang w:bidi="he-IL"/>
        </w:rPr>
        <w:t>כן</w:t>
      </w:r>
      <w:r w:rsidRPr="00C26C27">
        <w:rPr>
          <w:rtl/>
          <w:lang w:bidi="he-IL"/>
        </w:rPr>
        <w:t xml:space="preserve"> </w:t>
      </w:r>
      <w:r w:rsidRPr="00C26C27">
        <w:rPr>
          <w:rFonts w:hint="cs"/>
          <w:rtl/>
          <w:lang w:bidi="he-IL"/>
        </w:rPr>
        <w:t>בשני</w:t>
      </w:r>
      <w:r w:rsidRPr="00C26C27">
        <w:rPr>
          <w:rtl/>
          <w:lang w:bidi="he-IL"/>
        </w:rPr>
        <w:t xml:space="preserve"> </w:t>
      </w:r>
      <w:r w:rsidRPr="00C26C27">
        <w:rPr>
          <w:rFonts w:hint="cs"/>
          <w:rtl/>
          <w:lang w:bidi="he-IL"/>
        </w:rPr>
        <w:t>ימים</w:t>
      </w:r>
      <w:r w:rsidRPr="00C26C27">
        <w:rPr>
          <w:rtl/>
          <w:lang w:bidi="he-IL"/>
        </w:rPr>
        <w:t xml:space="preserve"> </w:t>
      </w:r>
      <w:r w:rsidRPr="00C26C27">
        <w:rPr>
          <w:rFonts w:hint="cs"/>
          <w:rtl/>
          <w:lang w:bidi="he-IL"/>
        </w:rPr>
        <w:t>טובים</w:t>
      </w:r>
      <w:r w:rsidRPr="00C26C27">
        <w:rPr>
          <w:rtl/>
          <w:lang w:bidi="he-IL"/>
        </w:rPr>
        <w:t xml:space="preserve"> </w:t>
      </w:r>
      <w:r w:rsidRPr="00C26C27">
        <w:rPr>
          <w:rFonts w:hint="cs"/>
          <w:rtl/>
          <w:lang w:bidi="he-IL"/>
        </w:rPr>
        <w:t>של</w:t>
      </w:r>
      <w:r w:rsidRPr="00C26C27">
        <w:rPr>
          <w:rtl/>
          <w:lang w:bidi="he-IL"/>
        </w:rPr>
        <w:t xml:space="preserve"> </w:t>
      </w:r>
      <w:r w:rsidRPr="00C26C27">
        <w:rPr>
          <w:rFonts w:hint="cs"/>
          <w:rtl/>
          <w:lang w:bidi="he-IL"/>
        </w:rPr>
        <w:t>גליות</w:t>
      </w:r>
      <w:r w:rsidRPr="00C26C27">
        <w:rPr>
          <w:rtl/>
          <w:lang w:bidi="he-IL"/>
        </w:rPr>
        <w:t xml:space="preserve"> </w:t>
      </w:r>
      <w:r w:rsidRPr="00C26C27">
        <w:rPr>
          <w:rFonts w:hint="cs"/>
          <w:rtl/>
          <w:lang w:bidi="he-IL"/>
        </w:rPr>
        <w:t>שהן</w:t>
      </w:r>
      <w:r w:rsidRPr="00C26C27">
        <w:rPr>
          <w:rtl/>
          <w:lang w:bidi="he-IL"/>
        </w:rPr>
        <w:t xml:space="preserve"> </w:t>
      </w:r>
      <w:r w:rsidRPr="00C26C27">
        <w:rPr>
          <w:rFonts w:hint="cs"/>
          <w:rtl/>
          <w:lang w:bidi="he-IL"/>
        </w:rPr>
        <w:t>משום</w:t>
      </w:r>
      <w:r w:rsidRPr="00C26C27">
        <w:rPr>
          <w:rtl/>
          <w:lang w:bidi="he-IL"/>
        </w:rPr>
        <w:t xml:space="preserve"> </w:t>
      </w:r>
      <w:r w:rsidRPr="00C26C27">
        <w:rPr>
          <w:rFonts w:hint="cs"/>
          <w:rtl/>
          <w:lang w:bidi="he-IL"/>
        </w:rPr>
        <w:t>ספק</w:t>
      </w:r>
      <w:r w:rsidRPr="00C26C27">
        <w:rPr>
          <w:rtl/>
          <w:lang w:bidi="he-IL"/>
        </w:rPr>
        <w:t xml:space="preserve"> </w:t>
      </w:r>
      <w:r w:rsidRPr="00C26C27">
        <w:rPr>
          <w:rFonts w:hint="cs"/>
          <w:rtl/>
          <w:lang w:bidi="he-IL"/>
        </w:rPr>
        <w:t>ושתי</w:t>
      </w:r>
      <w:r w:rsidRPr="00C26C27">
        <w:rPr>
          <w:rtl/>
          <w:lang w:bidi="he-IL"/>
        </w:rPr>
        <w:t xml:space="preserve"> </w:t>
      </w:r>
      <w:r w:rsidRPr="00C26C27">
        <w:rPr>
          <w:rFonts w:hint="cs"/>
          <w:rtl/>
          <w:lang w:bidi="he-IL"/>
        </w:rPr>
        <w:t>קדושות</w:t>
      </w:r>
      <w:r w:rsidRPr="00C26C27">
        <w:rPr>
          <w:rtl/>
          <w:lang w:bidi="he-IL"/>
        </w:rPr>
        <w:t xml:space="preserve"> </w:t>
      </w:r>
      <w:r w:rsidRPr="00C26C27">
        <w:rPr>
          <w:rFonts w:hint="cs"/>
          <w:rtl/>
          <w:lang w:bidi="he-IL"/>
        </w:rPr>
        <w:t>הם</w:t>
      </w:r>
      <w:r w:rsidRPr="00C26C27">
        <w:rPr>
          <w:rtl/>
          <w:lang w:bidi="he-IL"/>
        </w:rPr>
        <w:t xml:space="preserve"> </w:t>
      </w:r>
      <w:r w:rsidRPr="00C26C27">
        <w:rPr>
          <w:rFonts w:hint="cs"/>
          <w:rtl/>
          <w:lang w:bidi="he-IL"/>
        </w:rPr>
        <w:t>ואומר</w:t>
      </w:r>
      <w:r w:rsidRPr="00C26C27">
        <w:rPr>
          <w:rtl/>
          <w:lang w:bidi="he-IL"/>
        </w:rPr>
        <w:t xml:space="preserve"> </w:t>
      </w:r>
      <w:r w:rsidRPr="00C26C27">
        <w:rPr>
          <w:rFonts w:hint="cs"/>
          <w:rtl/>
          <w:lang w:bidi="he-IL"/>
        </w:rPr>
        <w:t>זמן</w:t>
      </w:r>
      <w:r w:rsidRPr="00C26C27">
        <w:rPr>
          <w:rtl/>
          <w:lang w:bidi="he-IL"/>
        </w:rPr>
        <w:t xml:space="preserve"> </w:t>
      </w:r>
      <w:r w:rsidRPr="00C26C27">
        <w:rPr>
          <w:rFonts w:hint="cs"/>
          <w:rtl/>
          <w:lang w:bidi="he-IL"/>
        </w:rPr>
        <w:t>בשניהם</w:t>
      </w:r>
      <w:r w:rsidRPr="00C26C27">
        <w:rPr>
          <w:rtl/>
          <w:lang w:bidi="he-IL"/>
        </w:rPr>
        <w:t xml:space="preserve">. </w:t>
      </w:r>
      <w:r w:rsidRPr="00C26C27">
        <w:rPr>
          <w:rFonts w:hint="cs"/>
          <w:rtl/>
          <w:lang w:bidi="he-IL"/>
        </w:rPr>
        <w:t>אבל</w:t>
      </w:r>
      <w:r w:rsidRPr="00C26C27">
        <w:rPr>
          <w:rtl/>
          <w:lang w:bidi="he-IL"/>
        </w:rPr>
        <w:t xml:space="preserve"> </w:t>
      </w:r>
      <w:r w:rsidRPr="00C26C27">
        <w:rPr>
          <w:rFonts w:hint="cs"/>
          <w:rtl/>
          <w:lang w:bidi="he-IL"/>
        </w:rPr>
        <w:t>אני</w:t>
      </w:r>
      <w:r w:rsidRPr="00C26C27">
        <w:rPr>
          <w:rtl/>
          <w:lang w:bidi="he-IL"/>
        </w:rPr>
        <w:t xml:space="preserve"> </w:t>
      </w:r>
      <w:r w:rsidRPr="00C26C27">
        <w:rPr>
          <w:rFonts w:hint="cs"/>
          <w:rtl/>
          <w:lang w:bidi="he-IL"/>
        </w:rPr>
        <w:t>אומר</w:t>
      </w:r>
      <w:r w:rsidRPr="00C26C27">
        <w:rPr>
          <w:rtl/>
          <w:lang w:bidi="he-IL"/>
        </w:rPr>
        <w:t xml:space="preserve"> </w:t>
      </w:r>
      <w:r w:rsidRPr="00C26C27">
        <w:rPr>
          <w:rFonts w:hint="cs"/>
          <w:rtl/>
          <w:lang w:bidi="he-IL"/>
        </w:rPr>
        <w:t>שצ</w:t>
      </w:r>
      <w:r w:rsidRPr="00C26C27">
        <w:rPr>
          <w:rtl/>
          <w:lang w:bidi="he-IL"/>
        </w:rPr>
        <w:t>"</w:t>
      </w:r>
      <w:r w:rsidRPr="00C26C27">
        <w:rPr>
          <w:rFonts w:hint="cs"/>
          <w:rtl/>
          <w:lang w:bidi="he-IL"/>
        </w:rPr>
        <w:t>ל</w:t>
      </w:r>
      <w:r w:rsidRPr="00C26C27">
        <w:rPr>
          <w:rtl/>
          <w:lang w:bidi="he-IL"/>
        </w:rPr>
        <w:t xml:space="preserve"> </w:t>
      </w:r>
      <w:r w:rsidRPr="00C26C27">
        <w:rPr>
          <w:rFonts w:hint="cs"/>
          <w:rtl/>
          <w:lang w:bidi="he-IL"/>
        </w:rPr>
        <w:t>בו</w:t>
      </w:r>
      <w:r w:rsidRPr="00C26C27">
        <w:rPr>
          <w:rtl/>
          <w:lang w:bidi="he-IL"/>
        </w:rPr>
        <w:t xml:space="preserve"> </w:t>
      </w:r>
      <w:r w:rsidRPr="00C26C27">
        <w:rPr>
          <w:rFonts w:hint="cs"/>
          <w:rtl/>
          <w:lang w:bidi="he-IL"/>
        </w:rPr>
        <w:t>זמן</w:t>
      </w:r>
      <w:r w:rsidRPr="00C26C27">
        <w:rPr>
          <w:rtl/>
          <w:lang w:bidi="he-IL"/>
        </w:rPr>
        <w:t xml:space="preserve"> </w:t>
      </w:r>
      <w:r w:rsidRPr="00C26C27">
        <w:rPr>
          <w:rFonts w:hint="cs"/>
          <w:rtl/>
          <w:lang w:bidi="he-IL"/>
        </w:rPr>
        <w:t>וכן</w:t>
      </w:r>
      <w:r w:rsidRPr="00C26C27">
        <w:rPr>
          <w:rtl/>
          <w:lang w:bidi="he-IL"/>
        </w:rPr>
        <w:t xml:space="preserve"> </w:t>
      </w:r>
      <w:r w:rsidRPr="00C26C27">
        <w:rPr>
          <w:rFonts w:hint="cs"/>
          <w:rtl/>
          <w:lang w:bidi="he-IL"/>
        </w:rPr>
        <w:t>נוהגין</w:t>
      </w:r>
      <w:r w:rsidRPr="00C26C27">
        <w:rPr>
          <w:rtl/>
          <w:lang w:bidi="he-IL"/>
        </w:rPr>
        <w:t xml:space="preserve"> </w:t>
      </w:r>
      <w:r w:rsidRPr="00C26C27">
        <w:rPr>
          <w:rFonts w:hint="cs"/>
          <w:rtl/>
          <w:lang w:bidi="he-IL"/>
        </w:rPr>
        <w:t>במקומינו</w:t>
      </w:r>
      <w:r w:rsidRPr="00C26C27">
        <w:rPr>
          <w:rtl/>
          <w:lang w:bidi="he-IL"/>
        </w:rPr>
        <w:t xml:space="preserve"> </w:t>
      </w:r>
      <w:r w:rsidRPr="00C26C27">
        <w:rPr>
          <w:rFonts w:hint="cs"/>
          <w:rtl/>
          <w:lang w:bidi="he-IL"/>
        </w:rPr>
        <w:t>ובכל</w:t>
      </w:r>
      <w:r w:rsidRPr="00C26C27">
        <w:rPr>
          <w:rtl/>
          <w:lang w:bidi="he-IL"/>
        </w:rPr>
        <w:t xml:space="preserve"> </w:t>
      </w:r>
      <w:r w:rsidRPr="00C26C27">
        <w:rPr>
          <w:rFonts w:hint="cs"/>
          <w:rtl/>
          <w:lang w:bidi="he-IL"/>
        </w:rPr>
        <w:t>המקומות</w:t>
      </w:r>
      <w:r w:rsidRPr="00C26C27">
        <w:rPr>
          <w:rtl/>
          <w:lang w:bidi="he-IL"/>
        </w:rPr>
        <w:t xml:space="preserve"> </w:t>
      </w:r>
      <w:r w:rsidRPr="00C26C27">
        <w:rPr>
          <w:rFonts w:hint="cs"/>
          <w:rtl/>
          <w:lang w:bidi="he-IL"/>
        </w:rPr>
        <w:t>שעברתי</w:t>
      </w:r>
      <w:r w:rsidRPr="00C26C27">
        <w:rPr>
          <w:rtl/>
          <w:lang w:bidi="he-IL"/>
        </w:rPr>
        <w:t xml:space="preserve"> </w:t>
      </w:r>
      <w:r w:rsidRPr="00C26C27">
        <w:rPr>
          <w:rFonts w:hint="cs"/>
          <w:rtl/>
          <w:lang w:bidi="he-IL"/>
        </w:rPr>
        <w:t>ואין</w:t>
      </w:r>
      <w:r w:rsidRPr="00C26C27">
        <w:rPr>
          <w:rtl/>
          <w:lang w:bidi="he-IL"/>
        </w:rPr>
        <w:t xml:space="preserve"> </w:t>
      </w:r>
      <w:r w:rsidRPr="00C26C27">
        <w:rPr>
          <w:rFonts w:hint="cs"/>
          <w:rtl/>
          <w:lang w:bidi="he-IL"/>
        </w:rPr>
        <w:t>חילוק</w:t>
      </w:r>
      <w:r w:rsidRPr="00C26C27">
        <w:rPr>
          <w:rtl/>
          <w:lang w:bidi="he-IL"/>
        </w:rPr>
        <w:t xml:space="preserve"> </w:t>
      </w:r>
      <w:r w:rsidRPr="00C26C27">
        <w:rPr>
          <w:rFonts w:hint="cs"/>
          <w:rtl/>
          <w:lang w:bidi="he-IL"/>
        </w:rPr>
        <w:t>בין</w:t>
      </w:r>
      <w:r w:rsidRPr="00C26C27">
        <w:rPr>
          <w:rtl/>
          <w:lang w:bidi="he-IL"/>
        </w:rPr>
        <w:t xml:space="preserve"> </w:t>
      </w:r>
      <w:r w:rsidRPr="00C26C27">
        <w:rPr>
          <w:rFonts w:hint="cs"/>
          <w:rtl/>
          <w:lang w:bidi="he-IL"/>
        </w:rPr>
        <w:t>י</w:t>
      </w:r>
      <w:r w:rsidRPr="00C26C27">
        <w:rPr>
          <w:rtl/>
          <w:lang w:bidi="he-IL"/>
        </w:rPr>
        <w:t>"</w:t>
      </w:r>
      <w:r w:rsidRPr="00C26C27">
        <w:rPr>
          <w:rFonts w:hint="cs"/>
          <w:rtl/>
          <w:lang w:bidi="he-IL"/>
        </w:rPr>
        <w:t>ט</w:t>
      </w:r>
      <w:r w:rsidRPr="00C26C27">
        <w:rPr>
          <w:rtl/>
          <w:lang w:bidi="he-IL"/>
        </w:rPr>
        <w:t xml:space="preserve"> </w:t>
      </w:r>
      <w:r w:rsidRPr="00C26C27">
        <w:rPr>
          <w:rFonts w:hint="cs"/>
          <w:rtl/>
          <w:lang w:bidi="he-IL"/>
        </w:rPr>
        <w:t>של</w:t>
      </w:r>
      <w:r w:rsidRPr="00C26C27">
        <w:rPr>
          <w:rtl/>
          <w:lang w:bidi="he-IL"/>
        </w:rPr>
        <w:t xml:space="preserve"> </w:t>
      </w:r>
      <w:r w:rsidRPr="00C26C27">
        <w:rPr>
          <w:rFonts w:hint="cs"/>
          <w:rtl/>
          <w:lang w:bidi="he-IL"/>
        </w:rPr>
        <w:t>ר</w:t>
      </w:r>
      <w:r w:rsidRPr="00C26C27">
        <w:rPr>
          <w:rtl/>
          <w:lang w:bidi="he-IL"/>
        </w:rPr>
        <w:t>"</w:t>
      </w:r>
      <w:r w:rsidRPr="00C26C27">
        <w:rPr>
          <w:rFonts w:hint="cs"/>
          <w:rtl/>
          <w:lang w:bidi="he-IL"/>
        </w:rPr>
        <w:t>ה</w:t>
      </w:r>
      <w:r w:rsidRPr="00C26C27">
        <w:rPr>
          <w:rtl/>
          <w:lang w:bidi="he-IL"/>
        </w:rPr>
        <w:t xml:space="preserve"> </w:t>
      </w:r>
      <w:r w:rsidRPr="00C26C27">
        <w:rPr>
          <w:rFonts w:hint="cs"/>
          <w:rtl/>
          <w:lang w:bidi="he-IL"/>
        </w:rPr>
        <w:t>לשאר</w:t>
      </w:r>
      <w:r w:rsidRPr="00C26C27">
        <w:rPr>
          <w:rtl/>
          <w:lang w:bidi="he-IL"/>
        </w:rPr>
        <w:t xml:space="preserve"> </w:t>
      </w:r>
      <w:r w:rsidRPr="00C26C27">
        <w:rPr>
          <w:rFonts w:hint="cs"/>
          <w:rtl/>
          <w:lang w:bidi="he-IL"/>
        </w:rPr>
        <w:t>ימים</w:t>
      </w:r>
      <w:r w:rsidRPr="00C26C27">
        <w:rPr>
          <w:rtl/>
          <w:lang w:bidi="he-IL"/>
        </w:rPr>
        <w:t xml:space="preserve"> </w:t>
      </w:r>
      <w:r w:rsidRPr="00C26C27">
        <w:rPr>
          <w:rFonts w:hint="cs"/>
          <w:rtl/>
          <w:lang w:bidi="he-IL"/>
        </w:rPr>
        <w:t>טובים</w:t>
      </w:r>
      <w:r w:rsidRPr="00C26C27">
        <w:rPr>
          <w:rtl/>
          <w:lang w:bidi="he-IL"/>
        </w:rPr>
        <w:t xml:space="preserve"> </w:t>
      </w:r>
      <w:r w:rsidRPr="00C26C27">
        <w:rPr>
          <w:rFonts w:hint="cs"/>
          <w:rtl/>
          <w:lang w:bidi="he-IL"/>
        </w:rPr>
        <w:t>של</w:t>
      </w:r>
      <w:r w:rsidRPr="00C26C27">
        <w:rPr>
          <w:rtl/>
          <w:lang w:bidi="he-IL"/>
        </w:rPr>
        <w:t xml:space="preserve"> </w:t>
      </w:r>
      <w:r w:rsidRPr="00C26C27">
        <w:rPr>
          <w:rFonts w:hint="cs"/>
          <w:rtl/>
          <w:lang w:bidi="he-IL"/>
        </w:rPr>
        <w:t>גליות</w:t>
      </w:r>
      <w:r w:rsidRPr="00C26C27">
        <w:rPr>
          <w:rtl/>
          <w:lang w:bidi="he-IL"/>
        </w:rPr>
        <w:t xml:space="preserve"> </w:t>
      </w:r>
      <w:r w:rsidRPr="00C26C27">
        <w:rPr>
          <w:rFonts w:hint="cs"/>
          <w:rtl/>
          <w:lang w:bidi="he-IL"/>
        </w:rPr>
        <w:t>אלא</w:t>
      </w:r>
      <w:r w:rsidRPr="00C26C27">
        <w:rPr>
          <w:rtl/>
          <w:lang w:bidi="he-IL"/>
        </w:rPr>
        <w:t xml:space="preserve"> </w:t>
      </w:r>
      <w:r w:rsidRPr="00C26C27">
        <w:rPr>
          <w:rFonts w:hint="cs"/>
          <w:rtl/>
          <w:lang w:bidi="he-IL"/>
        </w:rPr>
        <w:t>לענין</w:t>
      </w:r>
      <w:r w:rsidRPr="00C26C27">
        <w:rPr>
          <w:rtl/>
          <w:lang w:bidi="he-IL"/>
        </w:rPr>
        <w:t xml:space="preserve"> </w:t>
      </w:r>
      <w:r w:rsidRPr="00C26C27">
        <w:rPr>
          <w:rFonts w:hint="cs"/>
          <w:rtl/>
          <w:lang w:bidi="he-IL"/>
        </w:rPr>
        <w:t>ביצה</w:t>
      </w:r>
      <w:r w:rsidRPr="00C26C27">
        <w:rPr>
          <w:rtl/>
          <w:lang w:bidi="he-IL"/>
        </w:rPr>
        <w:t xml:space="preserve"> </w:t>
      </w:r>
      <w:r w:rsidRPr="00C26C27">
        <w:rPr>
          <w:rFonts w:hint="cs"/>
          <w:rtl/>
          <w:lang w:bidi="he-IL"/>
        </w:rPr>
        <w:t>ומחובר</w:t>
      </w:r>
      <w:r w:rsidRPr="00C26C27">
        <w:rPr>
          <w:rtl/>
          <w:lang w:bidi="he-IL"/>
        </w:rPr>
        <w:t xml:space="preserve"> </w:t>
      </w:r>
      <w:r w:rsidRPr="00C26C27">
        <w:rPr>
          <w:rFonts w:hint="cs"/>
          <w:rtl/>
          <w:lang w:bidi="he-IL"/>
        </w:rPr>
        <w:t>כאסור</w:t>
      </w:r>
      <w:r w:rsidRPr="00C26C27">
        <w:rPr>
          <w:rtl/>
          <w:lang w:bidi="he-IL"/>
        </w:rPr>
        <w:t xml:space="preserve"> </w:t>
      </w:r>
      <w:r w:rsidRPr="00C26C27">
        <w:rPr>
          <w:rFonts w:hint="cs"/>
          <w:rtl/>
          <w:lang w:bidi="he-IL"/>
        </w:rPr>
        <w:t>את</w:t>
      </w:r>
      <w:r w:rsidRPr="00C26C27">
        <w:rPr>
          <w:rtl/>
          <w:lang w:bidi="he-IL"/>
        </w:rPr>
        <w:t xml:space="preserve"> </w:t>
      </w:r>
      <w:r w:rsidRPr="00C26C27">
        <w:rPr>
          <w:rFonts w:hint="cs"/>
          <w:rtl/>
          <w:lang w:bidi="he-IL"/>
        </w:rPr>
        <w:t>של</w:t>
      </w:r>
      <w:r w:rsidRPr="00C26C27">
        <w:rPr>
          <w:rtl/>
          <w:lang w:bidi="he-IL"/>
        </w:rPr>
        <w:t xml:space="preserve"> </w:t>
      </w:r>
      <w:r w:rsidRPr="00C26C27">
        <w:rPr>
          <w:rFonts w:hint="cs"/>
          <w:rtl/>
          <w:lang w:bidi="he-IL"/>
        </w:rPr>
        <w:t>זה</w:t>
      </w:r>
      <w:r w:rsidRPr="00C26C27">
        <w:rPr>
          <w:rtl/>
          <w:lang w:bidi="he-IL"/>
        </w:rPr>
        <w:t xml:space="preserve"> </w:t>
      </w:r>
      <w:r w:rsidRPr="00C26C27">
        <w:rPr>
          <w:rFonts w:hint="cs"/>
          <w:rtl/>
          <w:lang w:bidi="he-IL"/>
        </w:rPr>
        <w:t>בזה</w:t>
      </w:r>
      <w:r w:rsidRPr="00C26C27">
        <w:rPr>
          <w:rtl/>
          <w:lang w:bidi="he-IL"/>
        </w:rPr>
        <w:t xml:space="preserve"> </w:t>
      </w:r>
      <w:r w:rsidRPr="00C26C27">
        <w:rPr>
          <w:rFonts w:hint="cs"/>
          <w:rtl/>
          <w:lang w:bidi="he-IL"/>
        </w:rPr>
        <w:t>וטעמא</w:t>
      </w:r>
      <w:r w:rsidRPr="00C26C27">
        <w:rPr>
          <w:rtl/>
          <w:lang w:bidi="he-IL"/>
        </w:rPr>
        <w:t xml:space="preserve"> </w:t>
      </w:r>
      <w:r w:rsidRPr="00C26C27">
        <w:rPr>
          <w:rFonts w:hint="cs"/>
          <w:rtl/>
          <w:lang w:bidi="he-IL"/>
        </w:rPr>
        <w:t>משום</w:t>
      </w:r>
      <w:r w:rsidRPr="00C26C27">
        <w:rPr>
          <w:rtl/>
          <w:lang w:bidi="he-IL"/>
        </w:rPr>
        <w:t xml:space="preserve"> </w:t>
      </w:r>
      <w:r w:rsidRPr="00C26C27">
        <w:rPr>
          <w:rFonts w:hint="cs"/>
          <w:rtl/>
          <w:lang w:bidi="he-IL"/>
        </w:rPr>
        <w:t>דאף</w:t>
      </w:r>
      <w:r w:rsidRPr="00C26C27">
        <w:rPr>
          <w:rtl/>
          <w:lang w:bidi="he-IL"/>
        </w:rPr>
        <w:t xml:space="preserve"> </w:t>
      </w:r>
      <w:r w:rsidRPr="00C26C27">
        <w:rPr>
          <w:rFonts w:hint="cs"/>
          <w:rtl/>
          <w:lang w:bidi="he-IL"/>
        </w:rPr>
        <w:t>בזמן</w:t>
      </w:r>
      <w:r w:rsidRPr="00C26C27">
        <w:rPr>
          <w:rtl/>
          <w:lang w:bidi="he-IL"/>
        </w:rPr>
        <w:t xml:space="preserve"> </w:t>
      </w:r>
      <w:r w:rsidRPr="00C26C27">
        <w:rPr>
          <w:rFonts w:hint="cs"/>
          <w:rtl/>
          <w:lang w:bidi="he-IL"/>
        </w:rPr>
        <w:t>ב</w:t>
      </w:r>
      <w:r w:rsidRPr="00C26C27">
        <w:rPr>
          <w:rtl/>
          <w:lang w:bidi="he-IL"/>
        </w:rPr>
        <w:t>"</w:t>
      </w:r>
      <w:r w:rsidRPr="00C26C27">
        <w:rPr>
          <w:rFonts w:hint="cs"/>
          <w:rtl/>
          <w:lang w:bidi="he-IL"/>
        </w:rPr>
        <w:t>ד</w:t>
      </w:r>
      <w:r w:rsidRPr="00C26C27">
        <w:rPr>
          <w:rtl/>
          <w:lang w:bidi="he-IL"/>
        </w:rPr>
        <w:t xml:space="preserve"> </w:t>
      </w:r>
      <w:r w:rsidRPr="00C26C27">
        <w:rPr>
          <w:rFonts w:hint="cs"/>
          <w:rtl/>
          <w:lang w:bidi="he-IL"/>
        </w:rPr>
        <w:t>פעמים</w:t>
      </w:r>
      <w:r w:rsidRPr="00C26C27">
        <w:rPr>
          <w:rtl/>
          <w:lang w:bidi="he-IL"/>
        </w:rPr>
        <w:t xml:space="preserve"> </w:t>
      </w:r>
      <w:r w:rsidRPr="00C26C27">
        <w:rPr>
          <w:rFonts w:hint="cs"/>
          <w:rtl/>
          <w:lang w:bidi="he-IL"/>
        </w:rPr>
        <w:t>שהיו</w:t>
      </w:r>
      <w:r w:rsidRPr="00C26C27">
        <w:rPr>
          <w:rtl/>
          <w:lang w:bidi="he-IL"/>
        </w:rPr>
        <w:t xml:space="preserve"> </w:t>
      </w:r>
      <w:r w:rsidRPr="00C26C27">
        <w:rPr>
          <w:rFonts w:hint="cs"/>
          <w:rtl/>
          <w:lang w:bidi="he-IL"/>
        </w:rPr>
        <w:t>עושין</w:t>
      </w:r>
      <w:r w:rsidRPr="00C26C27">
        <w:rPr>
          <w:rtl/>
          <w:lang w:bidi="he-IL"/>
        </w:rPr>
        <w:t xml:space="preserve"> </w:t>
      </w:r>
      <w:r w:rsidRPr="00C26C27">
        <w:rPr>
          <w:rFonts w:hint="cs"/>
          <w:rtl/>
          <w:lang w:bidi="he-IL"/>
        </w:rPr>
        <w:t>שניהם</w:t>
      </w:r>
      <w:r w:rsidRPr="00C26C27">
        <w:rPr>
          <w:rtl/>
          <w:lang w:bidi="he-IL"/>
        </w:rPr>
        <w:t xml:space="preserve"> </w:t>
      </w:r>
      <w:r w:rsidRPr="00C26C27">
        <w:rPr>
          <w:rFonts w:hint="cs"/>
          <w:rtl/>
          <w:lang w:bidi="he-IL"/>
        </w:rPr>
        <w:t>יום</w:t>
      </w:r>
      <w:r w:rsidRPr="00C26C27">
        <w:rPr>
          <w:rtl/>
          <w:lang w:bidi="he-IL"/>
        </w:rPr>
        <w:t xml:space="preserve"> </w:t>
      </w:r>
      <w:r w:rsidRPr="00C26C27">
        <w:rPr>
          <w:rFonts w:hint="cs"/>
          <w:rtl/>
          <w:lang w:bidi="he-IL"/>
        </w:rPr>
        <w:t>טוב</w:t>
      </w:r>
      <w:r w:rsidRPr="00C26C27">
        <w:rPr>
          <w:rtl/>
          <w:lang w:bidi="he-IL"/>
        </w:rPr>
        <w:t xml:space="preserve"> </w:t>
      </w:r>
      <w:r w:rsidRPr="00C26C27">
        <w:rPr>
          <w:rFonts w:hint="cs"/>
          <w:rtl/>
          <w:lang w:bidi="he-IL"/>
        </w:rPr>
        <w:t>אע</w:t>
      </w:r>
      <w:r w:rsidRPr="00C26C27">
        <w:rPr>
          <w:rtl/>
          <w:lang w:bidi="he-IL"/>
        </w:rPr>
        <w:t>"</w:t>
      </w:r>
      <w:r w:rsidRPr="00C26C27">
        <w:rPr>
          <w:rFonts w:hint="cs"/>
          <w:rtl/>
          <w:lang w:bidi="he-IL"/>
        </w:rPr>
        <w:t>פ</w:t>
      </w:r>
      <w:r w:rsidRPr="00C26C27">
        <w:rPr>
          <w:rtl/>
          <w:lang w:bidi="he-IL"/>
        </w:rPr>
        <w:t xml:space="preserve"> </w:t>
      </w:r>
      <w:r w:rsidRPr="00C26C27">
        <w:rPr>
          <w:rFonts w:hint="cs"/>
          <w:rtl/>
          <w:lang w:bidi="he-IL"/>
        </w:rPr>
        <w:t>שלא</w:t>
      </w:r>
      <w:r w:rsidRPr="00C26C27">
        <w:rPr>
          <w:rtl/>
          <w:lang w:bidi="he-IL"/>
        </w:rPr>
        <w:t xml:space="preserve"> </w:t>
      </w:r>
      <w:r w:rsidRPr="00C26C27">
        <w:rPr>
          <w:rFonts w:hint="cs"/>
          <w:rtl/>
          <w:lang w:bidi="he-IL"/>
        </w:rPr>
        <w:t>היה</w:t>
      </w:r>
      <w:r w:rsidRPr="00C26C27">
        <w:rPr>
          <w:rtl/>
          <w:lang w:bidi="he-IL"/>
        </w:rPr>
        <w:t xml:space="preserve"> </w:t>
      </w:r>
      <w:r w:rsidRPr="00C26C27">
        <w:rPr>
          <w:rFonts w:hint="cs"/>
          <w:rtl/>
          <w:lang w:bidi="he-IL"/>
        </w:rPr>
        <w:t>שם</w:t>
      </w:r>
      <w:r w:rsidRPr="00C26C27">
        <w:rPr>
          <w:rtl/>
          <w:lang w:bidi="he-IL"/>
        </w:rPr>
        <w:t xml:space="preserve"> </w:t>
      </w:r>
      <w:r w:rsidRPr="00C26C27">
        <w:rPr>
          <w:rFonts w:hint="cs"/>
          <w:rtl/>
          <w:lang w:bidi="he-IL"/>
        </w:rPr>
        <w:t>ספק</w:t>
      </w:r>
      <w:r w:rsidRPr="00C26C27">
        <w:rPr>
          <w:rtl/>
          <w:lang w:bidi="he-IL"/>
        </w:rPr>
        <w:t xml:space="preserve"> </w:t>
      </w:r>
      <w:r w:rsidRPr="00C26C27">
        <w:rPr>
          <w:rFonts w:hint="cs"/>
          <w:rtl/>
          <w:lang w:bidi="he-IL"/>
        </w:rPr>
        <w:t>דיום</w:t>
      </w:r>
      <w:r w:rsidRPr="00C26C27">
        <w:rPr>
          <w:rtl/>
          <w:lang w:bidi="he-IL"/>
        </w:rPr>
        <w:t xml:space="preserve"> </w:t>
      </w:r>
      <w:r w:rsidRPr="00C26C27">
        <w:rPr>
          <w:rFonts w:hint="cs"/>
          <w:rtl/>
          <w:lang w:bidi="he-IL"/>
        </w:rPr>
        <w:t>שני</w:t>
      </w:r>
      <w:r w:rsidRPr="00C26C27">
        <w:rPr>
          <w:rtl/>
          <w:lang w:bidi="he-IL"/>
        </w:rPr>
        <w:t xml:space="preserve"> </w:t>
      </w:r>
      <w:r w:rsidRPr="00C26C27">
        <w:rPr>
          <w:rFonts w:hint="cs"/>
          <w:rtl/>
          <w:lang w:bidi="he-IL"/>
        </w:rPr>
        <w:t>היה</w:t>
      </w:r>
      <w:r w:rsidRPr="00C26C27">
        <w:rPr>
          <w:rtl/>
          <w:lang w:bidi="he-IL"/>
        </w:rPr>
        <w:t xml:space="preserve"> </w:t>
      </w:r>
      <w:r w:rsidRPr="00C26C27">
        <w:rPr>
          <w:rFonts w:hint="cs"/>
          <w:rtl/>
          <w:lang w:bidi="he-IL"/>
        </w:rPr>
        <w:t>עיקר</w:t>
      </w:r>
      <w:r w:rsidRPr="00C26C27">
        <w:rPr>
          <w:rtl/>
          <w:lang w:bidi="he-IL"/>
        </w:rPr>
        <w:t xml:space="preserve"> </w:t>
      </w:r>
      <w:r w:rsidRPr="00C26C27">
        <w:rPr>
          <w:rFonts w:hint="cs"/>
          <w:rtl/>
          <w:lang w:bidi="he-IL"/>
        </w:rPr>
        <w:t>יום</w:t>
      </w:r>
      <w:r w:rsidRPr="00C26C27">
        <w:rPr>
          <w:rtl/>
          <w:lang w:bidi="he-IL"/>
        </w:rPr>
        <w:t xml:space="preserve"> </w:t>
      </w:r>
      <w:r w:rsidRPr="00C26C27">
        <w:rPr>
          <w:rFonts w:hint="cs"/>
          <w:rtl/>
          <w:lang w:bidi="he-IL"/>
        </w:rPr>
        <w:t>טוב</w:t>
      </w:r>
      <w:r w:rsidRPr="00C26C27">
        <w:rPr>
          <w:rtl/>
          <w:lang w:bidi="he-IL"/>
        </w:rPr>
        <w:t xml:space="preserve"> </w:t>
      </w:r>
      <w:r w:rsidRPr="00C26C27">
        <w:rPr>
          <w:rFonts w:hint="cs"/>
          <w:rtl/>
          <w:lang w:bidi="he-IL"/>
        </w:rPr>
        <w:t>והיו</w:t>
      </w:r>
      <w:r w:rsidRPr="00C26C27">
        <w:rPr>
          <w:rtl/>
          <w:lang w:bidi="he-IL"/>
        </w:rPr>
        <w:t xml:space="preserve"> </w:t>
      </w:r>
      <w:r w:rsidRPr="00C26C27">
        <w:rPr>
          <w:rFonts w:hint="cs"/>
          <w:rtl/>
          <w:lang w:bidi="he-IL"/>
        </w:rPr>
        <w:t>גומרים</w:t>
      </w:r>
      <w:r w:rsidRPr="00C26C27">
        <w:rPr>
          <w:rtl/>
          <w:lang w:bidi="he-IL"/>
        </w:rPr>
        <w:t xml:space="preserve"> </w:t>
      </w:r>
      <w:r w:rsidRPr="00C26C27">
        <w:rPr>
          <w:rFonts w:hint="cs"/>
          <w:rtl/>
          <w:lang w:bidi="he-IL"/>
        </w:rPr>
        <w:t>יום</w:t>
      </w:r>
      <w:r w:rsidRPr="00C26C27">
        <w:rPr>
          <w:rtl/>
          <w:lang w:bidi="he-IL"/>
        </w:rPr>
        <w:t xml:space="preserve"> </w:t>
      </w:r>
      <w:r w:rsidRPr="00C26C27">
        <w:rPr>
          <w:rFonts w:hint="cs"/>
          <w:rtl/>
          <w:lang w:bidi="he-IL"/>
        </w:rPr>
        <w:t>ראשון</w:t>
      </w:r>
      <w:r w:rsidRPr="00C26C27">
        <w:rPr>
          <w:rtl/>
          <w:lang w:bidi="he-IL"/>
        </w:rPr>
        <w:t xml:space="preserve"> </w:t>
      </w:r>
      <w:r w:rsidRPr="00C26C27">
        <w:rPr>
          <w:rFonts w:hint="cs"/>
          <w:rtl/>
          <w:lang w:bidi="he-IL"/>
        </w:rPr>
        <w:t>בקדושה</w:t>
      </w:r>
      <w:r w:rsidRPr="00C26C27">
        <w:rPr>
          <w:rtl/>
          <w:lang w:bidi="he-IL"/>
        </w:rPr>
        <w:t xml:space="preserve"> </w:t>
      </w:r>
      <w:r w:rsidRPr="00C26C27">
        <w:rPr>
          <w:rFonts w:hint="cs"/>
          <w:rtl/>
          <w:lang w:bidi="he-IL"/>
        </w:rPr>
        <w:t>כדי</w:t>
      </w:r>
      <w:r w:rsidRPr="00C26C27">
        <w:rPr>
          <w:rtl/>
          <w:lang w:bidi="he-IL"/>
        </w:rPr>
        <w:t xml:space="preserve"> </w:t>
      </w:r>
      <w:r w:rsidRPr="00C26C27">
        <w:rPr>
          <w:rFonts w:hint="cs"/>
          <w:rtl/>
          <w:lang w:bidi="he-IL"/>
        </w:rPr>
        <w:t>שלא</w:t>
      </w:r>
      <w:r w:rsidRPr="00C26C27">
        <w:rPr>
          <w:rtl/>
          <w:lang w:bidi="he-IL"/>
        </w:rPr>
        <w:t xml:space="preserve"> </w:t>
      </w:r>
      <w:r w:rsidRPr="00C26C27">
        <w:rPr>
          <w:rFonts w:hint="cs"/>
          <w:rtl/>
          <w:lang w:bidi="he-IL"/>
        </w:rPr>
        <w:t>יזלזלו</w:t>
      </w:r>
      <w:r w:rsidRPr="00C26C27">
        <w:rPr>
          <w:rtl/>
          <w:lang w:bidi="he-IL"/>
        </w:rPr>
        <w:t xml:space="preserve"> </w:t>
      </w:r>
      <w:r w:rsidRPr="00C26C27">
        <w:rPr>
          <w:rFonts w:hint="cs"/>
          <w:rtl/>
          <w:lang w:bidi="he-IL"/>
        </w:rPr>
        <w:t>לשנה</w:t>
      </w:r>
      <w:r w:rsidRPr="00C26C27">
        <w:rPr>
          <w:rtl/>
          <w:lang w:bidi="he-IL"/>
        </w:rPr>
        <w:t xml:space="preserve"> </w:t>
      </w:r>
      <w:r w:rsidRPr="00C26C27">
        <w:rPr>
          <w:rFonts w:hint="cs"/>
          <w:rtl/>
          <w:lang w:bidi="he-IL"/>
        </w:rPr>
        <w:t>הבאה</w:t>
      </w:r>
      <w:r w:rsidRPr="00C26C27">
        <w:rPr>
          <w:rtl/>
          <w:lang w:bidi="he-IL"/>
        </w:rPr>
        <w:t xml:space="preserve"> </w:t>
      </w:r>
      <w:r w:rsidRPr="00C26C27">
        <w:rPr>
          <w:rFonts w:hint="cs"/>
          <w:rtl/>
          <w:lang w:bidi="he-IL"/>
        </w:rPr>
        <w:t>אבל</w:t>
      </w:r>
      <w:r w:rsidRPr="00C26C27">
        <w:rPr>
          <w:rtl/>
          <w:lang w:bidi="he-IL"/>
        </w:rPr>
        <w:t xml:space="preserve"> </w:t>
      </w:r>
      <w:r w:rsidRPr="00C26C27">
        <w:rPr>
          <w:rFonts w:hint="cs"/>
          <w:rtl/>
          <w:lang w:bidi="he-IL"/>
        </w:rPr>
        <w:t>לענין</w:t>
      </w:r>
      <w:r w:rsidRPr="00C26C27">
        <w:rPr>
          <w:rtl/>
          <w:lang w:bidi="he-IL"/>
        </w:rPr>
        <w:t xml:space="preserve"> </w:t>
      </w:r>
      <w:r w:rsidRPr="00C26C27">
        <w:rPr>
          <w:rFonts w:hint="cs"/>
          <w:rtl/>
          <w:lang w:bidi="he-IL"/>
        </w:rPr>
        <w:t>זמן</w:t>
      </w:r>
      <w:r w:rsidRPr="00C26C27">
        <w:rPr>
          <w:rtl/>
          <w:lang w:bidi="he-IL"/>
        </w:rPr>
        <w:t xml:space="preserve"> </w:t>
      </w:r>
      <w:r w:rsidRPr="00C26C27">
        <w:rPr>
          <w:rFonts w:hint="cs"/>
          <w:rtl/>
          <w:lang w:bidi="he-IL"/>
        </w:rPr>
        <w:t>ממה</w:t>
      </w:r>
      <w:r w:rsidRPr="00C26C27">
        <w:rPr>
          <w:rtl/>
          <w:lang w:bidi="he-IL"/>
        </w:rPr>
        <w:t xml:space="preserve"> </w:t>
      </w:r>
      <w:r w:rsidRPr="00C26C27">
        <w:rPr>
          <w:rFonts w:hint="cs"/>
          <w:rtl/>
          <w:lang w:bidi="he-IL"/>
        </w:rPr>
        <w:t>נפשך</w:t>
      </w:r>
      <w:r w:rsidRPr="00C26C27">
        <w:rPr>
          <w:rtl/>
          <w:lang w:bidi="he-IL"/>
        </w:rPr>
        <w:t xml:space="preserve"> </w:t>
      </w:r>
      <w:r w:rsidRPr="00C26C27">
        <w:rPr>
          <w:rFonts w:hint="cs"/>
          <w:rtl/>
          <w:lang w:bidi="he-IL"/>
        </w:rPr>
        <w:t>אי</w:t>
      </w:r>
      <w:r w:rsidRPr="00C26C27">
        <w:rPr>
          <w:rtl/>
          <w:lang w:bidi="he-IL"/>
        </w:rPr>
        <w:t xml:space="preserve"> </w:t>
      </w:r>
      <w:r w:rsidRPr="00C26C27">
        <w:rPr>
          <w:rFonts w:hint="cs"/>
          <w:rtl/>
          <w:lang w:bidi="he-IL"/>
        </w:rPr>
        <w:t>ספיקא</w:t>
      </w:r>
      <w:r w:rsidRPr="00C26C27">
        <w:rPr>
          <w:rtl/>
          <w:lang w:bidi="he-IL"/>
        </w:rPr>
        <w:t xml:space="preserve"> </w:t>
      </w:r>
      <w:r w:rsidRPr="00C26C27">
        <w:rPr>
          <w:rFonts w:hint="cs"/>
          <w:rtl/>
          <w:lang w:bidi="he-IL"/>
        </w:rPr>
        <w:t>הוא</w:t>
      </w:r>
      <w:r w:rsidRPr="00C26C27">
        <w:rPr>
          <w:rtl/>
          <w:lang w:bidi="he-IL"/>
        </w:rPr>
        <w:t xml:space="preserve"> </w:t>
      </w:r>
      <w:r w:rsidRPr="00C26C27">
        <w:rPr>
          <w:rFonts w:hint="cs"/>
          <w:rtl/>
          <w:lang w:bidi="he-IL"/>
        </w:rPr>
        <w:t>אומר</w:t>
      </w:r>
      <w:r w:rsidRPr="00C26C27">
        <w:rPr>
          <w:rtl/>
          <w:lang w:bidi="he-IL"/>
        </w:rPr>
        <w:t xml:space="preserve"> </w:t>
      </w:r>
      <w:r w:rsidRPr="00C26C27">
        <w:rPr>
          <w:rFonts w:hint="cs"/>
          <w:rtl/>
          <w:lang w:bidi="he-IL"/>
        </w:rPr>
        <w:t>ואי</w:t>
      </w:r>
      <w:r w:rsidRPr="00C26C27">
        <w:rPr>
          <w:rtl/>
          <w:lang w:bidi="he-IL"/>
        </w:rPr>
        <w:t xml:space="preserve"> </w:t>
      </w:r>
      <w:r w:rsidRPr="00C26C27">
        <w:rPr>
          <w:rFonts w:hint="cs"/>
          <w:rtl/>
          <w:lang w:bidi="he-IL"/>
        </w:rPr>
        <w:t>אמנהגא</w:t>
      </w:r>
      <w:r w:rsidRPr="00C26C27">
        <w:rPr>
          <w:rtl/>
          <w:lang w:bidi="he-IL"/>
        </w:rPr>
        <w:t xml:space="preserve"> </w:t>
      </w:r>
      <w:r w:rsidRPr="00C26C27">
        <w:rPr>
          <w:rFonts w:hint="cs"/>
          <w:rtl/>
          <w:lang w:bidi="he-IL"/>
        </w:rPr>
        <w:t>דב</w:t>
      </w:r>
      <w:r w:rsidRPr="00C26C27">
        <w:rPr>
          <w:rtl/>
          <w:lang w:bidi="he-IL"/>
        </w:rPr>
        <w:t>"</w:t>
      </w:r>
      <w:r w:rsidRPr="00C26C27">
        <w:rPr>
          <w:rFonts w:hint="cs"/>
          <w:rtl/>
          <w:lang w:bidi="he-IL"/>
        </w:rPr>
        <w:t>ד</w:t>
      </w:r>
      <w:r w:rsidRPr="00C26C27">
        <w:rPr>
          <w:rtl/>
          <w:lang w:bidi="he-IL"/>
        </w:rPr>
        <w:t xml:space="preserve"> </w:t>
      </w:r>
      <w:r w:rsidRPr="00C26C27">
        <w:rPr>
          <w:rFonts w:hint="cs"/>
          <w:rtl/>
          <w:lang w:bidi="he-IL"/>
        </w:rPr>
        <w:t>סמכינן</w:t>
      </w:r>
      <w:r w:rsidRPr="00C26C27">
        <w:rPr>
          <w:rtl/>
          <w:lang w:bidi="he-IL"/>
        </w:rPr>
        <w:t xml:space="preserve"> </w:t>
      </w:r>
      <w:r w:rsidRPr="00C26C27">
        <w:rPr>
          <w:rFonts w:hint="cs"/>
          <w:rtl/>
          <w:lang w:bidi="he-IL"/>
        </w:rPr>
        <w:t>שהיום</w:t>
      </w:r>
      <w:r w:rsidRPr="00C26C27">
        <w:rPr>
          <w:rtl/>
          <w:lang w:bidi="he-IL"/>
        </w:rPr>
        <w:t xml:space="preserve"> </w:t>
      </w:r>
      <w:r w:rsidRPr="00C26C27">
        <w:rPr>
          <w:rFonts w:hint="cs"/>
          <w:rtl/>
          <w:lang w:bidi="he-IL"/>
        </w:rPr>
        <w:t>נוהגים</w:t>
      </w:r>
      <w:r w:rsidRPr="00C26C27">
        <w:rPr>
          <w:rtl/>
          <w:lang w:bidi="he-IL"/>
        </w:rPr>
        <w:t xml:space="preserve"> </w:t>
      </w:r>
      <w:r w:rsidRPr="00C26C27">
        <w:rPr>
          <w:rFonts w:hint="cs"/>
          <w:rtl/>
          <w:lang w:bidi="he-IL"/>
        </w:rPr>
        <w:t>קודש</w:t>
      </w:r>
      <w:r w:rsidRPr="00C26C27">
        <w:rPr>
          <w:rtl/>
          <w:lang w:bidi="he-IL"/>
        </w:rPr>
        <w:t xml:space="preserve"> </w:t>
      </w:r>
      <w:r w:rsidRPr="00C26C27">
        <w:rPr>
          <w:rFonts w:hint="cs"/>
          <w:rtl/>
          <w:lang w:bidi="he-IL"/>
        </w:rPr>
        <w:t>ולמחר</w:t>
      </w:r>
      <w:r w:rsidRPr="00C26C27">
        <w:rPr>
          <w:rtl/>
          <w:lang w:bidi="he-IL"/>
        </w:rPr>
        <w:t xml:space="preserve"> </w:t>
      </w:r>
      <w:r w:rsidRPr="00C26C27">
        <w:rPr>
          <w:rFonts w:hint="cs"/>
          <w:rtl/>
          <w:lang w:bidi="he-IL"/>
        </w:rPr>
        <w:t>קודש</w:t>
      </w:r>
      <w:r w:rsidRPr="00C26C27">
        <w:rPr>
          <w:rtl/>
          <w:lang w:bidi="he-IL"/>
        </w:rPr>
        <w:t xml:space="preserve"> </w:t>
      </w:r>
      <w:r w:rsidRPr="00C26C27">
        <w:rPr>
          <w:rFonts w:hint="cs"/>
          <w:rtl/>
          <w:lang w:bidi="he-IL"/>
        </w:rPr>
        <w:t>אומר</w:t>
      </w:r>
      <w:r w:rsidRPr="00C26C27">
        <w:rPr>
          <w:rtl/>
          <w:lang w:bidi="he-IL"/>
        </w:rPr>
        <w:t xml:space="preserve"> </w:t>
      </w:r>
      <w:r w:rsidRPr="00C26C27">
        <w:rPr>
          <w:rFonts w:hint="cs"/>
          <w:rtl/>
          <w:lang w:bidi="he-IL"/>
        </w:rPr>
        <w:t>זמן</w:t>
      </w:r>
      <w:r w:rsidRPr="00C26C27">
        <w:rPr>
          <w:rtl/>
          <w:lang w:bidi="he-IL"/>
        </w:rPr>
        <w:t xml:space="preserve"> </w:t>
      </w:r>
      <w:r w:rsidRPr="00C26C27">
        <w:rPr>
          <w:rFonts w:hint="cs"/>
          <w:rtl/>
          <w:lang w:bidi="he-IL"/>
        </w:rPr>
        <w:t>דהא</w:t>
      </w:r>
      <w:r w:rsidRPr="00C26C27">
        <w:rPr>
          <w:rtl/>
          <w:lang w:bidi="he-IL"/>
        </w:rPr>
        <w:t xml:space="preserve"> </w:t>
      </w:r>
      <w:r w:rsidRPr="00C26C27">
        <w:rPr>
          <w:rFonts w:hint="cs"/>
          <w:rtl/>
          <w:lang w:bidi="he-IL"/>
        </w:rPr>
        <w:t>מיום</w:t>
      </w:r>
      <w:r w:rsidRPr="00C26C27">
        <w:rPr>
          <w:rtl/>
          <w:lang w:bidi="he-IL"/>
        </w:rPr>
        <w:t xml:space="preserve"> </w:t>
      </w:r>
      <w:r w:rsidRPr="00C26C27">
        <w:rPr>
          <w:rFonts w:hint="cs"/>
          <w:rtl/>
          <w:lang w:bidi="he-IL"/>
        </w:rPr>
        <w:t>שני</w:t>
      </w:r>
      <w:r w:rsidRPr="00C26C27">
        <w:rPr>
          <w:rtl/>
          <w:lang w:bidi="he-IL"/>
        </w:rPr>
        <w:t xml:space="preserve"> </w:t>
      </w:r>
      <w:r w:rsidRPr="00C26C27">
        <w:rPr>
          <w:rFonts w:hint="cs"/>
          <w:rtl/>
          <w:lang w:bidi="he-IL"/>
        </w:rPr>
        <w:t>היו</w:t>
      </w:r>
      <w:r w:rsidRPr="00C26C27">
        <w:rPr>
          <w:rtl/>
          <w:lang w:bidi="he-IL"/>
        </w:rPr>
        <w:t xml:space="preserve"> </w:t>
      </w:r>
      <w:r w:rsidRPr="00C26C27">
        <w:rPr>
          <w:rFonts w:hint="cs"/>
          <w:rtl/>
          <w:lang w:bidi="he-IL"/>
        </w:rPr>
        <w:t>מונין</w:t>
      </w:r>
      <w:r w:rsidRPr="00C26C27">
        <w:rPr>
          <w:rtl/>
          <w:lang w:bidi="he-IL"/>
        </w:rPr>
        <w:t xml:space="preserve"> </w:t>
      </w:r>
      <w:r w:rsidRPr="00C26C27">
        <w:rPr>
          <w:rFonts w:hint="cs"/>
          <w:rtl/>
          <w:lang w:bidi="he-IL"/>
        </w:rPr>
        <w:t>תיקון</w:t>
      </w:r>
      <w:r w:rsidRPr="00C26C27">
        <w:rPr>
          <w:rtl/>
          <w:lang w:bidi="he-IL"/>
        </w:rPr>
        <w:t xml:space="preserve"> </w:t>
      </w:r>
      <w:r w:rsidRPr="00C26C27">
        <w:rPr>
          <w:rFonts w:hint="cs"/>
          <w:rtl/>
          <w:lang w:bidi="he-IL"/>
        </w:rPr>
        <w:t>המועדות</w:t>
      </w:r>
      <w:r w:rsidRPr="00C26C27">
        <w:rPr>
          <w:rtl/>
          <w:lang w:bidi="he-IL"/>
        </w:rPr>
        <w:t xml:space="preserve"> </w:t>
      </w:r>
      <w:r w:rsidRPr="00C26C27">
        <w:rPr>
          <w:rFonts w:hint="cs"/>
          <w:rtl/>
          <w:lang w:bidi="he-IL"/>
        </w:rPr>
        <w:t>והוא</w:t>
      </w:r>
      <w:r w:rsidRPr="00C26C27">
        <w:rPr>
          <w:rtl/>
          <w:lang w:bidi="he-IL"/>
        </w:rPr>
        <w:t xml:space="preserve"> </w:t>
      </w:r>
      <w:r w:rsidRPr="00C26C27">
        <w:rPr>
          <w:rFonts w:hint="cs"/>
          <w:rtl/>
          <w:lang w:bidi="he-IL"/>
        </w:rPr>
        <w:t>עיקר</w:t>
      </w:r>
      <w:r w:rsidRPr="00C26C27">
        <w:rPr>
          <w:rtl/>
          <w:lang w:bidi="he-IL"/>
        </w:rPr>
        <w:t xml:space="preserve"> </w:t>
      </w:r>
      <w:r w:rsidRPr="00C26C27">
        <w:rPr>
          <w:rFonts w:hint="cs"/>
          <w:rtl/>
          <w:lang w:bidi="he-IL"/>
        </w:rPr>
        <w:t>ר</w:t>
      </w:r>
      <w:r w:rsidRPr="00C26C27">
        <w:rPr>
          <w:rtl/>
          <w:lang w:bidi="he-IL"/>
        </w:rPr>
        <w:t>"</w:t>
      </w:r>
      <w:r w:rsidRPr="00C26C27">
        <w:rPr>
          <w:rFonts w:hint="cs"/>
          <w:rtl/>
          <w:lang w:bidi="he-IL"/>
        </w:rPr>
        <w:t>ה</w:t>
      </w:r>
      <w:r w:rsidRPr="00C26C27">
        <w:rPr>
          <w:rtl/>
          <w:lang w:bidi="he-IL"/>
        </w:rPr>
        <w:t xml:space="preserve"> </w:t>
      </w:r>
      <w:r w:rsidRPr="00C26C27">
        <w:rPr>
          <w:rFonts w:hint="cs"/>
          <w:rtl/>
          <w:lang w:bidi="he-IL"/>
        </w:rPr>
        <w:t>וצ</w:t>
      </w:r>
      <w:r w:rsidRPr="00C26C27">
        <w:rPr>
          <w:rtl/>
          <w:lang w:bidi="he-IL"/>
        </w:rPr>
        <w:t>"</w:t>
      </w:r>
      <w:r w:rsidRPr="00C26C27">
        <w:rPr>
          <w:rFonts w:hint="cs"/>
          <w:rtl/>
          <w:lang w:bidi="he-IL"/>
        </w:rPr>
        <w:t>ל</w:t>
      </w:r>
      <w:r w:rsidRPr="00C26C27">
        <w:rPr>
          <w:rtl/>
          <w:lang w:bidi="he-IL"/>
        </w:rPr>
        <w:t xml:space="preserve"> </w:t>
      </w:r>
      <w:r w:rsidRPr="00C26C27">
        <w:rPr>
          <w:rFonts w:hint="cs"/>
          <w:rtl/>
          <w:lang w:bidi="he-IL"/>
        </w:rPr>
        <w:t>בו</w:t>
      </w:r>
      <w:r w:rsidRPr="00C26C27">
        <w:rPr>
          <w:rtl/>
          <w:lang w:bidi="he-IL"/>
        </w:rPr>
        <w:t xml:space="preserve"> </w:t>
      </w:r>
      <w:r w:rsidRPr="00C26C27">
        <w:rPr>
          <w:rFonts w:hint="cs"/>
          <w:rtl/>
          <w:lang w:bidi="he-IL"/>
        </w:rPr>
        <w:t>זמן</w:t>
      </w:r>
      <w:r w:rsidRPr="00C26C27">
        <w:rPr>
          <w:rtl/>
          <w:lang w:bidi="he-IL"/>
        </w:rPr>
        <w:t xml:space="preserve"> </w:t>
      </w:r>
      <w:r w:rsidRPr="00C26C27">
        <w:rPr>
          <w:rFonts w:hint="cs"/>
          <w:rtl/>
          <w:lang w:bidi="he-IL"/>
        </w:rPr>
        <w:t>וכן</w:t>
      </w:r>
      <w:r w:rsidRPr="00C26C27">
        <w:rPr>
          <w:rtl/>
          <w:lang w:bidi="he-IL"/>
        </w:rPr>
        <w:t xml:space="preserve"> </w:t>
      </w:r>
      <w:r w:rsidRPr="00C26C27">
        <w:rPr>
          <w:rFonts w:hint="cs"/>
          <w:rtl/>
          <w:lang w:bidi="he-IL"/>
        </w:rPr>
        <w:t>הלכה</w:t>
      </w:r>
      <w:r w:rsidRPr="00C26C27">
        <w:rPr>
          <w:rtl/>
          <w:lang w:bidi="he-IL"/>
        </w:rPr>
        <w:t xml:space="preserve"> </w:t>
      </w:r>
      <w:r w:rsidRPr="00C26C27">
        <w:rPr>
          <w:rFonts w:hint="cs"/>
          <w:rtl/>
          <w:lang w:bidi="he-IL"/>
        </w:rPr>
        <w:t>ע</w:t>
      </w:r>
      <w:r w:rsidRPr="00C26C27">
        <w:rPr>
          <w:rtl/>
          <w:lang w:bidi="he-IL"/>
        </w:rPr>
        <w:t>"</w:t>
      </w:r>
      <w:r w:rsidRPr="00C26C27">
        <w:rPr>
          <w:rFonts w:hint="cs"/>
          <w:rtl/>
          <w:lang w:bidi="he-IL"/>
        </w:rPr>
        <w:t>כ</w:t>
      </w:r>
      <w:r w:rsidRPr="00C26C27">
        <w:rPr>
          <w:rtl/>
          <w:lang w:bidi="he-IL"/>
        </w:rPr>
        <w:t xml:space="preserve">. </w:t>
      </w:r>
      <w:r w:rsidRPr="00C26C27">
        <w:rPr>
          <w:rFonts w:hint="cs"/>
          <w:rtl/>
          <w:lang w:bidi="he-IL"/>
        </w:rPr>
        <w:t>וכן</w:t>
      </w:r>
      <w:r w:rsidRPr="00C26C27">
        <w:rPr>
          <w:rtl/>
          <w:lang w:bidi="he-IL"/>
        </w:rPr>
        <w:t xml:space="preserve"> </w:t>
      </w:r>
      <w:r w:rsidRPr="00C26C27">
        <w:rPr>
          <w:rFonts w:hint="cs"/>
          <w:rtl/>
          <w:lang w:bidi="he-IL"/>
        </w:rPr>
        <w:t>כתב</w:t>
      </w:r>
      <w:r w:rsidRPr="00C26C27">
        <w:rPr>
          <w:rtl/>
          <w:lang w:bidi="he-IL"/>
        </w:rPr>
        <w:t xml:space="preserve"> </w:t>
      </w:r>
      <w:r w:rsidRPr="00C26C27">
        <w:rPr>
          <w:rFonts w:hint="cs"/>
          <w:rtl/>
          <w:lang w:bidi="he-IL"/>
        </w:rPr>
        <w:t>רשב</w:t>
      </w:r>
      <w:r w:rsidRPr="00C26C27">
        <w:rPr>
          <w:rtl/>
          <w:lang w:bidi="he-IL"/>
        </w:rPr>
        <w:t>"</w:t>
      </w:r>
      <w:r w:rsidRPr="00C26C27">
        <w:rPr>
          <w:rFonts w:hint="cs"/>
          <w:rtl/>
          <w:lang w:bidi="he-IL"/>
        </w:rPr>
        <w:t>ם</w:t>
      </w:r>
      <w:r w:rsidRPr="00C26C27">
        <w:rPr>
          <w:rtl/>
          <w:lang w:bidi="he-IL"/>
        </w:rPr>
        <w:t xml:space="preserve"> </w:t>
      </w:r>
      <w:r w:rsidRPr="00C26C27">
        <w:rPr>
          <w:rFonts w:hint="cs"/>
          <w:rtl/>
          <w:lang w:bidi="he-IL"/>
        </w:rPr>
        <w:t>בשם</w:t>
      </w:r>
      <w:r w:rsidRPr="00C26C27">
        <w:rPr>
          <w:rtl/>
          <w:lang w:bidi="he-IL"/>
        </w:rPr>
        <w:t xml:space="preserve"> </w:t>
      </w:r>
      <w:r w:rsidRPr="00C26C27">
        <w:rPr>
          <w:rFonts w:hint="cs"/>
          <w:rtl/>
          <w:lang w:bidi="he-IL"/>
        </w:rPr>
        <w:t>רש</w:t>
      </w:r>
      <w:r w:rsidRPr="00C26C27">
        <w:rPr>
          <w:rtl/>
          <w:lang w:bidi="he-IL"/>
        </w:rPr>
        <w:t>"</w:t>
      </w:r>
      <w:r w:rsidRPr="00C26C27">
        <w:rPr>
          <w:rFonts w:hint="cs"/>
          <w:rtl/>
          <w:lang w:bidi="he-IL"/>
        </w:rPr>
        <w:t>י</w:t>
      </w:r>
      <w:r w:rsidRPr="00C26C27">
        <w:rPr>
          <w:rtl/>
          <w:lang w:bidi="he-IL"/>
        </w:rPr>
        <w:t xml:space="preserve"> </w:t>
      </w:r>
      <w:r w:rsidRPr="00C26C27">
        <w:rPr>
          <w:rFonts w:hint="cs"/>
          <w:rtl/>
          <w:lang w:bidi="he-IL"/>
        </w:rPr>
        <w:t>זקנו</w:t>
      </w:r>
      <w:r w:rsidRPr="00C26C27">
        <w:rPr>
          <w:rtl/>
          <w:lang w:bidi="he-IL"/>
        </w:rPr>
        <w:t xml:space="preserve"> </w:t>
      </w:r>
      <w:r w:rsidRPr="00C26C27">
        <w:rPr>
          <w:rFonts w:hint="cs"/>
          <w:rtl/>
          <w:lang w:bidi="he-IL"/>
        </w:rPr>
        <w:t>וכן</w:t>
      </w:r>
      <w:r w:rsidRPr="00C26C27">
        <w:rPr>
          <w:rtl/>
          <w:lang w:bidi="he-IL"/>
        </w:rPr>
        <w:t xml:space="preserve"> </w:t>
      </w:r>
      <w:r w:rsidRPr="00C26C27">
        <w:rPr>
          <w:rFonts w:hint="cs"/>
          <w:rtl/>
          <w:lang w:bidi="he-IL"/>
        </w:rPr>
        <w:t>מסתבר</w:t>
      </w:r>
      <w:r w:rsidRPr="00C26C27">
        <w:rPr>
          <w:rtl/>
          <w:lang w:bidi="he-IL"/>
        </w:rPr>
        <w:t xml:space="preserve"> </w:t>
      </w:r>
      <w:r w:rsidRPr="00C26C27">
        <w:rPr>
          <w:rFonts w:hint="cs"/>
          <w:rtl/>
          <w:lang w:bidi="he-IL"/>
        </w:rPr>
        <w:t>טעמא</w:t>
      </w:r>
      <w:r w:rsidRPr="00C26C27">
        <w:rPr>
          <w:rtl/>
          <w:lang w:bidi="he-IL"/>
        </w:rPr>
        <w:t xml:space="preserve"> </w:t>
      </w:r>
      <w:r w:rsidRPr="00C26C27">
        <w:rPr>
          <w:rFonts w:hint="cs"/>
          <w:rtl/>
          <w:lang w:bidi="he-IL"/>
        </w:rPr>
        <w:t>הלכך</w:t>
      </w:r>
      <w:r w:rsidRPr="00C26C27">
        <w:rPr>
          <w:rtl/>
          <w:lang w:bidi="he-IL"/>
        </w:rPr>
        <w:t xml:space="preserve"> </w:t>
      </w:r>
      <w:r w:rsidRPr="00C26C27">
        <w:rPr>
          <w:rFonts w:hint="cs"/>
          <w:rtl/>
          <w:lang w:bidi="he-IL"/>
        </w:rPr>
        <w:t>י</w:t>
      </w:r>
      <w:r w:rsidRPr="00C26C27">
        <w:rPr>
          <w:rtl/>
          <w:lang w:bidi="he-IL"/>
        </w:rPr>
        <w:t>"</w:t>
      </w:r>
      <w:r w:rsidRPr="00C26C27">
        <w:rPr>
          <w:rFonts w:hint="cs"/>
          <w:rtl/>
          <w:lang w:bidi="he-IL"/>
        </w:rPr>
        <w:t>ל</w:t>
      </w:r>
      <w:r w:rsidRPr="00C26C27">
        <w:rPr>
          <w:rtl/>
          <w:lang w:bidi="he-IL"/>
        </w:rPr>
        <w:t xml:space="preserve"> </w:t>
      </w:r>
      <w:r w:rsidRPr="00C26C27">
        <w:rPr>
          <w:rFonts w:hint="cs"/>
          <w:rtl/>
          <w:lang w:bidi="he-IL"/>
        </w:rPr>
        <w:t>זמן</w:t>
      </w:r>
      <w:r w:rsidRPr="00C26C27">
        <w:rPr>
          <w:rtl/>
          <w:lang w:bidi="he-IL"/>
        </w:rPr>
        <w:t xml:space="preserve"> </w:t>
      </w:r>
      <w:r w:rsidRPr="00C26C27">
        <w:rPr>
          <w:rFonts w:hint="cs"/>
          <w:rtl/>
          <w:lang w:bidi="he-IL"/>
        </w:rPr>
        <w:t>גם</w:t>
      </w:r>
      <w:r w:rsidRPr="00C26C27">
        <w:rPr>
          <w:rtl/>
          <w:lang w:bidi="he-IL"/>
        </w:rPr>
        <w:t xml:space="preserve"> </w:t>
      </w:r>
      <w:r w:rsidRPr="00C26C27">
        <w:rPr>
          <w:rFonts w:hint="cs"/>
          <w:rtl/>
          <w:lang w:bidi="he-IL"/>
        </w:rPr>
        <w:t>ביום</w:t>
      </w:r>
      <w:r w:rsidRPr="00C26C27">
        <w:rPr>
          <w:rtl/>
          <w:lang w:bidi="he-IL"/>
        </w:rPr>
        <w:t xml:space="preserve"> </w:t>
      </w:r>
      <w:r w:rsidRPr="00C26C27">
        <w:rPr>
          <w:rFonts w:hint="cs"/>
          <w:rtl/>
          <w:lang w:bidi="he-IL"/>
        </w:rPr>
        <w:t>שני</w:t>
      </w:r>
      <w:r w:rsidRPr="00C26C27">
        <w:rPr>
          <w:rtl/>
          <w:lang w:bidi="he-IL"/>
        </w:rPr>
        <w:t xml:space="preserve">. </w:t>
      </w:r>
      <w:r w:rsidRPr="00C26C27">
        <w:rPr>
          <w:rFonts w:hint="cs"/>
          <w:rtl/>
          <w:lang w:bidi="he-IL"/>
        </w:rPr>
        <w:t>והגאונים</w:t>
      </w:r>
      <w:r w:rsidRPr="00C26C27">
        <w:rPr>
          <w:rtl/>
          <w:lang w:bidi="he-IL"/>
        </w:rPr>
        <w:t xml:space="preserve"> </w:t>
      </w:r>
      <w:r w:rsidRPr="00C26C27">
        <w:rPr>
          <w:rFonts w:hint="cs"/>
          <w:rtl/>
          <w:lang w:bidi="he-IL"/>
        </w:rPr>
        <w:t>כתבו</w:t>
      </w:r>
      <w:r w:rsidRPr="00C26C27">
        <w:rPr>
          <w:rtl/>
          <w:lang w:bidi="he-IL"/>
        </w:rPr>
        <w:t xml:space="preserve"> </w:t>
      </w:r>
      <w:r w:rsidRPr="00C26C27">
        <w:rPr>
          <w:rFonts w:hint="cs"/>
          <w:rtl/>
          <w:lang w:bidi="he-IL"/>
        </w:rPr>
        <w:t>שאין</w:t>
      </w:r>
      <w:r w:rsidRPr="00C26C27">
        <w:rPr>
          <w:rtl/>
          <w:lang w:bidi="he-IL"/>
        </w:rPr>
        <w:t xml:space="preserve"> </w:t>
      </w:r>
      <w:r w:rsidRPr="00C26C27">
        <w:rPr>
          <w:rFonts w:hint="cs"/>
          <w:rtl/>
          <w:lang w:bidi="he-IL"/>
        </w:rPr>
        <w:t>לומר</w:t>
      </w:r>
      <w:r w:rsidRPr="00C26C27">
        <w:rPr>
          <w:rtl/>
          <w:lang w:bidi="he-IL"/>
        </w:rPr>
        <w:t xml:space="preserve"> </w:t>
      </w:r>
      <w:r w:rsidRPr="00C26C27">
        <w:rPr>
          <w:rFonts w:hint="cs"/>
          <w:rtl/>
          <w:lang w:bidi="he-IL"/>
        </w:rPr>
        <w:t>זמן</w:t>
      </w:r>
      <w:r w:rsidRPr="00C26C27">
        <w:rPr>
          <w:rtl/>
          <w:lang w:bidi="he-IL"/>
        </w:rPr>
        <w:t xml:space="preserve"> </w:t>
      </w:r>
      <w:r w:rsidRPr="00C26C27">
        <w:rPr>
          <w:rFonts w:hint="cs"/>
          <w:rtl/>
          <w:lang w:bidi="he-IL"/>
        </w:rPr>
        <w:t>בשני</w:t>
      </w:r>
      <w:r w:rsidRPr="00C26C27">
        <w:rPr>
          <w:rtl/>
          <w:lang w:bidi="he-IL"/>
        </w:rPr>
        <w:t xml:space="preserve"> </w:t>
      </w:r>
      <w:r w:rsidRPr="00C26C27">
        <w:rPr>
          <w:rFonts w:hint="cs"/>
          <w:rtl/>
          <w:lang w:bidi="he-IL"/>
        </w:rPr>
        <w:t>לא</w:t>
      </w:r>
      <w:r w:rsidRPr="00C26C27">
        <w:rPr>
          <w:rtl/>
          <w:lang w:bidi="he-IL"/>
        </w:rPr>
        <w:t xml:space="preserve"> </w:t>
      </w:r>
      <w:r w:rsidRPr="00C26C27">
        <w:rPr>
          <w:rFonts w:hint="cs"/>
          <w:rtl/>
          <w:lang w:bidi="he-IL"/>
        </w:rPr>
        <w:t>בקדוש</w:t>
      </w:r>
      <w:r w:rsidRPr="00C26C27">
        <w:rPr>
          <w:rtl/>
          <w:lang w:bidi="he-IL"/>
        </w:rPr>
        <w:t xml:space="preserve"> </w:t>
      </w:r>
      <w:r w:rsidRPr="00C26C27">
        <w:rPr>
          <w:rFonts w:hint="cs"/>
          <w:rtl/>
          <w:lang w:bidi="he-IL"/>
        </w:rPr>
        <w:t>ולא</w:t>
      </w:r>
      <w:r w:rsidRPr="00C26C27">
        <w:rPr>
          <w:rtl/>
          <w:lang w:bidi="he-IL"/>
        </w:rPr>
        <w:t xml:space="preserve"> </w:t>
      </w:r>
      <w:r w:rsidRPr="00C26C27">
        <w:rPr>
          <w:rFonts w:hint="cs"/>
          <w:rtl/>
          <w:lang w:bidi="he-IL"/>
        </w:rPr>
        <w:t>בשופר</w:t>
      </w:r>
      <w:r w:rsidRPr="00C26C27">
        <w:rPr>
          <w:rtl/>
          <w:lang w:bidi="he-IL"/>
        </w:rPr>
        <w:t xml:space="preserve">. </w:t>
      </w:r>
      <w:r w:rsidRPr="00C26C27">
        <w:rPr>
          <w:rFonts w:hint="cs"/>
          <w:rtl/>
          <w:lang w:bidi="he-IL"/>
        </w:rPr>
        <w:t>וכן</w:t>
      </w:r>
      <w:r w:rsidRPr="00C26C27">
        <w:rPr>
          <w:rtl/>
          <w:lang w:bidi="he-IL"/>
        </w:rPr>
        <w:t xml:space="preserve"> </w:t>
      </w:r>
      <w:r w:rsidRPr="00C26C27">
        <w:rPr>
          <w:rFonts w:hint="cs"/>
          <w:rtl/>
          <w:lang w:bidi="he-IL"/>
        </w:rPr>
        <w:t>כתב</w:t>
      </w:r>
      <w:r w:rsidRPr="00C26C27">
        <w:rPr>
          <w:rtl/>
          <w:lang w:bidi="he-IL"/>
        </w:rPr>
        <w:t xml:space="preserve"> </w:t>
      </w:r>
      <w:r w:rsidRPr="00C26C27">
        <w:rPr>
          <w:rFonts w:hint="cs"/>
          <w:rtl/>
          <w:lang w:bidi="he-IL"/>
        </w:rPr>
        <w:t>רבינו</w:t>
      </w:r>
      <w:r w:rsidRPr="00C26C27">
        <w:rPr>
          <w:rtl/>
          <w:lang w:bidi="he-IL"/>
        </w:rPr>
        <w:t xml:space="preserve"> </w:t>
      </w:r>
      <w:r w:rsidRPr="00C26C27">
        <w:rPr>
          <w:rFonts w:hint="cs"/>
          <w:rtl/>
          <w:lang w:bidi="he-IL"/>
        </w:rPr>
        <w:t>יצחק</w:t>
      </w:r>
      <w:r w:rsidRPr="00C26C27">
        <w:rPr>
          <w:rtl/>
          <w:lang w:bidi="he-IL"/>
        </w:rPr>
        <w:t xml:space="preserve"> </w:t>
      </w:r>
      <w:r w:rsidRPr="00C26C27">
        <w:rPr>
          <w:rFonts w:hint="cs"/>
          <w:rtl/>
          <w:lang w:bidi="he-IL"/>
        </w:rPr>
        <w:t>בר</w:t>
      </w:r>
      <w:r w:rsidRPr="00C26C27">
        <w:rPr>
          <w:rtl/>
          <w:lang w:bidi="he-IL"/>
        </w:rPr>
        <w:t xml:space="preserve"> </w:t>
      </w:r>
      <w:r w:rsidRPr="00C26C27">
        <w:rPr>
          <w:rFonts w:hint="cs"/>
          <w:rtl/>
          <w:lang w:bidi="he-IL"/>
        </w:rPr>
        <w:t>יהודה</w:t>
      </w:r>
      <w:r w:rsidRPr="00C26C27">
        <w:rPr>
          <w:rtl/>
          <w:lang w:bidi="he-IL"/>
        </w:rPr>
        <w:t xml:space="preserve">. </w:t>
      </w:r>
      <w:r w:rsidRPr="00C26C27">
        <w:rPr>
          <w:rFonts w:hint="cs"/>
          <w:rtl/>
          <w:lang w:bidi="he-IL"/>
        </w:rPr>
        <w:t>ובעל</w:t>
      </w:r>
      <w:r w:rsidRPr="00C26C27">
        <w:rPr>
          <w:rtl/>
          <w:lang w:bidi="he-IL"/>
        </w:rPr>
        <w:t xml:space="preserve"> </w:t>
      </w:r>
      <w:r w:rsidRPr="00C26C27">
        <w:rPr>
          <w:rFonts w:hint="cs"/>
          <w:rtl/>
          <w:lang w:bidi="he-IL"/>
        </w:rPr>
        <w:t>העיטור</w:t>
      </w:r>
      <w:r w:rsidRPr="00C26C27">
        <w:rPr>
          <w:rtl/>
          <w:lang w:bidi="he-IL"/>
        </w:rPr>
        <w:t xml:space="preserve"> </w:t>
      </w:r>
      <w:r w:rsidRPr="00C26C27">
        <w:rPr>
          <w:rFonts w:hint="cs"/>
          <w:rtl/>
          <w:lang w:bidi="he-IL"/>
        </w:rPr>
        <w:t>כתב</w:t>
      </w:r>
      <w:r w:rsidRPr="00C26C27">
        <w:rPr>
          <w:rtl/>
          <w:lang w:bidi="he-IL"/>
        </w:rPr>
        <w:t xml:space="preserve"> </w:t>
      </w:r>
      <w:r w:rsidRPr="00C26C27">
        <w:rPr>
          <w:rFonts w:hint="cs"/>
          <w:rtl/>
          <w:lang w:bidi="he-IL"/>
        </w:rPr>
        <w:t>כרש</w:t>
      </w:r>
      <w:r w:rsidRPr="00C26C27">
        <w:rPr>
          <w:rtl/>
          <w:lang w:bidi="he-IL"/>
        </w:rPr>
        <w:t>"</w:t>
      </w:r>
      <w:r w:rsidRPr="00C26C27">
        <w:rPr>
          <w:rFonts w:hint="cs"/>
          <w:rtl/>
          <w:lang w:bidi="he-IL"/>
        </w:rPr>
        <w:t>י</w:t>
      </w:r>
      <w:r w:rsidRPr="00C26C27">
        <w:rPr>
          <w:rtl/>
          <w:lang w:bidi="he-IL"/>
        </w:rPr>
        <w:t xml:space="preserve">. </w:t>
      </w:r>
      <w:r w:rsidRPr="00C26C27">
        <w:rPr>
          <w:rFonts w:hint="cs"/>
          <w:rtl/>
          <w:lang w:bidi="he-IL"/>
        </w:rPr>
        <w:t>וכן</w:t>
      </w:r>
      <w:r w:rsidRPr="00C26C27">
        <w:rPr>
          <w:rtl/>
          <w:lang w:bidi="he-IL"/>
        </w:rPr>
        <w:t xml:space="preserve"> </w:t>
      </w:r>
      <w:r w:rsidRPr="00C26C27">
        <w:rPr>
          <w:rFonts w:hint="cs"/>
          <w:rtl/>
          <w:lang w:bidi="he-IL"/>
        </w:rPr>
        <w:t>השיב</w:t>
      </w:r>
      <w:r w:rsidRPr="00C26C27">
        <w:rPr>
          <w:rtl/>
          <w:lang w:bidi="he-IL"/>
        </w:rPr>
        <w:t xml:space="preserve"> </w:t>
      </w:r>
      <w:r w:rsidRPr="00C26C27">
        <w:rPr>
          <w:rFonts w:hint="cs"/>
          <w:rtl/>
          <w:lang w:bidi="he-IL"/>
        </w:rPr>
        <w:t>רבינו</w:t>
      </w:r>
      <w:r w:rsidRPr="00C26C27">
        <w:rPr>
          <w:rtl/>
          <w:lang w:bidi="he-IL"/>
        </w:rPr>
        <w:t xml:space="preserve"> </w:t>
      </w:r>
      <w:r w:rsidRPr="00C26C27">
        <w:rPr>
          <w:rFonts w:hint="cs"/>
          <w:rtl/>
          <w:lang w:bidi="he-IL"/>
        </w:rPr>
        <w:t>משולם</w:t>
      </w:r>
      <w:r w:rsidRPr="00C26C27">
        <w:rPr>
          <w:rtl/>
          <w:lang w:bidi="he-IL"/>
        </w:rPr>
        <w:t xml:space="preserve"> </w:t>
      </w:r>
      <w:r w:rsidRPr="00C26C27">
        <w:rPr>
          <w:rFonts w:hint="cs"/>
          <w:rtl/>
          <w:lang w:bidi="he-IL"/>
        </w:rPr>
        <w:t>בר</w:t>
      </w:r>
      <w:r w:rsidRPr="00C26C27">
        <w:rPr>
          <w:rtl/>
          <w:lang w:bidi="he-IL"/>
        </w:rPr>
        <w:t xml:space="preserve"> </w:t>
      </w:r>
      <w:r w:rsidRPr="00C26C27">
        <w:rPr>
          <w:rFonts w:hint="cs"/>
          <w:rtl/>
          <w:lang w:bidi="he-IL"/>
        </w:rPr>
        <w:t>קלונימוס</w:t>
      </w:r>
      <w:r w:rsidRPr="00C26C27">
        <w:rPr>
          <w:rtl/>
          <w:lang w:bidi="he-IL"/>
        </w:rPr>
        <w:t xml:space="preserve"> </w:t>
      </w:r>
      <w:r w:rsidRPr="00C26C27">
        <w:rPr>
          <w:rFonts w:hint="cs"/>
          <w:rtl/>
          <w:lang w:bidi="he-IL"/>
        </w:rPr>
        <w:t>ז</w:t>
      </w:r>
      <w:r w:rsidRPr="00C26C27">
        <w:rPr>
          <w:rtl/>
          <w:lang w:bidi="he-IL"/>
        </w:rPr>
        <w:t>"</w:t>
      </w:r>
      <w:r w:rsidRPr="00C26C27">
        <w:rPr>
          <w:rFonts w:hint="cs"/>
          <w:rtl/>
          <w:lang w:bidi="he-IL"/>
        </w:rPr>
        <w:t>ל</w:t>
      </w:r>
      <w:r w:rsidRPr="00C26C27">
        <w:rPr>
          <w:rtl/>
          <w:lang w:bidi="he-IL"/>
        </w:rPr>
        <w:t xml:space="preserve">. </w:t>
      </w:r>
      <w:r w:rsidRPr="00C26C27">
        <w:rPr>
          <w:rFonts w:hint="cs"/>
          <w:rtl/>
          <w:lang w:bidi="he-IL"/>
        </w:rPr>
        <w:t>וטוב</w:t>
      </w:r>
      <w:r w:rsidRPr="00C26C27">
        <w:rPr>
          <w:rtl/>
          <w:lang w:bidi="he-IL"/>
        </w:rPr>
        <w:t xml:space="preserve"> </w:t>
      </w:r>
      <w:r w:rsidRPr="00C26C27">
        <w:rPr>
          <w:rFonts w:hint="cs"/>
          <w:rtl/>
          <w:lang w:bidi="he-IL"/>
        </w:rPr>
        <w:t>שיקח</w:t>
      </w:r>
      <w:r w:rsidRPr="00C26C27">
        <w:rPr>
          <w:rtl/>
          <w:lang w:bidi="he-IL"/>
        </w:rPr>
        <w:t xml:space="preserve"> </w:t>
      </w:r>
      <w:r w:rsidRPr="00C26C27">
        <w:rPr>
          <w:rFonts w:hint="cs"/>
          <w:rtl/>
          <w:lang w:bidi="he-IL"/>
        </w:rPr>
        <w:t>אדם</w:t>
      </w:r>
      <w:r w:rsidRPr="00C26C27">
        <w:rPr>
          <w:rtl/>
          <w:lang w:bidi="he-IL"/>
        </w:rPr>
        <w:t xml:space="preserve"> </w:t>
      </w:r>
      <w:r w:rsidRPr="00C26C27">
        <w:rPr>
          <w:rFonts w:hint="cs"/>
          <w:rtl/>
          <w:lang w:bidi="he-IL"/>
        </w:rPr>
        <w:t>פרי</w:t>
      </w:r>
      <w:r w:rsidRPr="00C26C27">
        <w:rPr>
          <w:rtl/>
          <w:lang w:bidi="he-IL"/>
        </w:rPr>
        <w:t xml:space="preserve"> </w:t>
      </w:r>
      <w:r w:rsidRPr="00C26C27">
        <w:rPr>
          <w:rFonts w:hint="cs"/>
          <w:rtl/>
          <w:lang w:bidi="he-IL"/>
        </w:rPr>
        <w:t>חדש</w:t>
      </w:r>
      <w:r w:rsidRPr="00C26C27">
        <w:rPr>
          <w:rtl/>
          <w:lang w:bidi="he-IL"/>
        </w:rPr>
        <w:t xml:space="preserve"> </w:t>
      </w:r>
      <w:r w:rsidRPr="00C26C27">
        <w:rPr>
          <w:rFonts w:hint="cs"/>
          <w:rtl/>
          <w:lang w:bidi="he-IL"/>
        </w:rPr>
        <w:t>ויניחנו</w:t>
      </w:r>
      <w:r w:rsidRPr="00C26C27">
        <w:rPr>
          <w:rtl/>
          <w:lang w:bidi="he-IL"/>
        </w:rPr>
        <w:t xml:space="preserve"> </w:t>
      </w:r>
      <w:r w:rsidRPr="00C26C27">
        <w:rPr>
          <w:rFonts w:hint="cs"/>
          <w:rtl/>
          <w:lang w:bidi="he-IL"/>
        </w:rPr>
        <w:t>לפניו</w:t>
      </w:r>
      <w:r w:rsidRPr="00C26C27">
        <w:rPr>
          <w:rtl/>
          <w:lang w:bidi="he-IL"/>
        </w:rPr>
        <w:t xml:space="preserve"> </w:t>
      </w:r>
      <w:r w:rsidRPr="00C26C27">
        <w:rPr>
          <w:rFonts w:hint="cs"/>
          <w:rtl/>
          <w:lang w:bidi="he-IL"/>
        </w:rPr>
        <w:t>ויברך</w:t>
      </w:r>
      <w:r w:rsidRPr="00C26C27">
        <w:rPr>
          <w:rtl/>
          <w:lang w:bidi="he-IL"/>
        </w:rPr>
        <w:t xml:space="preserve"> </w:t>
      </w:r>
      <w:r w:rsidRPr="00C26C27">
        <w:rPr>
          <w:rFonts w:hint="cs"/>
          <w:rtl/>
          <w:lang w:bidi="he-IL"/>
        </w:rPr>
        <w:t>שהחיינו</w:t>
      </w:r>
      <w:r w:rsidRPr="00C26C27">
        <w:rPr>
          <w:rtl/>
          <w:lang w:bidi="he-IL"/>
        </w:rPr>
        <w:t xml:space="preserve"> </w:t>
      </w:r>
      <w:r w:rsidRPr="00C26C27">
        <w:rPr>
          <w:rFonts w:hint="cs"/>
          <w:rtl/>
          <w:lang w:bidi="he-IL"/>
        </w:rPr>
        <w:t>ויהיה</w:t>
      </w:r>
      <w:r w:rsidRPr="00C26C27">
        <w:rPr>
          <w:rtl/>
          <w:lang w:bidi="he-IL"/>
        </w:rPr>
        <w:t xml:space="preserve"> </w:t>
      </w:r>
      <w:r w:rsidRPr="00C26C27">
        <w:rPr>
          <w:rFonts w:hint="cs"/>
          <w:rtl/>
          <w:lang w:bidi="he-IL"/>
        </w:rPr>
        <w:t>דעתו</w:t>
      </w:r>
      <w:r w:rsidRPr="00C26C27">
        <w:rPr>
          <w:rtl/>
          <w:lang w:bidi="he-IL"/>
        </w:rPr>
        <w:t xml:space="preserve"> </w:t>
      </w:r>
      <w:r w:rsidRPr="00C26C27">
        <w:rPr>
          <w:rFonts w:hint="cs"/>
          <w:rtl/>
          <w:lang w:bidi="he-IL"/>
        </w:rPr>
        <w:t>על</w:t>
      </w:r>
      <w:r w:rsidRPr="00C26C27">
        <w:rPr>
          <w:rtl/>
          <w:lang w:bidi="he-IL"/>
        </w:rPr>
        <w:t xml:space="preserve"> </w:t>
      </w:r>
      <w:r w:rsidRPr="00C26C27">
        <w:rPr>
          <w:rFonts w:hint="cs"/>
          <w:rtl/>
          <w:lang w:bidi="he-IL"/>
        </w:rPr>
        <w:t>הפרי</w:t>
      </w:r>
      <w:r w:rsidRPr="00C26C27">
        <w:rPr>
          <w:rtl/>
          <w:lang w:bidi="he-IL"/>
        </w:rPr>
        <w:t xml:space="preserve"> </w:t>
      </w:r>
      <w:r w:rsidRPr="00C26C27">
        <w:rPr>
          <w:rFonts w:hint="cs"/>
          <w:rtl/>
          <w:lang w:bidi="he-IL"/>
        </w:rPr>
        <w:t>ויצא</w:t>
      </w:r>
      <w:r w:rsidRPr="00C26C27">
        <w:rPr>
          <w:rtl/>
          <w:lang w:bidi="he-IL"/>
        </w:rPr>
        <w:t xml:space="preserve"> </w:t>
      </w:r>
      <w:r w:rsidRPr="00C26C27">
        <w:rPr>
          <w:rFonts w:hint="cs"/>
          <w:rtl/>
          <w:lang w:bidi="he-IL"/>
        </w:rPr>
        <w:t>ידי</w:t>
      </w:r>
      <w:r w:rsidRPr="00C26C27">
        <w:rPr>
          <w:rtl/>
          <w:lang w:bidi="he-IL"/>
        </w:rPr>
        <w:t xml:space="preserve"> </w:t>
      </w:r>
      <w:r w:rsidRPr="00C26C27">
        <w:rPr>
          <w:rFonts w:hint="cs"/>
          <w:rtl/>
          <w:lang w:bidi="he-IL"/>
        </w:rPr>
        <w:t>ספק</w:t>
      </w:r>
      <w:r w:rsidRPr="00C26C27">
        <w:rPr>
          <w:rtl/>
          <w:lang w:bidi="he-IL"/>
        </w:rPr>
        <w:t xml:space="preserve"> </w:t>
      </w:r>
      <w:r w:rsidRPr="00C26C27">
        <w:rPr>
          <w:rFonts w:hint="cs"/>
          <w:rtl/>
          <w:lang w:bidi="he-IL"/>
        </w:rPr>
        <w:t>וכן</w:t>
      </w:r>
      <w:r w:rsidRPr="00C26C27">
        <w:rPr>
          <w:rtl/>
          <w:lang w:bidi="he-IL"/>
        </w:rPr>
        <w:t xml:space="preserve"> </w:t>
      </w:r>
      <w:r w:rsidRPr="00C26C27">
        <w:rPr>
          <w:rFonts w:hint="cs"/>
          <w:rtl/>
          <w:lang w:bidi="he-IL"/>
        </w:rPr>
        <w:t>היה</w:t>
      </w:r>
      <w:r w:rsidRPr="00C26C27">
        <w:rPr>
          <w:rtl/>
          <w:lang w:bidi="he-IL"/>
        </w:rPr>
        <w:t xml:space="preserve"> </w:t>
      </w:r>
      <w:r w:rsidRPr="00C26C27">
        <w:rPr>
          <w:rFonts w:hint="cs"/>
          <w:rtl/>
          <w:lang w:bidi="he-IL"/>
        </w:rPr>
        <w:t>אומר</w:t>
      </w:r>
      <w:r w:rsidRPr="00C26C27">
        <w:rPr>
          <w:rtl/>
          <w:lang w:bidi="he-IL"/>
        </w:rPr>
        <w:t xml:space="preserve"> </w:t>
      </w:r>
      <w:r w:rsidRPr="00C26C27">
        <w:rPr>
          <w:rFonts w:hint="cs"/>
          <w:rtl/>
          <w:lang w:bidi="he-IL"/>
        </w:rPr>
        <w:t>רבינו</w:t>
      </w:r>
      <w:r w:rsidRPr="00C26C27">
        <w:rPr>
          <w:rtl/>
          <w:lang w:bidi="he-IL"/>
        </w:rPr>
        <w:t xml:space="preserve"> </w:t>
      </w:r>
      <w:r w:rsidRPr="00C26C27">
        <w:rPr>
          <w:rFonts w:hint="cs"/>
          <w:rtl/>
          <w:lang w:bidi="he-IL"/>
        </w:rPr>
        <w:t>מאיר</w:t>
      </w:r>
      <w:r w:rsidRPr="00C26C27">
        <w:rPr>
          <w:rtl/>
          <w:lang w:bidi="he-IL"/>
        </w:rPr>
        <w:t xml:space="preserve"> </w:t>
      </w:r>
      <w:r w:rsidRPr="00C26C27">
        <w:rPr>
          <w:rFonts w:hint="cs"/>
          <w:rtl/>
          <w:lang w:bidi="he-IL"/>
        </w:rPr>
        <w:t>ז</w:t>
      </w:r>
      <w:r w:rsidRPr="00C26C27">
        <w:rPr>
          <w:rtl/>
          <w:lang w:bidi="he-IL"/>
        </w:rPr>
        <w:t>"</w:t>
      </w:r>
      <w:r w:rsidRPr="00C26C27">
        <w:rPr>
          <w:rFonts w:hint="cs"/>
          <w:rtl/>
          <w:lang w:bidi="he-IL"/>
        </w:rPr>
        <w:t>ל</w:t>
      </w:r>
      <w:r w:rsidRPr="00C26C27">
        <w:rPr>
          <w:rtl/>
          <w:lang w:bidi="he-IL"/>
        </w:rPr>
        <w:t>.</w:t>
      </w:r>
      <w:r>
        <w:rPr>
          <w:rFonts w:hint="cs"/>
          <w:rtl/>
          <w:lang w:bidi="he-IL"/>
        </w:rPr>
        <w:t>"</w:t>
      </w:r>
    </w:p>
    <w:p w14:paraId="135F9E37" w14:textId="2A7D2848" w:rsidR="00C26C27" w:rsidRDefault="00C26C27" w:rsidP="00571FCF">
      <w:pPr>
        <w:rPr>
          <w:rFonts w:hint="cs"/>
          <w:lang w:bidi="he-IL"/>
        </w:rPr>
      </w:pPr>
      <w:r>
        <w:rPr>
          <w:rFonts w:hint="cs"/>
          <w:rtl/>
          <w:lang w:bidi="he-IL"/>
        </w:rPr>
        <w:t>לכאו', סברה של רשי מובן. נראה שכדי לדחות אותו, נאמר כשממשיכים את מנהג שלהם, בוחרים להמשיך מה שהוא יום אחד, ומה שהם יום שווה, ולא להמשיך מה שיה</w:t>
      </w:r>
      <w:r w:rsidR="00DE702C">
        <w:rPr>
          <w:rFonts w:hint="cs"/>
          <w:rtl/>
          <w:lang w:bidi="he-IL"/>
        </w:rPr>
        <w:t>י</w:t>
      </w:r>
      <w:r>
        <w:rPr>
          <w:rFonts w:hint="cs"/>
          <w:rtl/>
          <w:lang w:bidi="he-IL"/>
        </w:rPr>
        <w:t xml:space="preserve">ה יום ראשון יום שיש בו שהחיינו, כיון שלא נוהג </w:t>
      </w:r>
      <w:r w:rsidR="007F58D7">
        <w:rPr>
          <w:rFonts w:hint="cs"/>
          <w:rtl/>
          <w:lang w:bidi="he-IL"/>
        </w:rPr>
        <w:t xml:space="preserve">עוד שיהיה יום ראשון </w:t>
      </w:r>
      <w:r>
        <w:rPr>
          <w:rFonts w:hint="cs"/>
          <w:rtl/>
          <w:lang w:bidi="he-IL"/>
        </w:rPr>
        <w:t>דאו'. ותחשב.</w:t>
      </w:r>
    </w:p>
    <w:sectPr w:rsidR="00C26C2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6339C8" w14:textId="77777777" w:rsidR="00AD55E4" w:rsidRDefault="00AD55E4" w:rsidP="00041455">
      <w:pPr>
        <w:spacing w:line="240" w:lineRule="auto"/>
      </w:pPr>
      <w:r>
        <w:separator/>
      </w:r>
    </w:p>
  </w:endnote>
  <w:endnote w:type="continuationSeparator" w:id="0">
    <w:p w14:paraId="4E01D75C" w14:textId="77777777" w:rsidR="00AD55E4" w:rsidRDefault="00AD55E4" w:rsidP="000414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hofar">
    <w:panose1 w:val="02000000000000000000"/>
    <w:charset w:val="00"/>
    <w:family w:val="auto"/>
    <w:pitch w:val="variable"/>
    <w:sig w:usb0="8000086F" w:usb1="4000204A"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8D0008" w14:textId="77777777" w:rsidR="00AD55E4" w:rsidRDefault="00AD55E4" w:rsidP="00041455">
      <w:pPr>
        <w:spacing w:line="240" w:lineRule="auto"/>
      </w:pPr>
      <w:r>
        <w:separator/>
      </w:r>
    </w:p>
  </w:footnote>
  <w:footnote w:type="continuationSeparator" w:id="0">
    <w:p w14:paraId="4A569D5A" w14:textId="77777777" w:rsidR="00AD55E4" w:rsidRDefault="00AD55E4" w:rsidP="000414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ECD48F" w14:textId="2E12D810" w:rsidR="00041455" w:rsidRPr="00041455" w:rsidRDefault="00041455" w:rsidP="00041455">
    <w:pPr>
      <w:pStyle w:val="Header"/>
      <w:jc w:val="center"/>
      <w:rPr>
        <w:rFonts w:ascii="Shofar" w:hAnsi="Shofar" w:cs="Shofar"/>
        <w:lang w:bidi="he-IL"/>
      </w:rPr>
    </w:pPr>
    <w:r w:rsidRPr="00041455">
      <w:rPr>
        <w:rFonts w:ascii="Shofar" w:hAnsi="Shofar" w:cs="Shofar"/>
        <w:rtl/>
        <w:lang w:bidi="he-IL"/>
      </w:rPr>
      <w:t>שני ימים של ראש חדש</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455"/>
    <w:rsid w:val="000273AA"/>
    <w:rsid w:val="00041455"/>
    <w:rsid w:val="000B1412"/>
    <w:rsid w:val="00334BE8"/>
    <w:rsid w:val="003E62CA"/>
    <w:rsid w:val="00527232"/>
    <w:rsid w:val="00571FCF"/>
    <w:rsid w:val="006B5AA2"/>
    <w:rsid w:val="0074762F"/>
    <w:rsid w:val="007600C9"/>
    <w:rsid w:val="00791AC3"/>
    <w:rsid w:val="007A6026"/>
    <w:rsid w:val="007F58D7"/>
    <w:rsid w:val="00A12B5C"/>
    <w:rsid w:val="00A65C0A"/>
    <w:rsid w:val="00AD55E4"/>
    <w:rsid w:val="00C26C27"/>
    <w:rsid w:val="00CF7315"/>
    <w:rsid w:val="00DE702C"/>
    <w:rsid w:val="00E35053"/>
    <w:rsid w:val="00E35A1D"/>
    <w:rsid w:val="00E8670D"/>
    <w:rsid w:val="00ED42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043E0"/>
  <w15:chartTrackingRefBased/>
  <w15:docId w15:val="{B356BDA2-26D6-474E-AD60-E99B95AD9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455"/>
    <w:pPr>
      <w:bidi/>
      <w:spacing w:after="0"/>
    </w:pPr>
    <w:rPr>
      <w:rFonts w:cs="Times New Roman"/>
    </w:rPr>
  </w:style>
  <w:style w:type="paragraph" w:styleId="Heading1">
    <w:name w:val="heading 1"/>
    <w:basedOn w:val="Normal"/>
    <w:next w:val="Normal"/>
    <w:link w:val="Heading1Char"/>
    <w:uiPriority w:val="9"/>
    <w:qFormat/>
    <w:rsid w:val="000414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4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4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4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4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4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4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4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4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4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4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4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4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4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455"/>
    <w:rPr>
      <w:rFonts w:eastAsiaTheme="majorEastAsia" w:cstheme="majorBidi"/>
      <w:color w:val="272727" w:themeColor="text1" w:themeTint="D8"/>
    </w:rPr>
  </w:style>
  <w:style w:type="paragraph" w:styleId="Title">
    <w:name w:val="Title"/>
    <w:basedOn w:val="Normal"/>
    <w:next w:val="Normal"/>
    <w:link w:val="TitleChar"/>
    <w:uiPriority w:val="10"/>
    <w:qFormat/>
    <w:rsid w:val="00041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455"/>
    <w:pPr>
      <w:spacing w:before="160"/>
      <w:jc w:val="center"/>
    </w:pPr>
    <w:rPr>
      <w:i/>
      <w:iCs/>
      <w:color w:val="404040" w:themeColor="text1" w:themeTint="BF"/>
    </w:rPr>
  </w:style>
  <w:style w:type="character" w:customStyle="1" w:styleId="QuoteChar">
    <w:name w:val="Quote Char"/>
    <w:basedOn w:val="DefaultParagraphFont"/>
    <w:link w:val="Quote"/>
    <w:uiPriority w:val="29"/>
    <w:rsid w:val="00041455"/>
    <w:rPr>
      <w:i/>
      <w:iCs/>
      <w:color w:val="404040" w:themeColor="text1" w:themeTint="BF"/>
    </w:rPr>
  </w:style>
  <w:style w:type="paragraph" w:styleId="ListParagraph">
    <w:name w:val="List Paragraph"/>
    <w:basedOn w:val="Normal"/>
    <w:uiPriority w:val="34"/>
    <w:qFormat/>
    <w:rsid w:val="00041455"/>
    <w:pPr>
      <w:ind w:left="720"/>
      <w:contextualSpacing/>
    </w:pPr>
  </w:style>
  <w:style w:type="character" w:styleId="IntenseEmphasis">
    <w:name w:val="Intense Emphasis"/>
    <w:basedOn w:val="DefaultParagraphFont"/>
    <w:uiPriority w:val="21"/>
    <w:qFormat/>
    <w:rsid w:val="00041455"/>
    <w:rPr>
      <w:i/>
      <w:iCs/>
      <w:color w:val="0F4761" w:themeColor="accent1" w:themeShade="BF"/>
    </w:rPr>
  </w:style>
  <w:style w:type="paragraph" w:styleId="IntenseQuote">
    <w:name w:val="Intense Quote"/>
    <w:basedOn w:val="Normal"/>
    <w:next w:val="Normal"/>
    <w:link w:val="IntenseQuoteChar"/>
    <w:uiPriority w:val="30"/>
    <w:qFormat/>
    <w:rsid w:val="000414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455"/>
    <w:rPr>
      <w:i/>
      <w:iCs/>
      <w:color w:val="0F4761" w:themeColor="accent1" w:themeShade="BF"/>
    </w:rPr>
  </w:style>
  <w:style w:type="character" w:styleId="IntenseReference">
    <w:name w:val="Intense Reference"/>
    <w:basedOn w:val="DefaultParagraphFont"/>
    <w:uiPriority w:val="32"/>
    <w:qFormat/>
    <w:rsid w:val="00041455"/>
    <w:rPr>
      <w:b/>
      <w:bCs/>
      <w:smallCaps/>
      <w:color w:val="0F4761" w:themeColor="accent1" w:themeShade="BF"/>
      <w:spacing w:val="5"/>
    </w:rPr>
  </w:style>
  <w:style w:type="paragraph" w:styleId="Header">
    <w:name w:val="header"/>
    <w:basedOn w:val="Normal"/>
    <w:link w:val="HeaderChar"/>
    <w:uiPriority w:val="99"/>
    <w:unhideWhenUsed/>
    <w:rsid w:val="00041455"/>
    <w:pPr>
      <w:tabs>
        <w:tab w:val="center" w:pos="4680"/>
        <w:tab w:val="right" w:pos="9360"/>
      </w:tabs>
      <w:spacing w:line="240" w:lineRule="auto"/>
    </w:pPr>
  </w:style>
  <w:style w:type="character" w:customStyle="1" w:styleId="HeaderChar">
    <w:name w:val="Header Char"/>
    <w:basedOn w:val="DefaultParagraphFont"/>
    <w:link w:val="Header"/>
    <w:uiPriority w:val="99"/>
    <w:rsid w:val="00041455"/>
  </w:style>
  <w:style w:type="paragraph" w:styleId="Footer">
    <w:name w:val="footer"/>
    <w:basedOn w:val="Normal"/>
    <w:link w:val="FooterChar"/>
    <w:uiPriority w:val="99"/>
    <w:unhideWhenUsed/>
    <w:rsid w:val="00041455"/>
    <w:pPr>
      <w:tabs>
        <w:tab w:val="center" w:pos="4680"/>
        <w:tab w:val="right" w:pos="9360"/>
      </w:tabs>
      <w:spacing w:line="240" w:lineRule="auto"/>
    </w:pPr>
  </w:style>
  <w:style w:type="character" w:customStyle="1" w:styleId="FooterChar">
    <w:name w:val="Footer Char"/>
    <w:basedOn w:val="DefaultParagraphFont"/>
    <w:link w:val="Footer"/>
    <w:uiPriority w:val="99"/>
    <w:rsid w:val="000414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952</Words>
  <Characters>5432</Characters>
  <Application>Microsoft Office Word</Application>
  <DocSecurity>0</DocSecurity>
  <Lines>45</Lines>
  <Paragraphs>12</Paragraphs>
  <ScaleCrop>false</ScaleCrop>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18</cp:revision>
  <dcterms:created xsi:type="dcterms:W3CDTF">2024-12-04T15:50:00Z</dcterms:created>
  <dcterms:modified xsi:type="dcterms:W3CDTF">2024-12-04T16:32:00Z</dcterms:modified>
</cp:coreProperties>
</file>