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E7DCE" w14:textId="77777777" w:rsidR="00AA07B2" w:rsidRPr="00C53E5F" w:rsidRDefault="00AA07B2" w:rsidP="00AA07B2">
      <w:pPr>
        <w:pStyle w:val="Heading1"/>
        <w:rPr>
          <w:rtl/>
        </w:rPr>
      </w:pPr>
      <w:r w:rsidRPr="00C53E5F">
        <w:rPr>
          <w:rFonts w:hint="cs"/>
          <w:rtl/>
        </w:rPr>
        <w:t>ביאור המשנה:</w:t>
      </w:r>
    </w:p>
    <w:p w14:paraId="778D21AC" w14:textId="77777777" w:rsidR="00AA07B2" w:rsidRPr="00C53E5F" w:rsidRDefault="00AA07B2" w:rsidP="00AA07B2">
      <w:pPr>
        <w:pStyle w:val="Heading2"/>
        <w:rPr>
          <w:rtl/>
          <w:lang w:bidi="he-IL"/>
        </w:rPr>
      </w:pPr>
      <w:r w:rsidRPr="00C53E5F">
        <w:rPr>
          <w:rFonts w:hint="cs"/>
          <w:rtl/>
        </w:rPr>
        <w:t>הקדמה:</w:t>
      </w:r>
    </w:p>
    <w:p w14:paraId="7C51BB84" w14:textId="77777777" w:rsidR="00AA07B2" w:rsidRPr="00C53E5F" w:rsidRDefault="00AA07B2" w:rsidP="00AA07B2">
      <w:pPr>
        <w:rPr>
          <w:rtl/>
          <w:lang w:bidi="he-IL"/>
        </w:rPr>
      </w:pPr>
      <w:r w:rsidRPr="00C53E5F">
        <w:rPr>
          <w:rFonts w:hint="cs"/>
          <w:rtl/>
          <w:lang w:bidi="he-IL"/>
        </w:rPr>
        <w:t>המשנה מדבר בזמן של קריאת של ערבית. יש בו שני זמנים שיבאר- תחילתו (זמן הראשון שבו יכול לקרוא את קריאת שמע) וסופו (זמן האחרון שבו יכול לקרוא את קריאת שמע).</w:t>
      </w:r>
    </w:p>
    <w:p w14:paraId="6693B6DB" w14:textId="77777777" w:rsidR="00AA07B2" w:rsidRPr="00C53E5F" w:rsidRDefault="00AA07B2" w:rsidP="00AA07B2">
      <w:pPr>
        <w:rPr>
          <w:rtl/>
          <w:lang w:bidi="he-IL"/>
        </w:rPr>
      </w:pPr>
      <w:r w:rsidRPr="00C53E5F">
        <w:rPr>
          <w:rFonts w:hint="cs"/>
          <w:rtl/>
          <w:lang w:bidi="he-IL"/>
        </w:rPr>
        <w:t>המקור לזמנים אלו הוא הפסוק שמחייב את הקריאה. שם, אומר שחייב "בשכבך ובקומך." קריאת שמע של ערבית נלמד מ"בשכבך," ומזה גם לומדים שהזמן הוא "זמן שכיבה."</w:t>
      </w:r>
    </w:p>
    <w:p w14:paraId="4BDACBCC" w14:textId="77777777" w:rsidR="00AA07B2" w:rsidRPr="00C53E5F" w:rsidRDefault="00AA07B2" w:rsidP="00AA07B2">
      <w:pPr>
        <w:rPr>
          <w:rtl/>
          <w:lang w:bidi="he-IL"/>
        </w:rPr>
      </w:pPr>
      <w:r w:rsidRPr="00C53E5F">
        <w:rPr>
          <w:rFonts w:hint="cs"/>
          <w:rtl/>
          <w:lang w:bidi="he-IL"/>
        </w:rPr>
        <w:t>לכאו', יכולים לפרש "בשכבך" בשלש דרכים:</w:t>
      </w:r>
    </w:p>
    <w:p w14:paraId="23C91B97" w14:textId="77777777" w:rsidR="00AA07B2" w:rsidRPr="00C53E5F" w:rsidRDefault="00AA07B2" w:rsidP="00AA07B2">
      <w:pPr>
        <w:pStyle w:val="ListParagraph"/>
        <w:numPr>
          <w:ilvl w:val="0"/>
          <w:numId w:val="1"/>
        </w:numPr>
        <w:contextualSpacing w:val="0"/>
        <w:rPr>
          <w:lang w:bidi="he-IL"/>
        </w:rPr>
      </w:pPr>
      <w:r w:rsidRPr="00C53E5F">
        <w:rPr>
          <w:rFonts w:hint="cs"/>
          <w:rtl/>
          <w:lang w:bidi="he-IL"/>
        </w:rPr>
        <w:t>אפשר לפרש שהוא הזמן שהולך לישון. יש לדון מה בכלל הליכה לישון, אם הוא כשמכין את עצמו או כשהוא במטה, והוא נופל לשינה, או אם הוא שניהם. ותחשב.</w:t>
      </w:r>
    </w:p>
    <w:p w14:paraId="75343875" w14:textId="77777777" w:rsidR="00AA07B2" w:rsidRPr="00C53E5F" w:rsidRDefault="00AA07B2" w:rsidP="00AA07B2">
      <w:pPr>
        <w:pStyle w:val="ListParagraph"/>
        <w:numPr>
          <w:ilvl w:val="0"/>
          <w:numId w:val="1"/>
        </w:numPr>
        <w:contextualSpacing w:val="0"/>
        <w:rPr>
          <w:lang w:bidi="he-IL"/>
        </w:rPr>
      </w:pPr>
      <w:r w:rsidRPr="00C53E5F">
        <w:rPr>
          <w:rFonts w:hint="cs"/>
          <w:rtl/>
          <w:lang w:bidi="he-IL"/>
        </w:rPr>
        <w:t>אפשר לפרש שהוא הזמן שהוא ישן.</w:t>
      </w:r>
    </w:p>
    <w:p w14:paraId="6F66E114" w14:textId="77777777" w:rsidR="00AA07B2" w:rsidRPr="00C53E5F" w:rsidRDefault="00AA07B2" w:rsidP="00AA07B2">
      <w:pPr>
        <w:pStyle w:val="ListParagraph"/>
        <w:numPr>
          <w:ilvl w:val="0"/>
          <w:numId w:val="1"/>
        </w:numPr>
        <w:contextualSpacing w:val="0"/>
        <w:rPr>
          <w:lang w:bidi="he-IL"/>
        </w:rPr>
      </w:pPr>
      <w:r w:rsidRPr="00C53E5F">
        <w:rPr>
          <w:rFonts w:hint="cs"/>
          <w:rtl/>
          <w:lang w:bidi="he-IL"/>
        </w:rPr>
        <w:t>אפשר לפרש שהוא כולל את שניהם- הוא הזמן שהולך לישון והזמן שישן.</w:t>
      </w:r>
    </w:p>
    <w:p w14:paraId="23A7305B" w14:textId="025FB0FA" w:rsidR="00AA07B2" w:rsidRPr="00C53E5F" w:rsidRDefault="00AA07B2" w:rsidP="00AA07B2">
      <w:pPr>
        <w:rPr>
          <w:rtl/>
          <w:lang w:bidi="he-IL"/>
        </w:rPr>
      </w:pPr>
      <w:r w:rsidRPr="00C53E5F">
        <w:rPr>
          <w:rFonts w:hint="cs"/>
          <w:rtl/>
          <w:lang w:bidi="he-IL"/>
        </w:rPr>
        <w:t xml:space="preserve">מה שנתנו רבנן שיעורים לזה משמע שהוא לא תלוי באיש פרטי ולא במקום פרטי ולא מזמן פרטי. </w:t>
      </w:r>
    </w:p>
    <w:p w14:paraId="5FF6E6E7" w14:textId="77777777" w:rsidR="00AA07B2" w:rsidRPr="00C53E5F" w:rsidRDefault="00AA07B2" w:rsidP="00AA07B2">
      <w:pPr>
        <w:pStyle w:val="Heading2"/>
        <w:rPr>
          <w:rtl/>
          <w:lang w:bidi="he-IL"/>
        </w:rPr>
      </w:pPr>
      <w:r w:rsidRPr="00C53E5F">
        <w:rPr>
          <w:rFonts w:hint="cs"/>
          <w:rtl/>
        </w:rPr>
        <w:t>תחילת הזמן:</w:t>
      </w:r>
    </w:p>
    <w:p w14:paraId="1E050F93" w14:textId="2C152589" w:rsidR="00AA07B2" w:rsidRPr="00C53E5F" w:rsidRDefault="00AA07B2" w:rsidP="00AA07B2">
      <w:pPr>
        <w:rPr>
          <w:lang w:bidi="he-IL"/>
        </w:rPr>
      </w:pPr>
      <w:r w:rsidRPr="00C53E5F">
        <w:rPr>
          <w:rFonts w:hint="cs"/>
          <w:rtl/>
          <w:lang w:bidi="he-IL"/>
        </w:rPr>
        <w:t>המשנה אומר שתחילת זמן של קריאת שמע של ערבית הוא השעה שהכהנים נכנסים בו לאכול את תרומתם. גמ' מבאר שאותו הזמן הוא צאת הכוכבים, שאז מותר לכהן טבול יום לאכול תרומה.</w:t>
      </w:r>
    </w:p>
    <w:p w14:paraId="43334435" w14:textId="424DD3E3" w:rsidR="00AA07B2" w:rsidRPr="00C53E5F" w:rsidRDefault="00AA07B2" w:rsidP="00AA07B2">
      <w:pPr>
        <w:rPr>
          <w:rtl/>
          <w:lang w:bidi="he-IL"/>
        </w:rPr>
      </w:pPr>
      <w:r w:rsidRPr="00C53E5F">
        <w:rPr>
          <w:rFonts w:hint="cs"/>
          <w:rtl/>
          <w:lang w:bidi="he-IL"/>
        </w:rPr>
        <w:t xml:space="preserve">אומר לשון זה כיון שעל ידי זה מלמד שני דינים- מלמד זמן קריאת שמע ומלמד זמן אכילת תרומה. </w:t>
      </w:r>
    </w:p>
    <w:p w14:paraId="20CC7BE0" w14:textId="77777777" w:rsidR="00AA07B2" w:rsidRPr="00C53E5F" w:rsidRDefault="00AA07B2" w:rsidP="00AA07B2">
      <w:pPr>
        <w:rPr>
          <w:rtl/>
          <w:lang w:bidi="he-IL"/>
        </w:rPr>
      </w:pPr>
      <w:r w:rsidRPr="00C53E5F">
        <w:rPr>
          <w:rFonts w:hint="cs"/>
          <w:rtl/>
          <w:lang w:bidi="he-IL"/>
        </w:rPr>
        <w:t>גמ' לקמן יצדד שרבי אליעזר הוא האומר כן. יש לדון למה חושב כן:</w:t>
      </w:r>
    </w:p>
    <w:p w14:paraId="5FB8F2F3" w14:textId="77777777" w:rsidR="00AA07B2" w:rsidRPr="00C53E5F" w:rsidRDefault="00AA07B2" w:rsidP="00AA07B2">
      <w:pPr>
        <w:pStyle w:val="ListParagraph"/>
        <w:numPr>
          <w:ilvl w:val="0"/>
          <w:numId w:val="3"/>
        </w:numPr>
        <w:contextualSpacing w:val="0"/>
        <w:rPr>
          <w:lang w:bidi="he-IL"/>
        </w:rPr>
      </w:pPr>
      <w:r w:rsidRPr="00C53E5F">
        <w:rPr>
          <w:rFonts w:hint="cs"/>
          <w:rtl/>
          <w:lang w:bidi="he-IL"/>
        </w:rPr>
        <w:t>אולי סובר שכשאומר לקמן "דברי רבי אליעזר" מכוון לומר שגם זה דברי רבי אליעזר.</w:t>
      </w:r>
    </w:p>
    <w:p w14:paraId="554D456B" w14:textId="3EC67126" w:rsidR="00AA07B2" w:rsidRPr="00C53E5F" w:rsidRDefault="00AA07B2" w:rsidP="00AA07B2">
      <w:pPr>
        <w:pStyle w:val="ListParagraph"/>
        <w:numPr>
          <w:ilvl w:val="0"/>
          <w:numId w:val="3"/>
        </w:numPr>
        <w:contextualSpacing w:val="0"/>
        <w:rPr>
          <w:rtl/>
          <w:lang w:bidi="he-IL"/>
        </w:rPr>
      </w:pPr>
      <w:r w:rsidRPr="00C53E5F">
        <w:rPr>
          <w:rFonts w:hint="cs"/>
          <w:rtl/>
          <w:lang w:bidi="he-IL"/>
        </w:rPr>
        <w:t>אולי סובר שכיון שרבי אליעזר מדבר במשנה, ולא חולק, צריך לומר שמודה. כמו כן מצאנו ביבמות, בתחילת פרק מצוות חליצה.</w:t>
      </w:r>
    </w:p>
    <w:p w14:paraId="106CFE5A" w14:textId="77777777" w:rsidR="00AA07B2" w:rsidRPr="00C53E5F" w:rsidRDefault="00AA07B2" w:rsidP="00AA07B2">
      <w:pPr>
        <w:pStyle w:val="Heading2"/>
        <w:rPr>
          <w:rtl/>
          <w:lang w:bidi="he-IL"/>
        </w:rPr>
      </w:pPr>
      <w:r w:rsidRPr="00C53E5F">
        <w:rPr>
          <w:rFonts w:hint="cs"/>
          <w:rtl/>
        </w:rPr>
        <w:t>סוף הזמן:</w:t>
      </w:r>
    </w:p>
    <w:p w14:paraId="40668C6D" w14:textId="77777777" w:rsidR="00AA07B2" w:rsidRPr="00C53E5F" w:rsidRDefault="00AA07B2" w:rsidP="00AA07B2">
      <w:pPr>
        <w:rPr>
          <w:rtl/>
          <w:lang w:bidi="he-IL"/>
        </w:rPr>
      </w:pPr>
      <w:r w:rsidRPr="00C53E5F">
        <w:rPr>
          <w:rFonts w:hint="cs"/>
          <w:rtl/>
          <w:lang w:bidi="he-IL"/>
        </w:rPr>
        <w:t>חולקים תנאים בזה; יש שלש שיטות:</w:t>
      </w:r>
    </w:p>
    <w:p w14:paraId="3926013F" w14:textId="77777777" w:rsidR="00AA07B2" w:rsidRPr="00C53E5F" w:rsidRDefault="00AA07B2" w:rsidP="00AA07B2">
      <w:pPr>
        <w:pStyle w:val="Heading3"/>
        <w:rPr>
          <w:rtl/>
          <w:lang w:bidi="he-IL"/>
        </w:rPr>
      </w:pPr>
      <w:r w:rsidRPr="00C53E5F">
        <w:rPr>
          <w:rFonts w:hint="cs"/>
          <w:rtl/>
          <w:lang w:bidi="he-IL"/>
        </w:rPr>
        <w:t>שיטה ראשונה- שיטת רבי אליעזר:</w:t>
      </w:r>
    </w:p>
    <w:p w14:paraId="020AAAF4" w14:textId="77777777" w:rsidR="00AA07B2" w:rsidRPr="00C53E5F" w:rsidRDefault="00AA07B2" w:rsidP="00AA07B2">
      <w:pPr>
        <w:rPr>
          <w:rtl/>
          <w:lang w:bidi="he-IL"/>
        </w:rPr>
      </w:pPr>
      <w:r w:rsidRPr="00C53E5F">
        <w:rPr>
          <w:rFonts w:hint="cs"/>
          <w:rtl/>
          <w:lang w:bidi="he-IL"/>
        </w:rPr>
        <w:t xml:space="preserve">רבי אליעזר אומר שסוף הזמן הוא סוף אשמורה הראשונה. (מלאכים משבחים לה' בלילה בכתים. כת יוצאת וכת אחרת, וזה הזמן של שינוי אשמורת (סוף ותחילת אשמורה).) </w:t>
      </w:r>
    </w:p>
    <w:p w14:paraId="6E4CF6AE" w14:textId="77777777" w:rsidR="00AA07B2" w:rsidRPr="00C53E5F" w:rsidRDefault="00AA07B2" w:rsidP="00AA07B2">
      <w:pPr>
        <w:rPr>
          <w:rtl/>
          <w:lang w:bidi="he-IL"/>
        </w:rPr>
      </w:pPr>
      <w:r w:rsidRPr="00C53E5F">
        <w:rPr>
          <w:rFonts w:hint="cs"/>
          <w:rtl/>
          <w:lang w:bidi="he-IL"/>
        </w:rPr>
        <w:lastRenderedPageBreak/>
        <w:t>חולקים תנאים כמה אשמורות יש בלילה. רבי אליעזר סובר שיש שלשה אשמורות. אז, נמצא שלפי רבי אליעזר, זמן קריאת שמע הוא עד סוף ארבע שעות בלילה.</w:t>
      </w:r>
    </w:p>
    <w:p w14:paraId="378B6208" w14:textId="74F82FB4" w:rsidR="00AA07B2" w:rsidRPr="00C53E5F" w:rsidRDefault="00AA07B2" w:rsidP="00AA07B2">
      <w:pPr>
        <w:rPr>
          <w:rtl/>
          <w:lang w:bidi="he-IL"/>
        </w:rPr>
      </w:pPr>
      <w:r w:rsidRPr="00C53E5F">
        <w:rPr>
          <w:rFonts w:hint="cs"/>
          <w:rtl/>
          <w:lang w:bidi="he-IL"/>
        </w:rPr>
        <w:t>יש לדון מהו עיקר שיטת רבי אליעזר- שזמן קריאת שמע הוא עד סוף אשמורה הראשונה או שזמן קריאת שמע הוא עד סוף ארבע שעות. הנפקא מינא יהיה מהו הזמן של קריאת שמע אם נמצא תנא שסובר כרבי אליעזר במשנה וסובר שיש ארבע משמרות בלילה. הפשטות הוא שהעיקר הוא סוף ארבע שעות, שלכאו' תלוי במציאות</w:t>
      </w:r>
      <w:r>
        <w:rPr>
          <w:rFonts w:hint="cs"/>
          <w:rtl/>
          <w:lang w:bidi="he-IL"/>
        </w:rPr>
        <w:t>.</w:t>
      </w:r>
    </w:p>
    <w:p w14:paraId="793C9895" w14:textId="77777777" w:rsidR="00AA07B2" w:rsidRPr="00C53E5F" w:rsidRDefault="00AA07B2" w:rsidP="00AA07B2">
      <w:pPr>
        <w:rPr>
          <w:rtl/>
          <w:lang w:bidi="he-IL"/>
        </w:rPr>
      </w:pPr>
      <w:r w:rsidRPr="00C53E5F">
        <w:rPr>
          <w:rFonts w:hint="cs"/>
          <w:rtl/>
          <w:lang w:bidi="he-IL"/>
        </w:rPr>
        <w:t>לכאו', מסתבר שרבי אליעזר סובר שזמן של קריאת שמע הוא זמן שבני אדם הולכים לשכוב, ולא זמן שבני אדם שוכבים, שהרי שוכבים כל הלילה. יש לדון. נראה שאפשר להיות שכל זה רק בהו"א, קודם שיודעים ביאור שיטת רבנן. אבל, אחר שמסביר גמ' ששיטת רבנן הוא מפני גזירה, יש לומר שגם רבי אליעזר גוזר. (יש להוסיף שאולי שניהם גוזרים שיאמר אותו בזמן ראשון של הלילה. חולקים אם דנים אשמורה להיות זמן או מחצה להיות זמן.)</w:t>
      </w:r>
    </w:p>
    <w:p w14:paraId="24B67781" w14:textId="77777777" w:rsidR="00AA07B2" w:rsidRPr="00C53E5F" w:rsidRDefault="00AA07B2" w:rsidP="00AA07B2">
      <w:pPr>
        <w:pStyle w:val="Heading3"/>
        <w:rPr>
          <w:rtl/>
          <w:lang w:bidi="he-IL"/>
        </w:rPr>
      </w:pPr>
      <w:r w:rsidRPr="00C53E5F">
        <w:rPr>
          <w:rFonts w:hint="cs"/>
          <w:rtl/>
          <w:lang w:bidi="he-IL"/>
        </w:rPr>
        <w:t>שיטה שנית- שיטת רבנן:</w:t>
      </w:r>
    </w:p>
    <w:p w14:paraId="07134E95" w14:textId="77777777" w:rsidR="00AA07B2" w:rsidRPr="00C53E5F" w:rsidRDefault="00AA07B2" w:rsidP="00AA07B2">
      <w:pPr>
        <w:rPr>
          <w:rtl/>
          <w:lang w:bidi="he-IL"/>
        </w:rPr>
      </w:pPr>
      <w:r w:rsidRPr="00C53E5F">
        <w:rPr>
          <w:rFonts w:hint="cs"/>
          <w:rtl/>
          <w:lang w:bidi="he-IL"/>
        </w:rPr>
        <w:t>רבנן אומרים שסוף הזמן הוא חצות הלילה. יבאר גמ' שבעצם סוברים כרבנן גמליאל (עיין לקמן). אבל, מחמירים שיאמר אותו קודם חצות הלילה. יש לדון למה מחמירים:</w:t>
      </w:r>
    </w:p>
    <w:p w14:paraId="0ABA5EE2" w14:textId="77777777" w:rsidR="00AA07B2" w:rsidRPr="00C53E5F" w:rsidRDefault="00AA07B2" w:rsidP="00AA07B2">
      <w:pPr>
        <w:pStyle w:val="ListParagraph"/>
        <w:numPr>
          <w:ilvl w:val="0"/>
          <w:numId w:val="4"/>
        </w:numPr>
        <w:contextualSpacing w:val="0"/>
        <w:rPr>
          <w:lang w:bidi="he-IL"/>
        </w:rPr>
      </w:pPr>
      <w:r w:rsidRPr="00C53E5F">
        <w:rPr>
          <w:rFonts w:hint="cs"/>
          <w:rtl/>
          <w:lang w:bidi="he-IL"/>
        </w:rPr>
        <w:t>שמא לא יקרא קריאת שמע בזמנה.</w:t>
      </w:r>
    </w:p>
    <w:p w14:paraId="2AD6B2C9" w14:textId="77777777" w:rsidR="00AA07B2" w:rsidRPr="00C53E5F" w:rsidRDefault="00AA07B2" w:rsidP="00AA07B2">
      <w:pPr>
        <w:pStyle w:val="ListParagraph"/>
        <w:numPr>
          <w:ilvl w:val="0"/>
          <w:numId w:val="4"/>
        </w:numPr>
        <w:contextualSpacing w:val="0"/>
        <w:rPr>
          <w:lang w:bidi="he-IL"/>
        </w:rPr>
      </w:pPr>
      <w:r w:rsidRPr="00C53E5F">
        <w:rPr>
          <w:rFonts w:hint="cs"/>
          <w:rtl/>
          <w:lang w:bidi="he-IL"/>
        </w:rPr>
        <w:t>שמא לא יתפלל תפילת ערבית. (שאם יאמר קריאת שמע, גם ילך לבית הכנסת ויתפלל.)</w:t>
      </w:r>
    </w:p>
    <w:p w14:paraId="099582B8" w14:textId="77777777" w:rsidR="00AA07B2" w:rsidRPr="00C53E5F" w:rsidRDefault="00AA07B2" w:rsidP="00AA07B2">
      <w:pPr>
        <w:pStyle w:val="ListParagraph"/>
        <w:numPr>
          <w:ilvl w:val="0"/>
          <w:numId w:val="4"/>
        </w:numPr>
        <w:contextualSpacing w:val="0"/>
        <w:rPr>
          <w:lang w:bidi="he-IL"/>
        </w:rPr>
      </w:pPr>
      <w:r w:rsidRPr="00C53E5F">
        <w:rPr>
          <w:rFonts w:hint="cs"/>
          <w:rtl/>
          <w:lang w:bidi="he-IL"/>
        </w:rPr>
        <w:t>כדי שילמוד (שאם יאמר קריאת שמע, גם ילך לבית המדרש וילמוד.)</w:t>
      </w:r>
    </w:p>
    <w:p w14:paraId="47C47B13" w14:textId="77777777" w:rsidR="00AA07B2" w:rsidRPr="00C53E5F" w:rsidRDefault="00AA07B2" w:rsidP="00AA07B2">
      <w:pPr>
        <w:pStyle w:val="ListParagraph"/>
        <w:numPr>
          <w:ilvl w:val="0"/>
          <w:numId w:val="4"/>
        </w:numPr>
        <w:contextualSpacing w:val="0"/>
        <w:rPr>
          <w:rtl/>
          <w:lang w:bidi="he-IL"/>
        </w:rPr>
      </w:pPr>
      <w:r w:rsidRPr="00C53E5F">
        <w:rPr>
          <w:rFonts w:hint="cs"/>
          <w:rtl/>
          <w:lang w:bidi="he-IL"/>
        </w:rPr>
        <w:t>צירוף של שנים או שלש מן הטעמים שנזכרו לעיל.</w:t>
      </w:r>
    </w:p>
    <w:p w14:paraId="57B26483" w14:textId="77777777" w:rsidR="00AA07B2" w:rsidRPr="00C53E5F" w:rsidRDefault="00AA07B2" w:rsidP="00AA07B2">
      <w:pPr>
        <w:pStyle w:val="Heading3"/>
        <w:rPr>
          <w:rtl/>
          <w:lang w:bidi="he-IL"/>
        </w:rPr>
      </w:pPr>
      <w:r w:rsidRPr="00C53E5F">
        <w:rPr>
          <w:rFonts w:hint="cs"/>
          <w:rtl/>
          <w:lang w:bidi="he-IL"/>
        </w:rPr>
        <w:t>שיטה שלישית- שיטת רבן גמליאל:</w:t>
      </w:r>
    </w:p>
    <w:p w14:paraId="75FBDF01" w14:textId="272990A2" w:rsidR="00AA07B2" w:rsidRDefault="00AA07B2" w:rsidP="00AA07B2">
      <w:pPr>
        <w:rPr>
          <w:rtl/>
          <w:lang w:bidi="he-IL"/>
        </w:rPr>
      </w:pPr>
      <w:r w:rsidRPr="00C53E5F">
        <w:rPr>
          <w:rFonts w:hint="cs"/>
          <w:rtl/>
          <w:lang w:bidi="he-IL"/>
        </w:rPr>
        <w:t>רבן גמליאל אומר שסוף הזמן הוא עלות השחר (שהוא סוף הלילה</w:t>
      </w:r>
      <w:r>
        <w:rPr>
          <w:rFonts w:hint="cs"/>
          <w:rtl/>
          <w:lang w:bidi="he-IL"/>
        </w:rPr>
        <w:t xml:space="preserve">). </w:t>
      </w:r>
      <w:r w:rsidRPr="00C53E5F">
        <w:rPr>
          <w:rFonts w:hint="cs"/>
          <w:rtl/>
          <w:lang w:bidi="he-IL"/>
        </w:rPr>
        <w:t xml:space="preserve">עד אז </w:t>
      </w:r>
      <w:r>
        <w:rPr>
          <w:rFonts w:hint="cs"/>
          <w:rtl/>
          <w:lang w:bidi="he-IL"/>
        </w:rPr>
        <w:t xml:space="preserve">בני אדם ישנים. </w:t>
      </w:r>
      <w:r w:rsidRPr="00C53E5F">
        <w:rPr>
          <w:rFonts w:hint="cs"/>
          <w:rtl/>
          <w:lang w:bidi="he-IL"/>
        </w:rPr>
        <w:t>(יש להוסיף שאפשר שאף הולכים לישון אחרי כן, אבל אותה שינה לא חשובה, כיון שאינה שינת לילה. ותחשב.)</w:t>
      </w:r>
      <w:r>
        <w:rPr>
          <w:rFonts w:hint="cs"/>
          <w:rtl/>
          <w:lang w:bidi="he-IL"/>
        </w:rPr>
        <w:t xml:space="preserve"> </w:t>
      </w:r>
    </w:p>
    <w:p w14:paraId="6890790D" w14:textId="7DF939F7" w:rsidR="00AA07B2" w:rsidRPr="00C53E5F" w:rsidRDefault="00AA07B2" w:rsidP="00AA07B2">
      <w:pPr>
        <w:rPr>
          <w:rtl/>
          <w:lang w:bidi="he-IL"/>
        </w:rPr>
      </w:pPr>
      <w:r>
        <w:rPr>
          <w:rFonts w:hint="cs"/>
          <w:rtl/>
          <w:lang w:bidi="he-IL"/>
        </w:rPr>
        <w:t>רבן גמליאל סובר שאין לגזור ולחוש שמא ימתינו עד לאחרי זמן קריאת שמע ותפלה.</w:t>
      </w:r>
    </w:p>
    <w:p w14:paraId="0980CA08" w14:textId="77777777" w:rsidR="00AA07B2" w:rsidRPr="00C53E5F" w:rsidRDefault="00AA07B2" w:rsidP="00AA07B2">
      <w:pPr>
        <w:pStyle w:val="Heading3"/>
        <w:rPr>
          <w:rtl/>
          <w:lang w:bidi="he-IL"/>
        </w:rPr>
      </w:pPr>
      <w:r w:rsidRPr="00C53E5F">
        <w:rPr>
          <w:rFonts w:hint="cs"/>
          <w:rtl/>
        </w:rPr>
        <w:t>סיפור</w:t>
      </w:r>
      <w:r w:rsidRPr="00C53E5F">
        <w:rPr>
          <w:rFonts w:hint="cs"/>
          <w:rtl/>
          <w:lang w:bidi="he-IL"/>
        </w:rPr>
        <w:t>:</w:t>
      </w:r>
    </w:p>
    <w:p w14:paraId="2CD3545F" w14:textId="77777777" w:rsidR="00AA07B2" w:rsidRPr="00C53E5F" w:rsidRDefault="00AA07B2" w:rsidP="00AA07B2">
      <w:pPr>
        <w:rPr>
          <w:rtl/>
          <w:lang w:bidi="he-IL"/>
        </w:rPr>
      </w:pPr>
      <w:r w:rsidRPr="00C53E5F">
        <w:rPr>
          <w:rFonts w:hint="cs"/>
          <w:rtl/>
          <w:lang w:bidi="he-IL"/>
        </w:rPr>
        <w:t>גמ' מביא סיפור. בנים של רבן גמליאל הלכו לבית המשתה (שמחת נישואין), ולא קראו קריאת שמע שם. חזרו לביתם אחרי חצות, ושאלו לרבן גמליאל אם יכולים לקרוא קריאת שמע. השיב להם ר"ג שאף לדברי רבנן יכולים לקרוא.</w:t>
      </w:r>
    </w:p>
    <w:p w14:paraId="42589495" w14:textId="77777777" w:rsidR="00AA07B2" w:rsidRPr="00C53E5F" w:rsidRDefault="00AA07B2" w:rsidP="00AA07B2">
      <w:pPr>
        <w:rPr>
          <w:rtl/>
          <w:lang w:bidi="he-IL"/>
        </w:rPr>
      </w:pPr>
      <w:r w:rsidRPr="00C53E5F">
        <w:rPr>
          <w:rFonts w:hint="cs"/>
          <w:rtl/>
          <w:lang w:bidi="he-IL"/>
        </w:rPr>
        <w:lastRenderedPageBreak/>
        <w:t>הסביר שרבנן רק גוזרים שיקרא קודם חצות, אבל מודים שמדאו' יכולים לקרוא עד עה"ש. אז, אם ביטלו מלקרוא עד חצות, יכולים לקרוא אחרי חצות.</w:t>
      </w:r>
    </w:p>
    <w:p w14:paraId="5726D287" w14:textId="4C68C2E5" w:rsidR="00AA07B2" w:rsidRDefault="00AA07B2" w:rsidP="00AA07B2">
      <w:pPr>
        <w:rPr>
          <w:rtl/>
          <w:lang w:bidi="he-IL"/>
        </w:rPr>
      </w:pPr>
      <w:r w:rsidRPr="00C53E5F">
        <w:rPr>
          <w:rFonts w:hint="cs"/>
          <w:rtl/>
          <w:lang w:bidi="he-IL"/>
        </w:rPr>
        <w:t>הסיבה שלא קראו קודם חצות הוא שהיו עוסקים במצווה, והיו פטורים ממצוה אחרת. כנראה, כל זמן שהיו משמחים את החתן והכלה, לא היו קוראים קריאת שמע. זה קצת מענין, שיש ראשונים שסוברים שרק פטור מן המצווה אם אי אפשר לקיים אותו. לכאו', לא כל כך מסתבר שאי אפשר לקיים אותו בכל הזמן. גם אפשר לומר ששתו ושכרו, ולכן לא היו יכולים לקרוא קריאת שמע. (וא"ת יהיה אסור להם לשתות כיון שעל ידי זה יבטלו את המצוה של קריאת שמע. ויש לומר שכיון שהיו מקיימים את המצווה על ידי זה, יכולים לבטל מצווה אחרת, וגם בזה אומרים שהעוסק במצווה פטור מן המצווה (אף במצווה שלהבא).)</w:t>
      </w:r>
    </w:p>
    <w:p w14:paraId="1068C5EF" w14:textId="21EBE50E" w:rsidR="00AA07B2" w:rsidRPr="00C53E5F" w:rsidRDefault="00AA07B2" w:rsidP="00AA07B2">
      <w:pPr>
        <w:rPr>
          <w:rtl/>
          <w:lang w:bidi="he-IL"/>
        </w:rPr>
      </w:pPr>
      <w:r>
        <w:rPr>
          <w:rFonts w:hint="cs"/>
          <w:rtl/>
          <w:lang w:bidi="he-IL"/>
        </w:rPr>
        <w:t>לכאו', המשנה מביא את הסיפור כדי לבאר את שיטת רבנן.</w:t>
      </w:r>
    </w:p>
    <w:p w14:paraId="07676F25" w14:textId="77777777" w:rsidR="00AA07B2" w:rsidRPr="00C53E5F" w:rsidRDefault="00AA07B2" w:rsidP="00AA07B2">
      <w:pPr>
        <w:pStyle w:val="Heading4"/>
        <w:rPr>
          <w:i w:val="0"/>
          <w:rtl/>
          <w:lang w:bidi="he-IL"/>
        </w:rPr>
      </w:pPr>
      <w:r w:rsidRPr="00C53E5F">
        <w:rPr>
          <w:rFonts w:hint="cs"/>
          <w:i w:val="0"/>
          <w:rtl/>
        </w:rPr>
        <w:t>הראיות</w:t>
      </w:r>
      <w:r w:rsidRPr="00C53E5F">
        <w:rPr>
          <w:rFonts w:hint="cs"/>
          <w:i w:val="0"/>
          <w:rtl/>
          <w:lang w:bidi="he-IL"/>
        </w:rPr>
        <w:t>:</w:t>
      </w:r>
    </w:p>
    <w:p w14:paraId="261F99B6" w14:textId="77777777" w:rsidR="00AA07B2" w:rsidRPr="00C53E5F" w:rsidRDefault="00AA07B2" w:rsidP="00AA07B2">
      <w:pPr>
        <w:rPr>
          <w:rtl/>
          <w:lang w:bidi="he-IL"/>
        </w:rPr>
      </w:pPr>
      <w:r w:rsidRPr="00C53E5F">
        <w:rPr>
          <w:rFonts w:hint="cs"/>
          <w:rtl/>
          <w:lang w:bidi="he-IL"/>
        </w:rPr>
        <w:t>משנה</w:t>
      </w:r>
      <w:r w:rsidRPr="00C53E5F">
        <w:rPr>
          <w:rStyle w:val="FootnoteReference"/>
          <w:rFonts w:eastAsiaTheme="majorEastAsia"/>
          <w:b/>
          <w:szCs w:val="22"/>
          <w:rtl/>
          <w:lang w:bidi="he-IL"/>
        </w:rPr>
        <w:footnoteReference w:id="1"/>
      </w:r>
      <w:r w:rsidRPr="00C53E5F">
        <w:rPr>
          <w:rFonts w:hint="cs"/>
          <w:rtl/>
          <w:lang w:bidi="he-IL"/>
        </w:rPr>
        <w:t xml:space="preserve"> מביא שתי ראיות. לא כל כך פשוט לאיזה דבר מביא ראיה; נביא את הראיות ואחרי זה נבאר לאיזה דבר הוא ראיה.</w:t>
      </w:r>
    </w:p>
    <w:p w14:paraId="2558A898" w14:textId="77777777" w:rsidR="00AA07B2" w:rsidRPr="00C53E5F" w:rsidRDefault="00AA07B2" w:rsidP="00AA07B2">
      <w:pPr>
        <w:pStyle w:val="Heading5"/>
        <w:rPr>
          <w:rtl/>
          <w:lang w:bidi="he-IL"/>
        </w:rPr>
      </w:pPr>
      <w:r w:rsidRPr="00C53E5F">
        <w:rPr>
          <w:rFonts w:hint="cs"/>
          <w:rtl/>
          <w:lang w:bidi="he-IL"/>
        </w:rPr>
        <w:t>ראיה ראשונה:</w:t>
      </w:r>
    </w:p>
    <w:p w14:paraId="5548A203" w14:textId="37097F3F" w:rsidR="00AA07B2" w:rsidRPr="00C53E5F" w:rsidRDefault="00AA07B2" w:rsidP="00AA07B2">
      <w:pPr>
        <w:rPr>
          <w:rtl/>
          <w:lang w:bidi="he-IL"/>
        </w:rPr>
      </w:pPr>
      <w:r w:rsidRPr="00C53E5F">
        <w:rPr>
          <w:rFonts w:hint="cs"/>
          <w:rtl/>
          <w:lang w:bidi="he-IL"/>
        </w:rPr>
        <w:t xml:space="preserve">כתיב, "ובשר תודת זבח שלמיו ביום קרבנו יאכל לא יניח ממנו עד בוקר." מזה לומדים שתודה- וקרבנות אחרות שמרבים מזה בזבחים (לו)- נאכלים רק ליום אחד. מן הפסוק מבואר שנאכל ביום ובלילה, עד הבוקר (שהוא עד עמוד השחר). </w:t>
      </w:r>
    </w:p>
    <w:p w14:paraId="5E7C4247" w14:textId="2DDE0F48" w:rsidR="00AA07B2" w:rsidRPr="00C53E5F" w:rsidRDefault="00AA07B2" w:rsidP="00AA07B2">
      <w:pPr>
        <w:rPr>
          <w:rtl/>
          <w:lang w:bidi="he-IL"/>
        </w:rPr>
      </w:pPr>
      <w:r w:rsidRPr="00C53E5F">
        <w:rPr>
          <w:rFonts w:hint="cs"/>
          <w:rtl/>
          <w:lang w:bidi="he-IL"/>
        </w:rPr>
        <w:t>אבל, גזרו רבנן שייאכל קודם לכן, ולא התירו לאכול אותו עד אחרי חצות.</w:t>
      </w:r>
    </w:p>
    <w:p w14:paraId="60077AED" w14:textId="77777777" w:rsidR="00AA07B2" w:rsidRPr="00C53E5F" w:rsidRDefault="00AA07B2" w:rsidP="00AA07B2">
      <w:pPr>
        <w:pStyle w:val="Heading5"/>
        <w:rPr>
          <w:rtl/>
          <w:lang w:bidi="he-IL"/>
        </w:rPr>
      </w:pPr>
      <w:r w:rsidRPr="00C53E5F">
        <w:rPr>
          <w:rFonts w:hint="cs"/>
          <w:rtl/>
          <w:lang w:bidi="he-IL"/>
        </w:rPr>
        <w:t>ראיה שנית:</w:t>
      </w:r>
    </w:p>
    <w:p w14:paraId="1A03CDD6" w14:textId="77777777" w:rsidR="00AA07B2" w:rsidRPr="00C53E5F" w:rsidRDefault="00AA07B2" w:rsidP="00AA07B2">
      <w:pPr>
        <w:rPr>
          <w:rtl/>
          <w:lang w:bidi="he-IL"/>
        </w:rPr>
      </w:pPr>
      <w:r w:rsidRPr="00C53E5F">
        <w:rPr>
          <w:rFonts w:hint="cs"/>
          <w:rtl/>
          <w:lang w:bidi="he-IL"/>
        </w:rPr>
        <w:t>אף שאין הקרבת קרבנות בלילה, יש עבודות שכשרים בלילה. יכולים להעלות אימורים ובשר עולה בלילה. אבל, משהגיע עלות השחר, אם לא העלה אותם, נפסלים משום פסול לינה.</w:t>
      </w:r>
    </w:p>
    <w:p w14:paraId="1EFC4843" w14:textId="77777777" w:rsidR="00AA07B2" w:rsidRPr="00C53E5F" w:rsidRDefault="00AA07B2" w:rsidP="00AA07B2">
      <w:pPr>
        <w:rPr>
          <w:rtl/>
          <w:lang w:bidi="he-IL"/>
        </w:rPr>
      </w:pPr>
      <w:r w:rsidRPr="00C53E5F">
        <w:rPr>
          <w:rFonts w:hint="cs"/>
          <w:rtl/>
          <w:lang w:bidi="he-IL"/>
        </w:rPr>
        <w:t>בזה, מבאר רשי, לא גזרו שיצטרך להקריב אותם קודם חצות. (לכאו', החילוק הוא שכאן נוגע לכהנים בעבודתם, והם מאד זריזים. אף שבדר"כ אכילת קדשים של יום אחד רק נוגע לכהנים, ואף שבדר"כ אומרים שזריזים אף באכילת קדשים (עיין בגמ' בתחילת שבת), אינם זריזים עד כדי שלא נצטרך לגזור. ותחשב.</w:t>
      </w:r>
    </w:p>
    <w:p w14:paraId="4F6CEAAF" w14:textId="77777777" w:rsidR="00AA07B2" w:rsidRPr="00C53E5F" w:rsidRDefault="00AA07B2" w:rsidP="00AA07B2">
      <w:pPr>
        <w:pStyle w:val="Heading5"/>
        <w:rPr>
          <w:rtl/>
          <w:lang w:bidi="he-IL"/>
        </w:rPr>
      </w:pPr>
      <w:r w:rsidRPr="00C53E5F">
        <w:rPr>
          <w:rFonts w:hint="cs"/>
          <w:rtl/>
          <w:lang w:bidi="he-IL"/>
        </w:rPr>
        <w:t>מהו הראיה:</w:t>
      </w:r>
    </w:p>
    <w:p w14:paraId="20742C32" w14:textId="77777777" w:rsidR="00AA07B2" w:rsidRPr="00C53E5F" w:rsidRDefault="00AA07B2" w:rsidP="00AA07B2">
      <w:pPr>
        <w:rPr>
          <w:rtl/>
          <w:lang w:bidi="he-IL"/>
        </w:rPr>
      </w:pPr>
      <w:r w:rsidRPr="00C53E5F">
        <w:rPr>
          <w:rFonts w:hint="cs"/>
          <w:rtl/>
          <w:lang w:bidi="he-IL"/>
        </w:rPr>
        <w:t>עכשיו נדון מהו הראיה:</w:t>
      </w:r>
    </w:p>
    <w:p w14:paraId="23D02DDE" w14:textId="1986B349" w:rsidR="00AA07B2" w:rsidRPr="00C53E5F" w:rsidRDefault="00AA07B2" w:rsidP="00AA07B2">
      <w:pPr>
        <w:pStyle w:val="ListParagraph"/>
        <w:numPr>
          <w:ilvl w:val="0"/>
          <w:numId w:val="8"/>
        </w:numPr>
        <w:contextualSpacing w:val="0"/>
        <w:rPr>
          <w:lang w:bidi="he-IL"/>
        </w:rPr>
      </w:pPr>
      <w:r w:rsidRPr="00C53E5F">
        <w:rPr>
          <w:rFonts w:hint="cs"/>
          <w:rtl/>
          <w:lang w:bidi="he-IL"/>
        </w:rPr>
        <w:lastRenderedPageBreak/>
        <w:t xml:space="preserve">אולי הראיה הוא שכשדבר מושך עד עה"ש, גזרו רבנן שייעשה קודם חצות. ההוכחה לא כל כך פשוטה, שאין הגזירות כל כך דומות. </w:t>
      </w:r>
    </w:p>
    <w:p w14:paraId="047C5DDE" w14:textId="77777777" w:rsidR="00AA07B2" w:rsidRPr="00C53E5F" w:rsidRDefault="00AA07B2" w:rsidP="00AA07B2">
      <w:pPr>
        <w:pStyle w:val="ListParagraph"/>
        <w:rPr>
          <w:lang w:bidi="he-IL"/>
        </w:rPr>
      </w:pPr>
      <w:r w:rsidRPr="00C53E5F">
        <w:rPr>
          <w:rFonts w:hint="cs"/>
          <w:rtl/>
          <w:lang w:bidi="he-IL"/>
        </w:rPr>
        <w:t>וא"ת הרי מביא דבר אחד שלא גזרו בו. ויש לומר שמכוון להביא את זה רק להוכיח שראיה ראשונה היא ראיה טובה, ששם עיקר זמנה היא כל הלילה, כסתם דבר שהוא בלילה. לא נראה כן, ראשון מפני שאין זה נשמע כל כך, ושני מפני שלא נראה שצריך ראיה לזה, שהוא כמעט בפי' בפסוק. אולי אה"נ, היה אפשר להביא פסוק, אלא רצה להביא דמיון, לראיה. ותחשב.</w:t>
      </w:r>
    </w:p>
    <w:p w14:paraId="3229B450" w14:textId="49D5272C" w:rsidR="00AA07B2" w:rsidRPr="00C53E5F" w:rsidRDefault="00AA07B2" w:rsidP="00AA07B2">
      <w:pPr>
        <w:pStyle w:val="ListParagraph"/>
        <w:numPr>
          <w:ilvl w:val="0"/>
          <w:numId w:val="8"/>
        </w:numPr>
        <w:contextualSpacing w:val="0"/>
        <w:rPr>
          <w:lang w:bidi="he-IL"/>
        </w:rPr>
      </w:pPr>
      <w:r w:rsidRPr="00C53E5F">
        <w:rPr>
          <w:rFonts w:hint="cs"/>
          <w:rtl/>
          <w:lang w:bidi="he-IL"/>
        </w:rPr>
        <w:t>אולי מוכיח שזמנו העקרי הוא כל הלילה. קשה, שזה תלה בלילה וזה תלה בשכיבה. (אם נאמר שפשוט לו ששכיבה היא סימן ללילה, כמו שכתבנו לעיל, ורק דן מהו לילה, או שפשוט לו שימשיך כל אותו ה"זמן," כמו שכתבנו, אז נוכל לומר כצד זו.) אפשר שמוכיח שדבר שנשנה סתם שה</w:t>
      </w:r>
      <w:r w:rsidR="002916D6">
        <w:rPr>
          <w:rFonts w:hint="cs"/>
          <w:rtl/>
          <w:lang w:bidi="he-IL"/>
        </w:rPr>
        <w:t>וא</w:t>
      </w:r>
      <w:r w:rsidRPr="00C53E5F">
        <w:rPr>
          <w:rFonts w:hint="cs"/>
          <w:rtl/>
          <w:lang w:bidi="he-IL"/>
        </w:rPr>
        <w:t xml:space="preserve"> בלילה זמנו ממש לילה. רק נאמר שיאכל עד הבקר, אבל עדיין יודעים שבדיוק בעה"ש אסור לאכול אותו, והוא מס' מפני שנוקטים את זמנו להיות לילה. אז, כמו כן כאן, שרק אומר שכיבה, נוקטים שזמנו הוא לילה. ותחשב.</w:t>
      </w:r>
    </w:p>
    <w:p w14:paraId="04F7306A" w14:textId="77777777" w:rsidR="00AA07B2" w:rsidRPr="00C53E5F" w:rsidRDefault="00AA07B2" w:rsidP="00AA07B2">
      <w:pPr>
        <w:pStyle w:val="Heading1"/>
        <w:rPr>
          <w:rtl/>
          <w:lang w:bidi="he-IL"/>
        </w:rPr>
      </w:pPr>
      <w:r w:rsidRPr="00C53E5F">
        <w:rPr>
          <w:rFonts w:hint="cs"/>
          <w:rtl/>
          <w:lang w:bidi="he-IL"/>
        </w:rPr>
        <w:t>ביאור דיון הגמרא בלשון המשנה:</w:t>
      </w:r>
    </w:p>
    <w:p w14:paraId="1A0913B3" w14:textId="77777777" w:rsidR="00AA07B2" w:rsidRPr="00C53E5F" w:rsidRDefault="00AA07B2" w:rsidP="00AA07B2">
      <w:pPr>
        <w:pStyle w:val="Heading2"/>
        <w:rPr>
          <w:rtl/>
          <w:lang w:bidi="he-IL"/>
        </w:rPr>
      </w:pPr>
      <w:r w:rsidRPr="00C53E5F">
        <w:rPr>
          <w:rFonts w:hint="cs"/>
          <w:rtl/>
          <w:lang w:bidi="he-IL"/>
        </w:rPr>
        <w:t>הקדמה:</w:t>
      </w:r>
    </w:p>
    <w:p w14:paraId="69456E8D" w14:textId="77777777" w:rsidR="00AA07B2" w:rsidRPr="00C53E5F" w:rsidRDefault="00AA07B2" w:rsidP="00AA07B2">
      <w:pPr>
        <w:rPr>
          <w:lang w:bidi="he-IL"/>
        </w:rPr>
      </w:pPr>
      <w:r w:rsidRPr="00C53E5F">
        <w:rPr>
          <w:rFonts w:hint="cs"/>
          <w:rtl/>
          <w:lang w:bidi="he-IL"/>
        </w:rPr>
        <w:t>קטע זה של הגמ' ידקדק בלשון המשנה, ויבאר הלשון והסדר של המשנה.</w:t>
      </w:r>
    </w:p>
    <w:p w14:paraId="27AEFDBA" w14:textId="77777777" w:rsidR="00AA07B2" w:rsidRPr="00C53E5F" w:rsidRDefault="00AA07B2" w:rsidP="00AA07B2">
      <w:pPr>
        <w:pStyle w:val="Heading2"/>
        <w:rPr>
          <w:lang w:bidi="he-IL"/>
        </w:rPr>
      </w:pPr>
      <w:r w:rsidRPr="00C53E5F">
        <w:rPr>
          <w:rFonts w:hint="cs"/>
          <w:rtl/>
          <w:lang w:bidi="he-IL"/>
        </w:rPr>
        <w:t>קושיה:</w:t>
      </w:r>
    </w:p>
    <w:p w14:paraId="7F488EA0" w14:textId="5405CAB0" w:rsidR="00AA07B2" w:rsidRPr="00C53E5F" w:rsidRDefault="00AA07B2" w:rsidP="00AA07B2">
      <w:pPr>
        <w:rPr>
          <w:rtl/>
          <w:lang w:bidi="he-IL"/>
        </w:rPr>
      </w:pPr>
      <w:r w:rsidRPr="00C53E5F">
        <w:rPr>
          <w:rFonts w:hint="cs"/>
          <w:rtl/>
          <w:lang w:bidi="he-IL"/>
        </w:rPr>
        <w:t xml:space="preserve">לשון של תחילת המשנה קשה. מתחיל בשאלה </w:t>
      </w:r>
      <w:r w:rsidRPr="00C53E5F">
        <w:rPr>
          <w:rtl/>
          <w:lang w:bidi="he-IL"/>
        </w:rPr>
        <w:t>–</w:t>
      </w:r>
      <w:r w:rsidRPr="00C53E5F">
        <w:rPr>
          <w:rFonts w:hint="cs"/>
          <w:rtl/>
          <w:lang w:bidi="he-IL"/>
        </w:rPr>
        <w:t xml:space="preserve"> מאימתי קוראים את קריאת שמע של ערבית. אבל, מקשה גמ', יש חסר דבר שצריך לומר קודם שישאל. </w:t>
      </w:r>
      <w:r w:rsidR="00D2511A">
        <w:rPr>
          <w:rFonts w:hint="cs"/>
          <w:rtl/>
          <w:lang w:bidi="he-IL"/>
        </w:rPr>
        <w:t>(</w:t>
      </w:r>
      <w:r w:rsidRPr="00C53E5F">
        <w:rPr>
          <w:rFonts w:hint="cs"/>
          <w:rtl/>
          <w:lang w:bidi="he-IL"/>
        </w:rPr>
        <w:t>באמת, נראה שיש שני דברים חסרים. חסר החיוב לקרוא קריאת שמע, וחסר מה שיש זמן לאותו החיוב. יש להסתפק לאיזה מהם מכוון גמ' בקושיה זו. רש"י אומר שמכוון לחיוב (וכל שכן שהזמן חסר). לא מוכרח כן; אפשר לומר שגמ' ידע שסמך על הפסוק שמזכיר שיש חיוב לקרוא קריאת שמע. רק היה לו להזכיר ראשון שיש זמן לקריאת שמע.</w:t>
      </w:r>
      <w:r w:rsidR="00D2511A">
        <w:rPr>
          <w:rFonts w:hint="cs"/>
          <w:rtl/>
          <w:lang w:bidi="he-IL"/>
        </w:rPr>
        <w:t>)</w:t>
      </w:r>
    </w:p>
    <w:p w14:paraId="1D9489F6" w14:textId="77777777" w:rsidR="00AA07B2" w:rsidRPr="00C53E5F" w:rsidRDefault="00AA07B2" w:rsidP="00AA07B2">
      <w:pPr>
        <w:pStyle w:val="Heading2"/>
        <w:rPr>
          <w:rtl/>
          <w:lang w:bidi="he-IL"/>
        </w:rPr>
      </w:pPr>
      <w:r w:rsidRPr="00C53E5F">
        <w:rPr>
          <w:rFonts w:hint="cs"/>
          <w:rtl/>
          <w:lang w:bidi="he-IL"/>
        </w:rPr>
        <w:t>קושיה:</w:t>
      </w:r>
    </w:p>
    <w:p w14:paraId="667D6354" w14:textId="77777777" w:rsidR="00AA07B2" w:rsidRPr="00C53E5F" w:rsidRDefault="00AA07B2" w:rsidP="00AA07B2">
      <w:pPr>
        <w:rPr>
          <w:rtl/>
          <w:lang w:bidi="he-IL"/>
        </w:rPr>
      </w:pPr>
      <w:r w:rsidRPr="00C53E5F">
        <w:rPr>
          <w:rFonts w:hint="cs"/>
          <w:rtl/>
          <w:lang w:bidi="he-IL"/>
        </w:rPr>
        <w:t xml:space="preserve">סדר המשנה קשה. המשנה מבאר זמן של ק"ש של לילה, ורק אח"כ (במשנה שנית) מבאר זמן של קריאת שמע של שחר. היה לו לשנות את הסדר, ולומר דין של קריאת שמע של שחר קודם שאומר דין של קריאת שמע של לילה. </w:t>
      </w:r>
    </w:p>
    <w:p w14:paraId="735879DC" w14:textId="513C4502" w:rsidR="00AA07B2" w:rsidRPr="00C53E5F" w:rsidRDefault="0000365F" w:rsidP="00AA07B2">
      <w:pPr>
        <w:rPr>
          <w:rtl/>
          <w:lang w:bidi="he-IL"/>
        </w:rPr>
      </w:pPr>
      <w:r>
        <w:rPr>
          <w:rFonts w:hint="cs"/>
          <w:rtl/>
          <w:lang w:bidi="he-IL"/>
        </w:rPr>
        <w:t>יש לדון למה רוצה גמרא שנ</w:t>
      </w:r>
      <w:r w:rsidR="00AA07B2" w:rsidRPr="00C53E5F">
        <w:rPr>
          <w:rFonts w:hint="cs"/>
          <w:rtl/>
          <w:lang w:bidi="he-IL"/>
        </w:rPr>
        <w:t>קדים ק"ש של שחר:</w:t>
      </w:r>
    </w:p>
    <w:p w14:paraId="2447DFCA" w14:textId="77777777" w:rsidR="00AA07B2" w:rsidRPr="00C53E5F" w:rsidRDefault="00AA07B2" w:rsidP="00AA07B2">
      <w:pPr>
        <w:pStyle w:val="ListParagraph"/>
        <w:numPr>
          <w:ilvl w:val="0"/>
          <w:numId w:val="10"/>
        </w:numPr>
        <w:contextualSpacing w:val="0"/>
        <w:rPr>
          <w:lang w:bidi="he-IL"/>
        </w:rPr>
      </w:pPr>
      <w:r w:rsidRPr="00C53E5F">
        <w:rPr>
          <w:rFonts w:hint="cs"/>
          <w:rtl/>
          <w:lang w:bidi="he-IL"/>
        </w:rPr>
        <w:t>מצאנו במק"א שמקדים את של שחר:</w:t>
      </w:r>
    </w:p>
    <w:p w14:paraId="74610D64" w14:textId="77777777" w:rsidR="00AA07B2" w:rsidRPr="00C53E5F" w:rsidRDefault="00AA07B2" w:rsidP="00AA07B2">
      <w:pPr>
        <w:pStyle w:val="ListParagraph"/>
        <w:numPr>
          <w:ilvl w:val="1"/>
          <w:numId w:val="10"/>
        </w:numPr>
        <w:contextualSpacing w:val="0"/>
        <w:rPr>
          <w:lang w:bidi="he-IL"/>
        </w:rPr>
      </w:pPr>
      <w:r w:rsidRPr="00C53E5F">
        <w:rPr>
          <w:rFonts w:hint="cs"/>
          <w:rtl/>
          <w:lang w:bidi="he-IL"/>
        </w:rPr>
        <w:lastRenderedPageBreak/>
        <w:t>לקמן במשנה מקדים ברכות קריאת שמע של שחר לברכות קריאת שמע של ערבית. (לקמן בגמ' יזכיר את זה.)</w:t>
      </w:r>
    </w:p>
    <w:p w14:paraId="4A4B9A55" w14:textId="77777777" w:rsidR="00AA07B2" w:rsidRPr="00C53E5F" w:rsidRDefault="00AA07B2" w:rsidP="00AA07B2">
      <w:pPr>
        <w:pStyle w:val="ListParagraph"/>
        <w:numPr>
          <w:ilvl w:val="1"/>
          <w:numId w:val="10"/>
        </w:numPr>
        <w:contextualSpacing w:val="0"/>
        <w:rPr>
          <w:lang w:bidi="he-IL"/>
        </w:rPr>
      </w:pPr>
      <w:r w:rsidRPr="00C53E5F">
        <w:rPr>
          <w:rFonts w:hint="cs"/>
          <w:rtl/>
          <w:lang w:bidi="he-IL"/>
        </w:rPr>
        <w:t>הפסוק מזכיר תמיד של שחר קודם תמיד של בין הערבים. (כן מפרש תוס'.)</w:t>
      </w:r>
    </w:p>
    <w:p w14:paraId="516C8306" w14:textId="77777777" w:rsidR="00AA07B2" w:rsidRPr="00C53E5F" w:rsidRDefault="00AA07B2" w:rsidP="00AA07B2">
      <w:pPr>
        <w:pStyle w:val="ListParagraph"/>
        <w:numPr>
          <w:ilvl w:val="0"/>
          <w:numId w:val="10"/>
        </w:numPr>
        <w:contextualSpacing w:val="0"/>
        <w:rPr>
          <w:lang w:bidi="he-IL"/>
        </w:rPr>
      </w:pPr>
      <w:r w:rsidRPr="00C53E5F">
        <w:rPr>
          <w:rFonts w:hint="cs"/>
          <w:rtl/>
          <w:lang w:bidi="he-IL"/>
        </w:rPr>
        <w:t>מסברה נקדים את של שחר:</w:t>
      </w:r>
    </w:p>
    <w:p w14:paraId="4AEB5658" w14:textId="77777777" w:rsidR="00AA07B2" w:rsidRPr="00C53E5F" w:rsidRDefault="00AA07B2" w:rsidP="00AA07B2">
      <w:pPr>
        <w:pStyle w:val="ListParagraph"/>
        <w:numPr>
          <w:ilvl w:val="1"/>
          <w:numId w:val="10"/>
        </w:numPr>
        <w:contextualSpacing w:val="0"/>
        <w:rPr>
          <w:lang w:bidi="he-IL"/>
        </w:rPr>
      </w:pPr>
      <w:r w:rsidRPr="00C53E5F">
        <w:rPr>
          <w:rFonts w:hint="cs"/>
          <w:rtl/>
          <w:lang w:bidi="he-IL"/>
        </w:rPr>
        <w:t>שחר בא ראשון (או ממש נחשב ראשון או שכן מדרהרים אותו בני אדם).</w:t>
      </w:r>
    </w:p>
    <w:p w14:paraId="415C4DA7" w14:textId="77777777" w:rsidR="00AA07B2" w:rsidRPr="00C53E5F" w:rsidRDefault="00AA07B2" w:rsidP="00AA07B2">
      <w:pPr>
        <w:pStyle w:val="ListParagraph"/>
        <w:numPr>
          <w:ilvl w:val="1"/>
          <w:numId w:val="10"/>
        </w:numPr>
        <w:contextualSpacing w:val="0"/>
        <w:rPr>
          <w:lang w:bidi="he-IL"/>
        </w:rPr>
      </w:pPr>
      <w:r w:rsidRPr="00C53E5F">
        <w:rPr>
          <w:rFonts w:hint="cs"/>
          <w:rtl/>
          <w:lang w:bidi="he-IL"/>
        </w:rPr>
        <w:t>שחר יותר טוב מלילה, ואז ראוי להקדים אותו.</w:t>
      </w:r>
    </w:p>
    <w:p w14:paraId="0D1BD7C9" w14:textId="77777777" w:rsidR="00AA07B2" w:rsidRPr="00C53E5F" w:rsidRDefault="00AA07B2" w:rsidP="00AA07B2">
      <w:pPr>
        <w:pStyle w:val="Heading2"/>
        <w:rPr>
          <w:rtl/>
          <w:lang w:bidi="he-IL"/>
        </w:rPr>
      </w:pPr>
      <w:r w:rsidRPr="00C53E5F">
        <w:rPr>
          <w:rFonts w:hint="cs"/>
          <w:rtl/>
          <w:lang w:bidi="he-IL"/>
        </w:rPr>
        <w:t>תי' לשתי הקושיות:</w:t>
      </w:r>
    </w:p>
    <w:p w14:paraId="003204E1" w14:textId="77777777" w:rsidR="00AA07B2" w:rsidRPr="00C53E5F" w:rsidRDefault="00AA07B2" w:rsidP="00AA07B2">
      <w:pPr>
        <w:rPr>
          <w:rtl/>
          <w:lang w:bidi="he-IL"/>
        </w:rPr>
      </w:pPr>
      <w:r w:rsidRPr="00C53E5F">
        <w:rPr>
          <w:rFonts w:hint="cs"/>
          <w:rtl/>
          <w:lang w:bidi="he-IL"/>
        </w:rPr>
        <w:t>משיב גמ' שהמשנה ממשיך מן הפסוק שמחייב קריאת שמע "בשכבך ובקומך." על ידי זה מיישבים את שתי הקושיות:</w:t>
      </w:r>
    </w:p>
    <w:p w14:paraId="19F1CA76" w14:textId="77777777" w:rsidR="00AA07B2" w:rsidRPr="00C53E5F" w:rsidRDefault="00AA07B2" w:rsidP="00AA07B2">
      <w:pPr>
        <w:pStyle w:val="Heading3"/>
        <w:rPr>
          <w:rtl/>
          <w:lang w:bidi="he-IL"/>
        </w:rPr>
      </w:pPr>
      <w:r w:rsidRPr="00C53E5F">
        <w:rPr>
          <w:rFonts w:hint="cs"/>
          <w:rtl/>
          <w:lang w:bidi="he-IL"/>
        </w:rPr>
        <w:t>יישוב לקושיה ראשונה:</w:t>
      </w:r>
    </w:p>
    <w:p w14:paraId="6BF0D67A" w14:textId="77777777" w:rsidR="00AA07B2" w:rsidRPr="00C53E5F" w:rsidRDefault="00AA07B2" w:rsidP="00AA07B2">
      <w:pPr>
        <w:rPr>
          <w:rtl/>
          <w:lang w:bidi="he-IL"/>
        </w:rPr>
      </w:pPr>
      <w:r w:rsidRPr="00C53E5F">
        <w:rPr>
          <w:rFonts w:hint="cs"/>
          <w:rtl/>
          <w:lang w:bidi="he-IL"/>
        </w:rPr>
        <w:t>המשנה לא חסר ביאור החיוב וביאור הזמן כיון ששניהם נזכרים בפסוק. הפסוק מזכיר שיש חיוב, והפסוק מזכיר שיש לו זמן (שהוא שכיבה).</w:t>
      </w:r>
      <w:r w:rsidRPr="00C53E5F">
        <w:rPr>
          <w:rStyle w:val="FootnoteReference"/>
          <w:rtl/>
          <w:lang w:bidi="he-IL"/>
        </w:rPr>
        <w:footnoteReference w:id="2"/>
      </w:r>
    </w:p>
    <w:p w14:paraId="1160E4B7" w14:textId="77777777" w:rsidR="00AA07B2" w:rsidRPr="00C53E5F" w:rsidRDefault="00AA07B2" w:rsidP="00AA07B2">
      <w:pPr>
        <w:rPr>
          <w:rtl/>
          <w:lang w:bidi="he-IL"/>
        </w:rPr>
      </w:pPr>
      <w:r w:rsidRPr="00C53E5F">
        <w:rPr>
          <w:rFonts w:hint="cs"/>
          <w:rtl/>
          <w:lang w:bidi="he-IL"/>
        </w:rPr>
        <w:t xml:space="preserve">לכאו', ידע המקשן שיש פסוק שמחייב קריאת שמע. צריך לבאר, אז, במה דנים. </w:t>
      </w:r>
    </w:p>
    <w:p w14:paraId="5EF36B91" w14:textId="77777777" w:rsidR="0000365F" w:rsidRDefault="00AA07B2" w:rsidP="00AA07B2">
      <w:pPr>
        <w:rPr>
          <w:rtl/>
          <w:lang w:bidi="he-IL"/>
        </w:rPr>
      </w:pPr>
      <w:r w:rsidRPr="00C53E5F">
        <w:rPr>
          <w:rFonts w:hint="cs"/>
          <w:rtl/>
          <w:lang w:bidi="he-IL"/>
        </w:rPr>
        <w:t>נראה לומר שדנים אם המשנה ממשיך מן הפסוק או מבאר כל הדינים בפני עצמו. המקשן סובר שהמשנה מבאר את כל הדינים, ואז היה לו לבאר חיוב קריאת שמע. התרצן סבר שהמשנה ממשיך מן הפסוק, ואז לא צריך לבאר חיוב קריאת שמע שהוא בפירוש בפסוק.</w:t>
      </w:r>
      <w:r w:rsidRPr="00C53E5F">
        <w:rPr>
          <w:rStyle w:val="FootnoteReference"/>
          <w:rtl/>
          <w:lang w:bidi="he-IL"/>
        </w:rPr>
        <w:footnoteReference w:id="3"/>
      </w:r>
      <w:r w:rsidRPr="00C53E5F">
        <w:rPr>
          <w:rFonts w:hint="cs"/>
          <w:rtl/>
          <w:lang w:bidi="he-IL"/>
        </w:rPr>
        <w:t xml:space="preserve"> </w:t>
      </w:r>
    </w:p>
    <w:p w14:paraId="4D32F6CE" w14:textId="25F5BA29" w:rsidR="00AA07B2" w:rsidRPr="00C53E5F" w:rsidRDefault="00AA07B2" w:rsidP="00AA07B2">
      <w:pPr>
        <w:rPr>
          <w:rtl/>
          <w:lang w:bidi="he-IL"/>
        </w:rPr>
      </w:pPr>
      <w:r w:rsidRPr="00C53E5F">
        <w:rPr>
          <w:rFonts w:hint="cs"/>
          <w:rtl/>
          <w:lang w:bidi="he-IL"/>
        </w:rPr>
        <w:t>גם אפשר שהמשיב אומר שאף שבדר"כ לא ממשיך מן הפסוקים, יכול להמשיך מפסוקי קריאת שמע כיון שהם שגורים בפי כל, שאומר אותם תמיד. גם אפשר שהמשיב אומר שרק בתחילת המשנה, שבא מיד אחרי סיום המקרא, יכול לסמוך על מקרא. דחוק, שיש הרבה מקרא בין מקרא שסמוך עליו וסוף המקרא.</w:t>
      </w:r>
    </w:p>
    <w:p w14:paraId="37330AC3" w14:textId="77777777" w:rsidR="00AA07B2" w:rsidRPr="00C53E5F" w:rsidRDefault="00AA07B2" w:rsidP="00AA07B2">
      <w:pPr>
        <w:rPr>
          <w:rtl/>
          <w:lang w:bidi="he-IL"/>
        </w:rPr>
      </w:pPr>
      <w:r w:rsidRPr="00C53E5F">
        <w:rPr>
          <w:rFonts w:hint="cs"/>
          <w:rtl/>
          <w:lang w:bidi="he-IL"/>
        </w:rPr>
        <w:t>גם אפשר לומר שהמקשה ידע שהמשנה ממשיך מן הפסוקים. אבל, חשב שפסוק זה לא מפורש כל כך, ולא היה לו להמשיך ממנו. התרצן אומר שמפורש הוא מספיק עד כדי שיכול להמשיך ממנו.</w:t>
      </w:r>
    </w:p>
    <w:p w14:paraId="73C0455E" w14:textId="77777777" w:rsidR="00AA07B2" w:rsidRPr="00C53E5F" w:rsidRDefault="00AA07B2" w:rsidP="00AA07B2">
      <w:pPr>
        <w:pStyle w:val="Heading3"/>
        <w:rPr>
          <w:rtl/>
          <w:lang w:bidi="he-IL"/>
        </w:rPr>
      </w:pPr>
      <w:r w:rsidRPr="00C53E5F">
        <w:rPr>
          <w:rFonts w:hint="cs"/>
          <w:rtl/>
          <w:lang w:bidi="he-IL"/>
        </w:rPr>
        <w:t>יישוב לקושיה שנית:</w:t>
      </w:r>
    </w:p>
    <w:p w14:paraId="32321F8F" w14:textId="77777777" w:rsidR="00AA07B2" w:rsidRPr="00C53E5F" w:rsidRDefault="00AA07B2" w:rsidP="00AA07B2">
      <w:pPr>
        <w:rPr>
          <w:rtl/>
          <w:lang w:bidi="he-IL"/>
        </w:rPr>
      </w:pPr>
      <w:r w:rsidRPr="00C53E5F">
        <w:rPr>
          <w:rFonts w:hint="cs"/>
          <w:rtl/>
          <w:lang w:bidi="he-IL"/>
        </w:rPr>
        <w:t xml:space="preserve">המשנה הזכיר לילה ראשון כיון שהפסוק שממנו ממשיך מזכיר לילה ראשון. כמובן, יש לדון אם זה מחדש לנו שלילה הוא ממש ראשון </w:t>
      </w:r>
      <w:r w:rsidRPr="00C53E5F">
        <w:rPr>
          <w:rtl/>
          <w:lang w:bidi="he-IL"/>
        </w:rPr>
        <w:t>–</w:t>
      </w:r>
      <w:r w:rsidRPr="00C53E5F">
        <w:rPr>
          <w:rFonts w:hint="cs"/>
          <w:rtl/>
          <w:lang w:bidi="he-IL"/>
        </w:rPr>
        <w:t xml:space="preserve"> שיש חיוב אחד, ושלילה הוא התחילה- או לא. לצד שני, יש לדון אם זה מחדש, על </w:t>
      </w:r>
      <w:r w:rsidRPr="00C53E5F">
        <w:rPr>
          <w:rFonts w:hint="cs"/>
          <w:rtl/>
          <w:lang w:bidi="he-IL"/>
        </w:rPr>
        <w:lastRenderedPageBreak/>
        <w:t>כל פנים, שבא ראשון (שיש סדר, ושלילה בא ראשון באותו סדר) או רק שרוצה להיות שווה לסדר שאמרה תורה.</w:t>
      </w:r>
    </w:p>
    <w:p w14:paraId="47F186E4" w14:textId="77777777" w:rsidR="00AA07B2" w:rsidRPr="00C53E5F" w:rsidRDefault="00AA07B2" w:rsidP="00AA07B2">
      <w:pPr>
        <w:pStyle w:val="Heading2"/>
        <w:rPr>
          <w:rtl/>
          <w:lang w:bidi="he-IL"/>
        </w:rPr>
      </w:pPr>
      <w:r w:rsidRPr="00C53E5F">
        <w:rPr>
          <w:rFonts w:hint="cs"/>
          <w:rtl/>
          <w:lang w:bidi="he-IL"/>
        </w:rPr>
        <w:t>תי' לקושיה שנית:</w:t>
      </w:r>
    </w:p>
    <w:p w14:paraId="3E5A2529" w14:textId="60AC9DFE" w:rsidR="00AA07B2" w:rsidRPr="00C53E5F" w:rsidRDefault="00AA07B2" w:rsidP="0000365F">
      <w:pPr>
        <w:rPr>
          <w:rtl/>
          <w:lang w:bidi="he-IL"/>
        </w:rPr>
      </w:pPr>
      <w:r w:rsidRPr="00C53E5F">
        <w:rPr>
          <w:rFonts w:hint="cs"/>
          <w:rtl/>
          <w:lang w:bidi="he-IL"/>
        </w:rPr>
        <w:t xml:space="preserve">המשנה מוסיף עוד תי' לצד לקושיה שנית. </w:t>
      </w:r>
      <w:r w:rsidR="0000365F">
        <w:rPr>
          <w:rFonts w:hint="cs"/>
          <w:rtl/>
          <w:lang w:bidi="he-IL"/>
        </w:rPr>
        <w:t>(</w:t>
      </w:r>
      <w:r w:rsidRPr="00C53E5F">
        <w:rPr>
          <w:rFonts w:hint="cs"/>
          <w:rtl/>
          <w:lang w:bidi="he-IL"/>
        </w:rPr>
        <w:t>קצת קשה מה לו להוסיף תירוץ. הרי, צריכים תי' ראשון כדי לת' לקושיה ראשונה. אז, בהכרח כבר מתורץ קושיה שנית, שהרי אמרה גמ' אותו תי' ראשון לת' לשניהם, ואין צורך עוד לתירוץ זה. אפשר שגמ' רק מצרף עם תי' ראשון, לומר שלא רק סומך על אותו פסוק, אלא גם על פסוק זה. (עיין לקמן, שיש שמפ' שלקמן יקשה גמ' רק על תי' שני. אם נאמר שרק בא להוסיף על תי' ראשון, אותה הקושיה לא כל כך מסתבר.)</w:t>
      </w:r>
      <w:r w:rsidR="0000365F">
        <w:rPr>
          <w:rFonts w:hint="cs"/>
          <w:rtl/>
          <w:lang w:bidi="he-IL"/>
        </w:rPr>
        <w:t xml:space="preserve"> </w:t>
      </w:r>
      <w:r w:rsidRPr="00C53E5F">
        <w:rPr>
          <w:rFonts w:hint="cs"/>
          <w:rtl/>
          <w:lang w:bidi="he-IL"/>
        </w:rPr>
        <w:t>נראה שלא מוכרח לגמ' שתי' ראשון יתרץ לקושיה שנית. אף שנכון הוא שסומך על "בשכבך ובקומך," אפשר שאין זה סיבה להקדים דין קריאת שמע של ערבית לדין קריאת שמע של שחר. קצ"ב במה תשובה שנית יותר טובה מתשובה ראשונה; כשנבאר אותה, נצטרך לדון בזה.</w:t>
      </w:r>
      <w:r w:rsidR="0000365F">
        <w:rPr>
          <w:rFonts w:hint="cs"/>
          <w:rtl/>
          <w:lang w:bidi="he-IL"/>
        </w:rPr>
        <w:t>)</w:t>
      </w:r>
    </w:p>
    <w:p w14:paraId="23507701" w14:textId="5936070B" w:rsidR="00AA07B2" w:rsidRPr="00C53E5F" w:rsidRDefault="00AA07B2" w:rsidP="00AA07B2">
      <w:pPr>
        <w:rPr>
          <w:rtl/>
          <w:lang w:bidi="he-IL"/>
        </w:rPr>
      </w:pPr>
      <w:r w:rsidRPr="00C53E5F">
        <w:rPr>
          <w:rFonts w:hint="cs"/>
          <w:rtl/>
          <w:lang w:bidi="he-IL"/>
        </w:rPr>
        <w:t xml:space="preserve">הגמ' אומר שסומך על פסוקים שנאמרו במעשה בראשית, שאומר "והיה ערב ויהי בקר." רואים שמקדים ערב לבוקר, וכמו כן מקדים ערב לבוקר כאן. הרי, זה המקור שערב קודם לבוקר, ומזה לומדים ששבת וי"ט מתחילים בלילה. </w:t>
      </w:r>
    </w:p>
    <w:p w14:paraId="60F2246C" w14:textId="08B90ECF" w:rsidR="00AA07B2" w:rsidRPr="00C53E5F" w:rsidRDefault="00AA07B2" w:rsidP="00AA07B2">
      <w:pPr>
        <w:rPr>
          <w:rtl/>
          <w:lang w:bidi="he-IL"/>
        </w:rPr>
      </w:pPr>
      <w:r w:rsidRPr="00C53E5F">
        <w:rPr>
          <w:rFonts w:hint="cs"/>
          <w:rtl/>
          <w:lang w:bidi="he-IL"/>
        </w:rPr>
        <w:t>קצת צריך ביאור מה חשב המקשה, שכלאו' ידע שלילות קודמים לימים. צריך לומר שדנים אם זה סיבה מספקת להקדים את של ערבית. איני רואה איך יכול להיות שאינה מספקת</w:t>
      </w:r>
    </w:p>
    <w:p w14:paraId="05E8ADF2" w14:textId="77777777" w:rsidR="00AA07B2" w:rsidRPr="001B1A9C" w:rsidRDefault="00AA07B2" w:rsidP="00AA07B2">
      <w:pPr>
        <w:pStyle w:val="Heading3"/>
        <w:rPr>
          <w:rtl/>
          <w:lang w:bidi="he-IL"/>
        </w:rPr>
      </w:pPr>
      <w:r w:rsidRPr="00C53E5F">
        <w:rPr>
          <w:rFonts w:hint="cs"/>
          <w:rtl/>
          <w:lang w:bidi="he-IL"/>
        </w:rPr>
        <w:t>קושיה:</w:t>
      </w:r>
    </w:p>
    <w:p w14:paraId="4A65C5F9" w14:textId="77777777" w:rsidR="00AA07B2" w:rsidRDefault="00AA07B2" w:rsidP="00AA07B2">
      <w:pPr>
        <w:pStyle w:val="Heading3"/>
        <w:rPr>
          <w:rtl/>
          <w:lang w:bidi="he-IL"/>
        </w:rPr>
      </w:pPr>
      <w:r>
        <w:rPr>
          <w:rFonts w:hint="cs"/>
          <w:rtl/>
          <w:lang w:bidi="he-IL"/>
        </w:rPr>
        <w:t>מהו הקושיה:</w:t>
      </w:r>
    </w:p>
    <w:p w14:paraId="3D68CFFA" w14:textId="77777777" w:rsidR="00AA07B2" w:rsidRPr="001B1A9C" w:rsidRDefault="00AA07B2" w:rsidP="00AA07B2">
      <w:pPr>
        <w:rPr>
          <w:rtl/>
          <w:lang w:bidi="he-IL"/>
        </w:rPr>
      </w:pPr>
      <w:r>
        <w:rPr>
          <w:rFonts w:hint="cs"/>
          <w:rtl/>
          <w:lang w:bidi="he-IL"/>
        </w:rPr>
        <w:t>מקשה גמ' שמצאנו מקום שמקדים שחרית לערבית. לקמן, המשנה מזכיר דינים של ברכות קריאת שמע, ומתחיל דין של ברכות קריאת שמע של שחרית קודם שמזכיר דין של ברכות קריאת שמע של ערבית. אם נכון הוא שראוי להקדים דין ערבית לדין שחרית, היה לו להקדים ערבית גם שם.</w:t>
      </w:r>
    </w:p>
    <w:p w14:paraId="78FF8096" w14:textId="77777777" w:rsidR="00AA07B2" w:rsidRDefault="00AA07B2" w:rsidP="00AA07B2">
      <w:pPr>
        <w:pStyle w:val="Heading3"/>
        <w:rPr>
          <w:rtl/>
          <w:lang w:bidi="he-IL"/>
        </w:rPr>
      </w:pPr>
      <w:r>
        <w:rPr>
          <w:rFonts w:hint="cs"/>
          <w:rtl/>
          <w:lang w:bidi="he-IL"/>
        </w:rPr>
        <w:t>על מי מקשה:</w:t>
      </w:r>
    </w:p>
    <w:p w14:paraId="7CF4E15E" w14:textId="67CED7F7" w:rsidR="00AA07B2" w:rsidRPr="001B1A9C" w:rsidRDefault="00AA07B2" w:rsidP="00AA07B2">
      <w:pPr>
        <w:rPr>
          <w:rtl/>
          <w:lang w:bidi="he-IL"/>
        </w:rPr>
      </w:pPr>
      <w:r>
        <w:rPr>
          <w:rFonts w:hint="cs"/>
          <w:rtl/>
          <w:lang w:bidi="he-IL"/>
        </w:rPr>
        <w:t xml:space="preserve">הפשטות הוא שמקשה על שני התירוצים. שניהם נתנו סיבות להקדים את של ערבית לשל שחרית, ורואים נגד שתיהם מן המשנה לקמן. עיין בתוס' ד"ה א"ה, שיוצא שמניח שרק מקשה על השני. </w:t>
      </w:r>
    </w:p>
    <w:p w14:paraId="5976BC1F" w14:textId="77777777" w:rsidR="00AA07B2" w:rsidRDefault="00AA07B2" w:rsidP="00AA07B2">
      <w:pPr>
        <w:pStyle w:val="Heading3"/>
        <w:rPr>
          <w:rtl/>
          <w:lang w:bidi="he-IL"/>
        </w:rPr>
      </w:pPr>
      <w:r w:rsidRPr="00C53E5F">
        <w:rPr>
          <w:rFonts w:hint="cs"/>
          <w:rtl/>
          <w:lang w:bidi="he-IL"/>
        </w:rPr>
        <w:t>תירוץ:</w:t>
      </w:r>
    </w:p>
    <w:p w14:paraId="3B1BDD89" w14:textId="77777777" w:rsidR="00AA07B2" w:rsidRDefault="00AA07B2" w:rsidP="00AA07B2">
      <w:pPr>
        <w:rPr>
          <w:rtl/>
          <w:lang w:bidi="he-IL"/>
        </w:rPr>
      </w:pPr>
      <w:r>
        <w:rPr>
          <w:rFonts w:hint="cs"/>
          <w:rtl/>
          <w:lang w:bidi="he-IL"/>
        </w:rPr>
        <w:t>גמ' משיב שבדר"כ יש לו להקדים את של ערבית לשל שחרית. אבל, כיון אחרי שני המשניות הראשונות, עומד באמצע דינים של קריאת שמע של שחרית, שהיה האחרון. לכן, הוא ממשיך עם דינים של ברכות קריאת שמע של שחרית.</w:t>
      </w:r>
    </w:p>
    <w:p w14:paraId="370E964E" w14:textId="098F6638" w:rsidR="00AA07B2" w:rsidRDefault="00AA07B2" w:rsidP="00E42D00">
      <w:pPr>
        <w:rPr>
          <w:lang w:bidi="he-IL"/>
        </w:rPr>
      </w:pPr>
      <w:r>
        <w:rPr>
          <w:rFonts w:hint="cs"/>
          <w:rtl/>
          <w:lang w:bidi="he-IL"/>
        </w:rPr>
        <w:lastRenderedPageBreak/>
        <w:t>יש להעיר שגמ' לעיל אמר שממשיך משנה זו מן הפסוק. הרי, בפסוק הזכיר קריאת שמע של שחרית אחרון, והיה לו להמשיך ממנו, ולהתחיל בקריאת שמע של שחרית</w:t>
      </w:r>
    </w:p>
    <w:p w14:paraId="45A8F764" w14:textId="77777777" w:rsidR="00AA07B2" w:rsidRDefault="00AA07B2" w:rsidP="00AA07B2">
      <w:pPr>
        <w:pStyle w:val="Heading1"/>
        <w:rPr>
          <w:rtl/>
          <w:lang w:bidi="he-IL"/>
        </w:rPr>
      </w:pPr>
      <w:r>
        <w:rPr>
          <w:rFonts w:hint="cs"/>
          <w:rtl/>
          <w:lang w:bidi="he-IL"/>
        </w:rPr>
        <w:t>ביאור סוגיית "משעה שהיו הכהנים נכנסים לאכול תרומתם":</w:t>
      </w:r>
    </w:p>
    <w:p w14:paraId="7E2794FC" w14:textId="77777777" w:rsidR="00AA07B2" w:rsidRDefault="00AA07B2" w:rsidP="00AA07B2">
      <w:pPr>
        <w:pStyle w:val="Heading2"/>
        <w:rPr>
          <w:rtl/>
          <w:lang w:bidi="he-IL"/>
        </w:rPr>
      </w:pPr>
      <w:r>
        <w:rPr>
          <w:rFonts w:hint="cs"/>
          <w:rtl/>
          <w:lang w:bidi="he-IL"/>
        </w:rPr>
        <w:t>הקדמה:</w:t>
      </w:r>
    </w:p>
    <w:p w14:paraId="4F8B89B2" w14:textId="77777777" w:rsidR="00AA07B2" w:rsidRPr="009029E5" w:rsidRDefault="00AA07B2" w:rsidP="00AA07B2">
      <w:pPr>
        <w:rPr>
          <w:rtl/>
          <w:lang w:bidi="he-IL"/>
        </w:rPr>
      </w:pPr>
      <w:r>
        <w:rPr>
          <w:rFonts w:hint="cs"/>
          <w:rtl/>
          <w:lang w:bidi="he-IL"/>
        </w:rPr>
        <w:t>המשנה אמרה שתחילת זמן קריאת שמע הוא "שעה שהכהנים נכנסים בו לאכול מתרומתם." גמ' זה יבאר מתי הוא אותו זמן, ולמה באר את הזמן במילים אלו.</w:t>
      </w:r>
    </w:p>
    <w:p w14:paraId="372E5F23" w14:textId="77777777" w:rsidR="00AA07B2" w:rsidRDefault="00AA07B2" w:rsidP="00AA07B2">
      <w:pPr>
        <w:pStyle w:val="Heading2"/>
        <w:rPr>
          <w:rtl/>
          <w:lang w:bidi="he-IL"/>
        </w:rPr>
      </w:pPr>
      <w:r>
        <w:rPr>
          <w:rFonts w:hint="cs"/>
          <w:rtl/>
          <w:lang w:bidi="he-IL"/>
        </w:rPr>
        <w:t>שאלה:</w:t>
      </w:r>
      <w:r>
        <w:rPr>
          <w:rStyle w:val="FootnoteReference"/>
          <w:rtl/>
          <w:lang w:bidi="he-IL"/>
        </w:rPr>
        <w:footnoteReference w:id="4"/>
      </w:r>
    </w:p>
    <w:p w14:paraId="090483A8" w14:textId="77777777" w:rsidR="00AA07B2" w:rsidRPr="00026098" w:rsidRDefault="00AA07B2" w:rsidP="00AA07B2">
      <w:pPr>
        <w:rPr>
          <w:rtl/>
          <w:lang w:bidi="he-IL"/>
        </w:rPr>
      </w:pPr>
      <w:r>
        <w:rPr>
          <w:rFonts w:hint="cs"/>
          <w:rtl/>
          <w:lang w:bidi="he-IL"/>
        </w:rPr>
        <w:t>שואל גמ' מתי הוא אותו הזמן של "שעה שהכהנים נכנסים בו לאכול מתרומתם." (ידוע הפירוש של המילים. כהנים טמאים לא יכולים לאכול תרומה. אחרי שנטהרו, מותר להם לאכול תרומה. גמ' לא יודע מתי הוא אותו הזמן, ובזה ידון.)</w:t>
      </w:r>
    </w:p>
    <w:p w14:paraId="0D3B7184" w14:textId="77777777" w:rsidR="00AA07B2" w:rsidRDefault="00AA07B2" w:rsidP="00AA07B2">
      <w:pPr>
        <w:pStyle w:val="Heading2"/>
        <w:rPr>
          <w:rtl/>
          <w:lang w:bidi="he-IL"/>
        </w:rPr>
      </w:pPr>
      <w:r>
        <w:rPr>
          <w:rFonts w:hint="cs"/>
          <w:rtl/>
          <w:lang w:bidi="he-IL"/>
        </w:rPr>
        <w:t>תשובה:</w:t>
      </w:r>
    </w:p>
    <w:p w14:paraId="3C7E923F" w14:textId="77777777" w:rsidR="00AA07B2" w:rsidRPr="00BD2E8D" w:rsidRDefault="00AA07B2" w:rsidP="00AA07B2">
      <w:pPr>
        <w:rPr>
          <w:rtl/>
          <w:lang w:bidi="he-IL"/>
        </w:rPr>
      </w:pPr>
      <w:r>
        <w:rPr>
          <w:rFonts w:hint="cs"/>
          <w:rtl/>
          <w:lang w:bidi="he-IL"/>
        </w:rPr>
        <w:t xml:space="preserve">גמ' אומר שאותו הזמן הוא צאת הכוכבים. נתחיל לבאר את זה. הרי, יש שני מיני טמאים שנצטרך לדבר בהם, והם טמאים שלא מחוסרים כפרה, וטמאים שמחוסרים כפרה. משנה מדבר בשניהם, ואומר שיכולים לאכול תרומה מצאת הכוכבים. </w:t>
      </w:r>
    </w:p>
    <w:p w14:paraId="5EBD44B1" w14:textId="77777777" w:rsidR="00AA07B2" w:rsidRDefault="00AA07B2" w:rsidP="00AA07B2">
      <w:pPr>
        <w:pStyle w:val="Heading3"/>
        <w:rPr>
          <w:rtl/>
          <w:lang w:bidi="he-IL"/>
        </w:rPr>
      </w:pPr>
      <w:r>
        <w:rPr>
          <w:rFonts w:hint="cs"/>
          <w:rtl/>
          <w:lang w:bidi="he-IL"/>
        </w:rPr>
        <w:t>קושיה:</w:t>
      </w:r>
    </w:p>
    <w:p w14:paraId="1E0110EC" w14:textId="0FDC5BAB" w:rsidR="00AA07B2" w:rsidRPr="00756D58" w:rsidRDefault="00AA07B2" w:rsidP="00AA07B2">
      <w:pPr>
        <w:rPr>
          <w:rtl/>
          <w:lang w:bidi="he-IL"/>
        </w:rPr>
      </w:pPr>
      <w:r>
        <w:rPr>
          <w:rFonts w:hint="cs"/>
          <w:rtl/>
          <w:lang w:bidi="he-IL"/>
        </w:rPr>
        <w:t>מקשה הגמ' שאם, באמת, זמן שמזכיר המשנה שווה לצאת הכוכבים, היה לו לומר "צאת הכוכבים." היה לו לומר כן כיון שזה הזמן שיותר נמצא במשנה, ושזה הזמן שיותר קל לבני אדם להבחין.</w:t>
      </w:r>
    </w:p>
    <w:p w14:paraId="29F2E050" w14:textId="77777777" w:rsidR="00AA07B2" w:rsidRDefault="00AA07B2" w:rsidP="00AA07B2">
      <w:pPr>
        <w:pStyle w:val="Heading3"/>
        <w:rPr>
          <w:rtl/>
          <w:lang w:bidi="he-IL"/>
        </w:rPr>
      </w:pPr>
      <w:r>
        <w:rPr>
          <w:rFonts w:hint="cs"/>
          <w:rtl/>
          <w:lang w:bidi="he-IL"/>
        </w:rPr>
        <w:t>תירוץ:</w:t>
      </w:r>
    </w:p>
    <w:p w14:paraId="6F3E11AE" w14:textId="3088D9C6" w:rsidR="00AA07B2" w:rsidRPr="006A7D02" w:rsidRDefault="00AA07B2" w:rsidP="00E42D00">
      <w:pPr>
        <w:rPr>
          <w:lang w:bidi="he-IL"/>
        </w:rPr>
      </w:pPr>
      <w:r>
        <w:rPr>
          <w:rFonts w:hint="cs"/>
          <w:rtl/>
          <w:lang w:bidi="he-IL"/>
        </w:rPr>
        <w:t>מתרץ גמ' שאמר אותו בלשון זה כדי להראות עוד דין. לא רק מראה תחילת זמן קריאת שמע, אלא גם מראה זמן של היתר אכילת תרומה, שהוא מותר אחרי צאת הכוכבים.</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675"/>
        <w:gridCol w:w="4675"/>
      </w:tblGrid>
      <w:tr w:rsidR="00AA07B2" w14:paraId="5C610198" w14:textId="77777777" w:rsidTr="00066778">
        <w:tc>
          <w:tcPr>
            <w:tcW w:w="4675" w:type="dxa"/>
          </w:tcPr>
          <w:p w14:paraId="3B39303B" w14:textId="77777777" w:rsidR="00AA07B2" w:rsidRDefault="00AA07B2" w:rsidP="00066778">
            <w:pPr>
              <w:pStyle w:val="Heading2"/>
              <w:rPr>
                <w:rtl/>
                <w:lang w:bidi="he-IL"/>
              </w:rPr>
            </w:pPr>
            <w:r>
              <w:rPr>
                <w:rFonts w:hint="cs"/>
                <w:rtl/>
                <w:lang w:bidi="he-IL"/>
              </w:rPr>
              <w:lastRenderedPageBreak/>
              <w:t>ראיה:</w:t>
            </w:r>
          </w:p>
          <w:p w14:paraId="1BFC1031" w14:textId="754B7EC0" w:rsidR="00AA07B2" w:rsidRDefault="00AA07B2" w:rsidP="00066778">
            <w:pPr>
              <w:rPr>
                <w:rtl/>
                <w:lang w:bidi="he-IL"/>
              </w:rPr>
            </w:pPr>
            <w:r>
              <w:rPr>
                <w:rFonts w:hint="cs"/>
                <w:rtl/>
                <w:lang w:bidi="he-IL"/>
              </w:rPr>
              <w:t>גמ' מביא ראיה לזה מבריי'. הבריי' אומר שכיון שכתיב, "ובא השמש טהר," יודעים שביאת שמש הוא מה שמעכב את הכהן מלאכול תרומה, אבל הבאת קרבן לא מעכב אותו. נמצא שמותר לכהן לאכול תרומה קודם שמקריב את כפרתו.</w:t>
            </w:r>
          </w:p>
          <w:p w14:paraId="3005E997" w14:textId="56736041" w:rsidR="00AA07B2" w:rsidRPr="002964B4" w:rsidRDefault="00AA07B2" w:rsidP="00066778">
            <w:pPr>
              <w:rPr>
                <w:rtl/>
                <w:lang w:bidi="he-IL"/>
              </w:rPr>
            </w:pPr>
            <w:r>
              <w:rPr>
                <w:rFonts w:hint="cs"/>
                <w:rtl/>
                <w:lang w:bidi="he-IL"/>
              </w:rPr>
              <w:t xml:space="preserve">נמצא (ורשי מעורר את זה בפירוש) ש"ובא השמש וטהר" הוא צאת הכוכבים. הפירוש של הפסוק הוא שטהור כיון שבא השמש </w:t>
            </w:r>
            <w:r>
              <w:rPr>
                <w:rtl/>
                <w:lang w:bidi="he-IL"/>
              </w:rPr>
              <w:t>–</w:t>
            </w:r>
            <w:r>
              <w:rPr>
                <w:rFonts w:hint="cs"/>
                <w:rtl/>
                <w:lang w:bidi="he-IL"/>
              </w:rPr>
              <w:t xml:space="preserve"> ירד השמש </w:t>
            </w:r>
            <w:r>
              <w:rPr>
                <w:rtl/>
                <w:lang w:bidi="he-IL"/>
              </w:rPr>
              <w:t>–</w:t>
            </w:r>
            <w:r>
              <w:rPr>
                <w:rFonts w:hint="cs"/>
                <w:rtl/>
                <w:lang w:bidi="he-IL"/>
              </w:rPr>
              <w:t xml:space="preserve"> </w:t>
            </w:r>
            <w:r w:rsidR="00D41384">
              <w:rPr>
                <w:rFonts w:hint="cs"/>
                <w:rtl/>
                <w:lang w:bidi="he-IL"/>
              </w:rPr>
              <w:t xml:space="preserve">וטהר היום </w:t>
            </w:r>
            <w:r w:rsidR="00D41384">
              <w:rPr>
                <w:rtl/>
                <w:lang w:bidi="he-IL"/>
              </w:rPr>
              <w:t>–</w:t>
            </w:r>
            <w:r w:rsidR="00D41384">
              <w:rPr>
                <w:rFonts w:hint="cs"/>
                <w:rtl/>
                <w:lang w:bidi="he-IL"/>
              </w:rPr>
              <w:t xml:space="preserve"> שבא צאת הכוכבים.</w:t>
            </w:r>
          </w:p>
          <w:p w14:paraId="6DDF0BC3" w14:textId="77777777" w:rsidR="00AA07B2" w:rsidRDefault="00AA07B2" w:rsidP="00066778">
            <w:pPr>
              <w:pStyle w:val="Heading2"/>
              <w:rPr>
                <w:rtl/>
                <w:lang w:bidi="he-IL"/>
              </w:rPr>
            </w:pPr>
            <w:r>
              <w:rPr>
                <w:rFonts w:hint="cs"/>
                <w:rtl/>
                <w:lang w:bidi="he-IL"/>
              </w:rPr>
              <w:t>קושיה על הבריי':</w:t>
            </w:r>
          </w:p>
          <w:p w14:paraId="20D323BD" w14:textId="77777777" w:rsidR="00AA07B2" w:rsidRDefault="00AA07B2" w:rsidP="00066778">
            <w:pPr>
              <w:rPr>
                <w:rtl/>
                <w:lang w:bidi="he-IL"/>
              </w:rPr>
            </w:pPr>
            <w:r>
              <w:rPr>
                <w:rFonts w:hint="cs"/>
                <w:rtl/>
                <w:lang w:bidi="he-IL"/>
              </w:rPr>
              <w:t>מקשה גמ' למה מפרש הבריי' את הפסוק כן. הרי, יש דרך אחר לפרש את הפסוק. חולקים רש"י ותוס' מהו דרך האחר לפרש את הפסוק.</w:t>
            </w:r>
          </w:p>
          <w:p w14:paraId="5F0ED2B7" w14:textId="2D077268" w:rsidR="00AA07B2" w:rsidRDefault="00AA07B2" w:rsidP="00066778">
            <w:pPr>
              <w:rPr>
                <w:rtl/>
                <w:lang w:bidi="he-IL"/>
              </w:rPr>
            </w:pPr>
            <w:r>
              <w:rPr>
                <w:rFonts w:hint="cs"/>
                <w:rtl/>
                <w:lang w:bidi="he-IL"/>
              </w:rPr>
              <w:t>רשי פי' שאפשר לומר ש"ובא השמש" רצה לומר שזרח השמש, וש"וטהר" רצה לומר ש</w:t>
            </w:r>
            <w:r w:rsidR="00E52D8A">
              <w:rPr>
                <w:rFonts w:hint="cs"/>
                <w:rtl/>
                <w:lang w:bidi="he-IL"/>
              </w:rPr>
              <w:t>אז אדם יקריב קרבנן וייטהר.</w:t>
            </w:r>
            <w:r>
              <w:rPr>
                <w:rFonts w:hint="cs"/>
                <w:rtl/>
                <w:lang w:bidi="he-IL"/>
              </w:rPr>
              <w:t xml:space="preserve"> לפי זה, הבריי' היה אומר שמותר לאכול תרומה רק אחרי הקרבת הקרבן.</w:t>
            </w:r>
          </w:p>
          <w:p w14:paraId="56B69424" w14:textId="7D4DF3A0" w:rsidR="00AA07B2" w:rsidRPr="00135E3F" w:rsidRDefault="00AA07B2" w:rsidP="00066778">
            <w:pPr>
              <w:rPr>
                <w:lang w:bidi="he-IL"/>
              </w:rPr>
            </w:pPr>
            <w:r>
              <w:rPr>
                <w:rFonts w:hint="cs"/>
                <w:rtl/>
                <w:lang w:bidi="he-IL"/>
              </w:rPr>
              <w:t>תוס' פי' שאפשר לומר ש"ובא השמש" רצה לומר שהתחיל השמש לרדת, וש"וטהר" רצה לומר דין, שאז אדם טהור. אז, בתחילת שקיעת החמה, ולא בצאת הכוכבים, נטהר אדם.</w:t>
            </w:r>
          </w:p>
          <w:p w14:paraId="355E04DE" w14:textId="77777777" w:rsidR="00AA07B2" w:rsidRDefault="00AA07B2" w:rsidP="00066778">
            <w:pPr>
              <w:pStyle w:val="Heading2"/>
              <w:rPr>
                <w:rtl/>
                <w:lang w:bidi="he-IL"/>
              </w:rPr>
            </w:pPr>
            <w:r>
              <w:rPr>
                <w:rFonts w:hint="cs"/>
                <w:rtl/>
                <w:lang w:bidi="he-IL"/>
              </w:rPr>
              <w:t>תירוץ:</w:t>
            </w:r>
          </w:p>
          <w:p w14:paraId="72ED7FAD" w14:textId="77777777" w:rsidR="00AA07B2" w:rsidRDefault="00AA07B2" w:rsidP="00066778">
            <w:pPr>
              <w:rPr>
                <w:lang w:bidi="he-IL"/>
              </w:rPr>
            </w:pPr>
            <w:r>
              <w:rPr>
                <w:rFonts w:hint="cs"/>
                <w:rtl/>
                <w:lang w:bidi="he-IL"/>
              </w:rPr>
              <w:t>גמ' משיב שלשון הפסוק מורה שלא לפרש אותו כן. אם היה רוצה לומר כן, היה חייב לומר, "ובא השמש ויטהר." אבל, אמר "ובא השמש וטהר," ואז רואים שמכוון לומר שטהר כיון ששקעה חמה ויצאו הכוכבים.</w:t>
            </w:r>
          </w:p>
          <w:p w14:paraId="1C48178C" w14:textId="77777777" w:rsidR="00AA07B2" w:rsidRDefault="00AA07B2" w:rsidP="00066778">
            <w:pPr>
              <w:rPr>
                <w:rtl/>
                <w:lang w:bidi="he-IL"/>
              </w:rPr>
            </w:pPr>
            <w:r>
              <w:rPr>
                <w:rFonts w:hint="cs"/>
                <w:rtl/>
                <w:lang w:bidi="he-IL"/>
              </w:rPr>
              <w:t>תחילה, נפרש כרש"י:</w:t>
            </w:r>
          </w:p>
          <w:p w14:paraId="0FDF156B" w14:textId="71107D83" w:rsidR="00AA07B2" w:rsidRDefault="00E52D8A" w:rsidP="00066778">
            <w:pPr>
              <w:rPr>
                <w:rtl/>
                <w:lang w:bidi="he-IL"/>
              </w:rPr>
            </w:pPr>
            <w:r>
              <w:rPr>
                <w:rFonts w:hint="cs"/>
                <w:rtl/>
                <w:lang w:bidi="he-IL"/>
              </w:rPr>
              <w:lastRenderedPageBreak/>
              <w:t>רש"י מפרש שאם רצה לומר כצד שני, היה לו לומר אותו בלשון ציווי, שהפסוק אומר שכשאותו הזמן מגיע, יביא קרבן.</w:t>
            </w:r>
          </w:p>
          <w:p w14:paraId="7C45570D" w14:textId="77777777" w:rsidR="00AA07B2" w:rsidRDefault="00AA07B2" w:rsidP="00066778">
            <w:pPr>
              <w:rPr>
                <w:rtl/>
                <w:lang w:bidi="he-IL"/>
              </w:rPr>
            </w:pPr>
            <w:r>
              <w:rPr>
                <w:rFonts w:hint="cs"/>
                <w:rtl/>
                <w:lang w:bidi="he-IL"/>
              </w:rPr>
              <w:t>עכשיו, נפרש כתוס':</w:t>
            </w:r>
          </w:p>
          <w:p w14:paraId="0B297BDF" w14:textId="77777777" w:rsidR="00AA07B2" w:rsidRDefault="00AA07B2" w:rsidP="00066778">
            <w:pPr>
              <w:rPr>
                <w:rtl/>
                <w:lang w:bidi="he-IL"/>
              </w:rPr>
            </w:pPr>
            <w:r>
              <w:rPr>
                <w:rFonts w:hint="cs"/>
                <w:rtl/>
                <w:lang w:bidi="he-IL"/>
              </w:rPr>
              <w:t>תוס' אומר שבאמת, שני הלשונות אפשרים אם רוצה ללמד שנטהר האדם. אבל, כיון ש"ויטהר" גם רצה לומר שהגיע צאת הכוכבים, לא היה לו לנקוט לשון זה, כיון שיכול לבלבל לבני אדם.</w:t>
            </w:r>
          </w:p>
          <w:p w14:paraId="5181CE16" w14:textId="77777777" w:rsidR="00AA07B2" w:rsidRDefault="00AA07B2" w:rsidP="00066778">
            <w:pPr>
              <w:rPr>
                <w:rtl/>
                <w:lang w:bidi="he-IL"/>
              </w:rPr>
            </w:pPr>
            <w:r>
              <w:rPr>
                <w:rFonts w:hint="cs"/>
                <w:rtl/>
                <w:lang w:bidi="he-IL"/>
              </w:rPr>
              <w:t>כנראה, כשהוא אומר דין, יכול לומר לשון עבר ויכול לומר לשון עתיד. אבל, כשהוא אומר דבר שצריך כדי שנגיע לאותו הדין, צריך לומר לשון עבר. קצת צריך ביאור למה, אבל אולי כן הוא בתנ"ך.</w:t>
            </w:r>
          </w:p>
          <w:p w14:paraId="7BCC050B" w14:textId="77777777" w:rsidR="00AA07B2" w:rsidRDefault="00AA07B2" w:rsidP="00066778">
            <w:pPr>
              <w:pStyle w:val="Heading2"/>
              <w:rPr>
                <w:rtl/>
                <w:lang w:bidi="he-IL"/>
              </w:rPr>
            </w:pPr>
            <w:r>
              <w:rPr>
                <w:rFonts w:hint="cs"/>
                <w:rtl/>
                <w:lang w:bidi="he-IL"/>
              </w:rPr>
              <w:t>הערה:</w:t>
            </w:r>
          </w:p>
          <w:p w14:paraId="4023F792" w14:textId="14C267FC" w:rsidR="00AA07B2" w:rsidRPr="00891CD9" w:rsidRDefault="00AA07B2" w:rsidP="00460C5A">
            <w:pPr>
              <w:rPr>
                <w:rtl/>
                <w:lang w:bidi="he-IL"/>
              </w:rPr>
            </w:pPr>
            <w:r>
              <w:rPr>
                <w:rFonts w:hint="cs"/>
                <w:rtl/>
                <w:lang w:bidi="he-IL"/>
              </w:rPr>
              <w:t>מוסיף גמ' שלשון בני אדם הוא לומר ש"איערב שמשא ואדכי יומא." לכאו', מכוון לומר עוד הוכחה שפי' "בא השמש וטהר" הוא שהגיע שקיעת החמה והגיע צאת הכוכבים</w:t>
            </w:r>
            <w:r w:rsidR="00C12107">
              <w:rPr>
                <w:rFonts w:hint="cs"/>
                <w:rtl/>
                <w:lang w:bidi="he-IL"/>
              </w:rPr>
              <w:t>; ההוכחה היא שזה הלשון שבני אדם אומרים כשמכוונים לדבר על צאת הכוכבים</w:t>
            </w:r>
            <w:r w:rsidR="00460C5A">
              <w:rPr>
                <w:rFonts w:hint="cs"/>
                <w:rtl/>
                <w:lang w:bidi="he-IL"/>
              </w:rPr>
              <w:t>.</w:t>
            </w:r>
            <w:r w:rsidR="00426D91">
              <w:rPr>
                <w:rFonts w:hint="cs"/>
                <w:rtl/>
                <w:lang w:bidi="he-IL"/>
              </w:rPr>
              <w:t>ד</w:t>
            </w:r>
          </w:p>
        </w:tc>
        <w:tc>
          <w:tcPr>
            <w:tcW w:w="4675" w:type="dxa"/>
          </w:tcPr>
          <w:p w14:paraId="3EDD7EDF" w14:textId="77777777" w:rsidR="00AA07B2" w:rsidRDefault="00AA07B2" w:rsidP="00066778">
            <w:pPr>
              <w:pStyle w:val="a"/>
              <w:rPr>
                <w:rtl/>
              </w:rPr>
            </w:pPr>
            <w:r>
              <w:rPr>
                <w:rFonts w:hint="cs"/>
                <w:rtl/>
              </w:rPr>
              <w:lastRenderedPageBreak/>
              <w:t>שאלה:</w:t>
            </w:r>
          </w:p>
          <w:p w14:paraId="5258FAE4" w14:textId="77777777" w:rsidR="00AA07B2" w:rsidRDefault="00AA07B2" w:rsidP="00066778">
            <w:pPr>
              <w:pStyle w:val="2"/>
              <w:rPr>
                <w:rtl/>
              </w:rPr>
            </w:pPr>
            <w:r>
              <w:rPr>
                <w:rFonts w:hint="cs"/>
                <w:rtl/>
              </w:rPr>
              <w:t xml:space="preserve">אסור לטמא לאכול תרומה עד שיהיה טהור. בדרך כלל, כדי להיות טהור, צריך אדם לטבול במקווה, לחכות עד צאת הכוכבים, ואם מחוסר כיפורים הוא, להקריב קרבן. אבל, זה רק להגיע לטהרות שלימה, ויש דרגות של טהרה שבאים לו קודם לכן. </w:t>
            </w:r>
          </w:p>
          <w:p w14:paraId="3A9DDA6A" w14:textId="77777777" w:rsidR="00AA07B2" w:rsidRDefault="00AA07B2" w:rsidP="00066778">
            <w:pPr>
              <w:pStyle w:val="2"/>
              <w:rPr>
                <w:rtl/>
              </w:rPr>
            </w:pPr>
            <w:r>
              <w:rPr>
                <w:rFonts w:hint="cs"/>
                <w:rtl/>
              </w:rPr>
              <w:t>הפסוק מבאר איזה דרגה של טהרה צריכים כדי לאכול תרומה. הפסוק אומר ש"ובא השמש וטהר ואחר יאכל מן הקדשים." אבל, יש שני דרכים לבאר את הפסוק:</w:t>
            </w:r>
          </w:p>
          <w:p w14:paraId="54D0E953" w14:textId="77777777" w:rsidR="00AA07B2" w:rsidRDefault="00AA07B2" w:rsidP="00AA07B2">
            <w:pPr>
              <w:pStyle w:val="2"/>
              <w:numPr>
                <w:ilvl w:val="0"/>
                <w:numId w:val="12"/>
              </w:numPr>
            </w:pPr>
            <w:r>
              <w:rPr>
                <w:rFonts w:hint="cs"/>
                <w:rtl/>
              </w:rPr>
              <w:t>אפשר שהפסוק אומר שכששקעה חמה ויצאו הכוכבים, יאכל תרומה. אז, אף במחוסר כפורים, צריכים רק לחכות עד שיעריב שמש.</w:t>
            </w:r>
          </w:p>
          <w:p w14:paraId="6D9406AB" w14:textId="77777777" w:rsidR="00AA07B2" w:rsidRDefault="00AA07B2" w:rsidP="00AA07B2">
            <w:pPr>
              <w:pStyle w:val="2"/>
              <w:numPr>
                <w:ilvl w:val="0"/>
                <w:numId w:val="12"/>
              </w:numPr>
            </w:pPr>
            <w:r>
              <w:rPr>
                <w:rFonts w:hint="cs"/>
                <w:rtl/>
              </w:rPr>
              <w:t>אפשר שהפסוק אומר דבר אחר. חולקים ראשונים מהו אותו דבר אחר:</w:t>
            </w:r>
          </w:p>
          <w:p w14:paraId="62D0AF14" w14:textId="6C1E07D5" w:rsidR="00AA07B2" w:rsidRDefault="00AA07B2" w:rsidP="00AA07B2">
            <w:pPr>
              <w:pStyle w:val="2"/>
              <w:numPr>
                <w:ilvl w:val="1"/>
                <w:numId w:val="12"/>
              </w:numPr>
            </w:pPr>
            <w:r>
              <w:rPr>
                <w:rFonts w:hint="cs"/>
                <w:rtl/>
              </w:rPr>
              <w:t xml:space="preserve">רשי אומר שאפשר שהפסוק אומר שכשזרחה חמה, </w:t>
            </w:r>
            <w:r w:rsidR="00C12107">
              <w:rPr>
                <w:rFonts w:hint="cs"/>
                <w:rtl/>
              </w:rPr>
              <w:t>י</w:t>
            </w:r>
            <w:r>
              <w:rPr>
                <w:rFonts w:hint="cs"/>
                <w:rtl/>
              </w:rPr>
              <w:t xml:space="preserve">ביא קרבן, </w:t>
            </w:r>
            <w:r w:rsidR="00C12107">
              <w:rPr>
                <w:rFonts w:hint="cs"/>
                <w:rtl/>
              </w:rPr>
              <w:t>ואז יוכל לאכול</w:t>
            </w:r>
            <w:r>
              <w:rPr>
                <w:rFonts w:hint="cs"/>
                <w:rtl/>
              </w:rPr>
              <w:t xml:space="preserve"> תרומה. </w:t>
            </w:r>
            <w:r w:rsidR="00C12107">
              <w:rPr>
                <w:rFonts w:hint="cs"/>
                <w:rtl/>
              </w:rPr>
              <w:t>יוצא ש</w:t>
            </w:r>
            <w:r>
              <w:rPr>
                <w:rFonts w:hint="cs"/>
                <w:rtl/>
              </w:rPr>
              <w:t>אז, אם מחוסר כפורים הוא, צריך לחכות עד שיביא את קרבנו.</w:t>
            </w:r>
          </w:p>
          <w:p w14:paraId="18911D2B" w14:textId="77777777" w:rsidR="00C12107" w:rsidRDefault="00C12107" w:rsidP="00C12107">
            <w:pPr>
              <w:pStyle w:val="2"/>
              <w:numPr>
                <w:ilvl w:val="1"/>
                <w:numId w:val="12"/>
              </w:numPr>
            </w:pPr>
            <w:r>
              <w:rPr>
                <w:rFonts w:hint="cs"/>
                <w:rtl/>
              </w:rPr>
              <w:t>תוס' אומר שאפשר שהפסוק אומר שהתחיל השמש לרדת, ואז נטהר האיש, ויכול לאכול תרומה.</w:t>
            </w:r>
          </w:p>
          <w:p w14:paraId="025A1661" w14:textId="77777777" w:rsidR="00AA07B2" w:rsidRDefault="00AA07B2" w:rsidP="00066778">
            <w:pPr>
              <w:pStyle w:val="2"/>
              <w:rPr>
                <w:rtl/>
              </w:rPr>
            </w:pPr>
            <w:r>
              <w:rPr>
                <w:rFonts w:hint="cs"/>
                <w:rtl/>
              </w:rPr>
              <w:t>זה היה ספק בידי בני מערבא.</w:t>
            </w:r>
          </w:p>
          <w:p w14:paraId="55194A99" w14:textId="77777777" w:rsidR="00AA07B2" w:rsidRDefault="00AA07B2" w:rsidP="00066778">
            <w:pPr>
              <w:pStyle w:val="a"/>
              <w:rPr>
                <w:rtl/>
              </w:rPr>
            </w:pPr>
            <w:r>
              <w:rPr>
                <w:rFonts w:hint="cs"/>
                <w:rtl/>
              </w:rPr>
              <w:t>ראיה:</w:t>
            </w:r>
          </w:p>
          <w:p w14:paraId="464FB4BD" w14:textId="77777777" w:rsidR="00AA07B2" w:rsidRDefault="00AA07B2" w:rsidP="00066778">
            <w:pPr>
              <w:pStyle w:val="2"/>
              <w:rPr>
                <w:rtl/>
              </w:rPr>
            </w:pPr>
            <w:r>
              <w:rPr>
                <w:rFonts w:hint="cs"/>
                <w:rtl/>
              </w:rPr>
              <w:lastRenderedPageBreak/>
              <w:t>מצאו את התשובה בבריי'. בריי' אומר שסימן לזמן היתר תרומה הוא צאת הכוכבים. רואים מזה כצד ראשון, ושצאת הכוכבים מתיר כהן לאכול בתרומה.</w:t>
            </w:r>
          </w:p>
          <w:p w14:paraId="1FD5BD63" w14:textId="77777777" w:rsidR="00AA07B2" w:rsidRDefault="00AA07B2" w:rsidP="00066778">
            <w:pPr>
              <w:pStyle w:val="a"/>
              <w:rPr>
                <w:rtl/>
              </w:rPr>
            </w:pPr>
          </w:p>
          <w:p w14:paraId="65CF4A44" w14:textId="77777777" w:rsidR="00AA07B2" w:rsidRDefault="00AA07B2" w:rsidP="00066778">
            <w:pPr>
              <w:pStyle w:val="a"/>
              <w:rPr>
                <w:rtl/>
              </w:rPr>
            </w:pPr>
          </w:p>
        </w:tc>
      </w:tr>
      <w:tr w:rsidR="00AA07B2" w14:paraId="76337B4A" w14:textId="77777777" w:rsidTr="00066778">
        <w:trPr>
          <w:trHeight w:val="47"/>
        </w:trPr>
        <w:tc>
          <w:tcPr>
            <w:tcW w:w="4675" w:type="dxa"/>
          </w:tcPr>
          <w:p w14:paraId="10871DD5" w14:textId="77777777" w:rsidR="00AA07B2" w:rsidRDefault="00AA07B2" w:rsidP="00066778">
            <w:pPr>
              <w:pStyle w:val="Heading2"/>
              <w:rPr>
                <w:rtl/>
                <w:lang w:bidi="he-IL"/>
              </w:rPr>
            </w:pPr>
          </w:p>
        </w:tc>
        <w:tc>
          <w:tcPr>
            <w:tcW w:w="4675" w:type="dxa"/>
          </w:tcPr>
          <w:p w14:paraId="2A90204A" w14:textId="77777777" w:rsidR="00AA07B2" w:rsidRDefault="00AA07B2" w:rsidP="00066778">
            <w:pPr>
              <w:pStyle w:val="a"/>
              <w:rPr>
                <w:rtl/>
              </w:rPr>
            </w:pPr>
          </w:p>
        </w:tc>
      </w:tr>
    </w:tbl>
    <w:p w14:paraId="300DBFDE" w14:textId="77777777" w:rsidR="00AA07B2" w:rsidRDefault="00AA07B2" w:rsidP="00AA07B2">
      <w:pPr>
        <w:pStyle w:val="Heading1"/>
        <w:rPr>
          <w:rtl/>
          <w:lang w:bidi="he-IL"/>
        </w:rPr>
      </w:pPr>
      <w:r>
        <w:rPr>
          <w:rFonts w:hint="cs"/>
          <w:rtl/>
          <w:lang w:bidi="he-IL"/>
        </w:rPr>
        <w:t>ביאור דיון בתחילת זמן קריאת שמע:</w:t>
      </w:r>
    </w:p>
    <w:p w14:paraId="1A867667" w14:textId="77777777" w:rsidR="00AA07B2" w:rsidRDefault="00AA07B2" w:rsidP="00AA07B2">
      <w:pPr>
        <w:pStyle w:val="Heading2"/>
        <w:rPr>
          <w:rtl/>
          <w:lang w:bidi="he-IL"/>
        </w:rPr>
      </w:pPr>
      <w:r>
        <w:rPr>
          <w:rFonts w:hint="cs"/>
          <w:rtl/>
          <w:lang w:bidi="he-IL"/>
        </w:rPr>
        <w:t>הקדמה:</w:t>
      </w:r>
    </w:p>
    <w:p w14:paraId="3378FD39" w14:textId="77777777" w:rsidR="00AA07B2" w:rsidRDefault="00AA07B2" w:rsidP="00AA07B2">
      <w:pPr>
        <w:rPr>
          <w:rtl/>
          <w:lang w:bidi="he-IL"/>
        </w:rPr>
      </w:pPr>
      <w:r>
        <w:rPr>
          <w:rFonts w:hint="cs"/>
          <w:rtl/>
          <w:lang w:bidi="he-IL"/>
        </w:rPr>
        <w:t>חלק זה של הגמ' ידון בתחילת זמן קריאת שמע של לילה. משנה שלנו אמרה שתחילת זמן שלה הוא זמן שהכהנים נכנסים לאכול בתרומתם, דהיינו הזמן של הערב שמש, שאז נעשים טהורים לענין אכילת תרומה. גמ' ביאר שאותו זמן הוא צאת הכוכבים.</w:t>
      </w:r>
    </w:p>
    <w:p w14:paraId="43974933" w14:textId="77777777" w:rsidR="00AA07B2" w:rsidRPr="00206339" w:rsidRDefault="00AA07B2" w:rsidP="00AA07B2">
      <w:pPr>
        <w:rPr>
          <w:lang w:bidi="he-IL"/>
        </w:rPr>
      </w:pPr>
      <w:r>
        <w:rPr>
          <w:rFonts w:hint="cs"/>
          <w:rtl/>
          <w:lang w:bidi="he-IL"/>
        </w:rPr>
        <w:t>גמ' זה יביא ברייתות אחרות שאומרים זמנים שונים.</w:t>
      </w:r>
    </w:p>
    <w:p w14:paraId="1DE00D09" w14:textId="77777777" w:rsidR="00AA07B2" w:rsidRPr="00206339" w:rsidRDefault="00AA07B2" w:rsidP="00AA07B2">
      <w:pPr>
        <w:pStyle w:val="Heading2"/>
        <w:rPr>
          <w:b/>
          <w:bCs w:val="0"/>
          <w:rtl/>
          <w:lang w:bidi="he-IL"/>
        </w:rPr>
      </w:pPr>
      <w:r w:rsidRPr="00206339">
        <w:rPr>
          <w:rStyle w:val="Heading2Char"/>
          <w:rFonts w:hint="cs"/>
          <w:b/>
          <w:bCs/>
          <w:rtl/>
        </w:rPr>
        <w:t>קושיה</w:t>
      </w:r>
      <w:r w:rsidRPr="00206339">
        <w:rPr>
          <w:rFonts w:hint="cs"/>
          <w:b/>
          <w:bCs w:val="0"/>
          <w:rtl/>
          <w:lang w:bidi="he-IL"/>
        </w:rPr>
        <w:t>:</w:t>
      </w:r>
    </w:p>
    <w:p w14:paraId="3760CE23" w14:textId="77777777" w:rsidR="00AA07B2" w:rsidRDefault="00AA07B2" w:rsidP="00AA07B2">
      <w:pPr>
        <w:pStyle w:val="Heading3"/>
        <w:rPr>
          <w:rtl/>
          <w:lang w:bidi="he-IL"/>
        </w:rPr>
      </w:pPr>
      <w:r>
        <w:rPr>
          <w:rFonts w:hint="cs"/>
          <w:rtl/>
          <w:lang w:bidi="he-IL"/>
        </w:rPr>
        <w:t>בריי':</w:t>
      </w:r>
    </w:p>
    <w:p w14:paraId="17D0F394" w14:textId="77777777" w:rsidR="00AA07B2" w:rsidRDefault="00AA07B2" w:rsidP="00AA07B2">
      <w:pPr>
        <w:rPr>
          <w:rtl/>
          <w:lang w:bidi="he-IL"/>
        </w:rPr>
      </w:pPr>
      <w:r>
        <w:rPr>
          <w:rFonts w:hint="cs"/>
          <w:rtl/>
          <w:lang w:bidi="he-IL"/>
        </w:rPr>
        <w:t>בריי' אומר תחילת זמן קריאת שמע של לילה וסוף זמן קריאת שמע של לילה.</w:t>
      </w:r>
    </w:p>
    <w:p w14:paraId="461D2698" w14:textId="011BDF2E" w:rsidR="00AA07B2" w:rsidRDefault="00AA07B2" w:rsidP="00AA07B2">
      <w:pPr>
        <w:rPr>
          <w:rtl/>
          <w:lang w:bidi="he-IL"/>
        </w:rPr>
      </w:pPr>
      <w:r>
        <w:rPr>
          <w:rFonts w:hint="cs"/>
          <w:rtl/>
          <w:lang w:bidi="he-IL"/>
        </w:rPr>
        <w:lastRenderedPageBreak/>
        <w:t>תחילת זמן קריאת שמע של לילה הוא הזמן שעני נכנס לאכול פת שלו עם מלח.</w:t>
      </w:r>
    </w:p>
    <w:p w14:paraId="675E670A" w14:textId="2C9DB9BE" w:rsidR="00AA07B2" w:rsidRDefault="00AA07B2" w:rsidP="00426D91">
      <w:pPr>
        <w:rPr>
          <w:rtl/>
          <w:lang w:bidi="he-IL"/>
        </w:rPr>
      </w:pPr>
      <w:r>
        <w:rPr>
          <w:rFonts w:hint="cs"/>
          <w:rtl/>
          <w:lang w:bidi="he-IL"/>
        </w:rPr>
        <w:t>רשי מבאר שזה יותר מוקדם משאר בני אדם, מפני שאין לו נר להדליק בסעודה שלו. אז, אוכל כשיש עוד קצת אור בעולם (ע' בגמ' ביומא (עה) שאומר שיותר טוב לאכול כשיכול לראות מה שאוכל</w:t>
      </w:r>
    </w:p>
    <w:p w14:paraId="2BA3D1F6" w14:textId="39EB7984" w:rsidR="00AA07B2" w:rsidRDefault="00AA07B2" w:rsidP="00AA07B2">
      <w:pPr>
        <w:rPr>
          <w:rtl/>
          <w:lang w:bidi="he-IL"/>
        </w:rPr>
      </w:pPr>
      <w:r>
        <w:rPr>
          <w:rFonts w:hint="cs"/>
          <w:rtl/>
          <w:lang w:bidi="he-IL"/>
        </w:rPr>
        <w:t>סוף זמן קריאת שמע של לילה הוא הזמן שעני עומד לצאת</w:t>
      </w:r>
      <w:r>
        <w:rPr>
          <w:rStyle w:val="FootnoteReference"/>
          <w:rtl/>
          <w:lang w:bidi="he-IL"/>
        </w:rPr>
        <w:footnoteReference w:id="5"/>
      </w:r>
      <w:r>
        <w:rPr>
          <w:rFonts w:hint="cs"/>
          <w:rtl/>
          <w:lang w:bidi="he-IL"/>
        </w:rPr>
        <w:t xml:space="preserve"> מסעודה שלו.</w:t>
      </w:r>
    </w:p>
    <w:p w14:paraId="46BA905A" w14:textId="77777777" w:rsidR="00AA07B2" w:rsidRPr="009C0456" w:rsidRDefault="00AA07B2" w:rsidP="00AA07B2">
      <w:pPr>
        <w:rPr>
          <w:rtl/>
          <w:lang w:bidi="he-IL"/>
        </w:rPr>
      </w:pPr>
      <w:r>
        <w:rPr>
          <w:rFonts w:hint="cs"/>
          <w:rtl/>
          <w:lang w:bidi="he-IL"/>
        </w:rPr>
        <w:t>גמ' מבאר שזה חולק על המשנה שלנו. זה אף קודם זמן של רבי אליעזר. רש"י מבאר שתנא זה סובר ש"בשכבך" רצה לומר זמן שהולך אדם לשכוב, ולא זמן שאדם שוכב. רק אם נחדש כן יכולים לסיים את זמן קריאת שמע כל כך מוקדם.</w:t>
      </w:r>
    </w:p>
    <w:p w14:paraId="7E409932" w14:textId="77777777" w:rsidR="00AA07B2" w:rsidRDefault="00AA07B2" w:rsidP="00AA07B2">
      <w:pPr>
        <w:pStyle w:val="Heading3"/>
        <w:rPr>
          <w:rtl/>
          <w:lang w:bidi="he-IL"/>
        </w:rPr>
      </w:pPr>
      <w:r>
        <w:rPr>
          <w:rFonts w:hint="cs"/>
          <w:rtl/>
          <w:lang w:bidi="he-IL"/>
        </w:rPr>
        <w:t>קושיה:</w:t>
      </w:r>
    </w:p>
    <w:p w14:paraId="0F41FE77" w14:textId="77777777" w:rsidR="00AA07B2" w:rsidRDefault="00AA07B2" w:rsidP="00AA07B2">
      <w:pPr>
        <w:rPr>
          <w:rtl/>
          <w:lang w:bidi="he-IL"/>
        </w:rPr>
      </w:pPr>
      <w:r>
        <w:rPr>
          <w:rFonts w:hint="cs"/>
          <w:rtl/>
          <w:lang w:bidi="he-IL"/>
        </w:rPr>
        <w:t>מקשה גמ' שדין ראשון של הבריי' חולק על המשנה שלנו. המשנה שלנו אמרה שתחילת זמן קריאת שמע הוא צאת הכוכבים, אבל בריי' אמרה שתחילת זמן ק"ש הוא זמן שעני נכנס לאכול פתו במלח.</w:t>
      </w:r>
    </w:p>
    <w:p w14:paraId="3366C02F" w14:textId="77777777" w:rsidR="00AA07B2" w:rsidRDefault="00AA07B2" w:rsidP="00AA07B2">
      <w:pPr>
        <w:pStyle w:val="Heading2"/>
        <w:rPr>
          <w:b/>
          <w:bCs w:val="0"/>
          <w:rtl/>
          <w:lang w:bidi="he-IL"/>
        </w:rPr>
      </w:pPr>
      <w:r w:rsidRPr="00206339">
        <w:rPr>
          <w:rStyle w:val="Heading2Char"/>
          <w:rFonts w:hint="cs"/>
          <w:b/>
          <w:bCs/>
          <w:rtl/>
        </w:rPr>
        <w:t>תירוץ</w:t>
      </w:r>
      <w:r w:rsidRPr="00206339">
        <w:rPr>
          <w:rFonts w:hint="cs"/>
          <w:b/>
          <w:bCs w:val="0"/>
          <w:rtl/>
          <w:lang w:bidi="he-IL"/>
        </w:rPr>
        <w:t>:</w:t>
      </w:r>
    </w:p>
    <w:p w14:paraId="07E7A405" w14:textId="77777777" w:rsidR="00AA07B2" w:rsidRPr="00426D91" w:rsidRDefault="00AA07B2" w:rsidP="00426D91">
      <w:r w:rsidRPr="00426D91">
        <w:rPr>
          <w:rFonts w:hint="cs"/>
          <w:rtl/>
        </w:rPr>
        <w:t>משיב הגמ' שלא חולקים. שניהם אומרים זמן אחד, שזמן שהעני נכנס לאכול פתו במלח שווה לזמן צאת הכוכבים.</w:t>
      </w:r>
    </w:p>
    <w:p w14:paraId="5C8BF83B" w14:textId="3918A885" w:rsidR="00AA07B2" w:rsidRPr="00426D91" w:rsidRDefault="00AA07B2" w:rsidP="00426D91">
      <w:pPr>
        <w:rPr>
          <w:rtl/>
          <w:lang w:bidi="he-IL"/>
        </w:rPr>
      </w:pPr>
      <w:r w:rsidRPr="00426D91">
        <w:rPr>
          <w:rFonts w:hint="cs"/>
          <w:rtl/>
        </w:rPr>
        <w:t xml:space="preserve">ואם תאמר, אם כן למה לא אומר הבריי' "צאת הכוכבים." (הרי, לעיל הקשה הגמ' למה אומר המשנה סימן דין לזמן </w:t>
      </w:r>
      <w:r w:rsidRPr="00426D91">
        <w:rPr>
          <w:rtl/>
        </w:rPr>
        <w:t>–</w:t>
      </w:r>
      <w:r w:rsidRPr="00426D91">
        <w:rPr>
          <w:rFonts w:hint="cs"/>
          <w:rtl/>
        </w:rPr>
        <w:t xml:space="preserve"> "שעה שהכהנים נכנסים לאכול בתרומתם" </w:t>
      </w:r>
      <w:r w:rsidRPr="00426D91">
        <w:rPr>
          <w:rtl/>
        </w:rPr>
        <w:t>–</w:t>
      </w:r>
      <w:r w:rsidRPr="00426D91">
        <w:rPr>
          <w:rFonts w:hint="cs"/>
          <w:rtl/>
        </w:rPr>
        <w:t xml:space="preserve"> ולא סימן נראה לזמן </w:t>
      </w:r>
      <w:r w:rsidRPr="00426D91">
        <w:rPr>
          <w:rtl/>
        </w:rPr>
        <w:t>–</w:t>
      </w:r>
      <w:r w:rsidRPr="00426D91">
        <w:rPr>
          <w:rFonts w:hint="cs"/>
          <w:rtl/>
        </w:rPr>
        <w:t xml:space="preserve"> "צאת הכוכבים." תירץ שאמר כן כדי להורות עוד דין. אבל, בריי' זה לא מורה עוד דין כשאומר שתחילת זמן קריאת שמע הוא זמן שהעני נכנס לאכול פת שלו במלח. אז, קשה למה לא תולה אותו בצאת הכוכבים.)</w:t>
      </w:r>
    </w:p>
    <w:p w14:paraId="00BED3EB" w14:textId="77777777" w:rsidR="00AA07B2" w:rsidRPr="00426D91" w:rsidRDefault="00AA07B2" w:rsidP="00426D91">
      <w:pPr>
        <w:rPr>
          <w:rtl/>
        </w:rPr>
      </w:pPr>
      <w:r w:rsidRPr="00426D91">
        <w:rPr>
          <w:rFonts w:hint="cs"/>
          <w:rtl/>
        </w:rPr>
        <w:t>אפשר לומר שזה סימן טוב כמו צאת הכוכבים, שהיו הרבה עניים הנמצאים, וזמן זה ידוע לבני אדם. יש לדון, שעדיין נראה לי שזמן צאת הכוכבים יותר קל להבחין. אבל, עדיין צריך ביאור למה לא משווה את עצמו, לומר בכל מקום זמן אחד. לא נראה שזה כל כך קשה, שאפשר לומר שבריי' זה לא נכתב על ידי תנא של שאר משניות וברייתות שאומרים זמן "צאת הכוכבים." אבל, מוזר שלא מצאנו תנא זה אף פעם אחד.</w:t>
      </w:r>
    </w:p>
    <w:p w14:paraId="52437215" w14:textId="69BDB333" w:rsidR="00AA07B2" w:rsidRPr="003D3F27" w:rsidRDefault="00AA07B2" w:rsidP="00426D91">
      <w:pPr>
        <w:rPr>
          <w:rtl/>
          <w:lang w:bidi="he-IL"/>
        </w:rPr>
      </w:pPr>
      <w:r w:rsidRPr="00426D91">
        <w:rPr>
          <w:rFonts w:hint="cs"/>
          <w:rtl/>
        </w:rPr>
        <w:t>גם אפשר לומר</w:t>
      </w:r>
      <w:r w:rsidR="00742CCB">
        <w:rPr>
          <w:rFonts w:hint="cs"/>
          <w:rtl/>
          <w:lang w:bidi="he-IL"/>
        </w:rPr>
        <w:t xml:space="preserve"> </w:t>
      </w:r>
      <w:r w:rsidRPr="00426D91">
        <w:rPr>
          <w:rFonts w:hint="cs"/>
          <w:rtl/>
        </w:rPr>
        <w:t>שנקט זמן שמדבר בהכנסת עני כיון שזמן סוף מדבר ביציאת עני. אבל, עיין לעיל, שלא פשוט שעל עני מדבר כשאומר שהוא זמן של יציאתו מסעודתו. אבל, מסתבר שהוא כן.</w:t>
      </w:r>
    </w:p>
    <w:p w14:paraId="007C807A" w14:textId="77777777" w:rsidR="00AA07B2" w:rsidRDefault="00AA07B2" w:rsidP="00AA07B2">
      <w:pPr>
        <w:pStyle w:val="Heading3"/>
        <w:rPr>
          <w:rtl/>
          <w:lang w:bidi="he-IL"/>
        </w:rPr>
      </w:pPr>
      <w:r>
        <w:rPr>
          <w:rFonts w:hint="cs"/>
          <w:rtl/>
          <w:lang w:bidi="he-IL"/>
        </w:rPr>
        <w:lastRenderedPageBreak/>
        <w:t>קושיה:</w:t>
      </w:r>
      <w:r>
        <w:rPr>
          <w:rStyle w:val="FootnoteReference"/>
          <w:rtl/>
          <w:lang w:bidi="he-IL"/>
        </w:rPr>
        <w:footnoteReference w:id="6"/>
      </w:r>
    </w:p>
    <w:p w14:paraId="43596A90" w14:textId="77777777" w:rsidR="00AA07B2" w:rsidRPr="008F3F7B" w:rsidRDefault="00AA07B2" w:rsidP="00AA07B2">
      <w:pPr>
        <w:rPr>
          <w:rtl/>
          <w:lang w:bidi="he-IL"/>
        </w:rPr>
      </w:pPr>
      <w:r>
        <w:rPr>
          <w:rFonts w:hint="cs"/>
          <w:rtl/>
          <w:lang w:bidi="he-IL"/>
        </w:rPr>
        <w:t>גמ' מוכיח מבריי' שאין תי' של הגמ' נכון, ואין זמן שעני נכנס לאכול פת שלו עם מלח שווה לזמן שכהנים נכנסים לאכול בתרומתם.</w:t>
      </w:r>
    </w:p>
    <w:p w14:paraId="5859F087" w14:textId="77777777" w:rsidR="00AA07B2" w:rsidRDefault="00AA07B2" w:rsidP="00AA07B2">
      <w:pPr>
        <w:pStyle w:val="Heading4"/>
        <w:rPr>
          <w:rtl/>
          <w:lang w:bidi="he-IL"/>
        </w:rPr>
      </w:pPr>
      <w:r>
        <w:rPr>
          <w:rFonts w:hint="cs"/>
          <w:rtl/>
          <w:lang w:bidi="he-IL"/>
        </w:rPr>
        <w:t>בריי':</w:t>
      </w:r>
    </w:p>
    <w:p w14:paraId="0D6D44A9" w14:textId="77777777" w:rsidR="00AA07B2" w:rsidRDefault="00AA07B2" w:rsidP="00AA07B2">
      <w:pPr>
        <w:rPr>
          <w:rtl/>
          <w:lang w:bidi="he-IL"/>
        </w:rPr>
      </w:pPr>
      <w:r>
        <w:rPr>
          <w:rFonts w:hint="cs"/>
          <w:rtl/>
          <w:lang w:bidi="he-IL"/>
        </w:rPr>
        <w:t>הבריי' מזכיר מחלקת מהו תחילת זמן של קריאת שמע של ערבית. חולקים בו רבי מאיר ורבנן.</w:t>
      </w:r>
    </w:p>
    <w:p w14:paraId="33EFC42A" w14:textId="77777777" w:rsidR="00AA07B2" w:rsidRDefault="00AA07B2" w:rsidP="00AA07B2">
      <w:pPr>
        <w:pStyle w:val="Heading5"/>
        <w:rPr>
          <w:rtl/>
          <w:lang w:bidi="he-IL"/>
        </w:rPr>
      </w:pPr>
      <w:r>
        <w:rPr>
          <w:rFonts w:hint="cs"/>
          <w:rtl/>
          <w:lang w:bidi="he-IL"/>
        </w:rPr>
        <w:t>רבי מאיר:</w:t>
      </w:r>
    </w:p>
    <w:p w14:paraId="10453EA6" w14:textId="77777777" w:rsidR="00AA07B2" w:rsidRDefault="00AA07B2" w:rsidP="00AA07B2">
      <w:pPr>
        <w:rPr>
          <w:rtl/>
          <w:lang w:bidi="he-IL"/>
        </w:rPr>
      </w:pPr>
      <w:r>
        <w:rPr>
          <w:rFonts w:hint="cs"/>
          <w:rtl/>
          <w:lang w:bidi="he-IL"/>
        </w:rPr>
        <w:t xml:space="preserve">רבי מאיר אומר שתחילת זמן קריאת שמע הוא הזמן שבני אדם נכנסים לאכול פתן בערבי שבתות. רש"י מבאר שזה קודם זמן רגיל של אכילת סעודת לילה, כיון שהכל כבר מוכן. בדר"כ, כשחוזר אדם לבית, מכינים את הסעודה. אבל, חייבים להכין סעודת שבת לפני שבת, ונמצא שבתחילת היום, כבר מוכן הכל. אז, אוכל מוקדם. </w:t>
      </w:r>
    </w:p>
    <w:p w14:paraId="369DF319" w14:textId="77777777" w:rsidR="00AA07B2" w:rsidRDefault="00AA07B2" w:rsidP="00AA07B2">
      <w:pPr>
        <w:pStyle w:val="Heading5"/>
        <w:rPr>
          <w:rtl/>
          <w:lang w:bidi="he-IL"/>
        </w:rPr>
      </w:pPr>
      <w:r>
        <w:rPr>
          <w:rFonts w:hint="cs"/>
          <w:rtl/>
          <w:lang w:bidi="he-IL"/>
        </w:rPr>
        <w:t>רבנן:</w:t>
      </w:r>
    </w:p>
    <w:p w14:paraId="6DF98B2C" w14:textId="1F169944" w:rsidR="00AA07B2" w:rsidRDefault="00AA07B2" w:rsidP="00742CCB">
      <w:pPr>
        <w:rPr>
          <w:rtl/>
          <w:lang w:bidi="he-IL"/>
        </w:rPr>
      </w:pPr>
      <w:r>
        <w:rPr>
          <w:rFonts w:hint="cs"/>
          <w:rtl/>
          <w:lang w:bidi="he-IL"/>
        </w:rPr>
        <w:t>רבנן אומרים שתחילת זמן קריאת שמע הוא הזמן שכהנים זכאים לאכול בתרומתם. זה שווה לזמן שאומר שמשנה שלנו ("זמן שהכהנים נכנסים לאכול בתרומתם</w:t>
      </w:r>
    </w:p>
    <w:p w14:paraId="156D0684" w14:textId="77777777" w:rsidR="00AA07B2" w:rsidRPr="004F6ACA" w:rsidRDefault="00AA07B2" w:rsidP="00AA07B2">
      <w:pPr>
        <w:rPr>
          <w:rtl/>
          <w:lang w:bidi="he-IL"/>
        </w:rPr>
      </w:pPr>
      <w:r>
        <w:rPr>
          <w:rFonts w:hint="cs"/>
          <w:rtl/>
          <w:lang w:bidi="he-IL"/>
        </w:rPr>
        <w:t>חכמים מבארים שאותו הזמן הוא צאת הכוכבים, ומוסיפים לזה שני מקורות. מתוס' נראה שמביא זכר שתחילת זמן קריאת שמע הוא צאת הכוכבים. מרש"י נראה שמביא זכר שתחילת הלילה והא צאת הכוכבים. לא כל כך פשוט למה זה נוגע לנידון שלנו, שהוא תחילת זמן קריאת שמע.</w:t>
      </w:r>
      <w:r>
        <w:rPr>
          <w:rStyle w:val="FootnoteReference"/>
          <w:rtl/>
          <w:lang w:bidi="he-IL"/>
        </w:rPr>
        <w:footnoteReference w:id="7"/>
      </w:r>
      <w:r>
        <w:rPr>
          <w:rFonts w:hint="cs"/>
          <w:rtl/>
          <w:lang w:bidi="he-IL"/>
        </w:rPr>
        <w:t xml:space="preserve"> אבל, מבארים, פסוקים זה רק עושים זכר לדבר, ואין בהם ראיה גמורה. הפסוקים באים ממלאכה שהיו עושים בבנין בית שני. פסוק ראשון אומר, "ואנחנו עושים המלאכה... מעלות השחר עד צאת הכוכבים. פסוק שני אומר, "והיה לנו הלילה משמר והיום מלאכה."</w:t>
      </w:r>
    </w:p>
    <w:p w14:paraId="129FBA11" w14:textId="77777777" w:rsidR="00AA07B2" w:rsidRDefault="00AA07B2" w:rsidP="00AA07B2">
      <w:pPr>
        <w:pStyle w:val="Heading6"/>
        <w:rPr>
          <w:rtl/>
          <w:lang w:bidi="he-IL"/>
        </w:rPr>
      </w:pPr>
      <w:r>
        <w:rPr>
          <w:rFonts w:hint="cs"/>
          <w:rtl/>
          <w:lang w:bidi="he-IL"/>
        </w:rPr>
        <w:t>קושיה:</w:t>
      </w:r>
    </w:p>
    <w:p w14:paraId="14B1D5ED" w14:textId="77777777" w:rsidR="00AA07B2" w:rsidRPr="009B47CF" w:rsidRDefault="00AA07B2" w:rsidP="00AA07B2">
      <w:pPr>
        <w:rPr>
          <w:rtl/>
          <w:lang w:bidi="he-IL"/>
        </w:rPr>
      </w:pPr>
      <w:r>
        <w:rPr>
          <w:rFonts w:hint="cs"/>
          <w:rtl/>
          <w:lang w:bidi="he-IL"/>
        </w:rPr>
        <w:t>מקשה גמ' למה צריך פסוק שני. הרי, כבר הביא פסוק ראשון, שאומר שהיום נמשך מעלות השחר עד צאת הכוכבים. אז, קשה מה מוסיף פסוק השני.</w:t>
      </w:r>
    </w:p>
    <w:p w14:paraId="05689DF9" w14:textId="77777777" w:rsidR="00AA07B2" w:rsidRDefault="00AA07B2" w:rsidP="00AA07B2">
      <w:pPr>
        <w:pStyle w:val="Heading6"/>
        <w:rPr>
          <w:rtl/>
          <w:lang w:bidi="he-IL"/>
        </w:rPr>
      </w:pPr>
      <w:r>
        <w:rPr>
          <w:rFonts w:hint="cs"/>
          <w:rtl/>
          <w:lang w:bidi="he-IL"/>
        </w:rPr>
        <w:lastRenderedPageBreak/>
        <w:t>תירוץ:</w:t>
      </w:r>
    </w:p>
    <w:p w14:paraId="198107C4" w14:textId="77777777" w:rsidR="00AA07B2" w:rsidRDefault="00AA07B2" w:rsidP="00AA07B2">
      <w:pPr>
        <w:rPr>
          <w:rtl/>
          <w:lang w:bidi="he-IL"/>
        </w:rPr>
      </w:pPr>
      <w:r>
        <w:rPr>
          <w:rFonts w:hint="cs"/>
          <w:rtl/>
          <w:lang w:bidi="he-IL"/>
        </w:rPr>
        <w:t xml:space="preserve">מבאר גמ' שפסוק ראשון לא מלמד לנו מתי יום ולילה, אלא מלמד לנו מתי עובדים. צריכים פסוק ראשון כדי להגיד לנו שהיו עובדים ביום, ורק אז נדע שהיום נגמר </w:t>
      </w:r>
      <w:r>
        <w:rPr>
          <w:rtl/>
          <w:lang w:bidi="he-IL"/>
        </w:rPr>
        <w:t>–</w:t>
      </w:r>
      <w:r>
        <w:rPr>
          <w:rFonts w:hint="cs"/>
          <w:rtl/>
          <w:lang w:bidi="he-IL"/>
        </w:rPr>
        <w:t xml:space="preserve"> והלילה מתחיל </w:t>
      </w:r>
      <w:r>
        <w:rPr>
          <w:rtl/>
          <w:lang w:bidi="he-IL"/>
        </w:rPr>
        <w:t>–</w:t>
      </w:r>
      <w:r>
        <w:rPr>
          <w:rFonts w:hint="cs"/>
          <w:rtl/>
          <w:lang w:bidi="he-IL"/>
        </w:rPr>
        <w:t xml:space="preserve"> בצאת הכוכבים.</w:t>
      </w:r>
    </w:p>
    <w:p w14:paraId="0613A76C" w14:textId="41029700" w:rsidR="00AA07B2" w:rsidRDefault="00AA07B2" w:rsidP="00742CCB">
      <w:pPr>
        <w:rPr>
          <w:rtl/>
          <w:lang w:bidi="he-IL"/>
        </w:rPr>
      </w:pPr>
      <w:r>
        <w:rPr>
          <w:rFonts w:hint="cs"/>
          <w:rtl/>
          <w:lang w:bidi="he-IL"/>
        </w:rPr>
        <w:t>לכאו', התירוץ פשוט. צריך ביאור מה סבר המקשן</w:t>
      </w:r>
    </w:p>
    <w:p w14:paraId="3B0A9D12" w14:textId="1B67B7EA" w:rsidR="00AA07B2" w:rsidRDefault="00AA07B2" w:rsidP="00742CCB">
      <w:pPr>
        <w:rPr>
          <w:rtl/>
          <w:lang w:bidi="he-IL"/>
        </w:rPr>
      </w:pPr>
      <w:r>
        <w:rPr>
          <w:rFonts w:hint="cs"/>
          <w:rtl/>
          <w:lang w:bidi="he-IL"/>
        </w:rPr>
        <w:t xml:space="preserve">אפשר לומר שכיון שרק זכר הוא, ולא ראיה, סבר גמ' שאין זה בעיה. במילים אחרים, יש שני דרגות </w:t>
      </w:r>
      <w:r>
        <w:rPr>
          <w:rtl/>
          <w:lang w:bidi="he-IL"/>
        </w:rPr>
        <w:t>–</w:t>
      </w:r>
      <w:r>
        <w:rPr>
          <w:rFonts w:hint="cs"/>
          <w:rtl/>
          <w:lang w:bidi="he-IL"/>
        </w:rPr>
        <w:t xml:space="preserve"> יש דרגה של ראיה, ויש דרגה של זכר. בין כך ובין כך, לא מגיע לדרגה של ראיה. חשב גמ' שכדי להגיע לדרגה של זכר, לא צריך להביא פסוק השני. </w:t>
      </w:r>
    </w:p>
    <w:p w14:paraId="21389648" w14:textId="44DA347E" w:rsidR="00AA07B2" w:rsidRDefault="00AA07B2" w:rsidP="00742CCB">
      <w:pPr>
        <w:rPr>
          <w:rtl/>
          <w:lang w:bidi="he-IL"/>
        </w:rPr>
      </w:pPr>
      <w:r>
        <w:rPr>
          <w:rFonts w:hint="cs"/>
          <w:rtl/>
          <w:lang w:bidi="he-IL"/>
        </w:rPr>
        <w:t xml:space="preserve">עכשיו שבארנו מהו הזכר, צריך לבאר למה רק זכר הוא, ולא ראיה. </w:t>
      </w:r>
      <w:r w:rsidR="00742CCB">
        <w:rPr>
          <w:rFonts w:hint="cs"/>
          <w:rtl/>
          <w:lang w:bidi="he-IL"/>
        </w:rPr>
        <w:t>תוס' כ' שרק זכר הוא כיון שלא מדבר בזמן קריאת שמע, אלא בזמן לילה. הרי, הנידון כאן הוא בנוגע לזמן קריאת שמע. זה רק אפשר לפירוש תוס' (עיין לעיל). אבל, לרש"י, צריך לומר שזה גם אינו ראיה לזמן לילה. לכאו', הוא מפני שאולי לא מדברים על לילה של הלכה שם, אלא על מה שקוראים בני אדם "לילה."</w:t>
      </w:r>
    </w:p>
    <w:p w14:paraId="353669B9" w14:textId="207D0C31" w:rsidR="00AA07B2" w:rsidRPr="009B47CF" w:rsidRDefault="00AA07B2" w:rsidP="00742CCB">
      <w:pPr>
        <w:rPr>
          <w:rtl/>
          <w:lang w:bidi="he-IL"/>
        </w:rPr>
      </w:pPr>
      <w:r>
        <w:rPr>
          <w:rFonts w:hint="cs"/>
          <w:rtl/>
          <w:lang w:bidi="he-IL"/>
        </w:rPr>
        <w:t>כיון שאין זה ראיה, צריך ביאור מהו הראיה, ומהו המקור. אפשר לומר שמה שחסר מן הראיה מסתבר. אז, מצרפים סברה עם הראיה, ויש לנו מקור. גם אפשר שהלכה למשה מסיני הוא, כעין מה ששיעורים הלכה למשה מסיני</w:t>
      </w:r>
      <w:r w:rsidR="00742CCB">
        <w:rPr>
          <w:rFonts w:hint="cs"/>
          <w:rtl/>
          <w:lang w:bidi="he-IL"/>
        </w:rPr>
        <w:t>.</w:t>
      </w:r>
    </w:p>
    <w:p w14:paraId="0382B0EF" w14:textId="77777777" w:rsidR="00AA07B2" w:rsidRDefault="00AA07B2" w:rsidP="00AA07B2">
      <w:pPr>
        <w:pStyle w:val="Heading4"/>
        <w:rPr>
          <w:rtl/>
          <w:lang w:bidi="he-IL"/>
        </w:rPr>
      </w:pPr>
      <w:r>
        <w:rPr>
          <w:rFonts w:hint="cs"/>
          <w:rtl/>
          <w:lang w:bidi="he-IL"/>
        </w:rPr>
        <w:t>קושיה:</w:t>
      </w:r>
    </w:p>
    <w:p w14:paraId="47CA6251" w14:textId="77777777" w:rsidR="00AA07B2" w:rsidRDefault="00AA07B2" w:rsidP="00AA07B2">
      <w:pPr>
        <w:rPr>
          <w:rtl/>
          <w:lang w:bidi="he-IL"/>
        </w:rPr>
      </w:pPr>
      <w:r>
        <w:rPr>
          <w:rFonts w:hint="cs"/>
          <w:rtl/>
          <w:lang w:bidi="he-IL"/>
        </w:rPr>
        <w:t xml:space="preserve">הרי, הבריי' אמר שתי שיטות בתחילת זמן קריאת שמע </w:t>
      </w:r>
      <w:r>
        <w:rPr>
          <w:rtl/>
          <w:lang w:bidi="he-IL"/>
        </w:rPr>
        <w:t>–</w:t>
      </w:r>
      <w:r>
        <w:rPr>
          <w:rFonts w:hint="cs"/>
          <w:rtl/>
          <w:lang w:bidi="he-IL"/>
        </w:rPr>
        <w:t xml:space="preserve"> רבי מאיר אמר שהוא זמן שבני אדם נכנסים לאכול סעודתם בערב שבת, ורבנן אומרים שהוא זמן שהכהנים זכאים לאכול בתרומתם. מניח הגמ' שזמן שאומר רבי מאיר שווה לזמן שאמר בריי' ראשונה (זמן שעניים נכנסים). כיון שזמן של בריי' ראשונה שווה לשיטת רבי מאיר, מוכרח שאינו שווה למה שאמור במשנה, שמה שאמור במשנה שווה לשיטת רבנן בבריי' (והרי רבנן חולקים על רבי מאיר). נמצא שבריי' ראשונה חולק על רבנן.</w:t>
      </w:r>
    </w:p>
    <w:p w14:paraId="47E97871" w14:textId="0AD54D2D" w:rsidR="00AA07B2" w:rsidRDefault="00AA07B2" w:rsidP="003B1771">
      <w:pPr>
        <w:rPr>
          <w:rtl/>
          <w:lang w:bidi="he-IL"/>
        </w:rPr>
      </w:pPr>
      <w:r>
        <w:rPr>
          <w:rFonts w:hint="cs"/>
          <w:rtl/>
          <w:lang w:bidi="he-IL"/>
        </w:rPr>
        <w:t xml:space="preserve">קשה להבין למה חושב גמ' ששני זמנים אלו שווים. הרי, שני זמנים שונים הם. אפשר לומר ששניהם הם זמנים שבני אדם אוכלים מוקדם, ואז מסתמא הם בזמן שווה. </w:t>
      </w:r>
    </w:p>
    <w:p w14:paraId="62BE5400" w14:textId="77777777" w:rsidR="00AA07B2" w:rsidRDefault="00AA07B2" w:rsidP="00AA07B2">
      <w:pPr>
        <w:pStyle w:val="Heading3"/>
        <w:rPr>
          <w:rtl/>
          <w:lang w:bidi="he-IL"/>
        </w:rPr>
      </w:pPr>
      <w:r>
        <w:rPr>
          <w:rFonts w:hint="cs"/>
          <w:rtl/>
          <w:lang w:bidi="he-IL"/>
        </w:rPr>
        <w:t>תירוץ:</w:t>
      </w:r>
    </w:p>
    <w:p w14:paraId="3AA972BF" w14:textId="77777777" w:rsidR="00AA07B2" w:rsidRPr="00B41B76" w:rsidRDefault="00AA07B2" w:rsidP="00AA07B2">
      <w:pPr>
        <w:rPr>
          <w:rtl/>
          <w:lang w:bidi="he-IL"/>
        </w:rPr>
      </w:pPr>
      <w:r>
        <w:rPr>
          <w:rFonts w:hint="cs"/>
          <w:rtl/>
          <w:lang w:bidi="he-IL"/>
        </w:rPr>
        <w:t>גמ' אומר שאין זמן שבני אדם נכנסים לאכול סעודתם בערב שבת שווה לזמן שעניים נכנסים לאכול פתם במלח. אז, אפשר לומר שזמן של בריי' ראשונה שווה לזמן של משנה.</w:t>
      </w:r>
    </w:p>
    <w:p w14:paraId="11A3CEB3" w14:textId="77777777" w:rsidR="00AA07B2" w:rsidRDefault="00AA07B2" w:rsidP="00AA07B2">
      <w:pPr>
        <w:pStyle w:val="Heading3"/>
        <w:rPr>
          <w:rtl/>
          <w:lang w:bidi="he-IL"/>
        </w:rPr>
      </w:pPr>
      <w:r>
        <w:rPr>
          <w:rFonts w:hint="cs"/>
          <w:rtl/>
          <w:lang w:bidi="he-IL"/>
        </w:rPr>
        <w:t>קושיה:</w:t>
      </w:r>
    </w:p>
    <w:p w14:paraId="543D5D2D" w14:textId="77777777" w:rsidR="00AA07B2" w:rsidRPr="00C33586" w:rsidRDefault="00AA07B2" w:rsidP="00AA07B2">
      <w:pPr>
        <w:rPr>
          <w:rtl/>
          <w:lang w:bidi="he-IL"/>
        </w:rPr>
      </w:pPr>
      <w:r>
        <w:rPr>
          <w:rFonts w:hint="cs"/>
          <w:rtl/>
          <w:lang w:bidi="he-IL"/>
        </w:rPr>
        <w:t>גמ' מביא בריי' שיזכיר חמש שיטות בתחילת זמן קריאת שמע של לילה. מן המשנה יוכיח שבריי' ראשונה חולק על המשנה.</w:t>
      </w:r>
    </w:p>
    <w:p w14:paraId="512C715F" w14:textId="77777777" w:rsidR="00AA07B2" w:rsidRDefault="00AA07B2" w:rsidP="00AA07B2">
      <w:pPr>
        <w:pStyle w:val="Heading4"/>
        <w:rPr>
          <w:lang w:bidi="he-IL"/>
        </w:rPr>
      </w:pPr>
      <w:r>
        <w:rPr>
          <w:rFonts w:hint="cs"/>
          <w:rtl/>
          <w:lang w:bidi="he-IL"/>
        </w:rPr>
        <w:lastRenderedPageBreak/>
        <w:t>בריי:</w:t>
      </w:r>
    </w:p>
    <w:p w14:paraId="3106242D" w14:textId="77777777" w:rsidR="00AA07B2" w:rsidRPr="00A6433F" w:rsidRDefault="00AA07B2" w:rsidP="00AA07B2">
      <w:pPr>
        <w:rPr>
          <w:rtl/>
          <w:lang w:bidi="he-IL"/>
        </w:rPr>
      </w:pPr>
      <w:r>
        <w:rPr>
          <w:rFonts w:hint="cs"/>
          <w:rtl/>
          <w:lang w:bidi="he-IL"/>
        </w:rPr>
        <w:t>ברייתא מבאר זמן של תחילת קריאת שמע של לילה. מונה חמש שיטות</w:t>
      </w:r>
      <w:r>
        <w:rPr>
          <w:rStyle w:val="FootnoteReference"/>
          <w:rtl/>
          <w:lang w:bidi="he-IL"/>
        </w:rPr>
        <w:footnoteReference w:id="8"/>
      </w:r>
      <w:r>
        <w:rPr>
          <w:rFonts w:hint="cs"/>
          <w:rtl/>
          <w:lang w:bidi="he-IL"/>
        </w:rPr>
        <w:t>:</w:t>
      </w:r>
    </w:p>
    <w:p w14:paraId="53A6A3F2" w14:textId="77777777" w:rsidR="00AA07B2" w:rsidRDefault="00AA07B2" w:rsidP="00AA07B2">
      <w:pPr>
        <w:pStyle w:val="Heading5"/>
        <w:rPr>
          <w:rtl/>
          <w:lang w:bidi="he-IL"/>
        </w:rPr>
      </w:pPr>
      <w:r>
        <w:rPr>
          <w:rFonts w:hint="cs"/>
          <w:rtl/>
          <w:lang w:bidi="he-IL"/>
        </w:rPr>
        <w:t xml:space="preserve">שיטה ראשונה </w:t>
      </w:r>
      <w:r>
        <w:rPr>
          <w:rtl/>
          <w:lang w:bidi="he-IL"/>
        </w:rPr>
        <w:t>–</w:t>
      </w:r>
      <w:r>
        <w:rPr>
          <w:rFonts w:hint="cs"/>
          <w:rtl/>
          <w:lang w:bidi="he-IL"/>
        </w:rPr>
        <w:t xml:space="preserve"> רבי אליעזר:</w:t>
      </w:r>
    </w:p>
    <w:p w14:paraId="3AEC4D56" w14:textId="77777777" w:rsidR="00AA07B2" w:rsidRDefault="00AA07B2" w:rsidP="00AA07B2">
      <w:pPr>
        <w:rPr>
          <w:rtl/>
          <w:lang w:bidi="he-IL"/>
        </w:rPr>
      </w:pPr>
      <w:r>
        <w:rPr>
          <w:rFonts w:hint="cs"/>
          <w:rtl/>
          <w:lang w:bidi="he-IL"/>
        </w:rPr>
        <w:t>רבי אליעזר אומר שהוא משעה שקדש היום בערבי שבתות. יש לדון מהו "שקדש היום." נראה שיש שני צדדים. אפשר שהוא כשהיום נעשה קדוש, ואפשר שהוא זמן שאומר קידוש ומקדש את היום. יש לדון אם השני קודם הראשון או אחרי הראשון.</w:t>
      </w:r>
    </w:p>
    <w:p w14:paraId="564DF644" w14:textId="77777777" w:rsidR="008231F6" w:rsidRDefault="00AA07B2" w:rsidP="00AA07B2">
      <w:pPr>
        <w:rPr>
          <w:rtl/>
          <w:lang w:bidi="he-IL"/>
        </w:rPr>
      </w:pPr>
      <w:r>
        <w:rPr>
          <w:rFonts w:hint="cs"/>
          <w:rtl/>
          <w:lang w:bidi="he-IL"/>
        </w:rPr>
        <w:t xml:space="preserve">רש"י </w:t>
      </w:r>
      <w:r w:rsidR="00500A97">
        <w:rPr>
          <w:rFonts w:hint="cs"/>
          <w:rtl/>
          <w:lang w:bidi="he-IL"/>
        </w:rPr>
        <w:t xml:space="preserve">כ' </w:t>
      </w:r>
      <w:r>
        <w:rPr>
          <w:rFonts w:hint="cs"/>
          <w:rtl/>
          <w:lang w:bidi="he-IL"/>
        </w:rPr>
        <w:t xml:space="preserve">שזמן זה הוא בין השמשות, שכיון שהוא ספק אם שבת הוא, קדש מספק. לכאו', רצה לומר שכיון שהוא ספק, צריך לנהוג בו דיני קדושה, ואז קוראים לאותו הזמן "קדש היום." אז, כנראה, רש"י מפרש ש"קדש היום" רצה לומר "הזמן שאדם נוהג דינים של קדושת היום." </w:t>
      </w:r>
    </w:p>
    <w:p w14:paraId="3F91A74C" w14:textId="3B461D5B" w:rsidR="00AA07B2" w:rsidRDefault="00AA07B2" w:rsidP="008231F6">
      <w:pPr>
        <w:rPr>
          <w:rtl/>
          <w:lang w:bidi="he-IL"/>
        </w:rPr>
      </w:pPr>
      <w:r>
        <w:rPr>
          <w:rFonts w:hint="cs"/>
          <w:rtl/>
          <w:lang w:bidi="he-IL"/>
        </w:rPr>
        <w:t>לכאו', אי אפשר לומר שהוא הזמן שבא קדושת היום בוודאי, שזהו צאת הכוכבים. הרי, רבי יהושע כבר אומר צאת הכוכבים, והבריי' משמע שרבי יהושע ורבי אליעזר חולקים</w:t>
      </w:r>
    </w:p>
    <w:p w14:paraId="51CBDDCF" w14:textId="77777777" w:rsidR="00AA07B2" w:rsidRDefault="00AA07B2" w:rsidP="00AA07B2">
      <w:pPr>
        <w:rPr>
          <w:rtl/>
          <w:lang w:bidi="he-IL"/>
        </w:rPr>
      </w:pPr>
      <w:r>
        <w:rPr>
          <w:rFonts w:hint="cs"/>
          <w:rtl/>
          <w:lang w:bidi="he-IL"/>
        </w:rPr>
        <w:t>עיין בגמ' לקמן, שיוצא שזמן של רבי אליעזר קצת קודם צאת הכוכבים.</w:t>
      </w:r>
    </w:p>
    <w:p w14:paraId="150927D1" w14:textId="77777777" w:rsidR="00AA07B2" w:rsidRDefault="00AA07B2" w:rsidP="00AA07B2">
      <w:pPr>
        <w:pStyle w:val="Heading6"/>
        <w:rPr>
          <w:rtl/>
          <w:lang w:bidi="he-IL"/>
        </w:rPr>
      </w:pPr>
      <w:r>
        <w:rPr>
          <w:rFonts w:hint="cs"/>
          <w:rtl/>
          <w:lang w:bidi="he-IL"/>
        </w:rPr>
        <w:t>קושיה</w:t>
      </w:r>
      <w:r>
        <w:rPr>
          <w:rStyle w:val="FootnoteReference"/>
          <w:rtl/>
          <w:lang w:bidi="he-IL"/>
        </w:rPr>
        <w:footnoteReference w:id="9"/>
      </w:r>
      <w:r>
        <w:rPr>
          <w:rFonts w:hint="cs"/>
          <w:rtl/>
          <w:lang w:bidi="he-IL"/>
        </w:rPr>
        <w:t>:</w:t>
      </w:r>
    </w:p>
    <w:p w14:paraId="1B4939B2" w14:textId="77777777" w:rsidR="00AA07B2" w:rsidRDefault="00AA07B2" w:rsidP="00AA07B2">
      <w:pPr>
        <w:rPr>
          <w:rtl/>
          <w:lang w:bidi="he-IL"/>
        </w:rPr>
      </w:pPr>
      <w:r>
        <w:rPr>
          <w:rFonts w:hint="cs"/>
          <w:rtl/>
          <w:lang w:bidi="he-IL"/>
        </w:rPr>
        <w:t xml:space="preserve">מקשה גמ' שרבי אליעזר סותר את עצמו. </w:t>
      </w:r>
    </w:p>
    <w:p w14:paraId="6337210D" w14:textId="0BE106CD" w:rsidR="00AA07B2" w:rsidRDefault="00AA07B2" w:rsidP="00AA07B2">
      <w:pPr>
        <w:rPr>
          <w:rtl/>
          <w:lang w:bidi="he-IL"/>
        </w:rPr>
      </w:pPr>
      <w:r>
        <w:rPr>
          <w:rFonts w:hint="cs"/>
          <w:rtl/>
          <w:lang w:bidi="he-IL"/>
        </w:rPr>
        <w:t xml:space="preserve">הרי, המשנה שלנו מתחלת ואומרת: "מאימתי קוראים את השמע בערבית? משעה שהכהנים נכנסים לאכול בתרומתם, עד סוף האשמורה הראשונה, דברי רבי אליעזר." מניח גמ' ש"דברי רבי אליעזר" הולך על כל התחלת המשנה </w:t>
      </w:r>
      <w:r>
        <w:rPr>
          <w:rtl/>
          <w:lang w:bidi="he-IL"/>
        </w:rPr>
        <w:t>–</w:t>
      </w:r>
      <w:r>
        <w:rPr>
          <w:rFonts w:hint="cs"/>
          <w:rtl/>
          <w:lang w:bidi="he-IL"/>
        </w:rPr>
        <w:t xml:space="preserve"> לא רק על "עד סוף האשמורה הראשונה," אלא אף על "משעה שהכהנים נכנסים לאכול מתרומתם." </w:t>
      </w:r>
    </w:p>
    <w:p w14:paraId="54FBE330" w14:textId="5AC3F325" w:rsidR="00AA07B2" w:rsidRPr="00D62520" w:rsidRDefault="00AA07B2" w:rsidP="00AA07B2">
      <w:pPr>
        <w:rPr>
          <w:rtl/>
          <w:lang w:bidi="he-IL"/>
        </w:rPr>
      </w:pPr>
      <w:r>
        <w:rPr>
          <w:rFonts w:hint="cs"/>
          <w:rtl/>
          <w:lang w:bidi="he-IL"/>
        </w:rPr>
        <w:t>יוצא שרבי אליעזר אומר במשנה שתחילת זמן קריאת שמע של ערבית הוא שעה שהכהנים נכנסים לאכול בתרומתם. אבל, במשנה אומר שהוא שעה שקדש היום.</w:t>
      </w:r>
    </w:p>
    <w:p w14:paraId="5E477EC1" w14:textId="77777777" w:rsidR="00AA07B2" w:rsidRDefault="00AA07B2" w:rsidP="00AA07B2">
      <w:pPr>
        <w:pStyle w:val="Heading6"/>
        <w:rPr>
          <w:lang w:bidi="he-IL"/>
        </w:rPr>
      </w:pPr>
      <w:r>
        <w:rPr>
          <w:rFonts w:hint="cs"/>
          <w:rtl/>
          <w:lang w:bidi="he-IL"/>
        </w:rPr>
        <w:t>תשובה:</w:t>
      </w:r>
    </w:p>
    <w:p w14:paraId="77D6958A" w14:textId="77777777" w:rsidR="00AA07B2" w:rsidRDefault="00AA07B2" w:rsidP="00AA07B2">
      <w:pPr>
        <w:rPr>
          <w:rtl/>
          <w:lang w:bidi="he-IL"/>
        </w:rPr>
      </w:pPr>
      <w:r>
        <w:rPr>
          <w:rFonts w:hint="cs"/>
          <w:rtl/>
          <w:lang w:bidi="he-IL"/>
        </w:rPr>
        <w:t>משיב גמ' שחולקים תנאים מה היה שיטה של רבי אליעזר. תנא של משנה שלנו סובר שרבי אליעזר סובר שתחילת זמן קריאת שמע הוא זמן שהכהנים נכנסים לאכול בתרומתם, ותנא של הבריי' סובר שרבי אליעזר סובר שתחילת זמן קריאת שמע הוא זמן שקדש היום.</w:t>
      </w:r>
    </w:p>
    <w:p w14:paraId="7E33D0C1" w14:textId="77777777" w:rsidR="00AA07B2" w:rsidRPr="003A4A8F" w:rsidRDefault="00AA07B2" w:rsidP="00AA07B2">
      <w:pPr>
        <w:rPr>
          <w:rtl/>
          <w:lang w:bidi="he-IL"/>
        </w:rPr>
      </w:pPr>
      <w:r>
        <w:rPr>
          <w:rFonts w:hint="cs"/>
          <w:rtl/>
          <w:lang w:bidi="he-IL"/>
        </w:rPr>
        <w:lastRenderedPageBreak/>
        <w:t>יש לדון אם חזר בו רבי אליעזר, ולכן יש שתי שיטות בשיטתו, או שאחד מן התלמידים טעה במה שאמר רבי אליעזר, וחשב שאמר דבר שבאמת לא אמר.</w:t>
      </w:r>
    </w:p>
    <w:p w14:paraId="24DC859C" w14:textId="77777777" w:rsidR="00AA07B2" w:rsidRDefault="00AA07B2" w:rsidP="00AA07B2">
      <w:pPr>
        <w:pStyle w:val="Heading6"/>
        <w:rPr>
          <w:rtl/>
          <w:lang w:bidi="he-IL"/>
        </w:rPr>
      </w:pPr>
      <w:r>
        <w:rPr>
          <w:rFonts w:hint="cs"/>
          <w:rtl/>
          <w:lang w:bidi="he-IL"/>
        </w:rPr>
        <w:t>תשובה:</w:t>
      </w:r>
    </w:p>
    <w:p w14:paraId="3AFE7123" w14:textId="77777777" w:rsidR="00AA07B2" w:rsidRDefault="00AA07B2" w:rsidP="00AA07B2">
      <w:pPr>
        <w:rPr>
          <w:rtl/>
          <w:lang w:bidi="he-IL"/>
        </w:rPr>
      </w:pPr>
      <w:r>
        <w:rPr>
          <w:rFonts w:hint="cs"/>
          <w:rtl/>
          <w:lang w:bidi="he-IL"/>
        </w:rPr>
        <w:t xml:space="preserve">משיב גמ' שתחילת המשנה (שמבאר תחילת זמן קריאת שמע) אינו הולך כרבי אליעזר. זה נאמר סתם, ורק אחר כך ממשיך המשנה לומר מחלקת אחר, ושם מזכיר שיטת רבי אליעזר. </w:t>
      </w:r>
    </w:p>
    <w:p w14:paraId="199B3438" w14:textId="77777777" w:rsidR="00AA07B2" w:rsidRDefault="00AA07B2" w:rsidP="00AA07B2">
      <w:pPr>
        <w:pStyle w:val="Heading5"/>
        <w:rPr>
          <w:rtl/>
          <w:lang w:bidi="he-IL"/>
        </w:rPr>
      </w:pPr>
      <w:r>
        <w:rPr>
          <w:rFonts w:hint="cs"/>
          <w:rtl/>
          <w:lang w:bidi="he-IL"/>
        </w:rPr>
        <w:t xml:space="preserve">שיטה שנית </w:t>
      </w:r>
      <w:r>
        <w:rPr>
          <w:rtl/>
          <w:lang w:bidi="he-IL"/>
        </w:rPr>
        <w:t>–</w:t>
      </w:r>
      <w:r>
        <w:rPr>
          <w:rFonts w:hint="cs"/>
          <w:rtl/>
          <w:lang w:bidi="he-IL"/>
        </w:rPr>
        <w:t xml:space="preserve"> רבי יהושע:</w:t>
      </w:r>
    </w:p>
    <w:p w14:paraId="722F05C8" w14:textId="77777777" w:rsidR="00AA07B2" w:rsidRPr="002D1286" w:rsidRDefault="00AA07B2" w:rsidP="00AA07B2">
      <w:pPr>
        <w:rPr>
          <w:rtl/>
          <w:lang w:bidi="he-IL"/>
        </w:rPr>
      </w:pPr>
      <w:r>
        <w:rPr>
          <w:rFonts w:hint="cs"/>
          <w:rtl/>
          <w:lang w:bidi="he-IL"/>
        </w:rPr>
        <w:t>רבי יהושע אומר שהוא משעה שכהנים מטוהרים לאכול בתרומתם. כמו שראינו מן הגמ' לעיל ומבריי' לעיל, זהו צאת הכוכבים.</w:t>
      </w:r>
    </w:p>
    <w:p w14:paraId="10FDC7C4" w14:textId="61D68E51" w:rsidR="00AA07B2" w:rsidRDefault="00AA07B2" w:rsidP="00AA07B2">
      <w:pPr>
        <w:pStyle w:val="Heading5"/>
        <w:rPr>
          <w:rtl/>
          <w:lang w:bidi="he-IL"/>
        </w:rPr>
      </w:pPr>
      <w:r>
        <w:rPr>
          <w:rFonts w:hint="cs"/>
          <w:rtl/>
          <w:lang w:bidi="he-IL"/>
        </w:rPr>
        <w:t xml:space="preserve">שיטה שלישית </w:t>
      </w:r>
      <w:r>
        <w:rPr>
          <w:rtl/>
          <w:lang w:bidi="he-IL"/>
        </w:rPr>
        <w:t>–</w:t>
      </w:r>
      <w:r>
        <w:rPr>
          <w:rFonts w:hint="cs"/>
          <w:rtl/>
          <w:lang w:bidi="he-IL"/>
        </w:rPr>
        <w:t xml:space="preserve"> רבי מאיר:</w:t>
      </w:r>
    </w:p>
    <w:p w14:paraId="72E55249" w14:textId="54913622" w:rsidR="00AA07B2" w:rsidRPr="00931EBE" w:rsidRDefault="00AA07B2" w:rsidP="00AA07B2">
      <w:pPr>
        <w:rPr>
          <w:rtl/>
          <w:lang w:bidi="he-IL"/>
        </w:rPr>
      </w:pPr>
      <w:r>
        <w:rPr>
          <w:rFonts w:hint="cs"/>
          <w:rtl/>
          <w:lang w:bidi="he-IL"/>
        </w:rPr>
        <w:t>רבי מאיר אומר שהוא משעה שכהנים טובלים לאכול תרומתם. יש לדון אם מכוון לומר הזמן האחרון שיכולים לטבול (והוא שעה אחרונה קודם בין השמשות), או הזמן שהיו רגילים לטבול (והכהנים היו מאחרים).</w:t>
      </w:r>
    </w:p>
    <w:p w14:paraId="6292C18A" w14:textId="77777777" w:rsidR="00AA07B2" w:rsidRDefault="00AA07B2" w:rsidP="00AA07B2">
      <w:pPr>
        <w:pStyle w:val="Heading6"/>
        <w:rPr>
          <w:rtl/>
          <w:lang w:bidi="he-IL"/>
        </w:rPr>
      </w:pPr>
      <w:r>
        <w:rPr>
          <w:rFonts w:hint="cs"/>
          <w:rtl/>
          <w:lang w:bidi="he-IL"/>
        </w:rPr>
        <w:t>קושיה:</w:t>
      </w:r>
    </w:p>
    <w:p w14:paraId="3317B143" w14:textId="77777777" w:rsidR="00AA07B2" w:rsidRDefault="00AA07B2" w:rsidP="00AA07B2">
      <w:pPr>
        <w:rPr>
          <w:rtl/>
          <w:lang w:bidi="he-IL"/>
        </w:rPr>
      </w:pPr>
      <w:r>
        <w:rPr>
          <w:rFonts w:hint="cs"/>
          <w:rtl/>
          <w:lang w:bidi="he-IL"/>
        </w:rPr>
        <w:t>רבי יהודה מקשה שהשעה שהכהנים טובלים הוא קודם זמן קריאת שמע, שהרי הוא עדיין יום.</w:t>
      </w:r>
    </w:p>
    <w:p w14:paraId="10A45DB8" w14:textId="77777777" w:rsidR="00AA07B2" w:rsidRDefault="00AA07B2" w:rsidP="00AA07B2">
      <w:pPr>
        <w:pStyle w:val="Heading6"/>
        <w:rPr>
          <w:rtl/>
          <w:lang w:bidi="he-IL"/>
        </w:rPr>
      </w:pPr>
      <w:r>
        <w:rPr>
          <w:rFonts w:hint="cs"/>
          <w:rtl/>
          <w:lang w:bidi="he-IL"/>
        </w:rPr>
        <w:t>תשובה:</w:t>
      </w:r>
      <w:r>
        <w:rPr>
          <w:rStyle w:val="FootnoteReference"/>
          <w:rtl/>
          <w:lang w:bidi="he-IL"/>
        </w:rPr>
        <w:footnoteReference w:id="10"/>
      </w:r>
    </w:p>
    <w:p w14:paraId="0CAC2581" w14:textId="546E9914" w:rsidR="00AA07B2" w:rsidRDefault="00AA07B2" w:rsidP="00AA07B2">
      <w:pPr>
        <w:rPr>
          <w:rtl/>
          <w:lang w:bidi="he-IL"/>
        </w:rPr>
      </w:pPr>
      <w:r>
        <w:rPr>
          <w:rFonts w:hint="cs"/>
          <w:rtl/>
          <w:lang w:bidi="he-IL"/>
        </w:rPr>
        <w:t>כהנים טובלים קודם בין הערבים, שמאז מתחיל ספק של לילה. חולקים רבי יוסי ורבי יהודה בזמן של בין הערבים. רבי יהודה אומר שהוא זמן שבו יכול אדם ללכת חצי מיל קודם צאת הכוכבים, ורבי יוסי אומר שהוא כהרף עין לפני צאת הכוכבים.</w:t>
      </w:r>
    </w:p>
    <w:p w14:paraId="432775D6" w14:textId="77777777" w:rsidR="00AA07B2" w:rsidRDefault="00AA07B2" w:rsidP="00AA07B2">
      <w:pPr>
        <w:rPr>
          <w:rtl/>
          <w:lang w:bidi="he-IL"/>
        </w:rPr>
      </w:pPr>
      <w:r>
        <w:rPr>
          <w:rFonts w:hint="cs"/>
          <w:rtl/>
          <w:lang w:bidi="he-IL"/>
        </w:rPr>
        <w:t>רבי מאיר סובר כרבי יוסי. אז, הזמן שכהנים טובלים הוא קצת קודם כהרף עין לפני צאת הכוכבים. זה קרוב לצאת הכוכבים, ונחשב לילה.</w:t>
      </w:r>
    </w:p>
    <w:p w14:paraId="5BE06E52" w14:textId="77777777" w:rsidR="00AA07B2" w:rsidRDefault="00AA07B2" w:rsidP="00AA07B2">
      <w:pPr>
        <w:rPr>
          <w:rtl/>
          <w:lang w:bidi="he-IL"/>
        </w:rPr>
      </w:pPr>
      <w:r>
        <w:rPr>
          <w:rFonts w:hint="cs"/>
          <w:rtl/>
          <w:lang w:bidi="he-IL"/>
        </w:rPr>
        <w:t>אבל, רבי יהודה סובר כשיטתו. לכן, מקשה איך יקרא אדם קריאת שמע בזמן שכהנים טובלים, שסובר שכהנים יטבלו זמן ארוך קודם צאת הכוכבים, וזה לא קרוב ללילה.</w:t>
      </w:r>
    </w:p>
    <w:p w14:paraId="4BF536C6" w14:textId="77777777" w:rsidR="00AA07B2" w:rsidRPr="009B2D69" w:rsidRDefault="00AA07B2" w:rsidP="00AA07B2">
      <w:pPr>
        <w:rPr>
          <w:rtl/>
          <w:lang w:bidi="he-IL"/>
        </w:rPr>
      </w:pPr>
      <w:r>
        <w:rPr>
          <w:rFonts w:hint="cs"/>
          <w:rtl/>
          <w:lang w:bidi="he-IL"/>
        </w:rPr>
        <w:t>נמצא שרבי יהודה מקשה קושיה על רבי מאיר נגד שיטתו של רבי מאיר. מסתבר שלא ידע שרבי מאיר כרבי יוסי, ולכן הקשה לו. (גם אפשר שהיה מכוון לומר לו שטעה במה שאמר שהלכה כרבי יוסי. דחוק.)</w:t>
      </w:r>
    </w:p>
    <w:p w14:paraId="194334DB" w14:textId="77777777" w:rsidR="00AA07B2" w:rsidRDefault="00AA07B2" w:rsidP="00AA07B2">
      <w:pPr>
        <w:pStyle w:val="Heading6"/>
        <w:rPr>
          <w:rtl/>
          <w:lang w:bidi="he-IL"/>
        </w:rPr>
      </w:pPr>
      <w:r>
        <w:rPr>
          <w:rFonts w:hint="cs"/>
          <w:rtl/>
          <w:lang w:bidi="he-IL"/>
        </w:rPr>
        <w:lastRenderedPageBreak/>
        <w:t>קושיה:</w:t>
      </w:r>
    </w:p>
    <w:p w14:paraId="424F70C1" w14:textId="77777777" w:rsidR="00AA07B2" w:rsidRDefault="00AA07B2" w:rsidP="00AA07B2">
      <w:pPr>
        <w:rPr>
          <w:rtl/>
          <w:lang w:bidi="he-IL"/>
        </w:rPr>
      </w:pPr>
      <w:r>
        <w:rPr>
          <w:rFonts w:hint="cs"/>
          <w:rtl/>
          <w:lang w:bidi="he-IL"/>
        </w:rPr>
        <w:t>מקשה גמ' שרבי מאיר סותר את עצמו. הרי, בבריי' שנית שהבאנו אומר רבי מאיר שתחילת זמן קריאת שמע הוא זמן שבני אדם נכנסים לאכול בערב שבת. אבל, בבריי' זו אומר רבי מאיר שתחילת זמן קריאת שמע הוא זמן שכהנים טובלים לאכול בתרומתם.</w:t>
      </w:r>
    </w:p>
    <w:p w14:paraId="6FC544AD" w14:textId="77777777" w:rsidR="00AA07B2" w:rsidRDefault="00AA07B2" w:rsidP="00AA07B2">
      <w:pPr>
        <w:pStyle w:val="Heading6"/>
        <w:rPr>
          <w:rtl/>
          <w:lang w:bidi="he-IL"/>
        </w:rPr>
      </w:pPr>
      <w:r>
        <w:rPr>
          <w:rFonts w:hint="cs"/>
          <w:rtl/>
          <w:lang w:bidi="he-IL"/>
        </w:rPr>
        <w:t>תשובה:</w:t>
      </w:r>
    </w:p>
    <w:p w14:paraId="5C3B33CB" w14:textId="31F37F7D" w:rsidR="00AA07B2" w:rsidRPr="005A65E3" w:rsidRDefault="00AA07B2" w:rsidP="008231F6">
      <w:pPr>
        <w:rPr>
          <w:rtl/>
          <w:lang w:bidi="he-IL"/>
        </w:rPr>
      </w:pPr>
      <w:r>
        <w:rPr>
          <w:rFonts w:hint="cs"/>
          <w:rtl/>
          <w:lang w:bidi="he-IL"/>
        </w:rPr>
        <w:t xml:space="preserve">גמ' מתרץ ששני תנאים הוא בשיטת רבי מאיר. </w:t>
      </w:r>
    </w:p>
    <w:p w14:paraId="663EDF51" w14:textId="77777777" w:rsidR="00AA07B2" w:rsidRDefault="00AA07B2" w:rsidP="00AA07B2">
      <w:pPr>
        <w:pStyle w:val="Heading5"/>
        <w:rPr>
          <w:rtl/>
          <w:lang w:bidi="he-IL"/>
        </w:rPr>
      </w:pPr>
      <w:r>
        <w:rPr>
          <w:rFonts w:hint="cs"/>
          <w:rtl/>
          <w:lang w:bidi="he-IL"/>
        </w:rPr>
        <w:t xml:space="preserve">שיטה רביעית </w:t>
      </w:r>
      <w:r>
        <w:rPr>
          <w:rtl/>
          <w:lang w:bidi="he-IL"/>
        </w:rPr>
        <w:t>–</w:t>
      </w:r>
      <w:r>
        <w:rPr>
          <w:rFonts w:hint="cs"/>
          <w:rtl/>
          <w:lang w:bidi="he-IL"/>
        </w:rPr>
        <w:t xml:space="preserve"> ר' חנינא:</w:t>
      </w:r>
    </w:p>
    <w:p w14:paraId="150A07D6" w14:textId="77777777" w:rsidR="00AA07B2" w:rsidRPr="00405692" w:rsidRDefault="00AA07B2" w:rsidP="00AA07B2">
      <w:pPr>
        <w:rPr>
          <w:rtl/>
          <w:lang w:bidi="he-IL"/>
        </w:rPr>
      </w:pPr>
      <w:r>
        <w:rPr>
          <w:rFonts w:hint="cs"/>
          <w:rtl/>
          <w:lang w:bidi="he-IL"/>
        </w:rPr>
        <w:t>רבי חנינא אומר שהוא משעה שהעני נכנס לאכול פתו במלח. זהו הזמן שאמר בריי' הראשונה.</w:t>
      </w:r>
    </w:p>
    <w:p w14:paraId="3CDB5550" w14:textId="77777777" w:rsidR="00AA07B2" w:rsidRDefault="00AA07B2" w:rsidP="00AA07B2">
      <w:pPr>
        <w:pStyle w:val="Heading5"/>
        <w:rPr>
          <w:rtl/>
          <w:lang w:bidi="he-IL"/>
        </w:rPr>
      </w:pPr>
      <w:r>
        <w:rPr>
          <w:rFonts w:hint="cs"/>
          <w:rtl/>
          <w:lang w:bidi="he-IL"/>
        </w:rPr>
        <w:t xml:space="preserve">שיטה חמישית </w:t>
      </w:r>
      <w:r>
        <w:rPr>
          <w:rtl/>
          <w:lang w:bidi="he-IL"/>
        </w:rPr>
        <w:t>–</w:t>
      </w:r>
      <w:r>
        <w:rPr>
          <w:rFonts w:hint="cs"/>
          <w:rtl/>
          <w:lang w:bidi="he-IL"/>
        </w:rPr>
        <w:t xml:space="preserve"> ר' אחאי או רבי אחא:</w:t>
      </w:r>
    </w:p>
    <w:p w14:paraId="4564BD39" w14:textId="656EB57A" w:rsidR="00AA07B2" w:rsidRDefault="00AA07B2" w:rsidP="00AA07B2">
      <w:pPr>
        <w:rPr>
          <w:rtl/>
          <w:lang w:bidi="he-IL"/>
        </w:rPr>
      </w:pPr>
      <w:r>
        <w:rPr>
          <w:rFonts w:hint="cs"/>
          <w:rtl/>
          <w:lang w:bidi="he-IL"/>
        </w:rPr>
        <w:t xml:space="preserve">רבי אחאי (ואיתימא רבי אחא) אומר שהוא הזמן שרוב בני אדם נכנסים להסב. </w:t>
      </w:r>
    </w:p>
    <w:p w14:paraId="44BC0168" w14:textId="77777777" w:rsidR="00AA07B2" w:rsidRDefault="00AA07B2" w:rsidP="00AA07B2">
      <w:pPr>
        <w:rPr>
          <w:rtl/>
          <w:lang w:bidi="he-IL"/>
        </w:rPr>
      </w:pPr>
      <w:r>
        <w:rPr>
          <w:rFonts w:hint="cs"/>
          <w:rtl/>
          <w:lang w:bidi="he-IL"/>
        </w:rPr>
        <w:t>רש"י מפרש בזה שני לשונות: יש אומרים שהוא זמן שרוב בני אדם נכנסים להסב בערב שבת</w:t>
      </w:r>
      <w:r>
        <w:rPr>
          <w:rStyle w:val="FootnoteReference"/>
          <w:rtl/>
          <w:lang w:bidi="he-IL"/>
        </w:rPr>
        <w:footnoteReference w:id="11"/>
      </w:r>
      <w:r>
        <w:rPr>
          <w:rFonts w:hint="cs"/>
          <w:rtl/>
          <w:lang w:bidi="he-IL"/>
        </w:rPr>
        <w:t>, ויש אומרים שהוא זמן שרוב בני אדם נכנסים להסב בחול.</w:t>
      </w:r>
    </w:p>
    <w:p w14:paraId="3C881E90" w14:textId="77777777" w:rsidR="00AA07B2" w:rsidRDefault="00AA07B2" w:rsidP="00AA07B2">
      <w:pPr>
        <w:pStyle w:val="Heading4"/>
        <w:rPr>
          <w:rtl/>
          <w:lang w:bidi="he-IL"/>
        </w:rPr>
      </w:pPr>
      <w:r>
        <w:rPr>
          <w:rFonts w:hint="cs"/>
          <w:rtl/>
          <w:lang w:bidi="he-IL"/>
        </w:rPr>
        <w:t>קושיה:</w:t>
      </w:r>
    </w:p>
    <w:p w14:paraId="4D094816" w14:textId="575FFB37" w:rsidR="00AA07B2" w:rsidRDefault="00AA07B2" w:rsidP="00AA07B2">
      <w:pPr>
        <w:rPr>
          <w:rtl/>
          <w:lang w:bidi="he-IL"/>
        </w:rPr>
      </w:pPr>
      <w:r>
        <w:rPr>
          <w:rFonts w:hint="cs"/>
          <w:rtl/>
          <w:lang w:bidi="he-IL"/>
        </w:rPr>
        <w:t xml:space="preserve">רואים מבריי' זה שזמן שעני נכנס לאכול פתו במלח לא שווה לזמן שכהנים נכנסים לאכול בתרומתם. הרי, רבי חנינא אמר שזמן קריאת שמע הוא זמן שעני נכנס לאכול פתו במלח לחלוק על רבי יהושע שאמר שזמן קריאת שמע הוא זמן שכהנים נכנסים לאכול בתרומתם. (פשוט לגמ' שהבריי' מביא תנאים </w:t>
      </w:r>
      <w:r w:rsidRPr="005E318F">
        <w:rPr>
          <w:rFonts w:hint="cs"/>
          <w:rtl/>
          <w:lang w:bidi="he-IL"/>
        </w:rPr>
        <w:t>החול</w:t>
      </w:r>
      <w:r w:rsidR="005E318F">
        <w:rPr>
          <w:rFonts w:hint="cs"/>
          <w:rtl/>
          <w:lang w:bidi="he-IL"/>
        </w:rPr>
        <w:t>ק</w:t>
      </w:r>
      <w:r w:rsidRPr="005E318F">
        <w:rPr>
          <w:rFonts w:hint="cs"/>
          <w:rtl/>
          <w:lang w:bidi="he-IL"/>
        </w:rPr>
        <w:t>ים</w:t>
      </w:r>
      <w:r>
        <w:rPr>
          <w:rFonts w:hint="cs"/>
          <w:rtl/>
          <w:lang w:bidi="he-IL"/>
        </w:rPr>
        <w:t>, ולא תנאים שאומרים סימנים שונים. אולי לא מסתבר שנצטרך הרבה סימנים לדבר אחד, ואולי יש מן השיעורים שידועים להיות חולקים; כיון שמקצת מהם חולקים, מסתבר שכולם חולקים.)</w:t>
      </w:r>
    </w:p>
    <w:p w14:paraId="3E40E7B8" w14:textId="77777777" w:rsidR="00AA07B2" w:rsidRDefault="00AA07B2" w:rsidP="00AA07B2">
      <w:pPr>
        <w:pStyle w:val="Heading2"/>
        <w:rPr>
          <w:rtl/>
          <w:lang w:bidi="he-IL"/>
        </w:rPr>
      </w:pPr>
      <w:r>
        <w:rPr>
          <w:rFonts w:hint="cs"/>
          <w:rtl/>
          <w:lang w:bidi="he-IL"/>
        </w:rPr>
        <w:t>שאלה:</w:t>
      </w:r>
    </w:p>
    <w:p w14:paraId="5B064121" w14:textId="77777777" w:rsidR="00AA07B2" w:rsidRDefault="00AA07B2" w:rsidP="00AA07B2">
      <w:pPr>
        <w:rPr>
          <w:rtl/>
          <w:lang w:bidi="he-IL"/>
        </w:rPr>
      </w:pPr>
      <w:r>
        <w:rPr>
          <w:rFonts w:hint="cs"/>
          <w:rtl/>
          <w:lang w:bidi="he-IL"/>
        </w:rPr>
        <w:t>כיון שהוכחנו שזמן שעני נכנס לאכול את פתו במלח לא שווה לזמן שכהנים נכנסים לאכול בתרומתם, שואל גמ' איזה מהם מאוחר. יודעים מתי הוא זמן שכהנים נכנסים לאכול בתרומתם, ורק דן מתי הוא הזמן שעני אוכל בסעודתו.</w:t>
      </w:r>
    </w:p>
    <w:p w14:paraId="2A521730" w14:textId="49789DBB" w:rsidR="00AA07B2" w:rsidRPr="00264C48" w:rsidRDefault="00AA07B2" w:rsidP="001961D5">
      <w:pPr>
        <w:rPr>
          <w:rtl/>
          <w:lang w:bidi="he-IL"/>
        </w:rPr>
      </w:pPr>
      <w:r>
        <w:rPr>
          <w:rFonts w:hint="cs"/>
          <w:rtl/>
          <w:lang w:bidi="he-IL"/>
        </w:rPr>
        <w:lastRenderedPageBreak/>
        <w:t>יש לדון למה רק בשני זמנים אלו (איזה קודם לאיזה) דן הגמ'</w:t>
      </w:r>
      <w:r>
        <w:rPr>
          <w:rStyle w:val="FootnoteReference"/>
          <w:rtl/>
          <w:lang w:bidi="he-IL"/>
        </w:rPr>
        <w:footnoteReference w:id="12"/>
      </w:r>
      <w:r>
        <w:rPr>
          <w:rFonts w:hint="cs"/>
          <w:rtl/>
          <w:lang w:bidi="he-IL"/>
        </w:rPr>
        <w:t>. א</w:t>
      </w:r>
      <w:r w:rsidR="00AE0DEC">
        <w:rPr>
          <w:rFonts w:hint="cs"/>
          <w:rtl/>
          <w:lang w:bidi="he-IL"/>
        </w:rPr>
        <w:t>פ</w:t>
      </w:r>
      <w:r>
        <w:rPr>
          <w:rFonts w:hint="cs"/>
          <w:rtl/>
          <w:lang w:bidi="he-IL"/>
        </w:rPr>
        <w:t>שר לומר שאלו הכי חשובים, כיון שאחד נשנה סתם במשנה, ואחד נשנה סתם בבריי'</w:t>
      </w:r>
      <w:r w:rsidR="00AE0DEC">
        <w:rPr>
          <w:rFonts w:hint="cs"/>
          <w:rtl/>
          <w:lang w:bidi="he-IL"/>
        </w:rPr>
        <w:t>.</w:t>
      </w:r>
      <w:r w:rsidR="001961D5">
        <w:rPr>
          <w:rFonts w:hint="cs"/>
          <w:rtl/>
          <w:lang w:bidi="he-IL"/>
        </w:rPr>
        <w:t xml:space="preserve"> (</w:t>
      </w:r>
      <w:r>
        <w:rPr>
          <w:rFonts w:hint="cs"/>
          <w:rtl/>
          <w:lang w:bidi="he-IL"/>
        </w:rPr>
        <w:t>יש להוסיף שלא פשוט ששיטת משנה שלנו הוא סתם משנה, שאולי רק רבי אליעזר אמר אותם (עיין לעיל).</w:t>
      </w:r>
      <w:r w:rsidR="001961D5">
        <w:rPr>
          <w:rFonts w:hint="cs"/>
          <w:rtl/>
          <w:lang w:bidi="he-IL"/>
        </w:rPr>
        <w:t>)</w:t>
      </w:r>
    </w:p>
    <w:p w14:paraId="2A505CFD" w14:textId="77777777" w:rsidR="00AA07B2" w:rsidRDefault="00AA07B2" w:rsidP="00AA07B2">
      <w:pPr>
        <w:pStyle w:val="Heading2"/>
        <w:rPr>
          <w:rtl/>
          <w:lang w:bidi="he-IL"/>
        </w:rPr>
      </w:pPr>
      <w:r>
        <w:rPr>
          <w:rFonts w:hint="cs"/>
          <w:rtl/>
          <w:lang w:bidi="he-IL"/>
        </w:rPr>
        <w:t>תשובה:</w:t>
      </w:r>
    </w:p>
    <w:p w14:paraId="680C1380" w14:textId="77777777" w:rsidR="00AA07B2" w:rsidRPr="004D72C3" w:rsidRDefault="00AA07B2" w:rsidP="00AA07B2">
      <w:pPr>
        <w:rPr>
          <w:rtl/>
          <w:lang w:bidi="he-IL"/>
        </w:rPr>
      </w:pPr>
      <w:r>
        <w:rPr>
          <w:rFonts w:hint="cs"/>
          <w:rtl/>
          <w:lang w:bidi="he-IL"/>
        </w:rPr>
        <w:t>משיב גמ' שזמן שעני נכנס לאכול פתו במלח הוא מאוחר מזמן שכהנים נכנסים לאכול בתרומתם.</w:t>
      </w:r>
    </w:p>
    <w:p w14:paraId="3254FB2E" w14:textId="77777777" w:rsidR="00AA07B2" w:rsidRDefault="00AA07B2" w:rsidP="00AA07B2">
      <w:pPr>
        <w:pStyle w:val="Heading3"/>
        <w:rPr>
          <w:rtl/>
          <w:lang w:bidi="he-IL"/>
        </w:rPr>
      </w:pPr>
      <w:r>
        <w:rPr>
          <w:rFonts w:hint="cs"/>
          <w:rtl/>
          <w:lang w:bidi="he-IL"/>
        </w:rPr>
        <w:t>ראיה:</w:t>
      </w:r>
    </w:p>
    <w:p w14:paraId="1B54EC6E" w14:textId="29E3FFBB" w:rsidR="003B1415" w:rsidRDefault="00AA07B2" w:rsidP="00F27E82">
      <w:pPr>
        <w:rPr>
          <w:rtl/>
          <w:lang w:bidi="he-IL"/>
        </w:rPr>
      </w:pPr>
      <w:r>
        <w:rPr>
          <w:rFonts w:hint="cs"/>
          <w:rtl/>
          <w:lang w:bidi="he-IL"/>
        </w:rPr>
        <w:t xml:space="preserve">זמן של רבי אליעזר (משקדש היום) הוא קצת קודם צאת הכוכבים. אם נאמר שזמן שעני נכנס לאכול פתו במלח קודם זמן שכהנים נכנסים לאכול בתרומתם (שהוא צאת הכוכבים), אז זמן של רבי אליעזר ושל רבי חנינא שווים.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6297"/>
        <w:gridCol w:w="3053"/>
      </w:tblGrid>
      <w:tr w:rsidR="003B1415" w14:paraId="182EA892" w14:textId="77777777" w:rsidTr="009F4567">
        <w:tc>
          <w:tcPr>
            <w:tcW w:w="6297" w:type="dxa"/>
          </w:tcPr>
          <w:p w14:paraId="6D898DE0" w14:textId="77777777" w:rsidR="003B1415" w:rsidRDefault="003B1415" w:rsidP="009F4567">
            <w:pPr>
              <w:pStyle w:val="Heading1"/>
              <w:rPr>
                <w:rtl/>
                <w:lang w:bidi="he-IL"/>
              </w:rPr>
            </w:pPr>
            <w:r w:rsidRPr="001E4015">
              <w:rPr>
                <w:rFonts w:hint="cs"/>
                <w:rtl/>
                <w:lang w:bidi="he-IL"/>
              </w:rPr>
              <w:lastRenderedPageBreak/>
              <w:t>ביאור</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w:t>
            </w:r>
          </w:p>
          <w:p w14:paraId="5114C2DC" w14:textId="77777777" w:rsidR="003B1415" w:rsidRDefault="003B1415" w:rsidP="009F4567">
            <w:pPr>
              <w:pStyle w:val="Heading2"/>
              <w:rPr>
                <w:rtl/>
                <w:lang w:bidi="he-IL"/>
              </w:rPr>
            </w:pPr>
            <w:r w:rsidRPr="001E4015">
              <w:rPr>
                <w:rFonts w:hint="cs"/>
                <w:rtl/>
                <w:lang w:bidi="he-IL"/>
              </w:rPr>
              <w:t>הקדמה</w:t>
            </w:r>
            <w:r>
              <w:rPr>
                <w:rFonts w:hint="cs"/>
                <w:rtl/>
                <w:lang w:bidi="he-IL"/>
              </w:rPr>
              <w:t>:</w:t>
            </w:r>
          </w:p>
          <w:p w14:paraId="24844EC3" w14:textId="77777777" w:rsidR="003B1415" w:rsidRDefault="003B1415" w:rsidP="009F4567">
            <w:pPr>
              <w:rPr>
                <w:rtl/>
                <w:lang w:bidi="he-IL"/>
              </w:rPr>
            </w:pP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במשנה</w:t>
            </w:r>
            <w:r>
              <w:rPr>
                <w:rFonts w:hint="cs"/>
                <w:rtl/>
                <w:lang w:bidi="he-IL"/>
              </w:rPr>
              <w:t xml:space="preserve"> </w:t>
            </w:r>
            <w:r w:rsidRPr="001E4015">
              <w:rPr>
                <w:rFonts w:hint="cs"/>
                <w:rtl/>
                <w:lang w:bidi="he-IL"/>
              </w:rPr>
              <w:t>שסוף</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האשמורה</w:t>
            </w:r>
            <w:r>
              <w:rPr>
                <w:rFonts w:hint="cs"/>
                <w:rtl/>
                <w:lang w:bidi="he-IL"/>
              </w:rPr>
              <w:t xml:space="preserve"> </w:t>
            </w:r>
            <w:r w:rsidRPr="001E4015">
              <w:rPr>
                <w:rFonts w:hint="cs"/>
                <w:rtl/>
                <w:lang w:bidi="he-IL"/>
              </w:rPr>
              <w:t>הראשונה</w:t>
            </w:r>
            <w:r>
              <w:rPr>
                <w:rFonts w:hint="cs"/>
                <w:rtl/>
                <w:lang w:bidi="he-IL"/>
              </w:rPr>
              <w:t xml:space="preserve">." </w:t>
            </w:r>
          </w:p>
          <w:p w14:paraId="02CE4458" w14:textId="291D1837" w:rsidR="003B1415" w:rsidRPr="005915AB" w:rsidRDefault="003B1415" w:rsidP="009F4567">
            <w:pPr>
              <w:rPr>
                <w:rtl/>
                <w:lang w:bidi="he-IL"/>
              </w:rPr>
            </w:pPr>
            <w:r w:rsidRPr="001E4015">
              <w:rPr>
                <w:rFonts w:hint="cs"/>
                <w:rtl/>
                <w:lang w:bidi="he-IL"/>
              </w:rPr>
              <w:t>מלאכים</w:t>
            </w:r>
            <w:r>
              <w:rPr>
                <w:rFonts w:hint="cs"/>
                <w:rtl/>
                <w:lang w:bidi="he-IL"/>
              </w:rPr>
              <w:t xml:space="preserve"> </w:t>
            </w:r>
            <w:r w:rsidRPr="001E4015">
              <w:rPr>
                <w:rFonts w:hint="cs"/>
                <w:rtl/>
                <w:lang w:bidi="he-IL"/>
              </w:rPr>
              <w:t>משוררים</w:t>
            </w:r>
            <w:r>
              <w:rPr>
                <w:rFonts w:hint="cs"/>
                <w:rtl/>
                <w:lang w:bidi="he-IL"/>
              </w:rPr>
              <w:t xml:space="preserve"> </w:t>
            </w:r>
            <w:r w:rsidRPr="001E4015">
              <w:rPr>
                <w:rFonts w:hint="cs"/>
                <w:rtl/>
                <w:lang w:bidi="he-IL"/>
              </w:rPr>
              <w:t>לה'</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הלילה</w:t>
            </w:r>
            <w:r>
              <w:rPr>
                <w:rFonts w:hint="cs"/>
                <w:rtl/>
                <w:lang w:bidi="he-IL"/>
              </w:rPr>
              <w:t xml:space="preserve">, </w:t>
            </w:r>
            <w:r w:rsidRPr="001E4015">
              <w:rPr>
                <w:rFonts w:hint="cs"/>
                <w:rtl/>
                <w:lang w:bidi="he-IL"/>
              </w:rPr>
              <w:t>ובאמצע</w:t>
            </w:r>
            <w:r>
              <w:rPr>
                <w:rFonts w:hint="cs"/>
                <w:rtl/>
                <w:lang w:bidi="he-IL"/>
              </w:rPr>
              <w:t xml:space="preserve"> </w:t>
            </w:r>
            <w:r w:rsidRPr="001E4015">
              <w:rPr>
                <w:rFonts w:hint="cs"/>
                <w:rtl/>
                <w:lang w:bidi="he-IL"/>
              </w:rPr>
              <w:t>הלילה</w:t>
            </w:r>
            <w:r>
              <w:rPr>
                <w:rFonts w:hint="cs"/>
                <w:rtl/>
                <w:lang w:bidi="he-IL"/>
              </w:rPr>
              <w:t xml:space="preserve"> </w:t>
            </w:r>
            <w:r w:rsidRPr="001E4015">
              <w:rPr>
                <w:rFonts w:hint="cs"/>
                <w:rtl/>
                <w:lang w:bidi="he-IL"/>
              </w:rPr>
              <w:t>מחליפים</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כת</w:t>
            </w:r>
            <w:r>
              <w:rPr>
                <w:rFonts w:hint="cs"/>
                <w:rtl/>
                <w:lang w:bidi="he-IL"/>
              </w:rPr>
              <w:t xml:space="preserve"> </w:t>
            </w:r>
            <w:r w:rsidRPr="001E4015">
              <w:rPr>
                <w:rFonts w:hint="cs"/>
                <w:rtl/>
                <w:lang w:bidi="he-IL"/>
              </w:rPr>
              <w:t>לכת</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כת</w:t>
            </w:r>
            <w:r>
              <w:rPr>
                <w:rFonts w:hint="cs"/>
                <w:rtl/>
                <w:lang w:bidi="he-IL"/>
              </w:rPr>
              <w:t xml:space="preserve"> </w:t>
            </w:r>
            <w:r w:rsidRPr="001E4015">
              <w:rPr>
                <w:rFonts w:hint="cs"/>
                <w:rtl/>
                <w:lang w:bidi="he-IL"/>
              </w:rPr>
              <w:t>נקרא</w:t>
            </w:r>
            <w:r>
              <w:rPr>
                <w:rFonts w:hint="cs"/>
                <w:rtl/>
                <w:lang w:bidi="he-IL"/>
              </w:rPr>
              <w:t xml:space="preserve"> </w:t>
            </w:r>
            <w:r w:rsidRPr="001E4015">
              <w:rPr>
                <w:rFonts w:hint="cs"/>
                <w:rtl/>
                <w:lang w:bidi="he-IL"/>
              </w:rPr>
              <w:t>אשמורה</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נמצא</w:t>
            </w:r>
            <w:r>
              <w:rPr>
                <w:rFonts w:hint="cs"/>
                <w:rtl/>
                <w:lang w:bidi="he-IL"/>
              </w:rPr>
              <w:t xml:space="preserve"> </w:t>
            </w:r>
            <w:r w:rsidRPr="001E4015">
              <w:rPr>
                <w:rFonts w:hint="cs"/>
                <w:rtl/>
                <w:lang w:bidi="he-IL"/>
              </w:rPr>
              <w:t>שרבי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שסוף</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שהכת</w:t>
            </w:r>
            <w:r>
              <w:rPr>
                <w:rFonts w:hint="cs"/>
                <w:rtl/>
                <w:lang w:bidi="he-IL"/>
              </w:rPr>
              <w:t xml:space="preserve"> </w:t>
            </w:r>
            <w:r w:rsidRPr="001E4015">
              <w:rPr>
                <w:rFonts w:hint="cs"/>
                <w:rtl/>
                <w:lang w:bidi="he-IL"/>
              </w:rPr>
              <w:t>הראשונה</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המלאכים</w:t>
            </w:r>
            <w:r>
              <w:rPr>
                <w:rFonts w:hint="cs"/>
                <w:rtl/>
                <w:lang w:bidi="he-IL"/>
              </w:rPr>
              <w:t xml:space="preserve">  </w:t>
            </w:r>
            <w:r w:rsidRPr="001E4015">
              <w:rPr>
                <w:rFonts w:hint="cs"/>
                <w:rtl/>
                <w:lang w:bidi="he-IL"/>
              </w:rPr>
              <w:t>נגמרים</w:t>
            </w:r>
            <w:r>
              <w:rPr>
                <w:rFonts w:hint="cs"/>
                <w:rtl/>
                <w:lang w:bidi="he-IL"/>
              </w:rPr>
              <w:t xml:space="preserve">, </w:t>
            </w:r>
            <w:r w:rsidRPr="001E4015">
              <w:rPr>
                <w:rFonts w:hint="cs"/>
                <w:rtl/>
                <w:lang w:bidi="he-IL"/>
              </w:rPr>
              <w:t>ובאה</w:t>
            </w:r>
            <w:r>
              <w:rPr>
                <w:rFonts w:hint="cs"/>
                <w:rtl/>
                <w:lang w:bidi="he-IL"/>
              </w:rPr>
              <w:t xml:space="preserve"> </w:t>
            </w:r>
            <w:r w:rsidRPr="001E4015">
              <w:rPr>
                <w:rFonts w:hint="cs"/>
                <w:rtl/>
                <w:lang w:bidi="he-IL"/>
              </w:rPr>
              <w:t>כת</w:t>
            </w:r>
            <w:r>
              <w:rPr>
                <w:rFonts w:hint="cs"/>
                <w:rtl/>
                <w:lang w:bidi="he-IL"/>
              </w:rPr>
              <w:t xml:space="preserve"> </w:t>
            </w:r>
            <w:r w:rsidRPr="001E4015">
              <w:rPr>
                <w:rFonts w:hint="cs"/>
                <w:rtl/>
                <w:lang w:bidi="he-IL"/>
              </w:rPr>
              <w:t>שנית</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מלאכים</w:t>
            </w:r>
            <w:r>
              <w:rPr>
                <w:rFonts w:hint="cs"/>
                <w:rtl/>
                <w:lang w:bidi="he-IL"/>
              </w:rPr>
              <w:t>.</w:t>
            </w:r>
          </w:p>
          <w:p w14:paraId="3E208B9B" w14:textId="77777777" w:rsidR="003B1415" w:rsidRDefault="003B1415" w:rsidP="009F4567">
            <w:pPr>
              <w:pStyle w:val="Heading2"/>
              <w:rPr>
                <w:rtl/>
                <w:lang w:bidi="he-IL"/>
              </w:rPr>
            </w:pPr>
            <w:r w:rsidRPr="001E4015">
              <w:rPr>
                <w:rFonts w:hint="cs"/>
                <w:rtl/>
                <w:lang w:bidi="he-IL"/>
              </w:rPr>
              <w:t>קושיה</w:t>
            </w:r>
            <w:r>
              <w:rPr>
                <w:rFonts w:hint="cs"/>
                <w:rtl/>
                <w:lang w:bidi="he-IL"/>
              </w:rPr>
              <w:t>:</w:t>
            </w:r>
          </w:p>
          <w:p w14:paraId="01989687" w14:textId="5C36CCAC" w:rsidR="003B1415" w:rsidRDefault="003B1415" w:rsidP="009F4567">
            <w:pPr>
              <w:rPr>
                <w:rtl/>
                <w:lang w:bidi="he-IL"/>
              </w:rPr>
            </w:pPr>
            <w:r w:rsidRPr="001E4015">
              <w:rPr>
                <w:rFonts w:hint="cs"/>
                <w:rtl/>
                <w:lang w:bidi="he-IL"/>
              </w:rPr>
              <w:t>מקשה</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תלה</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באשמורות</w:t>
            </w:r>
            <w:r>
              <w:rPr>
                <w:rFonts w:hint="cs"/>
                <w:rtl/>
                <w:lang w:bidi="he-IL"/>
              </w:rPr>
              <w:t xml:space="preserve"> </w:t>
            </w:r>
            <w:r w:rsidRPr="001E4015">
              <w:rPr>
                <w:rFonts w:hint="cs"/>
                <w:rtl/>
                <w:lang w:bidi="he-IL"/>
              </w:rPr>
              <w:t>הלילה</w:t>
            </w:r>
            <w:r>
              <w:rPr>
                <w:rFonts w:hint="cs"/>
                <w:rtl/>
                <w:lang w:bidi="he-IL"/>
              </w:rPr>
              <w:t xml:space="preserve">. </w:t>
            </w:r>
            <w:r w:rsidRPr="001E4015">
              <w:rPr>
                <w:rFonts w:hint="cs"/>
                <w:rtl/>
                <w:lang w:bidi="he-IL"/>
              </w:rPr>
              <w:t>היה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להגיד</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בשעות</w:t>
            </w:r>
            <w:r>
              <w:rPr>
                <w:rFonts w:hint="cs"/>
                <w:rtl/>
                <w:lang w:bidi="he-IL"/>
              </w:rPr>
              <w:t xml:space="preserve"> </w:t>
            </w:r>
            <w:r w:rsidRPr="001E4015">
              <w:rPr>
                <w:rFonts w:hint="cs"/>
                <w:rtl/>
                <w:lang w:bidi="he-IL"/>
              </w:rPr>
              <w:t>הלילה</w:t>
            </w:r>
            <w:r>
              <w:rPr>
                <w:rFonts w:hint="cs"/>
                <w:rtl/>
                <w:lang w:bidi="he-IL"/>
              </w:rPr>
              <w:t>.</w:t>
            </w:r>
          </w:p>
          <w:p w14:paraId="55D35BA9" w14:textId="0D2C3230" w:rsidR="003B1415" w:rsidRPr="0075097C" w:rsidRDefault="003B1415" w:rsidP="009F4567">
            <w:pPr>
              <w:rPr>
                <w:rtl/>
                <w:lang w:bidi="he-IL"/>
              </w:rPr>
            </w:pPr>
            <w:r w:rsidRPr="001E4015">
              <w:rPr>
                <w:rFonts w:hint="cs"/>
                <w:rtl/>
                <w:lang w:bidi="he-IL"/>
              </w:rPr>
              <w:t>לכאו'</w:t>
            </w:r>
            <w:r>
              <w:rPr>
                <w:rFonts w:hint="cs"/>
                <w:rtl/>
                <w:lang w:bidi="he-IL"/>
              </w:rPr>
              <w:t xml:space="preserve">, </w:t>
            </w:r>
            <w:r w:rsidRPr="001E4015">
              <w:rPr>
                <w:rFonts w:hint="cs"/>
                <w:rtl/>
                <w:lang w:bidi="he-IL"/>
              </w:rPr>
              <w:t>רוצה</w:t>
            </w:r>
            <w:r>
              <w:rPr>
                <w:rFonts w:hint="cs"/>
                <w:rtl/>
                <w:lang w:bidi="he-IL"/>
              </w:rPr>
              <w:t xml:space="preserve"> </w:t>
            </w:r>
            <w:r w:rsidRPr="001E4015">
              <w:rPr>
                <w:rFonts w:hint="cs"/>
                <w:rtl/>
                <w:lang w:bidi="he-IL"/>
              </w:rPr>
              <w:t>שיאמר</w:t>
            </w:r>
            <w:r>
              <w:rPr>
                <w:rFonts w:hint="cs"/>
                <w:rtl/>
                <w:lang w:bidi="he-IL"/>
              </w:rPr>
              <w:t xml:space="preserve"> </w:t>
            </w:r>
            <w:r w:rsidRPr="001E4015">
              <w:rPr>
                <w:rFonts w:hint="cs"/>
                <w:rtl/>
                <w:lang w:bidi="he-IL"/>
              </w:rPr>
              <w:t>זמנים</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שיותר</w:t>
            </w:r>
            <w:r>
              <w:rPr>
                <w:rFonts w:hint="cs"/>
                <w:rtl/>
                <w:lang w:bidi="he-IL"/>
              </w:rPr>
              <w:t xml:space="preserve"> </w:t>
            </w:r>
            <w:r w:rsidRPr="001E4015">
              <w:rPr>
                <w:rFonts w:hint="cs"/>
                <w:rtl/>
                <w:lang w:bidi="he-IL"/>
              </w:rPr>
              <w:t>דברים</w:t>
            </w:r>
            <w:r>
              <w:rPr>
                <w:rFonts w:hint="cs"/>
                <w:rtl/>
                <w:lang w:bidi="he-IL"/>
              </w:rPr>
              <w:t xml:space="preserve"> </w:t>
            </w:r>
            <w:r w:rsidRPr="001E4015">
              <w:rPr>
                <w:rFonts w:hint="cs"/>
                <w:rtl/>
                <w:lang w:bidi="he-IL"/>
              </w:rPr>
              <w:t>תלויים</w:t>
            </w:r>
            <w:r>
              <w:rPr>
                <w:rFonts w:hint="cs"/>
                <w:rtl/>
                <w:lang w:bidi="he-IL"/>
              </w:rPr>
              <w:t xml:space="preserve"> </w:t>
            </w:r>
            <w:r w:rsidRPr="001E4015">
              <w:rPr>
                <w:rFonts w:hint="cs"/>
                <w:rtl/>
                <w:lang w:bidi="he-IL"/>
              </w:rPr>
              <w:t>בזמנים</w:t>
            </w:r>
            <w:r>
              <w:rPr>
                <w:rFonts w:hint="cs"/>
                <w:rtl/>
                <w:lang w:bidi="he-IL"/>
              </w:rPr>
              <w:t xml:space="preserve">, </w:t>
            </w:r>
            <w:r w:rsidRPr="001E4015">
              <w:rPr>
                <w:rFonts w:hint="cs"/>
                <w:rtl/>
                <w:lang w:bidi="he-IL"/>
              </w:rPr>
              <w:t>ודרך</w:t>
            </w:r>
            <w:r>
              <w:rPr>
                <w:rFonts w:hint="cs"/>
                <w:rtl/>
                <w:lang w:bidi="he-IL"/>
              </w:rPr>
              <w:t xml:space="preserve"> </w:t>
            </w:r>
            <w:r w:rsidRPr="001E4015">
              <w:rPr>
                <w:rFonts w:hint="cs"/>
                <w:rtl/>
                <w:lang w:bidi="he-IL"/>
              </w:rPr>
              <w:t>תנאים</w:t>
            </w:r>
            <w:r>
              <w:rPr>
                <w:rFonts w:hint="cs"/>
                <w:rtl/>
                <w:lang w:bidi="he-IL"/>
              </w:rPr>
              <w:t xml:space="preserve"> </w:t>
            </w:r>
            <w:r w:rsidRPr="001E4015">
              <w:rPr>
                <w:rFonts w:hint="cs"/>
                <w:rtl/>
                <w:lang w:bidi="he-IL"/>
              </w:rPr>
              <w:t>לדבר</w:t>
            </w:r>
            <w:r>
              <w:rPr>
                <w:rFonts w:hint="cs"/>
                <w:rtl/>
                <w:lang w:bidi="he-IL"/>
              </w:rPr>
              <w:t xml:space="preserve"> </w:t>
            </w:r>
            <w:r w:rsidRPr="001E4015">
              <w:rPr>
                <w:rFonts w:hint="cs"/>
                <w:rtl/>
                <w:lang w:bidi="he-IL"/>
              </w:rPr>
              <w:t>בזמנים</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שיותר</w:t>
            </w:r>
            <w:r>
              <w:rPr>
                <w:rFonts w:hint="cs"/>
                <w:rtl/>
                <w:lang w:bidi="he-IL"/>
              </w:rPr>
              <w:t xml:space="preserve"> </w:t>
            </w:r>
            <w:r w:rsidRPr="001E4015">
              <w:rPr>
                <w:rFonts w:hint="cs"/>
                <w:rtl/>
                <w:lang w:bidi="he-IL"/>
              </w:rPr>
              <w:t>קל</w:t>
            </w:r>
            <w:r>
              <w:rPr>
                <w:rFonts w:hint="cs"/>
                <w:rtl/>
                <w:lang w:bidi="he-IL"/>
              </w:rPr>
              <w:t xml:space="preserve"> </w:t>
            </w:r>
            <w:r w:rsidRPr="001E4015">
              <w:rPr>
                <w:rFonts w:hint="cs"/>
                <w:rtl/>
                <w:lang w:bidi="he-IL"/>
              </w:rPr>
              <w:t>לחשב</w:t>
            </w:r>
            <w:r>
              <w:rPr>
                <w:rFonts w:hint="cs"/>
                <w:rtl/>
                <w:lang w:bidi="he-IL"/>
              </w:rPr>
              <w:t xml:space="preserve"> </w:t>
            </w:r>
            <w:r w:rsidRPr="001E4015">
              <w:rPr>
                <w:rFonts w:hint="cs"/>
                <w:rtl/>
                <w:lang w:bidi="he-IL"/>
              </w:rPr>
              <w:t>זמנים</w:t>
            </w:r>
            <w:r>
              <w:rPr>
                <w:rFonts w:hint="cs"/>
                <w:rtl/>
                <w:lang w:bidi="he-IL"/>
              </w:rPr>
              <w:t xml:space="preserve"> </w:t>
            </w:r>
            <w:r w:rsidRPr="001E4015">
              <w:rPr>
                <w:rFonts w:hint="cs"/>
                <w:rtl/>
                <w:lang w:bidi="he-IL"/>
              </w:rPr>
              <w:t>מלחשב</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אשמורה</w:t>
            </w:r>
            <w:r>
              <w:rPr>
                <w:rFonts w:hint="cs"/>
                <w:rtl/>
                <w:lang w:bidi="he-IL"/>
              </w:rPr>
              <w:t xml:space="preserve"> </w:t>
            </w:r>
            <w:r w:rsidRPr="001E4015">
              <w:rPr>
                <w:rFonts w:hint="cs"/>
                <w:rtl/>
                <w:lang w:bidi="he-IL"/>
              </w:rPr>
              <w:t>הראשונה</w:t>
            </w:r>
            <w:r>
              <w:rPr>
                <w:rFonts w:hint="cs"/>
                <w:rtl/>
                <w:lang w:bidi="he-IL"/>
              </w:rPr>
              <w:t>. (</w:t>
            </w:r>
            <w:r w:rsidRPr="001E4015">
              <w:rPr>
                <w:rFonts w:hint="cs"/>
                <w:rtl/>
                <w:lang w:bidi="he-IL"/>
              </w:rPr>
              <w:t>גם</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שכיון</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מחלוקת</w:t>
            </w:r>
            <w:r>
              <w:rPr>
                <w:rFonts w:hint="cs"/>
                <w:rtl/>
                <w:lang w:bidi="he-IL"/>
              </w:rPr>
              <w:t xml:space="preserve"> </w:t>
            </w:r>
            <w:r w:rsidRPr="001E4015">
              <w:rPr>
                <w:rFonts w:hint="cs"/>
                <w:rtl/>
                <w:lang w:bidi="he-IL"/>
              </w:rPr>
              <w:t>במשמרות</w:t>
            </w:r>
            <w:r>
              <w:rPr>
                <w:rFonts w:hint="cs"/>
                <w:rtl/>
                <w:lang w:bidi="he-IL"/>
              </w:rPr>
              <w:t xml:space="preserve"> (</w:t>
            </w:r>
            <w:r w:rsidRPr="001E4015">
              <w:rPr>
                <w:rFonts w:hint="cs"/>
                <w:rtl/>
                <w:lang w:bidi="he-IL"/>
              </w:rPr>
              <w:t>כמה</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בלילה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היה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החשבון</w:t>
            </w:r>
            <w:r>
              <w:rPr>
                <w:rFonts w:hint="cs"/>
                <w:rtl/>
                <w:lang w:bidi="he-IL"/>
              </w:rPr>
              <w:t xml:space="preserve"> </w:t>
            </w:r>
            <w:r w:rsidRPr="001E4015">
              <w:rPr>
                <w:rFonts w:hint="cs"/>
                <w:rtl/>
                <w:lang w:bidi="he-IL"/>
              </w:rPr>
              <w:t>בזה</w:t>
            </w:r>
            <w:r>
              <w:rPr>
                <w:rFonts w:hint="cs"/>
                <w:rtl/>
                <w:lang w:bidi="he-IL"/>
              </w:rPr>
              <w:t xml:space="preserve">, </w:t>
            </w:r>
            <w:r w:rsidRPr="001E4015">
              <w:rPr>
                <w:rFonts w:hint="cs"/>
                <w:rtl/>
                <w:lang w:bidi="he-IL"/>
              </w:rPr>
              <w:t>שאינו</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בהיר</w:t>
            </w:r>
            <w:r>
              <w:rPr>
                <w:rFonts w:hint="cs"/>
                <w:rtl/>
                <w:lang w:bidi="he-IL"/>
              </w:rPr>
              <w:t>.</w:t>
            </w:r>
          </w:p>
          <w:p w14:paraId="28703917" w14:textId="77777777" w:rsidR="003B1415" w:rsidRDefault="003B1415" w:rsidP="009F4567">
            <w:pPr>
              <w:pStyle w:val="Heading2"/>
              <w:rPr>
                <w:rtl/>
                <w:lang w:bidi="he-IL"/>
              </w:rPr>
            </w:pPr>
            <w:r w:rsidRPr="001E4015">
              <w:rPr>
                <w:rFonts w:hint="cs"/>
                <w:rtl/>
                <w:lang w:bidi="he-IL"/>
              </w:rPr>
              <w:t>תשובה</w:t>
            </w:r>
            <w:r>
              <w:rPr>
                <w:rFonts w:hint="cs"/>
                <w:rtl/>
                <w:lang w:bidi="he-IL"/>
              </w:rPr>
              <w:t>:</w:t>
            </w:r>
          </w:p>
          <w:p w14:paraId="744AEC5D" w14:textId="77777777" w:rsidR="003B1415" w:rsidRDefault="003B1415" w:rsidP="009F4567">
            <w:pPr>
              <w:rPr>
                <w:rtl/>
                <w:lang w:bidi="he-IL"/>
              </w:rPr>
            </w:pPr>
            <w:r w:rsidRPr="001E4015">
              <w:rPr>
                <w:rFonts w:hint="cs"/>
                <w:rtl/>
                <w:lang w:bidi="he-IL"/>
              </w:rPr>
              <w:t>גמרא</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שמלמד</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אשמורות</w:t>
            </w:r>
            <w:r>
              <w:rPr>
                <w:rFonts w:hint="cs"/>
                <w:rtl/>
                <w:lang w:bidi="he-IL"/>
              </w:rPr>
              <w:t xml:space="preserve"> </w:t>
            </w:r>
            <w:r w:rsidRPr="001E4015">
              <w:rPr>
                <w:rFonts w:hint="cs"/>
                <w:rtl/>
                <w:lang w:bidi="he-IL"/>
              </w:rPr>
              <w:t>ברקיע</w:t>
            </w:r>
            <w:r>
              <w:rPr>
                <w:rFonts w:hint="cs"/>
                <w:rtl/>
                <w:lang w:bidi="he-IL"/>
              </w:rPr>
              <w:t xml:space="preserve">, </w:t>
            </w:r>
            <w:r w:rsidRPr="001E4015">
              <w:rPr>
                <w:rFonts w:hint="cs"/>
                <w:rtl/>
                <w:lang w:bidi="he-IL"/>
              </w:rPr>
              <w:t>ויש</w:t>
            </w:r>
            <w:r>
              <w:rPr>
                <w:rFonts w:hint="cs"/>
                <w:rtl/>
                <w:lang w:bidi="he-IL"/>
              </w:rPr>
              <w:t xml:space="preserve"> </w:t>
            </w:r>
            <w:r w:rsidRPr="001E4015">
              <w:rPr>
                <w:rFonts w:hint="cs"/>
                <w:rtl/>
                <w:lang w:bidi="he-IL"/>
              </w:rPr>
              <w:t>אשמורות</w:t>
            </w:r>
            <w:r>
              <w:rPr>
                <w:rFonts w:hint="cs"/>
                <w:rtl/>
                <w:lang w:bidi="he-IL"/>
              </w:rPr>
              <w:t xml:space="preserve"> </w:t>
            </w:r>
            <w:r w:rsidRPr="001E4015">
              <w:rPr>
                <w:rFonts w:hint="cs"/>
                <w:rtl/>
                <w:lang w:bidi="he-IL"/>
              </w:rPr>
              <w:t>בארץ</w:t>
            </w:r>
            <w:r>
              <w:rPr>
                <w:rFonts w:hint="cs"/>
                <w:rtl/>
                <w:lang w:bidi="he-IL"/>
              </w:rPr>
              <w:t>.</w:t>
            </w:r>
          </w:p>
          <w:p w14:paraId="795A90C9" w14:textId="77777777" w:rsidR="003B1415" w:rsidRDefault="003B1415" w:rsidP="009F4567">
            <w:pPr>
              <w:rPr>
                <w:rtl/>
                <w:lang w:bidi="he-IL"/>
              </w:rPr>
            </w:pPr>
            <w:r w:rsidRPr="001E4015">
              <w:rPr>
                <w:rFonts w:hint="cs"/>
                <w:rtl/>
                <w:lang w:bidi="he-IL"/>
              </w:rPr>
              <w:t>אין</w:t>
            </w:r>
            <w:r>
              <w:rPr>
                <w:rFonts w:hint="cs"/>
                <w:rtl/>
                <w:lang w:bidi="he-IL"/>
              </w:rPr>
              <w:t xml:space="preserve"> </w:t>
            </w:r>
            <w:r w:rsidRPr="001E4015">
              <w:rPr>
                <w:rFonts w:hint="cs"/>
                <w:rtl/>
                <w:lang w:bidi="he-IL"/>
              </w:rPr>
              <w:t>תשובה</w:t>
            </w:r>
            <w:r>
              <w:rPr>
                <w:rFonts w:hint="cs"/>
                <w:rtl/>
                <w:lang w:bidi="he-IL"/>
              </w:rPr>
              <w:t xml:space="preserve"> </w:t>
            </w:r>
            <w:r w:rsidRPr="001E4015">
              <w:rPr>
                <w:rFonts w:hint="cs"/>
                <w:rtl/>
                <w:lang w:bidi="he-IL"/>
              </w:rPr>
              <w:t>זו</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פשוטה</w:t>
            </w:r>
            <w:r>
              <w:rPr>
                <w:rFonts w:hint="cs"/>
                <w:rtl/>
                <w:lang w:bidi="he-IL"/>
              </w:rPr>
              <w:t xml:space="preserve">, </w:t>
            </w:r>
            <w:r w:rsidRPr="001E4015">
              <w:rPr>
                <w:rFonts w:hint="cs"/>
                <w:rtl/>
                <w:lang w:bidi="he-IL"/>
              </w:rPr>
              <w:t>ויש</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דיונים</w:t>
            </w:r>
            <w:r>
              <w:rPr>
                <w:rFonts w:hint="cs"/>
                <w:rtl/>
                <w:lang w:bidi="he-IL"/>
              </w:rPr>
              <w:t>:</w:t>
            </w:r>
          </w:p>
          <w:p w14:paraId="22716988" w14:textId="77777777" w:rsidR="003B1415" w:rsidRDefault="003B1415" w:rsidP="003B1415">
            <w:pPr>
              <w:pStyle w:val="ListParagraph"/>
              <w:numPr>
                <w:ilvl w:val="0"/>
                <w:numId w:val="17"/>
              </w:numPr>
              <w:contextualSpacing w:val="0"/>
              <w:jc w:val="both"/>
              <w:rPr>
                <w:lang w:bidi="he-IL"/>
              </w:rPr>
            </w:pPr>
            <w:r w:rsidRPr="001E4015">
              <w:rPr>
                <w:rFonts w:hint="cs"/>
                <w:rtl/>
                <w:lang w:bidi="he-IL"/>
              </w:rPr>
              <w:t>איזה</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המילים</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חלק</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התירוץ</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דרכים</w:t>
            </w:r>
            <w:r>
              <w:rPr>
                <w:rFonts w:hint="cs"/>
                <w:rtl/>
                <w:lang w:bidi="he-IL"/>
              </w:rPr>
              <w:t xml:space="preserve"> </w:t>
            </w:r>
            <w:r w:rsidRPr="001E4015">
              <w:rPr>
                <w:rFonts w:hint="cs"/>
                <w:rtl/>
                <w:lang w:bidi="he-IL"/>
              </w:rPr>
              <w:t>לקרוא</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הגמרא</w:t>
            </w:r>
            <w:r>
              <w:rPr>
                <w:rFonts w:hint="cs"/>
                <w:rtl/>
                <w:lang w:bidi="he-IL"/>
              </w:rPr>
              <w:t>:</w:t>
            </w:r>
          </w:p>
          <w:p w14:paraId="73EA3948" w14:textId="77777777" w:rsidR="003B1415" w:rsidRDefault="003B1415" w:rsidP="003B1415">
            <w:pPr>
              <w:pStyle w:val="ListParagraph"/>
              <w:numPr>
                <w:ilvl w:val="1"/>
                <w:numId w:val="17"/>
              </w:numPr>
              <w:contextualSpacing w:val="0"/>
              <w:jc w:val="both"/>
              <w:rPr>
                <w:lang w:bidi="he-IL"/>
              </w:rPr>
            </w:pPr>
            <w:r w:rsidRPr="001E4015">
              <w:rPr>
                <w:rFonts w:hint="cs"/>
                <w:rtl/>
                <w:lang w:bidi="he-IL"/>
              </w:rPr>
              <w:t>אולי</w:t>
            </w:r>
            <w:r>
              <w:rPr>
                <w:rFonts w:hint="cs"/>
                <w:rtl/>
                <w:lang w:bidi="he-IL"/>
              </w:rPr>
              <w:t xml:space="preserve"> </w:t>
            </w:r>
            <w:r w:rsidRPr="001E4015">
              <w:rPr>
                <w:rFonts w:hint="cs"/>
                <w:rtl/>
                <w:lang w:bidi="he-IL"/>
              </w:rPr>
              <w:t>התירוץ</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w:t>
            </w:r>
            <w:r>
              <w:rPr>
                <w:rFonts w:hint="cs"/>
                <w:rtl/>
                <w:lang w:bidi="he-IL"/>
              </w:rPr>
              <w:t>"</w:t>
            </w:r>
            <w:r w:rsidRPr="001E4015">
              <w:rPr>
                <w:rFonts w:hint="cs"/>
                <w:rtl/>
                <w:lang w:bidi="he-IL"/>
              </w:rPr>
              <w:t>הא</w:t>
            </w:r>
            <w:r>
              <w:rPr>
                <w:rFonts w:hint="cs"/>
                <w:rtl/>
                <w:lang w:bidi="he-IL"/>
              </w:rPr>
              <w:t xml:space="preserve"> </w:t>
            </w:r>
            <w:r w:rsidRPr="001E4015">
              <w:rPr>
                <w:rFonts w:hint="cs"/>
                <w:rtl/>
                <w:lang w:bidi="he-IL"/>
              </w:rPr>
              <w:t>קמ</w:t>
            </w:r>
            <w:r>
              <w:rPr>
                <w:rFonts w:hint="cs"/>
                <w:rtl/>
                <w:lang w:bidi="he-IL"/>
              </w:rPr>
              <w:t>"</w:t>
            </w:r>
            <w:r w:rsidRPr="001E4015">
              <w:rPr>
                <w:rFonts w:hint="cs"/>
                <w:rtl/>
                <w:lang w:bidi="he-IL"/>
              </w:rPr>
              <w:t>ל</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משרות</w:t>
            </w:r>
            <w:r>
              <w:rPr>
                <w:rFonts w:hint="cs"/>
                <w:rtl/>
                <w:lang w:bidi="he-IL"/>
              </w:rPr>
              <w:t xml:space="preserve"> </w:t>
            </w:r>
            <w:r w:rsidRPr="001E4015">
              <w:rPr>
                <w:rFonts w:hint="cs"/>
                <w:rtl/>
                <w:lang w:bidi="he-IL"/>
              </w:rPr>
              <w:t>ברקיע</w:t>
            </w:r>
            <w:r>
              <w:rPr>
                <w:rFonts w:hint="cs"/>
                <w:rtl/>
                <w:lang w:bidi="he-IL"/>
              </w:rPr>
              <w:t xml:space="preserve"> </w:t>
            </w:r>
            <w:r w:rsidRPr="001E4015">
              <w:rPr>
                <w:rFonts w:hint="cs"/>
                <w:rtl/>
                <w:lang w:bidi="he-IL"/>
              </w:rPr>
              <w:t>ויש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בארץ</w:t>
            </w:r>
            <w:r>
              <w:rPr>
                <w:rFonts w:hint="cs"/>
                <w:rtl/>
                <w:lang w:bidi="he-IL"/>
              </w:rPr>
              <w:t>."</w:t>
            </w:r>
          </w:p>
          <w:p w14:paraId="7BA465CE" w14:textId="0E23B036" w:rsidR="003B1415" w:rsidRDefault="003B1415" w:rsidP="00F27E82">
            <w:pPr>
              <w:pStyle w:val="ListParagraph"/>
              <w:numPr>
                <w:ilvl w:val="1"/>
                <w:numId w:val="17"/>
              </w:numPr>
              <w:contextualSpacing w:val="0"/>
              <w:jc w:val="both"/>
              <w:rPr>
                <w:lang w:bidi="he-IL"/>
              </w:rPr>
            </w:pPr>
            <w:r w:rsidRPr="001E4015">
              <w:rPr>
                <w:rFonts w:hint="cs"/>
                <w:rtl/>
                <w:lang w:bidi="he-IL"/>
              </w:rPr>
              <w:t>אולי</w:t>
            </w:r>
            <w:r>
              <w:rPr>
                <w:rFonts w:hint="cs"/>
                <w:rtl/>
                <w:lang w:bidi="he-IL"/>
              </w:rPr>
              <w:t xml:space="preserve"> </w:t>
            </w:r>
            <w:r w:rsidRPr="001E4015">
              <w:rPr>
                <w:rFonts w:hint="cs"/>
                <w:rtl/>
                <w:lang w:bidi="he-IL"/>
              </w:rPr>
              <w:t>התירוץ</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w:t>
            </w:r>
            <w:r>
              <w:rPr>
                <w:rFonts w:hint="cs"/>
                <w:rtl/>
                <w:lang w:bidi="he-IL"/>
              </w:rPr>
              <w:t>"</w:t>
            </w:r>
            <w:r w:rsidRPr="001E4015">
              <w:rPr>
                <w:rFonts w:hint="cs"/>
                <w:rtl/>
                <w:lang w:bidi="he-IL"/>
              </w:rPr>
              <w:t>הא</w:t>
            </w:r>
            <w:r>
              <w:rPr>
                <w:rFonts w:hint="cs"/>
                <w:rtl/>
                <w:lang w:bidi="he-IL"/>
              </w:rPr>
              <w:t xml:space="preserve"> </w:t>
            </w:r>
            <w:r w:rsidRPr="001E4015">
              <w:rPr>
                <w:rFonts w:hint="cs"/>
                <w:rtl/>
                <w:lang w:bidi="he-IL"/>
              </w:rPr>
              <w:t>קא</w:t>
            </w:r>
            <w:r>
              <w:rPr>
                <w:rFonts w:hint="cs"/>
                <w:rtl/>
                <w:lang w:bidi="he-IL"/>
              </w:rPr>
              <w:t xml:space="preserve"> </w:t>
            </w:r>
            <w:r w:rsidRPr="001E4015">
              <w:rPr>
                <w:rFonts w:hint="cs"/>
                <w:rtl/>
                <w:lang w:bidi="he-IL"/>
              </w:rPr>
              <w:t>משמע</w:t>
            </w:r>
            <w:r>
              <w:rPr>
                <w:rFonts w:hint="cs"/>
                <w:rtl/>
                <w:lang w:bidi="he-IL"/>
              </w:rPr>
              <w:t xml:space="preserve"> </w:t>
            </w:r>
            <w:r w:rsidRPr="001E4015">
              <w:rPr>
                <w:rFonts w:hint="cs"/>
                <w:rtl/>
                <w:lang w:bidi="he-IL"/>
              </w:rPr>
              <w:t>לן</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ברקיע</w:t>
            </w:r>
            <w:r>
              <w:rPr>
                <w:rFonts w:hint="cs"/>
                <w:rtl/>
                <w:lang w:bidi="he-IL"/>
              </w:rPr>
              <w:t xml:space="preserve">." </w:t>
            </w:r>
            <w:r w:rsidRPr="001E4015">
              <w:rPr>
                <w:rFonts w:hint="cs"/>
                <w:rtl/>
                <w:lang w:bidi="he-IL"/>
              </w:rPr>
              <w:t>אגב</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שגם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ומתחיל</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ראוי</w:t>
            </w:r>
            <w:r>
              <w:rPr>
                <w:rFonts w:hint="cs"/>
                <w:rtl/>
                <w:lang w:bidi="he-IL"/>
              </w:rPr>
              <w:t xml:space="preserve"> </w:t>
            </w:r>
            <w:r w:rsidRPr="001E4015">
              <w:rPr>
                <w:rFonts w:hint="cs"/>
                <w:rtl/>
                <w:lang w:bidi="he-IL"/>
              </w:rPr>
              <w:t>להזכיר</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לפי</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תי'</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שאמר</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להראות</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עוד</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והוא</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אשמורות</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כמו</w:t>
            </w:r>
            <w:r>
              <w:rPr>
                <w:rFonts w:hint="cs"/>
                <w:rtl/>
                <w:lang w:bidi="he-IL"/>
              </w:rPr>
              <w:t xml:space="preserve"> </w:t>
            </w:r>
            <w:r w:rsidRPr="001E4015">
              <w:rPr>
                <w:rFonts w:hint="cs"/>
                <w:rtl/>
                <w:lang w:bidi="he-IL"/>
              </w:rPr>
              <w:t>שתחילת</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הראה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התנא</w:t>
            </w:r>
            <w:r>
              <w:rPr>
                <w:rFonts w:hint="cs"/>
                <w:rtl/>
                <w:lang w:bidi="he-IL"/>
              </w:rPr>
              <w:t xml:space="preserve"> </w:t>
            </w:r>
            <w:r w:rsidRPr="001E4015">
              <w:rPr>
                <w:rFonts w:hint="cs"/>
                <w:rtl/>
                <w:lang w:bidi="he-IL"/>
              </w:rPr>
              <w:t>דין</w:t>
            </w:r>
            <w:r>
              <w:rPr>
                <w:rFonts w:hint="cs"/>
                <w:rtl/>
                <w:lang w:bidi="he-IL"/>
              </w:rPr>
              <w:t xml:space="preserve"> </w:t>
            </w:r>
            <w:r w:rsidRPr="001E4015">
              <w:rPr>
                <w:rFonts w:hint="cs"/>
                <w:rtl/>
                <w:lang w:bidi="he-IL"/>
              </w:rPr>
              <w:t>אגב</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כאן</w:t>
            </w:r>
            <w:r>
              <w:rPr>
                <w:rFonts w:hint="cs"/>
                <w:rtl/>
                <w:lang w:bidi="he-IL"/>
              </w:rPr>
              <w:t xml:space="preserve"> </w:t>
            </w:r>
            <w:r w:rsidRPr="001E4015">
              <w:rPr>
                <w:rFonts w:hint="cs"/>
                <w:rtl/>
                <w:lang w:bidi="he-IL"/>
              </w:rPr>
              <w:t>מלמד</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אגב</w:t>
            </w:r>
            <w:r>
              <w:rPr>
                <w:rFonts w:hint="cs"/>
                <w:rtl/>
                <w:lang w:bidi="he-IL"/>
              </w:rPr>
              <w:t xml:space="preserve">. </w:t>
            </w:r>
          </w:p>
          <w:p w14:paraId="6CE28A57" w14:textId="77777777" w:rsidR="003B1415" w:rsidRDefault="003B1415" w:rsidP="003B1415">
            <w:pPr>
              <w:pStyle w:val="ListParagraph"/>
              <w:numPr>
                <w:ilvl w:val="0"/>
                <w:numId w:val="17"/>
              </w:numPr>
              <w:contextualSpacing w:val="0"/>
              <w:jc w:val="both"/>
              <w:rPr>
                <w:lang w:bidi="he-IL"/>
              </w:rPr>
            </w:pPr>
            <w:r w:rsidRPr="001E4015">
              <w:rPr>
                <w:rFonts w:hint="cs"/>
                <w:rtl/>
                <w:lang w:bidi="he-IL"/>
              </w:rPr>
              <w:lastRenderedPageBreak/>
              <w:t>מהו</w:t>
            </w:r>
            <w:r>
              <w:rPr>
                <w:rFonts w:hint="cs"/>
                <w:rtl/>
                <w:lang w:bidi="he-IL"/>
              </w:rPr>
              <w:t xml:space="preserve"> </w:t>
            </w:r>
            <w:r w:rsidRPr="001E4015">
              <w:rPr>
                <w:rFonts w:hint="cs"/>
                <w:rtl/>
                <w:lang w:bidi="he-IL"/>
              </w:rPr>
              <w:t>התירוץ</w:t>
            </w:r>
            <w:r>
              <w:rPr>
                <w:rFonts w:hint="cs"/>
                <w:rtl/>
                <w:lang w:bidi="he-IL"/>
              </w:rPr>
              <w:t>. (</w:t>
            </w:r>
            <w:r w:rsidRPr="001E4015">
              <w:rPr>
                <w:rFonts w:hint="cs"/>
                <w:rtl/>
                <w:lang w:bidi="he-IL"/>
              </w:rPr>
              <w:t>כבר</w:t>
            </w:r>
            <w:r>
              <w:rPr>
                <w:rFonts w:hint="cs"/>
                <w:rtl/>
                <w:lang w:bidi="he-IL"/>
              </w:rPr>
              <w:t xml:space="preserve"> </w:t>
            </w:r>
            <w:r w:rsidRPr="001E4015">
              <w:rPr>
                <w:rFonts w:hint="cs"/>
                <w:rtl/>
                <w:lang w:bidi="he-IL"/>
              </w:rPr>
              <w:t>בארנו</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התירוץ</w:t>
            </w:r>
            <w:r>
              <w:rPr>
                <w:rFonts w:hint="cs"/>
                <w:rtl/>
                <w:lang w:bidi="he-IL"/>
              </w:rPr>
              <w:t xml:space="preserve"> </w:t>
            </w:r>
            <w:r w:rsidRPr="001E4015">
              <w:rPr>
                <w:rFonts w:hint="cs"/>
                <w:rtl/>
                <w:lang w:bidi="he-IL"/>
              </w:rPr>
              <w:t>לצד</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בדיון</w:t>
            </w:r>
            <w:r>
              <w:rPr>
                <w:rFonts w:hint="cs"/>
                <w:rtl/>
                <w:lang w:bidi="he-IL"/>
              </w:rPr>
              <w:t xml:space="preserve"> </w:t>
            </w:r>
            <w:r w:rsidRPr="001E4015">
              <w:rPr>
                <w:rFonts w:hint="cs"/>
                <w:rtl/>
                <w:lang w:bidi="he-IL"/>
              </w:rPr>
              <w:t>שלנו</w:t>
            </w:r>
            <w:r>
              <w:rPr>
                <w:rFonts w:hint="cs"/>
                <w:rtl/>
                <w:lang w:bidi="he-IL"/>
              </w:rPr>
              <w:t xml:space="preserve"> </w:t>
            </w:r>
            <w:r w:rsidRPr="001E4015">
              <w:rPr>
                <w:rFonts w:hint="cs"/>
                <w:rtl/>
                <w:lang w:bidi="he-IL"/>
              </w:rPr>
              <w:t>לעיל</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עכשיו</w:t>
            </w:r>
            <w:r>
              <w:rPr>
                <w:rFonts w:hint="cs"/>
                <w:rtl/>
                <w:lang w:bidi="he-IL"/>
              </w:rPr>
              <w:t xml:space="preserve"> </w:t>
            </w:r>
            <w:r w:rsidRPr="001E4015">
              <w:rPr>
                <w:rFonts w:hint="cs"/>
                <w:rtl/>
                <w:lang w:bidi="he-IL"/>
              </w:rPr>
              <w:t>נבאר</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התירוץ</w:t>
            </w:r>
            <w:r>
              <w:rPr>
                <w:rFonts w:hint="cs"/>
                <w:rtl/>
                <w:lang w:bidi="he-IL"/>
              </w:rPr>
              <w:t xml:space="preserve"> </w:t>
            </w:r>
            <w:r w:rsidRPr="001E4015">
              <w:rPr>
                <w:rFonts w:hint="cs"/>
                <w:rtl/>
                <w:lang w:bidi="he-IL"/>
              </w:rPr>
              <w:t>לצד</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מהלכים</w:t>
            </w:r>
            <w:r>
              <w:rPr>
                <w:rFonts w:hint="cs"/>
                <w:rtl/>
                <w:lang w:bidi="he-IL"/>
              </w:rPr>
              <w:t>:</w:t>
            </w:r>
          </w:p>
          <w:p w14:paraId="49E22B35" w14:textId="77777777" w:rsidR="003B1415" w:rsidRDefault="003B1415" w:rsidP="003B1415">
            <w:pPr>
              <w:pStyle w:val="ListParagraph"/>
              <w:numPr>
                <w:ilvl w:val="1"/>
                <w:numId w:val="17"/>
              </w:numPr>
              <w:contextualSpacing w:val="0"/>
              <w:jc w:val="both"/>
              <w:rPr>
                <w:lang w:bidi="he-IL"/>
              </w:rPr>
            </w:pPr>
            <w:r w:rsidRPr="001E4015">
              <w:rPr>
                <w:rFonts w:hint="cs"/>
                <w:rtl/>
                <w:lang w:bidi="he-IL"/>
              </w:rPr>
              <w:t>כיוון</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כמו</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ברקיע</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שסוף</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האשמורה</w:t>
            </w:r>
            <w:r>
              <w:rPr>
                <w:rFonts w:hint="cs"/>
                <w:rtl/>
                <w:lang w:bidi="he-IL"/>
              </w:rPr>
              <w:t xml:space="preserve"> </w:t>
            </w:r>
            <w:r w:rsidRPr="001E4015">
              <w:rPr>
                <w:rFonts w:hint="cs"/>
                <w:rtl/>
                <w:lang w:bidi="he-IL"/>
              </w:rPr>
              <w:t>הראשונה</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דיונים</w:t>
            </w:r>
            <w:r>
              <w:rPr>
                <w:rFonts w:hint="cs"/>
                <w:rtl/>
                <w:lang w:bidi="he-IL"/>
              </w:rPr>
              <w:t xml:space="preserve"> </w:t>
            </w:r>
            <w:r w:rsidRPr="001E4015">
              <w:rPr>
                <w:rFonts w:hint="cs"/>
                <w:rtl/>
                <w:lang w:bidi="he-IL"/>
              </w:rPr>
              <w:t>בזה</w:t>
            </w:r>
            <w:r>
              <w:rPr>
                <w:rFonts w:hint="cs"/>
                <w:rtl/>
                <w:lang w:bidi="he-IL"/>
              </w:rPr>
              <w:t>:</w:t>
            </w:r>
          </w:p>
          <w:p w14:paraId="04A076FC" w14:textId="77777777" w:rsidR="003B1415" w:rsidRDefault="003B1415" w:rsidP="003B1415">
            <w:pPr>
              <w:pStyle w:val="ListParagraph"/>
              <w:numPr>
                <w:ilvl w:val="2"/>
                <w:numId w:val="17"/>
              </w:numPr>
              <w:contextualSpacing w:val="0"/>
              <w:jc w:val="both"/>
              <w:rPr>
                <w:lang w:bidi="he-IL"/>
              </w:rPr>
            </w:pPr>
            <w:r w:rsidRPr="001E4015">
              <w:rPr>
                <w:rFonts w:hint="cs"/>
                <w:rtl/>
                <w:lang w:bidi="he-IL"/>
              </w:rPr>
              <w:t>איך</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מתרץ</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קושיית</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לכאו'</w:t>
            </w:r>
            <w:r>
              <w:rPr>
                <w:rFonts w:hint="cs"/>
                <w:rtl/>
                <w:lang w:bidi="he-IL"/>
              </w:rPr>
              <w:t xml:space="preserve">, </w:t>
            </w:r>
            <w:r w:rsidRPr="001E4015">
              <w:rPr>
                <w:rFonts w:hint="cs"/>
                <w:rtl/>
                <w:lang w:bidi="he-IL"/>
              </w:rPr>
              <w:t>נאמר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מפני</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היכר</w:t>
            </w:r>
            <w:r>
              <w:rPr>
                <w:rFonts w:hint="cs"/>
                <w:rtl/>
                <w:lang w:bidi="he-IL"/>
              </w:rPr>
              <w:t xml:space="preserve"> </w:t>
            </w:r>
            <w:r w:rsidRPr="001E4015">
              <w:rPr>
                <w:rFonts w:hint="cs"/>
                <w:rtl/>
                <w:lang w:bidi="he-IL"/>
              </w:rPr>
              <w:t>בזמן</w:t>
            </w:r>
            <w:r>
              <w:rPr>
                <w:rFonts w:hint="cs"/>
                <w:rtl/>
                <w:lang w:bidi="he-IL"/>
              </w:rPr>
              <w:t xml:space="preserve"> </w:t>
            </w:r>
            <w:r w:rsidRPr="001E4015">
              <w:rPr>
                <w:rFonts w:hint="cs"/>
                <w:rtl/>
                <w:lang w:bidi="he-IL"/>
              </w:rPr>
              <w:t>האשמורה</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שקורה</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הסיבה</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השעות</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שניכר</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ניכר</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ניכר</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הסיבה</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השעות</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שיותר</w:t>
            </w:r>
            <w:r>
              <w:rPr>
                <w:rFonts w:hint="cs"/>
                <w:rtl/>
                <w:lang w:bidi="he-IL"/>
              </w:rPr>
              <w:t xml:space="preserve"> </w:t>
            </w:r>
            <w:r w:rsidRPr="001E4015">
              <w:rPr>
                <w:rFonts w:hint="cs"/>
                <w:rtl/>
                <w:lang w:bidi="he-IL"/>
              </w:rPr>
              <w:t>מצוי</w:t>
            </w:r>
            <w:r>
              <w:rPr>
                <w:rFonts w:hint="cs"/>
                <w:rtl/>
                <w:lang w:bidi="he-IL"/>
              </w:rPr>
              <w:t xml:space="preserve"> </w:t>
            </w:r>
            <w:r w:rsidRPr="001E4015">
              <w:rPr>
                <w:rFonts w:hint="cs"/>
                <w:rtl/>
                <w:lang w:bidi="he-IL"/>
              </w:rPr>
              <w:t>שמשניות</w:t>
            </w:r>
            <w:r>
              <w:rPr>
                <w:rFonts w:hint="cs"/>
                <w:rtl/>
                <w:lang w:bidi="he-IL"/>
              </w:rPr>
              <w:t xml:space="preserve"> </w:t>
            </w:r>
            <w:r w:rsidRPr="001E4015">
              <w:rPr>
                <w:rFonts w:hint="cs"/>
                <w:rtl/>
                <w:lang w:bidi="he-IL"/>
              </w:rPr>
              <w:t>יאמרו</w:t>
            </w:r>
            <w:r>
              <w:rPr>
                <w:rFonts w:hint="cs"/>
                <w:rtl/>
                <w:lang w:bidi="he-IL"/>
              </w:rPr>
              <w:t xml:space="preserve"> </w:t>
            </w:r>
            <w:r w:rsidRPr="001E4015">
              <w:rPr>
                <w:rFonts w:hint="cs"/>
                <w:rtl/>
                <w:lang w:bidi="he-IL"/>
              </w:rPr>
              <w:t>שעות</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שכיון</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ניכר</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זה</w:t>
            </w:r>
            <w:r>
              <w:rPr>
                <w:rFonts w:hint="cs"/>
                <w:rtl/>
                <w:lang w:bidi="he-IL"/>
              </w:rPr>
              <w:t>.</w:t>
            </w:r>
          </w:p>
          <w:p w14:paraId="1B015626" w14:textId="77777777" w:rsidR="003B1415" w:rsidRDefault="003B1415" w:rsidP="009F4567">
            <w:pPr>
              <w:pStyle w:val="ListParagraph"/>
              <w:ind w:left="1080"/>
              <w:rPr>
                <w:lang w:bidi="he-IL"/>
              </w:rPr>
            </w:pPr>
            <w:r w:rsidRPr="001E4015">
              <w:rPr>
                <w:rFonts w:hint="cs"/>
                <w:rtl/>
                <w:lang w:bidi="he-IL"/>
              </w:rPr>
              <w:t>יש</w:t>
            </w:r>
            <w:r>
              <w:rPr>
                <w:rFonts w:hint="cs"/>
                <w:rtl/>
                <w:lang w:bidi="he-IL"/>
              </w:rPr>
              <w:t xml:space="preserve"> </w:t>
            </w:r>
            <w:r w:rsidRPr="001E4015">
              <w:rPr>
                <w:rFonts w:hint="cs"/>
                <w:rtl/>
                <w:lang w:bidi="he-IL"/>
              </w:rPr>
              <w:t>להעיר</w:t>
            </w:r>
            <w:r>
              <w:rPr>
                <w:rFonts w:hint="cs"/>
                <w:rtl/>
                <w:lang w:bidi="he-IL"/>
              </w:rPr>
              <w:t xml:space="preserve"> </w:t>
            </w:r>
            <w:r w:rsidRPr="001E4015">
              <w:rPr>
                <w:rFonts w:hint="cs"/>
                <w:rtl/>
                <w:lang w:bidi="he-IL"/>
              </w:rPr>
              <w:t>שעדיין</w:t>
            </w:r>
            <w:r>
              <w:rPr>
                <w:rFonts w:hint="cs"/>
                <w:rtl/>
                <w:lang w:bidi="he-IL"/>
              </w:rPr>
              <w:t xml:space="preserve"> </w:t>
            </w:r>
            <w:r w:rsidRPr="001E4015">
              <w:rPr>
                <w:rFonts w:hint="cs"/>
                <w:rtl/>
                <w:lang w:bidi="he-IL"/>
              </w:rPr>
              <w:t>קצת</w:t>
            </w:r>
            <w:r>
              <w:rPr>
                <w:rFonts w:hint="cs"/>
                <w:rtl/>
                <w:lang w:bidi="he-IL"/>
              </w:rPr>
              <w:t xml:space="preserve"> </w:t>
            </w:r>
            <w:r w:rsidRPr="001E4015">
              <w:rPr>
                <w:rFonts w:hint="cs"/>
                <w:rtl/>
                <w:lang w:bidi="he-IL"/>
              </w:rPr>
              <w:t>קשה</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תלה</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באשמורות</w:t>
            </w:r>
            <w:r>
              <w:rPr>
                <w:rFonts w:hint="cs"/>
                <w:rtl/>
                <w:lang w:bidi="he-IL"/>
              </w:rPr>
              <w:t xml:space="preserve">, </w:t>
            </w:r>
            <w:r w:rsidRPr="001E4015">
              <w:rPr>
                <w:rFonts w:hint="cs"/>
                <w:rtl/>
                <w:lang w:bidi="he-IL"/>
              </w:rPr>
              <w:t>ולא</w:t>
            </w:r>
            <w:r>
              <w:rPr>
                <w:rFonts w:hint="cs"/>
                <w:rtl/>
                <w:lang w:bidi="he-IL"/>
              </w:rPr>
              <w:t xml:space="preserve"> </w:t>
            </w:r>
            <w:r w:rsidRPr="001E4015">
              <w:rPr>
                <w:rFonts w:hint="cs"/>
                <w:rtl/>
                <w:lang w:bidi="he-IL"/>
              </w:rPr>
              <w:t>באותו</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שקורה</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ותחשב</w:t>
            </w:r>
            <w:r>
              <w:rPr>
                <w:rFonts w:hint="cs"/>
                <w:rtl/>
                <w:lang w:bidi="he-IL"/>
              </w:rPr>
              <w:t>.</w:t>
            </w:r>
          </w:p>
          <w:p w14:paraId="1D52B6EA" w14:textId="77777777" w:rsidR="003B1415" w:rsidRDefault="003B1415" w:rsidP="003B1415">
            <w:pPr>
              <w:pStyle w:val="ListParagraph"/>
              <w:numPr>
                <w:ilvl w:val="2"/>
                <w:numId w:val="17"/>
              </w:numPr>
              <w:contextualSpacing w:val="0"/>
              <w:jc w:val="both"/>
              <w:rPr>
                <w:lang w:bidi="he-IL"/>
              </w:rPr>
            </w:pPr>
            <w:r w:rsidRPr="001E4015">
              <w:rPr>
                <w:rFonts w:hint="cs"/>
                <w:rtl/>
                <w:lang w:bidi="he-IL"/>
              </w:rPr>
              <w:t>איך</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מבאר</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כשמתרץ</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שהגמ'</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שלומדים</w:t>
            </w:r>
            <w:r>
              <w:rPr>
                <w:rFonts w:hint="cs"/>
                <w:rtl/>
                <w:lang w:bidi="he-IL"/>
              </w:rPr>
              <w:t xml:space="preserve"> </w:t>
            </w:r>
            <w:r w:rsidRPr="001E4015">
              <w:rPr>
                <w:rFonts w:hint="cs"/>
                <w:rtl/>
                <w:lang w:bidi="he-IL"/>
              </w:rPr>
              <w:t>מזה</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לאשמורות</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שכנראה</w:t>
            </w:r>
            <w:r>
              <w:rPr>
                <w:rFonts w:hint="cs"/>
                <w:rtl/>
                <w:lang w:bidi="he-IL"/>
              </w:rPr>
              <w:t xml:space="preserve"> </w:t>
            </w:r>
            <w:r w:rsidRPr="001E4015">
              <w:rPr>
                <w:rFonts w:hint="cs"/>
                <w:rtl/>
                <w:lang w:bidi="he-IL"/>
              </w:rPr>
              <w:t>סובר</w:t>
            </w:r>
            <w:r>
              <w:rPr>
                <w:rFonts w:hint="cs"/>
                <w:rtl/>
                <w:lang w:bidi="he-IL"/>
              </w:rPr>
              <w:t xml:space="preserve"> </w:t>
            </w:r>
            <w:r w:rsidRPr="001E4015">
              <w:rPr>
                <w:rFonts w:hint="cs"/>
                <w:rtl/>
                <w:lang w:bidi="he-IL"/>
              </w:rPr>
              <w:t>התנא</w:t>
            </w:r>
            <w:r>
              <w:rPr>
                <w:rFonts w:hint="cs"/>
                <w:rtl/>
                <w:lang w:bidi="he-IL"/>
              </w:rPr>
              <w:t xml:space="preserve"> </w:t>
            </w:r>
            <w:r w:rsidRPr="001E4015">
              <w:rPr>
                <w:rFonts w:hint="cs"/>
                <w:rtl/>
                <w:lang w:bidi="he-IL"/>
              </w:rPr>
              <w:t>שבזה</w:t>
            </w:r>
            <w:r>
              <w:rPr>
                <w:rFonts w:hint="cs"/>
                <w:rtl/>
                <w:lang w:bidi="he-IL"/>
              </w:rPr>
              <w:t xml:space="preserve"> </w:t>
            </w:r>
            <w:r w:rsidRPr="001E4015">
              <w:rPr>
                <w:rFonts w:hint="cs"/>
                <w:rtl/>
                <w:lang w:bidi="he-IL"/>
              </w:rPr>
              <w:t>נותן</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טוב</w:t>
            </w:r>
            <w:r>
              <w:rPr>
                <w:rFonts w:hint="cs"/>
                <w:rtl/>
                <w:lang w:bidi="he-IL"/>
              </w:rPr>
              <w:t xml:space="preserve">. </w:t>
            </w:r>
            <w:r w:rsidRPr="001E4015">
              <w:rPr>
                <w:rFonts w:hint="cs"/>
                <w:rtl/>
                <w:lang w:bidi="he-IL"/>
              </w:rPr>
              <w:t>עדיין</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מוזר</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התשובה</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שממה</w:t>
            </w:r>
            <w:r>
              <w:rPr>
                <w:rFonts w:hint="cs"/>
                <w:rtl/>
                <w:lang w:bidi="he-IL"/>
              </w:rPr>
              <w:t xml:space="preserve"> </w:t>
            </w:r>
            <w:r w:rsidRPr="001E4015">
              <w:rPr>
                <w:rFonts w:hint="cs"/>
                <w:rtl/>
                <w:lang w:bidi="he-IL"/>
              </w:rPr>
              <w:t>שמוכרח</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התשובה</w:t>
            </w:r>
            <w:r>
              <w:rPr>
                <w:rFonts w:hint="cs"/>
                <w:rtl/>
                <w:lang w:bidi="he-IL"/>
              </w:rPr>
              <w:t xml:space="preserve">, </w:t>
            </w:r>
            <w:r w:rsidRPr="001E4015">
              <w:rPr>
                <w:rFonts w:hint="cs"/>
                <w:rtl/>
                <w:lang w:bidi="he-IL"/>
              </w:rPr>
              <w:t>לומדים</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ותחשב</w:t>
            </w:r>
            <w:r>
              <w:rPr>
                <w:rFonts w:hint="cs"/>
                <w:rtl/>
                <w:lang w:bidi="he-IL"/>
              </w:rPr>
              <w:t>.</w:t>
            </w:r>
          </w:p>
          <w:p w14:paraId="093FF0F3" w14:textId="77777777" w:rsidR="003B1415" w:rsidRDefault="003B1415" w:rsidP="003B1415">
            <w:pPr>
              <w:pStyle w:val="ListParagraph"/>
              <w:numPr>
                <w:ilvl w:val="1"/>
                <w:numId w:val="17"/>
              </w:numPr>
              <w:contextualSpacing w:val="0"/>
              <w:jc w:val="both"/>
              <w:rPr>
                <w:lang w:bidi="he-IL"/>
              </w:rPr>
            </w:pPr>
            <w:r w:rsidRPr="001E4015">
              <w:rPr>
                <w:rFonts w:hint="cs"/>
                <w:rtl/>
                <w:lang w:bidi="he-IL"/>
              </w:rPr>
              <w:t>התנא</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כדי</w:t>
            </w:r>
            <w:r>
              <w:rPr>
                <w:rFonts w:hint="cs"/>
                <w:rtl/>
                <w:lang w:bidi="he-IL"/>
              </w:rPr>
              <w:t xml:space="preserve"> </w:t>
            </w:r>
            <w:r w:rsidRPr="001E4015">
              <w:rPr>
                <w:rFonts w:hint="cs"/>
                <w:rtl/>
                <w:lang w:bidi="he-IL"/>
              </w:rPr>
              <w:t>ללמד</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סימנים</w:t>
            </w:r>
            <w:r>
              <w:rPr>
                <w:rFonts w:hint="cs"/>
                <w:rtl/>
                <w:lang w:bidi="he-IL"/>
              </w:rPr>
              <w:t xml:space="preserve"> </w:t>
            </w:r>
            <w:r w:rsidRPr="001E4015">
              <w:rPr>
                <w:rFonts w:hint="cs"/>
                <w:rtl/>
                <w:lang w:bidi="he-IL"/>
              </w:rPr>
              <w:t>לאשמורות</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מרש</w:t>
            </w:r>
            <w:r>
              <w:rPr>
                <w:rFonts w:hint="cs"/>
                <w:rtl/>
                <w:lang w:bidi="he-IL"/>
              </w:rPr>
              <w:t>"</w:t>
            </w:r>
            <w:r w:rsidRPr="001E4015">
              <w:rPr>
                <w:rFonts w:hint="cs"/>
                <w:rtl/>
                <w:lang w:bidi="he-IL"/>
              </w:rPr>
              <w:t>י</w:t>
            </w:r>
            <w:r>
              <w:rPr>
                <w:rFonts w:hint="cs"/>
                <w:rtl/>
                <w:lang w:bidi="he-IL"/>
              </w:rPr>
              <w:t xml:space="preserve">. </w:t>
            </w:r>
            <w:r w:rsidRPr="001E4015">
              <w:rPr>
                <w:rFonts w:hint="cs"/>
                <w:rtl/>
                <w:lang w:bidi="he-IL"/>
              </w:rPr>
              <w:t>צריכים</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בשני</w:t>
            </w:r>
            <w:r>
              <w:rPr>
                <w:rFonts w:hint="cs"/>
                <w:rtl/>
                <w:lang w:bidi="he-IL"/>
              </w:rPr>
              <w:t xml:space="preserve"> </w:t>
            </w:r>
            <w:r w:rsidRPr="001E4015">
              <w:rPr>
                <w:rFonts w:hint="cs"/>
                <w:rtl/>
                <w:lang w:bidi="he-IL"/>
              </w:rPr>
              <w:t>דברים</w:t>
            </w:r>
            <w:r>
              <w:rPr>
                <w:rFonts w:hint="cs"/>
                <w:rtl/>
                <w:lang w:bidi="he-IL"/>
              </w:rPr>
              <w:t>:</w:t>
            </w:r>
          </w:p>
          <w:p w14:paraId="750B47C2" w14:textId="0A2BBF71" w:rsidR="003B1415" w:rsidRDefault="003B1415" w:rsidP="003B1415">
            <w:pPr>
              <w:pStyle w:val="ListParagraph"/>
              <w:numPr>
                <w:ilvl w:val="2"/>
                <w:numId w:val="17"/>
              </w:numPr>
              <w:contextualSpacing w:val="0"/>
              <w:jc w:val="both"/>
              <w:rPr>
                <w:lang w:bidi="he-IL"/>
              </w:rPr>
            </w:pPr>
            <w:r w:rsidRPr="001E4015">
              <w:rPr>
                <w:rFonts w:hint="cs"/>
                <w:rtl/>
                <w:lang w:bidi="he-IL"/>
              </w:rPr>
              <w:t>איך</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מתרץ</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הקושיה</w:t>
            </w:r>
            <w:r>
              <w:rPr>
                <w:rFonts w:hint="cs"/>
                <w:rtl/>
                <w:lang w:bidi="he-IL"/>
              </w:rPr>
              <w:t xml:space="preserve">. </w:t>
            </w:r>
            <w:r w:rsidRPr="001E4015">
              <w:rPr>
                <w:rFonts w:hint="cs"/>
                <w:rtl/>
                <w:lang w:bidi="he-IL"/>
              </w:rPr>
              <w:t>לכאו'</w:t>
            </w:r>
            <w:r>
              <w:rPr>
                <w:rFonts w:hint="cs"/>
                <w:rtl/>
                <w:lang w:bidi="he-IL"/>
              </w:rPr>
              <w:t xml:space="preserve">, </w:t>
            </w:r>
            <w:r w:rsidRPr="001E4015">
              <w:rPr>
                <w:rFonts w:hint="cs"/>
                <w:rtl/>
                <w:lang w:bidi="he-IL"/>
              </w:rPr>
              <w:t>מתרץ</w:t>
            </w:r>
            <w:r>
              <w:rPr>
                <w:rFonts w:hint="cs"/>
                <w:rtl/>
                <w:lang w:bidi="he-IL"/>
              </w:rPr>
              <w:t xml:space="preserve"> </w:t>
            </w:r>
            <w:r w:rsidRPr="001E4015">
              <w:rPr>
                <w:rFonts w:hint="cs"/>
                <w:rtl/>
                <w:lang w:bidi="he-IL"/>
              </w:rPr>
              <w:t>ואומר</w:t>
            </w:r>
            <w:r>
              <w:rPr>
                <w:rFonts w:hint="cs"/>
                <w:rtl/>
                <w:lang w:bidi="he-IL"/>
              </w:rPr>
              <w:t xml:space="preserve"> </w:t>
            </w:r>
            <w:r w:rsidRPr="001E4015">
              <w:rPr>
                <w:rFonts w:hint="cs"/>
                <w:rtl/>
                <w:lang w:bidi="he-IL"/>
              </w:rPr>
              <w:t>שאף</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שעות</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שמראה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שמראה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אשמורות</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איך</w:t>
            </w:r>
            <w:r>
              <w:rPr>
                <w:rFonts w:hint="cs"/>
                <w:rtl/>
                <w:lang w:bidi="he-IL"/>
              </w:rPr>
              <w:t xml:space="preserve"> </w:t>
            </w:r>
            <w:r w:rsidRPr="001E4015">
              <w:rPr>
                <w:rFonts w:hint="cs"/>
                <w:rtl/>
                <w:lang w:bidi="he-IL"/>
              </w:rPr>
              <w:t>מראה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שמראה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מפני</w:t>
            </w:r>
            <w:r>
              <w:rPr>
                <w:rFonts w:hint="cs"/>
                <w:rtl/>
                <w:lang w:bidi="he-IL"/>
              </w:rPr>
              <w:t xml:space="preserve"> </w:t>
            </w:r>
            <w:r w:rsidRPr="001E4015">
              <w:rPr>
                <w:rFonts w:hint="cs"/>
                <w:rtl/>
                <w:lang w:bidi="he-IL"/>
              </w:rPr>
              <w:t>שרק</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היה</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לסימן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מזה</w:t>
            </w:r>
            <w:r>
              <w:rPr>
                <w:rFonts w:hint="cs"/>
                <w:rtl/>
                <w:lang w:bidi="he-IL"/>
              </w:rPr>
              <w:t xml:space="preserve"> </w:t>
            </w:r>
            <w:r w:rsidRPr="001E4015">
              <w:rPr>
                <w:rFonts w:hint="cs"/>
                <w:rtl/>
                <w:lang w:bidi="he-IL"/>
              </w:rPr>
              <w:t>לומדים</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ורק</w:t>
            </w:r>
            <w:r>
              <w:rPr>
                <w:rFonts w:hint="cs"/>
                <w:rtl/>
                <w:lang w:bidi="he-IL"/>
              </w:rPr>
              <w:t xml:space="preserve"> </w:t>
            </w:r>
            <w:r w:rsidRPr="001E4015">
              <w:rPr>
                <w:rFonts w:hint="cs"/>
                <w:rtl/>
                <w:lang w:bidi="he-IL"/>
              </w:rPr>
              <w:t>צריכים</w:t>
            </w:r>
            <w:r>
              <w:rPr>
                <w:rFonts w:hint="cs"/>
                <w:rtl/>
                <w:lang w:bidi="he-IL"/>
              </w:rPr>
              <w:t xml:space="preserve"> </w:t>
            </w:r>
            <w:r w:rsidRPr="001E4015">
              <w:rPr>
                <w:rFonts w:hint="cs"/>
                <w:rtl/>
                <w:lang w:bidi="he-IL"/>
              </w:rPr>
              <w:t>לדעת</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הסימן</w:t>
            </w:r>
            <w:r>
              <w:rPr>
                <w:rFonts w:hint="cs"/>
                <w:rtl/>
                <w:lang w:bidi="he-IL"/>
              </w:rPr>
              <w:t xml:space="preserve">, </w:t>
            </w:r>
            <w:r w:rsidRPr="001E4015">
              <w:rPr>
                <w:rFonts w:hint="cs"/>
                <w:rtl/>
                <w:lang w:bidi="he-IL"/>
              </w:rPr>
              <w:t>ואז</w:t>
            </w:r>
            <w:r>
              <w:rPr>
                <w:rFonts w:hint="cs"/>
                <w:rtl/>
                <w:lang w:bidi="he-IL"/>
              </w:rPr>
              <w:t xml:space="preserve"> </w:t>
            </w:r>
            <w:r w:rsidRPr="001E4015">
              <w:rPr>
                <w:rFonts w:hint="cs"/>
                <w:rtl/>
                <w:lang w:bidi="he-IL"/>
              </w:rPr>
              <w:t>יכולים</w:t>
            </w:r>
            <w:r>
              <w:rPr>
                <w:rFonts w:hint="cs"/>
                <w:rtl/>
                <w:lang w:bidi="he-IL"/>
              </w:rPr>
              <w:t xml:space="preserve"> </w:t>
            </w:r>
            <w:r w:rsidRPr="001E4015">
              <w:rPr>
                <w:rFonts w:hint="cs"/>
                <w:rtl/>
                <w:lang w:bidi="he-IL"/>
              </w:rPr>
              <w:t>אנו</w:t>
            </w:r>
            <w:r>
              <w:rPr>
                <w:rFonts w:hint="cs"/>
                <w:rtl/>
                <w:lang w:bidi="he-IL"/>
              </w:rPr>
              <w:t xml:space="preserve"> </w:t>
            </w:r>
            <w:r w:rsidRPr="001E4015">
              <w:rPr>
                <w:rFonts w:hint="cs"/>
                <w:rtl/>
                <w:lang w:bidi="he-IL"/>
              </w:rPr>
              <w:t>להשתמש</w:t>
            </w:r>
            <w:r>
              <w:rPr>
                <w:rFonts w:hint="cs"/>
                <w:rtl/>
                <w:lang w:bidi="he-IL"/>
              </w:rPr>
              <w:t xml:space="preserve"> </w:t>
            </w:r>
            <w:r w:rsidRPr="001E4015">
              <w:rPr>
                <w:rFonts w:hint="cs"/>
                <w:rtl/>
                <w:lang w:bidi="he-IL"/>
              </w:rPr>
              <w:t>במה</w:t>
            </w:r>
            <w:r>
              <w:rPr>
                <w:rFonts w:hint="cs"/>
                <w:rtl/>
                <w:lang w:bidi="he-IL"/>
              </w:rPr>
              <w:t xml:space="preserve"> </w:t>
            </w:r>
            <w:r w:rsidRPr="001E4015">
              <w:rPr>
                <w:rFonts w:hint="cs"/>
                <w:rtl/>
                <w:lang w:bidi="he-IL"/>
              </w:rPr>
              <w:t>שאומרת</w:t>
            </w:r>
            <w:r>
              <w:rPr>
                <w:rFonts w:hint="cs"/>
                <w:rtl/>
                <w:lang w:bidi="he-IL"/>
              </w:rPr>
              <w:t xml:space="preserve"> </w:t>
            </w:r>
            <w:r w:rsidRPr="001E4015">
              <w:rPr>
                <w:rFonts w:hint="cs"/>
                <w:rtl/>
                <w:lang w:bidi="he-IL"/>
              </w:rPr>
              <w:t>המשנה</w:t>
            </w:r>
            <w:r>
              <w:rPr>
                <w:rFonts w:hint="cs"/>
                <w:rtl/>
                <w:lang w:bidi="he-IL"/>
              </w:rPr>
              <w:t>.</w:t>
            </w:r>
          </w:p>
          <w:p w14:paraId="4CCCC121" w14:textId="4B5C11E4" w:rsidR="003B1415" w:rsidRDefault="003B1415" w:rsidP="003B1415">
            <w:pPr>
              <w:pStyle w:val="ListParagraph"/>
              <w:numPr>
                <w:ilvl w:val="2"/>
                <w:numId w:val="17"/>
              </w:numPr>
              <w:contextualSpacing w:val="0"/>
              <w:jc w:val="both"/>
              <w:rPr>
                <w:lang w:bidi="he-IL"/>
              </w:rPr>
            </w:pPr>
            <w:r w:rsidRPr="001E4015">
              <w:rPr>
                <w:rFonts w:hint="cs"/>
                <w:rtl/>
                <w:lang w:bidi="he-IL"/>
              </w:rPr>
              <w:t>למה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יאמר</w:t>
            </w:r>
            <w:r>
              <w:rPr>
                <w:rFonts w:hint="cs"/>
                <w:rtl/>
                <w:lang w:bidi="he-IL"/>
              </w:rPr>
              <w:t xml:space="preserve"> </w:t>
            </w:r>
            <w:r w:rsidRPr="001E4015">
              <w:rPr>
                <w:rFonts w:hint="cs"/>
                <w:rtl/>
                <w:lang w:bidi="he-IL"/>
              </w:rPr>
              <w:t>כצד</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לכאו'</w:t>
            </w:r>
            <w:r>
              <w:rPr>
                <w:rFonts w:hint="cs"/>
                <w:rtl/>
                <w:lang w:bidi="he-IL"/>
              </w:rPr>
              <w:t xml:space="preserve">, </w:t>
            </w:r>
            <w:r w:rsidRPr="001E4015">
              <w:rPr>
                <w:rFonts w:hint="cs"/>
                <w:rtl/>
                <w:lang w:bidi="he-IL"/>
              </w:rPr>
              <w:t>נוכל</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אחד</w:t>
            </w:r>
            <w:r>
              <w:rPr>
                <w:rFonts w:hint="cs"/>
                <w:rtl/>
                <w:lang w:bidi="he-IL"/>
              </w:rPr>
              <w:t xml:space="preserve"> </w:t>
            </w:r>
            <w:r w:rsidRPr="001E4015">
              <w:rPr>
                <w:rFonts w:hint="cs"/>
                <w:rtl/>
                <w:lang w:bidi="he-IL"/>
              </w:rPr>
              <w:t>משני</w:t>
            </w:r>
            <w:r>
              <w:rPr>
                <w:rFonts w:hint="cs"/>
                <w:rtl/>
                <w:lang w:bidi="he-IL"/>
              </w:rPr>
              <w:t xml:space="preserve"> </w:t>
            </w:r>
            <w:r w:rsidRPr="001E4015">
              <w:rPr>
                <w:rFonts w:hint="cs"/>
                <w:rtl/>
                <w:lang w:bidi="he-IL"/>
              </w:rPr>
              <w:t>דרכים</w:t>
            </w:r>
            <w:r>
              <w:rPr>
                <w:rFonts w:hint="cs"/>
                <w:rtl/>
                <w:lang w:bidi="he-IL"/>
              </w:rPr>
              <w:t xml:space="preserve">. </w:t>
            </w:r>
            <w:r w:rsidRPr="001E4015">
              <w:rPr>
                <w:rFonts w:hint="cs"/>
                <w:rtl/>
                <w:lang w:bidi="he-IL"/>
              </w:rPr>
              <w:t>דרך</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מפני</w:t>
            </w:r>
            <w:r>
              <w:rPr>
                <w:rFonts w:hint="cs"/>
                <w:rtl/>
                <w:lang w:bidi="he-IL"/>
              </w:rPr>
              <w:t xml:space="preserve"> </w:t>
            </w:r>
            <w:r w:rsidRPr="001E4015">
              <w:rPr>
                <w:rFonts w:hint="cs"/>
                <w:rtl/>
                <w:lang w:bidi="he-IL"/>
              </w:rPr>
              <w:t>שאף</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בזה</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lastRenderedPageBreak/>
              <w:t>אינו</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טוב</w:t>
            </w:r>
            <w:r>
              <w:rPr>
                <w:rFonts w:hint="cs"/>
                <w:rtl/>
                <w:lang w:bidi="he-IL"/>
              </w:rPr>
              <w:t xml:space="preserve"> </w:t>
            </w:r>
            <w:r w:rsidRPr="001E4015">
              <w:rPr>
                <w:rFonts w:hint="cs"/>
                <w:rtl/>
                <w:lang w:bidi="he-IL"/>
              </w:rPr>
              <w:t>כסימן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שעות</w:t>
            </w:r>
            <w:r>
              <w:rPr>
                <w:rFonts w:hint="cs"/>
                <w:rtl/>
                <w:lang w:bidi="he-IL"/>
              </w:rPr>
              <w:t xml:space="preserve">. </w:t>
            </w:r>
            <w:r w:rsidRPr="001E4015">
              <w:rPr>
                <w:rFonts w:hint="cs"/>
                <w:rtl/>
                <w:lang w:bidi="he-IL"/>
              </w:rPr>
              <w:t>דרך</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מפני</w:t>
            </w:r>
            <w:r>
              <w:rPr>
                <w:rFonts w:hint="cs"/>
                <w:rtl/>
                <w:lang w:bidi="he-IL"/>
              </w:rPr>
              <w:t xml:space="preserve"> </w:t>
            </w:r>
            <w:r w:rsidRPr="001E4015">
              <w:rPr>
                <w:rFonts w:hint="cs"/>
                <w:rtl/>
                <w:lang w:bidi="he-IL"/>
              </w:rPr>
              <w:t>שעדיין</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מעלה</w:t>
            </w:r>
            <w:r>
              <w:rPr>
                <w:rFonts w:hint="cs"/>
                <w:rtl/>
                <w:lang w:bidi="he-IL"/>
              </w:rPr>
              <w:t xml:space="preserve"> </w:t>
            </w:r>
            <w:r w:rsidRPr="001E4015">
              <w:rPr>
                <w:rFonts w:hint="cs"/>
                <w:rtl/>
                <w:lang w:bidi="he-IL"/>
              </w:rPr>
              <w:t>לאמירת</w:t>
            </w:r>
            <w:r>
              <w:rPr>
                <w:rFonts w:hint="cs"/>
                <w:rtl/>
                <w:lang w:bidi="he-IL"/>
              </w:rPr>
              <w:t xml:space="preserve"> </w:t>
            </w:r>
            <w:r w:rsidRPr="001E4015">
              <w:rPr>
                <w:rFonts w:hint="cs"/>
                <w:rtl/>
                <w:lang w:bidi="he-IL"/>
              </w:rPr>
              <w:t>שעות</w:t>
            </w:r>
            <w:r>
              <w:rPr>
                <w:rFonts w:hint="cs"/>
                <w:rtl/>
                <w:lang w:bidi="he-IL"/>
              </w:rPr>
              <w:t xml:space="preserve"> </w:t>
            </w:r>
            <w:r w:rsidRPr="001E4015">
              <w:rPr>
                <w:rFonts w:hint="cs"/>
                <w:rtl/>
                <w:lang w:bidi="he-IL"/>
              </w:rPr>
              <w:t>ממה</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נמצא</w:t>
            </w:r>
            <w:r>
              <w:rPr>
                <w:rFonts w:hint="cs"/>
                <w:rtl/>
                <w:lang w:bidi="he-IL"/>
              </w:rPr>
              <w:t>. (</w:t>
            </w:r>
            <w:r w:rsidRPr="001E4015">
              <w:rPr>
                <w:rFonts w:hint="cs"/>
                <w:rtl/>
                <w:lang w:bidi="he-IL"/>
              </w:rPr>
              <w:t>כמובן</w:t>
            </w:r>
            <w:r>
              <w:rPr>
                <w:rFonts w:hint="cs"/>
                <w:rtl/>
                <w:lang w:bidi="he-IL"/>
              </w:rPr>
              <w:t xml:space="preserve">, </w:t>
            </w:r>
            <w:r w:rsidRPr="001E4015">
              <w:rPr>
                <w:rFonts w:hint="cs"/>
                <w:rtl/>
                <w:lang w:bidi="he-IL"/>
              </w:rPr>
              <w:t>יכול</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שדרך</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ודרך</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נכונים</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צריכים</w:t>
            </w:r>
            <w:r>
              <w:rPr>
                <w:rFonts w:hint="cs"/>
                <w:rtl/>
                <w:lang w:bidi="he-IL"/>
              </w:rPr>
              <w:t xml:space="preserve"> </w:t>
            </w:r>
            <w:r w:rsidRPr="001E4015">
              <w:rPr>
                <w:rFonts w:hint="cs"/>
                <w:rtl/>
                <w:lang w:bidi="he-IL"/>
              </w:rPr>
              <w:t>שאחד</w:t>
            </w:r>
            <w:r>
              <w:rPr>
                <w:rFonts w:hint="cs"/>
                <w:rtl/>
                <w:lang w:bidi="he-IL"/>
              </w:rPr>
              <w:t xml:space="preserve"> </w:t>
            </w:r>
            <w:r w:rsidRPr="001E4015">
              <w:rPr>
                <w:rFonts w:hint="cs"/>
                <w:rtl/>
                <w:lang w:bidi="he-IL"/>
              </w:rPr>
              <w:t>מהם</w:t>
            </w:r>
            <w:r>
              <w:rPr>
                <w:rFonts w:hint="cs"/>
                <w:rtl/>
                <w:lang w:bidi="he-IL"/>
              </w:rPr>
              <w:t xml:space="preserve"> </w:t>
            </w:r>
            <w:r w:rsidRPr="001E4015">
              <w:rPr>
                <w:rFonts w:hint="cs"/>
                <w:rtl/>
                <w:lang w:bidi="he-IL"/>
              </w:rPr>
              <w:t>נכון</w:t>
            </w:r>
            <w:r>
              <w:rPr>
                <w:rFonts w:hint="cs"/>
                <w:rtl/>
                <w:lang w:bidi="he-IL"/>
              </w:rPr>
              <w:t>.)</w:t>
            </w:r>
          </w:p>
          <w:p w14:paraId="0E6437E5" w14:textId="4744CED4" w:rsidR="003B1415" w:rsidRPr="00CE35AA" w:rsidRDefault="003B1415" w:rsidP="00F27E82">
            <w:pPr>
              <w:rPr>
                <w:lang w:bidi="he-IL"/>
              </w:rPr>
            </w:pPr>
            <w:r w:rsidRPr="001E4015">
              <w:rPr>
                <w:rFonts w:hint="cs"/>
                <w:rtl/>
                <w:lang w:bidi="he-IL"/>
              </w:rPr>
              <w:t>כמובן</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יחס</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שקורה</w:t>
            </w:r>
            <w:r>
              <w:rPr>
                <w:rFonts w:hint="cs"/>
                <w:rtl/>
                <w:lang w:bidi="he-IL"/>
              </w:rPr>
              <w:t xml:space="preserve"> </w:t>
            </w:r>
            <w:r w:rsidRPr="001E4015">
              <w:rPr>
                <w:rFonts w:hint="cs"/>
                <w:rtl/>
                <w:lang w:bidi="he-IL"/>
              </w:rPr>
              <w:t>בשמים</w:t>
            </w:r>
            <w:r>
              <w:rPr>
                <w:rFonts w:hint="cs"/>
                <w:rtl/>
                <w:lang w:bidi="he-IL"/>
              </w:rPr>
              <w:t xml:space="preserve"> </w:t>
            </w:r>
            <w:r w:rsidRPr="001E4015">
              <w:rPr>
                <w:rFonts w:hint="cs"/>
                <w:rtl/>
                <w:lang w:bidi="he-IL"/>
              </w:rPr>
              <w:t>ובארץ</w:t>
            </w:r>
            <w:r>
              <w:rPr>
                <w:rFonts w:hint="cs"/>
                <w:rtl/>
                <w:lang w:bidi="he-IL"/>
              </w:rPr>
              <w:t xml:space="preserve"> </w:t>
            </w:r>
            <w:r w:rsidRPr="001E4015">
              <w:rPr>
                <w:rFonts w:hint="cs"/>
                <w:rtl/>
                <w:lang w:bidi="he-IL"/>
              </w:rPr>
              <w:t>בסוף</w:t>
            </w:r>
            <w:r>
              <w:rPr>
                <w:rFonts w:hint="cs"/>
                <w:rtl/>
                <w:lang w:bidi="he-IL"/>
              </w:rPr>
              <w:t xml:space="preserve"> </w:t>
            </w:r>
            <w:r w:rsidRPr="001E4015">
              <w:rPr>
                <w:rFonts w:hint="cs"/>
                <w:rtl/>
                <w:lang w:bidi="he-IL"/>
              </w:rPr>
              <w:t>אשמורה</w:t>
            </w:r>
            <w:r>
              <w:rPr>
                <w:rFonts w:hint="cs"/>
                <w:rtl/>
                <w:lang w:bidi="he-IL"/>
              </w:rPr>
              <w:t xml:space="preserve"> </w:t>
            </w:r>
            <w:r w:rsidRPr="001E4015">
              <w:rPr>
                <w:rFonts w:hint="cs"/>
                <w:rtl/>
                <w:lang w:bidi="he-IL"/>
              </w:rPr>
              <w:t>הראשונה</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sidR="00F27E82">
              <w:rPr>
                <w:rFonts w:hint="cs"/>
                <w:rtl/>
                <w:lang w:bidi="he-IL"/>
              </w:rPr>
              <w:t>.</w:t>
            </w:r>
          </w:p>
          <w:p w14:paraId="35C0F687" w14:textId="77777777" w:rsidR="003B1415" w:rsidRDefault="003B1415" w:rsidP="009F4567">
            <w:pPr>
              <w:pStyle w:val="Heading2"/>
              <w:rPr>
                <w:rtl/>
                <w:lang w:bidi="he-IL"/>
              </w:rPr>
            </w:pPr>
            <w:r w:rsidRPr="001E4015">
              <w:rPr>
                <w:rFonts w:hint="cs"/>
                <w:rtl/>
                <w:lang w:bidi="he-IL"/>
              </w:rPr>
              <w:t>ראיה</w:t>
            </w:r>
            <w:r w:rsidRPr="001E4015">
              <w:rPr>
                <w:rStyle w:val="FootnoteReference"/>
                <w:rtl/>
                <w:lang w:bidi="he-IL"/>
              </w:rPr>
              <w:footnoteReference w:id="13"/>
            </w:r>
            <w:r>
              <w:rPr>
                <w:rFonts w:hint="cs"/>
                <w:rtl/>
                <w:lang w:bidi="he-IL"/>
              </w:rPr>
              <w:t>:</w:t>
            </w:r>
          </w:p>
          <w:p w14:paraId="46BE6492" w14:textId="77777777" w:rsidR="003B1415" w:rsidRDefault="003B1415" w:rsidP="009F4567">
            <w:pPr>
              <w:rPr>
                <w:lang w:bidi="he-IL"/>
              </w:rPr>
            </w:pPr>
            <w:r w:rsidRPr="001E4015">
              <w:rPr>
                <w:rFonts w:hint="cs"/>
                <w:rtl/>
                <w:lang w:bidi="he-IL"/>
              </w:rPr>
              <w:t>גמרא</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ראיה</w:t>
            </w:r>
            <w:r>
              <w:rPr>
                <w:rFonts w:hint="cs"/>
                <w:rtl/>
                <w:lang w:bidi="he-IL"/>
              </w:rPr>
              <w:t xml:space="preserve"> </w:t>
            </w:r>
            <w:r w:rsidRPr="001E4015">
              <w:rPr>
                <w:rFonts w:hint="cs"/>
                <w:rtl/>
                <w:lang w:bidi="he-IL"/>
              </w:rPr>
              <w:t>לנקודה</w:t>
            </w:r>
            <w:r>
              <w:rPr>
                <w:rFonts w:hint="cs"/>
                <w:rtl/>
                <w:lang w:bidi="he-IL"/>
              </w:rPr>
              <w:t xml:space="preserve"> </w:t>
            </w:r>
            <w:r w:rsidRPr="001E4015">
              <w:rPr>
                <w:rFonts w:hint="cs"/>
                <w:rtl/>
                <w:lang w:bidi="he-IL"/>
              </w:rPr>
              <w:t>שמחמתה</w:t>
            </w:r>
            <w:r>
              <w:rPr>
                <w:rFonts w:hint="cs"/>
                <w:rtl/>
                <w:lang w:bidi="he-IL"/>
              </w:rPr>
              <w:t xml:space="preserve"> </w:t>
            </w:r>
            <w:r w:rsidRPr="001E4015">
              <w:rPr>
                <w:rFonts w:hint="cs"/>
                <w:rtl/>
                <w:lang w:bidi="he-IL"/>
              </w:rPr>
              <w:t>בארנו</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המשנה</w:t>
            </w:r>
            <w:r>
              <w:rPr>
                <w:rFonts w:hint="cs"/>
                <w:rtl/>
                <w:lang w:bidi="he-IL"/>
              </w:rPr>
              <w:t xml:space="preserve">, </w:t>
            </w:r>
            <w:r w:rsidRPr="001E4015">
              <w:rPr>
                <w:rFonts w:hint="cs"/>
                <w:rtl/>
                <w:lang w:bidi="he-IL"/>
              </w:rPr>
              <w:t>והוא</w:t>
            </w:r>
            <w:r>
              <w:rPr>
                <w:rFonts w:hint="cs"/>
                <w:rtl/>
                <w:lang w:bidi="he-IL"/>
              </w:rPr>
              <w:t xml:space="preserve"> </w:t>
            </w:r>
            <w:r w:rsidRPr="001E4015">
              <w:rPr>
                <w:rFonts w:hint="cs"/>
                <w:rtl/>
                <w:lang w:bidi="he-IL"/>
              </w:rPr>
              <w:t>שכמו</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בשמים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ויש</w:t>
            </w:r>
            <w:r>
              <w:rPr>
                <w:rFonts w:hint="cs"/>
                <w:rtl/>
                <w:lang w:bidi="he-IL"/>
              </w:rPr>
              <w:t xml:space="preserve"> </w:t>
            </w:r>
            <w:r w:rsidRPr="001E4015">
              <w:rPr>
                <w:rFonts w:hint="cs"/>
                <w:rtl/>
                <w:lang w:bidi="he-IL"/>
              </w:rPr>
              <w:t>סימנים</w:t>
            </w:r>
            <w:r>
              <w:rPr>
                <w:rFonts w:hint="cs"/>
                <w:rtl/>
                <w:lang w:bidi="he-IL"/>
              </w:rPr>
              <w:t xml:space="preserve"> </w:t>
            </w:r>
            <w:r w:rsidRPr="001E4015">
              <w:rPr>
                <w:rFonts w:hint="cs"/>
                <w:rtl/>
                <w:lang w:bidi="he-IL"/>
              </w:rPr>
              <w:t>להם</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ככה</w:t>
            </w:r>
            <w:r>
              <w:rPr>
                <w:rFonts w:hint="cs"/>
                <w:rtl/>
                <w:lang w:bidi="he-IL"/>
              </w:rPr>
              <w:t xml:space="preserve"> </w:t>
            </w:r>
            <w:r w:rsidRPr="001E4015">
              <w:rPr>
                <w:rFonts w:hint="cs"/>
                <w:rtl/>
                <w:lang w:bidi="he-IL"/>
              </w:rPr>
              <w:t>יאמר</w:t>
            </w:r>
            <w:r>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דברים</w:t>
            </w:r>
            <w:r>
              <w:rPr>
                <w:rFonts w:hint="cs"/>
                <w:rtl/>
                <w:lang w:bidi="he-IL"/>
              </w:rPr>
              <w:t xml:space="preserve"> </w:t>
            </w:r>
            <w:r w:rsidRPr="001E4015">
              <w:rPr>
                <w:rFonts w:hint="cs"/>
                <w:rtl/>
                <w:lang w:bidi="he-IL"/>
              </w:rPr>
              <w:t>אחרים</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ובעזרת</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נבאר</w:t>
            </w:r>
            <w:r>
              <w:rPr>
                <w:rFonts w:hint="cs"/>
                <w:rtl/>
                <w:lang w:bidi="he-IL"/>
              </w:rPr>
              <w:t xml:space="preserve"> </w:t>
            </w:r>
            <w:r w:rsidRPr="001E4015">
              <w:rPr>
                <w:rFonts w:hint="cs"/>
                <w:rtl/>
                <w:lang w:bidi="he-IL"/>
              </w:rPr>
              <w:t>אותם</w:t>
            </w:r>
            <w:r>
              <w:rPr>
                <w:rFonts w:hint="cs"/>
                <w:rtl/>
                <w:lang w:bidi="he-IL"/>
              </w:rPr>
              <w:t xml:space="preserve"> </w:t>
            </w:r>
            <w:r w:rsidRPr="001E4015">
              <w:rPr>
                <w:rFonts w:hint="cs"/>
                <w:rtl/>
                <w:lang w:bidi="he-IL"/>
              </w:rPr>
              <w:t>לקמן</w:t>
            </w:r>
            <w:r>
              <w:rPr>
                <w:rFonts w:hint="cs"/>
                <w:rtl/>
                <w:lang w:bidi="he-IL"/>
              </w:rPr>
              <w:t xml:space="preserve"> </w:t>
            </w:r>
            <w:r w:rsidRPr="001E4015">
              <w:rPr>
                <w:rFonts w:hint="cs"/>
                <w:rtl/>
                <w:lang w:bidi="he-IL"/>
              </w:rPr>
              <w:t>ב</w:t>
            </w:r>
            <w:r>
              <w:rPr>
                <w:rFonts w:hint="cs"/>
                <w:rtl/>
                <w:lang w:bidi="he-IL"/>
              </w:rPr>
              <w:t>"</w:t>
            </w:r>
            <w:r w:rsidRPr="001E4015">
              <w:rPr>
                <w:rFonts w:hint="cs"/>
                <w:rtl/>
                <w:lang w:bidi="he-IL"/>
              </w:rPr>
              <w:t>ביאור</w:t>
            </w:r>
            <w:r>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בענין</w:t>
            </w:r>
            <w:r>
              <w:rPr>
                <w:rFonts w:hint="cs"/>
                <w:rtl/>
                <w:lang w:bidi="he-IL"/>
              </w:rPr>
              <w:t xml:space="preserve"> </w:t>
            </w:r>
            <w:r w:rsidRPr="001E4015">
              <w:rPr>
                <w:rFonts w:hint="cs"/>
                <w:rtl/>
                <w:lang w:bidi="he-IL"/>
              </w:rPr>
              <w:t>משמרות</w:t>
            </w:r>
            <w:r>
              <w:rPr>
                <w:rFonts w:hint="cs"/>
                <w:rtl/>
                <w:lang w:bidi="he-IL"/>
              </w:rPr>
              <w:t>."</w:t>
            </w:r>
          </w:p>
        </w:tc>
        <w:tc>
          <w:tcPr>
            <w:tcW w:w="3053" w:type="dxa"/>
          </w:tcPr>
          <w:p w14:paraId="1125127A" w14:textId="77777777" w:rsidR="003B1415" w:rsidRDefault="003B1415" w:rsidP="009F4567">
            <w:pPr>
              <w:pStyle w:val="Heading1"/>
              <w:rPr>
                <w:rtl/>
                <w:lang w:bidi="he-IL"/>
              </w:rPr>
            </w:pPr>
            <w:r w:rsidRPr="001E4015">
              <w:rPr>
                <w:rFonts w:hint="cs"/>
                <w:rtl/>
                <w:lang w:bidi="he-IL"/>
              </w:rPr>
              <w:lastRenderedPageBreak/>
              <w:t>ביאור</w:t>
            </w:r>
            <w:r>
              <w:rPr>
                <w:rFonts w:hint="cs"/>
                <w:rtl/>
                <w:lang w:bidi="he-IL"/>
              </w:rPr>
              <w:t xml:space="preserve"> </w:t>
            </w:r>
            <w:r w:rsidRPr="001E4015">
              <w:rPr>
                <w:rFonts w:hint="cs"/>
                <w:rtl/>
                <w:lang w:bidi="he-IL"/>
              </w:rPr>
              <w:t>שיטת</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sidRPr="001E4015">
              <w:rPr>
                <w:rStyle w:val="FootnoteReference"/>
                <w:rtl/>
                <w:lang w:bidi="he-IL"/>
              </w:rPr>
              <w:footnoteReference w:id="14"/>
            </w:r>
            <w:r>
              <w:rPr>
                <w:rFonts w:hint="cs"/>
                <w:rtl/>
                <w:lang w:bidi="he-IL"/>
              </w:rPr>
              <w:t>:</w:t>
            </w:r>
          </w:p>
          <w:p w14:paraId="56429934" w14:textId="77777777" w:rsidR="003B1415" w:rsidRDefault="003B1415" w:rsidP="009F4567">
            <w:pPr>
              <w:pStyle w:val="Heading2"/>
              <w:rPr>
                <w:rtl/>
                <w:lang w:bidi="he-IL"/>
              </w:rPr>
            </w:pPr>
            <w:r w:rsidRPr="001E4015">
              <w:rPr>
                <w:rFonts w:hint="cs"/>
                <w:rtl/>
                <w:lang w:bidi="he-IL"/>
              </w:rPr>
              <w:t>הקדמה</w:t>
            </w:r>
            <w:r>
              <w:rPr>
                <w:rFonts w:hint="cs"/>
                <w:rtl/>
                <w:lang w:bidi="he-IL"/>
              </w:rPr>
              <w:t>:</w:t>
            </w:r>
          </w:p>
          <w:p w14:paraId="53FC3349" w14:textId="77777777" w:rsidR="003B1415" w:rsidRDefault="003B1415" w:rsidP="009F4567">
            <w:pPr>
              <w:rPr>
                <w:rtl/>
                <w:lang w:bidi="he-IL"/>
              </w:rPr>
            </w:pP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במשנה</w:t>
            </w:r>
            <w:r>
              <w:rPr>
                <w:rFonts w:hint="cs"/>
                <w:rtl/>
                <w:lang w:bidi="he-IL"/>
              </w:rPr>
              <w:t xml:space="preserve"> </w:t>
            </w:r>
            <w:r w:rsidRPr="001E4015">
              <w:rPr>
                <w:rFonts w:hint="cs"/>
                <w:rtl/>
                <w:lang w:bidi="he-IL"/>
              </w:rPr>
              <w:t>שסוף</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האשמורה</w:t>
            </w:r>
            <w:r>
              <w:rPr>
                <w:rFonts w:hint="cs"/>
                <w:rtl/>
                <w:lang w:bidi="he-IL"/>
              </w:rPr>
              <w:t xml:space="preserve"> </w:t>
            </w:r>
            <w:r w:rsidRPr="001E4015">
              <w:rPr>
                <w:rFonts w:hint="cs"/>
                <w:rtl/>
                <w:lang w:bidi="he-IL"/>
              </w:rPr>
              <w:t>הראשונה</w:t>
            </w:r>
            <w:r>
              <w:rPr>
                <w:rFonts w:hint="cs"/>
                <w:rtl/>
                <w:lang w:bidi="he-IL"/>
              </w:rPr>
              <w:t>."</w:t>
            </w:r>
          </w:p>
          <w:p w14:paraId="0D4857BB" w14:textId="77777777" w:rsidR="003B1415" w:rsidRDefault="003B1415" w:rsidP="009F4567">
            <w:pPr>
              <w:rPr>
                <w:rtl/>
                <w:lang w:bidi="he-IL"/>
              </w:rPr>
            </w:pPr>
            <w:r w:rsidRPr="001E4015">
              <w:rPr>
                <w:rFonts w:hint="cs"/>
                <w:rtl/>
                <w:lang w:bidi="he-IL"/>
              </w:rPr>
              <w:t>מלאכים</w:t>
            </w:r>
            <w:r>
              <w:rPr>
                <w:rFonts w:hint="cs"/>
                <w:rtl/>
                <w:lang w:bidi="he-IL"/>
              </w:rPr>
              <w:t xml:space="preserve"> </w:t>
            </w:r>
            <w:r w:rsidRPr="001E4015">
              <w:rPr>
                <w:rFonts w:hint="cs"/>
                <w:rtl/>
                <w:lang w:bidi="he-IL"/>
              </w:rPr>
              <w:t>משוררים</w:t>
            </w:r>
            <w:r>
              <w:rPr>
                <w:rFonts w:hint="cs"/>
                <w:rtl/>
                <w:lang w:bidi="he-IL"/>
              </w:rPr>
              <w:t xml:space="preserve"> </w:t>
            </w:r>
            <w:r w:rsidRPr="001E4015">
              <w:rPr>
                <w:rFonts w:hint="cs"/>
                <w:rtl/>
                <w:lang w:bidi="he-IL"/>
              </w:rPr>
              <w:t>לה'</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הלילה</w:t>
            </w:r>
            <w:r>
              <w:rPr>
                <w:rFonts w:hint="cs"/>
                <w:rtl/>
                <w:lang w:bidi="he-IL"/>
              </w:rPr>
              <w:t xml:space="preserve">, </w:t>
            </w:r>
            <w:r w:rsidRPr="001E4015">
              <w:rPr>
                <w:rFonts w:hint="cs"/>
                <w:rtl/>
                <w:lang w:bidi="he-IL"/>
              </w:rPr>
              <w:t>ובאמצע</w:t>
            </w:r>
            <w:r>
              <w:rPr>
                <w:rFonts w:hint="cs"/>
                <w:rtl/>
                <w:lang w:bidi="he-IL"/>
              </w:rPr>
              <w:t xml:space="preserve"> </w:t>
            </w:r>
            <w:r w:rsidRPr="001E4015">
              <w:rPr>
                <w:rFonts w:hint="cs"/>
                <w:rtl/>
                <w:lang w:bidi="he-IL"/>
              </w:rPr>
              <w:t>הלילה</w:t>
            </w:r>
            <w:r>
              <w:rPr>
                <w:rFonts w:hint="cs"/>
                <w:rtl/>
                <w:lang w:bidi="he-IL"/>
              </w:rPr>
              <w:t xml:space="preserve"> </w:t>
            </w:r>
            <w:r w:rsidRPr="001E4015">
              <w:rPr>
                <w:rFonts w:hint="cs"/>
                <w:rtl/>
                <w:lang w:bidi="he-IL"/>
              </w:rPr>
              <w:t>מחליפים</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כת</w:t>
            </w:r>
            <w:r>
              <w:rPr>
                <w:rFonts w:hint="cs"/>
                <w:rtl/>
                <w:lang w:bidi="he-IL"/>
              </w:rPr>
              <w:t xml:space="preserve"> </w:t>
            </w:r>
            <w:r w:rsidRPr="001E4015">
              <w:rPr>
                <w:rFonts w:hint="cs"/>
                <w:rtl/>
                <w:lang w:bidi="he-IL"/>
              </w:rPr>
              <w:t>לכת</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כת</w:t>
            </w:r>
            <w:r>
              <w:rPr>
                <w:rFonts w:hint="cs"/>
                <w:rtl/>
                <w:lang w:bidi="he-IL"/>
              </w:rPr>
              <w:t xml:space="preserve"> </w:t>
            </w:r>
            <w:r w:rsidRPr="001E4015">
              <w:rPr>
                <w:rFonts w:hint="cs"/>
                <w:rtl/>
                <w:lang w:bidi="he-IL"/>
              </w:rPr>
              <w:t>נקרא</w:t>
            </w:r>
            <w:r>
              <w:rPr>
                <w:rFonts w:hint="cs"/>
                <w:rtl/>
                <w:lang w:bidi="he-IL"/>
              </w:rPr>
              <w:t xml:space="preserve"> </w:t>
            </w:r>
            <w:r w:rsidRPr="001E4015">
              <w:rPr>
                <w:rFonts w:hint="cs"/>
                <w:rtl/>
                <w:lang w:bidi="he-IL"/>
              </w:rPr>
              <w:t>אשמורה</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נמצא</w:t>
            </w:r>
            <w:r>
              <w:rPr>
                <w:rFonts w:hint="cs"/>
                <w:rtl/>
                <w:lang w:bidi="he-IL"/>
              </w:rPr>
              <w:t xml:space="preserve"> </w:t>
            </w:r>
            <w:r w:rsidRPr="001E4015">
              <w:rPr>
                <w:rFonts w:hint="cs"/>
                <w:rtl/>
                <w:lang w:bidi="he-IL"/>
              </w:rPr>
              <w:t>שרבי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שסוף</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שהכת</w:t>
            </w:r>
            <w:r>
              <w:rPr>
                <w:rFonts w:hint="cs"/>
                <w:rtl/>
                <w:lang w:bidi="he-IL"/>
              </w:rPr>
              <w:t xml:space="preserve"> </w:t>
            </w:r>
            <w:r w:rsidRPr="001E4015">
              <w:rPr>
                <w:rFonts w:hint="cs"/>
                <w:rtl/>
                <w:lang w:bidi="he-IL"/>
              </w:rPr>
              <w:t>הראשונה</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המלאכים</w:t>
            </w:r>
            <w:r>
              <w:rPr>
                <w:rFonts w:hint="cs"/>
                <w:rtl/>
                <w:lang w:bidi="he-IL"/>
              </w:rPr>
              <w:t xml:space="preserve"> </w:t>
            </w:r>
            <w:r w:rsidRPr="001E4015">
              <w:rPr>
                <w:rFonts w:hint="cs"/>
                <w:rtl/>
                <w:lang w:bidi="he-IL"/>
              </w:rPr>
              <w:t>נגמרים</w:t>
            </w:r>
            <w:r>
              <w:rPr>
                <w:rFonts w:hint="cs"/>
                <w:rtl/>
                <w:lang w:bidi="he-IL"/>
              </w:rPr>
              <w:t xml:space="preserve">, </w:t>
            </w:r>
            <w:r w:rsidRPr="001E4015">
              <w:rPr>
                <w:rFonts w:hint="cs"/>
                <w:rtl/>
                <w:lang w:bidi="he-IL"/>
              </w:rPr>
              <w:t>ובאה</w:t>
            </w:r>
            <w:r>
              <w:rPr>
                <w:rFonts w:hint="cs"/>
                <w:rtl/>
                <w:lang w:bidi="he-IL"/>
              </w:rPr>
              <w:t xml:space="preserve"> </w:t>
            </w:r>
            <w:r w:rsidRPr="001E4015">
              <w:rPr>
                <w:rFonts w:hint="cs"/>
                <w:rtl/>
                <w:lang w:bidi="he-IL"/>
              </w:rPr>
              <w:t>כת</w:t>
            </w:r>
            <w:r>
              <w:rPr>
                <w:rFonts w:hint="cs"/>
                <w:rtl/>
                <w:lang w:bidi="he-IL"/>
              </w:rPr>
              <w:t xml:space="preserve"> </w:t>
            </w:r>
            <w:r w:rsidRPr="001E4015">
              <w:rPr>
                <w:rFonts w:hint="cs"/>
                <w:rtl/>
                <w:lang w:bidi="he-IL"/>
              </w:rPr>
              <w:t>שנית</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מלאכים</w:t>
            </w:r>
            <w:r>
              <w:rPr>
                <w:rFonts w:hint="cs"/>
                <w:rtl/>
                <w:lang w:bidi="he-IL"/>
              </w:rPr>
              <w:t>.</w:t>
            </w:r>
          </w:p>
          <w:p w14:paraId="2B5A5D1A" w14:textId="77777777" w:rsidR="003B1415" w:rsidRDefault="003B1415" w:rsidP="009F4567">
            <w:pPr>
              <w:pStyle w:val="Heading2"/>
              <w:rPr>
                <w:rtl/>
                <w:lang w:bidi="he-IL"/>
              </w:rPr>
            </w:pPr>
            <w:r w:rsidRPr="001E4015">
              <w:rPr>
                <w:rFonts w:hint="cs"/>
                <w:rtl/>
                <w:lang w:bidi="he-IL"/>
              </w:rPr>
              <w:t>שאלה</w:t>
            </w:r>
            <w:r>
              <w:rPr>
                <w:rFonts w:hint="cs"/>
                <w:rtl/>
                <w:lang w:bidi="he-IL"/>
              </w:rPr>
              <w:t>:</w:t>
            </w:r>
          </w:p>
          <w:p w14:paraId="44B282D1" w14:textId="77777777" w:rsidR="003B1415" w:rsidRDefault="003B1415" w:rsidP="009F4567">
            <w:pPr>
              <w:rPr>
                <w:rtl/>
                <w:lang w:bidi="he-IL"/>
              </w:rPr>
            </w:pPr>
            <w:r w:rsidRPr="001E4015">
              <w:rPr>
                <w:rFonts w:hint="cs"/>
                <w:rtl/>
                <w:lang w:bidi="he-IL"/>
              </w:rPr>
              <w:t>שיטת</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ידוע</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נדע</w:t>
            </w:r>
            <w:r>
              <w:rPr>
                <w:rFonts w:hint="cs"/>
                <w:rtl/>
                <w:lang w:bidi="he-IL"/>
              </w:rPr>
              <w:t xml:space="preserve"> </w:t>
            </w:r>
            <w:r w:rsidRPr="001E4015">
              <w:rPr>
                <w:rFonts w:hint="cs"/>
                <w:rtl/>
                <w:lang w:bidi="he-IL"/>
              </w:rPr>
              <w:t>כמה</w:t>
            </w:r>
            <w:r>
              <w:rPr>
                <w:rFonts w:hint="cs"/>
                <w:rtl/>
                <w:lang w:bidi="he-IL"/>
              </w:rPr>
              <w:t xml:space="preserve"> </w:t>
            </w:r>
            <w:r w:rsidRPr="001E4015">
              <w:rPr>
                <w:rFonts w:hint="cs"/>
                <w:rtl/>
                <w:lang w:bidi="he-IL"/>
              </w:rPr>
              <w:t>אשמורות</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בלילה</w:t>
            </w:r>
            <w:r>
              <w:rPr>
                <w:rFonts w:hint="cs"/>
                <w:rtl/>
                <w:lang w:bidi="he-IL"/>
              </w:rPr>
              <w:t xml:space="preserve">. </w:t>
            </w:r>
            <w:r w:rsidRPr="001E4015">
              <w:rPr>
                <w:rFonts w:hint="cs"/>
                <w:rtl/>
                <w:lang w:bidi="he-IL"/>
              </w:rPr>
              <w:t>חולקים</w:t>
            </w:r>
            <w:r>
              <w:rPr>
                <w:rFonts w:hint="cs"/>
                <w:rtl/>
                <w:lang w:bidi="he-IL"/>
              </w:rPr>
              <w:t xml:space="preserve"> </w:t>
            </w:r>
            <w:r w:rsidRPr="001E4015">
              <w:rPr>
                <w:rFonts w:hint="cs"/>
                <w:rtl/>
                <w:lang w:bidi="he-IL"/>
              </w:rPr>
              <w:t>תנאים</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ארבע</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סובר</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w:t>
            </w:r>
          </w:p>
          <w:p w14:paraId="0F5153A3" w14:textId="77777777" w:rsidR="003B1415" w:rsidRDefault="003B1415" w:rsidP="009F4567">
            <w:pPr>
              <w:pStyle w:val="Heading2"/>
              <w:rPr>
                <w:rtl/>
                <w:lang w:bidi="he-IL"/>
              </w:rPr>
            </w:pPr>
            <w:r w:rsidRPr="001E4015">
              <w:rPr>
                <w:rFonts w:hint="cs"/>
                <w:rtl/>
                <w:lang w:bidi="he-IL"/>
              </w:rPr>
              <w:t>תשובה</w:t>
            </w:r>
            <w:r>
              <w:rPr>
                <w:rFonts w:hint="cs"/>
                <w:rtl/>
                <w:lang w:bidi="he-IL"/>
              </w:rPr>
              <w:t>:</w:t>
            </w:r>
          </w:p>
          <w:p w14:paraId="3E02412C" w14:textId="77777777" w:rsidR="003B1415" w:rsidRDefault="003B1415" w:rsidP="009F4567">
            <w:pPr>
              <w:rPr>
                <w:rtl/>
                <w:lang w:bidi="he-IL"/>
              </w:rPr>
            </w:pP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סובר</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בלילה</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שווה</w:t>
            </w:r>
            <w:r w:rsidRPr="001E4015">
              <w:rPr>
                <w:rStyle w:val="FootnoteReference"/>
                <w:rtl/>
                <w:lang w:bidi="he-IL"/>
              </w:rPr>
              <w:footnoteReference w:id="15"/>
            </w:r>
            <w:r>
              <w:rPr>
                <w:rFonts w:hint="cs"/>
                <w:rtl/>
                <w:lang w:bidi="he-IL"/>
              </w:rPr>
              <w:t xml:space="preserve">, </w:t>
            </w:r>
            <w:r w:rsidRPr="001E4015">
              <w:rPr>
                <w:rFonts w:hint="cs"/>
                <w:rtl/>
                <w:lang w:bidi="he-IL"/>
              </w:rPr>
              <w:t>ואז</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ארבע</w:t>
            </w:r>
            <w:r>
              <w:rPr>
                <w:rFonts w:hint="cs"/>
                <w:rtl/>
                <w:lang w:bidi="he-IL"/>
              </w:rPr>
              <w:t xml:space="preserve"> </w:t>
            </w:r>
            <w:r w:rsidRPr="001E4015">
              <w:rPr>
                <w:rFonts w:hint="cs"/>
                <w:rtl/>
                <w:lang w:bidi="he-IL"/>
              </w:rPr>
              <w:t>שעות</w:t>
            </w:r>
            <w:r>
              <w:rPr>
                <w:rFonts w:hint="cs"/>
                <w:rtl/>
                <w:lang w:bidi="he-IL"/>
              </w:rPr>
              <w:t xml:space="preserve">. </w:t>
            </w:r>
            <w:r w:rsidRPr="001E4015">
              <w:rPr>
                <w:rFonts w:hint="cs"/>
                <w:rtl/>
                <w:lang w:bidi="he-IL"/>
              </w:rPr>
              <w:t>נמצא</w:t>
            </w:r>
            <w:r>
              <w:rPr>
                <w:rFonts w:hint="cs"/>
                <w:rtl/>
                <w:lang w:bidi="he-IL"/>
              </w:rPr>
              <w:t xml:space="preserve"> </w:t>
            </w:r>
            <w:r w:rsidRPr="001E4015">
              <w:rPr>
                <w:rFonts w:hint="cs"/>
                <w:rtl/>
                <w:lang w:bidi="he-IL"/>
              </w:rPr>
              <w:t>שלפי</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ערבית</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אחרי</w:t>
            </w:r>
            <w:r>
              <w:rPr>
                <w:rFonts w:hint="cs"/>
                <w:rtl/>
                <w:lang w:bidi="he-IL"/>
              </w:rPr>
              <w:t xml:space="preserve"> </w:t>
            </w:r>
            <w:r w:rsidRPr="001E4015">
              <w:rPr>
                <w:rFonts w:hint="cs"/>
                <w:rtl/>
                <w:lang w:bidi="he-IL"/>
              </w:rPr>
              <w:t>ארבע</w:t>
            </w:r>
            <w:r>
              <w:rPr>
                <w:rFonts w:hint="cs"/>
                <w:rtl/>
                <w:lang w:bidi="he-IL"/>
              </w:rPr>
              <w:t xml:space="preserve"> </w:t>
            </w:r>
            <w:r w:rsidRPr="001E4015">
              <w:rPr>
                <w:rFonts w:hint="cs"/>
                <w:rtl/>
                <w:lang w:bidi="he-IL"/>
              </w:rPr>
              <w:t>שעות</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לילה</w:t>
            </w:r>
            <w:r>
              <w:rPr>
                <w:rFonts w:hint="cs"/>
                <w:rtl/>
                <w:lang w:bidi="he-IL"/>
              </w:rPr>
              <w:t>.</w:t>
            </w:r>
          </w:p>
          <w:p w14:paraId="778B0E39" w14:textId="77777777" w:rsidR="003B1415" w:rsidRDefault="003B1415" w:rsidP="009F4567">
            <w:pPr>
              <w:pStyle w:val="Heading2"/>
              <w:rPr>
                <w:rtl/>
                <w:lang w:bidi="he-IL"/>
              </w:rPr>
            </w:pPr>
            <w:r w:rsidRPr="001E4015">
              <w:rPr>
                <w:rFonts w:hint="cs"/>
                <w:rtl/>
                <w:lang w:bidi="he-IL"/>
              </w:rPr>
              <w:t>ראיה</w:t>
            </w:r>
            <w:r>
              <w:rPr>
                <w:rFonts w:hint="cs"/>
                <w:rtl/>
                <w:lang w:bidi="he-IL"/>
              </w:rPr>
              <w:t>:</w:t>
            </w:r>
          </w:p>
          <w:p w14:paraId="2CAD875C" w14:textId="77777777" w:rsidR="003B1415" w:rsidRDefault="003B1415" w:rsidP="009F4567">
            <w:pPr>
              <w:rPr>
                <w:rtl/>
                <w:lang w:bidi="he-IL"/>
              </w:rPr>
            </w:pPr>
            <w:r w:rsidRPr="001E4015">
              <w:rPr>
                <w:rFonts w:hint="cs"/>
                <w:rtl/>
                <w:lang w:bidi="he-IL"/>
              </w:rPr>
              <w:t>גמ'</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ראיה</w:t>
            </w:r>
            <w:r>
              <w:rPr>
                <w:rFonts w:hint="cs"/>
                <w:rtl/>
                <w:lang w:bidi="he-IL"/>
              </w:rPr>
              <w:t xml:space="preserve"> </w:t>
            </w:r>
            <w:r w:rsidRPr="001E4015">
              <w:rPr>
                <w:rFonts w:hint="cs"/>
                <w:rtl/>
                <w:lang w:bidi="he-IL"/>
              </w:rPr>
              <w:t>לזה</w:t>
            </w:r>
            <w:r>
              <w:rPr>
                <w:rFonts w:hint="cs"/>
                <w:rtl/>
                <w:lang w:bidi="he-IL"/>
              </w:rPr>
              <w:t xml:space="preserve"> </w:t>
            </w:r>
            <w:r w:rsidRPr="001E4015">
              <w:rPr>
                <w:rFonts w:hint="cs"/>
                <w:rtl/>
                <w:lang w:bidi="he-IL"/>
              </w:rPr>
              <w:t>מבריי'</w:t>
            </w:r>
            <w:r>
              <w:rPr>
                <w:rFonts w:hint="cs"/>
                <w:rtl/>
                <w:lang w:bidi="he-IL"/>
              </w:rPr>
              <w:t xml:space="preserve">. </w:t>
            </w:r>
            <w:r w:rsidRPr="001E4015">
              <w:rPr>
                <w:rFonts w:hint="cs"/>
                <w:rtl/>
                <w:lang w:bidi="he-IL"/>
              </w:rPr>
              <w:t>שם</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בפירוש</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בלילה</w:t>
            </w:r>
            <w:r>
              <w:rPr>
                <w:rFonts w:hint="cs"/>
                <w:rtl/>
                <w:lang w:bidi="he-IL"/>
              </w:rPr>
              <w:t xml:space="preserve">, </w:t>
            </w:r>
            <w:r w:rsidRPr="001E4015">
              <w:rPr>
                <w:rFonts w:hint="cs"/>
                <w:rtl/>
                <w:lang w:bidi="he-IL"/>
              </w:rPr>
              <w:t>ומביא</w:t>
            </w:r>
            <w:r>
              <w:rPr>
                <w:rFonts w:hint="cs"/>
                <w:rtl/>
                <w:lang w:bidi="he-IL"/>
              </w:rPr>
              <w:t xml:space="preserve"> </w:t>
            </w:r>
            <w:r w:rsidRPr="001E4015">
              <w:rPr>
                <w:rFonts w:hint="cs"/>
                <w:rtl/>
                <w:lang w:bidi="he-IL"/>
              </w:rPr>
              <w:lastRenderedPageBreak/>
              <w:t>ראיה</w:t>
            </w:r>
            <w:r>
              <w:rPr>
                <w:rFonts w:hint="cs"/>
                <w:rtl/>
                <w:lang w:bidi="he-IL"/>
              </w:rPr>
              <w:t xml:space="preserve"> </w:t>
            </w:r>
            <w:r w:rsidRPr="001E4015">
              <w:rPr>
                <w:rFonts w:hint="cs"/>
                <w:rtl/>
                <w:lang w:bidi="he-IL"/>
              </w:rPr>
              <w:t>לזה</w:t>
            </w:r>
            <w:r>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הרבה</w:t>
            </w:r>
            <w:r>
              <w:rPr>
                <w:rFonts w:hint="cs"/>
                <w:rtl/>
                <w:lang w:bidi="he-IL"/>
              </w:rPr>
              <w:t xml:space="preserve"> </w:t>
            </w:r>
            <w:r w:rsidRPr="001E4015">
              <w:rPr>
                <w:rFonts w:hint="cs"/>
                <w:rtl/>
                <w:lang w:bidi="he-IL"/>
              </w:rPr>
              <w:t>דברים</w:t>
            </w:r>
            <w:r>
              <w:rPr>
                <w:rFonts w:hint="cs"/>
                <w:rtl/>
                <w:lang w:bidi="he-IL"/>
              </w:rPr>
              <w:t xml:space="preserve">, </w:t>
            </w:r>
            <w:r w:rsidRPr="001E4015">
              <w:rPr>
                <w:rFonts w:hint="cs"/>
                <w:rtl/>
                <w:lang w:bidi="he-IL"/>
              </w:rPr>
              <w:t>ובע</w:t>
            </w:r>
            <w:r>
              <w:rPr>
                <w:rFonts w:hint="cs"/>
                <w:rtl/>
                <w:lang w:bidi="he-IL"/>
              </w:rPr>
              <w:t>"</w:t>
            </w:r>
            <w:r w:rsidRPr="001E4015">
              <w:rPr>
                <w:rFonts w:hint="cs"/>
                <w:rtl/>
                <w:lang w:bidi="he-IL"/>
              </w:rPr>
              <w:t>ה</w:t>
            </w:r>
            <w:r>
              <w:rPr>
                <w:rFonts w:hint="cs"/>
                <w:rtl/>
                <w:lang w:bidi="he-IL"/>
              </w:rPr>
              <w:t xml:space="preserve"> </w:t>
            </w:r>
            <w:r w:rsidRPr="001E4015">
              <w:rPr>
                <w:rFonts w:hint="cs"/>
                <w:rtl/>
                <w:lang w:bidi="he-IL"/>
              </w:rPr>
              <w:t>נדון</w:t>
            </w:r>
            <w:r>
              <w:rPr>
                <w:rFonts w:hint="cs"/>
                <w:rtl/>
                <w:lang w:bidi="he-IL"/>
              </w:rPr>
              <w:t xml:space="preserve"> </w:t>
            </w:r>
            <w:r w:rsidRPr="001E4015">
              <w:rPr>
                <w:rFonts w:hint="cs"/>
                <w:rtl/>
                <w:lang w:bidi="he-IL"/>
              </w:rPr>
              <w:t>בהם</w:t>
            </w:r>
            <w:r>
              <w:rPr>
                <w:rFonts w:hint="cs"/>
                <w:rtl/>
                <w:lang w:bidi="he-IL"/>
              </w:rPr>
              <w:t xml:space="preserve"> </w:t>
            </w:r>
            <w:r w:rsidRPr="001E4015">
              <w:rPr>
                <w:rFonts w:hint="cs"/>
                <w:rtl/>
                <w:lang w:bidi="he-IL"/>
              </w:rPr>
              <w:t>לקמן</w:t>
            </w:r>
            <w:r>
              <w:rPr>
                <w:rFonts w:hint="cs"/>
                <w:rtl/>
                <w:lang w:bidi="he-IL"/>
              </w:rPr>
              <w:t xml:space="preserve"> </w:t>
            </w:r>
            <w:r w:rsidRPr="001E4015">
              <w:rPr>
                <w:rFonts w:hint="cs"/>
                <w:rtl/>
                <w:lang w:bidi="he-IL"/>
              </w:rPr>
              <w:t>ב</w:t>
            </w:r>
            <w:r>
              <w:rPr>
                <w:rFonts w:hint="cs"/>
                <w:rtl/>
                <w:lang w:bidi="he-IL"/>
              </w:rPr>
              <w:t>"</w:t>
            </w:r>
            <w:r w:rsidRPr="001E4015">
              <w:rPr>
                <w:rFonts w:hint="cs"/>
                <w:rtl/>
                <w:lang w:bidi="he-IL"/>
              </w:rPr>
              <w:t>ביאור</w:t>
            </w:r>
            <w:r>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בענין</w:t>
            </w:r>
            <w:r>
              <w:rPr>
                <w:rFonts w:hint="cs"/>
                <w:rtl/>
                <w:lang w:bidi="he-IL"/>
              </w:rPr>
              <w:t xml:space="preserve"> </w:t>
            </w:r>
            <w:r w:rsidRPr="001E4015">
              <w:rPr>
                <w:rFonts w:hint="cs"/>
                <w:rtl/>
                <w:lang w:bidi="he-IL"/>
              </w:rPr>
              <w:t>משמרות</w:t>
            </w:r>
            <w:r>
              <w:rPr>
                <w:rFonts w:hint="cs"/>
                <w:rtl/>
                <w:lang w:bidi="he-IL"/>
              </w:rPr>
              <w:t>."</w:t>
            </w:r>
          </w:p>
        </w:tc>
      </w:tr>
    </w:tbl>
    <w:p w14:paraId="51059BD7" w14:textId="77777777" w:rsidR="003B1415" w:rsidRDefault="003B1415" w:rsidP="003B1415">
      <w:pPr>
        <w:pStyle w:val="Heading1"/>
        <w:rPr>
          <w:rtl/>
          <w:lang w:bidi="he-IL"/>
        </w:rPr>
      </w:pPr>
      <w:r w:rsidRPr="001E4015">
        <w:rPr>
          <w:rFonts w:hint="cs"/>
          <w:rtl/>
          <w:lang w:bidi="he-IL"/>
        </w:rPr>
        <w:lastRenderedPageBreak/>
        <w:t>ביאור</w:t>
      </w:r>
      <w:r>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בענין</w:t>
      </w:r>
      <w:r>
        <w:rPr>
          <w:rFonts w:hint="cs"/>
          <w:rtl/>
          <w:lang w:bidi="he-IL"/>
        </w:rPr>
        <w:t xml:space="preserve"> </w:t>
      </w:r>
      <w:r w:rsidRPr="001E4015">
        <w:rPr>
          <w:rFonts w:hint="cs"/>
          <w:rtl/>
          <w:lang w:bidi="he-IL"/>
        </w:rPr>
        <w:t>משמרות</w:t>
      </w:r>
      <w:r>
        <w:rPr>
          <w:rFonts w:hint="cs"/>
          <w:rtl/>
          <w:lang w:bidi="he-IL"/>
        </w:rPr>
        <w:t>:</w:t>
      </w:r>
    </w:p>
    <w:p w14:paraId="5F3866CA" w14:textId="77777777" w:rsidR="003B1415" w:rsidRDefault="003B1415" w:rsidP="003B1415">
      <w:pPr>
        <w:pStyle w:val="Heading2"/>
        <w:rPr>
          <w:rtl/>
          <w:lang w:bidi="he-IL"/>
        </w:rPr>
      </w:pPr>
      <w:r w:rsidRPr="001E4015">
        <w:rPr>
          <w:rFonts w:hint="cs"/>
          <w:rtl/>
          <w:lang w:bidi="he-IL"/>
        </w:rPr>
        <w:t>בריי</w:t>
      </w:r>
      <w:r>
        <w:rPr>
          <w:rFonts w:hint="cs"/>
          <w:rtl/>
          <w:lang w:bidi="he-IL"/>
        </w:rPr>
        <w:t>:</w:t>
      </w:r>
    </w:p>
    <w:p w14:paraId="11CC2B80" w14:textId="4CB59CE9" w:rsidR="003B1415" w:rsidRPr="00B56D55" w:rsidRDefault="003B1415" w:rsidP="003B1415">
      <w:pPr>
        <w:rPr>
          <w:rtl/>
          <w:lang w:bidi="he-IL"/>
        </w:rPr>
      </w:pPr>
      <w:r w:rsidRPr="001E4015">
        <w:rPr>
          <w:rFonts w:hint="cs"/>
          <w:rtl/>
          <w:lang w:bidi="he-IL"/>
        </w:rPr>
        <w:t>בריי'</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מזכיר</w:t>
      </w:r>
      <w:r>
        <w:rPr>
          <w:rFonts w:hint="cs"/>
          <w:rtl/>
          <w:lang w:bidi="he-IL"/>
        </w:rPr>
        <w:t xml:space="preserve"> </w:t>
      </w:r>
      <w:r w:rsidRPr="001E4015">
        <w:rPr>
          <w:rFonts w:hint="cs"/>
          <w:rtl/>
          <w:lang w:bidi="he-IL"/>
        </w:rPr>
        <w:t>שיטת</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בענין</w:t>
      </w:r>
      <w:r>
        <w:rPr>
          <w:rFonts w:hint="cs"/>
          <w:rtl/>
          <w:lang w:bidi="he-IL"/>
        </w:rPr>
        <w:t xml:space="preserve"> </w:t>
      </w:r>
      <w:r w:rsidRPr="001E4015">
        <w:rPr>
          <w:rFonts w:hint="cs"/>
          <w:rtl/>
          <w:lang w:bidi="he-IL"/>
        </w:rPr>
        <w:t>המשמרות</w:t>
      </w:r>
      <w:r>
        <w:rPr>
          <w:rFonts w:hint="cs"/>
          <w:rtl/>
          <w:lang w:bidi="he-IL"/>
        </w:rPr>
        <w:t xml:space="preserve">. </w:t>
      </w:r>
      <w:r w:rsidRPr="001E4015">
        <w:rPr>
          <w:rFonts w:hint="cs"/>
          <w:rtl/>
          <w:lang w:bidi="he-IL"/>
        </w:rPr>
        <w:t>כמו</w:t>
      </w:r>
      <w:r>
        <w:rPr>
          <w:rFonts w:hint="cs"/>
          <w:rtl/>
          <w:lang w:bidi="he-IL"/>
        </w:rPr>
        <w:t xml:space="preserve"> </w:t>
      </w:r>
      <w:r w:rsidRPr="001E4015">
        <w:rPr>
          <w:rFonts w:hint="cs"/>
          <w:rtl/>
          <w:lang w:bidi="he-IL"/>
        </w:rPr>
        <w:t>שבארנו</w:t>
      </w:r>
      <w:r>
        <w:rPr>
          <w:rFonts w:hint="cs"/>
          <w:rtl/>
          <w:lang w:bidi="he-IL"/>
        </w:rPr>
        <w:t xml:space="preserve"> </w:t>
      </w:r>
      <w:r w:rsidRPr="001E4015">
        <w:rPr>
          <w:rFonts w:hint="cs"/>
          <w:rtl/>
          <w:lang w:bidi="he-IL"/>
        </w:rPr>
        <w:t>לעיל</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כתי</w:t>
      </w:r>
      <w:r>
        <w:rPr>
          <w:rFonts w:hint="cs"/>
          <w:rtl/>
          <w:lang w:bidi="he-IL"/>
        </w:rPr>
        <w:t xml:space="preserve"> </w:t>
      </w:r>
      <w:r w:rsidRPr="001E4015">
        <w:rPr>
          <w:rFonts w:hint="cs"/>
          <w:rtl/>
          <w:lang w:bidi="he-IL"/>
        </w:rPr>
        <w:t>מלאכים</w:t>
      </w:r>
      <w:r>
        <w:rPr>
          <w:rFonts w:hint="cs"/>
          <w:rtl/>
          <w:lang w:bidi="he-IL"/>
        </w:rPr>
        <w:t xml:space="preserve"> </w:t>
      </w:r>
      <w:r w:rsidRPr="001E4015">
        <w:rPr>
          <w:rFonts w:hint="cs"/>
          <w:rtl/>
          <w:lang w:bidi="he-IL"/>
        </w:rPr>
        <w:t>שמשבחים</w:t>
      </w:r>
      <w:r>
        <w:rPr>
          <w:rFonts w:hint="cs"/>
          <w:rtl/>
          <w:lang w:bidi="he-IL"/>
        </w:rPr>
        <w:t xml:space="preserve"> </w:t>
      </w:r>
      <w:r w:rsidRPr="001E4015">
        <w:rPr>
          <w:rFonts w:hint="cs"/>
          <w:rtl/>
          <w:lang w:bidi="he-IL"/>
        </w:rPr>
        <w:t>לה'</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כת</w:t>
      </w:r>
      <w:r>
        <w:rPr>
          <w:rFonts w:hint="cs"/>
          <w:rtl/>
          <w:lang w:bidi="he-IL"/>
        </w:rPr>
        <w:t xml:space="preserve"> </w:t>
      </w:r>
      <w:r w:rsidRPr="001E4015">
        <w:rPr>
          <w:rFonts w:hint="cs"/>
          <w:rtl/>
          <w:lang w:bidi="he-IL"/>
        </w:rPr>
        <w:t>בזמן</w:t>
      </w:r>
      <w:r>
        <w:rPr>
          <w:rFonts w:hint="cs"/>
          <w:rtl/>
          <w:lang w:bidi="he-IL"/>
        </w:rPr>
        <w:t xml:space="preserve"> </w:t>
      </w:r>
      <w:r w:rsidRPr="001E4015">
        <w:rPr>
          <w:rFonts w:hint="cs"/>
          <w:rtl/>
          <w:lang w:bidi="he-IL"/>
        </w:rPr>
        <w:t>שלו</w:t>
      </w:r>
      <w:r>
        <w:rPr>
          <w:rFonts w:hint="cs"/>
          <w:rtl/>
          <w:lang w:bidi="he-IL"/>
        </w:rPr>
        <w:t xml:space="preserve">. </w:t>
      </w:r>
      <w:r w:rsidRPr="001E4015">
        <w:rPr>
          <w:rFonts w:hint="cs"/>
          <w:rtl/>
          <w:lang w:bidi="he-IL"/>
        </w:rPr>
        <w:t>חולקים</w:t>
      </w:r>
      <w:r>
        <w:rPr>
          <w:rFonts w:hint="cs"/>
          <w:rtl/>
          <w:lang w:bidi="he-IL"/>
        </w:rPr>
        <w:t xml:space="preserve"> </w:t>
      </w:r>
      <w:r w:rsidRPr="001E4015">
        <w:rPr>
          <w:rFonts w:hint="cs"/>
          <w:rtl/>
          <w:lang w:bidi="he-IL"/>
        </w:rPr>
        <w:t>כמה</w:t>
      </w:r>
      <w:r>
        <w:rPr>
          <w:rFonts w:hint="cs"/>
          <w:rtl/>
          <w:lang w:bidi="he-IL"/>
        </w:rPr>
        <w:t xml:space="preserve"> </w:t>
      </w:r>
      <w:r w:rsidRPr="001E4015">
        <w:rPr>
          <w:rFonts w:hint="cs"/>
          <w:rtl/>
          <w:lang w:bidi="he-IL"/>
        </w:rPr>
        <w:t>כתים</w:t>
      </w:r>
      <w:r>
        <w:rPr>
          <w:rFonts w:hint="cs"/>
          <w:rtl/>
          <w:lang w:bidi="he-IL"/>
        </w:rPr>
        <w:t xml:space="preserve"> </w:t>
      </w:r>
      <w:r w:rsidRPr="001E4015">
        <w:rPr>
          <w:rFonts w:hint="cs"/>
          <w:rtl/>
          <w:lang w:bidi="he-IL"/>
        </w:rPr>
        <w:t>משבחים</w:t>
      </w:r>
      <w:r>
        <w:rPr>
          <w:rFonts w:hint="cs"/>
          <w:rtl/>
          <w:lang w:bidi="he-IL"/>
        </w:rPr>
        <w:t xml:space="preserve"> </w:t>
      </w:r>
      <w:r w:rsidRPr="001E4015">
        <w:rPr>
          <w:rFonts w:hint="cs"/>
          <w:rtl/>
          <w:lang w:bidi="he-IL"/>
        </w:rPr>
        <w:t>לה'</w:t>
      </w:r>
      <w:r>
        <w:rPr>
          <w:rFonts w:hint="cs"/>
          <w:rtl/>
          <w:lang w:bidi="he-IL"/>
        </w:rPr>
        <w:t xml:space="preserve"> </w:t>
      </w:r>
      <w:r w:rsidRPr="001E4015">
        <w:rPr>
          <w:rFonts w:hint="cs"/>
          <w:rtl/>
          <w:lang w:bidi="he-IL"/>
        </w:rPr>
        <w:t>בלילה</w:t>
      </w:r>
      <w:r>
        <w:rPr>
          <w:rFonts w:hint="cs"/>
          <w:rtl/>
          <w:lang w:bidi="he-IL"/>
        </w:rPr>
        <w:t xml:space="preserve">, </w:t>
      </w:r>
      <w:r w:rsidRPr="001E4015">
        <w:rPr>
          <w:rFonts w:hint="cs"/>
          <w:rtl/>
          <w:lang w:bidi="he-IL"/>
        </w:rPr>
        <w:t>שלושה</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ארבעה</w:t>
      </w:r>
      <w:r>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יבאר</w:t>
      </w:r>
      <w:r>
        <w:rPr>
          <w:rFonts w:hint="cs"/>
          <w:rtl/>
          <w:lang w:bidi="he-IL"/>
        </w:rPr>
        <w:t xml:space="preserve"> </w:t>
      </w:r>
      <w:r w:rsidRPr="001E4015">
        <w:rPr>
          <w:rFonts w:hint="cs"/>
          <w:rtl/>
          <w:lang w:bidi="he-IL"/>
        </w:rPr>
        <w:t>כמה</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וגם</w:t>
      </w:r>
      <w:r>
        <w:rPr>
          <w:rFonts w:hint="cs"/>
          <w:rtl/>
          <w:lang w:bidi="he-IL"/>
        </w:rPr>
        <w:t xml:space="preserve"> </w:t>
      </w:r>
      <w:r w:rsidRPr="001E4015">
        <w:rPr>
          <w:rFonts w:hint="cs"/>
          <w:rtl/>
          <w:lang w:bidi="he-IL"/>
        </w:rPr>
        <w:t>יבאר</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בזמן</w:t>
      </w:r>
      <w:r>
        <w:rPr>
          <w:rFonts w:hint="cs"/>
          <w:rtl/>
          <w:lang w:bidi="he-IL"/>
        </w:rPr>
        <w:t xml:space="preserve"> </w:t>
      </w:r>
      <w:r w:rsidRPr="001E4015">
        <w:rPr>
          <w:rFonts w:hint="cs"/>
          <w:rtl/>
          <w:lang w:bidi="he-IL"/>
        </w:rPr>
        <w:t>המשמרות</w:t>
      </w:r>
      <w:r>
        <w:rPr>
          <w:rFonts w:hint="cs"/>
          <w:rtl/>
          <w:lang w:bidi="he-IL"/>
        </w:rPr>
        <w:t>.</w:t>
      </w:r>
    </w:p>
    <w:p w14:paraId="60AD985A" w14:textId="77777777" w:rsidR="003B1415" w:rsidRDefault="003B1415" w:rsidP="003B1415">
      <w:pPr>
        <w:pStyle w:val="Heading3"/>
        <w:rPr>
          <w:rtl/>
          <w:lang w:bidi="he-IL"/>
        </w:rPr>
      </w:pPr>
      <w:r w:rsidRPr="001E4015">
        <w:rPr>
          <w:rFonts w:hint="cs"/>
          <w:rtl/>
          <w:lang w:bidi="he-IL"/>
        </w:rPr>
        <w:t>כמה</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בלילה</w:t>
      </w:r>
      <w:r>
        <w:rPr>
          <w:rFonts w:hint="cs"/>
          <w:rtl/>
          <w:lang w:bidi="he-IL"/>
        </w:rPr>
        <w:t>:</w:t>
      </w:r>
    </w:p>
    <w:p w14:paraId="7EBAA024" w14:textId="0EFDD197" w:rsidR="003B1415" w:rsidRPr="00B56D55" w:rsidRDefault="003B1415" w:rsidP="00371941">
      <w:pPr>
        <w:rPr>
          <w:rtl/>
          <w:lang w:bidi="he-IL"/>
        </w:rPr>
      </w:pP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בלילה</w:t>
      </w:r>
      <w:r>
        <w:rPr>
          <w:rFonts w:hint="cs"/>
          <w:rtl/>
          <w:lang w:bidi="he-IL"/>
        </w:rPr>
        <w:t xml:space="preserve">. </w:t>
      </w:r>
    </w:p>
    <w:p w14:paraId="589E710C" w14:textId="77777777" w:rsidR="003B1415" w:rsidRDefault="003B1415" w:rsidP="003B1415">
      <w:pPr>
        <w:pStyle w:val="Heading3"/>
        <w:rPr>
          <w:rtl/>
          <w:lang w:bidi="he-IL"/>
        </w:rPr>
      </w:pPr>
      <w:r w:rsidRPr="001E4015">
        <w:rPr>
          <w:rFonts w:hint="cs"/>
          <w:rtl/>
          <w:lang w:bidi="he-IL"/>
        </w:rPr>
        <w:t>מה</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בשמים</w:t>
      </w:r>
      <w:r>
        <w:rPr>
          <w:rFonts w:hint="cs"/>
          <w:rtl/>
          <w:lang w:bidi="he-IL"/>
        </w:rPr>
        <w:t>:</w:t>
      </w:r>
    </w:p>
    <w:p w14:paraId="5163CFD2" w14:textId="04CDF0F9" w:rsidR="003B1415" w:rsidRDefault="003B1415" w:rsidP="00371941">
      <w:pPr>
        <w:rPr>
          <w:rtl/>
          <w:lang w:bidi="he-IL"/>
        </w:rPr>
      </w:pP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שעל</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יושב</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ושוגה</w:t>
      </w:r>
      <w:r>
        <w:rPr>
          <w:rFonts w:hint="cs"/>
          <w:rtl/>
          <w:lang w:bidi="he-IL"/>
        </w:rPr>
        <w:t xml:space="preserve"> </w:t>
      </w:r>
      <w:r w:rsidRPr="001E4015">
        <w:rPr>
          <w:rFonts w:hint="cs"/>
          <w:rtl/>
          <w:lang w:bidi="he-IL"/>
        </w:rPr>
        <w:t>כארי</w:t>
      </w:r>
      <w:r>
        <w:rPr>
          <w:rFonts w:hint="cs"/>
          <w:rtl/>
          <w:lang w:bidi="he-IL"/>
        </w:rPr>
        <w:t xml:space="preserve">. </w:t>
      </w:r>
      <w:r w:rsidRPr="001E4015">
        <w:rPr>
          <w:rFonts w:hint="cs"/>
          <w:rtl/>
          <w:lang w:bidi="he-IL"/>
        </w:rPr>
        <w:t>בוודאי</w:t>
      </w:r>
      <w:r>
        <w:rPr>
          <w:rFonts w:hint="cs"/>
          <w:rtl/>
          <w:lang w:bidi="he-IL"/>
        </w:rPr>
        <w:t xml:space="preserve"> </w:t>
      </w:r>
      <w:r w:rsidRPr="001E4015">
        <w:rPr>
          <w:rFonts w:hint="cs"/>
          <w:rtl/>
          <w:lang w:bidi="he-IL"/>
        </w:rPr>
        <w:t>איני</w:t>
      </w:r>
      <w:r>
        <w:rPr>
          <w:rFonts w:hint="cs"/>
          <w:rtl/>
          <w:lang w:bidi="he-IL"/>
        </w:rPr>
        <w:t xml:space="preserve"> </w:t>
      </w:r>
      <w:r w:rsidRPr="001E4015">
        <w:rPr>
          <w:rFonts w:hint="cs"/>
          <w:rtl/>
          <w:lang w:bidi="he-IL"/>
        </w:rPr>
        <w:t>יודע</w:t>
      </w:r>
      <w:r>
        <w:rPr>
          <w:rFonts w:hint="cs"/>
          <w:rtl/>
          <w:lang w:bidi="he-IL"/>
        </w:rPr>
        <w:t xml:space="preserve"> </w:t>
      </w:r>
      <w:r w:rsidRPr="001E4015">
        <w:rPr>
          <w:rFonts w:hint="cs"/>
          <w:rtl/>
          <w:lang w:bidi="he-IL"/>
        </w:rPr>
        <w:t>פירוש</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שוגה</w:t>
      </w:r>
      <w:r>
        <w:rPr>
          <w:rFonts w:hint="cs"/>
          <w:rtl/>
          <w:lang w:bidi="he-IL"/>
        </w:rPr>
        <w:t xml:space="preserve"> </w:t>
      </w:r>
      <w:r w:rsidRPr="001E4015">
        <w:rPr>
          <w:rFonts w:hint="cs"/>
          <w:rtl/>
          <w:lang w:bidi="he-IL"/>
        </w:rPr>
        <w:t>כארי</w:t>
      </w:r>
      <w:r>
        <w:rPr>
          <w:rFonts w:hint="cs"/>
          <w:rtl/>
          <w:lang w:bidi="he-IL"/>
        </w:rPr>
        <w:t xml:space="preserve">" </w:t>
      </w:r>
      <w:r w:rsidRPr="001E4015">
        <w:rPr>
          <w:rtl/>
          <w:lang w:bidi="he-IL"/>
        </w:rPr>
        <w:t>–</w:t>
      </w:r>
      <w:r>
        <w:rPr>
          <w:rFonts w:hint="cs"/>
          <w:rtl/>
          <w:lang w:bidi="he-IL"/>
        </w:rPr>
        <w:t xml:space="preserve"> </w:t>
      </w:r>
      <w:r w:rsidRPr="001E4015">
        <w:rPr>
          <w:rFonts w:hint="cs"/>
          <w:rtl/>
          <w:lang w:bidi="he-IL"/>
        </w:rPr>
        <w:t>כנראה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איזה</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הראת</w:t>
      </w:r>
      <w:r>
        <w:rPr>
          <w:rFonts w:hint="cs"/>
          <w:rtl/>
          <w:lang w:bidi="he-IL"/>
        </w:rPr>
        <w:t xml:space="preserve"> </w:t>
      </w:r>
      <w:r w:rsidRPr="001E4015">
        <w:rPr>
          <w:rFonts w:hint="cs"/>
          <w:rtl/>
          <w:lang w:bidi="he-IL"/>
        </w:rPr>
        <w:t>גבורה</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איני</w:t>
      </w:r>
      <w:r>
        <w:rPr>
          <w:rFonts w:hint="cs"/>
          <w:rtl/>
          <w:lang w:bidi="he-IL"/>
        </w:rPr>
        <w:t xml:space="preserve"> </w:t>
      </w:r>
      <w:r w:rsidRPr="001E4015">
        <w:rPr>
          <w:rFonts w:hint="cs"/>
          <w:rtl/>
          <w:lang w:bidi="he-IL"/>
        </w:rPr>
        <w:t>מבין</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אני</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יודע</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משמר</w:t>
      </w:r>
      <w:r w:rsidR="00371941">
        <w:rPr>
          <w:rFonts w:hint="cs"/>
          <w:rtl/>
          <w:lang w:bidi="he-IL"/>
        </w:rPr>
        <w:t>," אם הוא מבאר הזמן או שאומר שעושה כן על הכת של מלאכים.</w:t>
      </w:r>
    </w:p>
    <w:p w14:paraId="7D288BCB" w14:textId="77777777" w:rsidR="003B1415" w:rsidRPr="00986CAE" w:rsidRDefault="003B1415" w:rsidP="003B1415">
      <w:pPr>
        <w:rPr>
          <w:rtl/>
          <w:lang w:bidi="he-IL"/>
        </w:rPr>
      </w:pPr>
      <w:r w:rsidRPr="001E4015">
        <w:rPr>
          <w:rFonts w:hint="cs"/>
          <w:rtl/>
          <w:lang w:bidi="he-IL"/>
        </w:rPr>
        <w:t>כנראה</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יחס</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שאיגת</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למשמרות</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כמו</w:t>
      </w:r>
      <w:r>
        <w:rPr>
          <w:rFonts w:hint="cs"/>
          <w:rtl/>
          <w:lang w:bidi="he-IL"/>
        </w:rPr>
        <w:t xml:space="preserve"> </w:t>
      </w:r>
      <w:r w:rsidRPr="001E4015">
        <w:rPr>
          <w:rFonts w:hint="cs"/>
          <w:rtl/>
          <w:lang w:bidi="he-IL"/>
        </w:rPr>
        <w:t>בכל</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כאן</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היחס</w:t>
      </w:r>
      <w:r>
        <w:rPr>
          <w:rFonts w:hint="cs"/>
          <w:rtl/>
          <w:lang w:bidi="he-IL"/>
        </w:rPr>
        <w:t xml:space="preserve">, </w:t>
      </w:r>
      <w:r w:rsidRPr="001E4015">
        <w:rPr>
          <w:rFonts w:hint="cs"/>
          <w:rtl/>
          <w:lang w:bidi="he-IL"/>
        </w:rPr>
        <w:t>ומה</w:t>
      </w:r>
      <w:r>
        <w:rPr>
          <w:rFonts w:hint="cs"/>
          <w:rtl/>
          <w:lang w:bidi="he-IL"/>
        </w:rPr>
        <w:t xml:space="preserve"> </w:t>
      </w:r>
      <w:r w:rsidRPr="001E4015">
        <w:rPr>
          <w:rFonts w:hint="cs"/>
          <w:rtl/>
          <w:lang w:bidi="he-IL"/>
        </w:rPr>
        <w:t>גורם</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ומה</w:t>
      </w:r>
      <w:r>
        <w:rPr>
          <w:rFonts w:hint="cs"/>
          <w:rtl/>
          <w:lang w:bidi="he-IL"/>
        </w:rPr>
        <w:t xml:space="preserve"> </w:t>
      </w:r>
      <w:r w:rsidRPr="001E4015">
        <w:rPr>
          <w:rFonts w:hint="cs"/>
          <w:rtl/>
          <w:lang w:bidi="he-IL"/>
        </w:rPr>
        <w:t>גורם</w:t>
      </w:r>
      <w:r>
        <w:rPr>
          <w:rFonts w:hint="cs"/>
          <w:rtl/>
          <w:lang w:bidi="he-IL"/>
        </w:rPr>
        <w:t xml:space="preserve"> </w:t>
      </w:r>
      <w:r w:rsidRPr="001E4015">
        <w:rPr>
          <w:rFonts w:hint="cs"/>
          <w:rtl/>
          <w:lang w:bidi="he-IL"/>
        </w:rPr>
        <w:t>לצורך</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ותחשב</w:t>
      </w:r>
      <w:r>
        <w:rPr>
          <w:rFonts w:hint="cs"/>
          <w:rtl/>
          <w:lang w:bidi="he-IL"/>
        </w:rPr>
        <w:t>.</w:t>
      </w:r>
    </w:p>
    <w:p w14:paraId="1787E927" w14:textId="77777777" w:rsidR="003B1415" w:rsidRDefault="003B1415" w:rsidP="003B1415">
      <w:pPr>
        <w:pStyle w:val="Heading3"/>
        <w:rPr>
          <w:rtl/>
          <w:lang w:bidi="he-IL"/>
        </w:rPr>
      </w:pPr>
      <w:r w:rsidRPr="001E4015">
        <w:rPr>
          <w:rFonts w:hint="cs"/>
          <w:rtl/>
          <w:lang w:bidi="he-IL"/>
        </w:rPr>
        <w:lastRenderedPageBreak/>
        <w:t>ראיה</w:t>
      </w:r>
      <w:r>
        <w:rPr>
          <w:rFonts w:hint="cs"/>
          <w:rtl/>
          <w:lang w:bidi="he-IL"/>
        </w:rPr>
        <w:t>:</w:t>
      </w:r>
    </w:p>
    <w:p w14:paraId="54084121" w14:textId="77777777" w:rsidR="003B1415" w:rsidRDefault="003B1415" w:rsidP="003B1415">
      <w:pPr>
        <w:rPr>
          <w:rtl/>
          <w:lang w:bidi="he-IL"/>
        </w:rPr>
      </w:pP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ראיה</w:t>
      </w:r>
      <w:r>
        <w:rPr>
          <w:rFonts w:hint="cs"/>
          <w:rtl/>
          <w:lang w:bidi="he-IL"/>
        </w:rPr>
        <w:t xml:space="preserve"> </w:t>
      </w:r>
      <w:r w:rsidRPr="001E4015">
        <w:rPr>
          <w:rFonts w:hint="cs"/>
          <w:rtl/>
          <w:lang w:bidi="he-IL"/>
        </w:rPr>
        <w:t>לזה</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הפסוק</w:t>
      </w:r>
      <w:r>
        <w:rPr>
          <w:rFonts w:hint="cs"/>
          <w:rtl/>
          <w:lang w:bidi="he-IL"/>
        </w:rPr>
        <w:t xml:space="preserve">, </w:t>
      </w:r>
      <w:r w:rsidRPr="001E4015">
        <w:rPr>
          <w:rFonts w:hint="cs"/>
          <w:rtl/>
          <w:lang w:bidi="he-IL"/>
        </w:rPr>
        <w:t>שאומר</w:t>
      </w:r>
      <w:r>
        <w:rPr>
          <w:rFonts w:hint="cs"/>
          <w:rtl/>
          <w:lang w:bidi="he-IL"/>
        </w:rPr>
        <w:t>: "</w:t>
      </w:r>
      <w:r w:rsidRPr="007E4173">
        <w:rPr>
          <w:rtl/>
          <w:lang w:bidi="he-IL"/>
        </w:rPr>
        <w:t xml:space="preserve"> </w:t>
      </w:r>
      <w:r w:rsidRPr="001E4015">
        <w:rPr>
          <w:rtl/>
          <w:lang w:bidi="he-IL"/>
        </w:rPr>
        <w:t>ה'</w:t>
      </w:r>
      <w:r w:rsidRPr="006C3DE4">
        <w:rPr>
          <w:rtl/>
          <w:lang w:bidi="he-IL"/>
        </w:rPr>
        <w:t xml:space="preserve"> </w:t>
      </w:r>
      <w:r w:rsidRPr="001E4015">
        <w:rPr>
          <w:rtl/>
          <w:lang w:bidi="he-IL"/>
        </w:rPr>
        <w:t>ממרום</w:t>
      </w:r>
      <w:r w:rsidRPr="006C3DE4">
        <w:rPr>
          <w:rtl/>
          <w:lang w:bidi="he-IL"/>
        </w:rPr>
        <w:t xml:space="preserve"> </w:t>
      </w:r>
      <w:r w:rsidRPr="001E4015">
        <w:rPr>
          <w:rtl/>
          <w:lang w:bidi="he-IL"/>
        </w:rPr>
        <w:t>ישאג</w:t>
      </w:r>
      <w:r w:rsidRPr="006C3DE4">
        <w:rPr>
          <w:rtl/>
          <w:lang w:bidi="he-IL"/>
        </w:rPr>
        <w:t xml:space="preserve"> </w:t>
      </w:r>
      <w:r w:rsidRPr="001E4015">
        <w:rPr>
          <w:rtl/>
          <w:lang w:bidi="he-IL"/>
        </w:rPr>
        <w:t>וממעון</w:t>
      </w:r>
      <w:r w:rsidRPr="006C3DE4">
        <w:rPr>
          <w:rtl/>
          <w:lang w:bidi="he-IL"/>
        </w:rPr>
        <w:t xml:space="preserve"> </w:t>
      </w:r>
      <w:r w:rsidRPr="001E4015">
        <w:rPr>
          <w:rtl/>
          <w:lang w:bidi="he-IL"/>
        </w:rPr>
        <w:t>קדשו</w:t>
      </w:r>
      <w:r w:rsidRPr="006C3DE4">
        <w:rPr>
          <w:rtl/>
          <w:lang w:bidi="he-IL"/>
        </w:rPr>
        <w:t xml:space="preserve"> </w:t>
      </w:r>
      <w:r w:rsidRPr="001E4015">
        <w:rPr>
          <w:rtl/>
          <w:lang w:bidi="he-IL"/>
        </w:rPr>
        <w:t>יתן</w:t>
      </w:r>
      <w:r w:rsidRPr="006C3DE4">
        <w:rPr>
          <w:rtl/>
          <w:lang w:bidi="he-IL"/>
        </w:rPr>
        <w:t xml:space="preserve"> </w:t>
      </w:r>
      <w:r w:rsidRPr="001E4015">
        <w:rPr>
          <w:rtl/>
          <w:lang w:bidi="he-IL"/>
        </w:rPr>
        <w:t>קולו</w:t>
      </w:r>
      <w:r w:rsidRPr="006C3DE4">
        <w:rPr>
          <w:rtl/>
          <w:lang w:bidi="he-IL"/>
        </w:rPr>
        <w:t xml:space="preserve"> </w:t>
      </w:r>
      <w:r w:rsidRPr="001E4015">
        <w:rPr>
          <w:rtl/>
          <w:lang w:bidi="he-IL"/>
        </w:rPr>
        <w:t>שאוג</w:t>
      </w:r>
      <w:r w:rsidRPr="006C3DE4">
        <w:rPr>
          <w:rtl/>
          <w:lang w:bidi="he-IL"/>
        </w:rPr>
        <w:t xml:space="preserve"> </w:t>
      </w:r>
      <w:r w:rsidRPr="001E4015">
        <w:rPr>
          <w:rtl/>
          <w:lang w:bidi="he-IL"/>
        </w:rPr>
        <w:t>ישאג</w:t>
      </w:r>
      <w:r w:rsidRPr="006C3DE4">
        <w:rPr>
          <w:rtl/>
          <w:lang w:bidi="he-IL"/>
        </w:rPr>
        <w:t xml:space="preserve"> </w:t>
      </w:r>
      <w:r w:rsidRPr="001E4015">
        <w:rPr>
          <w:rtl/>
          <w:lang w:bidi="he-IL"/>
        </w:rPr>
        <w:t>על</w:t>
      </w:r>
      <w:r w:rsidRPr="006C3DE4">
        <w:rPr>
          <w:rtl/>
          <w:lang w:bidi="he-IL"/>
        </w:rPr>
        <w:t xml:space="preserve"> </w:t>
      </w:r>
      <w:r w:rsidRPr="001E4015">
        <w:rPr>
          <w:rtl/>
          <w:lang w:bidi="he-IL"/>
        </w:rPr>
        <w:t>נוהו</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לאיזה</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ראיה</w:t>
      </w:r>
      <w:r>
        <w:rPr>
          <w:rFonts w:hint="cs"/>
          <w:rtl/>
          <w:lang w:bidi="he-IL"/>
        </w:rPr>
        <w:t>:</w:t>
      </w:r>
    </w:p>
    <w:p w14:paraId="5BB75F29" w14:textId="77777777" w:rsidR="003B1415" w:rsidRDefault="003B1415" w:rsidP="003B1415">
      <w:pPr>
        <w:pStyle w:val="ListParagraph"/>
        <w:numPr>
          <w:ilvl w:val="0"/>
          <w:numId w:val="18"/>
        </w:numPr>
        <w:contextualSpacing w:val="0"/>
        <w:jc w:val="both"/>
        <w:rPr>
          <w:lang w:bidi="he-IL"/>
        </w:rPr>
      </w:pPr>
      <w:r w:rsidRPr="001E4015">
        <w:rPr>
          <w:rFonts w:hint="cs"/>
          <w:rtl/>
          <w:lang w:bidi="he-IL"/>
        </w:rPr>
        <w:t>שה'</w:t>
      </w:r>
      <w:r>
        <w:rPr>
          <w:rFonts w:hint="cs"/>
          <w:rtl/>
          <w:lang w:bidi="he-IL"/>
        </w:rPr>
        <w:t xml:space="preserve"> </w:t>
      </w:r>
      <w:r w:rsidRPr="001E4015">
        <w:rPr>
          <w:rFonts w:hint="cs"/>
          <w:rtl/>
          <w:lang w:bidi="he-IL"/>
        </w:rPr>
        <w:t>שואג</w:t>
      </w:r>
      <w:r>
        <w:rPr>
          <w:rFonts w:hint="cs"/>
          <w:rtl/>
          <w:lang w:bidi="he-IL"/>
        </w:rPr>
        <w:t xml:space="preserve">. </w:t>
      </w:r>
      <w:r w:rsidRPr="001E4015">
        <w:rPr>
          <w:rFonts w:hint="cs"/>
          <w:rtl/>
          <w:lang w:bidi="he-IL"/>
        </w:rPr>
        <w:t>הפסוק</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בפירוש</w:t>
      </w:r>
      <w:r>
        <w:rPr>
          <w:rFonts w:hint="cs"/>
          <w:rtl/>
          <w:lang w:bidi="he-IL"/>
        </w:rPr>
        <w:t xml:space="preserve"> </w:t>
      </w:r>
      <w:r w:rsidRPr="001E4015">
        <w:rPr>
          <w:rFonts w:hint="cs"/>
          <w:rtl/>
          <w:lang w:bidi="he-IL"/>
        </w:rPr>
        <w:t>שה'</w:t>
      </w:r>
      <w:r>
        <w:rPr>
          <w:rFonts w:hint="cs"/>
          <w:rtl/>
          <w:lang w:bidi="he-IL"/>
        </w:rPr>
        <w:t xml:space="preserve"> </w:t>
      </w:r>
      <w:r w:rsidRPr="001E4015">
        <w:rPr>
          <w:rFonts w:hint="cs"/>
          <w:rtl/>
          <w:lang w:bidi="he-IL"/>
        </w:rPr>
        <w:t>ישאג</w:t>
      </w:r>
      <w:r>
        <w:rPr>
          <w:rFonts w:hint="cs"/>
          <w:rtl/>
          <w:lang w:bidi="he-IL"/>
        </w:rPr>
        <w:t>. (</w:t>
      </w:r>
      <w:r w:rsidRPr="001E4015">
        <w:rPr>
          <w:rFonts w:hint="cs"/>
          <w:rtl/>
          <w:lang w:bidi="he-IL"/>
        </w:rPr>
        <w:t>וא</w:t>
      </w:r>
      <w:r>
        <w:rPr>
          <w:rFonts w:hint="cs"/>
          <w:rtl/>
          <w:lang w:bidi="he-IL"/>
        </w:rPr>
        <w:t>"</w:t>
      </w:r>
      <w:r w:rsidRPr="001E4015">
        <w:rPr>
          <w:rFonts w:hint="cs"/>
          <w:rtl/>
          <w:lang w:bidi="he-IL"/>
        </w:rPr>
        <w:t>ת</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להביא</w:t>
      </w:r>
      <w:r>
        <w:rPr>
          <w:rFonts w:hint="cs"/>
          <w:rtl/>
          <w:lang w:bidi="he-IL"/>
        </w:rPr>
        <w:t xml:space="preserve"> </w:t>
      </w:r>
      <w:r w:rsidRPr="001E4015">
        <w:rPr>
          <w:rFonts w:hint="cs"/>
          <w:rtl/>
          <w:lang w:bidi="he-IL"/>
        </w:rPr>
        <w:t>פסוק</w:t>
      </w:r>
      <w:r>
        <w:rPr>
          <w:rFonts w:hint="cs"/>
          <w:rtl/>
          <w:lang w:bidi="he-IL"/>
        </w:rPr>
        <w:t xml:space="preserve"> </w:t>
      </w:r>
      <w:r w:rsidRPr="001E4015">
        <w:rPr>
          <w:rFonts w:hint="cs"/>
          <w:rtl/>
          <w:lang w:bidi="he-IL"/>
        </w:rPr>
        <w:t>לזה</w:t>
      </w:r>
      <w:r>
        <w:rPr>
          <w:rFonts w:hint="cs"/>
          <w:rtl/>
          <w:lang w:bidi="he-IL"/>
        </w:rPr>
        <w:t xml:space="preserve">, </w:t>
      </w:r>
      <w:r w:rsidRPr="001E4015">
        <w:rPr>
          <w:rFonts w:hint="cs"/>
          <w:rtl/>
          <w:lang w:bidi="he-IL"/>
        </w:rPr>
        <w:t>אחרי</w:t>
      </w:r>
      <w:r>
        <w:rPr>
          <w:rFonts w:hint="cs"/>
          <w:rtl/>
          <w:lang w:bidi="he-IL"/>
        </w:rPr>
        <w:t xml:space="preserve"> </w:t>
      </w:r>
      <w:r w:rsidRPr="001E4015">
        <w:rPr>
          <w:rFonts w:hint="cs"/>
          <w:rtl/>
          <w:lang w:bidi="he-IL"/>
        </w:rPr>
        <w:t>שנאמר</w:t>
      </w:r>
      <w:r>
        <w:rPr>
          <w:rFonts w:hint="cs"/>
          <w:rtl/>
          <w:lang w:bidi="he-IL"/>
        </w:rPr>
        <w:t xml:space="preserve"> </w:t>
      </w:r>
      <w:r w:rsidRPr="001E4015">
        <w:rPr>
          <w:rFonts w:hint="cs"/>
          <w:rtl/>
          <w:lang w:bidi="he-IL"/>
        </w:rPr>
        <w:t>בפירוש</w:t>
      </w:r>
      <w:r>
        <w:rPr>
          <w:rFonts w:hint="cs"/>
          <w:rtl/>
          <w:lang w:bidi="he-IL"/>
        </w:rPr>
        <w:t xml:space="preserve">. </w:t>
      </w:r>
      <w:r w:rsidRPr="001E4015">
        <w:rPr>
          <w:rFonts w:hint="cs"/>
          <w:rtl/>
          <w:lang w:bidi="he-IL"/>
        </w:rPr>
        <w:t>ויש</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הפסוק</w:t>
      </w:r>
      <w:r>
        <w:rPr>
          <w:rFonts w:hint="cs"/>
          <w:rtl/>
          <w:lang w:bidi="he-IL"/>
        </w:rPr>
        <w:t xml:space="preserve"> </w:t>
      </w:r>
      <w:r w:rsidRPr="001E4015">
        <w:rPr>
          <w:rFonts w:hint="cs"/>
          <w:rtl/>
          <w:lang w:bidi="he-IL"/>
        </w:rPr>
        <w:t>ידוע</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שאמת</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הפסוק</w:t>
      </w:r>
      <w:r>
        <w:rPr>
          <w:rFonts w:hint="cs"/>
          <w:rtl/>
          <w:lang w:bidi="he-IL"/>
        </w:rPr>
        <w:t xml:space="preserve"> </w:t>
      </w:r>
      <w:r w:rsidRPr="001E4015">
        <w:rPr>
          <w:rFonts w:hint="cs"/>
          <w:rtl/>
          <w:lang w:bidi="he-IL"/>
        </w:rPr>
        <w:t>ידוע</w:t>
      </w:r>
      <w:r>
        <w:rPr>
          <w:rFonts w:hint="cs"/>
          <w:rtl/>
          <w:lang w:bidi="he-IL"/>
        </w:rPr>
        <w:t>.)</w:t>
      </w:r>
    </w:p>
    <w:p w14:paraId="24CA8F5F" w14:textId="77777777" w:rsidR="003B1415" w:rsidRDefault="003B1415" w:rsidP="003B1415">
      <w:pPr>
        <w:pStyle w:val="ListParagraph"/>
        <w:numPr>
          <w:ilvl w:val="0"/>
          <w:numId w:val="18"/>
        </w:numPr>
        <w:contextualSpacing w:val="0"/>
        <w:jc w:val="both"/>
        <w:rPr>
          <w:lang w:bidi="he-IL"/>
        </w:rPr>
      </w:pPr>
      <w:r w:rsidRPr="001E4015">
        <w:rPr>
          <w:rFonts w:hint="cs"/>
          <w:rtl/>
          <w:lang w:bidi="he-IL"/>
        </w:rPr>
        <w:t>שה'</w:t>
      </w:r>
      <w:r>
        <w:rPr>
          <w:rFonts w:hint="cs"/>
          <w:rtl/>
          <w:lang w:bidi="he-IL"/>
        </w:rPr>
        <w:t xml:space="preserve"> </w:t>
      </w:r>
      <w:r w:rsidRPr="001E4015">
        <w:rPr>
          <w:rFonts w:hint="cs"/>
          <w:rtl/>
          <w:lang w:bidi="he-IL"/>
        </w:rPr>
        <w:t>שואג</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משמר</w:t>
      </w:r>
      <w:r>
        <w:rPr>
          <w:rFonts w:hint="cs"/>
          <w:rtl/>
          <w:lang w:bidi="he-IL"/>
        </w:rPr>
        <w:t>:</w:t>
      </w:r>
    </w:p>
    <w:p w14:paraId="09EB036F" w14:textId="77777777" w:rsidR="003B1415" w:rsidRDefault="003B1415" w:rsidP="003B1415">
      <w:pPr>
        <w:pStyle w:val="ListParagraph"/>
        <w:numPr>
          <w:ilvl w:val="1"/>
          <w:numId w:val="18"/>
        </w:numPr>
        <w:contextualSpacing w:val="0"/>
        <w:jc w:val="both"/>
        <w:rPr>
          <w:lang w:bidi="he-IL"/>
        </w:rPr>
      </w:pPr>
      <w:r w:rsidRPr="001E4015">
        <w:rPr>
          <w:rFonts w:hint="cs"/>
          <w:rtl/>
          <w:lang w:bidi="he-IL"/>
        </w:rPr>
        <w:t>אם</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רצה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הכת</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לפרש</w:t>
      </w:r>
      <w:r>
        <w:rPr>
          <w:rFonts w:hint="cs"/>
          <w:rtl/>
          <w:lang w:bidi="he-IL"/>
        </w:rPr>
        <w:t xml:space="preserve"> </w:t>
      </w:r>
      <w:r w:rsidRPr="001E4015">
        <w:rPr>
          <w:rFonts w:hint="cs"/>
          <w:rtl/>
          <w:lang w:bidi="he-IL"/>
        </w:rPr>
        <w:t>שזהו</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נוהו</w:t>
      </w:r>
      <w:r>
        <w:rPr>
          <w:rFonts w:hint="cs"/>
          <w:rtl/>
          <w:lang w:bidi="he-IL"/>
        </w:rPr>
        <w:t xml:space="preserve">." </w:t>
      </w:r>
      <w:r w:rsidRPr="001E4015">
        <w:rPr>
          <w:rFonts w:hint="cs"/>
          <w:rtl/>
          <w:lang w:bidi="he-IL"/>
        </w:rPr>
        <w:t>עיין</w:t>
      </w:r>
      <w:r>
        <w:rPr>
          <w:rFonts w:hint="cs"/>
          <w:rtl/>
          <w:lang w:bidi="he-IL"/>
        </w:rPr>
        <w:t xml:space="preserve"> </w:t>
      </w:r>
      <w:r w:rsidRPr="001E4015">
        <w:rPr>
          <w:rFonts w:hint="cs"/>
          <w:rtl/>
          <w:lang w:bidi="he-IL"/>
        </w:rPr>
        <w:t>שם</w:t>
      </w:r>
      <w:r>
        <w:rPr>
          <w:rFonts w:hint="cs"/>
          <w:rtl/>
          <w:lang w:bidi="he-IL"/>
        </w:rPr>
        <w:t xml:space="preserve">, </w:t>
      </w:r>
      <w:r w:rsidRPr="001E4015">
        <w:rPr>
          <w:rFonts w:hint="cs"/>
          <w:rtl/>
          <w:lang w:bidi="he-IL"/>
        </w:rPr>
        <w:t>שמפרשים</w:t>
      </w:r>
      <w:r>
        <w:rPr>
          <w:rFonts w:hint="cs"/>
          <w:rtl/>
          <w:lang w:bidi="he-IL"/>
        </w:rPr>
        <w:t xml:space="preserve"> </w:t>
      </w:r>
      <w:r w:rsidRPr="001E4015">
        <w:rPr>
          <w:rFonts w:hint="cs"/>
          <w:rtl/>
          <w:lang w:bidi="he-IL"/>
        </w:rPr>
        <w:t>אומרים</w:t>
      </w:r>
      <w:r>
        <w:rPr>
          <w:rFonts w:hint="cs"/>
          <w:rtl/>
          <w:lang w:bidi="he-IL"/>
        </w:rPr>
        <w:t xml:space="preserve"> </w:t>
      </w:r>
      <w:r w:rsidRPr="001E4015">
        <w:rPr>
          <w:rFonts w:hint="cs"/>
          <w:rtl/>
          <w:lang w:bidi="he-IL"/>
        </w:rPr>
        <w:t>ש</w:t>
      </w:r>
      <w:r>
        <w:rPr>
          <w:rFonts w:hint="cs"/>
          <w:rtl/>
          <w:lang w:bidi="he-IL"/>
        </w:rPr>
        <w:t>"</w:t>
      </w:r>
      <w:r w:rsidRPr="001E4015">
        <w:rPr>
          <w:rFonts w:hint="cs"/>
          <w:rtl/>
          <w:lang w:bidi="he-IL"/>
        </w:rPr>
        <w:t>על</w:t>
      </w:r>
      <w:r>
        <w:rPr>
          <w:rFonts w:hint="cs"/>
          <w:rtl/>
          <w:lang w:bidi="he-IL"/>
        </w:rPr>
        <w:t xml:space="preserve"> </w:t>
      </w:r>
      <w:r w:rsidRPr="001E4015">
        <w:rPr>
          <w:rFonts w:hint="cs"/>
          <w:rtl/>
          <w:lang w:bidi="he-IL"/>
        </w:rPr>
        <w:t>נוהו</w:t>
      </w:r>
      <w:r>
        <w:rPr>
          <w:rFonts w:hint="cs"/>
          <w:rtl/>
          <w:lang w:bidi="he-IL"/>
        </w:rPr>
        <w:t xml:space="preserve">" </w:t>
      </w:r>
      <w:r w:rsidRPr="001E4015">
        <w:rPr>
          <w:rFonts w:hint="cs"/>
          <w:rtl/>
          <w:lang w:bidi="he-IL"/>
        </w:rPr>
        <w:t>רצה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בית</w:t>
      </w:r>
      <w:r>
        <w:rPr>
          <w:rFonts w:hint="cs"/>
          <w:rtl/>
          <w:lang w:bidi="he-IL"/>
        </w:rPr>
        <w:t xml:space="preserve"> </w:t>
      </w:r>
      <w:r w:rsidRPr="001E4015">
        <w:rPr>
          <w:rFonts w:hint="cs"/>
          <w:rtl/>
          <w:lang w:bidi="he-IL"/>
        </w:rPr>
        <w:t>מדורו</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מכוון</w:t>
      </w:r>
      <w:r>
        <w:rPr>
          <w:rFonts w:hint="cs"/>
          <w:rtl/>
          <w:lang w:bidi="he-IL"/>
        </w:rPr>
        <w:t xml:space="preserve"> </w:t>
      </w:r>
      <w:r w:rsidRPr="001E4015">
        <w:rPr>
          <w:rFonts w:hint="cs"/>
          <w:rtl/>
          <w:lang w:bidi="he-IL"/>
        </w:rPr>
        <w:t>לכת</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מלאכים</w:t>
      </w:r>
      <w:r>
        <w:rPr>
          <w:rFonts w:hint="cs"/>
          <w:rtl/>
          <w:lang w:bidi="he-IL"/>
        </w:rPr>
        <w:t xml:space="preserve">. </w:t>
      </w:r>
      <w:r w:rsidRPr="001E4015">
        <w:rPr>
          <w:rFonts w:hint="cs"/>
          <w:rtl/>
          <w:lang w:bidi="he-IL"/>
        </w:rPr>
        <w:t>ותחשב</w:t>
      </w:r>
      <w:r>
        <w:rPr>
          <w:rFonts w:hint="cs"/>
          <w:rtl/>
          <w:lang w:bidi="he-IL"/>
        </w:rPr>
        <w:t>.</w:t>
      </w:r>
    </w:p>
    <w:p w14:paraId="17EF7D96" w14:textId="6BA237D4" w:rsidR="003B1415" w:rsidRDefault="003B1415" w:rsidP="003B1415">
      <w:pPr>
        <w:pStyle w:val="ListParagraph"/>
        <w:numPr>
          <w:ilvl w:val="1"/>
          <w:numId w:val="18"/>
        </w:numPr>
        <w:contextualSpacing w:val="0"/>
        <w:jc w:val="both"/>
        <w:rPr>
          <w:lang w:bidi="he-IL"/>
        </w:rPr>
      </w:pPr>
      <w:r w:rsidRPr="001E4015">
        <w:rPr>
          <w:rFonts w:hint="cs"/>
          <w:rtl/>
          <w:lang w:bidi="he-IL"/>
        </w:rPr>
        <w:t>אם</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רצה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בזמן</w:t>
      </w:r>
      <w:r>
        <w:rPr>
          <w:rFonts w:hint="cs"/>
          <w:rtl/>
          <w:lang w:bidi="he-IL"/>
        </w:rPr>
        <w:t xml:space="preserve"> </w:t>
      </w:r>
      <w:r w:rsidRPr="001E4015">
        <w:rPr>
          <w:rFonts w:hint="cs"/>
          <w:rtl/>
          <w:lang w:bidi="he-IL"/>
        </w:rPr>
        <w:t>המשמר</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שמביא</w:t>
      </w:r>
      <w:r>
        <w:rPr>
          <w:rFonts w:hint="cs"/>
          <w:rtl/>
          <w:lang w:bidi="he-IL"/>
        </w:rPr>
        <w:t xml:space="preserve"> </w:t>
      </w:r>
      <w:r w:rsidRPr="001E4015">
        <w:rPr>
          <w:rFonts w:hint="cs"/>
          <w:rtl/>
          <w:lang w:bidi="he-IL"/>
        </w:rPr>
        <w:t>ראיה</w:t>
      </w:r>
      <w:r>
        <w:rPr>
          <w:rFonts w:hint="cs"/>
          <w:rtl/>
          <w:lang w:bidi="he-IL"/>
        </w:rPr>
        <w:t xml:space="preserve"> </w:t>
      </w:r>
      <w:r w:rsidRPr="001E4015">
        <w:rPr>
          <w:rFonts w:hint="cs"/>
          <w:rtl/>
          <w:lang w:bidi="he-IL"/>
        </w:rPr>
        <w:t>ממה</w:t>
      </w:r>
      <w:r>
        <w:rPr>
          <w:rFonts w:hint="cs"/>
          <w:rtl/>
          <w:lang w:bidi="he-IL"/>
        </w:rPr>
        <w:t xml:space="preserve"> </w:t>
      </w:r>
      <w:r w:rsidRPr="001E4015">
        <w:rPr>
          <w:rFonts w:hint="cs"/>
          <w:rtl/>
          <w:lang w:bidi="he-IL"/>
        </w:rPr>
        <w:t>שעושה</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פעמים</w:t>
      </w:r>
      <w:r>
        <w:rPr>
          <w:rFonts w:hint="cs"/>
          <w:rtl/>
          <w:lang w:bidi="he-IL"/>
        </w:rPr>
        <w:t xml:space="preserve"> (</w:t>
      </w:r>
      <w:r w:rsidRPr="001E4015">
        <w:rPr>
          <w:rFonts w:hint="cs"/>
          <w:rtl/>
          <w:lang w:bidi="he-IL"/>
        </w:rPr>
        <w:t>עיין</w:t>
      </w:r>
      <w:r>
        <w:rPr>
          <w:rFonts w:hint="cs"/>
          <w:rtl/>
          <w:lang w:bidi="he-IL"/>
        </w:rPr>
        <w:t xml:space="preserve"> </w:t>
      </w:r>
      <w:r w:rsidRPr="001E4015">
        <w:rPr>
          <w:rFonts w:hint="cs"/>
          <w:rtl/>
          <w:lang w:bidi="he-IL"/>
        </w:rPr>
        <w:t>לקמן</w:t>
      </w:r>
      <w:r>
        <w:rPr>
          <w:rFonts w:hint="cs"/>
          <w:rtl/>
          <w:lang w:bidi="he-IL"/>
        </w:rPr>
        <w:t xml:space="preserve">), </w:t>
      </w:r>
      <w:r w:rsidRPr="001E4015">
        <w:rPr>
          <w:rFonts w:hint="cs"/>
          <w:rtl/>
          <w:lang w:bidi="he-IL"/>
        </w:rPr>
        <w:t>ומסתבר</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כנגד</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זמנים</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משמר</w:t>
      </w:r>
      <w:r>
        <w:rPr>
          <w:rFonts w:hint="cs"/>
          <w:rtl/>
          <w:lang w:bidi="he-IL"/>
        </w:rPr>
        <w:t>.</w:t>
      </w:r>
    </w:p>
    <w:p w14:paraId="59B1A92D" w14:textId="692548FD" w:rsidR="003B1415" w:rsidRDefault="003B1415" w:rsidP="003B1415">
      <w:pPr>
        <w:pStyle w:val="ListParagraph"/>
        <w:numPr>
          <w:ilvl w:val="0"/>
          <w:numId w:val="18"/>
        </w:numPr>
        <w:contextualSpacing w:val="0"/>
        <w:jc w:val="both"/>
        <w:rPr>
          <w:lang w:bidi="he-IL"/>
        </w:rPr>
      </w:pPr>
      <w:r w:rsidRPr="001E4015">
        <w:rPr>
          <w:rFonts w:hint="cs"/>
          <w:rtl/>
          <w:lang w:bidi="he-IL"/>
        </w:rPr>
        <w:t>שה'</w:t>
      </w:r>
      <w:r>
        <w:rPr>
          <w:rFonts w:hint="cs"/>
          <w:rtl/>
          <w:lang w:bidi="he-IL"/>
        </w:rPr>
        <w:t xml:space="preserve"> </w:t>
      </w:r>
      <w:r w:rsidRPr="001E4015">
        <w:rPr>
          <w:rFonts w:hint="cs"/>
          <w:rtl/>
          <w:lang w:bidi="he-IL"/>
        </w:rPr>
        <w:t>שואג</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פעמים</w:t>
      </w:r>
      <w:r>
        <w:rPr>
          <w:rFonts w:hint="cs"/>
          <w:rtl/>
          <w:lang w:bidi="he-IL"/>
        </w:rPr>
        <w:t xml:space="preserve">. </w:t>
      </w:r>
      <w:r w:rsidRPr="001E4015">
        <w:rPr>
          <w:rFonts w:hint="cs"/>
          <w:rtl/>
          <w:lang w:bidi="he-IL"/>
        </w:rPr>
        <w:t>הראיה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שמזכיר</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שאיגה</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פעמים</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בא</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ששואג</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פעמים</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כמה</w:t>
      </w:r>
      <w:r>
        <w:rPr>
          <w:rFonts w:hint="cs"/>
          <w:rtl/>
          <w:lang w:bidi="he-IL"/>
        </w:rPr>
        <w:t xml:space="preserve"> </w:t>
      </w:r>
      <w:r w:rsidRPr="001E4015">
        <w:rPr>
          <w:rFonts w:hint="cs"/>
          <w:rtl/>
          <w:lang w:bidi="he-IL"/>
        </w:rPr>
        <w:t>שאמר</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שה'</w:t>
      </w:r>
      <w:r>
        <w:rPr>
          <w:rFonts w:hint="cs"/>
          <w:rtl/>
          <w:lang w:bidi="he-IL"/>
        </w:rPr>
        <w:t xml:space="preserve"> </w:t>
      </w:r>
      <w:r w:rsidRPr="001E4015">
        <w:rPr>
          <w:rFonts w:hint="cs"/>
          <w:rtl/>
          <w:lang w:bidi="he-IL"/>
        </w:rPr>
        <w:t>שוא</w:t>
      </w:r>
      <w:r w:rsidR="00371941">
        <w:rPr>
          <w:rFonts w:hint="cs"/>
          <w:rtl/>
          <w:lang w:bidi="he-IL"/>
        </w:rPr>
        <w:t>ג</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פעמים</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אף</w:t>
      </w:r>
      <w:r>
        <w:rPr>
          <w:rFonts w:hint="cs"/>
          <w:rtl/>
          <w:lang w:bidi="he-IL"/>
        </w:rPr>
        <w:t xml:space="preserve"> </w:t>
      </w:r>
      <w:r w:rsidRPr="001E4015">
        <w:rPr>
          <w:rFonts w:hint="cs"/>
          <w:rtl/>
          <w:lang w:bidi="he-IL"/>
        </w:rPr>
        <w:t>באר</w:t>
      </w:r>
      <w:r>
        <w:rPr>
          <w:rFonts w:hint="cs"/>
          <w:rtl/>
          <w:lang w:bidi="he-IL"/>
        </w:rPr>
        <w:t xml:space="preserve"> </w:t>
      </w:r>
      <w:r w:rsidRPr="001E4015">
        <w:rPr>
          <w:rFonts w:hint="cs"/>
          <w:rtl/>
          <w:lang w:bidi="he-IL"/>
        </w:rPr>
        <w:t>מתי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שואג</w:t>
      </w:r>
      <w:r>
        <w:rPr>
          <w:rFonts w:hint="cs"/>
          <w:rtl/>
          <w:lang w:bidi="he-IL"/>
        </w:rPr>
        <w:t xml:space="preserve"> (</w:t>
      </w:r>
      <w:r w:rsidRPr="001E4015">
        <w:rPr>
          <w:rFonts w:hint="cs"/>
          <w:rtl/>
          <w:lang w:bidi="he-IL"/>
        </w:rPr>
        <w:t>בזמן</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מפסוק</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רואים</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המנין</w:t>
      </w:r>
      <w:r>
        <w:rPr>
          <w:rFonts w:hint="cs"/>
          <w:rtl/>
          <w:lang w:bidi="he-IL"/>
        </w:rPr>
        <w:t>.</w:t>
      </w:r>
    </w:p>
    <w:p w14:paraId="0FB3FA58" w14:textId="77777777" w:rsidR="003B1415" w:rsidRDefault="003B1415" w:rsidP="003B1415">
      <w:pPr>
        <w:pStyle w:val="ListParagraph"/>
        <w:numPr>
          <w:ilvl w:val="0"/>
          <w:numId w:val="18"/>
        </w:numPr>
        <w:contextualSpacing w:val="0"/>
        <w:jc w:val="both"/>
        <w:rPr>
          <w:lang w:bidi="he-IL"/>
        </w:rPr>
      </w:pPr>
      <w:r w:rsidRPr="001E4015">
        <w:rPr>
          <w:rFonts w:hint="cs"/>
          <w:rtl/>
          <w:lang w:bidi="he-IL"/>
        </w:rPr>
        <w:t>שיש</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הראיה</w:t>
      </w:r>
      <w:r>
        <w:rPr>
          <w:rFonts w:hint="cs"/>
          <w:rtl/>
          <w:lang w:bidi="he-IL"/>
        </w:rPr>
        <w:t xml:space="preserve"> </w:t>
      </w:r>
      <w:r w:rsidRPr="001E4015">
        <w:rPr>
          <w:rFonts w:hint="cs"/>
          <w:rtl/>
          <w:lang w:bidi="he-IL"/>
        </w:rPr>
        <w:t>לזה</w:t>
      </w:r>
      <w:r>
        <w:rPr>
          <w:rFonts w:hint="cs"/>
          <w:rtl/>
          <w:lang w:bidi="he-IL"/>
        </w:rPr>
        <w:t xml:space="preserve"> </w:t>
      </w:r>
      <w:r w:rsidRPr="001E4015">
        <w:rPr>
          <w:rFonts w:hint="cs"/>
          <w:rtl/>
          <w:lang w:bidi="he-IL"/>
        </w:rPr>
        <w:t>יהיה</w:t>
      </w:r>
      <w:r>
        <w:rPr>
          <w:rFonts w:hint="cs"/>
          <w:rtl/>
          <w:lang w:bidi="he-IL"/>
        </w:rPr>
        <w:t xml:space="preserve"> </w:t>
      </w:r>
      <w:r w:rsidRPr="001E4015">
        <w:rPr>
          <w:rFonts w:hint="cs"/>
          <w:rtl/>
          <w:lang w:bidi="he-IL"/>
        </w:rPr>
        <w:t>שרואים</w:t>
      </w:r>
      <w:r>
        <w:rPr>
          <w:rFonts w:hint="cs"/>
          <w:rtl/>
          <w:lang w:bidi="he-IL"/>
        </w:rPr>
        <w:t xml:space="preserve"> </w:t>
      </w:r>
      <w:r w:rsidRPr="001E4015">
        <w:rPr>
          <w:rFonts w:hint="cs"/>
          <w:rtl/>
          <w:lang w:bidi="he-IL"/>
        </w:rPr>
        <w:t>מזה</w:t>
      </w:r>
      <w:r>
        <w:rPr>
          <w:rFonts w:hint="cs"/>
          <w:rtl/>
          <w:lang w:bidi="he-IL"/>
        </w:rPr>
        <w:t xml:space="preserve"> </w:t>
      </w:r>
      <w:r w:rsidRPr="001E4015">
        <w:rPr>
          <w:rFonts w:hint="cs"/>
          <w:rtl/>
          <w:lang w:bidi="he-IL"/>
        </w:rPr>
        <w:t>שה'</w:t>
      </w:r>
      <w:r>
        <w:rPr>
          <w:rFonts w:hint="cs"/>
          <w:rtl/>
          <w:lang w:bidi="he-IL"/>
        </w:rPr>
        <w:t xml:space="preserve"> </w:t>
      </w:r>
      <w:r w:rsidRPr="001E4015">
        <w:rPr>
          <w:rFonts w:hint="cs"/>
          <w:rtl/>
          <w:lang w:bidi="he-IL"/>
        </w:rPr>
        <w:t>שואג</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פעמים</w:t>
      </w:r>
      <w:r>
        <w:rPr>
          <w:rFonts w:hint="cs"/>
          <w:rtl/>
          <w:lang w:bidi="he-IL"/>
        </w:rPr>
        <w:t xml:space="preserve">, </w:t>
      </w:r>
      <w:r w:rsidRPr="001E4015">
        <w:rPr>
          <w:rFonts w:hint="cs"/>
          <w:rtl/>
          <w:lang w:bidi="he-IL"/>
        </w:rPr>
        <w:t>ומסתבר</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כנגד</w:t>
      </w:r>
      <w:r>
        <w:rPr>
          <w:rFonts w:hint="cs"/>
          <w:rtl/>
          <w:lang w:bidi="he-IL"/>
        </w:rPr>
        <w:t xml:space="preserve"> </w:t>
      </w:r>
      <w:r w:rsidRPr="001E4015">
        <w:rPr>
          <w:rFonts w:hint="cs"/>
          <w:rtl/>
          <w:lang w:bidi="he-IL"/>
        </w:rPr>
        <w:t>המשמרות</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מסתבר</w:t>
      </w:r>
      <w:r>
        <w:rPr>
          <w:rFonts w:hint="cs"/>
          <w:rtl/>
          <w:lang w:bidi="he-IL"/>
        </w:rPr>
        <w:t xml:space="preserve"> </w:t>
      </w:r>
      <w:r w:rsidRPr="001E4015">
        <w:rPr>
          <w:rFonts w:hint="cs"/>
          <w:rtl/>
          <w:lang w:bidi="he-IL"/>
        </w:rPr>
        <w:t>שה'</w:t>
      </w:r>
      <w:r>
        <w:rPr>
          <w:rFonts w:hint="cs"/>
          <w:rtl/>
          <w:lang w:bidi="he-IL"/>
        </w:rPr>
        <w:t xml:space="preserve"> </w:t>
      </w:r>
      <w:r w:rsidRPr="001E4015">
        <w:rPr>
          <w:rFonts w:hint="cs"/>
          <w:rtl/>
          <w:lang w:bidi="he-IL"/>
        </w:rPr>
        <w:t>שואג</w:t>
      </w:r>
      <w:r>
        <w:rPr>
          <w:rFonts w:hint="cs"/>
          <w:rtl/>
          <w:lang w:bidi="he-IL"/>
        </w:rPr>
        <w:t xml:space="preserve"> </w:t>
      </w:r>
      <w:r w:rsidRPr="001E4015">
        <w:rPr>
          <w:rFonts w:hint="cs"/>
          <w:rtl/>
          <w:lang w:bidi="he-IL"/>
        </w:rPr>
        <w:t>בשעת</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ואולי</w:t>
      </w:r>
      <w:r>
        <w:rPr>
          <w:rFonts w:hint="cs"/>
          <w:rtl/>
          <w:lang w:bidi="he-IL"/>
        </w:rPr>
        <w:t xml:space="preserve"> </w:t>
      </w:r>
      <w:r w:rsidRPr="001E4015">
        <w:rPr>
          <w:rFonts w:hint="cs"/>
          <w:rtl/>
          <w:lang w:bidi="he-IL"/>
        </w:rPr>
        <w:t>מסתבר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כנגד</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ואין</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שמסתבר</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שאיגת</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כנגדו</w:t>
      </w:r>
      <w:r>
        <w:rPr>
          <w:rFonts w:hint="cs"/>
          <w:rtl/>
          <w:lang w:bidi="he-IL"/>
        </w:rPr>
        <w:t xml:space="preserve"> </w:t>
      </w:r>
      <w:r w:rsidRPr="001E4015">
        <w:rPr>
          <w:rFonts w:hint="cs"/>
          <w:rtl/>
          <w:lang w:bidi="he-IL"/>
        </w:rPr>
        <w:t>חוץ</w:t>
      </w:r>
      <w:r>
        <w:rPr>
          <w:rFonts w:hint="cs"/>
          <w:rtl/>
          <w:lang w:bidi="he-IL"/>
        </w:rPr>
        <w:t xml:space="preserve"> </w:t>
      </w:r>
      <w:r w:rsidRPr="001E4015">
        <w:rPr>
          <w:rFonts w:hint="cs"/>
          <w:rtl/>
          <w:lang w:bidi="he-IL"/>
        </w:rPr>
        <w:t>ממשמרות</w:t>
      </w:r>
      <w:r>
        <w:rPr>
          <w:rFonts w:hint="cs"/>
          <w:rtl/>
          <w:lang w:bidi="he-IL"/>
        </w:rPr>
        <w:t>.</w:t>
      </w:r>
    </w:p>
    <w:p w14:paraId="0697B107" w14:textId="605C6399" w:rsidR="003B1415" w:rsidRDefault="003B1415" w:rsidP="003B1415">
      <w:pPr>
        <w:rPr>
          <w:rtl/>
          <w:lang w:bidi="he-IL"/>
        </w:rPr>
      </w:pPr>
      <w:r w:rsidRPr="001E4015">
        <w:rPr>
          <w:rFonts w:hint="cs"/>
          <w:rtl/>
          <w:lang w:bidi="he-IL"/>
        </w:rPr>
        <w:t>רש</w:t>
      </w:r>
      <w:r>
        <w:rPr>
          <w:rFonts w:hint="cs"/>
          <w:rtl/>
          <w:lang w:bidi="he-IL"/>
        </w:rPr>
        <w:t>"</w:t>
      </w:r>
      <w:r w:rsidRPr="001E4015">
        <w:rPr>
          <w:rFonts w:hint="cs"/>
          <w:rtl/>
          <w:lang w:bidi="he-IL"/>
        </w:rPr>
        <w:t>י</w:t>
      </w:r>
      <w:r>
        <w:rPr>
          <w:rFonts w:hint="cs"/>
          <w:rtl/>
          <w:lang w:bidi="he-IL"/>
        </w:rPr>
        <w:t xml:space="preserve"> </w:t>
      </w:r>
      <w:r w:rsidRPr="001E4015">
        <w:rPr>
          <w:rFonts w:hint="cs"/>
          <w:rtl/>
          <w:lang w:bidi="he-IL"/>
        </w:rPr>
        <w:t>כתב</w:t>
      </w:r>
      <w:r>
        <w:rPr>
          <w:rFonts w:hint="cs"/>
          <w:rtl/>
          <w:lang w:bidi="he-IL"/>
        </w:rPr>
        <w:t>: "</w:t>
      </w:r>
      <w:r w:rsidRPr="001E4015">
        <w:rPr>
          <w:rFonts w:hint="cs"/>
          <w:rtl/>
          <w:lang w:bidi="he-IL"/>
        </w:rPr>
        <w:t>הרי</w:t>
      </w:r>
      <w:r>
        <w:rPr>
          <w:rFonts w:hint="cs"/>
          <w:rtl/>
          <w:lang w:bidi="he-IL"/>
        </w:rPr>
        <w:t xml:space="preserve"> </w:t>
      </w:r>
      <w:r w:rsidRPr="001E4015">
        <w:rPr>
          <w:rFonts w:hint="cs"/>
          <w:rtl/>
          <w:lang w:bidi="he-IL"/>
        </w:rPr>
        <w:t>ג'</w:t>
      </w:r>
      <w:r>
        <w:rPr>
          <w:rFonts w:hint="cs"/>
          <w:rtl/>
          <w:lang w:bidi="he-IL"/>
        </w:rPr>
        <w:t xml:space="preserve">." </w:t>
      </w:r>
      <w:r w:rsidRPr="001E4015">
        <w:rPr>
          <w:rFonts w:hint="cs"/>
          <w:rtl/>
          <w:lang w:bidi="he-IL"/>
        </w:rPr>
        <w:t>כנראה</w:t>
      </w:r>
      <w:r>
        <w:rPr>
          <w:rFonts w:hint="cs"/>
          <w:rtl/>
          <w:lang w:bidi="he-IL"/>
        </w:rPr>
        <w:t xml:space="preserve">, </w:t>
      </w:r>
      <w:r w:rsidRPr="001E4015">
        <w:rPr>
          <w:rFonts w:hint="cs"/>
          <w:rtl/>
          <w:lang w:bidi="he-IL"/>
        </w:rPr>
        <w:t>רש</w:t>
      </w:r>
      <w:r>
        <w:rPr>
          <w:rFonts w:hint="cs"/>
          <w:rtl/>
          <w:lang w:bidi="he-IL"/>
        </w:rPr>
        <w:t>"</w:t>
      </w:r>
      <w:r w:rsidRPr="001E4015">
        <w:rPr>
          <w:rFonts w:hint="cs"/>
          <w:rtl/>
          <w:lang w:bidi="he-IL"/>
        </w:rPr>
        <w:t>י</w:t>
      </w:r>
      <w:r>
        <w:rPr>
          <w:rFonts w:hint="cs"/>
          <w:rtl/>
          <w:lang w:bidi="he-IL"/>
        </w:rPr>
        <w:t xml:space="preserve"> </w:t>
      </w:r>
      <w:r w:rsidRPr="001E4015">
        <w:rPr>
          <w:rFonts w:hint="cs"/>
          <w:rtl/>
          <w:lang w:bidi="he-IL"/>
        </w:rPr>
        <w:t>סובר</w:t>
      </w:r>
      <w:r>
        <w:rPr>
          <w:rFonts w:hint="cs"/>
          <w:rtl/>
          <w:lang w:bidi="he-IL"/>
        </w:rPr>
        <w:t xml:space="preserve"> </w:t>
      </w:r>
      <w:r w:rsidRPr="001E4015">
        <w:rPr>
          <w:rFonts w:hint="cs"/>
          <w:rtl/>
          <w:lang w:bidi="he-IL"/>
        </w:rPr>
        <w:t>כצד</w:t>
      </w:r>
      <w:r>
        <w:rPr>
          <w:rFonts w:hint="cs"/>
          <w:rtl/>
          <w:lang w:bidi="he-IL"/>
        </w:rPr>
        <w:t xml:space="preserve"> </w:t>
      </w:r>
      <w:r w:rsidRPr="001E4015">
        <w:rPr>
          <w:rFonts w:hint="cs"/>
          <w:rtl/>
          <w:lang w:bidi="he-IL"/>
        </w:rPr>
        <w:t>שמראה</w:t>
      </w:r>
      <w:r>
        <w:rPr>
          <w:rFonts w:hint="cs"/>
          <w:rtl/>
          <w:lang w:bidi="he-IL"/>
        </w:rPr>
        <w:t xml:space="preserve"> </w:t>
      </w:r>
      <w:r w:rsidRPr="001E4015">
        <w:rPr>
          <w:rFonts w:hint="cs"/>
          <w:rtl/>
          <w:lang w:bidi="he-IL"/>
        </w:rPr>
        <w:t>מזה</w:t>
      </w:r>
      <w:r>
        <w:rPr>
          <w:rFonts w:hint="cs"/>
          <w:rtl/>
          <w:lang w:bidi="he-IL"/>
        </w:rPr>
        <w:t xml:space="preserve"> </w:t>
      </w:r>
      <w:r w:rsidRPr="001E4015">
        <w:rPr>
          <w:rFonts w:hint="cs"/>
          <w:rtl/>
          <w:lang w:bidi="he-IL"/>
        </w:rPr>
        <w:t>שה'</w:t>
      </w:r>
      <w:r>
        <w:rPr>
          <w:rFonts w:hint="cs"/>
          <w:rtl/>
          <w:lang w:bidi="he-IL"/>
        </w:rPr>
        <w:t xml:space="preserve"> </w:t>
      </w:r>
      <w:r w:rsidRPr="001E4015">
        <w:rPr>
          <w:rFonts w:hint="cs"/>
          <w:rtl/>
          <w:lang w:bidi="he-IL"/>
        </w:rPr>
        <w:t>שואג</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פעמים</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מאחד</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הצדדים</w:t>
      </w:r>
      <w:r>
        <w:rPr>
          <w:rFonts w:hint="cs"/>
          <w:rtl/>
          <w:lang w:bidi="he-IL"/>
        </w:rPr>
        <w:t xml:space="preserve"> </w:t>
      </w:r>
      <w:r w:rsidRPr="001E4015">
        <w:rPr>
          <w:rFonts w:hint="cs"/>
          <w:rtl/>
          <w:lang w:bidi="he-IL"/>
        </w:rPr>
        <w:t>שנלמדים</w:t>
      </w:r>
      <w:r>
        <w:rPr>
          <w:rFonts w:hint="cs"/>
          <w:rtl/>
          <w:lang w:bidi="he-IL"/>
        </w:rPr>
        <w:t xml:space="preserve"> </w:t>
      </w:r>
      <w:r w:rsidRPr="001E4015">
        <w:rPr>
          <w:rFonts w:hint="cs"/>
          <w:rtl/>
          <w:lang w:bidi="he-IL"/>
        </w:rPr>
        <w:t>ממנו</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צד</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שבשני</w:t>
      </w:r>
      <w:r>
        <w:rPr>
          <w:rFonts w:hint="cs"/>
          <w:rtl/>
          <w:lang w:bidi="he-IL"/>
        </w:rPr>
        <w:t xml:space="preserve"> </w:t>
      </w:r>
      <w:r w:rsidRPr="001E4015">
        <w:rPr>
          <w:rFonts w:hint="cs"/>
          <w:rtl/>
          <w:lang w:bidi="he-IL"/>
        </w:rPr>
        <w:t>ואולי</w:t>
      </w:r>
      <w:r>
        <w:rPr>
          <w:rFonts w:hint="cs"/>
          <w:rtl/>
          <w:lang w:bidi="he-IL"/>
        </w:rPr>
        <w:t xml:space="preserve"> </w:t>
      </w:r>
      <w:r w:rsidRPr="001E4015">
        <w:rPr>
          <w:rFonts w:hint="cs"/>
          <w:rtl/>
          <w:lang w:bidi="he-IL"/>
        </w:rPr>
        <w:t>צד</w:t>
      </w:r>
      <w:r>
        <w:rPr>
          <w:rFonts w:hint="cs"/>
          <w:rtl/>
          <w:lang w:bidi="he-IL"/>
        </w:rPr>
        <w:t xml:space="preserve"> </w:t>
      </w:r>
      <w:r w:rsidRPr="001E4015">
        <w:rPr>
          <w:rFonts w:hint="cs"/>
          <w:rtl/>
          <w:lang w:bidi="he-IL"/>
        </w:rPr>
        <w:t>רביעי</w:t>
      </w:r>
      <w:r>
        <w:rPr>
          <w:rFonts w:hint="cs"/>
          <w:rtl/>
          <w:lang w:bidi="he-IL"/>
        </w:rPr>
        <w:t>).</w:t>
      </w:r>
    </w:p>
    <w:p w14:paraId="046F0FB8" w14:textId="77777777" w:rsidR="003B1415" w:rsidRPr="007E4173" w:rsidRDefault="003B1415" w:rsidP="003B1415">
      <w:pPr>
        <w:rPr>
          <w:lang w:bidi="he-IL"/>
        </w:rPr>
      </w:pP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ראיה</w:t>
      </w:r>
      <w:r>
        <w:rPr>
          <w:rFonts w:hint="cs"/>
          <w:rtl/>
          <w:lang w:bidi="he-IL"/>
        </w:rPr>
        <w:t xml:space="preserve"> </w:t>
      </w:r>
      <w:r w:rsidRPr="001E4015">
        <w:rPr>
          <w:rFonts w:hint="cs"/>
          <w:rtl/>
          <w:lang w:bidi="he-IL"/>
        </w:rPr>
        <w:t>גמורה</w:t>
      </w:r>
      <w:r>
        <w:rPr>
          <w:rFonts w:hint="cs"/>
          <w:rtl/>
          <w:lang w:bidi="he-IL"/>
        </w:rPr>
        <w:t xml:space="preserve"> (</w:t>
      </w:r>
      <w:r w:rsidRPr="001E4015">
        <w:rPr>
          <w:rFonts w:hint="cs"/>
          <w:rtl/>
          <w:lang w:bidi="he-IL"/>
        </w:rPr>
        <w:t>ואולי</w:t>
      </w:r>
      <w:r>
        <w:rPr>
          <w:rFonts w:hint="cs"/>
          <w:rtl/>
          <w:lang w:bidi="he-IL"/>
        </w:rPr>
        <w:t xml:space="preserve"> </w:t>
      </w:r>
      <w:r w:rsidRPr="001E4015">
        <w:rPr>
          <w:rFonts w:hint="cs"/>
          <w:rtl/>
          <w:lang w:bidi="he-IL"/>
        </w:rPr>
        <w:t>אף</w:t>
      </w:r>
      <w:r>
        <w:rPr>
          <w:rFonts w:hint="cs"/>
          <w:rtl/>
          <w:lang w:bidi="he-IL"/>
        </w:rPr>
        <w:t xml:space="preserve"> </w:t>
      </w:r>
      <w:r w:rsidRPr="001E4015">
        <w:rPr>
          <w:rFonts w:hint="cs"/>
          <w:rtl/>
          <w:lang w:bidi="he-IL"/>
        </w:rPr>
        <w:t>המקור</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לדבר</w:t>
      </w:r>
      <w:r w:rsidRPr="001E4015">
        <w:rPr>
          <w:rStyle w:val="FootnoteReference"/>
          <w:rtl/>
          <w:lang w:bidi="he-IL"/>
        </w:rPr>
        <w:footnoteReference w:id="16"/>
      </w:r>
      <w:r>
        <w:rPr>
          <w:rFonts w:hint="cs"/>
          <w:rtl/>
          <w:lang w:bidi="he-IL"/>
        </w:rPr>
        <w:t xml:space="preserve">. </w:t>
      </w:r>
      <w:r w:rsidRPr="001E4015">
        <w:rPr>
          <w:rFonts w:hint="cs"/>
          <w:rtl/>
          <w:lang w:bidi="he-IL"/>
        </w:rPr>
        <w:t>עיין</w:t>
      </w:r>
      <w:r>
        <w:rPr>
          <w:rFonts w:hint="cs"/>
          <w:rtl/>
          <w:lang w:bidi="he-IL"/>
        </w:rPr>
        <w:t xml:space="preserve"> </w:t>
      </w:r>
      <w:r w:rsidRPr="001E4015">
        <w:rPr>
          <w:rFonts w:hint="cs"/>
          <w:rtl/>
          <w:lang w:bidi="he-IL"/>
        </w:rPr>
        <w:t>לקמן</w:t>
      </w:r>
      <w:r>
        <w:rPr>
          <w:rFonts w:hint="cs"/>
          <w:rtl/>
          <w:lang w:bidi="he-IL"/>
        </w:rPr>
        <w:t xml:space="preserve"> </w:t>
      </w:r>
      <w:r w:rsidRPr="001E4015">
        <w:rPr>
          <w:rFonts w:hint="cs"/>
          <w:rtl/>
          <w:lang w:bidi="he-IL"/>
        </w:rPr>
        <w:t>בגמ'</w:t>
      </w:r>
      <w:r>
        <w:rPr>
          <w:rFonts w:hint="cs"/>
          <w:rtl/>
          <w:lang w:bidi="he-IL"/>
        </w:rPr>
        <w:t xml:space="preserve"> </w:t>
      </w:r>
      <w:r w:rsidRPr="001E4015">
        <w:rPr>
          <w:rFonts w:hint="cs"/>
          <w:rtl/>
          <w:lang w:bidi="he-IL"/>
        </w:rPr>
        <w:t>שיביא</w:t>
      </w:r>
      <w:r>
        <w:rPr>
          <w:rFonts w:hint="cs"/>
          <w:rtl/>
          <w:lang w:bidi="he-IL"/>
        </w:rPr>
        <w:t xml:space="preserve"> </w:t>
      </w:r>
      <w:r w:rsidRPr="001E4015">
        <w:rPr>
          <w:rFonts w:hint="cs"/>
          <w:rtl/>
          <w:lang w:bidi="he-IL"/>
        </w:rPr>
        <w:t>מקור</w:t>
      </w:r>
      <w:r>
        <w:rPr>
          <w:rFonts w:hint="cs"/>
          <w:rtl/>
          <w:lang w:bidi="he-IL"/>
        </w:rPr>
        <w:t xml:space="preserve"> </w:t>
      </w:r>
      <w:r w:rsidRPr="001E4015">
        <w:rPr>
          <w:rFonts w:hint="cs"/>
          <w:rtl/>
          <w:lang w:bidi="he-IL"/>
        </w:rPr>
        <w:t>לתנא</w:t>
      </w:r>
      <w:r>
        <w:rPr>
          <w:rFonts w:hint="cs"/>
          <w:rtl/>
          <w:lang w:bidi="he-IL"/>
        </w:rPr>
        <w:t xml:space="preserve"> </w:t>
      </w:r>
      <w:r w:rsidRPr="001E4015">
        <w:rPr>
          <w:rFonts w:hint="cs"/>
          <w:rtl/>
          <w:lang w:bidi="he-IL"/>
        </w:rPr>
        <w:t>הסובר</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בלילה</w:t>
      </w:r>
      <w:r>
        <w:rPr>
          <w:rFonts w:hint="cs"/>
          <w:rtl/>
          <w:lang w:bidi="he-IL"/>
        </w:rPr>
        <w:t xml:space="preserve">, </w:t>
      </w:r>
      <w:r w:rsidRPr="001E4015">
        <w:rPr>
          <w:rFonts w:hint="cs"/>
          <w:rtl/>
          <w:lang w:bidi="he-IL"/>
        </w:rPr>
        <w:t>ולא</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קרא</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משמע</w:t>
      </w:r>
      <w:r>
        <w:rPr>
          <w:rFonts w:hint="cs"/>
          <w:rtl/>
          <w:lang w:bidi="he-IL"/>
        </w:rPr>
        <w:t xml:space="preserve"> </w:t>
      </w:r>
      <w:r w:rsidRPr="001E4015">
        <w:rPr>
          <w:rFonts w:hint="cs"/>
          <w:rtl/>
          <w:lang w:bidi="he-IL"/>
        </w:rPr>
        <w:t>שאם</w:t>
      </w:r>
      <w:r>
        <w:rPr>
          <w:rFonts w:hint="cs"/>
          <w:rtl/>
          <w:lang w:bidi="he-IL"/>
        </w:rPr>
        <w:t xml:space="preserve"> </w:t>
      </w:r>
      <w:r w:rsidRPr="001E4015">
        <w:rPr>
          <w:rFonts w:hint="cs"/>
          <w:rtl/>
          <w:lang w:bidi="he-IL"/>
        </w:rPr>
        <w:t>נאמר</w:t>
      </w:r>
      <w:r>
        <w:rPr>
          <w:rFonts w:hint="cs"/>
          <w:rtl/>
          <w:lang w:bidi="he-IL"/>
        </w:rPr>
        <w:t xml:space="preserve"> </w:t>
      </w:r>
      <w:r w:rsidRPr="001E4015">
        <w:rPr>
          <w:rFonts w:hint="cs"/>
          <w:rtl/>
          <w:lang w:bidi="he-IL"/>
        </w:rPr>
        <w:t>שלזה</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ראיה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נוכל</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ממש</w:t>
      </w:r>
      <w:r>
        <w:rPr>
          <w:rFonts w:hint="cs"/>
          <w:rtl/>
          <w:lang w:bidi="he-IL"/>
        </w:rPr>
        <w:t xml:space="preserve"> </w:t>
      </w:r>
      <w:r w:rsidRPr="001E4015">
        <w:rPr>
          <w:rFonts w:hint="cs"/>
          <w:rtl/>
          <w:lang w:bidi="he-IL"/>
        </w:rPr>
        <w:t>ראיה</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נצטרך</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סימן</w:t>
      </w:r>
      <w:r>
        <w:rPr>
          <w:rFonts w:hint="cs"/>
          <w:rtl/>
          <w:lang w:bidi="he-IL"/>
        </w:rPr>
        <w:t>. (</w:t>
      </w:r>
      <w:r w:rsidRPr="001E4015">
        <w:rPr>
          <w:rFonts w:hint="cs"/>
          <w:rtl/>
          <w:lang w:bidi="he-IL"/>
        </w:rPr>
        <w:t>אבל</w:t>
      </w:r>
      <w:r>
        <w:rPr>
          <w:rFonts w:hint="cs"/>
          <w:rtl/>
          <w:lang w:bidi="he-IL"/>
        </w:rPr>
        <w:t xml:space="preserve">, </w:t>
      </w:r>
      <w:r w:rsidRPr="001E4015">
        <w:rPr>
          <w:rFonts w:hint="cs"/>
          <w:rtl/>
          <w:lang w:bidi="he-IL"/>
        </w:rPr>
        <w:t>אין</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מוכרח</w:t>
      </w:r>
      <w:r>
        <w:rPr>
          <w:rFonts w:hint="cs"/>
          <w:rtl/>
          <w:lang w:bidi="he-IL"/>
        </w:rPr>
        <w:t xml:space="preserve">, </w:t>
      </w:r>
      <w:r w:rsidRPr="001E4015">
        <w:rPr>
          <w:rFonts w:hint="cs"/>
          <w:rtl/>
          <w:lang w:bidi="he-IL"/>
        </w:rPr>
        <w:t>שלקמן</w:t>
      </w:r>
      <w:r>
        <w:rPr>
          <w:rFonts w:hint="cs"/>
          <w:rtl/>
          <w:lang w:bidi="he-IL"/>
        </w:rPr>
        <w:t xml:space="preserve"> </w:t>
      </w:r>
      <w:r w:rsidRPr="001E4015">
        <w:rPr>
          <w:rFonts w:hint="cs"/>
          <w:rtl/>
          <w:lang w:bidi="he-IL"/>
        </w:rPr>
        <w:t>יביא</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מקור</w:t>
      </w:r>
      <w:r>
        <w:rPr>
          <w:rFonts w:hint="cs"/>
          <w:rtl/>
          <w:lang w:bidi="he-IL"/>
        </w:rPr>
        <w:t xml:space="preserve"> </w:t>
      </w:r>
      <w:r w:rsidRPr="001E4015">
        <w:rPr>
          <w:rFonts w:hint="cs"/>
          <w:rtl/>
          <w:lang w:bidi="he-IL"/>
        </w:rPr>
        <w:t>לשתי</w:t>
      </w:r>
      <w:r>
        <w:rPr>
          <w:rFonts w:hint="cs"/>
          <w:rtl/>
          <w:lang w:bidi="he-IL"/>
        </w:rPr>
        <w:t xml:space="preserve"> </w:t>
      </w:r>
      <w:r w:rsidRPr="001E4015">
        <w:rPr>
          <w:rFonts w:hint="cs"/>
          <w:rtl/>
          <w:lang w:bidi="he-IL"/>
        </w:rPr>
        <w:t>השיטות</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סובר</w:t>
      </w:r>
      <w:r>
        <w:rPr>
          <w:rFonts w:hint="cs"/>
          <w:rtl/>
          <w:lang w:bidi="he-IL"/>
        </w:rPr>
        <w:t xml:space="preserve"> </w:t>
      </w:r>
      <w:r w:rsidRPr="001E4015">
        <w:rPr>
          <w:rFonts w:hint="cs"/>
          <w:rtl/>
          <w:lang w:bidi="he-IL"/>
        </w:rPr>
        <w:t>שהם</w:t>
      </w:r>
      <w:r>
        <w:rPr>
          <w:rFonts w:hint="cs"/>
          <w:rtl/>
          <w:lang w:bidi="he-IL"/>
        </w:rPr>
        <w:t xml:space="preserve"> </w:t>
      </w:r>
      <w:r w:rsidRPr="001E4015">
        <w:rPr>
          <w:rFonts w:hint="cs"/>
          <w:rtl/>
          <w:lang w:bidi="he-IL"/>
        </w:rPr>
        <w:t>שקולים</w:t>
      </w:r>
      <w:r>
        <w:rPr>
          <w:rFonts w:hint="cs"/>
          <w:rtl/>
          <w:lang w:bidi="he-IL"/>
        </w:rPr>
        <w:t xml:space="preserve">, </w:t>
      </w:r>
      <w:r w:rsidRPr="001E4015">
        <w:rPr>
          <w:rFonts w:hint="cs"/>
          <w:rtl/>
          <w:lang w:bidi="he-IL"/>
        </w:rPr>
        <w:t>וצריך</w:t>
      </w:r>
      <w:r>
        <w:rPr>
          <w:rFonts w:hint="cs"/>
          <w:rtl/>
          <w:lang w:bidi="he-IL"/>
        </w:rPr>
        <w:t xml:space="preserve"> </w:t>
      </w:r>
      <w:r w:rsidRPr="001E4015">
        <w:rPr>
          <w:rFonts w:hint="cs"/>
          <w:rtl/>
          <w:lang w:bidi="he-IL"/>
        </w:rPr>
        <w:t>פסוק</w:t>
      </w:r>
      <w:r>
        <w:rPr>
          <w:rFonts w:hint="cs"/>
          <w:rtl/>
          <w:lang w:bidi="he-IL"/>
        </w:rPr>
        <w:t xml:space="preserve"> </w:t>
      </w:r>
      <w:r w:rsidRPr="001E4015">
        <w:rPr>
          <w:rFonts w:hint="cs"/>
          <w:rtl/>
          <w:lang w:bidi="he-IL"/>
        </w:rPr>
        <w:t>שלישי</w:t>
      </w:r>
      <w:r>
        <w:rPr>
          <w:rFonts w:hint="cs"/>
          <w:rtl/>
          <w:lang w:bidi="he-IL"/>
        </w:rPr>
        <w:t xml:space="preserve"> </w:t>
      </w:r>
      <w:r w:rsidRPr="001E4015">
        <w:rPr>
          <w:rFonts w:hint="cs"/>
          <w:rtl/>
          <w:lang w:bidi="he-IL"/>
        </w:rPr>
        <w:t>שיכריע</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איזה</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הנכון</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פסוק</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המכריע</w:t>
      </w:r>
      <w:r>
        <w:rPr>
          <w:rFonts w:hint="cs"/>
          <w:rtl/>
          <w:lang w:bidi="he-IL"/>
        </w:rPr>
        <w:t>.)</w:t>
      </w:r>
    </w:p>
    <w:p w14:paraId="33BAC5D5" w14:textId="77777777" w:rsidR="003B1415" w:rsidRDefault="003B1415" w:rsidP="003B1415">
      <w:pPr>
        <w:pStyle w:val="Heading3"/>
        <w:rPr>
          <w:rtl/>
          <w:lang w:bidi="he-IL"/>
        </w:rPr>
      </w:pPr>
      <w:r w:rsidRPr="001E4015">
        <w:rPr>
          <w:rFonts w:hint="cs"/>
          <w:rtl/>
          <w:lang w:bidi="he-IL"/>
        </w:rPr>
        <w:lastRenderedPageBreak/>
        <w:t>מה</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בארץ</w:t>
      </w:r>
      <w:r>
        <w:rPr>
          <w:rFonts w:hint="cs"/>
          <w:rtl/>
          <w:lang w:bidi="he-IL"/>
        </w:rPr>
        <w:t>:</w:t>
      </w:r>
    </w:p>
    <w:p w14:paraId="1F445ADE" w14:textId="3259EE03" w:rsidR="003B1415" w:rsidRDefault="003B1415" w:rsidP="003B1415">
      <w:pPr>
        <w:rPr>
          <w:rtl/>
          <w:lang w:bidi="he-IL"/>
        </w:rPr>
      </w:pPr>
      <w:r w:rsidRPr="001E4015">
        <w:rPr>
          <w:rFonts w:hint="cs"/>
          <w:rtl/>
          <w:lang w:bidi="he-IL"/>
        </w:rPr>
        <w:t>גמ'</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דברים</w:t>
      </w:r>
      <w:r>
        <w:rPr>
          <w:rFonts w:hint="cs"/>
          <w:rtl/>
          <w:lang w:bidi="he-IL"/>
        </w:rPr>
        <w:t xml:space="preserve"> </w:t>
      </w:r>
      <w:r w:rsidRPr="001E4015">
        <w:rPr>
          <w:rFonts w:hint="cs"/>
          <w:rtl/>
          <w:lang w:bidi="he-IL"/>
        </w:rPr>
        <w:t>שקרים</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בשעת</w:t>
      </w:r>
      <w:r>
        <w:rPr>
          <w:rFonts w:hint="cs"/>
          <w:rtl/>
          <w:lang w:bidi="he-IL"/>
        </w:rPr>
        <w:t xml:space="preserve"> </w:t>
      </w:r>
      <w:r w:rsidRPr="001E4015">
        <w:rPr>
          <w:rFonts w:hint="cs"/>
          <w:rtl/>
          <w:lang w:bidi="he-IL"/>
        </w:rPr>
        <w:t>המשמר</w:t>
      </w:r>
      <w:r w:rsidR="00B24661">
        <w:rPr>
          <w:rFonts w:hint="cs"/>
          <w:rtl/>
          <w:lang w:bidi="he-IL"/>
        </w:rPr>
        <w:t>ות</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שהם</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לדבר</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לאיזה</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הם</w:t>
      </w:r>
      <w:r>
        <w:rPr>
          <w:rFonts w:hint="cs"/>
          <w:rtl/>
          <w:lang w:bidi="he-IL"/>
        </w:rPr>
        <w:t xml:space="preserve"> </w:t>
      </w:r>
      <w:r w:rsidRPr="001E4015">
        <w:rPr>
          <w:rFonts w:hint="cs"/>
          <w:rtl/>
          <w:lang w:bidi="he-IL"/>
        </w:rPr>
        <w:t>סימנים</w:t>
      </w:r>
      <w:r>
        <w:rPr>
          <w:rFonts w:hint="cs"/>
          <w:rtl/>
          <w:lang w:bidi="he-IL"/>
        </w:rPr>
        <w:t xml:space="preserve"> </w:t>
      </w:r>
      <w:r w:rsidRPr="001E4015">
        <w:rPr>
          <w:rtl/>
          <w:lang w:bidi="he-IL"/>
        </w:rPr>
        <w:t>–</w:t>
      </w:r>
      <w:r>
        <w:rPr>
          <w:rFonts w:hint="cs"/>
          <w:rtl/>
          <w:lang w:bidi="he-IL"/>
        </w:rPr>
        <w:t xml:space="preserve"> </w:t>
      </w:r>
      <w:r w:rsidRPr="001E4015">
        <w:rPr>
          <w:rFonts w:hint="cs"/>
          <w:rtl/>
          <w:lang w:bidi="he-IL"/>
        </w:rPr>
        <w:t>למשמרות</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לשאיגת</w:t>
      </w:r>
      <w:r>
        <w:rPr>
          <w:rFonts w:hint="cs"/>
          <w:rtl/>
          <w:lang w:bidi="he-IL"/>
        </w:rPr>
        <w:t xml:space="preserve"> </w:t>
      </w:r>
      <w:r w:rsidRPr="001E4015">
        <w:rPr>
          <w:rFonts w:hint="cs"/>
          <w:rtl/>
          <w:lang w:bidi="he-IL"/>
        </w:rPr>
        <w:t>ה'</w:t>
      </w:r>
      <w:r>
        <w:rPr>
          <w:rFonts w:hint="cs"/>
          <w:rtl/>
          <w:lang w:bidi="he-IL"/>
        </w:rPr>
        <w:t>.</w:t>
      </w:r>
      <w:r w:rsidR="00B24661">
        <w:rPr>
          <w:rFonts w:hint="cs"/>
          <w:rtl/>
          <w:lang w:bidi="he-IL"/>
        </w:rPr>
        <w:t xml:space="preserve"> (</w:t>
      </w:r>
      <w:r w:rsidRPr="001E4015">
        <w:rPr>
          <w:rFonts w:hint="cs"/>
          <w:rtl/>
          <w:lang w:bidi="he-IL"/>
        </w:rPr>
        <w:t>באמת</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בזה</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דיונים</w:t>
      </w:r>
      <w:r>
        <w:rPr>
          <w:rFonts w:hint="cs"/>
          <w:rtl/>
          <w:lang w:bidi="he-IL"/>
        </w:rPr>
        <w:t xml:space="preserve">. </w:t>
      </w:r>
      <w:r w:rsidRPr="001E4015">
        <w:rPr>
          <w:rFonts w:hint="cs"/>
          <w:rtl/>
          <w:lang w:bidi="he-IL"/>
        </w:rPr>
        <w:t>דיון</w:t>
      </w:r>
      <w:r>
        <w:rPr>
          <w:rFonts w:hint="cs"/>
          <w:rtl/>
          <w:lang w:bidi="he-IL"/>
        </w:rPr>
        <w:t xml:space="preserve"> </w:t>
      </w:r>
      <w:r w:rsidRPr="001E4015">
        <w:rPr>
          <w:rFonts w:hint="cs"/>
          <w:rtl/>
          <w:lang w:bidi="he-IL"/>
        </w:rPr>
        <w:t>הראשון</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לאזיה</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מיוחס</w:t>
      </w:r>
      <w:r>
        <w:rPr>
          <w:rFonts w:hint="cs"/>
          <w:rtl/>
          <w:lang w:bidi="he-IL"/>
        </w:rPr>
        <w:t xml:space="preserve">, </w:t>
      </w:r>
      <w:r w:rsidRPr="001E4015">
        <w:rPr>
          <w:rFonts w:hint="cs"/>
          <w:rtl/>
          <w:lang w:bidi="he-IL"/>
        </w:rPr>
        <w:t>ודיון</w:t>
      </w:r>
      <w:r>
        <w:rPr>
          <w:rFonts w:hint="cs"/>
          <w:rtl/>
          <w:lang w:bidi="he-IL"/>
        </w:rPr>
        <w:t xml:space="preserve"> </w:t>
      </w:r>
      <w:r w:rsidRPr="001E4015">
        <w:rPr>
          <w:rFonts w:hint="cs"/>
          <w:rtl/>
          <w:lang w:bidi="he-IL"/>
        </w:rPr>
        <w:t>השני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לאיזה</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מכוון</w:t>
      </w:r>
      <w:r>
        <w:rPr>
          <w:rFonts w:hint="cs"/>
          <w:rtl/>
          <w:lang w:bidi="he-IL"/>
        </w:rPr>
        <w:t xml:space="preserve"> </w:t>
      </w:r>
      <w:r w:rsidRPr="001E4015">
        <w:rPr>
          <w:rFonts w:hint="cs"/>
          <w:rtl/>
          <w:lang w:bidi="he-IL"/>
        </w:rPr>
        <w:t>הבריי'</w:t>
      </w:r>
      <w:r>
        <w:rPr>
          <w:rFonts w:hint="cs"/>
          <w:rtl/>
          <w:lang w:bidi="he-IL"/>
        </w:rPr>
        <w:t xml:space="preserve"> </w:t>
      </w:r>
      <w:r w:rsidRPr="001E4015">
        <w:rPr>
          <w:rFonts w:hint="cs"/>
          <w:rtl/>
          <w:lang w:bidi="he-IL"/>
        </w:rPr>
        <w:t>להביא</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ותחשב</w:t>
      </w:r>
      <w:r>
        <w:rPr>
          <w:rFonts w:hint="cs"/>
          <w:rtl/>
          <w:lang w:bidi="he-IL"/>
        </w:rPr>
        <w:t>.</w:t>
      </w:r>
      <w:r w:rsidR="00B24661">
        <w:rPr>
          <w:rFonts w:hint="cs"/>
          <w:rtl/>
          <w:lang w:bidi="he-IL"/>
        </w:rPr>
        <w:t>)</w:t>
      </w:r>
    </w:p>
    <w:p w14:paraId="76F93C10" w14:textId="682289DE" w:rsidR="003B1415" w:rsidRDefault="003B1415" w:rsidP="003B1415">
      <w:pPr>
        <w:pStyle w:val="Heading4"/>
        <w:rPr>
          <w:rtl/>
          <w:lang w:bidi="he-IL"/>
        </w:rPr>
      </w:pPr>
      <w:r w:rsidRPr="001E4015">
        <w:rPr>
          <w:rFonts w:hint="cs"/>
          <w:rtl/>
          <w:lang w:bidi="he-IL"/>
        </w:rPr>
        <w:t>משמר</w:t>
      </w:r>
      <w:r>
        <w:rPr>
          <w:rFonts w:hint="cs"/>
          <w:rtl/>
          <w:lang w:bidi="he-IL"/>
        </w:rPr>
        <w:t xml:space="preserve"> </w:t>
      </w:r>
      <w:r w:rsidRPr="001E4015">
        <w:rPr>
          <w:rFonts w:hint="cs"/>
          <w:rtl/>
          <w:lang w:bidi="he-IL"/>
        </w:rPr>
        <w:t>ראשונה</w:t>
      </w:r>
      <w:r>
        <w:rPr>
          <w:rFonts w:hint="cs"/>
          <w:rtl/>
          <w:lang w:bidi="he-IL"/>
        </w:rPr>
        <w:t>:</w:t>
      </w:r>
    </w:p>
    <w:p w14:paraId="52821744" w14:textId="77777777" w:rsidR="003B1415" w:rsidRPr="00D0013C" w:rsidRDefault="003B1415" w:rsidP="003B1415">
      <w:pPr>
        <w:rPr>
          <w:rtl/>
          <w:lang w:bidi="he-IL"/>
        </w:rPr>
      </w:pPr>
      <w:r w:rsidRPr="001E4015">
        <w:rPr>
          <w:rtl/>
          <w:lang w:bidi="he-IL"/>
        </w:rPr>
        <w:t>חמור</w:t>
      </w:r>
      <w:r w:rsidRPr="006C3DE4">
        <w:rPr>
          <w:rtl/>
          <w:lang w:bidi="he-IL"/>
        </w:rPr>
        <w:t xml:space="preserve"> </w:t>
      </w:r>
      <w:r w:rsidRPr="001E4015">
        <w:rPr>
          <w:rtl/>
          <w:lang w:bidi="he-IL"/>
        </w:rPr>
        <w:t>נ</w:t>
      </w:r>
      <w:r w:rsidRPr="001E4015">
        <w:rPr>
          <w:rFonts w:hint="cs"/>
          <w:rtl/>
          <w:lang w:bidi="he-IL"/>
        </w:rPr>
        <w:t>וער</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הברי</w:t>
      </w:r>
      <w:r>
        <w:rPr>
          <w:rFonts w:hint="cs"/>
          <w:rtl/>
          <w:lang w:bidi="he-IL"/>
        </w:rPr>
        <w:t>"</w:t>
      </w:r>
      <w:r w:rsidRPr="001E4015">
        <w:rPr>
          <w:rFonts w:hint="cs"/>
          <w:rtl/>
          <w:lang w:bidi="he-IL"/>
        </w:rPr>
        <w:t>י</w:t>
      </w:r>
      <w:r>
        <w:rPr>
          <w:rFonts w:hint="cs"/>
          <w:rtl/>
          <w:lang w:bidi="he-IL"/>
        </w:rPr>
        <w:t xml:space="preserve"> </w:t>
      </w:r>
      <w:r w:rsidRPr="001E4015">
        <w:rPr>
          <w:rFonts w:hint="cs"/>
          <w:rtl/>
          <w:lang w:bidi="he-IL"/>
        </w:rPr>
        <w:t>שלו</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נוער</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מאז</w:t>
      </w:r>
      <w:r>
        <w:rPr>
          <w:rFonts w:hint="cs"/>
          <w:rtl/>
          <w:lang w:bidi="he-IL"/>
        </w:rPr>
        <w:t xml:space="preserve"> </w:t>
      </w:r>
      <w:r w:rsidRPr="001E4015">
        <w:rPr>
          <w:rFonts w:hint="cs"/>
          <w:rtl/>
          <w:lang w:bidi="he-IL"/>
        </w:rPr>
        <w:t>מתחיל</w:t>
      </w:r>
      <w:r>
        <w:rPr>
          <w:rFonts w:hint="cs"/>
          <w:rtl/>
          <w:lang w:bidi="he-IL"/>
        </w:rPr>
        <w:t xml:space="preserve"> </w:t>
      </w:r>
      <w:r w:rsidRPr="001E4015">
        <w:rPr>
          <w:rFonts w:hint="cs"/>
          <w:rtl/>
          <w:lang w:bidi="he-IL"/>
        </w:rPr>
        <w:t>לנעור</w:t>
      </w:r>
      <w:r>
        <w:rPr>
          <w:rFonts w:hint="cs"/>
          <w:rtl/>
          <w:lang w:bidi="he-IL"/>
        </w:rPr>
        <w:t xml:space="preserve"> </w:t>
      </w:r>
      <w:r w:rsidRPr="001E4015">
        <w:rPr>
          <w:rFonts w:hint="cs"/>
          <w:rtl/>
          <w:lang w:bidi="he-IL"/>
        </w:rPr>
        <w:t>בלילה</w:t>
      </w:r>
      <w:r>
        <w:rPr>
          <w:rFonts w:hint="cs"/>
          <w:rtl/>
          <w:lang w:bidi="he-IL"/>
        </w:rPr>
        <w:t xml:space="preserve">. </w:t>
      </w:r>
      <w:r w:rsidRPr="001E4015">
        <w:rPr>
          <w:rFonts w:hint="cs"/>
          <w:rtl/>
          <w:lang w:bidi="he-IL"/>
        </w:rPr>
        <w:t>ותחשב</w:t>
      </w:r>
      <w:r>
        <w:rPr>
          <w:rFonts w:hint="cs"/>
          <w:rtl/>
          <w:lang w:bidi="he-IL"/>
        </w:rPr>
        <w:t>.</w:t>
      </w:r>
    </w:p>
    <w:p w14:paraId="63C36371" w14:textId="77777777" w:rsidR="003B1415" w:rsidRDefault="003B1415" w:rsidP="003B1415">
      <w:pPr>
        <w:pStyle w:val="Heading4"/>
        <w:rPr>
          <w:rtl/>
          <w:lang w:bidi="he-IL"/>
        </w:rPr>
      </w:pPr>
      <w:r w:rsidRPr="001E4015">
        <w:rPr>
          <w:rFonts w:hint="cs"/>
          <w:rtl/>
          <w:lang w:bidi="he-IL"/>
        </w:rPr>
        <w:t>משמר</w:t>
      </w:r>
      <w:r>
        <w:rPr>
          <w:rFonts w:hint="cs"/>
          <w:rtl/>
          <w:lang w:bidi="he-IL"/>
        </w:rPr>
        <w:t xml:space="preserve"> </w:t>
      </w:r>
      <w:r w:rsidRPr="001E4015">
        <w:rPr>
          <w:rFonts w:hint="cs"/>
          <w:rtl/>
          <w:lang w:bidi="he-IL"/>
        </w:rPr>
        <w:t>שנית</w:t>
      </w:r>
      <w:r>
        <w:rPr>
          <w:rFonts w:hint="cs"/>
          <w:rtl/>
          <w:lang w:bidi="he-IL"/>
        </w:rPr>
        <w:t>:</w:t>
      </w:r>
    </w:p>
    <w:p w14:paraId="59CADACA" w14:textId="77777777" w:rsidR="003B1415" w:rsidRPr="00D0013C" w:rsidRDefault="003B1415" w:rsidP="003B1415">
      <w:pPr>
        <w:rPr>
          <w:rtl/>
          <w:lang w:bidi="he-IL"/>
        </w:rPr>
      </w:pPr>
      <w:r w:rsidRPr="001E4015">
        <w:rPr>
          <w:rFonts w:hint="cs"/>
          <w:rtl/>
          <w:lang w:bidi="he-IL"/>
        </w:rPr>
        <w:t>כלבים</w:t>
      </w:r>
      <w:r>
        <w:rPr>
          <w:rFonts w:hint="cs"/>
          <w:rtl/>
          <w:lang w:bidi="he-IL"/>
        </w:rPr>
        <w:t xml:space="preserve"> </w:t>
      </w:r>
      <w:r w:rsidRPr="001E4015">
        <w:rPr>
          <w:rFonts w:hint="cs"/>
          <w:rtl/>
          <w:lang w:bidi="he-IL"/>
        </w:rPr>
        <w:t>צועקים</w:t>
      </w:r>
      <w:r>
        <w:rPr>
          <w:rFonts w:hint="cs"/>
          <w:rtl/>
          <w:lang w:bidi="he-IL"/>
        </w:rPr>
        <w:t>. (</w:t>
      </w:r>
      <w:r w:rsidRPr="001E4015">
        <w:rPr>
          <w:rFonts w:hint="cs"/>
          <w:rtl/>
          <w:lang w:bidi="he-IL"/>
        </w:rPr>
        <w:t>לכאו'</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שאומרים</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הבאר</w:t>
      </w:r>
      <w:r>
        <w:rPr>
          <w:rFonts w:hint="cs"/>
          <w:rtl/>
          <w:lang w:bidi="he-IL"/>
        </w:rPr>
        <w:t>"</w:t>
      </w:r>
      <w:r w:rsidRPr="001E4015">
        <w:rPr>
          <w:rFonts w:hint="cs"/>
          <w:rtl/>
          <w:lang w:bidi="he-IL"/>
        </w:rPr>
        <w:t>ק</w:t>
      </w:r>
      <w:r>
        <w:rPr>
          <w:rFonts w:hint="cs"/>
          <w:rtl/>
          <w:lang w:bidi="he-IL"/>
        </w:rPr>
        <w:t xml:space="preserve"> </w:t>
      </w:r>
      <w:r w:rsidRPr="001E4015">
        <w:rPr>
          <w:rFonts w:hint="cs"/>
          <w:rtl/>
          <w:lang w:bidi="he-IL"/>
        </w:rPr>
        <w:t>שלהם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צועק</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מאז</w:t>
      </w:r>
      <w:r>
        <w:rPr>
          <w:rFonts w:hint="cs"/>
          <w:rtl/>
          <w:lang w:bidi="he-IL"/>
        </w:rPr>
        <w:t xml:space="preserve"> </w:t>
      </w:r>
      <w:r w:rsidRPr="001E4015">
        <w:rPr>
          <w:rFonts w:hint="cs"/>
          <w:rtl/>
          <w:lang w:bidi="he-IL"/>
        </w:rPr>
        <w:t>מתחיל</w:t>
      </w:r>
      <w:r>
        <w:rPr>
          <w:rFonts w:hint="cs"/>
          <w:rtl/>
          <w:lang w:bidi="he-IL"/>
        </w:rPr>
        <w:t xml:space="preserve"> </w:t>
      </w:r>
      <w:r w:rsidRPr="001E4015">
        <w:rPr>
          <w:rFonts w:hint="cs"/>
          <w:rtl/>
          <w:lang w:bidi="he-IL"/>
        </w:rPr>
        <w:t>לצעוק</w:t>
      </w:r>
      <w:r>
        <w:rPr>
          <w:rFonts w:hint="cs"/>
          <w:rtl/>
          <w:lang w:bidi="he-IL"/>
        </w:rPr>
        <w:t xml:space="preserve"> </w:t>
      </w:r>
      <w:r w:rsidRPr="001E4015">
        <w:rPr>
          <w:rFonts w:hint="cs"/>
          <w:rtl/>
          <w:lang w:bidi="he-IL"/>
        </w:rPr>
        <w:t>בלילה</w:t>
      </w:r>
      <w:r>
        <w:rPr>
          <w:rFonts w:hint="cs"/>
          <w:rtl/>
          <w:lang w:bidi="he-IL"/>
        </w:rPr>
        <w:t>.</w:t>
      </w:r>
    </w:p>
    <w:p w14:paraId="56385112" w14:textId="77777777" w:rsidR="003B1415" w:rsidRDefault="003B1415" w:rsidP="003B1415">
      <w:pPr>
        <w:pStyle w:val="Heading4"/>
        <w:rPr>
          <w:rtl/>
          <w:lang w:bidi="he-IL"/>
        </w:rPr>
      </w:pPr>
      <w:r w:rsidRPr="001E4015">
        <w:rPr>
          <w:rFonts w:hint="cs"/>
          <w:rtl/>
          <w:lang w:bidi="he-IL"/>
        </w:rPr>
        <w:t>משמר</w:t>
      </w:r>
      <w:r>
        <w:rPr>
          <w:rFonts w:hint="cs"/>
          <w:rtl/>
          <w:lang w:bidi="he-IL"/>
        </w:rPr>
        <w:t xml:space="preserve"> </w:t>
      </w:r>
      <w:r w:rsidRPr="001E4015">
        <w:rPr>
          <w:rFonts w:hint="cs"/>
          <w:rtl/>
          <w:lang w:bidi="he-IL"/>
        </w:rPr>
        <w:t>שלישית</w:t>
      </w:r>
      <w:r>
        <w:rPr>
          <w:rFonts w:hint="cs"/>
          <w:rtl/>
          <w:lang w:bidi="he-IL"/>
        </w:rPr>
        <w:t>:</w:t>
      </w:r>
    </w:p>
    <w:p w14:paraId="498B09A3" w14:textId="77777777" w:rsidR="003B1415" w:rsidRDefault="003B1415" w:rsidP="003B1415">
      <w:pPr>
        <w:rPr>
          <w:rtl/>
          <w:lang w:bidi="he-IL"/>
        </w:rPr>
      </w:pPr>
      <w:r w:rsidRPr="001E4015">
        <w:rPr>
          <w:rFonts w:hint="cs"/>
          <w:rtl/>
          <w:lang w:bidi="he-IL"/>
        </w:rPr>
        <w:t>שני</w:t>
      </w:r>
      <w:r>
        <w:rPr>
          <w:rFonts w:hint="cs"/>
          <w:rtl/>
          <w:lang w:bidi="he-IL"/>
        </w:rPr>
        <w:t xml:space="preserve"> </w:t>
      </w:r>
      <w:r w:rsidRPr="001E4015">
        <w:rPr>
          <w:rFonts w:hint="cs"/>
          <w:rtl/>
          <w:lang w:bidi="he-IL"/>
        </w:rPr>
        <w:t>דברים</w:t>
      </w:r>
      <w:r>
        <w:rPr>
          <w:rFonts w:hint="cs"/>
          <w:rtl/>
          <w:lang w:bidi="he-IL"/>
        </w:rPr>
        <w:t xml:space="preserve"> </w:t>
      </w:r>
      <w:r w:rsidRPr="001E4015">
        <w:rPr>
          <w:rFonts w:hint="cs"/>
          <w:rtl/>
          <w:lang w:bidi="he-IL"/>
        </w:rPr>
        <w:t>קרים</w:t>
      </w:r>
      <w:r>
        <w:rPr>
          <w:rFonts w:hint="cs"/>
          <w:rtl/>
          <w:lang w:bidi="he-IL"/>
        </w:rPr>
        <w:t>:</w:t>
      </w:r>
    </w:p>
    <w:p w14:paraId="75FD93D8" w14:textId="77777777" w:rsidR="003B1415" w:rsidRDefault="003B1415" w:rsidP="003B1415">
      <w:pPr>
        <w:pStyle w:val="ListParagraph"/>
        <w:numPr>
          <w:ilvl w:val="0"/>
          <w:numId w:val="19"/>
        </w:numPr>
        <w:contextualSpacing w:val="0"/>
        <w:jc w:val="both"/>
        <w:rPr>
          <w:rtl/>
          <w:lang w:bidi="he-IL"/>
        </w:rPr>
      </w:pPr>
      <w:r w:rsidRPr="001E4015">
        <w:rPr>
          <w:rFonts w:hint="cs"/>
          <w:rtl/>
          <w:lang w:bidi="he-IL"/>
        </w:rPr>
        <w:t>תינוק</w:t>
      </w:r>
      <w:r>
        <w:rPr>
          <w:rFonts w:hint="cs"/>
          <w:rtl/>
          <w:lang w:bidi="he-IL"/>
        </w:rPr>
        <w:t xml:space="preserve"> </w:t>
      </w:r>
      <w:r w:rsidRPr="001E4015">
        <w:rPr>
          <w:rFonts w:hint="cs"/>
          <w:rtl/>
          <w:lang w:bidi="he-IL"/>
        </w:rPr>
        <w:t>יונק</w:t>
      </w:r>
      <w:r>
        <w:rPr>
          <w:rFonts w:hint="cs"/>
          <w:rtl/>
          <w:lang w:bidi="he-IL"/>
        </w:rPr>
        <w:t xml:space="preserve"> </w:t>
      </w:r>
      <w:r w:rsidRPr="001E4015">
        <w:rPr>
          <w:rFonts w:hint="cs"/>
          <w:rtl/>
          <w:lang w:bidi="he-IL"/>
        </w:rPr>
        <w:t>משדי</w:t>
      </w:r>
      <w:r>
        <w:rPr>
          <w:rFonts w:hint="cs"/>
          <w:rtl/>
          <w:lang w:bidi="he-IL"/>
        </w:rPr>
        <w:t xml:space="preserve"> </w:t>
      </w:r>
      <w:r w:rsidRPr="001E4015">
        <w:rPr>
          <w:rFonts w:hint="cs"/>
          <w:rtl/>
          <w:lang w:bidi="he-IL"/>
        </w:rPr>
        <w:t>אמו</w:t>
      </w:r>
      <w:r>
        <w:rPr>
          <w:rFonts w:hint="cs"/>
          <w:rtl/>
          <w:lang w:bidi="he-IL"/>
        </w:rPr>
        <w:t xml:space="preserve">. </w:t>
      </w:r>
    </w:p>
    <w:p w14:paraId="3B5ADEA5" w14:textId="05312BF6" w:rsidR="003B1415" w:rsidRPr="0075792C" w:rsidRDefault="003B1415" w:rsidP="003B1415">
      <w:pPr>
        <w:pStyle w:val="ListParagraph"/>
        <w:numPr>
          <w:ilvl w:val="0"/>
          <w:numId w:val="19"/>
        </w:numPr>
        <w:contextualSpacing w:val="0"/>
        <w:jc w:val="both"/>
        <w:rPr>
          <w:rtl/>
          <w:lang w:bidi="he-IL"/>
        </w:rPr>
      </w:pPr>
      <w:r w:rsidRPr="001E4015">
        <w:rPr>
          <w:rFonts w:hint="cs"/>
          <w:rtl/>
          <w:lang w:bidi="he-IL"/>
        </w:rPr>
        <w:t>אשה</w:t>
      </w:r>
      <w:r>
        <w:rPr>
          <w:rFonts w:hint="cs"/>
          <w:rtl/>
          <w:lang w:bidi="he-IL"/>
        </w:rPr>
        <w:t xml:space="preserve"> </w:t>
      </w:r>
      <w:r w:rsidRPr="001E4015">
        <w:rPr>
          <w:rFonts w:hint="cs"/>
          <w:rtl/>
          <w:lang w:bidi="he-IL"/>
        </w:rPr>
        <w:t>מספרת</w:t>
      </w:r>
      <w:r>
        <w:rPr>
          <w:rFonts w:hint="cs"/>
          <w:rtl/>
          <w:lang w:bidi="he-IL"/>
        </w:rPr>
        <w:t xml:space="preserve"> </w:t>
      </w:r>
      <w:r w:rsidRPr="001E4015">
        <w:rPr>
          <w:rFonts w:hint="cs"/>
          <w:rtl/>
          <w:lang w:bidi="he-IL"/>
        </w:rPr>
        <w:t>עם</w:t>
      </w:r>
      <w:r>
        <w:rPr>
          <w:rFonts w:hint="cs"/>
          <w:rtl/>
          <w:lang w:bidi="he-IL"/>
        </w:rPr>
        <w:t xml:space="preserve"> </w:t>
      </w:r>
      <w:r w:rsidRPr="001E4015">
        <w:rPr>
          <w:rFonts w:hint="cs"/>
          <w:rtl/>
          <w:lang w:bidi="he-IL"/>
        </w:rPr>
        <w:t>בעלה</w:t>
      </w:r>
      <w:r>
        <w:rPr>
          <w:rFonts w:hint="cs"/>
          <w:rtl/>
          <w:lang w:bidi="he-IL"/>
        </w:rPr>
        <w:t xml:space="preserve">. </w:t>
      </w:r>
      <w:r w:rsidRPr="001E4015">
        <w:rPr>
          <w:rFonts w:hint="cs"/>
          <w:rtl/>
          <w:lang w:bidi="he-IL"/>
        </w:rPr>
        <w:t>רש</w:t>
      </w:r>
      <w:r>
        <w:rPr>
          <w:rFonts w:hint="cs"/>
          <w:rtl/>
          <w:lang w:bidi="he-IL"/>
        </w:rPr>
        <w:t>"</w:t>
      </w:r>
      <w:r w:rsidRPr="001E4015">
        <w:rPr>
          <w:rFonts w:hint="cs"/>
          <w:rtl/>
          <w:lang w:bidi="he-IL"/>
        </w:rPr>
        <w:t>י</w:t>
      </w:r>
      <w:r>
        <w:rPr>
          <w:rFonts w:hint="cs"/>
          <w:rtl/>
          <w:lang w:bidi="he-IL"/>
        </w:rPr>
        <w:t xml:space="preserve"> </w:t>
      </w:r>
      <w:r w:rsidRPr="001E4015">
        <w:rPr>
          <w:rFonts w:hint="cs"/>
          <w:rtl/>
          <w:lang w:bidi="he-IL"/>
        </w:rPr>
        <w:t>מפרש</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דווקא</w:t>
      </w:r>
      <w:r>
        <w:rPr>
          <w:rFonts w:hint="cs"/>
          <w:rtl/>
          <w:lang w:bidi="he-IL"/>
        </w:rPr>
        <w:t xml:space="preserve"> </w:t>
      </w:r>
      <w:r w:rsidRPr="001E4015">
        <w:rPr>
          <w:rFonts w:hint="cs"/>
          <w:rtl/>
          <w:lang w:bidi="he-IL"/>
        </w:rPr>
        <w:t>אשה</w:t>
      </w:r>
      <w:r>
        <w:rPr>
          <w:rFonts w:hint="cs"/>
          <w:rtl/>
          <w:lang w:bidi="he-IL"/>
        </w:rPr>
        <w:t xml:space="preserve"> </w:t>
      </w:r>
      <w:r w:rsidRPr="001E4015">
        <w:rPr>
          <w:rFonts w:hint="cs"/>
          <w:rtl/>
          <w:lang w:bidi="he-IL"/>
        </w:rPr>
        <w:t>עם</w:t>
      </w:r>
      <w:r>
        <w:rPr>
          <w:rFonts w:hint="cs"/>
          <w:rtl/>
          <w:lang w:bidi="he-IL"/>
        </w:rPr>
        <w:t xml:space="preserve"> </w:t>
      </w:r>
      <w:r w:rsidRPr="001E4015">
        <w:rPr>
          <w:rFonts w:hint="cs"/>
          <w:rtl/>
          <w:lang w:bidi="he-IL"/>
        </w:rPr>
        <w:t>איש</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רצה</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שבני</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מתחילים</w:t>
      </w:r>
      <w:r>
        <w:rPr>
          <w:rFonts w:hint="cs"/>
          <w:rtl/>
          <w:lang w:bidi="he-IL"/>
        </w:rPr>
        <w:t xml:space="preserve"> </w:t>
      </w:r>
      <w:r w:rsidRPr="001E4015">
        <w:rPr>
          <w:rFonts w:hint="cs"/>
          <w:rtl/>
          <w:lang w:bidi="he-IL"/>
        </w:rPr>
        <w:t>לעורר</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שאשה</w:t>
      </w:r>
      <w:r>
        <w:rPr>
          <w:rFonts w:hint="cs"/>
          <w:rtl/>
          <w:lang w:bidi="he-IL"/>
        </w:rPr>
        <w:t xml:space="preserve"> </w:t>
      </w:r>
      <w:r w:rsidRPr="001E4015">
        <w:rPr>
          <w:rFonts w:hint="cs"/>
          <w:rtl/>
          <w:lang w:bidi="he-IL"/>
        </w:rPr>
        <w:t>ובעלה</w:t>
      </w:r>
      <w:r>
        <w:rPr>
          <w:rFonts w:hint="cs"/>
          <w:rtl/>
          <w:lang w:bidi="he-IL"/>
        </w:rPr>
        <w:t xml:space="preserve"> </w:t>
      </w:r>
      <w:r w:rsidRPr="001E4015">
        <w:rPr>
          <w:rFonts w:hint="cs"/>
          <w:rtl/>
          <w:lang w:bidi="he-IL"/>
        </w:rPr>
        <w:t>ישנים</w:t>
      </w:r>
      <w:r>
        <w:rPr>
          <w:rFonts w:hint="cs"/>
          <w:rtl/>
          <w:lang w:bidi="he-IL"/>
        </w:rPr>
        <w:t xml:space="preserve"> </w:t>
      </w:r>
      <w:r w:rsidRPr="001E4015">
        <w:rPr>
          <w:rFonts w:hint="cs"/>
          <w:rtl/>
          <w:lang w:bidi="he-IL"/>
        </w:rPr>
        <w:t>יחד</w:t>
      </w:r>
      <w:r>
        <w:rPr>
          <w:rFonts w:hint="cs"/>
          <w:rtl/>
          <w:lang w:bidi="he-IL"/>
        </w:rPr>
        <w:t xml:space="preserve">, </w:t>
      </w:r>
      <w:r w:rsidRPr="001E4015">
        <w:rPr>
          <w:rFonts w:hint="cs"/>
          <w:rtl/>
          <w:lang w:bidi="he-IL"/>
        </w:rPr>
        <w:t>מדברים</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לזה</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שבא</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אחד</w:t>
      </w:r>
      <w:r>
        <w:rPr>
          <w:rFonts w:hint="cs"/>
          <w:rtl/>
          <w:lang w:bidi="he-IL"/>
        </w:rPr>
        <w:t xml:space="preserve"> </w:t>
      </w:r>
      <w:r w:rsidRPr="001E4015">
        <w:rPr>
          <w:rFonts w:hint="cs"/>
          <w:rtl/>
          <w:lang w:bidi="he-IL"/>
        </w:rPr>
        <w:t>מהם</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שבא</w:t>
      </w:r>
      <w:r>
        <w:rPr>
          <w:rFonts w:hint="cs"/>
          <w:rtl/>
          <w:lang w:bidi="he-IL"/>
        </w:rPr>
        <w:t xml:space="preserve"> </w:t>
      </w:r>
      <w:r w:rsidRPr="001E4015">
        <w:rPr>
          <w:rFonts w:hint="cs"/>
          <w:rtl/>
          <w:lang w:bidi="he-IL"/>
        </w:rPr>
        <w:t>אחד</w:t>
      </w:r>
      <w:r>
        <w:rPr>
          <w:rFonts w:hint="cs"/>
          <w:rtl/>
          <w:lang w:bidi="he-IL"/>
        </w:rPr>
        <w:t xml:space="preserve"> </w:t>
      </w:r>
      <w:r w:rsidRPr="001E4015">
        <w:rPr>
          <w:rFonts w:hint="cs"/>
          <w:rtl/>
          <w:lang w:bidi="he-IL"/>
        </w:rPr>
        <w:t>מהם</w:t>
      </w:r>
      <w:r>
        <w:rPr>
          <w:rFonts w:hint="cs"/>
          <w:rtl/>
          <w:lang w:bidi="he-IL"/>
        </w:rPr>
        <w:t>.</w:t>
      </w:r>
    </w:p>
    <w:p w14:paraId="281C3CB4" w14:textId="77777777" w:rsidR="003B1415" w:rsidRDefault="003B1415" w:rsidP="003B1415">
      <w:pPr>
        <w:pStyle w:val="Heading2"/>
        <w:rPr>
          <w:rtl/>
          <w:lang w:bidi="he-IL"/>
        </w:rPr>
      </w:pPr>
      <w:r w:rsidRPr="001E4015">
        <w:rPr>
          <w:rFonts w:hint="cs"/>
          <w:rtl/>
          <w:lang w:bidi="he-IL"/>
        </w:rPr>
        <w:t>ביאור</w:t>
      </w:r>
      <w:r>
        <w:rPr>
          <w:rFonts w:hint="cs"/>
          <w:rtl/>
          <w:lang w:bidi="he-IL"/>
        </w:rPr>
        <w:t xml:space="preserve"> </w:t>
      </w:r>
      <w:r w:rsidRPr="001E4015">
        <w:rPr>
          <w:rFonts w:hint="cs"/>
          <w:rtl/>
          <w:lang w:bidi="he-IL"/>
        </w:rPr>
        <w:t>הסימן</w:t>
      </w:r>
      <w:r>
        <w:rPr>
          <w:rFonts w:hint="cs"/>
          <w:rtl/>
          <w:lang w:bidi="he-IL"/>
        </w:rPr>
        <w:t>:</w:t>
      </w:r>
    </w:p>
    <w:p w14:paraId="5E519A48" w14:textId="77777777" w:rsidR="003B1415" w:rsidRDefault="003B1415" w:rsidP="003B1415">
      <w:pPr>
        <w:rPr>
          <w:rtl/>
          <w:lang w:bidi="he-IL"/>
        </w:rPr>
      </w:pPr>
      <w:r w:rsidRPr="001E4015">
        <w:rPr>
          <w:rFonts w:hint="cs"/>
          <w:rtl/>
          <w:lang w:bidi="he-IL"/>
        </w:rPr>
        <w:t>יודעים</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סימנים</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דברים</w:t>
      </w:r>
      <w:r>
        <w:rPr>
          <w:rFonts w:hint="cs"/>
          <w:rtl/>
          <w:lang w:bidi="he-IL"/>
        </w:rPr>
        <w:t xml:space="preserve"> </w:t>
      </w:r>
      <w:r w:rsidRPr="001E4015">
        <w:rPr>
          <w:rFonts w:hint="cs"/>
          <w:rtl/>
          <w:lang w:bidi="he-IL"/>
        </w:rPr>
        <w:t>שקורים</w:t>
      </w:r>
      <w:r>
        <w:rPr>
          <w:rFonts w:hint="cs"/>
          <w:rtl/>
          <w:lang w:bidi="he-IL"/>
        </w:rPr>
        <w:t xml:space="preserve"> </w:t>
      </w:r>
      <w:r w:rsidRPr="001E4015">
        <w:rPr>
          <w:rFonts w:hint="cs"/>
          <w:rtl/>
          <w:lang w:bidi="he-IL"/>
        </w:rPr>
        <w:t>בארץ</w:t>
      </w:r>
      <w:r>
        <w:rPr>
          <w:rFonts w:hint="cs"/>
          <w:rtl/>
          <w:lang w:bidi="he-IL"/>
        </w:rPr>
        <w:t xml:space="preserve"> </w:t>
      </w:r>
      <w:r w:rsidRPr="001E4015">
        <w:rPr>
          <w:rFonts w:hint="cs"/>
          <w:rtl/>
          <w:lang w:bidi="he-IL"/>
        </w:rPr>
        <w:t>לשלש</w:t>
      </w:r>
      <w:r>
        <w:rPr>
          <w:rFonts w:hint="cs"/>
          <w:rtl/>
          <w:lang w:bidi="he-IL"/>
        </w:rPr>
        <w:t xml:space="preserve"> </w:t>
      </w:r>
      <w:r w:rsidRPr="001E4015">
        <w:rPr>
          <w:rFonts w:hint="cs"/>
          <w:rtl/>
          <w:lang w:bidi="he-IL"/>
        </w:rPr>
        <w:t>המשמרות</w:t>
      </w:r>
      <w:r>
        <w:rPr>
          <w:rFonts w:hint="cs"/>
          <w:rtl/>
          <w:lang w:bidi="he-IL"/>
        </w:rPr>
        <w:t xml:space="preserve">. </w:t>
      </w:r>
      <w:r w:rsidRPr="001E4015">
        <w:rPr>
          <w:rFonts w:hint="cs"/>
          <w:rtl/>
          <w:lang w:bidi="he-IL"/>
        </w:rPr>
        <w:t>גמרא</w:t>
      </w:r>
      <w:r>
        <w:rPr>
          <w:rFonts w:hint="cs"/>
          <w:rtl/>
          <w:lang w:bidi="he-IL"/>
        </w:rPr>
        <w:t xml:space="preserve"> </w:t>
      </w:r>
      <w:r w:rsidRPr="001E4015">
        <w:rPr>
          <w:rFonts w:hint="cs"/>
          <w:rtl/>
          <w:lang w:bidi="he-IL"/>
        </w:rPr>
        <w:t>יבאר</w:t>
      </w:r>
      <w:r>
        <w:rPr>
          <w:rFonts w:hint="cs"/>
          <w:rtl/>
          <w:lang w:bidi="he-IL"/>
        </w:rPr>
        <w:t xml:space="preserve"> </w:t>
      </w:r>
      <w:r w:rsidRPr="001E4015">
        <w:rPr>
          <w:rFonts w:hint="cs"/>
          <w:rtl/>
          <w:lang w:bidi="he-IL"/>
        </w:rPr>
        <w:t>באיזה</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במשמרות</w:t>
      </w:r>
      <w:r>
        <w:rPr>
          <w:rFonts w:hint="cs"/>
          <w:rtl/>
          <w:lang w:bidi="he-IL"/>
        </w:rPr>
        <w:t xml:space="preserve"> </w:t>
      </w:r>
      <w:r w:rsidRPr="001E4015">
        <w:rPr>
          <w:rFonts w:hint="cs"/>
          <w:rtl/>
          <w:lang w:bidi="he-IL"/>
        </w:rPr>
        <w:t>קרים</w:t>
      </w:r>
      <w:r>
        <w:rPr>
          <w:rFonts w:hint="cs"/>
          <w:rtl/>
          <w:lang w:bidi="he-IL"/>
        </w:rPr>
        <w:t xml:space="preserve"> </w:t>
      </w:r>
      <w:r w:rsidRPr="001E4015">
        <w:rPr>
          <w:rFonts w:hint="cs"/>
          <w:rtl/>
          <w:lang w:bidi="he-IL"/>
        </w:rPr>
        <w:t>דברים</w:t>
      </w:r>
      <w:r>
        <w:rPr>
          <w:rFonts w:hint="cs"/>
          <w:rtl/>
          <w:lang w:bidi="he-IL"/>
        </w:rPr>
        <w:t xml:space="preserve"> </w:t>
      </w:r>
      <w:r w:rsidRPr="001E4015">
        <w:rPr>
          <w:rFonts w:hint="cs"/>
          <w:rtl/>
          <w:lang w:bidi="he-IL"/>
        </w:rPr>
        <w:t>אלו</w:t>
      </w:r>
      <w:r>
        <w:rPr>
          <w:rFonts w:hint="cs"/>
          <w:rtl/>
          <w:lang w:bidi="he-IL"/>
        </w:rPr>
        <w:t>.</w:t>
      </w:r>
    </w:p>
    <w:p w14:paraId="2C56D46A" w14:textId="4B39168A" w:rsidR="003B1415" w:rsidRPr="00DB588F" w:rsidRDefault="003B1415" w:rsidP="00B24661">
      <w:pPr>
        <w:rPr>
          <w:lang w:bidi="he-IL"/>
        </w:rPr>
      </w:pPr>
      <w:r w:rsidRPr="001E4015">
        <w:rPr>
          <w:rFonts w:hint="cs"/>
          <w:rtl/>
          <w:lang w:bidi="he-IL"/>
        </w:rPr>
        <w:t>צריך</w:t>
      </w:r>
      <w:r>
        <w:rPr>
          <w:rFonts w:hint="cs"/>
          <w:rtl/>
          <w:lang w:bidi="he-IL"/>
        </w:rPr>
        <w:t xml:space="preserve"> </w:t>
      </w:r>
      <w:r w:rsidRPr="001E4015">
        <w:rPr>
          <w:rFonts w:hint="cs"/>
          <w:rtl/>
          <w:lang w:bidi="he-IL"/>
        </w:rPr>
        <w:t>להעיר</w:t>
      </w:r>
      <w:r>
        <w:rPr>
          <w:rFonts w:hint="cs"/>
          <w:rtl/>
          <w:lang w:bidi="he-IL"/>
        </w:rPr>
        <w:t xml:space="preserve"> </w:t>
      </w:r>
      <w:r w:rsidRPr="001E4015">
        <w:rPr>
          <w:rFonts w:hint="cs"/>
          <w:rtl/>
          <w:lang w:bidi="he-IL"/>
        </w:rPr>
        <w:t>שדברים</w:t>
      </w:r>
      <w:r>
        <w:rPr>
          <w:rFonts w:hint="cs"/>
          <w:rtl/>
          <w:lang w:bidi="he-IL"/>
        </w:rPr>
        <w:t xml:space="preserve"> </w:t>
      </w:r>
      <w:r w:rsidRPr="001E4015">
        <w:rPr>
          <w:rFonts w:hint="cs"/>
          <w:rtl/>
          <w:lang w:bidi="he-IL"/>
        </w:rPr>
        <w:t>אלו</w:t>
      </w:r>
      <w:r>
        <w:rPr>
          <w:rFonts w:hint="cs"/>
          <w:rtl/>
          <w:lang w:bidi="he-IL"/>
        </w:rPr>
        <w:t xml:space="preserve"> </w:t>
      </w:r>
      <w:r w:rsidRPr="001E4015">
        <w:rPr>
          <w:rFonts w:hint="cs"/>
          <w:rtl/>
          <w:lang w:bidi="he-IL"/>
        </w:rPr>
        <w:t>סימנים</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מתי</w:t>
      </w:r>
      <w:r>
        <w:rPr>
          <w:rFonts w:hint="cs"/>
          <w:rtl/>
          <w:lang w:bidi="he-IL"/>
        </w:rPr>
        <w:t xml:space="preserve"> </w:t>
      </w:r>
      <w:r w:rsidRPr="001E4015">
        <w:rPr>
          <w:rFonts w:hint="cs"/>
          <w:rtl/>
          <w:lang w:bidi="he-IL"/>
        </w:rPr>
        <w:t>קרים</w:t>
      </w:r>
      <w:r>
        <w:rPr>
          <w:rFonts w:hint="cs"/>
          <w:rtl/>
          <w:lang w:bidi="he-IL"/>
        </w:rPr>
        <w:t xml:space="preserve">, </w:t>
      </w:r>
      <w:r w:rsidRPr="001E4015">
        <w:rPr>
          <w:rFonts w:hint="cs"/>
          <w:rtl/>
          <w:lang w:bidi="he-IL"/>
        </w:rPr>
        <w:t>ונדע</w:t>
      </w:r>
      <w:r>
        <w:rPr>
          <w:rFonts w:hint="cs"/>
          <w:rtl/>
          <w:lang w:bidi="he-IL"/>
        </w:rPr>
        <w:t xml:space="preserve"> </w:t>
      </w:r>
      <w:r w:rsidRPr="001E4015">
        <w:rPr>
          <w:rFonts w:hint="cs"/>
          <w:rtl/>
          <w:lang w:bidi="he-IL"/>
        </w:rPr>
        <w:t>לאיזה</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הם</w:t>
      </w:r>
      <w:r>
        <w:rPr>
          <w:rFonts w:hint="cs"/>
          <w:rtl/>
          <w:lang w:bidi="he-IL"/>
        </w:rPr>
        <w:t xml:space="preserve"> </w:t>
      </w:r>
      <w:r w:rsidRPr="001E4015">
        <w:rPr>
          <w:rFonts w:hint="cs"/>
          <w:rtl/>
          <w:lang w:bidi="he-IL"/>
        </w:rPr>
        <w:t>סימנים</w:t>
      </w:r>
      <w:r>
        <w:rPr>
          <w:rFonts w:hint="cs"/>
          <w:rtl/>
          <w:lang w:bidi="he-IL"/>
        </w:rPr>
        <w:t xml:space="preserve">. </w:t>
      </w:r>
    </w:p>
    <w:p w14:paraId="1A1FC273" w14:textId="77777777" w:rsidR="003B1415" w:rsidRDefault="003B1415" w:rsidP="003B1415">
      <w:pPr>
        <w:pStyle w:val="Heading3"/>
        <w:rPr>
          <w:rtl/>
          <w:lang w:bidi="he-IL"/>
        </w:rPr>
      </w:pPr>
      <w:r w:rsidRPr="001E4015">
        <w:rPr>
          <w:rFonts w:hint="cs"/>
          <w:rtl/>
          <w:lang w:bidi="he-IL"/>
        </w:rPr>
        <w:t>ביאור</w:t>
      </w:r>
      <w:r>
        <w:rPr>
          <w:rFonts w:hint="cs"/>
          <w:rtl/>
          <w:lang w:bidi="he-IL"/>
        </w:rPr>
        <w:t xml:space="preserve"> </w:t>
      </w:r>
      <w:r w:rsidRPr="001E4015">
        <w:rPr>
          <w:rFonts w:hint="cs"/>
          <w:rtl/>
          <w:lang w:bidi="he-IL"/>
        </w:rPr>
        <w:t>ראשון</w:t>
      </w:r>
      <w:r>
        <w:rPr>
          <w:rFonts w:hint="cs"/>
          <w:rtl/>
          <w:lang w:bidi="he-IL"/>
        </w:rPr>
        <w:t>:</w:t>
      </w:r>
    </w:p>
    <w:p w14:paraId="4F736462" w14:textId="77777777" w:rsidR="003B1415" w:rsidRPr="00DB588F" w:rsidRDefault="003B1415" w:rsidP="003B1415">
      <w:pPr>
        <w:rPr>
          <w:rtl/>
          <w:lang w:bidi="he-IL"/>
        </w:rPr>
      </w:pPr>
      <w:r w:rsidRPr="001E4015">
        <w:rPr>
          <w:rFonts w:hint="cs"/>
          <w:rtl/>
          <w:lang w:bidi="he-IL"/>
        </w:rPr>
        <w:t>נותן</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לתחילת</w:t>
      </w:r>
      <w:r>
        <w:rPr>
          <w:rFonts w:hint="cs"/>
          <w:rtl/>
          <w:lang w:bidi="he-IL"/>
        </w:rPr>
        <w:t xml:space="preserve"> </w:t>
      </w:r>
      <w:r w:rsidRPr="001E4015">
        <w:rPr>
          <w:rFonts w:hint="cs"/>
          <w:rtl/>
          <w:lang w:bidi="he-IL"/>
        </w:rPr>
        <w:t>המשמרות</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שמונה</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כשבא</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ראשונה</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שמונה</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כשבא</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שנית</w:t>
      </w:r>
      <w:r>
        <w:rPr>
          <w:rFonts w:hint="cs"/>
          <w:rtl/>
          <w:lang w:bidi="he-IL"/>
        </w:rPr>
        <w:t xml:space="preserve">, </w:t>
      </w:r>
      <w:r w:rsidRPr="001E4015">
        <w:rPr>
          <w:rFonts w:hint="cs"/>
          <w:rtl/>
          <w:lang w:bidi="he-IL"/>
        </w:rPr>
        <w:t>ודבר</w:t>
      </w:r>
      <w:r>
        <w:rPr>
          <w:rFonts w:hint="cs"/>
          <w:rtl/>
          <w:lang w:bidi="he-IL"/>
        </w:rPr>
        <w:t xml:space="preserve"> </w:t>
      </w:r>
      <w:r w:rsidRPr="001E4015">
        <w:rPr>
          <w:rFonts w:hint="cs"/>
          <w:rtl/>
          <w:lang w:bidi="he-IL"/>
        </w:rPr>
        <w:t>שלישי</w:t>
      </w:r>
      <w:r>
        <w:rPr>
          <w:rFonts w:hint="cs"/>
          <w:rtl/>
          <w:lang w:bidi="he-IL"/>
        </w:rPr>
        <w:t xml:space="preserve"> </w:t>
      </w:r>
      <w:r w:rsidRPr="001E4015">
        <w:rPr>
          <w:rFonts w:hint="cs"/>
          <w:rtl/>
          <w:lang w:bidi="he-IL"/>
        </w:rPr>
        <w:t>שמונה</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כשבא</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שלישית</w:t>
      </w:r>
      <w:r>
        <w:rPr>
          <w:rFonts w:hint="cs"/>
          <w:rtl/>
          <w:lang w:bidi="he-IL"/>
        </w:rPr>
        <w:t>.</w:t>
      </w:r>
    </w:p>
    <w:p w14:paraId="18DEDCB2" w14:textId="77777777" w:rsidR="003B1415" w:rsidRDefault="003B1415" w:rsidP="003B1415">
      <w:pPr>
        <w:pStyle w:val="Heading3"/>
        <w:rPr>
          <w:rtl/>
          <w:lang w:bidi="he-IL"/>
        </w:rPr>
      </w:pPr>
      <w:r w:rsidRPr="001E4015">
        <w:rPr>
          <w:rFonts w:hint="cs"/>
          <w:rtl/>
          <w:lang w:bidi="he-IL"/>
        </w:rPr>
        <w:t>דיחוי</w:t>
      </w:r>
      <w:r>
        <w:rPr>
          <w:rFonts w:hint="cs"/>
          <w:rtl/>
          <w:lang w:bidi="he-IL"/>
        </w:rPr>
        <w:t>:</w:t>
      </w:r>
    </w:p>
    <w:p w14:paraId="38C54B04" w14:textId="77777777" w:rsidR="003B1415" w:rsidRDefault="003B1415" w:rsidP="003B1415">
      <w:pPr>
        <w:rPr>
          <w:rtl/>
          <w:lang w:bidi="he-IL"/>
        </w:rPr>
      </w:pPr>
      <w:r w:rsidRPr="001E4015">
        <w:rPr>
          <w:rFonts w:hint="cs"/>
          <w:rtl/>
          <w:lang w:bidi="he-IL"/>
        </w:rPr>
        <w:t>דוחה</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צורך</w:t>
      </w:r>
      <w:r>
        <w:rPr>
          <w:rFonts w:hint="cs"/>
          <w:rtl/>
          <w:lang w:bidi="he-IL"/>
        </w:rPr>
        <w:t xml:space="preserve"> </w:t>
      </w:r>
      <w:r w:rsidRPr="001E4015">
        <w:rPr>
          <w:rFonts w:hint="cs"/>
          <w:rtl/>
          <w:lang w:bidi="he-IL"/>
        </w:rPr>
        <w:t>לסימן</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הרי</w:t>
      </w:r>
      <w:r>
        <w:rPr>
          <w:rFonts w:hint="cs"/>
          <w:rtl/>
          <w:lang w:bidi="he-IL"/>
        </w:rPr>
        <w:t xml:space="preserve">, </w:t>
      </w:r>
      <w:r w:rsidRPr="001E4015">
        <w:rPr>
          <w:rFonts w:hint="cs"/>
          <w:rtl/>
          <w:lang w:bidi="he-IL"/>
        </w:rPr>
        <w:t>קל</w:t>
      </w:r>
      <w:r>
        <w:rPr>
          <w:rFonts w:hint="cs"/>
          <w:rtl/>
          <w:lang w:bidi="he-IL"/>
        </w:rPr>
        <w:t xml:space="preserve"> </w:t>
      </w:r>
      <w:r w:rsidRPr="001E4015">
        <w:rPr>
          <w:rFonts w:hint="cs"/>
          <w:rtl/>
          <w:lang w:bidi="he-IL"/>
        </w:rPr>
        <w:t>לדעת</w:t>
      </w:r>
      <w:r>
        <w:rPr>
          <w:rFonts w:hint="cs"/>
          <w:rtl/>
          <w:lang w:bidi="he-IL"/>
        </w:rPr>
        <w:t xml:space="preserve"> </w:t>
      </w:r>
      <w:r w:rsidRPr="001E4015">
        <w:rPr>
          <w:rFonts w:hint="cs"/>
          <w:rtl/>
          <w:lang w:bidi="he-IL"/>
        </w:rPr>
        <w:t>התחלת</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ראשונה</w:t>
      </w:r>
      <w:r>
        <w:rPr>
          <w:rFonts w:hint="cs"/>
          <w:rtl/>
          <w:lang w:bidi="he-IL"/>
        </w:rPr>
        <w:t xml:space="preserve">, </w:t>
      </w:r>
      <w:r w:rsidRPr="001E4015">
        <w:rPr>
          <w:rFonts w:hint="cs"/>
          <w:rtl/>
          <w:lang w:bidi="he-IL"/>
        </w:rPr>
        <w:t>שהרי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יום</w:t>
      </w:r>
      <w:r>
        <w:rPr>
          <w:rFonts w:hint="cs"/>
          <w:rtl/>
          <w:lang w:bidi="he-IL"/>
        </w:rPr>
        <w:t xml:space="preserve">. </w:t>
      </w:r>
    </w:p>
    <w:p w14:paraId="03DBB4B2" w14:textId="3EFA25A7" w:rsidR="003B1415" w:rsidRPr="00DB588F" w:rsidRDefault="003B1415" w:rsidP="003B1415">
      <w:pPr>
        <w:rPr>
          <w:rtl/>
          <w:lang w:bidi="he-IL"/>
        </w:rPr>
      </w:pPr>
      <w:r w:rsidRPr="001E4015">
        <w:rPr>
          <w:rFonts w:hint="cs"/>
          <w:rtl/>
          <w:lang w:bidi="he-IL"/>
        </w:rPr>
        <w:t>וא</w:t>
      </w:r>
      <w:r>
        <w:rPr>
          <w:rFonts w:hint="cs"/>
          <w:rtl/>
          <w:lang w:bidi="he-IL"/>
        </w:rPr>
        <w:t>"</w:t>
      </w:r>
      <w:r w:rsidRPr="001E4015">
        <w:rPr>
          <w:rFonts w:hint="cs"/>
          <w:rtl/>
          <w:lang w:bidi="he-IL"/>
        </w:rPr>
        <w:t>ת</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קל</w:t>
      </w:r>
      <w:r>
        <w:rPr>
          <w:rFonts w:hint="cs"/>
          <w:rtl/>
          <w:lang w:bidi="he-IL"/>
        </w:rPr>
        <w:t xml:space="preserve"> </w:t>
      </w:r>
      <w:r w:rsidRPr="001E4015">
        <w:rPr>
          <w:rFonts w:hint="cs"/>
          <w:rtl/>
          <w:lang w:bidi="he-IL"/>
        </w:rPr>
        <w:t>לדעת</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יום</w:t>
      </w:r>
      <w:r>
        <w:rPr>
          <w:rFonts w:hint="cs"/>
          <w:rtl/>
          <w:lang w:bidi="he-IL"/>
        </w:rPr>
        <w:t xml:space="preserve">, </w:t>
      </w:r>
      <w:r w:rsidRPr="001E4015">
        <w:rPr>
          <w:rFonts w:hint="cs"/>
          <w:rtl/>
          <w:lang w:bidi="he-IL"/>
        </w:rPr>
        <w:t>שהרי</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השמשות</w:t>
      </w:r>
      <w:r>
        <w:rPr>
          <w:rFonts w:hint="cs"/>
          <w:rtl/>
          <w:lang w:bidi="he-IL"/>
        </w:rPr>
        <w:t xml:space="preserve"> (</w:t>
      </w:r>
      <w:r w:rsidRPr="001E4015">
        <w:rPr>
          <w:rFonts w:hint="cs"/>
          <w:rtl/>
          <w:lang w:bidi="he-IL"/>
        </w:rPr>
        <w:t>ורואים</w:t>
      </w:r>
      <w:r>
        <w:rPr>
          <w:rFonts w:hint="cs"/>
          <w:rtl/>
          <w:lang w:bidi="he-IL"/>
        </w:rPr>
        <w:t xml:space="preserve"> </w:t>
      </w:r>
      <w:r w:rsidRPr="001E4015">
        <w:rPr>
          <w:rFonts w:hint="cs"/>
          <w:rtl/>
          <w:lang w:bidi="he-IL"/>
        </w:rPr>
        <w:t>שספק</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באמת</w:t>
      </w:r>
      <w:r>
        <w:rPr>
          <w:rFonts w:hint="cs"/>
          <w:rtl/>
          <w:lang w:bidi="he-IL"/>
        </w:rPr>
        <w:t xml:space="preserve">, </w:t>
      </w:r>
      <w:r w:rsidR="00B24661">
        <w:rPr>
          <w:rFonts w:hint="cs"/>
          <w:rtl/>
          <w:lang w:bidi="he-IL"/>
        </w:rPr>
        <w:t>יכול להיות</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קושיה</w:t>
      </w:r>
      <w:r>
        <w:rPr>
          <w:rFonts w:hint="cs"/>
          <w:rtl/>
          <w:lang w:bidi="he-IL"/>
        </w:rPr>
        <w:t xml:space="preserve"> </w:t>
      </w:r>
      <w:r w:rsidRPr="001E4015">
        <w:rPr>
          <w:rFonts w:hint="cs"/>
          <w:rtl/>
          <w:lang w:bidi="he-IL"/>
        </w:rPr>
        <w:t>אחרת</w:t>
      </w:r>
      <w:r>
        <w:rPr>
          <w:rFonts w:hint="cs"/>
          <w:rtl/>
          <w:lang w:bidi="he-IL"/>
        </w:rPr>
        <w:t xml:space="preserve">, </w:t>
      </w:r>
      <w:r w:rsidRPr="001E4015">
        <w:rPr>
          <w:rFonts w:hint="cs"/>
          <w:rtl/>
          <w:lang w:bidi="he-IL"/>
        </w:rPr>
        <w:t>והוא</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יהיה</w:t>
      </w:r>
      <w:r>
        <w:rPr>
          <w:rFonts w:hint="cs"/>
          <w:rtl/>
          <w:lang w:bidi="he-IL"/>
        </w:rPr>
        <w:t xml:space="preserve"> </w:t>
      </w:r>
      <w:r w:rsidRPr="001E4015">
        <w:rPr>
          <w:rFonts w:hint="cs"/>
          <w:rtl/>
          <w:lang w:bidi="he-IL"/>
        </w:rPr>
        <w:t>בין</w:t>
      </w:r>
      <w:r>
        <w:rPr>
          <w:rFonts w:hint="cs"/>
          <w:rtl/>
          <w:lang w:bidi="he-IL"/>
        </w:rPr>
        <w:t xml:space="preserve"> </w:t>
      </w:r>
      <w:r w:rsidRPr="001E4015">
        <w:rPr>
          <w:rFonts w:hint="cs"/>
          <w:rtl/>
          <w:lang w:bidi="he-IL"/>
        </w:rPr>
        <w:t>השמשות</w:t>
      </w:r>
      <w:r>
        <w:rPr>
          <w:rFonts w:hint="cs"/>
          <w:rtl/>
          <w:lang w:bidi="he-IL"/>
        </w:rPr>
        <w:t xml:space="preserve"> </w:t>
      </w:r>
      <w:r w:rsidRPr="001E4015">
        <w:rPr>
          <w:rFonts w:hint="cs"/>
          <w:rtl/>
          <w:lang w:bidi="he-IL"/>
        </w:rPr>
        <w:t>עוד</w:t>
      </w:r>
      <w:r>
        <w:rPr>
          <w:rFonts w:hint="cs"/>
          <w:rtl/>
          <w:lang w:bidi="he-IL"/>
        </w:rPr>
        <w:t xml:space="preserve">, </w:t>
      </w:r>
      <w:r w:rsidRPr="001E4015">
        <w:rPr>
          <w:rFonts w:hint="cs"/>
          <w:rtl/>
          <w:lang w:bidi="he-IL"/>
        </w:rPr>
        <w:t>שנראה</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חמור</w:t>
      </w:r>
      <w:r>
        <w:rPr>
          <w:rFonts w:hint="cs"/>
          <w:rtl/>
          <w:lang w:bidi="he-IL"/>
        </w:rPr>
        <w:t xml:space="preserve"> </w:t>
      </w:r>
      <w:r w:rsidRPr="001E4015">
        <w:rPr>
          <w:rFonts w:hint="cs"/>
          <w:rtl/>
          <w:lang w:bidi="he-IL"/>
        </w:rPr>
        <w:t>נוער</w:t>
      </w:r>
      <w:r>
        <w:rPr>
          <w:rFonts w:hint="cs"/>
          <w:rtl/>
          <w:lang w:bidi="he-IL"/>
        </w:rPr>
        <w:t xml:space="preserve">. </w:t>
      </w:r>
      <w:r w:rsidRPr="001E4015">
        <w:rPr>
          <w:rFonts w:hint="cs"/>
          <w:rtl/>
          <w:lang w:bidi="he-IL"/>
        </w:rPr>
        <w:t>אולי</w:t>
      </w:r>
      <w:r>
        <w:rPr>
          <w:rFonts w:hint="cs"/>
          <w:rtl/>
          <w:lang w:bidi="he-IL"/>
        </w:rPr>
        <w:t xml:space="preserve"> </w:t>
      </w:r>
      <w:r w:rsidRPr="001E4015">
        <w:rPr>
          <w:rFonts w:hint="cs"/>
          <w:rtl/>
          <w:lang w:bidi="he-IL"/>
        </w:rPr>
        <w:t>כדי</w:t>
      </w:r>
      <w:r>
        <w:rPr>
          <w:rFonts w:hint="cs"/>
          <w:rtl/>
          <w:lang w:bidi="he-IL"/>
        </w:rPr>
        <w:t xml:space="preserve"> </w:t>
      </w:r>
      <w:r w:rsidRPr="001E4015">
        <w:rPr>
          <w:rFonts w:hint="cs"/>
          <w:rtl/>
          <w:lang w:bidi="he-IL"/>
        </w:rPr>
        <w:t>לתרץ</w:t>
      </w:r>
      <w:r>
        <w:rPr>
          <w:rFonts w:hint="cs"/>
          <w:rtl/>
          <w:lang w:bidi="he-IL"/>
        </w:rPr>
        <w:t xml:space="preserve"> </w:t>
      </w:r>
      <w:r w:rsidRPr="001E4015">
        <w:rPr>
          <w:rFonts w:hint="cs"/>
          <w:rtl/>
          <w:lang w:bidi="he-IL"/>
        </w:rPr>
        <w:t>לשנים</w:t>
      </w:r>
      <w:r>
        <w:rPr>
          <w:rFonts w:hint="cs"/>
          <w:rtl/>
          <w:lang w:bidi="he-IL"/>
        </w:rPr>
        <w:t xml:space="preserve"> </w:t>
      </w:r>
      <w:r w:rsidRPr="001E4015">
        <w:rPr>
          <w:rFonts w:hint="cs"/>
          <w:rtl/>
          <w:lang w:bidi="he-IL"/>
        </w:rPr>
        <w:t>אלו</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lastRenderedPageBreak/>
        <w:t>שסימנים</w:t>
      </w:r>
      <w:r>
        <w:rPr>
          <w:rFonts w:hint="cs"/>
          <w:rtl/>
          <w:lang w:bidi="he-IL"/>
        </w:rPr>
        <w:t xml:space="preserve"> </w:t>
      </w:r>
      <w:r w:rsidRPr="001E4015">
        <w:rPr>
          <w:rFonts w:hint="cs"/>
          <w:rtl/>
          <w:lang w:bidi="he-IL"/>
        </w:rPr>
        <w:t>אלו</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טובים</w:t>
      </w:r>
      <w:r>
        <w:rPr>
          <w:rFonts w:hint="cs"/>
          <w:rtl/>
          <w:lang w:bidi="he-IL"/>
        </w:rPr>
        <w:t xml:space="preserve">; </w:t>
      </w:r>
      <w:r w:rsidRPr="001E4015">
        <w:rPr>
          <w:rFonts w:hint="cs"/>
          <w:rtl/>
          <w:lang w:bidi="he-IL"/>
        </w:rPr>
        <w:t>באים</w:t>
      </w:r>
      <w:r>
        <w:rPr>
          <w:rFonts w:hint="cs"/>
          <w:rtl/>
          <w:lang w:bidi="he-IL"/>
        </w:rPr>
        <w:t xml:space="preserve"> </w:t>
      </w:r>
      <w:r w:rsidRPr="001E4015">
        <w:rPr>
          <w:rFonts w:hint="cs"/>
          <w:rtl/>
          <w:lang w:bidi="he-IL"/>
        </w:rPr>
        <w:t>קרוב</w:t>
      </w:r>
      <w:r>
        <w:rPr>
          <w:rFonts w:hint="cs"/>
          <w:rtl/>
          <w:lang w:bidi="he-IL"/>
        </w:rPr>
        <w:t xml:space="preserve"> </w:t>
      </w:r>
      <w:r w:rsidRPr="001E4015">
        <w:rPr>
          <w:rFonts w:hint="cs"/>
          <w:rtl/>
          <w:lang w:bidi="he-IL"/>
        </w:rPr>
        <w:t>לזמן</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ממש</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באים</w:t>
      </w:r>
      <w:r>
        <w:rPr>
          <w:rFonts w:hint="cs"/>
          <w:rtl/>
          <w:lang w:bidi="he-IL"/>
        </w:rPr>
        <w:t>. (</w:t>
      </w:r>
      <w:r w:rsidRPr="001E4015">
        <w:rPr>
          <w:rFonts w:hint="cs"/>
          <w:rtl/>
          <w:lang w:bidi="he-IL"/>
        </w:rPr>
        <w:t>אבל</w:t>
      </w:r>
      <w:r>
        <w:rPr>
          <w:rFonts w:hint="cs"/>
          <w:rtl/>
          <w:lang w:bidi="he-IL"/>
        </w:rPr>
        <w:t xml:space="preserve">, </w:t>
      </w:r>
      <w:r w:rsidRPr="001E4015">
        <w:rPr>
          <w:rFonts w:hint="cs"/>
          <w:rtl/>
          <w:lang w:bidi="he-IL"/>
        </w:rPr>
        <w:t>עיין</w:t>
      </w:r>
      <w:r>
        <w:rPr>
          <w:rFonts w:hint="cs"/>
          <w:rtl/>
          <w:lang w:bidi="he-IL"/>
        </w:rPr>
        <w:t xml:space="preserve"> </w:t>
      </w:r>
      <w:r w:rsidRPr="001E4015">
        <w:rPr>
          <w:rFonts w:hint="cs"/>
          <w:rtl/>
          <w:lang w:bidi="he-IL"/>
        </w:rPr>
        <w:t>בביאור</w:t>
      </w:r>
      <w:r>
        <w:rPr>
          <w:rFonts w:hint="cs"/>
          <w:rtl/>
          <w:lang w:bidi="he-IL"/>
        </w:rPr>
        <w:t xml:space="preserve"> </w:t>
      </w:r>
      <w:r w:rsidRPr="001E4015">
        <w:rPr>
          <w:rFonts w:hint="cs"/>
          <w:rtl/>
          <w:lang w:bidi="he-IL"/>
        </w:rPr>
        <w:t>רביעי</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משמע</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כך</w:t>
      </w:r>
      <w:r>
        <w:rPr>
          <w:rFonts w:hint="cs"/>
          <w:rtl/>
          <w:lang w:bidi="he-IL"/>
        </w:rPr>
        <w:t>.)</w:t>
      </w:r>
    </w:p>
    <w:p w14:paraId="1EAFB4C8" w14:textId="77777777" w:rsidR="003B1415" w:rsidRDefault="003B1415" w:rsidP="003B1415">
      <w:pPr>
        <w:pStyle w:val="Heading3"/>
        <w:rPr>
          <w:rtl/>
          <w:lang w:bidi="he-IL"/>
        </w:rPr>
      </w:pPr>
      <w:r w:rsidRPr="001E4015">
        <w:rPr>
          <w:rFonts w:hint="cs"/>
          <w:rtl/>
          <w:lang w:bidi="he-IL"/>
        </w:rPr>
        <w:t>ביאור</w:t>
      </w:r>
      <w:r>
        <w:rPr>
          <w:rFonts w:hint="cs"/>
          <w:rtl/>
          <w:lang w:bidi="he-IL"/>
        </w:rPr>
        <w:t xml:space="preserve"> </w:t>
      </w:r>
      <w:r w:rsidRPr="001E4015">
        <w:rPr>
          <w:rFonts w:hint="cs"/>
          <w:rtl/>
          <w:lang w:bidi="he-IL"/>
        </w:rPr>
        <w:t>שני</w:t>
      </w:r>
      <w:r>
        <w:rPr>
          <w:rFonts w:hint="cs"/>
          <w:rtl/>
          <w:lang w:bidi="he-IL"/>
        </w:rPr>
        <w:t>:</w:t>
      </w:r>
    </w:p>
    <w:p w14:paraId="55B72543" w14:textId="77777777" w:rsidR="003B1415" w:rsidRPr="00F10BDC" w:rsidRDefault="003B1415" w:rsidP="003B1415">
      <w:pPr>
        <w:rPr>
          <w:rtl/>
          <w:lang w:bidi="he-IL"/>
        </w:rPr>
      </w:pPr>
      <w:r w:rsidRPr="001E4015">
        <w:rPr>
          <w:rFonts w:hint="cs"/>
          <w:rtl/>
          <w:lang w:bidi="he-IL"/>
        </w:rPr>
        <w:t>נותן</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לסוף</w:t>
      </w:r>
      <w:r>
        <w:rPr>
          <w:rFonts w:hint="cs"/>
          <w:rtl/>
          <w:lang w:bidi="he-IL"/>
        </w:rPr>
        <w:t xml:space="preserve"> </w:t>
      </w:r>
      <w:r w:rsidRPr="001E4015">
        <w:rPr>
          <w:rFonts w:hint="cs"/>
          <w:rtl/>
          <w:lang w:bidi="he-IL"/>
        </w:rPr>
        <w:t>המשמרות</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שמונה</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כשנגמר</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ראשונה</w:t>
      </w:r>
      <w:r>
        <w:rPr>
          <w:rFonts w:hint="cs"/>
          <w:rtl/>
          <w:lang w:bidi="he-IL"/>
        </w:rPr>
        <w:t xml:space="preserve">, </w:t>
      </w:r>
      <w:r w:rsidRPr="001E4015">
        <w:rPr>
          <w:rFonts w:hint="cs"/>
          <w:rtl/>
          <w:lang w:bidi="he-IL"/>
        </w:rPr>
        <w:t>דבר</w:t>
      </w:r>
      <w:r>
        <w:rPr>
          <w:rFonts w:hint="cs"/>
          <w:rtl/>
          <w:lang w:bidi="he-IL"/>
        </w:rPr>
        <w:t xml:space="preserve"> </w:t>
      </w:r>
      <w:r w:rsidRPr="001E4015">
        <w:rPr>
          <w:rFonts w:hint="cs"/>
          <w:rtl/>
          <w:lang w:bidi="he-IL"/>
        </w:rPr>
        <w:t>שני</w:t>
      </w:r>
      <w:r>
        <w:rPr>
          <w:rFonts w:hint="cs"/>
          <w:rtl/>
          <w:lang w:bidi="he-IL"/>
        </w:rPr>
        <w:t xml:space="preserve"> </w:t>
      </w:r>
      <w:r w:rsidRPr="001E4015">
        <w:rPr>
          <w:rFonts w:hint="cs"/>
          <w:rtl/>
          <w:lang w:bidi="he-IL"/>
        </w:rPr>
        <w:t>שמונה</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כשנגמר</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שנית</w:t>
      </w:r>
      <w:r>
        <w:rPr>
          <w:rFonts w:hint="cs"/>
          <w:rtl/>
          <w:lang w:bidi="he-IL"/>
        </w:rPr>
        <w:t xml:space="preserve">, </w:t>
      </w:r>
      <w:r w:rsidRPr="001E4015">
        <w:rPr>
          <w:rFonts w:hint="cs"/>
          <w:rtl/>
          <w:lang w:bidi="he-IL"/>
        </w:rPr>
        <w:t>ודבר</w:t>
      </w:r>
      <w:r>
        <w:rPr>
          <w:rFonts w:hint="cs"/>
          <w:rtl/>
          <w:lang w:bidi="he-IL"/>
        </w:rPr>
        <w:t xml:space="preserve"> </w:t>
      </w:r>
      <w:r w:rsidRPr="001E4015">
        <w:rPr>
          <w:rFonts w:hint="cs"/>
          <w:rtl/>
          <w:lang w:bidi="he-IL"/>
        </w:rPr>
        <w:t>שלישי</w:t>
      </w:r>
      <w:r>
        <w:rPr>
          <w:rFonts w:hint="cs"/>
          <w:rtl/>
          <w:lang w:bidi="he-IL"/>
        </w:rPr>
        <w:t xml:space="preserve"> </w:t>
      </w:r>
      <w:r w:rsidRPr="001E4015">
        <w:rPr>
          <w:rFonts w:hint="cs"/>
          <w:rtl/>
          <w:lang w:bidi="he-IL"/>
        </w:rPr>
        <w:t>שמונה</w:t>
      </w:r>
      <w:r>
        <w:rPr>
          <w:rFonts w:hint="cs"/>
          <w:rtl/>
          <w:lang w:bidi="he-IL"/>
        </w:rPr>
        <w:t xml:space="preserve"> </w:t>
      </w:r>
      <w:r w:rsidRPr="001E4015">
        <w:rPr>
          <w:rFonts w:hint="cs"/>
          <w:rtl/>
          <w:lang w:bidi="he-IL"/>
        </w:rPr>
        <w:t>קורה</w:t>
      </w:r>
      <w:r>
        <w:rPr>
          <w:rFonts w:hint="cs"/>
          <w:rtl/>
          <w:lang w:bidi="he-IL"/>
        </w:rPr>
        <w:t xml:space="preserve"> </w:t>
      </w:r>
      <w:r w:rsidRPr="001E4015">
        <w:rPr>
          <w:rFonts w:hint="cs"/>
          <w:rtl/>
          <w:lang w:bidi="he-IL"/>
        </w:rPr>
        <w:t>כשנגמר</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שלישית</w:t>
      </w:r>
      <w:r>
        <w:rPr>
          <w:rFonts w:hint="cs"/>
          <w:rtl/>
          <w:lang w:bidi="he-IL"/>
        </w:rPr>
        <w:t>.</w:t>
      </w:r>
    </w:p>
    <w:p w14:paraId="6E1D558D" w14:textId="77777777" w:rsidR="003B1415" w:rsidRDefault="003B1415" w:rsidP="003B1415">
      <w:pPr>
        <w:pStyle w:val="Heading3"/>
        <w:rPr>
          <w:rtl/>
          <w:lang w:bidi="he-IL"/>
        </w:rPr>
      </w:pPr>
      <w:r w:rsidRPr="001E4015">
        <w:rPr>
          <w:rFonts w:hint="cs"/>
          <w:rtl/>
          <w:lang w:bidi="he-IL"/>
        </w:rPr>
        <w:t>דיחוי</w:t>
      </w:r>
      <w:r>
        <w:rPr>
          <w:rFonts w:hint="cs"/>
          <w:rtl/>
          <w:lang w:bidi="he-IL"/>
        </w:rPr>
        <w:t>:</w:t>
      </w:r>
    </w:p>
    <w:p w14:paraId="7667F6BC" w14:textId="77777777" w:rsidR="003B1415" w:rsidRDefault="003B1415" w:rsidP="003B1415">
      <w:pPr>
        <w:rPr>
          <w:rtl/>
          <w:lang w:bidi="he-IL"/>
        </w:rPr>
      </w:pPr>
      <w:r w:rsidRPr="001E4015">
        <w:rPr>
          <w:rFonts w:hint="cs"/>
          <w:rtl/>
          <w:lang w:bidi="he-IL"/>
        </w:rPr>
        <w:t>דוחה</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צורך</w:t>
      </w:r>
      <w:r>
        <w:rPr>
          <w:rFonts w:hint="cs"/>
          <w:rtl/>
          <w:lang w:bidi="he-IL"/>
        </w:rPr>
        <w:t xml:space="preserve"> </w:t>
      </w:r>
      <w:r w:rsidRPr="001E4015">
        <w:rPr>
          <w:rFonts w:hint="cs"/>
          <w:rtl/>
          <w:lang w:bidi="he-IL"/>
        </w:rPr>
        <w:t>לסימן</w:t>
      </w:r>
      <w:r>
        <w:rPr>
          <w:rFonts w:hint="cs"/>
          <w:rtl/>
          <w:lang w:bidi="he-IL"/>
        </w:rPr>
        <w:t xml:space="preserve"> </w:t>
      </w:r>
      <w:r w:rsidRPr="001E4015">
        <w:rPr>
          <w:rFonts w:hint="cs"/>
          <w:rtl/>
          <w:lang w:bidi="he-IL"/>
        </w:rPr>
        <w:t>אחרון</w:t>
      </w:r>
      <w:r>
        <w:rPr>
          <w:rFonts w:hint="cs"/>
          <w:rtl/>
          <w:lang w:bidi="he-IL"/>
        </w:rPr>
        <w:t xml:space="preserve">. </w:t>
      </w:r>
      <w:r w:rsidRPr="001E4015">
        <w:rPr>
          <w:rFonts w:hint="cs"/>
          <w:rtl/>
          <w:lang w:bidi="he-IL"/>
        </w:rPr>
        <w:t>הרי</w:t>
      </w:r>
      <w:r>
        <w:rPr>
          <w:rFonts w:hint="cs"/>
          <w:rtl/>
          <w:lang w:bidi="he-IL"/>
        </w:rPr>
        <w:t xml:space="preserve">, </w:t>
      </w:r>
      <w:r w:rsidRPr="001E4015">
        <w:rPr>
          <w:rFonts w:hint="cs"/>
          <w:rtl/>
          <w:lang w:bidi="he-IL"/>
        </w:rPr>
        <w:t>קל</w:t>
      </w:r>
      <w:r>
        <w:rPr>
          <w:rFonts w:hint="cs"/>
          <w:rtl/>
          <w:lang w:bidi="he-IL"/>
        </w:rPr>
        <w:t xml:space="preserve"> </w:t>
      </w:r>
      <w:r w:rsidRPr="001E4015">
        <w:rPr>
          <w:rFonts w:hint="cs"/>
          <w:rtl/>
          <w:lang w:bidi="he-IL"/>
        </w:rPr>
        <w:t>לדעת</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אחרון</w:t>
      </w:r>
      <w:r>
        <w:rPr>
          <w:rFonts w:hint="cs"/>
          <w:rtl/>
          <w:lang w:bidi="he-IL"/>
        </w:rPr>
        <w:t xml:space="preserve">, </w:t>
      </w:r>
      <w:r w:rsidRPr="001E4015">
        <w:rPr>
          <w:rFonts w:hint="cs"/>
          <w:rtl/>
          <w:lang w:bidi="he-IL"/>
        </w:rPr>
        <w:t>שהרי</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לילה</w:t>
      </w:r>
      <w:r>
        <w:rPr>
          <w:rFonts w:hint="cs"/>
          <w:rtl/>
          <w:lang w:bidi="he-IL"/>
        </w:rPr>
        <w:t xml:space="preserve"> </w:t>
      </w:r>
      <w:r w:rsidRPr="001E4015">
        <w:rPr>
          <w:rFonts w:hint="cs"/>
          <w:rtl/>
          <w:lang w:bidi="he-IL"/>
        </w:rPr>
        <w:t>ותחילת</w:t>
      </w:r>
      <w:r>
        <w:rPr>
          <w:rFonts w:hint="cs"/>
          <w:rtl/>
          <w:lang w:bidi="he-IL"/>
        </w:rPr>
        <w:t xml:space="preserve"> </w:t>
      </w:r>
      <w:r w:rsidRPr="001E4015">
        <w:rPr>
          <w:rFonts w:hint="cs"/>
          <w:rtl/>
          <w:lang w:bidi="he-IL"/>
        </w:rPr>
        <w:t>יום</w:t>
      </w:r>
      <w:r>
        <w:rPr>
          <w:rFonts w:hint="cs"/>
          <w:rtl/>
          <w:lang w:bidi="he-IL"/>
        </w:rPr>
        <w:t>.</w:t>
      </w:r>
    </w:p>
    <w:p w14:paraId="0D717586" w14:textId="77777777" w:rsidR="003B1415" w:rsidRDefault="003B1415" w:rsidP="003B1415">
      <w:pPr>
        <w:pStyle w:val="Heading3"/>
        <w:rPr>
          <w:rtl/>
          <w:lang w:bidi="he-IL"/>
        </w:rPr>
      </w:pPr>
      <w:r w:rsidRPr="001E4015">
        <w:rPr>
          <w:rFonts w:hint="cs"/>
          <w:rtl/>
          <w:lang w:bidi="he-IL"/>
        </w:rPr>
        <w:t>קיום</w:t>
      </w:r>
      <w:r>
        <w:rPr>
          <w:rFonts w:hint="cs"/>
          <w:rtl/>
          <w:lang w:bidi="he-IL"/>
        </w:rPr>
        <w:t>:</w:t>
      </w:r>
    </w:p>
    <w:p w14:paraId="54B64675" w14:textId="77777777" w:rsidR="003B1415" w:rsidRDefault="003B1415" w:rsidP="003B1415">
      <w:pPr>
        <w:rPr>
          <w:rtl/>
          <w:lang w:bidi="he-IL"/>
        </w:rPr>
      </w:pPr>
      <w:r w:rsidRPr="001E4015">
        <w:rPr>
          <w:rFonts w:hint="cs"/>
          <w:rtl/>
          <w:lang w:bidi="he-IL"/>
        </w:rPr>
        <w:t>מקיים</w:t>
      </w:r>
      <w:r>
        <w:rPr>
          <w:rFonts w:hint="cs"/>
          <w:rtl/>
          <w:lang w:bidi="he-IL"/>
        </w:rPr>
        <w:t xml:space="preserve"> </w:t>
      </w:r>
      <w:r w:rsidRPr="001E4015">
        <w:rPr>
          <w:rFonts w:hint="cs"/>
          <w:rtl/>
          <w:lang w:bidi="he-IL"/>
        </w:rPr>
        <w:t>גמ'</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צד</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ואומר</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נפקא</w:t>
      </w:r>
      <w:r>
        <w:rPr>
          <w:rFonts w:hint="cs"/>
          <w:rtl/>
          <w:lang w:bidi="he-IL"/>
        </w:rPr>
        <w:t xml:space="preserve"> </w:t>
      </w:r>
      <w:r w:rsidRPr="001E4015">
        <w:rPr>
          <w:rFonts w:hint="cs"/>
          <w:rtl/>
          <w:lang w:bidi="he-IL"/>
        </w:rPr>
        <w:t>מינא</w:t>
      </w:r>
      <w:r>
        <w:rPr>
          <w:rFonts w:hint="cs"/>
          <w:rtl/>
          <w:lang w:bidi="he-IL"/>
        </w:rPr>
        <w:t xml:space="preserve"> </w:t>
      </w:r>
      <w:r w:rsidRPr="001E4015">
        <w:rPr>
          <w:rFonts w:hint="cs"/>
          <w:rtl/>
          <w:lang w:bidi="he-IL"/>
        </w:rPr>
        <w:t>לדעת</w:t>
      </w:r>
      <w:r>
        <w:rPr>
          <w:rFonts w:hint="cs"/>
          <w:rtl/>
          <w:lang w:bidi="he-IL"/>
        </w:rPr>
        <w:t xml:space="preserve"> </w:t>
      </w:r>
      <w:r w:rsidRPr="001E4015">
        <w:rPr>
          <w:rFonts w:hint="cs"/>
          <w:rtl/>
          <w:lang w:bidi="he-IL"/>
        </w:rPr>
        <w:t>סוף</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אחרון</w:t>
      </w:r>
      <w:r>
        <w:rPr>
          <w:rFonts w:hint="cs"/>
          <w:rtl/>
          <w:lang w:bidi="he-IL"/>
        </w:rPr>
        <w:t xml:space="preserve">, </w:t>
      </w:r>
      <w:r w:rsidRPr="001E4015">
        <w:rPr>
          <w:rFonts w:hint="cs"/>
          <w:rtl/>
          <w:lang w:bidi="he-IL"/>
        </w:rPr>
        <w:t>כי</w:t>
      </w:r>
      <w:r>
        <w:rPr>
          <w:rFonts w:hint="cs"/>
          <w:rtl/>
          <w:lang w:bidi="he-IL"/>
        </w:rPr>
        <w:t xml:space="preserve"> </w:t>
      </w:r>
      <w:r w:rsidRPr="001E4015">
        <w:rPr>
          <w:rFonts w:hint="cs"/>
          <w:rtl/>
          <w:lang w:bidi="he-IL"/>
        </w:rPr>
        <w:t>לפעמים</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יימצא</w:t>
      </w:r>
      <w:r>
        <w:rPr>
          <w:rFonts w:hint="cs"/>
          <w:rtl/>
          <w:lang w:bidi="he-IL"/>
        </w:rPr>
        <w:t xml:space="preserve"> </w:t>
      </w:r>
      <w:r w:rsidRPr="001E4015">
        <w:rPr>
          <w:rFonts w:hint="cs"/>
          <w:rtl/>
          <w:lang w:bidi="he-IL"/>
        </w:rPr>
        <w:t>בבית</w:t>
      </w:r>
      <w:r>
        <w:rPr>
          <w:rFonts w:hint="cs"/>
          <w:rtl/>
          <w:lang w:bidi="he-IL"/>
        </w:rPr>
        <w:t xml:space="preserve"> </w:t>
      </w:r>
      <w:r w:rsidRPr="001E4015">
        <w:rPr>
          <w:rFonts w:hint="cs"/>
          <w:rtl/>
          <w:lang w:bidi="he-IL"/>
        </w:rPr>
        <w:t>אפל</w:t>
      </w:r>
      <w:r>
        <w:rPr>
          <w:rFonts w:hint="cs"/>
          <w:rtl/>
          <w:lang w:bidi="he-IL"/>
        </w:rPr>
        <w:t xml:space="preserve">, </w:t>
      </w:r>
      <w:r w:rsidRPr="001E4015">
        <w:rPr>
          <w:rFonts w:hint="cs"/>
          <w:rtl/>
          <w:lang w:bidi="he-IL"/>
        </w:rPr>
        <w:t>ולא</w:t>
      </w:r>
      <w:r>
        <w:rPr>
          <w:rFonts w:hint="cs"/>
          <w:rtl/>
          <w:lang w:bidi="he-IL"/>
        </w:rPr>
        <w:t xml:space="preserve"> </w:t>
      </w:r>
      <w:r w:rsidRPr="001E4015">
        <w:rPr>
          <w:rFonts w:hint="cs"/>
          <w:rtl/>
          <w:lang w:bidi="he-IL"/>
        </w:rPr>
        <w:t>יכול</w:t>
      </w:r>
      <w:r>
        <w:rPr>
          <w:rFonts w:hint="cs"/>
          <w:rtl/>
          <w:lang w:bidi="he-IL"/>
        </w:rPr>
        <w:t xml:space="preserve"> </w:t>
      </w:r>
      <w:r w:rsidRPr="001E4015">
        <w:rPr>
          <w:rFonts w:hint="cs"/>
          <w:rtl/>
          <w:lang w:bidi="he-IL"/>
        </w:rPr>
        <w:t>לראות</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כבר</w:t>
      </w:r>
      <w:r>
        <w:rPr>
          <w:rFonts w:hint="cs"/>
          <w:rtl/>
          <w:lang w:bidi="he-IL"/>
        </w:rPr>
        <w:t xml:space="preserve"> </w:t>
      </w:r>
      <w:r w:rsidRPr="001E4015">
        <w:rPr>
          <w:rFonts w:hint="cs"/>
          <w:rtl/>
          <w:lang w:bidi="he-IL"/>
        </w:rPr>
        <w:t>עלה</w:t>
      </w:r>
      <w:r>
        <w:rPr>
          <w:rFonts w:hint="cs"/>
          <w:rtl/>
          <w:lang w:bidi="he-IL"/>
        </w:rPr>
        <w:t xml:space="preserve"> </w:t>
      </w:r>
      <w:r w:rsidRPr="001E4015">
        <w:rPr>
          <w:rFonts w:hint="cs"/>
          <w:rtl/>
          <w:lang w:bidi="he-IL"/>
        </w:rPr>
        <w:t>השחר</w:t>
      </w:r>
      <w:r>
        <w:rPr>
          <w:rFonts w:hint="cs"/>
          <w:rtl/>
          <w:lang w:bidi="he-IL"/>
        </w:rPr>
        <w:t>.</w:t>
      </w:r>
    </w:p>
    <w:p w14:paraId="6FB9D9DB" w14:textId="77777777" w:rsidR="003B1415" w:rsidRDefault="003B1415" w:rsidP="003B1415">
      <w:pPr>
        <w:rPr>
          <w:rtl/>
          <w:lang w:bidi="he-IL"/>
        </w:rPr>
      </w:pPr>
      <w:r w:rsidRPr="001E4015">
        <w:rPr>
          <w:rFonts w:hint="cs"/>
          <w:rtl/>
          <w:lang w:bidi="he-IL"/>
        </w:rPr>
        <w:t>גמ'</w:t>
      </w:r>
      <w:r>
        <w:rPr>
          <w:rFonts w:hint="cs"/>
          <w:rtl/>
          <w:lang w:bidi="he-IL"/>
        </w:rPr>
        <w:t xml:space="preserve"> </w:t>
      </w:r>
      <w:r w:rsidRPr="001E4015">
        <w:rPr>
          <w:rFonts w:hint="cs"/>
          <w:rtl/>
          <w:lang w:bidi="he-IL"/>
        </w:rPr>
        <w:t>מוסיף</w:t>
      </w:r>
      <w:r>
        <w:rPr>
          <w:rFonts w:hint="cs"/>
          <w:rtl/>
          <w:lang w:bidi="he-IL"/>
        </w:rPr>
        <w:t xml:space="preserve"> </w:t>
      </w:r>
      <w:r w:rsidRPr="001E4015">
        <w:rPr>
          <w:rFonts w:hint="cs"/>
          <w:rtl/>
          <w:lang w:bidi="he-IL"/>
        </w:rPr>
        <w:t>שזה</w:t>
      </w:r>
      <w:r>
        <w:rPr>
          <w:rFonts w:hint="cs"/>
          <w:rtl/>
          <w:lang w:bidi="he-IL"/>
        </w:rPr>
        <w:t xml:space="preserve"> </w:t>
      </w:r>
      <w:r w:rsidRPr="001E4015">
        <w:rPr>
          <w:rFonts w:hint="cs"/>
          <w:rtl/>
          <w:lang w:bidi="he-IL"/>
        </w:rPr>
        <w:t>אף</w:t>
      </w:r>
      <w:r>
        <w:rPr>
          <w:rFonts w:hint="cs"/>
          <w:rtl/>
          <w:lang w:bidi="he-IL"/>
        </w:rPr>
        <w:t xml:space="preserve"> </w:t>
      </w:r>
      <w:r w:rsidRPr="001E4015">
        <w:rPr>
          <w:rFonts w:hint="cs"/>
          <w:rtl/>
          <w:lang w:bidi="he-IL"/>
        </w:rPr>
        <w:t>יכול</w:t>
      </w:r>
      <w:r>
        <w:rPr>
          <w:rFonts w:hint="cs"/>
          <w:rtl/>
          <w:lang w:bidi="he-IL"/>
        </w:rPr>
        <w:t xml:space="preserve"> </w:t>
      </w:r>
      <w:r w:rsidRPr="001E4015">
        <w:rPr>
          <w:rFonts w:hint="cs"/>
          <w:rtl/>
          <w:lang w:bidi="he-IL"/>
        </w:rPr>
        <w:t>לעשות</w:t>
      </w:r>
      <w:r>
        <w:rPr>
          <w:rFonts w:hint="cs"/>
          <w:rtl/>
          <w:lang w:bidi="he-IL"/>
        </w:rPr>
        <w:t xml:space="preserve"> </w:t>
      </w:r>
      <w:r w:rsidRPr="001E4015">
        <w:rPr>
          <w:rFonts w:hint="cs"/>
          <w:rtl/>
          <w:lang w:bidi="he-IL"/>
        </w:rPr>
        <w:t>נפקא</w:t>
      </w:r>
      <w:r>
        <w:rPr>
          <w:rFonts w:hint="cs"/>
          <w:rtl/>
          <w:lang w:bidi="he-IL"/>
        </w:rPr>
        <w:t xml:space="preserve"> </w:t>
      </w:r>
      <w:r w:rsidRPr="001E4015">
        <w:rPr>
          <w:rFonts w:hint="cs"/>
          <w:rtl/>
          <w:lang w:bidi="he-IL"/>
        </w:rPr>
        <w:t>מינא</w:t>
      </w:r>
      <w:r>
        <w:rPr>
          <w:rFonts w:hint="cs"/>
          <w:rtl/>
          <w:lang w:bidi="he-IL"/>
        </w:rPr>
        <w:t xml:space="preserve"> </w:t>
      </w:r>
      <w:r w:rsidRPr="001E4015">
        <w:rPr>
          <w:rFonts w:hint="cs"/>
          <w:rtl/>
          <w:lang w:bidi="he-IL"/>
        </w:rPr>
        <w:t>למי</w:t>
      </w:r>
      <w:r>
        <w:rPr>
          <w:rFonts w:hint="cs"/>
          <w:rtl/>
          <w:lang w:bidi="he-IL"/>
        </w:rPr>
        <w:t xml:space="preserve"> </w:t>
      </w:r>
      <w:r w:rsidRPr="001E4015">
        <w:rPr>
          <w:rFonts w:hint="cs"/>
          <w:rtl/>
          <w:lang w:bidi="he-IL"/>
        </w:rPr>
        <w:t>שקורא</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רואה</w:t>
      </w:r>
      <w:r>
        <w:rPr>
          <w:rFonts w:hint="cs"/>
          <w:rtl/>
          <w:lang w:bidi="he-IL"/>
        </w:rPr>
        <w:t xml:space="preserve"> </w:t>
      </w:r>
      <w:r w:rsidRPr="001E4015">
        <w:rPr>
          <w:rFonts w:hint="cs"/>
          <w:rtl/>
          <w:lang w:bidi="he-IL"/>
        </w:rPr>
        <w:t>עלות</w:t>
      </w:r>
      <w:r>
        <w:rPr>
          <w:rFonts w:hint="cs"/>
          <w:rtl/>
          <w:lang w:bidi="he-IL"/>
        </w:rPr>
        <w:t xml:space="preserve"> </w:t>
      </w:r>
      <w:r w:rsidRPr="001E4015">
        <w:rPr>
          <w:rFonts w:hint="cs"/>
          <w:rtl/>
          <w:lang w:bidi="he-IL"/>
        </w:rPr>
        <w:t>השחר</w:t>
      </w:r>
      <w:r>
        <w:rPr>
          <w:rFonts w:hint="cs"/>
          <w:rtl/>
          <w:lang w:bidi="he-IL"/>
        </w:rPr>
        <w:t xml:space="preserve">, </w:t>
      </w:r>
      <w:r w:rsidRPr="001E4015">
        <w:rPr>
          <w:rFonts w:hint="cs"/>
          <w:rtl/>
          <w:lang w:bidi="he-IL"/>
        </w:rPr>
        <w:t>יודע</w:t>
      </w:r>
      <w:r>
        <w:rPr>
          <w:rFonts w:hint="cs"/>
          <w:rtl/>
          <w:lang w:bidi="he-IL"/>
        </w:rPr>
        <w:t xml:space="preserve"> </w:t>
      </w:r>
      <w:r w:rsidRPr="001E4015">
        <w:rPr>
          <w:rFonts w:hint="cs"/>
          <w:rtl/>
          <w:lang w:bidi="he-IL"/>
        </w:rPr>
        <w:t>שיוכל</w:t>
      </w:r>
      <w:r>
        <w:rPr>
          <w:rFonts w:hint="cs"/>
          <w:rtl/>
          <w:lang w:bidi="he-IL"/>
        </w:rPr>
        <w:t xml:space="preserve"> </w:t>
      </w:r>
      <w:r w:rsidRPr="001E4015">
        <w:rPr>
          <w:rFonts w:hint="cs"/>
          <w:rtl/>
          <w:lang w:bidi="he-IL"/>
        </w:rPr>
        <w:t>לקרוא</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מחודש</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שסימנים</w:t>
      </w:r>
      <w:r>
        <w:rPr>
          <w:rFonts w:hint="cs"/>
          <w:rtl/>
          <w:lang w:bidi="he-IL"/>
        </w:rPr>
        <w:t xml:space="preserve"> </w:t>
      </w:r>
      <w:r w:rsidRPr="001E4015">
        <w:rPr>
          <w:rFonts w:hint="cs"/>
          <w:rtl/>
          <w:lang w:bidi="he-IL"/>
        </w:rPr>
        <w:t>אלו</w:t>
      </w:r>
      <w:r>
        <w:rPr>
          <w:rFonts w:hint="cs"/>
          <w:rtl/>
          <w:lang w:bidi="he-IL"/>
        </w:rPr>
        <w:t xml:space="preserve"> </w:t>
      </w:r>
      <w:r w:rsidRPr="001E4015">
        <w:rPr>
          <w:rFonts w:hint="cs"/>
          <w:rtl/>
          <w:lang w:bidi="he-IL"/>
        </w:rPr>
        <w:t>נאמנים</w:t>
      </w:r>
      <w:r>
        <w:rPr>
          <w:rFonts w:hint="cs"/>
          <w:rtl/>
          <w:lang w:bidi="he-IL"/>
        </w:rPr>
        <w:t xml:space="preserve"> </w:t>
      </w:r>
      <w:r w:rsidRPr="001E4015">
        <w:rPr>
          <w:rFonts w:hint="cs"/>
          <w:rtl/>
          <w:lang w:bidi="he-IL"/>
        </w:rPr>
        <w:t>לענין</w:t>
      </w:r>
      <w:r>
        <w:rPr>
          <w:rFonts w:hint="cs"/>
          <w:rtl/>
          <w:lang w:bidi="he-IL"/>
        </w:rPr>
        <w:t xml:space="preserve"> </w:t>
      </w:r>
      <w:r w:rsidRPr="001E4015">
        <w:rPr>
          <w:rFonts w:hint="cs"/>
          <w:rtl/>
          <w:lang w:bidi="he-IL"/>
        </w:rPr>
        <w:t>מצווות</w:t>
      </w:r>
      <w:r>
        <w:rPr>
          <w:rFonts w:hint="cs"/>
          <w:rtl/>
          <w:lang w:bidi="he-IL"/>
        </w:rPr>
        <w:t xml:space="preserve"> </w:t>
      </w:r>
      <w:r w:rsidRPr="001E4015">
        <w:rPr>
          <w:rFonts w:hint="cs"/>
          <w:rtl/>
          <w:lang w:bidi="he-IL"/>
        </w:rPr>
        <w:t>דאו'</w:t>
      </w:r>
      <w:r>
        <w:rPr>
          <w:rFonts w:hint="cs"/>
          <w:rtl/>
          <w:lang w:bidi="he-IL"/>
        </w:rPr>
        <w:t xml:space="preserve"> </w:t>
      </w:r>
      <w:r w:rsidRPr="001E4015">
        <w:rPr>
          <w:rFonts w:hint="cs"/>
          <w:rtl/>
          <w:lang w:bidi="he-IL"/>
        </w:rPr>
        <w:t>כקריאת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נראה</w:t>
      </w:r>
      <w:r>
        <w:rPr>
          <w:rFonts w:hint="cs"/>
          <w:rtl/>
          <w:lang w:bidi="he-IL"/>
        </w:rPr>
        <w:t xml:space="preserve"> </w:t>
      </w:r>
      <w:r w:rsidRPr="001E4015">
        <w:rPr>
          <w:rFonts w:hint="cs"/>
          <w:rtl/>
          <w:lang w:bidi="he-IL"/>
        </w:rPr>
        <w:t>מזה</w:t>
      </w:r>
      <w:r>
        <w:rPr>
          <w:rFonts w:hint="cs"/>
          <w:rtl/>
          <w:lang w:bidi="he-IL"/>
        </w:rPr>
        <w:t>. (</w:t>
      </w:r>
      <w:r w:rsidRPr="001E4015">
        <w:rPr>
          <w:rFonts w:hint="cs"/>
          <w:rtl/>
          <w:lang w:bidi="he-IL"/>
        </w:rPr>
        <w:t>יש</w:t>
      </w:r>
      <w:r>
        <w:rPr>
          <w:rFonts w:hint="cs"/>
          <w:rtl/>
          <w:lang w:bidi="he-IL"/>
        </w:rPr>
        <w:t xml:space="preserve"> </w:t>
      </w:r>
      <w:r w:rsidRPr="001E4015">
        <w:rPr>
          <w:rFonts w:hint="cs"/>
          <w:rtl/>
          <w:lang w:bidi="he-IL"/>
        </w:rPr>
        <w:t>להעיר</w:t>
      </w:r>
      <w:r>
        <w:rPr>
          <w:rFonts w:hint="cs"/>
          <w:rtl/>
          <w:lang w:bidi="he-IL"/>
        </w:rPr>
        <w:t xml:space="preserve"> </w:t>
      </w:r>
      <w:r w:rsidRPr="001E4015">
        <w:rPr>
          <w:rFonts w:hint="cs"/>
          <w:rtl/>
          <w:lang w:bidi="he-IL"/>
        </w:rPr>
        <w:t>שהגמ'</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צריך</w:t>
      </w:r>
      <w:r>
        <w:rPr>
          <w:rFonts w:hint="cs"/>
          <w:rtl/>
          <w:lang w:bidi="he-IL"/>
        </w:rPr>
        <w:t xml:space="preserve"> </w:t>
      </w:r>
      <w:r w:rsidRPr="001E4015">
        <w:rPr>
          <w:rFonts w:hint="cs"/>
          <w:rtl/>
          <w:lang w:bidi="he-IL"/>
        </w:rPr>
        <w:t>לזה</w:t>
      </w:r>
      <w:r>
        <w:rPr>
          <w:rFonts w:hint="cs"/>
          <w:rtl/>
          <w:lang w:bidi="he-IL"/>
        </w:rPr>
        <w:t xml:space="preserve">, </w:t>
      </w:r>
      <w:r w:rsidRPr="001E4015">
        <w:rPr>
          <w:rFonts w:hint="cs"/>
          <w:rtl/>
          <w:lang w:bidi="he-IL"/>
        </w:rPr>
        <w:t>שלביאור</w:t>
      </w:r>
      <w:r>
        <w:rPr>
          <w:rFonts w:hint="cs"/>
          <w:rtl/>
          <w:lang w:bidi="he-IL"/>
        </w:rPr>
        <w:t xml:space="preserve"> </w:t>
      </w:r>
      <w:r w:rsidRPr="001E4015">
        <w:rPr>
          <w:rFonts w:hint="cs"/>
          <w:rtl/>
          <w:lang w:bidi="he-IL"/>
        </w:rPr>
        <w:t>שלישי</w:t>
      </w:r>
      <w:r>
        <w:rPr>
          <w:rFonts w:hint="cs"/>
          <w:rtl/>
          <w:lang w:bidi="he-IL"/>
        </w:rPr>
        <w:t xml:space="preserve">, </w:t>
      </w:r>
      <w:r w:rsidRPr="001E4015">
        <w:rPr>
          <w:rFonts w:hint="cs"/>
          <w:rtl/>
          <w:lang w:bidi="he-IL"/>
        </w:rPr>
        <w:t>אין</w:t>
      </w:r>
      <w:r>
        <w:rPr>
          <w:rFonts w:hint="cs"/>
          <w:rtl/>
          <w:lang w:bidi="he-IL"/>
        </w:rPr>
        <w:t xml:space="preserve"> </w:t>
      </w:r>
      <w:r w:rsidRPr="001E4015">
        <w:rPr>
          <w:rFonts w:hint="cs"/>
          <w:rtl/>
          <w:lang w:bidi="he-IL"/>
        </w:rPr>
        <w:t>שום</w:t>
      </w:r>
      <w:r>
        <w:rPr>
          <w:rFonts w:hint="cs"/>
          <w:rtl/>
          <w:lang w:bidi="he-IL"/>
        </w:rPr>
        <w:t xml:space="preserve"> </w:t>
      </w:r>
      <w:r w:rsidRPr="001E4015">
        <w:rPr>
          <w:rFonts w:hint="cs"/>
          <w:rtl/>
          <w:lang w:bidi="he-IL"/>
        </w:rPr>
        <w:t>נפקא</w:t>
      </w:r>
      <w:r>
        <w:rPr>
          <w:rFonts w:hint="cs"/>
          <w:rtl/>
          <w:lang w:bidi="he-IL"/>
        </w:rPr>
        <w:t xml:space="preserve"> </w:t>
      </w:r>
      <w:r w:rsidRPr="001E4015">
        <w:rPr>
          <w:rFonts w:hint="cs"/>
          <w:rtl/>
          <w:lang w:bidi="he-IL"/>
        </w:rPr>
        <w:t>מינא</w:t>
      </w:r>
      <w:r>
        <w:rPr>
          <w:rFonts w:hint="cs"/>
          <w:rtl/>
          <w:lang w:bidi="he-IL"/>
        </w:rPr>
        <w:t xml:space="preserve"> </w:t>
      </w:r>
      <w:r w:rsidRPr="001E4015">
        <w:rPr>
          <w:rFonts w:hint="cs"/>
          <w:rtl/>
          <w:lang w:bidi="he-IL"/>
        </w:rPr>
        <w:t>לדין</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נפקא</w:t>
      </w:r>
      <w:r>
        <w:rPr>
          <w:rFonts w:hint="cs"/>
          <w:rtl/>
          <w:lang w:bidi="he-IL"/>
        </w:rPr>
        <w:t xml:space="preserve"> </w:t>
      </w:r>
      <w:r w:rsidRPr="001E4015">
        <w:rPr>
          <w:rFonts w:hint="cs"/>
          <w:rtl/>
          <w:lang w:bidi="he-IL"/>
        </w:rPr>
        <w:t>מינא</w:t>
      </w:r>
      <w:r>
        <w:rPr>
          <w:rFonts w:hint="cs"/>
          <w:rtl/>
          <w:lang w:bidi="he-IL"/>
        </w:rPr>
        <w:t xml:space="preserve"> </w:t>
      </w:r>
      <w:r w:rsidRPr="001E4015">
        <w:rPr>
          <w:rFonts w:hint="cs"/>
          <w:rtl/>
          <w:lang w:bidi="he-IL"/>
        </w:rPr>
        <w:t>לחשבון</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ותחשב</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מזה</w:t>
      </w:r>
      <w:r>
        <w:rPr>
          <w:rFonts w:hint="cs"/>
          <w:rtl/>
          <w:lang w:bidi="he-IL"/>
        </w:rPr>
        <w:t xml:space="preserve">, </w:t>
      </w:r>
      <w:r w:rsidRPr="001E4015">
        <w:rPr>
          <w:rFonts w:hint="cs"/>
          <w:rtl/>
          <w:lang w:bidi="he-IL"/>
        </w:rPr>
        <w:t>אף</w:t>
      </w:r>
      <w:r>
        <w:rPr>
          <w:rFonts w:hint="cs"/>
          <w:rtl/>
          <w:lang w:bidi="he-IL"/>
        </w:rPr>
        <w:t xml:space="preserve"> </w:t>
      </w:r>
      <w:r w:rsidRPr="001E4015">
        <w:rPr>
          <w:rFonts w:hint="cs"/>
          <w:rtl/>
          <w:lang w:bidi="he-IL"/>
        </w:rPr>
        <w:t>בלי</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נפקא</w:t>
      </w:r>
      <w:r>
        <w:rPr>
          <w:rFonts w:hint="cs"/>
          <w:rtl/>
          <w:lang w:bidi="he-IL"/>
        </w:rPr>
        <w:t xml:space="preserve"> </w:t>
      </w:r>
      <w:r w:rsidRPr="001E4015">
        <w:rPr>
          <w:rFonts w:hint="cs"/>
          <w:rtl/>
          <w:lang w:bidi="he-IL"/>
        </w:rPr>
        <w:t>מינא</w:t>
      </w:r>
      <w:r>
        <w:rPr>
          <w:rFonts w:hint="cs"/>
          <w:rtl/>
          <w:lang w:bidi="he-IL"/>
        </w:rPr>
        <w:t xml:space="preserve"> </w:t>
      </w:r>
      <w:r w:rsidRPr="001E4015">
        <w:rPr>
          <w:rFonts w:hint="cs"/>
          <w:rtl/>
          <w:lang w:bidi="he-IL"/>
        </w:rPr>
        <w:t>לדין</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פנים</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הראשון</w:t>
      </w:r>
      <w:r>
        <w:rPr>
          <w:rFonts w:hint="cs"/>
          <w:rtl/>
          <w:lang w:bidi="he-IL"/>
        </w:rPr>
        <w:t xml:space="preserve">, </w:t>
      </w:r>
      <w:r w:rsidRPr="001E4015">
        <w:rPr>
          <w:rFonts w:hint="cs"/>
          <w:rtl/>
          <w:lang w:bidi="he-IL"/>
        </w:rPr>
        <w:t>וקל</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שהשאר</w:t>
      </w:r>
      <w:r>
        <w:rPr>
          <w:rFonts w:hint="cs"/>
          <w:rtl/>
          <w:lang w:bidi="he-IL"/>
        </w:rPr>
        <w:t xml:space="preserve"> </w:t>
      </w:r>
      <w:r w:rsidRPr="001E4015">
        <w:rPr>
          <w:rFonts w:hint="cs"/>
          <w:rtl/>
          <w:lang w:bidi="he-IL"/>
        </w:rPr>
        <w:t>נזכרים</w:t>
      </w:r>
      <w:r>
        <w:rPr>
          <w:rFonts w:hint="cs"/>
          <w:rtl/>
          <w:lang w:bidi="he-IL"/>
        </w:rPr>
        <w:t xml:space="preserve"> </w:t>
      </w:r>
      <w:r w:rsidRPr="001E4015">
        <w:rPr>
          <w:rFonts w:hint="cs"/>
          <w:rtl/>
          <w:lang w:bidi="he-IL"/>
        </w:rPr>
        <w:t>אגבו</w:t>
      </w:r>
      <w:r>
        <w:rPr>
          <w:rFonts w:hint="cs"/>
          <w:rtl/>
          <w:lang w:bidi="he-IL"/>
        </w:rPr>
        <w:t>.)</w:t>
      </w:r>
    </w:p>
    <w:p w14:paraId="47E7A137" w14:textId="1D834F7D" w:rsidR="003B1415" w:rsidRPr="00503564" w:rsidRDefault="003B1415" w:rsidP="003B1415">
      <w:pPr>
        <w:rPr>
          <w:rtl/>
          <w:lang w:bidi="he-IL"/>
        </w:rPr>
      </w:pPr>
      <w:r w:rsidRPr="001E4015">
        <w:rPr>
          <w:rFonts w:hint="cs"/>
          <w:rtl/>
          <w:lang w:bidi="he-IL"/>
        </w:rPr>
        <w:t>וא</w:t>
      </w:r>
      <w:r>
        <w:rPr>
          <w:rFonts w:hint="cs"/>
          <w:rtl/>
          <w:lang w:bidi="he-IL"/>
        </w:rPr>
        <w:t>"</w:t>
      </w:r>
      <w:r w:rsidRPr="001E4015">
        <w:rPr>
          <w:rFonts w:hint="cs"/>
          <w:rtl/>
          <w:lang w:bidi="he-IL"/>
        </w:rPr>
        <w:t>ת</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מקיים</w:t>
      </w:r>
      <w:r>
        <w:rPr>
          <w:rFonts w:hint="cs"/>
          <w:rtl/>
          <w:lang w:bidi="he-IL"/>
        </w:rPr>
        <w:t xml:space="preserve"> </w:t>
      </w:r>
      <w:r w:rsidRPr="001E4015">
        <w:rPr>
          <w:rFonts w:hint="cs"/>
          <w:rtl/>
          <w:lang w:bidi="he-IL"/>
        </w:rPr>
        <w:t>צד</w:t>
      </w:r>
      <w:r>
        <w:rPr>
          <w:rFonts w:hint="cs"/>
          <w:rtl/>
          <w:lang w:bidi="he-IL"/>
        </w:rPr>
        <w:t xml:space="preserve"> </w:t>
      </w:r>
      <w:r w:rsidRPr="001E4015">
        <w:rPr>
          <w:rFonts w:hint="cs"/>
          <w:rtl/>
          <w:lang w:bidi="he-IL"/>
        </w:rPr>
        <w:t>ראשון</w:t>
      </w:r>
      <w:r>
        <w:rPr>
          <w:rFonts w:hint="cs"/>
          <w:rtl/>
          <w:lang w:bidi="he-IL"/>
        </w:rPr>
        <w:t xml:space="preserve">, </w:t>
      </w:r>
      <w:r w:rsidRPr="001E4015">
        <w:rPr>
          <w:rFonts w:hint="cs"/>
          <w:rtl/>
          <w:lang w:bidi="he-IL"/>
        </w:rPr>
        <w:t>ואומר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נפקא</w:t>
      </w:r>
      <w:r>
        <w:rPr>
          <w:rFonts w:hint="cs"/>
          <w:rtl/>
          <w:lang w:bidi="he-IL"/>
        </w:rPr>
        <w:t xml:space="preserve"> </w:t>
      </w:r>
      <w:r w:rsidRPr="001E4015">
        <w:rPr>
          <w:rFonts w:hint="cs"/>
          <w:rtl/>
          <w:lang w:bidi="he-IL"/>
        </w:rPr>
        <w:t>מינא</w:t>
      </w:r>
      <w:r>
        <w:rPr>
          <w:rFonts w:hint="cs"/>
          <w:rtl/>
          <w:lang w:bidi="he-IL"/>
        </w:rPr>
        <w:t xml:space="preserve"> </w:t>
      </w:r>
      <w:r w:rsidRPr="001E4015">
        <w:rPr>
          <w:rFonts w:hint="cs"/>
          <w:rtl/>
          <w:lang w:bidi="he-IL"/>
        </w:rPr>
        <w:t>למי</w:t>
      </w:r>
      <w:r>
        <w:rPr>
          <w:rFonts w:hint="cs"/>
          <w:rtl/>
          <w:lang w:bidi="he-IL"/>
        </w:rPr>
        <w:t xml:space="preserve"> </w:t>
      </w:r>
      <w:r w:rsidRPr="001E4015">
        <w:rPr>
          <w:rFonts w:hint="cs"/>
          <w:rtl/>
          <w:lang w:bidi="he-IL"/>
        </w:rPr>
        <w:t>שיושב</w:t>
      </w:r>
      <w:r>
        <w:rPr>
          <w:rFonts w:hint="cs"/>
          <w:rtl/>
          <w:lang w:bidi="he-IL"/>
        </w:rPr>
        <w:t xml:space="preserve"> </w:t>
      </w:r>
      <w:r w:rsidRPr="001E4015">
        <w:rPr>
          <w:rFonts w:hint="cs"/>
          <w:rtl/>
          <w:lang w:bidi="he-IL"/>
        </w:rPr>
        <w:t>בבית</w:t>
      </w:r>
      <w:r>
        <w:rPr>
          <w:rFonts w:hint="cs"/>
          <w:rtl/>
          <w:lang w:bidi="he-IL"/>
        </w:rPr>
        <w:t xml:space="preserve"> </w:t>
      </w:r>
      <w:r w:rsidRPr="001E4015">
        <w:rPr>
          <w:rFonts w:hint="cs"/>
          <w:rtl/>
          <w:lang w:bidi="he-IL"/>
        </w:rPr>
        <w:t>אפל</w:t>
      </w:r>
      <w:r>
        <w:rPr>
          <w:rFonts w:hint="cs"/>
          <w:rtl/>
          <w:lang w:bidi="he-IL"/>
        </w:rPr>
        <w:t xml:space="preserve"> </w:t>
      </w:r>
      <w:r w:rsidRPr="001E4015">
        <w:rPr>
          <w:rFonts w:hint="cs"/>
          <w:rtl/>
          <w:lang w:bidi="he-IL"/>
        </w:rPr>
        <w:t>בתחילת</w:t>
      </w:r>
      <w:r>
        <w:rPr>
          <w:rFonts w:hint="cs"/>
          <w:rtl/>
          <w:lang w:bidi="he-IL"/>
        </w:rPr>
        <w:t xml:space="preserve"> </w:t>
      </w:r>
      <w:r w:rsidRPr="001E4015">
        <w:rPr>
          <w:rFonts w:hint="cs"/>
          <w:rtl/>
          <w:lang w:bidi="he-IL"/>
        </w:rPr>
        <w:t>הלילה</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יכול</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שאמר</w:t>
      </w:r>
      <w:r>
        <w:rPr>
          <w:rFonts w:hint="cs"/>
          <w:rtl/>
          <w:lang w:bidi="he-IL"/>
        </w:rPr>
        <w:t xml:space="preserve"> </w:t>
      </w:r>
      <w:r w:rsidRPr="001E4015">
        <w:rPr>
          <w:rFonts w:hint="cs"/>
          <w:rtl/>
          <w:lang w:bidi="he-IL"/>
        </w:rPr>
        <w:t>תי'</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בית</w:t>
      </w:r>
      <w:r>
        <w:rPr>
          <w:rFonts w:hint="cs"/>
          <w:rtl/>
          <w:lang w:bidi="he-IL"/>
        </w:rPr>
        <w:t xml:space="preserve"> </w:t>
      </w:r>
      <w:r w:rsidRPr="001E4015">
        <w:rPr>
          <w:rFonts w:hint="cs"/>
          <w:rtl/>
          <w:lang w:bidi="he-IL"/>
        </w:rPr>
        <w:t>אפל</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שדחה</w:t>
      </w:r>
      <w:r>
        <w:rPr>
          <w:rFonts w:hint="cs"/>
          <w:rtl/>
          <w:lang w:bidi="he-IL"/>
        </w:rPr>
        <w:t xml:space="preserve"> </w:t>
      </w:r>
      <w:r w:rsidRPr="001E4015">
        <w:rPr>
          <w:rFonts w:hint="cs"/>
          <w:rtl/>
          <w:lang w:bidi="he-IL"/>
        </w:rPr>
        <w:t>מאוחר</w:t>
      </w:r>
      <w:r>
        <w:rPr>
          <w:rFonts w:hint="cs"/>
          <w:rtl/>
          <w:lang w:bidi="he-IL"/>
        </w:rPr>
        <w:t xml:space="preserve"> (</w:t>
      </w:r>
      <w:r w:rsidRPr="001E4015">
        <w:rPr>
          <w:rFonts w:hint="cs"/>
          <w:rtl/>
          <w:lang w:bidi="he-IL"/>
        </w:rPr>
        <w:t>קרוב</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בגמ'</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אפשר</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שיותר</w:t>
      </w:r>
      <w:r>
        <w:rPr>
          <w:rFonts w:hint="cs"/>
          <w:rtl/>
          <w:lang w:bidi="he-IL"/>
        </w:rPr>
        <w:t xml:space="preserve"> </w:t>
      </w:r>
      <w:r w:rsidRPr="001E4015">
        <w:rPr>
          <w:rFonts w:hint="cs"/>
          <w:rtl/>
          <w:lang w:bidi="he-IL"/>
        </w:rPr>
        <w:t>מסתבר</w:t>
      </w:r>
      <w:r>
        <w:rPr>
          <w:rFonts w:hint="cs"/>
          <w:rtl/>
          <w:lang w:bidi="he-IL"/>
        </w:rPr>
        <w:t xml:space="preserve"> </w:t>
      </w:r>
      <w:r w:rsidRPr="001E4015">
        <w:rPr>
          <w:rFonts w:hint="cs"/>
          <w:rtl/>
          <w:lang w:bidi="he-IL"/>
        </w:rPr>
        <w:t>שאדם</w:t>
      </w:r>
      <w:r>
        <w:rPr>
          <w:rFonts w:hint="cs"/>
          <w:rtl/>
          <w:lang w:bidi="he-IL"/>
        </w:rPr>
        <w:t xml:space="preserve"> </w:t>
      </w:r>
      <w:r w:rsidRPr="001E4015">
        <w:rPr>
          <w:rFonts w:hint="cs"/>
          <w:rtl/>
          <w:lang w:bidi="he-IL"/>
        </w:rPr>
        <w:t>יישן</w:t>
      </w:r>
      <w:r>
        <w:rPr>
          <w:rFonts w:hint="cs"/>
          <w:rtl/>
          <w:lang w:bidi="he-IL"/>
        </w:rPr>
        <w:t xml:space="preserve"> </w:t>
      </w:r>
      <w:r w:rsidRPr="001E4015">
        <w:rPr>
          <w:rFonts w:hint="cs"/>
          <w:rtl/>
          <w:lang w:bidi="he-IL"/>
        </w:rPr>
        <w:t>בבית</w:t>
      </w:r>
      <w:r>
        <w:rPr>
          <w:rFonts w:hint="cs"/>
          <w:rtl/>
          <w:lang w:bidi="he-IL"/>
        </w:rPr>
        <w:t xml:space="preserve"> </w:t>
      </w:r>
      <w:r w:rsidRPr="001E4015">
        <w:rPr>
          <w:rFonts w:hint="cs"/>
          <w:rtl/>
          <w:lang w:bidi="he-IL"/>
        </w:rPr>
        <w:t>אפל</w:t>
      </w:r>
      <w:r>
        <w:rPr>
          <w:rFonts w:hint="cs"/>
          <w:rtl/>
          <w:lang w:bidi="he-IL"/>
        </w:rPr>
        <w:t xml:space="preserve">, </w:t>
      </w:r>
      <w:r w:rsidRPr="001E4015">
        <w:rPr>
          <w:rFonts w:hint="cs"/>
          <w:rtl/>
          <w:lang w:bidi="he-IL"/>
        </w:rPr>
        <w:t>וישאר</w:t>
      </w:r>
      <w:r>
        <w:rPr>
          <w:rFonts w:hint="cs"/>
          <w:rtl/>
          <w:lang w:bidi="he-IL"/>
        </w:rPr>
        <w:t xml:space="preserve"> </w:t>
      </w:r>
      <w:r w:rsidRPr="001E4015">
        <w:rPr>
          <w:rFonts w:hint="cs"/>
          <w:rtl/>
          <w:lang w:bidi="he-IL"/>
        </w:rPr>
        <w:t>עד</w:t>
      </w:r>
      <w:r>
        <w:rPr>
          <w:rFonts w:hint="cs"/>
          <w:rtl/>
          <w:lang w:bidi="he-IL"/>
        </w:rPr>
        <w:t xml:space="preserve"> </w:t>
      </w:r>
      <w:r w:rsidRPr="001E4015">
        <w:rPr>
          <w:rFonts w:hint="cs"/>
          <w:rtl/>
          <w:lang w:bidi="he-IL"/>
        </w:rPr>
        <w:t>אחר</w:t>
      </w:r>
      <w:r>
        <w:rPr>
          <w:rFonts w:hint="cs"/>
          <w:rtl/>
          <w:lang w:bidi="he-IL"/>
        </w:rPr>
        <w:t xml:space="preserve"> </w:t>
      </w:r>
      <w:r w:rsidRPr="001E4015">
        <w:rPr>
          <w:rFonts w:hint="cs"/>
          <w:rtl/>
          <w:lang w:bidi="he-IL"/>
        </w:rPr>
        <w:t>עמוד</w:t>
      </w:r>
      <w:r>
        <w:rPr>
          <w:rFonts w:hint="cs"/>
          <w:rtl/>
          <w:lang w:bidi="he-IL"/>
        </w:rPr>
        <w:t xml:space="preserve"> </w:t>
      </w:r>
      <w:r w:rsidRPr="001E4015">
        <w:rPr>
          <w:rFonts w:hint="cs"/>
          <w:rtl/>
          <w:lang w:bidi="he-IL"/>
        </w:rPr>
        <w:t>השחר</w:t>
      </w:r>
      <w:r>
        <w:rPr>
          <w:rFonts w:hint="cs"/>
          <w:rtl/>
          <w:lang w:bidi="he-IL"/>
        </w:rPr>
        <w:t xml:space="preserve">, </w:t>
      </w:r>
      <w:r w:rsidRPr="001E4015">
        <w:rPr>
          <w:rFonts w:hint="cs"/>
          <w:rtl/>
          <w:lang w:bidi="he-IL"/>
        </w:rPr>
        <w:t>משילך</w:t>
      </w:r>
      <w:r>
        <w:rPr>
          <w:rFonts w:hint="cs"/>
          <w:rtl/>
          <w:lang w:bidi="he-IL"/>
        </w:rPr>
        <w:t xml:space="preserve"> </w:t>
      </w:r>
      <w:r w:rsidRPr="001E4015">
        <w:rPr>
          <w:rFonts w:hint="cs"/>
          <w:rtl/>
          <w:lang w:bidi="he-IL"/>
        </w:rPr>
        <w:t>שם</w:t>
      </w:r>
      <w:r>
        <w:rPr>
          <w:rFonts w:hint="cs"/>
          <w:rtl/>
          <w:lang w:bidi="he-IL"/>
        </w:rPr>
        <w:t xml:space="preserve"> </w:t>
      </w:r>
      <w:r w:rsidRPr="001E4015">
        <w:rPr>
          <w:rFonts w:hint="cs"/>
          <w:rtl/>
          <w:lang w:bidi="he-IL"/>
        </w:rPr>
        <w:t>קודם</w:t>
      </w:r>
      <w:r>
        <w:rPr>
          <w:rFonts w:hint="cs"/>
          <w:rtl/>
          <w:lang w:bidi="he-IL"/>
        </w:rPr>
        <w:t xml:space="preserve"> </w:t>
      </w:r>
      <w:r w:rsidRPr="001E4015">
        <w:rPr>
          <w:rFonts w:hint="cs"/>
          <w:rtl/>
          <w:lang w:bidi="he-IL"/>
        </w:rPr>
        <w:t>צאת</w:t>
      </w:r>
      <w:r>
        <w:rPr>
          <w:rFonts w:hint="cs"/>
          <w:rtl/>
          <w:lang w:bidi="he-IL"/>
        </w:rPr>
        <w:t xml:space="preserve"> (</w:t>
      </w:r>
      <w:r w:rsidRPr="001E4015">
        <w:rPr>
          <w:rFonts w:hint="cs"/>
          <w:rtl/>
          <w:lang w:bidi="he-IL"/>
        </w:rPr>
        <w:t>עד</w:t>
      </w:r>
      <w:r>
        <w:rPr>
          <w:rFonts w:hint="cs"/>
          <w:rtl/>
          <w:lang w:bidi="he-IL"/>
        </w:rPr>
        <w:t xml:space="preserve"> </w:t>
      </w:r>
      <w:r w:rsidRPr="001E4015">
        <w:rPr>
          <w:rFonts w:hint="cs"/>
          <w:rtl/>
          <w:lang w:bidi="he-IL"/>
        </w:rPr>
        <w:t>כדי</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יודע</w:t>
      </w:r>
      <w:r>
        <w:rPr>
          <w:rFonts w:hint="cs"/>
          <w:rtl/>
          <w:lang w:bidi="he-IL"/>
        </w:rPr>
        <w:t xml:space="preserve"> </w:t>
      </w:r>
      <w:r w:rsidRPr="001E4015">
        <w:rPr>
          <w:rFonts w:hint="cs"/>
          <w:rtl/>
          <w:lang w:bidi="he-IL"/>
        </w:rPr>
        <w:t>הזמן</w:t>
      </w:r>
      <w:r>
        <w:rPr>
          <w:rFonts w:hint="cs"/>
          <w:rtl/>
          <w:lang w:bidi="he-IL"/>
        </w:rPr>
        <w:t xml:space="preserve">), </w:t>
      </w:r>
      <w:r w:rsidRPr="001E4015">
        <w:rPr>
          <w:rFonts w:hint="cs"/>
          <w:rtl/>
          <w:lang w:bidi="he-IL"/>
        </w:rPr>
        <w:t>ונשאר</w:t>
      </w:r>
      <w:r>
        <w:rPr>
          <w:rFonts w:hint="cs"/>
          <w:rtl/>
          <w:lang w:bidi="he-IL"/>
        </w:rPr>
        <w:t xml:space="preserve"> </w:t>
      </w:r>
      <w:r w:rsidRPr="001E4015">
        <w:rPr>
          <w:rFonts w:hint="cs"/>
          <w:rtl/>
          <w:lang w:bidi="he-IL"/>
        </w:rPr>
        <w:t>שם</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מצוי</w:t>
      </w:r>
      <w:r>
        <w:rPr>
          <w:rFonts w:hint="cs"/>
          <w:rtl/>
          <w:lang w:bidi="he-IL"/>
        </w:rPr>
        <w:t xml:space="preserve"> </w:t>
      </w:r>
      <w:r w:rsidRPr="001E4015">
        <w:rPr>
          <w:rFonts w:hint="cs"/>
          <w:rtl/>
          <w:lang w:bidi="he-IL"/>
        </w:rPr>
        <w:t>שיהיה</w:t>
      </w:r>
      <w:r>
        <w:rPr>
          <w:rFonts w:hint="cs"/>
          <w:rtl/>
          <w:lang w:bidi="he-IL"/>
        </w:rPr>
        <w:t xml:space="preserve"> </w:t>
      </w:r>
      <w:r w:rsidRPr="001E4015">
        <w:rPr>
          <w:rFonts w:hint="cs"/>
          <w:rtl/>
          <w:lang w:bidi="he-IL"/>
        </w:rPr>
        <w:t>בבית</w:t>
      </w:r>
      <w:r>
        <w:rPr>
          <w:rFonts w:hint="cs"/>
          <w:rtl/>
          <w:lang w:bidi="he-IL"/>
        </w:rPr>
        <w:t xml:space="preserve"> </w:t>
      </w:r>
      <w:r w:rsidRPr="001E4015">
        <w:rPr>
          <w:rFonts w:hint="cs"/>
          <w:rtl/>
          <w:lang w:bidi="he-IL"/>
        </w:rPr>
        <w:t>אפל</w:t>
      </w:r>
      <w:r>
        <w:rPr>
          <w:rFonts w:hint="cs"/>
          <w:rtl/>
          <w:lang w:bidi="he-IL"/>
        </w:rPr>
        <w:t xml:space="preserve"> </w:t>
      </w:r>
      <w:r w:rsidRPr="001E4015">
        <w:rPr>
          <w:rFonts w:hint="cs"/>
          <w:rtl/>
          <w:lang w:bidi="he-IL"/>
        </w:rPr>
        <w:t>וישמע</w:t>
      </w:r>
      <w:r>
        <w:rPr>
          <w:rFonts w:hint="cs"/>
          <w:rtl/>
          <w:lang w:bidi="he-IL"/>
        </w:rPr>
        <w:t xml:space="preserve"> </w:t>
      </w:r>
      <w:r w:rsidRPr="001E4015">
        <w:rPr>
          <w:rFonts w:hint="cs"/>
          <w:rtl/>
          <w:lang w:bidi="he-IL"/>
        </w:rPr>
        <w:t>חמור</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גם</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לומר</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יסמוך</w:t>
      </w:r>
      <w:r>
        <w:rPr>
          <w:rFonts w:hint="cs"/>
          <w:rtl/>
          <w:lang w:bidi="he-IL"/>
        </w:rPr>
        <w:t xml:space="preserve"> </w:t>
      </w:r>
      <w:r w:rsidRPr="001E4015">
        <w:rPr>
          <w:rFonts w:hint="cs"/>
          <w:rtl/>
          <w:lang w:bidi="he-IL"/>
        </w:rPr>
        <w:t>אדם</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חמור</w:t>
      </w:r>
      <w:r>
        <w:rPr>
          <w:rFonts w:hint="cs"/>
          <w:rtl/>
          <w:lang w:bidi="he-IL"/>
        </w:rPr>
        <w:t xml:space="preserve"> </w:t>
      </w:r>
      <w:r w:rsidRPr="001E4015">
        <w:rPr>
          <w:rFonts w:hint="cs"/>
          <w:rtl/>
          <w:lang w:bidi="he-IL"/>
        </w:rPr>
        <w:t>לקריאת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ערבית</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הרבה</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שיכול</w:t>
      </w:r>
      <w:r>
        <w:rPr>
          <w:rFonts w:hint="cs"/>
          <w:rtl/>
          <w:lang w:bidi="he-IL"/>
        </w:rPr>
        <w:t xml:space="preserve"> </w:t>
      </w:r>
      <w:r w:rsidRPr="001E4015">
        <w:rPr>
          <w:rFonts w:hint="cs"/>
          <w:rtl/>
          <w:lang w:bidi="he-IL"/>
        </w:rPr>
        <w:t>לקרוא</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ואז</w:t>
      </w:r>
      <w:r>
        <w:rPr>
          <w:rFonts w:hint="cs"/>
          <w:rtl/>
          <w:lang w:bidi="he-IL"/>
        </w:rPr>
        <w:t xml:space="preserve"> </w:t>
      </w:r>
      <w:r w:rsidRPr="001E4015">
        <w:rPr>
          <w:rFonts w:hint="cs"/>
          <w:rtl/>
          <w:lang w:bidi="he-IL"/>
        </w:rPr>
        <w:t>ימתין</w:t>
      </w:r>
      <w:r>
        <w:rPr>
          <w:rFonts w:hint="cs"/>
          <w:rtl/>
          <w:lang w:bidi="he-IL"/>
        </w:rPr>
        <w:t xml:space="preserve"> </w:t>
      </w:r>
      <w:r w:rsidRPr="001E4015">
        <w:rPr>
          <w:rFonts w:hint="cs"/>
          <w:rtl/>
          <w:lang w:bidi="he-IL"/>
        </w:rPr>
        <w:t>ויקרא</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אין</w:t>
      </w:r>
      <w:r>
        <w:rPr>
          <w:rFonts w:hint="cs"/>
          <w:rtl/>
          <w:lang w:bidi="he-IL"/>
        </w:rPr>
        <w:t xml:space="preserve"> </w:t>
      </w:r>
      <w:r w:rsidRPr="001E4015">
        <w:rPr>
          <w:rFonts w:hint="cs"/>
          <w:rtl/>
          <w:lang w:bidi="he-IL"/>
        </w:rPr>
        <w:t>הרבה</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לקריאת</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שחרית</w:t>
      </w:r>
      <w:r>
        <w:rPr>
          <w:rFonts w:hint="cs"/>
          <w:rtl/>
          <w:lang w:bidi="he-IL"/>
        </w:rPr>
        <w:t xml:space="preserve"> (</w:t>
      </w:r>
      <w:r w:rsidRPr="001E4015">
        <w:rPr>
          <w:rFonts w:hint="cs"/>
          <w:rtl/>
          <w:lang w:bidi="he-IL"/>
        </w:rPr>
        <w:t>בפרט</w:t>
      </w:r>
      <w:r>
        <w:rPr>
          <w:rFonts w:hint="cs"/>
          <w:rtl/>
          <w:lang w:bidi="he-IL"/>
        </w:rPr>
        <w:t xml:space="preserve"> </w:t>
      </w:r>
      <w:r w:rsidRPr="001E4015">
        <w:rPr>
          <w:rFonts w:hint="cs"/>
          <w:rtl/>
          <w:lang w:bidi="he-IL"/>
        </w:rPr>
        <w:t>לפי</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אליעזר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התנא</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בריי'</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ואז</w:t>
      </w:r>
      <w:r>
        <w:rPr>
          <w:rFonts w:hint="cs"/>
          <w:rtl/>
          <w:lang w:bidi="he-IL"/>
        </w:rPr>
        <w:t xml:space="preserve"> </w:t>
      </w:r>
      <w:r w:rsidRPr="001E4015">
        <w:rPr>
          <w:rFonts w:hint="cs"/>
          <w:rtl/>
          <w:lang w:bidi="he-IL"/>
        </w:rPr>
        <w:t>יסמוך</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הסימן</w:t>
      </w:r>
      <w:r>
        <w:rPr>
          <w:rFonts w:hint="cs"/>
          <w:rtl/>
          <w:lang w:bidi="he-IL"/>
        </w:rPr>
        <w:t xml:space="preserve"> </w:t>
      </w:r>
      <w:r w:rsidRPr="001E4015">
        <w:rPr>
          <w:rFonts w:hint="cs"/>
          <w:rtl/>
          <w:lang w:bidi="he-IL"/>
        </w:rPr>
        <w:t>שבבריי'</w:t>
      </w:r>
      <w:r>
        <w:rPr>
          <w:rFonts w:hint="cs"/>
          <w:rtl/>
          <w:lang w:bidi="he-IL"/>
        </w:rPr>
        <w:t>. (</w:t>
      </w:r>
      <w:r w:rsidRPr="001E4015">
        <w:rPr>
          <w:rFonts w:hint="cs"/>
          <w:rtl/>
          <w:lang w:bidi="he-IL"/>
        </w:rPr>
        <w:t>כמו</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נתן</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איפה</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נצרך</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בחיוב</w:t>
      </w:r>
      <w:r>
        <w:rPr>
          <w:rFonts w:hint="cs"/>
          <w:rtl/>
          <w:lang w:bidi="he-IL"/>
        </w:rPr>
        <w:t xml:space="preserve"> </w:t>
      </w:r>
      <w:r w:rsidRPr="001E4015">
        <w:rPr>
          <w:rFonts w:hint="cs"/>
          <w:rtl/>
          <w:lang w:bidi="he-IL"/>
        </w:rPr>
        <w:t>שיש</w:t>
      </w:r>
      <w:r>
        <w:rPr>
          <w:rFonts w:hint="cs"/>
          <w:rtl/>
          <w:lang w:bidi="he-IL"/>
        </w:rPr>
        <w:t xml:space="preserve"> </w:t>
      </w:r>
      <w:r w:rsidRPr="001E4015">
        <w:rPr>
          <w:rFonts w:hint="cs"/>
          <w:rtl/>
          <w:lang w:bidi="he-IL"/>
        </w:rPr>
        <w:t>בו</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קטן</w:t>
      </w:r>
      <w:r>
        <w:rPr>
          <w:rFonts w:hint="cs"/>
          <w:rtl/>
          <w:lang w:bidi="he-IL"/>
        </w:rPr>
        <w:t>.)</w:t>
      </w:r>
    </w:p>
    <w:p w14:paraId="1C20A229" w14:textId="77777777" w:rsidR="003B1415" w:rsidRDefault="003B1415" w:rsidP="003B1415">
      <w:pPr>
        <w:pStyle w:val="Heading3"/>
        <w:rPr>
          <w:rtl/>
          <w:lang w:bidi="he-IL"/>
        </w:rPr>
      </w:pPr>
      <w:r w:rsidRPr="001E4015">
        <w:rPr>
          <w:rFonts w:hint="cs"/>
          <w:rtl/>
          <w:lang w:bidi="he-IL"/>
        </w:rPr>
        <w:t>ביאור</w:t>
      </w:r>
      <w:r>
        <w:rPr>
          <w:rFonts w:hint="cs"/>
          <w:rtl/>
          <w:lang w:bidi="he-IL"/>
        </w:rPr>
        <w:t xml:space="preserve"> </w:t>
      </w:r>
      <w:r w:rsidRPr="001E4015">
        <w:rPr>
          <w:rFonts w:hint="cs"/>
          <w:rtl/>
          <w:lang w:bidi="he-IL"/>
        </w:rPr>
        <w:t>שלישי</w:t>
      </w:r>
      <w:r>
        <w:rPr>
          <w:rFonts w:hint="cs"/>
          <w:rtl/>
          <w:lang w:bidi="he-IL"/>
        </w:rPr>
        <w:t>:</w:t>
      </w:r>
    </w:p>
    <w:p w14:paraId="2AF9B6F1" w14:textId="77777777" w:rsidR="003B1415" w:rsidRDefault="003B1415" w:rsidP="003B1415">
      <w:pPr>
        <w:rPr>
          <w:rtl/>
          <w:lang w:bidi="he-IL"/>
        </w:rPr>
      </w:pPr>
      <w:r w:rsidRPr="001E4015">
        <w:rPr>
          <w:rFonts w:hint="cs"/>
          <w:rtl/>
          <w:lang w:bidi="he-IL"/>
        </w:rPr>
        <w:t>נותן</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לסוף</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ראשונה</w:t>
      </w:r>
      <w:r>
        <w:rPr>
          <w:rFonts w:hint="cs"/>
          <w:rtl/>
          <w:lang w:bidi="he-IL"/>
        </w:rPr>
        <w:t xml:space="preserve">, </w:t>
      </w:r>
      <w:r w:rsidRPr="001E4015">
        <w:rPr>
          <w:rFonts w:hint="cs"/>
          <w:rtl/>
          <w:lang w:bidi="he-IL"/>
        </w:rPr>
        <w:t>אמצע</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שנית</w:t>
      </w:r>
      <w:r>
        <w:rPr>
          <w:rFonts w:hint="cs"/>
          <w:rtl/>
          <w:lang w:bidi="he-IL"/>
        </w:rPr>
        <w:t xml:space="preserve">, </w:t>
      </w:r>
      <w:r w:rsidRPr="001E4015">
        <w:rPr>
          <w:rFonts w:hint="cs"/>
          <w:rtl/>
          <w:lang w:bidi="he-IL"/>
        </w:rPr>
        <w:t>ותחילת</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שלישית</w:t>
      </w:r>
      <w:r>
        <w:rPr>
          <w:rFonts w:hint="cs"/>
          <w:rtl/>
          <w:lang w:bidi="he-IL"/>
        </w:rPr>
        <w:t xml:space="preserve">. </w:t>
      </w:r>
      <w:r w:rsidRPr="001E4015">
        <w:rPr>
          <w:rFonts w:hint="cs"/>
          <w:rtl/>
          <w:lang w:bidi="he-IL"/>
        </w:rPr>
        <w:t>נמצא</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כל</w:t>
      </w:r>
      <w:r>
        <w:rPr>
          <w:rFonts w:hint="cs"/>
          <w:rtl/>
          <w:lang w:bidi="he-IL"/>
        </w:rPr>
        <w:t xml:space="preserve"> </w:t>
      </w:r>
      <w:r w:rsidRPr="001E4015">
        <w:rPr>
          <w:rFonts w:hint="cs"/>
          <w:rtl/>
          <w:lang w:bidi="he-IL"/>
        </w:rPr>
        <w:t>סימן</w:t>
      </w:r>
      <w:r>
        <w:rPr>
          <w:rFonts w:hint="cs"/>
          <w:rtl/>
          <w:lang w:bidi="he-IL"/>
        </w:rPr>
        <w:t xml:space="preserve"> </w:t>
      </w:r>
      <w:r w:rsidRPr="001E4015">
        <w:rPr>
          <w:rFonts w:hint="cs"/>
          <w:rtl/>
          <w:lang w:bidi="he-IL"/>
        </w:rPr>
        <w:t>וסימן</w:t>
      </w:r>
      <w:r>
        <w:rPr>
          <w:rFonts w:hint="cs"/>
          <w:rtl/>
          <w:lang w:bidi="he-IL"/>
        </w:rPr>
        <w:t xml:space="preserve"> </w:t>
      </w:r>
      <w:r w:rsidRPr="001E4015">
        <w:rPr>
          <w:rFonts w:hint="cs"/>
          <w:rtl/>
          <w:lang w:bidi="he-IL"/>
        </w:rPr>
        <w:t>שווה</w:t>
      </w:r>
      <w:r>
        <w:rPr>
          <w:rFonts w:hint="cs"/>
          <w:rtl/>
          <w:lang w:bidi="he-IL"/>
        </w:rPr>
        <w:t>.</w:t>
      </w:r>
    </w:p>
    <w:p w14:paraId="48EC104B" w14:textId="77777777" w:rsidR="003B1415" w:rsidRDefault="003B1415" w:rsidP="003B1415">
      <w:pPr>
        <w:pStyle w:val="Heading1"/>
        <w:rPr>
          <w:rtl/>
          <w:lang w:bidi="he-IL"/>
        </w:rPr>
      </w:pPr>
      <w:r w:rsidRPr="001E4015">
        <w:rPr>
          <w:rFonts w:hint="cs"/>
          <w:rtl/>
          <w:lang w:bidi="he-IL"/>
        </w:rPr>
        <w:lastRenderedPageBreak/>
        <w:t>ביאור</w:t>
      </w:r>
      <w:r>
        <w:rPr>
          <w:rFonts w:hint="cs"/>
          <w:rtl/>
          <w:lang w:bidi="he-IL"/>
        </w:rPr>
        <w:t xml:space="preserve"> </w:t>
      </w:r>
      <w:r w:rsidRPr="001E4015">
        <w:rPr>
          <w:rFonts w:hint="cs"/>
          <w:rtl/>
          <w:lang w:bidi="he-IL"/>
        </w:rPr>
        <w:t>מימרת</w:t>
      </w:r>
      <w:r>
        <w:rPr>
          <w:rFonts w:hint="cs"/>
          <w:rtl/>
          <w:lang w:bidi="he-IL"/>
        </w:rPr>
        <w:t xml:space="preserve"> </w:t>
      </w:r>
      <w:r w:rsidRPr="001E4015">
        <w:rPr>
          <w:rFonts w:hint="cs"/>
          <w:rtl/>
          <w:lang w:bidi="he-IL"/>
        </w:rPr>
        <w:t>רב</w:t>
      </w:r>
      <w:r>
        <w:rPr>
          <w:rFonts w:hint="cs"/>
          <w:rtl/>
          <w:lang w:bidi="he-IL"/>
        </w:rPr>
        <w:t xml:space="preserve"> </w:t>
      </w:r>
      <w:r w:rsidRPr="001E4015">
        <w:rPr>
          <w:rFonts w:hint="cs"/>
          <w:rtl/>
          <w:lang w:bidi="he-IL"/>
        </w:rPr>
        <w:t>באשמורות</w:t>
      </w:r>
      <w:r>
        <w:rPr>
          <w:rFonts w:hint="cs"/>
          <w:rtl/>
          <w:lang w:bidi="he-IL"/>
        </w:rPr>
        <w:t>:</w:t>
      </w:r>
    </w:p>
    <w:p w14:paraId="2339F7CC" w14:textId="77777777" w:rsidR="003B1415" w:rsidRPr="00044A2D" w:rsidRDefault="003B1415" w:rsidP="003B1415">
      <w:pPr>
        <w:pStyle w:val="Heading2"/>
        <w:rPr>
          <w:rtl/>
          <w:lang w:bidi="he-IL"/>
        </w:rPr>
      </w:pPr>
      <w:r w:rsidRPr="001E4015">
        <w:rPr>
          <w:rFonts w:hint="cs"/>
          <w:rtl/>
          <w:lang w:bidi="he-IL"/>
        </w:rPr>
        <w:t>המימרא</w:t>
      </w:r>
      <w:r>
        <w:rPr>
          <w:rFonts w:hint="cs"/>
          <w:rtl/>
          <w:lang w:bidi="he-IL"/>
        </w:rPr>
        <w:t>:</w:t>
      </w:r>
    </w:p>
    <w:p w14:paraId="01E40BD4" w14:textId="77777777" w:rsidR="003B1415" w:rsidRDefault="003B1415" w:rsidP="003B1415">
      <w:pPr>
        <w:rPr>
          <w:rtl/>
          <w:lang w:bidi="he-IL"/>
        </w:rPr>
      </w:pPr>
      <w:r w:rsidRPr="001E4015">
        <w:rPr>
          <w:rFonts w:hint="cs"/>
          <w:rtl/>
          <w:lang w:bidi="he-IL"/>
        </w:rPr>
        <w:t>רב</w:t>
      </w:r>
      <w:r>
        <w:rPr>
          <w:rFonts w:hint="cs"/>
          <w:rtl/>
          <w:lang w:bidi="he-IL"/>
        </w:rPr>
        <w:t xml:space="preserve"> </w:t>
      </w:r>
      <w:r w:rsidRPr="001E4015">
        <w:rPr>
          <w:rFonts w:hint="cs"/>
          <w:rtl/>
          <w:lang w:bidi="he-IL"/>
        </w:rPr>
        <w:t>שמואל</w:t>
      </w:r>
      <w:r>
        <w:rPr>
          <w:rFonts w:hint="cs"/>
          <w:rtl/>
          <w:lang w:bidi="he-IL"/>
        </w:rPr>
        <w:t xml:space="preserve"> </w:t>
      </w:r>
      <w:r w:rsidRPr="001E4015">
        <w:rPr>
          <w:rFonts w:hint="cs"/>
          <w:rtl/>
          <w:lang w:bidi="he-IL"/>
        </w:rPr>
        <w:t>בר</w:t>
      </w:r>
      <w:r>
        <w:rPr>
          <w:rFonts w:hint="cs"/>
          <w:rtl/>
          <w:lang w:bidi="he-IL"/>
        </w:rPr>
        <w:t xml:space="preserve"> </w:t>
      </w:r>
      <w:r w:rsidRPr="001E4015">
        <w:rPr>
          <w:rFonts w:hint="cs"/>
          <w:rtl/>
          <w:lang w:bidi="he-IL"/>
        </w:rPr>
        <w:t>יצחק</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בשם</w:t>
      </w:r>
      <w:r>
        <w:rPr>
          <w:rFonts w:hint="cs"/>
          <w:rtl/>
          <w:lang w:bidi="he-IL"/>
        </w:rPr>
        <w:t xml:space="preserve"> </w:t>
      </w:r>
      <w:r w:rsidRPr="001E4015">
        <w:rPr>
          <w:rFonts w:hint="cs"/>
          <w:rtl/>
          <w:lang w:bidi="he-IL"/>
        </w:rPr>
        <w:t>רב</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שהלילה</w:t>
      </w:r>
      <w:r>
        <w:rPr>
          <w:rFonts w:hint="cs"/>
          <w:rtl/>
          <w:lang w:bidi="he-IL"/>
        </w:rPr>
        <w:t xml:space="preserve"> </w:t>
      </w:r>
      <w:r w:rsidRPr="001E4015">
        <w:rPr>
          <w:rFonts w:hint="cs"/>
          <w:rtl/>
          <w:lang w:bidi="he-IL"/>
        </w:rPr>
        <w:t>כולל</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משמרות</w:t>
      </w:r>
      <w:r>
        <w:rPr>
          <w:rFonts w:hint="cs"/>
          <w:rtl/>
          <w:lang w:bidi="he-IL"/>
        </w:rPr>
        <w:t xml:space="preserve">. </w:t>
      </w:r>
      <w:r w:rsidRPr="001E4015">
        <w:rPr>
          <w:rFonts w:hint="cs"/>
          <w:rtl/>
          <w:lang w:bidi="he-IL"/>
        </w:rPr>
        <w:t>בכל</w:t>
      </w:r>
      <w:r>
        <w:rPr>
          <w:rFonts w:hint="cs"/>
          <w:rtl/>
          <w:lang w:bidi="he-IL"/>
        </w:rPr>
        <w:t xml:space="preserve"> </w:t>
      </w:r>
      <w:r w:rsidRPr="001E4015">
        <w:rPr>
          <w:rFonts w:hint="cs"/>
          <w:rtl/>
          <w:lang w:bidi="he-IL"/>
        </w:rPr>
        <w:t>משמר</w:t>
      </w:r>
      <w:r>
        <w:rPr>
          <w:rFonts w:hint="cs"/>
          <w:rtl/>
          <w:lang w:bidi="he-IL"/>
        </w:rPr>
        <w:t xml:space="preserve">, </w:t>
      </w:r>
      <w:r w:rsidRPr="001E4015">
        <w:rPr>
          <w:rFonts w:hint="cs"/>
          <w:rtl/>
          <w:lang w:bidi="he-IL"/>
        </w:rPr>
        <w:t>יושב</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ושואג</w:t>
      </w:r>
      <w:r>
        <w:rPr>
          <w:rFonts w:hint="cs"/>
          <w:rtl/>
          <w:lang w:bidi="he-IL"/>
        </w:rPr>
        <w:t xml:space="preserve"> </w:t>
      </w:r>
      <w:r w:rsidRPr="001E4015">
        <w:rPr>
          <w:rFonts w:hint="cs"/>
          <w:rtl/>
          <w:lang w:bidi="he-IL"/>
        </w:rPr>
        <w:t>כארי</w:t>
      </w:r>
      <w:r>
        <w:rPr>
          <w:rFonts w:hint="cs"/>
          <w:rtl/>
          <w:lang w:bidi="he-IL"/>
        </w:rPr>
        <w:t xml:space="preserve">, </w:t>
      </w:r>
      <w:r w:rsidRPr="001E4015">
        <w:rPr>
          <w:rFonts w:hint="cs"/>
          <w:rtl/>
          <w:lang w:bidi="he-IL"/>
        </w:rPr>
        <w:t>ואומר</w:t>
      </w:r>
      <w:r>
        <w:rPr>
          <w:rFonts w:hint="cs"/>
          <w:rtl/>
          <w:lang w:bidi="he-IL"/>
        </w:rPr>
        <w:t>, "</w:t>
      </w:r>
      <w:r w:rsidRPr="001E4015">
        <w:rPr>
          <w:rFonts w:hint="cs"/>
          <w:rtl/>
          <w:lang w:bidi="he-IL"/>
        </w:rPr>
        <w:t>אוי</w:t>
      </w:r>
      <w:r>
        <w:rPr>
          <w:rFonts w:hint="cs"/>
          <w:rtl/>
          <w:lang w:bidi="he-IL"/>
        </w:rPr>
        <w:t xml:space="preserve"> </w:t>
      </w:r>
      <w:r w:rsidRPr="001E4015">
        <w:rPr>
          <w:rFonts w:hint="cs"/>
          <w:rtl/>
          <w:lang w:bidi="he-IL"/>
        </w:rPr>
        <w:t>לבנים</w:t>
      </w:r>
      <w:r>
        <w:rPr>
          <w:rFonts w:hint="cs"/>
          <w:rtl/>
          <w:lang w:bidi="he-IL"/>
        </w:rPr>
        <w:t xml:space="preserve"> </w:t>
      </w:r>
      <w:r w:rsidRPr="001E4015">
        <w:rPr>
          <w:rFonts w:hint="cs"/>
          <w:rtl/>
          <w:lang w:bidi="he-IL"/>
        </w:rPr>
        <w:t>שבעוונותיהם</w:t>
      </w:r>
      <w:r>
        <w:rPr>
          <w:rFonts w:hint="cs"/>
          <w:rtl/>
          <w:lang w:bidi="he-IL"/>
        </w:rPr>
        <w:t xml:space="preserve"> </w:t>
      </w:r>
      <w:r w:rsidRPr="001E4015">
        <w:rPr>
          <w:rFonts w:hint="cs"/>
          <w:rtl/>
          <w:lang w:bidi="he-IL"/>
        </w:rPr>
        <w:t>החרבתי</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ביתי</w:t>
      </w:r>
      <w:r>
        <w:rPr>
          <w:rFonts w:hint="cs"/>
          <w:rtl/>
          <w:lang w:bidi="he-IL"/>
        </w:rPr>
        <w:t xml:space="preserve"> </w:t>
      </w:r>
      <w:r w:rsidRPr="001E4015">
        <w:rPr>
          <w:rFonts w:hint="cs"/>
          <w:rtl/>
          <w:lang w:bidi="he-IL"/>
        </w:rPr>
        <w:t>ושרפתי</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היכלי</w:t>
      </w:r>
      <w:r>
        <w:rPr>
          <w:rFonts w:hint="cs"/>
          <w:rtl/>
          <w:lang w:bidi="he-IL"/>
        </w:rPr>
        <w:t xml:space="preserve"> </w:t>
      </w:r>
      <w:r w:rsidRPr="001E4015">
        <w:rPr>
          <w:rFonts w:hint="cs"/>
          <w:rtl/>
          <w:lang w:bidi="he-IL"/>
        </w:rPr>
        <w:t>והגליתים</w:t>
      </w:r>
      <w:r>
        <w:rPr>
          <w:rFonts w:hint="cs"/>
          <w:rtl/>
          <w:lang w:bidi="he-IL"/>
        </w:rPr>
        <w:t xml:space="preserve"> </w:t>
      </w:r>
      <w:r w:rsidRPr="001E4015">
        <w:rPr>
          <w:rFonts w:hint="cs"/>
          <w:rtl/>
          <w:lang w:bidi="he-IL"/>
        </w:rPr>
        <w:t>לבין</w:t>
      </w:r>
      <w:r>
        <w:rPr>
          <w:rFonts w:hint="cs"/>
          <w:rtl/>
          <w:lang w:bidi="he-IL"/>
        </w:rPr>
        <w:t xml:space="preserve"> </w:t>
      </w:r>
      <w:r w:rsidRPr="001E4015">
        <w:rPr>
          <w:rFonts w:hint="cs"/>
          <w:rtl/>
          <w:lang w:bidi="he-IL"/>
        </w:rPr>
        <w:t>אומות</w:t>
      </w:r>
      <w:r>
        <w:rPr>
          <w:rFonts w:hint="cs"/>
          <w:rtl/>
          <w:lang w:bidi="he-IL"/>
        </w:rPr>
        <w:t xml:space="preserve"> </w:t>
      </w:r>
      <w:r w:rsidRPr="001E4015">
        <w:rPr>
          <w:rFonts w:hint="cs"/>
          <w:rtl/>
          <w:lang w:bidi="he-IL"/>
        </w:rPr>
        <w:t>העולם</w:t>
      </w:r>
      <w:r>
        <w:rPr>
          <w:rFonts w:hint="cs"/>
          <w:rtl/>
          <w:lang w:bidi="he-IL"/>
        </w:rPr>
        <w:t>."</w:t>
      </w:r>
    </w:p>
    <w:p w14:paraId="24A678C4" w14:textId="77777777" w:rsidR="003B1415" w:rsidRDefault="003B1415" w:rsidP="003B1415">
      <w:pPr>
        <w:rPr>
          <w:rtl/>
          <w:lang w:bidi="he-IL"/>
        </w:rPr>
      </w:pP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שואג</w:t>
      </w:r>
      <w:r>
        <w:rPr>
          <w:rFonts w:hint="cs"/>
          <w:rtl/>
          <w:lang w:bidi="he-IL"/>
        </w:rPr>
        <w:t xml:space="preserve"> </w:t>
      </w:r>
      <w:r w:rsidRPr="001E4015">
        <w:rPr>
          <w:rFonts w:hint="cs"/>
          <w:rtl/>
          <w:lang w:bidi="he-IL"/>
        </w:rPr>
        <w:t>ושוב</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שהשאיגה</w:t>
      </w:r>
      <w:r>
        <w:rPr>
          <w:rFonts w:hint="cs"/>
          <w:rtl/>
          <w:lang w:bidi="he-IL"/>
        </w:rPr>
        <w:t xml:space="preserve"> </w:t>
      </w:r>
      <w:r w:rsidRPr="001E4015">
        <w:rPr>
          <w:rFonts w:hint="cs"/>
          <w:rtl/>
          <w:lang w:bidi="he-IL"/>
        </w:rPr>
        <w:t>היא</w:t>
      </w:r>
      <w:r>
        <w:rPr>
          <w:rFonts w:hint="cs"/>
          <w:rtl/>
          <w:lang w:bidi="he-IL"/>
        </w:rPr>
        <w:t xml:space="preserve"> </w:t>
      </w:r>
      <w:r w:rsidRPr="001E4015">
        <w:rPr>
          <w:rFonts w:hint="cs"/>
          <w:rtl/>
          <w:lang w:bidi="he-IL"/>
        </w:rPr>
        <w:t>האמירה</w:t>
      </w:r>
      <w:r>
        <w:rPr>
          <w:rFonts w:hint="cs"/>
          <w:rtl/>
          <w:lang w:bidi="he-IL"/>
        </w:rPr>
        <w:t>.</w:t>
      </w:r>
    </w:p>
    <w:p w14:paraId="2173CC40" w14:textId="518D1D64" w:rsidR="003B1415" w:rsidRDefault="003B1415" w:rsidP="003B1415">
      <w:pPr>
        <w:rPr>
          <w:rtl/>
          <w:lang w:bidi="he-IL"/>
        </w:rPr>
      </w:pPr>
      <w:r w:rsidRPr="001E4015">
        <w:rPr>
          <w:rFonts w:hint="cs"/>
          <w:rtl/>
          <w:lang w:bidi="he-IL"/>
        </w:rPr>
        <w:t>קצת</w:t>
      </w:r>
      <w:r>
        <w:rPr>
          <w:rFonts w:hint="cs"/>
          <w:rtl/>
          <w:lang w:bidi="he-IL"/>
        </w:rPr>
        <w:t xml:space="preserve"> </w:t>
      </w:r>
      <w:r w:rsidRPr="001E4015">
        <w:rPr>
          <w:rFonts w:hint="cs"/>
          <w:rtl/>
          <w:lang w:bidi="he-IL"/>
        </w:rPr>
        <w:t>יש</w:t>
      </w:r>
      <w:r>
        <w:rPr>
          <w:rFonts w:hint="cs"/>
          <w:rtl/>
          <w:lang w:bidi="he-IL"/>
        </w:rPr>
        <w:t xml:space="preserve"> </w:t>
      </w:r>
      <w:r w:rsidRPr="001E4015">
        <w:rPr>
          <w:rFonts w:hint="cs"/>
          <w:rtl/>
          <w:lang w:bidi="he-IL"/>
        </w:rPr>
        <w:t>לדון</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כוונת</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בזה</w:t>
      </w:r>
      <w:r>
        <w:rPr>
          <w:rFonts w:hint="cs"/>
          <w:rtl/>
          <w:lang w:bidi="he-IL"/>
        </w:rPr>
        <w:t xml:space="preserve">, </w:t>
      </w:r>
      <w:r w:rsidRPr="001E4015">
        <w:rPr>
          <w:rFonts w:hint="cs"/>
          <w:rtl/>
          <w:lang w:bidi="he-IL"/>
        </w:rPr>
        <w:t>ואם</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לטובה</w:t>
      </w:r>
      <w:r>
        <w:rPr>
          <w:rFonts w:hint="cs"/>
          <w:rtl/>
          <w:lang w:bidi="he-IL"/>
        </w:rPr>
        <w:t xml:space="preserve"> </w:t>
      </w:r>
      <w:r w:rsidRPr="001E4015">
        <w:rPr>
          <w:rFonts w:hint="cs"/>
          <w:rtl/>
          <w:lang w:bidi="he-IL"/>
        </w:rPr>
        <w:t>שלנו</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להיפך</w:t>
      </w:r>
      <w:r>
        <w:rPr>
          <w:rFonts w:hint="cs"/>
          <w:rtl/>
          <w:lang w:bidi="he-IL"/>
        </w:rPr>
        <w:t>:</w:t>
      </w:r>
    </w:p>
    <w:p w14:paraId="726F83F2" w14:textId="77777777" w:rsidR="003B1415" w:rsidRDefault="003B1415" w:rsidP="003B1415">
      <w:pPr>
        <w:pStyle w:val="ListParagraph"/>
        <w:numPr>
          <w:ilvl w:val="0"/>
          <w:numId w:val="23"/>
        </w:numPr>
        <w:contextualSpacing w:val="0"/>
        <w:jc w:val="both"/>
        <w:rPr>
          <w:lang w:bidi="he-IL"/>
        </w:rPr>
      </w:pPr>
      <w:r w:rsidRPr="001E4015">
        <w:rPr>
          <w:rFonts w:hint="cs"/>
          <w:rtl/>
          <w:lang w:bidi="he-IL"/>
        </w:rPr>
        <w:t>אפשר</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לטובה</w:t>
      </w:r>
      <w:r>
        <w:rPr>
          <w:rFonts w:hint="cs"/>
          <w:rtl/>
          <w:lang w:bidi="he-IL"/>
        </w:rPr>
        <w:t xml:space="preserve"> </w:t>
      </w:r>
      <w:r w:rsidRPr="001E4015">
        <w:rPr>
          <w:rFonts w:hint="cs"/>
          <w:rtl/>
          <w:lang w:bidi="he-IL"/>
        </w:rPr>
        <w:t>שלנו</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מתאבל</w:t>
      </w:r>
      <w:r>
        <w:rPr>
          <w:rFonts w:hint="cs"/>
          <w:rtl/>
          <w:lang w:bidi="he-IL"/>
        </w:rPr>
        <w:t xml:space="preserve"> </w:t>
      </w:r>
      <w:r w:rsidRPr="001E4015">
        <w:rPr>
          <w:rFonts w:hint="cs"/>
          <w:rtl/>
          <w:lang w:bidi="he-IL"/>
        </w:rPr>
        <w:t>על</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ישראל</w:t>
      </w:r>
      <w:r>
        <w:rPr>
          <w:rFonts w:hint="cs"/>
          <w:rtl/>
          <w:lang w:bidi="he-IL"/>
        </w:rPr>
        <w:t xml:space="preserve"> </w:t>
      </w:r>
      <w:r w:rsidRPr="001E4015">
        <w:rPr>
          <w:rFonts w:hint="cs"/>
          <w:rtl/>
          <w:lang w:bidi="he-IL"/>
        </w:rPr>
        <w:t>שאין</w:t>
      </w:r>
      <w:r>
        <w:rPr>
          <w:rFonts w:hint="cs"/>
          <w:rtl/>
          <w:lang w:bidi="he-IL"/>
        </w:rPr>
        <w:t xml:space="preserve"> </w:t>
      </w:r>
      <w:r w:rsidRPr="001E4015">
        <w:rPr>
          <w:rFonts w:hint="cs"/>
          <w:rtl/>
          <w:lang w:bidi="he-IL"/>
        </w:rPr>
        <w:t>להם</w:t>
      </w:r>
      <w:r>
        <w:rPr>
          <w:rFonts w:hint="cs"/>
          <w:rtl/>
          <w:lang w:bidi="he-IL"/>
        </w:rPr>
        <w:t xml:space="preserve"> </w:t>
      </w:r>
      <w:r w:rsidRPr="001E4015">
        <w:rPr>
          <w:rFonts w:hint="cs"/>
          <w:rtl/>
          <w:lang w:bidi="he-IL"/>
        </w:rPr>
        <w:t>עוד</w:t>
      </w:r>
      <w:r>
        <w:rPr>
          <w:rFonts w:hint="cs"/>
          <w:rtl/>
          <w:lang w:bidi="he-IL"/>
        </w:rPr>
        <w:t xml:space="preserve"> </w:t>
      </w:r>
      <w:r w:rsidRPr="001E4015">
        <w:rPr>
          <w:rFonts w:hint="cs"/>
          <w:rtl/>
          <w:lang w:bidi="he-IL"/>
        </w:rPr>
        <w:t>בית</w:t>
      </w:r>
      <w:r>
        <w:rPr>
          <w:rFonts w:hint="cs"/>
          <w:rtl/>
          <w:lang w:bidi="he-IL"/>
        </w:rPr>
        <w:t xml:space="preserve"> </w:t>
      </w:r>
      <w:r w:rsidRPr="001E4015">
        <w:rPr>
          <w:rFonts w:hint="cs"/>
          <w:rtl/>
          <w:lang w:bidi="he-IL"/>
        </w:rPr>
        <w:t>המקדש</w:t>
      </w:r>
      <w:r>
        <w:rPr>
          <w:rFonts w:hint="cs"/>
          <w:rtl/>
          <w:lang w:bidi="he-IL"/>
        </w:rPr>
        <w:t xml:space="preserve">, </w:t>
      </w:r>
      <w:r w:rsidRPr="001E4015">
        <w:rPr>
          <w:rFonts w:hint="cs"/>
          <w:rtl/>
          <w:lang w:bidi="he-IL"/>
        </w:rPr>
        <w:t>וקשה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לקרב</w:t>
      </w:r>
      <w:r>
        <w:rPr>
          <w:rFonts w:hint="cs"/>
          <w:rtl/>
          <w:lang w:bidi="he-IL"/>
        </w:rPr>
        <w:t xml:space="preserve"> </w:t>
      </w:r>
      <w:r w:rsidRPr="001E4015">
        <w:rPr>
          <w:rFonts w:hint="cs"/>
          <w:rtl/>
          <w:lang w:bidi="he-IL"/>
        </w:rPr>
        <w:t>אל</w:t>
      </w:r>
      <w:r>
        <w:rPr>
          <w:rFonts w:hint="cs"/>
          <w:rtl/>
          <w:lang w:bidi="he-IL"/>
        </w:rPr>
        <w:t xml:space="preserve"> </w:t>
      </w:r>
      <w:r w:rsidRPr="001E4015">
        <w:rPr>
          <w:rFonts w:hint="cs"/>
          <w:rtl/>
          <w:lang w:bidi="he-IL"/>
        </w:rPr>
        <w:t>ה'</w:t>
      </w:r>
      <w:r>
        <w:rPr>
          <w:rFonts w:hint="cs"/>
          <w:rtl/>
          <w:lang w:bidi="he-IL"/>
        </w:rPr>
        <w:t xml:space="preserve">. </w:t>
      </w:r>
    </w:p>
    <w:p w14:paraId="3B25CCCE" w14:textId="05FBCE34" w:rsidR="003B1415" w:rsidRDefault="003B1415" w:rsidP="003B1415">
      <w:pPr>
        <w:pStyle w:val="ListParagraph"/>
        <w:numPr>
          <w:ilvl w:val="0"/>
          <w:numId w:val="23"/>
        </w:numPr>
        <w:contextualSpacing w:val="0"/>
        <w:jc w:val="both"/>
        <w:rPr>
          <w:lang w:bidi="he-IL"/>
        </w:rPr>
      </w:pPr>
      <w:r w:rsidRPr="001E4015">
        <w:rPr>
          <w:rFonts w:hint="cs"/>
          <w:rtl/>
          <w:lang w:bidi="he-IL"/>
        </w:rPr>
        <w:t>אפשר</w:t>
      </w:r>
      <w:r>
        <w:rPr>
          <w:rFonts w:hint="cs"/>
          <w:rtl/>
          <w:lang w:bidi="he-IL"/>
        </w:rPr>
        <w:t xml:space="preserve"> </w:t>
      </w:r>
      <w:r w:rsidRPr="001E4015">
        <w:rPr>
          <w:rFonts w:hint="cs"/>
          <w:rtl/>
          <w:lang w:bidi="he-IL"/>
        </w:rPr>
        <w:t>להיות</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לרעה</w:t>
      </w:r>
      <w:r>
        <w:rPr>
          <w:rFonts w:hint="cs"/>
          <w:rtl/>
          <w:lang w:bidi="he-IL"/>
        </w:rPr>
        <w:t xml:space="preserve"> </w:t>
      </w:r>
      <w:r w:rsidRPr="001E4015">
        <w:rPr>
          <w:rFonts w:hint="cs"/>
          <w:rtl/>
          <w:lang w:bidi="he-IL"/>
        </w:rPr>
        <w:t>שלנו</w:t>
      </w:r>
      <w:r>
        <w:rPr>
          <w:rFonts w:hint="cs"/>
          <w:rtl/>
          <w:lang w:bidi="he-IL"/>
        </w:rPr>
        <w:t xml:space="preserve">, </w:t>
      </w:r>
      <w:r w:rsidRPr="001E4015">
        <w:rPr>
          <w:rFonts w:hint="cs"/>
          <w:rtl/>
          <w:lang w:bidi="he-IL"/>
        </w:rPr>
        <w:t>שה'</w:t>
      </w:r>
      <w:r>
        <w:rPr>
          <w:rFonts w:hint="cs"/>
          <w:rtl/>
          <w:lang w:bidi="he-IL"/>
        </w:rPr>
        <w:t xml:space="preserve"> </w:t>
      </w:r>
      <w:r w:rsidRPr="001E4015">
        <w:rPr>
          <w:rFonts w:hint="cs"/>
          <w:rtl/>
          <w:lang w:bidi="he-IL"/>
        </w:rPr>
        <w:t>אומר</w:t>
      </w:r>
      <w:r>
        <w:rPr>
          <w:rFonts w:hint="cs"/>
          <w:rtl/>
          <w:lang w:bidi="he-IL"/>
        </w:rPr>
        <w:t xml:space="preserve"> </w:t>
      </w:r>
      <w:r w:rsidRPr="001E4015">
        <w:rPr>
          <w:rFonts w:hint="cs"/>
          <w:rtl/>
          <w:lang w:bidi="he-IL"/>
        </w:rPr>
        <w:t>שגרמנו</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לאבד</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הדברים</w:t>
      </w:r>
      <w:r>
        <w:rPr>
          <w:rFonts w:hint="cs"/>
          <w:rtl/>
          <w:lang w:bidi="he-IL"/>
        </w:rPr>
        <w:t xml:space="preserve"> </w:t>
      </w:r>
      <w:r w:rsidRPr="001E4015">
        <w:rPr>
          <w:rFonts w:hint="cs"/>
          <w:rtl/>
          <w:lang w:bidi="he-IL"/>
        </w:rPr>
        <w:t>החשובים</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אוי</w:t>
      </w:r>
      <w:r>
        <w:rPr>
          <w:rFonts w:hint="cs"/>
          <w:rtl/>
          <w:lang w:bidi="he-IL"/>
        </w:rPr>
        <w:t xml:space="preserve"> </w:t>
      </w:r>
      <w:r w:rsidRPr="001E4015">
        <w:rPr>
          <w:rFonts w:hint="cs"/>
          <w:rtl/>
          <w:lang w:bidi="he-IL"/>
        </w:rPr>
        <w:t>לבני</w:t>
      </w:r>
      <w:r>
        <w:rPr>
          <w:rFonts w:hint="cs"/>
          <w:rtl/>
          <w:lang w:bidi="he-IL"/>
        </w:rPr>
        <w:t xml:space="preserve"> </w:t>
      </w:r>
      <w:r w:rsidRPr="001E4015">
        <w:rPr>
          <w:rFonts w:hint="cs"/>
          <w:rtl/>
          <w:lang w:bidi="he-IL"/>
        </w:rPr>
        <w:t>ישראל</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הרע</w:t>
      </w:r>
      <w:r>
        <w:rPr>
          <w:rFonts w:hint="cs"/>
          <w:rtl/>
          <w:lang w:bidi="he-IL"/>
        </w:rPr>
        <w:t xml:space="preserve"> (</w:t>
      </w:r>
      <w:r w:rsidRPr="001E4015">
        <w:rPr>
          <w:rFonts w:hint="cs"/>
          <w:rtl/>
          <w:lang w:bidi="he-IL"/>
        </w:rPr>
        <w:t>ואולי</w:t>
      </w:r>
      <w:r>
        <w:rPr>
          <w:rFonts w:hint="cs"/>
          <w:rtl/>
          <w:lang w:bidi="he-IL"/>
        </w:rPr>
        <w:t xml:space="preserve"> </w:t>
      </w:r>
      <w:r w:rsidRPr="001E4015">
        <w:rPr>
          <w:rFonts w:hint="cs"/>
          <w:rtl/>
          <w:lang w:bidi="he-IL"/>
        </w:rPr>
        <w:t>אף</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העונש</w:t>
      </w:r>
      <w:r>
        <w:rPr>
          <w:rFonts w:hint="cs"/>
          <w:rtl/>
          <w:lang w:bidi="he-IL"/>
        </w:rPr>
        <w:t xml:space="preserve"> </w:t>
      </w:r>
      <w:r w:rsidRPr="001E4015">
        <w:rPr>
          <w:rFonts w:hint="cs"/>
          <w:rtl/>
          <w:lang w:bidi="he-IL"/>
        </w:rPr>
        <w:t>שבא</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הרע</w:t>
      </w:r>
      <w:r>
        <w:rPr>
          <w:rFonts w:hint="cs"/>
          <w:rtl/>
          <w:lang w:bidi="he-IL"/>
        </w:rPr>
        <w:t xml:space="preserve">) </w:t>
      </w:r>
      <w:r w:rsidRPr="001E4015">
        <w:rPr>
          <w:rFonts w:hint="cs"/>
          <w:rtl/>
          <w:lang w:bidi="he-IL"/>
        </w:rPr>
        <w:t>שעשו</w:t>
      </w:r>
      <w:r>
        <w:rPr>
          <w:rFonts w:hint="cs"/>
          <w:rtl/>
          <w:lang w:bidi="he-IL"/>
        </w:rPr>
        <w:t>.</w:t>
      </w:r>
      <w:r>
        <w:rPr>
          <w:lang w:bidi="he-IL"/>
        </w:rPr>
        <w:t xml:space="preserve"> </w:t>
      </w:r>
    </w:p>
    <w:p w14:paraId="342ED846" w14:textId="2822624E" w:rsidR="003B1415" w:rsidRDefault="003B1415" w:rsidP="00B24661">
      <w:pPr>
        <w:pStyle w:val="ListParagraph"/>
        <w:rPr>
          <w:rtl/>
          <w:lang w:bidi="he-IL"/>
        </w:rPr>
      </w:pPr>
      <w:r w:rsidRPr="001E4015">
        <w:rPr>
          <w:rFonts w:hint="cs"/>
          <w:rtl/>
          <w:lang w:bidi="he-IL"/>
        </w:rPr>
        <w:t>יש</w:t>
      </w:r>
      <w:r>
        <w:rPr>
          <w:rFonts w:hint="cs"/>
          <w:rtl/>
          <w:lang w:bidi="he-IL"/>
        </w:rPr>
        <w:t xml:space="preserve"> </w:t>
      </w:r>
      <w:r w:rsidRPr="001E4015">
        <w:rPr>
          <w:rFonts w:hint="cs"/>
          <w:rtl/>
          <w:lang w:bidi="he-IL"/>
        </w:rPr>
        <w:t>להעיר</w:t>
      </w:r>
      <w:r>
        <w:rPr>
          <w:rFonts w:hint="cs"/>
          <w:rtl/>
          <w:lang w:bidi="he-IL"/>
        </w:rPr>
        <w:t xml:space="preserve"> </w:t>
      </w:r>
      <w:r w:rsidRPr="001E4015">
        <w:rPr>
          <w:rFonts w:hint="cs"/>
          <w:rtl/>
          <w:lang w:bidi="he-IL"/>
        </w:rPr>
        <w:t>שלפי</w:t>
      </w:r>
      <w:r>
        <w:rPr>
          <w:rFonts w:hint="cs"/>
          <w:rtl/>
          <w:lang w:bidi="he-IL"/>
        </w:rPr>
        <w:t xml:space="preserve"> </w:t>
      </w:r>
      <w:r w:rsidRPr="001E4015">
        <w:rPr>
          <w:rFonts w:hint="cs"/>
          <w:rtl/>
          <w:lang w:bidi="he-IL"/>
        </w:rPr>
        <w:t>צד</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מובן</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נקרא</w:t>
      </w:r>
      <w:r>
        <w:rPr>
          <w:rFonts w:hint="cs"/>
          <w:rtl/>
          <w:lang w:bidi="he-IL"/>
        </w:rPr>
        <w:t xml:space="preserve"> </w:t>
      </w:r>
      <w:r w:rsidRPr="001E4015">
        <w:rPr>
          <w:rFonts w:hint="cs"/>
          <w:rtl/>
          <w:lang w:bidi="he-IL"/>
        </w:rPr>
        <w:t>שאגת</w:t>
      </w:r>
      <w:r>
        <w:rPr>
          <w:rFonts w:hint="cs"/>
          <w:rtl/>
          <w:lang w:bidi="he-IL"/>
        </w:rPr>
        <w:t xml:space="preserve"> </w:t>
      </w:r>
      <w:r w:rsidRPr="001E4015">
        <w:rPr>
          <w:rFonts w:hint="cs"/>
          <w:rtl/>
          <w:lang w:bidi="he-IL"/>
        </w:rPr>
        <w:t>אריה</w:t>
      </w:r>
      <w:r>
        <w:rPr>
          <w:rFonts w:hint="cs"/>
          <w:rtl/>
          <w:lang w:bidi="he-IL"/>
        </w:rPr>
        <w:t xml:space="preserve">, </w:t>
      </w:r>
      <w:r w:rsidRPr="001E4015">
        <w:rPr>
          <w:rFonts w:hint="cs"/>
          <w:rtl/>
          <w:lang w:bidi="he-IL"/>
        </w:rPr>
        <w:t>שהוא</w:t>
      </w:r>
      <w:r>
        <w:rPr>
          <w:rFonts w:hint="cs"/>
          <w:rtl/>
          <w:lang w:bidi="he-IL"/>
        </w:rPr>
        <w:t xml:space="preserve"> </w:t>
      </w:r>
      <w:r w:rsidRPr="001E4015">
        <w:rPr>
          <w:rFonts w:hint="cs"/>
          <w:rtl/>
          <w:lang w:bidi="he-IL"/>
        </w:rPr>
        <w:t>כעין</w:t>
      </w:r>
      <w:r>
        <w:rPr>
          <w:rFonts w:hint="cs"/>
          <w:rtl/>
          <w:lang w:bidi="he-IL"/>
        </w:rPr>
        <w:t xml:space="preserve"> </w:t>
      </w:r>
      <w:r w:rsidRPr="001E4015">
        <w:rPr>
          <w:rFonts w:hint="cs"/>
          <w:rtl/>
          <w:lang w:bidi="he-IL"/>
        </w:rPr>
        <w:t>מש</w:t>
      </w:r>
      <w:r>
        <w:rPr>
          <w:rFonts w:hint="cs"/>
          <w:rtl/>
          <w:lang w:bidi="he-IL"/>
        </w:rPr>
        <w:t>"</w:t>
      </w:r>
      <w:r w:rsidRPr="001E4015">
        <w:rPr>
          <w:rFonts w:hint="cs"/>
          <w:rtl/>
          <w:lang w:bidi="he-IL"/>
        </w:rPr>
        <w:t>א</w:t>
      </w:r>
      <w:r>
        <w:rPr>
          <w:rFonts w:hint="cs"/>
          <w:rtl/>
          <w:lang w:bidi="he-IL"/>
        </w:rPr>
        <w:t xml:space="preserve"> </w:t>
      </w:r>
      <w:r w:rsidRPr="001E4015">
        <w:rPr>
          <w:rFonts w:hint="cs"/>
          <w:rtl/>
          <w:lang w:bidi="he-IL"/>
        </w:rPr>
        <w:t>הפסוק</w:t>
      </w:r>
      <w:r>
        <w:rPr>
          <w:rFonts w:hint="cs"/>
          <w:rtl/>
          <w:lang w:bidi="he-IL"/>
        </w:rPr>
        <w:t>, "</w:t>
      </w:r>
      <w:r w:rsidRPr="001E4015">
        <w:rPr>
          <w:rFonts w:hint="cs"/>
          <w:rtl/>
          <w:lang w:bidi="he-IL"/>
        </w:rPr>
        <w:t>אריה</w:t>
      </w:r>
      <w:r>
        <w:rPr>
          <w:rFonts w:hint="cs"/>
          <w:rtl/>
          <w:lang w:bidi="he-IL"/>
        </w:rPr>
        <w:t xml:space="preserve"> </w:t>
      </w:r>
      <w:r w:rsidRPr="001E4015">
        <w:rPr>
          <w:rFonts w:hint="cs"/>
          <w:rtl/>
          <w:lang w:bidi="he-IL"/>
        </w:rPr>
        <w:t>שאג</w:t>
      </w:r>
      <w:r>
        <w:rPr>
          <w:rFonts w:hint="cs"/>
          <w:rtl/>
          <w:lang w:bidi="he-IL"/>
        </w:rPr>
        <w:t xml:space="preserve"> </w:t>
      </w:r>
      <w:r w:rsidRPr="001E4015">
        <w:rPr>
          <w:rFonts w:hint="cs"/>
          <w:rtl/>
          <w:lang w:bidi="he-IL"/>
        </w:rPr>
        <w:t>מי</w:t>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יירא</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אם</w:t>
      </w:r>
      <w:r>
        <w:rPr>
          <w:rFonts w:hint="cs"/>
          <w:rtl/>
          <w:lang w:bidi="he-IL"/>
        </w:rPr>
        <w:t xml:space="preserve"> </w:t>
      </w:r>
      <w:r w:rsidRPr="001E4015">
        <w:rPr>
          <w:rFonts w:hint="cs"/>
          <w:rtl/>
          <w:lang w:bidi="he-IL"/>
        </w:rPr>
        <w:t>הוא</w:t>
      </w:r>
      <w:r>
        <w:rPr>
          <w:rFonts w:hint="cs"/>
          <w:rtl/>
          <w:lang w:bidi="he-IL"/>
        </w:rPr>
        <w:t xml:space="preserve"> </w:t>
      </w:r>
      <w:r w:rsidRPr="001E4015">
        <w:rPr>
          <w:rFonts w:hint="cs"/>
          <w:rtl/>
          <w:lang w:bidi="he-IL"/>
        </w:rPr>
        <w:t>לטובה</w:t>
      </w:r>
      <w:r>
        <w:rPr>
          <w:rFonts w:hint="cs"/>
          <w:rtl/>
          <w:lang w:bidi="he-IL"/>
        </w:rPr>
        <w:t xml:space="preserve"> </w:t>
      </w:r>
      <w:r w:rsidRPr="001E4015">
        <w:rPr>
          <w:rFonts w:hint="cs"/>
          <w:rtl/>
          <w:lang w:bidi="he-IL"/>
        </w:rPr>
        <w:t>לנו</w:t>
      </w:r>
      <w:r>
        <w:rPr>
          <w:rFonts w:hint="cs"/>
          <w:rtl/>
          <w:lang w:bidi="he-IL"/>
        </w:rPr>
        <w:t xml:space="preserve">, </w:t>
      </w:r>
      <w:r w:rsidRPr="001E4015">
        <w:rPr>
          <w:rFonts w:hint="cs"/>
          <w:rtl/>
          <w:lang w:bidi="he-IL"/>
        </w:rPr>
        <w:t>לשון</w:t>
      </w:r>
      <w:r>
        <w:rPr>
          <w:rFonts w:hint="cs"/>
          <w:rtl/>
          <w:lang w:bidi="he-IL"/>
        </w:rPr>
        <w:t xml:space="preserve"> </w:t>
      </w:r>
      <w:r w:rsidRPr="001E4015">
        <w:rPr>
          <w:rFonts w:hint="cs"/>
          <w:rtl/>
          <w:lang w:bidi="he-IL"/>
        </w:rPr>
        <w:t>שאגה</w:t>
      </w:r>
      <w:r>
        <w:rPr>
          <w:rFonts w:hint="cs"/>
          <w:rtl/>
          <w:lang w:bidi="he-IL"/>
        </w:rPr>
        <w:t xml:space="preserve"> </w:t>
      </w:r>
      <w:r w:rsidRPr="001E4015">
        <w:rPr>
          <w:rFonts w:hint="cs"/>
          <w:rtl/>
          <w:lang w:bidi="he-IL"/>
        </w:rPr>
        <w:t>קצת</w:t>
      </w:r>
      <w:r>
        <w:rPr>
          <w:rFonts w:hint="cs"/>
          <w:rtl/>
          <w:lang w:bidi="he-IL"/>
        </w:rPr>
        <w:t xml:space="preserve"> </w:t>
      </w:r>
      <w:r w:rsidRPr="001E4015">
        <w:rPr>
          <w:rFonts w:hint="cs"/>
          <w:rtl/>
          <w:lang w:bidi="he-IL"/>
        </w:rPr>
        <w:t>קשה</w:t>
      </w:r>
      <w:r>
        <w:rPr>
          <w:rFonts w:hint="cs"/>
          <w:rtl/>
          <w:lang w:bidi="he-IL"/>
        </w:rPr>
        <w:t>. (</w:t>
      </w:r>
      <w:r w:rsidRPr="001E4015">
        <w:rPr>
          <w:rFonts w:hint="cs"/>
          <w:rtl/>
          <w:lang w:bidi="he-IL"/>
        </w:rPr>
        <w:t>עיין</w:t>
      </w:r>
      <w:r>
        <w:rPr>
          <w:rFonts w:hint="cs"/>
          <w:rtl/>
          <w:lang w:bidi="he-IL"/>
        </w:rPr>
        <w:t xml:space="preserve"> </w:t>
      </w:r>
      <w:r w:rsidRPr="001E4015">
        <w:rPr>
          <w:rFonts w:hint="cs"/>
          <w:rtl/>
          <w:lang w:bidi="he-IL"/>
        </w:rPr>
        <w:t>לעיל</w:t>
      </w:r>
      <w:r>
        <w:rPr>
          <w:rFonts w:hint="cs"/>
          <w:rtl/>
          <w:lang w:bidi="he-IL"/>
        </w:rPr>
        <w:t xml:space="preserve">, </w:t>
      </w:r>
      <w:r w:rsidRPr="001E4015">
        <w:rPr>
          <w:rFonts w:hint="cs"/>
          <w:rtl/>
          <w:lang w:bidi="he-IL"/>
        </w:rPr>
        <w:t>במה</w:t>
      </w:r>
      <w:r>
        <w:rPr>
          <w:rFonts w:hint="cs"/>
          <w:rtl/>
          <w:lang w:bidi="he-IL"/>
        </w:rPr>
        <w:t xml:space="preserve"> </w:t>
      </w:r>
      <w:r w:rsidRPr="001E4015">
        <w:rPr>
          <w:rFonts w:hint="cs"/>
          <w:rtl/>
          <w:lang w:bidi="he-IL"/>
        </w:rPr>
        <w:t>שדנינו</w:t>
      </w:r>
      <w:r>
        <w:rPr>
          <w:rFonts w:hint="cs"/>
          <w:rtl/>
          <w:lang w:bidi="he-IL"/>
        </w:rPr>
        <w:t xml:space="preserve"> </w:t>
      </w:r>
      <w:r w:rsidRPr="001E4015">
        <w:rPr>
          <w:rFonts w:hint="cs"/>
          <w:rtl/>
          <w:lang w:bidi="he-IL"/>
        </w:rPr>
        <w:t>בענין</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השאיגה</w:t>
      </w:r>
      <w:r>
        <w:rPr>
          <w:rFonts w:hint="cs"/>
          <w:rtl/>
          <w:lang w:bidi="he-IL"/>
        </w:rPr>
        <w:t xml:space="preserve">.) </w:t>
      </w:r>
      <w:r w:rsidRPr="001E4015">
        <w:rPr>
          <w:rFonts w:hint="cs"/>
          <w:rtl/>
          <w:lang w:bidi="he-IL"/>
        </w:rPr>
        <w:t>אבל</w:t>
      </w:r>
      <w:r>
        <w:rPr>
          <w:rFonts w:hint="cs"/>
          <w:rtl/>
          <w:lang w:bidi="he-IL"/>
        </w:rPr>
        <w:t xml:space="preserve">, </w:t>
      </w:r>
      <w:r w:rsidRPr="001E4015">
        <w:rPr>
          <w:rFonts w:hint="cs"/>
          <w:rtl/>
          <w:lang w:bidi="he-IL"/>
        </w:rPr>
        <w:t>עיין</w:t>
      </w:r>
      <w:r>
        <w:rPr>
          <w:rFonts w:hint="cs"/>
          <w:rtl/>
          <w:lang w:bidi="he-IL"/>
        </w:rPr>
        <w:t xml:space="preserve"> </w:t>
      </w:r>
      <w:r w:rsidRPr="001E4015">
        <w:rPr>
          <w:rFonts w:hint="cs"/>
          <w:rtl/>
          <w:lang w:bidi="he-IL"/>
        </w:rPr>
        <w:t>לקמן</w:t>
      </w:r>
      <w:r>
        <w:rPr>
          <w:rFonts w:hint="cs"/>
          <w:rtl/>
          <w:lang w:bidi="he-IL"/>
        </w:rPr>
        <w:t xml:space="preserve"> </w:t>
      </w:r>
      <w:r w:rsidRPr="001E4015">
        <w:rPr>
          <w:rFonts w:hint="cs"/>
          <w:rtl/>
          <w:lang w:bidi="he-IL"/>
        </w:rPr>
        <w:t>שאומר</w:t>
      </w:r>
      <w:r>
        <w:rPr>
          <w:rFonts w:hint="cs"/>
          <w:rtl/>
          <w:lang w:bidi="he-IL"/>
        </w:rPr>
        <w:t xml:space="preserve"> </w:t>
      </w:r>
      <w:r w:rsidRPr="001E4015">
        <w:rPr>
          <w:rFonts w:hint="cs"/>
          <w:rtl/>
          <w:lang w:bidi="he-IL"/>
        </w:rPr>
        <w:t>שה'</w:t>
      </w:r>
      <w:r>
        <w:rPr>
          <w:rFonts w:hint="cs"/>
          <w:rtl/>
          <w:lang w:bidi="he-IL"/>
        </w:rPr>
        <w:t xml:space="preserve"> </w:t>
      </w:r>
      <w:r w:rsidRPr="001E4015">
        <w:rPr>
          <w:rFonts w:hint="cs"/>
          <w:rtl/>
          <w:lang w:bidi="he-IL"/>
        </w:rPr>
        <w:t>מנהם</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כיונה</w:t>
      </w:r>
      <w:r>
        <w:rPr>
          <w:rFonts w:hint="cs"/>
          <w:rtl/>
          <w:lang w:bidi="he-IL"/>
        </w:rPr>
        <w:t xml:space="preserve">. </w:t>
      </w:r>
    </w:p>
    <w:p w14:paraId="042BBC51" w14:textId="77777777" w:rsidR="003B1415" w:rsidRDefault="003B1415" w:rsidP="003B1415">
      <w:pPr>
        <w:pStyle w:val="Heading2"/>
        <w:rPr>
          <w:rtl/>
          <w:lang w:bidi="he-IL"/>
        </w:rPr>
      </w:pPr>
      <w:r w:rsidRPr="001E4015">
        <w:rPr>
          <w:rFonts w:hint="cs"/>
          <w:rtl/>
          <w:lang w:bidi="he-IL"/>
        </w:rPr>
        <w:t>למה</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כאן</w:t>
      </w:r>
      <w:r>
        <w:rPr>
          <w:rFonts w:hint="cs"/>
          <w:rtl/>
          <w:lang w:bidi="he-IL"/>
        </w:rPr>
        <w:t>:</w:t>
      </w:r>
    </w:p>
    <w:p w14:paraId="1CE41C76" w14:textId="77777777" w:rsidR="003B1415" w:rsidRDefault="003B1415" w:rsidP="003B1415">
      <w:pPr>
        <w:rPr>
          <w:rtl/>
          <w:lang w:bidi="he-IL"/>
        </w:rPr>
      </w:pPr>
      <w:r w:rsidRPr="001E4015">
        <w:rPr>
          <w:rFonts w:hint="cs"/>
          <w:rtl/>
          <w:lang w:bidi="he-IL"/>
        </w:rPr>
        <w:t>לכאו'</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זה</w:t>
      </w:r>
      <w:r>
        <w:rPr>
          <w:rFonts w:hint="cs"/>
          <w:rtl/>
          <w:lang w:bidi="he-IL"/>
        </w:rPr>
        <w:t xml:space="preserve"> </w:t>
      </w:r>
      <w:r w:rsidRPr="001E4015">
        <w:rPr>
          <w:rFonts w:hint="cs"/>
          <w:rtl/>
          <w:lang w:bidi="he-IL"/>
        </w:rPr>
        <w:t>כיון</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מדבר</w:t>
      </w:r>
      <w:r>
        <w:rPr>
          <w:rFonts w:hint="cs"/>
          <w:rtl/>
          <w:lang w:bidi="he-IL"/>
        </w:rPr>
        <w:t xml:space="preserve"> </w:t>
      </w:r>
      <w:r w:rsidRPr="001E4015">
        <w:rPr>
          <w:rFonts w:hint="cs"/>
          <w:rtl/>
          <w:lang w:bidi="he-IL"/>
        </w:rPr>
        <w:t>במשמרות</w:t>
      </w:r>
      <w:r>
        <w:rPr>
          <w:rFonts w:hint="cs"/>
          <w:rtl/>
          <w:lang w:bidi="he-IL"/>
        </w:rPr>
        <w:t xml:space="preserve">. </w:t>
      </w:r>
      <w:r w:rsidRPr="001E4015">
        <w:rPr>
          <w:rFonts w:hint="cs"/>
          <w:rtl/>
          <w:lang w:bidi="he-IL"/>
        </w:rPr>
        <w:t>יותר</w:t>
      </w:r>
      <w:r>
        <w:rPr>
          <w:rFonts w:hint="cs"/>
          <w:rtl/>
          <w:lang w:bidi="he-IL"/>
        </w:rPr>
        <w:t xml:space="preserve"> </w:t>
      </w:r>
      <w:r w:rsidRPr="001E4015">
        <w:rPr>
          <w:rFonts w:hint="cs"/>
          <w:rtl/>
          <w:lang w:bidi="he-IL"/>
        </w:rPr>
        <w:t>מזה</w:t>
      </w:r>
      <w:r>
        <w:rPr>
          <w:rFonts w:hint="cs"/>
          <w:rtl/>
          <w:lang w:bidi="he-IL"/>
        </w:rPr>
        <w:t xml:space="preserve">, </w:t>
      </w:r>
      <w:r w:rsidRPr="001E4015">
        <w:rPr>
          <w:rFonts w:hint="cs"/>
          <w:rtl/>
          <w:lang w:bidi="he-IL"/>
        </w:rPr>
        <w:t>דיבר</w:t>
      </w:r>
      <w:r>
        <w:rPr>
          <w:rFonts w:hint="cs"/>
          <w:rtl/>
          <w:lang w:bidi="he-IL"/>
        </w:rPr>
        <w:t xml:space="preserve"> </w:t>
      </w:r>
      <w:r w:rsidRPr="001E4015">
        <w:rPr>
          <w:rFonts w:hint="cs"/>
          <w:rtl/>
          <w:lang w:bidi="he-IL"/>
        </w:rPr>
        <w:t>בשאגת</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ומפרש</w:t>
      </w:r>
      <w:r>
        <w:rPr>
          <w:rFonts w:hint="cs"/>
          <w:rtl/>
          <w:lang w:bidi="he-IL"/>
        </w:rPr>
        <w:t xml:space="preserve"> </w:t>
      </w:r>
      <w:r w:rsidRPr="001E4015">
        <w:rPr>
          <w:rFonts w:hint="cs"/>
          <w:rtl/>
          <w:lang w:bidi="he-IL"/>
        </w:rPr>
        <w:t>מהו</w:t>
      </w:r>
      <w:r>
        <w:rPr>
          <w:rFonts w:hint="cs"/>
          <w:rtl/>
          <w:lang w:bidi="he-IL"/>
        </w:rPr>
        <w:t xml:space="preserve"> </w:t>
      </w:r>
      <w:r w:rsidRPr="001E4015">
        <w:rPr>
          <w:rFonts w:hint="cs"/>
          <w:rtl/>
          <w:lang w:bidi="he-IL"/>
        </w:rPr>
        <w:t>השאגה</w:t>
      </w:r>
      <w:r>
        <w:rPr>
          <w:rFonts w:hint="cs"/>
          <w:rtl/>
          <w:lang w:bidi="he-IL"/>
        </w:rPr>
        <w:t xml:space="preserve">, </w:t>
      </w:r>
      <w:r w:rsidRPr="001E4015">
        <w:rPr>
          <w:rFonts w:hint="cs"/>
          <w:rtl/>
          <w:lang w:bidi="he-IL"/>
        </w:rPr>
        <w:t>או</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עושה</w:t>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אחרי</w:t>
      </w:r>
      <w:r>
        <w:rPr>
          <w:rFonts w:hint="cs"/>
          <w:rtl/>
          <w:lang w:bidi="he-IL"/>
        </w:rPr>
        <w:t xml:space="preserve"> </w:t>
      </w:r>
      <w:r w:rsidRPr="001E4015">
        <w:rPr>
          <w:rFonts w:hint="cs"/>
          <w:rtl/>
          <w:lang w:bidi="he-IL"/>
        </w:rPr>
        <w:t>ששואג</w:t>
      </w:r>
      <w:r>
        <w:rPr>
          <w:rFonts w:hint="cs"/>
          <w:rtl/>
          <w:lang w:bidi="he-IL"/>
        </w:rPr>
        <w:t xml:space="preserve"> (</w:t>
      </w:r>
      <w:r w:rsidRPr="001E4015">
        <w:rPr>
          <w:rFonts w:hint="cs"/>
          <w:rtl/>
          <w:lang w:bidi="he-IL"/>
        </w:rPr>
        <w:t>על</w:t>
      </w:r>
      <w:r>
        <w:rPr>
          <w:rFonts w:hint="cs"/>
          <w:rtl/>
          <w:lang w:bidi="he-IL"/>
        </w:rPr>
        <w:t>"</w:t>
      </w:r>
      <w:r w:rsidRPr="001E4015">
        <w:rPr>
          <w:rFonts w:hint="cs"/>
          <w:rtl/>
          <w:lang w:bidi="he-IL"/>
        </w:rPr>
        <w:t>ע</w:t>
      </w:r>
      <w:r>
        <w:rPr>
          <w:rFonts w:hint="cs"/>
          <w:rtl/>
          <w:lang w:bidi="he-IL"/>
        </w:rPr>
        <w:t xml:space="preserve"> </w:t>
      </w:r>
      <w:r w:rsidRPr="001E4015">
        <w:rPr>
          <w:rFonts w:hint="cs"/>
          <w:rtl/>
          <w:lang w:bidi="he-IL"/>
        </w:rPr>
        <w:t>שדנינו</w:t>
      </w:r>
      <w:r>
        <w:rPr>
          <w:rFonts w:hint="cs"/>
          <w:rtl/>
          <w:lang w:bidi="he-IL"/>
        </w:rPr>
        <w:t xml:space="preserve"> </w:t>
      </w:r>
      <w:r w:rsidRPr="001E4015">
        <w:rPr>
          <w:rFonts w:hint="cs"/>
          <w:rtl/>
          <w:lang w:bidi="he-IL"/>
        </w:rPr>
        <w:t>בזה</w:t>
      </w:r>
      <w:r>
        <w:rPr>
          <w:rFonts w:hint="cs"/>
          <w:rtl/>
          <w:lang w:bidi="he-IL"/>
        </w:rPr>
        <w:t>).</w:t>
      </w:r>
    </w:p>
    <w:p w14:paraId="762494B5" w14:textId="77777777" w:rsidR="003B1415" w:rsidRDefault="003B1415" w:rsidP="003B1415">
      <w:pPr>
        <w:pStyle w:val="Heading1"/>
        <w:rPr>
          <w:rtl/>
          <w:lang w:bidi="he-IL"/>
        </w:rPr>
      </w:pPr>
      <w:r w:rsidRPr="001E4015">
        <w:rPr>
          <w:rFonts w:hint="cs"/>
          <w:rtl/>
          <w:lang w:bidi="he-IL"/>
        </w:rPr>
        <w:t>ביאור</w:t>
      </w:r>
      <w:r>
        <w:rPr>
          <w:rFonts w:hint="cs"/>
          <w:rtl/>
          <w:lang w:bidi="he-IL"/>
        </w:rPr>
        <w:t xml:space="preserve"> </w:t>
      </w:r>
      <w:r w:rsidRPr="001E4015">
        <w:rPr>
          <w:rFonts w:hint="cs"/>
          <w:rtl/>
          <w:lang w:bidi="he-IL"/>
        </w:rPr>
        <w:t>בריי'</w:t>
      </w:r>
      <w:r>
        <w:rPr>
          <w:rFonts w:hint="cs"/>
          <w:rtl/>
          <w:lang w:bidi="he-IL"/>
        </w:rPr>
        <w:t xml:space="preserve"> </w:t>
      </w:r>
      <w:r w:rsidRPr="001E4015">
        <w:rPr>
          <w:rFonts w:hint="cs"/>
          <w:rtl/>
          <w:lang w:bidi="he-IL"/>
        </w:rPr>
        <w:t>של</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יוסי</w:t>
      </w:r>
      <w:r>
        <w:rPr>
          <w:rFonts w:hint="cs"/>
          <w:rtl/>
          <w:lang w:bidi="he-IL"/>
        </w:rPr>
        <w:t xml:space="preserve"> </w:t>
      </w:r>
      <w:r w:rsidRPr="001E4015">
        <w:rPr>
          <w:rFonts w:hint="cs"/>
          <w:rtl/>
          <w:lang w:bidi="he-IL"/>
        </w:rPr>
        <w:t>בחורבה</w:t>
      </w:r>
      <w:r>
        <w:rPr>
          <w:rFonts w:hint="cs"/>
          <w:rtl/>
          <w:lang w:bidi="he-IL"/>
        </w:rPr>
        <w:t>:</w:t>
      </w:r>
    </w:p>
    <w:p w14:paraId="7469ECA5" w14:textId="77777777" w:rsidR="003B1415" w:rsidRDefault="003B1415" w:rsidP="003B1415">
      <w:pPr>
        <w:pStyle w:val="Heading2"/>
        <w:rPr>
          <w:rtl/>
          <w:lang w:bidi="he-IL"/>
        </w:rPr>
      </w:pPr>
      <w:r w:rsidRPr="001E4015">
        <w:rPr>
          <w:rFonts w:hint="cs"/>
          <w:rtl/>
          <w:lang w:bidi="he-IL"/>
        </w:rPr>
        <w:t>הברייתא</w:t>
      </w:r>
      <w:r>
        <w:rPr>
          <w:rFonts w:hint="cs"/>
          <w:rtl/>
          <w:lang w:bidi="he-IL"/>
        </w:rPr>
        <w:t>:</w:t>
      </w:r>
    </w:p>
    <w:p w14:paraId="1EA870C0" w14:textId="77777777" w:rsidR="003B1415" w:rsidRPr="008A3D56" w:rsidRDefault="003B1415" w:rsidP="003B1415">
      <w:pPr>
        <w:rPr>
          <w:rtl/>
          <w:lang w:bidi="he-IL"/>
        </w:rPr>
      </w:pPr>
      <w:r w:rsidRPr="001E4015">
        <w:rPr>
          <w:rFonts w:hint="cs"/>
          <w:rtl/>
          <w:lang w:bidi="he-IL"/>
        </w:rPr>
        <w:t>גמ'</w:t>
      </w:r>
      <w:r>
        <w:rPr>
          <w:rFonts w:hint="cs"/>
          <w:rtl/>
          <w:lang w:bidi="he-IL"/>
        </w:rPr>
        <w:t xml:space="preserve"> </w:t>
      </w:r>
      <w:r w:rsidRPr="001E4015">
        <w:rPr>
          <w:rFonts w:hint="cs"/>
          <w:rtl/>
          <w:lang w:bidi="he-IL"/>
        </w:rPr>
        <w:t>מביא</w:t>
      </w:r>
      <w:r>
        <w:rPr>
          <w:rFonts w:hint="cs"/>
          <w:rtl/>
          <w:lang w:bidi="he-IL"/>
        </w:rPr>
        <w:t xml:space="preserve"> </w:t>
      </w:r>
      <w:r w:rsidRPr="001E4015">
        <w:rPr>
          <w:rFonts w:hint="cs"/>
          <w:rtl/>
          <w:lang w:bidi="he-IL"/>
        </w:rPr>
        <w:t>בריי'</w:t>
      </w:r>
      <w:r>
        <w:rPr>
          <w:rFonts w:hint="cs"/>
          <w:rtl/>
          <w:lang w:bidi="he-IL"/>
        </w:rPr>
        <w:t xml:space="preserve"> </w:t>
      </w:r>
      <w:r w:rsidRPr="001E4015">
        <w:rPr>
          <w:rFonts w:hint="cs"/>
          <w:rtl/>
          <w:lang w:bidi="he-IL"/>
        </w:rPr>
        <w:t>שבו</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יוסי</w:t>
      </w:r>
      <w:r>
        <w:rPr>
          <w:rFonts w:hint="cs"/>
          <w:rtl/>
          <w:lang w:bidi="he-IL"/>
        </w:rPr>
        <w:t xml:space="preserve"> </w:t>
      </w:r>
      <w:r w:rsidRPr="001E4015">
        <w:rPr>
          <w:rFonts w:hint="cs"/>
          <w:rtl/>
          <w:lang w:bidi="he-IL"/>
        </w:rPr>
        <w:t>מספר</w:t>
      </w:r>
      <w:r>
        <w:rPr>
          <w:rFonts w:hint="cs"/>
          <w:rtl/>
          <w:lang w:bidi="he-IL"/>
        </w:rPr>
        <w:t xml:space="preserve"> </w:t>
      </w:r>
      <w:r w:rsidRPr="001E4015">
        <w:rPr>
          <w:rFonts w:hint="cs"/>
          <w:rtl/>
          <w:lang w:bidi="he-IL"/>
        </w:rPr>
        <w:t>סיפור</w:t>
      </w:r>
      <w:r>
        <w:rPr>
          <w:rFonts w:hint="cs"/>
          <w:rtl/>
          <w:lang w:bidi="he-IL"/>
        </w:rPr>
        <w:t xml:space="preserve"> </w:t>
      </w:r>
      <w:r w:rsidRPr="001E4015">
        <w:rPr>
          <w:rFonts w:hint="cs"/>
          <w:rtl/>
          <w:lang w:bidi="he-IL"/>
        </w:rPr>
        <w:t>שקרה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עם</w:t>
      </w:r>
      <w:r>
        <w:rPr>
          <w:rFonts w:hint="cs"/>
          <w:rtl/>
          <w:lang w:bidi="he-IL"/>
        </w:rPr>
        <w:t xml:space="preserve"> </w:t>
      </w:r>
      <w:r w:rsidRPr="001E4015">
        <w:rPr>
          <w:rFonts w:hint="cs"/>
          <w:rtl/>
          <w:lang w:bidi="he-IL"/>
        </w:rPr>
        <w:t>אליהו</w:t>
      </w:r>
      <w:r>
        <w:rPr>
          <w:rFonts w:hint="cs"/>
          <w:rtl/>
          <w:lang w:bidi="he-IL"/>
        </w:rPr>
        <w:t xml:space="preserve"> </w:t>
      </w:r>
      <w:r w:rsidRPr="001E4015">
        <w:rPr>
          <w:rFonts w:hint="cs"/>
          <w:rtl/>
          <w:lang w:bidi="he-IL"/>
        </w:rPr>
        <w:t>הנביא</w:t>
      </w:r>
      <w:r>
        <w:rPr>
          <w:rFonts w:hint="cs"/>
          <w:rtl/>
          <w:lang w:bidi="he-IL"/>
        </w:rPr>
        <w:t xml:space="preserve">, </w:t>
      </w:r>
      <w:r w:rsidRPr="001E4015">
        <w:rPr>
          <w:rFonts w:hint="cs"/>
          <w:rtl/>
          <w:lang w:bidi="he-IL"/>
        </w:rPr>
        <w:t>והדינים</w:t>
      </w:r>
      <w:r>
        <w:rPr>
          <w:rFonts w:hint="cs"/>
          <w:rtl/>
          <w:lang w:bidi="he-IL"/>
        </w:rPr>
        <w:t xml:space="preserve"> </w:t>
      </w:r>
      <w:r w:rsidRPr="001E4015">
        <w:rPr>
          <w:rFonts w:hint="cs"/>
          <w:rtl/>
          <w:lang w:bidi="he-IL"/>
        </w:rPr>
        <w:t>שלמד</w:t>
      </w:r>
      <w:r>
        <w:rPr>
          <w:rFonts w:hint="cs"/>
          <w:rtl/>
          <w:lang w:bidi="he-IL"/>
        </w:rPr>
        <w:t xml:space="preserve"> </w:t>
      </w:r>
      <w:r w:rsidRPr="001E4015">
        <w:rPr>
          <w:rFonts w:hint="cs"/>
          <w:rtl/>
          <w:lang w:bidi="he-IL"/>
        </w:rPr>
        <w:t>משם</w:t>
      </w:r>
      <w:r>
        <w:rPr>
          <w:rFonts w:hint="cs"/>
          <w:rtl/>
          <w:lang w:bidi="he-IL"/>
        </w:rPr>
        <w:t>.</w:t>
      </w:r>
    </w:p>
    <w:p w14:paraId="3EFA4480" w14:textId="77777777" w:rsidR="003B1415" w:rsidRDefault="003B1415" w:rsidP="003B1415">
      <w:pPr>
        <w:pStyle w:val="Heading3"/>
        <w:rPr>
          <w:rtl/>
          <w:lang w:bidi="he-IL"/>
        </w:rPr>
      </w:pPr>
      <w:r w:rsidRPr="001E4015">
        <w:rPr>
          <w:rFonts w:hint="cs"/>
          <w:rtl/>
          <w:lang w:bidi="he-IL"/>
        </w:rPr>
        <w:t>הסיפור</w:t>
      </w:r>
      <w:r>
        <w:rPr>
          <w:rFonts w:hint="cs"/>
          <w:rtl/>
          <w:lang w:bidi="he-IL"/>
        </w:rPr>
        <w:t>:</w:t>
      </w:r>
    </w:p>
    <w:p w14:paraId="2222B8AB" w14:textId="713D7394" w:rsidR="003B1415" w:rsidRDefault="003B1415" w:rsidP="003B1415">
      <w:pPr>
        <w:rPr>
          <w:rtl/>
          <w:lang w:bidi="he-IL"/>
        </w:rPr>
      </w:pPr>
      <w:r w:rsidRPr="001E4015">
        <w:rPr>
          <w:rFonts w:hint="cs"/>
          <w:rtl/>
          <w:lang w:bidi="he-IL"/>
        </w:rPr>
        <w:t>רבי</w:t>
      </w:r>
      <w:r>
        <w:rPr>
          <w:rFonts w:hint="cs"/>
          <w:rtl/>
          <w:lang w:bidi="he-IL"/>
        </w:rPr>
        <w:t xml:space="preserve"> </w:t>
      </w:r>
      <w:r w:rsidRPr="001E4015">
        <w:rPr>
          <w:rFonts w:hint="cs"/>
          <w:rtl/>
          <w:lang w:bidi="he-IL"/>
        </w:rPr>
        <w:t>יוסי</w:t>
      </w:r>
      <w:r>
        <w:rPr>
          <w:rFonts w:hint="cs"/>
          <w:rtl/>
          <w:lang w:bidi="he-IL"/>
        </w:rPr>
        <w:t xml:space="preserve"> </w:t>
      </w:r>
      <w:r w:rsidRPr="001E4015">
        <w:rPr>
          <w:rFonts w:hint="cs"/>
          <w:rtl/>
          <w:lang w:bidi="he-IL"/>
        </w:rPr>
        <w:t>היה</w:t>
      </w:r>
      <w:r>
        <w:rPr>
          <w:rFonts w:hint="cs"/>
          <w:rtl/>
          <w:lang w:bidi="he-IL"/>
        </w:rPr>
        <w:t xml:space="preserve"> </w:t>
      </w:r>
      <w:r w:rsidRPr="001E4015">
        <w:rPr>
          <w:rFonts w:hint="cs"/>
          <w:rtl/>
          <w:lang w:bidi="he-IL"/>
        </w:rPr>
        <w:t>מהלך</w:t>
      </w:r>
      <w:r>
        <w:rPr>
          <w:rFonts w:hint="cs"/>
          <w:rtl/>
          <w:lang w:bidi="he-IL"/>
        </w:rPr>
        <w:t xml:space="preserve"> </w:t>
      </w:r>
      <w:r w:rsidRPr="001E4015">
        <w:rPr>
          <w:rFonts w:hint="cs"/>
          <w:rtl/>
          <w:lang w:bidi="he-IL"/>
        </w:rPr>
        <w:t>בדרך</w:t>
      </w:r>
      <w:r>
        <w:rPr>
          <w:rFonts w:hint="cs"/>
          <w:rtl/>
          <w:lang w:bidi="he-IL"/>
        </w:rPr>
        <w:t xml:space="preserve"> </w:t>
      </w:r>
      <w:r w:rsidRPr="001E4015">
        <w:rPr>
          <w:rFonts w:hint="cs"/>
          <w:rtl/>
          <w:lang w:bidi="he-IL"/>
        </w:rPr>
        <w:t>ורצה</w:t>
      </w:r>
      <w:r>
        <w:rPr>
          <w:rFonts w:hint="cs"/>
          <w:rtl/>
          <w:lang w:bidi="he-IL"/>
        </w:rPr>
        <w:t xml:space="preserve"> </w:t>
      </w:r>
      <w:r w:rsidRPr="001E4015">
        <w:rPr>
          <w:rFonts w:hint="cs"/>
          <w:rtl/>
          <w:lang w:bidi="he-IL"/>
        </w:rPr>
        <w:t>להתפלל</w:t>
      </w:r>
      <w:r>
        <w:rPr>
          <w:rFonts w:hint="cs"/>
          <w:rtl/>
          <w:lang w:bidi="he-IL"/>
        </w:rPr>
        <w:t xml:space="preserve">. </w:t>
      </w:r>
      <w:r w:rsidRPr="001E4015">
        <w:rPr>
          <w:rFonts w:hint="cs"/>
          <w:rtl/>
          <w:lang w:bidi="he-IL"/>
        </w:rPr>
        <w:t>הכניס</w:t>
      </w:r>
      <w:r>
        <w:rPr>
          <w:rFonts w:hint="cs"/>
          <w:rtl/>
          <w:lang w:bidi="he-IL"/>
        </w:rPr>
        <w:t xml:space="preserve"> </w:t>
      </w:r>
      <w:r w:rsidRPr="001E4015">
        <w:rPr>
          <w:rFonts w:hint="cs"/>
          <w:rtl/>
          <w:lang w:bidi="he-IL"/>
        </w:rPr>
        <w:t>לחורבה</w:t>
      </w:r>
      <w:r>
        <w:rPr>
          <w:rFonts w:hint="cs"/>
          <w:rtl/>
          <w:lang w:bidi="he-IL"/>
        </w:rPr>
        <w:t xml:space="preserve"> (</w:t>
      </w:r>
      <w:r w:rsidRPr="001E4015">
        <w:rPr>
          <w:rFonts w:hint="cs"/>
          <w:rtl/>
          <w:lang w:bidi="he-IL"/>
        </w:rPr>
        <w:t>מזכיר</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אחד</w:t>
      </w:r>
      <w:r>
        <w:rPr>
          <w:rFonts w:hint="cs"/>
          <w:rtl/>
          <w:lang w:bidi="he-IL"/>
        </w:rPr>
        <w:t xml:space="preserve"> </w:t>
      </w:r>
      <w:r w:rsidRPr="001E4015">
        <w:rPr>
          <w:rFonts w:hint="cs"/>
          <w:rtl/>
          <w:lang w:bidi="he-IL"/>
        </w:rPr>
        <w:t>מן</w:t>
      </w:r>
      <w:r>
        <w:rPr>
          <w:rFonts w:hint="cs"/>
          <w:rtl/>
          <w:lang w:bidi="he-IL"/>
        </w:rPr>
        <w:t xml:space="preserve"> </w:t>
      </w:r>
      <w:r w:rsidRPr="001E4015">
        <w:rPr>
          <w:rFonts w:hint="cs"/>
          <w:rtl/>
          <w:lang w:bidi="he-IL"/>
        </w:rPr>
        <w:t>חורבות</w:t>
      </w:r>
      <w:r>
        <w:rPr>
          <w:rFonts w:hint="cs"/>
          <w:rtl/>
          <w:lang w:bidi="he-IL"/>
        </w:rPr>
        <w:t xml:space="preserve"> </w:t>
      </w:r>
      <w:r w:rsidRPr="001E4015">
        <w:rPr>
          <w:rFonts w:hint="cs"/>
          <w:rtl/>
          <w:lang w:bidi="he-IL"/>
        </w:rPr>
        <w:t>ירושלים</w:t>
      </w:r>
      <w:r>
        <w:rPr>
          <w:rFonts w:hint="cs"/>
          <w:rtl/>
          <w:lang w:bidi="he-IL"/>
        </w:rPr>
        <w:t xml:space="preserve">) </w:t>
      </w:r>
      <w:r w:rsidRPr="001E4015">
        <w:rPr>
          <w:rFonts w:hint="cs"/>
          <w:rtl/>
          <w:lang w:bidi="he-IL"/>
        </w:rPr>
        <w:t>כדי</w:t>
      </w:r>
      <w:r>
        <w:rPr>
          <w:rFonts w:hint="cs"/>
          <w:rtl/>
          <w:lang w:bidi="he-IL"/>
        </w:rPr>
        <w:t xml:space="preserve"> </w:t>
      </w:r>
      <w:r w:rsidRPr="001E4015">
        <w:rPr>
          <w:rFonts w:hint="cs"/>
          <w:rtl/>
          <w:lang w:bidi="he-IL"/>
        </w:rPr>
        <w:t>להתפלל</w:t>
      </w:r>
      <w:r>
        <w:rPr>
          <w:rFonts w:hint="cs"/>
          <w:rtl/>
          <w:lang w:bidi="he-IL"/>
        </w:rPr>
        <w:t xml:space="preserve">. </w:t>
      </w:r>
      <w:r w:rsidRPr="001E4015">
        <w:rPr>
          <w:rFonts w:hint="cs"/>
          <w:rtl/>
          <w:lang w:bidi="he-IL"/>
        </w:rPr>
        <w:t>בא</w:t>
      </w:r>
      <w:r>
        <w:rPr>
          <w:rFonts w:hint="cs"/>
          <w:rtl/>
          <w:lang w:bidi="he-IL"/>
        </w:rPr>
        <w:t xml:space="preserve"> </w:t>
      </w:r>
      <w:r w:rsidRPr="001E4015">
        <w:rPr>
          <w:rFonts w:hint="cs"/>
          <w:rtl/>
          <w:lang w:bidi="he-IL"/>
        </w:rPr>
        <w:t>אליהו</w:t>
      </w:r>
      <w:r>
        <w:rPr>
          <w:rFonts w:hint="cs"/>
          <w:rtl/>
          <w:lang w:bidi="he-IL"/>
        </w:rPr>
        <w:t xml:space="preserve"> </w:t>
      </w:r>
      <w:r w:rsidRPr="001E4015">
        <w:rPr>
          <w:rFonts w:hint="cs"/>
          <w:rtl/>
          <w:lang w:bidi="he-IL"/>
        </w:rPr>
        <w:t>הנביא</w:t>
      </w:r>
      <w:r>
        <w:rPr>
          <w:rFonts w:hint="cs"/>
          <w:rtl/>
          <w:lang w:bidi="he-IL"/>
        </w:rPr>
        <w:t xml:space="preserve"> </w:t>
      </w:r>
      <w:r w:rsidRPr="001E4015">
        <w:rPr>
          <w:rFonts w:hint="cs"/>
          <w:rtl/>
          <w:lang w:bidi="he-IL"/>
        </w:rPr>
        <w:t>ועמד</w:t>
      </w:r>
      <w:r>
        <w:rPr>
          <w:rFonts w:hint="cs"/>
          <w:rtl/>
          <w:lang w:bidi="he-IL"/>
        </w:rPr>
        <w:t xml:space="preserve"> </w:t>
      </w:r>
      <w:r w:rsidRPr="001E4015">
        <w:rPr>
          <w:rFonts w:hint="cs"/>
          <w:rtl/>
          <w:lang w:bidi="he-IL"/>
        </w:rPr>
        <w:t>בפתח</w:t>
      </w:r>
      <w:r>
        <w:rPr>
          <w:rFonts w:hint="cs"/>
          <w:rtl/>
          <w:lang w:bidi="he-IL"/>
        </w:rPr>
        <w:t xml:space="preserve">, </w:t>
      </w:r>
      <w:r w:rsidRPr="001E4015">
        <w:rPr>
          <w:rFonts w:hint="cs"/>
          <w:rtl/>
          <w:lang w:bidi="he-IL"/>
        </w:rPr>
        <w:t>וחיכה</w:t>
      </w:r>
      <w:r>
        <w:rPr>
          <w:rFonts w:hint="cs"/>
          <w:rtl/>
          <w:lang w:bidi="he-IL"/>
        </w:rPr>
        <w:t xml:space="preserve"> </w:t>
      </w:r>
      <w:r w:rsidRPr="001E4015">
        <w:rPr>
          <w:rFonts w:hint="cs"/>
          <w:rtl/>
          <w:lang w:bidi="he-IL"/>
        </w:rPr>
        <w:t>לרבי</w:t>
      </w:r>
      <w:r>
        <w:rPr>
          <w:rFonts w:hint="cs"/>
          <w:rtl/>
          <w:lang w:bidi="he-IL"/>
        </w:rPr>
        <w:t xml:space="preserve"> </w:t>
      </w:r>
      <w:r w:rsidRPr="001E4015">
        <w:rPr>
          <w:rFonts w:hint="cs"/>
          <w:rtl/>
          <w:lang w:bidi="he-IL"/>
        </w:rPr>
        <w:t>יוסי</w:t>
      </w:r>
      <w:r>
        <w:rPr>
          <w:rFonts w:hint="cs"/>
          <w:rtl/>
          <w:lang w:bidi="he-IL"/>
        </w:rPr>
        <w:t xml:space="preserve"> </w:t>
      </w:r>
      <w:r w:rsidRPr="001E4015">
        <w:rPr>
          <w:rFonts w:hint="cs"/>
          <w:rtl/>
          <w:lang w:bidi="he-IL"/>
        </w:rPr>
        <w:t>עד</w:t>
      </w:r>
      <w:r>
        <w:rPr>
          <w:rFonts w:hint="cs"/>
          <w:rtl/>
          <w:lang w:bidi="he-IL"/>
        </w:rPr>
        <w:t xml:space="preserve"> </w:t>
      </w:r>
      <w:r w:rsidRPr="001E4015">
        <w:rPr>
          <w:rFonts w:hint="cs"/>
          <w:rtl/>
          <w:lang w:bidi="he-IL"/>
        </w:rPr>
        <w:t>שהשלים</w:t>
      </w:r>
      <w:r>
        <w:rPr>
          <w:rFonts w:hint="cs"/>
          <w:rtl/>
          <w:lang w:bidi="he-IL"/>
        </w:rPr>
        <w:t xml:space="preserve"> </w:t>
      </w:r>
      <w:r w:rsidRPr="001E4015">
        <w:rPr>
          <w:rFonts w:hint="cs"/>
          <w:rtl/>
          <w:lang w:bidi="he-IL"/>
        </w:rPr>
        <w:t>תפילתו</w:t>
      </w:r>
      <w:r>
        <w:rPr>
          <w:rFonts w:hint="cs"/>
          <w:rtl/>
          <w:lang w:bidi="he-IL"/>
        </w:rPr>
        <w:t xml:space="preserve">. </w:t>
      </w:r>
    </w:p>
    <w:p w14:paraId="29134D9E" w14:textId="5D87DB6A" w:rsidR="003B1415" w:rsidRDefault="003B1415" w:rsidP="003B1415">
      <w:pPr>
        <w:rPr>
          <w:rtl/>
          <w:lang w:bidi="he-IL"/>
        </w:rPr>
      </w:pPr>
      <w:r w:rsidRPr="001E4015">
        <w:rPr>
          <w:rFonts w:hint="cs"/>
          <w:rtl/>
          <w:lang w:bidi="he-IL"/>
        </w:rPr>
        <w:t>אחרי</w:t>
      </w:r>
      <w:r>
        <w:rPr>
          <w:rFonts w:hint="cs"/>
          <w:rtl/>
          <w:lang w:bidi="he-IL"/>
        </w:rPr>
        <w:t xml:space="preserve"> </w:t>
      </w:r>
      <w:r w:rsidRPr="001E4015">
        <w:rPr>
          <w:rFonts w:hint="cs"/>
          <w:rtl/>
          <w:lang w:bidi="he-IL"/>
        </w:rPr>
        <w:t>שסיים</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אליהו</w:t>
      </w:r>
      <w:r>
        <w:rPr>
          <w:rFonts w:hint="cs"/>
          <w:rtl/>
          <w:lang w:bidi="he-IL"/>
        </w:rPr>
        <w:t xml:space="preserve"> </w:t>
      </w:r>
      <w:r w:rsidRPr="001E4015">
        <w:rPr>
          <w:rFonts w:hint="cs"/>
          <w:rtl/>
          <w:lang w:bidi="he-IL"/>
        </w:rPr>
        <w:t>הנביא</w:t>
      </w:r>
      <w:r>
        <w:rPr>
          <w:rFonts w:hint="cs"/>
          <w:rtl/>
          <w:lang w:bidi="he-IL"/>
        </w:rPr>
        <w:t>, "</w:t>
      </w:r>
      <w:r w:rsidRPr="001E4015">
        <w:rPr>
          <w:rFonts w:hint="cs"/>
          <w:rtl/>
          <w:lang w:bidi="he-IL"/>
        </w:rPr>
        <w:t>שלום</w:t>
      </w:r>
      <w:r>
        <w:rPr>
          <w:rFonts w:hint="cs"/>
          <w:rtl/>
          <w:lang w:bidi="he-IL"/>
        </w:rPr>
        <w:t xml:space="preserve"> </w:t>
      </w:r>
      <w:r w:rsidRPr="001E4015">
        <w:rPr>
          <w:rFonts w:hint="cs"/>
          <w:rtl/>
          <w:lang w:bidi="he-IL"/>
        </w:rPr>
        <w:t>עליך</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השיב</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יוסי</w:t>
      </w:r>
      <w:r>
        <w:rPr>
          <w:rFonts w:hint="cs"/>
          <w:rtl/>
          <w:lang w:bidi="he-IL"/>
        </w:rPr>
        <w:t>, "</w:t>
      </w:r>
      <w:r w:rsidRPr="001E4015">
        <w:rPr>
          <w:rFonts w:hint="cs"/>
          <w:rtl/>
          <w:lang w:bidi="he-IL"/>
        </w:rPr>
        <w:t>שלום</w:t>
      </w:r>
      <w:r>
        <w:rPr>
          <w:rFonts w:hint="cs"/>
          <w:rtl/>
          <w:lang w:bidi="he-IL"/>
        </w:rPr>
        <w:t xml:space="preserve"> </w:t>
      </w:r>
      <w:r w:rsidRPr="001E4015">
        <w:rPr>
          <w:rFonts w:hint="cs"/>
          <w:rtl/>
          <w:lang w:bidi="he-IL"/>
        </w:rPr>
        <w:t>עליך</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ומורי</w:t>
      </w:r>
      <w:r>
        <w:rPr>
          <w:rFonts w:hint="cs"/>
          <w:rtl/>
          <w:lang w:bidi="he-IL"/>
        </w:rPr>
        <w:t xml:space="preserve">." </w:t>
      </w:r>
      <w:r w:rsidRPr="001E4015">
        <w:rPr>
          <w:rFonts w:hint="cs"/>
          <w:rtl/>
          <w:lang w:bidi="he-IL"/>
        </w:rPr>
        <w:t>שאל</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אליהו</w:t>
      </w:r>
      <w:r>
        <w:rPr>
          <w:rFonts w:hint="cs"/>
          <w:rtl/>
          <w:lang w:bidi="he-IL"/>
        </w:rPr>
        <w:t xml:space="preserve"> </w:t>
      </w:r>
      <w:r w:rsidRPr="001E4015">
        <w:rPr>
          <w:rFonts w:hint="cs"/>
          <w:rtl/>
          <w:lang w:bidi="he-IL"/>
        </w:rPr>
        <w:t>הנביא</w:t>
      </w:r>
      <w:r>
        <w:rPr>
          <w:rFonts w:hint="cs"/>
          <w:rtl/>
          <w:lang w:bidi="he-IL"/>
        </w:rPr>
        <w:t xml:space="preserve"> </w:t>
      </w:r>
      <w:r w:rsidRPr="001E4015">
        <w:rPr>
          <w:rFonts w:hint="cs"/>
          <w:rtl/>
          <w:lang w:bidi="he-IL"/>
        </w:rPr>
        <w:t>למה</w:t>
      </w:r>
      <w:r>
        <w:rPr>
          <w:rFonts w:hint="cs"/>
          <w:rtl/>
          <w:lang w:bidi="he-IL"/>
        </w:rPr>
        <w:t xml:space="preserve"> </w:t>
      </w:r>
      <w:r w:rsidRPr="001E4015">
        <w:rPr>
          <w:rFonts w:hint="cs"/>
          <w:rtl/>
          <w:lang w:bidi="he-IL"/>
        </w:rPr>
        <w:t>הכניס</w:t>
      </w:r>
      <w:r>
        <w:rPr>
          <w:rFonts w:hint="cs"/>
          <w:rtl/>
          <w:lang w:bidi="he-IL"/>
        </w:rPr>
        <w:t xml:space="preserve"> </w:t>
      </w:r>
      <w:r w:rsidRPr="001E4015">
        <w:rPr>
          <w:rFonts w:hint="cs"/>
          <w:rtl/>
          <w:lang w:bidi="he-IL"/>
        </w:rPr>
        <w:t>לחורבה</w:t>
      </w:r>
      <w:r>
        <w:rPr>
          <w:rFonts w:hint="cs"/>
          <w:rtl/>
          <w:lang w:bidi="he-IL"/>
        </w:rPr>
        <w:t xml:space="preserve">, </w:t>
      </w:r>
      <w:r w:rsidRPr="001E4015">
        <w:rPr>
          <w:rFonts w:hint="cs"/>
          <w:rtl/>
          <w:lang w:bidi="he-IL"/>
        </w:rPr>
        <w:t>והשיב</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יוסי</w:t>
      </w:r>
      <w:r>
        <w:rPr>
          <w:rFonts w:hint="cs"/>
          <w:rtl/>
          <w:lang w:bidi="he-IL"/>
        </w:rPr>
        <w:t xml:space="preserve"> </w:t>
      </w:r>
      <w:r w:rsidRPr="001E4015">
        <w:rPr>
          <w:rFonts w:hint="cs"/>
          <w:rtl/>
          <w:lang w:bidi="he-IL"/>
        </w:rPr>
        <w:t>שהכניס</w:t>
      </w:r>
      <w:r>
        <w:rPr>
          <w:rFonts w:hint="cs"/>
          <w:rtl/>
          <w:lang w:bidi="he-IL"/>
        </w:rPr>
        <w:t xml:space="preserve"> </w:t>
      </w:r>
      <w:r w:rsidRPr="001E4015">
        <w:rPr>
          <w:rFonts w:hint="cs"/>
          <w:rtl/>
          <w:lang w:bidi="he-IL"/>
        </w:rPr>
        <w:t>כדי</w:t>
      </w:r>
      <w:r>
        <w:rPr>
          <w:rFonts w:hint="cs"/>
          <w:rtl/>
          <w:lang w:bidi="he-IL"/>
        </w:rPr>
        <w:t xml:space="preserve"> </w:t>
      </w:r>
      <w:r w:rsidRPr="001E4015">
        <w:rPr>
          <w:rFonts w:hint="cs"/>
          <w:rtl/>
          <w:lang w:bidi="he-IL"/>
        </w:rPr>
        <w:t>להתפלל</w:t>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אליהו</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להתפלל</w:t>
      </w:r>
      <w:r>
        <w:rPr>
          <w:rFonts w:hint="cs"/>
          <w:rtl/>
          <w:lang w:bidi="he-IL"/>
        </w:rPr>
        <w:t xml:space="preserve"> </w:t>
      </w:r>
      <w:r w:rsidRPr="001E4015">
        <w:rPr>
          <w:rFonts w:hint="cs"/>
          <w:rtl/>
          <w:lang w:bidi="he-IL"/>
        </w:rPr>
        <w:t>בדרך</w:t>
      </w:r>
      <w:r>
        <w:rPr>
          <w:rFonts w:hint="cs"/>
          <w:rtl/>
          <w:lang w:bidi="he-IL"/>
        </w:rPr>
        <w:t xml:space="preserve">. </w:t>
      </w:r>
      <w:r w:rsidRPr="001E4015">
        <w:rPr>
          <w:rFonts w:hint="cs"/>
          <w:rtl/>
          <w:lang w:bidi="he-IL"/>
        </w:rPr>
        <w:t>דחה</w:t>
      </w:r>
      <w:r>
        <w:rPr>
          <w:rFonts w:hint="cs"/>
          <w:rtl/>
          <w:lang w:bidi="he-IL"/>
        </w:rPr>
        <w:t xml:space="preserve"> </w:t>
      </w:r>
      <w:r w:rsidRPr="001E4015">
        <w:rPr>
          <w:rFonts w:hint="cs"/>
          <w:rtl/>
          <w:lang w:bidi="he-IL"/>
        </w:rPr>
        <w:t>רבי</w:t>
      </w:r>
      <w:r>
        <w:rPr>
          <w:rFonts w:hint="cs"/>
          <w:rtl/>
          <w:lang w:bidi="he-IL"/>
        </w:rPr>
        <w:t xml:space="preserve"> </w:t>
      </w:r>
      <w:r w:rsidRPr="001E4015">
        <w:rPr>
          <w:rFonts w:hint="cs"/>
          <w:rtl/>
          <w:lang w:bidi="he-IL"/>
        </w:rPr>
        <w:t>יוסי</w:t>
      </w:r>
      <w:r>
        <w:rPr>
          <w:rFonts w:hint="cs"/>
          <w:rtl/>
          <w:lang w:bidi="he-IL"/>
        </w:rPr>
        <w:t xml:space="preserve"> </w:t>
      </w:r>
      <w:r w:rsidRPr="001E4015">
        <w:rPr>
          <w:rFonts w:hint="cs"/>
          <w:rtl/>
          <w:lang w:bidi="he-IL"/>
        </w:rPr>
        <w:t>שחשש</w:t>
      </w:r>
      <w:r>
        <w:rPr>
          <w:rFonts w:hint="cs"/>
          <w:rtl/>
          <w:lang w:bidi="he-IL"/>
        </w:rPr>
        <w:t xml:space="preserve"> </w:t>
      </w:r>
      <w:r w:rsidRPr="001E4015">
        <w:rPr>
          <w:rFonts w:hint="cs"/>
          <w:rtl/>
          <w:lang w:bidi="he-IL"/>
        </w:rPr>
        <w:t>שיפסיקו</w:t>
      </w:r>
      <w:r>
        <w:rPr>
          <w:rFonts w:hint="cs"/>
          <w:rtl/>
          <w:lang w:bidi="he-IL"/>
        </w:rPr>
        <w:t xml:space="preserve"> </w:t>
      </w:r>
      <w:r w:rsidRPr="001E4015">
        <w:rPr>
          <w:rFonts w:hint="cs"/>
          <w:rtl/>
          <w:lang w:bidi="he-IL"/>
        </w:rPr>
        <w:t>עוברי</w:t>
      </w:r>
      <w:r>
        <w:rPr>
          <w:rFonts w:hint="cs"/>
          <w:rtl/>
          <w:lang w:bidi="he-IL"/>
        </w:rPr>
        <w:t xml:space="preserve"> </w:t>
      </w:r>
      <w:r w:rsidRPr="001E4015">
        <w:rPr>
          <w:rFonts w:hint="cs"/>
          <w:rtl/>
          <w:lang w:bidi="he-IL"/>
        </w:rPr>
        <w:t>כוכבים</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תפלתו</w:t>
      </w:r>
      <w:r>
        <w:rPr>
          <w:rFonts w:hint="cs"/>
          <w:rtl/>
          <w:lang w:bidi="he-IL"/>
        </w:rPr>
        <w:t xml:space="preserve">. </w:t>
      </w:r>
      <w:r w:rsidRPr="001E4015">
        <w:rPr>
          <w:rFonts w:hint="cs"/>
          <w:rtl/>
          <w:lang w:bidi="he-IL"/>
        </w:rPr>
        <w:t>דחה</w:t>
      </w:r>
      <w:r>
        <w:rPr>
          <w:rFonts w:hint="cs"/>
          <w:rtl/>
          <w:lang w:bidi="he-IL"/>
        </w:rPr>
        <w:t xml:space="preserve"> </w:t>
      </w:r>
      <w:r w:rsidRPr="001E4015">
        <w:rPr>
          <w:rFonts w:hint="cs"/>
          <w:rtl/>
          <w:lang w:bidi="he-IL"/>
        </w:rPr>
        <w:t>אליהו</w:t>
      </w:r>
      <w:r>
        <w:rPr>
          <w:rFonts w:hint="cs"/>
          <w:rtl/>
          <w:lang w:bidi="he-IL"/>
        </w:rPr>
        <w:t xml:space="preserve"> </w:t>
      </w:r>
      <w:r w:rsidRPr="001E4015">
        <w:rPr>
          <w:rFonts w:hint="cs"/>
          <w:rtl/>
          <w:lang w:bidi="he-IL"/>
        </w:rPr>
        <w:t>שהיה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להתפלל</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תפלה</w:t>
      </w:r>
      <w:r>
        <w:rPr>
          <w:rFonts w:hint="cs"/>
          <w:rtl/>
          <w:lang w:bidi="he-IL"/>
        </w:rPr>
        <w:t xml:space="preserve"> </w:t>
      </w:r>
      <w:r w:rsidRPr="001E4015">
        <w:rPr>
          <w:rFonts w:hint="cs"/>
          <w:rtl/>
          <w:lang w:bidi="he-IL"/>
        </w:rPr>
        <w:t>קצרה</w:t>
      </w:r>
      <w:r>
        <w:rPr>
          <w:rFonts w:hint="cs"/>
          <w:rtl/>
          <w:lang w:bidi="he-IL"/>
        </w:rPr>
        <w:t xml:space="preserve">, </w:t>
      </w:r>
      <w:r w:rsidRPr="001E4015">
        <w:rPr>
          <w:rFonts w:hint="cs"/>
          <w:rtl/>
          <w:lang w:bidi="he-IL"/>
        </w:rPr>
        <w:t>ולא</w:t>
      </w:r>
      <w:r>
        <w:rPr>
          <w:rFonts w:hint="cs"/>
          <w:rtl/>
          <w:lang w:bidi="he-IL"/>
        </w:rPr>
        <w:t xml:space="preserve"> </w:t>
      </w:r>
      <w:r w:rsidRPr="001E4015">
        <w:rPr>
          <w:rFonts w:hint="cs"/>
          <w:rtl/>
          <w:lang w:bidi="he-IL"/>
        </w:rPr>
        <w:t>להיכנס</w:t>
      </w:r>
      <w:r>
        <w:rPr>
          <w:rFonts w:hint="cs"/>
          <w:rtl/>
          <w:lang w:bidi="he-IL"/>
        </w:rPr>
        <w:t xml:space="preserve"> </w:t>
      </w:r>
      <w:r w:rsidRPr="001E4015">
        <w:rPr>
          <w:rFonts w:hint="cs"/>
          <w:rtl/>
          <w:lang w:bidi="he-IL"/>
        </w:rPr>
        <w:t>לחורבה</w:t>
      </w:r>
      <w:r>
        <w:rPr>
          <w:rFonts w:hint="cs"/>
          <w:rtl/>
          <w:lang w:bidi="he-IL"/>
        </w:rPr>
        <w:t>.</w:t>
      </w:r>
    </w:p>
    <w:p w14:paraId="6495638A" w14:textId="7364B07A" w:rsidR="003B1415" w:rsidRDefault="003B1415" w:rsidP="003B1415">
      <w:pPr>
        <w:rPr>
          <w:rtl/>
          <w:lang w:bidi="he-IL"/>
        </w:rPr>
      </w:pPr>
      <w:r w:rsidRPr="001E4015">
        <w:rPr>
          <w:rFonts w:hint="cs"/>
          <w:rtl/>
          <w:lang w:bidi="he-IL"/>
        </w:rPr>
        <w:lastRenderedPageBreak/>
        <w:t>שאל</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אליהו</w:t>
      </w:r>
      <w:r>
        <w:rPr>
          <w:rFonts w:hint="cs"/>
          <w:rtl/>
          <w:lang w:bidi="he-IL"/>
        </w:rPr>
        <w:t xml:space="preserve"> </w:t>
      </w:r>
      <w:r w:rsidRPr="001E4015">
        <w:rPr>
          <w:rFonts w:hint="cs"/>
          <w:rtl/>
          <w:lang w:bidi="he-IL"/>
        </w:rPr>
        <w:t>הנביא</w:t>
      </w:r>
      <w:r>
        <w:rPr>
          <w:rFonts w:hint="cs"/>
          <w:rtl/>
          <w:lang w:bidi="he-IL"/>
        </w:rPr>
        <w:t xml:space="preserve"> </w:t>
      </w:r>
      <w:r w:rsidRPr="001E4015">
        <w:rPr>
          <w:rFonts w:hint="cs"/>
          <w:rtl/>
          <w:lang w:bidi="he-IL"/>
        </w:rPr>
        <w:t>לרבי</w:t>
      </w:r>
      <w:r>
        <w:rPr>
          <w:rFonts w:hint="cs"/>
          <w:rtl/>
          <w:lang w:bidi="he-IL"/>
        </w:rPr>
        <w:t xml:space="preserve"> </w:t>
      </w:r>
      <w:r w:rsidRPr="001E4015">
        <w:rPr>
          <w:rFonts w:hint="cs"/>
          <w:rtl/>
          <w:lang w:bidi="he-IL"/>
        </w:rPr>
        <w:t>יוסי</w:t>
      </w:r>
      <w:r>
        <w:rPr>
          <w:rFonts w:hint="cs"/>
          <w:rtl/>
          <w:lang w:bidi="he-IL"/>
        </w:rPr>
        <w:t xml:space="preserve"> </w:t>
      </w:r>
      <w:r w:rsidRPr="001E4015">
        <w:rPr>
          <w:rFonts w:hint="cs"/>
          <w:rtl/>
          <w:lang w:bidi="he-IL"/>
        </w:rPr>
        <w:t>עוד</w:t>
      </w:r>
      <w:r>
        <w:rPr>
          <w:rFonts w:hint="cs"/>
          <w:rtl/>
          <w:lang w:bidi="he-IL"/>
        </w:rPr>
        <w:t xml:space="preserve"> </w:t>
      </w:r>
      <w:r w:rsidRPr="001E4015">
        <w:rPr>
          <w:rFonts w:hint="cs"/>
          <w:rtl/>
          <w:lang w:bidi="he-IL"/>
        </w:rPr>
        <w:t>איזה</w:t>
      </w:r>
      <w:r>
        <w:rPr>
          <w:rFonts w:hint="cs"/>
          <w:rtl/>
          <w:lang w:bidi="he-IL"/>
        </w:rPr>
        <w:t xml:space="preserve"> </w:t>
      </w:r>
      <w:r w:rsidRPr="001E4015">
        <w:rPr>
          <w:rFonts w:hint="cs"/>
          <w:rtl/>
          <w:lang w:bidi="he-IL"/>
        </w:rPr>
        <w:t>קול</w:t>
      </w:r>
      <w:r>
        <w:rPr>
          <w:rFonts w:hint="cs"/>
          <w:rtl/>
          <w:lang w:bidi="he-IL"/>
        </w:rPr>
        <w:t xml:space="preserve"> </w:t>
      </w:r>
      <w:r w:rsidRPr="001E4015">
        <w:rPr>
          <w:rFonts w:hint="cs"/>
          <w:rtl/>
          <w:lang w:bidi="he-IL"/>
        </w:rPr>
        <w:t>שמע</w:t>
      </w:r>
      <w:r>
        <w:rPr>
          <w:rFonts w:hint="cs"/>
          <w:rtl/>
          <w:lang w:bidi="he-IL"/>
        </w:rPr>
        <w:t xml:space="preserve"> </w:t>
      </w:r>
      <w:r w:rsidRPr="001E4015">
        <w:rPr>
          <w:rFonts w:hint="cs"/>
          <w:rtl/>
          <w:lang w:bidi="he-IL"/>
        </w:rPr>
        <w:t>בחורבה</w:t>
      </w:r>
      <w:r w:rsidRPr="001E4015">
        <w:rPr>
          <w:rStyle w:val="FootnoteReference"/>
          <w:rtl/>
          <w:lang w:bidi="he-IL"/>
        </w:rPr>
        <w:footnoteReference w:id="17"/>
      </w:r>
      <w:r>
        <w:rPr>
          <w:rFonts w:hint="cs"/>
          <w:rtl/>
          <w:lang w:bidi="he-IL"/>
        </w:rPr>
        <w:t xml:space="preserve">. </w:t>
      </w:r>
      <w:r w:rsidRPr="001E4015">
        <w:rPr>
          <w:rFonts w:hint="cs"/>
          <w:rtl/>
          <w:lang w:bidi="he-IL"/>
        </w:rPr>
        <w:t>השיב</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ששמע</w:t>
      </w:r>
      <w:r>
        <w:rPr>
          <w:rFonts w:hint="cs"/>
          <w:rtl/>
          <w:lang w:bidi="he-IL"/>
        </w:rPr>
        <w:t xml:space="preserve"> </w:t>
      </w:r>
      <w:r w:rsidRPr="001E4015">
        <w:rPr>
          <w:rFonts w:hint="cs"/>
          <w:rtl/>
          <w:lang w:bidi="he-IL"/>
        </w:rPr>
        <w:t>בת</w:t>
      </w:r>
      <w:r>
        <w:rPr>
          <w:rFonts w:hint="cs"/>
          <w:rtl/>
          <w:lang w:bidi="he-IL"/>
        </w:rPr>
        <w:t xml:space="preserve"> </w:t>
      </w:r>
      <w:r w:rsidRPr="001E4015">
        <w:rPr>
          <w:rFonts w:hint="cs"/>
          <w:rtl/>
          <w:lang w:bidi="he-IL"/>
        </w:rPr>
        <w:t>קול</w:t>
      </w:r>
      <w:r>
        <w:rPr>
          <w:rFonts w:hint="cs"/>
          <w:rtl/>
          <w:lang w:bidi="he-IL"/>
        </w:rPr>
        <w:t xml:space="preserve"> </w:t>
      </w:r>
      <w:r w:rsidRPr="001E4015">
        <w:rPr>
          <w:rFonts w:hint="cs"/>
          <w:rtl/>
          <w:lang w:bidi="he-IL"/>
        </w:rPr>
        <w:t>שמנהמת</w:t>
      </w:r>
      <w:r w:rsidRPr="001E4015">
        <w:rPr>
          <w:rStyle w:val="FootnoteReference"/>
          <w:rtl/>
          <w:lang w:bidi="he-IL"/>
        </w:rPr>
        <w:footnoteReference w:id="18"/>
      </w:r>
      <w:r>
        <w:rPr>
          <w:rFonts w:hint="cs"/>
          <w:rtl/>
          <w:lang w:bidi="he-IL"/>
        </w:rPr>
        <w:t xml:space="preserve"> </w:t>
      </w:r>
      <w:r w:rsidRPr="001E4015">
        <w:rPr>
          <w:rFonts w:hint="cs"/>
          <w:rtl/>
          <w:lang w:bidi="he-IL"/>
        </w:rPr>
        <w:t>כיונה</w:t>
      </w:r>
      <w:r>
        <w:rPr>
          <w:rFonts w:hint="cs"/>
          <w:rtl/>
          <w:lang w:bidi="he-IL"/>
        </w:rPr>
        <w:t xml:space="preserve"> </w:t>
      </w:r>
      <w:r w:rsidRPr="001E4015">
        <w:rPr>
          <w:rFonts w:hint="cs"/>
          <w:rtl/>
          <w:lang w:bidi="he-IL"/>
        </w:rPr>
        <w:t>ואומרת</w:t>
      </w:r>
      <w:r w:rsidRPr="001E4015">
        <w:rPr>
          <w:rStyle w:val="FootnoteReference"/>
          <w:rtl/>
          <w:lang w:bidi="he-IL"/>
        </w:rPr>
        <w:footnoteReference w:id="19"/>
      </w:r>
      <w:r>
        <w:rPr>
          <w:rFonts w:hint="cs"/>
          <w:rtl/>
          <w:lang w:bidi="he-IL"/>
        </w:rPr>
        <w:t>, "</w:t>
      </w:r>
      <w:r w:rsidRPr="001E4015">
        <w:rPr>
          <w:rFonts w:hint="cs"/>
          <w:rtl/>
          <w:lang w:bidi="he-IL"/>
        </w:rPr>
        <w:t>אוי</w:t>
      </w:r>
      <w:r>
        <w:rPr>
          <w:rFonts w:hint="cs"/>
          <w:rtl/>
          <w:lang w:bidi="he-IL"/>
        </w:rPr>
        <w:t xml:space="preserve"> </w:t>
      </w:r>
      <w:r w:rsidRPr="001E4015">
        <w:rPr>
          <w:rFonts w:hint="cs"/>
          <w:rtl/>
          <w:lang w:bidi="he-IL"/>
        </w:rPr>
        <w:t>שהחרבתי</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ביתי</w:t>
      </w:r>
      <w:r>
        <w:rPr>
          <w:rFonts w:hint="cs"/>
          <w:rtl/>
          <w:lang w:bidi="he-IL"/>
        </w:rPr>
        <w:t xml:space="preserve"> </w:t>
      </w:r>
      <w:r w:rsidRPr="001E4015">
        <w:rPr>
          <w:rFonts w:hint="cs"/>
          <w:rtl/>
          <w:lang w:bidi="he-IL"/>
        </w:rPr>
        <w:t>ושרפתי</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היכלי</w:t>
      </w:r>
      <w:r>
        <w:rPr>
          <w:rFonts w:hint="cs"/>
          <w:rtl/>
          <w:lang w:bidi="he-IL"/>
        </w:rPr>
        <w:t xml:space="preserve"> </w:t>
      </w:r>
      <w:r w:rsidRPr="001E4015">
        <w:rPr>
          <w:rFonts w:hint="cs"/>
          <w:rtl/>
          <w:lang w:bidi="he-IL"/>
        </w:rPr>
        <w:t>והגליתי</w:t>
      </w:r>
      <w:r w:rsidRPr="001E4015">
        <w:rPr>
          <w:rStyle w:val="FootnoteReference"/>
          <w:rtl/>
          <w:lang w:bidi="he-IL"/>
        </w:rPr>
        <w:footnoteReference w:id="20"/>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בני</w:t>
      </w:r>
      <w:r>
        <w:rPr>
          <w:rFonts w:hint="cs"/>
          <w:rtl/>
          <w:lang w:bidi="he-IL"/>
        </w:rPr>
        <w:t xml:space="preserve"> </w:t>
      </w:r>
      <w:r w:rsidRPr="001E4015">
        <w:rPr>
          <w:rFonts w:hint="cs"/>
          <w:rtl/>
          <w:lang w:bidi="he-IL"/>
        </w:rPr>
        <w:t>לבין</w:t>
      </w:r>
      <w:r>
        <w:rPr>
          <w:rFonts w:hint="cs"/>
          <w:rtl/>
          <w:lang w:bidi="he-IL"/>
        </w:rPr>
        <w:t xml:space="preserve"> </w:t>
      </w:r>
      <w:r w:rsidRPr="001E4015">
        <w:rPr>
          <w:rFonts w:hint="cs"/>
          <w:rtl/>
          <w:lang w:bidi="he-IL"/>
        </w:rPr>
        <w:t>אומות</w:t>
      </w:r>
      <w:r>
        <w:rPr>
          <w:rFonts w:hint="cs"/>
          <w:rtl/>
          <w:lang w:bidi="he-IL"/>
        </w:rPr>
        <w:t xml:space="preserve"> </w:t>
      </w:r>
      <w:r w:rsidRPr="001E4015">
        <w:rPr>
          <w:rFonts w:hint="cs"/>
          <w:rtl/>
          <w:lang w:bidi="he-IL"/>
        </w:rPr>
        <w:t>העולם</w:t>
      </w:r>
      <w:r w:rsidRPr="001E4015">
        <w:rPr>
          <w:rStyle w:val="FootnoteReference"/>
          <w:rtl/>
          <w:lang w:bidi="he-IL"/>
        </w:rPr>
        <w:footnoteReference w:id="21"/>
      </w:r>
      <w:r>
        <w:rPr>
          <w:rFonts w:hint="cs"/>
          <w:rtl/>
          <w:lang w:bidi="he-IL"/>
        </w:rPr>
        <w:t xml:space="preserve">." </w:t>
      </w:r>
      <w:r w:rsidRPr="001E4015">
        <w:rPr>
          <w:rFonts w:hint="cs"/>
          <w:rtl/>
          <w:lang w:bidi="he-IL"/>
        </w:rPr>
        <w:t>אמר</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אליהו</w:t>
      </w:r>
      <w:r>
        <w:rPr>
          <w:rFonts w:hint="cs"/>
          <w:rtl/>
          <w:lang w:bidi="he-IL"/>
        </w:rPr>
        <w:t xml:space="preserve"> </w:t>
      </w:r>
      <w:r w:rsidRPr="001E4015">
        <w:rPr>
          <w:rFonts w:hint="cs"/>
          <w:rtl/>
          <w:lang w:bidi="he-IL"/>
        </w:rPr>
        <w:t>הנביא</w:t>
      </w:r>
      <w:r>
        <w:rPr>
          <w:rFonts w:hint="cs"/>
          <w:rtl/>
          <w:lang w:bidi="he-IL"/>
        </w:rPr>
        <w:t xml:space="preserve"> </w:t>
      </w:r>
      <w:r w:rsidRPr="001E4015">
        <w:rPr>
          <w:rFonts w:hint="cs"/>
          <w:rtl/>
          <w:lang w:bidi="he-IL"/>
        </w:rPr>
        <w:t>שלא</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באותה</w:t>
      </w:r>
      <w:r>
        <w:rPr>
          <w:rFonts w:hint="cs"/>
          <w:rtl/>
          <w:lang w:bidi="he-IL"/>
        </w:rPr>
        <w:t xml:space="preserve"> </w:t>
      </w:r>
      <w:r w:rsidRPr="001E4015">
        <w:rPr>
          <w:rFonts w:hint="cs"/>
          <w:rtl/>
          <w:lang w:bidi="he-IL"/>
        </w:rPr>
        <w:t>שעה</w:t>
      </w:r>
      <w:r>
        <w:rPr>
          <w:rFonts w:hint="cs"/>
          <w:rtl/>
          <w:lang w:bidi="he-IL"/>
        </w:rPr>
        <w:t xml:space="preserve"> </w:t>
      </w:r>
      <w:r w:rsidRPr="001E4015">
        <w:rPr>
          <w:rFonts w:hint="cs"/>
          <w:rtl/>
          <w:lang w:bidi="he-IL"/>
        </w:rPr>
        <w:t>אומרת</w:t>
      </w:r>
      <w:r>
        <w:rPr>
          <w:rFonts w:hint="cs"/>
          <w:rtl/>
          <w:lang w:bidi="he-IL"/>
        </w:rPr>
        <w:t xml:space="preserve"> </w:t>
      </w:r>
      <w:r w:rsidRPr="001E4015">
        <w:rPr>
          <w:rFonts w:hint="cs"/>
          <w:rtl/>
          <w:lang w:bidi="he-IL"/>
        </w:rPr>
        <w:t>בת</w:t>
      </w:r>
      <w:r>
        <w:rPr>
          <w:rFonts w:hint="cs"/>
          <w:rtl/>
          <w:lang w:bidi="he-IL"/>
        </w:rPr>
        <w:t xml:space="preserve"> </w:t>
      </w:r>
      <w:r w:rsidRPr="001E4015">
        <w:rPr>
          <w:rFonts w:hint="cs"/>
          <w:rtl/>
          <w:lang w:bidi="he-IL"/>
        </w:rPr>
        <w:t>קול</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בכל</w:t>
      </w:r>
      <w:r>
        <w:rPr>
          <w:rFonts w:hint="cs"/>
          <w:rtl/>
          <w:lang w:bidi="he-IL"/>
        </w:rPr>
        <w:t xml:space="preserve"> </w:t>
      </w:r>
      <w:r w:rsidRPr="001E4015">
        <w:rPr>
          <w:rFonts w:hint="cs"/>
          <w:rtl/>
          <w:lang w:bidi="he-IL"/>
        </w:rPr>
        <w:t>יום</w:t>
      </w:r>
      <w:r>
        <w:rPr>
          <w:rFonts w:hint="cs"/>
          <w:rtl/>
          <w:lang w:bidi="he-IL"/>
        </w:rPr>
        <w:t xml:space="preserve"> </w:t>
      </w:r>
      <w:r w:rsidRPr="001E4015">
        <w:rPr>
          <w:rFonts w:hint="cs"/>
          <w:rtl/>
          <w:lang w:bidi="he-IL"/>
        </w:rPr>
        <w:t>ויום</w:t>
      </w:r>
      <w:r>
        <w:rPr>
          <w:rFonts w:hint="cs"/>
          <w:rtl/>
          <w:lang w:bidi="he-IL"/>
        </w:rPr>
        <w:t xml:space="preserve"> </w:t>
      </w:r>
      <w:r w:rsidRPr="001E4015">
        <w:rPr>
          <w:rFonts w:hint="cs"/>
          <w:rtl/>
          <w:lang w:bidi="he-IL"/>
        </w:rPr>
        <w:t>אומרת</w:t>
      </w:r>
      <w:r w:rsidRPr="001E4015">
        <w:rPr>
          <w:rStyle w:val="FootnoteReference"/>
          <w:rtl/>
          <w:lang w:bidi="he-IL"/>
        </w:rPr>
        <w:footnoteReference w:id="22"/>
      </w:r>
      <w:r w:rsidRPr="001E4015">
        <w:rPr>
          <w:rStyle w:val="FootnoteReference"/>
          <w:rtl/>
          <w:lang w:bidi="he-IL"/>
        </w:rPr>
        <w:footnoteReference w:id="23"/>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שלש</w:t>
      </w:r>
      <w:r>
        <w:rPr>
          <w:rFonts w:hint="cs"/>
          <w:rtl/>
          <w:lang w:bidi="he-IL"/>
        </w:rPr>
        <w:t xml:space="preserve"> </w:t>
      </w:r>
      <w:r w:rsidRPr="001E4015">
        <w:rPr>
          <w:rFonts w:hint="cs"/>
          <w:rtl/>
          <w:lang w:bidi="he-IL"/>
        </w:rPr>
        <w:t>פעמים</w:t>
      </w:r>
      <w:r w:rsidRPr="001E4015">
        <w:rPr>
          <w:rStyle w:val="FootnoteReference"/>
          <w:rtl/>
          <w:lang w:bidi="he-IL"/>
        </w:rPr>
        <w:footnoteReference w:id="24"/>
      </w:r>
      <w:r>
        <w:rPr>
          <w:rFonts w:hint="cs"/>
          <w:rtl/>
          <w:lang w:bidi="he-IL"/>
        </w:rPr>
        <w:t xml:space="preserve">. </w:t>
      </w:r>
      <w:r w:rsidRPr="001E4015">
        <w:rPr>
          <w:rFonts w:hint="cs"/>
          <w:rtl/>
          <w:lang w:bidi="he-IL"/>
        </w:rPr>
        <w:t>לא</w:t>
      </w:r>
      <w:r>
        <w:rPr>
          <w:rFonts w:hint="cs"/>
          <w:rtl/>
          <w:lang w:bidi="he-IL"/>
        </w:rPr>
        <w:t xml:space="preserve"> </w:t>
      </w:r>
      <w:r w:rsidRPr="001E4015">
        <w:rPr>
          <w:rFonts w:hint="cs"/>
          <w:rtl/>
          <w:lang w:bidi="he-IL"/>
        </w:rPr>
        <w:t>רק</w:t>
      </w:r>
      <w:r>
        <w:rPr>
          <w:rFonts w:hint="cs"/>
          <w:rtl/>
          <w:lang w:bidi="he-IL"/>
        </w:rPr>
        <w:t xml:space="preserve"> </w:t>
      </w:r>
      <w:r w:rsidRPr="001E4015">
        <w:rPr>
          <w:rFonts w:hint="cs"/>
          <w:rtl/>
          <w:lang w:bidi="he-IL"/>
        </w:rPr>
        <w:t>אז</w:t>
      </w:r>
      <w:r>
        <w:rPr>
          <w:rFonts w:hint="cs"/>
          <w:rtl/>
          <w:lang w:bidi="he-IL"/>
        </w:rPr>
        <w:t xml:space="preserve"> </w:t>
      </w:r>
      <w:r w:rsidRPr="001E4015">
        <w:rPr>
          <w:rFonts w:hint="cs"/>
          <w:rtl/>
          <w:lang w:bidi="he-IL"/>
        </w:rPr>
        <w:t>אומרת</w:t>
      </w:r>
      <w:r>
        <w:rPr>
          <w:rFonts w:hint="cs"/>
          <w:rtl/>
          <w:lang w:bidi="he-IL"/>
        </w:rPr>
        <w:t xml:space="preserve"> </w:t>
      </w:r>
      <w:r w:rsidRPr="001E4015">
        <w:rPr>
          <w:rFonts w:hint="cs"/>
          <w:rtl/>
          <w:lang w:bidi="he-IL"/>
        </w:rPr>
        <w:t>כן</w:t>
      </w:r>
      <w:r>
        <w:rPr>
          <w:rFonts w:hint="cs"/>
          <w:rtl/>
          <w:lang w:bidi="he-IL"/>
        </w:rPr>
        <w:t xml:space="preserve">, </w:t>
      </w:r>
      <w:r w:rsidRPr="001E4015">
        <w:rPr>
          <w:rFonts w:hint="cs"/>
          <w:rtl/>
          <w:lang w:bidi="he-IL"/>
        </w:rPr>
        <w:t>אלא</w:t>
      </w:r>
      <w:r>
        <w:rPr>
          <w:rFonts w:hint="cs"/>
          <w:rtl/>
          <w:lang w:bidi="he-IL"/>
        </w:rPr>
        <w:t xml:space="preserve"> </w:t>
      </w:r>
      <w:r w:rsidRPr="001E4015">
        <w:rPr>
          <w:rFonts w:hint="cs"/>
          <w:rtl/>
          <w:lang w:bidi="he-IL"/>
        </w:rPr>
        <w:t>בכל</w:t>
      </w:r>
      <w:r>
        <w:rPr>
          <w:rFonts w:hint="cs"/>
          <w:rtl/>
          <w:lang w:bidi="he-IL"/>
        </w:rPr>
        <w:t xml:space="preserve"> </w:t>
      </w:r>
      <w:r w:rsidRPr="001E4015">
        <w:rPr>
          <w:rFonts w:hint="cs"/>
          <w:rtl/>
          <w:lang w:bidi="he-IL"/>
        </w:rPr>
        <w:t>זמן</w:t>
      </w:r>
      <w:r>
        <w:rPr>
          <w:rFonts w:hint="cs"/>
          <w:rtl/>
          <w:lang w:bidi="he-IL"/>
        </w:rPr>
        <w:t xml:space="preserve"> </w:t>
      </w:r>
      <w:r w:rsidRPr="001E4015">
        <w:rPr>
          <w:rFonts w:hint="cs"/>
          <w:rtl/>
          <w:lang w:bidi="he-IL"/>
        </w:rPr>
        <w:t>שבני</w:t>
      </w:r>
      <w:r>
        <w:rPr>
          <w:rFonts w:hint="cs"/>
          <w:rtl/>
          <w:lang w:bidi="he-IL"/>
        </w:rPr>
        <w:t xml:space="preserve"> </w:t>
      </w:r>
      <w:r w:rsidRPr="001E4015">
        <w:rPr>
          <w:rFonts w:hint="cs"/>
          <w:rtl/>
          <w:lang w:bidi="he-IL"/>
        </w:rPr>
        <w:t>ישראל</w:t>
      </w:r>
      <w:r>
        <w:rPr>
          <w:rFonts w:hint="cs"/>
          <w:rtl/>
          <w:lang w:bidi="he-IL"/>
        </w:rPr>
        <w:t xml:space="preserve"> </w:t>
      </w:r>
      <w:r w:rsidRPr="001E4015">
        <w:rPr>
          <w:rFonts w:hint="cs"/>
          <w:rtl/>
          <w:lang w:bidi="he-IL"/>
        </w:rPr>
        <w:t>נכנסים</w:t>
      </w:r>
      <w:r>
        <w:rPr>
          <w:rFonts w:hint="cs"/>
          <w:rtl/>
          <w:lang w:bidi="he-IL"/>
        </w:rPr>
        <w:t xml:space="preserve"> </w:t>
      </w:r>
      <w:r w:rsidRPr="001E4015">
        <w:rPr>
          <w:rFonts w:hint="cs"/>
          <w:rtl/>
          <w:lang w:bidi="he-IL"/>
        </w:rPr>
        <w:t>לבתי</w:t>
      </w:r>
      <w:r>
        <w:rPr>
          <w:rFonts w:hint="cs"/>
          <w:rtl/>
          <w:lang w:bidi="he-IL"/>
        </w:rPr>
        <w:t xml:space="preserve"> </w:t>
      </w:r>
      <w:r w:rsidRPr="001E4015">
        <w:rPr>
          <w:rFonts w:hint="cs"/>
          <w:rtl/>
          <w:lang w:bidi="he-IL"/>
        </w:rPr>
        <w:t>כנסיות</w:t>
      </w:r>
      <w:r>
        <w:rPr>
          <w:rFonts w:hint="cs"/>
          <w:rtl/>
          <w:lang w:bidi="he-IL"/>
        </w:rPr>
        <w:t xml:space="preserve"> </w:t>
      </w:r>
      <w:r w:rsidRPr="001E4015">
        <w:rPr>
          <w:rFonts w:hint="cs"/>
          <w:rtl/>
          <w:lang w:bidi="he-IL"/>
        </w:rPr>
        <w:t>ולבתי</w:t>
      </w:r>
      <w:r>
        <w:rPr>
          <w:rFonts w:hint="cs"/>
          <w:rtl/>
          <w:lang w:bidi="he-IL"/>
        </w:rPr>
        <w:t xml:space="preserve"> </w:t>
      </w:r>
      <w:r w:rsidRPr="001E4015">
        <w:rPr>
          <w:rFonts w:hint="cs"/>
          <w:rtl/>
          <w:lang w:bidi="he-IL"/>
        </w:rPr>
        <w:t>מדרשות</w:t>
      </w:r>
      <w:r w:rsidRPr="001E4015">
        <w:rPr>
          <w:rStyle w:val="FootnoteReference"/>
          <w:rtl/>
          <w:lang w:bidi="he-IL"/>
        </w:rPr>
        <w:footnoteReference w:id="25"/>
      </w:r>
      <w:r w:rsidRPr="001E4015">
        <w:rPr>
          <w:rStyle w:val="FootnoteReference"/>
          <w:rtl/>
          <w:lang w:bidi="he-IL"/>
        </w:rPr>
        <w:footnoteReference w:id="26"/>
      </w:r>
      <w:r>
        <w:rPr>
          <w:rFonts w:hint="cs"/>
          <w:rtl/>
          <w:lang w:bidi="he-IL"/>
        </w:rPr>
        <w:t xml:space="preserve"> </w:t>
      </w:r>
      <w:r w:rsidRPr="001E4015">
        <w:rPr>
          <w:rFonts w:hint="cs"/>
          <w:rtl/>
          <w:lang w:bidi="he-IL"/>
        </w:rPr>
        <w:t>ועונים</w:t>
      </w:r>
      <w:r>
        <w:rPr>
          <w:rFonts w:hint="cs"/>
          <w:rtl/>
          <w:lang w:bidi="he-IL"/>
        </w:rPr>
        <w:t xml:space="preserve"> "</w:t>
      </w:r>
      <w:r w:rsidRPr="001E4015">
        <w:rPr>
          <w:rFonts w:hint="cs"/>
          <w:rtl/>
          <w:lang w:bidi="he-IL"/>
        </w:rPr>
        <w:t>יהא</w:t>
      </w:r>
      <w:r>
        <w:rPr>
          <w:rFonts w:hint="cs"/>
          <w:rtl/>
          <w:lang w:bidi="he-IL"/>
        </w:rPr>
        <w:t xml:space="preserve"> </w:t>
      </w:r>
      <w:r w:rsidRPr="001E4015">
        <w:rPr>
          <w:rFonts w:hint="cs"/>
          <w:rtl/>
          <w:lang w:bidi="he-IL"/>
        </w:rPr>
        <w:t>שמיה</w:t>
      </w:r>
      <w:r>
        <w:rPr>
          <w:rFonts w:hint="cs"/>
          <w:rtl/>
          <w:lang w:bidi="he-IL"/>
        </w:rPr>
        <w:t xml:space="preserve"> </w:t>
      </w:r>
      <w:r w:rsidRPr="001E4015">
        <w:rPr>
          <w:rFonts w:hint="cs"/>
          <w:rtl/>
          <w:lang w:bidi="he-IL"/>
        </w:rPr>
        <w:t>הגדול</w:t>
      </w:r>
      <w:r>
        <w:rPr>
          <w:rFonts w:hint="cs"/>
          <w:rtl/>
          <w:lang w:bidi="he-IL"/>
        </w:rPr>
        <w:t xml:space="preserve"> </w:t>
      </w:r>
      <w:r w:rsidRPr="001E4015">
        <w:rPr>
          <w:rFonts w:hint="cs"/>
          <w:rtl/>
          <w:lang w:bidi="he-IL"/>
        </w:rPr>
        <w:t>מבורך</w:t>
      </w:r>
      <w:r w:rsidRPr="001E4015">
        <w:rPr>
          <w:rStyle w:val="FootnoteReference"/>
          <w:rtl/>
          <w:lang w:bidi="he-IL"/>
        </w:rPr>
        <w:footnoteReference w:id="27"/>
      </w:r>
      <w:r>
        <w:rPr>
          <w:rFonts w:hint="cs"/>
          <w:rtl/>
          <w:lang w:bidi="he-IL"/>
        </w:rPr>
        <w:t xml:space="preserve">," </w:t>
      </w:r>
      <w:r w:rsidRPr="001E4015">
        <w:rPr>
          <w:rFonts w:hint="cs"/>
          <w:rtl/>
          <w:lang w:bidi="he-IL"/>
        </w:rPr>
        <w:t>ה'</w:t>
      </w:r>
      <w:r>
        <w:rPr>
          <w:rFonts w:hint="cs"/>
          <w:rtl/>
          <w:lang w:bidi="he-IL"/>
        </w:rPr>
        <w:t xml:space="preserve"> </w:t>
      </w:r>
      <w:r w:rsidRPr="001E4015">
        <w:rPr>
          <w:rFonts w:hint="cs"/>
          <w:rtl/>
          <w:lang w:bidi="he-IL"/>
        </w:rPr>
        <w:t>מנענע</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ראשו</w:t>
      </w:r>
      <w:r>
        <w:rPr>
          <w:rFonts w:hint="cs"/>
          <w:rtl/>
          <w:lang w:bidi="he-IL"/>
        </w:rPr>
        <w:t xml:space="preserve">, </w:t>
      </w:r>
      <w:r w:rsidRPr="001E4015">
        <w:rPr>
          <w:rFonts w:hint="cs"/>
          <w:rtl/>
          <w:lang w:bidi="he-IL"/>
        </w:rPr>
        <w:t>ואומר</w:t>
      </w:r>
      <w:r>
        <w:rPr>
          <w:rFonts w:hint="cs"/>
          <w:rtl/>
          <w:lang w:bidi="he-IL"/>
        </w:rPr>
        <w:t>, "</w:t>
      </w:r>
      <w:r w:rsidRPr="001E4015">
        <w:rPr>
          <w:rFonts w:hint="cs"/>
          <w:rtl/>
          <w:lang w:bidi="he-IL"/>
        </w:rPr>
        <w:t>אשרי</w:t>
      </w:r>
      <w:r>
        <w:rPr>
          <w:rFonts w:hint="cs"/>
          <w:rtl/>
          <w:lang w:bidi="he-IL"/>
        </w:rPr>
        <w:t xml:space="preserve"> </w:t>
      </w:r>
      <w:r w:rsidRPr="001E4015">
        <w:rPr>
          <w:rFonts w:hint="cs"/>
          <w:rtl/>
          <w:lang w:bidi="he-IL"/>
        </w:rPr>
        <w:t>המלך</w:t>
      </w:r>
      <w:r>
        <w:rPr>
          <w:rFonts w:hint="cs"/>
          <w:rtl/>
          <w:lang w:bidi="he-IL"/>
        </w:rPr>
        <w:t xml:space="preserve"> </w:t>
      </w:r>
      <w:r w:rsidRPr="001E4015">
        <w:rPr>
          <w:rFonts w:hint="cs"/>
          <w:rtl/>
          <w:lang w:bidi="he-IL"/>
        </w:rPr>
        <w:t>שמקלסים</w:t>
      </w:r>
      <w:r>
        <w:rPr>
          <w:rFonts w:hint="cs"/>
          <w:rtl/>
          <w:lang w:bidi="he-IL"/>
        </w:rPr>
        <w:t xml:space="preserve"> </w:t>
      </w:r>
      <w:r w:rsidRPr="001E4015">
        <w:rPr>
          <w:rFonts w:hint="cs"/>
          <w:rtl/>
          <w:lang w:bidi="he-IL"/>
        </w:rPr>
        <w:t>אותו</w:t>
      </w:r>
      <w:r>
        <w:rPr>
          <w:rFonts w:hint="cs"/>
          <w:rtl/>
          <w:lang w:bidi="he-IL"/>
        </w:rPr>
        <w:t xml:space="preserve"> </w:t>
      </w:r>
      <w:r w:rsidRPr="001E4015">
        <w:rPr>
          <w:rFonts w:hint="cs"/>
          <w:rtl/>
          <w:lang w:bidi="he-IL"/>
        </w:rPr>
        <w:t>בביתו</w:t>
      </w:r>
      <w:r>
        <w:rPr>
          <w:rFonts w:hint="cs"/>
          <w:rtl/>
          <w:lang w:bidi="he-IL"/>
        </w:rPr>
        <w:t xml:space="preserve"> </w:t>
      </w:r>
      <w:r w:rsidRPr="001E4015">
        <w:rPr>
          <w:rFonts w:hint="cs"/>
          <w:rtl/>
          <w:lang w:bidi="he-IL"/>
        </w:rPr>
        <w:t>כך</w:t>
      </w:r>
      <w:r>
        <w:rPr>
          <w:rFonts w:hint="cs"/>
          <w:rtl/>
          <w:lang w:bidi="he-IL"/>
        </w:rPr>
        <w:t xml:space="preserve">, </w:t>
      </w:r>
      <w:r w:rsidRPr="001E4015">
        <w:rPr>
          <w:rFonts w:hint="cs"/>
          <w:rtl/>
          <w:lang w:bidi="he-IL"/>
        </w:rPr>
        <w:t>מה</w:t>
      </w:r>
      <w:r>
        <w:rPr>
          <w:rFonts w:hint="cs"/>
          <w:rtl/>
          <w:lang w:bidi="he-IL"/>
        </w:rPr>
        <w:t xml:space="preserve"> </w:t>
      </w:r>
      <w:r w:rsidRPr="001E4015">
        <w:rPr>
          <w:rFonts w:hint="cs"/>
          <w:rtl/>
          <w:lang w:bidi="he-IL"/>
        </w:rPr>
        <w:t>לו</w:t>
      </w:r>
      <w:r>
        <w:rPr>
          <w:rFonts w:hint="cs"/>
          <w:rtl/>
          <w:lang w:bidi="he-IL"/>
        </w:rPr>
        <w:t xml:space="preserve"> </w:t>
      </w:r>
      <w:r w:rsidRPr="001E4015">
        <w:rPr>
          <w:rFonts w:hint="cs"/>
          <w:rtl/>
          <w:lang w:bidi="he-IL"/>
        </w:rPr>
        <w:t>לאב</w:t>
      </w:r>
      <w:r>
        <w:rPr>
          <w:rFonts w:hint="cs"/>
          <w:rtl/>
          <w:lang w:bidi="he-IL"/>
        </w:rPr>
        <w:t xml:space="preserve"> </w:t>
      </w:r>
      <w:r w:rsidRPr="001E4015">
        <w:rPr>
          <w:rFonts w:hint="cs"/>
          <w:rtl/>
          <w:lang w:bidi="he-IL"/>
        </w:rPr>
        <w:t>שהגלה</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בניו</w:t>
      </w:r>
      <w:r>
        <w:rPr>
          <w:rFonts w:hint="cs"/>
          <w:rtl/>
          <w:lang w:bidi="he-IL"/>
        </w:rPr>
        <w:t xml:space="preserve">, </w:t>
      </w:r>
      <w:r w:rsidRPr="001E4015">
        <w:rPr>
          <w:rFonts w:hint="cs"/>
          <w:rtl/>
          <w:lang w:bidi="he-IL"/>
        </w:rPr>
        <w:t>ואוי</w:t>
      </w:r>
      <w:r>
        <w:rPr>
          <w:rFonts w:hint="cs"/>
          <w:rtl/>
          <w:lang w:bidi="he-IL"/>
        </w:rPr>
        <w:t xml:space="preserve"> </w:t>
      </w:r>
      <w:r w:rsidRPr="001E4015">
        <w:rPr>
          <w:rFonts w:hint="cs"/>
          <w:rtl/>
          <w:lang w:bidi="he-IL"/>
        </w:rPr>
        <w:t>להם</w:t>
      </w:r>
      <w:r>
        <w:rPr>
          <w:rFonts w:hint="cs"/>
          <w:rtl/>
          <w:lang w:bidi="he-IL"/>
        </w:rPr>
        <w:t xml:space="preserve"> </w:t>
      </w:r>
      <w:r w:rsidRPr="001E4015">
        <w:rPr>
          <w:rFonts w:hint="cs"/>
          <w:rtl/>
          <w:lang w:bidi="he-IL"/>
        </w:rPr>
        <w:t>לבנים</w:t>
      </w:r>
      <w:r>
        <w:rPr>
          <w:rFonts w:hint="cs"/>
          <w:rtl/>
          <w:lang w:bidi="he-IL"/>
        </w:rPr>
        <w:t xml:space="preserve"> </w:t>
      </w:r>
      <w:r w:rsidRPr="001E4015">
        <w:rPr>
          <w:rFonts w:hint="cs"/>
          <w:rtl/>
          <w:lang w:bidi="he-IL"/>
        </w:rPr>
        <w:t>שגלו</w:t>
      </w:r>
      <w:r>
        <w:rPr>
          <w:rFonts w:hint="cs"/>
          <w:rtl/>
          <w:lang w:bidi="he-IL"/>
        </w:rPr>
        <w:t xml:space="preserve"> </w:t>
      </w:r>
      <w:r w:rsidRPr="001E4015">
        <w:rPr>
          <w:rFonts w:hint="cs"/>
          <w:rtl/>
          <w:lang w:bidi="he-IL"/>
        </w:rPr>
        <w:t>מעל</w:t>
      </w:r>
      <w:r>
        <w:rPr>
          <w:rFonts w:hint="cs"/>
          <w:rtl/>
          <w:lang w:bidi="he-IL"/>
        </w:rPr>
        <w:t xml:space="preserve"> </w:t>
      </w:r>
      <w:r w:rsidRPr="001E4015">
        <w:rPr>
          <w:rFonts w:hint="cs"/>
          <w:rtl/>
          <w:lang w:bidi="he-IL"/>
        </w:rPr>
        <w:t>שולחן</w:t>
      </w:r>
      <w:r>
        <w:rPr>
          <w:rFonts w:hint="cs"/>
          <w:rtl/>
          <w:lang w:bidi="he-IL"/>
        </w:rPr>
        <w:t xml:space="preserve"> </w:t>
      </w:r>
      <w:r w:rsidRPr="001E4015">
        <w:rPr>
          <w:rFonts w:hint="cs"/>
          <w:rtl/>
          <w:lang w:bidi="he-IL"/>
        </w:rPr>
        <w:t>אביהם</w:t>
      </w:r>
      <w:r>
        <w:rPr>
          <w:rFonts w:hint="cs"/>
          <w:rtl/>
          <w:lang w:bidi="he-IL"/>
        </w:rPr>
        <w:t>."</w:t>
      </w:r>
      <w:r w:rsidRPr="001E4015">
        <w:rPr>
          <w:rStyle w:val="FootnoteReference"/>
          <w:rtl/>
          <w:lang w:bidi="he-IL"/>
        </w:rPr>
        <w:footnoteReference w:id="28"/>
      </w:r>
      <w:r>
        <w:rPr>
          <w:lang w:bidi="he-IL"/>
        </w:rPr>
        <w:t xml:space="preserve"> </w:t>
      </w:r>
      <w:r>
        <w:rPr>
          <w:rFonts w:hint="cs"/>
          <w:rtl/>
          <w:lang w:bidi="he-IL"/>
        </w:rPr>
        <w:t>רש"י מפרש שרצה לומר: "אשרי היה המלך כשקילסו אותו כן בבית המקדש, [ואוי לו עכשיו שהגלה אותם]."</w:t>
      </w:r>
    </w:p>
    <w:p w14:paraId="5218875D" w14:textId="77777777" w:rsidR="003B1415" w:rsidRDefault="003B1415" w:rsidP="003B1415">
      <w:pPr>
        <w:pStyle w:val="Heading3"/>
        <w:rPr>
          <w:rtl/>
          <w:lang w:bidi="he-IL"/>
        </w:rPr>
      </w:pPr>
      <w:r w:rsidRPr="001E4015">
        <w:rPr>
          <w:rFonts w:hint="cs"/>
          <w:rtl/>
          <w:lang w:bidi="he-IL"/>
        </w:rPr>
        <w:t>שלשה</w:t>
      </w:r>
      <w:r>
        <w:rPr>
          <w:rFonts w:hint="cs"/>
          <w:rtl/>
          <w:lang w:bidi="he-IL"/>
        </w:rPr>
        <w:t xml:space="preserve"> </w:t>
      </w:r>
      <w:r w:rsidRPr="001E4015">
        <w:rPr>
          <w:rFonts w:hint="cs"/>
          <w:rtl/>
          <w:lang w:bidi="he-IL"/>
        </w:rPr>
        <w:t>דינים</w:t>
      </w:r>
      <w:r>
        <w:rPr>
          <w:rFonts w:hint="cs"/>
          <w:rtl/>
          <w:lang w:bidi="he-IL"/>
        </w:rPr>
        <w:t xml:space="preserve"> </w:t>
      </w:r>
      <w:r w:rsidRPr="001E4015">
        <w:rPr>
          <w:rFonts w:hint="cs"/>
          <w:rtl/>
          <w:lang w:bidi="he-IL"/>
        </w:rPr>
        <w:t>שלמד</w:t>
      </w:r>
      <w:r>
        <w:rPr>
          <w:rFonts w:hint="cs"/>
          <w:rtl/>
          <w:lang w:bidi="he-IL"/>
        </w:rPr>
        <w:t>:</w:t>
      </w:r>
    </w:p>
    <w:p w14:paraId="120DD9A6" w14:textId="77777777" w:rsidR="003B1415" w:rsidRDefault="003B1415" w:rsidP="003B1415">
      <w:pPr>
        <w:pStyle w:val="Heading4"/>
        <w:rPr>
          <w:rtl/>
          <w:lang w:bidi="he-IL"/>
        </w:rPr>
      </w:pPr>
      <w:r w:rsidRPr="001E4015">
        <w:rPr>
          <w:rFonts w:hint="cs"/>
          <w:rtl/>
          <w:lang w:bidi="he-IL"/>
        </w:rPr>
        <w:t>דין</w:t>
      </w:r>
      <w:r>
        <w:rPr>
          <w:rFonts w:hint="cs"/>
          <w:rtl/>
          <w:lang w:bidi="he-IL"/>
        </w:rPr>
        <w:t xml:space="preserve"> </w:t>
      </w:r>
      <w:r w:rsidRPr="001E4015">
        <w:rPr>
          <w:rFonts w:hint="cs"/>
          <w:rtl/>
          <w:lang w:bidi="he-IL"/>
        </w:rPr>
        <w:t>ראשון</w:t>
      </w:r>
      <w:r>
        <w:rPr>
          <w:rFonts w:hint="cs"/>
          <w:rtl/>
          <w:lang w:bidi="he-IL"/>
        </w:rPr>
        <w:t>:</w:t>
      </w:r>
    </w:p>
    <w:p w14:paraId="38636722" w14:textId="46507538" w:rsidR="003B1415" w:rsidRPr="008A3D56" w:rsidRDefault="003B1415" w:rsidP="003B1415">
      <w:pPr>
        <w:rPr>
          <w:rtl/>
          <w:lang w:bidi="he-IL"/>
        </w:rPr>
      </w:pPr>
      <w:r>
        <w:rPr>
          <w:rFonts w:hint="cs"/>
          <w:rtl/>
          <w:lang w:bidi="he-IL"/>
        </w:rPr>
        <w:t xml:space="preserve">למד שאין נכנסים לחורבה. (לקמן, בע"ה, נבאר דין זה.) יש לדון איך לימד לו אליהו את זה. נראה שיש שני צדדים. אפשר שלימד לו כן כיון ששאל לו למה נכנס לשם. משמע שלא היה לו להכניס לשם. גם אפשר שלימד לו כן כשאמר שהיה לו להתפלל בחוץ. משמע שיש בעיה בהכנסה לחורבה. על צד שני, יש להעיר שרק לימד לו שיש בעיה בתפילה בחורבה. אבל, אפשר להיות שאין בעיה בהכנסה לחורבה. צריך לומר שלא היה מסתבר </w:t>
      </w:r>
      <w:r w:rsidR="002D0CFD">
        <w:rPr>
          <w:rFonts w:hint="cs"/>
          <w:rtl/>
          <w:lang w:bidi="he-IL"/>
        </w:rPr>
        <w:t>לרבי יוסי</w:t>
      </w:r>
      <w:r>
        <w:rPr>
          <w:rFonts w:hint="cs"/>
          <w:rtl/>
          <w:lang w:bidi="he-IL"/>
        </w:rPr>
        <w:t xml:space="preserve"> שיש בעיה בתפילה שם בדווקא, ומסתבר שאסר כל הכנסה לשם.</w:t>
      </w:r>
    </w:p>
    <w:p w14:paraId="5878552C" w14:textId="77777777" w:rsidR="003B1415" w:rsidRDefault="003B1415" w:rsidP="003B1415">
      <w:pPr>
        <w:pStyle w:val="Heading4"/>
        <w:rPr>
          <w:rtl/>
          <w:lang w:bidi="he-IL"/>
        </w:rPr>
      </w:pPr>
      <w:r w:rsidRPr="001E4015">
        <w:rPr>
          <w:rFonts w:hint="cs"/>
          <w:rtl/>
          <w:lang w:bidi="he-IL"/>
        </w:rPr>
        <w:t>דין</w:t>
      </w:r>
      <w:r>
        <w:rPr>
          <w:rFonts w:hint="cs"/>
          <w:rtl/>
          <w:lang w:bidi="he-IL"/>
        </w:rPr>
        <w:t xml:space="preserve"> </w:t>
      </w:r>
      <w:r w:rsidRPr="001E4015">
        <w:rPr>
          <w:rFonts w:hint="cs"/>
          <w:rtl/>
          <w:lang w:bidi="he-IL"/>
        </w:rPr>
        <w:t>שני</w:t>
      </w:r>
      <w:r>
        <w:rPr>
          <w:rFonts w:hint="cs"/>
          <w:rtl/>
          <w:lang w:bidi="he-IL"/>
        </w:rPr>
        <w:t>:</w:t>
      </w:r>
    </w:p>
    <w:p w14:paraId="1B686050" w14:textId="4FE7DE77" w:rsidR="003B1415" w:rsidRDefault="003B1415" w:rsidP="003B1415">
      <w:pPr>
        <w:rPr>
          <w:rtl/>
          <w:lang w:bidi="he-IL"/>
        </w:rPr>
      </w:pPr>
      <w:r>
        <w:rPr>
          <w:rFonts w:hint="cs"/>
          <w:rtl/>
          <w:lang w:bidi="he-IL"/>
        </w:rPr>
        <w:t xml:space="preserve">למד שאדם יכול להתפלל בדרך. כך אמר לו בפירוש </w:t>
      </w:r>
      <w:r>
        <w:rPr>
          <w:rtl/>
          <w:lang w:bidi="he-IL"/>
        </w:rPr>
        <w:t>–</w:t>
      </w:r>
      <w:r>
        <w:rPr>
          <w:rFonts w:hint="cs"/>
          <w:rtl/>
          <w:lang w:bidi="he-IL"/>
        </w:rPr>
        <w:t xml:space="preserve"> אמר לו שהיה לו להתפלל בדרך. הבעיה בתפילה בדרך הוא, כמו שאומר רבי יוסי, שיש חשש שעוברי דרכים יפסיקו אותו. יש לדון אם רצה לומר שיגרמו לו שלא לכוון כראוי, או שיגרמו לו להפסיק בתפילתו, או שיעברו לפניו בתפילה (ואסור לעבור כנגד המתפלל). אליהו הנביא אמר לו שהיה לו להתפלל תפילה קצרה. אפשר שרבי יוסי חשש שאף על פי כן יפסיקו לו עוברי </w:t>
      </w:r>
      <w:r>
        <w:rPr>
          <w:rFonts w:hint="cs"/>
          <w:rtl/>
          <w:lang w:bidi="he-IL"/>
        </w:rPr>
        <w:lastRenderedPageBreak/>
        <w:t>דרכים, ואפשר שרבי יוסי סבר שיש בעיות אחרות בתפלה קצרה (כמו מה שהיא קצרה, ואינה תפלה שלימה).</w:t>
      </w:r>
    </w:p>
    <w:p w14:paraId="0E43A30D" w14:textId="77777777" w:rsidR="003B1415" w:rsidRPr="001970D7" w:rsidRDefault="003B1415" w:rsidP="003B1415">
      <w:pPr>
        <w:rPr>
          <w:rtl/>
          <w:lang w:bidi="he-IL"/>
        </w:rPr>
      </w:pPr>
      <w:r>
        <w:rPr>
          <w:rFonts w:hint="cs"/>
          <w:rtl/>
          <w:lang w:bidi="he-IL"/>
        </w:rPr>
        <w:t>יש לדון באיזה זמן ביום קרה ציור זה. יש לדון אם היה אפשר לו להתפלל אחר כך או לא היה אפשר. אם היה אפשר, יש בזה חידוש גדול (ואולי גדול ביותר) במה שיכול להתפלל בדר, ולא צריך לחכות עד שיגיע לבית. אולי מדובר בשיש בזה טירחא, או במה שרק ספק הוא אם יגיע לביתו. אם אין עוד זמן להתפלל, יותר מובן למה יתפלל באופן דיעבד כזה. ותחשב.</w:t>
      </w:r>
    </w:p>
    <w:p w14:paraId="53D2CFDC" w14:textId="77777777" w:rsidR="003B1415" w:rsidRDefault="003B1415" w:rsidP="003B1415">
      <w:pPr>
        <w:pStyle w:val="Heading4"/>
        <w:rPr>
          <w:rtl/>
          <w:lang w:bidi="he-IL"/>
        </w:rPr>
      </w:pPr>
      <w:r w:rsidRPr="001E4015">
        <w:rPr>
          <w:rFonts w:hint="cs"/>
          <w:rtl/>
          <w:lang w:bidi="he-IL"/>
        </w:rPr>
        <w:t>דין</w:t>
      </w:r>
      <w:r>
        <w:rPr>
          <w:rFonts w:hint="cs"/>
          <w:rtl/>
          <w:lang w:bidi="he-IL"/>
        </w:rPr>
        <w:t xml:space="preserve"> </w:t>
      </w:r>
      <w:r w:rsidRPr="001E4015">
        <w:rPr>
          <w:rFonts w:hint="cs"/>
          <w:rtl/>
          <w:lang w:bidi="he-IL"/>
        </w:rPr>
        <w:t>שלישי</w:t>
      </w:r>
      <w:r>
        <w:rPr>
          <w:rFonts w:hint="cs"/>
          <w:rtl/>
          <w:lang w:bidi="he-IL"/>
        </w:rPr>
        <w:t>:</w:t>
      </w:r>
    </w:p>
    <w:p w14:paraId="597D1638" w14:textId="77777777" w:rsidR="003B1415" w:rsidRDefault="003B1415" w:rsidP="003B1415">
      <w:pPr>
        <w:rPr>
          <w:rtl/>
          <w:lang w:bidi="he-IL"/>
        </w:rPr>
      </w:pPr>
      <w:r>
        <w:rPr>
          <w:rFonts w:hint="cs"/>
          <w:rtl/>
          <w:lang w:bidi="he-IL"/>
        </w:rPr>
        <w:t xml:space="preserve">למד שכשאדם מתפלל בדרך (באופן שחושש שיפסיקו בו) יתפלל תפלה קצרה. כך אמר לו בפירוש; כשרבי יוסי אמר לאליהו שחשש שיפסיקו בו עוברי דרכים, אמר לו אליהו שהיה לו להתפלל תפילה קצרה. </w:t>
      </w:r>
    </w:p>
    <w:p w14:paraId="2ECA4061" w14:textId="77777777" w:rsidR="003B1415" w:rsidRPr="008A3D56" w:rsidRDefault="003B1415" w:rsidP="003B1415">
      <w:pPr>
        <w:rPr>
          <w:lang w:bidi="he-IL"/>
        </w:rPr>
      </w:pPr>
      <w:r>
        <w:rPr>
          <w:rFonts w:hint="cs"/>
          <w:rtl/>
          <w:lang w:bidi="he-IL"/>
        </w:rPr>
        <w:t xml:space="preserve">בביאורים שלנו על תוד"ה היה לך להתפלל תפילה קצרה, בארנו שיש שלש (או שנים) מינים של תפילה קצרה, ובארנו איזה מין הוא זה. למסקנא, רש"י ותוס' מודים שהוא תפילת הביננו, שהוא שבע ברכות </w:t>
      </w:r>
      <w:r>
        <w:rPr>
          <w:rtl/>
          <w:lang w:bidi="he-IL"/>
        </w:rPr>
        <w:t>–</w:t>
      </w:r>
      <w:r>
        <w:rPr>
          <w:rFonts w:hint="cs"/>
          <w:rtl/>
          <w:lang w:bidi="he-IL"/>
        </w:rPr>
        <w:t xml:space="preserve"> שלש הראשונות, שלש האחרונות, ואחד באמצע שכולל סיכום של כל שאר הברכות האמצעיות.</w:t>
      </w:r>
    </w:p>
    <w:p w14:paraId="2014A182" w14:textId="77777777" w:rsidR="003B1415" w:rsidRDefault="003B1415" w:rsidP="003B1415">
      <w:pPr>
        <w:pStyle w:val="Heading2"/>
        <w:rPr>
          <w:rtl/>
          <w:lang w:bidi="he-IL"/>
        </w:rPr>
      </w:pPr>
      <w:r w:rsidRPr="001E4015">
        <w:rPr>
          <w:rFonts w:hint="cs"/>
          <w:rtl/>
          <w:lang w:bidi="he-IL"/>
        </w:rPr>
        <w:t>הסיבה</w:t>
      </w:r>
      <w:r>
        <w:rPr>
          <w:rFonts w:hint="cs"/>
          <w:rtl/>
          <w:lang w:bidi="he-IL"/>
        </w:rPr>
        <w:t xml:space="preserve"> </w:t>
      </w:r>
      <w:r w:rsidRPr="001E4015">
        <w:rPr>
          <w:rFonts w:hint="cs"/>
          <w:rtl/>
          <w:lang w:bidi="he-IL"/>
        </w:rPr>
        <w:t>שהביא</w:t>
      </w:r>
      <w:r>
        <w:rPr>
          <w:rFonts w:hint="cs"/>
          <w:rtl/>
          <w:lang w:bidi="he-IL"/>
        </w:rPr>
        <w:t xml:space="preserve"> </w:t>
      </w:r>
      <w:r w:rsidRPr="001E4015">
        <w:rPr>
          <w:rFonts w:hint="cs"/>
          <w:rtl/>
          <w:lang w:bidi="he-IL"/>
        </w:rPr>
        <w:t>הגמ'</w:t>
      </w:r>
      <w:r>
        <w:rPr>
          <w:rFonts w:hint="cs"/>
          <w:rtl/>
          <w:lang w:bidi="he-IL"/>
        </w:rPr>
        <w:t xml:space="preserve"> </w:t>
      </w:r>
      <w:r w:rsidRPr="001E4015">
        <w:rPr>
          <w:rFonts w:hint="cs"/>
          <w:rtl/>
          <w:lang w:bidi="he-IL"/>
        </w:rPr>
        <w:t>את</w:t>
      </w:r>
      <w:r>
        <w:rPr>
          <w:rFonts w:hint="cs"/>
          <w:rtl/>
          <w:lang w:bidi="he-IL"/>
        </w:rPr>
        <w:t xml:space="preserve"> </w:t>
      </w:r>
      <w:r w:rsidRPr="001E4015">
        <w:rPr>
          <w:rFonts w:hint="cs"/>
          <w:rtl/>
          <w:lang w:bidi="he-IL"/>
        </w:rPr>
        <w:t>הבריי'</w:t>
      </w:r>
      <w:r>
        <w:rPr>
          <w:rFonts w:hint="cs"/>
          <w:rtl/>
          <w:lang w:bidi="he-IL"/>
        </w:rPr>
        <w:t>:</w:t>
      </w:r>
    </w:p>
    <w:p w14:paraId="5284AAA7" w14:textId="0D4E4A95" w:rsidR="003B1415" w:rsidRDefault="003B1415" w:rsidP="003B1415">
      <w:pPr>
        <w:rPr>
          <w:rtl/>
          <w:lang w:bidi="he-IL"/>
        </w:rPr>
      </w:pPr>
      <w:r>
        <w:rPr>
          <w:rFonts w:hint="cs"/>
          <w:rtl/>
          <w:lang w:bidi="he-IL"/>
        </w:rPr>
        <w:t>לכאו', מביא בריי' זו אגב גמ' שדיבר בשאגת ה'. מה שאמר ה' בשאגה שלו של משמרות, ומה שאומר ה' בבת קול, הם דומים.</w:t>
      </w:r>
    </w:p>
    <w:p w14:paraId="4693ABDF" w14:textId="77777777" w:rsidR="003B1415" w:rsidRDefault="003B1415" w:rsidP="003B1415">
      <w:pPr>
        <w:pStyle w:val="Heading1"/>
        <w:rPr>
          <w:rtl/>
          <w:lang w:bidi="he-IL"/>
        </w:rPr>
      </w:pPr>
      <w:r>
        <w:rPr>
          <w:rFonts w:hint="cs"/>
          <w:rtl/>
          <w:lang w:bidi="he-IL"/>
        </w:rPr>
        <w:t>ביאור איסור הכנסה לחורבה:</w:t>
      </w:r>
    </w:p>
    <w:p w14:paraId="2A3576BC" w14:textId="77777777" w:rsidR="003B1415" w:rsidRDefault="003B1415" w:rsidP="003B1415">
      <w:pPr>
        <w:pStyle w:val="Heading2"/>
        <w:rPr>
          <w:rtl/>
          <w:lang w:bidi="he-IL"/>
        </w:rPr>
      </w:pPr>
      <w:r>
        <w:rPr>
          <w:rFonts w:hint="cs"/>
          <w:rtl/>
          <w:lang w:bidi="he-IL"/>
        </w:rPr>
        <w:t>הדין:</w:t>
      </w:r>
    </w:p>
    <w:p w14:paraId="6018D347" w14:textId="77777777" w:rsidR="003B1415" w:rsidRPr="00310BD6" w:rsidRDefault="003B1415" w:rsidP="003B1415">
      <w:pPr>
        <w:rPr>
          <w:rtl/>
          <w:lang w:bidi="he-IL"/>
        </w:rPr>
      </w:pPr>
      <w:r>
        <w:rPr>
          <w:rFonts w:hint="cs"/>
          <w:rtl/>
          <w:lang w:bidi="he-IL"/>
        </w:rPr>
        <w:t>אסור לאדם להיכנס לחורבה. אבל, לא תמיד הוא אסור, אלא יוצא מן הגמרא שמותר להיכנס לחורבה חדשה בזמן שנכנס עם חבר למקום שלא בדווקא מצויים שם מזיקים, או אולי מותר גם בלי חבירו, אם עומד בשדה.</w:t>
      </w:r>
    </w:p>
    <w:p w14:paraId="336E217C" w14:textId="77777777" w:rsidR="003B1415" w:rsidRDefault="003B1415" w:rsidP="003B1415">
      <w:pPr>
        <w:pStyle w:val="Heading2"/>
        <w:rPr>
          <w:rtl/>
          <w:lang w:bidi="he-IL"/>
        </w:rPr>
      </w:pPr>
      <w:r>
        <w:rPr>
          <w:rFonts w:hint="cs"/>
          <w:rtl/>
          <w:lang w:bidi="he-IL"/>
        </w:rPr>
        <w:t>הטעמים:</w:t>
      </w:r>
    </w:p>
    <w:p w14:paraId="230771F5" w14:textId="77777777" w:rsidR="003B1415" w:rsidRPr="00310BD6" w:rsidRDefault="003B1415" w:rsidP="003B1415">
      <w:pPr>
        <w:rPr>
          <w:rtl/>
          <w:lang w:bidi="he-IL"/>
        </w:rPr>
      </w:pPr>
      <w:r>
        <w:rPr>
          <w:rFonts w:hint="cs"/>
          <w:rtl/>
          <w:lang w:bidi="he-IL"/>
        </w:rPr>
        <w:t>גמרא מזכיר שלש טעמים למה אסור לאדם להכניס לחורבה.</w:t>
      </w:r>
    </w:p>
    <w:p w14:paraId="6FAB8AA9" w14:textId="77777777" w:rsidR="003B1415" w:rsidRDefault="003B1415" w:rsidP="003B1415">
      <w:pPr>
        <w:pStyle w:val="Heading3"/>
        <w:rPr>
          <w:rtl/>
          <w:lang w:bidi="he-IL"/>
        </w:rPr>
      </w:pPr>
      <w:r>
        <w:rPr>
          <w:rFonts w:hint="cs"/>
          <w:rtl/>
          <w:lang w:bidi="he-IL"/>
        </w:rPr>
        <w:t>טעם ראשון:</w:t>
      </w:r>
    </w:p>
    <w:p w14:paraId="22F35A40" w14:textId="77BD492A" w:rsidR="003B1415" w:rsidRDefault="003B1415" w:rsidP="003B1415">
      <w:pPr>
        <w:rPr>
          <w:rtl/>
          <w:lang w:bidi="he-IL"/>
        </w:rPr>
      </w:pPr>
      <w:r>
        <w:rPr>
          <w:rFonts w:hint="cs"/>
          <w:rtl/>
          <w:lang w:bidi="he-IL"/>
        </w:rPr>
        <w:t>אסור להיכנס לחורבה מפני החשד, שיחשבו בני אדם שלצורך עבירה נכנס לשם.</w:t>
      </w:r>
      <w:r w:rsidR="002D0CFD">
        <w:rPr>
          <w:rFonts w:hint="cs"/>
          <w:rtl/>
          <w:lang w:bidi="he-IL"/>
        </w:rPr>
        <w:t xml:space="preserve"> אדם צריך לשמור את עצמו מחשד, כמו שמצאנו בכמה מקומות בש"ס (עיין בביאורים שלנו על הגמרא), ואז לא מותר להיכנס.</w:t>
      </w:r>
    </w:p>
    <w:p w14:paraId="7A1B4D77" w14:textId="77777777" w:rsidR="003B1415" w:rsidRDefault="003B1415" w:rsidP="003B1415">
      <w:pPr>
        <w:pStyle w:val="Heading3"/>
        <w:rPr>
          <w:rtl/>
          <w:lang w:bidi="he-IL"/>
        </w:rPr>
      </w:pPr>
      <w:r>
        <w:rPr>
          <w:rFonts w:hint="cs"/>
          <w:rtl/>
          <w:lang w:bidi="he-IL"/>
        </w:rPr>
        <w:t>טעם שני:</w:t>
      </w:r>
    </w:p>
    <w:p w14:paraId="0477C1C6" w14:textId="77777777" w:rsidR="003B1415" w:rsidRPr="00A411B5" w:rsidRDefault="003B1415" w:rsidP="003B1415">
      <w:pPr>
        <w:rPr>
          <w:rtl/>
          <w:lang w:bidi="he-IL"/>
        </w:rPr>
      </w:pPr>
      <w:r>
        <w:rPr>
          <w:rFonts w:hint="cs"/>
          <w:rtl/>
          <w:lang w:bidi="he-IL"/>
        </w:rPr>
        <w:t>אסור להיכנס לחורבה מפני מפולת. בדר"כ, כותלות של החורבה רעועות, וחוששים שיפול על מי שעומד תחתיהם. אז, מפני הסכנה, אין להיכנס לחורבה.</w:t>
      </w:r>
    </w:p>
    <w:p w14:paraId="01518002" w14:textId="77777777" w:rsidR="003B1415" w:rsidRDefault="003B1415" w:rsidP="003B1415">
      <w:pPr>
        <w:pStyle w:val="Heading3"/>
        <w:rPr>
          <w:rtl/>
          <w:lang w:bidi="he-IL"/>
        </w:rPr>
      </w:pPr>
      <w:r>
        <w:rPr>
          <w:rFonts w:hint="cs"/>
          <w:rtl/>
          <w:lang w:bidi="he-IL"/>
        </w:rPr>
        <w:lastRenderedPageBreak/>
        <w:t>טעם שלישי:</w:t>
      </w:r>
    </w:p>
    <w:p w14:paraId="2EA86D3F" w14:textId="77777777" w:rsidR="003B1415" w:rsidRPr="00B734F8" w:rsidRDefault="003B1415" w:rsidP="003B1415">
      <w:pPr>
        <w:rPr>
          <w:rtl/>
          <w:lang w:bidi="he-IL"/>
        </w:rPr>
      </w:pPr>
      <w:r>
        <w:rPr>
          <w:rFonts w:hint="cs"/>
          <w:rtl/>
          <w:lang w:bidi="he-IL"/>
        </w:rPr>
        <w:t>אסור להיכנס לחורבה מפני המזיקים. מזיקים מצויים בחורבה</w:t>
      </w:r>
      <w:r>
        <w:rPr>
          <w:rStyle w:val="FootnoteReference"/>
          <w:rtl/>
          <w:lang w:bidi="he-IL"/>
        </w:rPr>
        <w:footnoteReference w:id="29"/>
      </w:r>
      <w:r>
        <w:rPr>
          <w:rFonts w:hint="cs"/>
          <w:rtl/>
          <w:lang w:bidi="he-IL"/>
        </w:rPr>
        <w:t>, ויש חשש שמי שנכנס לשם יבוא לידי סכנה מחמתם. אז, כדי לשמור מן הסכנה, אין להיכנס לחורבה.</w:t>
      </w:r>
    </w:p>
    <w:p w14:paraId="0E73DD49" w14:textId="77777777" w:rsidR="003B1415" w:rsidRDefault="003B1415" w:rsidP="003B1415">
      <w:pPr>
        <w:pStyle w:val="Heading2"/>
        <w:rPr>
          <w:rtl/>
          <w:lang w:bidi="he-IL"/>
        </w:rPr>
      </w:pPr>
      <w:r>
        <w:rPr>
          <w:rFonts w:hint="cs"/>
          <w:rtl/>
          <w:lang w:bidi="he-IL"/>
        </w:rPr>
        <w:t>מה מוסיף כל טעם:</w:t>
      </w:r>
    </w:p>
    <w:p w14:paraId="0DFCFEDE" w14:textId="33ACCB11" w:rsidR="003B1415" w:rsidRPr="00263409" w:rsidRDefault="003B1415" w:rsidP="002D0CFD">
      <w:pPr>
        <w:rPr>
          <w:rtl/>
          <w:lang w:bidi="he-IL"/>
        </w:rPr>
      </w:pPr>
      <w:r>
        <w:rPr>
          <w:rFonts w:hint="cs"/>
          <w:rtl/>
          <w:lang w:bidi="he-IL"/>
        </w:rPr>
        <w:t xml:space="preserve">על כל טעם, שואל גמ' מה מוסיף, כיון שכבר יש שאר הטעמים. קצת קשה, שהוא טעם מפני שהוא מעלה שבא מן האיסור, ולא צריכים צורך שיהיה טעם. אולי לא היה לו לגמ' להזכיר אותו. </w:t>
      </w:r>
    </w:p>
    <w:p w14:paraId="3DCA5577" w14:textId="77777777" w:rsidR="003B1415" w:rsidRDefault="003B1415" w:rsidP="003B1415">
      <w:pPr>
        <w:pStyle w:val="Heading3"/>
        <w:rPr>
          <w:rtl/>
          <w:lang w:bidi="he-IL"/>
        </w:rPr>
      </w:pPr>
      <w:r>
        <w:rPr>
          <w:rFonts w:hint="cs"/>
          <w:rtl/>
          <w:lang w:bidi="he-IL"/>
        </w:rPr>
        <w:t>טעם ראשון:</w:t>
      </w:r>
    </w:p>
    <w:p w14:paraId="163D8B04" w14:textId="77777777" w:rsidR="003B1415" w:rsidRPr="00CF14EC" w:rsidRDefault="003B1415" w:rsidP="003B1415">
      <w:pPr>
        <w:rPr>
          <w:rtl/>
          <w:lang w:bidi="he-IL"/>
        </w:rPr>
      </w:pPr>
      <w:r>
        <w:rPr>
          <w:rFonts w:hint="cs"/>
          <w:rtl/>
          <w:lang w:bidi="he-IL"/>
        </w:rPr>
        <w:t>טעם ראשון הוא חשד. אם לא היה לנו טעם ראשון, היה מותר לפרוץ להיכנס לחורבה חדשה עם פרוץ אחר</w:t>
      </w:r>
      <w:r>
        <w:rPr>
          <w:rStyle w:val="FootnoteReference"/>
          <w:rtl/>
          <w:lang w:bidi="he-IL"/>
        </w:rPr>
        <w:footnoteReference w:id="30"/>
      </w:r>
      <w:r>
        <w:rPr>
          <w:rFonts w:hint="cs"/>
          <w:rtl/>
          <w:lang w:bidi="he-IL"/>
        </w:rPr>
        <w:t>. כיון שהם שנים, אין חוששים למזיקים. כיון שהחורבה חדשה, אין חוששים למפלת. אבל, כיון ששניהם פרוצים, חוששים לחשד.</w:t>
      </w:r>
    </w:p>
    <w:p w14:paraId="520ACCE7" w14:textId="77777777" w:rsidR="003B1415" w:rsidRDefault="003B1415" w:rsidP="003B1415">
      <w:pPr>
        <w:pStyle w:val="Heading3"/>
        <w:rPr>
          <w:rtl/>
          <w:lang w:bidi="he-IL"/>
        </w:rPr>
      </w:pPr>
      <w:r>
        <w:rPr>
          <w:rFonts w:hint="cs"/>
          <w:rtl/>
          <w:lang w:bidi="he-IL"/>
        </w:rPr>
        <w:t>טעם שני:</w:t>
      </w:r>
    </w:p>
    <w:p w14:paraId="03639975" w14:textId="77777777" w:rsidR="003B1415" w:rsidRPr="006F2C7D" w:rsidRDefault="003B1415" w:rsidP="003B1415">
      <w:pPr>
        <w:rPr>
          <w:rtl/>
          <w:lang w:bidi="he-IL"/>
        </w:rPr>
      </w:pPr>
      <w:r>
        <w:rPr>
          <w:rFonts w:hint="cs"/>
          <w:rtl/>
          <w:lang w:bidi="he-IL"/>
        </w:rPr>
        <w:t>טעם שני הוא מפולת. אם לא היה לנו טעם שני, היה מותר לשני כשרים ליכנס לחורבה. כיון שהם שנים, אין חוששים למזיקים. כיון שהם כשרים, ויש שנים, אין חשד. אבל, כיון שהחורבה ישנה, חוששים למפולת.</w:t>
      </w:r>
    </w:p>
    <w:p w14:paraId="1F02C152" w14:textId="77777777" w:rsidR="003B1415" w:rsidRDefault="003B1415" w:rsidP="003B1415">
      <w:pPr>
        <w:pStyle w:val="Heading3"/>
        <w:rPr>
          <w:rtl/>
          <w:lang w:bidi="he-IL"/>
        </w:rPr>
      </w:pPr>
      <w:r>
        <w:rPr>
          <w:rFonts w:hint="cs"/>
          <w:rtl/>
          <w:lang w:bidi="he-IL"/>
        </w:rPr>
        <w:t>טעם שלישי:</w:t>
      </w:r>
    </w:p>
    <w:p w14:paraId="47BF39E2" w14:textId="77777777" w:rsidR="003B1415" w:rsidRDefault="003B1415" w:rsidP="003B1415">
      <w:pPr>
        <w:rPr>
          <w:rtl/>
          <w:lang w:bidi="he-IL"/>
        </w:rPr>
      </w:pPr>
      <w:r>
        <w:rPr>
          <w:rFonts w:hint="cs"/>
          <w:rtl/>
          <w:lang w:bidi="he-IL"/>
        </w:rPr>
        <w:t>גמרא נותן שני פירושים לבאר את זה:</w:t>
      </w:r>
    </w:p>
    <w:p w14:paraId="0E1C7DCE" w14:textId="77777777" w:rsidR="003B1415" w:rsidRDefault="003B1415" w:rsidP="003B1415">
      <w:pPr>
        <w:pStyle w:val="Heading4"/>
        <w:rPr>
          <w:rtl/>
          <w:lang w:bidi="he-IL"/>
        </w:rPr>
      </w:pPr>
      <w:r>
        <w:rPr>
          <w:rFonts w:hint="cs"/>
          <w:rtl/>
          <w:lang w:bidi="he-IL"/>
        </w:rPr>
        <w:t>צד ראשון:</w:t>
      </w:r>
    </w:p>
    <w:p w14:paraId="7612EE1F" w14:textId="50AA6F44" w:rsidR="003B1415" w:rsidRPr="009E0771" w:rsidRDefault="003B1415" w:rsidP="003B1415">
      <w:pPr>
        <w:rPr>
          <w:rtl/>
          <w:lang w:bidi="he-IL"/>
        </w:rPr>
      </w:pPr>
      <w:r>
        <w:rPr>
          <w:rFonts w:hint="cs"/>
          <w:rtl/>
          <w:lang w:bidi="he-IL"/>
        </w:rPr>
        <w:t>טעם שלישי הוא מזיקים. אם לא היה לנו טעם שלישי, היה מותר לשני כשרים להיכנס לחורבה חדשה שמצויים בו מזיקים. אין חשד, כיון שיש שני כשרים. אין חשש מפולת, כיון שהיא חדשה. אבל, כיון שמצויים בו מזיקים, יש חשש למזיקים. יש להעיר שזה רק צורך לחוש למזיקים במקום שמצוי בהם מזיקים, אבל לא במקומות אחרים.</w:t>
      </w:r>
    </w:p>
    <w:p w14:paraId="4F46147F" w14:textId="77777777" w:rsidR="003B1415" w:rsidRDefault="003B1415" w:rsidP="003B1415">
      <w:pPr>
        <w:pStyle w:val="Heading4"/>
        <w:rPr>
          <w:rtl/>
          <w:lang w:bidi="he-IL"/>
        </w:rPr>
      </w:pPr>
      <w:r>
        <w:rPr>
          <w:rFonts w:hint="cs"/>
          <w:rtl/>
          <w:lang w:bidi="he-IL"/>
        </w:rPr>
        <w:lastRenderedPageBreak/>
        <w:t>צד שני:</w:t>
      </w:r>
    </w:p>
    <w:p w14:paraId="4E8D2214" w14:textId="77777777" w:rsidR="003B1415" w:rsidRPr="006F27F2" w:rsidRDefault="003B1415" w:rsidP="003B1415">
      <w:pPr>
        <w:rPr>
          <w:rtl/>
          <w:lang w:bidi="he-IL"/>
        </w:rPr>
      </w:pPr>
      <w:r>
        <w:rPr>
          <w:rFonts w:hint="cs"/>
          <w:rtl/>
          <w:lang w:bidi="he-IL"/>
        </w:rPr>
        <w:t>טעם שלישי הוא מזיקים. אם לא היה לנו טעם שלישי, היה מותר לאחד להיכנס לחורבה חדשה שבשדה. אין חשד כיון שהוא בשדה, ולא מצויות שם נשים. אין חשש מפולת כיון שהוא חדש. אבל, כיון שהוא רק אדם אחד, ואין אחר עמו, יש חשש למזיקים.</w:t>
      </w:r>
    </w:p>
    <w:p w14:paraId="17614038" w14:textId="77777777" w:rsidR="003B1415" w:rsidRDefault="003B1415" w:rsidP="003B1415">
      <w:pPr>
        <w:pStyle w:val="Heading2"/>
        <w:rPr>
          <w:rtl/>
          <w:lang w:bidi="he-IL"/>
        </w:rPr>
      </w:pPr>
      <w:r>
        <w:rPr>
          <w:rFonts w:hint="cs"/>
          <w:rtl/>
          <w:lang w:bidi="he-IL"/>
        </w:rPr>
        <w:t>למה הובא כאן:</w:t>
      </w:r>
    </w:p>
    <w:p w14:paraId="08E96DDA" w14:textId="06D0E19B" w:rsidR="003B1415" w:rsidRDefault="003B1415" w:rsidP="003B1415">
      <w:pPr>
        <w:rPr>
          <w:lang w:bidi="he-IL"/>
        </w:rPr>
      </w:pPr>
      <w:r>
        <w:rPr>
          <w:rFonts w:hint="cs"/>
          <w:rtl/>
          <w:lang w:bidi="he-IL"/>
        </w:rPr>
        <w:t>לכאו', הובא כאן לבאר (או בא אגב) מה שאמר אליהו לרבי יוסי. לעיל, הביא בריי', ובו אליהו הנביא אמר לרבי יוסי שלא היה לו להיכנס לחורבה. עכשיו, מבאר למה לא היה לו להיכנס לחורבה.</w:t>
      </w:r>
    </w:p>
    <w:p w14:paraId="7E27FEF0" w14:textId="77777777" w:rsidR="003B1415" w:rsidRDefault="003B1415" w:rsidP="003B1415">
      <w:pPr>
        <w:pStyle w:val="Heading1"/>
        <w:rPr>
          <w:rtl/>
          <w:lang w:bidi="he-IL"/>
        </w:rPr>
      </w:pPr>
      <w:r>
        <w:rPr>
          <w:rFonts w:hint="cs"/>
          <w:rtl/>
          <w:lang w:bidi="he-IL"/>
        </w:rPr>
        <w:t>ביאור דיון כמה משמרות יש בלילה:</w:t>
      </w:r>
    </w:p>
    <w:p w14:paraId="5F6C269C" w14:textId="77777777" w:rsidR="003B1415" w:rsidRDefault="003B1415" w:rsidP="003B1415">
      <w:pPr>
        <w:pStyle w:val="Heading2"/>
        <w:rPr>
          <w:rtl/>
          <w:lang w:bidi="he-IL"/>
        </w:rPr>
      </w:pPr>
      <w:r>
        <w:rPr>
          <w:rFonts w:hint="cs"/>
          <w:rtl/>
          <w:lang w:bidi="he-IL"/>
        </w:rPr>
        <w:t>הקדמה:</w:t>
      </w:r>
    </w:p>
    <w:p w14:paraId="53121E64" w14:textId="4EF0F2A5" w:rsidR="003B1415" w:rsidRPr="00A77CCC" w:rsidRDefault="003B1415" w:rsidP="003B1415">
      <w:pPr>
        <w:rPr>
          <w:rtl/>
          <w:lang w:bidi="he-IL"/>
        </w:rPr>
      </w:pPr>
      <w:r>
        <w:rPr>
          <w:rFonts w:hint="cs"/>
          <w:rtl/>
          <w:lang w:bidi="he-IL"/>
        </w:rPr>
        <w:t>בלילה, מלאכים שרים לה'. המלאכים נחלקים לכתות, וכל כת שר בזמן מסוים. התנאים שיביא הגמ' חולקים כמה כתות של מלאכים יש. אותו דיון נקרא "כמה אשמורות הוי הלילה." כיון שכל אשמורה שווה בזמן, נמצא שגם חולקים תנאים אלו בזמן התחלת כל אשמורה (חוץ מן אשמורה הראשונה) ובזמן גמר כל אשמורה (חוץ מן אשמורה האחרונה).</w:t>
      </w:r>
    </w:p>
    <w:p w14:paraId="7924B57F" w14:textId="77777777" w:rsidR="003B1415" w:rsidRDefault="003B1415" w:rsidP="003B1415">
      <w:pPr>
        <w:pStyle w:val="Heading2"/>
        <w:rPr>
          <w:rtl/>
          <w:lang w:bidi="he-IL"/>
        </w:rPr>
      </w:pPr>
      <w:r>
        <w:rPr>
          <w:rFonts w:hint="cs"/>
          <w:rtl/>
          <w:lang w:bidi="he-IL"/>
        </w:rPr>
        <w:t>שיטת רבי נתן:</w:t>
      </w:r>
    </w:p>
    <w:p w14:paraId="1053BACE" w14:textId="77777777" w:rsidR="003B1415" w:rsidRPr="00583F20" w:rsidRDefault="003B1415" w:rsidP="003B1415">
      <w:pPr>
        <w:rPr>
          <w:rtl/>
          <w:lang w:bidi="he-IL"/>
        </w:rPr>
      </w:pPr>
      <w:r>
        <w:rPr>
          <w:rFonts w:hint="cs"/>
          <w:rtl/>
          <w:lang w:bidi="he-IL"/>
        </w:rPr>
        <w:t>רבי נתן סובר שיש שלש אשמורות בלילה. אז, אשמורה הראשונה הולכת מתחילת הלילה עד סוף שליש שלו, אשמורה השנית הולכת משליש הלילה עד סוף שני שלישים שלו, ואשמורה השלישית הולכת משני שלישי הלילה עד סוף הלילה.</w:t>
      </w:r>
    </w:p>
    <w:p w14:paraId="77323970" w14:textId="77777777" w:rsidR="003B1415" w:rsidRDefault="003B1415" w:rsidP="003B1415">
      <w:pPr>
        <w:pStyle w:val="Heading3"/>
        <w:rPr>
          <w:rtl/>
          <w:lang w:bidi="he-IL"/>
        </w:rPr>
      </w:pPr>
      <w:r>
        <w:rPr>
          <w:rFonts w:hint="cs"/>
          <w:rtl/>
          <w:lang w:bidi="he-IL"/>
        </w:rPr>
        <w:t>מקור ראשון:</w:t>
      </w:r>
    </w:p>
    <w:p w14:paraId="5CD27E43" w14:textId="77777777" w:rsidR="003B1415" w:rsidRDefault="003B1415" w:rsidP="003B1415">
      <w:pPr>
        <w:rPr>
          <w:rtl/>
          <w:lang w:bidi="he-IL"/>
        </w:rPr>
      </w:pPr>
      <w:r>
        <w:rPr>
          <w:rFonts w:hint="cs"/>
          <w:rtl/>
          <w:lang w:bidi="he-IL"/>
        </w:rPr>
        <w:t>הפסוק מדבר על מלחמת גדעון, ואומר שדבר קרה ב"ראש האשמורה התיכונה." פירוש של "תיכונה" הוא "אמצעית." אם יש ארבע משמרות, אין אשמורה אמצעית. אז, צריך להיות שיש שלש משמרות.</w:t>
      </w:r>
    </w:p>
    <w:p w14:paraId="1242C4DB" w14:textId="77777777" w:rsidR="003B1415" w:rsidRDefault="003B1415" w:rsidP="003B1415">
      <w:pPr>
        <w:rPr>
          <w:rtl/>
          <w:lang w:bidi="he-IL"/>
        </w:rPr>
      </w:pPr>
      <w:r>
        <w:rPr>
          <w:rFonts w:hint="cs"/>
          <w:rtl/>
          <w:lang w:bidi="he-IL"/>
        </w:rPr>
        <w:t>וא"ת אולי יש חמש משמרות, או שבע משמרות, או כל מנין שאין שנים נכנס לתוכו, שאז יש אשמורה אמצעית. נראה שיש שני מהלכים להשיב לזה.</w:t>
      </w:r>
    </w:p>
    <w:p w14:paraId="2686CA58" w14:textId="77777777" w:rsidR="003B1415" w:rsidRDefault="003B1415" w:rsidP="003B1415">
      <w:pPr>
        <w:rPr>
          <w:rtl/>
          <w:lang w:bidi="he-IL"/>
        </w:rPr>
      </w:pPr>
      <w:r>
        <w:rPr>
          <w:rFonts w:hint="cs"/>
          <w:rtl/>
          <w:lang w:bidi="he-IL"/>
        </w:rPr>
        <w:t xml:space="preserve">מהלך הראשון הוא שאין הכי נמי </w:t>
      </w:r>
      <w:r>
        <w:rPr>
          <w:rtl/>
          <w:lang w:bidi="he-IL"/>
        </w:rPr>
        <w:t>–</w:t>
      </w:r>
      <w:r>
        <w:rPr>
          <w:rFonts w:hint="cs"/>
          <w:rtl/>
          <w:lang w:bidi="he-IL"/>
        </w:rPr>
        <w:t xml:space="preserve"> מקור זה לא מראה כן. אלא, רק מראה נגד שיטת רבי, שאומר שיש ארבע משמרות בלילה. אבל, גמ' לא מביא מקור שיש שלש משמרות בלילה. אז, כמובן, צריך ביאור מהו המקור.</w:t>
      </w:r>
      <w:r>
        <w:rPr>
          <w:rStyle w:val="FootnoteReference"/>
          <w:rtl/>
          <w:lang w:bidi="he-IL"/>
        </w:rPr>
        <w:footnoteReference w:id="31"/>
      </w:r>
    </w:p>
    <w:p w14:paraId="1C0D6212" w14:textId="0C9984AD" w:rsidR="003B1415" w:rsidRPr="00583F20" w:rsidRDefault="003B1415" w:rsidP="003B1415">
      <w:pPr>
        <w:rPr>
          <w:rtl/>
          <w:lang w:bidi="he-IL"/>
        </w:rPr>
      </w:pPr>
      <w:r>
        <w:rPr>
          <w:rFonts w:hint="cs"/>
          <w:rtl/>
          <w:lang w:bidi="he-IL"/>
        </w:rPr>
        <w:lastRenderedPageBreak/>
        <w:t>מהלך השני הוא שמקרא זה גם רואים שיש שלש משמרות. אפשר לומר שהוא מפני ש"תפסת מועט תפסת." אז, כיון שהקרא רק אומר לנו שיש מנין שלא נכנס לתוכו שנים, מסתבר שיש שלש, שזה הכי מעט.</w:t>
      </w:r>
      <w:r>
        <w:rPr>
          <w:rStyle w:val="FootnoteReference"/>
          <w:rtl/>
          <w:lang w:bidi="he-IL"/>
        </w:rPr>
        <w:footnoteReference w:id="32"/>
      </w:r>
      <w:r>
        <w:rPr>
          <w:rFonts w:hint="cs"/>
          <w:rtl/>
          <w:lang w:bidi="he-IL"/>
        </w:rPr>
        <w:t xml:space="preserve"> יש לדון אם זה נוהג כאן, שמראה לנו מציאות שבשמים, ולא דין. ותחשב. כמו כן, אפשר לומר כמו שאמר רש"י בביאור שם פלג (וזמן של מגדל בבל), והוא ש"לא בא הכתוב לסתום, אלא לפרש."</w:t>
      </w:r>
    </w:p>
    <w:p w14:paraId="487806AF" w14:textId="77777777" w:rsidR="003B1415" w:rsidRDefault="003B1415" w:rsidP="003B1415">
      <w:pPr>
        <w:pStyle w:val="Heading4"/>
        <w:rPr>
          <w:rtl/>
          <w:lang w:bidi="he-IL"/>
        </w:rPr>
      </w:pPr>
      <w:r>
        <w:rPr>
          <w:rFonts w:hint="cs"/>
          <w:rtl/>
          <w:lang w:bidi="he-IL"/>
        </w:rPr>
        <w:t>דיחוי ראשון:</w:t>
      </w:r>
    </w:p>
    <w:p w14:paraId="3FA53F9E" w14:textId="77777777" w:rsidR="003B1415" w:rsidRDefault="003B1415" w:rsidP="003B1415">
      <w:pPr>
        <w:rPr>
          <w:rtl/>
          <w:lang w:bidi="he-IL"/>
        </w:rPr>
      </w:pPr>
      <w:r>
        <w:rPr>
          <w:rFonts w:hint="cs"/>
          <w:rtl/>
          <w:lang w:bidi="he-IL"/>
        </w:rPr>
        <w:t xml:space="preserve">לשון דיחוי של הגמ' הוא: "מאי התיכונה </w:t>
      </w:r>
      <w:r>
        <w:rPr>
          <w:rtl/>
          <w:lang w:bidi="he-IL"/>
        </w:rPr>
        <w:t>–</w:t>
      </w:r>
      <w:r>
        <w:rPr>
          <w:rFonts w:hint="cs"/>
          <w:rtl/>
          <w:lang w:bidi="he-IL"/>
        </w:rPr>
        <w:t xml:space="preserve"> אחת מן התיכונה שבתיכונות." הלשון מאד מוזר. לכאו', יש שני דרכים לבאר את הגמ', ובשניהם, אין הלשון כל כך טוב. דרך הראשון הוא לומר ששני האמצעים נקראים תיכונים, כיון שהם הכי קרוב להיות אמצעי. דרך השני הוא שרואים את שני המשמרות האמצעיות ביחד, ואז יכולים לקרוא אותם אמצעי. (יש חילוק גדול. לשני, צריך לומר שקרה בתחילת משמרת שנית. לראשון, יש לדון אם קרה בתחילת השנית או בתחילת השלישית.)</w:t>
      </w:r>
    </w:p>
    <w:p w14:paraId="41865449" w14:textId="77777777" w:rsidR="003B1415" w:rsidRDefault="003B1415" w:rsidP="003B1415">
      <w:pPr>
        <w:rPr>
          <w:rtl/>
          <w:lang w:bidi="he-IL"/>
        </w:rPr>
      </w:pPr>
      <w:r>
        <w:rPr>
          <w:rFonts w:hint="cs"/>
          <w:rtl/>
          <w:lang w:bidi="he-IL"/>
        </w:rPr>
        <w:t>לדרך ראשון, היה לו לומר, "אחד מן התיכונות." איני יודע למה אומר "אחד מן התיכונה שבתיכונות." לדרך שני, היה לו לומר, "אחת מן התיכונות שמצרפים להיות תיכונה." אולי ככה מכוון לומר, והוא שאומר, "אחד מן התיכונה. איזה תיכונה? מה שיוצא מן התיכונות." אבל, לשון "שבתיכונות" לא משמע כן. ותחשב.</w:t>
      </w:r>
    </w:p>
    <w:p w14:paraId="595C3DB9" w14:textId="77777777" w:rsidR="003B1415" w:rsidRDefault="003B1415" w:rsidP="003B1415">
      <w:pPr>
        <w:pStyle w:val="Heading4"/>
        <w:rPr>
          <w:rtl/>
          <w:lang w:bidi="he-IL"/>
        </w:rPr>
      </w:pPr>
      <w:r>
        <w:rPr>
          <w:rFonts w:hint="cs"/>
          <w:rtl/>
          <w:lang w:bidi="he-IL"/>
        </w:rPr>
        <w:t>דיחוי שני:</w:t>
      </w:r>
    </w:p>
    <w:p w14:paraId="42B8CDCE" w14:textId="77777777" w:rsidR="003B1415" w:rsidRPr="00780855" w:rsidRDefault="003B1415" w:rsidP="003B1415">
      <w:pPr>
        <w:rPr>
          <w:rtl/>
          <w:lang w:bidi="he-IL"/>
        </w:rPr>
      </w:pPr>
      <w:r>
        <w:rPr>
          <w:rFonts w:hint="cs"/>
          <w:rtl/>
          <w:lang w:bidi="he-IL"/>
        </w:rPr>
        <w:t>נראה שמן הגמ' לקמן אולי נוכל להביא דחייה שנית. עיין לקמן.</w:t>
      </w:r>
    </w:p>
    <w:p w14:paraId="46BC2B62" w14:textId="77777777" w:rsidR="003B1415" w:rsidRDefault="003B1415" w:rsidP="003B1415">
      <w:pPr>
        <w:pStyle w:val="Heading4"/>
        <w:rPr>
          <w:rtl/>
          <w:lang w:bidi="he-IL"/>
        </w:rPr>
      </w:pPr>
      <w:r>
        <w:rPr>
          <w:rFonts w:hint="cs"/>
          <w:rtl/>
          <w:lang w:bidi="he-IL"/>
        </w:rPr>
        <w:t>קיום:</w:t>
      </w:r>
    </w:p>
    <w:p w14:paraId="3BD91662" w14:textId="77777777" w:rsidR="003B1415" w:rsidRPr="00D30F6C" w:rsidRDefault="003B1415" w:rsidP="003B1415">
      <w:pPr>
        <w:rPr>
          <w:rtl/>
          <w:lang w:bidi="he-IL"/>
        </w:rPr>
      </w:pPr>
      <w:r>
        <w:rPr>
          <w:rFonts w:hint="cs"/>
          <w:rtl/>
          <w:lang w:bidi="he-IL"/>
        </w:rPr>
        <w:t>גמ' מבאר שרבי נתן לא סובר כדיחוי זה כיון שהפסוק אומר שהיה באשמורה התיכונה. אם היה מכוון לומר כתי' זה, היה לו לומר שהיה ב"תיכונה שבתיכונות." (כאן, לא אמר לשון "אחת מן." איני יודע למה.)</w:t>
      </w:r>
    </w:p>
    <w:p w14:paraId="123C87E5" w14:textId="77777777" w:rsidR="003B1415" w:rsidRDefault="003B1415" w:rsidP="003B1415">
      <w:pPr>
        <w:pStyle w:val="Heading3"/>
        <w:rPr>
          <w:rtl/>
          <w:lang w:bidi="he-IL"/>
        </w:rPr>
      </w:pPr>
      <w:r>
        <w:rPr>
          <w:rFonts w:hint="cs"/>
          <w:rtl/>
          <w:lang w:bidi="he-IL"/>
        </w:rPr>
        <w:t>מקור שני:</w:t>
      </w:r>
    </w:p>
    <w:p w14:paraId="37360AF3" w14:textId="77777777" w:rsidR="003B1415" w:rsidRPr="00D30F6C" w:rsidRDefault="003B1415" w:rsidP="003B1415">
      <w:pPr>
        <w:rPr>
          <w:rtl/>
          <w:lang w:bidi="he-IL"/>
        </w:rPr>
      </w:pPr>
      <w:r>
        <w:rPr>
          <w:rFonts w:hint="cs"/>
          <w:rtl/>
          <w:lang w:bidi="he-IL"/>
        </w:rPr>
        <w:t>אולי יש מקור אחר לשיטת רבי נתן ממה שאמר גמ' לעיל. לעיל, הביא שיטת רבי אליעזר, שמודה לרבי נתן, וגם הביא מקור. אם נגיד שהמקור הוא על מה שיש שלש משמרות בלילה, אז אותו מקור יהיה שייך לכאן. אותו מקור הוא שהפסוק אומר ששואג ה' שלש פעמים, ויודעים שבכל משמר שואג ה'.</w:t>
      </w:r>
    </w:p>
    <w:p w14:paraId="2F4ECCF1" w14:textId="77777777" w:rsidR="003B1415" w:rsidRDefault="003B1415" w:rsidP="003B1415">
      <w:pPr>
        <w:pStyle w:val="Heading2"/>
        <w:rPr>
          <w:rtl/>
          <w:lang w:bidi="he-IL"/>
        </w:rPr>
      </w:pPr>
      <w:r>
        <w:rPr>
          <w:rFonts w:hint="cs"/>
          <w:rtl/>
          <w:lang w:bidi="he-IL"/>
        </w:rPr>
        <w:t>שיטת רבי:</w:t>
      </w:r>
    </w:p>
    <w:p w14:paraId="44A2652A" w14:textId="5D76F1EB" w:rsidR="003B1415" w:rsidRPr="00532603" w:rsidRDefault="003B1415" w:rsidP="00EB3C85">
      <w:pPr>
        <w:rPr>
          <w:rtl/>
          <w:lang w:bidi="he-IL"/>
        </w:rPr>
      </w:pPr>
      <w:r>
        <w:rPr>
          <w:rFonts w:hint="cs"/>
          <w:rtl/>
          <w:lang w:bidi="he-IL"/>
        </w:rPr>
        <w:t>רבי סובר שיש ארבע משמרות בלילה. אז, אשמורה ראשונה הולכת מתחילת לילה עד רובע הלילה, אשמורה שנית הולכת מרובע הלילה עד חצי הלילה, אשמורה שלישית הולכת מחצי הלילה עד שלש רבעי הלילה, ואשמורה הרביעית הולכת משלש רבעי הלילה עד סוף הלילה.</w:t>
      </w:r>
    </w:p>
    <w:p w14:paraId="250FE622" w14:textId="77777777" w:rsidR="003B1415" w:rsidRDefault="003B1415" w:rsidP="003B1415">
      <w:pPr>
        <w:pStyle w:val="Heading3"/>
        <w:rPr>
          <w:rtl/>
          <w:lang w:bidi="he-IL"/>
        </w:rPr>
      </w:pPr>
      <w:r>
        <w:rPr>
          <w:rFonts w:hint="cs"/>
          <w:rtl/>
          <w:lang w:bidi="he-IL"/>
        </w:rPr>
        <w:lastRenderedPageBreak/>
        <w:t>מקור:</w:t>
      </w:r>
    </w:p>
    <w:p w14:paraId="6DFC7313" w14:textId="77777777" w:rsidR="003B1415" w:rsidRDefault="003B1415" w:rsidP="003B1415">
      <w:pPr>
        <w:rPr>
          <w:rtl/>
          <w:lang w:bidi="he-IL"/>
        </w:rPr>
      </w:pPr>
      <w:r>
        <w:rPr>
          <w:rFonts w:hint="cs"/>
          <w:rtl/>
          <w:lang w:bidi="he-IL"/>
        </w:rPr>
        <w:t xml:space="preserve">דוד המלך אומר על עצמו ש"חצות לילה [יקום] להודות ל[ה']." מזה יודעים שהיה קם בחצות. גם אומר ש"קדמו עיני[ו] אשמורות." מזה יודעים שהיה קם קודם שני אשמורות. צריך לומר שיש שני אשמורות אחרי חצות. זה רק אפשר אם יש ארבע משמרות בלילה, ולא אם יש שלש משמרות בלילה. </w:t>
      </w:r>
    </w:p>
    <w:p w14:paraId="08D7A01C" w14:textId="372BBD3B" w:rsidR="003B1415" w:rsidRDefault="003B1415" w:rsidP="003B1415">
      <w:pPr>
        <w:rPr>
          <w:rtl/>
          <w:lang w:bidi="he-IL"/>
        </w:rPr>
      </w:pPr>
      <w:r>
        <w:rPr>
          <w:rFonts w:hint="cs"/>
          <w:rtl/>
          <w:lang w:bidi="he-IL"/>
        </w:rPr>
        <w:t>קצת קשה, שאף אם יש ארבע משמרות בלילה, לא קדמו אשמורות, אלא היו בתחילת אשמורה ראשונה, וקדמו לאשמורה שנית. עיין ברש"י, שנראה שמפרש שקדמו עיניו לעיני שאר מלכים אשמורות. אז, אשמורות הוא השיעור של ההקדמה, וזה בוודאי נכון. (אומר כן בדברי רבי נתן, אבל אפשר לומר כן גם בדברי רבי. אולי הוא שקדם עיניו לסוף הלילה כשיעור אשמורות. ותחשב.)</w:t>
      </w:r>
      <w:r>
        <w:rPr>
          <w:rStyle w:val="FootnoteReference"/>
          <w:rtl/>
          <w:lang w:bidi="he-IL"/>
        </w:rPr>
        <w:footnoteReference w:id="33"/>
      </w:r>
    </w:p>
    <w:p w14:paraId="5325FD8E" w14:textId="4CACE442" w:rsidR="003B1415" w:rsidRDefault="003B1415" w:rsidP="00EB3C85">
      <w:pPr>
        <w:rPr>
          <w:rFonts w:hint="cs"/>
          <w:rtl/>
          <w:lang w:bidi="he-IL"/>
        </w:rPr>
      </w:pPr>
      <w:r>
        <w:rPr>
          <w:rFonts w:hint="cs"/>
          <w:rtl/>
          <w:lang w:bidi="he-IL"/>
        </w:rPr>
        <w:t>גם קשה מהיכי תיתי שיש ארבע משמרות, שאולי יש יותר מארבע. אפשר שאז היה לו לומר שקדמו עיניו יותר מאשמורות, כיון שסתם רבים הוא שנים</w:t>
      </w:r>
      <w:r w:rsidR="00EB3C85">
        <w:rPr>
          <w:rFonts w:hint="cs"/>
          <w:rtl/>
          <w:lang w:bidi="he-IL"/>
        </w:rPr>
        <w:t>. עיין לעיל, שאולי יש לצרף שאר תירוצים.</w:t>
      </w:r>
    </w:p>
    <w:p w14:paraId="737D10F1" w14:textId="4C49D8D5" w:rsidR="003B1415" w:rsidRPr="0049677C" w:rsidRDefault="003B1415" w:rsidP="00482529">
      <w:pPr>
        <w:rPr>
          <w:rtl/>
          <w:lang w:bidi="he-IL"/>
        </w:rPr>
      </w:pPr>
      <w:r>
        <w:rPr>
          <w:rFonts w:hint="cs"/>
          <w:rtl/>
          <w:lang w:bidi="he-IL"/>
        </w:rPr>
        <w:t xml:space="preserve">יש להעיר שהיה אפשר לומר שהסתירה בפסוקים לא מורה לנו שיש ארבע משמרות בלילה, אלא שאין המשמרות שוות. </w:t>
      </w:r>
    </w:p>
    <w:p w14:paraId="1FFFDE05" w14:textId="77777777" w:rsidR="003B1415" w:rsidRDefault="003B1415" w:rsidP="003B1415">
      <w:pPr>
        <w:pStyle w:val="Heading4"/>
        <w:rPr>
          <w:rtl/>
          <w:lang w:bidi="he-IL"/>
        </w:rPr>
      </w:pPr>
      <w:r>
        <w:rPr>
          <w:rFonts w:hint="cs"/>
          <w:rtl/>
          <w:lang w:bidi="he-IL"/>
        </w:rPr>
        <w:t>דיחוי:</w:t>
      </w:r>
    </w:p>
    <w:p w14:paraId="35F53205" w14:textId="77777777" w:rsidR="003B1415" w:rsidRDefault="003B1415" w:rsidP="003B1415">
      <w:pPr>
        <w:rPr>
          <w:rtl/>
          <w:lang w:bidi="he-IL"/>
        </w:rPr>
      </w:pPr>
      <w:r>
        <w:rPr>
          <w:rFonts w:hint="cs"/>
          <w:rtl/>
          <w:lang w:bidi="he-IL"/>
        </w:rPr>
        <w:t xml:space="preserve">כדי לבאר את דיחוי של רבי נתן, צריכים להקדים בביאור סוף זמן קריאת שמע של שחרית. חולקים תנאים מהו זמן קריאת שמע של שחר. רבי אליעזר אומר שהוא הנץ החמה, ורבי יהושע אומר שהוא שלש שעות. רבי יהושע מסביר שעד אז נקרא זמן שכיבה כיון שבני מלכים עומדים אז. </w:t>
      </w:r>
    </w:p>
    <w:p w14:paraId="1A8CB93E" w14:textId="77777777" w:rsidR="003B1415" w:rsidRDefault="003B1415" w:rsidP="003B1415">
      <w:pPr>
        <w:rPr>
          <w:rtl/>
          <w:lang w:bidi="he-IL"/>
        </w:rPr>
      </w:pPr>
      <w:r>
        <w:rPr>
          <w:rFonts w:hint="cs"/>
          <w:rtl/>
          <w:lang w:bidi="he-IL"/>
        </w:rPr>
        <w:t>גמ' אומר שרבי נתן סובר כרבי יהושע. הרי, דוד היה מלך. אז, אמר שקדמו עיניו לשני משמרות, שהוא שמונה שעות (כיון שיש שלש משמרות בלילה). השמונה שעות הם מחצות לילה עד שלש שעות.</w:t>
      </w:r>
    </w:p>
    <w:p w14:paraId="23AB47AE" w14:textId="7FED1F39" w:rsidR="003B1415" w:rsidRDefault="003B1415" w:rsidP="003B1415">
      <w:pPr>
        <w:rPr>
          <w:rtl/>
          <w:lang w:bidi="he-IL"/>
        </w:rPr>
      </w:pPr>
      <w:r>
        <w:rPr>
          <w:rFonts w:hint="cs"/>
          <w:rtl/>
          <w:lang w:bidi="he-IL"/>
        </w:rPr>
        <w:t>הגמ' משמע שדוד סובר כרבי יהושע. אבל, לכאו', רק צריך לסבור כמותו אם נאמר שרבי אליעזר חולק עליו במציאות, בזמן שמלכים עומדים. לא נראה כן, אלא נראה שחולקים בביאור מילת "בקומך," אם כולל בני מלכים. לכאו', ההסבר הוא שגמ</w:t>
      </w:r>
      <w:r w:rsidR="00482529">
        <w:rPr>
          <w:rFonts w:hint="cs"/>
          <w:rtl/>
          <w:lang w:bidi="he-IL"/>
        </w:rPr>
        <w:t>'</w:t>
      </w:r>
      <w:r>
        <w:rPr>
          <w:rFonts w:hint="cs"/>
          <w:rtl/>
          <w:lang w:bidi="he-IL"/>
        </w:rPr>
        <w:t xml:space="preserve"> אומר שסובר כמה שאמר רבי יהושע</w:t>
      </w:r>
      <w:r w:rsidR="00482529">
        <w:rPr>
          <w:rFonts w:hint="cs"/>
          <w:rtl/>
          <w:lang w:bidi="he-IL"/>
        </w:rPr>
        <w:t xml:space="preserve"> </w:t>
      </w:r>
      <w:r w:rsidR="00482529">
        <w:rPr>
          <w:rtl/>
          <w:lang w:bidi="he-IL"/>
        </w:rPr>
        <w:t>–</w:t>
      </w:r>
      <w:r>
        <w:rPr>
          <w:rFonts w:hint="cs"/>
          <w:rtl/>
          <w:lang w:bidi="he-IL"/>
        </w:rPr>
        <w:t xml:space="preserve"> שבני מלכים קמים בשלש שעות.</w:t>
      </w:r>
    </w:p>
    <w:p w14:paraId="7CE9B4F9" w14:textId="57FD638D" w:rsidR="003B1415" w:rsidRDefault="003B1415" w:rsidP="003B1415">
      <w:pPr>
        <w:rPr>
          <w:rtl/>
          <w:lang w:bidi="he-IL"/>
        </w:rPr>
      </w:pPr>
      <w:r>
        <w:rPr>
          <w:rFonts w:hint="cs"/>
          <w:rtl/>
          <w:lang w:bidi="he-IL"/>
        </w:rPr>
        <w:t>גם אפשר לומר שדוד בא להראות חסידותו. הרי, אין מידת חסידות לקום קודם זמן קריאת שמע, שזה חיוב מעיקר הדין. אז, צריך לומר שהיה מדבר על שלש שעות, שהוא זמן שאומר רבי יהושע. אז, צריך לומר שסובר כרבי יהושע.</w:t>
      </w:r>
      <w:r>
        <w:rPr>
          <w:rStyle w:val="FootnoteReference"/>
          <w:rtl/>
          <w:lang w:bidi="he-IL"/>
        </w:rPr>
        <w:footnoteReference w:id="34"/>
      </w:r>
      <w:r>
        <w:rPr>
          <w:rFonts w:hint="cs"/>
          <w:rtl/>
          <w:lang w:bidi="he-IL"/>
        </w:rPr>
        <w:t xml:space="preserve"> נראה שאפשר לדחות שבא לומר שלא רק קדם שש שעות מחמת חסידותו, אלא אותם שש שעות היו שעות שצירף על מה שכבר היה צריך להקדים. זה יותר קשה לעשות, ואז יש בזה יותר חסידות.</w:t>
      </w:r>
    </w:p>
    <w:p w14:paraId="2CD0C1B3" w14:textId="41977D8B" w:rsidR="003B1415" w:rsidRDefault="003B1415" w:rsidP="00CC367A">
      <w:pPr>
        <w:rPr>
          <w:lang w:bidi="he-IL"/>
        </w:rPr>
      </w:pPr>
      <w:r>
        <w:rPr>
          <w:rFonts w:hint="cs"/>
          <w:rtl/>
          <w:lang w:bidi="he-IL"/>
        </w:rPr>
        <w:lastRenderedPageBreak/>
        <w:t>וא"ת הרי אין משמרות אז (שמשמרות הם דברים שקרים, וקרים בלילה). צריך לומר שלפי זה לא אומר שקדמו עיניו למשמרות, אלא שקדמו עיניו לזמן של משמרות</w:t>
      </w:r>
      <w:r w:rsidR="00CC367A">
        <w:rPr>
          <w:rFonts w:hint="cs"/>
          <w:rtl/>
          <w:lang w:bidi="he-IL"/>
        </w:rPr>
        <w:t>.</w:t>
      </w:r>
    </w:p>
    <w:p w14:paraId="5FA3B2A3" w14:textId="6BB821E6" w:rsidR="003B1415" w:rsidRDefault="003B1415" w:rsidP="003B1415">
      <w:pPr>
        <w:rPr>
          <w:rtl/>
          <w:lang w:bidi="he-IL"/>
        </w:rPr>
      </w:pPr>
      <w:r>
        <w:rPr>
          <w:rFonts w:hint="cs"/>
          <w:rtl/>
          <w:lang w:bidi="he-IL"/>
        </w:rPr>
        <w:t xml:space="preserve">יש להעיר שבאמת, אז לא קדם עיניו אשמורות, אלא קצת יותר מאשמורות, שמחצות עד סוף הלילה יש שש שעות, וכשנוסיף על זה שלש שעות של קריאת שמע, יש תשע שעות. אפשר לומר שלא דק. יותר מזה, יש לומר שכיון שלא מגיע לאשמורה שלמה, לא הזכיר אותו. גם יש לבאר על פי מה שכתבנו לעיל, והוא שאולי דוד מונה כמה שעות היה קם לפני הזמן שהיה קם אילו לא היה חסיד. אולי אף אם לא היה חסיד היה מקדים שעה, כדי שיקרא קריאת שמע בזמנו. </w:t>
      </w:r>
    </w:p>
    <w:p w14:paraId="2609036A" w14:textId="11F95DAF" w:rsidR="003B1415" w:rsidRPr="00443EE0" w:rsidRDefault="003B1415" w:rsidP="003B1415">
      <w:pPr>
        <w:rPr>
          <w:rtl/>
          <w:lang w:bidi="he-IL"/>
        </w:rPr>
      </w:pPr>
      <w:r>
        <w:rPr>
          <w:rFonts w:hint="cs"/>
          <w:rtl/>
          <w:lang w:bidi="he-IL"/>
        </w:rPr>
        <w:t>אבל, רש"י אומר שכשרבי יהושע אומר שיכול לקרוא עד שלש שעות, מכוון לומר שיכול לקרוא עד תחילת שלש שעות. אז, יוצא שיש כאן רק שמונה שעות, ולא תשע שעות. זה עושה, לכאו', נפקא מינא גדול לדין, שהלכה כרבי יהושע. אבל, יש להעיר שאולי רק רבי נתן סובר כן, ולא רבי. כמו כן, אולי רק תי' ראשון, ולא רב אשי, שמתרץ תירוץ שני, סובר כן. ותחשב.</w:t>
      </w:r>
    </w:p>
    <w:p w14:paraId="42D4B813" w14:textId="77777777" w:rsidR="003B1415" w:rsidRDefault="003B1415" w:rsidP="003B1415">
      <w:pPr>
        <w:pStyle w:val="Heading4"/>
        <w:rPr>
          <w:rtl/>
          <w:lang w:bidi="he-IL"/>
        </w:rPr>
      </w:pPr>
      <w:r>
        <w:rPr>
          <w:rFonts w:hint="cs"/>
          <w:rtl/>
          <w:lang w:bidi="he-IL"/>
        </w:rPr>
        <w:t>קיום:</w:t>
      </w:r>
    </w:p>
    <w:p w14:paraId="75A67E13" w14:textId="4E006AC6" w:rsidR="003B1415" w:rsidRPr="000E1CF0" w:rsidRDefault="003B1415" w:rsidP="003B1415">
      <w:pPr>
        <w:rPr>
          <w:rtl/>
          <w:lang w:bidi="he-IL"/>
        </w:rPr>
      </w:pPr>
      <w:r>
        <w:rPr>
          <w:rFonts w:hint="cs"/>
          <w:rtl/>
          <w:lang w:bidi="he-IL"/>
        </w:rPr>
        <w:t>גמ' לא מבאר למה לא מסכים רבי לדיחוי של רבי נתן (כמו כן, צריכים לבאר למה דיחוי שני לא מסכים לדיחוי ראשון.) לכאו', הסיבה שלא מבאר למה לא חושש רבי לדיחוי זה הוא שקל להבין מסברה איך לדחות. קל לומר שכיון שאינם שני משמרות ממש, אלא זמן של שני משמרות, לא מסתבר לקרוא להם משמרות. כמו כן, כיון שבמקצת הזמן יש משמרות ממש, לא מסתבר שנקרא להם על זמן משמרות שלא כנגד המשמר ממש. גם אפשר שרבי לא סובר כרבי יהושע (עיין לעיל, שדנינו אם זה ידחה את הדיחוי). גם אפשר שרבי סובר שרבי יהושע מכשיר עד סוף שלש שעות. אז, אינו שני משמרות, אלא יותר, והיה לו למנות את הייתור. גם אפשר לומר שמסתבר לו ש"קדמו עיני" מכוון לומר שקדמו עיניו לחמה (או שקדמו עיניו לזמן שהיה ראוי לקום, והנץ החמה הוא הזמן הכי טוב להתפלל). ותחשב. גם יש לומר שרק מונה זמן משמר בלילה, שרק אז יש משמרות.</w:t>
      </w:r>
    </w:p>
    <w:p w14:paraId="0F3FA28E" w14:textId="77777777" w:rsidR="003B1415" w:rsidRDefault="003B1415" w:rsidP="003B1415">
      <w:pPr>
        <w:pStyle w:val="Heading4"/>
        <w:rPr>
          <w:rtl/>
          <w:lang w:bidi="he-IL"/>
        </w:rPr>
      </w:pPr>
      <w:r>
        <w:rPr>
          <w:rFonts w:hint="cs"/>
          <w:rtl/>
          <w:lang w:bidi="he-IL"/>
        </w:rPr>
        <w:t>דיחוי:</w:t>
      </w:r>
    </w:p>
    <w:p w14:paraId="174BDA9C" w14:textId="77777777" w:rsidR="003B1415" w:rsidRDefault="003B1415" w:rsidP="003B1415">
      <w:pPr>
        <w:rPr>
          <w:rtl/>
          <w:lang w:bidi="he-IL"/>
        </w:rPr>
      </w:pPr>
      <w:r>
        <w:rPr>
          <w:rFonts w:hint="cs"/>
          <w:rtl/>
          <w:lang w:bidi="he-IL"/>
        </w:rPr>
        <w:t>רב אשי מפרש עוד דחייה. לא קדם שני משמרות, אלא קדם משמר וחצי, אבל יכול לקרוא את זה בשם "משמרות." יש להסתפק אם רב אשי סובר שכל יותר מאחד נקרא "משמרות" או שצריך להיות אחד וחצי. ותחשב.</w:t>
      </w:r>
    </w:p>
    <w:p w14:paraId="540E4EEA" w14:textId="6C6B7CAD" w:rsidR="003B1415" w:rsidRDefault="003B1415" w:rsidP="003B1415">
      <w:pPr>
        <w:rPr>
          <w:rtl/>
          <w:lang w:bidi="he-IL"/>
        </w:rPr>
      </w:pPr>
      <w:r>
        <w:rPr>
          <w:rFonts w:hint="cs"/>
          <w:rtl/>
          <w:lang w:bidi="he-IL"/>
        </w:rPr>
        <w:t>נראה שיש שני צדדים עיקרים בביאור דרבי רב אשי. הצד הראשון הוא שדוד קדם לחצי משמר ומשמר.</w:t>
      </w:r>
      <w:r>
        <w:rPr>
          <w:rStyle w:val="FootnoteReference"/>
          <w:rtl/>
          <w:lang w:bidi="he-IL"/>
        </w:rPr>
        <w:footnoteReference w:id="35"/>
      </w:r>
      <w:r>
        <w:rPr>
          <w:rFonts w:hint="cs"/>
          <w:rtl/>
          <w:lang w:bidi="he-IL"/>
        </w:rPr>
        <w:t xml:space="preserve"> צד שני הוא שיכול לומר שקדם לשני משמרות כיון שקדם למשמר וחצי. יש לדון אם רצה לומר שיכול לומר </w:t>
      </w:r>
      <w:r>
        <w:rPr>
          <w:rFonts w:hint="cs"/>
          <w:rtl/>
          <w:lang w:bidi="he-IL"/>
        </w:rPr>
        <w:lastRenderedPageBreak/>
        <w:t>שקדם למשמר כיון שקדם לחציו, או שרצה לומר שיכול לומר שקדם למשמרות כיון שקדם למשמר וחצי. לשון של רב אשי משמע כצד ראשון העיקרי.</w:t>
      </w:r>
    </w:p>
    <w:p w14:paraId="2FA5A8CD" w14:textId="77777777" w:rsidR="003B1415" w:rsidRDefault="003B1415" w:rsidP="003B1415">
      <w:pPr>
        <w:pStyle w:val="Heading4"/>
        <w:rPr>
          <w:rtl/>
          <w:lang w:bidi="he-IL"/>
        </w:rPr>
      </w:pPr>
      <w:r>
        <w:rPr>
          <w:rFonts w:hint="cs"/>
          <w:rtl/>
          <w:lang w:bidi="he-IL"/>
        </w:rPr>
        <w:t>קיום:</w:t>
      </w:r>
    </w:p>
    <w:p w14:paraId="01497B4C" w14:textId="77777777" w:rsidR="003B1415" w:rsidRPr="00286642" w:rsidRDefault="003B1415" w:rsidP="003B1415">
      <w:pPr>
        <w:rPr>
          <w:rtl/>
          <w:lang w:bidi="he-IL"/>
        </w:rPr>
      </w:pPr>
      <w:r>
        <w:rPr>
          <w:rFonts w:hint="cs"/>
          <w:rtl/>
          <w:lang w:bidi="he-IL"/>
        </w:rPr>
        <w:t xml:space="preserve">הגמ' לא דוחה את הדיחוי. לכאו', זה מפני שיש דרך קל לדחות אותו מן הסברה. נראה שהדרך לדחות אותו הוא לומר שאין משמר ומחצה נקרא "משמרות." כמו כן, יש לומר שחולקים אם "חצי משמר" הוא דבר, שאולי "משמר" הוא דבר אחד, ואינו מסתבר לדבר על חצי משמר. (גם יש לומר שחולקים אם יכול אדם לומר שקדם לחצי דבר.) </w:t>
      </w:r>
    </w:p>
    <w:p w14:paraId="7B0BB646" w14:textId="77777777" w:rsidR="003B1415" w:rsidRDefault="003B1415" w:rsidP="003B1415">
      <w:pPr>
        <w:pStyle w:val="Heading4"/>
        <w:rPr>
          <w:rtl/>
          <w:lang w:bidi="he-IL"/>
        </w:rPr>
      </w:pPr>
      <w:r>
        <w:rPr>
          <w:rFonts w:hint="cs"/>
          <w:rtl/>
          <w:lang w:bidi="he-IL"/>
        </w:rPr>
        <w:t>דיחוי:</w:t>
      </w:r>
    </w:p>
    <w:p w14:paraId="0B5C86F5" w14:textId="77777777" w:rsidR="003B1415" w:rsidRPr="00286642" w:rsidRDefault="003B1415" w:rsidP="003B1415">
      <w:pPr>
        <w:rPr>
          <w:rtl/>
          <w:lang w:bidi="he-IL"/>
        </w:rPr>
      </w:pPr>
      <w:r>
        <w:rPr>
          <w:rFonts w:hint="cs"/>
          <w:rtl/>
          <w:lang w:bidi="he-IL"/>
        </w:rPr>
        <w:t>מן הגמ' לקמן יבואר שאולי קם דוד קודם חצות. אז, יש לומר שקדם עיניו משמרות, כיון שלא קם אחר שליש הלילה. כנראה, גמ' שלנו לא ידע (או חולק על) אותם גמרות לקמן.</w:t>
      </w:r>
    </w:p>
    <w:p w14:paraId="77B216D4" w14:textId="77777777" w:rsidR="003B1415" w:rsidRDefault="003B1415" w:rsidP="003B1415">
      <w:pPr>
        <w:pStyle w:val="Heading2"/>
        <w:rPr>
          <w:rtl/>
          <w:lang w:bidi="he-IL"/>
        </w:rPr>
      </w:pPr>
      <w:r>
        <w:rPr>
          <w:rFonts w:hint="cs"/>
          <w:rtl/>
          <w:lang w:bidi="he-IL"/>
        </w:rPr>
        <w:t>למה הובא כאן:</w:t>
      </w:r>
    </w:p>
    <w:p w14:paraId="0622BB34" w14:textId="77777777" w:rsidR="003B1415" w:rsidRDefault="003B1415" w:rsidP="003B1415">
      <w:pPr>
        <w:rPr>
          <w:rtl/>
          <w:lang w:bidi="he-IL"/>
        </w:rPr>
      </w:pPr>
      <w:r>
        <w:rPr>
          <w:rFonts w:hint="cs"/>
          <w:rtl/>
          <w:lang w:bidi="he-IL"/>
        </w:rPr>
        <w:t>לכאו', גמ' מביא מחלקת זה בענין כמה משמרות יש כיון שהביא גמ' שיטת רבי אליעזר בענין כמה משמרות יש. (כמו כן, דן גמ' במחלקת זה כששאל למה רבי אליעזר אמר לשון זה.) אולי אף הביא מקור, ואז יש יותר סיבה להביא אותו. (אפשר שעיקר סיבת הבאתו היא כדי להקשות לרבי אליעזר ממקור של רבי.)</w:t>
      </w:r>
    </w:p>
    <w:p w14:paraId="7899E98A" w14:textId="77777777" w:rsidR="003B1415" w:rsidRDefault="003B1415" w:rsidP="003B1415">
      <w:pPr>
        <w:pStyle w:val="Heading1"/>
        <w:rPr>
          <w:rtl/>
          <w:lang w:bidi="he-IL"/>
        </w:rPr>
      </w:pPr>
      <w:r>
        <w:rPr>
          <w:rFonts w:hint="cs"/>
          <w:rtl/>
          <w:lang w:bidi="he-IL"/>
        </w:rPr>
        <w:t>ביאור דיבור בפני המת:</w:t>
      </w:r>
    </w:p>
    <w:p w14:paraId="43A14626" w14:textId="77777777" w:rsidR="003B1415" w:rsidRDefault="003B1415" w:rsidP="003B1415">
      <w:pPr>
        <w:pStyle w:val="Heading2"/>
        <w:rPr>
          <w:rtl/>
          <w:lang w:bidi="he-IL"/>
        </w:rPr>
      </w:pPr>
      <w:r>
        <w:rPr>
          <w:rFonts w:hint="cs"/>
          <w:rtl/>
          <w:lang w:bidi="he-IL"/>
        </w:rPr>
        <w:t>מימרא של רבי זריקא בשם רבי אמי בשם רבי יהושע בן לוי:</w:t>
      </w:r>
    </w:p>
    <w:p w14:paraId="1D0CF2C1" w14:textId="77777777" w:rsidR="003B1415" w:rsidRDefault="003B1415" w:rsidP="003B1415">
      <w:pPr>
        <w:rPr>
          <w:rtl/>
          <w:lang w:bidi="he-IL"/>
        </w:rPr>
      </w:pPr>
      <w:r>
        <w:rPr>
          <w:rFonts w:hint="cs"/>
          <w:rtl/>
          <w:lang w:bidi="he-IL"/>
        </w:rPr>
        <w:t xml:space="preserve">רבי יהושע בן לוי אומר שאין לדבר בפני המת אלא דברים של המת. גמ' לא מפרש מה הם דברים של המת. נראה שיש שני צדדים פשוטים. צד ראשון הוא שהם דברים שאמר המת או דברים שחידש המת. צד שני הוא שהם דברים הנוגעים למת, אולי דיבור על האדם שחי או דיבור על הגוף המת. יוצא שבין הכל יש לנו ארבע צדדים. </w:t>
      </w:r>
    </w:p>
    <w:p w14:paraId="14C98C84" w14:textId="77777777" w:rsidR="003B1415" w:rsidRDefault="003B1415" w:rsidP="003B1415">
      <w:pPr>
        <w:rPr>
          <w:rtl/>
          <w:lang w:bidi="he-IL"/>
        </w:rPr>
      </w:pPr>
      <w:r>
        <w:rPr>
          <w:rFonts w:hint="cs"/>
          <w:rtl/>
          <w:lang w:bidi="he-IL"/>
        </w:rPr>
        <w:t>עיין בשולחן ערוך, שפירש כצד שני שבצד שני.</w:t>
      </w:r>
    </w:p>
    <w:p w14:paraId="1320527D" w14:textId="77777777" w:rsidR="003B1415" w:rsidRDefault="003B1415" w:rsidP="003B1415">
      <w:pPr>
        <w:pStyle w:val="Heading2"/>
        <w:rPr>
          <w:rtl/>
          <w:lang w:bidi="he-IL"/>
        </w:rPr>
      </w:pPr>
      <w:r>
        <w:rPr>
          <w:rFonts w:hint="cs"/>
          <w:rtl/>
          <w:lang w:bidi="he-IL"/>
        </w:rPr>
        <w:t>הוספת רבי אבא בר כהנא:</w:t>
      </w:r>
    </w:p>
    <w:tbl>
      <w:tblPr>
        <w:tblStyle w:val="TableGrid"/>
        <w:bidiVisual/>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5"/>
        <w:gridCol w:w="4675"/>
      </w:tblGrid>
      <w:tr w:rsidR="003B1415" w14:paraId="0D1EAADA" w14:textId="77777777" w:rsidTr="009F4567">
        <w:tc>
          <w:tcPr>
            <w:tcW w:w="4675" w:type="dxa"/>
          </w:tcPr>
          <w:p w14:paraId="5A09312B" w14:textId="77777777" w:rsidR="003B1415" w:rsidRDefault="003B1415" w:rsidP="009F4567">
            <w:pPr>
              <w:rPr>
                <w:rtl/>
                <w:lang w:bidi="he-IL"/>
              </w:rPr>
            </w:pPr>
            <w:r>
              <w:rPr>
                <w:rFonts w:hint="cs"/>
                <w:rtl/>
                <w:lang w:bidi="he-IL"/>
              </w:rPr>
              <w:t>רבי אבא בר כהנא אומר שאין כל דברים אסורים בפני המת. רק דברי תורה אסורים בפני המת, אבל מילי דעלמא מותרים.</w:t>
            </w:r>
          </w:p>
          <w:p w14:paraId="2DB01B75" w14:textId="77777777" w:rsidR="003B1415" w:rsidRDefault="003B1415" w:rsidP="009F4567">
            <w:pPr>
              <w:rPr>
                <w:rtl/>
                <w:lang w:bidi="he-IL"/>
              </w:rPr>
            </w:pPr>
            <w:r>
              <w:rPr>
                <w:rFonts w:hint="cs"/>
                <w:rtl/>
                <w:lang w:bidi="he-IL"/>
              </w:rPr>
              <w:t xml:space="preserve">כיון שיודעים את הדין המלא, נוכל לחקור בסיבת הדין. ראשונים מפרשים שהוא מפני שעובר על מה שאומר הפסוק "לועג לרש." אסור ללעוג לעני, והרי </w:t>
            </w:r>
            <w:r>
              <w:rPr>
                <w:rFonts w:hint="cs"/>
                <w:rtl/>
                <w:lang w:bidi="he-IL"/>
              </w:rPr>
              <w:lastRenderedPageBreak/>
              <w:t>מת הוא עני במצוות. לכן, כשמדברים עמו דברי תורה, והוא לא יכול לדבר עמהם (וגם לא מקבל שכר כששומע), אסור, כיון שנחשב שלועגים עליו.</w:t>
            </w:r>
          </w:p>
          <w:p w14:paraId="6187C4E1" w14:textId="77777777" w:rsidR="003B1415" w:rsidRDefault="003B1415" w:rsidP="009F4567">
            <w:pPr>
              <w:rPr>
                <w:rtl/>
                <w:lang w:bidi="he-IL"/>
              </w:rPr>
            </w:pPr>
            <w:r>
              <w:rPr>
                <w:rFonts w:hint="cs"/>
                <w:rtl/>
                <w:lang w:bidi="he-IL"/>
              </w:rPr>
              <w:t xml:space="preserve">יש להעיר שלעיל דנינו מה "מילים של מת," והיה לנו שני צדדים עיקרים, ובכל צד, היה לנו שני צדדים. הרי, אם דברים של מת הם דברים בענין המת (לשני הצדדים שכתבנו באותו צד עיקרי), קשה למה לא יהיה מותר כיון שהוא מילי דעלמא. </w:t>
            </w:r>
          </w:p>
          <w:p w14:paraId="3098C624" w14:textId="77777777" w:rsidR="003B1415" w:rsidRDefault="003B1415" w:rsidP="009F4567">
            <w:pPr>
              <w:rPr>
                <w:rtl/>
                <w:lang w:bidi="he-IL"/>
              </w:rPr>
            </w:pPr>
            <w:r>
              <w:rPr>
                <w:rFonts w:hint="cs"/>
                <w:rtl/>
                <w:lang w:bidi="he-IL"/>
              </w:rPr>
              <w:t>נראה שיש שני תירוצים לזה. תי' ראשון הוא שלפעמים הוא גם דברי תורה, שיכול להיות דבר שהוא גם דברי תורה וגם דברים של מת. (זה יותר קל בצד שני שכתבנו בצד זה.) תי' שני הוא ש"דברי תורה" אינו דווקא, וכמו שדברי תורה אסורים, כך דיבור על מת יהיה אסור. לא פשוט למה יהיה כן. אם נאמר כצד שני שבצד זה, יש לומר שהוא מפני שהוא דיבור במצווה. (צריך להגדיר את זה; יש הרבה דברים שהם דיבור במצווה, ואולי נצטרך לומר שכולם אסורים.) לצד ראשון שבצד זה, צריך לחשוב יותר.</w:t>
            </w:r>
          </w:p>
          <w:p w14:paraId="6FF61F81" w14:textId="77777777" w:rsidR="003B1415" w:rsidRPr="009C668B" w:rsidRDefault="003B1415" w:rsidP="009F4567">
            <w:pPr>
              <w:rPr>
                <w:rtl/>
                <w:lang w:bidi="he-IL"/>
              </w:rPr>
            </w:pPr>
            <w:r>
              <w:rPr>
                <w:rFonts w:hint="cs"/>
                <w:rtl/>
                <w:lang w:bidi="he-IL"/>
              </w:rPr>
              <w:t>גי' שלנו הוא שאוסרים בדברי תורה. רש"י גורס שאוסרים בדבר הלכה. איני רואה למה נחלק, אבל אזכיר הערה שיש על רש"י. רש"י כ' שהוא מפני שיש חיוב לדבר בהם. לא פשוט שיש חיוב לדבר בתורה תמיד. אולי אם הוא דבר הלכה יותר קל לומר שיש חיוב לדבר בו, כיון שיש חיוב ללמוד כדי לדעת מה לעשות. ותחשב.</w:t>
            </w:r>
          </w:p>
        </w:tc>
        <w:tc>
          <w:tcPr>
            <w:tcW w:w="4675" w:type="dxa"/>
          </w:tcPr>
          <w:p w14:paraId="50237C31" w14:textId="010D0AFF" w:rsidR="003B1415" w:rsidRDefault="003B1415" w:rsidP="009F4567">
            <w:pPr>
              <w:rPr>
                <w:rtl/>
                <w:lang w:bidi="he-IL"/>
              </w:rPr>
            </w:pPr>
            <w:r>
              <w:rPr>
                <w:rFonts w:hint="cs"/>
                <w:rtl/>
                <w:lang w:bidi="he-IL"/>
              </w:rPr>
              <w:lastRenderedPageBreak/>
              <w:t>רבי אבא בר כהנא אומר שכל דברים אסורים בפני המת. דברי תורה אסורים, וכל שכן שמילי דעלמא אסורים לפני המת.</w:t>
            </w:r>
          </w:p>
          <w:p w14:paraId="146B7FC5" w14:textId="7F3AAFD3" w:rsidR="003B1415" w:rsidRDefault="003B1415" w:rsidP="00A6472D">
            <w:pPr>
              <w:rPr>
                <w:rtl/>
                <w:lang w:bidi="he-IL"/>
              </w:rPr>
            </w:pPr>
            <w:r>
              <w:rPr>
                <w:rFonts w:hint="cs"/>
                <w:rtl/>
                <w:lang w:bidi="he-IL"/>
              </w:rPr>
              <w:t xml:space="preserve">כיון שיודעים את הדין המלא, נוכל לחקור בסיבת הדין. עיין במה שכתבנו בביאור לשון ראשון. סתימת ראשונים משמע שהטעם שלו שווה לטעם </w:t>
            </w:r>
            <w:r>
              <w:rPr>
                <w:rFonts w:hint="cs"/>
                <w:rtl/>
                <w:lang w:bidi="he-IL"/>
              </w:rPr>
              <w:lastRenderedPageBreak/>
              <w:t xml:space="preserve">של לשון ראשון, שהוא שלועג לרש. </w:t>
            </w:r>
            <w:r w:rsidR="00A6472D">
              <w:rPr>
                <w:rFonts w:hint="cs"/>
                <w:rtl/>
                <w:lang w:bidi="he-IL"/>
              </w:rPr>
              <w:t>לא כל כך פשוט איך לפרש את זה, שהרי לא צריך להיות מדבר בדברי תורה כדי לאסור. צריך ביאור.</w:t>
            </w:r>
          </w:p>
          <w:p w14:paraId="7B115A8A" w14:textId="77777777" w:rsidR="003B1415" w:rsidRDefault="003B1415" w:rsidP="009F4567">
            <w:pPr>
              <w:rPr>
                <w:rtl/>
                <w:lang w:bidi="he-IL"/>
              </w:rPr>
            </w:pPr>
            <w:r>
              <w:rPr>
                <w:rFonts w:hint="cs"/>
                <w:rtl/>
                <w:lang w:bidi="he-IL"/>
              </w:rPr>
              <w:t>לכאו', הסיבה שמילי דעלמא יותר אסורים מדברי תורה הוא מובן, והוא שבדברי תורה, יש סיבה חזקה לומר אותם. אז, הייתי חושב שענין שלא לדבר בפני המת דחויה כדי שיוכל לדבר בדברי תורה. גם אפשר לומר שכיון שמדבר בדברי תורה, הייתי אומר שהותרה, שלא מדבר בהם כיון שלא חושב על המת, אלא מפני שהם כל כך חשובים, שכל כך רוצה לדבר עליהם.</w:t>
            </w:r>
          </w:p>
          <w:p w14:paraId="63CB6641" w14:textId="77777777" w:rsidR="003B1415" w:rsidRDefault="003B1415" w:rsidP="009F4567">
            <w:pPr>
              <w:rPr>
                <w:rtl/>
                <w:lang w:bidi="he-IL"/>
              </w:rPr>
            </w:pPr>
          </w:p>
        </w:tc>
      </w:tr>
    </w:tbl>
    <w:p w14:paraId="517E1E9E" w14:textId="0978311C" w:rsidR="003B1415" w:rsidRDefault="003B1415" w:rsidP="003B1415">
      <w:pPr>
        <w:pStyle w:val="Heading2"/>
        <w:rPr>
          <w:rtl/>
          <w:lang w:bidi="he-IL"/>
        </w:rPr>
      </w:pPr>
      <w:r>
        <w:rPr>
          <w:rFonts w:hint="cs"/>
          <w:rtl/>
          <w:lang w:bidi="he-IL"/>
        </w:rPr>
        <w:t>מה הובא כאן:</w:t>
      </w:r>
    </w:p>
    <w:p w14:paraId="6E6965F8" w14:textId="256F97FF" w:rsidR="003B1415" w:rsidRPr="0078257D" w:rsidRDefault="003B1415" w:rsidP="003B1415">
      <w:pPr>
        <w:rPr>
          <w:rtl/>
          <w:lang w:bidi="he-IL"/>
        </w:rPr>
      </w:pPr>
      <w:r>
        <w:rPr>
          <w:rFonts w:hint="cs"/>
          <w:rtl/>
          <w:lang w:bidi="he-IL"/>
        </w:rPr>
        <w:t>לכאו', זה הובא כאן מפני מי שאומר אותו. לעיל, הביא מאמר בשם "רבי זריקא בשם רבי אמי בשם רבי יהושע בן לוי," שפירש טעם של רבי (שאמר שיש ארבע משמרות בלילה). לכן, מביא דין זה, כיון שעיקר המאמר בא מרבי זריקא בשם רבי אמי בשם רבי יהושע בן לוי.</w:t>
      </w:r>
    </w:p>
    <w:p w14:paraId="668A952B" w14:textId="77777777" w:rsidR="003B1415" w:rsidRPr="00B40E30" w:rsidRDefault="003B1415" w:rsidP="00AA07B2">
      <w:pPr>
        <w:rPr>
          <w:lang w:bidi="he-IL"/>
        </w:rPr>
      </w:pPr>
    </w:p>
    <w:p w14:paraId="7791429B" w14:textId="77777777" w:rsidR="00A12B5C" w:rsidRDefault="00A12B5C">
      <w:pPr>
        <w:rPr>
          <w:lang w:bidi="he-IL"/>
        </w:rPr>
      </w:pPr>
    </w:p>
    <w:sectPr w:rsidR="00A12B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507D6" w14:textId="77777777" w:rsidR="00EA1067" w:rsidRDefault="00EA1067" w:rsidP="00AA07B2">
      <w:pPr>
        <w:spacing w:before="0" w:after="0" w:line="240" w:lineRule="auto"/>
      </w:pPr>
      <w:r>
        <w:separator/>
      </w:r>
    </w:p>
  </w:endnote>
  <w:endnote w:type="continuationSeparator" w:id="0">
    <w:p w14:paraId="77AFAECA" w14:textId="77777777" w:rsidR="00EA1067" w:rsidRDefault="00EA1067" w:rsidP="00AA07B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BL Hebrew">
    <w:panose1 w:val="02000000000000000000"/>
    <w:charset w:val="00"/>
    <w:family w:val="auto"/>
    <w:pitch w:val="variable"/>
    <w:sig w:usb0="8000086F" w:usb1="4000204A" w:usb2="00000000" w:usb3="00000000" w:csb0="0000002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9379F" w14:textId="77777777" w:rsidR="00EA1067" w:rsidRDefault="00EA1067" w:rsidP="00AA07B2">
      <w:pPr>
        <w:spacing w:before="0" w:after="0" w:line="240" w:lineRule="auto"/>
      </w:pPr>
      <w:r>
        <w:separator/>
      </w:r>
    </w:p>
  </w:footnote>
  <w:footnote w:type="continuationSeparator" w:id="0">
    <w:p w14:paraId="1DA9949B" w14:textId="77777777" w:rsidR="00EA1067" w:rsidRDefault="00EA1067" w:rsidP="00AA07B2">
      <w:pPr>
        <w:spacing w:before="0" w:after="0" w:line="240" w:lineRule="auto"/>
      </w:pPr>
      <w:r>
        <w:continuationSeparator/>
      </w:r>
    </w:p>
  </w:footnote>
  <w:footnote w:id="1">
    <w:p w14:paraId="798059C5" w14:textId="77777777" w:rsidR="00AA07B2" w:rsidRPr="00DA3720" w:rsidRDefault="00AA07B2" w:rsidP="00AA07B2">
      <w:pPr>
        <w:pStyle w:val="FootnoteText"/>
        <w:rPr>
          <w:rFonts w:asciiTheme="majorBidi" w:hAnsiTheme="majorBidi" w:cstheme="majorBidi"/>
          <w:lang w:bidi="he-IL"/>
        </w:rPr>
      </w:pPr>
      <w:r w:rsidRPr="00DA3720">
        <w:rPr>
          <w:rStyle w:val="FootnoteReference"/>
          <w:rFonts w:asciiTheme="majorBidi" w:hAnsiTheme="majorBidi" w:cstheme="majorBidi"/>
        </w:rPr>
        <w:footnoteRef/>
      </w:r>
      <w:r w:rsidRPr="00DA3720">
        <w:rPr>
          <w:rFonts w:asciiTheme="majorBidi" w:hAnsiTheme="majorBidi" w:cstheme="majorBidi"/>
          <w:rtl/>
        </w:rPr>
        <w:t xml:space="preserve"> </w:t>
      </w:r>
      <w:r w:rsidRPr="00DA3720">
        <w:rPr>
          <w:rFonts w:asciiTheme="majorBidi" w:hAnsiTheme="majorBidi" w:cstheme="majorBidi"/>
          <w:rtl/>
          <w:lang w:bidi="he-IL"/>
        </w:rPr>
        <w:t>לא כל כך פשוט מי מביא את הראיות, אם הוא המשנה או רבן גמליאל.</w:t>
      </w:r>
    </w:p>
  </w:footnote>
  <w:footnote w:id="2">
    <w:p w14:paraId="053D85EE" w14:textId="77777777" w:rsidR="00AA07B2" w:rsidRDefault="00AA07B2" w:rsidP="00AA07B2">
      <w:pPr>
        <w:pStyle w:val="FootnoteText"/>
        <w:rPr>
          <w:lang w:bidi="he-IL"/>
        </w:rPr>
      </w:pPr>
      <w:r>
        <w:rPr>
          <w:rStyle w:val="FootnoteReference"/>
        </w:rPr>
        <w:footnoteRef/>
      </w:r>
      <w:r>
        <w:rPr>
          <w:rFonts w:cs="Times New Roman"/>
          <w:rtl/>
        </w:rPr>
        <w:t xml:space="preserve"> </w:t>
      </w:r>
      <w:r>
        <w:rPr>
          <w:rFonts w:cs="Times New Roman" w:hint="cs"/>
          <w:rtl/>
          <w:lang w:bidi="he-IL"/>
        </w:rPr>
        <w:t>יש להעיר שיותר קל לבאר את התי' אם קושיית הגמ' הוא שהיה לו להשמיע לנו שיש לו זמן, שהרי אם מחפש למקור לחיוב, היה לו להביא קרא שאומר לקרוא אותו, ולא הפסוק שנותן לו זמן. אולי רוצה מקור לשניהם, ומביא קרא זה, וסמוך שפשוט שכיון שיש זמן, חיוב הוא.</w:t>
      </w:r>
    </w:p>
  </w:footnote>
  <w:footnote w:id="3">
    <w:p w14:paraId="6A5FFDC4" w14:textId="77777777" w:rsidR="00AA07B2" w:rsidRDefault="00AA07B2" w:rsidP="00AA07B2">
      <w:pPr>
        <w:pStyle w:val="FootnoteText"/>
        <w:rPr>
          <w:lang w:bidi="he-IL"/>
        </w:rPr>
      </w:pPr>
      <w:r>
        <w:rPr>
          <w:rStyle w:val="FootnoteReference"/>
        </w:rPr>
        <w:footnoteRef/>
      </w:r>
      <w:r>
        <w:rPr>
          <w:rFonts w:cs="Times New Roman"/>
          <w:rtl/>
        </w:rPr>
        <w:t xml:space="preserve"> </w:t>
      </w:r>
      <w:r>
        <w:rPr>
          <w:rFonts w:cs="Times New Roman" w:hint="cs"/>
          <w:rtl/>
          <w:lang w:bidi="he-IL"/>
        </w:rPr>
        <w:t>יפה לומר שבזה דנים, כיון שזה תחילת המשניות, וזה המקום לדון בדבר עיקרי כזה. ותחשב.</w:t>
      </w:r>
    </w:p>
  </w:footnote>
  <w:footnote w:id="4">
    <w:p w14:paraId="67D045D3" w14:textId="77777777" w:rsidR="00AA07B2" w:rsidRDefault="00AA07B2" w:rsidP="00AA07B2">
      <w:pPr>
        <w:pStyle w:val="FootnoteText"/>
        <w:rPr>
          <w:lang w:bidi="he-IL"/>
        </w:rPr>
      </w:pPr>
      <w:r>
        <w:rPr>
          <w:rStyle w:val="FootnoteReference"/>
        </w:rPr>
        <w:footnoteRef/>
      </w:r>
      <w:r>
        <w:rPr>
          <w:rFonts w:cs="Times New Roman"/>
          <w:rtl/>
        </w:rPr>
        <w:t xml:space="preserve"> </w:t>
      </w:r>
      <w:r>
        <w:rPr>
          <w:rFonts w:cs="Times New Roman" w:hint="cs"/>
          <w:rtl/>
          <w:lang w:bidi="he-IL"/>
        </w:rPr>
        <w:t>אני כותב את זה להיות שאלה ותשובה. אינו מוכרח שהוא כן; אולי גמ' אומר את ה"שאלה ותשובה" להקדמה לקושיה. (מצאנו בכ"מ שרשי יפרש גמ' כזה.) אבל, בכ"מ, דרכינו לחלק כל דבר לכמה וכמה דברים, כדי שיהיה יותר בהיר.</w:t>
      </w:r>
    </w:p>
  </w:footnote>
  <w:footnote w:id="5">
    <w:p w14:paraId="4028BAFD" w14:textId="77777777" w:rsidR="00AA07B2" w:rsidRDefault="00AA07B2" w:rsidP="00AA07B2">
      <w:pPr>
        <w:pStyle w:val="FootnoteText"/>
        <w:rPr>
          <w:lang w:bidi="he-IL"/>
        </w:rPr>
      </w:pPr>
      <w:r>
        <w:rPr>
          <w:rStyle w:val="FootnoteReference"/>
        </w:rPr>
        <w:footnoteRef/>
      </w:r>
      <w:r>
        <w:rPr>
          <w:rFonts w:cs="Times New Roman"/>
          <w:rtl/>
        </w:rPr>
        <w:t xml:space="preserve"> </w:t>
      </w:r>
      <w:r>
        <w:rPr>
          <w:rFonts w:cs="Times New Roman" w:hint="cs"/>
          <w:rtl/>
          <w:lang w:bidi="he-IL"/>
        </w:rPr>
        <w:t>לא כל כך פשוט לי מהו "עומד להיפטר" שאומר גמ', אם הוא שממש עומד, והוא שעומד כדי ליטול ידיו לברך או כדומה או שהוא עומד כמו שגמ' משמש במילת עומד ("כל העומד לפדות..."), והוא שכמעט נגמר. ותחשב.</w:t>
      </w:r>
    </w:p>
  </w:footnote>
  <w:footnote w:id="6">
    <w:p w14:paraId="49A4D2B8" w14:textId="77777777" w:rsidR="00AA07B2" w:rsidRDefault="00AA07B2" w:rsidP="00AA07B2">
      <w:pPr>
        <w:pStyle w:val="FootnoteText"/>
        <w:rPr>
          <w:rtl/>
          <w:lang w:bidi="he-IL"/>
        </w:rPr>
      </w:pPr>
      <w:r>
        <w:rPr>
          <w:rStyle w:val="FootnoteReference"/>
        </w:rPr>
        <w:footnoteRef/>
      </w:r>
      <w:r>
        <w:rPr>
          <w:rFonts w:cs="Times New Roman"/>
          <w:rtl/>
        </w:rPr>
        <w:t xml:space="preserve"> </w:t>
      </w:r>
      <w:r>
        <w:rPr>
          <w:rFonts w:cs="Times New Roman" w:hint="cs"/>
          <w:rtl/>
          <w:lang w:bidi="he-IL"/>
        </w:rPr>
        <w:t>עיין בשקלא וטריא של הגמ', שיוצא שמקשה על התי' שאמר לקושיה שלעיל. אבל, לא פשוט למה על זה מקשה, ולמה לא מקשה על המשנה. בע"ה, לקמן (למעלה) נדון קצת בזה.</w:t>
      </w:r>
    </w:p>
  </w:footnote>
  <w:footnote w:id="7">
    <w:p w14:paraId="452BBC21" w14:textId="77777777" w:rsidR="00AA07B2" w:rsidRDefault="00AA07B2" w:rsidP="00AA07B2">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נמצא שצריך לומר שמה שאומר תוס' שסותר ללימוד זה, ועושה שאינו ראיה </w:t>
      </w:r>
      <w:r>
        <w:rPr>
          <w:rFonts w:cs="Times New Roman"/>
          <w:rtl/>
          <w:lang w:bidi="he-IL"/>
        </w:rPr>
        <w:t>–</w:t>
      </w:r>
      <w:r>
        <w:rPr>
          <w:rFonts w:cs="Times New Roman" w:hint="cs"/>
          <w:rtl/>
          <w:lang w:bidi="he-IL"/>
        </w:rPr>
        <w:t xml:space="preserve"> והוא מה שאין להביא ראיה לקריאת שעמ מן לילה </w:t>
      </w:r>
      <w:r>
        <w:rPr>
          <w:rFonts w:cs="Times New Roman"/>
          <w:rtl/>
          <w:lang w:bidi="he-IL"/>
        </w:rPr>
        <w:t>–</w:t>
      </w:r>
      <w:r>
        <w:rPr>
          <w:rFonts w:cs="Times New Roman" w:hint="cs"/>
          <w:rtl/>
          <w:lang w:bidi="he-IL"/>
        </w:rPr>
        <w:t xml:space="preserve"> הוא, לכאו', מונח בשיטת רש"י, שלכן אומר רש"י שדן אם תחילת לילה הוא. ותחשב.</w:t>
      </w:r>
    </w:p>
  </w:footnote>
  <w:footnote w:id="8">
    <w:p w14:paraId="19C6F993" w14:textId="5A4386F0" w:rsidR="00AA07B2" w:rsidRDefault="00AA07B2" w:rsidP="00AA07B2">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מעניין שמכל שיטות אלו, אף אחד לא מזכיר תלייה בזמן שבני אדם הולכים לישון, אף שזהו מה שאמרה תורה. </w:t>
      </w:r>
      <w:r w:rsidR="003B1771">
        <w:rPr>
          <w:rFonts w:cs="Times New Roman" w:hint="cs"/>
          <w:rtl/>
          <w:lang w:bidi="he-IL"/>
        </w:rPr>
        <w:t>מסתמא, כיון שכבר אמרה כן תורה, לא צריכים להוסיף כן, ורק מוסיפים סימן חדש.</w:t>
      </w:r>
    </w:p>
  </w:footnote>
  <w:footnote w:id="9">
    <w:p w14:paraId="7A9B1EA0" w14:textId="77777777" w:rsidR="00AA07B2" w:rsidRDefault="00AA07B2" w:rsidP="00AA07B2">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לא כתבתי שקלא וטריא זו כמו שכתבו הגמ', כיון שחשבתי שיותר מסודר הוא כדרך שכתבנו אותו. </w:t>
      </w:r>
    </w:p>
  </w:footnote>
  <w:footnote w:id="10">
    <w:p w14:paraId="184013D7" w14:textId="77777777" w:rsidR="00AA07B2" w:rsidRDefault="00AA07B2" w:rsidP="00AA07B2">
      <w:pPr>
        <w:pStyle w:val="FootnoteText"/>
        <w:rPr>
          <w:lang w:bidi="he-IL"/>
        </w:rPr>
      </w:pPr>
      <w:r>
        <w:rPr>
          <w:rStyle w:val="FootnoteReference"/>
        </w:rPr>
        <w:footnoteRef/>
      </w:r>
      <w:r>
        <w:rPr>
          <w:rFonts w:cs="Times New Roman"/>
          <w:rtl/>
        </w:rPr>
        <w:t xml:space="preserve"> </w:t>
      </w:r>
      <w:r>
        <w:rPr>
          <w:rFonts w:cs="Times New Roman" w:hint="cs"/>
          <w:rtl/>
          <w:lang w:bidi="he-IL"/>
        </w:rPr>
        <w:t>לא כתבתי שקלא וטריא זו כמו שכתב אותו גמ', כיון שחשבתי שהוא יותר מסודר כזה.</w:t>
      </w:r>
    </w:p>
  </w:footnote>
  <w:footnote w:id="11">
    <w:p w14:paraId="02FB42F9" w14:textId="77777777" w:rsidR="00AA07B2" w:rsidRDefault="00AA07B2" w:rsidP="00AA07B2">
      <w:pPr>
        <w:pStyle w:val="FootnoteText"/>
        <w:rPr>
          <w:lang w:bidi="he-IL"/>
        </w:rPr>
      </w:pPr>
      <w:r>
        <w:rPr>
          <w:rStyle w:val="FootnoteReference"/>
        </w:rPr>
        <w:footnoteRef/>
      </w:r>
      <w:r>
        <w:rPr>
          <w:rFonts w:cs="Times New Roman"/>
          <w:rtl/>
        </w:rPr>
        <w:t xml:space="preserve"> </w:t>
      </w:r>
      <w:r>
        <w:rPr>
          <w:rFonts w:cs="Times New Roman" w:hint="cs"/>
          <w:rtl/>
          <w:lang w:bidi="he-IL"/>
        </w:rPr>
        <w:t>רש"י כ' שיש אומרים שהוא בשבתות. הנחתי שרצה לומר ערבי שבתות. אבל, אינו מוכרח כן, שאולי רצה לומר במוצאי שבת (אבל, אז מוזר שקרא לו שבת), ובני אדם מאחרים יותר אז, כיון שצריכים לחכות להבדלה (וכיון שאכלו הרבה בשבת).</w:t>
      </w:r>
    </w:p>
  </w:footnote>
  <w:footnote w:id="12">
    <w:p w14:paraId="7C44FE9B" w14:textId="77777777" w:rsidR="00AA07B2" w:rsidRDefault="00AA07B2" w:rsidP="00AA07B2">
      <w:pPr>
        <w:pStyle w:val="FootnoteText"/>
        <w:rPr>
          <w:lang w:bidi="he-IL"/>
        </w:rPr>
      </w:pPr>
      <w:r>
        <w:rPr>
          <w:rStyle w:val="FootnoteReference"/>
        </w:rPr>
        <w:footnoteRef/>
      </w:r>
      <w:r>
        <w:rPr>
          <w:rFonts w:cs="Times New Roman"/>
          <w:rtl/>
        </w:rPr>
        <w:t xml:space="preserve"> </w:t>
      </w:r>
      <w:r>
        <w:rPr>
          <w:rFonts w:cs="Times New Roman" w:hint="cs"/>
          <w:rtl/>
          <w:lang w:bidi="he-IL"/>
        </w:rPr>
        <w:t>כמו שבארנו, באמת רק דן באחד מן הזמנים, והוא זמן שעני אוכל את פתו במלח, אבל אף בו, רק דו בו בנוגע לזמן של המשנה.</w:t>
      </w:r>
    </w:p>
  </w:footnote>
  <w:footnote w:id="13">
    <w:p w14:paraId="4B9EE06A" w14:textId="77777777"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באמת, יש לדון לאיזה דבר מביא הגמ' ראיה </w:t>
      </w:r>
      <w:r>
        <w:rPr>
          <w:rFonts w:cs="Times New Roman"/>
          <w:rtl/>
          <w:lang w:bidi="he-IL"/>
        </w:rPr>
        <w:t>–</w:t>
      </w:r>
      <w:r>
        <w:rPr>
          <w:rFonts w:cs="Times New Roman" w:hint="cs"/>
          <w:rtl/>
          <w:lang w:bidi="he-IL"/>
        </w:rPr>
        <w:t xml:space="preserve"> שיש אשמורות בארץ (או שעל כל פנים יש סימנים להם) או שרבי אליעזר סובר שיש שלש משמרות בלילה. אולי מביא ראיה לשניהם.</w:t>
      </w:r>
    </w:p>
  </w:footnote>
  <w:footnote w:id="14">
    <w:p w14:paraId="29141FA5" w14:textId="77777777"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באמת, לא דן גמ' בזה, אלא דן בלשון של רבי אליעזר (וכמו שבארתי בלשון ראשון). אבל, מדיון זה, יוצא דיון מה סובר רבי אליעזר. כאילו חטפתי את הדיון של מהו שיטת רבי אליעזר מתוך הדיון של לשון רבי אליעזר, וכתבתי כל אחד מהם בפני עצמם, זה אצל זה.</w:t>
      </w:r>
    </w:p>
  </w:footnote>
  <w:footnote w:id="15">
    <w:p w14:paraId="040ECE51" w14:textId="77777777"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לאיזה סיבה, מניח גמ' כן בפשטות. אף פעם לא מצדד שיש משמרות גדולות ויש משמרות קטנות. אלא, מניח שכל משמרות שוות.</w:t>
      </w:r>
    </w:p>
  </w:footnote>
  <w:footnote w:id="16">
    <w:p w14:paraId="78DD0F5B" w14:textId="77777777"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נראה שיכול להיות שני פירושים לזה. פירוש הראשון הוא שזה דבר שקצת משמע כן, ואז מזכיר לנו את הדין. פירוש השני הוא שאחרי שיודעים שזה נכון, מסתבר שזהו הפירוש של הפסוק. (נראה שזה מה שאומר הזוהר בכל זמן "הדא הוא דתימר...."). ותחשב.</w:t>
      </w:r>
    </w:p>
  </w:footnote>
  <w:footnote w:id="17">
    <w:p w14:paraId="3AA3586D" w14:textId="3FF96C04"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כנראה, הניח שרבי יוסי שמע קול. </w:t>
      </w:r>
    </w:p>
  </w:footnote>
  <w:footnote w:id="18">
    <w:p w14:paraId="27841348" w14:textId="77777777"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יש לדון למה כל זה בלשון הווה, ולא בלשון עבר.</w:t>
      </w:r>
    </w:p>
  </w:footnote>
  <w:footnote w:id="19">
    <w:p w14:paraId="10E48827" w14:textId="77777777"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כמו לעיל, יש לדון אם בניהום שלו אומרת כן, או שמנהמת ושוב אומרת כן.</w:t>
      </w:r>
    </w:p>
  </w:footnote>
  <w:footnote w:id="20">
    <w:p w14:paraId="2A47EF39" w14:textId="77777777"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נמצא שיש רע בגלות, אף אחרי חורבן הבית. אבל, אולי זה רק מכוון לצער וטירדות של גלות, ולא למה שאין אנחנו נמצאים בארץ ישראל.</w:t>
      </w:r>
    </w:p>
  </w:footnote>
  <w:footnote w:id="21">
    <w:p w14:paraId="24B13A3F" w14:textId="77777777"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כמובן, יש לדון למי אומר אוי, אם לעצמו, או לבני ישראל.</w:t>
      </w:r>
    </w:p>
  </w:footnote>
  <w:footnote w:id="22">
    <w:p w14:paraId="3E1442E0" w14:textId="3D3CD4BF"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לשון הגמ' כאן מוזר, שלא אומר שבכל יום ויום יש בת קול שאומרת כן, אלא אומר שבכל יום ויום אומרת כן. ותו"ת.</w:t>
      </w:r>
    </w:p>
  </w:footnote>
  <w:footnote w:id="23">
    <w:p w14:paraId="2A5669DC" w14:textId="77777777"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יש לדון אם גם מנהמת או רק אומרת.</w:t>
      </w:r>
    </w:p>
  </w:footnote>
  <w:footnote w:id="24">
    <w:p w14:paraId="5027F8A2" w14:textId="61BA6E3D"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צריך ביאור למה רק באותה שעה שמע רבי יוסי אותה</w:t>
      </w:r>
    </w:p>
  </w:footnote>
  <w:footnote w:id="25">
    <w:p w14:paraId="75C09A3E" w14:textId="77777777"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אולי בא לומר שני מיני קדיש </w:t>
      </w:r>
      <w:r>
        <w:rPr>
          <w:rFonts w:cs="Times New Roman"/>
          <w:rtl/>
          <w:lang w:bidi="he-IL"/>
        </w:rPr>
        <w:t>–</w:t>
      </w:r>
      <w:r>
        <w:rPr>
          <w:rFonts w:cs="Times New Roman" w:hint="cs"/>
          <w:rtl/>
          <w:lang w:bidi="he-IL"/>
        </w:rPr>
        <w:t xml:space="preserve"> קדיש של תפילה (שנאמר בבתי כנסיות), וקדיש של לימוד (שנאמר בבתי מדרשות).</w:t>
      </w:r>
    </w:p>
  </w:footnote>
  <w:footnote w:id="26">
    <w:p w14:paraId="78EA3A7A" w14:textId="77777777"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יש לדון אם זה דווקא, וצריך להיות שהם בב"כ ובב"מ, או אינו דווקא, אלא בדר"כ שם אומרים קדיש שם.</w:t>
      </w:r>
    </w:p>
  </w:footnote>
  <w:footnote w:id="27">
    <w:p w14:paraId="4CD24132" w14:textId="77777777"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לכאו', זה "יהא שמיה רבא מבורך." יש לדון אם רק צריכים לענות מילים אלו כדי להביא בת קול זה או שצריך לענות את כולו.</w:t>
      </w:r>
    </w:p>
  </w:footnote>
  <w:footnote w:id="28">
    <w:p w14:paraId="391C0424" w14:textId="1A840E4D" w:rsidR="003B1415" w:rsidRDefault="003B1415" w:rsidP="003B1415">
      <w:pPr>
        <w:pStyle w:val="FootnoteText"/>
        <w:rPr>
          <w:rtl/>
          <w:lang w:bidi="he-IL"/>
        </w:rPr>
      </w:pPr>
      <w:r>
        <w:rPr>
          <w:rStyle w:val="FootnoteReference"/>
        </w:rPr>
        <w:footnoteRef/>
      </w:r>
      <w:r>
        <w:rPr>
          <w:rFonts w:cs="Times New Roman"/>
          <w:rtl/>
        </w:rPr>
        <w:t xml:space="preserve"> </w:t>
      </w:r>
      <w:r>
        <w:rPr>
          <w:rFonts w:cs="Times New Roman" w:hint="cs"/>
          <w:rtl/>
          <w:lang w:bidi="he-IL"/>
        </w:rPr>
        <w:t xml:space="preserve">כמובן, אין זה אותו דבר שאמר גמ' לעיל. </w:t>
      </w:r>
      <w:r w:rsidR="002D0CFD">
        <w:rPr>
          <w:rFonts w:cs="Times New Roman" w:hint="cs"/>
          <w:rtl/>
          <w:lang w:bidi="he-IL"/>
        </w:rPr>
        <w:t>אז, ק"ק מה מכוון לומר.</w:t>
      </w:r>
    </w:p>
  </w:footnote>
  <w:footnote w:id="29">
    <w:p w14:paraId="612C1594" w14:textId="77777777"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באמת, יש לדון אם מצויים שם, או שיותר רוצים להזיק שם, או שיש להם יותר כוח להזיק שם.</w:t>
      </w:r>
    </w:p>
  </w:footnote>
  <w:footnote w:id="30">
    <w:p w14:paraId="7344C30D" w14:textId="77777777"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לשון גמ' משמע שצריכים ששניהם יהיו פרוצים. אבל, עיין בגמ' שהוא המקור לזה (מובא ברש"י), שמשמע שמספיק שאחד פרוץ. (כמו כן משמע לקמן בגמ'.) כן נראה, שלא מסתבר שהגמ' אורמ דין למי שפרות, שמסתמא לא ישמע. יש לדון, שאולי רק לא מקשיב לדברי רבנן בעריות, שנפש שלו מחמד אותם. כמו כן, לא נראה שמדברים בפרוץ כיון שכבר חשוד ועומד הוא. יש לדון, שנראה שעדיין יש קצת חשד שמוסיף בזה.</w:t>
      </w:r>
    </w:p>
  </w:footnote>
  <w:footnote w:id="31">
    <w:p w14:paraId="114A5448" w14:textId="77777777"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אפשר לומר שהוא מקור השני שנביא. אולי זה בעצמו לא מספיק, כיון שיש גם מקור של רבי נתן, שהוא יותר מסתבר. אבל, זה מכריע נגד מקור של רבי נתן. גם אפשר לומר שמסתבר שאין הרבה אשמורות בלילה. אבל, לא נראה שנחשוב כן מסברה; איך נדע כמה משמרות מסתברות להיות.</w:t>
      </w:r>
    </w:p>
  </w:footnote>
  <w:footnote w:id="32">
    <w:p w14:paraId="6B90042D" w14:textId="77777777"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זה שונה ממה שכתבנו לעיל למטה. זה לא אומר כן מסברה, אלא זה אומר שכך היתה כוונת הפסוק, כיון שיש כלל בדרשות לתפוס את המועט. (עיין ברש"י ותוס' בכ"מ, שנראה שיש קצת סברה בזה. אבל, אני לא מבין את הסברה.)</w:t>
      </w:r>
    </w:p>
  </w:footnote>
  <w:footnote w:id="33">
    <w:p w14:paraId="782A6C80" w14:textId="77777777"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רש"י אומר שהיה קודם שאר מלאכים. גם אפשר לומר שהיה קודם מה שהיה עושה לולי חסידותו.</w:t>
      </w:r>
    </w:p>
  </w:footnote>
  <w:footnote w:id="34">
    <w:p w14:paraId="551438AF" w14:textId="43373E08"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 xml:space="preserve">עיין במה שהבאנו לעיל מרש"י. לא משמע שאומר כן, שכנראה הוא אומר כמה קם קודם שאר מלכים. </w:t>
      </w:r>
      <w:r w:rsidR="00482529">
        <w:rPr>
          <w:rFonts w:cs="Times New Roman" w:hint="cs"/>
          <w:rtl/>
          <w:lang w:bidi="he-IL"/>
        </w:rPr>
        <w:t>ויל"ד.</w:t>
      </w:r>
    </w:p>
  </w:footnote>
  <w:footnote w:id="35">
    <w:p w14:paraId="4B3A3534" w14:textId="77777777" w:rsidR="003B1415" w:rsidRDefault="003B1415" w:rsidP="003B1415">
      <w:pPr>
        <w:pStyle w:val="FootnoteText"/>
        <w:rPr>
          <w:lang w:bidi="he-IL"/>
        </w:rPr>
      </w:pPr>
      <w:r>
        <w:rPr>
          <w:rStyle w:val="FootnoteReference"/>
        </w:rPr>
        <w:footnoteRef/>
      </w:r>
      <w:r>
        <w:rPr>
          <w:rFonts w:cs="Times New Roman"/>
          <w:rtl/>
        </w:rPr>
        <w:t xml:space="preserve"> </w:t>
      </w:r>
      <w:r>
        <w:rPr>
          <w:rFonts w:cs="Times New Roman" w:hint="cs"/>
          <w:rtl/>
          <w:lang w:bidi="he-IL"/>
        </w:rPr>
        <w:t>לכאו', קדם לחצי ושוב למשמר. יש לדון, שאולי אם נאמר שרק תולה אותו בזמן משמר, כעין מה שעושה דיחוי ראשון, נוכל לומר שקדם למשמר וחצי משמר. ותו"ת.</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0E0"/>
    <w:multiLevelType w:val="hybridMultilevel"/>
    <w:tmpl w:val="0D1C6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A0380"/>
    <w:multiLevelType w:val="hybridMultilevel"/>
    <w:tmpl w:val="F5FC65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A61B03"/>
    <w:multiLevelType w:val="hybridMultilevel"/>
    <w:tmpl w:val="D9A2C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487987"/>
    <w:multiLevelType w:val="hybridMultilevel"/>
    <w:tmpl w:val="2AA2D5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1B1E72"/>
    <w:multiLevelType w:val="hybridMultilevel"/>
    <w:tmpl w:val="2BFA8D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5B7739"/>
    <w:multiLevelType w:val="hybridMultilevel"/>
    <w:tmpl w:val="1D20C6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912FAF"/>
    <w:multiLevelType w:val="hybridMultilevel"/>
    <w:tmpl w:val="2BFA8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115653"/>
    <w:multiLevelType w:val="hybridMultilevel"/>
    <w:tmpl w:val="02781FC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9925A29"/>
    <w:multiLevelType w:val="hybridMultilevel"/>
    <w:tmpl w:val="3188A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174314"/>
    <w:multiLevelType w:val="hybridMultilevel"/>
    <w:tmpl w:val="387C7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31005F"/>
    <w:multiLevelType w:val="hybridMultilevel"/>
    <w:tmpl w:val="E788D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A013AF"/>
    <w:multiLevelType w:val="hybridMultilevel"/>
    <w:tmpl w:val="B396F4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2A91E27"/>
    <w:multiLevelType w:val="hybridMultilevel"/>
    <w:tmpl w:val="FF9A4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B729C5"/>
    <w:multiLevelType w:val="multilevel"/>
    <w:tmpl w:val="3B5222EE"/>
    <w:lvl w:ilvl="0">
      <w:start w:val="1"/>
      <w:numFmt w:val="decimal"/>
      <w:lvlText w:val="%1."/>
      <w:lvlJc w:val="lef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4" w15:restartNumberingAfterBreak="0">
    <w:nsid w:val="4334770A"/>
    <w:multiLevelType w:val="hybridMultilevel"/>
    <w:tmpl w:val="02CEE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2E4EDA"/>
    <w:multiLevelType w:val="multilevel"/>
    <w:tmpl w:val="7A8487AC"/>
    <w:lvl w:ilvl="0">
      <w:start w:val="1"/>
      <w:numFmt w:val="decimal"/>
      <w:lvlText w:val="%1."/>
      <w:lvlJc w:val="lef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6" w15:restartNumberingAfterBreak="0">
    <w:nsid w:val="45383091"/>
    <w:multiLevelType w:val="hybridMultilevel"/>
    <w:tmpl w:val="D520E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090869"/>
    <w:multiLevelType w:val="hybridMultilevel"/>
    <w:tmpl w:val="A7120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347720"/>
    <w:multiLevelType w:val="hybridMultilevel"/>
    <w:tmpl w:val="CEF8B9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0E7394"/>
    <w:multiLevelType w:val="hybridMultilevel"/>
    <w:tmpl w:val="87EA7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8E6E42"/>
    <w:multiLevelType w:val="hybridMultilevel"/>
    <w:tmpl w:val="5288AB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AC6405"/>
    <w:multiLevelType w:val="hybridMultilevel"/>
    <w:tmpl w:val="A9D4BE5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64F0932"/>
    <w:multiLevelType w:val="hybridMultilevel"/>
    <w:tmpl w:val="A1D4EC5A"/>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BD731C"/>
    <w:multiLevelType w:val="hybridMultilevel"/>
    <w:tmpl w:val="AA0AB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3643853">
    <w:abstractNumId w:val="14"/>
  </w:num>
  <w:num w:numId="2" w16cid:durableId="2017685320">
    <w:abstractNumId w:val="23"/>
  </w:num>
  <w:num w:numId="3" w16cid:durableId="2124180525">
    <w:abstractNumId w:val="10"/>
  </w:num>
  <w:num w:numId="4" w16cid:durableId="181551132">
    <w:abstractNumId w:val="5"/>
  </w:num>
  <w:num w:numId="5" w16cid:durableId="655259111">
    <w:abstractNumId w:val="20"/>
  </w:num>
  <w:num w:numId="6" w16cid:durableId="1641619280">
    <w:abstractNumId w:val="0"/>
  </w:num>
  <w:num w:numId="7" w16cid:durableId="2036149378">
    <w:abstractNumId w:val="16"/>
  </w:num>
  <w:num w:numId="8" w16cid:durableId="490102821">
    <w:abstractNumId w:val="6"/>
  </w:num>
  <w:num w:numId="9" w16cid:durableId="626552176">
    <w:abstractNumId w:val="12"/>
  </w:num>
  <w:num w:numId="10" w16cid:durableId="1440643978">
    <w:abstractNumId w:val="21"/>
  </w:num>
  <w:num w:numId="11" w16cid:durableId="1581602854">
    <w:abstractNumId w:val="22"/>
  </w:num>
  <w:num w:numId="12" w16cid:durableId="995962655">
    <w:abstractNumId w:val="4"/>
  </w:num>
  <w:num w:numId="13" w16cid:durableId="1490318781">
    <w:abstractNumId w:val="2"/>
  </w:num>
  <w:num w:numId="14" w16cid:durableId="1705444673">
    <w:abstractNumId w:val="8"/>
  </w:num>
  <w:num w:numId="15" w16cid:durableId="38445455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210384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80563855">
    <w:abstractNumId w:val="11"/>
  </w:num>
  <w:num w:numId="18" w16cid:durableId="750350543">
    <w:abstractNumId w:val="1"/>
  </w:num>
  <w:num w:numId="19" w16cid:durableId="285351766">
    <w:abstractNumId w:val="3"/>
  </w:num>
  <w:num w:numId="20" w16cid:durableId="926958421">
    <w:abstractNumId w:val="18"/>
  </w:num>
  <w:num w:numId="21" w16cid:durableId="2140569566">
    <w:abstractNumId w:val="7"/>
  </w:num>
  <w:num w:numId="22" w16cid:durableId="1297687555">
    <w:abstractNumId w:val="17"/>
  </w:num>
  <w:num w:numId="23" w16cid:durableId="908272711">
    <w:abstractNumId w:val="19"/>
  </w:num>
  <w:num w:numId="24" w16cid:durableId="19847685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405"/>
    <w:rsid w:val="0000365F"/>
    <w:rsid w:val="00034D6C"/>
    <w:rsid w:val="001961D5"/>
    <w:rsid w:val="002916D6"/>
    <w:rsid w:val="002D0CFD"/>
    <w:rsid w:val="00371941"/>
    <w:rsid w:val="00382DCB"/>
    <w:rsid w:val="003B1415"/>
    <w:rsid w:val="003B1771"/>
    <w:rsid w:val="00426D91"/>
    <w:rsid w:val="00460C5A"/>
    <w:rsid w:val="00482529"/>
    <w:rsid w:val="00500A97"/>
    <w:rsid w:val="005613F8"/>
    <w:rsid w:val="005E318F"/>
    <w:rsid w:val="006F72AB"/>
    <w:rsid w:val="00742CCB"/>
    <w:rsid w:val="00743C3F"/>
    <w:rsid w:val="00774858"/>
    <w:rsid w:val="007E0DC3"/>
    <w:rsid w:val="008231F6"/>
    <w:rsid w:val="00A12B5C"/>
    <w:rsid w:val="00A6472D"/>
    <w:rsid w:val="00AA07B2"/>
    <w:rsid w:val="00AE0DEC"/>
    <w:rsid w:val="00B24661"/>
    <w:rsid w:val="00B43405"/>
    <w:rsid w:val="00C12107"/>
    <w:rsid w:val="00CC367A"/>
    <w:rsid w:val="00CF7315"/>
    <w:rsid w:val="00D2511A"/>
    <w:rsid w:val="00D41384"/>
    <w:rsid w:val="00E21E6A"/>
    <w:rsid w:val="00E35053"/>
    <w:rsid w:val="00E35A1D"/>
    <w:rsid w:val="00E42D00"/>
    <w:rsid w:val="00E52D8A"/>
    <w:rsid w:val="00E761B5"/>
    <w:rsid w:val="00EA1067"/>
    <w:rsid w:val="00EB3C85"/>
    <w:rsid w:val="00F27E8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70E62"/>
  <w15:chartTrackingRefBased/>
  <w15:docId w15:val="{B86BA1A6-3C1D-485C-83F3-ADC200655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3F8"/>
    <w:pPr>
      <w:bidi/>
      <w:spacing w:before="120" w:after="120"/>
    </w:pPr>
    <w:rPr>
      <w:rFonts w:cs="SBL Hebrew"/>
      <w:szCs w:val="24"/>
    </w:rPr>
  </w:style>
  <w:style w:type="paragraph" w:styleId="Heading1">
    <w:name w:val="heading 1"/>
    <w:basedOn w:val="Normal"/>
    <w:next w:val="Normal"/>
    <w:link w:val="Heading1Char"/>
    <w:uiPriority w:val="9"/>
    <w:qFormat/>
    <w:rsid w:val="005613F8"/>
    <w:pPr>
      <w:keepNext/>
      <w:keepLines/>
      <w:ind w:left="432"/>
      <w:outlineLvl w:val="0"/>
    </w:pPr>
    <w:rPr>
      <w:rFonts w:asciiTheme="majorHAnsi" w:eastAsiaTheme="majorEastAsia" w:hAnsiTheme="majorHAnsi"/>
      <w:bCs/>
      <w:sz w:val="40"/>
    </w:rPr>
  </w:style>
  <w:style w:type="paragraph" w:styleId="Heading2">
    <w:name w:val="heading 2"/>
    <w:basedOn w:val="Normal"/>
    <w:next w:val="Normal"/>
    <w:link w:val="Heading2Char"/>
    <w:uiPriority w:val="9"/>
    <w:unhideWhenUsed/>
    <w:qFormat/>
    <w:rsid w:val="005613F8"/>
    <w:pPr>
      <w:keepNext/>
      <w:keepLines/>
      <w:ind w:left="864"/>
      <w:outlineLvl w:val="1"/>
    </w:pPr>
    <w:rPr>
      <w:rFonts w:asciiTheme="majorHAnsi" w:eastAsiaTheme="majorEastAsia" w:hAnsiTheme="majorHAnsi"/>
      <w:bCs/>
      <w:sz w:val="32"/>
    </w:rPr>
  </w:style>
  <w:style w:type="paragraph" w:styleId="Heading3">
    <w:name w:val="heading 3"/>
    <w:basedOn w:val="Normal"/>
    <w:next w:val="Normal"/>
    <w:link w:val="Heading3Char"/>
    <w:uiPriority w:val="9"/>
    <w:unhideWhenUsed/>
    <w:qFormat/>
    <w:rsid w:val="005613F8"/>
    <w:pPr>
      <w:keepNext/>
      <w:keepLines/>
      <w:ind w:left="1296"/>
      <w:outlineLvl w:val="2"/>
    </w:pPr>
    <w:rPr>
      <w:rFonts w:eastAsiaTheme="majorEastAsia"/>
      <w:bCs/>
      <w:sz w:val="28"/>
    </w:rPr>
  </w:style>
  <w:style w:type="paragraph" w:styleId="Heading4">
    <w:name w:val="heading 4"/>
    <w:basedOn w:val="Normal"/>
    <w:next w:val="Normal"/>
    <w:link w:val="Heading4Char"/>
    <w:uiPriority w:val="9"/>
    <w:unhideWhenUsed/>
    <w:qFormat/>
    <w:rsid w:val="005613F8"/>
    <w:pPr>
      <w:keepNext/>
      <w:keepLines/>
      <w:spacing w:before="80"/>
      <w:ind w:left="1728"/>
      <w:outlineLvl w:val="3"/>
    </w:pPr>
    <w:rPr>
      <w:rFonts w:eastAsiaTheme="majorEastAsia"/>
      <w:bCs/>
      <w:i/>
    </w:rPr>
  </w:style>
  <w:style w:type="paragraph" w:styleId="Heading5">
    <w:name w:val="heading 5"/>
    <w:basedOn w:val="Normal"/>
    <w:next w:val="Normal"/>
    <w:link w:val="Heading5Char"/>
    <w:uiPriority w:val="9"/>
    <w:unhideWhenUsed/>
    <w:qFormat/>
    <w:rsid w:val="005613F8"/>
    <w:pPr>
      <w:keepNext/>
      <w:keepLines/>
      <w:ind w:left="2160"/>
      <w:outlineLvl w:val="4"/>
    </w:pPr>
    <w:rPr>
      <w:rFonts w:eastAsiaTheme="majorEastAsia"/>
      <w:bCs/>
    </w:rPr>
  </w:style>
  <w:style w:type="paragraph" w:styleId="Heading6">
    <w:name w:val="heading 6"/>
    <w:basedOn w:val="Normal"/>
    <w:next w:val="Normal"/>
    <w:link w:val="Heading6Char"/>
    <w:uiPriority w:val="9"/>
    <w:unhideWhenUsed/>
    <w:qFormat/>
    <w:rsid w:val="005613F8"/>
    <w:pPr>
      <w:keepNext/>
      <w:keepLines/>
      <w:ind w:left="2592"/>
      <w:outlineLvl w:val="5"/>
    </w:pPr>
    <w:rPr>
      <w:rFonts w:eastAsiaTheme="majorEastAsia"/>
      <w:bCs/>
      <w:i/>
    </w:rPr>
  </w:style>
  <w:style w:type="paragraph" w:styleId="Heading7">
    <w:name w:val="heading 7"/>
    <w:basedOn w:val="Normal"/>
    <w:next w:val="Normal"/>
    <w:link w:val="Heading7Char"/>
    <w:uiPriority w:val="9"/>
    <w:semiHidden/>
    <w:unhideWhenUsed/>
    <w:qFormat/>
    <w:rsid w:val="00B43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3F8"/>
    <w:rPr>
      <w:rFonts w:asciiTheme="majorHAnsi" w:eastAsiaTheme="majorEastAsia" w:hAnsiTheme="majorHAnsi" w:cs="SBL Hebrew"/>
      <w:bCs/>
      <w:sz w:val="40"/>
      <w:szCs w:val="24"/>
    </w:rPr>
  </w:style>
  <w:style w:type="character" w:customStyle="1" w:styleId="Heading2Char">
    <w:name w:val="Heading 2 Char"/>
    <w:basedOn w:val="DefaultParagraphFont"/>
    <w:link w:val="Heading2"/>
    <w:uiPriority w:val="9"/>
    <w:rsid w:val="005613F8"/>
    <w:rPr>
      <w:rFonts w:asciiTheme="majorHAnsi" w:eastAsiaTheme="majorEastAsia" w:hAnsiTheme="majorHAnsi" w:cs="SBL Hebrew"/>
      <w:bCs/>
      <w:sz w:val="32"/>
      <w:szCs w:val="24"/>
    </w:rPr>
  </w:style>
  <w:style w:type="character" w:customStyle="1" w:styleId="Heading3Char">
    <w:name w:val="Heading 3 Char"/>
    <w:basedOn w:val="DefaultParagraphFont"/>
    <w:link w:val="Heading3"/>
    <w:uiPriority w:val="9"/>
    <w:rsid w:val="005613F8"/>
    <w:rPr>
      <w:rFonts w:eastAsiaTheme="majorEastAsia" w:cs="SBL Hebrew"/>
      <w:bCs/>
      <w:sz w:val="28"/>
      <w:szCs w:val="24"/>
    </w:rPr>
  </w:style>
  <w:style w:type="character" w:customStyle="1" w:styleId="Heading4Char">
    <w:name w:val="Heading 4 Char"/>
    <w:basedOn w:val="DefaultParagraphFont"/>
    <w:link w:val="Heading4"/>
    <w:uiPriority w:val="9"/>
    <w:rsid w:val="005613F8"/>
    <w:rPr>
      <w:rFonts w:eastAsiaTheme="majorEastAsia" w:cs="SBL Hebrew"/>
      <w:bCs/>
      <w:i/>
      <w:szCs w:val="24"/>
    </w:rPr>
  </w:style>
  <w:style w:type="character" w:customStyle="1" w:styleId="Heading5Char">
    <w:name w:val="Heading 5 Char"/>
    <w:basedOn w:val="DefaultParagraphFont"/>
    <w:link w:val="Heading5"/>
    <w:uiPriority w:val="9"/>
    <w:rsid w:val="005613F8"/>
    <w:rPr>
      <w:rFonts w:eastAsiaTheme="majorEastAsia" w:cs="SBL Hebrew"/>
      <w:bCs/>
      <w:szCs w:val="24"/>
    </w:rPr>
  </w:style>
  <w:style w:type="character" w:customStyle="1" w:styleId="Heading6Char">
    <w:name w:val="Heading 6 Char"/>
    <w:basedOn w:val="DefaultParagraphFont"/>
    <w:link w:val="Heading6"/>
    <w:uiPriority w:val="9"/>
    <w:rsid w:val="005613F8"/>
    <w:rPr>
      <w:rFonts w:eastAsiaTheme="majorEastAsia" w:cs="SBL Hebrew"/>
      <w:bCs/>
      <w:i/>
      <w:szCs w:val="24"/>
    </w:rPr>
  </w:style>
  <w:style w:type="character" w:customStyle="1" w:styleId="Heading7Char">
    <w:name w:val="Heading 7 Char"/>
    <w:basedOn w:val="DefaultParagraphFont"/>
    <w:link w:val="Heading7"/>
    <w:uiPriority w:val="9"/>
    <w:semiHidden/>
    <w:rsid w:val="00B43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405"/>
    <w:rPr>
      <w:rFonts w:eastAsiaTheme="majorEastAsia" w:cstheme="majorBidi"/>
      <w:color w:val="272727" w:themeColor="text1" w:themeTint="D8"/>
    </w:rPr>
  </w:style>
  <w:style w:type="paragraph" w:styleId="Title">
    <w:name w:val="Title"/>
    <w:basedOn w:val="Normal"/>
    <w:next w:val="Normal"/>
    <w:link w:val="TitleChar"/>
    <w:uiPriority w:val="10"/>
    <w:qFormat/>
    <w:rsid w:val="00B43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405"/>
    <w:pPr>
      <w:spacing w:before="160"/>
      <w:jc w:val="center"/>
    </w:pPr>
    <w:rPr>
      <w:i/>
      <w:iCs/>
      <w:color w:val="404040" w:themeColor="text1" w:themeTint="BF"/>
    </w:rPr>
  </w:style>
  <w:style w:type="character" w:customStyle="1" w:styleId="QuoteChar">
    <w:name w:val="Quote Char"/>
    <w:basedOn w:val="DefaultParagraphFont"/>
    <w:link w:val="Quote"/>
    <w:uiPriority w:val="29"/>
    <w:rsid w:val="00B43405"/>
    <w:rPr>
      <w:i/>
      <w:iCs/>
      <w:color w:val="404040" w:themeColor="text1" w:themeTint="BF"/>
    </w:rPr>
  </w:style>
  <w:style w:type="paragraph" w:styleId="ListParagraph">
    <w:name w:val="List Paragraph"/>
    <w:basedOn w:val="Normal"/>
    <w:uiPriority w:val="34"/>
    <w:qFormat/>
    <w:rsid w:val="00B43405"/>
    <w:pPr>
      <w:ind w:left="720"/>
      <w:contextualSpacing/>
    </w:pPr>
  </w:style>
  <w:style w:type="character" w:styleId="IntenseEmphasis">
    <w:name w:val="Intense Emphasis"/>
    <w:basedOn w:val="DefaultParagraphFont"/>
    <w:uiPriority w:val="21"/>
    <w:qFormat/>
    <w:rsid w:val="00B43405"/>
    <w:rPr>
      <w:i/>
      <w:iCs/>
      <w:color w:val="0F4761" w:themeColor="accent1" w:themeShade="BF"/>
    </w:rPr>
  </w:style>
  <w:style w:type="paragraph" w:styleId="IntenseQuote">
    <w:name w:val="Intense Quote"/>
    <w:basedOn w:val="Normal"/>
    <w:next w:val="Normal"/>
    <w:link w:val="IntenseQuoteChar"/>
    <w:uiPriority w:val="30"/>
    <w:qFormat/>
    <w:rsid w:val="00B43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405"/>
    <w:rPr>
      <w:i/>
      <w:iCs/>
      <w:color w:val="0F4761" w:themeColor="accent1" w:themeShade="BF"/>
    </w:rPr>
  </w:style>
  <w:style w:type="character" w:styleId="IntenseReference">
    <w:name w:val="Intense Reference"/>
    <w:basedOn w:val="DefaultParagraphFont"/>
    <w:uiPriority w:val="32"/>
    <w:qFormat/>
    <w:rsid w:val="00B43405"/>
    <w:rPr>
      <w:b/>
      <w:bCs/>
      <w:smallCaps/>
      <w:color w:val="0F4761" w:themeColor="accent1" w:themeShade="BF"/>
      <w:spacing w:val="5"/>
    </w:rPr>
  </w:style>
  <w:style w:type="paragraph" w:styleId="FootnoteText">
    <w:name w:val="footnote text"/>
    <w:basedOn w:val="Normal"/>
    <w:link w:val="FootnoteTextChar"/>
    <w:uiPriority w:val="99"/>
    <w:unhideWhenUsed/>
    <w:rsid w:val="00AA07B2"/>
    <w:pPr>
      <w:spacing w:line="240" w:lineRule="auto"/>
    </w:pPr>
    <w:rPr>
      <w:sz w:val="20"/>
      <w:szCs w:val="20"/>
    </w:rPr>
  </w:style>
  <w:style w:type="character" w:customStyle="1" w:styleId="FootnoteTextChar">
    <w:name w:val="Footnote Text Char"/>
    <w:basedOn w:val="DefaultParagraphFont"/>
    <w:link w:val="FootnoteText"/>
    <w:uiPriority w:val="99"/>
    <w:rsid w:val="00AA07B2"/>
    <w:rPr>
      <w:rFonts w:cs="SBL Hebrew"/>
      <w:sz w:val="20"/>
      <w:szCs w:val="20"/>
    </w:rPr>
  </w:style>
  <w:style w:type="character" w:styleId="FootnoteReference">
    <w:name w:val="footnote reference"/>
    <w:basedOn w:val="DefaultParagraphFont"/>
    <w:uiPriority w:val="99"/>
    <w:semiHidden/>
    <w:unhideWhenUsed/>
    <w:rsid w:val="00AA07B2"/>
    <w:rPr>
      <w:vertAlign w:val="superscript"/>
    </w:rPr>
  </w:style>
  <w:style w:type="paragraph" w:styleId="EnvelopeReturn">
    <w:name w:val="envelope return"/>
    <w:basedOn w:val="Normal"/>
    <w:uiPriority w:val="99"/>
    <w:unhideWhenUsed/>
    <w:rsid w:val="00AA07B2"/>
    <w:pPr>
      <w:spacing w:before="0" w:after="0" w:line="240" w:lineRule="auto"/>
    </w:pPr>
    <w:rPr>
      <w:rFonts w:asciiTheme="majorHAnsi" w:eastAsiaTheme="majorEastAsia" w:hAnsiTheme="majorHAnsi" w:cstheme="majorBidi"/>
      <w:sz w:val="20"/>
      <w:szCs w:val="20"/>
    </w:rPr>
  </w:style>
  <w:style w:type="table" w:styleId="TableGrid">
    <w:name w:val="Table Grid"/>
    <w:basedOn w:val="TableNormal"/>
    <w:uiPriority w:val="39"/>
    <w:rsid w:val="00AA0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אגב"/>
    <w:basedOn w:val="Normal"/>
    <w:link w:val="Char"/>
    <w:qFormat/>
    <w:rsid w:val="00AA07B2"/>
    <w:pPr>
      <w:spacing w:line="240" w:lineRule="auto"/>
      <w:ind w:left="720"/>
    </w:pPr>
    <w:rPr>
      <w:bCs/>
      <w:iCs/>
      <w:lang w:bidi="he-IL"/>
    </w:rPr>
  </w:style>
  <w:style w:type="character" w:customStyle="1" w:styleId="Char">
    <w:name w:val="אגב Char"/>
    <w:basedOn w:val="DefaultParagraphFont"/>
    <w:link w:val="a"/>
    <w:rsid w:val="00AA07B2"/>
    <w:rPr>
      <w:rFonts w:cs="SBL Hebrew"/>
      <w:bCs/>
      <w:iCs/>
      <w:szCs w:val="24"/>
      <w:lang w:bidi="he-IL"/>
    </w:rPr>
  </w:style>
  <w:style w:type="paragraph" w:customStyle="1" w:styleId="2">
    <w:name w:val="אגב2"/>
    <w:basedOn w:val="a"/>
    <w:link w:val="2Char"/>
    <w:qFormat/>
    <w:rsid w:val="00AA07B2"/>
    <w:pPr>
      <w:spacing w:line="259" w:lineRule="auto"/>
      <w:ind w:left="0"/>
    </w:pPr>
    <w:rPr>
      <w:bCs w:val="0"/>
    </w:rPr>
  </w:style>
  <w:style w:type="character" w:customStyle="1" w:styleId="2Char">
    <w:name w:val="אגב2 Char"/>
    <w:basedOn w:val="Char"/>
    <w:link w:val="2"/>
    <w:rsid w:val="00AA07B2"/>
    <w:rPr>
      <w:rFonts w:cs="SBL Hebrew"/>
      <w:bCs w:val="0"/>
      <w:iCs/>
      <w:szCs w:val="24"/>
      <w:lang w:bidi="he-IL"/>
    </w:rPr>
  </w:style>
  <w:style w:type="character" w:styleId="Hyperlink">
    <w:name w:val="Hyperlink"/>
    <w:basedOn w:val="DefaultParagraphFont"/>
    <w:uiPriority w:val="99"/>
    <w:unhideWhenUsed/>
    <w:rsid w:val="003B1415"/>
    <w:rPr>
      <w:color w:val="467886" w:themeColor="hyperlink"/>
      <w:u w:val="single"/>
    </w:rPr>
  </w:style>
  <w:style w:type="character" w:styleId="UnresolvedMention">
    <w:name w:val="Unresolved Mention"/>
    <w:basedOn w:val="DefaultParagraphFont"/>
    <w:uiPriority w:val="99"/>
    <w:semiHidden/>
    <w:unhideWhenUsed/>
    <w:rsid w:val="003B1415"/>
    <w:rPr>
      <w:color w:val="605E5C"/>
      <w:shd w:val="clear" w:color="auto" w:fill="E1DFDD"/>
    </w:rPr>
  </w:style>
  <w:style w:type="character" w:customStyle="1" w:styleId="FootnoteCharacters">
    <w:name w:val="Footnote Characters"/>
    <w:uiPriority w:val="99"/>
    <w:qFormat/>
    <w:rsid w:val="003B1415"/>
    <w:rPr>
      <w:vertAlign w:val="superscript"/>
    </w:rPr>
  </w:style>
  <w:style w:type="character" w:styleId="Emphasis">
    <w:name w:val="Emphasis"/>
    <w:basedOn w:val="DefaultParagraphFont"/>
    <w:uiPriority w:val="20"/>
    <w:qFormat/>
    <w:rsid w:val="003B1415"/>
    <w:rPr>
      <w:i/>
      <w:iCs/>
    </w:rPr>
  </w:style>
  <w:style w:type="paragraph" w:styleId="Header">
    <w:name w:val="header"/>
    <w:basedOn w:val="Normal"/>
    <w:link w:val="HeaderChar"/>
    <w:uiPriority w:val="99"/>
    <w:unhideWhenUsed/>
    <w:rsid w:val="003B1415"/>
    <w:pPr>
      <w:tabs>
        <w:tab w:val="center" w:pos="4680"/>
        <w:tab w:val="right" w:pos="9360"/>
      </w:tabs>
      <w:spacing w:before="0" w:after="0" w:line="240" w:lineRule="auto"/>
      <w:jc w:val="both"/>
    </w:pPr>
  </w:style>
  <w:style w:type="character" w:customStyle="1" w:styleId="HeaderChar">
    <w:name w:val="Header Char"/>
    <w:basedOn w:val="DefaultParagraphFont"/>
    <w:link w:val="Header"/>
    <w:uiPriority w:val="99"/>
    <w:rsid w:val="003B1415"/>
    <w:rPr>
      <w:rFonts w:cs="SBL Hebrew"/>
      <w:szCs w:val="24"/>
    </w:rPr>
  </w:style>
  <w:style w:type="paragraph" w:styleId="Footer">
    <w:name w:val="footer"/>
    <w:basedOn w:val="Normal"/>
    <w:link w:val="FooterChar"/>
    <w:uiPriority w:val="99"/>
    <w:unhideWhenUsed/>
    <w:rsid w:val="003B1415"/>
    <w:pPr>
      <w:tabs>
        <w:tab w:val="center" w:pos="4680"/>
        <w:tab w:val="right" w:pos="9360"/>
      </w:tabs>
      <w:spacing w:before="0" w:after="0" w:line="240" w:lineRule="auto"/>
      <w:jc w:val="both"/>
    </w:pPr>
  </w:style>
  <w:style w:type="character" w:customStyle="1" w:styleId="FooterChar">
    <w:name w:val="Footer Char"/>
    <w:basedOn w:val="DefaultParagraphFont"/>
    <w:link w:val="Footer"/>
    <w:uiPriority w:val="99"/>
    <w:rsid w:val="003B1415"/>
    <w:rPr>
      <w:rFonts w:cs="SBL Hebrew"/>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641</TotalTime>
  <Pages>32</Pages>
  <Words>7194</Words>
  <Characters>41006</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26</cp:revision>
  <dcterms:created xsi:type="dcterms:W3CDTF">2025-02-19T20:47:00Z</dcterms:created>
  <dcterms:modified xsi:type="dcterms:W3CDTF">2025-03-12T20:06:00Z</dcterms:modified>
</cp:coreProperties>
</file>