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1999B" w14:textId="77777777" w:rsidR="00D637BB" w:rsidRPr="000E2BE6" w:rsidRDefault="00D637BB" w:rsidP="00DA3688">
      <w:pPr>
        <w:rPr>
          <w:rFonts w:ascii="Shofar" w:hAnsi="Shofar" w:cs="Shofar"/>
          <w:rtl/>
        </w:rPr>
      </w:pPr>
      <w:r w:rsidRPr="000E2BE6">
        <w:rPr>
          <w:rFonts w:ascii="Shofar" w:hAnsi="Shofar" w:cs="Shofar"/>
          <w:rtl/>
        </w:rPr>
        <w:t xml:space="preserve">- משנה אומר שיש טענת בתולים לגיורת שנתגיירה פחותה מבת שלש שנים ויום אחד וכדומה. יש לדון מה היה ההו"א. אפשר להיות שהו"א שכיון שחוששים שנבעלה בגיותה, לא יהיה לה טענת בתולים, כיון שנבעלה. גם אפשר שהו"א שכיון שנבעלה בגיותא, וטעמה טעם ביאה, נבעלה עוד פעם אחר כך. </w:t>
      </w:r>
    </w:p>
    <w:p w14:paraId="127065CE" w14:textId="77777777" w:rsidR="00D637BB" w:rsidRPr="000E2BE6" w:rsidRDefault="00D637BB" w:rsidP="00DA3688">
      <w:pPr>
        <w:rPr>
          <w:rFonts w:ascii="Shofar" w:hAnsi="Shofar" w:cs="Shofar"/>
          <w:rtl/>
        </w:rPr>
      </w:pPr>
      <w:r w:rsidRPr="000E2BE6">
        <w:rPr>
          <w:rFonts w:ascii="Shofar" w:hAnsi="Shofar" w:cs="Shofar"/>
          <w:rtl/>
        </w:rPr>
        <w:t>עכשיו נבאר הקא משמע לן.</w:t>
      </w:r>
    </w:p>
    <w:p w14:paraId="4CE87E90" w14:textId="11EF3AC0" w:rsidR="002F28CE" w:rsidRPr="000E2BE6" w:rsidRDefault="00D637BB" w:rsidP="00DA3688">
      <w:pPr>
        <w:rPr>
          <w:rFonts w:ascii="Shofar" w:hAnsi="Shofar" w:cs="Shofar"/>
          <w:rtl/>
        </w:rPr>
      </w:pPr>
      <w:r w:rsidRPr="000E2BE6">
        <w:rPr>
          <w:rFonts w:ascii="Shofar" w:hAnsi="Shofar" w:cs="Shofar"/>
          <w:rtl/>
        </w:rPr>
        <w:t xml:space="preserve">נתחיל בצד ראשון. נראה שיש שני </w:t>
      </w:r>
      <w:r w:rsidR="002F28CE" w:rsidRPr="000E2BE6">
        <w:rPr>
          <w:rFonts w:ascii="Shofar" w:hAnsi="Shofar" w:cs="Shofar"/>
          <w:rtl/>
        </w:rPr>
        <w:t>צדדים</w:t>
      </w:r>
      <w:r w:rsidRPr="000E2BE6">
        <w:rPr>
          <w:rFonts w:ascii="Shofar" w:hAnsi="Shofar" w:cs="Shofar"/>
          <w:rtl/>
        </w:rPr>
        <w:t xml:space="preserve"> לבאר את זה. </w:t>
      </w:r>
      <w:r w:rsidR="002F28CE" w:rsidRPr="000E2BE6">
        <w:rPr>
          <w:rFonts w:ascii="Shofar" w:hAnsi="Shofar" w:cs="Shofar"/>
          <w:rtl/>
        </w:rPr>
        <w:t>הצד</w:t>
      </w:r>
      <w:r w:rsidRPr="000E2BE6">
        <w:rPr>
          <w:rFonts w:ascii="Shofar" w:hAnsi="Shofar" w:cs="Shofar"/>
          <w:rtl/>
        </w:rPr>
        <w:t xml:space="preserve"> הראשון הוא לומר שעוד יש לה בתולים. במילים אחרים, אף שאולי נבעלה אז, עדיין נחשבת בתולה. נראה שיכולים לבאר את זה בשני דרכים. דרך ראשון הוא שהכל תלוי באם יש לה בתולים. הרי, ביאה זו לא מסיר בתולים. הדרך השני הוא שלא הכל תלוי באם הביאה מסירה את הבתולים, אלא אם נחשבת ביאה. אין ביאה זו נחשבת ביאה. (יש לדון למה לא נחשב ביאה.</w:t>
      </w:r>
      <w:r w:rsidR="00A428D8" w:rsidRPr="000E2BE6">
        <w:rPr>
          <w:rFonts w:ascii="Shofar" w:hAnsi="Shofar" w:cs="Shofar"/>
          <w:rtl/>
        </w:rPr>
        <w:t xml:space="preserve"> אולי הוא מפני שאין הנאה לה, או מפני שאין הנאה לו, או מפני שאין הנאה לשניהם. גם אפשר שהוא מפני שביאה כזו לעולם לא עושה רושם. (ואם תאמר מה בביאת בעולה. וי"ל שעדיין משיר צרורות. דחוק. גם יש לומר שראוי לעשות רושם, אלא שכבר נעשה. צריך לדון איזה קרק' יכולים לשנות.)</w:t>
      </w:r>
      <w:r w:rsidRPr="000E2BE6">
        <w:rPr>
          <w:rFonts w:ascii="Shofar" w:hAnsi="Shofar" w:cs="Shofar"/>
          <w:rtl/>
        </w:rPr>
        <w:t xml:space="preserve">) </w:t>
      </w:r>
      <w:r w:rsidR="002F28CE" w:rsidRPr="000E2BE6">
        <w:rPr>
          <w:rFonts w:ascii="Shofar" w:hAnsi="Shofar" w:cs="Shofar"/>
          <w:rtl/>
        </w:rPr>
        <w:t>יש להעיר שיודעים בוודאי שאינו מסיר סימן בתולים של דם, אבל לא יודעים אם מסיר סימן של פתח פתוח. ותחשב. הצד השני הוא שכיון שהיתה כל כך קטנה (או כיון שלא היתה ביאה שלוה נחשבת ביאה (מסתמא, זה סימן, ולא סיבה)), לא נבעלה כשהיתה גויה.</w:t>
      </w:r>
    </w:p>
    <w:p w14:paraId="0E4D2FAB" w14:textId="560FFE71" w:rsidR="001D29F5" w:rsidRPr="000E2BE6" w:rsidRDefault="002F28CE" w:rsidP="00DA3688">
      <w:pPr>
        <w:rPr>
          <w:rFonts w:ascii="Shofar" w:hAnsi="Shofar" w:cs="Shofar"/>
        </w:rPr>
      </w:pPr>
      <w:r w:rsidRPr="000E2BE6">
        <w:rPr>
          <w:rFonts w:ascii="Shofar" w:hAnsi="Shofar" w:cs="Shofar"/>
          <w:rtl/>
        </w:rPr>
        <w:t>נמשיך לצד שני. הדיחוי יהיה שלא חוששים כל כך, אבל יש לדון אם משנים כמה הביאה גורם (ואולי זה שייך לאם נחשבת ביאה או לא) או אם משנים לאיזה דברים חוששים (כמה מצוי צריך להיות כדי שנחוש לו).</w:t>
      </w:r>
    </w:p>
    <w:p w14:paraId="4012D26F" w14:textId="77777777" w:rsidR="00F40173" w:rsidRPr="000E2BE6" w:rsidRDefault="00F40173" w:rsidP="00DA3688">
      <w:pPr>
        <w:rPr>
          <w:rFonts w:ascii="Shofar" w:hAnsi="Shofar" w:cs="Shofar"/>
          <w:rtl/>
        </w:rPr>
      </w:pPr>
      <w:r w:rsidRPr="000E2BE6">
        <w:rPr>
          <w:rFonts w:ascii="Shofar" w:hAnsi="Shofar" w:cs="Shofar"/>
          <w:rtl/>
        </w:rPr>
        <w:t>- נדון איך אדם נעשה גר. לכאו', צריך שלש דברים. צריך דעת, צריך מילה, וצריך טבילה. יכולים לעשות כל אחד רק פרט באחר או באחרים, אבל נראה שצריכים אלו.</w:t>
      </w:r>
    </w:p>
    <w:p w14:paraId="7D4C19A9" w14:textId="5A422C3C" w:rsidR="00152BEB" w:rsidRPr="000E2BE6" w:rsidRDefault="00F40173" w:rsidP="00DA3688">
      <w:pPr>
        <w:rPr>
          <w:rFonts w:ascii="Shofar" w:hAnsi="Shofar" w:cs="Shofar"/>
          <w:rtl/>
        </w:rPr>
      </w:pPr>
      <w:r w:rsidRPr="000E2BE6">
        <w:rPr>
          <w:rFonts w:ascii="Shofar" w:hAnsi="Shofar" w:cs="Shofar"/>
          <w:rtl/>
        </w:rPr>
        <w:t>אפשר לטעון שיש שני דברים שקורים בגירות. אולי נעשה שאינו גוי, ונעשה יהודי. אין זה מוכרח; יכולים לומר שיהודי הוא רק מי שאין לו זוהמא של גוי, או שגוי הוא רק אדם שאין לו קדושת יהודי. גם, אם שניהם קורה, יש לומר שאחד עושה את חברו ממילא. אבל, עדיין יש לדון אם, אולי, מקצת דברים הצריכים עושים אחד ומקצת עושים האחר.</w:t>
      </w:r>
    </w:p>
    <w:p w14:paraId="37A7EA0A" w14:textId="252FA444" w:rsidR="00157C98" w:rsidRPr="000E2BE6" w:rsidRDefault="00157C98" w:rsidP="00DA3688">
      <w:pPr>
        <w:rPr>
          <w:rFonts w:ascii="Shofar" w:hAnsi="Shofar" w:cs="Shofar"/>
          <w:rtl/>
        </w:rPr>
      </w:pPr>
      <w:r w:rsidRPr="000E2BE6">
        <w:rPr>
          <w:rFonts w:ascii="Shofar" w:hAnsi="Shofar" w:cs="Shofar"/>
          <w:rtl/>
        </w:rPr>
        <w:t>כמו בכל זמן שיש הרבה סיבות לדין אחד (שצריכים דברים אלו לעשות גירות), יש לדון מה עושה אחד בלי חברו. יודעים שלהלכה אין שינוי דינים, אבל יש לדון אם יש שינוי במציאות. מסברה, היה נראה לומר שיש שינוי (אא"כ נאמר שאחד הוא פרט באחרים).</w:t>
      </w:r>
      <w:r w:rsidR="00743248" w:rsidRPr="000E2BE6">
        <w:rPr>
          <w:rFonts w:ascii="Shofar" w:hAnsi="Shofar" w:cs="Shofar"/>
          <w:rtl/>
        </w:rPr>
        <w:t xml:space="preserve"> גם יש לדון, לפי השיטות שרק צריכים מילה או טבילה לעשות גירות, אם האחר מוסיף קדושה.</w:t>
      </w:r>
    </w:p>
    <w:p w14:paraId="6C88E2B2" w14:textId="6751D3E5" w:rsidR="00152BEB" w:rsidRPr="000E2BE6" w:rsidRDefault="00152BEB" w:rsidP="00DA3688">
      <w:pPr>
        <w:rPr>
          <w:rFonts w:ascii="Shofar" w:hAnsi="Shofar" w:cs="Shofar"/>
          <w:rtl/>
        </w:rPr>
      </w:pPr>
      <w:r w:rsidRPr="000E2BE6">
        <w:rPr>
          <w:rFonts w:ascii="Shofar" w:hAnsi="Shofar" w:cs="Shofar"/>
          <w:rtl/>
        </w:rPr>
        <w:t>יש להוסיף שמצאנו דינים מיוחדים בגירים. יש לדון אם זה מפני שלא בא להם כל כך קדושה (אולי אין סיבה מספיק או מה שהיו גויים מונע לזה) או מפני דבר אחר. אותו דבר אחר יכול להיות שהם מאוסים מחמת שהיו גויים או דבר אחר. ותחשב.</w:t>
      </w:r>
    </w:p>
    <w:p w14:paraId="45070404" w14:textId="13A4B023" w:rsidR="00F40173" w:rsidRPr="000E2BE6" w:rsidRDefault="00F40173" w:rsidP="00DA3688">
      <w:pPr>
        <w:rPr>
          <w:rFonts w:ascii="Shofar" w:hAnsi="Shofar" w:cs="Shofar"/>
          <w:rtl/>
        </w:rPr>
      </w:pPr>
      <w:r w:rsidRPr="000E2BE6">
        <w:rPr>
          <w:rFonts w:ascii="Shofar" w:hAnsi="Shofar" w:cs="Shofar"/>
          <w:rtl/>
        </w:rPr>
        <w:t>יודעים מהו מילה (אלא שנראה שיש לדון אם צריך מעשה מילה או שיהיה מהול; מה שצריך מילה לשם גירות, שלא נראה שמשנה את התוצאה כל כך (ויש לדון, שאולי ענין התוצאה הוא שהוא עד על מה שקבל מילה לשם שמים; יש לדון, שאינו עד נאמן, שאולי היה ערבי מהול), משמע כצד ראשון), ויודעים מהו טבילה</w:t>
      </w:r>
      <w:r w:rsidR="004C5616" w:rsidRPr="000E2BE6">
        <w:rPr>
          <w:rFonts w:ascii="Shofar" w:hAnsi="Shofar" w:cs="Shofar"/>
          <w:rtl/>
        </w:rPr>
        <w:t xml:space="preserve"> (אלא שיש לדון ביחס מה שעושה כאן למה שעושה להסיר טומאה; זה קצת נוגע למה שדנינו בענין הסרת גיות ועשיית יהדות)</w:t>
      </w:r>
      <w:r w:rsidRPr="000E2BE6">
        <w:rPr>
          <w:rFonts w:ascii="Shofar" w:hAnsi="Shofar" w:cs="Shofar"/>
          <w:rtl/>
        </w:rPr>
        <w:t>, אבל צריכים לדון קצת בדעת.</w:t>
      </w:r>
      <w:r w:rsidR="004C5616" w:rsidRPr="000E2BE6">
        <w:rPr>
          <w:rFonts w:ascii="Shofar" w:hAnsi="Shofar" w:cs="Shofar"/>
          <w:rtl/>
        </w:rPr>
        <w:t xml:space="preserve"> אם, באמת, צריך להיות לו דעת (ונראה שצריך להיות לו שום דעת), יש להעיר שיש שתי דיעות שמסתבר שצריך להיות לו. הראשון הוא דעת להיות יהודי (דהיינו, להפך את עצמו, ולהוסיף קדושה כמו שכתבנו), והשני הוא דעת לקיים מצוות</w:t>
      </w:r>
      <w:r w:rsidR="00364779" w:rsidRPr="000E2BE6">
        <w:rPr>
          <w:rFonts w:ascii="Shofar" w:hAnsi="Shofar" w:cs="Shofar"/>
          <w:rtl/>
        </w:rPr>
        <w:t xml:space="preserve"> (יש לדון אם הענין הוא דעת לעשות ס"ט או לקיים מצוות ה' (אף שלא נצטווה בלתי הדעת) או שרוצה שה' יצווה לו)</w:t>
      </w:r>
      <w:r w:rsidR="004C5616" w:rsidRPr="000E2BE6">
        <w:rPr>
          <w:rFonts w:ascii="Shofar" w:hAnsi="Shofar" w:cs="Shofar"/>
          <w:rtl/>
        </w:rPr>
        <w:t>. בשניהם, יש לדון אם צריך דעת או רצון.</w:t>
      </w:r>
      <w:r w:rsidR="007B69CA" w:rsidRPr="000E2BE6">
        <w:rPr>
          <w:rFonts w:ascii="Shofar" w:hAnsi="Shofar" w:cs="Shofar"/>
          <w:rtl/>
        </w:rPr>
        <w:t xml:space="preserve"> (ענין רצון לא כל כך פשוט; אני וכל מי שחושב בדרך ישר יגיד לך שאם אדם עושה דבר, ויודע את התוצאה, אז הוא רוצה באותו תוצאה. יש לדון, שאולי מה שלא מקפיד עליו נגד שאר תוצאות טובות הבאים מן המעשה לא מספיק. ותחשב. גם אולי יהיה נפקא מינא אם טובלים אותו בעל כרחו. ותחשב. גם יש עניני רצון- כמו תליוהו ונתן- שלא נחשבים רצון; וצריכים לחשוב למה לא נחשבים כן.) כמו כן, יש לדון אם צריך להיות שחושב שבזה נעשה גר.</w:t>
      </w:r>
    </w:p>
    <w:p w14:paraId="3005F8E5" w14:textId="330D1DF3" w:rsidR="00853DB9" w:rsidRPr="000E2BE6" w:rsidRDefault="00853DB9" w:rsidP="00DA3688">
      <w:pPr>
        <w:rPr>
          <w:rFonts w:ascii="Shofar" w:hAnsi="Shofar" w:cs="Shofar"/>
          <w:rtl/>
        </w:rPr>
      </w:pPr>
      <w:r w:rsidRPr="000E2BE6">
        <w:rPr>
          <w:rFonts w:ascii="Shofar" w:hAnsi="Shofar" w:cs="Shofar"/>
          <w:rtl/>
        </w:rPr>
        <w:t>יש לדון למה גר צריך דעת. אולי הוא רק מפני שכל חלות צריך דעת. (יש להעיר שהיה אפשר לומר באופן באד פשוט שאין חילוק בין יהודי לגוי (או שאין חילוק בין גר לגוי), אלא שה' לא מצווה למי שלא מקבל (או למי שאביו לא מקבל). גירות הוא רק הסכמה, ומעשי גירות הם רק להוכיח על ההסכמה (או שעל ידי זה יראה כמה הוא רוצה או שעל ידי זה יחשוב יותר ויבחין יותר אם הוא רוצה). גם אפשר שהוא מפני שיש לאדם זכות שלא יבוא לו שינוי או שלא יבוא לו ציווים בלי דעת שלו. גם אפשר שהוא מפני</w:t>
      </w:r>
      <w:r w:rsidR="005E25F4" w:rsidRPr="000E2BE6">
        <w:rPr>
          <w:rFonts w:ascii="Shofar" w:hAnsi="Shofar" w:cs="Shofar"/>
          <w:rtl/>
        </w:rPr>
        <w:t xml:space="preserve"> שאם אין לו דעת, חוששים שלא יקיים את המצוות. ה' לא יצווה לו אם לא חושב שיקיים את מצוותיו (ולא יתן לו קדושת ישראל אם לא יקיים את המצוות).</w:t>
      </w:r>
      <w:r w:rsidR="00E83024" w:rsidRPr="000E2BE6">
        <w:rPr>
          <w:rFonts w:ascii="Shofar" w:hAnsi="Shofar" w:cs="Shofar"/>
          <w:rtl/>
        </w:rPr>
        <w:t xml:space="preserve"> כמו כן, יכול להיות שפרט אחר בגירות צריך דעת שלו, והוא הבית דין. צריך להיות בית דין שם בטבילה (גמ' רק דן בטבילה, אבל מסברה היה נראה לומר שגם צריכים להיות שם למילה). אולי רק מהני אם בית דין רוצים שיהיה גר, ורק ירצו כן (או רק יש להם כוח לעשות כן) אם טוב הוא, דהיינו שלא חוששים שיעבור על מצוות ה', כמו שבארנו.</w:t>
      </w:r>
    </w:p>
    <w:p w14:paraId="0C8859E0" w14:textId="47326100" w:rsidR="00E122A3" w:rsidRPr="000E2BE6" w:rsidRDefault="00AE3C04" w:rsidP="00E122A3">
      <w:pPr>
        <w:rPr>
          <w:rFonts w:ascii="Shofar" w:hAnsi="Shofar" w:cs="Shofar"/>
          <w:rtl/>
        </w:rPr>
      </w:pPr>
      <w:r w:rsidRPr="000E2BE6">
        <w:rPr>
          <w:rFonts w:ascii="Shofar" w:hAnsi="Shofar" w:cs="Shofar"/>
          <w:rtl/>
        </w:rPr>
        <w:t>- בדרך כלל, כדי לעשות חלות, צריכים שני דברים: מעשה ומחשבה. לפעמים, צריכים גם דיבור, ולפעמים אף לא צריכים מעשה, אבל נניח את אלו להיות העיקרים. כמו לעיל, יש לעשות אחד פרט בחבירו</w:t>
      </w:r>
      <w:r w:rsidR="00AB4961" w:rsidRPr="000E2BE6">
        <w:rPr>
          <w:rFonts w:ascii="Shofar" w:hAnsi="Shofar" w:cs="Shofar"/>
          <w:rtl/>
        </w:rPr>
        <w:t xml:space="preserve">. זכים אומר שאדם יכול לעשות חלות לחברו. (יש להעיר שיש לדון אם הוא מפני שיכול אדם לעשות דבר טוב לחבירו או שיכול לסלק דבר רע </w:t>
      </w:r>
      <w:r w:rsidR="00AB4961" w:rsidRPr="000E2BE6">
        <w:rPr>
          <w:rFonts w:ascii="Shofar" w:hAnsi="Shofar" w:cs="Shofar"/>
          <w:rtl/>
        </w:rPr>
        <w:lastRenderedPageBreak/>
        <w:t>מחברו. אף שאין חילוק כל כך כשאומרים אותו במילים אלו, יהיה זה יותר שייך למה שנדון בע"ה בסיבה לדבר.)</w:t>
      </w:r>
      <w:r w:rsidR="0068336A" w:rsidRPr="000E2BE6">
        <w:rPr>
          <w:rFonts w:ascii="Shofar" w:hAnsi="Shofar" w:cs="Shofar"/>
          <w:rtl/>
        </w:rPr>
        <w:t xml:space="preserve"> יש לדון איך יש דעת ואיך יש מעשה. נראה שלכל אחד מהם יכול להיות שלש צדדים (ולא צריכים להיות שווים). (גם לא צריך להיות שכל אחד הוא רק מפני שזכים, ולא צריך שכל אחד מחודש.) צד ראשון הוא שהוא מיוחס לחברו. אז, הוא דומה לשליחות. (עדיין יכול להיות שאין היחוס שלו שווה לשל שליחות, אבל הענין דומה.) יש לדון אם היחס יהיה דבר רוחני (חלות שיכול אדם לברוא) או רק מה שעושה בעד חברו. צד שני הוא שלא צריך יחס (אולי מפני שזכות הוא). השלישי הוא שלא צריך אותו דבר (אולי מפני שהוא זכות).</w:t>
      </w:r>
    </w:p>
    <w:p w14:paraId="72C01497" w14:textId="17323052" w:rsidR="00E122A3" w:rsidRPr="000E2BE6" w:rsidRDefault="00E122A3" w:rsidP="00E122A3">
      <w:pPr>
        <w:rPr>
          <w:rFonts w:ascii="Shofar" w:hAnsi="Shofar" w:cs="Shofar"/>
          <w:rtl/>
        </w:rPr>
      </w:pPr>
      <w:r w:rsidRPr="000E2BE6">
        <w:rPr>
          <w:rFonts w:ascii="Shofar" w:hAnsi="Shofar" w:cs="Shofar"/>
          <w:rtl/>
        </w:rPr>
        <w:t>יש להעיר שיש יותר מחידוש אחד בזכים, אולי. יש איזה חידוש שבארנו לעיל (באיך זכים מהני), ויש גם חידוש שיכולים אנו להבחין מהו זכים. היה אפשר לומר שתורה לא עושה דין זכים כיון שאנחנו לא יכולים לכוון מה נחשב זכות ומה לא נחשב זכות. דין זכים אומר שיכולים לנהוג על פי מה שאנו חושבים בזה. (אולי אומר גם כן יותר מזה, ואומר שמה שנחשב זכות לרוב בני</w:t>
      </w:r>
      <w:r w:rsidR="002C6191" w:rsidRPr="000E2BE6">
        <w:rPr>
          <w:rFonts w:ascii="Shofar" w:hAnsi="Shofar" w:cs="Shofar"/>
          <w:rtl/>
        </w:rPr>
        <w:t xml:space="preserve"> </w:t>
      </w:r>
      <w:r w:rsidRPr="000E2BE6">
        <w:rPr>
          <w:rFonts w:ascii="Shofar" w:hAnsi="Shofar" w:cs="Shofar"/>
          <w:rtl/>
        </w:rPr>
        <w:t>אדם הוא זכות באמת. ותחשב.)</w:t>
      </w:r>
    </w:p>
    <w:p w14:paraId="1200698D" w14:textId="40EA3EB6" w:rsidR="00B061D8" w:rsidRPr="000E2BE6" w:rsidRDefault="002C6191" w:rsidP="00E122A3">
      <w:pPr>
        <w:rPr>
          <w:rFonts w:ascii="Shofar" w:hAnsi="Shofar" w:cs="Shofar"/>
          <w:rtl/>
        </w:rPr>
      </w:pPr>
      <w:r w:rsidRPr="000E2BE6">
        <w:rPr>
          <w:rFonts w:ascii="Shofar" w:hAnsi="Shofar" w:cs="Shofar"/>
          <w:rtl/>
        </w:rPr>
        <w:t>גמ' מקשה שאין חידוש כאן, כיון שכבר שנינו שזכים לאדם שלא בפניו. נמצא באם לא היינו יודעים שזכים לאדם שלא בפניו, זה היה חידוש. צריכים לדון באיזה חידוש של זכים משתמשים, אם הוא במה שיכולים להבחין מהו זכות או בחידוש מחי' אחרים.</w:t>
      </w:r>
    </w:p>
    <w:p w14:paraId="75749B8A" w14:textId="752ADDE5" w:rsidR="0027330A" w:rsidRPr="000E2BE6" w:rsidRDefault="0027330A" w:rsidP="00E122A3">
      <w:pPr>
        <w:rPr>
          <w:rFonts w:ascii="Shofar" w:hAnsi="Shofar" w:cs="Shofar"/>
          <w:rtl/>
        </w:rPr>
      </w:pPr>
      <w:r w:rsidRPr="000E2BE6">
        <w:rPr>
          <w:rFonts w:ascii="Shofar" w:hAnsi="Shofar" w:cs="Shofar"/>
          <w:rtl/>
        </w:rPr>
        <w:t>נתחיל בצד שצריך חידוש היותר יסודי של זכים (ולא שיכולים להבחין מהו זכות). אם זה מבאר מעשה הגירות, צריך לומר שבדרך כלל, היה צריך להיות מעשה של הגר (וזה מעניין, כיון שהוא אינו ישראל). אין מעשה של קטן כל כך שלו, אלא הוא של בית דין קצת. אבל, מה שבית דין עושים אותו לו והא בזכים. ואם תאמר אם כן יעשו אותו לעצמם. ויש לומר שחוץ ממה שצריך שיעשה כן, גם צריך שייעשה לו. (ויש להעיר שאפשר לומר שרק צריך דעת כדי שנקרא שהוא עושה כן.) (נראה שעל פי זה יש לבאר שאף אם בדרך כלל אין זכים לקטן, כאן יש, שהמעשה הוא כבר קצת שלו, שהרי הוא ההולך לטבול, והוא הנימול.</w:t>
      </w:r>
      <w:r w:rsidR="001914D6" w:rsidRPr="000E2BE6">
        <w:rPr>
          <w:rFonts w:ascii="Shofar" w:hAnsi="Shofar" w:cs="Shofar"/>
          <w:rtl/>
        </w:rPr>
        <w:t xml:space="preserve"> חוץ מזה, כמובן, אולי יש שני חי' זכים, וכאן אולי רק אחד מהם נצרך, ולא רק שחי' אחד נצרך ביותר בזכים אחר.) אם זה מבאר דעת של הגירות, נמצא שהם מכוונים לו את דעת הגירות, ולכן חל. יש לדון אם יכולים לצרף עמו רק הדעת, או שאז צריך להיות גם שמצרפים את המעשה. ותחשב. גם אפשר לומר שאין לקטן כוח לעשות שחלות חל, ואז בית דין מיחסים למעשה, ועושים שהחלות חל. ותחשב איך עושים כן.</w:t>
      </w:r>
    </w:p>
    <w:p w14:paraId="31F751EC" w14:textId="1AF5560B" w:rsidR="001914D6" w:rsidRPr="000E2BE6" w:rsidRDefault="001914D6" w:rsidP="00E122A3">
      <w:pPr>
        <w:rPr>
          <w:rFonts w:ascii="Shofar" w:hAnsi="Shofar" w:cs="Shofar"/>
          <w:rtl/>
        </w:rPr>
      </w:pPr>
      <w:r w:rsidRPr="000E2BE6">
        <w:rPr>
          <w:rFonts w:ascii="Shofar" w:hAnsi="Shofar" w:cs="Shofar"/>
          <w:rtl/>
        </w:rPr>
        <w:t>ואם תאמר אם לא נשתמש בזכים כדי לתת לו מחשבה להיות גר, איך נעשה גר, כיון שאין לו מחשבה.</w:t>
      </w:r>
      <w:r w:rsidR="0014058F" w:rsidRPr="000E2BE6">
        <w:rPr>
          <w:rFonts w:ascii="Shofar" w:hAnsi="Shofar" w:cs="Shofar"/>
          <w:rtl/>
        </w:rPr>
        <w:t xml:space="preserve"> אפשר לבאר שאין צריכים מחשבתו, אלא מחשבה הוא סימן לדבר, וכבר יודעים אותו דבר. (עיין לעיל שבארנו דעת שצריכים לגיור) כמו כן, יש לומר שכאן (ואולי בכ"מ) רק צריכים דעת כיון שיש לו זכות שהוא השולט על חלותים שלו. אז, אולי יש לומר שאין לקטן, שאי אפשר לשלוט על זה, זכות זה. (ואם תאמר אם כן יעשה כל חלות. ויש לומר שלא יכול לעשות חלות חל.) גם אפשר שיכולים לצרף עם דעת שלו לאחר זמן.</w:t>
      </w:r>
      <w:r w:rsidR="007A0866" w:rsidRPr="000E2BE6">
        <w:rPr>
          <w:rFonts w:ascii="Shofar" w:hAnsi="Shofar" w:cs="Shofar"/>
          <w:rtl/>
        </w:rPr>
        <w:t xml:space="preserve"> גם יש לומר שמספיק מה שהיה לו מחשבה, בוודאי, אילו היה בר מחשבה. יש להעיר שאף אם נחדש שזה נכון בדרך כלל, לא כל כך פשוט לומר שהוא נכון במי שאינו בעל מחשבה. דבר ראשון הוא שקשה לדמות דבר על מי שאינו בעל אותו דבר. אבל, יותר מזה, נראה שאולי זה רק נכון מפני שיש לאדם מחשבות אחרות שמוכיחים דבר זה. אז, יכולים לומר שסובר אותו במילים אחרים. אבל, בקטן אינו כן, שאין לו שום מחשבה.</w:t>
      </w:r>
      <w:r w:rsidR="00100779" w:rsidRPr="000E2BE6">
        <w:rPr>
          <w:rFonts w:ascii="Shofar" w:hAnsi="Shofar" w:cs="Shofar"/>
          <w:rtl/>
        </w:rPr>
        <w:t xml:space="preserve"> (יש לדון בזה, שאולי מספיק שיש לו דעת שרוצה מה שטוב לו, וזה בוודאי טוב לו. יש לדון כמה דעות מוכיחות צריך להיות לו (שמה שזה טוב לו הוא פרט גדול, ואין זה בדעת שלו). גם לא פשוט אם אף לזה יש לו דעת; צריך לע' במקום אחר שבארנו למה אין דעת לקטן.)</w:t>
      </w:r>
    </w:p>
    <w:p w14:paraId="5AD23C07" w14:textId="5F641BCD" w:rsidR="0014058F" w:rsidRPr="000E2BE6" w:rsidRDefault="0014058F" w:rsidP="00E122A3">
      <w:pPr>
        <w:rPr>
          <w:rFonts w:ascii="Shofar" w:hAnsi="Shofar" w:cs="Shofar"/>
          <w:rtl/>
        </w:rPr>
      </w:pPr>
      <w:r w:rsidRPr="000E2BE6">
        <w:rPr>
          <w:rFonts w:ascii="Shofar" w:hAnsi="Shofar" w:cs="Shofar"/>
          <w:rtl/>
        </w:rPr>
        <w:t xml:space="preserve">גם אפשר לומר שמשתמשים עם חידוש אחר של זכים, שיכולים לכוון מה טוב לו. יש לדון למה צריכים לדעת שהוא טוב לו. אולי לא יכולים להבחין שימשיך לעשות מצוות אם אינו טוב לו (ואז לא נגייר אותו). גם יש לומר שאין סיבה לגייר אותו אם אינו רוצה או שיש סיבה שלא לגייר אותו אם לא רוצה (שלא נעשה דבר לאדם שלא רוצה). כמו כן, אולי אם אין רצון לפני זמן, רצון שלאחר זמן ידחה אותו. אולי דוחה אותו למפרע, ונניח שהוא נדחה, או אולי לא דוחה אותו אלא לאחר זמן, אבל לא נעשה </w:t>
      </w:r>
      <w:r w:rsidR="007A0866" w:rsidRPr="000E2BE6">
        <w:rPr>
          <w:rFonts w:ascii="Shofar" w:hAnsi="Shofar" w:cs="Shofar"/>
          <w:rtl/>
        </w:rPr>
        <w:t>כן אם נניח שלאחר זמן ידחה את החלות. ותחשב.</w:t>
      </w:r>
    </w:p>
    <w:p w14:paraId="02D97E3B" w14:textId="0A0C44EA" w:rsidR="00862030" w:rsidRPr="000E2BE6" w:rsidRDefault="009A1353" w:rsidP="00862030">
      <w:pPr>
        <w:rPr>
          <w:rFonts w:ascii="Shofar" w:hAnsi="Shofar" w:cs="Shofar"/>
          <w:rtl/>
        </w:rPr>
      </w:pPr>
      <w:r w:rsidRPr="000E2BE6">
        <w:rPr>
          <w:rFonts w:ascii="Shofar" w:hAnsi="Shofar" w:cs="Shofar"/>
          <w:rtl/>
        </w:rPr>
        <w:t>יש לדון אם יכולים לומר כזה, שגמ' מקשה מדין זכים שנמצא במשנה. לא מפרש שם איך יודעים שזכות הוא, ואולי רק נוהג בדברים שמודה בהם אחר כך (או לני כן) שהם זכויות. ותחשב. אולי כיון שזה לא מצוי (ובפרט לא מצוי שאז לא יעשה שליח) אין זה זכים. גם יש לומר שצריכים לסמוך על דעת שלנו שאינו משקר. ותחשב.</w:t>
      </w:r>
    </w:p>
    <w:p w14:paraId="13BC6DEC" w14:textId="5972A2E5" w:rsidR="00862030" w:rsidRPr="000E2BE6" w:rsidRDefault="00862030" w:rsidP="00862030">
      <w:pPr>
        <w:rPr>
          <w:rFonts w:ascii="Shofar" w:hAnsi="Shofar" w:cs="Shofar"/>
          <w:rtl/>
        </w:rPr>
      </w:pPr>
      <w:r w:rsidRPr="000E2BE6">
        <w:rPr>
          <w:rFonts w:ascii="Shofar" w:hAnsi="Shofar" w:cs="Shofar"/>
          <w:rtl/>
        </w:rPr>
        <w:t xml:space="preserve">- צריך ביאור איך חל הגירות, כיון שאין דעת לקטן. אפשר לומר שאין צריכים דעת לגירות (אולי רק צריכים שלא ימחה), ואפשר לומר שיש כאן דעת. אם יש כאן דעת, אפשר לומר שדעת קטן מהני לזה (אף שאי אפשר לו להיות דעת, אלא יש דעת בכוח), או שדעת קטן של לאחר זמן מהני לזה (ויש לדון אם הוא גם למפרע; עיין ברשי שמשמע שהוא למפרע), וכן נראה מן המשנה, שיש בו נישואין, או שדעת מזכה מהני לזה. יש לדון מהו דעת מזכה, אם הוא שהוא רוצה, או שקטן היה רוצה </w:t>
      </w:r>
      <w:r w:rsidR="00E26099" w:rsidRPr="000E2BE6">
        <w:rPr>
          <w:rFonts w:ascii="Shofar" w:hAnsi="Shofar" w:cs="Shofar"/>
          <w:rtl/>
        </w:rPr>
        <w:t>או שהוא טוב. (באמת, יש לדון כן תמיד בזכים). ותחשב.</w:t>
      </w:r>
    </w:p>
    <w:p w14:paraId="665706CB" w14:textId="21F00AC8" w:rsidR="00607118" w:rsidRPr="000E2BE6" w:rsidRDefault="00607118" w:rsidP="00E122A3">
      <w:pPr>
        <w:rPr>
          <w:rFonts w:ascii="Shofar" w:hAnsi="Shofar" w:cs="Shofar"/>
          <w:rtl/>
        </w:rPr>
      </w:pPr>
      <w:r w:rsidRPr="000E2BE6">
        <w:rPr>
          <w:rFonts w:ascii="Shofar" w:hAnsi="Shofar" w:cs="Shofar"/>
          <w:rtl/>
        </w:rPr>
        <w:t>- קצת קשה למה לא אומר גמ' שמחדש מה שיש זכים לקטן. (גם יש חידושים אחרים, שלא כל כך פשוט שעושים את המעשה בעדו. אז, אולי לא יכולים לזכות המעשה לו. אף אם רק צריכים לזכות את המחשבה, אולי אל כל כך פשוט שיכולים לזכות רק מחשבה, שאולי חלק מן היחס הוא שמכוון לזכות אף המעשה.)</w:t>
      </w:r>
    </w:p>
    <w:p w14:paraId="728EAC25" w14:textId="494A5657" w:rsidR="001D29F5" w:rsidRPr="000E2BE6" w:rsidRDefault="00D53C19" w:rsidP="00DA3688">
      <w:pPr>
        <w:rPr>
          <w:rFonts w:ascii="Shofar" w:hAnsi="Shofar" w:cs="Shofar"/>
        </w:rPr>
      </w:pPr>
      <w:r w:rsidRPr="000E2BE6">
        <w:rPr>
          <w:rFonts w:ascii="Shofar" w:hAnsi="Shofar" w:cs="Shofar"/>
          <w:rtl/>
        </w:rPr>
        <w:t>-</w:t>
      </w:r>
      <w:r w:rsidR="00340C25" w:rsidRPr="000E2BE6">
        <w:rPr>
          <w:rFonts w:ascii="Shofar" w:hAnsi="Shofar" w:cs="Shofar"/>
          <w:rtl/>
        </w:rPr>
        <w:t xml:space="preserve">דזכות- קשה, שגמ' עכשיו לא חשוב שזה חלק מן החידוש, ולכן מקשה מן המשנה. צריך לע' במשנה שמביא. אפשר לומר שמשנה מחדש שזכים שלא לפניו, ולא רק שזכים בלי ציווי שלו. אז, יודעים שיכולים לדון לעצמינו מה שנחשב </w:t>
      </w:r>
      <w:r w:rsidR="00340C25" w:rsidRPr="000E2BE6">
        <w:rPr>
          <w:rFonts w:ascii="Shofar" w:hAnsi="Shofar" w:cs="Shofar"/>
          <w:rtl/>
        </w:rPr>
        <w:lastRenderedPageBreak/>
        <w:t xml:space="preserve">זכות. אז, כיון שיכולים לסמוך על דעת שלנו, יהיה פשוט שזה נחשב זכות. ותחשב. </w:t>
      </w:r>
      <w:r w:rsidRPr="000E2BE6">
        <w:rPr>
          <w:rFonts w:ascii="Shofar" w:hAnsi="Shofar" w:cs="Shofar"/>
          <w:rtl/>
        </w:rPr>
        <w:t xml:space="preserve">(עיין לעיל שדנינו בכעין זה.) </w:t>
      </w:r>
      <w:r w:rsidR="00340C25" w:rsidRPr="000E2BE6">
        <w:rPr>
          <w:rFonts w:ascii="Shofar" w:hAnsi="Shofar" w:cs="Shofar"/>
          <w:rtl/>
        </w:rPr>
        <w:t>גם יש לומר שמק' מאי קמ"ל כיון שפשוט הוא שזכות הוא וזכים ה"ה כבר נשנה. ותחשב.</w:t>
      </w:r>
    </w:p>
    <w:p w14:paraId="666EF403" w14:textId="52627D1C" w:rsidR="001D29F5" w:rsidRPr="000E2BE6" w:rsidRDefault="00340C25" w:rsidP="00DA3688">
      <w:pPr>
        <w:rPr>
          <w:rFonts w:ascii="Shofar" w:hAnsi="Shofar" w:cs="Shofar"/>
        </w:rPr>
      </w:pPr>
      <w:r w:rsidRPr="000E2BE6">
        <w:rPr>
          <w:rFonts w:ascii="Shofar" w:hAnsi="Shofar" w:cs="Shofar"/>
          <w:rtl/>
        </w:rPr>
        <w:t>- ניחא- ר' אשר הביא מזה ראיה שלא תלוי בטובה אלא בהנאה.</w:t>
      </w:r>
      <w:r w:rsidR="00C15100" w:rsidRPr="000E2BE6">
        <w:rPr>
          <w:rFonts w:ascii="Shofar" w:hAnsi="Shofar" w:cs="Shofar"/>
          <w:rtl/>
        </w:rPr>
        <w:t xml:space="preserve"> (באמת, לא כל כך פשוט במה תלוי. אולי תלוי בהנאת עולם הזה, ואולי תלוי ברצון.)</w:t>
      </w:r>
      <w:r w:rsidRPr="000E2BE6">
        <w:rPr>
          <w:rFonts w:ascii="Shofar" w:hAnsi="Shofar" w:cs="Shofar"/>
          <w:rtl/>
        </w:rPr>
        <w:t xml:space="preserve"> יש להעיר שיש שני ראיות-  הו"א של גמ' וממס' גבי גוי גדול. הראיה מן ההו"א לא כל כך חזק, כיון שרק מן ההו"א הוא. הראיה מן הגוי לא כל כך חזק, שיש לומר שכיון שהוא רוצה נגד זה, לא ינהג כדין, וממילא יהיה רע.</w:t>
      </w:r>
      <w:r w:rsidR="00E80079" w:rsidRPr="000E2BE6">
        <w:rPr>
          <w:rFonts w:ascii="Shofar" w:hAnsi="Shofar" w:cs="Shofar"/>
          <w:rtl/>
        </w:rPr>
        <w:t xml:space="preserve"> אולי זהו הדבר היחידי שהדעת עשוה, ואולי אף בלי זה, אולי זה מעכב את הגירות.</w:t>
      </w:r>
    </w:p>
    <w:p w14:paraId="4993F892" w14:textId="77777777" w:rsidR="001D29F5" w:rsidRPr="000E2BE6" w:rsidRDefault="00340C25" w:rsidP="00DA3688">
      <w:pPr>
        <w:rPr>
          <w:rFonts w:ascii="Shofar" w:hAnsi="Shofar" w:cs="Shofar"/>
        </w:rPr>
      </w:pPr>
      <w:r w:rsidRPr="000E2BE6">
        <w:rPr>
          <w:rFonts w:ascii="Shofar" w:hAnsi="Shofar" w:cs="Shofar"/>
          <w:rtl/>
        </w:rPr>
        <w:t>יש להעיר שמזה יוצא שטוב לא מספיק, אלא הנאה מספיק. יש לדון אם צריך טוב והנאה.</w:t>
      </w:r>
    </w:p>
    <w:p w14:paraId="4CB3DEF1" w14:textId="77777777" w:rsidR="001D29F5" w:rsidRPr="000E2BE6" w:rsidRDefault="00340C25" w:rsidP="00DA3688">
      <w:pPr>
        <w:rPr>
          <w:rFonts w:ascii="Shofar" w:hAnsi="Shofar" w:cs="Shofar"/>
        </w:rPr>
      </w:pPr>
      <w:r w:rsidRPr="000E2BE6">
        <w:rPr>
          <w:rFonts w:ascii="Shofar" w:hAnsi="Shofar" w:cs="Shofar"/>
          <w:rtl/>
        </w:rPr>
        <w:t xml:space="preserve">יש להעיר שאולי תמיד לא יותר טוב להיות יהודי, שהוא כעין מה שאומר גמ' שיותר טוב שלא להיות נברא. אבל, לאידך גיסא, אנחנו מברכים לה' על אשר בחר בנו. אם נאמר שאינו טוב, יש לומר שרק כאן, שלא טוב לו, צריכים הנאה. זה חי' שהנאה יספיק. גם יש לומר שלגוי תמיד יש רע של "איחרת." ויש לדון. ודע שאותו גמ' בעירובין צריך ביאור.  אם תלוי ברצון שלו, יש לדון אם הוא מפני שאין כאן זכים או שרצון שלו מוציא מסיבה שעושה זכים. </w:t>
      </w:r>
    </w:p>
    <w:p w14:paraId="046E2B2A" w14:textId="77777777" w:rsidR="00C17601" w:rsidRPr="000E2BE6" w:rsidRDefault="00340C25" w:rsidP="00DA3688">
      <w:pPr>
        <w:rPr>
          <w:rFonts w:ascii="Shofar" w:hAnsi="Shofar" w:cs="Shofar"/>
          <w:rtl/>
        </w:rPr>
      </w:pPr>
      <w:r w:rsidRPr="000E2BE6">
        <w:rPr>
          <w:rFonts w:ascii="Shofar" w:hAnsi="Shofar" w:cs="Shofar"/>
          <w:rtl/>
        </w:rPr>
        <w:t>על דעת- אם אין לו אב- לכאו', יש הרבה ציורים שיש לדון בה</w:t>
      </w:r>
      <w:r w:rsidR="00C17601" w:rsidRPr="000E2BE6">
        <w:rPr>
          <w:rFonts w:ascii="Shofar" w:hAnsi="Shofar" w:cs="Shofar"/>
          <w:rtl/>
        </w:rPr>
        <w:t>ם:</w:t>
      </w:r>
    </w:p>
    <w:p w14:paraId="756C7940" w14:textId="77777777" w:rsidR="00C17601" w:rsidRPr="000E2BE6" w:rsidRDefault="00C17601" w:rsidP="00C17601">
      <w:pPr>
        <w:pStyle w:val="ListParagraph"/>
        <w:numPr>
          <w:ilvl w:val="0"/>
          <w:numId w:val="1"/>
        </w:numPr>
        <w:rPr>
          <w:rFonts w:ascii="Shofar" w:hAnsi="Shofar" w:cs="Shofar"/>
        </w:rPr>
      </w:pPr>
      <w:r w:rsidRPr="000E2BE6">
        <w:rPr>
          <w:rFonts w:ascii="Shofar" w:hAnsi="Shofar" w:cs="Shofar"/>
          <w:rtl/>
        </w:rPr>
        <w:t>אב:</w:t>
      </w:r>
    </w:p>
    <w:p w14:paraId="60FC0DC9" w14:textId="77777777" w:rsidR="00C17601" w:rsidRPr="000E2BE6" w:rsidRDefault="00C17601" w:rsidP="00C17601">
      <w:pPr>
        <w:pStyle w:val="ListParagraph"/>
        <w:numPr>
          <w:ilvl w:val="1"/>
          <w:numId w:val="1"/>
        </w:numPr>
        <w:rPr>
          <w:rFonts w:ascii="Shofar" w:hAnsi="Shofar" w:cs="Shofar"/>
        </w:rPr>
      </w:pPr>
      <w:r w:rsidRPr="000E2BE6">
        <w:rPr>
          <w:rFonts w:ascii="Shofar" w:hAnsi="Shofar" w:cs="Shofar"/>
          <w:rtl/>
        </w:rPr>
        <w:t>חי:</w:t>
      </w:r>
    </w:p>
    <w:p w14:paraId="32B479C3" w14:textId="77777777" w:rsidR="006133C4" w:rsidRPr="000E2BE6" w:rsidRDefault="006133C4" w:rsidP="00C17601">
      <w:pPr>
        <w:pStyle w:val="ListParagraph"/>
        <w:numPr>
          <w:ilvl w:val="2"/>
          <w:numId w:val="1"/>
        </w:numPr>
        <w:rPr>
          <w:rFonts w:ascii="Shofar" w:hAnsi="Shofar" w:cs="Shofar"/>
        </w:rPr>
      </w:pPr>
      <w:r w:rsidRPr="000E2BE6">
        <w:rPr>
          <w:rFonts w:ascii="Shofar" w:hAnsi="Shofar" w:cs="Shofar"/>
          <w:rtl/>
        </w:rPr>
        <w:t>מגייר בעצמו. מה רוצה לבנו:</w:t>
      </w:r>
    </w:p>
    <w:p w14:paraId="3DF2E76E" w14:textId="4BE531CE" w:rsidR="00C17601" w:rsidRPr="000E2BE6" w:rsidRDefault="00C17601" w:rsidP="006133C4">
      <w:pPr>
        <w:pStyle w:val="ListParagraph"/>
        <w:numPr>
          <w:ilvl w:val="3"/>
          <w:numId w:val="1"/>
        </w:numPr>
        <w:rPr>
          <w:rFonts w:ascii="Shofar" w:hAnsi="Shofar" w:cs="Shofar"/>
        </w:rPr>
      </w:pPr>
      <w:r w:rsidRPr="000E2BE6">
        <w:rPr>
          <w:rFonts w:ascii="Shofar" w:hAnsi="Shofar" w:cs="Shofar"/>
          <w:rtl/>
        </w:rPr>
        <w:t>רוצה גיור.</w:t>
      </w:r>
    </w:p>
    <w:p w14:paraId="5555CA9F" w14:textId="77777777" w:rsidR="00C17601" w:rsidRPr="000E2BE6" w:rsidRDefault="00C17601" w:rsidP="006133C4">
      <w:pPr>
        <w:pStyle w:val="ListParagraph"/>
        <w:numPr>
          <w:ilvl w:val="3"/>
          <w:numId w:val="1"/>
        </w:numPr>
        <w:rPr>
          <w:rFonts w:ascii="Shofar" w:hAnsi="Shofar" w:cs="Shofar"/>
        </w:rPr>
      </w:pPr>
      <w:r w:rsidRPr="000E2BE6">
        <w:rPr>
          <w:rFonts w:ascii="Shofar" w:hAnsi="Shofar" w:cs="Shofar"/>
          <w:rtl/>
        </w:rPr>
        <w:t>רוצה שלא יגייר.</w:t>
      </w:r>
    </w:p>
    <w:p w14:paraId="7F627489" w14:textId="77777777" w:rsidR="00C17601" w:rsidRPr="000E2BE6" w:rsidRDefault="00C17601" w:rsidP="006133C4">
      <w:pPr>
        <w:pStyle w:val="ListParagraph"/>
        <w:numPr>
          <w:ilvl w:val="3"/>
          <w:numId w:val="1"/>
        </w:numPr>
        <w:rPr>
          <w:rFonts w:ascii="Shofar" w:hAnsi="Shofar" w:cs="Shofar"/>
        </w:rPr>
      </w:pPr>
      <w:r w:rsidRPr="000E2BE6">
        <w:rPr>
          <w:rFonts w:ascii="Shofar" w:hAnsi="Shofar" w:cs="Shofar"/>
          <w:rtl/>
        </w:rPr>
        <w:t>לא איכפת לו.</w:t>
      </w:r>
    </w:p>
    <w:p w14:paraId="3C356F59" w14:textId="19542FBE" w:rsidR="00C17601" w:rsidRPr="000E2BE6" w:rsidRDefault="00C17601" w:rsidP="006133C4">
      <w:pPr>
        <w:pStyle w:val="ListParagraph"/>
        <w:numPr>
          <w:ilvl w:val="3"/>
          <w:numId w:val="1"/>
        </w:numPr>
        <w:rPr>
          <w:rFonts w:ascii="Shofar" w:hAnsi="Shofar" w:cs="Shofar"/>
        </w:rPr>
      </w:pPr>
      <w:r w:rsidRPr="000E2BE6">
        <w:rPr>
          <w:rFonts w:ascii="Shofar" w:hAnsi="Shofar" w:cs="Shofar"/>
          <w:rtl/>
        </w:rPr>
        <w:t>לא יודעים מה רוצה.</w:t>
      </w:r>
    </w:p>
    <w:p w14:paraId="2327F5B5" w14:textId="77777777" w:rsidR="006133C4" w:rsidRPr="000E2BE6" w:rsidRDefault="006133C4" w:rsidP="006133C4">
      <w:pPr>
        <w:pStyle w:val="ListParagraph"/>
        <w:numPr>
          <w:ilvl w:val="2"/>
          <w:numId w:val="1"/>
        </w:numPr>
        <w:rPr>
          <w:rFonts w:ascii="Shofar" w:hAnsi="Shofar" w:cs="Shofar"/>
        </w:rPr>
      </w:pPr>
      <w:r w:rsidRPr="000E2BE6">
        <w:rPr>
          <w:rFonts w:ascii="Shofar" w:hAnsi="Shofar" w:cs="Shofar"/>
          <w:rtl/>
        </w:rPr>
        <w:t>לא מגייר בעצמו. מה רוצה לבנו:</w:t>
      </w:r>
    </w:p>
    <w:p w14:paraId="4F09D7E7" w14:textId="77777777" w:rsidR="006133C4" w:rsidRPr="000E2BE6" w:rsidRDefault="006133C4" w:rsidP="006133C4">
      <w:pPr>
        <w:pStyle w:val="ListParagraph"/>
        <w:numPr>
          <w:ilvl w:val="3"/>
          <w:numId w:val="1"/>
        </w:numPr>
        <w:rPr>
          <w:rFonts w:ascii="Shofar" w:hAnsi="Shofar" w:cs="Shofar"/>
        </w:rPr>
      </w:pPr>
      <w:r w:rsidRPr="000E2BE6">
        <w:rPr>
          <w:rFonts w:ascii="Shofar" w:hAnsi="Shofar" w:cs="Shofar"/>
          <w:rtl/>
        </w:rPr>
        <w:t>רוצה גיור.</w:t>
      </w:r>
    </w:p>
    <w:p w14:paraId="47AC9245" w14:textId="77777777" w:rsidR="006133C4" w:rsidRPr="000E2BE6" w:rsidRDefault="006133C4" w:rsidP="006133C4">
      <w:pPr>
        <w:pStyle w:val="ListParagraph"/>
        <w:numPr>
          <w:ilvl w:val="3"/>
          <w:numId w:val="1"/>
        </w:numPr>
        <w:rPr>
          <w:rFonts w:ascii="Shofar" w:hAnsi="Shofar" w:cs="Shofar"/>
        </w:rPr>
      </w:pPr>
      <w:r w:rsidRPr="000E2BE6">
        <w:rPr>
          <w:rFonts w:ascii="Shofar" w:hAnsi="Shofar" w:cs="Shofar"/>
          <w:rtl/>
        </w:rPr>
        <w:t>רוצה שלא יגייר.</w:t>
      </w:r>
    </w:p>
    <w:p w14:paraId="42743F07" w14:textId="77777777" w:rsidR="006133C4" w:rsidRPr="000E2BE6" w:rsidRDefault="006133C4" w:rsidP="006133C4">
      <w:pPr>
        <w:pStyle w:val="ListParagraph"/>
        <w:numPr>
          <w:ilvl w:val="3"/>
          <w:numId w:val="1"/>
        </w:numPr>
        <w:rPr>
          <w:rFonts w:ascii="Shofar" w:hAnsi="Shofar" w:cs="Shofar"/>
        </w:rPr>
      </w:pPr>
      <w:r w:rsidRPr="000E2BE6">
        <w:rPr>
          <w:rFonts w:ascii="Shofar" w:hAnsi="Shofar" w:cs="Shofar"/>
          <w:rtl/>
        </w:rPr>
        <w:t>לא איכפת לו.</w:t>
      </w:r>
    </w:p>
    <w:p w14:paraId="4DB84844" w14:textId="3F977F49" w:rsidR="006133C4" w:rsidRPr="000E2BE6" w:rsidRDefault="006133C4" w:rsidP="006133C4">
      <w:pPr>
        <w:pStyle w:val="ListParagraph"/>
        <w:numPr>
          <w:ilvl w:val="3"/>
          <w:numId w:val="1"/>
        </w:numPr>
        <w:rPr>
          <w:rFonts w:ascii="Shofar" w:hAnsi="Shofar" w:cs="Shofar"/>
        </w:rPr>
      </w:pPr>
      <w:r w:rsidRPr="000E2BE6">
        <w:rPr>
          <w:rFonts w:ascii="Shofar" w:hAnsi="Shofar" w:cs="Shofar"/>
          <w:rtl/>
        </w:rPr>
        <w:t>לא יודעים מה רוצה.</w:t>
      </w:r>
    </w:p>
    <w:p w14:paraId="33D38499" w14:textId="77777777" w:rsidR="00C17601" w:rsidRPr="000E2BE6" w:rsidRDefault="00C17601" w:rsidP="00C17601">
      <w:pPr>
        <w:pStyle w:val="ListParagraph"/>
        <w:numPr>
          <w:ilvl w:val="1"/>
          <w:numId w:val="1"/>
        </w:numPr>
        <w:rPr>
          <w:rFonts w:ascii="Shofar" w:hAnsi="Shofar" w:cs="Shofar"/>
        </w:rPr>
      </w:pPr>
      <w:r w:rsidRPr="000E2BE6">
        <w:rPr>
          <w:rFonts w:ascii="Shofar" w:hAnsi="Shofar" w:cs="Shofar"/>
          <w:rtl/>
        </w:rPr>
        <w:t>מת:</w:t>
      </w:r>
    </w:p>
    <w:p w14:paraId="338C6D4D" w14:textId="1719A944" w:rsidR="006133C4" w:rsidRPr="000E2BE6" w:rsidRDefault="006133C4" w:rsidP="006133C4">
      <w:pPr>
        <w:pStyle w:val="ListParagraph"/>
        <w:numPr>
          <w:ilvl w:val="2"/>
          <w:numId w:val="1"/>
        </w:numPr>
        <w:rPr>
          <w:rFonts w:ascii="Shofar" w:hAnsi="Shofar" w:cs="Shofar"/>
        </w:rPr>
      </w:pPr>
      <w:r w:rsidRPr="000E2BE6">
        <w:rPr>
          <w:rFonts w:ascii="Shofar" w:hAnsi="Shofar" w:cs="Shofar"/>
          <w:rtl/>
        </w:rPr>
        <w:t>היה גר. מה רצה על בנו:</w:t>
      </w:r>
    </w:p>
    <w:p w14:paraId="48645E19" w14:textId="65FCEFE7" w:rsidR="00C17601" w:rsidRPr="000E2BE6" w:rsidRDefault="00C17601" w:rsidP="006133C4">
      <w:pPr>
        <w:pStyle w:val="ListParagraph"/>
        <w:numPr>
          <w:ilvl w:val="3"/>
          <w:numId w:val="1"/>
        </w:numPr>
        <w:rPr>
          <w:rFonts w:ascii="Shofar" w:hAnsi="Shofar" w:cs="Shofar"/>
        </w:rPr>
      </w:pPr>
      <w:r w:rsidRPr="000E2BE6">
        <w:rPr>
          <w:rFonts w:ascii="Shofar" w:hAnsi="Shofar" w:cs="Shofar"/>
          <w:rtl/>
        </w:rPr>
        <w:t>רצה גיור.</w:t>
      </w:r>
    </w:p>
    <w:p w14:paraId="642BE178" w14:textId="77777777" w:rsidR="00C17601" w:rsidRPr="000E2BE6" w:rsidRDefault="00C17601" w:rsidP="006133C4">
      <w:pPr>
        <w:pStyle w:val="ListParagraph"/>
        <w:numPr>
          <w:ilvl w:val="3"/>
          <w:numId w:val="1"/>
        </w:numPr>
        <w:rPr>
          <w:rFonts w:ascii="Shofar" w:hAnsi="Shofar" w:cs="Shofar"/>
        </w:rPr>
      </w:pPr>
      <w:r w:rsidRPr="000E2BE6">
        <w:rPr>
          <w:rFonts w:ascii="Shofar" w:hAnsi="Shofar" w:cs="Shofar"/>
          <w:rtl/>
        </w:rPr>
        <w:t>רצה שלא יגייר.</w:t>
      </w:r>
    </w:p>
    <w:p w14:paraId="7DFDD62E" w14:textId="77777777" w:rsidR="00C17601" w:rsidRPr="000E2BE6" w:rsidRDefault="00C17601" w:rsidP="006133C4">
      <w:pPr>
        <w:pStyle w:val="ListParagraph"/>
        <w:numPr>
          <w:ilvl w:val="3"/>
          <w:numId w:val="1"/>
        </w:numPr>
        <w:rPr>
          <w:rFonts w:ascii="Shofar" w:hAnsi="Shofar" w:cs="Shofar"/>
        </w:rPr>
      </w:pPr>
      <w:r w:rsidRPr="000E2BE6">
        <w:rPr>
          <w:rFonts w:ascii="Shofar" w:hAnsi="Shofar" w:cs="Shofar"/>
          <w:rtl/>
        </w:rPr>
        <w:t>לא היה איכפת לו.</w:t>
      </w:r>
    </w:p>
    <w:p w14:paraId="24CCA3E9" w14:textId="2D49EA88" w:rsidR="00C17601" w:rsidRPr="000E2BE6" w:rsidRDefault="00C17601" w:rsidP="006133C4">
      <w:pPr>
        <w:pStyle w:val="ListParagraph"/>
        <w:numPr>
          <w:ilvl w:val="3"/>
          <w:numId w:val="1"/>
        </w:numPr>
        <w:rPr>
          <w:rFonts w:ascii="Shofar" w:hAnsi="Shofar" w:cs="Shofar"/>
        </w:rPr>
      </w:pPr>
      <w:r w:rsidRPr="000E2BE6">
        <w:rPr>
          <w:rFonts w:ascii="Shofar" w:hAnsi="Shofar" w:cs="Shofar"/>
          <w:rtl/>
        </w:rPr>
        <w:t>לא יודעים מה רצה.</w:t>
      </w:r>
    </w:p>
    <w:p w14:paraId="2E1E4D9F" w14:textId="06240385" w:rsidR="006133C4" w:rsidRPr="000E2BE6" w:rsidRDefault="006133C4" w:rsidP="006133C4">
      <w:pPr>
        <w:pStyle w:val="ListParagraph"/>
        <w:numPr>
          <w:ilvl w:val="2"/>
          <w:numId w:val="1"/>
        </w:numPr>
        <w:rPr>
          <w:rFonts w:ascii="Shofar" w:hAnsi="Shofar" w:cs="Shofar"/>
        </w:rPr>
      </w:pPr>
      <w:r w:rsidRPr="000E2BE6">
        <w:rPr>
          <w:rFonts w:ascii="Shofar" w:hAnsi="Shofar" w:cs="Shofar"/>
          <w:rtl/>
        </w:rPr>
        <w:t>לא היה גר. מה רצה על בנו:</w:t>
      </w:r>
    </w:p>
    <w:p w14:paraId="5B94A673" w14:textId="77777777" w:rsidR="006133C4" w:rsidRPr="000E2BE6" w:rsidRDefault="006133C4" w:rsidP="006133C4">
      <w:pPr>
        <w:pStyle w:val="ListParagraph"/>
        <w:numPr>
          <w:ilvl w:val="3"/>
          <w:numId w:val="1"/>
        </w:numPr>
        <w:rPr>
          <w:rFonts w:ascii="Shofar" w:hAnsi="Shofar" w:cs="Shofar"/>
        </w:rPr>
      </w:pPr>
      <w:r w:rsidRPr="000E2BE6">
        <w:rPr>
          <w:rFonts w:ascii="Shofar" w:hAnsi="Shofar" w:cs="Shofar"/>
          <w:rtl/>
        </w:rPr>
        <w:t>רצה גיור.</w:t>
      </w:r>
    </w:p>
    <w:p w14:paraId="70C273E0" w14:textId="77777777" w:rsidR="006133C4" w:rsidRPr="000E2BE6" w:rsidRDefault="006133C4" w:rsidP="006133C4">
      <w:pPr>
        <w:pStyle w:val="ListParagraph"/>
        <w:numPr>
          <w:ilvl w:val="3"/>
          <w:numId w:val="1"/>
        </w:numPr>
        <w:rPr>
          <w:rFonts w:ascii="Shofar" w:hAnsi="Shofar" w:cs="Shofar"/>
        </w:rPr>
      </w:pPr>
      <w:r w:rsidRPr="000E2BE6">
        <w:rPr>
          <w:rFonts w:ascii="Shofar" w:hAnsi="Shofar" w:cs="Shofar"/>
          <w:rtl/>
        </w:rPr>
        <w:t>רצה שלא יגייר.</w:t>
      </w:r>
    </w:p>
    <w:p w14:paraId="6EE43A01" w14:textId="77777777" w:rsidR="006133C4" w:rsidRPr="000E2BE6" w:rsidRDefault="006133C4" w:rsidP="006133C4">
      <w:pPr>
        <w:pStyle w:val="ListParagraph"/>
        <w:numPr>
          <w:ilvl w:val="3"/>
          <w:numId w:val="1"/>
        </w:numPr>
        <w:rPr>
          <w:rFonts w:ascii="Shofar" w:hAnsi="Shofar" w:cs="Shofar"/>
        </w:rPr>
      </w:pPr>
      <w:r w:rsidRPr="000E2BE6">
        <w:rPr>
          <w:rFonts w:ascii="Shofar" w:hAnsi="Shofar" w:cs="Shofar"/>
          <w:rtl/>
        </w:rPr>
        <w:t>לא היה איכפת לו.</w:t>
      </w:r>
    </w:p>
    <w:p w14:paraId="07B728CB" w14:textId="2A66295A" w:rsidR="006133C4" w:rsidRPr="000E2BE6" w:rsidRDefault="006133C4" w:rsidP="006133C4">
      <w:pPr>
        <w:pStyle w:val="ListParagraph"/>
        <w:numPr>
          <w:ilvl w:val="3"/>
          <w:numId w:val="1"/>
        </w:numPr>
        <w:rPr>
          <w:rFonts w:ascii="Shofar" w:hAnsi="Shofar" w:cs="Shofar"/>
        </w:rPr>
      </w:pPr>
      <w:r w:rsidRPr="000E2BE6">
        <w:rPr>
          <w:rFonts w:ascii="Shofar" w:hAnsi="Shofar" w:cs="Shofar"/>
          <w:rtl/>
        </w:rPr>
        <w:t>לא יודעים מה רצה.</w:t>
      </w:r>
    </w:p>
    <w:p w14:paraId="35DC981B" w14:textId="77777777" w:rsidR="006133C4" w:rsidRPr="000E2BE6" w:rsidRDefault="00C17601" w:rsidP="006133C4">
      <w:pPr>
        <w:pStyle w:val="ListParagraph"/>
        <w:numPr>
          <w:ilvl w:val="0"/>
          <w:numId w:val="1"/>
        </w:numPr>
        <w:rPr>
          <w:rFonts w:ascii="Shofar" w:hAnsi="Shofar" w:cs="Shofar"/>
        </w:rPr>
      </w:pPr>
      <w:r w:rsidRPr="000E2BE6">
        <w:rPr>
          <w:rFonts w:ascii="Shofar" w:hAnsi="Shofar" w:cs="Shofar"/>
          <w:rtl/>
        </w:rPr>
        <w:t>אם:</w:t>
      </w:r>
    </w:p>
    <w:p w14:paraId="6AC41A20" w14:textId="4B29706E" w:rsidR="006133C4" w:rsidRPr="000E2BE6" w:rsidRDefault="006133C4" w:rsidP="006133C4">
      <w:pPr>
        <w:pStyle w:val="ListParagraph"/>
        <w:numPr>
          <w:ilvl w:val="1"/>
          <w:numId w:val="1"/>
        </w:numPr>
        <w:rPr>
          <w:rFonts w:ascii="Shofar" w:hAnsi="Shofar" w:cs="Shofar"/>
        </w:rPr>
      </w:pPr>
      <w:r w:rsidRPr="000E2BE6">
        <w:rPr>
          <w:rFonts w:ascii="Shofar" w:hAnsi="Shofar" w:cs="Shofar"/>
          <w:rtl/>
        </w:rPr>
        <w:t>חיה:</w:t>
      </w:r>
    </w:p>
    <w:p w14:paraId="002B210F" w14:textId="1F1601DA" w:rsidR="006133C4" w:rsidRPr="000E2BE6" w:rsidRDefault="006133C4" w:rsidP="006133C4">
      <w:pPr>
        <w:pStyle w:val="ListParagraph"/>
        <w:numPr>
          <w:ilvl w:val="2"/>
          <w:numId w:val="1"/>
        </w:numPr>
        <w:rPr>
          <w:rFonts w:ascii="Shofar" w:hAnsi="Shofar" w:cs="Shofar"/>
        </w:rPr>
      </w:pPr>
      <w:r w:rsidRPr="000E2BE6">
        <w:rPr>
          <w:rFonts w:ascii="Shofar" w:hAnsi="Shofar" w:cs="Shofar"/>
          <w:rtl/>
        </w:rPr>
        <w:t>מגיירת בעצמה. מה רוצה לבנה:</w:t>
      </w:r>
    </w:p>
    <w:p w14:paraId="119FF16D" w14:textId="77777777" w:rsidR="006133C4" w:rsidRPr="000E2BE6" w:rsidRDefault="006133C4" w:rsidP="006133C4">
      <w:pPr>
        <w:pStyle w:val="ListParagraph"/>
        <w:numPr>
          <w:ilvl w:val="3"/>
          <w:numId w:val="1"/>
        </w:numPr>
        <w:rPr>
          <w:rFonts w:ascii="Shofar" w:hAnsi="Shofar" w:cs="Shofar"/>
        </w:rPr>
      </w:pPr>
      <w:r w:rsidRPr="000E2BE6">
        <w:rPr>
          <w:rFonts w:ascii="Shofar" w:hAnsi="Shofar" w:cs="Shofar"/>
          <w:rtl/>
        </w:rPr>
        <w:t>רוצה גיור.</w:t>
      </w:r>
    </w:p>
    <w:p w14:paraId="3FFDA62F" w14:textId="77777777" w:rsidR="006133C4" w:rsidRPr="000E2BE6" w:rsidRDefault="006133C4" w:rsidP="006133C4">
      <w:pPr>
        <w:pStyle w:val="ListParagraph"/>
        <w:numPr>
          <w:ilvl w:val="3"/>
          <w:numId w:val="1"/>
        </w:numPr>
        <w:rPr>
          <w:rFonts w:ascii="Shofar" w:hAnsi="Shofar" w:cs="Shofar"/>
        </w:rPr>
      </w:pPr>
      <w:r w:rsidRPr="000E2BE6">
        <w:rPr>
          <w:rFonts w:ascii="Shofar" w:hAnsi="Shofar" w:cs="Shofar"/>
          <w:rtl/>
        </w:rPr>
        <w:t>רוצה שלא יגייר.</w:t>
      </w:r>
    </w:p>
    <w:p w14:paraId="00DD3B24" w14:textId="52463A22" w:rsidR="006133C4" w:rsidRPr="000E2BE6" w:rsidRDefault="006133C4" w:rsidP="006133C4">
      <w:pPr>
        <w:pStyle w:val="ListParagraph"/>
        <w:numPr>
          <w:ilvl w:val="3"/>
          <w:numId w:val="1"/>
        </w:numPr>
        <w:rPr>
          <w:rFonts w:ascii="Shofar" w:hAnsi="Shofar" w:cs="Shofar"/>
        </w:rPr>
      </w:pPr>
      <w:r w:rsidRPr="000E2BE6">
        <w:rPr>
          <w:rFonts w:ascii="Shofar" w:hAnsi="Shofar" w:cs="Shofar"/>
          <w:rtl/>
        </w:rPr>
        <w:t>לא איכפת לה.</w:t>
      </w:r>
    </w:p>
    <w:p w14:paraId="42328681" w14:textId="77777777" w:rsidR="006133C4" w:rsidRPr="000E2BE6" w:rsidRDefault="006133C4" w:rsidP="006133C4">
      <w:pPr>
        <w:pStyle w:val="ListParagraph"/>
        <w:numPr>
          <w:ilvl w:val="3"/>
          <w:numId w:val="1"/>
        </w:numPr>
        <w:rPr>
          <w:rFonts w:ascii="Shofar" w:hAnsi="Shofar" w:cs="Shofar"/>
        </w:rPr>
      </w:pPr>
      <w:r w:rsidRPr="000E2BE6">
        <w:rPr>
          <w:rFonts w:ascii="Shofar" w:hAnsi="Shofar" w:cs="Shofar"/>
          <w:rtl/>
        </w:rPr>
        <w:t>לא יודעים מה רוצה.</w:t>
      </w:r>
    </w:p>
    <w:p w14:paraId="275EE612" w14:textId="3391B6E4" w:rsidR="006133C4" w:rsidRPr="000E2BE6" w:rsidRDefault="006133C4" w:rsidP="006133C4">
      <w:pPr>
        <w:pStyle w:val="ListParagraph"/>
        <w:numPr>
          <w:ilvl w:val="2"/>
          <w:numId w:val="1"/>
        </w:numPr>
        <w:rPr>
          <w:rFonts w:ascii="Shofar" w:hAnsi="Shofar" w:cs="Shofar"/>
        </w:rPr>
      </w:pPr>
      <w:r w:rsidRPr="000E2BE6">
        <w:rPr>
          <w:rFonts w:ascii="Shofar" w:hAnsi="Shofar" w:cs="Shofar"/>
          <w:rtl/>
        </w:rPr>
        <w:t>לא מגיירת בעצמה. מה רוצה לבנה:</w:t>
      </w:r>
    </w:p>
    <w:p w14:paraId="7EAD125B" w14:textId="77777777" w:rsidR="006133C4" w:rsidRPr="000E2BE6" w:rsidRDefault="006133C4" w:rsidP="006133C4">
      <w:pPr>
        <w:pStyle w:val="ListParagraph"/>
        <w:numPr>
          <w:ilvl w:val="3"/>
          <w:numId w:val="1"/>
        </w:numPr>
        <w:rPr>
          <w:rFonts w:ascii="Shofar" w:hAnsi="Shofar" w:cs="Shofar"/>
        </w:rPr>
      </w:pPr>
      <w:r w:rsidRPr="000E2BE6">
        <w:rPr>
          <w:rFonts w:ascii="Shofar" w:hAnsi="Shofar" w:cs="Shofar"/>
          <w:rtl/>
        </w:rPr>
        <w:t>רוצה גיור.</w:t>
      </w:r>
    </w:p>
    <w:p w14:paraId="50A63ABF" w14:textId="77777777" w:rsidR="006133C4" w:rsidRPr="000E2BE6" w:rsidRDefault="006133C4" w:rsidP="006133C4">
      <w:pPr>
        <w:pStyle w:val="ListParagraph"/>
        <w:numPr>
          <w:ilvl w:val="3"/>
          <w:numId w:val="1"/>
        </w:numPr>
        <w:rPr>
          <w:rFonts w:ascii="Shofar" w:hAnsi="Shofar" w:cs="Shofar"/>
        </w:rPr>
      </w:pPr>
      <w:r w:rsidRPr="000E2BE6">
        <w:rPr>
          <w:rFonts w:ascii="Shofar" w:hAnsi="Shofar" w:cs="Shofar"/>
          <w:rtl/>
        </w:rPr>
        <w:t>רוצה שלא יגייר.</w:t>
      </w:r>
    </w:p>
    <w:p w14:paraId="14289DD0" w14:textId="159F0B52" w:rsidR="006133C4" w:rsidRPr="000E2BE6" w:rsidRDefault="006133C4" w:rsidP="006133C4">
      <w:pPr>
        <w:pStyle w:val="ListParagraph"/>
        <w:numPr>
          <w:ilvl w:val="3"/>
          <w:numId w:val="1"/>
        </w:numPr>
        <w:rPr>
          <w:rFonts w:ascii="Shofar" w:hAnsi="Shofar" w:cs="Shofar"/>
        </w:rPr>
      </w:pPr>
      <w:r w:rsidRPr="000E2BE6">
        <w:rPr>
          <w:rFonts w:ascii="Shofar" w:hAnsi="Shofar" w:cs="Shofar"/>
          <w:rtl/>
        </w:rPr>
        <w:t>לא איכפת לה.</w:t>
      </w:r>
    </w:p>
    <w:p w14:paraId="753AE1AB" w14:textId="77777777" w:rsidR="006133C4" w:rsidRPr="000E2BE6" w:rsidRDefault="006133C4" w:rsidP="006133C4">
      <w:pPr>
        <w:pStyle w:val="ListParagraph"/>
        <w:numPr>
          <w:ilvl w:val="3"/>
          <w:numId w:val="1"/>
        </w:numPr>
        <w:rPr>
          <w:rFonts w:ascii="Shofar" w:hAnsi="Shofar" w:cs="Shofar"/>
        </w:rPr>
      </w:pPr>
      <w:r w:rsidRPr="000E2BE6">
        <w:rPr>
          <w:rFonts w:ascii="Shofar" w:hAnsi="Shofar" w:cs="Shofar"/>
          <w:rtl/>
        </w:rPr>
        <w:t>לא יודעים מה רוצה.</w:t>
      </w:r>
    </w:p>
    <w:p w14:paraId="6EF0444B" w14:textId="279E34FD" w:rsidR="006133C4" w:rsidRPr="000E2BE6" w:rsidRDefault="006133C4" w:rsidP="006133C4">
      <w:pPr>
        <w:pStyle w:val="ListParagraph"/>
        <w:numPr>
          <w:ilvl w:val="1"/>
          <w:numId w:val="1"/>
        </w:numPr>
        <w:rPr>
          <w:rFonts w:ascii="Shofar" w:hAnsi="Shofar" w:cs="Shofar"/>
        </w:rPr>
      </w:pPr>
      <w:r w:rsidRPr="000E2BE6">
        <w:rPr>
          <w:rFonts w:ascii="Shofar" w:hAnsi="Shofar" w:cs="Shofar"/>
          <w:rtl/>
        </w:rPr>
        <w:t>מתה:</w:t>
      </w:r>
    </w:p>
    <w:p w14:paraId="1278F619" w14:textId="0C9C3F14" w:rsidR="006133C4" w:rsidRPr="000E2BE6" w:rsidRDefault="006133C4" w:rsidP="006133C4">
      <w:pPr>
        <w:pStyle w:val="ListParagraph"/>
        <w:numPr>
          <w:ilvl w:val="2"/>
          <w:numId w:val="1"/>
        </w:numPr>
        <w:rPr>
          <w:rFonts w:ascii="Shofar" w:hAnsi="Shofar" w:cs="Shofar"/>
        </w:rPr>
      </w:pPr>
      <w:r w:rsidRPr="000E2BE6">
        <w:rPr>
          <w:rFonts w:ascii="Shofar" w:hAnsi="Shofar" w:cs="Shofar"/>
          <w:rtl/>
        </w:rPr>
        <w:t>היתה גיורת. מה רצה על בנה:</w:t>
      </w:r>
    </w:p>
    <w:p w14:paraId="4585D282" w14:textId="77777777" w:rsidR="006133C4" w:rsidRPr="000E2BE6" w:rsidRDefault="006133C4" w:rsidP="006133C4">
      <w:pPr>
        <w:pStyle w:val="ListParagraph"/>
        <w:numPr>
          <w:ilvl w:val="3"/>
          <w:numId w:val="1"/>
        </w:numPr>
        <w:rPr>
          <w:rFonts w:ascii="Shofar" w:hAnsi="Shofar" w:cs="Shofar"/>
        </w:rPr>
      </w:pPr>
      <w:r w:rsidRPr="000E2BE6">
        <w:rPr>
          <w:rFonts w:ascii="Shofar" w:hAnsi="Shofar" w:cs="Shofar"/>
          <w:rtl/>
        </w:rPr>
        <w:t>רצה גיור.</w:t>
      </w:r>
    </w:p>
    <w:p w14:paraId="39E98C42" w14:textId="77777777" w:rsidR="006133C4" w:rsidRPr="000E2BE6" w:rsidRDefault="006133C4" w:rsidP="006133C4">
      <w:pPr>
        <w:pStyle w:val="ListParagraph"/>
        <w:numPr>
          <w:ilvl w:val="3"/>
          <w:numId w:val="1"/>
        </w:numPr>
        <w:rPr>
          <w:rFonts w:ascii="Shofar" w:hAnsi="Shofar" w:cs="Shofar"/>
        </w:rPr>
      </w:pPr>
      <w:r w:rsidRPr="000E2BE6">
        <w:rPr>
          <w:rFonts w:ascii="Shofar" w:hAnsi="Shofar" w:cs="Shofar"/>
          <w:rtl/>
        </w:rPr>
        <w:t>רצה שלא יגייר.</w:t>
      </w:r>
    </w:p>
    <w:p w14:paraId="4FB6A14F" w14:textId="17AFC98A" w:rsidR="006133C4" w:rsidRPr="000E2BE6" w:rsidRDefault="006133C4" w:rsidP="006133C4">
      <w:pPr>
        <w:pStyle w:val="ListParagraph"/>
        <w:numPr>
          <w:ilvl w:val="3"/>
          <w:numId w:val="1"/>
        </w:numPr>
        <w:rPr>
          <w:rFonts w:ascii="Shofar" w:hAnsi="Shofar" w:cs="Shofar"/>
        </w:rPr>
      </w:pPr>
      <w:r w:rsidRPr="000E2BE6">
        <w:rPr>
          <w:rFonts w:ascii="Shofar" w:hAnsi="Shofar" w:cs="Shofar"/>
          <w:rtl/>
        </w:rPr>
        <w:t>לא היה איכפת לה.</w:t>
      </w:r>
    </w:p>
    <w:p w14:paraId="2C572BAB" w14:textId="33BAE1CF" w:rsidR="006133C4" w:rsidRPr="000E2BE6" w:rsidRDefault="006133C4" w:rsidP="006133C4">
      <w:pPr>
        <w:pStyle w:val="ListParagraph"/>
        <w:numPr>
          <w:ilvl w:val="3"/>
          <w:numId w:val="1"/>
        </w:numPr>
        <w:rPr>
          <w:rFonts w:ascii="Shofar" w:hAnsi="Shofar" w:cs="Shofar"/>
        </w:rPr>
      </w:pPr>
      <w:r w:rsidRPr="000E2BE6">
        <w:rPr>
          <w:rFonts w:ascii="Shofar" w:hAnsi="Shofar" w:cs="Shofar"/>
          <w:rtl/>
        </w:rPr>
        <w:t>לא יודעים מה רוצה.</w:t>
      </w:r>
    </w:p>
    <w:p w14:paraId="2732FC0A" w14:textId="4B0BD019" w:rsidR="006133C4" w:rsidRPr="000E2BE6" w:rsidRDefault="006133C4" w:rsidP="006133C4">
      <w:pPr>
        <w:pStyle w:val="ListParagraph"/>
        <w:numPr>
          <w:ilvl w:val="2"/>
          <w:numId w:val="1"/>
        </w:numPr>
        <w:rPr>
          <w:rFonts w:ascii="Shofar" w:hAnsi="Shofar" w:cs="Shofar"/>
        </w:rPr>
      </w:pPr>
      <w:r w:rsidRPr="000E2BE6">
        <w:rPr>
          <w:rFonts w:ascii="Shofar" w:hAnsi="Shofar" w:cs="Shofar"/>
          <w:rtl/>
        </w:rPr>
        <w:lastRenderedPageBreak/>
        <w:t>לא היתה גיורת. מה רצתה על בנה:</w:t>
      </w:r>
    </w:p>
    <w:p w14:paraId="69FBD8F5" w14:textId="76BC0B63" w:rsidR="006133C4" w:rsidRPr="000E2BE6" w:rsidRDefault="006133C4" w:rsidP="006133C4">
      <w:pPr>
        <w:pStyle w:val="ListParagraph"/>
        <w:numPr>
          <w:ilvl w:val="3"/>
          <w:numId w:val="1"/>
        </w:numPr>
        <w:rPr>
          <w:rFonts w:ascii="Shofar" w:hAnsi="Shofar" w:cs="Shofar"/>
        </w:rPr>
      </w:pPr>
      <w:r w:rsidRPr="000E2BE6">
        <w:rPr>
          <w:rFonts w:ascii="Shofar" w:hAnsi="Shofar" w:cs="Shofar"/>
          <w:rtl/>
        </w:rPr>
        <w:t>רצתה גיור.</w:t>
      </w:r>
    </w:p>
    <w:p w14:paraId="7DBF1A39" w14:textId="270DDB9D" w:rsidR="006133C4" w:rsidRPr="000E2BE6" w:rsidRDefault="006133C4" w:rsidP="006133C4">
      <w:pPr>
        <w:pStyle w:val="ListParagraph"/>
        <w:numPr>
          <w:ilvl w:val="3"/>
          <w:numId w:val="1"/>
        </w:numPr>
        <w:rPr>
          <w:rFonts w:ascii="Shofar" w:hAnsi="Shofar" w:cs="Shofar"/>
        </w:rPr>
      </w:pPr>
      <w:r w:rsidRPr="000E2BE6">
        <w:rPr>
          <w:rFonts w:ascii="Shofar" w:hAnsi="Shofar" w:cs="Shofar"/>
          <w:rtl/>
        </w:rPr>
        <w:t>רצתה שלא יגייר.</w:t>
      </w:r>
    </w:p>
    <w:p w14:paraId="275DFA24" w14:textId="23D11D1B" w:rsidR="006133C4" w:rsidRPr="000E2BE6" w:rsidRDefault="006133C4" w:rsidP="006133C4">
      <w:pPr>
        <w:pStyle w:val="ListParagraph"/>
        <w:numPr>
          <w:ilvl w:val="3"/>
          <w:numId w:val="1"/>
        </w:numPr>
        <w:rPr>
          <w:rFonts w:ascii="Shofar" w:hAnsi="Shofar" w:cs="Shofar"/>
        </w:rPr>
      </w:pPr>
      <w:r w:rsidRPr="000E2BE6">
        <w:rPr>
          <w:rFonts w:ascii="Shofar" w:hAnsi="Shofar" w:cs="Shofar"/>
          <w:rtl/>
        </w:rPr>
        <w:t>לא היה איכפת לה.</w:t>
      </w:r>
    </w:p>
    <w:p w14:paraId="5B51ED40" w14:textId="285658C5" w:rsidR="006133C4" w:rsidRPr="000E2BE6" w:rsidRDefault="006133C4" w:rsidP="006133C4">
      <w:pPr>
        <w:pStyle w:val="ListParagraph"/>
        <w:numPr>
          <w:ilvl w:val="3"/>
          <w:numId w:val="1"/>
        </w:numPr>
        <w:rPr>
          <w:rFonts w:ascii="Shofar" w:hAnsi="Shofar" w:cs="Shofar"/>
        </w:rPr>
      </w:pPr>
      <w:r w:rsidRPr="000E2BE6">
        <w:rPr>
          <w:rFonts w:ascii="Shofar" w:hAnsi="Shofar" w:cs="Shofar"/>
          <w:rtl/>
        </w:rPr>
        <w:t>לא יודעים מה רצתה.</w:t>
      </w:r>
    </w:p>
    <w:p w14:paraId="0BB221D0" w14:textId="71079699" w:rsidR="00C17601" w:rsidRPr="000E2BE6" w:rsidRDefault="00C17601" w:rsidP="00123EA0">
      <w:pPr>
        <w:rPr>
          <w:rFonts w:ascii="Shofar" w:hAnsi="Shofar" w:cs="Shofar"/>
          <w:rtl/>
        </w:rPr>
      </w:pPr>
      <w:r w:rsidRPr="000E2BE6">
        <w:rPr>
          <w:rFonts w:ascii="Shofar" w:hAnsi="Shofar" w:cs="Shofar"/>
          <w:rtl/>
        </w:rPr>
        <w:t xml:space="preserve">כיון שיהיה ביאור אחד לאב וביאור אחד לאם (ויש להעיר שאולי יש ציור שאין אב, והוא אם האב ישראל, שכיון שאומרים שנחשב בן שלה ולא שלו, אולי אף אין לו יחס שיש בין גוי לבניו), נמצא שיש הרבה הרבה ציורים. </w:t>
      </w:r>
      <w:r w:rsidR="00152018" w:rsidRPr="000E2BE6">
        <w:rPr>
          <w:rFonts w:ascii="Shofar" w:hAnsi="Shofar" w:cs="Shofar"/>
          <w:rtl/>
        </w:rPr>
        <w:t>לכאו', יכולים לומר שלשה דינים:</w:t>
      </w:r>
    </w:p>
    <w:p w14:paraId="52D9D681" w14:textId="4D774895" w:rsidR="00152018" w:rsidRPr="000E2BE6" w:rsidRDefault="00152018" w:rsidP="00152018">
      <w:pPr>
        <w:pStyle w:val="ListParagraph"/>
        <w:numPr>
          <w:ilvl w:val="0"/>
          <w:numId w:val="2"/>
        </w:numPr>
        <w:rPr>
          <w:rFonts w:ascii="Shofar" w:hAnsi="Shofar" w:cs="Shofar"/>
        </w:rPr>
      </w:pPr>
      <w:r w:rsidRPr="000E2BE6">
        <w:rPr>
          <w:rFonts w:ascii="Shofar" w:hAnsi="Shofar" w:cs="Shofar"/>
          <w:rtl/>
        </w:rPr>
        <w:t>לא יכולים לגייר אותו.</w:t>
      </w:r>
    </w:p>
    <w:p w14:paraId="74285FEE" w14:textId="7A8500C9" w:rsidR="00152018" w:rsidRPr="000E2BE6" w:rsidRDefault="00152018" w:rsidP="00152018">
      <w:pPr>
        <w:pStyle w:val="ListParagraph"/>
        <w:numPr>
          <w:ilvl w:val="0"/>
          <w:numId w:val="2"/>
        </w:numPr>
        <w:rPr>
          <w:rFonts w:ascii="Shofar" w:hAnsi="Shofar" w:cs="Shofar"/>
        </w:rPr>
      </w:pPr>
      <w:r w:rsidRPr="000E2BE6">
        <w:rPr>
          <w:rFonts w:ascii="Shofar" w:hAnsi="Shofar" w:cs="Shofar"/>
          <w:rtl/>
        </w:rPr>
        <w:t>יכולים לגייר אותו, אבל אין סיבה לגייר אותו. (אולי אין סבה בדרך כלל לגייר אותו, ואז לא נעשה כן. יותר מזה, יש סיבה שלא לעשות כן, שגויים הם רעים, כמו שאומר גמ' ביבמות.)</w:t>
      </w:r>
    </w:p>
    <w:p w14:paraId="1D19EED5" w14:textId="5B7C2750" w:rsidR="00152018" w:rsidRPr="000E2BE6" w:rsidRDefault="00152018" w:rsidP="00152018">
      <w:pPr>
        <w:pStyle w:val="ListParagraph"/>
        <w:numPr>
          <w:ilvl w:val="0"/>
          <w:numId w:val="2"/>
        </w:numPr>
        <w:rPr>
          <w:rFonts w:ascii="Shofar" w:hAnsi="Shofar" w:cs="Shofar"/>
        </w:rPr>
      </w:pPr>
      <w:r w:rsidRPr="000E2BE6">
        <w:rPr>
          <w:rFonts w:ascii="Shofar" w:hAnsi="Shofar" w:cs="Shofar"/>
          <w:rtl/>
        </w:rPr>
        <w:t>מגיירים אותו.</w:t>
      </w:r>
    </w:p>
    <w:p w14:paraId="44FD117D" w14:textId="15BD4309" w:rsidR="00152018" w:rsidRPr="000E2BE6" w:rsidRDefault="00152018" w:rsidP="00152018">
      <w:pPr>
        <w:rPr>
          <w:rFonts w:ascii="Shofar" w:hAnsi="Shofar" w:cs="Shofar"/>
          <w:rtl/>
        </w:rPr>
      </w:pPr>
      <w:r w:rsidRPr="000E2BE6">
        <w:rPr>
          <w:rFonts w:ascii="Shofar" w:hAnsi="Shofar" w:cs="Shofar"/>
          <w:rtl/>
        </w:rPr>
        <w:t>לכאו', ציור של גמ' הוא ציור שיש בו דין שלישי. (אינו ממש מוכרח כן, אבל כן נראה.)</w:t>
      </w:r>
      <w:r w:rsidR="00A977CD" w:rsidRPr="000E2BE6">
        <w:rPr>
          <w:rFonts w:ascii="Shofar" w:hAnsi="Shofar" w:cs="Shofar"/>
          <w:rtl/>
        </w:rPr>
        <w:t xml:space="preserve"> אבל, אף בזה, יש להעיר, יש חילוק בין ציור שזה פשוט לציור שזה חידוש. גמ', כמובן, מדבר בציור שזה חידוש.</w:t>
      </w:r>
    </w:p>
    <w:p w14:paraId="18C16BC4" w14:textId="5D59F3FD" w:rsidR="00DD3817" w:rsidRPr="000E2BE6" w:rsidRDefault="00DD3817" w:rsidP="00152018">
      <w:pPr>
        <w:rPr>
          <w:rFonts w:ascii="Shofar" w:hAnsi="Shofar" w:cs="Shofar"/>
          <w:rtl/>
        </w:rPr>
      </w:pPr>
      <w:r w:rsidRPr="000E2BE6">
        <w:rPr>
          <w:rFonts w:ascii="Shofar" w:hAnsi="Shofar" w:cs="Shofar"/>
          <w:rtl/>
        </w:rPr>
        <w:t>יודעים מהו הדין כשהאב מגייר. באמת, יודעים הדין כשאב מגייר עם בניו ובנותיו. אז, אומר גמ', זכות הוא לו, ושזה פשוט. (ליש לדון אם הוא ממש פשוט, או שגמ' רק רצה לומר שאינו ראיה לרב הונא, שיודעים שרב הונא אמר יותר.)</w:t>
      </w:r>
    </w:p>
    <w:p w14:paraId="5EF207E6" w14:textId="14060C98" w:rsidR="00123438" w:rsidRPr="000E2BE6" w:rsidRDefault="00123438" w:rsidP="00152018">
      <w:pPr>
        <w:rPr>
          <w:rFonts w:ascii="Shofar" w:hAnsi="Shofar" w:cs="Shofar"/>
          <w:rtl/>
        </w:rPr>
      </w:pPr>
      <w:r w:rsidRPr="000E2BE6">
        <w:rPr>
          <w:rFonts w:ascii="Shofar" w:hAnsi="Shofar" w:cs="Shofar"/>
          <w:rtl/>
        </w:rPr>
        <w:t>יש לדון אם יודעים שרב הונא לא מדבר בזה כיון שהוא פשוט או בדרך אחר. אם הוא בדרך אחר, יש לדון אם ידע, כמו שגמ' לפעמים יודע בדרכים שאין אנו יכולים לדעת, או שהיה לו הוכחה מלשון של ר"ה.</w:t>
      </w:r>
      <w:r w:rsidR="006133C4" w:rsidRPr="000E2BE6">
        <w:rPr>
          <w:rFonts w:ascii="Shofar" w:hAnsi="Shofar" w:cs="Shofar"/>
          <w:rtl/>
        </w:rPr>
        <w:t xml:space="preserve"> </w:t>
      </w:r>
      <w:r w:rsidRPr="000E2BE6">
        <w:rPr>
          <w:rFonts w:ascii="Shofar" w:hAnsi="Shofar" w:cs="Shofar"/>
          <w:rtl/>
        </w:rPr>
        <w:t>נראה שאם יש אב, יעשה על דעת אב. ואם תאמר אב גוי. אולי עדיין מספיק. גם יש לומר שמניחים (ויש לדון למה) שאם אב רוצה שיגייר, גם האב יגייר. אז, אחרי גיור האב, יעשה על דעת אביו.</w:t>
      </w:r>
    </w:p>
    <w:p w14:paraId="6AC9361F" w14:textId="630D96B4" w:rsidR="00123438" w:rsidRPr="000E2BE6" w:rsidRDefault="00123438" w:rsidP="00152018">
      <w:pPr>
        <w:rPr>
          <w:rFonts w:ascii="Shofar" w:hAnsi="Shofar" w:cs="Shofar"/>
          <w:rtl/>
        </w:rPr>
      </w:pPr>
      <w:r w:rsidRPr="000E2BE6">
        <w:rPr>
          <w:rFonts w:ascii="Shofar" w:hAnsi="Shofar" w:cs="Shofar"/>
          <w:rtl/>
        </w:rPr>
        <w:t>חוץ מזה, אין יודעים שום דין. הרי, רש"י מוקים ציור של גמ' להיות ש</w:t>
      </w:r>
      <w:r w:rsidR="00F66278" w:rsidRPr="000E2BE6">
        <w:rPr>
          <w:rFonts w:ascii="Shofar" w:hAnsi="Shofar" w:cs="Shofar"/>
          <w:rtl/>
        </w:rPr>
        <w:t>אין לו אב (לא מפרש מה רצה מחיים; משמע שזה לא משנה כלום), ואמו רוצה שיתגייר. (יש לדון אם לשון רש"י רצה לומר שאמו הביאתו כשהיא באה להתגייר או שאמו הביאה אותו כדי שיתגייר. לשון רש"י נראה כשני.)</w:t>
      </w:r>
    </w:p>
    <w:p w14:paraId="0364D0F1" w14:textId="7C20DB8D" w:rsidR="003B7562" w:rsidRPr="000E2BE6" w:rsidRDefault="003B7562" w:rsidP="003B7562">
      <w:pPr>
        <w:rPr>
          <w:rFonts w:ascii="Shofar" w:hAnsi="Shofar" w:cs="Shofar"/>
          <w:rtl/>
        </w:rPr>
      </w:pPr>
      <w:r w:rsidRPr="000E2BE6">
        <w:rPr>
          <w:rFonts w:ascii="Shofar" w:hAnsi="Shofar" w:cs="Shofar"/>
          <w:rtl/>
        </w:rPr>
        <w:t>- אם מגייר עם אביו (ומשפחתו), פשוט לגמ' שיש בזה זכים. יש לדון אם הוא מפני שרוצה להיות כאביו (אולי כדי לדמות לו או אולי כדי לירש אותו) או שרוצה במה שעשה לו אביו (או שמאמין לאביו או שרוצה להיות כמו שאביו רוצה שיהיה). יהיה נפקא מינא אם אביו אומר שיתגייר, אבל הוא עצמו (האב) לא מגייר. מגמ' משמע שלא מהני; יש לדחות שגמ' רק נקט ציור היותר מצוי (שאם אב ירצה שבנו יגייר, מסתמא אף האב ירצה לגייר).</w:t>
      </w:r>
      <w:r w:rsidR="002B37DB" w:rsidRPr="000E2BE6">
        <w:rPr>
          <w:rFonts w:ascii="Shofar" w:hAnsi="Shofar" w:cs="Shofar"/>
          <w:rtl/>
        </w:rPr>
        <w:t xml:space="preserve"> </w:t>
      </w:r>
    </w:p>
    <w:p w14:paraId="1393996D" w14:textId="53CCF39C" w:rsidR="00E92686" w:rsidRPr="000E2BE6" w:rsidRDefault="00E92686" w:rsidP="003B7562">
      <w:pPr>
        <w:rPr>
          <w:rFonts w:ascii="Shofar" w:hAnsi="Shofar" w:cs="Shofar"/>
          <w:lang w:val="en-GB"/>
        </w:rPr>
      </w:pPr>
      <w:r w:rsidRPr="000E2BE6">
        <w:rPr>
          <w:rFonts w:ascii="Shofar" w:hAnsi="Shofar" w:cs="Shofar"/>
          <w:rtl/>
        </w:rPr>
        <w:t>- יש לדון, באמת, אם גמ' אומר שיש זכים, ופשוט שהוא זכות, או שאיננו אף זכים, אלא שם הוא יותר. הרי, שם הוא מכיר מה קורה, ויודעים שהוא רוצה בו. אולי רצה לומר שאף יודע עד כדי רצון ודעת. אם כן, אין צריכים זכים. ויש לדון.</w:t>
      </w:r>
    </w:p>
    <w:p w14:paraId="59992A3C" w14:textId="6C9B3CC6" w:rsidR="002B37DB" w:rsidRPr="000E2BE6" w:rsidRDefault="002B37DB" w:rsidP="003B7562">
      <w:pPr>
        <w:rPr>
          <w:rFonts w:ascii="Shofar" w:hAnsi="Shofar" w:cs="Shofar"/>
          <w:rtl/>
        </w:rPr>
      </w:pPr>
      <w:r w:rsidRPr="000E2BE6">
        <w:rPr>
          <w:rFonts w:ascii="Shofar" w:hAnsi="Shofar" w:cs="Shofar"/>
          <w:rtl/>
        </w:rPr>
        <w:t xml:space="preserve">- יש לדון בזכים זה לקטן אם צריך שירצה עכשיו (אם היה יכול לרצות) או שירצה לאחר זמן. באמת, נראה שיש לדון בכעין זה בכל זכים. דע שכשדנים ב"לאחר זמן," יש לדון אם צריך פעם ראשון של לאחר זמן, או שום זמן בלאחר זמן, או רוב </w:t>
      </w:r>
      <w:r w:rsidR="00482E1B" w:rsidRPr="000E2BE6">
        <w:rPr>
          <w:rFonts w:ascii="Shofar" w:hAnsi="Shofar" w:cs="Shofar"/>
          <w:rtl/>
        </w:rPr>
        <w:t xml:space="preserve">או כל </w:t>
      </w:r>
      <w:r w:rsidRPr="000E2BE6">
        <w:rPr>
          <w:rFonts w:ascii="Shofar" w:hAnsi="Shofar" w:cs="Shofar"/>
          <w:rtl/>
        </w:rPr>
        <w:t>של לאחר זמן. ותחשב על זה.</w:t>
      </w:r>
    </w:p>
    <w:p w14:paraId="1A77603C" w14:textId="509157C3" w:rsidR="00C06535" w:rsidRPr="000E2BE6" w:rsidRDefault="00C06535" w:rsidP="003B7562">
      <w:pPr>
        <w:rPr>
          <w:rFonts w:ascii="Shofar" w:hAnsi="Shofar" w:cs="Shofar"/>
          <w:rtl/>
        </w:rPr>
      </w:pPr>
      <w:r w:rsidRPr="000E2BE6">
        <w:rPr>
          <w:rFonts w:ascii="Shofar" w:hAnsi="Shofar" w:cs="Shofar"/>
          <w:rtl/>
        </w:rPr>
        <w:t>- תוס' ידון למה יש כאן זכים לקטן. דנינו גם אנו בזה, אבל יש להעיר שאולי קטן גוי שונה מקטן ישראל. אולי לקטן ישראל אין דעת, אבל לקטן גוי יש דעת. צריך ביאור איך יהיה כן. אוליהוא מפני שגוי יותר קרוב לדעת שיהיה לו כשיגדיל. אבל, אז, קצת קשה לומר כן בגר. ותחשב.</w:t>
      </w:r>
    </w:p>
    <w:p w14:paraId="18A4B603" w14:textId="5207464D" w:rsidR="00707F32" w:rsidRPr="000E2BE6" w:rsidRDefault="00707F32" w:rsidP="00DA3688">
      <w:pPr>
        <w:rPr>
          <w:rFonts w:ascii="Shofar" w:hAnsi="Shofar" w:cs="Shofar"/>
          <w:rtl/>
        </w:rPr>
      </w:pPr>
      <w:r w:rsidRPr="000E2BE6">
        <w:rPr>
          <w:rFonts w:ascii="Shofar" w:hAnsi="Shofar" w:cs="Shofar"/>
          <w:rtl/>
        </w:rPr>
        <w:t>- ג</w:t>
      </w:r>
      <w:r w:rsidR="00E92686" w:rsidRPr="000E2BE6">
        <w:rPr>
          <w:rFonts w:ascii="Shofar" w:hAnsi="Shofar" w:cs="Shofar"/>
          <w:rtl/>
        </w:rPr>
        <w:t>מ'</w:t>
      </w:r>
      <w:r w:rsidRPr="000E2BE6">
        <w:rPr>
          <w:rFonts w:ascii="Shofar" w:hAnsi="Shofar" w:cs="Shofar"/>
          <w:rtl/>
        </w:rPr>
        <w:t xml:space="preserve"> אומר שמטבילים אותו על דעת בית דין. יש להעיר על שני דברים בלשון זה. ראשון, יש לדון למה רק אומר כן ב"מטבילים אותו," ולא גם במה שצריך מילה. אולי, באמת, לא מלים אותו על דעת זה, כיון שמילה לא זכות, שהוא קשה לו, וכל דין זה הוא רק למי שסובר שא"צ מילה או בנקבה (או אם כבר נמול לשום גירות). דחוק.  גם יש לומר שרק צריכים "על דעת בית דין" בטבילה. אולי זה מפני שטבילה הוא דבר האחרון שצריך כדי לעשות שהוא ישראל ואולי זה מפני שענין של טבילה הוא המעשה, וענין של מילה הוא התוצאה (אולי).</w:t>
      </w:r>
      <w:r w:rsidR="001D13D7" w:rsidRPr="000E2BE6">
        <w:rPr>
          <w:rFonts w:ascii="Shofar" w:hAnsi="Shofar" w:cs="Shofar"/>
          <w:rtl/>
        </w:rPr>
        <w:t xml:space="preserve"> שני, צריך ביאור מהו "על דעת בית דין. אולי רצה לומר שבית דין יכוונו שבזה נעשה יהודי. לכאו', זאת אומרת שצריך מחשבת בית דין לחלות זו. גם אפשר לומר שעל דעת בית דין רצה לומר בהסכמת בית דין, שלא נניח שהוא יהיה יהודי טוב אם אין בית דין אומרים כן. כמו כן, יש לומר שצריכים שבית דין יאמרו שישמרו אותו (יתנו לו מזון, ויחנכו אותו). וצריך לדון, אז, לאיזה בית דין שואלים, שלא כל כך פשוט שנאמין שלש הדיוטות לזה.</w:t>
      </w:r>
    </w:p>
    <w:p w14:paraId="4EC834AE" w14:textId="5CF2F38A" w:rsidR="00432FDE" w:rsidRPr="000E2BE6" w:rsidRDefault="00340C25" w:rsidP="00DA3688">
      <w:pPr>
        <w:rPr>
          <w:rFonts w:ascii="Shofar" w:hAnsi="Shofar" w:cs="Shofar"/>
          <w:rtl/>
        </w:rPr>
      </w:pPr>
      <w:r w:rsidRPr="000E2BE6">
        <w:rPr>
          <w:rFonts w:ascii="Shofar" w:hAnsi="Shofar" w:cs="Shofar"/>
          <w:rtl/>
        </w:rPr>
        <w:t xml:space="preserve">- יש לדון בענין שנעשים לו אב. </w:t>
      </w:r>
      <w:r w:rsidR="00432FDE" w:rsidRPr="000E2BE6">
        <w:rPr>
          <w:rFonts w:ascii="Shofar" w:hAnsi="Shofar" w:cs="Shofar"/>
          <w:rtl/>
        </w:rPr>
        <w:t xml:space="preserve">גמ' לא אומר כן, אבל רש"י משתמש בלשון זה. אולי רצה לומר שהם כאב במה שהוא רוצה מה שהם רוצים. לא נראה כן מרש"י, שמשמע שרק נעשים לאב, וענין של אב היה שרוצה לפני כן. ויש לדון, שאולי הוא ששמח בו לאחר כן. עדיין לא נראה כן, שלא ידע כן כבר גמ' דין אבי. גם אפשר שרצה לומר שהם החייבים לזון אותו ולחנך אותו. ממה שרש"י מזכיר את זה, משמע שזה נצרך כדי לעשות אותו לגר. לכאו', הוא מפני שבלי זה, לא נאמין שיהיה גר טוב, ואז לא נגייר אותו. גם אפשר לומר שבית דין מביאים אותו לעולם, במה שבית דין מגיירים </w:t>
      </w:r>
      <w:r w:rsidR="00432FDE" w:rsidRPr="000E2BE6">
        <w:rPr>
          <w:rFonts w:ascii="Shofar" w:hAnsi="Shofar" w:cs="Shofar"/>
          <w:rtl/>
        </w:rPr>
        <w:lastRenderedPageBreak/>
        <w:t>אותו (וגר כתינוק). לכאו', אז, רצה לומר שעושים חלות זה יותר משעושים אותו בדרך כלל. אולי זה רק מפני שהוא רק זכות כיו שהם ישמרו עליו או שהוא חל רק כיון שהם יחנכו אותו, אבל יותר טוב לומר שהוא מפני שמשתמשים בדעת שלהם. ותחשב.</w:t>
      </w:r>
    </w:p>
    <w:p w14:paraId="6F75D976" w14:textId="6056F2E4" w:rsidR="00FF0884" w:rsidRPr="000E2BE6" w:rsidRDefault="00FF0884" w:rsidP="00DA3688">
      <w:pPr>
        <w:rPr>
          <w:rFonts w:ascii="Shofar" w:hAnsi="Shofar" w:cs="Shofar"/>
          <w:lang w:val="en-GB"/>
        </w:rPr>
      </w:pPr>
      <w:r w:rsidRPr="000E2BE6">
        <w:rPr>
          <w:rFonts w:ascii="Shofar" w:hAnsi="Shofar" w:cs="Shofar"/>
          <w:rtl/>
        </w:rPr>
        <w:t>מרש"י משמע שלשון עשייה כאב הוא תוצאה של מה שהוא גר על ידיהם, שהם גרמו שחל גירות.</w:t>
      </w:r>
    </w:p>
    <w:p w14:paraId="39FBCA3A" w14:textId="255702A8" w:rsidR="00351F69" w:rsidRPr="000E2BE6" w:rsidRDefault="00351F69" w:rsidP="00DA3688">
      <w:pPr>
        <w:rPr>
          <w:rFonts w:ascii="Shofar" w:hAnsi="Shofar" w:cs="Shofar"/>
          <w:rtl/>
        </w:rPr>
      </w:pPr>
      <w:r w:rsidRPr="000E2BE6">
        <w:rPr>
          <w:rFonts w:ascii="Shofar" w:hAnsi="Shofar" w:cs="Shofar"/>
          <w:rtl/>
        </w:rPr>
        <w:t>יש להעיר שיש לדון איזה בית דין חייב לזון אותו ולחנך אותו. אם נאמר ש"נעשים לו כאב" מדבר על חיובים אלו, היה משמע שבית דין בפרט מיוחדים (שמשמע שהם יותר אב משאר בני ישראל). ותחשב למה זה יהיה; אולי אין סיבה חוץ ממה שצריכים לייחד בני אדם החייבים כיון ש"קדירה דבי שותפי לא חמימי ולא קרירי," ואז נוקטים את אלו.</w:t>
      </w:r>
    </w:p>
    <w:p w14:paraId="160DBF73" w14:textId="7EC7262E" w:rsidR="002A14A9" w:rsidRPr="000E2BE6" w:rsidRDefault="002A14A9" w:rsidP="00DA3688">
      <w:pPr>
        <w:rPr>
          <w:rFonts w:ascii="Shofar" w:hAnsi="Shofar" w:cs="Shofar"/>
          <w:rtl/>
        </w:rPr>
      </w:pPr>
      <w:r w:rsidRPr="000E2BE6">
        <w:rPr>
          <w:rFonts w:ascii="Shofar" w:hAnsi="Shofar" w:cs="Shofar"/>
          <w:rtl/>
        </w:rPr>
        <w:t>לא פשוט, באמת, ש"בית דין" של גמ' שלנו מדבר על בית דין שמטבילים אותו. היה אפשר לטעון שמשמע נגד זה. הרי, אומר שמטבילים אותו- וזה, לכאו', מכוון לאותו בית דין שהם שם- על דעת בית דין. לשון כזה משמע שמדברים על בית דין אחר. ויש לדון, שאולי מטבילים רק מדבר באיש אחד שהוא חזק ומטביל ילדים.</w:t>
      </w:r>
      <w:r w:rsidR="00DF180A" w:rsidRPr="000E2BE6">
        <w:rPr>
          <w:rFonts w:ascii="Shofar" w:hAnsi="Shofar" w:cs="Shofar"/>
          <w:rtl/>
        </w:rPr>
        <w:t xml:space="preserve"> על כל פנים, אולי אפשר שמחייב בית דין של עיר ועיר לשמור אותם, ועל דעת בית זה הוא. ותחשב.</w:t>
      </w:r>
    </w:p>
    <w:p w14:paraId="04F0B9C0" w14:textId="6CC8153B" w:rsidR="002A14A9" w:rsidRPr="000E2BE6" w:rsidRDefault="002A14A9" w:rsidP="00804282">
      <w:pPr>
        <w:rPr>
          <w:rFonts w:ascii="Shofar" w:hAnsi="Shofar" w:cs="Shofar"/>
          <w:rtl/>
        </w:rPr>
      </w:pPr>
      <w:r w:rsidRPr="000E2BE6">
        <w:rPr>
          <w:rFonts w:ascii="Shofar" w:hAnsi="Shofar" w:cs="Shofar"/>
          <w:rtl/>
        </w:rPr>
        <w:t>יש להעיר שאם יש אב לא פשוט מי חושב לו. לכאו', יכול להיות אב או בית דין; אבל, אם הוא אב, אולי רק אפשר אחרי שאב נתגייר. אם כן, אולי נמצא שאף שם בית דין הם כאב לו. ותחשב.</w:t>
      </w:r>
      <w:r w:rsidR="00804282" w:rsidRPr="000E2BE6">
        <w:rPr>
          <w:rFonts w:ascii="Shofar" w:hAnsi="Shofar" w:cs="Shofar"/>
          <w:rtl/>
        </w:rPr>
        <w:t xml:space="preserve"> ויש להעיר שהו"מ לומר שכדי לחי' לו, צריך יחס חשוב לו. אולי בית דין מיוחס במה שיפרנסו לו, או שהם טובלים לו. ויש לדון, שבדר"כ בזכים לא צריך זה, וזה משום זכים. ותחשב. כמו שכתבנו, אולי צריך קצת יותר מזכים, כיון שהוא קטן. גם אפשר שכאן צריכים יותר, כיון שאינו עובדים לו במעשה שלהם (אבל בדרך כלל בזכים, גם עושים מעשה לו).</w:t>
      </w:r>
    </w:p>
    <w:p w14:paraId="1F9F8B25" w14:textId="0BA6EE82" w:rsidR="002A14A9" w:rsidRPr="000E2BE6" w:rsidRDefault="002A14A9" w:rsidP="002A14A9">
      <w:pPr>
        <w:rPr>
          <w:rFonts w:ascii="Shofar" w:hAnsi="Shofar" w:cs="Shofar"/>
          <w:lang w:val="en-GB"/>
        </w:rPr>
      </w:pPr>
      <w:r w:rsidRPr="000E2BE6">
        <w:rPr>
          <w:rFonts w:ascii="Shofar" w:hAnsi="Shofar" w:cs="Shofar"/>
          <w:rtl/>
        </w:rPr>
        <w:t>- על דעת בית דין- לכאו', רק צריכים שאדם אחד יחשוב לו. אם כן, צריך בית דין רק מפני שתמיד צריכים בית דין לטבילה. כשאומר שמטבילים אותו על דעת בית דין, רק רצה לומר</w:t>
      </w:r>
      <w:r w:rsidR="00D96DE3" w:rsidRPr="000E2BE6">
        <w:rPr>
          <w:rFonts w:ascii="Shofar" w:hAnsi="Shofar" w:cs="Shofar"/>
          <w:rtl/>
        </w:rPr>
        <w:t xml:space="preserve"> שאחד מהם חושב. (כל זה רק אם נקרא על דעת בית דין כיון שהם חושבים לו.)</w:t>
      </w:r>
      <w:r w:rsidR="00FC565B" w:rsidRPr="000E2BE6">
        <w:rPr>
          <w:rFonts w:ascii="Shofar" w:hAnsi="Shofar" w:cs="Shofar"/>
        </w:rPr>
        <w:t xml:space="preserve"> </w:t>
      </w:r>
      <w:r w:rsidR="00FC565B" w:rsidRPr="000E2BE6">
        <w:rPr>
          <w:rFonts w:ascii="Shofar" w:hAnsi="Shofar" w:cs="Shofar"/>
          <w:rtl/>
        </w:rPr>
        <w:t>אפשר לומר שאין זכייה לקטן, כמו שיקשה תוס'. אבל, כיון שהם בית דין, יכולים לזכות לו, כעין מה שאומר גמ' בפרק שני של קידושין. ותחשב.</w:t>
      </w:r>
    </w:p>
    <w:p w14:paraId="40E192A4" w14:textId="23417978" w:rsidR="001D29F5" w:rsidRPr="000E2BE6" w:rsidRDefault="00340C25" w:rsidP="00804282">
      <w:pPr>
        <w:rPr>
          <w:rFonts w:ascii="Shofar" w:hAnsi="Shofar" w:cs="Shofar"/>
        </w:rPr>
      </w:pPr>
      <w:r w:rsidRPr="000E2BE6">
        <w:rPr>
          <w:rFonts w:ascii="Shofar" w:hAnsi="Shofar" w:cs="Shofar"/>
          <w:rtl/>
        </w:rPr>
        <w:t xml:space="preserve">באמת, גבי אב, יש לדון מי חושב לו, אם צריך כך. אולי בית דין חושבים עליו. גם יש לומר שאביו טובל ושוב חושב. אז, ר"ל שדומים לאב במה שבית דין חושבים לו. ותחשב. ויש להעיר שלכאו' רק צריך אחד לחשוב. </w:t>
      </w:r>
    </w:p>
    <w:p w14:paraId="4F158179" w14:textId="71BE6F68" w:rsidR="00EA0452" w:rsidRPr="000E2BE6" w:rsidRDefault="00340C25" w:rsidP="00DA3688">
      <w:pPr>
        <w:rPr>
          <w:rFonts w:ascii="Shofar" w:hAnsi="Shofar" w:cs="Shofar"/>
          <w:rtl/>
        </w:rPr>
      </w:pPr>
      <w:r w:rsidRPr="000E2BE6">
        <w:rPr>
          <w:rFonts w:ascii="Shofar" w:hAnsi="Shofar" w:cs="Shofar"/>
          <w:rtl/>
        </w:rPr>
        <w:t>- מטבילים - עיין ברשי זה. צריך לחשוב מה מכוון לומר.</w:t>
      </w:r>
      <w:r w:rsidR="00D96DE3" w:rsidRPr="000E2BE6">
        <w:rPr>
          <w:rFonts w:ascii="Shofar" w:hAnsi="Shofar" w:cs="Shofar"/>
          <w:rtl/>
        </w:rPr>
        <w:t xml:space="preserve"> בפשטות, רש"י בא לבאר למה צריכים טבילה, והוא כדי לגייר אותו. אבל, אז קשה למה מזכיר מילה. (אולי רש"י בא לומר שמדברים אף בזכר כאן, ועדיין רק צריכים מחשבה בטבילה, ולא במילה.) אפשר לומר שרש"י בא לבאר שמלים אותו וטובלים אותו, אף שבית דין הם החושבים (ואז הו"א שיעשו מעשה זה לעצמם). דחוק לחשוב כן בהו"א, וגם דחוק לשון רש"י לדחות את זה. לשונו יותר משמע שיש הו"א שאין צריכים אלו כאן. אולי יש הו"א שרק צריך מילה וטבילה כדי לעשות או להוכיח דעת. אבל, כאן, אינו עושה כן (שאין בית דין טובלים ומלים). (ואם תאמר אם כן יטבלו וימולו בית דין. ויש לומר שלא יעשה כלום, כיון שאינם נעשים גרים.) יש לדון מהו הקא משמע לן, אם הוא שצריך כן אף שהם רק לדעת (אולי מפני שצריך כן גם לדעת של בית דין או אולי הוא לא פלוג) או שאינם (רק) לדעת. ואם תאמר מהו ההו"א, ולמה יועיל דעת של בית דין בלי מעשה, ולא יועיל דעת של אדם על עצמו. אפשר לומר שבית דין חשוב, ודעת שלהם יותר חשוב. תחשב על סברה זו. אם כן, אולי על פי זה נוכל לבאר שהו"א שלא צריך מעשה, כיון שיש הרבה דעת (ואף אם מעשה אינו מפני דעת).</w:t>
      </w:r>
      <w:r w:rsidR="00EA0452" w:rsidRPr="000E2BE6">
        <w:rPr>
          <w:rFonts w:ascii="Shofar" w:hAnsi="Shofar" w:cs="Shofar"/>
          <w:rtl/>
        </w:rPr>
        <w:t xml:space="preserve"> זה גם יבאר למה צריכים בית דין בדווקא. גם יש לומר שאין אומרים כן על דעת אדם בעצמו כיון שכיון שהצער שלו, לא כל כך קל שיהיה לו דעת (בלי דברים אלו). יש לדון, שמניחים רצון לילד. גם יש לומר שכיון שהוא גדול, יותר קשה שיהיה לו דעת, כמו שמבאר גמ' כאן. גם יש לומר שכיון שאפשר שיחזיק את דעתו, צריך לחזיק כדי לעשות החלות. ותחשב על זה.</w:t>
      </w:r>
    </w:p>
    <w:p w14:paraId="28C371CD" w14:textId="529D9B1C" w:rsidR="001D29F5" w:rsidRPr="000E2BE6" w:rsidRDefault="00595094" w:rsidP="00595094">
      <w:pPr>
        <w:rPr>
          <w:rFonts w:ascii="Shofar" w:hAnsi="Shofar" w:cs="Shofar"/>
        </w:rPr>
      </w:pPr>
      <w:r w:rsidRPr="000E2BE6">
        <w:rPr>
          <w:rFonts w:ascii="Shofar" w:hAnsi="Shofar" w:cs="Shofar"/>
          <w:rtl/>
        </w:rPr>
        <w:t>- רש"י אומר ש"שלש יהו בטבילתו." קשה, שגמ' כבר אמר כן, שאמר שהוא על דעת בית דין. אולי רש"י סובר שהיה אפשר לפרש שבית דין רצה לומר בית דין של אותו העיר, והם המצווים לפרנס אותו ולחנך אותו. אז, מפרש רש"י שבית דין שנעשים כאב לו הם הבית דין שהם שם בטבילתו. ותחשב. גם אפשר לומר שרש"י בא לבאר שרק צריכים שלשה, ולא צריכים בית דין ממש (של סמוכים).</w:t>
      </w:r>
    </w:p>
    <w:p w14:paraId="6CF17F3D" w14:textId="466CB117" w:rsidR="001D29F5" w:rsidRPr="000E2BE6" w:rsidRDefault="00340C25" w:rsidP="00595094">
      <w:pPr>
        <w:rPr>
          <w:rFonts w:ascii="Shofar" w:hAnsi="Shofar" w:cs="Shofar"/>
        </w:rPr>
      </w:pPr>
      <w:r w:rsidRPr="000E2BE6">
        <w:rPr>
          <w:rFonts w:ascii="Shofar" w:hAnsi="Shofar" w:cs="Shofar"/>
          <w:rtl/>
        </w:rPr>
        <w:t xml:space="preserve">- </w:t>
      </w:r>
      <w:r w:rsidR="00595094" w:rsidRPr="000E2BE6">
        <w:rPr>
          <w:rFonts w:ascii="Shofar" w:hAnsi="Shofar" w:cs="Shofar"/>
          <w:rtl/>
        </w:rPr>
        <w:t>יש לדון מה כוח בית דין בזה. יש מה שהם המפרנסים, ויש מה שהם השומרים על קיוםן מצוות (ואז עושים גרים טובים ומחנכים אותם). זה מניח שצריכים בית דין. אם לא, הם רק שלש אנשים סתם. חייבים על זה כיון שקבלו עליהם להתחייב. ותחשב.</w:t>
      </w:r>
    </w:p>
    <w:p w14:paraId="07AB4917" w14:textId="4B6053F2" w:rsidR="001D29F5" w:rsidRPr="000E2BE6" w:rsidRDefault="00340C25" w:rsidP="00DA3688">
      <w:pPr>
        <w:rPr>
          <w:rFonts w:ascii="Shofar" w:hAnsi="Shofar" w:cs="Shofar"/>
        </w:rPr>
      </w:pPr>
      <w:r w:rsidRPr="000E2BE6">
        <w:rPr>
          <w:rFonts w:ascii="Shofar" w:hAnsi="Shofar" w:cs="Shofar"/>
          <w:rtl/>
        </w:rPr>
        <w:t>- מגעו ביין- משמע ש</w:t>
      </w:r>
      <w:r w:rsidR="00595094" w:rsidRPr="000E2BE6">
        <w:rPr>
          <w:rFonts w:ascii="Shofar" w:hAnsi="Shofar" w:cs="Shofar"/>
          <w:rtl/>
        </w:rPr>
        <w:t xml:space="preserve">מגע </w:t>
      </w:r>
      <w:r w:rsidRPr="000E2BE6">
        <w:rPr>
          <w:rFonts w:ascii="Shofar" w:hAnsi="Shofar" w:cs="Shofar"/>
          <w:rtl/>
        </w:rPr>
        <w:t>של קטן לא כשר. וע' גבמ' ע"ז בענין זה.</w:t>
      </w:r>
      <w:r w:rsidR="00595094" w:rsidRPr="000E2BE6">
        <w:rPr>
          <w:rFonts w:ascii="Shofar" w:hAnsi="Shofar" w:cs="Shofar"/>
          <w:rtl/>
        </w:rPr>
        <w:t xml:space="preserve"> (שוב שמעתי שמח' הוא שם.)</w:t>
      </w:r>
    </w:p>
    <w:p w14:paraId="511FA9A2" w14:textId="7916D592" w:rsidR="001D29F5" w:rsidRPr="000E2BE6" w:rsidRDefault="00340C25" w:rsidP="00DA3688">
      <w:pPr>
        <w:rPr>
          <w:rFonts w:ascii="Shofar" w:hAnsi="Shofar" w:cs="Shofar"/>
        </w:rPr>
      </w:pPr>
      <w:r w:rsidRPr="000E2BE6">
        <w:rPr>
          <w:rFonts w:ascii="Shofar" w:hAnsi="Shofar" w:cs="Shofar"/>
          <w:rtl/>
        </w:rPr>
        <w:t>- מגעו- קצת קשה למה נקט נפקא מינא זה</w:t>
      </w:r>
      <w:r w:rsidR="00595094" w:rsidRPr="000E2BE6">
        <w:rPr>
          <w:rFonts w:ascii="Shofar" w:hAnsi="Shofar" w:cs="Shofar"/>
          <w:rtl/>
        </w:rPr>
        <w:t>, ולא נפקא מינא יותר פשוט, והוא שכשגדל לא צריך לגייר. (יותר מזה, כנראה לא ידע גמ' כבר שיכול לחזור בו, שרק מחדש אותו לאחר זמן. אולי עדיין רש"י לא רוצה לתת נפקא מינא שאינו אמיתי</w:t>
      </w:r>
      <w:r w:rsidRPr="000E2BE6">
        <w:rPr>
          <w:rFonts w:ascii="Shofar" w:hAnsi="Shofar" w:cs="Shofar"/>
          <w:rtl/>
        </w:rPr>
        <w:t>.</w:t>
      </w:r>
      <w:r w:rsidR="00595094" w:rsidRPr="000E2BE6">
        <w:rPr>
          <w:rFonts w:ascii="Shofar" w:hAnsi="Shofar" w:cs="Shofar"/>
          <w:rtl/>
        </w:rPr>
        <w:t>)</w:t>
      </w:r>
      <w:r w:rsidR="00A920B1" w:rsidRPr="000E2BE6">
        <w:rPr>
          <w:rFonts w:ascii="Shofar" w:hAnsi="Shofar" w:cs="Shofar"/>
          <w:rtl/>
        </w:rPr>
        <w:t xml:space="preserve"> </w:t>
      </w:r>
      <w:r w:rsidRPr="000E2BE6">
        <w:rPr>
          <w:rFonts w:ascii="Shofar" w:hAnsi="Shofar" w:cs="Shofar"/>
          <w:rtl/>
        </w:rPr>
        <w:t>יש לומר שרצה לומר שחל כשהוא קטן, ואינו רק חל כשנעשה בר מצוה, ורוצה בקיום. כמו"כ, אף שיכול לבטלו לאחר זמן סומכים עליו, ומני' שלא יבטל אותו. ותחשב.</w:t>
      </w:r>
    </w:p>
    <w:p w14:paraId="46BB811F" w14:textId="77777777" w:rsidR="001D29F5" w:rsidRPr="000E2BE6" w:rsidRDefault="00340C25" w:rsidP="00DA3688">
      <w:pPr>
        <w:rPr>
          <w:rFonts w:ascii="Shofar" w:hAnsi="Shofar" w:cs="Shofar"/>
        </w:rPr>
      </w:pPr>
      <w:r w:rsidRPr="000E2BE6">
        <w:rPr>
          <w:rFonts w:ascii="Shofar" w:hAnsi="Shofar" w:cs="Shofar"/>
          <w:rtl/>
        </w:rPr>
        <w:t xml:space="preserve">- מהו- מרשי משמע שיש שליחות  שבו חב. הוה מצי לומר שאין שליחות בחוב, אלא שמה שעושה שליח מגלה שכן רוצה, ואז הוא זכות. זה מניח שרצון מהני לזכות. ותחשב. </w:t>
      </w:r>
    </w:p>
    <w:p w14:paraId="225550DD" w14:textId="4EB6EC3F" w:rsidR="001D29F5" w:rsidRPr="000E2BE6" w:rsidRDefault="00340C25" w:rsidP="00DA3688">
      <w:pPr>
        <w:rPr>
          <w:rFonts w:ascii="Shofar" w:hAnsi="Shofar" w:cs="Shofar"/>
        </w:rPr>
      </w:pPr>
      <w:r w:rsidRPr="000E2BE6">
        <w:rPr>
          <w:rFonts w:ascii="Shofar" w:hAnsi="Shofar" w:cs="Shofar"/>
          <w:rtl/>
        </w:rPr>
        <w:lastRenderedPageBreak/>
        <w:t>- גדול- מניח גמ' שאין חי' בין גוי לעבד</w:t>
      </w:r>
      <w:r w:rsidR="00A920B1" w:rsidRPr="000E2BE6">
        <w:rPr>
          <w:rFonts w:ascii="Shofar" w:hAnsi="Shofar" w:cs="Shofar"/>
          <w:rtl/>
        </w:rPr>
        <w:t xml:space="preserve"> שיחלק כאן. (יש להעיר שעדיין אפשר לומר שיש חילוק בין גוי קטן לעבד קטן. אולי מניחים שעבד קטן כבר בעל או אולי באמת יותר טוב להיות עבד, שמצוי לו שפחה. גמ' רק לא מחלק כאן כן כיון שלא סובר שהוא נכון.) </w:t>
      </w:r>
    </w:p>
    <w:p w14:paraId="3E0BF684" w14:textId="36EC4575" w:rsidR="001D29F5" w:rsidRPr="000E2BE6" w:rsidRDefault="00541079" w:rsidP="00DA3688">
      <w:pPr>
        <w:rPr>
          <w:rFonts w:ascii="Shofar" w:hAnsi="Shofar" w:cs="Shofar"/>
          <w:lang w:val="en-GB"/>
        </w:rPr>
      </w:pPr>
      <w:r w:rsidRPr="000E2BE6">
        <w:rPr>
          <w:rFonts w:ascii="Shofar" w:hAnsi="Shofar" w:cs="Shofar"/>
          <w:rtl/>
        </w:rPr>
        <w:t>- ואם תאמר אי אפשר לעשות זכייה כאן, כיון שהוא גוי. אפשר שיש זכייה (על כל פנים בכעין זה, כמו שפרשנו) לגוי. גם יש לומר שרק</w:t>
      </w:r>
      <w:r w:rsidR="00340C25" w:rsidRPr="000E2BE6">
        <w:rPr>
          <w:rFonts w:ascii="Shofar" w:hAnsi="Shofar" w:cs="Shofar"/>
          <w:rtl/>
        </w:rPr>
        <w:t xml:space="preserve"> צריך להיות שנעשה יהודי עם דעת זה. אז, מהני </w:t>
      </w:r>
      <w:r w:rsidRPr="000E2BE6">
        <w:rPr>
          <w:rFonts w:ascii="Shofar" w:hAnsi="Shofar" w:cs="Shofar"/>
          <w:rtl/>
        </w:rPr>
        <w:t>זכייה</w:t>
      </w:r>
      <w:r w:rsidR="00340C25" w:rsidRPr="000E2BE6">
        <w:rPr>
          <w:rFonts w:ascii="Shofar" w:hAnsi="Shofar" w:cs="Shofar"/>
          <w:rtl/>
        </w:rPr>
        <w:t xml:space="preserve"> של יהדות, כיון שייעשה יהודי ישר. ותחשב.</w:t>
      </w:r>
    </w:p>
    <w:p w14:paraId="30E46366" w14:textId="7947A313" w:rsidR="001D29F5" w:rsidRPr="000E2BE6" w:rsidRDefault="00340C25" w:rsidP="00DA3688">
      <w:pPr>
        <w:rPr>
          <w:rFonts w:ascii="Shofar" w:hAnsi="Shofar" w:cs="Shofar"/>
        </w:rPr>
      </w:pPr>
      <w:r w:rsidRPr="000E2BE6">
        <w:rPr>
          <w:rFonts w:ascii="Shofar" w:hAnsi="Shofar" w:cs="Shofar"/>
          <w:rtl/>
        </w:rPr>
        <w:t>- יש לדון למה יכול למחות. אולי הוא מפני שעכשיו הוא גר רע, ורק נעשר גר ע"י הנחה שיהיה טוב.</w:t>
      </w:r>
      <w:r w:rsidR="004B023B" w:rsidRPr="000E2BE6">
        <w:rPr>
          <w:rFonts w:ascii="Shofar" w:hAnsi="Shofar" w:cs="Shofar"/>
          <w:rtl/>
        </w:rPr>
        <w:t xml:space="preserve"> אבל, אז קשה למה לא יכול למחות לאחר זמן. לא מסתבר לומר ששווה שיהיה גר רע כל זמן שהיה כרב גר טוב שעה אחת. אפשר לומר שכיון שהיה עומד להיות גר טוב (שהיה בר דעת, ורצה בגירות) חל כבר, אף שלא היה, למעשה, גר טוב. גם אפשר שאי אפשר להיות שתמיד יחזור, שלא אפשר לנהוג ככה, ואז ככה קבעה תורה.</w:t>
      </w:r>
      <w:r w:rsidRPr="000E2BE6">
        <w:rPr>
          <w:rFonts w:ascii="Shofar" w:hAnsi="Shofar" w:cs="Shofar"/>
          <w:rtl/>
        </w:rPr>
        <w:t xml:space="preserve"> גם יש לומר שרק נעשה גר מח' </w:t>
      </w:r>
      <w:r w:rsidR="004B023B" w:rsidRPr="000E2BE6">
        <w:rPr>
          <w:rFonts w:ascii="Shofar" w:hAnsi="Shofar" w:cs="Shofar"/>
          <w:rtl/>
        </w:rPr>
        <w:t>שעומד</w:t>
      </w:r>
      <w:r w:rsidRPr="000E2BE6">
        <w:rPr>
          <w:rFonts w:ascii="Shofar" w:hAnsi="Shofar" w:cs="Shofar"/>
          <w:rtl/>
        </w:rPr>
        <w:t xml:space="preserve"> לקבלת מצוות, ונמצא (יש לדון אם משתנה למפרע) שאינו עומד. גם יש לומר שרק נעשה גר מח' דעת שלאחר כך. גם יש לומר שרק נעשה גר עד גדלתו</w:t>
      </w:r>
      <w:r w:rsidR="004B023B" w:rsidRPr="000E2BE6">
        <w:rPr>
          <w:rFonts w:ascii="Shofar" w:hAnsi="Shofar" w:cs="Shofar"/>
          <w:rtl/>
        </w:rPr>
        <w:t>, על ידי בית דין</w:t>
      </w:r>
      <w:r w:rsidRPr="000E2BE6">
        <w:rPr>
          <w:rFonts w:ascii="Shofar" w:hAnsi="Shofar" w:cs="Shofar"/>
          <w:rtl/>
        </w:rPr>
        <w:t>.</w:t>
      </w:r>
      <w:r w:rsidR="004B023B" w:rsidRPr="000E2BE6">
        <w:rPr>
          <w:rFonts w:ascii="Shofar" w:hAnsi="Shofar" w:cs="Shofar"/>
          <w:rtl/>
        </w:rPr>
        <w:t xml:space="preserve"> ואם תאמר אםכ ן צריך גירות מחדש. ויש לומר שהמשכת גיור לא שוה להתחלת גיור. גם יש לומר שנעשה גר בשני ענינים- במה שהוא גר עד בר מצווה, ובמה שהוא לא יצטרך מעשים לאחר כך.</w:t>
      </w:r>
      <w:r w:rsidRPr="000E2BE6">
        <w:rPr>
          <w:rFonts w:ascii="Shofar" w:hAnsi="Shofar" w:cs="Shofar"/>
          <w:rtl/>
        </w:rPr>
        <w:t xml:space="preserve"> גם יש לומר שדעתו לאחר זה מגלה שאינו זכות.</w:t>
      </w:r>
      <w:r w:rsidR="004B023B" w:rsidRPr="000E2BE6">
        <w:rPr>
          <w:rFonts w:ascii="Shofar" w:hAnsi="Shofar" w:cs="Shofar"/>
          <w:rtl/>
        </w:rPr>
        <w:t xml:space="preserve"> (זה קצת תלוי באיזה זמן צריך להיות זכות לו, כמו שבארנו.)</w:t>
      </w:r>
      <w:r w:rsidRPr="000E2BE6">
        <w:rPr>
          <w:rFonts w:ascii="Shofar" w:hAnsi="Shofar" w:cs="Shofar"/>
          <w:rtl/>
        </w:rPr>
        <w:t xml:space="preserve"> גם יש לומר שאי אשפר לעשות חלות לאדם בלי יכולתו לחזור. גם יש לומר שרק חל גרות קלוש, ויכול לדחות אותו. ויש לדון אם דוחה למפרע או לא. לא נראה שידחה למפרע, שלא רוצה בדיחוי שלו למפרע</w:t>
      </w:r>
      <w:r w:rsidR="004B023B" w:rsidRPr="000E2BE6">
        <w:rPr>
          <w:rFonts w:ascii="Shofar" w:hAnsi="Shofar" w:cs="Shofar"/>
          <w:rtl/>
        </w:rPr>
        <w:t>, שמה איכפת לו. ויש לדון, שאולי רק יכול לדחות שלמפרע, שלא יכול לדחות הסיבה שבא ממה שהיה כרב גר. יש לדון, שהיה כבר גר עם סיבה חלושה</w:t>
      </w:r>
      <w:r w:rsidRPr="000E2BE6">
        <w:rPr>
          <w:rFonts w:ascii="Shofar" w:hAnsi="Shofar" w:cs="Shofar"/>
          <w:rtl/>
        </w:rPr>
        <w:t xml:space="preserve">. יש לדון בלמפרע לכל הצדדים. </w:t>
      </w:r>
    </w:p>
    <w:p w14:paraId="44C60F7B" w14:textId="3C4AE79A" w:rsidR="001D29F5" w:rsidRPr="000E2BE6" w:rsidRDefault="00340C25" w:rsidP="00191BC9">
      <w:pPr>
        <w:rPr>
          <w:rFonts w:ascii="Shofar" w:hAnsi="Shofar" w:cs="Shofar"/>
          <w:rtl/>
        </w:rPr>
      </w:pPr>
      <w:r w:rsidRPr="000E2BE6">
        <w:rPr>
          <w:rFonts w:ascii="Shofar" w:hAnsi="Shofar" w:cs="Shofar"/>
          <w:rtl/>
        </w:rPr>
        <w:t>- דאזלה ואכלה- בביאו</w:t>
      </w:r>
      <w:r w:rsidR="004C4037" w:rsidRPr="000E2BE6">
        <w:rPr>
          <w:rFonts w:ascii="Shofar" w:hAnsi="Shofar" w:cs="Shofar"/>
          <w:rtl/>
        </w:rPr>
        <w:t>ר</w:t>
      </w:r>
      <w:r w:rsidRPr="000E2BE6">
        <w:rPr>
          <w:rFonts w:ascii="Shofar" w:hAnsi="Shofar" w:cs="Shofar"/>
          <w:rtl/>
        </w:rPr>
        <w:t xml:space="preserve"> הבעיה, יש לדון אם ר"ל שאולי אין טוב די, דהיי' שאולי היא גוי, או שיבוא ממנו רע. ע' חרב אל הבדים שלנו על זה. יש להעיר על לשון גמ' שמשמע או שהבעיה הוא שיהיה רע לאחר זמן או שלאחר זמן תהיה גויה, אבל בוודאי אינה גויה עכשיו. זה טוב לצד שאינה דוחה אותה למפרע. ותות. </w:t>
      </w:r>
      <w:r w:rsidR="00191BC9" w:rsidRPr="000E2BE6">
        <w:rPr>
          <w:rFonts w:ascii="Shofar" w:hAnsi="Shofar" w:cs="Shofar"/>
          <w:rtl/>
        </w:rPr>
        <w:t xml:space="preserve">ויש לדון, שאם הבעיה הוא שכיון שהיא גויה תעשה עם הכסף דבר רע, אפשר לומר שאף אם אולי אינה ישראל עכשיו, לא תעשה בו עבירה עכשיו, שעכשיו נוהגת כישראל. ותחשב. </w:t>
      </w:r>
    </w:p>
    <w:p w14:paraId="575DC00E" w14:textId="3E17E0DA" w:rsidR="00191BC9" w:rsidRPr="000E2BE6" w:rsidRDefault="00191BC9" w:rsidP="00191BC9">
      <w:pPr>
        <w:rPr>
          <w:rFonts w:ascii="Shofar" w:hAnsi="Shofar" w:cs="Shofar"/>
        </w:rPr>
      </w:pPr>
      <w:r w:rsidRPr="000E2BE6">
        <w:rPr>
          <w:rFonts w:ascii="Shofar" w:hAnsi="Shofar" w:cs="Shofar"/>
          <w:rtl/>
        </w:rPr>
        <w:t>- דאזלה ואכלה- נמצא שכיון שאמר גמ' כן בגירות על דעת בית דין, מניחים כן גם בגירות על דעת אב.</w:t>
      </w:r>
      <w:r w:rsidR="004D664C" w:rsidRPr="000E2BE6">
        <w:rPr>
          <w:rFonts w:ascii="Shofar" w:hAnsi="Shofar" w:cs="Shofar"/>
          <w:rtl/>
        </w:rPr>
        <w:t xml:space="preserve"> יש לדון, שאולי סבר גמ' שנאמר על זה ועל זה. (אולי סבר כן מפני לשון הרבים שיש בו.)</w:t>
      </w:r>
    </w:p>
    <w:p w14:paraId="7D4CA9D6" w14:textId="77777777" w:rsidR="001D29F5" w:rsidRPr="000E2BE6" w:rsidRDefault="00340C25" w:rsidP="00DA3688">
      <w:pPr>
        <w:rPr>
          <w:rFonts w:ascii="Shofar" w:hAnsi="Shofar" w:cs="Shofar"/>
        </w:rPr>
      </w:pPr>
      <w:r w:rsidRPr="000E2BE6">
        <w:rPr>
          <w:rFonts w:ascii="Shofar" w:hAnsi="Shofar" w:cs="Shofar"/>
          <w:rtl/>
        </w:rPr>
        <w:t xml:space="preserve">- יש לדון מה סבר המק'. אם סבר שמשנה לא משמע כת' גמ' או שאין הדין נכון, ואז המשך הגמ' ה"ה המשך של אותו קושיה. בביאור תי' גמ', יש לדון אם אומ' שגירש אותה אחר שגדלה או שמשהה עד אז. </w:t>
      </w:r>
    </w:p>
    <w:p w14:paraId="011C73E0" w14:textId="77777777" w:rsidR="001D29F5" w:rsidRPr="000E2BE6" w:rsidRDefault="00340C25" w:rsidP="00DA3688">
      <w:pPr>
        <w:rPr>
          <w:rFonts w:ascii="Shofar" w:hAnsi="Shofar" w:cs="Shofar"/>
        </w:rPr>
      </w:pPr>
      <w:r w:rsidRPr="000E2BE6">
        <w:rPr>
          <w:rFonts w:ascii="Shofar" w:hAnsi="Shofar" w:cs="Shofar"/>
          <w:rtl/>
        </w:rPr>
        <w:t>- לכי גדלה- יש לדון אם ההו"א הוא שאין סתם שתיקה עושה קיום (אולי זה טוב אם נאמר שצ' דעת בפי' עליו ותלוי בצדדים לעיל) או שלעולם יכולה למחות. ותחשב למה תוכל.</w:t>
      </w:r>
    </w:p>
    <w:p w14:paraId="3B96190A" w14:textId="77777777" w:rsidR="001D29F5" w:rsidRPr="000E2BE6" w:rsidRDefault="00340C25" w:rsidP="00DA3688">
      <w:pPr>
        <w:rPr>
          <w:rFonts w:ascii="Shofar" w:hAnsi="Shofar" w:cs="Shofar"/>
        </w:rPr>
      </w:pPr>
      <w:r w:rsidRPr="000E2BE6">
        <w:rPr>
          <w:rFonts w:ascii="Shofar" w:hAnsi="Shofar" w:cs="Shofar"/>
          <w:rtl/>
        </w:rPr>
        <w:t>חוט"נ- וא"ת אינו נשכר, אלא פטור. ויש לומר שזכה בבאיה בלי חיוב. ויש לדון בכל מיתה בלי התראה. יש לומר ששם אין כל כך סיבה לחייב, אבל כאן יש סיבה מלאה לחייב (על כל פנים מצד רעת מעשיו). ויש לדון.) גם יש לומר שרצה לומר שיוצא לו יותר טוב מאם בא על ישראל, ונמצא שהיה יותר טוב בהוספת איסור. ותחשב. גם יש לומר שמה שלא נענש מספיק. עדיין יש לדון משום התראה. (ודע שיש לדון אם הענין של חוט"נ הוא שלא יבוא טוב מרע או שאם כן יעשו רע. גם על זה יש לדון אם הוא מפני שחושבים שרואים מזה שה' לא מקפיד או כדי להשיג טוב.)</w:t>
      </w:r>
    </w:p>
    <w:p w14:paraId="084B651C" w14:textId="77777777" w:rsidR="001D29F5" w:rsidRPr="000E2BE6" w:rsidRDefault="00340C25" w:rsidP="00DA3688">
      <w:pPr>
        <w:rPr>
          <w:rFonts w:ascii="Shofar" w:hAnsi="Shofar" w:cs="Shofar"/>
        </w:rPr>
      </w:pPr>
      <w:r w:rsidRPr="000E2BE6">
        <w:rPr>
          <w:rFonts w:ascii="Shofar" w:hAnsi="Shofar" w:cs="Shofar"/>
          <w:rtl/>
        </w:rPr>
        <w:t>- חוט"נ- יש לדון אם גמ' מפרש או מק' ומת'. לשני, צריך לומר שגמ' מניח שיותר טוב לומר כרבא. יש לדון ששל אביי קדם. אולי הוא מפני שידע קק' על של אביי. ותחשב על זה.</w:t>
      </w:r>
    </w:p>
    <w:p w14:paraId="4F72A542" w14:textId="77777777" w:rsidR="001D29F5" w:rsidRPr="000E2BE6" w:rsidRDefault="00340C25" w:rsidP="00DA3688">
      <w:pPr>
        <w:rPr>
          <w:rFonts w:ascii="Shofar" w:hAnsi="Shofar" w:cs="Shofar"/>
        </w:rPr>
      </w:pPr>
      <w:r w:rsidRPr="000E2BE6">
        <w:rPr>
          <w:rFonts w:ascii="Shofar" w:hAnsi="Shofar" w:cs="Shofar"/>
          <w:rtl/>
        </w:rPr>
        <w:t xml:space="preserve">ודע שאם הו"א  של גמ' בקושיה הוא שסבר שמשנה לא משמע שישה, אינו נשכר כל כך שבין כך ובין כך ישלם. אלא אולי רק לאחר זמן ובספק. יש להעיר שאולי חשושים שיעשה שהיא לא תמשך בירותה, וזה החוטא נשכר. לא נראה כן, שאז לא נ' שתי'. </w:t>
      </w:r>
    </w:p>
    <w:p w14:paraId="7C3AB6C1" w14:textId="77777777" w:rsidR="001D29F5" w:rsidRPr="000E2BE6" w:rsidRDefault="00340C25" w:rsidP="00DA3688">
      <w:pPr>
        <w:rPr>
          <w:rFonts w:ascii="Shofar" w:hAnsi="Shofar" w:cs="Shofar"/>
        </w:rPr>
      </w:pPr>
      <w:r w:rsidRPr="000E2BE6">
        <w:rPr>
          <w:rFonts w:ascii="Shofar" w:hAnsi="Shofar" w:cs="Shofar"/>
          <w:rtl/>
        </w:rPr>
        <w:t>- יש לדון מהו הו" אלהביא ראיה מן המשנה לר"ה. אולי סבר שר"ה מחדש כן בקטן ואף שיש לו אב, ואין חילוק. גם יש לומר שסבר שאין חי' במשנה' חוץ מזה. (חי' של שלש שנים, אול י, יוצא ממשנה אחרת. יש לדון, שזה הראשון, ונאמר כן, אז, על משנה שלאחר מכן.)  ויש לדון שקל לומר שמה שצ' לבתולים חלוק ביניהם. ותחשב. גם יש לומר שכופל אגב, כמו שמצאנו בכ"מ. גם יש לומר שסבר שסתימות משנה משמע שקורה בכל ענין . דחוק.</w:t>
      </w:r>
    </w:p>
    <w:p w14:paraId="73820BE3" w14:textId="77777777" w:rsidR="001D29F5" w:rsidRPr="000E2BE6" w:rsidRDefault="00340C25" w:rsidP="00DA3688">
      <w:pPr>
        <w:rPr>
          <w:rFonts w:ascii="Shofar" w:hAnsi="Shofar" w:cs="Shofar"/>
        </w:rPr>
      </w:pPr>
      <w:r w:rsidRPr="000E2BE6">
        <w:rPr>
          <w:rFonts w:ascii="Shofar" w:hAnsi="Shofar" w:cs="Shofar"/>
          <w:rtl/>
        </w:rPr>
        <w:t>אגב, יש לדון אם "בניו ובנותיו" דווקא או לא, שאולי די אם אין בת אחר שאולי אף אם יש בן אחר שלא מתגייר. ותחשב על כל זה.</w:t>
      </w:r>
    </w:p>
    <w:p w14:paraId="5F0EF461" w14:textId="77777777" w:rsidR="001D29F5" w:rsidRPr="000E2BE6" w:rsidRDefault="00340C25" w:rsidP="00DA3688">
      <w:pPr>
        <w:rPr>
          <w:rFonts w:ascii="Shofar" w:hAnsi="Shofar" w:cs="Shofar"/>
        </w:rPr>
      </w:pPr>
      <w:r w:rsidRPr="000E2BE6">
        <w:rPr>
          <w:rFonts w:ascii="Shofar" w:hAnsi="Shofar" w:cs="Shofar"/>
          <w:rtl/>
        </w:rPr>
        <w:t>לכאו', יש שני חלקי זכים- מה שעושה מעשה לו ומה שיש מח'- וכאן רק משתמשים בשני. ויש לדון, שאולי אין מעשי קטן מיוחסים לו, ואז צריכיםזכים לעשותש הוא שלו. ודע שאם לא צריך כןיש לומר שבדר"כ אין זכים לקטן שאין שליחות כודמה, מהני לכל דבר (למשל, לא למצוות סוכה), דאז יש לדון אם יהני במח'.</w:t>
      </w:r>
    </w:p>
    <w:p w14:paraId="5BC22340" w14:textId="77777777" w:rsidR="001D29F5" w:rsidRPr="000E2BE6" w:rsidRDefault="00340C25" w:rsidP="00DA3688">
      <w:pPr>
        <w:rPr>
          <w:rFonts w:ascii="Shofar" w:hAnsi="Shofar" w:cs="Shofar"/>
        </w:rPr>
      </w:pPr>
      <w:r w:rsidRPr="000E2BE6">
        <w:rPr>
          <w:rFonts w:ascii="Shofar" w:hAnsi="Shofar" w:cs="Shofar"/>
          <w:rtl/>
        </w:rPr>
        <w:t>- עיין לעיל שבארנו שלרשי יכול לחוב על ידי שליחות. כן נראה מלשון גמ' שאומר שאין חבים שלא בפניו, שמשמע שבפניו חבים.</w:t>
      </w:r>
    </w:p>
    <w:p w14:paraId="41CF2B50" w14:textId="77777777" w:rsidR="001D29F5" w:rsidRPr="000E2BE6" w:rsidRDefault="00340C25" w:rsidP="00DA3688">
      <w:pPr>
        <w:rPr>
          <w:rFonts w:ascii="Shofar" w:hAnsi="Shofar" w:cs="Shofar"/>
        </w:rPr>
      </w:pPr>
      <w:r w:rsidRPr="000E2BE6">
        <w:rPr>
          <w:rFonts w:ascii="Shofar" w:hAnsi="Shofar" w:cs="Shofar"/>
          <w:rtl/>
        </w:rPr>
        <w:lastRenderedPageBreak/>
        <w:t>- דהא גבי עבד- כנראה, מניח גמ' שאין לחלק בין גוי לעבד, בין בככמה קל הוא ובין בכמה רוצה.</w:t>
      </w:r>
    </w:p>
    <w:p w14:paraId="2B643347" w14:textId="1DB7C29E" w:rsidR="001D29F5" w:rsidRPr="000E2BE6" w:rsidRDefault="000F19E1" w:rsidP="00DA3688">
      <w:pPr>
        <w:rPr>
          <w:rFonts w:ascii="Shofar" w:hAnsi="Shofar" w:cs="Shofar"/>
          <w:rtl/>
        </w:rPr>
      </w:pPr>
      <w:r w:rsidRPr="000E2BE6">
        <w:rPr>
          <w:rFonts w:ascii="Shofar" w:hAnsi="Shofar" w:cs="Shofar"/>
          <w:rtl/>
        </w:rPr>
        <w:t>- מהו דתימא- מרש"י יוצא שצריך שהוא זכות כדי שיהיה בו דין זכים. לא היה זה כל כך פשוט לנו. אפשר לומר שאין זכים לקטן, וצריך להיות זכות מפני שלא נעשה לקטן מה שאינו טוב לו. לומדים מדין זכים מה שצריכים לדין זה, והוא שיכולים להבחין מהו זכות ומה אינו זכות. ותחשב.</w:t>
      </w:r>
    </w:p>
    <w:p w14:paraId="2DB1DFD2" w14:textId="7FC6D91D" w:rsidR="00C91E1F" w:rsidRPr="000E2BE6" w:rsidRDefault="00C91E1F" w:rsidP="00DA3688">
      <w:pPr>
        <w:rPr>
          <w:rFonts w:ascii="Shofar" w:hAnsi="Shofar" w:cs="Shofar"/>
          <w:rtl/>
        </w:rPr>
      </w:pPr>
      <w:r w:rsidRPr="000E2BE6">
        <w:rPr>
          <w:rFonts w:ascii="Shofar" w:hAnsi="Shofar" w:cs="Shofar"/>
          <w:rtl/>
        </w:rPr>
        <w:t>- גמ' אומר שקטן רוצה להיות כאביו אם אביו משנה להיות יהודי. יש לדון אם נאמר כן אם אביו נשאר גוי, ואז אולי אף אם אביו רוצה שהבן יתגייר, הבן לא רוצה. גם יש לדון אם רוצה להיות כאביו אם אביו ישראל (לא נשתנה להיות ישראל, אבל הוא תמיד היה כן). יש לדון אם נוכל לחלק שם ע"י מה שנשאר ישראל או על ידי מה שלא נחשב, על פי הלכה, אביו שלו.</w:t>
      </w:r>
    </w:p>
    <w:p w14:paraId="0A842BB8" w14:textId="4202773D" w:rsidR="00E11D37" w:rsidRPr="000E2BE6" w:rsidRDefault="00E11D37" w:rsidP="00DA3688">
      <w:pPr>
        <w:rPr>
          <w:rFonts w:ascii="Shofar" w:hAnsi="Shofar" w:cs="Shofar"/>
          <w:rtl/>
        </w:rPr>
      </w:pPr>
      <w:r w:rsidRPr="000E2BE6">
        <w:rPr>
          <w:rFonts w:ascii="Shofar" w:hAnsi="Shofar" w:cs="Shofar"/>
          <w:rtl/>
        </w:rPr>
        <w:t>- עובד כוכבים בהפיקרא- עיין ברש"י שקורא לו חוב. אולי בלי רש"י (ואולי אף עם רש"י )</w:t>
      </w:r>
      <w:r w:rsidR="00D41C3F" w:rsidRPr="000E2BE6">
        <w:rPr>
          <w:rFonts w:ascii="Shofar" w:hAnsi="Shofar" w:cs="Shofar"/>
          <w:rtl/>
        </w:rPr>
        <w:t xml:space="preserve"> נוכל לפרש שצריכים שאינו זכות, ולא צריכים שהוא חוב. נראה שאולי יש שני דברים ששייך לדון בהם- מה טוב ומה רוצה. נראה ש</w:t>
      </w:r>
      <w:r w:rsidR="006D4821" w:rsidRPr="000E2BE6">
        <w:rPr>
          <w:rFonts w:ascii="Shofar" w:hAnsi="Shofar" w:cs="Shofar"/>
          <w:rtl/>
        </w:rPr>
        <w:t>אולי שניהם שייכים. אם הוא טוב ולא רוצה, אינו אינו זכות ואינו חוב. אם הוא רוצה ואינו טוב, אינו זכות ואינו חוב. הוא רק נחשב זכות אם יש שניהם, שבין הכל הוא זכות. ותחשב. (יש לדון אם שייך כמה חזק כל אחד- כמה רוצה וכמה טוב הוא.)</w:t>
      </w:r>
    </w:p>
    <w:p w14:paraId="73A52810" w14:textId="0DA77A6E" w:rsidR="0096286B" w:rsidRPr="000E2BE6" w:rsidRDefault="0096286B" w:rsidP="00DA3688">
      <w:pPr>
        <w:rPr>
          <w:rFonts w:ascii="Shofar" w:hAnsi="Shofar" w:cs="Shofar"/>
          <w:rtl/>
        </w:rPr>
      </w:pPr>
      <w:r w:rsidRPr="000E2BE6">
        <w:rPr>
          <w:rFonts w:ascii="Shofar" w:hAnsi="Shofar" w:cs="Shofar"/>
          <w:rtl/>
        </w:rPr>
        <w:t>- מוה דתמא- נראה שאולי סובר גמ' שכל דבר בעד קטן הוא זכות. אולי ענין זכות אינו שיש צורך שיהיה זכות, אלא רק שצריך שאינו חובה.</w:t>
      </w:r>
      <w:r w:rsidR="0018525D" w:rsidRPr="000E2BE6">
        <w:rPr>
          <w:rFonts w:ascii="Shofar" w:hAnsi="Shofar" w:cs="Shofar"/>
          <w:rtl/>
        </w:rPr>
        <w:t xml:space="preserve"> כיון שאין לקטן דעת, נמצא שאין שום דבר חוב לו, שאין דבר שהולך נגד רצון שלו.</w:t>
      </w:r>
      <w:r w:rsidRPr="000E2BE6">
        <w:rPr>
          <w:rFonts w:ascii="Shofar" w:hAnsi="Shofar" w:cs="Shofar"/>
          <w:rtl/>
        </w:rPr>
        <w:t xml:space="preserve"> אדם יכול לעשות חלות בעד חברו, כל זמן שאינו רע לחברו. נראה שזה אפשר בין אם זכים הוא מתורת שליחות בין אם אינו מתורת שליחות, שבשניהם יש לומר שיכול לעשות חלות בעד חבירו (או להיות שליח, כל זמן שעושה דבר לחברו) כל זמן שאין חברו מוחה.</w:t>
      </w:r>
      <w:r w:rsidR="00F27BDA" w:rsidRPr="000E2BE6">
        <w:rPr>
          <w:rFonts w:ascii="Shofar" w:hAnsi="Shofar" w:cs="Shofar"/>
          <w:rtl/>
        </w:rPr>
        <w:t xml:space="preserve"> אבל, לשון גמ' לא משמע שזהו מה שמחדש, אלא משמע שמה שמחדש הוא שאינו חוב. ותחשב.</w:t>
      </w:r>
    </w:p>
    <w:p w14:paraId="6D10912B" w14:textId="037C0062" w:rsidR="00E141B5" w:rsidRPr="000E2BE6" w:rsidRDefault="00E141B5" w:rsidP="00DA3688">
      <w:pPr>
        <w:rPr>
          <w:rFonts w:ascii="Shofar" w:hAnsi="Shofar" w:cs="Shofar"/>
          <w:rtl/>
        </w:rPr>
      </w:pPr>
      <w:r w:rsidRPr="000E2BE6">
        <w:rPr>
          <w:rFonts w:ascii="Shofar" w:hAnsi="Shofar" w:cs="Shofar"/>
          <w:rtl/>
        </w:rPr>
        <w:t>- יש לדון אם רצון חשוב כיון שהוא רצון או כיון שהוא, בדרך כלל, סימן למה שהוא טוב לו.</w:t>
      </w:r>
      <w:r w:rsidR="00467134" w:rsidRPr="000E2BE6">
        <w:rPr>
          <w:rFonts w:ascii="Shofar" w:hAnsi="Shofar" w:cs="Shofar"/>
          <w:rtl/>
        </w:rPr>
        <w:t xml:space="preserve"> גם יש לומר צדדים אחרים (אולי  הוא מפני שבדרך כלל עושה דברים עומדים לקרות</w:t>
      </w:r>
      <w:r w:rsidR="00A81579" w:rsidRPr="000E2BE6">
        <w:rPr>
          <w:rFonts w:ascii="Shofar" w:hAnsi="Shofar" w:cs="Shofar"/>
          <w:rtl/>
        </w:rPr>
        <w:t>).</w:t>
      </w:r>
      <w:r w:rsidRPr="000E2BE6">
        <w:rPr>
          <w:rFonts w:ascii="Shofar" w:hAnsi="Shofar" w:cs="Shofar"/>
          <w:rtl/>
        </w:rPr>
        <w:t xml:space="preserve"> ותחשב</w:t>
      </w:r>
      <w:r w:rsidR="00A81579" w:rsidRPr="000E2BE6">
        <w:rPr>
          <w:rFonts w:ascii="Shofar" w:hAnsi="Shofar" w:cs="Shofar"/>
          <w:rtl/>
        </w:rPr>
        <w:t xml:space="preserve"> עוד.</w:t>
      </w:r>
    </w:p>
    <w:p w14:paraId="472752AB" w14:textId="387B549B" w:rsidR="00D667E8" w:rsidRPr="000E2BE6" w:rsidRDefault="00D667E8" w:rsidP="00DA3688">
      <w:pPr>
        <w:rPr>
          <w:rFonts w:ascii="Shofar" w:hAnsi="Shofar" w:cs="Shofar"/>
          <w:rtl/>
        </w:rPr>
      </w:pPr>
      <w:r w:rsidRPr="000E2BE6">
        <w:rPr>
          <w:rFonts w:ascii="Shofar" w:hAnsi="Shofar" w:cs="Shofar"/>
          <w:rtl/>
        </w:rPr>
        <w:t>- שלא תהא קלה בעיניו- עיין ברשי. רש"י בא לבאר למה עושים תקנה לה שלא תיגרש ולא עושים תקנה שתקבל כסף כתובה.</w:t>
      </w:r>
      <w:r w:rsidR="005F5349" w:rsidRPr="000E2BE6">
        <w:rPr>
          <w:rFonts w:ascii="Shofar" w:hAnsi="Shofar" w:cs="Shofar"/>
          <w:rtl/>
        </w:rPr>
        <w:t>. לכאו', צריך לומר שרש"י סובר שמה שאין כסף לגויה אינו מפני שחוששים שתעשה דבר רע עם הכסף, שאז פשוט לחלק. אלא, צריך להיות שסיבתו הוא לשמור אותה או לעשות דבר טוב לה, ולא חוששים לכך גבי גויה.</w:t>
      </w:r>
      <w:r w:rsidR="00D7199F" w:rsidRPr="000E2BE6">
        <w:rPr>
          <w:rFonts w:ascii="Shofar" w:hAnsi="Shofar" w:cs="Shofar"/>
          <w:rtl/>
        </w:rPr>
        <w:t xml:space="preserve"> אבל, צריך ביאור מהו החילוק שאומר רש"י. רש"י כ' ש"וכל זמן שלא מיחתה גיורת היא ועבדינן לה תקנתא." לכאו', רצה לומר שתקנה של כתובה הוא כדי שיישאר נשוי לה כשהיא בגירות שלה. אז, עושים את התקנה. אבל, קנס של כסף יהנה לה אף כשתיעשה גויה. ואם תאמר נחוש שתחזור בה, והיא גויה עכשיו. צריך לומר שלא חוששים למה שיקרה למפרע. זה מעניין, שהרי חוששים שתהיה גויה לאחר זמן, אף שלכאו' הם חששות שוות.</w:t>
      </w:r>
      <w:r w:rsidR="009E6B56" w:rsidRPr="000E2BE6">
        <w:rPr>
          <w:rFonts w:ascii="Shofar" w:hAnsi="Shofar" w:cs="Shofar"/>
          <w:rtl/>
        </w:rPr>
        <w:t xml:space="preserve"> </w:t>
      </w:r>
      <w:r w:rsidR="00D7199F" w:rsidRPr="000E2BE6">
        <w:rPr>
          <w:rFonts w:ascii="Shofar" w:hAnsi="Shofar" w:cs="Shofar"/>
          <w:rtl/>
        </w:rPr>
        <w:t xml:space="preserve"> יותר מזה, קצת קשה למה חוששים שהיא גויה לאחר זמן, ולא חוששים ליין שנוגעת קודם לכן.</w:t>
      </w:r>
      <w:r w:rsidR="00D12B75" w:rsidRPr="000E2BE6">
        <w:rPr>
          <w:rFonts w:ascii="Shofar" w:hAnsi="Shofar" w:cs="Shofar"/>
          <w:rtl/>
        </w:rPr>
        <w:t xml:space="preserve"> (לזה יש לדון, שיש לומר שרק חוששים לכך להוציא מחבירו.)</w:t>
      </w:r>
      <w:r w:rsidR="009E6B56" w:rsidRPr="000E2BE6">
        <w:rPr>
          <w:rFonts w:ascii="Shofar" w:hAnsi="Shofar" w:cs="Shofar"/>
          <w:rtl/>
        </w:rPr>
        <w:t xml:space="preserve"> (אולי צריך לומר שכיון שנראה עכשיו כבת ישראל, שיש לנו מצב בפנינו, ומה שיש בפנינו היה עושה אותה ישראל (אף זה לא פשוט, שאולי צריכים מחשבה שלאחר זמן), מניחים כן עליה. אבל, אין לומר כן על מצב שלאחר זמן, כיון שאין כל כך הנחה עליו, כיון שאינו בפנינו. אז, עיקר החילוק הוא מה שהוא בפנינו, שיותר מניחים עליה, למה שאינו בפנינו. ותחשב.) </w:t>
      </w:r>
      <w:r w:rsidR="00D7199F" w:rsidRPr="000E2BE6">
        <w:rPr>
          <w:rFonts w:ascii="Shofar" w:hAnsi="Shofar" w:cs="Shofar"/>
          <w:rtl/>
        </w:rPr>
        <w:t>אולי זה משמע שעד אז היא בת ישראל בוודאי. ותחשב.</w:t>
      </w:r>
      <w:r w:rsidR="009E6B56" w:rsidRPr="000E2BE6">
        <w:rPr>
          <w:rFonts w:ascii="Shofar" w:hAnsi="Shofar" w:cs="Shofar"/>
          <w:rtl/>
        </w:rPr>
        <w:t xml:space="preserve"> </w:t>
      </w:r>
    </w:p>
    <w:p w14:paraId="6E698E68" w14:textId="08907FDE" w:rsidR="00AA1A89" w:rsidRPr="000E2BE6" w:rsidRDefault="00AA1A89" w:rsidP="00DA3688">
      <w:pPr>
        <w:rPr>
          <w:rFonts w:ascii="Shofar" w:hAnsi="Shofar" w:cs="Shofar"/>
          <w:rtl/>
        </w:rPr>
      </w:pPr>
      <w:r w:rsidRPr="000E2BE6">
        <w:rPr>
          <w:rFonts w:ascii="Shofar" w:hAnsi="Shofar" w:cs="Shofar"/>
          <w:rtl/>
        </w:rPr>
        <w:t>- בביאור זכים, נראה שאפשר לחדש (ולא צריך זה) שאין הענין שכיון שהו א טוב לו, אין צריכים דעת או שיש דעת, אלא הענין הוא שכיון שיש אנן סבדי שהיה רוצה בשליחות, כאילו יש עדים לכך, ולכן לא צריכים דעת.</w:t>
      </w:r>
      <w:r w:rsidR="00D51B5F" w:rsidRPr="000E2BE6">
        <w:rPr>
          <w:rFonts w:ascii="Shofar" w:hAnsi="Shofar" w:cs="Shofar"/>
          <w:rtl/>
        </w:rPr>
        <w:t xml:space="preserve"> במילים אחרים, יש קצת סיבה לשליחות, והוא מה שהיה רוצה בכך או מה שהוא טוב לו. כיון שיש עדים על אותו סיבה קטנה, מחזק את החלות שיבוא ממנו, כמו שמצאנו בכמה חלולתים שצריכים עדים, ואז יכול לעשות את החלות עף בלי דעת לחזק אותו. ותחשב.</w:t>
      </w:r>
      <w:r w:rsidR="00D137E6" w:rsidRPr="000E2BE6">
        <w:rPr>
          <w:rFonts w:ascii="Shofar" w:hAnsi="Shofar" w:cs="Shofar"/>
          <w:rtl/>
        </w:rPr>
        <w:t xml:space="preserve"> ויש להעיר שאף האנן סהדי כאן מעניין. לכאו', העדים לא יודעים שחי קטן כזה. (אולי מסתבר שיש שני אנשים שיודעים כן; יש לדון אם רק שני אנשים מהני, כשאר עדיות.) אז, צריך לומר שאנן סהדי הוא שאילו ידעו, כך יחשבו. אז, צריך לדון מה מניחים להם בדעתם. לכאו', נאמר שאם אדם אומר לאשה שהיא מקודשת לו, יש אנן סהדי, שאם בני אדם היו רואים מה שקורה, היו אומרים שהוא קדש אותה, שהרי אמר שרוצה כן, ונתן לה טבעת. ותחשב. (מצוי כעין זה בכמה דברים, שצריכים להגדיר מה יודעים אנשים.)</w:t>
      </w:r>
    </w:p>
    <w:p w14:paraId="2A8621A5" w14:textId="7904BB96" w:rsidR="00A43EB3" w:rsidRPr="000E2BE6" w:rsidRDefault="00A43EB3" w:rsidP="00DA3688">
      <w:pPr>
        <w:rPr>
          <w:rFonts w:ascii="Shofar" w:hAnsi="Shofar" w:cs="Shofar"/>
          <w:rtl/>
        </w:rPr>
      </w:pPr>
      <w:r w:rsidRPr="000E2BE6">
        <w:rPr>
          <w:rFonts w:ascii="Shofar" w:hAnsi="Shofar" w:cs="Shofar"/>
          <w:rtl/>
        </w:rPr>
        <w:t xml:space="preserve">- הא אתי לכלל (בתוס')- כמובן, זה רק אם נותנים לו זכייה. (יש לדון, שאולי מניחים שנגייר אותו מיד כשנעשה בן דעת, ואז ירצה אותו, שלא בעל כבר, שכנראה לא מצוי שיבעל בילדות שלו. ותחשב.) אז, יש לדון למה מתחילים כל זה. נראה שבין כך ובין כך צריכים דבר להתחיל אותו, שלא נחטוף ילדים גויים ונעשה אותם יהודים, בפרט כיון שאומר גמ' שגרים הם כספחת לישראל. (יש לדון בזה, באמת, שנוכל לומר שהם רעים, אבל סתם גויים יותר גרועים. הגמ' אומר שיותר טוב שלא לגייר אותם כיון שאם רוצים להתגייר אבל לא כל כך מסתמא יהיו גויים טובים, ואלו יותר טובים מגרים. </w:t>
      </w:r>
      <w:r w:rsidR="00A77445" w:rsidRPr="000E2BE6">
        <w:rPr>
          <w:rFonts w:ascii="Shofar" w:hAnsi="Shofar" w:cs="Shofar"/>
          <w:rtl/>
        </w:rPr>
        <w:t xml:space="preserve">(זה לא שייך בילד, שלא יגדל להיות גוי שרצה להתגייר, שהוא היה רק ילד בזמן שרצו בית דין לגייר אותו, והוא לא רצה, אלא בית דין רצו.) </w:t>
      </w:r>
      <w:r w:rsidRPr="000E2BE6">
        <w:rPr>
          <w:rFonts w:ascii="Shofar" w:hAnsi="Shofar" w:cs="Shofar"/>
          <w:rtl/>
        </w:rPr>
        <w:t>על פי זה נוכל לבאר הרבה מן הסתירות שבגמרא (כמו מה שנענשים על שאיחרו). ותחשב, שעדיין יש סתירות, כמו "שהויי מצווה." ותחשב.)</w:t>
      </w:r>
    </w:p>
    <w:p w14:paraId="459D64D3" w14:textId="2D9A46BA" w:rsidR="00412112" w:rsidRPr="000E2BE6" w:rsidRDefault="00412112" w:rsidP="00DA3688">
      <w:pPr>
        <w:rPr>
          <w:rFonts w:ascii="Shofar" w:hAnsi="Shofar" w:cs="Shofar"/>
          <w:rtl/>
        </w:rPr>
      </w:pPr>
      <w:r w:rsidRPr="000E2BE6">
        <w:rPr>
          <w:rFonts w:ascii="Shofar" w:hAnsi="Shofar" w:cs="Shofar"/>
          <w:rtl/>
        </w:rPr>
        <w:t xml:space="preserve">- גם יש להעיר שמחודש לתת לו זכייה כיון שאתי לכלל זכייה, שכשאתי לאותו כלל הוא גוף חדש, כמו שאומר גמ' בקידושין. באמת, קצת צריך ביאור למה מה שאתי לכלל זכייה הוא סיבה לתת לו זכייה. יש לדון אם תמיד יש סיבה לתת זכייה (יש לדון למה), אלא שיש מניעה במה שלא יהיה זכייה לאחר זמן (אם הייתי למדן, הייתי טוען שרבנן לא חדשו לו דין זכייה, אלא משכו את הזכייה שלאחר זמן יותר מוקדם.) או שיש סיבה שיהיה לו זכייה במה שלאחר זמן </w:t>
      </w:r>
      <w:r w:rsidRPr="000E2BE6">
        <w:rPr>
          <w:rFonts w:ascii="Shofar" w:hAnsi="Shofar" w:cs="Shofar"/>
          <w:rtl/>
        </w:rPr>
        <w:lastRenderedPageBreak/>
        <w:t>יהיה לו זכייה (אולי חוששים שלא ידעו בני אדם את דינו לאחר זמן; זה מוזר, שלא נראה שבני אדם יחלפו דיני קטן בדיני גדול). ותחשב. על כל פנים, לא כל כך פשוט שסברות אלו יהיו נוגעים לו. ותחשב.</w:t>
      </w:r>
    </w:p>
    <w:p w14:paraId="129826AA" w14:textId="4FA224F2" w:rsidR="00503E13" w:rsidRPr="000E2BE6" w:rsidRDefault="00503E13" w:rsidP="00DA3688">
      <w:pPr>
        <w:rPr>
          <w:rFonts w:ascii="Shofar" w:hAnsi="Shofar" w:cs="Shofar"/>
          <w:rtl/>
        </w:rPr>
      </w:pPr>
      <w:r w:rsidRPr="000E2BE6">
        <w:rPr>
          <w:rFonts w:ascii="Shofar" w:hAnsi="Shofar" w:cs="Shofar"/>
          <w:rtl/>
        </w:rPr>
        <w:t xml:space="preserve">- </w:t>
      </w:r>
      <w:r w:rsidR="00D30582" w:rsidRPr="000E2BE6">
        <w:rPr>
          <w:rFonts w:ascii="Shofar" w:hAnsi="Shofar" w:cs="Shofar"/>
          <w:rtl/>
        </w:rPr>
        <w:t xml:space="preserve">תוס' מקשה </w:t>
      </w:r>
      <w:r w:rsidRPr="000E2BE6">
        <w:rPr>
          <w:rFonts w:ascii="Shofar" w:hAnsi="Shofar" w:cs="Shofar"/>
          <w:rtl/>
        </w:rPr>
        <w:t xml:space="preserve">איך רבנן מחדשים דין שינהג מדאו'. יש לומר שרק חדשו אותו לנפ"מ דרבנן. גם יש לומר שתורה מרבה דיני ממון לרבנן. אז, כל דין שהוא בעיקר דין ממון הוא ביד רבנן. זכים הוא כך, ואז הוא ביד רבנן לכל דבר. ותחשב. </w:t>
      </w:r>
    </w:p>
    <w:p w14:paraId="1A703BA5" w14:textId="01D8AEA8" w:rsidR="00CC12ED" w:rsidRPr="000E2BE6" w:rsidRDefault="00CC12ED" w:rsidP="00DA3688">
      <w:pPr>
        <w:rPr>
          <w:rFonts w:ascii="Shofar" w:hAnsi="Shofar" w:cs="Shofar"/>
          <w:rtl/>
        </w:rPr>
      </w:pPr>
      <w:r w:rsidRPr="000E2BE6">
        <w:rPr>
          <w:rFonts w:ascii="Shofar" w:hAnsi="Shofar" w:cs="Shofar"/>
          <w:rtl/>
        </w:rPr>
        <w:t>- עיין ברשי שכ' שגר במעי אמו נחשב גר מדאו'. צריך לבאר למה. אם גר הוא מחמת שהוא ירך מן האם, יש לומר שבא לו דיני יהדות, ולא רק טבילה, מחמת זה. ראה שכן צריך לומר, שאי לאו הכי יצטרך מילה. יש לדון, שאולי אינו בר טבילה עכשיו, ולכן לא צריך, אף כשיהיה בר מילה.</w:t>
      </w:r>
      <w:r w:rsidR="00B47D51" w:rsidRPr="000E2BE6">
        <w:rPr>
          <w:rFonts w:ascii="Shofar" w:hAnsi="Shofar" w:cs="Shofar"/>
          <w:rtl/>
        </w:rPr>
        <w:t xml:space="preserve"> אבל, אם אין עובר ירך אמו, אז נמצא שטובל, ולכן נעשה גר. אז, צריך ביאור איך נעשה גר בלי שום דעת. אולי דעת של אם מהני לו, כיון שהיא כל כך מיוחסת לו. צריך ביאור מהיכי תיתי. (אולי מוכרח מקרא זה שלפעמים מהני, ומסתבר שהוא כאן, יותר מבשאר מקום.) גם אולי יותר קל שם כיון שלא מסיר טומאת גויות (אולי, כיון שהוא רק עובר), אלא רק גורם קדושת ישראל.</w:t>
      </w:r>
      <w:r w:rsidR="009E585E" w:rsidRPr="000E2BE6">
        <w:rPr>
          <w:rFonts w:ascii="Shofar" w:hAnsi="Shofar" w:cs="Shofar"/>
          <w:rtl/>
        </w:rPr>
        <w:t xml:space="preserve"> אם אינו ירך מו, יותר קשה למה לא צריך מילה. צריך לומר שאינו בר מילה </w:t>
      </w:r>
      <w:r w:rsidR="009A293D" w:rsidRPr="000E2BE6">
        <w:rPr>
          <w:rFonts w:ascii="Shofar" w:hAnsi="Shofar" w:cs="Shofar"/>
          <w:rtl/>
        </w:rPr>
        <w:t xml:space="preserve">(א. אי אפשר למול אותו. ב. אין לו ערלה. יש לדון אם זה נכון.) </w:t>
      </w:r>
      <w:r w:rsidR="009E585E" w:rsidRPr="000E2BE6">
        <w:rPr>
          <w:rFonts w:ascii="Shofar" w:hAnsi="Shofar" w:cs="Shofar"/>
          <w:rtl/>
        </w:rPr>
        <w:t>עכשיו. כיון שחל שם יהדות, לא פקע, אף שבא לו ערלה.</w:t>
      </w:r>
    </w:p>
    <w:p w14:paraId="70B11FCC" w14:textId="7CC74BEA" w:rsidR="00323125" w:rsidRPr="000E2BE6" w:rsidRDefault="00323125" w:rsidP="00DA3688">
      <w:pPr>
        <w:rPr>
          <w:rFonts w:ascii="Shofar" w:hAnsi="Shofar" w:cs="Shofar"/>
          <w:rtl/>
        </w:rPr>
      </w:pPr>
      <w:r w:rsidRPr="000E2BE6">
        <w:rPr>
          <w:rFonts w:ascii="Shofar" w:hAnsi="Shofar" w:cs="Shofar"/>
          <w:rtl/>
        </w:rPr>
        <w:t>- גמ' אומר ביבמות שטבילה של קטן מהני כיון שהיינו רביתיה. יש להעיר שאז קל לומר שכל אדם שטובל גם צריך טבילה של לב שלו ושל קיבה שלו, אלא שהיינו רביתייהו.</w:t>
      </w:r>
    </w:p>
    <w:p w14:paraId="04B84161" w14:textId="43D6E028" w:rsidR="003F01E9" w:rsidRPr="000E2BE6" w:rsidRDefault="003F01E9" w:rsidP="00DA3688">
      <w:pPr>
        <w:rPr>
          <w:rFonts w:ascii="Shofar" w:hAnsi="Shofar" w:cs="Shofar"/>
          <w:rtl/>
        </w:rPr>
      </w:pPr>
      <w:r w:rsidRPr="000E2BE6">
        <w:rPr>
          <w:rFonts w:ascii="Shofar" w:hAnsi="Shofar" w:cs="Shofar"/>
          <w:rtl/>
        </w:rPr>
        <w:t>- ומפני שמפסידו מלאכול בתרומה- צריך ביאור, שלכאו' גם גוי יכול לאכול תרומה, שאין זה אחד מן השבע מצוות. אולי אנו נזהרים שלא לתת לו, שהוא גרוע מזר. גם אפשר שלא מצוי לו.</w:t>
      </w:r>
      <w:r w:rsidR="00E21DD7" w:rsidRPr="000E2BE6">
        <w:rPr>
          <w:rFonts w:ascii="Shofar" w:hAnsi="Shofar" w:cs="Shofar"/>
          <w:rtl/>
        </w:rPr>
        <w:t xml:space="preserve"> יותר מזה, גוי יכול לאכול שרצים ורמשים. דחוק לומר שיותר טוב לאכול תרומה מלאכול זה. ותחשב. (אולי לא כל כך קשה, שתרומה רק נאכל לסוג קטן של בני אדם. אז, אולי הוא יותר זול. דחוק.)</w:t>
      </w:r>
    </w:p>
    <w:p w14:paraId="210F27EC" w14:textId="139AE5F8" w:rsidR="00976692" w:rsidRPr="000E2BE6" w:rsidRDefault="00976692" w:rsidP="00DA3688">
      <w:pPr>
        <w:rPr>
          <w:rFonts w:ascii="Shofar" w:hAnsi="Shofar" w:cs="Shofar"/>
          <w:rtl/>
        </w:rPr>
      </w:pPr>
      <w:r w:rsidRPr="000E2BE6">
        <w:rPr>
          <w:rFonts w:ascii="Shofar" w:hAnsi="Shofar" w:cs="Shofar"/>
          <w:rtl/>
        </w:rPr>
        <w:t>- לכי גדלה- עיין בתוס'. אין לומר שאותו משנה הולך כשיטת רבנן, שגמ' שם מוקים אותו כרבי מאיר. ודע שאפשר לומר שמש"א תוס' הוא תי' הגמ', שאולי תי' הגמ' הוא שאותו משנה מדבר בבא עליה כי גדלה. דחוק.</w:t>
      </w:r>
    </w:p>
    <w:p w14:paraId="38750F65" w14:textId="141988E9" w:rsidR="001A24BD" w:rsidRPr="000E2BE6" w:rsidRDefault="001A24BD" w:rsidP="00DA3688">
      <w:pPr>
        <w:rPr>
          <w:rFonts w:ascii="Shofar" w:hAnsi="Shofar" w:cs="Shofar"/>
          <w:rtl/>
        </w:rPr>
      </w:pPr>
      <w:r w:rsidRPr="000E2BE6">
        <w:rPr>
          <w:rFonts w:ascii="Shofar" w:hAnsi="Shofar" w:cs="Shofar"/>
          <w:rtl/>
        </w:rPr>
        <w:t>- מתוס' יוצא שאין בחירתה רק ברגע אחד. נותנים לה זמן של מחשבה עליו. יש לדון כמה זמן, ומה נחשב "של מחשבה." (כשאני כו' "של מחשבה" ודן בה, כוונתי לומר שאולי כיון שהיא נאנסה באותו זמן, ודן בו, אולי אי אפשר לה לחשוב אם רוצה להיות בת ישראל.)</w:t>
      </w:r>
      <w:r w:rsidR="00E446E6" w:rsidRPr="000E2BE6">
        <w:rPr>
          <w:rFonts w:ascii="Shofar" w:hAnsi="Shofar" w:cs="Shofar"/>
          <w:rtl/>
        </w:rPr>
        <w:t xml:space="preserve"> ויש להעיר שאולי זה תלוי במחלקת רבי מאיר ורבי יהודה גבי מיאון. ודע שאז לרבי מאיר יקרה מיד, והמשנה יצטרך להיות כתנא (עיין גמ' דף לו) שסובר כרבי יהודה ורבי מאיר.</w:t>
      </w:r>
    </w:p>
    <w:p w14:paraId="32A60FB6" w14:textId="468781BE" w:rsidR="00CF3B09" w:rsidRPr="000E2BE6" w:rsidRDefault="00CF3B09" w:rsidP="00DA3688">
      <w:pPr>
        <w:rPr>
          <w:rFonts w:ascii="Shofar" w:hAnsi="Shofar" w:cs="Shofar"/>
          <w:rtl/>
        </w:rPr>
      </w:pPr>
      <w:r w:rsidRPr="000E2BE6">
        <w:rPr>
          <w:rFonts w:ascii="Shofar" w:hAnsi="Shofar" w:cs="Shofar"/>
          <w:rtl/>
        </w:rPr>
        <w:t>- מפרש ר"י- הנחתי שכוונת ר"י הוא שגדלה רצה לומר אף יותר מגדלות, והוא עד הזמן שאז נחשב שבחרה ביהדות. עיין לשוןן ר"י, שלא משמע כל כך כזה. אבל, לכאו', כן צריך לומר אם רוצה ליישב את הקושיה שבא ליישב.</w:t>
      </w:r>
      <w:r w:rsidR="00321F7B" w:rsidRPr="000E2BE6">
        <w:rPr>
          <w:rFonts w:ascii="Shofar" w:hAnsi="Shofar" w:cs="Shofar"/>
          <w:rtl/>
        </w:rPr>
        <w:t xml:space="preserve"> אולי אומר ש"לכי גדלה" רצה לומר "בציור שהמשיכה בדת יהדות אחרי שגדלה." אבל, זה מאד דחוק בלשון הגמ', שהיה לו לגמ' לומר שבחרה ביהדות. לפי צד זה, אין צריכים לחדש, כמו שכתבנו לעיל, ששיש לה זמן לבחירתה, שאולי היא בוחרת מיד כשגדלה.</w:t>
      </w:r>
    </w:p>
    <w:p w14:paraId="57893123" w14:textId="703AA2D4" w:rsidR="00964500" w:rsidRPr="000E2BE6" w:rsidRDefault="00964500" w:rsidP="00DA3688">
      <w:pPr>
        <w:rPr>
          <w:rFonts w:ascii="Shofar" w:hAnsi="Shofar" w:cs="Shofar"/>
          <w:rtl/>
        </w:rPr>
      </w:pPr>
      <w:r w:rsidRPr="000E2BE6">
        <w:rPr>
          <w:rFonts w:ascii="Shofar" w:hAnsi="Shofar" w:cs="Shofar"/>
          <w:rtl/>
        </w:rPr>
        <w:t>- יש לדון מהו הדין אם מיאנה כשהיא קטנה, אם מהני (כעין מיאון) או לא. ותחשב.</w:t>
      </w:r>
    </w:p>
    <w:p w14:paraId="14859268" w14:textId="7BADF7EE" w:rsidR="0026086A" w:rsidRPr="000E2BE6" w:rsidRDefault="0026086A" w:rsidP="00DA3688">
      <w:pPr>
        <w:rPr>
          <w:rFonts w:ascii="Shofar" w:hAnsi="Shofar" w:cs="Shofar"/>
          <w:rtl/>
        </w:rPr>
      </w:pPr>
      <w:r w:rsidRPr="000E2BE6">
        <w:rPr>
          <w:rFonts w:ascii="Shofar" w:hAnsi="Shofar" w:cs="Shofar"/>
          <w:rtl/>
        </w:rPr>
        <w:t>- עיין במאירי. עיין בציור שכ' שבו מגיירים את הקטן. מעניין שעושים כמו שצווה הקטן, כיוןש הוא רק קטן, ואין לו דעת. יש לדון אם צריכים שישאל כדי שיהיה סיבה לחלות או סיבה לבית דין לעשות דבר. במילים אחרים, אולי בית דין לא יגיירו סתם קטן שלא מגלה שרוצה בכך. ותחשב. גם אפשר שצריך כך ככדי שלא ירגזו גויים.</w:t>
      </w:r>
      <w:r w:rsidR="00B830D0" w:rsidRPr="000E2BE6">
        <w:rPr>
          <w:rFonts w:ascii="Shofar" w:hAnsi="Shofar" w:cs="Shofar"/>
          <w:rtl/>
        </w:rPr>
        <w:t xml:space="preserve"> (מסוף דברי מאירי נראה שצריך לומר שהקטן מבקש זאת. יש לדון אם הוא בא לחדש שהוא אף אם הקטן מבקש זאת או רק אם רוצה זאת. הנפקא מינא הוא אם דעת של אביו מהני.)</w:t>
      </w:r>
    </w:p>
    <w:p w14:paraId="589A6102" w14:textId="371A4196" w:rsidR="00062CD7" w:rsidRPr="000E2BE6" w:rsidRDefault="00062CD7" w:rsidP="00DA3688">
      <w:pPr>
        <w:rPr>
          <w:rFonts w:ascii="Shofar" w:hAnsi="Shofar" w:cs="Shofar"/>
          <w:rtl/>
        </w:rPr>
      </w:pPr>
      <w:r w:rsidRPr="000E2BE6">
        <w:rPr>
          <w:rFonts w:ascii="Shofar" w:hAnsi="Shofar" w:cs="Shofar"/>
          <w:rtl/>
        </w:rPr>
        <w:t>- גם עיין בציור שני שכ' מאירי. יש לדון מה שמנה מן הראשון- רצון הילד או מה שאין אב. ותחשב. יש להעיר שכל ציור זה מעניין. לכאו', הכוונה הוא שכיון שאין האב רוצה אם לא רוצה הבן, בין כך ובין כך יהיה הבן כמו אב, ולכן אינו רוצה. גם יש לומר שאב שלו לא יהיה גר כל כך טוב, כיון שתולה בבנו. אז, אין הבן רוצה להיות כמותו כל כך. דחטוק, ויותר נראה ומר כראשון, אף ששני קצת משמע מדבריו.</w:t>
      </w:r>
    </w:p>
    <w:p w14:paraId="0552E93E" w14:textId="676FAB7E" w:rsidR="004D2A6C" w:rsidRPr="000E2BE6" w:rsidRDefault="004D2A6C" w:rsidP="00DA3688">
      <w:pPr>
        <w:rPr>
          <w:rFonts w:ascii="Shofar" w:hAnsi="Shofar" w:cs="Shofar"/>
          <w:rtl/>
        </w:rPr>
      </w:pPr>
      <w:r w:rsidRPr="000E2BE6">
        <w:rPr>
          <w:rFonts w:ascii="Shofar" w:hAnsi="Shofar" w:cs="Shofar"/>
          <w:rtl/>
        </w:rPr>
        <w:t>- להכניסו לברית- לכאו', רצה לומר שיחנכו אותו. אז, לכאו' "להכניסו לברית" לא רצה לומר ברית ממש, שמדברים במי שהוא כבר נתגייר, שאומר שאחרי שנתגייר נתחייב בזה. אז, יותר נראה שברית רצה לומר ברית בין בנ"י לה', שהוא התורה וקיום המצוות.</w:t>
      </w:r>
    </w:p>
    <w:p w14:paraId="4212DD03" w14:textId="715D9269" w:rsidR="00023070" w:rsidRPr="000E2BE6" w:rsidRDefault="00023070" w:rsidP="00DA3688">
      <w:pPr>
        <w:rPr>
          <w:rFonts w:ascii="Shofar" w:hAnsi="Shofar" w:cs="Shofar"/>
          <w:rtl/>
        </w:rPr>
      </w:pPr>
      <w:r w:rsidRPr="000E2BE6">
        <w:rPr>
          <w:rFonts w:ascii="Shofar" w:hAnsi="Shofar" w:cs="Shofar"/>
          <w:rtl/>
        </w:rPr>
        <w:t xml:space="preserve">- עיין במה שכ' מאירי בדין יין נסך. נראה שאולי לכן נקט רש"י אותו ציור, והוא שבכל דבר אחר, נחוש שיחזור בו. ותחשב. </w:t>
      </w:r>
      <w:r w:rsidR="00712346" w:rsidRPr="000E2BE6">
        <w:rPr>
          <w:rFonts w:ascii="Shofar" w:hAnsi="Shofar" w:cs="Shofar"/>
          <w:rtl/>
        </w:rPr>
        <w:t>גם יש לומר שבאמת לא נעשה גר עד שמסכים לאחר זמן, אבל עדיין רבנן לא גזרו בו, כיון שיגייר.</w:t>
      </w:r>
    </w:p>
    <w:p w14:paraId="2DC6C48D" w14:textId="5F4886DF" w:rsidR="00D359B6" w:rsidRPr="000E2BE6" w:rsidRDefault="00D359B6" w:rsidP="00DA3688">
      <w:pPr>
        <w:rPr>
          <w:rFonts w:ascii="Shofar" w:hAnsi="Shofar" w:cs="Shofar"/>
          <w:rtl/>
        </w:rPr>
      </w:pPr>
      <w:r w:rsidRPr="000E2BE6">
        <w:rPr>
          <w:rFonts w:ascii="Shofar" w:hAnsi="Shofar" w:cs="Shofar"/>
          <w:rtl/>
        </w:rPr>
        <w:t>- יש שפוסקים שאין יכולים למחות- צריך ביאור איך פסקו כן, נגד כל השיטות כאן. אולי סוברים כמקשה. דחוק. אולי סוברים שגמ' רק אמר כן לדחות ראיית המשנה, לומר שמדברי רב הונא משמע שגר ממש הוא, אבל מן המשנה אולי הוא רק שיכול למחות, והוא שקצת נעשר גר. דחוק.</w:t>
      </w:r>
      <w:r w:rsidR="00E676E6" w:rsidRPr="000E2BE6">
        <w:rPr>
          <w:rFonts w:ascii="Shofar" w:hAnsi="Shofar" w:cs="Shofar"/>
          <w:rtl/>
        </w:rPr>
        <w:t xml:space="preserve"> גם צריך ביאור למה לא יהיה כן, שהרי בכל זכים יכול אדם למחות. אולי הוא דין דרבנן. אבל, אז נמצא שהוא גר מדרבנן, כעין מה שכ' תוס'.</w:t>
      </w:r>
      <w:r w:rsidR="008C17F4" w:rsidRPr="000E2BE6">
        <w:rPr>
          <w:rFonts w:ascii="Shofar" w:hAnsi="Shofar" w:cs="Shofar"/>
          <w:rtl/>
        </w:rPr>
        <w:t xml:space="preserve"> אף בלי נקודה זו, יש לומר שמשמע להם שרב הונא אומר שהם גרים תמיד, וחולק על רב יוסף שאומר שיכולים לחזור בו. אולי אם יכולים לחזור בו, צריך לומר שאינם ממש גורים, אלא רבנן נהגו בהם ככה. דחוק. גם אפשר שהיה לו לר"ה לבאר את זה.</w:t>
      </w:r>
    </w:p>
    <w:p w14:paraId="7C6B0C06" w14:textId="26CD3B0E" w:rsidR="00BA7A41" w:rsidRPr="000E2BE6" w:rsidRDefault="00BA7A41" w:rsidP="00DA3688">
      <w:pPr>
        <w:rPr>
          <w:rFonts w:ascii="Shofar" w:hAnsi="Shofar" w:cs="Shofar"/>
          <w:rtl/>
        </w:rPr>
      </w:pPr>
      <w:r w:rsidRPr="000E2BE6">
        <w:rPr>
          <w:rFonts w:ascii="Shofar" w:hAnsi="Shofar" w:cs="Shofar"/>
          <w:rtl/>
        </w:rPr>
        <w:lastRenderedPageBreak/>
        <w:t>- עיין במה שכ' מאירי בביאור מתי יכולה לחזור בו. עיין במה שבאר בתוס'. עיין לעיל שדנינו בכל זה.</w:t>
      </w:r>
    </w:p>
    <w:p w14:paraId="2A5F4514" w14:textId="2A2402FF" w:rsidR="003F6CC0" w:rsidRPr="000E2BE6" w:rsidRDefault="003F6CC0" w:rsidP="00DA3688">
      <w:pPr>
        <w:rPr>
          <w:rFonts w:ascii="Shofar" w:hAnsi="Shofar" w:cs="Shofar"/>
          <w:rtl/>
        </w:rPr>
      </w:pPr>
      <w:r w:rsidRPr="000E2BE6">
        <w:rPr>
          <w:rFonts w:ascii="Shofar" w:hAnsi="Shofar" w:cs="Shofar"/>
          <w:rtl/>
        </w:rPr>
        <w:t>- עיין ברשב"א בנוגע חילוק בין מילה וטבילה. נראה שמניח שענין מילה הוא התוצאה וענין הטבילה הוא המעשה. (יש להעיר שכשאומרים שהוא מעשה, לא צריך להיות שזה הסיבה לגירותו, אלא אפשר לומר שהוא גורם דבר (נקרא לזה טהרה), ואותו תוצאה הוא סיבה לגירות שלו. אבל, לא תמיד עושה מעשה זה אותו טהרה, ולכן אינו כמילה.)</w:t>
      </w:r>
    </w:p>
    <w:p w14:paraId="4293C3E2" w14:textId="1AF5681F" w:rsidR="00327649" w:rsidRPr="000E2BE6" w:rsidRDefault="00327649" w:rsidP="00DA3688">
      <w:pPr>
        <w:rPr>
          <w:rFonts w:ascii="Shofar" w:hAnsi="Shofar" w:cs="Shofar"/>
          <w:rtl/>
        </w:rPr>
      </w:pPr>
      <w:r w:rsidRPr="000E2BE6">
        <w:rPr>
          <w:rFonts w:ascii="Shofar" w:hAnsi="Shofar" w:cs="Shofar"/>
          <w:rtl/>
        </w:rPr>
        <w:t>- כיון שהגדילה- עיין ברשבא בביאור תוס', שמשמע שסובר (על כל פנים לתוס') שעד שלא יכול למחות, אין הגירות גמורה.</w:t>
      </w:r>
    </w:p>
    <w:p w14:paraId="53A82F6C" w14:textId="137166B4" w:rsidR="00BF0760" w:rsidRPr="000E2BE6" w:rsidRDefault="00BF0760" w:rsidP="00DA3688">
      <w:pPr>
        <w:rPr>
          <w:rFonts w:ascii="Shofar" w:hAnsi="Shofar" w:cs="Shofar"/>
          <w:rtl/>
        </w:rPr>
      </w:pPr>
      <w:r w:rsidRPr="000E2BE6">
        <w:rPr>
          <w:rFonts w:ascii="Shofar" w:hAnsi="Shofar" w:cs="Shofar"/>
          <w:rtl/>
        </w:rPr>
        <w:t>- ע' בריטב"א שכ' שאף שצ' להגיד לגוי קלות וחמורות, זה למצווה ולא לעכב. ממשיך לומר שכיון שקטן אינו בר הודעה, לא מעכב בו. לכאו', זה סותר א"ע, שבתחילה אומר כן בכל גר ושוב בקטן. א"א לומר ש"למצווה ולא לעכב" נאמר בקטן, שאינו למצווה שם, שאי אפשר. אולי למצווה הוא שלא לגייר קטן, ולכן צריך להיות מי ששואל אותו. ותחשב.</w:t>
      </w:r>
    </w:p>
    <w:p w14:paraId="007DD638" w14:textId="27612BCB" w:rsidR="009642D8" w:rsidRPr="000E2BE6" w:rsidRDefault="009642D8" w:rsidP="00DA3688">
      <w:pPr>
        <w:rPr>
          <w:rFonts w:ascii="Shofar" w:hAnsi="Shofar" w:cs="Shofar"/>
        </w:rPr>
      </w:pPr>
      <w:r w:rsidRPr="000E2BE6">
        <w:rPr>
          <w:rFonts w:ascii="Shofar" w:hAnsi="Shofar" w:cs="Shofar"/>
          <w:rtl/>
        </w:rPr>
        <w:t>- יכולים למחות- עיין בריטבא שחושב שרואה ברשי מה שהוא למפרע. איני יודע איך רואה את זה; הייתי אומר שאולי רש"י שאומר שרק אם קדש אח"כ לא מהני (אף שלכאו' מגמ' חושב עכשיו שיכול למחות כ"ז שהוא גדול) משמע נגד זה (אלא שאולי משנה עם המססקנא, שמחדש פשט חדש).</w:t>
      </w:r>
    </w:p>
    <w:p w14:paraId="55D9C6C3" w14:textId="1A506440" w:rsidR="0063726C" w:rsidRPr="000E2BE6" w:rsidRDefault="0063726C" w:rsidP="00DA3688">
      <w:pPr>
        <w:rPr>
          <w:rFonts w:ascii="Shofar" w:hAnsi="Shofar" w:cs="Shofar"/>
          <w:rtl/>
        </w:rPr>
      </w:pPr>
      <w:r w:rsidRPr="000E2BE6">
        <w:rPr>
          <w:rFonts w:ascii="Shofar" w:hAnsi="Shofar" w:cs="Shofar"/>
          <w:rtl/>
        </w:rPr>
        <w:t>- הגדול שבא על הקטנה- חולקים רבי מאיר ורבנן בדין של מוכת עץ. צריכים לפרש במה חולקים. אפשר לומר שחולקים במציאות. זאת אומרת שחולקים אם מסיר בתולים (ואיזה בתולים מסיר). ואם תאמר נבדוק. ויש לומר שלא קל לבדוק לנשים, שלא הרבה נשים מוכות עץ, ולא הרבה נשים רוצות שתלמידי חכמים יבדקו אותם לראות אם יש להן בתולים.</w:t>
      </w:r>
      <w:r w:rsidR="00B356AD" w:rsidRPr="000E2BE6">
        <w:rPr>
          <w:rFonts w:ascii="Shofar" w:hAnsi="Shofar" w:cs="Shofar"/>
          <w:rtl/>
        </w:rPr>
        <w:t xml:space="preserve"> גם אפשר שחולקים מי נחשבת בתולה. יש לדון למה איש רוצה לישא בתולה, אם הוא מפני שיש לו יותר הנאה מביאה ראשונה, או מפני שיש לה יותר הנאה מביאה ראשונה (או מפני שלא נבעלה כבר, וגופה שונה, או מפני שלא נהנית ככה כבר)</w:t>
      </w:r>
      <w:r w:rsidR="00344C16" w:rsidRPr="000E2BE6">
        <w:rPr>
          <w:rFonts w:ascii="Shofar" w:hAnsi="Shofar" w:cs="Shofar"/>
          <w:rtl/>
        </w:rPr>
        <w:t>, או מפני שחושב עלה יותר להיות שלו (שהוא הבועל היחידי או הבועל הראשון) או שהיא חושבת כן עליו (ע' בגמ' שאומר שאשה אוהבת בועל ראשון יותר)</w:t>
      </w:r>
      <w:r w:rsidR="008A0C10" w:rsidRPr="000E2BE6">
        <w:rPr>
          <w:rFonts w:ascii="Shofar" w:hAnsi="Shofar" w:cs="Shofar"/>
          <w:rtl/>
        </w:rPr>
        <w:t>. אולי דנים איזה מאלו הוא החשוב, ואולי דנים בתוך אחד מאלו מה קרוה במוכת עץ.</w:t>
      </w:r>
      <w:r w:rsidR="00D17BA8" w:rsidRPr="000E2BE6">
        <w:rPr>
          <w:rFonts w:ascii="Shofar" w:hAnsi="Shofar" w:cs="Shofar"/>
          <w:rtl/>
        </w:rPr>
        <w:t xml:space="preserve"> גם אפשר להיות שרבנן סוברים שעל מוכת עץ חושש אדם שנבעלה, שלא כל כך קל לדעת. גם אפשר לומר שרבי מאיר או רבנן או שניהם נותנים דין של מוכת עץ על פי לא פלוג (לאיזה דבר שהוא דומה).</w:t>
      </w:r>
      <w:r w:rsidR="00227486" w:rsidRPr="000E2BE6">
        <w:rPr>
          <w:rFonts w:ascii="Shofar" w:hAnsi="Shofar" w:cs="Shofar"/>
          <w:rtl/>
        </w:rPr>
        <w:t xml:space="preserve"> </w:t>
      </w:r>
    </w:p>
    <w:p w14:paraId="50950986" w14:textId="52F7C361" w:rsidR="00227486" w:rsidRPr="000E2BE6" w:rsidRDefault="00227486" w:rsidP="00DA3688">
      <w:pPr>
        <w:rPr>
          <w:rFonts w:ascii="Shofar" w:hAnsi="Shofar" w:cs="Shofar"/>
          <w:rtl/>
        </w:rPr>
      </w:pPr>
      <w:r w:rsidRPr="000E2BE6">
        <w:rPr>
          <w:rFonts w:ascii="Shofar" w:hAnsi="Shofar" w:cs="Shofar"/>
          <w:rtl/>
        </w:rPr>
        <w:t>- ראשונים מבארים איך שהכאת עץ לא עושה אותו דבר של ביאה רגילה. איני מבין איך זה יכול להיות, שדבר נכנס, בין אם הוא בשר, בין אם הוא עץ. אז, איני רואה איך לא יעשו דברים דומים. אולי בדרך כלל עץ שנכנס אינו אותו גודל, או אולי נכנס באופן אחר. ותחשב. גם אפשר שחמימות בשר עושה דבר (או שהוא עצמו עושה דבר או שזה גורם לגוף שלה לעשות דבר). ותחשב.</w:t>
      </w:r>
    </w:p>
    <w:p w14:paraId="060F4D43" w14:textId="5A70247B" w:rsidR="00D17283" w:rsidRPr="000E2BE6" w:rsidRDefault="00D17283" w:rsidP="00DA3688">
      <w:pPr>
        <w:rPr>
          <w:rFonts w:ascii="Shofar" w:hAnsi="Shofar" w:cs="Shofar"/>
          <w:rtl/>
        </w:rPr>
      </w:pPr>
      <w:r w:rsidRPr="000E2BE6">
        <w:rPr>
          <w:rFonts w:ascii="Shofar" w:hAnsi="Shofar" w:cs="Shofar"/>
          <w:rtl/>
        </w:rPr>
        <w:t>- גמרא דן בהכאת עץ בבשר. יש לדון מהו הצד שאין הכאת עץ בבשר. אפשר לומר שרצה לומר שאין הכאת עץ בבשר של ילד כזה. מסתמא, אין שמש שלו גדול לעשות כלום. אבל, לשון שלו לא משמע כן, אלא משמע שהוא בכל בשר. אפשר שכמו שכתבנו עץ ושמש עושים דברים שונים, לאיזה סיבה. אז, אולי כדי לעשות הכאץ עץ, צריך להיות עץ, ולא שמש. כדי לעשות מה ששמש עושה, צריך להיות שהוא בן תשע.</w:t>
      </w:r>
      <w:r w:rsidR="00B80653" w:rsidRPr="000E2BE6">
        <w:rPr>
          <w:rFonts w:ascii="Shofar" w:hAnsi="Shofar" w:cs="Shofar"/>
          <w:rtl/>
        </w:rPr>
        <w:t xml:space="preserve"> גם אפשר לומר שהכל תלוי איך חושבים בני אדם, ולא במה קורה לה (או שצריך שניהם). אם עץ בא לתוכה, בני אדם חושבים עלה לבתולה, אבל אם שמש של קטן בא לה, לא חושבים עליה ככה. יש לדון למה. אולי הוא מפני שאין זה ביאת שמש, שרוב שמשים עושים ביאה ממש, אבל זה לא עשה, מה שאין כן בעץ, שאין עצים עושים יותר מזה. אין בזה חילוק גדול, אבל אולי כן חושבים בני אדם. במילים אחרים, חושבים שכיון שאין זה עושה ביאה, זה "גרוע," וזה לא עושה כלום.</w:t>
      </w:r>
    </w:p>
    <w:p w14:paraId="1B347806" w14:textId="2B8A5D34" w:rsidR="00090995" w:rsidRPr="000E2BE6" w:rsidRDefault="00090995" w:rsidP="00DA3688">
      <w:pPr>
        <w:rPr>
          <w:rFonts w:ascii="Shofar" w:hAnsi="Shofar" w:cs="Shofar"/>
          <w:rtl/>
        </w:rPr>
      </w:pPr>
      <w:r w:rsidRPr="000E2BE6">
        <w:rPr>
          <w:rFonts w:ascii="Shofar" w:hAnsi="Shofar" w:cs="Shofar"/>
          <w:rtl/>
        </w:rPr>
        <w:t>- ומוכת עץ גופא- עיין בלשון גמ' כשמבאר את המשנה. לא צריך לשנות מה שאומר רבי מאיר, שאפשר לומר שרבנן אומרים מוכת עץ, וקאי על ציור של הכאת עץ ממש, וכן על ציור של הכאת כל דבר. כמו שלא צריכים לפרש אבן, כך לא צריכים לפרש קטן שבא על הגדלוה. ותחשב.</w:t>
      </w:r>
    </w:p>
    <w:p w14:paraId="76265AD8" w14:textId="3B66A3E7" w:rsidR="001376AA" w:rsidRDefault="001376AA" w:rsidP="00DA3688">
      <w:pPr>
        <w:rPr>
          <w:rFonts w:ascii="Shofar" w:hAnsi="Shofar" w:cs="Shofar"/>
          <w:rtl/>
        </w:rPr>
      </w:pPr>
      <w:r w:rsidRPr="000E2BE6">
        <w:rPr>
          <w:rFonts w:ascii="Shofar" w:hAnsi="Shofar" w:cs="Shofar"/>
          <w:rtl/>
        </w:rPr>
        <w:t>- הבא- רש"י כ' "שאין ביאתה ביאה כיון שבתוליה חוזרים." לשון שלו קצת שממע שבא לפרש למה אין ביאה שלה ביאה בדרך כלל (שכן משמע לשון "אין ביאתה ביאה," ועוד כן משמע יותר מפני שמילים אלו מיותרים), ופי' שהוא</w:t>
      </w:r>
      <w:r w:rsidR="000E2BE6">
        <w:rPr>
          <w:rFonts w:ascii="Shofar" w:hAnsi="Shofar" w:cs="Shofar" w:hint="cs"/>
          <w:rtl/>
        </w:rPr>
        <w:t xml:space="preserve"> מפני שבתוליה חוזרים. זה נוגע למה שכתבנו לעיל. על כל פנים, אף אם לא אומר כן בדרך כלל, בוודאי אומר כן כאן, לענין למה נחשבת בתולה לענין כתובה. ודע שיש לדון אם זה תלוי במה שבני אדם רוצים או באם יש לה שם בתולה (וזה חשוב כדי לומר לא פלוג). ותחשב.</w:t>
      </w:r>
    </w:p>
    <w:p w14:paraId="6BAAB38D" w14:textId="2FFBB26D" w:rsidR="002604C5" w:rsidRDefault="002604C5" w:rsidP="00DA3688">
      <w:pPr>
        <w:rPr>
          <w:rFonts w:ascii="Shofar" w:hAnsi="Shofar" w:cs="Shofar"/>
          <w:rtl/>
        </w:rPr>
      </w:pPr>
      <w:r>
        <w:rPr>
          <w:rFonts w:ascii="Shofar" w:hAnsi="Shofar" w:cs="Shofar" w:hint="cs"/>
          <w:rtl/>
        </w:rPr>
        <w:t>- מוכת עץ- עיין לעיל, שדנינו בחילוק במציאות בין זה לביאה עם שמש. ךנראה שאולי לא מצוי שעץ יכנס לתוך מקום שלה, ואין זה מוכץ עץ. אלא, מוכץ עץ הוא כשמכה אותה באותו מקום מבחוץ. הכאה גדולה משנה את הבתולים שלה, עד שנעשה מוכת עץ. ותחשב.</w:t>
      </w:r>
      <w:r w:rsidR="009D7393">
        <w:rPr>
          <w:rFonts w:ascii="Shofar" w:hAnsi="Shofar" w:cs="Shofar" w:hint="cs"/>
          <w:rtl/>
        </w:rPr>
        <w:t xml:space="preserve"> על פי זה, יש לבאר למה אין שמש עושה כן. (אבל, עדיין צריך ביאור למה לא עושה יותר מכך,ך ולמה אין בהכנסתו כעין הכנסת עץ.)</w:t>
      </w:r>
    </w:p>
    <w:p w14:paraId="65F8DCCE" w14:textId="19D6230D" w:rsidR="00365E9E" w:rsidRDefault="00365E9E" w:rsidP="00DA3688">
      <w:pPr>
        <w:rPr>
          <w:rFonts w:ascii="Shofar" w:hAnsi="Shofar" w:cs="Shofar"/>
          <w:rtl/>
        </w:rPr>
      </w:pPr>
      <w:r>
        <w:rPr>
          <w:rFonts w:ascii="Shofar" w:hAnsi="Shofar" w:cs="Shofar" w:hint="cs"/>
          <w:rtl/>
        </w:rPr>
        <w:t xml:space="preserve">- כתובתם מאתים- עיין ברשי שפי' שמחלקת בגמ' שלנו הוא אם לא הודיעה להם, והדיון יהיה אם הוא מקח טעות. אז, שיטת רבנן מחודש (וגמ' ידון בכל זה), שנמצא שהוא מקח טעות על מאה. יש לדון אם רצה לומר ששעיבוד מאתים היה מקח טעות (ואם תאמר אם כן למה חייב מנה. ויש לומר שזה היה מחייב. יש לדון, שעשה דבר אחד שחייב אותו בשניהם. גי"ל שחייב כיון שרבנן חייבו אותו.) או שנישואין מקח טעות (אלא שכיון שהדין הוא (ויש לדון למה הוא כן) שמשללם מאה, אינו עוד מקח טעות). ותחשב. ודע שאפשר שרק רצה לומר שלרבי מאיר הוא אף אם לא נודע. אף </w:t>
      </w:r>
      <w:r>
        <w:rPr>
          <w:rFonts w:ascii="Shofar" w:hAnsi="Shofar" w:cs="Shofar" w:hint="cs"/>
          <w:rtl/>
        </w:rPr>
        <w:lastRenderedPageBreak/>
        <w:t xml:space="preserve">לרבנו הוא אם לא נודע, ואין דין רבנן מחמת מקח טעות הוא, אלא שלא מחייב את עצמו כלל, אלא רבנן מחייבים אותו (זה דיון בדרך כלל בשטר כתובה, אם מחייב א"ע או רק נותן ראיה למה שרבנן מחייבים), והרי כאן לא חייבו אותו רבנן כל כך. ותחשב.) </w:t>
      </w:r>
    </w:p>
    <w:p w14:paraId="470B59AD" w14:textId="5B787AE8" w:rsidR="00A72592" w:rsidRDefault="00A72592" w:rsidP="00DA3688">
      <w:pPr>
        <w:rPr>
          <w:rFonts w:ascii="Shofar" w:hAnsi="Shofar" w:cs="Shofar"/>
          <w:rtl/>
        </w:rPr>
      </w:pPr>
      <w:r>
        <w:rPr>
          <w:rFonts w:ascii="Shofar" w:hAnsi="Shofar" w:cs="Shofar" w:hint="cs"/>
          <w:rtl/>
        </w:rPr>
        <w:t xml:space="preserve">- עיין בתוס' שכ' שמחלקת אם יש מוכץ עץ בבשר הוא אם לא השיר את הבתולים. אבל, אם השיר, למה תהיה, כ' תוס', פחותה ממוכת עץ. מזה יוצא, לכאו', שאז דין שלה כמוכת עץ, ולא כנבעלה. נמצא שתוס' מחדש שדין מוכת עץ הוא גם אם השיר את הבתולים גם אם לא השיר את הבתולים. (עיין תוס' לעיל שכ' שלפעמים יש דם בתולים ולפעמים אין דם בתולים, אבל תמיד פתחה סתום. נראה שאם יש ד"ב ואם אין תלוי באם השיר, כמו שאומר תוס' כאן. </w:t>
      </w:r>
    </w:p>
    <w:p w14:paraId="380FF48B" w14:textId="76EB1D8B" w:rsidR="00A72592" w:rsidRDefault="00A72592" w:rsidP="00DA3688">
      <w:pPr>
        <w:rPr>
          <w:rFonts w:ascii="Shofar" w:hAnsi="Shofar" w:cs="Shofar"/>
          <w:rtl/>
        </w:rPr>
      </w:pPr>
      <w:r>
        <w:rPr>
          <w:rFonts w:ascii="Shofar" w:hAnsi="Shofar" w:cs="Shofar" w:hint="cs"/>
          <w:rtl/>
        </w:rPr>
        <w:t>- קצת צריך ביאור מהו הבעיה אם לא השיר את הבתולים. אולי יצא קצת דם, אבל ייצא יותר לאחר זמן. אז, אין כל כך זמן, ועוד שקצת דם יצא. גם אפשר שמה שיש דבר בתוך מקומה גופא עושה בעיה. זה תלוי מהו הבעיה, כמובן. וצריך להגדיר. ע' בגמ' שמשמע שאפילו מה שעושה אשה עם צרור לשלא במקומה נחשב מוכת עץ. אז, קל מאד לעשות הכאת עץ.</w:t>
      </w:r>
      <w:r w:rsidR="00D72619">
        <w:rPr>
          <w:rFonts w:ascii="Shofar" w:hAnsi="Shofar" w:cs="Shofar" w:hint="cs"/>
          <w:rtl/>
        </w:rPr>
        <w:t xml:space="preserve"> אבל, יש להעיר שראשונים אומרים שיש מציאות שנשתנה בהכאת עץ. (אבל, יש להעיר, תוס' אומר שלא תמדי קורה, ולכאו' צודק הוא שאין הוכחה שתמיד יש שינוי.) יש להעיר שאולי אפשר לחלק בין מקומה לשלא במקומה, שאולי במקומה שיש שם בתולים, אם אינה עושה כלום, לא חושב. אולי זה מפני שהיה יכול לעשות דבר ואולי זה מפני שיש דבר המבדיל בין החפץ למקום. אולי כשעושה דבר ממעט את ההבדל או עולי עשוה דבר שהוא חשוב עד כדי שאין ההבדל בעיה. ותחשב.</w:t>
      </w:r>
    </w:p>
    <w:p w14:paraId="49EA319B" w14:textId="48E14B43" w:rsidR="00F94130" w:rsidRDefault="00F94130" w:rsidP="00DA3688">
      <w:pPr>
        <w:rPr>
          <w:rFonts w:ascii="Shofar" w:hAnsi="Shofar" w:cs="Shofar"/>
          <w:rtl/>
        </w:rPr>
      </w:pPr>
      <w:r>
        <w:rPr>
          <w:rFonts w:ascii="Shofar" w:hAnsi="Shofar" w:cs="Shofar" w:hint="cs"/>
          <w:rtl/>
        </w:rPr>
        <w:t>- יש לדון מהו הדין בביאה שלא משיר בתולים (כמו אם מצדד או אם רק נכנס קצת).</w:t>
      </w:r>
      <w:r w:rsidR="00392F16">
        <w:rPr>
          <w:rFonts w:ascii="Shofar" w:hAnsi="Shofar" w:cs="Shofar" w:hint="cs"/>
          <w:rtl/>
        </w:rPr>
        <w:t xml:space="preserve"> זה תלוי על כמה דברים שדנינו (למה בני אדם רוצים בתולה, ואם אומרים לא פלוגים).</w:t>
      </w:r>
    </w:p>
    <w:p w14:paraId="06112CC6" w14:textId="39372D8B" w:rsidR="00CA6717" w:rsidRPr="000E2BE6" w:rsidRDefault="00CA6717" w:rsidP="00DA3688">
      <w:pPr>
        <w:rPr>
          <w:rFonts w:ascii="Shofar" w:hAnsi="Shofar" w:cs="Shofar"/>
          <w:rtl/>
          <w:lang w:val="en-GB"/>
        </w:rPr>
      </w:pPr>
      <w:r>
        <w:rPr>
          <w:rFonts w:ascii="Shofar" w:hAnsi="Shofar" w:cs="Shofar" w:hint="cs"/>
          <w:rtl/>
        </w:rPr>
        <w:t>- שמעתי ממ.מ.ס. שהקשה למה אומרים שמטבילים גר קטן, שלא מטבילים גר, אלא מטביים גוי. אפשר לומר שהוא מפני שבא בבת אחת. (מדבר בלשון הווה, ואז לא קשה.) דחוק. וע' ביבמות שאומר לשון זה בכ"מ, ואף בציור שי"א שלא נעשה גר, וצריך לומר שהוא על שם עתיד. ותחשב.</w:t>
      </w:r>
      <w:r w:rsidR="00382E18">
        <w:rPr>
          <w:rFonts w:ascii="Shofar" w:hAnsi="Shofar" w:cs="Shofar" w:hint="cs"/>
          <w:rtl/>
        </w:rPr>
        <w:t xml:space="preserve"> (ושי להעיר ששם אינו מוכרח שיהיה כן לעתיד, אבל מסתבר.)</w:t>
      </w:r>
    </w:p>
    <w:sectPr w:rsidR="00CA6717" w:rsidRPr="000E2BE6">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arkisim">
    <w:panose1 w:val="020E0502050101010101"/>
    <w:charset w:val="00"/>
    <w:family w:val="swiss"/>
    <w:pitch w:val="variable"/>
    <w:sig w:usb0="00000803" w:usb1="00000000" w:usb2="00000000" w:usb3="00000000" w:csb0="00000021" w:csb1="00000000"/>
  </w:font>
  <w:font w:name="NSimSun">
    <w:panose1 w:val="02010609030101010101"/>
    <w:charset w:val="86"/>
    <w:family w:val="modern"/>
    <w:pitch w:val="fixed"/>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hofar">
    <w:panose1 w:val="02000000000000000000"/>
    <w:charset w:val="00"/>
    <w:family w:val="auto"/>
    <w:pitch w:val="variable"/>
    <w:sig w:usb0="8000086F" w:usb1="4000204A"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A28F3"/>
    <w:multiLevelType w:val="hybridMultilevel"/>
    <w:tmpl w:val="8872EE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D5F4AFE4">
      <w:numFmt w:val="bullet"/>
      <w:lvlText w:val="-"/>
      <w:lvlJc w:val="left"/>
      <w:pPr>
        <w:ind w:left="3600" w:hanging="360"/>
      </w:pPr>
      <w:rPr>
        <w:rFonts w:ascii="Narkisim" w:eastAsia="NSimSun" w:hAnsi="Narkisim" w:cs="Narkisim"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E66DBC"/>
    <w:multiLevelType w:val="hybridMultilevel"/>
    <w:tmpl w:val="4AFE84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9"/>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9F5"/>
    <w:rsid w:val="00023070"/>
    <w:rsid w:val="00062CD7"/>
    <w:rsid w:val="00090995"/>
    <w:rsid w:val="000E2BE6"/>
    <w:rsid w:val="000F19E1"/>
    <w:rsid w:val="00100779"/>
    <w:rsid w:val="00123438"/>
    <w:rsid w:val="00123EA0"/>
    <w:rsid w:val="001376AA"/>
    <w:rsid w:val="0014058F"/>
    <w:rsid w:val="00152018"/>
    <w:rsid w:val="00152BEB"/>
    <w:rsid w:val="00157C98"/>
    <w:rsid w:val="0018525D"/>
    <w:rsid w:val="001914D6"/>
    <w:rsid w:val="00191BC9"/>
    <w:rsid w:val="001A24BD"/>
    <w:rsid w:val="001D13D7"/>
    <w:rsid w:val="001D29F5"/>
    <w:rsid w:val="0020312F"/>
    <w:rsid w:val="00227486"/>
    <w:rsid w:val="002471B9"/>
    <w:rsid w:val="002604C5"/>
    <w:rsid w:val="0026086A"/>
    <w:rsid w:val="0027330A"/>
    <w:rsid w:val="002A14A9"/>
    <w:rsid w:val="002A4AF2"/>
    <w:rsid w:val="002B2B40"/>
    <w:rsid w:val="002B37DB"/>
    <w:rsid w:val="002C6191"/>
    <w:rsid w:val="002F28CE"/>
    <w:rsid w:val="00321F7B"/>
    <w:rsid w:val="00323125"/>
    <w:rsid w:val="00327649"/>
    <w:rsid w:val="00327C0C"/>
    <w:rsid w:val="00340C25"/>
    <w:rsid w:val="00344C16"/>
    <w:rsid w:val="00351F69"/>
    <w:rsid w:val="00364779"/>
    <w:rsid w:val="00365E9E"/>
    <w:rsid w:val="00382E18"/>
    <w:rsid w:val="00392F16"/>
    <w:rsid w:val="003B7562"/>
    <w:rsid w:val="003F01E9"/>
    <w:rsid w:val="003F6CC0"/>
    <w:rsid w:val="00412112"/>
    <w:rsid w:val="00432FDE"/>
    <w:rsid w:val="00467134"/>
    <w:rsid w:val="00482E1B"/>
    <w:rsid w:val="004B023B"/>
    <w:rsid w:val="004C4037"/>
    <w:rsid w:val="004C5616"/>
    <w:rsid w:val="004D0DAB"/>
    <w:rsid w:val="004D2A6C"/>
    <w:rsid w:val="004D664C"/>
    <w:rsid w:val="00503E13"/>
    <w:rsid w:val="00541079"/>
    <w:rsid w:val="00595094"/>
    <w:rsid w:val="005E25F4"/>
    <w:rsid w:val="005F5349"/>
    <w:rsid w:val="00607118"/>
    <w:rsid w:val="006133C4"/>
    <w:rsid w:val="0063726C"/>
    <w:rsid w:val="0068336A"/>
    <w:rsid w:val="006D4821"/>
    <w:rsid w:val="00707F32"/>
    <w:rsid w:val="00712346"/>
    <w:rsid w:val="00743248"/>
    <w:rsid w:val="007A0866"/>
    <w:rsid w:val="007B69CA"/>
    <w:rsid w:val="00804282"/>
    <w:rsid w:val="00853DB9"/>
    <w:rsid w:val="00862030"/>
    <w:rsid w:val="008A0C10"/>
    <w:rsid w:val="008C17F4"/>
    <w:rsid w:val="0096286B"/>
    <w:rsid w:val="009642D8"/>
    <w:rsid w:val="00964500"/>
    <w:rsid w:val="00976692"/>
    <w:rsid w:val="009A1353"/>
    <w:rsid w:val="009A293D"/>
    <w:rsid w:val="009D7393"/>
    <w:rsid w:val="009E585E"/>
    <w:rsid w:val="009E6B56"/>
    <w:rsid w:val="00A428D8"/>
    <w:rsid w:val="00A43EB3"/>
    <w:rsid w:val="00A72592"/>
    <w:rsid w:val="00A77445"/>
    <w:rsid w:val="00A81579"/>
    <w:rsid w:val="00A920B1"/>
    <w:rsid w:val="00A936B1"/>
    <w:rsid w:val="00A977CD"/>
    <w:rsid w:val="00AA1A89"/>
    <w:rsid w:val="00AB4961"/>
    <w:rsid w:val="00AE3C04"/>
    <w:rsid w:val="00B061D8"/>
    <w:rsid w:val="00B24B12"/>
    <w:rsid w:val="00B356AD"/>
    <w:rsid w:val="00B47D51"/>
    <w:rsid w:val="00B80653"/>
    <w:rsid w:val="00B830D0"/>
    <w:rsid w:val="00BA7A41"/>
    <w:rsid w:val="00BF0760"/>
    <w:rsid w:val="00C06535"/>
    <w:rsid w:val="00C15100"/>
    <w:rsid w:val="00C17601"/>
    <w:rsid w:val="00C91E1F"/>
    <w:rsid w:val="00CA6717"/>
    <w:rsid w:val="00CC12ED"/>
    <w:rsid w:val="00CF3B09"/>
    <w:rsid w:val="00D12B75"/>
    <w:rsid w:val="00D137E6"/>
    <w:rsid w:val="00D17283"/>
    <w:rsid w:val="00D17BA8"/>
    <w:rsid w:val="00D30582"/>
    <w:rsid w:val="00D359B6"/>
    <w:rsid w:val="00D41C3F"/>
    <w:rsid w:val="00D51B5F"/>
    <w:rsid w:val="00D53C19"/>
    <w:rsid w:val="00D637BB"/>
    <w:rsid w:val="00D667E8"/>
    <w:rsid w:val="00D7199F"/>
    <w:rsid w:val="00D72619"/>
    <w:rsid w:val="00D96DE3"/>
    <w:rsid w:val="00DA3688"/>
    <w:rsid w:val="00DD3817"/>
    <w:rsid w:val="00DF180A"/>
    <w:rsid w:val="00E11D37"/>
    <w:rsid w:val="00E122A3"/>
    <w:rsid w:val="00E141B5"/>
    <w:rsid w:val="00E21DD7"/>
    <w:rsid w:val="00E26099"/>
    <w:rsid w:val="00E446E6"/>
    <w:rsid w:val="00E676E6"/>
    <w:rsid w:val="00E80079"/>
    <w:rsid w:val="00E83024"/>
    <w:rsid w:val="00E92686"/>
    <w:rsid w:val="00EA0452"/>
    <w:rsid w:val="00F27BDA"/>
    <w:rsid w:val="00F40173"/>
    <w:rsid w:val="00F66278"/>
    <w:rsid w:val="00F75CBA"/>
    <w:rsid w:val="00F94130"/>
    <w:rsid w:val="00FC565B"/>
    <w:rsid w:val="00FF08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F9BFD"/>
  <w15:docId w15:val="{865FE4F2-083C-4E31-B651-120B69D9F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NSimSun" w:hAnsi="Times New Roman" w:cs="Narkisim"/>
        <w:kern w:val="2"/>
        <w:sz w:val="24"/>
        <w:szCs w:val="22"/>
        <w:lang w:val="en-US"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688"/>
    <w:pPr>
      <w:bidi/>
      <w:spacing w:before="120" w:after="12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style>
  <w:style w:type="paragraph" w:customStyle="1" w:styleId="Heading">
    <w:name w:val="Heading"/>
    <w:basedOn w:val="Normal"/>
    <w:next w:val="BodyText"/>
    <w:qFormat/>
    <w:pPr>
      <w:keepNext/>
      <w:spacing w:before="240"/>
    </w:pPr>
    <w:rPr>
      <w:rFonts w:ascii="Arial" w:eastAsia="Microsoft YaHei" w:hAnsi="Arial"/>
      <w:sz w:val="28"/>
      <w:szCs w:val="28"/>
    </w:rPr>
  </w:style>
  <w:style w:type="paragraph" w:styleId="BodyText">
    <w:name w:val="Body Text"/>
    <w:basedOn w:val="Normal"/>
    <w:pPr>
      <w:spacing w:before="0" w:after="140" w:line="276" w:lineRule="auto"/>
    </w:pPr>
  </w:style>
  <w:style w:type="paragraph" w:styleId="List">
    <w:name w:val="List"/>
    <w:basedOn w:val="BodyText"/>
  </w:style>
  <w:style w:type="paragraph" w:styleId="Caption">
    <w:name w:val="caption"/>
    <w:basedOn w:val="Normal"/>
    <w:qFormat/>
    <w:pPr>
      <w:suppressLineNumbers/>
    </w:pPr>
    <w:rPr>
      <w:i/>
      <w:iCs/>
    </w:rPr>
  </w:style>
  <w:style w:type="paragraph" w:customStyle="1" w:styleId="Index">
    <w:name w:val="Index"/>
    <w:basedOn w:val="Normal"/>
    <w:qFormat/>
    <w:pPr>
      <w:suppressLineNumbers/>
    </w:pPr>
  </w:style>
  <w:style w:type="paragraph" w:styleId="ListParagraph">
    <w:name w:val="List Paragraph"/>
    <w:basedOn w:val="Normal"/>
    <w:uiPriority w:val="34"/>
    <w:qFormat/>
    <w:rsid w:val="00D637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736</TotalTime>
  <Pages>10</Pages>
  <Words>5969</Words>
  <Characters>34028</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Admin</cp:lastModifiedBy>
  <cp:revision>132</cp:revision>
  <dcterms:created xsi:type="dcterms:W3CDTF">2024-07-11T11:27:00Z</dcterms:created>
  <dcterms:modified xsi:type="dcterms:W3CDTF">2024-07-26T14:01:00Z</dcterms:modified>
  <dc:language>en-US</dc:language>
</cp:coreProperties>
</file>