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bidi w:val="1"/>
        <w:spacing w:before="283" w:after="283"/>
        <w:ind w:left="283" w:right="0" w:hanging="0"/>
        <w:jc w:val="left"/>
        <w:rPr/>
      </w:pPr>
      <w:bookmarkStart w:id="0" w:name="_Toc159397175"/>
      <w:bookmarkStart w:id="1" w:name="_Toc159397095"/>
      <w:r>
        <w:rPr>
          <w:rtl w:val="true"/>
        </w:rPr>
        <w:t>ביאור המשנה</w:t>
      </w:r>
      <w:r>
        <w:rPr>
          <w:rtl w:val="true"/>
        </w:rPr>
        <w:t>:</w:t>
      </w:r>
      <w:bookmarkEnd w:id="0"/>
      <w:bookmarkEnd w:id="1"/>
    </w:p>
    <w:p>
      <w:pPr>
        <w:pStyle w:val="Heading2"/>
        <w:bidi w:val="1"/>
        <w:ind w:left="567" w:right="0" w:hanging="0"/>
        <w:jc w:val="left"/>
        <w:rPr/>
      </w:pPr>
      <w:bookmarkStart w:id="2" w:name="__RefHeading___Toc90108_2689930092"/>
      <w:bookmarkStart w:id="3" w:name="_Toc159397176"/>
      <w:bookmarkStart w:id="4" w:name="_Toc159397096"/>
      <w:bookmarkEnd w:id="2"/>
      <w:r>
        <w:rPr>
          <w:rtl w:val="true"/>
        </w:rPr>
        <w:t>הקדמה</w:t>
      </w:r>
      <w:r>
        <w:rPr>
          <w:rtl w:val="true"/>
        </w:rPr>
        <w:t>:</w:t>
      </w:r>
      <w:bookmarkEnd w:id="3"/>
      <w:bookmarkEnd w:id="4"/>
    </w:p>
    <w:p>
      <w:pPr>
        <w:pStyle w:val="Normal"/>
        <w:bidi w:val="1"/>
        <w:jc w:val="left"/>
        <w:rPr/>
      </w:pPr>
      <w:r>
        <w:rPr>
          <w:rtl w:val="true"/>
        </w:rPr>
        <w:t>משנה מבאר דינים של קנס של ביאה</w:t>
      </w:r>
      <w:r>
        <w:rPr>
          <w:rtl w:val="true"/>
        </w:rPr>
        <w:t xml:space="preserve">. </w:t>
      </w:r>
      <w:r>
        <w:rPr>
          <w:rtl w:val="true"/>
        </w:rPr>
        <w:t>יש שני קנסות של ביאה</w:t>
      </w:r>
      <w:r>
        <w:rPr>
          <w:rtl w:val="true"/>
        </w:rPr>
        <w:t xml:space="preserve">- </w:t>
      </w:r>
      <w:r>
        <w:rPr>
          <w:rtl w:val="true"/>
        </w:rPr>
        <w:t>יש אונס ויש פיתוי</w:t>
      </w:r>
      <w:r>
        <w:rPr>
          <w:rtl w:val="true"/>
        </w:rPr>
        <w:t xml:space="preserve">. </w:t>
      </w:r>
      <w:r>
        <w:rPr>
          <w:rtl w:val="true"/>
        </w:rPr>
        <w:t>אם אדם מאנס אשה</w:t>
      </w:r>
      <w:r>
        <w:rPr>
          <w:rtl w:val="true"/>
        </w:rPr>
        <w:t xml:space="preserve">, </w:t>
      </w:r>
      <w:r>
        <w:rPr>
          <w:rtl w:val="true"/>
        </w:rPr>
        <w:t xml:space="preserve">חייב לשלם לאביה </w:t>
      </w:r>
      <w:r>
        <w:rPr>
          <w:rtl w:val="true"/>
        </w:rPr>
        <w:t>(</w:t>
      </w: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) </w:t>
      </w:r>
      <w:r>
        <w:rPr>
          <w:rtl w:val="true"/>
        </w:rPr>
        <w:t>חמישים שקל כסף</w:t>
      </w:r>
      <w:r>
        <w:rPr>
          <w:rtl w:val="true"/>
        </w:rPr>
        <w:t xml:space="preserve">, </w:t>
      </w:r>
      <w:r>
        <w:rPr>
          <w:rtl w:val="true"/>
        </w:rPr>
        <w:t>וכן אם אדם מפתה אשה</w:t>
      </w:r>
      <w:r>
        <w:rPr>
          <w:rtl w:val="true"/>
        </w:rPr>
        <w:t xml:space="preserve">, </w:t>
      </w:r>
      <w:r>
        <w:rPr>
          <w:rtl w:val="true"/>
        </w:rPr>
        <w:t xml:space="preserve">חייב לשלם לאביה </w:t>
      </w:r>
      <w:r>
        <w:rPr>
          <w:rtl w:val="true"/>
        </w:rPr>
        <w:t>(</w:t>
      </w: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) </w:t>
      </w:r>
      <w:r>
        <w:rPr>
          <w:rtl w:val="true"/>
        </w:rPr>
        <w:t>חמישים שקל כסף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 xml:space="preserve">' </w:t>
      </w:r>
      <w:r>
        <w:rPr>
          <w:rtl w:val="true"/>
        </w:rPr>
        <w:t>שמשנה מבאר דין של קנס אונס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מביא מגמ</w:t>
      </w:r>
      <w:r>
        <w:rPr>
          <w:rtl w:val="true"/>
        </w:rPr>
        <w:t xml:space="preserve">' </w:t>
      </w:r>
      <w:r>
        <w:rPr>
          <w:rtl w:val="true"/>
        </w:rPr>
        <w:t xml:space="preserve">בסנהדרין </w:t>
      </w:r>
      <w:r>
        <w:rPr>
          <w:rtl w:val="true"/>
        </w:rPr>
        <w:t>(</w:t>
      </w:r>
      <w:r>
        <w:rPr>
          <w:rtl w:val="true"/>
        </w:rPr>
        <w:t>פרק בסו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) </w:t>
      </w:r>
      <w:r>
        <w:rPr>
          <w:rtl w:val="true"/>
        </w:rPr>
        <w:t xml:space="preserve">שחולקים אמוראים בזה </w:t>
      </w:r>
      <w:r>
        <w:rPr>
          <w:rtl w:val="true"/>
        </w:rPr>
        <w:t>(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רואים אמורא שמפרש שמשנה שלנו רק במפותה</w:t>
      </w:r>
      <w:r>
        <w:rPr>
          <w:rtl w:val="true"/>
        </w:rPr>
        <w:t xml:space="preserve">; </w:t>
      </w:r>
      <w:r>
        <w:rPr>
          <w:rtl w:val="true"/>
          <w:lang w:bidi="he-IL"/>
        </w:rPr>
        <w:t xml:space="preserve">וממה שאמוראים אחרים לא תירצו כמותו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שם</w:t>
      </w:r>
      <w:r>
        <w:rPr>
          <w:rtl w:val="true"/>
          <w:lang w:bidi="he-IL"/>
        </w:rPr>
        <w:t xml:space="preserve">), </w:t>
      </w:r>
      <w:r>
        <w:rPr>
          <w:rtl w:val="true"/>
        </w:rPr>
        <w:t>מסתבר ששאר האמוראים שם חולקים עליו</w:t>
      </w:r>
      <w:r>
        <w:rPr>
          <w:rtl w:val="true"/>
        </w:rPr>
        <w:t>.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יוצא </w:t>
      </w:r>
      <w:r>
        <w:rPr>
          <w:rtl w:val="true"/>
        </w:rPr>
        <w:t xml:space="preserve">שיש שמפרשים אותו בקנס אונס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בשניהם</w:t>
      </w:r>
      <w:r>
        <w:rPr>
          <w:rtl w:val="true"/>
          <w:lang w:bidi="he-IL"/>
        </w:rPr>
        <w:t>)</w:t>
      </w:r>
      <w:r>
        <w:rPr>
          <w:rtl w:val="true"/>
        </w:rPr>
        <w:t xml:space="preserve">, </w:t>
      </w:r>
      <w:r>
        <w:rPr>
          <w:rtl w:val="true"/>
          <w:lang w:bidi="he-IL"/>
        </w:rPr>
        <w:t>ו</w:t>
      </w:r>
      <w:r>
        <w:rPr>
          <w:rtl w:val="true"/>
        </w:rPr>
        <w:t>יש שמפרשים אותו בקנס פיתוי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משנה לא מונה כל ציור שבו חייב</w:t>
      </w:r>
      <w:r>
        <w:rPr>
          <w:rtl w:val="true"/>
        </w:rPr>
        <w:t xml:space="preserve">, </w:t>
      </w:r>
      <w:r>
        <w:rPr>
          <w:rtl w:val="true"/>
        </w:rPr>
        <w:t>אלא רק מונה ציורים שחייב אף שבא על פסולה</w:t>
      </w:r>
      <w:r>
        <w:rPr>
          <w:rtl w:val="true"/>
        </w:rPr>
        <w:t xml:space="preserve">, </w:t>
      </w:r>
      <w:r>
        <w:rPr>
          <w:rtl w:val="true"/>
          <w:lang w:bidi="he-IL"/>
        </w:rPr>
        <w:t>כמו שיבאר הגמרא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"/>
      </w:r>
    </w:p>
    <w:p>
      <w:pPr>
        <w:pStyle w:val="Normal"/>
        <w:bidi w:val="1"/>
        <w:jc w:val="left"/>
        <w:rPr/>
      </w:pPr>
      <w:r>
        <w:rPr>
          <w:rtl w:val="true"/>
        </w:rPr>
        <w:t>משנה מונה שלש כתות</w:t>
      </w:r>
      <w:r>
        <w:rPr>
          <w:rtl w:val="true"/>
        </w:rPr>
        <w:t xml:space="preserve">, </w:t>
      </w:r>
      <w:r>
        <w:rPr>
          <w:rtl w:val="true"/>
        </w:rPr>
        <w:t>ובכולם כמה ציורים</w:t>
      </w:r>
      <w:r>
        <w:rPr>
          <w:rtl w:val="true"/>
        </w:rPr>
        <w:t xml:space="preserve">.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ייצא לנו שלש עשרה ציורים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>.</w:t>
      </w:r>
    </w:p>
    <w:p>
      <w:pPr>
        <w:pStyle w:val="Heading2"/>
        <w:bidi w:val="1"/>
        <w:ind w:left="567" w:right="0" w:hanging="0"/>
        <w:jc w:val="left"/>
        <w:rPr/>
      </w:pPr>
      <w:bookmarkStart w:id="5" w:name="__RefHeading___Toc90110_2689930092"/>
      <w:bookmarkStart w:id="6" w:name="_Toc159397177"/>
      <w:bookmarkStart w:id="7" w:name="_Toc159397097"/>
      <w:bookmarkEnd w:id="5"/>
      <w:r>
        <w:rPr>
          <w:rtl w:val="true"/>
        </w:rPr>
        <w:t>כת הראשונה</w:t>
      </w:r>
      <w:r>
        <w:rPr>
          <w:rtl w:val="true"/>
        </w:rPr>
        <w:t>:</w:t>
      </w:r>
      <w:bookmarkEnd w:id="6"/>
      <w:bookmarkEnd w:id="7"/>
    </w:p>
    <w:p>
      <w:pPr>
        <w:pStyle w:val="Normal"/>
        <w:bidi w:val="1"/>
        <w:jc w:val="left"/>
        <w:rPr/>
      </w:pPr>
      <w:r>
        <w:rPr>
          <w:rtl w:val="true"/>
        </w:rPr>
        <w:t xml:space="preserve">הכת הראשונה </w:t>
      </w:r>
      <w:r>
        <w:rPr>
          <w:rtl w:val="true"/>
          <w:lang w:bidi="he-IL"/>
        </w:rPr>
        <w:t>היא</w:t>
      </w:r>
      <w:r>
        <w:rPr>
          <w:rtl w:val="true"/>
        </w:rPr>
        <w:t xml:space="preserve"> ציורים שבהם יש איסור </w:t>
      </w:r>
      <w:r>
        <w:rPr>
          <w:rtl w:val="true"/>
        </w:rPr>
        <w:t>(</w:t>
      </w:r>
      <w:r>
        <w:rPr>
          <w:rtl w:val="true"/>
        </w:rPr>
        <w:t>שאינו איסור כרת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) </w:t>
      </w:r>
      <w:r>
        <w:rPr>
          <w:rtl w:val="true"/>
        </w:rPr>
        <w:t>בביאה</w:t>
      </w:r>
      <w:r>
        <w:rPr>
          <w:rStyle w:val="FootnoteAnchor"/>
          <w:rtl w:val="true"/>
        </w:rPr>
        <w:footnoteReference w:id="5"/>
      </w:r>
      <w:r>
        <w:rPr>
          <w:rtl w:val="true"/>
        </w:rPr>
        <w:t xml:space="preserve">. </w:t>
      </w:r>
      <w:r>
        <w:rPr>
          <w:rtl w:val="true"/>
        </w:rPr>
        <w:t>ההו</w:t>
      </w:r>
      <w:r>
        <w:rPr>
          <w:rtl w:val="true"/>
        </w:rPr>
        <w:t>"</w:t>
      </w:r>
      <w:r>
        <w:rPr>
          <w:rtl w:val="true"/>
        </w:rPr>
        <w:t>א לפטור הוא שלוקה</w:t>
      </w:r>
      <w:r>
        <w:rPr>
          <w:rtl w:val="true"/>
        </w:rPr>
        <w:t xml:space="preserve">, </w:t>
      </w:r>
      <w:r>
        <w:rPr>
          <w:rtl w:val="true"/>
        </w:rPr>
        <w:t xml:space="preserve">ואז לא ישלם </w:t>
      </w:r>
      <w:r>
        <w:rPr>
          <w:rtl w:val="true"/>
        </w:rPr>
        <w:t>(</w:t>
      </w:r>
      <w:r>
        <w:rPr>
          <w:rtl w:val="true"/>
        </w:rPr>
        <w:t>ועיין בגמ</w:t>
      </w:r>
      <w:r>
        <w:rPr>
          <w:rtl w:val="true"/>
        </w:rPr>
        <w:t xml:space="preserve">' </w:t>
      </w:r>
      <w:r>
        <w:rPr>
          <w:rtl w:val="true"/>
        </w:rPr>
        <w:t>בביאור למה</w:t>
      </w:r>
      <w:r>
        <w:rPr>
          <w:rtl w:val="true"/>
        </w:rPr>
        <w:t xml:space="preserve">, </w:t>
      </w: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משלם</w:t>
      </w:r>
      <w:r>
        <w:rPr>
          <w:rtl w:val="true"/>
        </w:rPr>
        <w:t xml:space="preserve">). </w:t>
      </w:r>
      <w:r>
        <w:rPr>
          <w:rtl w:val="true"/>
        </w:rPr>
        <w:t>גם יש הו</w:t>
      </w:r>
      <w:r>
        <w:rPr>
          <w:rtl w:val="true"/>
        </w:rPr>
        <w:t>"</w:t>
      </w:r>
      <w:r>
        <w:rPr>
          <w:rtl w:val="true"/>
        </w:rPr>
        <w:t>א לפטור כיוון שקרא מזכיר נישואין</w:t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 בין הבועל והנבעלת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דורשים שצ</w:t>
      </w:r>
      <w:r>
        <w:rPr>
          <w:rtl w:val="true"/>
        </w:rPr>
        <w:t>"</w:t>
      </w:r>
      <w:r>
        <w:rPr>
          <w:rtl w:val="true"/>
        </w:rPr>
        <w:t>ל שאפשר או שמותר לו לישא אותה</w:t>
      </w:r>
      <w:r>
        <w:rPr>
          <w:rtl w:val="true"/>
        </w:rPr>
        <w:t xml:space="preserve">. </w:t>
      </w:r>
      <w:r>
        <w:rPr>
          <w:rtl w:val="true"/>
        </w:rPr>
        <w:t>משנה מחדש נגד זה</w:t>
      </w:r>
      <w:r>
        <w:rPr>
          <w:rStyle w:val="FootnoteAnchor"/>
          <w:rtl w:val="true"/>
        </w:rPr>
        <w:footnoteReference w:id="7"/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יש שלש ציורים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ממזרת</w:t>
      </w:r>
      <w:r>
        <w:rPr>
          <w:rtl w:val="true"/>
        </w:rPr>
        <w:t xml:space="preserve">. </w:t>
      </w:r>
      <w:r>
        <w:rPr>
          <w:rtl w:val="true"/>
          <w:lang w:bidi="he-IL"/>
        </w:rPr>
        <w:t>ממזרת הוא כל מי שנולדה מן הממזר או מן הממזרת או מן העבירה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בגדר העבירה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חלקו תנאים ביבמות אם 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ל איסור מיתה או איסור כרת או אולי כל איסור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אלא שאולי צריך להיות איסור לאו של שאר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איסור לאו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עושה ממזרות</w:t>
      </w:r>
      <w:r>
        <w:rPr>
          <w:rtl w:val="true"/>
          <w:lang w:bidi="he-IL"/>
        </w:rPr>
        <w:t xml:space="preserve">. </w:t>
      </w:r>
      <w:r>
        <w:rPr>
          <w:rtl w:val="true"/>
        </w:rPr>
        <w:t>אסור לכל מי שהוא חלק מקהל</w:t>
      </w:r>
      <w:r>
        <w:rPr>
          <w:rStyle w:val="FootnoteAnchor"/>
          <w:rtl w:val="true"/>
        </w:rPr>
        <w:footnoteReference w:id="8"/>
      </w:r>
      <w:r>
        <w:rPr>
          <w:rtl w:val="true"/>
        </w:rPr>
        <w:t xml:space="preserve"> לבעול ממזרת</w:t>
      </w:r>
      <w:r>
        <w:rPr>
          <w:rtl w:val="true"/>
        </w:rPr>
        <w:t xml:space="preserve">. </w:t>
      </w:r>
      <w:r>
        <w:rPr>
          <w:rtl w:val="true"/>
        </w:rPr>
        <w:t>נלמד האיסור מן הקרא שכ</w:t>
      </w:r>
      <w:r>
        <w:rPr>
          <w:rtl w:val="true"/>
        </w:rPr>
        <w:t>', "</w:t>
      </w:r>
      <w:r>
        <w:rPr>
          <w:rtl w:val="true"/>
        </w:rPr>
        <w:t>לא יבוא ממזר בקהל ה</w:t>
      </w:r>
      <w:r>
        <w:rPr>
          <w:rtl w:val="true"/>
        </w:rPr>
        <w:t>'."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 xml:space="preserve"> </w:t>
      </w:r>
      <w:r>
        <w:rPr>
          <w:rtl w:val="true"/>
        </w:rPr>
        <w:t>אם עבר ישראל</w:t>
      </w:r>
      <w:r>
        <w:rPr>
          <w:rtl w:val="true"/>
        </w:rPr>
        <w:t xml:space="preserve">, </w:t>
      </w:r>
      <w:r>
        <w:rPr>
          <w:rtl w:val="true"/>
        </w:rPr>
        <w:t>ובעל ממזרת</w:t>
      </w:r>
      <w:r>
        <w:rPr>
          <w:rtl w:val="true"/>
        </w:rPr>
        <w:t xml:space="preserve">, </w:t>
      </w:r>
      <w:r>
        <w:rPr>
          <w:rtl w:val="true"/>
        </w:rPr>
        <w:t>שניהם לוקים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נתינה</w:t>
      </w:r>
      <w:r>
        <w:rPr>
          <w:rtl w:val="true"/>
        </w:rPr>
        <w:t xml:space="preserve">. </w:t>
      </w:r>
      <w:r>
        <w:rPr>
          <w:rtl w:val="true"/>
        </w:rPr>
        <w:t>נתינה היא אשה שבאה מאומת הגבעונים</w:t>
      </w:r>
      <w:r>
        <w:rPr>
          <w:rtl w:val="true"/>
        </w:rPr>
        <w:t>. (</w:t>
      </w:r>
      <w:r>
        <w:rPr>
          <w:rtl w:val="true"/>
        </w:rPr>
        <w:t>גבעונים היו אומה אחת מן השבעה אומות שהיו בארץ כנען כשבאו יהושע ובני ישראל לא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טעו את בנ</w:t>
      </w:r>
      <w:r>
        <w:rPr>
          <w:rtl w:val="true"/>
        </w:rPr>
        <w:t>"</w:t>
      </w:r>
      <w:r>
        <w:rPr>
          <w:rtl w:val="true"/>
        </w:rPr>
        <w:t>י עד שנעשה ברית בין בנ</w:t>
      </w:r>
      <w:r>
        <w:rPr>
          <w:rtl w:val="true"/>
        </w:rPr>
        <w:t>"</w:t>
      </w:r>
      <w:r>
        <w:rPr>
          <w:rtl w:val="true"/>
        </w:rPr>
        <w:t>י להם</w:t>
      </w:r>
      <w:r>
        <w:rPr>
          <w:rtl w:val="true"/>
        </w:rPr>
        <w:t xml:space="preserve">.) </w:t>
      </w:r>
      <w:r>
        <w:rPr>
          <w:rtl w:val="true"/>
        </w:rPr>
        <w:t>יש שני מיני נתינים</w:t>
      </w:r>
      <w:r>
        <w:rPr>
          <w:rtl w:val="true"/>
        </w:rPr>
        <w:t xml:space="preserve">- </w:t>
      </w:r>
      <w:r>
        <w:rPr>
          <w:rtl w:val="true"/>
        </w:rPr>
        <w:t>נתין שנתגייר ונתין שלא נתגייר</w:t>
      </w:r>
      <w:r>
        <w:rPr>
          <w:rtl w:val="true"/>
        </w:rPr>
        <w:t xml:space="preserve">. </w:t>
      </w:r>
      <w:r>
        <w:rPr>
          <w:rtl w:val="true"/>
        </w:rPr>
        <w:t>בפשטות</w:t>
      </w:r>
      <w:r>
        <w:rPr>
          <w:rtl w:val="true"/>
        </w:rPr>
        <w:t xml:space="preserve">, </w:t>
      </w:r>
      <w:r>
        <w:rPr>
          <w:rtl w:val="true"/>
        </w:rPr>
        <w:t>משנה שלנו מבאר דין של נתין שנתגייר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"/>
      </w:r>
    </w:p>
    <w:p>
      <w:pPr>
        <w:pStyle w:val="ListParagraph"/>
        <w:bidi w:val="1"/>
        <w:jc w:val="left"/>
        <w:rPr/>
      </w:pP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ותוס</w:t>
      </w:r>
      <w:r>
        <w:rPr>
          <w:rtl w:val="true"/>
        </w:rPr>
        <w:t xml:space="preserve">' </w:t>
      </w:r>
      <w:r>
        <w:rPr>
          <w:rtl w:val="true"/>
        </w:rPr>
        <w:t>מהו האיסור לבוא על נתינה שנתגיירה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 xml:space="preserve">' </w:t>
      </w:r>
      <w:r>
        <w:rPr>
          <w:rtl w:val="true"/>
        </w:rPr>
        <w:t>שאין איסור דאו</w:t>
      </w:r>
      <w:r>
        <w:rPr>
          <w:rtl w:val="true"/>
        </w:rPr>
        <w:t xml:space="preserve">', </w:t>
      </w:r>
      <w:r>
        <w:rPr>
          <w:rtl w:val="true"/>
        </w:rPr>
        <w:t>אבל יש איסור מדרבנן</w:t>
      </w:r>
      <w:r>
        <w:rPr>
          <w:rtl w:val="true"/>
        </w:rPr>
        <w:t xml:space="preserve">. </w:t>
      </w:r>
      <w:r>
        <w:rPr>
          <w:rtl w:val="true"/>
        </w:rPr>
        <w:t xml:space="preserve">אומר שהוא אותו גזירה שהוזכרה ביבמות </w:t>
      </w:r>
      <w:r>
        <w:rPr>
          <w:rtl w:val="true"/>
        </w:rPr>
        <w:t>(</w:t>
      </w:r>
      <w:r>
        <w:rPr>
          <w:rtl w:val="true"/>
        </w:rPr>
        <w:t>עח</w:t>
      </w:r>
      <w:r>
        <w:rPr>
          <w:rtl w:val="true"/>
        </w:rPr>
        <w:t xml:space="preserve">:), </w:t>
      </w:r>
      <w:r>
        <w:rPr>
          <w:rtl w:val="true"/>
        </w:rPr>
        <w:t>שגזר דוד להרחיק את הגבעונים</w:t>
      </w:r>
      <w:r>
        <w:rPr>
          <w:rtl w:val="true"/>
        </w:rPr>
        <w:t xml:space="preserve">, </w:t>
      </w:r>
      <w:r>
        <w:rPr>
          <w:rtl w:val="true"/>
        </w:rPr>
        <w:t>כיון שראה שלא היו רחמנים</w:t>
      </w:r>
      <w:r>
        <w:rPr>
          <w:rtl w:val="true"/>
        </w:rPr>
        <w:t>. (</w:t>
      </w:r>
      <w:r>
        <w:rPr>
          <w:rtl w:val="true"/>
        </w:rPr>
        <w:t>כמו שבארנו בביאורים שלנו על תוס</w:t>
      </w:r>
      <w:r>
        <w:rPr>
          <w:rtl w:val="true"/>
        </w:rPr>
        <w:t xml:space="preserve">',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גזי</w:t>
      </w:r>
      <w:r>
        <w:rPr>
          <w:rtl w:val="true"/>
        </w:rPr>
        <w:t xml:space="preserve">' </w:t>
      </w:r>
      <w:r>
        <w:rPr>
          <w:rtl w:val="true"/>
        </w:rPr>
        <w:t>זה הוא מחמת עבדות שגזר עליהם דוד</w:t>
      </w:r>
      <w:r>
        <w:rPr>
          <w:rtl w:val="true"/>
        </w:rPr>
        <w:t xml:space="preserve">.)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כ</w:t>
      </w:r>
      <w:r>
        <w:rPr>
          <w:rtl w:val="true"/>
        </w:rPr>
        <w:t xml:space="preserve">' </w:t>
      </w:r>
      <w:r>
        <w:rPr>
          <w:rtl w:val="true"/>
        </w:rPr>
        <w:t>שיש איסור דאו</w:t>
      </w:r>
      <w:r>
        <w:rPr>
          <w:rtl w:val="true"/>
        </w:rPr>
        <w:t xml:space="preserve">',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לא תתחתן בם</w:t>
      </w:r>
      <w:r>
        <w:rPr>
          <w:rtl w:val="true"/>
        </w:rPr>
        <w:t xml:space="preserve">." </w:t>
      </w:r>
      <w:r>
        <w:rPr>
          <w:rtl w:val="true"/>
        </w:rPr>
        <w:t>כיון שחיתון עם גוי לא חל</w:t>
      </w:r>
      <w:r>
        <w:rPr>
          <w:rtl w:val="true"/>
        </w:rPr>
        <w:t xml:space="preserve">, </w:t>
      </w:r>
      <w:r>
        <w:rPr>
          <w:rtl w:val="true"/>
        </w:rPr>
        <w:t xml:space="preserve">צירך לומר שהקרא קאי על נתינה שנתגיירה </w:t>
      </w:r>
      <w:r>
        <w:rPr>
          <w:rtl w:val="true"/>
        </w:rPr>
        <w:t>(</w:t>
      </w:r>
      <w:r>
        <w:rPr>
          <w:rtl w:val="true"/>
        </w:rPr>
        <w:t>שכיון שהיא ישראלית</w:t>
      </w:r>
      <w:r>
        <w:rPr>
          <w:rtl w:val="true"/>
        </w:rPr>
        <w:t xml:space="preserve">, </w:t>
      </w:r>
      <w:r>
        <w:rPr>
          <w:rtl w:val="true"/>
        </w:rPr>
        <w:t>נישואין חל בה</w:t>
      </w:r>
      <w:r>
        <w:rPr>
          <w:rtl w:val="true"/>
        </w:rPr>
        <w:t>).</w:t>
      </w:r>
    </w:p>
    <w:p>
      <w:pPr>
        <w:pStyle w:val="ListParagraph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כותית</w:t>
      </w:r>
      <w:r>
        <w:rPr>
          <w:rtl w:val="true"/>
        </w:rPr>
        <w:t xml:space="preserve">. </w:t>
      </w:r>
      <w:r>
        <w:rPr>
          <w:rtl w:val="true"/>
        </w:rPr>
        <w:t>אחר גירוש עשרת השבטים ע</w:t>
      </w:r>
      <w:r>
        <w:rPr>
          <w:rtl w:val="true"/>
        </w:rPr>
        <w:t>"</w:t>
      </w:r>
      <w:r>
        <w:rPr>
          <w:rtl w:val="true"/>
        </w:rPr>
        <w:t>י אשור</w:t>
      </w:r>
      <w:r>
        <w:rPr>
          <w:rtl w:val="true"/>
        </w:rPr>
        <w:t xml:space="preserve">, </w:t>
      </w:r>
      <w:r>
        <w:rPr>
          <w:rtl w:val="true"/>
        </w:rPr>
        <w:t>הושיבו אומות אחרות בארץ של מלכי ישראל</w:t>
      </w:r>
      <w:r>
        <w:rPr>
          <w:rtl w:val="true"/>
        </w:rPr>
        <w:t xml:space="preserve">. </w:t>
      </w:r>
      <w:r>
        <w:rPr>
          <w:rtl w:val="true"/>
        </w:rPr>
        <w:t>לסוף</w:t>
      </w:r>
      <w:r>
        <w:rPr>
          <w:rtl w:val="true"/>
        </w:rPr>
        <w:t xml:space="preserve">, </w:t>
      </w:r>
      <w:r>
        <w:rPr>
          <w:rtl w:val="true"/>
        </w:rPr>
        <w:t>אומות אלו נתגיירו</w:t>
      </w:r>
      <w:r>
        <w:rPr>
          <w:rtl w:val="true"/>
        </w:rPr>
        <w:t xml:space="preserve">. </w:t>
      </w:r>
      <w:r>
        <w:rPr>
          <w:rtl w:val="true"/>
        </w:rPr>
        <w:t xml:space="preserve">חולקים אם גירותם חל </w:t>
      </w:r>
      <w:r>
        <w:rPr>
          <w:rtl w:val="true"/>
        </w:rPr>
        <w:t>(</w:t>
      </w:r>
      <w:r>
        <w:rPr>
          <w:rtl w:val="true"/>
        </w:rPr>
        <w:t>ודינים כישראלים</w:t>
      </w:r>
      <w:r>
        <w:rPr>
          <w:rtl w:val="true"/>
        </w:rPr>
        <w:t xml:space="preserve">) </w:t>
      </w:r>
      <w:r>
        <w:rPr>
          <w:rtl w:val="true"/>
        </w:rPr>
        <w:t xml:space="preserve">או לא חל </w:t>
      </w:r>
      <w:r>
        <w:rPr>
          <w:rtl w:val="true"/>
        </w:rPr>
        <w:t>(</w:t>
      </w:r>
      <w:r>
        <w:rPr>
          <w:rtl w:val="true"/>
        </w:rPr>
        <w:t>ודינם כגויים</w:t>
      </w:r>
      <w:r>
        <w:rPr>
          <w:rtl w:val="true"/>
        </w:rPr>
        <w:t>).</w:t>
      </w:r>
    </w:p>
    <w:p>
      <w:pPr>
        <w:pStyle w:val="ListParagraph"/>
        <w:bidi w:val="1"/>
        <w:jc w:val="left"/>
        <w:rPr/>
      </w:pPr>
      <w:r>
        <w:rPr>
          <w:rtl w:val="true"/>
        </w:rPr>
        <w:t>חול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ותוס</w:t>
      </w:r>
      <w:r>
        <w:rPr>
          <w:rtl w:val="true"/>
        </w:rPr>
        <w:t xml:space="preserve">' </w:t>
      </w:r>
      <w:r>
        <w:rPr>
          <w:rtl w:val="true"/>
        </w:rPr>
        <w:t>מהו ההוה אמינא כאן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 xml:space="preserve">' </w:t>
      </w:r>
      <w:r>
        <w:rPr>
          <w:rtl w:val="true"/>
        </w:rPr>
        <w:t>שמשנה שלנו סובר שכותים אינם גירים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איסור מדאו</w:t>
      </w:r>
      <w:r>
        <w:rPr>
          <w:rtl w:val="true"/>
        </w:rPr>
        <w:t xml:space="preserve">' </w:t>
      </w:r>
      <w:r>
        <w:rPr>
          <w:rtl w:val="true"/>
        </w:rPr>
        <w:t>לבוא על הכותית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ולא תתחתן בם</w:t>
      </w:r>
      <w:r>
        <w:rPr>
          <w:rtl w:val="true"/>
        </w:rPr>
        <w:t xml:space="preserve">," </w:t>
      </w:r>
      <w:r>
        <w:rPr>
          <w:rtl w:val="true"/>
        </w:rPr>
        <w:t>שאוסר ביאת ישראל עם גויה</w:t>
      </w:r>
      <w:r>
        <w:rPr>
          <w:rtl w:val="true"/>
        </w:rPr>
        <w:t xml:space="preserve">. </w:t>
      </w:r>
      <w:r>
        <w:rPr>
          <w:rtl w:val="true"/>
        </w:rPr>
        <w:t>ההו</w:t>
      </w:r>
      <w:r>
        <w:rPr>
          <w:rtl w:val="true"/>
        </w:rPr>
        <w:t>"</w:t>
      </w:r>
      <w:r>
        <w:rPr>
          <w:rtl w:val="true"/>
        </w:rPr>
        <w:t>א של המשנה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שווה להו</w:t>
      </w:r>
      <w:r>
        <w:rPr>
          <w:rtl w:val="true"/>
        </w:rPr>
        <w:t>"</w:t>
      </w:r>
      <w:r>
        <w:rPr>
          <w:rtl w:val="true"/>
        </w:rPr>
        <w:t>א של ממזר ונתינה</w:t>
      </w:r>
      <w:r>
        <w:rPr>
          <w:rtl w:val="true"/>
        </w:rPr>
        <w:t xml:space="preserve">- </w:t>
      </w:r>
      <w:r>
        <w:rPr>
          <w:rtl w:val="true"/>
        </w:rPr>
        <w:t>לפטור אותו כיון שבא על אשה שאסורה לו בלאו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פי</w:t>
      </w:r>
      <w:r>
        <w:rPr>
          <w:rtl w:val="true"/>
        </w:rPr>
        <w:t xml:space="preserve">' </w:t>
      </w:r>
      <w:r>
        <w:rPr>
          <w:rtl w:val="true"/>
        </w:rPr>
        <w:t>שמשנה שלנו סובר שכותים הם גירים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אין איסור ביאה עם גוי בביאה עמהם </w:t>
      </w:r>
      <w:r>
        <w:rPr>
          <w:rtl w:val="true"/>
        </w:rPr>
        <w:t>(</w:t>
      </w:r>
      <w:r>
        <w:rPr>
          <w:rtl w:val="true"/>
        </w:rPr>
        <w:t>אבל יש איסור אחר שמבואר ביבמות</w:t>
      </w:r>
      <w:r>
        <w:rPr>
          <w:rtl w:val="true"/>
        </w:rPr>
        <w:t xml:space="preserve">). </w:t>
      </w:r>
      <w:r>
        <w:rPr>
          <w:rtl w:val="true"/>
        </w:rPr>
        <w:t>פי</w:t>
      </w:r>
      <w:r>
        <w:rPr>
          <w:rtl w:val="true"/>
        </w:rPr>
        <w:t xml:space="preserve">' </w:t>
      </w:r>
      <w:r>
        <w:rPr>
          <w:rtl w:val="true"/>
        </w:rPr>
        <w:t>שההו</w:t>
      </w:r>
      <w:r>
        <w:rPr>
          <w:rtl w:val="true"/>
        </w:rPr>
        <w:t>"</w:t>
      </w:r>
      <w:r>
        <w:rPr>
          <w:rtl w:val="true"/>
        </w:rPr>
        <w:t>א אינו לפוטרו מחמת האיסור</w:t>
      </w:r>
      <w:r>
        <w:rPr>
          <w:rtl w:val="true"/>
        </w:rPr>
        <w:t xml:space="preserve">, </w:t>
      </w:r>
      <w:r>
        <w:rPr>
          <w:rtl w:val="true"/>
        </w:rPr>
        <w:t>אלא לפטרו כדי שלא נבוא לטמע בכותים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"/>
      </w:r>
    </w:p>
    <w:p>
      <w:pPr>
        <w:pStyle w:val="Heading2"/>
        <w:bidi w:val="1"/>
        <w:ind w:left="567" w:right="0" w:hanging="0"/>
        <w:jc w:val="left"/>
        <w:rPr/>
      </w:pPr>
      <w:bookmarkStart w:id="8" w:name="__RefHeading___Toc90112_2689930092"/>
      <w:bookmarkStart w:id="9" w:name="_Toc159397178"/>
      <w:bookmarkStart w:id="10" w:name="_Toc159397098"/>
      <w:bookmarkEnd w:id="8"/>
      <w:r>
        <w:rPr>
          <w:rtl w:val="true"/>
        </w:rPr>
        <w:t>כת השנית</w:t>
      </w:r>
      <w:r>
        <w:rPr>
          <w:rtl w:val="true"/>
        </w:rPr>
        <w:t>:</w:t>
      </w:r>
      <w:bookmarkEnd w:id="9"/>
      <w:bookmarkEnd w:id="10"/>
    </w:p>
    <w:p>
      <w:pPr>
        <w:pStyle w:val="Normal"/>
        <w:bidi w:val="1"/>
        <w:jc w:val="left"/>
        <w:rPr/>
      </w:pPr>
      <w:r>
        <w:rPr>
          <w:rtl w:val="true"/>
        </w:rPr>
        <w:t>הכת השנית הוא ציורים של נשים שיש להם חשש שהן בעולות</w:t>
      </w:r>
      <w:r>
        <w:rPr>
          <w:rStyle w:val="FootnoteAnchor"/>
          <w:rtl w:val="true"/>
        </w:rPr>
        <w:footnoteReference w:id="12"/>
      </w:r>
      <w:r>
        <w:rPr>
          <w:rtl w:val="true"/>
        </w:rPr>
        <w:t xml:space="preserve">. </w:t>
      </w:r>
      <w:r>
        <w:rPr>
          <w:rtl w:val="true"/>
        </w:rPr>
        <w:t>בועל רק חייב קנס אם בעל בתולה</w:t>
      </w:r>
      <w:r>
        <w:rPr>
          <w:rtl w:val="true"/>
        </w:rPr>
        <w:t xml:space="preserve">; </w:t>
      </w:r>
      <w:r>
        <w:rPr>
          <w:rtl w:val="true"/>
        </w:rPr>
        <w:t>באשה רגילה</w:t>
      </w:r>
      <w:r>
        <w:rPr>
          <w:rtl w:val="true"/>
        </w:rPr>
        <w:t xml:space="preserve">, </w:t>
      </w:r>
      <w:r>
        <w:rPr>
          <w:rtl w:val="true"/>
        </w:rPr>
        <w:t>יש חזקות בתולים שמגיד לנו להניח שהיא בתולה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בנשים כאלו</w:t>
      </w:r>
      <w:r>
        <w:rPr>
          <w:rtl w:val="true"/>
        </w:rPr>
        <w:t xml:space="preserve">, </w:t>
      </w:r>
      <w:r>
        <w:rPr>
          <w:rtl w:val="true"/>
        </w:rPr>
        <w:t>יש הו</w:t>
      </w:r>
      <w:r>
        <w:rPr>
          <w:rtl w:val="true"/>
        </w:rPr>
        <w:t>"</w:t>
      </w:r>
      <w:r>
        <w:rPr>
          <w:rtl w:val="true"/>
        </w:rPr>
        <w:t>א שאינן בתולות</w:t>
      </w:r>
      <w:r>
        <w:rPr>
          <w:rtl w:val="true"/>
        </w:rPr>
        <w:t xml:space="preserve">, </w:t>
      </w:r>
      <w:r>
        <w:rPr>
          <w:rtl w:val="true"/>
        </w:rPr>
        <w:t>שנשים כאלו שטופות בביאה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3"/>
      </w:r>
      <w:r>
        <w:rPr>
          <w:rtl w:val="true"/>
        </w:rPr>
        <w:t xml:space="preserve"> 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יש שלש ציורים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35"/>
        </w:numPr>
        <w:bidi w:val="1"/>
        <w:jc w:val="left"/>
        <w:rPr/>
      </w:pPr>
      <w:r>
        <w:rPr>
          <w:rtl w:val="true"/>
        </w:rPr>
        <w:t>גיורת שנתגיירה פחותה מבת שלש שנים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5"/>
        </w:numPr>
        <w:bidi w:val="1"/>
        <w:jc w:val="left"/>
        <w:rPr/>
      </w:pPr>
      <w:r>
        <w:rPr>
          <w:rtl w:val="true"/>
        </w:rPr>
        <w:t>משוחררת שנשתחררה פחותה מבת שלש שנים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5"/>
        </w:numPr>
        <w:bidi w:val="1"/>
        <w:jc w:val="left"/>
        <w:rPr/>
      </w:pPr>
      <w:r>
        <w:rPr>
          <w:rtl w:val="true"/>
        </w:rPr>
        <w:t>שבויה שנפדית פחותה מבת שלש שנים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גיורת משוחררת ושבויה לא נחשבות בתולות</w:t>
      </w:r>
      <w:r>
        <w:rPr>
          <w:rtl w:val="true"/>
        </w:rPr>
        <w:t xml:space="preserve">, </w:t>
      </w:r>
      <w:r>
        <w:rPr>
          <w:rtl w:val="true"/>
        </w:rPr>
        <w:t>שכולם מצויות בביאה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שהיא פחותה מבת שלש שנים</w:t>
      </w:r>
      <w:r>
        <w:rPr>
          <w:rtl w:val="true"/>
        </w:rPr>
        <w:t xml:space="preserve">, </w:t>
      </w:r>
      <w:r>
        <w:rPr>
          <w:rtl w:val="true"/>
        </w:rPr>
        <w:t>נחשבת בתולה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ותוס</w:t>
      </w:r>
      <w:r>
        <w:rPr>
          <w:rtl w:val="true"/>
        </w:rPr>
        <w:t xml:space="preserve">' </w:t>
      </w:r>
      <w:r>
        <w:rPr>
          <w:rtl w:val="true"/>
        </w:rPr>
        <w:t xml:space="preserve">לא מבארים למה גיל שלהן </w:t>
      </w:r>
      <w:r>
        <w:rPr>
          <w:rtl w:val="true"/>
        </w:rPr>
        <w:t>(</w:t>
      </w:r>
      <w:r>
        <w:rPr>
          <w:rtl w:val="true"/>
        </w:rPr>
        <w:t>מה שהן פחותות מבת שלש</w:t>
      </w:r>
      <w:r>
        <w:rPr>
          <w:rtl w:val="true"/>
        </w:rPr>
        <w:t xml:space="preserve">) </w:t>
      </w:r>
      <w:r>
        <w:rPr>
          <w:rtl w:val="true"/>
        </w:rPr>
        <w:t>משנה את הדין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שיש שני דרכים עיקרים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דרך ראשון הוא לומר שעליה</w:t>
      </w:r>
      <w:r>
        <w:rPr>
          <w:rtl w:val="true"/>
        </w:rPr>
        <w:t xml:space="preserve">, </w:t>
      </w:r>
      <w:r>
        <w:rPr>
          <w:rtl w:val="true"/>
        </w:rPr>
        <w:t>כמו על כל גויה ושפחה</w:t>
      </w:r>
      <w:r>
        <w:rPr>
          <w:rtl w:val="true"/>
        </w:rPr>
        <w:t xml:space="preserve">, </w:t>
      </w:r>
      <w:r>
        <w:rPr>
          <w:rtl w:val="true"/>
        </w:rPr>
        <w:t>מניחים שנבעלת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אותו ביאה מונעת מקבלת קנס</w:t>
      </w:r>
      <w:r>
        <w:rPr>
          <w:rtl w:val="true"/>
        </w:rPr>
        <w:t xml:space="preserve">, </w:t>
      </w:r>
      <w:r>
        <w:rPr>
          <w:rtl w:val="true"/>
        </w:rPr>
        <w:t>שעדיין נחשבת בתולה לענין קנס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יודעים שני דברים שמשתנים כשילדה נעשה בת שלש</w:t>
      </w:r>
      <w:r>
        <w:rPr>
          <w:rtl w:val="true"/>
        </w:rPr>
        <w:t xml:space="preserve">. </w:t>
      </w:r>
      <w:r>
        <w:rPr>
          <w:rtl w:val="true"/>
        </w:rPr>
        <w:t>הראשון הוא שאז בביאה בתולים שלה יוצאות ולא חוזרות</w:t>
      </w:r>
      <w:r>
        <w:rPr>
          <w:rtl w:val="true"/>
        </w:rPr>
        <w:t xml:space="preserve">. </w:t>
      </w:r>
      <w:r>
        <w:rPr>
          <w:rtl w:val="true"/>
        </w:rPr>
        <w:t>קודם שהיא בת שלש</w:t>
      </w:r>
      <w:r>
        <w:rPr>
          <w:rtl w:val="true"/>
        </w:rPr>
        <w:t xml:space="preserve">, </w:t>
      </w:r>
      <w:r>
        <w:rPr>
          <w:rtl w:val="true"/>
        </w:rPr>
        <w:t>אף אם נבעלה</w:t>
      </w:r>
      <w:r>
        <w:rPr>
          <w:rtl w:val="true"/>
        </w:rPr>
        <w:t xml:space="preserve">, </w:t>
      </w:r>
      <w:r>
        <w:rPr>
          <w:rtl w:val="true"/>
        </w:rPr>
        <w:t>תהיה בתולה</w:t>
      </w:r>
      <w:r>
        <w:rPr>
          <w:rtl w:val="true"/>
        </w:rPr>
        <w:t>. (</w:t>
      </w:r>
      <w:r>
        <w:rPr>
          <w:rtl w:val="true"/>
        </w:rPr>
        <w:t>בגמ</w:t>
      </w:r>
      <w:r>
        <w:rPr>
          <w:rtl w:val="true"/>
        </w:rPr>
        <w:t xml:space="preserve">' </w:t>
      </w:r>
      <w:r>
        <w:rPr>
          <w:rtl w:val="true"/>
        </w:rPr>
        <w:t>בנדה דן אם לא מוציא בתולות או שמוציא אבל בתולות חוזרות</w:t>
      </w:r>
      <w:r>
        <w:rPr>
          <w:rtl w:val="true"/>
        </w:rPr>
        <w:t xml:space="preserve">. </w:t>
      </w:r>
      <w:r>
        <w:rPr>
          <w:rtl w:val="true"/>
        </w:rPr>
        <w:t>מסיק שבתולות חוזרות</w:t>
      </w:r>
      <w:r>
        <w:rPr>
          <w:rtl w:val="true"/>
        </w:rPr>
        <w:t xml:space="preserve">.) </w:t>
      </w:r>
      <w:r>
        <w:rPr>
          <w:rtl w:val="true"/>
        </w:rPr>
        <w:t>השני הוא שאז ביאה שלה עושה חלותים</w:t>
      </w:r>
      <w:r>
        <w:rPr>
          <w:rStyle w:val="FootnoteAnchor"/>
          <w:rtl w:val="true"/>
        </w:rPr>
        <w:footnoteReference w:id="14"/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אז ביאה שלה יכול לגרום קנין אישות</w:t>
      </w:r>
      <w:r>
        <w:rPr>
          <w:rtl w:val="true"/>
        </w:rPr>
        <w:t xml:space="preserve">, </w:t>
      </w:r>
      <w:r>
        <w:rPr>
          <w:rtl w:val="true"/>
        </w:rPr>
        <w:t xml:space="preserve">ואז ביאה שלה יכול לגרום חיוב מיתה לבועלה </w:t>
      </w:r>
      <w:r>
        <w:rPr>
          <w:rtl w:val="true"/>
        </w:rPr>
        <w:t>(</w:t>
      </w:r>
      <w:r>
        <w:rPr>
          <w:rtl w:val="true"/>
        </w:rPr>
        <w:t>אם היא ערווה לו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לא מוכרח ששני הדברים קשורים</w:t>
      </w:r>
      <w:r>
        <w:rPr>
          <w:rtl w:val="true"/>
        </w:rPr>
        <w:t xml:space="preserve">. </w:t>
      </w:r>
      <w:r>
        <w:rPr>
          <w:rtl w:val="true"/>
        </w:rPr>
        <w:t>היה אפשר לומר שכשהיא בת שלש</w:t>
      </w:r>
      <w:r>
        <w:rPr>
          <w:rtl w:val="true"/>
        </w:rPr>
        <w:t xml:space="preserve">, </w:t>
      </w:r>
      <w:r>
        <w:rPr>
          <w:rtl w:val="true"/>
        </w:rPr>
        <w:t>בתולות לא חוזרות</w:t>
      </w:r>
      <w:r>
        <w:rPr>
          <w:rtl w:val="true"/>
        </w:rPr>
        <w:t xml:space="preserve">, </w:t>
      </w:r>
      <w:r>
        <w:rPr>
          <w:rtl w:val="true"/>
        </w:rPr>
        <w:t>וגם אז ביאה נחשבת ביאה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מסתבר לומר ששניהם תלויים ושאינו קואינסידנ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ביאור איך ייתלו זה בזה</w:t>
      </w:r>
      <w:r>
        <w:rPr>
          <w:rtl w:val="true"/>
        </w:rPr>
        <w:t xml:space="preserve">. </w:t>
      </w:r>
      <w:r>
        <w:rPr>
          <w:rtl w:val="true"/>
        </w:rPr>
        <w:t xml:space="preserve">יכול להיות שלש דרכים לשני </w:t>
      </w:r>
      <w:r>
        <w:rPr>
          <w:rtl w:val="true"/>
          <w:lang w:bidi="he-IL"/>
        </w:rPr>
        <w:t>ה</w:t>
      </w:r>
      <w:r>
        <w:rPr>
          <w:rtl w:val="true"/>
        </w:rPr>
        <w:t>דברים להיות תלויים זה בזה</w:t>
      </w:r>
      <w:r>
        <w:rPr>
          <w:rtl w:val="true"/>
        </w:rPr>
        <w:t>:</w:t>
      </w:r>
    </w:p>
    <w:p>
      <w:pPr>
        <w:pStyle w:val="Normal"/>
        <w:numPr>
          <w:ilvl w:val="0"/>
          <w:numId w:val="37"/>
        </w:numPr>
        <w:bidi w:val="1"/>
        <w:jc w:val="left"/>
        <w:rPr/>
      </w:pPr>
      <w:r>
        <w:rPr>
          <w:rtl w:val="true"/>
        </w:rPr>
        <w:t>אפשר שמה שאין ביאתה נחשב ביאה עושה שבתוליה חוזרות</w:t>
      </w:r>
      <w:r>
        <w:rPr>
          <w:rtl w:val="true"/>
        </w:rPr>
        <w:t xml:space="preserve">. </w:t>
      </w:r>
      <w:r>
        <w:rPr>
          <w:rtl w:val="true"/>
        </w:rPr>
        <w:t>זה קשה להאמין</w:t>
      </w:r>
      <w:r>
        <w:rPr>
          <w:rtl w:val="true"/>
        </w:rPr>
        <w:t xml:space="preserve">, </w:t>
      </w:r>
      <w:r>
        <w:rPr>
          <w:rtl w:val="true"/>
        </w:rPr>
        <w:t>שהיא לא יודעת כלום בעניני דיני ביאה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5"/>
      </w:r>
    </w:p>
    <w:p>
      <w:pPr>
        <w:pStyle w:val="Normal"/>
        <w:numPr>
          <w:ilvl w:val="0"/>
          <w:numId w:val="37"/>
        </w:numPr>
        <w:bidi w:val="1"/>
        <w:jc w:val="left"/>
        <w:rPr/>
      </w:pPr>
      <w:r>
        <w:rPr>
          <w:rtl w:val="true"/>
        </w:rPr>
        <w:t>אפשר שמה שבתוליה חוזרות עושה שאין ביאה שלה נחשבת ביאה</w:t>
      </w:r>
      <w:r>
        <w:rPr>
          <w:rtl w:val="true"/>
        </w:rPr>
        <w:t xml:space="preserve">. </w:t>
      </w:r>
      <w:r>
        <w:rPr>
          <w:rtl w:val="true"/>
        </w:rPr>
        <w:t>היה קל לומר שביאה הוא רק ביאה כשעושה רושם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שאז ביאה עם בעולה לא ייחשב ביאה</w:t>
      </w:r>
      <w:r>
        <w:rPr>
          <w:rtl w:val="true"/>
        </w:rPr>
        <w:t xml:space="preserve">.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בוודאי</w:t>
      </w:r>
      <w:r>
        <w:rPr>
          <w:rtl w:val="true"/>
        </w:rPr>
        <w:t xml:space="preserve">, </w:t>
      </w:r>
      <w:r>
        <w:rPr>
          <w:rtl w:val="true"/>
        </w:rPr>
        <w:t>אינו נכון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7"/>
        </w:numPr>
        <w:bidi w:val="1"/>
        <w:jc w:val="left"/>
        <w:rPr/>
      </w:pPr>
      <w:r>
        <w:rPr>
          <w:rtl w:val="true"/>
        </w:rPr>
        <w:t>אפשר שמה שבתוליה חוזרות ומה שלא נחשב ביאה תלויים בדבר אחד</w:t>
      </w:r>
      <w:r>
        <w:rPr>
          <w:rStyle w:val="FootnoteAnchor"/>
          <w:rtl w:val="true"/>
        </w:rPr>
        <w:footnoteReference w:id="16"/>
      </w:r>
      <w:r>
        <w:rPr>
          <w:rtl w:val="true"/>
        </w:rPr>
        <w:t xml:space="preserve">. </w:t>
      </w:r>
      <w:r>
        <w:rPr>
          <w:rtl w:val="true"/>
        </w:rPr>
        <w:t>יש לדון מהו אותו דבר אחד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יש לדון במציאות זה</w:t>
      </w:r>
      <w:r>
        <w:rPr>
          <w:rtl w:val="true"/>
        </w:rPr>
        <w:t xml:space="preserve">- </w:t>
      </w:r>
      <w:r>
        <w:rPr>
          <w:rtl w:val="true"/>
        </w:rPr>
        <w:t>למה בתוליה חוזרות</w:t>
      </w:r>
      <w:r>
        <w:rPr>
          <w:rtl w:val="true"/>
        </w:rPr>
        <w:t xml:space="preserve">, </w:t>
      </w:r>
      <w:r>
        <w:rPr>
          <w:rtl w:val="true"/>
        </w:rPr>
        <w:t>אם זה מפני שינוי באופן שיוצא או מפני שינוי ביכולתה להחזיר אותם</w:t>
      </w:r>
      <w:r>
        <w:rPr>
          <w:rStyle w:val="FootnoteAnchor"/>
          <w:rtl w:val="true"/>
        </w:rPr>
        <w:footnoteReference w:id="17"/>
      </w:r>
      <w:r>
        <w:rPr>
          <w:rtl w:val="true"/>
        </w:rPr>
        <w:t xml:space="preserve">. </w:t>
      </w:r>
      <w:r>
        <w:rPr>
          <w:rtl w:val="true"/>
        </w:rPr>
        <w:t>אם נאמר כראשון</w:t>
      </w:r>
      <w:r>
        <w:rPr>
          <w:rtl w:val="true"/>
        </w:rPr>
        <w:t xml:space="preserve">, </w:t>
      </w:r>
      <w:r>
        <w:rPr>
          <w:rtl w:val="true"/>
        </w:rPr>
        <w:t>נוכל לומר שיש איזה דבר שהוא חלוק עם ביאה זו</w:t>
      </w:r>
      <w:r>
        <w:rPr>
          <w:rtl w:val="true"/>
        </w:rPr>
        <w:t xml:space="preserve">. </w:t>
      </w:r>
      <w:r>
        <w:rPr>
          <w:rtl w:val="true"/>
        </w:rPr>
        <w:t>הוא חלוק מביאת בתולה</w:t>
      </w:r>
      <w:r>
        <w:rPr>
          <w:rtl w:val="true"/>
        </w:rPr>
        <w:t xml:space="preserve">, </w:t>
      </w:r>
      <w:r>
        <w:rPr>
          <w:rtl w:val="true"/>
        </w:rPr>
        <w:t>והוא חלוק מביאת בעולה</w:t>
      </w:r>
      <w:r>
        <w:rPr>
          <w:rtl w:val="true"/>
        </w:rPr>
        <w:t xml:space="preserve">. </w:t>
      </w:r>
      <w:r>
        <w:rPr>
          <w:rtl w:val="true"/>
        </w:rPr>
        <w:t>תוצאה של חילוק זה הוא שיכול להשיר בתולים באופן שחוזרים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נוכל לומר שאותו חילוק הוא מה שעושה שלא נחשב ביאה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קצת צריך ביאור למה חילוק זה הוא מחלק</w:t>
      </w:r>
      <w:r>
        <w:rPr>
          <w:rtl w:val="true"/>
        </w:rPr>
        <w:t>. (</w:t>
      </w:r>
      <w:r>
        <w:rPr>
          <w:rtl w:val="true"/>
          <w:lang w:bidi="he-IL"/>
        </w:rPr>
        <w:t>אפשר לומר שהסיבה שמחלק הוא רק מפני שלא שווה לביאה של גדול</w:t>
      </w:r>
      <w:r>
        <w:rPr>
          <w:rtl w:val="true"/>
          <w:lang w:bidi="he-IL"/>
        </w:rPr>
        <w:t xml:space="preserve">. </w:t>
      </w:r>
      <w:r>
        <w:rPr>
          <w:rtl w:val="true"/>
        </w:rPr>
        <w:t>גדול היא עיקר בת ביאה</w:t>
      </w:r>
      <w:r>
        <w:rPr>
          <w:rtl w:val="true"/>
        </w:rPr>
        <w:t xml:space="preserve">, </w:t>
      </w:r>
      <w:r>
        <w:rPr>
          <w:rtl w:val="true"/>
        </w:rPr>
        <w:t>או מפני שנבעלת יותר או מפני שביאה שלה יותר חשובה</w:t>
      </w:r>
      <w:r>
        <w:rPr>
          <w:rtl w:val="true"/>
        </w:rPr>
        <w:t xml:space="preserve">, </w:t>
      </w:r>
      <w:r>
        <w:rPr>
          <w:rtl w:val="true"/>
        </w:rPr>
        <w:t>שמשרת את הבתולים ושמולדת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 xml:space="preserve">גם יש לומר שתאווה של האשה משתנה </w:t>
      </w:r>
      <w:r>
        <w:rPr>
          <w:rtl w:val="true"/>
        </w:rPr>
        <w:t>(</w:t>
      </w:r>
      <w:r>
        <w:rPr>
          <w:rtl w:val="true"/>
        </w:rPr>
        <w:t>או שהנאתה משתנה</w:t>
      </w:r>
      <w:r>
        <w:rPr>
          <w:rStyle w:val="FootnoteAnchor"/>
          <w:rtl w:val="true"/>
        </w:rPr>
        <w:footnoteReference w:id="18"/>
      </w:r>
      <w:r>
        <w:rPr>
          <w:rtl w:val="true"/>
        </w:rPr>
        <w:t xml:space="preserve">). </w:t>
      </w:r>
      <w:r>
        <w:rPr>
          <w:rtl w:val="true"/>
        </w:rPr>
        <w:t xml:space="preserve">אולי כיון שהגוף מרגיש בביאה </w:t>
      </w:r>
      <w:r>
        <w:rPr>
          <w:rtl w:val="true"/>
        </w:rPr>
        <w:t>(</w:t>
      </w:r>
      <w:r>
        <w:rPr>
          <w:rtl w:val="true"/>
        </w:rPr>
        <w:t>שנהנה ממנה או נתאוו לה</w:t>
      </w:r>
      <w:r>
        <w:rPr>
          <w:rtl w:val="true"/>
        </w:rPr>
        <w:t xml:space="preserve">) </w:t>
      </w:r>
      <w:r>
        <w:rPr>
          <w:rtl w:val="true"/>
        </w:rPr>
        <w:t>לא מוסיף לעשות בתולות עוד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9"/>
      </w:r>
      <w:r>
        <w:rPr>
          <w:rtl w:val="true"/>
        </w:rPr>
        <w:t xml:space="preserve">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יש לומר שבגיל שלש</w:t>
      </w:r>
      <w:r>
        <w:rPr>
          <w:rtl w:val="true"/>
        </w:rPr>
        <w:t xml:space="preserve">, </w:t>
      </w:r>
      <w:r>
        <w:rPr>
          <w:rtl w:val="true"/>
        </w:rPr>
        <w:t>רוצה עוד ביאה</w:t>
      </w:r>
      <w:r>
        <w:rPr>
          <w:rtl w:val="true"/>
        </w:rPr>
        <w:t xml:space="preserve">, </w:t>
      </w:r>
      <w:r>
        <w:rPr>
          <w:rtl w:val="true"/>
        </w:rPr>
        <w:t>ואז גוף שלה לא עושה בתולים</w:t>
      </w:r>
      <w:r>
        <w:rPr>
          <w:rtl w:val="true"/>
        </w:rPr>
        <w:t xml:space="preserve">, </w:t>
      </w:r>
      <w:r>
        <w:rPr>
          <w:rtl w:val="true"/>
        </w:rPr>
        <w:t>שמונעים את הביאה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דרך שני הוא שלא חוששים לביאה</w:t>
      </w:r>
      <w:r>
        <w:rPr>
          <w:rtl w:val="true"/>
        </w:rPr>
        <w:t xml:space="preserve">, </w:t>
      </w:r>
      <w:r>
        <w:rPr>
          <w:rtl w:val="true"/>
        </w:rPr>
        <w:t>כיון שהיא פחותה מבת שלש</w:t>
      </w:r>
      <w:r>
        <w:rPr>
          <w:rtl w:val="true"/>
        </w:rPr>
        <w:t xml:space="preserve">. </w:t>
      </w:r>
      <w:r>
        <w:rPr>
          <w:rtl w:val="true"/>
        </w:rPr>
        <w:t>אילו קרה ביאה</w:t>
      </w:r>
      <w:r>
        <w:rPr>
          <w:rtl w:val="true"/>
        </w:rPr>
        <w:t xml:space="preserve">, </w:t>
      </w:r>
      <w:r>
        <w:rPr>
          <w:rtl w:val="true"/>
        </w:rPr>
        <w:t>אף שבתוליה חוזרות</w:t>
      </w:r>
      <w:r>
        <w:rPr>
          <w:rtl w:val="true"/>
        </w:rPr>
        <w:t xml:space="preserve">, </w:t>
      </w:r>
      <w:r>
        <w:rPr>
          <w:rtl w:val="true"/>
        </w:rPr>
        <w:t>לא יהיה לה קנס</w:t>
      </w:r>
      <w:r>
        <w:rPr>
          <w:rStyle w:val="FootnoteAnchor"/>
          <w:rtl w:val="true"/>
        </w:rPr>
        <w:footnoteReference w:id="20"/>
      </w:r>
      <w:r>
        <w:rPr>
          <w:rtl w:val="true"/>
        </w:rPr>
        <w:t xml:space="preserve">, </w:t>
      </w:r>
      <w:r>
        <w:rPr>
          <w:rtl w:val="true"/>
        </w:rPr>
        <w:t>אבל מניחים שלא קרה לה ביאה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צריכים להניח שני דברים</w:t>
      </w:r>
      <w:r>
        <w:rPr>
          <w:rtl w:val="true"/>
        </w:rPr>
        <w:t xml:space="preserve">. </w:t>
      </w:r>
      <w:r>
        <w:rPr>
          <w:rtl w:val="true"/>
        </w:rPr>
        <w:t>צריכים להניח שאילו נבעלה</w:t>
      </w:r>
      <w:r>
        <w:rPr>
          <w:rtl w:val="true"/>
        </w:rPr>
        <w:t xml:space="preserve">, </w:t>
      </w:r>
      <w:r>
        <w:rPr>
          <w:rtl w:val="true"/>
        </w:rPr>
        <w:t>לא יהיה לה קנס</w:t>
      </w:r>
      <w:r>
        <w:rPr>
          <w:rtl w:val="true"/>
        </w:rPr>
        <w:t>. (</w:t>
      </w:r>
      <w:r>
        <w:rPr>
          <w:rtl w:val="true"/>
        </w:rPr>
        <w:t>עיין למטה</w:t>
      </w:r>
      <w:r>
        <w:rPr>
          <w:rtl w:val="true"/>
        </w:rPr>
        <w:t xml:space="preserve">, </w:t>
      </w:r>
      <w:r>
        <w:rPr>
          <w:rtl w:val="true"/>
        </w:rPr>
        <w:t>שהערנו על זה</w:t>
      </w:r>
      <w:r>
        <w:rPr>
          <w:rtl w:val="true"/>
        </w:rPr>
        <w:t xml:space="preserve">.) </w:t>
      </w:r>
      <w:r>
        <w:rPr>
          <w:rtl w:val="true"/>
        </w:rPr>
        <w:t>גם צריך להניח שמניחים שלא נבעלה</w:t>
      </w:r>
      <w:r>
        <w:rPr>
          <w:rtl w:val="true"/>
        </w:rPr>
        <w:t xml:space="preserve">. </w:t>
      </w:r>
      <w:r>
        <w:rPr>
          <w:rtl w:val="true"/>
        </w:rPr>
        <w:t>יש לדון למה לא</w:t>
      </w:r>
      <w:r>
        <w:rPr>
          <w:rtl w:val="true"/>
        </w:rPr>
        <w:t xml:space="preserve">. </w:t>
      </w:r>
      <w:r>
        <w:rPr>
          <w:rtl w:val="true"/>
        </w:rPr>
        <w:t>מסתבר שאותו דבר שגורם כך הוא מה שאינה בת ביאה או מה שבתוליה חוזרות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נראה שהביאור הוא שאין לבועל או לנבעלת הרבה תאווה או הנאה </w:t>
      </w:r>
      <w:r>
        <w:rPr>
          <w:rtl w:val="true"/>
        </w:rPr>
        <w:t>(</w:t>
      </w:r>
      <w:r>
        <w:rPr>
          <w:rtl w:val="true"/>
        </w:rPr>
        <w:t>או מפני הדעת או מפני שהמעשה חלוק</w:t>
      </w:r>
      <w:r>
        <w:rPr>
          <w:rtl w:val="true"/>
        </w:rPr>
        <w:t xml:space="preserve">), </w:t>
      </w:r>
      <w:r>
        <w:rPr>
          <w:rtl w:val="true"/>
        </w:rPr>
        <w:t>ולכן אין חשש שנבעלה</w:t>
      </w:r>
      <w:r>
        <w:rPr>
          <w:rtl w:val="true"/>
        </w:rPr>
        <w:t xml:space="preserve">. </w:t>
      </w:r>
      <w:r>
        <w:rPr>
          <w:rtl w:val="true"/>
          <w:lang w:bidi="he-IL"/>
        </w:rPr>
        <w:t>גם אפשר שכיון שלא נחשב ביאה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באים עליה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זה יהיה ענין פסיקולוג’י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שבני אדם רוצים ביאה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וזה לא ביאה</w:t>
      </w:r>
      <w:r>
        <w:rPr>
          <w:rtl w:val="true"/>
          <w:lang w:bidi="he-IL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עיין ברשי לקמן </w:t>
      </w:r>
      <w:r>
        <w:rPr>
          <w:rtl w:val="true"/>
        </w:rPr>
        <w:t>(</w:t>
      </w:r>
      <w:r>
        <w:rPr>
          <w:rtl w:val="true"/>
        </w:rPr>
        <w:t>לו</w:t>
      </w:r>
      <w:r>
        <w:rPr>
          <w:rtl w:val="true"/>
        </w:rPr>
        <w:t xml:space="preserve">:)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יתירות</w:t>
      </w:r>
      <w:r>
        <w:rPr>
          <w:rtl w:val="true"/>
        </w:rPr>
        <w:t xml:space="preserve">, </w:t>
      </w:r>
      <w:r>
        <w:rPr>
          <w:rtl w:val="true"/>
        </w:rPr>
        <w:t>שנראה שמשמע כצד זה</w:t>
      </w:r>
      <w:r>
        <w:rPr>
          <w:rStyle w:val="FootnoteAnchor"/>
          <w:rtl w:val="true"/>
        </w:rPr>
        <w:footnoteReference w:id="21"/>
      </w:r>
      <w:r>
        <w:rPr>
          <w:rtl w:val="true"/>
        </w:rPr>
        <w:t>. (</w:t>
      </w:r>
      <w:r>
        <w:rPr>
          <w:rtl w:val="true"/>
        </w:rPr>
        <w:t>כמו שהזכרנו</w:t>
      </w:r>
      <w:r>
        <w:rPr>
          <w:rtl w:val="true"/>
        </w:rPr>
        <w:t xml:space="preserve">, </w:t>
      </w:r>
      <w:r>
        <w:rPr>
          <w:rtl w:val="true"/>
        </w:rPr>
        <w:t>לצד זה</w:t>
      </w:r>
      <w:r>
        <w:rPr>
          <w:rtl w:val="true"/>
        </w:rPr>
        <w:t xml:space="preserve">, </w:t>
      </w:r>
      <w:r>
        <w:rPr>
          <w:rtl w:val="true"/>
        </w:rPr>
        <w:t>נמצא שצריכים לומר שביאה עמה יעשה שהיא בעולה</w:t>
      </w:r>
      <w:r>
        <w:rPr>
          <w:rtl w:val="true"/>
        </w:rPr>
        <w:t xml:space="preserve">, </w:t>
      </w:r>
      <w:r>
        <w:rPr>
          <w:rtl w:val="true"/>
        </w:rPr>
        <w:t>אף שבתוליה חוזרות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22"/>
      </w:r>
      <w:r>
        <w:rPr>
          <w:rtl w:val="true"/>
        </w:rPr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לפי דרך ראשון</w:t>
      </w:r>
      <w:r>
        <w:rPr>
          <w:rtl w:val="true"/>
        </w:rPr>
        <w:t xml:space="preserve">, </w:t>
      </w:r>
      <w:r>
        <w:rPr>
          <w:rtl w:val="true"/>
        </w:rPr>
        <w:t>מה שמשנה מחדש הוא שביאה שלה לא שווה לביאה שצריך כדי לעשות שאינה בתולה</w:t>
      </w:r>
      <w:r>
        <w:rPr>
          <w:rtl w:val="true"/>
        </w:rPr>
        <w:t xml:space="preserve">. </w:t>
      </w:r>
      <w:r>
        <w:rPr>
          <w:rtl w:val="true"/>
        </w:rPr>
        <w:t>יש לדון אם משנה ביאה שלה או משנה ביאה שצריך כדי לעשות אותה בעולה</w:t>
      </w:r>
      <w:r>
        <w:rPr>
          <w:rtl w:val="true"/>
        </w:rPr>
        <w:t xml:space="preserve">. </w:t>
      </w:r>
      <w:r>
        <w:rPr>
          <w:rtl w:val="true"/>
        </w:rPr>
        <w:t>אם משנה ביאה שלה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משנה אותה במציאות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מחדש שלא מסיר בתולים</w:t>
      </w:r>
      <w:r>
        <w:rPr>
          <w:rtl w:val="true"/>
        </w:rPr>
        <w:t xml:space="preserve">) </w:t>
      </w:r>
      <w:r>
        <w:rPr>
          <w:rtl w:val="true"/>
        </w:rPr>
        <w:t xml:space="preserve">או משנה אותה בלומדות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מחדש שביאה בלי הנאה לא נחשב ביאה</w:t>
      </w:r>
      <w:r>
        <w:rPr>
          <w:rStyle w:val="FootnoteAnchor"/>
          <w:rtl w:val="true"/>
        </w:rPr>
        <w:footnoteReference w:id="23"/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לפי דרך שני</w:t>
      </w:r>
      <w:r>
        <w:rPr>
          <w:rtl w:val="true"/>
        </w:rPr>
        <w:t xml:space="preserve">, </w:t>
      </w:r>
      <w:r>
        <w:rPr>
          <w:rtl w:val="true"/>
        </w:rPr>
        <w:t>מה שמשנה מחדש הוא שלא מניחים שהיתה נבעלת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אם משנה כמה מניחים ביאה בה או כמה צריכים להניח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אפשר שההו</w:t>
      </w:r>
      <w:r>
        <w:rPr>
          <w:rtl w:val="true"/>
        </w:rPr>
        <w:t>"</w:t>
      </w:r>
      <w:r>
        <w:rPr>
          <w:rtl w:val="true"/>
        </w:rPr>
        <w:t>א הוא שלא יהיה לה קנס</w:t>
      </w:r>
      <w:r>
        <w:rPr>
          <w:rtl w:val="true"/>
        </w:rPr>
        <w:t xml:space="preserve">, </w:t>
      </w:r>
      <w:r>
        <w:rPr>
          <w:rtl w:val="true"/>
        </w:rPr>
        <w:t>לא פלוג משאר גיורות משוחררות ושבויות</w:t>
      </w:r>
      <w:r>
        <w:rPr>
          <w:rtl w:val="true"/>
        </w:rPr>
        <w:t xml:space="preserve">. </w:t>
      </w:r>
      <w:r>
        <w:rPr>
          <w:rtl w:val="true"/>
        </w:rPr>
        <w:t>הקא משמע לן יהיה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שכיון שביאה שלה או תאווה שלה חלוק מביאה שלהם</w:t>
      </w:r>
      <w:r>
        <w:rPr>
          <w:rtl w:val="true"/>
        </w:rPr>
        <w:t xml:space="preserve">, </w:t>
      </w:r>
      <w:r>
        <w:rPr>
          <w:rtl w:val="true"/>
        </w:rPr>
        <w:t>אין אומרים לא פלוג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אפשר שההו</w:t>
      </w:r>
      <w:r>
        <w:rPr>
          <w:rtl w:val="true"/>
        </w:rPr>
        <w:t>"</w:t>
      </w:r>
      <w:r>
        <w:rPr>
          <w:rtl w:val="true"/>
        </w:rPr>
        <w:t>א הוא שנבעלו לפני גיור ושחרור שלהם</w:t>
      </w:r>
      <w:r>
        <w:rPr>
          <w:rtl w:val="true"/>
        </w:rPr>
        <w:t xml:space="preserve">, </w:t>
      </w:r>
      <w:r>
        <w:rPr>
          <w:rtl w:val="true"/>
        </w:rPr>
        <w:t>אבל אין ביאה זו פוסל אותם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הרגיל אותן לביאה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מניחים שיהיו נבעלות עוד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4"/>
      </w:r>
      <w:r>
        <w:rPr>
          <w:rtl w:val="true"/>
        </w:rPr>
        <w:t xml:space="preserve">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החידוש הוא שלא מניחים שהיו נבעלות או החי</w:t>
      </w:r>
      <w:r>
        <w:rPr>
          <w:rtl w:val="true"/>
        </w:rPr>
        <w:t xml:space="preserve">' </w:t>
      </w:r>
      <w:r>
        <w:rPr>
          <w:rtl w:val="true"/>
        </w:rPr>
        <w:t xml:space="preserve">הוא שלא מניחים שביאה </w:t>
      </w:r>
      <w:r>
        <w:rPr>
          <w:rtl w:val="true"/>
        </w:rPr>
        <w:t>(</w:t>
      </w:r>
      <w:r>
        <w:rPr>
          <w:rtl w:val="true"/>
        </w:rPr>
        <w:t>או ביאה של פחותה מבת שלש שנים</w:t>
      </w:r>
      <w:r>
        <w:rPr>
          <w:rtl w:val="true"/>
        </w:rPr>
        <w:t xml:space="preserve">) </w:t>
      </w:r>
      <w:r>
        <w:rPr>
          <w:rtl w:val="true"/>
        </w:rPr>
        <w:t>עושה שתהיה נבעלת עוד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ועיין ברש</w:t>
      </w:r>
      <w:r>
        <w:rPr>
          <w:rtl w:val="true"/>
        </w:rPr>
        <w:t>"</w:t>
      </w:r>
      <w:r>
        <w:rPr>
          <w:rtl w:val="true"/>
        </w:rPr>
        <w:t>י על המשנה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כתב</w:t>
      </w:r>
      <w:r>
        <w:rPr>
          <w:rtl w:val="true"/>
        </w:rPr>
        <w:t xml:space="preserve">, </w:t>
      </w:r>
      <w:r>
        <w:rPr>
          <w:rtl w:val="true"/>
        </w:rPr>
        <w:t>כמעט בפירוש</w:t>
      </w:r>
      <w:r>
        <w:rPr>
          <w:rtl w:val="true"/>
        </w:rPr>
        <w:t xml:space="preserve">, </w:t>
      </w:r>
      <w:r>
        <w:rPr>
          <w:rtl w:val="true"/>
        </w:rPr>
        <w:t>שמניחים שנבעלה קודם שהיא בת שלש שנים</w:t>
      </w:r>
      <w:r>
        <w:rPr>
          <w:rtl w:val="true"/>
        </w:rPr>
        <w:t xml:space="preserve">, </w:t>
      </w:r>
      <w:r>
        <w:rPr>
          <w:rtl w:val="true"/>
        </w:rPr>
        <w:t>אבל ביאה כזה לא משיר בתולים</w:t>
      </w:r>
      <w:r>
        <w:rPr>
          <w:rtl w:val="true"/>
        </w:rPr>
        <w:t xml:space="preserve">, </w:t>
      </w:r>
      <w:r>
        <w:rPr>
          <w:rtl w:val="true"/>
        </w:rPr>
        <w:t>ואז עדיין חייב קנס עליה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5"/>
      </w:r>
    </w:p>
    <w:p>
      <w:pPr>
        <w:pStyle w:val="Heading2"/>
        <w:bidi w:val="1"/>
        <w:ind w:left="567" w:right="0" w:hanging="0"/>
        <w:jc w:val="left"/>
        <w:rPr/>
      </w:pPr>
      <w:bookmarkStart w:id="11" w:name="__RefHeading___Toc90114_2689930092"/>
      <w:bookmarkStart w:id="12" w:name="_Toc159397179"/>
      <w:bookmarkStart w:id="13" w:name="_Toc159397099"/>
      <w:bookmarkEnd w:id="11"/>
      <w:r>
        <w:rPr>
          <w:rtl w:val="true"/>
        </w:rPr>
        <w:t>כת השלישית</w:t>
      </w:r>
      <w:r>
        <w:rPr>
          <w:rtl w:val="true"/>
        </w:rPr>
        <w:t>:</w:t>
      </w:r>
      <w:bookmarkEnd w:id="12"/>
      <w:bookmarkEnd w:id="13"/>
    </w:p>
    <w:p>
      <w:pPr>
        <w:pStyle w:val="Normal"/>
        <w:bidi w:val="1"/>
        <w:jc w:val="left"/>
        <w:rPr/>
      </w:pPr>
      <w:r>
        <w:rPr>
          <w:rtl w:val="true"/>
        </w:rPr>
        <w:t>הכת השלישית הוא ציורים שבהם יש איסור כרת בביאה</w:t>
      </w:r>
      <w:r>
        <w:rPr>
          <w:rStyle w:val="FootnoteAnchor"/>
          <w:rtl w:val="true"/>
        </w:rPr>
        <w:footnoteReference w:id="26"/>
      </w:r>
      <w:r>
        <w:rPr>
          <w:rtl w:val="true"/>
        </w:rPr>
        <w:t xml:space="preserve">. </w:t>
      </w:r>
      <w:r>
        <w:rPr>
          <w:rtl w:val="true"/>
        </w:rPr>
        <w:t>ההו</w:t>
      </w:r>
      <w:r>
        <w:rPr>
          <w:rtl w:val="true"/>
        </w:rPr>
        <w:t>"</w:t>
      </w:r>
      <w:r>
        <w:rPr>
          <w:rtl w:val="true"/>
        </w:rPr>
        <w:t>א לפטור אותם שווה להו</w:t>
      </w:r>
      <w:r>
        <w:rPr>
          <w:rtl w:val="true"/>
        </w:rPr>
        <w:t>"</w:t>
      </w:r>
      <w:r>
        <w:rPr>
          <w:rtl w:val="true"/>
        </w:rPr>
        <w:t xml:space="preserve">א שהזכרנו בבבא ראשונה </w:t>
      </w:r>
      <w:r>
        <w:rPr>
          <w:rtl w:val="true"/>
        </w:rPr>
        <w:t>(</w:t>
      </w:r>
      <w:r>
        <w:rPr>
          <w:rtl w:val="true"/>
        </w:rPr>
        <w:t>אלא שכיון שחייבים כרת</w:t>
      </w:r>
      <w:r>
        <w:rPr>
          <w:rtl w:val="true"/>
        </w:rPr>
        <w:t xml:space="preserve">, </w:t>
      </w:r>
      <w:r>
        <w:rPr>
          <w:rtl w:val="true"/>
        </w:rPr>
        <w:t>יש יותר סיבה לפטור אותם מחמת הראשון</w:t>
      </w:r>
      <w:r>
        <w:rPr>
          <w:rtl w:val="true"/>
        </w:rPr>
        <w:t xml:space="preserve">, </w:t>
      </w:r>
      <w:r>
        <w:rPr>
          <w:rtl w:val="true"/>
        </w:rPr>
        <w:t>ויש יותר תנאים שסוברים שלא אפשר שקידושין חלים</w:t>
      </w:r>
      <w:r>
        <w:rPr>
          <w:rtl w:val="true"/>
        </w:rPr>
        <w:t xml:space="preserve">). </w:t>
      </w:r>
      <w:r>
        <w:rPr>
          <w:rtl w:val="true"/>
        </w:rPr>
        <w:t>יש שבע ציורים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אחותו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אחות אביו</w:t>
      </w:r>
      <w:r>
        <w:rPr>
          <w:rtl w:val="true"/>
        </w:rPr>
        <w:t xml:space="preserve">. </w:t>
      </w:r>
    </w:p>
    <w:p>
      <w:pPr>
        <w:pStyle w:val="ListParagraph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אחות אמו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 xml:space="preserve"> </w:t>
      </w:r>
      <w:r>
        <w:rPr>
          <w:rtl w:val="true"/>
        </w:rPr>
        <w:t>אחות אשתו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 xml:space="preserve"> </w:t>
      </w:r>
      <w:r>
        <w:rPr>
          <w:rtl w:val="true"/>
        </w:rPr>
        <w:t>אשת אחיו</w:t>
      </w:r>
      <w:r>
        <w:rPr>
          <w:rtl w:val="true"/>
        </w:rPr>
        <w:t xml:space="preserve">. </w:t>
      </w:r>
      <w:r>
        <w:rPr>
          <w:rtl w:val="true"/>
        </w:rPr>
        <w:t>ואם תאמר הרי היא אשת איש</w:t>
      </w:r>
      <w:r>
        <w:rPr>
          <w:rtl w:val="true"/>
        </w:rPr>
        <w:t xml:space="preserve">, </w:t>
      </w:r>
      <w:r>
        <w:rPr>
          <w:rtl w:val="true"/>
        </w:rPr>
        <w:t>שהיא נשואה לאחיו</w:t>
      </w:r>
      <w:r>
        <w:rPr>
          <w:rtl w:val="true"/>
        </w:rPr>
        <w:t xml:space="preserve">. </w:t>
      </w:r>
      <w:r>
        <w:rPr>
          <w:rtl w:val="true"/>
        </w:rPr>
        <w:t>ויש לומר שאחיו מת או גירש אותה</w:t>
      </w:r>
      <w:r>
        <w:rPr>
          <w:rtl w:val="true"/>
        </w:rPr>
        <w:t xml:space="preserve">. </w:t>
      </w:r>
      <w:r>
        <w:rPr>
          <w:rtl w:val="true"/>
        </w:rPr>
        <w:t>אם אחיו מת</w:t>
      </w:r>
      <w:r>
        <w:rPr>
          <w:rtl w:val="true"/>
        </w:rPr>
        <w:t xml:space="preserve">, </w:t>
      </w:r>
      <w:r>
        <w:rPr>
          <w:rtl w:val="true"/>
        </w:rPr>
        <w:t>יש להקשות ל</w:t>
      </w:r>
      <w:r>
        <w:rPr>
          <w:rtl w:val="true"/>
        </w:rPr>
        <w:t>"</w:t>
      </w:r>
      <w:r>
        <w:rPr>
          <w:rtl w:val="true"/>
        </w:rPr>
        <w:t xml:space="preserve">ל חייב בייבום </w:t>
      </w:r>
      <w:r>
        <w:rPr>
          <w:rtl w:val="true"/>
        </w:rPr>
        <w:t>(</w:t>
      </w:r>
      <w:r>
        <w:rPr>
          <w:rtl w:val="true"/>
        </w:rPr>
        <w:t>ואז אין חיוב כרת ואין קנס</w:t>
      </w:r>
      <w:r>
        <w:rPr>
          <w:rStyle w:val="FootnoteAnchor"/>
          <w:rtl w:val="true"/>
        </w:rPr>
        <w:footnoteReference w:id="27"/>
      </w:r>
      <w:r>
        <w:rPr>
          <w:rtl w:val="true"/>
        </w:rPr>
        <w:t xml:space="preserve">). </w:t>
      </w:r>
      <w:r>
        <w:rPr>
          <w:rtl w:val="true"/>
        </w:rPr>
        <w:t>ויש לומר שאם מיירי בשמת האח</w:t>
      </w:r>
      <w:r>
        <w:rPr>
          <w:rtl w:val="true"/>
        </w:rPr>
        <w:t xml:space="preserve">, </w:t>
      </w:r>
      <w:r>
        <w:rPr>
          <w:rtl w:val="true"/>
        </w:rPr>
        <w:t>מיירי בשיש לאחיו בנים</w:t>
      </w:r>
      <w:r>
        <w:rPr>
          <w:rtl w:val="true"/>
        </w:rPr>
        <w:t>. (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ז יוצא משקלו</w:t>
      </w:r>
      <w:r>
        <w:rPr>
          <w:rtl w:val="true"/>
        </w:rPr>
        <w:t>"</w:t>
      </w:r>
      <w:r>
        <w:rPr>
          <w:rtl w:val="true"/>
        </w:rPr>
        <w:t>ט של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ועל אשת אחיו</w:t>
      </w:r>
      <w:r>
        <w:rPr>
          <w:rtl w:val="true"/>
        </w:rPr>
        <w:t>.)</w:t>
      </w:r>
    </w:p>
    <w:p>
      <w:pPr>
        <w:pStyle w:val="ListParagraph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 xml:space="preserve"> </w:t>
      </w:r>
      <w:r>
        <w:rPr>
          <w:rtl w:val="true"/>
        </w:rPr>
        <w:t>אשת אחי אביו</w:t>
      </w:r>
      <w:r>
        <w:rPr>
          <w:rtl w:val="true"/>
        </w:rPr>
        <w:t xml:space="preserve">. </w:t>
      </w:r>
      <w:r>
        <w:rPr>
          <w:rtl w:val="true"/>
        </w:rPr>
        <w:t>גם על זה יש להעיר שצריך להיות שהנישואין כבר נגמר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 xml:space="preserve"> </w:t>
      </w:r>
      <w:r>
        <w:rPr>
          <w:rtl w:val="true"/>
        </w:rPr>
        <w:t>נדה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זה כולל נדה וזבה</w:t>
      </w:r>
      <w:r>
        <w:rPr>
          <w:rtl w:val="true"/>
        </w:rPr>
        <w:t>.</w:t>
      </w:r>
      <w:r>
        <w:br w:type="page"/>
      </w:r>
    </w:p>
    <w:p>
      <w:pPr>
        <w:pStyle w:val="Heading1"/>
        <w:bidi w:val="1"/>
        <w:ind w:left="283" w:right="0" w:hanging="0"/>
        <w:jc w:val="left"/>
        <w:rPr/>
      </w:pPr>
      <w:bookmarkStart w:id="14" w:name="__RefHeading___Toc90440_2689930092"/>
      <w:bookmarkStart w:id="15" w:name="_Toc159397180"/>
      <w:bookmarkStart w:id="16" w:name="_Toc159397100"/>
      <w:bookmarkEnd w:id="14"/>
      <w:r>
        <w:rPr>
          <w:rtl w:val="true"/>
        </w:rPr>
        <w:t xml:space="preserve">ביאור לשון </w:t>
      </w:r>
      <w:r>
        <w:rPr>
          <w:rtl w:val="true"/>
        </w:rPr>
        <w:t>"</w:t>
      </w:r>
      <w:r>
        <w:rPr>
          <w:rtl w:val="true"/>
        </w:rPr>
        <w:t>אלו נערות</w:t>
      </w:r>
      <w:r>
        <w:rPr>
          <w:rtl w:val="true"/>
        </w:rPr>
        <w:t>":</w:t>
      </w:r>
      <w:bookmarkEnd w:id="15"/>
      <w:bookmarkEnd w:id="16"/>
    </w:p>
    <w:p>
      <w:pPr>
        <w:pStyle w:val="Heading2"/>
        <w:bidi w:val="1"/>
        <w:ind w:left="567" w:right="0" w:hanging="0"/>
        <w:jc w:val="left"/>
        <w:rPr/>
      </w:pPr>
      <w:bookmarkStart w:id="17" w:name="__RefHeading___Toc90442_2689930092"/>
      <w:bookmarkStart w:id="18" w:name="_Toc159397181"/>
      <w:bookmarkStart w:id="19" w:name="_Toc159397101"/>
      <w:bookmarkEnd w:id="17"/>
      <w:r>
        <w:rPr>
          <w:rtl w:val="true"/>
        </w:rPr>
        <w:t>קושיית גמ</w:t>
      </w:r>
      <w:r>
        <w:rPr>
          <w:rtl w:val="true"/>
        </w:rPr>
        <w:t>':</w:t>
      </w:r>
      <w:bookmarkEnd w:id="18"/>
      <w:bookmarkEnd w:id="19"/>
    </w:p>
    <w:p>
      <w:pPr>
        <w:pStyle w:val="Normal"/>
        <w:bidi w:val="1"/>
        <w:jc w:val="left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 xml:space="preserve">ממשמעות של המשנה במילים </w:t>
      </w:r>
      <w:r>
        <w:rPr>
          <w:rtl w:val="true"/>
        </w:rPr>
        <w:t>"</w:t>
      </w:r>
      <w:r>
        <w:rPr>
          <w:rtl w:val="true"/>
        </w:rPr>
        <w:t>אלו נערות</w:t>
      </w:r>
      <w:r>
        <w:rPr>
          <w:rtl w:val="true"/>
        </w:rPr>
        <w:t xml:space="preserve">." </w:t>
      </w:r>
      <w:r>
        <w:rPr>
          <w:rtl w:val="true"/>
        </w:rPr>
        <w:t>משמע שמונה כל הנערות שיש להם קנס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כלל של נשים שמקבלות קנס שלא מנה</w:t>
      </w:r>
      <w:r>
        <w:rPr>
          <w:rtl w:val="true"/>
        </w:rPr>
        <w:t xml:space="preserve">- </w:t>
      </w:r>
      <w:r>
        <w:rPr>
          <w:rtl w:val="true"/>
        </w:rPr>
        <w:t>והוא נשים כשירות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מקשה איך ידלג משנה עליהם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צריך ביאור למה קושיה זה קשה</w:t>
      </w:r>
      <w:r>
        <w:rPr>
          <w:rtl w:val="true"/>
        </w:rPr>
        <w:t xml:space="preserve">, </w:t>
      </w:r>
      <w:r>
        <w:rPr>
          <w:rtl w:val="true"/>
        </w:rPr>
        <w:t>שכבר באר תוס</w:t>
      </w:r>
      <w:r>
        <w:rPr>
          <w:rtl w:val="true"/>
        </w:rPr>
        <w:t>' (</w:t>
      </w:r>
      <w:r>
        <w:rPr>
          <w:rtl w:val="true"/>
        </w:rPr>
        <w:t>בד</w:t>
      </w:r>
      <w:r>
        <w:rPr>
          <w:rtl w:val="true"/>
        </w:rPr>
        <w:t>"</w:t>
      </w:r>
      <w:r>
        <w:rPr>
          <w:rtl w:val="true"/>
        </w:rPr>
        <w:t>ה על הכותית</w:t>
      </w:r>
      <w:r>
        <w:rPr>
          <w:rtl w:val="true"/>
        </w:rPr>
        <w:t xml:space="preserve">) </w:t>
      </w:r>
      <w:r>
        <w:rPr>
          <w:rtl w:val="true"/>
        </w:rPr>
        <w:t>שמשנה תני ושייר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שכמו שתני ושייר על מש</w:t>
      </w:r>
      <w:r>
        <w:rPr>
          <w:rtl w:val="true"/>
        </w:rPr>
        <w:t>"</w:t>
      </w:r>
      <w:r>
        <w:rPr>
          <w:rtl w:val="true"/>
        </w:rPr>
        <w:t>א תוס</w:t>
      </w:r>
      <w:r>
        <w:rPr>
          <w:rtl w:val="true"/>
        </w:rPr>
        <w:t xml:space="preserve">', </w:t>
      </w:r>
      <w:r>
        <w:rPr>
          <w:rtl w:val="true"/>
        </w:rPr>
        <w:t>גם תני ושייר על נשים רגילות</w:t>
      </w:r>
      <w:r>
        <w:rPr>
          <w:rtl w:val="true"/>
        </w:rPr>
        <w:t xml:space="preserve">. </w:t>
      </w:r>
      <w:r>
        <w:rPr>
          <w:rtl w:val="true"/>
        </w:rPr>
        <w:t>נראה שיש שני תירוצים עיקריים לזה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הראשון הוא שלא נאמר תנא ושייר על דבר כזה</w:t>
      </w:r>
      <w:r>
        <w:rPr>
          <w:rtl w:val="true"/>
        </w:rPr>
        <w:t xml:space="preserve">. </w:t>
      </w:r>
      <w:r>
        <w:rPr>
          <w:rtl w:val="true"/>
        </w:rPr>
        <w:t xml:space="preserve">נראה לומר </w:t>
      </w:r>
      <w:r>
        <w:rPr>
          <w:rtl w:val="true"/>
          <w:lang w:bidi="he-IL"/>
        </w:rPr>
        <w:t>שלש</w:t>
      </w:r>
      <w:r>
        <w:rPr>
          <w:rtl w:val="true"/>
        </w:rPr>
        <w:t xml:space="preserve"> ביאורים בזה</w:t>
      </w:r>
      <w:r>
        <w:rPr>
          <w:rtl w:val="true"/>
        </w:rPr>
        <w:t xml:space="preserve">. </w:t>
      </w:r>
      <w:r>
        <w:rPr>
          <w:rtl w:val="true"/>
        </w:rPr>
        <w:t>אפשר שכיון שהוא הציור הרגיל</w:t>
      </w:r>
      <w:r>
        <w:rPr>
          <w:rStyle w:val="FootnoteAnchor"/>
          <w:rtl w:val="true"/>
        </w:rPr>
        <w:footnoteReference w:id="28"/>
      </w:r>
      <w:r>
        <w:rPr>
          <w:rtl w:val="true"/>
        </w:rPr>
        <w:t xml:space="preserve">, </w:t>
      </w:r>
      <w:r>
        <w:rPr>
          <w:rtl w:val="true"/>
        </w:rPr>
        <w:t>אי אפשר ששייר אותו</w:t>
      </w:r>
      <w:r>
        <w:rPr>
          <w:rtl w:val="true"/>
        </w:rPr>
        <w:t xml:space="preserve">. </w:t>
      </w:r>
      <w:r>
        <w:rPr>
          <w:rtl w:val="true"/>
        </w:rPr>
        <w:t>גם אפשר שהוא חלוק משאר הציורים</w:t>
      </w:r>
      <w:r>
        <w:rPr>
          <w:rtl w:val="true"/>
        </w:rPr>
        <w:t xml:space="preserve">, </w:t>
      </w:r>
      <w:r>
        <w:rPr>
          <w:rtl w:val="true"/>
        </w:rPr>
        <w:t>ויהיה בבא בפני עצמה</w:t>
      </w:r>
      <w:r>
        <w:rPr>
          <w:rtl w:val="true"/>
        </w:rPr>
        <w:t xml:space="preserve">. </w:t>
      </w:r>
      <w:r>
        <w:rPr>
          <w:rtl w:val="true"/>
        </w:rPr>
        <w:t>אי אפשר שתנא ושייר בבא שלם</w:t>
      </w:r>
      <w:r>
        <w:rPr>
          <w:rtl w:val="true"/>
        </w:rPr>
        <w:t xml:space="preserve">. </w:t>
      </w:r>
      <w:r>
        <w:rPr>
          <w:rtl w:val="true"/>
          <w:lang w:bidi="he-IL"/>
        </w:rPr>
        <w:t>גם אפשר לומר שהוא מפני שלא אומרים תנא ושייר אם היה קל לו שלא לשייר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רק אומרים תנא ושייר אם שייר שני דברים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שאז היה צריך לכתוב את שניהם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נוכל לומר שהיה קל לו שלא לשייר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שהיה לו לומר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אלו נערות פסולות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יש להעיר שיש בזה שני חידושים גדולים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חידוש ראשון הוא שטוב שיהיה מה ששונה שלם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שישמיע לנו את כל הדינים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במילים 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שנמצא שלא שייר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נמצא שכל כלל של המשנה לא מדבר בכל הדינים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פשוט שזה יותר טוב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חידוש שני הוא שהיה לו לעשות כן אף שבין כך ובין כך שייר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נראה שזה נכון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נאמר כן בכל זמן שמשייר שני דברים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לו לרבות אחד מהם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שהוא קל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הדרך לדחות הוא שכיון שבאותו דרך שמרבה אחד מרבה חבירו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ירבה רק אחד מהם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שלמה לי לרבות זה יותר מזה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שמרבה אותם בדרכים שונים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נאמר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דחוק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השני הוא שנוכל לומר תנא ושייר</w:t>
      </w:r>
      <w:r>
        <w:rPr>
          <w:rtl w:val="true"/>
        </w:rPr>
        <w:t xml:space="preserve">, </w:t>
      </w:r>
      <w:r>
        <w:rPr>
          <w:rtl w:val="true"/>
        </w:rPr>
        <w:t>אבל גמ</w:t>
      </w:r>
      <w:r>
        <w:rPr>
          <w:rtl w:val="true"/>
        </w:rPr>
        <w:t xml:space="preserve">' </w:t>
      </w:r>
      <w:r>
        <w:rPr>
          <w:rtl w:val="true"/>
        </w:rPr>
        <w:t>הקשה כדי למצוא תירוץ יותר טוב</w:t>
      </w:r>
      <w:r>
        <w:rPr>
          <w:rtl w:val="true"/>
        </w:rPr>
        <w:t>. (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יש לומר שהתרצן הוא שהקשה</w:t>
      </w:r>
      <w:r>
        <w:rPr>
          <w:rtl w:val="true"/>
        </w:rPr>
        <w:t xml:space="preserve">, </w:t>
      </w:r>
      <w:r>
        <w:rPr>
          <w:rtl w:val="true"/>
        </w:rPr>
        <w:t>ובא לפרש את המשנה</w:t>
      </w:r>
      <w:r>
        <w:rPr>
          <w:rtl w:val="true"/>
        </w:rPr>
        <w:t xml:space="preserve">, </w:t>
      </w:r>
      <w:r>
        <w:rPr>
          <w:rtl w:val="true"/>
        </w:rPr>
        <w:t>אלא שעשה כן בדרך קושיה ותירוץ</w:t>
      </w:r>
      <w:r>
        <w:rPr>
          <w:rtl w:val="true"/>
        </w:rPr>
        <w:t xml:space="preserve">. </w:t>
      </w:r>
      <w:r>
        <w:rPr>
          <w:rtl w:val="true"/>
        </w:rPr>
        <w:t>עיין בר</w:t>
      </w:r>
      <w:r>
        <w:rPr>
          <w:rtl w:val="true"/>
        </w:rPr>
        <w:t>"</w:t>
      </w:r>
      <w:r>
        <w:rPr>
          <w:rtl w:val="true"/>
        </w:rPr>
        <w:t>ן ורא</w:t>
      </w:r>
      <w:r>
        <w:rPr>
          <w:rtl w:val="true"/>
        </w:rPr>
        <w:t>"</w:t>
      </w:r>
      <w:r>
        <w:rPr>
          <w:rtl w:val="true"/>
        </w:rPr>
        <w:t>ש בפרק נערה המאורסה בנדרים כעין זה</w:t>
      </w:r>
      <w:r>
        <w:rPr>
          <w:rtl w:val="true"/>
        </w:rPr>
        <w:t>.)</w:t>
      </w:r>
    </w:p>
    <w:p>
      <w:pPr>
        <w:pStyle w:val="Heading2"/>
        <w:bidi w:val="1"/>
        <w:ind w:left="567" w:right="0" w:hanging="0"/>
        <w:jc w:val="left"/>
        <w:rPr/>
      </w:pPr>
      <w:bookmarkStart w:id="20" w:name="__RefHeading___Toc90444_2689930092"/>
      <w:bookmarkStart w:id="21" w:name="_Toc159397182"/>
      <w:bookmarkStart w:id="22" w:name="_Toc159397102"/>
      <w:bookmarkEnd w:id="20"/>
      <w:r>
        <w:rPr>
          <w:rtl w:val="true"/>
        </w:rPr>
        <w:t>תירוץ גמ</w:t>
      </w:r>
      <w:r>
        <w:rPr>
          <w:rtl w:val="true"/>
        </w:rPr>
        <w:t>':</w:t>
      </w:r>
      <w:bookmarkEnd w:id="21"/>
      <w:bookmarkEnd w:id="22"/>
    </w:p>
    <w:p>
      <w:pPr>
        <w:pStyle w:val="Normal"/>
        <w:bidi w:val="1"/>
        <w:jc w:val="left"/>
        <w:rPr/>
      </w:pPr>
      <w:r>
        <w:rPr>
          <w:rtl w:val="true"/>
        </w:rPr>
        <w:t>תירוץ של גמ</w:t>
      </w:r>
      <w:r>
        <w:rPr>
          <w:rtl w:val="true"/>
        </w:rPr>
        <w:t xml:space="preserve">' </w:t>
      </w:r>
      <w:r>
        <w:rPr>
          <w:rtl w:val="true"/>
        </w:rPr>
        <w:t>הוא ש</w:t>
      </w:r>
      <w:r>
        <w:rPr>
          <w:rtl w:val="true"/>
        </w:rPr>
        <w:t>"</w:t>
      </w:r>
      <w:r>
        <w:rPr>
          <w:rtl w:val="true"/>
        </w:rPr>
        <w:t>הכי קאמר</w:t>
      </w:r>
      <w:r>
        <w:rPr>
          <w:rtl w:val="true"/>
        </w:rPr>
        <w:t xml:space="preserve">: </w:t>
      </w:r>
      <w:r>
        <w:rPr>
          <w:rtl w:val="true"/>
        </w:rPr>
        <w:t>אלו נערות פסולות שיש להם קנס</w:t>
      </w:r>
      <w:r>
        <w:rPr>
          <w:rtl w:val="true"/>
        </w:rPr>
        <w:t xml:space="preserve">." 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מהו כוונת גמ</w:t>
      </w:r>
      <w:r>
        <w:rPr>
          <w:rtl w:val="true"/>
        </w:rPr>
        <w:t xml:space="preserve">'- </w:t>
      </w:r>
      <w:r>
        <w:rPr>
          <w:rtl w:val="true"/>
        </w:rPr>
        <w:t>אפשר שמשנה את גירסת המשנה</w:t>
      </w:r>
      <w:r>
        <w:rPr>
          <w:rtl w:val="true"/>
        </w:rPr>
        <w:t xml:space="preserve">, </w:t>
      </w:r>
      <w:r>
        <w:rPr>
          <w:rtl w:val="true"/>
        </w:rPr>
        <w:t xml:space="preserve">לומר שמשנה לא אומר </w:t>
      </w:r>
      <w:r>
        <w:rPr>
          <w:rtl w:val="true"/>
        </w:rPr>
        <w:t>"</w:t>
      </w:r>
      <w:r>
        <w:rPr>
          <w:rtl w:val="true"/>
        </w:rPr>
        <w:t>אלו נערות שיש להם קנס</w:t>
      </w:r>
      <w:r>
        <w:rPr>
          <w:rtl w:val="true"/>
        </w:rPr>
        <w:t xml:space="preserve">," </w:t>
      </w:r>
      <w:r>
        <w:rPr>
          <w:rtl w:val="true"/>
        </w:rPr>
        <w:t xml:space="preserve">אלא </w:t>
      </w:r>
      <w:r>
        <w:rPr>
          <w:rtl w:val="true"/>
        </w:rPr>
        <w:t>"</w:t>
      </w:r>
      <w:r>
        <w:rPr>
          <w:rtl w:val="true"/>
        </w:rPr>
        <w:t>אלו נערות פסולות שיש להם קנס</w:t>
      </w:r>
      <w:r>
        <w:rPr>
          <w:rtl w:val="true"/>
        </w:rPr>
        <w:t>."</w:t>
      </w:r>
      <w:r>
        <w:rPr>
          <w:rStyle w:val="FootnoteAnchor"/>
          <w:rtl w:val="true"/>
        </w:rPr>
        <w:footnoteReference w:id="29"/>
      </w:r>
      <w:r>
        <w:rPr>
          <w:rtl w:val="true"/>
        </w:rPr>
        <w:t xml:space="preserve"> </w:t>
      </w:r>
      <w:r>
        <w:rPr>
          <w:rtl w:val="true"/>
        </w:rPr>
        <w:t>גם אפשר שמפרש שמשנה רק מדבר בפסולות</w:t>
      </w:r>
      <w:r>
        <w:rPr>
          <w:rtl w:val="true"/>
        </w:rPr>
        <w:t xml:space="preserve">, </w:t>
      </w:r>
      <w:r>
        <w:rPr>
          <w:rtl w:val="true"/>
        </w:rPr>
        <w:t>ובתוך אותו כלל אומר</w:t>
      </w:r>
      <w:r>
        <w:rPr>
          <w:rtl w:val="true"/>
        </w:rPr>
        <w:t>, "</w:t>
      </w:r>
      <w:r>
        <w:rPr>
          <w:rtl w:val="true"/>
        </w:rPr>
        <w:t>אלו נערות שיש להם קנס</w:t>
      </w:r>
      <w:r>
        <w:rPr>
          <w:rtl w:val="true"/>
        </w:rPr>
        <w:t xml:space="preserve">."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שלא יפרש המשנה עצמו את זה</w:t>
      </w:r>
      <w:r>
        <w:rPr>
          <w:rStyle w:val="FootnoteAnchor"/>
          <w:rtl w:val="true"/>
        </w:rPr>
        <w:footnoteReference w:id="30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1"/>
      </w:r>
    </w:p>
    <w:p>
      <w:pPr>
        <w:pStyle w:val="Normal"/>
        <w:bidi w:val="1"/>
        <w:jc w:val="left"/>
        <w:rPr/>
      </w:pPr>
      <w:r>
        <w:rPr>
          <w:rtl w:val="true"/>
        </w:rPr>
        <w:t>קשה למה משנה רק דן בנערות פסולות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שרק בהן יש חידוש</w:t>
      </w:r>
      <w:r>
        <w:rPr>
          <w:rtl w:val="true"/>
        </w:rPr>
        <w:t xml:space="preserve">, </w:t>
      </w:r>
      <w:r>
        <w:rPr>
          <w:rtl w:val="true"/>
        </w:rPr>
        <w:t>שמה שיש קנס לנערה בתולה כשרה שנבעלה הוא פסוק בפירוש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2"/>
      </w:r>
      <w:r>
        <w:rPr>
          <w:rtl w:val="true"/>
        </w:rPr>
        <w:t xml:space="preserve"> </w:t>
      </w:r>
      <w:r>
        <w:rPr>
          <w:rtl w:val="true"/>
        </w:rPr>
        <w:t>כן נראה מרשי על המשנה</w:t>
      </w:r>
      <w:r>
        <w:rPr>
          <w:rtl w:val="true"/>
        </w:rPr>
        <w:t>.</w:t>
      </w:r>
      <w:r>
        <w:br w:type="page"/>
      </w:r>
    </w:p>
    <w:p>
      <w:pPr>
        <w:pStyle w:val="Heading1"/>
        <w:bidi w:val="1"/>
        <w:ind w:left="283" w:right="0" w:hanging="0"/>
        <w:jc w:val="left"/>
        <w:rPr/>
      </w:pPr>
      <w:bookmarkStart w:id="23" w:name="_Toc159397183"/>
      <w:bookmarkStart w:id="24" w:name="_Toc159397103"/>
      <w:r>
        <w:rPr>
          <w:rtl w:val="true"/>
        </w:rPr>
        <w:t>ביאור מיעוט קטנות מ</w:t>
      </w:r>
      <w:r>
        <w:rPr>
          <w:rtl w:val="true"/>
        </w:rPr>
        <w:t>"</w:t>
      </w:r>
      <w:r>
        <w:rPr>
          <w:rtl w:val="true"/>
        </w:rPr>
        <w:t>נערות</w:t>
      </w:r>
      <w:r>
        <w:rPr>
          <w:rtl w:val="true"/>
        </w:rPr>
        <w:t>":</w:t>
      </w:r>
      <w:bookmarkEnd w:id="23"/>
      <w:bookmarkEnd w:id="24"/>
    </w:p>
    <w:p>
      <w:pPr>
        <w:pStyle w:val="Heading2"/>
        <w:bidi w:val="1"/>
        <w:ind w:left="567" w:right="0" w:hanging="0"/>
        <w:jc w:val="left"/>
        <w:rPr/>
      </w:pPr>
      <w:bookmarkStart w:id="25" w:name="__RefHeading___Toc90886_2689930092"/>
      <w:bookmarkStart w:id="26" w:name="_Toc159397184"/>
      <w:bookmarkStart w:id="27" w:name="_Toc159397104"/>
      <w:bookmarkEnd w:id="25"/>
      <w:r>
        <w:rPr>
          <w:rtl w:val="true"/>
        </w:rPr>
        <w:t>הקדמה</w:t>
      </w:r>
      <w:r>
        <w:rPr>
          <w:rtl w:val="true"/>
        </w:rPr>
        <w:t>:</w:t>
      </w:r>
      <w:bookmarkEnd w:id="26"/>
      <w:bookmarkEnd w:id="27"/>
    </w:p>
    <w:p>
      <w:pPr>
        <w:pStyle w:val="Normal"/>
        <w:bidi w:val="1"/>
        <w:jc w:val="left"/>
        <w:rPr/>
      </w:pPr>
      <w:r>
        <w:rPr>
          <w:rtl w:val="true"/>
        </w:rPr>
        <w:t>כבר בארנו שכשבא איש על אשה</w:t>
      </w:r>
      <w:r>
        <w:rPr>
          <w:rtl w:val="true"/>
        </w:rPr>
        <w:t xml:space="preserve">, </w:t>
      </w:r>
      <w:r>
        <w:rPr>
          <w:rtl w:val="true"/>
        </w:rPr>
        <w:t>חייב לשלם לאביה קנס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חיוב זה שווה בכל אשה שבעל</w:t>
      </w:r>
      <w:r>
        <w:rPr>
          <w:rtl w:val="true"/>
        </w:rPr>
        <w:t xml:space="preserve">. </w:t>
      </w:r>
      <w:r>
        <w:rPr>
          <w:rtl w:val="true"/>
        </w:rPr>
        <w:t>אם בא על בוגרת</w:t>
      </w:r>
      <w:r>
        <w:rPr>
          <w:rtl w:val="true"/>
        </w:rPr>
        <w:t xml:space="preserve">, </w:t>
      </w:r>
      <w:r>
        <w:rPr>
          <w:rtl w:val="true"/>
        </w:rPr>
        <w:t>לא חייב לשלם קנס</w:t>
      </w:r>
      <w:r>
        <w:rPr>
          <w:rtl w:val="true"/>
        </w:rPr>
        <w:t xml:space="preserve">, </w:t>
      </w:r>
      <w:r>
        <w:rPr>
          <w:rtl w:val="true"/>
        </w:rPr>
        <w:t xml:space="preserve">שפסוק </w:t>
      </w:r>
      <w:r>
        <w:rPr>
          <w:rtl w:val="true"/>
          <w:lang w:bidi="he-IL"/>
        </w:rPr>
        <w:t>רק אומר</w:t>
      </w:r>
      <w:r>
        <w:rPr>
          <w:rtl w:val="true"/>
        </w:rPr>
        <w:t xml:space="preserve"> שחייב כשבא על נערה</w:t>
      </w:r>
      <w:r>
        <w:rPr>
          <w:rtl w:val="true"/>
        </w:rPr>
        <w:t xml:space="preserve">. </w:t>
      </w:r>
      <w:r>
        <w:rPr>
          <w:rtl w:val="true"/>
        </w:rPr>
        <w:t>חולקים רבנן ורבי מאיר אם חייב כשבא על קטנה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סברה חיצונה יהיה לפטור אותו</w:t>
      </w:r>
      <w:r>
        <w:rPr>
          <w:rtl w:val="true"/>
        </w:rPr>
        <w:t xml:space="preserve">, </w:t>
      </w:r>
      <w:r>
        <w:rPr>
          <w:rtl w:val="true"/>
        </w:rPr>
        <w:t>שקרא מחייב רק אם בא על נערה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מילת נערה כתוב חסר</w:t>
      </w:r>
      <w:r>
        <w:rPr>
          <w:rtl w:val="true"/>
        </w:rPr>
        <w:t xml:space="preserve">, </w:t>
      </w:r>
      <w:r>
        <w:rPr>
          <w:rtl w:val="true"/>
        </w:rPr>
        <w:t>שאין ה</w:t>
      </w:r>
      <w:r>
        <w:rPr>
          <w:rtl w:val="true"/>
        </w:rPr>
        <w:t>"</w:t>
      </w:r>
      <w:r>
        <w:rPr>
          <w:rtl w:val="true"/>
        </w:rPr>
        <w:t>ה בסופה</w:t>
      </w:r>
      <w:r>
        <w:rPr>
          <w:rtl w:val="true"/>
        </w:rPr>
        <w:t xml:space="preserve">, </w:t>
      </w:r>
      <w:r>
        <w:rPr>
          <w:rtl w:val="true"/>
        </w:rPr>
        <w:t>אלא כ</w:t>
      </w:r>
      <w:r>
        <w:rPr>
          <w:rtl w:val="true"/>
        </w:rPr>
        <w:t>', "</w:t>
      </w:r>
      <w:r>
        <w:rPr>
          <w:rtl w:val="true"/>
        </w:rPr>
        <w:t>נער</w:t>
      </w:r>
      <w:r>
        <w:rPr>
          <w:rtl w:val="true"/>
          <w:lang w:bidi="he-IL"/>
        </w:rPr>
        <w:t>[</w:t>
      </w:r>
      <w:r>
        <w:rPr>
          <w:rtl w:val="true"/>
          <w:lang w:bidi="he-IL"/>
        </w:rPr>
        <w:t>ה</w:t>
      </w:r>
      <w:r>
        <w:rPr>
          <w:rtl w:val="true"/>
          <w:lang w:bidi="he-IL"/>
        </w:rPr>
        <w:t>]</w:t>
      </w:r>
      <w:r>
        <w:rPr>
          <w:rtl w:val="true"/>
        </w:rPr>
        <w:t xml:space="preserve">." </w:t>
      </w:r>
      <w:r>
        <w:rPr>
          <w:rtl w:val="true"/>
        </w:rPr>
        <w:t xml:space="preserve">במקום אחר </w:t>
      </w:r>
      <w:r>
        <w:rPr>
          <w:rtl w:val="true"/>
        </w:rPr>
        <w:t>(</w:t>
      </w:r>
      <w:r>
        <w:rPr>
          <w:rtl w:val="true"/>
        </w:rPr>
        <w:t>מוציא שם רע</w:t>
      </w:r>
      <w:r>
        <w:rPr>
          <w:rtl w:val="true"/>
        </w:rPr>
        <w:t xml:space="preserve">), </w:t>
      </w:r>
      <w:r>
        <w:rPr>
          <w:rtl w:val="true"/>
        </w:rPr>
        <w:t>לא כ</w:t>
      </w:r>
      <w:r>
        <w:rPr>
          <w:rtl w:val="true"/>
        </w:rPr>
        <w:t xml:space="preserve">' </w:t>
      </w:r>
      <w:r>
        <w:rPr>
          <w:rtl w:val="true"/>
        </w:rPr>
        <w:t>חסר</w:t>
      </w:r>
      <w:r>
        <w:rPr>
          <w:rtl w:val="true"/>
        </w:rPr>
        <w:t xml:space="preserve">, </w:t>
      </w:r>
      <w:r>
        <w:rPr>
          <w:rtl w:val="true"/>
        </w:rPr>
        <w:t>אלא שלם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ממה שמזכיר חיוב מיתה</w:t>
      </w:r>
      <w:r>
        <w:rPr>
          <w:rtl w:val="true"/>
        </w:rPr>
        <w:t xml:space="preserve">, </w:t>
      </w:r>
      <w:r>
        <w:rPr>
          <w:rtl w:val="true"/>
        </w:rPr>
        <w:t>מבואר שהפסוק רק מדבר בגדולה</w:t>
      </w:r>
      <w:r>
        <w:rPr>
          <w:rtl w:val="true"/>
        </w:rPr>
        <w:t xml:space="preserve">. </w:t>
      </w:r>
      <w:r>
        <w:rPr>
          <w:rtl w:val="true"/>
        </w:rPr>
        <w:t xml:space="preserve">מזה לומדים שיש חילוק בין מילת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" </w:t>
      </w:r>
      <w:r>
        <w:rPr>
          <w:rtl w:val="true"/>
        </w:rPr>
        <w:t xml:space="preserve">למילת </w:t>
      </w:r>
      <w:r>
        <w:rPr>
          <w:rtl w:val="true"/>
        </w:rPr>
        <w:t>"</w:t>
      </w:r>
      <w:r>
        <w:rPr>
          <w:rtl w:val="true"/>
        </w:rPr>
        <w:t>נער</w:t>
      </w:r>
      <w:r>
        <w:rPr>
          <w:rtl w:val="true"/>
        </w:rPr>
        <w:t>."</w:t>
      </w:r>
      <w:r>
        <w:rPr>
          <w:rStyle w:val="FootnoteAnchor"/>
          <w:rtl w:val="true"/>
        </w:rPr>
        <w:footnoteReference w:id="33"/>
      </w:r>
      <w:r>
        <w:rPr>
          <w:rtl w:val="true"/>
        </w:rPr>
        <w:t xml:space="preserve"> </w:t>
      </w:r>
      <w:r>
        <w:rPr>
          <w:rtl w:val="true"/>
        </w:rPr>
        <w:t xml:space="preserve">מילת נערה משמע אשה גדולה </w:t>
      </w:r>
      <w:r>
        <w:rPr>
          <w:rtl w:val="true"/>
        </w:rPr>
        <w:t>(</w:t>
      </w:r>
      <w:r>
        <w:rPr>
          <w:rtl w:val="true"/>
        </w:rPr>
        <w:t>כבר הביאה שני שערות</w:t>
      </w:r>
      <w:r>
        <w:rPr>
          <w:rtl w:val="true"/>
        </w:rPr>
        <w:t xml:space="preserve">) </w:t>
      </w:r>
      <w:r>
        <w:rPr>
          <w:rtl w:val="true"/>
        </w:rPr>
        <w:t xml:space="preserve">עד בגרות </w:t>
      </w:r>
      <w:r>
        <w:rPr>
          <w:rtl w:val="true"/>
        </w:rPr>
        <w:t>(</w:t>
      </w:r>
      <w:r>
        <w:rPr>
          <w:rtl w:val="true"/>
        </w:rPr>
        <w:t>ששה חדשים אחר הבאת השערות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נער משמע נערה וקטנה</w:t>
      </w:r>
      <w:r>
        <w:rPr>
          <w:rStyle w:val="FootnoteAnchor"/>
          <w:rtl w:val="true"/>
        </w:rPr>
        <w:footnoteReference w:id="34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5"/>
      </w:r>
    </w:p>
    <w:p>
      <w:pPr>
        <w:pStyle w:val="Normal"/>
        <w:bidi w:val="1"/>
        <w:jc w:val="left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נשתנה הסברה</w:t>
      </w:r>
      <w:r>
        <w:rPr>
          <w:rtl w:val="true"/>
        </w:rPr>
        <w:t xml:space="preserve">, </w:t>
      </w:r>
      <w:r>
        <w:rPr>
          <w:rtl w:val="true"/>
          <w:lang w:bidi="he-IL"/>
        </w:rPr>
        <w:t>ועכשיו נחשב</w:t>
      </w:r>
      <w:r>
        <w:rPr>
          <w:rtl w:val="true"/>
        </w:rPr>
        <w:t xml:space="preserve"> שחייב אם בא על קטנה כמו שחייב אם בא על נערה</w:t>
      </w:r>
      <w:r>
        <w:rPr>
          <w:rtl w:val="true"/>
        </w:rPr>
        <w:t xml:space="preserve">- </w:t>
      </w:r>
      <w:r>
        <w:rPr>
          <w:rtl w:val="true"/>
        </w:rPr>
        <w:t>וכן סוברים רבנן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רבי מאיר דורש נגד זה</w:t>
      </w:r>
      <w:r>
        <w:rPr>
          <w:rtl w:val="true"/>
        </w:rPr>
        <w:t xml:space="preserve">. </w:t>
      </w:r>
      <w:r>
        <w:rPr>
          <w:rtl w:val="true"/>
        </w:rPr>
        <w:t>קרא כ</w:t>
      </w:r>
      <w:r>
        <w:rPr>
          <w:rtl w:val="true"/>
        </w:rPr>
        <w:t xml:space="preserve">' </w:t>
      </w:r>
      <w:r>
        <w:rPr>
          <w:rtl w:val="true"/>
        </w:rPr>
        <w:t>שאחר שבעל אותה</w:t>
      </w:r>
      <w:r>
        <w:rPr>
          <w:rtl w:val="true"/>
        </w:rPr>
        <w:t>, "</w:t>
      </w:r>
      <w:r>
        <w:rPr>
          <w:rtl w:val="true"/>
        </w:rPr>
        <w:t>לו תהיה לאשה</w:t>
      </w:r>
      <w:r>
        <w:rPr>
          <w:rtl w:val="true"/>
        </w:rPr>
        <w:t xml:space="preserve">." </w:t>
      </w:r>
      <w:r>
        <w:rPr>
          <w:rtl w:val="true"/>
        </w:rPr>
        <w:t>לשון הקרא משמע שהוויתה לאשה בא ע</w:t>
      </w:r>
      <w:r>
        <w:rPr>
          <w:rtl w:val="true"/>
        </w:rPr>
        <w:t>"</w:t>
      </w:r>
      <w:r>
        <w:rPr>
          <w:rtl w:val="true"/>
        </w:rPr>
        <w:t>י עצמה</w:t>
      </w:r>
      <w:r>
        <w:rPr>
          <w:rtl w:val="true"/>
        </w:rPr>
        <w:t xml:space="preserve">- </w:t>
      </w:r>
      <w:r>
        <w:rPr>
          <w:rtl w:val="true"/>
        </w:rPr>
        <w:t>היא מהווה את עצמה</w:t>
      </w:r>
      <w:r>
        <w:rPr>
          <w:rtl w:val="true"/>
        </w:rPr>
        <w:t xml:space="preserve">, </w:t>
      </w:r>
      <w:r>
        <w:rPr>
          <w:rtl w:val="true"/>
        </w:rPr>
        <w:t>ואין אביה מהווה אותה</w:t>
      </w:r>
      <w:r>
        <w:rPr>
          <w:rtl w:val="true"/>
        </w:rPr>
        <w:t xml:space="preserve">. </w:t>
      </w:r>
      <w:r>
        <w:rPr>
          <w:rtl w:val="true"/>
        </w:rPr>
        <w:t>קטנה לא יכולה לעשות כן</w:t>
      </w:r>
      <w:r>
        <w:rPr>
          <w:rtl w:val="true"/>
        </w:rPr>
        <w:t xml:space="preserve">, </w:t>
      </w:r>
      <w:r>
        <w:rPr>
          <w:rtl w:val="true"/>
        </w:rPr>
        <w:t>ואז נתמעטת</w:t>
      </w:r>
      <w:r>
        <w:rPr>
          <w:rtl w:val="true"/>
        </w:rPr>
        <w:t>. (</w:t>
      </w:r>
      <w:r>
        <w:rPr>
          <w:rtl w:val="true"/>
        </w:rPr>
        <w:t>יש להוסיף שאין הביאור שכיון שאי אפשר לקיים חלק זה</w:t>
      </w:r>
      <w:r>
        <w:rPr>
          <w:rtl w:val="true"/>
        </w:rPr>
        <w:t xml:space="preserve">- </w:t>
      </w:r>
      <w:r>
        <w:rPr>
          <w:rtl w:val="true"/>
        </w:rPr>
        <w:t>להוות את עצמה</w:t>
      </w:r>
      <w:r>
        <w:rPr>
          <w:rtl w:val="true"/>
        </w:rPr>
        <w:t xml:space="preserve">- </w:t>
      </w:r>
      <w:r>
        <w:rPr>
          <w:rtl w:val="true"/>
        </w:rPr>
        <w:t>נתמעטת</w:t>
      </w:r>
      <w:r>
        <w:rPr>
          <w:rtl w:val="true"/>
        </w:rPr>
        <w:t xml:space="preserve">, </w:t>
      </w:r>
      <w:r>
        <w:rPr>
          <w:rtl w:val="true"/>
        </w:rPr>
        <w:t>שהרי אי אפשר לקיים זה גם בחיובי כרת</w:t>
      </w:r>
      <w:r>
        <w:rPr>
          <w:rtl w:val="true"/>
        </w:rPr>
        <w:t xml:space="preserve">, </w:t>
      </w:r>
      <w:r>
        <w:rPr>
          <w:rtl w:val="true"/>
        </w:rPr>
        <w:t>כיון שאין קידושין חלים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עדיין משנה שלנו </w:t>
      </w:r>
      <w:r>
        <w:rPr>
          <w:rtl w:val="true"/>
        </w:rPr>
        <w:t>(</w:t>
      </w:r>
      <w:r>
        <w:rPr>
          <w:rtl w:val="true"/>
        </w:rPr>
        <w:t>שממעט קטנה</w:t>
      </w:r>
      <w:r>
        <w:rPr>
          <w:rtl w:val="true"/>
        </w:rPr>
        <w:t xml:space="preserve">) </w:t>
      </w:r>
      <w:r>
        <w:rPr>
          <w:rtl w:val="true"/>
        </w:rPr>
        <w:t>לא ממעט חיובי כרת</w:t>
      </w:r>
      <w:r>
        <w:rPr>
          <w:rStyle w:val="FootnoteAnchor"/>
          <w:rtl w:val="true"/>
        </w:rPr>
        <w:footnoteReference w:id="36"/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צריך לומר שממעט מין אשה שלא יכולה להוות את עצמה כלל</w:t>
      </w:r>
      <w:r>
        <w:rPr>
          <w:rStyle w:val="FootnoteAnchor"/>
          <w:rtl w:val="true"/>
        </w:rPr>
        <w:footnoteReference w:id="37"/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  <w:lang w:bidi="he-IL"/>
        </w:rPr>
        <w:t>כמו שהערנו למטה</w:t>
      </w:r>
      <w:r>
        <w:rPr>
          <w:rtl w:val="true"/>
          <w:lang w:bidi="he-IL"/>
        </w:rPr>
        <w:t xml:space="preserve">,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זהו המיעוט לגויה ושפחה גם כן</w:t>
      </w:r>
      <w:r>
        <w:rPr>
          <w:rtl w:val="true"/>
        </w:rPr>
        <w:t xml:space="preserve">. </w:t>
      </w:r>
      <w:r>
        <w:rPr>
          <w:rtl w:val="true"/>
          <w:lang w:bidi="he-IL"/>
        </w:rPr>
        <w:t>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אפשר לומר שרבנן חולקים גם על אותם דינים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8"/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ויש לדון אם זה מוכיח לרבי מאיר שמשמעות </w:t>
      </w:r>
      <w:r>
        <w:rPr>
          <w:rtl w:val="true"/>
        </w:rPr>
        <w:t>"</w:t>
      </w:r>
      <w:r>
        <w:rPr>
          <w:rtl w:val="true"/>
        </w:rPr>
        <w:t>נער</w:t>
      </w:r>
      <w:r>
        <w:rPr>
          <w:rtl w:val="true"/>
        </w:rPr>
        <w:t xml:space="preserve">"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" </w:t>
      </w:r>
      <w:r>
        <w:rPr>
          <w:rtl w:val="true"/>
        </w:rPr>
        <w:t>שווה</w:t>
      </w:r>
      <w:r>
        <w:rPr>
          <w:rtl w:val="true"/>
        </w:rPr>
        <w:t xml:space="preserve">, </w:t>
      </w:r>
      <w:r>
        <w:rPr>
          <w:rtl w:val="true"/>
        </w:rPr>
        <w:t>או שמוכיח שדין זה רק בנערה</w:t>
      </w:r>
      <w:r>
        <w:rPr>
          <w:rtl w:val="true"/>
        </w:rPr>
        <w:t xml:space="preserve">, </w:t>
      </w:r>
      <w:r>
        <w:rPr>
          <w:rtl w:val="true"/>
        </w:rPr>
        <w:t>ולא בקטנה</w:t>
      </w:r>
      <w:r>
        <w:rPr>
          <w:rtl w:val="true"/>
          <w:lang w:bidi="he-IL"/>
        </w:rPr>
        <w:t>ש</w:t>
      </w:r>
      <w:r>
        <w:rPr>
          <w:rStyle w:val="FootnoteAnchor"/>
          <w:rtl w:val="true"/>
          <w:lang w:bidi="he-IL"/>
        </w:rPr>
        <w:footnoteReference w:id="39"/>
      </w:r>
      <w:r>
        <w:rPr>
          <w:rtl w:val="true"/>
        </w:rPr>
        <w:t>. (</w:t>
      </w:r>
      <w:r>
        <w:rPr>
          <w:rtl w:val="true"/>
        </w:rPr>
        <w:t xml:space="preserve">צריך לעיין במקומות אחרים שאומר </w:t>
      </w:r>
      <w:r>
        <w:rPr>
          <w:rtl w:val="true"/>
        </w:rPr>
        <w:t>"</w:t>
      </w:r>
      <w:r>
        <w:rPr>
          <w:rtl w:val="true"/>
        </w:rPr>
        <w:t>נער</w:t>
      </w:r>
      <w:r>
        <w:rPr>
          <w:rtl w:val="true"/>
        </w:rPr>
        <w:t xml:space="preserve">.") </w:t>
      </w:r>
      <w:r>
        <w:rPr>
          <w:rtl w:val="true"/>
        </w:rPr>
        <w:t xml:space="preserve">גם יש לדון אם רבנן דוחים דרשת רבי מאיר מחמת מילת </w:t>
      </w:r>
      <w:r>
        <w:rPr>
          <w:rtl w:val="true"/>
        </w:rPr>
        <w:t>"</w:t>
      </w:r>
      <w:r>
        <w:rPr>
          <w:rtl w:val="true"/>
        </w:rPr>
        <w:t>נער</w:t>
      </w:r>
      <w:r>
        <w:rPr>
          <w:rtl w:val="true"/>
        </w:rPr>
        <w:t xml:space="preserve">" </w:t>
      </w:r>
      <w:r>
        <w:rPr>
          <w:rtl w:val="true"/>
        </w:rPr>
        <w:t>או שלא דורשים כרבי מאיר כלל</w:t>
      </w:r>
      <w:r>
        <w:rPr>
          <w:rtl w:val="true"/>
        </w:rPr>
        <w:t xml:space="preserve">, </w:t>
      </w:r>
      <w:r>
        <w:rPr>
          <w:rtl w:val="true"/>
        </w:rPr>
        <w:t xml:space="preserve">שכבר דורשים </w:t>
      </w:r>
      <w:r>
        <w:rPr>
          <w:rtl w:val="true"/>
        </w:rPr>
        <w:t>"</w:t>
      </w:r>
      <w:r>
        <w:rPr>
          <w:rtl w:val="true"/>
        </w:rPr>
        <w:t>תהיה</w:t>
      </w:r>
      <w:r>
        <w:rPr>
          <w:rtl w:val="true"/>
        </w:rPr>
        <w:t xml:space="preserve">" </w:t>
      </w:r>
      <w:r>
        <w:rPr>
          <w:rtl w:val="true"/>
        </w:rPr>
        <w:t xml:space="preserve">לדבר אחר </w:t>
      </w:r>
      <w:r>
        <w:rPr>
          <w:rtl w:val="true"/>
        </w:rPr>
        <w:t>(</w:t>
      </w:r>
      <w:r>
        <w:rPr>
          <w:rtl w:val="true"/>
        </w:rPr>
        <w:t>עיין לקמן בגמ</w:t>
      </w:r>
      <w:r>
        <w:rPr>
          <w:rtl w:val="true"/>
        </w:rPr>
        <w:t>'</w:t>
      </w:r>
      <w:r>
        <w:rPr>
          <w:rStyle w:val="FootnoteAnchor"/>
          <w:rtl w:val="true"/>
        </w:rPr>
        <w:footnoteReference w:id="40"/>
      </w:r>
      <w:r>
        <w:rPr>
          <w:rtl w:val="true"/>
        </w:rPr>
        <w:t xml:space="preserve">). </w:t>
      </w:r>
      <w:r>
        <w:rPr>
          <w:rtl w:val="true"/>
        </w:rPr>
        <w:t>על צד ראשון</w:t>
      </w:r>
      <w:r>
        <w:rPr>
          <w:rtl w:val="true"/>
        </w:rPr>
        <w:t xml:space="preserve">, </w:t>
      </w:r>
      <w:r>
        <w:rPr>
          <w:rtl w:val="true"/>
        </w:rPr>
        <w:t>יש להעיר שלא כל כך פשוט ש</w:t>
      </w:r>
      <w:r>
        <w:rPr>
          <w:rtl w:val="true"/>
        </w:rPr>
        <w:t>"</w:t>
      </w:r>
      <w:r>
        <w:rPr>
          <w:rtl w:val="true"/>
        </w:rPr>
        <w:t>נער</w:t>
      </w:r>
      <w:r>
        <w:rPr>
          <w:rtl w:val="true"/>
        </w:rPr>
        <w:t xml:space="preserve">" </w:t>
      </w:r>
      <w:r>
        <w:rPr>
          <w:rtl w:val="true"/>
        </w:rPr>
        <w:t>ירבה</w:t>
      </w:r>
      <w:r>
        <w:rPr>
          <w:rtl w:val="true"/>
        </w:rPr>
        <w:t xml:space="preserve">, </w:t>
      </w:r>
      <w:r>
        <w:rPr>
          <w:rtl w:val="true"/>
        </w:rPr>
        <w:t>שמשמע הכלל</w:t>
      </w:r>
      <w:r>
        <w:rPr>
          <w:rtl w:val="true"/>
        </w:rPr>
        <w:t xml:space="preserve">, </w:t>
      </w:r>
      <w:r>
        <w:rPr>
          <w:rtl w:val="true"/>
        </w:rPr>
        <w:t>אבל לא שיהיה</w:t>
      </w:r>
      <w:r>
        <w:rPr>
          <w:rtl w:val="true"/>
        </w:rPr>
        <w:t xml:space="preserve">, </w:t>
      </w:r>
      <w:r>
        <w:rPr>
          <w:rtl w:val="true"/>
        </w:rPr>
        <w:t>בדווקא</w:t>
      </w:r>
      <w:r>
        <w:rPr>
          <w:rtl w:val="true"/>
        </w:rPr>
        <w:t xml:space="preserve">, </w:t>
      </w:r>
      <w:r>
        <w:rPr>
          <w:rtl w:val="true"/>
        </w:rPr>
        <w:t>כל נשים שבאותו כלל</w:t>
      </w:r>
      <w:r>
        <w:rPr>
          <w:rtl w:val="true"/>
        </w:rPr>
        <w:t xml:space="preserve">. </w:t>
      </w:r>
      <w:r>
        <w:rPr>
          <w:rtl w:val="true"/>
        </w:rPr>
        <w:t xml:space="preserve">אולי יש לדקדק ממה שלא אמר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," </w:t>
      </w:r>
      <w:r>
        <w:rPr>
          <w:rtl w:val="true"/>
        </w:rPr>
        <w:t>אבל אף זה אינו כ</w:t>
      </w:r>
      <w:r>
        <w:rPr>
          <w:rtl w:val="true"/>
        </w:rPr>
        <w:t>"</w:t>
      </w:r>
      <w:r>
        <w:rPr>
          <w:rtl w:val="true"/>
        </w:rPr>
        <w:t>כ חזק</w:t>
      </w:r>
      <w:r>
        <w:rPr>
          <w:rtl w:val="true"/>
        </w:rPr>
        <w:t xml:space="preserve">, </w:t>
      </w:r>
      <w:r>
        <w:rPr>
          <w:rtl w:val="true"/>
        </w:rPr>
        <w:t xml:space="preserve">שיש לומר שלא היה צריך לומר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," </w:t>
      </w:r>
      <w:r>
        <w:rPr>
          <w:rtl w:val="true"/>
        </w:rPr>
        <w:t xml:space="preserve">כיון שהיה אומר </w:t>
      </w:r>
      <w:r>
        <w:rPr>
          <w:rtl w:val="true"/>
        </w:rPr>
        <w:t>"</w:t>
      </w:r>
      <w:r>
        <w:rPr>
          <w:rtl w:val="true"/>
        </w:rPr>
        <w:t>תהיה</w:t>
      </w:r>
      <w:r>
        <w:rPr>
          <w:rtl w:val="true"/>
        </w:rPr>
        <w:t xml:space="preserve">." </w:t>
      </w:r>
      <w:r>
        <w:rPr>
          <w:rtl w:val="true"/>
        </w:rPr>
        <w:t xml:space="preserve">אולי יותר טוב לומר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," </w:t>
      </w:r>
      <w:r>
        <w:rPr>
          <w:rtl w:val="true"/>
        </w:rPr>
        <w:t>כיון שהוא יותר בפירוש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Heading2"/>
        <w:bidi w:val="1"/>
        <w:ind w:left="567" w:right="0" w:hanging="0"/>
        <w:jc w:val="left"/>
        <w:rPr/>
      </w:pPr>
      <w:bookmarkStart w:id="28" w:name="__RefHeading___Toc90888_2689930092"/>
      <w:bookmarkStart w:id="29" w:name="_Toc159397185"/>
      <w:bookmarkStart w:id="30" w:name="_Toc159397105"/>
      <w:bookmarkEnd w:id="28"/>
      <w:r>
        <w:rPr>
          <w:rtl w:val="true"/>
        </w:rPr>
        <w:t>דיוק של גמ</w:t>
      </w:r>
      <w:r>
        <w:rPr>
          <w:rtl w:val="true"/>
        </w:rPr>
        <w:t>':</w:t>
      </w:r>
      <w:bookmarkEnd w:id="29"/>
      <w:bookmarkEnd w:id="30"/>
    </w:p>
    <w:p>
      <w:pPr>
        <w:pStyle w:val="Normal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מדייק מלשון המשנה</w:t>
      </w:r>
      <w:r>
        <w:rPr>
          <w:rtl w:val="true"/>
        </w:rPr>
        <w:t>- "</w:t>
      </w:r>
      <w:r>
        <w:rPr>
          <w:rtl w:val="true"/>
        </w:rPr>
        <w:t>אלו נערות שיש להן קנס</w:t>
      </w:r>
      <w:r>
        <w:rPr>
          <w:rtl w:val="true"/>
        </w:rPr>
        <w:t xml:space="preserve">"- </w:t>
      </w:r>
      <w:r>
        <w:rPr>
          <w:rtl w:val="true"/>
        </w:rPr>
        <w:t>שמשנה זה רק נכון בנערות</w:t>
      </w:r>
      <w:r>
        <w:rPr>
          <w:rtl w:val="true"/>
        </w:rPr>
        <w:t xml:space="preserve">, </w:t>
      </w:r>
      <w:r>
        <w:rPr>
          <w:rtl w:val="true"/>
        </w:rPr>
        <w:t>אבל לא בקטנות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יש שני חלקים למשנה שזה יכול להיות בו</w:t>
      </w:r>
      <w:r>
        <w:rPr>
          <w:rtl w:val="true"/>
        </w:rPr>
        <w:t xml:space="preserve">- </w:t>
      </w:r>
      <w:r>
        <w:rPr>
          <w:rtl w:val="true"/>
        </w:rPr>
        <w:t>יכול להיות במה שיש קנס לאלו</w:t>
      </w:r>
      <w:r>
        <w:rPr>
          <w:rtl w:val="true"/>
        </w:rPr>
        <w:t xml:space="preserve">, </w:t>
      </w:r>
      <w:r>
        <w:rPr>
          <w:rtl w:val="true"/>
        </w:rPr>
        <w:t xml:space="preserve">ויכול להיות במה שאין קנס לאחרים </w:t>
      </w:r>
      <w:r>
        <w:rPr>
          <w:rtl w:val="true"/>
        </w:rPr>
        <w:t>(</w:t>
      </w:r>
      <w:r>
        <w:rPr>
          <w:rtl w:val="true"/>
        </w:rPr>
        <w:t>המנויים בסיפא</w:t>
      </w:r>
      <w:r>
        <w:rPr>
          <w:rtl w:val="true"/>
        </w:rPr>
        <w:t xml:space="preserve">). </w:t>
      </w:r>
      <w:r>
        <w:rPr>
          <w:rtl w:val="true"/>
        </w:rPr>
        <w:t>יותר מסתבר לגמ</w:t>
      </w:r>
      <w:r>
        <w:rPr>
          <w:rtl w:val="true"/>
        </w:rPr>
        <w:t xml:space="preserve">' </w:t>
      </w:r>
      <w:r>
        <w:rPr>
          <w:rtl w:val="true"/>
        </w:rPr>
        <w:t>לומר שיש חילוק בין נערה לקטנה לענין אלו שיש להן קנס מלומר שהוא לענין אלו שאין להן קנס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מדייק מן המשנה כרבי מאיר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1"/>
      </w:r>
    </w:p>
    <w:p>
      <w:pPr>
        <w:pStyle w:val="Normal"/>
        <w:bidi w:val="1"/>
        <w:jc w:val="left"/>
        <w:rPr/>
      </w:pP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נערה אין קטנה לא</w:t>
      </w:r>
      <w:r>
        <w:rPr>
          <w:rtl w:val="true"/>
        </w:rPr>
        <w:t xml:space="preserve">. </w:t>
      </w:r>
      <w:r>
        <w:rPr>
          <w:rtl w:val="true"/>
        </w:rPr>
        <w:t>מזה מבואר שגמ</w:t>
      </w:r>
      <w:r>
        <w:rPr>
          <w:rtl w:val="true"/>
        </w:rPr>
        <w:t xml:space="preserve">' </w:t>
      </w:r>
      <w:r>
        <w:rPr>
          <w:rtl w:val="true"/>
        </w:rPr>
        <w:t xml:space="preserve">סומך על הוכחה אחרת </w:t>
      </w:r>
      <w:r>
        <w:rPr>
          <w:rtl w:val="true"/>
        </w:rPr>
        <w:t>(</w:t>
      </w:r>
      <w:r>
        <w:rPr>
          <w:rtl w:val="true"/>
        </w:rPr>
        <w:t>ממשנה לקמן שאומר בפירוש כרבי מאיר</w:t>
      </w:r>
      <w:r>
        <w:rPr>
          <w:rtl w:val="true"/>
        </w:rPr>
        <w:t xml:space="preserve">).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בביאורי אותו תוס</w:t>
      </w:r>
      <w:r>
        <w:rPr>
          <w:rtl w:val="true"/>
        </w:rPr>
        <w:t xml:space="preserve">', </w:t>
      </w:r>
      <w:r>
        <w:rPr>
          <w:rtl w:val="true"/>
        </w:rPr>
        <w:t>שבארנו מה כוונת גמ</w:t>
      </w:r>
      <w:r>
        <w:rPr>
          <w:rtl w:val="true"/>
        </w:rPr>
        <w:t xml:space="preserve">' </w:t>
      </w:r>
      <w:r>
        <w:rPr>
          <w:rtl w:val="true"/>
        </w:rPr>
        <w:t>בדיוק זה</w:t>
      </w:r>
      <w:r>
        <w:rPr>
          <w:rtl w:val="true"/>
        </w:rPr>
        <w:t xml:space="preserve">, </w:t>
      </w:r>
      <w:r>
        <w:rPr>
          <w:rtl w:val="true"/>
        </w:rPr>
        <w:t>כיון שאינו עיקר המקור</w:t>
      </w:r>
      <w:r>
        <w:rPr>
          <w:rtl w:val="true"/>
        </w:rPr>
        <w:t>.</w:t>
      </w:r>
    </w:p>
    <w:p>
      <w:pPr>
        <w:pStyle w:val="Heading2"/>
        <w:bidi w:val="1"/>
        <w:ind w:left="567" w:right="0" w:hanging="0"/>
        <w:jc w:val="left"/>
        <w:rPr/>
      </w:pPr>
      <w:bookmarkStart w:id="31" w:name="__RefHeading___Toc90890_2689930092"/>
      <w:bookmarkStart w:id="32" w:name="_Toc159397186"/>
      <w:bookmarkStart w:id="33" w:name="_Toc159397106"/>
      <w:bookmarkEnd w:id="31"/>
      <w:r>
        <w:rPr>
          <w:rtl w:val="true"/>
        </w:rPr>
        <w:t>הברייתא</w:t>
      </w:r>
      <w:r>
        <w:rPr>
          <w:rtl w:val="true"/>
        </w:rPr>
        <w:t>:</w:t>
      </w:r>
      <w:bookmarkEnd w:id="32"/>
      <w:bookmarkEnd w:id="33"/>
    </w:p>
    <w:p>
      <w:pPr>
        <w:pStyle w:val="Normal"/>
        <w:bidi w:val="1"/>
        <w:jc w:val="left"/>
        <w:rPr/>
      </w:pPr>
      <w:r>
        <w:rPr>
          <w:rtl w:val="true"/>
        </w:rPr>
        <w:t>מזכיר גמ</w:t>
      </w:r>
      <w:r>
        <w:rPr>
          <w:rtl w:val="true"/>
        </w:rPr>
        <w:t xml:space="preserve">' </w:t>
      </w:r>
      <w:r>
        <w:rPr>
          <w:rtl w:val="true"/>
        </w:rPr>
        <w:t>בריי</w:t>
      </w:r>
      <w:r>
        <w:rPr>
          <w:rtl w:val="true"/>
        </w:rPr>
        <w:t xml:space="preserve">' </w:t>
      </w:r>
      <w:r>
        <w:rPr>
          <w:rtl w:val="true"/>
        </w:rPr>
        <w:t>שאומר מחלקת בין רבי מאיר לרבנן</w:t>
      </w:r>
      <w:r>
        <w:rPr>
          <w:rtl w:val="true"/>
        </w:rPr>
        <w:t>. (</w:t>
      </w:r>
      <w:r>
        <w:rPr>
          <w:rtl w:val="true"/>
        </w:rPr>
        <w:t>עיין בהקדמה לקטע זה</w:t>
      </w:r>
      <w:r>
        <w:rPr>
          <w:rtl w:val="true"/>
        </w:rPr>
        <w:t xml:space="preserve">, </w:t>
      </w:r>
      <w:r>
        <w:rPr>
          <w:rtl w:val="true"/>
        </w:rPr>
        <w:t>שהבאנו אותו שם</w:t>
      </w:r>
      <w:r>
        <w:rPr>
          <w:rtl w:val="true"/>
        </w:rPr>
        <w:t xml:space="preserve">.) </w:t>
      </w:r>
      <w:r>
        <w:rPr>
          <w:rtl w:val="true"/>
        </w:rPr>
        <w:t>בריי</w:t>
      </w:r>
      <w:r>
        <w:rPr>
          <w:rtl w:val="true"/>
        </w:rPr>
        <w:t xml:space="preserve">' </w:t>
      </w:r>
      <w:r>
        <w:rPr>
          <w:rtl w:val="true"/>
        </w:rPr>
        <w:t>אומר שר</w:t>
      </w:r>
      <w:r>
        <w:rPr>
          <w:rtl w:val="true"/>
        </w:rPr>
        <w:t>"</w:t>
      </w:r>
      <w:r>
        <w:rPr>
          <w:rtl w:val="true"/>
        </w:rPr>
        <w:t xml:space="preserve">מ אומר שקטנה יש לה מכר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האב יכול למכור אותה</w:t>
      </w:r>
      <w:r>
        <w:rPr>
          <w:rtl w:val="true"/>
        </w:rPr>
        <w:t xml:space="preserve">) </w:t>
      </w:r>
      <w:r>
        <w:rPr>
          <w:rtl w:val="true"/>
        </w:rPr>
        <w:t>ואין לה קנס</w:t>
      </w:r>
      <w:r>
        <w:rPr>
          <w:rtl w:val="true"/>
        </w:rPr>
        <w:t xml:space="preserve">. </w:t>
      </w:r>
      <w:r>
        <w:rPr>
          <w:rtl w:val="true"/>
        </w:rPr>
        <w:t xml:space="preserve">נערה אין לה מכר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מוסיף מגמ</w:t>
      </w:r>
      <w:r>
        <w:rPr>
          <w:rtl w:val="true"/>
        </w:rPr>
        <w:t xml:space="preserve">' </w:t>
      </w:r>
      <w:r>
        <w:rPr>
          <w:rtl w:val="true"/>
        </w:rPr>
        <w:t>שזה נלמד מקל וחומר</w:t>
      </w:r>
      <w:r>
        <w:rPr>
          <w:rtl w:val="true"/>
        </w:rPr>
        <w:t xml:space="preserve">. </w:t>
      </w:r>
      <w:r>
        <w:rPr>
          <w:rtl w:val="true"/>
        </w:rPr>
        <w:t>פסוק אומר שהיא יוצאת חנם כשנעשה נערה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קל וחומר שלא יכול למכור אותה </w:t>
      </w:r>
      <w:r>
        <w:rPr>
          <w:rtl w:val="true"/>
          <w:lang w:bidi="he-IL"/>
        </w:rPr>
        <w:t>כשהיא</w:t>
      </w:r>
      <w:r>
        <w:rPr>
          <w:rtl w:val="true"/>
        </w:rPr>
        <w:t xml:space="preserve"> כבר נערה</w:t>
      </w:r>
      <w:r>
        <w:rPr>
          <w:rStyle w:val="FootnoteAnchor"/>
          <w:rtl w:val="true"/>
        </w:rPr>
        <w:footnoteReference w:id="42"/>
      </w:r>
      <w:r>
        <w:rPr>
          <w:rtl w:val="true"/>
        </w:rPr>
        <w:t xml:space="preserve">.) </w:t>
      </w:r>
      <w:r>
        <w:rPr>
          <w:rtl w:val="true"/>
        </w:rPr>
        <w:t>ויש לה קנס</w:t>
      </w:r>
      <w:r>
        <w:rPr>
          <w:rtl w:val="true"/>
        </w:rPr>
        <w:t xml:space="preserve">. </w:t>
      </w:r>
      <w:r>
        <w:rPr>
          <w:rtl w:val="true"/>
        </w:rPr>
        <w:t>רבנן חולקים ואומרים שקטנה מבת שלש שנים עד שתבגר יש לה קנס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קודם שלש שנים</w:t>
      </w:r>
      <w:r>
        <w:rPr>
          <w:rtl w:val="true"/>
        </w:rPr>
        <w:t xml:space="preserve">, </w:t>
      </w:r>
      <w:r>
        <w:rPr>
          <w:rtl w:val="true"/>
        </w:rPr>
        <w:t>אין קנס</w:t>
      </w:r>
      <w:r>
        <w:rPr>
          <w:rtl w:val="true"/>
        </w:rPr>
        <w:t xml:space="preserve">, </w:t>
      </w:r>
      <w:r>
        <w:rPr>
          <w:rtl w:val="true"/>
        </w:rPr>
        <w:t>כיון שאין הביאה נחשבת ביאה</w:t>
      </w:r>
      <w:r>
        <w:rPr>
          <w:rtl w:val="true"/>
        </w:rPr>
        <w:t xml:space="preserve">. </w:t>
      </w:r>
      <w:r>
        <w:rPr>
          <w:rtl w:val="true"/>
        </w:rPr>
        <w:t>כן אומר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 xml:space="preserve">עיין לעיל </w:t>
      </w:r>
      <w:r>
        <w:rPr>
          <w:rtl w:val="true"/>
        </w:rPr>
        <w:t>(</w:t>
      </w:r>
      <w:r>
        <w:rPr>
          <w:rtl w:val="true"/>
        </w:rPr>
        <w:t>גבי חידוש של כת שנית</w:t>
      </w:r>
      <w:r>
        <w:rPr>
          <w:rtl w:val="true"/>
        </w:rPr>
        <w:t xml:space="preserve">) </w:t>
      </w:r>
      <w:r>
        <w:rPr>
          <w:rtl w:val="true"/>
        </w:rPr>
        <w:t xml:space="preserve">שבארנו שני חילוקים </w:t>
      </w:r>
      <w:r>
        <w:rPr>
          <w:rtl w:val="true"/>
        </w:rPr>
        <w:t>(</w:t>
      </w:r>
      <w:r>
        <w:rPr>
          <w:rtl w:val="true"/>
        </w:rPr>
        <w:t>לכל הפחות</w:t>
      </w:r>
      <w:r>
        <w:rPr>
          <w:rtl w:val="true"/>
        </w:rPr>
        <w:t xml:space="preserve">) </w:t>
      </w:r>
      <w:r>
        <w:rPr>
          <w:rtl w:val="true"/>
        </w:rPr>
        <w:t>בין ביאת בת שלש שנים לביאת קטנה פחותה מבת שלש שנים</w:t>
      </w:r>
      <w:r>
        <w:rPr>
          <w:rtl w:val="true"/>
        </w:rPr>
        <w:t xml:space="preserve">. </w:t>
      </w:r>
      <w:r>
        <w:rPr>
          <w:rtl w:val="true"/>
        </w:rPr>
        <w:t>יש לדון איזה חילוק הוא הגורם החילוק בדין כאן</w:t>
      </w:r>
      <w:r>
        <w:rPr>
          <w:rtl w:val="true"/>
        </w:rPr>
        <w:t xml:space="preserve">.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משמע שהוא מה שלא נחשב ביאה בשאר דינים</w:t>
      </w:r>
      <w:r>
        <w:rPr>
          <w:rtl w:val="true"/>
        </w:rPr>
        <w:t>. (</w:t>
      </w:r>
      <w:r>
        <w:rPr>
          <w:rtl w:val="true"/>
        </w:rPr>
        <w:t>אפשר שהוא זה עצמו</w:t>
      </w:r>
      <w:r>
        <w:rPr>
          <w:rtl w:val="true"/>
        </w:rPr>
        <w:t xml:space="preserve">- </w:t>
      </w:r>
      <w:r>
        <w:rPr>
          <w:rtl w:val="true"/>
        </w:rPr>
        <w:t>שזה לא פלוג</w:t>
      </w:r>
      <w:r>
        <w:rPr>
          <w:rtl w:val="true"/>
        </w:rPr>
        <w:t xml:space="preserve">- </w:t>
      </w:r>
      <w:r>
        <w:rPr>
          <w:rtl w:val="true"/>
        </w:rPr>
        <w:t>ואפשר שהוא מה שגורם אותו דין</w:t>
      </w:r>
      <w:r>
        <w:rPr>
          <w:rtl w:val="true"/>
        </w:rPr>
        <w:t>.)</w:t>
      </w:r>
    </w:p>
    <w:p>
      <w:pPr>
        <w:pStyle w:val="Heading9"/>
        <w:bidi w:val="1"/>
        <w:jc w:val="left"/>
        <w:rPr/>
      </w:pPr>
      <w:bookmarkStart w:id="34" w:name="__RefHeading___Toc90892_2689930092"/>
      <w:bookmarkStart w:id="35" w:name="_Toc159397187"/>
      <w:bookmarkStart w:id="36" w:name="_Toc159397107"/>
      <w:bookmarkEnd w:id="34"/>
      <w:r>
        <w:rPr>
          <w:rtl w:val="true"/>
        </w:rPr>
        <w:t>קושיית גמ</w:t>
      </w:r>
      <w:r>
        <w:rPr>
          <w:rtl w:val="true"/>
        </w:rPr>
        <w:t>':</w:t>
      </w:r>
      <w:bookmarkEnd w:id="35"/>
      <w:bookmarkEnd w:id="36"/>
    </w:p>
    <w:p>
      <w:pPr>
        <w:pStyle w:val="Style8"/>
        <w:bidi w:val="1"/>
        <w:jc w:val="left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>למה אמרו רבנן שיש קנס</w:t>
      </w:r>
      <w:r>
        <w:rPr>
          <w:rtl w:val="true"/>
        </w:rPr>
        <w:t xml:space="preserve">, </w:t>
      </w:r>
      <w:r>
        <w:rPr>
          <w:rtl w:val="true"/>
        </w:rPr>
        <w:t>ולא הזכירו שיש מכר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פשוט שיש מכר לקטנה</w:t>
      </w:r>
      <w:r>
        <w:rPr>
          <w:rtl w:val="true"/>
        </w:rPr>
        <w:t xml:space="preserve">. </w:t>
      </w:r>
    </w:p>
    <w:p>
      <w:pPr>
        <w:pStyle w:val="Style8"/>
        <w:bidi w:val="1"/>
        <w:jc w:val="left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יש שתי תשובות פשוטות לקושיה זו</w:t>
      </w:r>
      <w:r>
        <w:rPr>
          <w:rtl w:val="true"/>
        </w:rPr>
        <w:t xml:space="preserve">. </w:t>
      </w:r>
      <w:r>
        <w:rPr>
          <w:rtl w:val="true"/>
        </w:rPr>
        <w:t>פשוט לתרץ שרק הזכיר קנס כיון שאין מכר בכל מה שאמרו רבנן</w:t>
      </w:r>
      <w:r>
        <w:rPr>
          <w:rtl w:val="true"/>
        </w:rPr>
        <w:t xml:space="preserve">, </w:t>
      </w:r>
      <w:r>
        <w:rPr>
          <w:rtl w:val="true"/>
        </w:rPr>
        <w:t>אלא רק במקצתו</w:t>
      </w:r>
      <w:r>
        <w:rPr>
          <w:rtl w:val="true"/>
        </w:rPr>
        <w:t xml:space="preserve">; </w:t>
      </w:r>
      <w:r>
        <w:rPr>
          <w:rtl w:val="true"/>
        </w:rPr>
        <w:t>אין מכר בנערה</w:t>
      </w:r>
      <w:r>
        <w:rPr>
          <w:rtl w:val="true"/>
        </w:rPr>
        <w:t xml:space="preserve">, </w:t>
      </w:r>
      <w:r>
        <w:rPr>
          <w:rtl w:val="true"/>
        </w:rPr>
        <w:t>ורבנן הזכירו קטנה ונערה במאמר אחד</w:t>
      </w:r>
      <w:r>
        <w:rPr>
          <w:rtl w:val="true"/>
        </w:rPr>
        <w:t xml:space="preserve">.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היה צורך להזכיר נערה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שבזה לא חולקים על רבי מאיר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שכל קושיא זו מקשה על הזכרת מכר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שבזה לא חולקים על רבי מאיר</w:t>
      </w:r>
      <w:r>
        <w:rPr>
          <w:rtl w:val="true"/>
          <w:lang w:bidi="he-IL"/>
        </w:rPr>
        <w:t xml:space="preserve">.) </w:t>
      </w:r>
      <w:r>
        <w:rPr>
          <w:rtl w:val="true"/>
        </w:rPr>
        <w:t>גם פשוט לתרץ שרבנן רק הזכירו דין קנס כיון שרק בזה חלקו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דין מכר לרבנן הוא שווה לדין מכר לרבי מאיר</w:t>
      </w:r>
      <w:r>
        <w:rPr>
          <w:rtl w:val="true"/>
        </w:rPr>
        <w:t xml:space="preserve">, </w:t>
      </w:r>
      <w:r>
        <w:rPr>
          <w:rtl w:val="true"/>
        </w:rPr>
        <w:t>ולכן לא דנו בו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לא מתרץ כצדדים אלו</w:t>
      </w:r>
      <w:r>
        <w:rPr>
          <w:rtl w:val="true"/>
        </w:rPr>
        <w:t xml:space="preserve">, </w:t>
      </w:r>
      <w:r>
        <w:rPr>
          <w:rtl w:val="true"/>
        </w:rPr>
        <w:t>וצריך ביאור ל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נראה שאולי קושיית גמ</w:t>
      </w:r>
      <w:r>
        <w:rPr>
          <w:rtl w:val="true"/>
        </w:rPr>
        <w:t xml:space="preserve">' </w:t>
      </w:r>
      <w:r>
        <w:rPr>
          <w:rtl w:val="true"/>
        </w:rPr>
        <w:t>מיוסד על הנחה אחרת</w:t>
      </w:r>
      <w:r>
        <w:rPr>
          <w:rtl w:val="true"/>
        </w:rPr>
        <w:t xml:space="preserve">. </w:t>
      </w:r>
      <w:r>
        <w:rPr>
          <w:rtl w:val="true"/>
        </w:rPr>
        <w:t>נכון הוא שרבנן לא חייבים להזכיר דין מכר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אפשר שגמ</w:t>
      </w:r>
      <w:r>
        <w:rPr>
          <w:rtl w:val="true"/>
        </w:rPr>
        <w:t xml:space="preserve">' </w:t>
      </w:r>
      <w:r>
        <w:rPr>
          <w:rtl w:val="true"/>
        </w:rPr>
        <w:t>מניח שאילו היו חולקים על מה שאמר רבי מאיר חוץ ממה שאמרו</w:t>
      </w:r>
      <w:r>
        <w:rPr>
          <w:rtl w:val="true"/>
        </w:rPr>
        <w:t xml:space="preserve">, </w:t>
      </w:r>
      <w:r>
        <w:rPr>
          <w:rtl w:val="true"/>
        </w:rPr>
        <w:t>היו מפרשים אותו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ככה</w:t>
      </w:r>
      <w:r>
        <w:rPr>
          <w:rtl w:val="true"/>
        </w:rPr>
        <w:t xml:space="preserve">: </w:t>
      </w:r>
      <w:r>
        <w:rPr>
          <w:rtl w:val="true"/>
        </w:rPr>
        <w:t>רבי מאיר אומר שני דברים</w:t>
      </w:r>
      <w:r>
        <w:rPr>
          <w:rtl w:val="true"/>
        </w:rPr>
        <w:t xml:space="preserve">- </w:t>
      </w:r>
      <w:r>
        <w:rPr>
          <w:rtl w:val="true"/>
        </w:rPr>
        <w:t>אומר כלל</w:t>
      </w:r>
      <w:r>
        <w:rPr>
          <w:rtl w:val="true"/>
        </w:rPr>
        <w:t xml:space="preserve">, </w:t>
      </w:r>
      <w:r>
        <w:rPr>
          <w:rtl w:val="true"/>
        </w:rPr>
        <w:t>ואומר פרט</w:t>
      </w:r>
      <w:r>
        <w:rPr>
          <w:rtl w:val="true"/>
        </w:rPr>
        <w:t xml:space="preserve">. </w:t>
      </w:r>
      <w:r>
        <w:rPr>
          <w:rtl w:val="true"/>
        </w:rPr>
        <w:t>אומר כלל</w:t>
      </w:r>
      <w:r>
        <w:rPr>
          <w:rtl w:val="true"/>
        </w:rPr>
        <w:t xml:space="preserve">, </w:t>
      </w:r>
      <w:r>
        <w:rPr>
          <w:rtl w:val="true"/>
        </w:rPr>
        <w:t>והוא שרק יש קנס כשאין מכר</w:t>
      </w:r>
      <w:r>
        <w:rPr>
          <w:rtl w:val="true"/>
        </w:rPr>
        <w:t xml:space="preserve">, </w:t>
      </w:r>
      <w:r>
        <w:rPr>
          <w:rtl w:val="true"/>
        </w:rPr>
        <w:t>ורק יש מכר כשאין קנס</w:t>
      </w:r>
      <w:r>
        <w:rPr>
          <w:rtl w:val="true"/>
        </w:rPr>
        <w:t xml:space="preserve">. </w:t>
      </w:r>
      <w:r>
        <w:rPr>
          <w:rtl w:val="true"/>
        </w:rPr>
        <w:t>אומר פרט</w:t>
      </w:r>
      <w:r>
        <w:rPr>
          <w:rtl w:val="true"/>
        </w:rPr>
        <w:t xml:space="preserve">, </w:t>
      </w:r>
      <w:r>
        <w:rPr>
          <w:rtl w:val="true"/>
        </w:rPr>
        <w:t>והוא ביאור מתי שי קנס ומתי יש מכר</w:t>
      </w:r>
      <w:r>
        <w:rPr>
          <w:rtl w:val="true"/>
        </w:rPr>
        <w:t xml:space="preserve">. </w:t>
      </w:r>
      <w:r>
        <w:rPr>
          <w:rtl w:val="true"/>
        </w:rPr>
        <w:t>אולי סובר גמ</w:t>
      </w:r>
      <w:r>
        <w:rPr>
          <w:rtl w:val="true"/>
        </w:rPr>
        <w:t xml:space="preserve">' </w:t>
      </w:r>
      <w:r>
        <w:rPr>
          <w:rtl w:val="true"/>
        </w:rPr>
        <w:t>שכיון שרבנן מדברים ביותר על פרט</w:t>
      </w:r>
      <w:r>
        <w:rPr>
          <w:rtl w:val="true"/>
        </w:rPr>
        <w:t xml:space="preserve">- </w:t>
      </w:r>
      <w:r>
        <w:rPr>
          <w:rtl w:val="true"/>
        </w:rPr>
        <w:t>מתי חייב מה</w:t>
      </w:r>
      <w:r>
        <w:rPr>
          <w:rtl w:val="true"/>
        </w:rPr>
        <w:t xml:space="preserve">- </w:t>
      </w:r>
      <w:r>
        <w:rPr>
          <w:rtl w:val="true"/>
        </w:rPr>
        <w:t>מסתבר שחולקים על הפרט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שמודים לכלל של רבי מאיר</w:t>
      </w:r>
      <w:r>
        <w:rPr>
          <w:rtl w:val="true"/>
        </w:rPr>
        <w:t xml:space="preserve">, </w:t>
      </w:r>
      <w:r>
        <w:rPr>
          <w:rtl w:val="true"/>
        </w:rPr>
        <w:t>והוא שלא חייב קנס ומכר בגיל אחד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מקשה שאינו כן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אומר שציריכים לשנות את לשון של רבנן </w:t>
      </w:r>
      <w:r>
        <w:rPr>
          <w:rtl w:val="true"/>
        </w:rPr>
        <w:t>(</w:t>
      </w:r>
      <w:r>
        <w:rPr>
          <w:rtl w:val="true"/>
        </w:rPr>
        <w:t>או ביאור של רבנן</w:t>
      </w:r>
      <w:r>
        <w:rPr>
          <w:rtl w:val="true"/>
        </w:rPr>
        <w:t xml:space="preserve">) </w:t>
      </w:r>
      <w:r>
        <w:rPr>
          <w:rtl w:val="true"/>
        </w:rPr>
        <w:t>עד שפשוט שרבנן לא מודים לכלל של רבי מאיר</w:t>
      </w:r>
      <w:r>
        <w:rPr>
          <w:rtl w:val="true"/>
        </w:rPr>
        <w:t xml:space="preserve">, </w:t>
      </w:r>
      <w:r>
        <w:rPr>
          <w:rtl w:val="true"/>
        </w:rPr>
        <w:t>אלא על זה הוא שחולקים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9"/>
        <w:bidi w:val="1"/>
        <w:jc w:val="left"/>
        <w:rPr/>
      </w:pPr>
      <w:bookmarkStart w:id="37" w:name="__RefHeading___Toc90894_2689930092"/>
      <w:bookmarkStart w:id="38" w:name="_Toc159397188"/>
      <w:bookmarkStart w:id="39" w:name="_Toc159397108"/>
      <w:bookmarkEnd w:id="37"/>
      <w:r>
        <w:rPr>
          <w:rtl w:val="true"/>
        </w:rPr>
        <w:t>תירוץ גמ</w:t>
      </w:r>
      <w:r>
        <w:rPr>
          <w:rtl w:val="true"/>
        </w:rPr>
        <w:t>':</w:t>
      </w:r>
      <w:bookmarkEnd w:id="38"/>
      <w:bookmarkEnd w:id="39"/>
    </w:p>
    <w:p>
      <w:pPr>
        <w:pStyle w:val="Style8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מתרץ ש</w:t>
      </w:r>
      <w:r>
        <w:rPr>
          <w:rtl w:val="true"/>
        </w:rPr>
        <w:t>"</w:t>
      </w:r>
      <w:r>
        <w:rPr>
          <w:rtl w:val="true"/>
        </w:rPr>
        <w:t>אימא אף קנס במקום מכר</w:t>
      </w:r>
      <w:r>
        <w:rPr>
          <w:rtl w:val="true"/>
        </w:rPr>
        <w:t>."</w:t>
      </w:r>
    </w:p>
    <w:p>
      <w:pPr>
        <w:pStyle w:val="Style8"/>
        <w:bidi w:val="1"/>
        <w:jc w:val="left"/>
        <w:rPr/>
      </w:pPr>
      <w:r>
        <w:rPr>
          <w:rtl w:val="true"/>
        </w:rPr>
        <w:t>כמו לעיל</w:t>
      </w:r>
      <w:r>
        <w:rPr>
          <w:rtl w:val="true"/>
        </w:rPr>
        <w:t xml:space="preserve">, </w:t>
      </w:r>
      <w:r>
        <w:rPr>
          <w:rtl w:val="true"/>
        </w:rPr>
        <w:t>יש לדון אם משנה את הגירסא או לא</w:t>
      </w:r>
      <w:r>
        <w:rPr>
          <w:rtl w:val="true"/>
        </w:rPr>
        <w:t xml:space="preserve">. </w:t>
      </w:r>
      <w:r>
        <w:rPr>
          <w:rtl w:val="true"/>
        </w:rPr>
        <w:t>אם משנה את הגי</w:t>
      </w:r>
      <w:r>
        <w:rPr>
          <w:rtl w:val="true"/>
        </w:rPr>
        <w:t xml:space="preserve">', </w:t>
      </w:r>
      <w:r>
        <w:rPr>
          <w:rtl w:val="true"/>
        </w:rPr>
        <w:t>פשוט מהו התי</w:t>
      </w:r>
      <w:r>
        <w:rPr>
          <w:rtl w:val="true"/>
        </w:rPr>
        <w:t>' (</w:t>
      </w:r>
      <w:r>
        <w:rPr>
          <w:rtl w:val="true"/>
        </w:rPr>
        <w:t>אלא שנצטרך לדון בגי</w:t>
      </w:r>
      <w:r>
        <w:rPr>
          <w:rtl w:val="true"/>
        </w:rPr>
        <w:t xml:space="preserve">' </w:t>
      </w:r>
      <w:r>
        <w:rPr>
          <w:rtl w:val="true"/>
        </w:rPr>
        <w:t>החדשה לקמן</w:t>
      </w:r>
      <w:r>
        <w:rPr>
          <w:rtl w:val="true"/>
        </w:rPr>
        <w:t xml:space="preserve">). </w:t>
      </w:r>
      <w:r>
        <w:rPr>
          <w:rtl w:val="true"/>
        </w:rPr>
        <w:t>אם לא משנה את הגי</w:t>
      </w:r>
      <w:r>
        <w:rPr>
          <w:rtl w:val="true"/>
        </w:rPr>
        <w:t xml:space="preserve">', </w:t>
      </w:r>
      <w:r>
        <w:rPr>
          <w:rtl w:val="true"/>
        </w:rPr>
        <w:t>צריך לומרש התירוץ הוא משני התירוצים שכתבנו לעיל</w:t>
      </w:r>
      <w:r>
        <w:rPr>
          <w:rtl w:val="true"/>
        </w:rPr>
        <w:t xml:space="preserve">. </w:t>
      </w:r>
      <w:r>
        <w:rPr>
          <w:rtl w:val="true"/>
        </w:rPr>
        <w:t>לשון גמ</w:t>
      </w:r>
      <w:r>
        <w:rPr>
          <w:rtl w:val="true"/>
        </w:rPr>
        <w:t xml:space="preserve">' </w:t>
      </w:r>
      <w:r>
        <w:rPr>
          <w:rtl w:val="true"/>
        </w:rPr>
        <w:t>מאד משמע כצד ראשון</w:t>
      </w:r>
      <w:r>
        <w:rPr>
          <w:rtl w:val="true"/>
        </w:rPr>
        <w:t xml:space="preserve">, </w:t>
      </w:r>
      <w:r>
        <w:rPr>
          <w:rtl w:val="true"/>
        </w:rPr>
        <w:t>ואז נניח כן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גי</w:t>
      </w:r>
      <w:r>
        <w:rPr>
          <w:rtl w:val="true"/>
        </w:rPr>
        <w:t xml:space="preserve">' </w:t>
      </w:r>
      <w:r>
        <w:rPr>
          <w:rtl w:val="true"/>
        </w:rPr>
        <w:t>חדשה קצת קשה</w:t>
      </w:r>
      <w:r>
        <w:rPr>
          <w:rtl w:val="true"/>
        </w:rPr>
        <w:t xml:space="preserve">. </w:t>
      </w:r>
      <w:r>
        <w:rPr>
          <w:rtl w:val="true"/>
        </w:rPr>
        <w:t xml:space="preserve">אני מבין למה נאמר </w:t>
      </w:r>
      <w:r>
        <w:rPr>
          <w:rtl w:val="true"/>
        </w:rPr>
        <w:t>"</w:t>
      </w:r>
      <w:r>
        <w:rPr>
          <w:rtl w:val="true"/>
        </w:rPr>
        <w:t>אף קנס</w:t>
      </w:r>
      <w:r>
        <w:rPr>
          <w:rtl w:val="true"/>
        </w:rPr>
        <w:t xml:space="preserve">," </w:t>
      </w:r>
      <w:r>
        <w:rPr>
          <w:rtl w:val="true"/>
        </w:rPr>
        <w:t>שאומר שלא רק יש מכר אלא אף יש קנס</w:t>
      </w:r>
      <w:r>
        <w:rPr>
          <w:rtl w:val="true"/>
        </w:rPr>
        <w:t xml:space="preserve">, </w:t>
      </w:r>
      <w:r>
        <w:rPr>
          <w:rtl w:val="true"/>
        </w:rPr>
        <w:t xml:space="preserve">ואני מבין למה נאמר </w:t>
      </w:r>
      <w:r>
        <w:rPr>
          <w:rtl w:val="true"/>
        </w:rPr>
        <w:t>"</w:t>
      </w:r>
      <w:r>
        <w:rPr>
          <w:rtl w:val="true"/>
        </w:rPr>
        <w:t>קנס במקום מכר</w:t>
      </w:r>
      <w:r>
        <w:rPr>
          <w:rtl w:val="true"/>
        </w:rPr>
        <w:t xml:space="preserve">," </w:t>
      </w:r>
      <w:r>
        <w:rPr>
          <w:rtl w:val="true"/>
        </w:rPr>
        <w:t>שזה אומר שיש שניהם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אני לא מבין למה נצטרך לומר שניהם</w:t>
      </w:r>
      <w:r>
        <w:rPr>
          <w:rtl w:val="true"/>
        </w:rPr>
        <w:t xml:space="preserve">. </w:t>
      </w:r>
      <w:r>
        <w:rPr>
          <w:rtl w:val="true"/>
        </w:rPr>
        <w:t>אם כבר אומר שיש מכר</w:t>
      </w:r>
      <w:r>
        <w:rPr>
          <w:rtl w:val="true"/>
        </w:rPr>
        <w:t xml:space="preserve">, </w:t>
      </w:r>
      <w:r>
        <w:rPr>
          <w:rtl w:val="true"/>
        </w:rPr>
        <w:t>אין צריך לומר שהקנס מוסיף על המכר</w:t>
      </w:r>
      <w:r>
        <w:rPr>
          <w:rtl w:val="true"/>
        </w:rPr>
        <w:t xml:space="preserve">. </w:t>
      </w:r>
      <w:r>
        <w:rPr>
          <w:rtl w:val="true"/>
        </w:rPr>
        <w:t>אולי כיון שמוסיף</w:t>
      </w:r>
      <w:r>
        <w:rPr>
          <w:rtl w:val="true"/>
        </w:rPr>
        <w:t xml:space="preserve">, </w:t>
      </w:r>
      <w:r>
        <w:rPr>
          <w:rtl w:val="true"/>
        </w:rPr>
        <w:t>אף שלא צריך לחדש שמוסיף</w:t>
      </w:r>
      <w:r>
        <w:rPr>
          <w:rtl w:val="true"/>
        </w:rPr>
        <w:t xml:space="preserve">, </w:t>
      </w:r>
      <w:r>
        <w:rPr>
          <w:rtl w:val="true"/>
        </w:rPr>
        <w:t xml:space="preserve">אומר </w:t>
      </w:r>
      <w:r>
        <w:rPr>
          <w:rtl w:val="true"/>
        </w:rPr>
        <w:t>"</w:t>
      </w:r>
      <w:r>
        <w:rPr>
          <w:rtl w:val="true"/>
        </w:rPr>
        <w:t>אף</w:t>
      </w:r>
      <w:r>
        <w:rPr>
          <w:rtl w:val="true"/>
        </w:rPr>
        <w:t xml:space="preserve">."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גם צריך ביאור</w:t>
      </w:r>
      <w:r>
        <w:rPr>
          <w:rtl w:val="true"/>
        </w:rPr>
        <w:t xml:space="preserve">,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 xml:space="preserve">למה אומר </w:t>
      </w:r>
      <w:r>
        <w:rPr>
          <w:rtl w:val="true"/>
        </w:rPr>
        <w:t>"</w:t>
      </w:r>
      <w:r>
        <w:rPr>
          <w:rtl w:val="true"/>
        </w:rPr>
        <w:t>במקום מכר</w:t>
      </w:r>
      <w:r>
        <w:rPr>
          <w:rtl w:val="true"/>
        </w:rPr>
        <w:t xml:space="preserve">" </w:t>
      </w:r>
      <w:r>
        <w:rPr>
          <w:rtl w:val="true"/>
        </w:rPr>
        <w:t xml:space="preserve">כיון שאומר </w:t>
      </w:r>
      <w:r>
        <w:rPr>
          <w:rtl w:val="true"/>
        </w:rPr>
        <w:t>"</w:t>
      </w:r>
      <w:r>
        <w:rPr>
          <w:rtl w:val="true"/>
        </w:rPr>
        <w:t>אף קנס</w:t>
      </w:r>
      <w:r>
        <w:rPr>
          <w:rtl w:val="true"/>
        </w:rPr>
        <w:t xml:space="preserve">."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קושייה זו יהיה קשה בין כך ובין כך על לשון 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נראה שהוא יותר קשה אם גמ’ מדקדק במילים שלו ומבאר מה באמת גורס</w:t>
      </w:r>
      <w:r>
        <w:rPr>
          <w:rtl w:val="true"/>
          <w:lang w:bidi="he-IL"/>
        </w:rPr>
        <w:t>.)</w:t>
      </w:r>
    </w:p>
    <w:p>
      <w:pPr>
        <w:pStyle w:val="Normal"/>
        <w:bidi w:val="1"/>
        <w:jc w:val="left"/>
        <w:rPr/>
      </w:pPr>
      <w:r>
        <w:rPr>
          <w:rFonts w:ascii="Arial" w:hAnsi="Arial" w:cs="Noto Rashi Hebrew Light" w:asciiTheme="minorBidi" w:hAnsiTheme="minorBidi"/>
          <w:szCs w:val="20"/>
          <w:rtl w:val="true"/>
        </w:rPr>
        <w:t>אפשר לומר שכוונת גמ</w:t>
      </w:r>
      <w:r>
        <w:rPr>
          <w:rFonts w:cs="Noto Rashi Hebrew Light" w:ascii="Arial" w:hAnsi="Arial" w:asciiTheme="minorBidi" w:hAnsiTheme="minorBidi"/>
          <w:szCs w:val="20"/>
          <w:rtl w:val="true"/>
        </w:rPr>
        <w:t xml:space="preserve">' </w:t>
      </w:r>
      <w:r>
        <w:rPr>
          <w:rFonts w:ascii="Arial" w:hAnsi="Arial" w:cs="Noto Rashi Hebrew Light" w:asciiTheme="minorBidi" w:hAnsiTheme="minorBidi"/>
          <w:szCs w:val="20"/>
          <w:rtl w:val="true"/>
        </w:rPr>
        <w:t>הוא לומר שצריכים לגרוס</w:t>
      </w:r>
      <w:r>
        <w:rPr>
          <w:rFonts w:cs="Noto Rashi Hebrew Light" w:ascii="Arial" w:hAnsi="Arial" w:asciiTheme="minorBidi" w:hAnsiTheme="minorBidi"/>
          <w:szCs w:val="20"/>
          <w:rtl w:val="true"/>
        </w:rPr>
        <w:t>,  "</w:t>
      </w:r>
      <w:r>
        <w:rPr>
          <w:rFonts w:ascii="Arial" w:hAnsi="Arial" w:cs="Noto Rashi Hebrew Light" w:asciiTheme="minorBidi" w:hAnsiTheme="minorBidi"/>
          <w:szCs w:val="20"/>
          <w:rtl w:val="true"/>
        </w:rPr>
        <w:t>אף קנס</w:t>
      </w:r>
      <w:r>
        <w:rPr>
          <w:rFonts w:cs="Noto Rashi Hebrew Light" w:ascii="Arial" w:hAnsi="Arial" w:asciiTheme="minorBidi" w:hAnsiTheme="minorBidi"/>
          <w:szCs w:val="20"/>
          <w:rtl w:val="true"/>
        </w:rPr>
        <w:t xml:space="preserve">," </w:t>
      </w:r>
      <w:r>
        <w:rPr>
          <w:rFonts w:ascii="Arial" w:hAnsi="Arial" w:cs="Noto Rashi Hebrew Light" w:asciiTheme="minorBidi" w:hAnsiTheme="minorBidi"/>
          <w:szCs w:val="20"/>
          <w:rtl w:val="true"/>
        </w:rPr>
        <w:t>ומפרש שרצה לומר</w:t>
      </w:r>
      <w:r>
        <w:rPr>
          <w:rFonts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cs="Noto Rashi Hebrew Light" w:asciiTheme="minorBidi" w:hAnsiTheme="minorBidi"/>
          <w:szCs w:val="20"/>
          <w:rtl w:val="true"/>
        </w:rPr>
        <w:t>אז</w:t>
      </w:r>
      <w:r>
        <w:rPr>
          <w:rFonts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cs="Noto Rashi Hebrew Light" w:asciiTheme="minorBidi" w:hAnsiTheme="minorBidi"/>
          <w:szCs w:val="20"/>
          <w:rtl w:val="true"/>
        </w:rPr>
        <w:t>במקום מכר</w:t>
      </w:r>
      <w:r>
        <w:rPr>
          <w:rFonts w:cs="Noto Rashi Hebrew Light" w:ascii="Arial" w:hAnsi="Arial" w:asciiTheme="minorBidi" w:hAnsiTheme="minorBidi"/>
          <w:szCs w:val="20"/>
          <w:rtl w:val="true"/>
        </w:rPr>
        <w:t xml:space="preserve">. </w:t>
      </w:r>
      <w:r>
        <w:rPr>
          <w:rFonts w:ascii="Arial" w:hAnsi="Arial" w:cs="Noto Rashi Hebrew Light" w:asciiTheme="minorBidi" w:hAnsiTheme="minorBidi"/>
          <w:szCs w:val="20"/>
          <w:rtl w:val="true"/>
        </w:rPr>
        <w:t>עדיין זה דחוק</w:t>
      </w:r>
      <w:r>
        <w:rPr>
          <w:rFonts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cs="Noto Rashi Hebrew Light" w:asciiTheme="minorBidi" w:hAnsiTheme="minorBidi"/>
          <w:szCs w:val="20"/>
          <w:rtl w:val="true"/>
        </w:rPr>
        <w:t xml:space="preserve">שאין זה לשון הגמ’ </w:t>
      </w:r>
      <w:r>
        <w:rPr>
          <w:rFonts w:ascii="Arial" w:hAnsi="Arial" w:cs="Noto Rashi Hebrew Light" w:asciiTheme="minorBidi" w:hAnsiTheme="minorBidi"/>
          <w:szCs w:val="20"/>
          <w:rtl w:val="true"/>
          <w:lang w:bidi="he-IL"/>
        </w:rPr>
        <w:t>בדרך כלל</w:t>
      </w:r>
      <w:r>
        <w:rPr>
          <w:rFonts w:cs="Noto Rashi Hebrew Light" w:ascii="Arial" w:hAnsi="Arial" w:asciiTheme="minorBidi" w:hAnsiTheme="minorBidi"/>
          <w:szCs w:val="20"/>
          <w:rtl w:val="true"/>
          <w:lang w:bidi="he-IL"/>
        </w:rPr>
        <w:t>.</w:t>
      </w:r>
      <w:r>
        <w:br w:type="page"/>
      </w:r>
    </w:p>
    <w:p>
      <w:pPr>
        <w:pStyle w:val="Heading1"/>
        <w:bidi w:val="1"/>
        <w:ind w:left="283" w:right="0" w:hanging="0"/>
        <w:jc w:val="left"/>
        <w:rPr/>
      </w:pPr>
      <w:bookmarkStart w:id="40" w:name="__RefHeading___Toc91549_2689930092"/>
      <w:bookmarkEnd w:id="40"/>
      <w:r>
        <w:rPr>
          <w:rtl w:val="true"/>
        </w:rPr>
        <w:t xml:space="preserve">ביאור </w:t>
      </w:r>
      <w:bookmarkStart w:id="41" w:name="_Toc159397189"/>
      <w:bookmarkStart w:id="42" w:name="_Toc159397109"/>
      <w:r>
        <w:rPr>
          <w:rtl w:val="true"/>
        </w:rPr>
        <w:t>שקלא וטריא ל</w:t>
      </w:r>
      <w:r>
        <w:rPr>
          <w:rtl w:val="true"/>
        </w:rPr>
        <w:t>"</w:t>
      </w:r>
      <w:r>
        <w:rPr>
          <w:rtl w:val="true"/>
        </w:rPr>
        <w:t>ל ממעטים בבא ראשון ושלשי</w:t>
      </w:r>
      <w:r>
        <w:rPr>
          <w:rtl w:val="true"/>
        </w:rPr>
        <w:t>:</w:t>
      </w:r>
      <w:bookmarkEnd w:id="41"/>
      <w:bookmarkEnd w:id="42"/>
    </w:p>
    <w:p>
      <w:pPr>
        <w:pStyle w:val="Heading2"/>
        <w:bidi w:val="1"/>
        <w:ind w:left="567" w:right="0" w:hanging="0"/>
        <w:jc w:val="left"/>
        <w:rPr/>
      </w:pPr>
      <w:bookmarkStart w:id="43" w:name="__RefHeading___Toc91551_2689930092"/>
      <w:bookmarkStart w:id="44" w:name="_Toc159397190"/>
      <w:bookmarkStart w:id="45" w:name="_Toc159397110"/>
      <w:bookmarkEnd w:id="43"/>
      <w:r>
        <w:rPr>
          <w:rtl w:val="true"/>
        </w:rPr>
        <w:t>קושיית גמ</w:t>
      </w:r>
      <w:r>
        <w:rPr>
          <w:rtl w:val="true"/>
        </w:rPr>
        <w:t>':</w:t>
      </w:r>
      <w:bookmarkEnd w:id="44"/>
      <w:bookmarkEnd w:id="45"/>
    </w:p>
    <w:p>
      <w:pPr>
        <w:pStyle w:val="Normal"/>
        <w:bidi w:val="1"/>
        <w:jc w:val="left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>למה יש קנס לנשים שנמנו בבבא ראשון ושלישי</w:t>
      </w:r>
      <w:r>
        <w:rPr>
          <w:rStyle w:val="FootnoteAnchor"/>
          <w:rtl w:val="true"/>
        </w:rPr>
        <w:footnoteReference w:id="43"/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', "</w:t>
      </w:r>
      <w:r>
        <w:rPr>
          <w:rtl w:val="true"/>
        </w:rPr>
        <w:t>לו תהיה לאשה</w:t>
      </w:r>
      <w:r>
        <w:rPr>
          <w:rtl w:val="true"/>
        </w:rPr>
        <w:t xml:space="preserve">," </w:t>
      </w:r>
      <w:r>
        <w:rPr>
          <w:rtl w:val="true"/>
        </w:rPr>
        <w:t>ואז צריכה להיות אשה הראוייה לו לישא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4"/>
      </w:r>
    </w:p>
    <w:p>
      <w:pPr>
        <w:pStyle w:val="Normal"/>
        <w:bidi w:val="1"/>
        <w:jc w:val="left"/>
        <w:rPr/>
      </w:pPr>
      <w:r>
        <w:rPr>
          <w:rtl w:val="true"/>
        </w:rPr>
        <w:t>לא כל כך פשוט מהו דרשה זו</w:t>
      </w:r>
      <w:r>
        <w:rPr>
          <w:rtl w:val="true"/>
        </w:rPr>
        <w:t xml:space="preserve">. </w:t>
      </w:r>
      <w:r>
        <w:rPr>
          <w:rtl w:val="true"/>
        </w:rPr>
        <w:t>נדון בו</w:t>
      </w:r>
      <w:r>
        <w:rPr>
          <w:rtl w:val="true"/>
        </w:rPr>
        <w:t xml:space="preserve">,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אבל לפני זה</w:t>
      </w:r>
      <w:r>
        <w:rPr>
          <w:rtl w:val="true"/>
        </w:rPr>
        <w:t xml:space="preserve">, </w:t>
      </w:r>
      <w:r>
        <w:rPr>
          <w:rtl w:val="true"/>
        </w:rPr>
        <w:t xml:space="preserve">צריכים להקדם שיש שני דברים </w:t>
      </w:r>
      <w:r>
        <w:rPr>
          <w:rtl w:val="true"/>
          <w:lang w:bidi="he-IL"/>
        </w:rPr>
        <w:t>שונים</w:t>
      </w:r>
      <w:r>
        <w:rPr>
          <w:rtl w:val="true"/>
        </w:rPr>
        <w:t xml:space="preserve"> שיבואו כאן</w:t>
      </w:r>
      <w:r>
        <w:rPr>
          <w:rtl w:val="true"/>
        </w:rPr>
        <w:t xml:space="preserve">, </w:t>
      </w:r>
      <w:r>
        <w:rPr>
          <w:rtl w:val="true"/>
        </w:rPr>
        <w:t>והם שאין עשה לישא אותם ושאין חיוב קנס להן</w:t>
      </w:r>
      <w:r>
        <w:rPr>
          <w:rtl w:val="true"/>
        </w:rPr>
        <w:t xml:space="preserve">. </w:t>
      </w:r>
      <w:r>
        <w:rPr>
          <w:rtl w:val="true"/>
        </w:rPr>
        <w:t>שני דברים אלו הם דברים חלוקים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tl w:val="true"/>
        </w:rPr>
        <w:t xml:space="preserve">, </w:t>
      </w:r>
      <w:r>
        <w:rPr>
          <w:rtl w:val="true"/>
        </w:rPr>
        <w:t>בהכרח</w:t>
      </w:r>
      <w:r>
        <w:rPr>
          <w:rtl w:val="true"/>
        </w:rPr>
        <w:t xml:space="preserve">, </w:t>
      </w:r>
      <w:r>
        <w:rPr>
          <w:rtl w:val="true"/>
        </w:rPr>
        <w:t>תלויים זה בזה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בהכרח הם שניהם נכונים</w:t>
      </w:r>
      <w:r>
        <w:rPr>
          <w:rtl w:val="true"/>
        </w:rPr>
        <w:t xml:space="preserve">; </w:t>
      </w:r>
      <w:r>
        <w:rPr>
          <w:rtl w:val="true"/>
        </w:rPr>
        <w:t>רק יודעים שבוודאי השני נכון</w:t>
      </w:r>
      <w:r>
        <w:rPr>
          <w:rtl w:val="true"/>
        </w:rPr>
        <w:t xml:space="preserve">, </w:t>
      </w:r>
      <w:r>
        <w:rPr>
          <w:rtl w:val="true"/>
        </w:rPr>
        <w:t>שזהו מה שאמר המשנה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נתחיל לדון במקור</w:t>
      </w:r>
      <w:r>
        <w:rPr>
          <w:rtl w:val="true"/>
        </w:rPr>
        <w:t xml:space="preserve">. </w:t>
      </w:r>
      <w:r>
        <w:rPr>
          <w:rtl w:val="true"/>
        </w:rPr>
        <w:t>נראה שיש שני צדדים עיקרים</w:t>
      </w:r>
      <w:r>
        <w:rPr>
          <w:rtl w:val="true"/>
        </w:rPr>
        <w:t xml:space="preserve">, </w:t>
      </w:r>
      <w:r>
        <w:rPr>
          <w:rtl w:val="true"/>
        </w:rPr>
        <w:t>ובכל אחד יש לדון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אין ייתור לדין זה</w:t>
      </w:r>
      <w:r>
        <w:rPr>
          <w:rtl w:val="true"/>
        </w:rPr>
        <w:t xml:space="preserve">, </w:t>
      </w:r>
      <w:r>
        <w:rPr>
          <w:rtl w:val="true"/>
        </w:rPr>
        <w:t>אלא נשמע מפשטות הקרא</w:t>
      </w:r>
      <w:r>
        <w:rPr>
          <w:rtl w:val="true"/>
        </w:rPr>
        <w:t xml:space="preserve">. </w:t>
      </w:r>
      <w:r>
        <w:rPr>
          <w:rtl w:val="true"/>
        </w:rPr>
        <w:t>איך נלמד מפשטות הקרא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אולי יודעים שאין להן חיוב לישא אותה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לקמן</w:t>
      </w:r>
      <w:r>
        <w:rPr>
          <w:rtl w:val="true"/>
        </w:rPr>
        <w:t xml:space="preserve">). </w:t>
      </w:r>
      <w:r>
        <w:rPr>
          <w:rtl w:val="true"/>
        </w:rPr>
        <w:t>אולי חיוב לשלם דמי קנס קשור לחיוב לישא אותה</w:t>
      </w:r>
      <w:r>
        <w:rPr>
          <w:rtl w:val="true"/>
        </w:rPr>
        <w:t>. (</w:t>
      </w:r>
      <w:r>
        <w:rPr>
          <w:rtl w:val="true"/>
        </w:rPr>
        <w:t>יש לדון למה זה יהיה</w:t>
      </w:r>
      <w:r>
        <w:rPr>
          <w:rtl w:val="true"/>
        </w:rPr>
        <w:t xml:space="preserve">. </w:t>
      </w:r>
      <w:r>
        <w:rPr>
          <w:rtl w:val="true"/>
        </w:rPr>
        <w:t>אולי הענין הוא שלא יועיל די אם אינו חייב לישא לה</w:t>
      </w:r>
      <w:r>
        <w:rPr>
          <w:rtl w:val="true"/>
        </w:rPr>
        <w:t xml:space="preserve">, </w:t>
      </w:r>
      <w:r>
        <w:rPr>
          <w:rtl w:val="true"/>
        </w:rPr>
        <w:t>ולא יטריח אותו תורה לשלם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שלא מועיל כל כך</w:t>
      </w:r>
      <w:r>
        <w:rPr>
          <w:rtl w:val="true"/>
        </w:rPr>
        <w:t xml:space="preserve">. </w:t>
      </w:r>
      <w:r>
        <w:rPr>
          <w:rtl w:val="true"/>
        </w:rPr>
        <w:t>ואם תאמר ישלם יותר</w:t>
      </w:r>
      <w:r>
        <w:rPr>
          <w:rtl w:val="true"/>
        </w:rPr>
        <w:t xml:space="preserve">. </w:t>
      </w:r>
      <w:r>
        <w:rPr>
          <w:rtl w:val="true"/>
        </w:rPr>
        <w:t>ויש לומר שלא פלוג תורה</w:t>
      </w:r>
      <w:r>
        <w:rPr>
          <w:rtl w:val="true"/>
        </w:rPr>
        <w:t xml:space="preserve">. </w:t>
      </w:r>
      <w:r>
        <w:rPr>
          <w:rtl w:val="true"/>
        </w:rPr>
        <w:t>גם יש לומר שאז יפסד יותר מדי</w:t>
      </w:r>
      <w:r>
        <w:rPr>
          <w:rtl w:val="true"/>
        </w:rPr>
        <w:t>.)</w:t>
      </w:r>
    </w:p>
    <w:p>
      <w:pPr>
        <w:pStyle w:val="ListParagraph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>אולי ממה שקרא אומר שצריך לישא להם</w:t>
      </w:r>
      <w:r>
        <w:rPr>
          <w:rtl w:val="true"/>
        </w:rPr>
        <w:t xml:space="preserve">, </w:t>
      </w:r>
      <w:r>
        <w:rPr>
          <w:rtl w:val="true"/>
        </w:rPr>
        <w:t>רואים על מי קאי הקרא</w:t>
      </w:r>
      <w:r>
        <w:rPr>
          <w:rtl w:val="true"/>
        </w:rPr>
        <w:t xml:space="preserve">- </w:t>
      </w:r>
      <w:r>
        <w:rPr>
          <w:rtl w:val="true"/>
        </w:rPr>
        <w:t>קאי על מי שיכולה לישא להן</w:t>
      </w:r>
      <w:r>
        <w:rPr>
          <w:rtl w:val="true"/>
        </w:rPr>
        <w:t xml:space="preserve">. </w:t>
      </w:r>
      <w:r>
        <w:rPr>
          <w:rtl w:val="true"/>
        </w:rPr>
        <w:t>זה אותו פרשה של קרא שמחייב קנס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קרא שמחייב קנס לא דן בציור שאיש לא יכול לישא אותה אשה</w:t>
      </w:r>
      <w:r>
        <w:rPr>
          <w:rtl w:val="true"/>
        </w:rPr>
        <w:t xml:space="preserve">. </w:t>
      </w:r>
      <w:r>
        <w:rPr>
          <w:rtl w:val="true"/>
        </w:rPr>
        <w:t>ואם תאמר אף שלא אומר קרא כן</w:t>
      </w:r>
      <w:r>
        <w:rPr>
          <w:rtl w:val="true"/>
        </w:rPr>
        <w:t xml:space="preserve">, </w:t>
      </w:r>
      <w:r>
        <w:rPr>
          <w:rtl w:val="true"/>
        </w:rPr>
        <w:t>נלמד אותו ממה מצינו</w:t>
      </w:r>
      <w:r>
        <w:rPr>
          <w:rtl w:val="true"/>
        </w:rPr>
        <w:t xml:space="preserve">. </w:t>
      </w:r>
      <w:r>
        <w:rPr>
          <w:rtl w:val="true"/>
        </w:rPr>
        <w:t>ויש לדון אם קונסים ממה מצינו</w:t>
      </w:r>
      <w:r>
        <w:rPr>
          <w:rtl w:val="true"/>
        </w:rPr>
        <w:t xml:space="preserve">, </w:t>
      </w:r>
      <w:r>
        <w:rPr>
          <w:rtl w:val="true"/>
        </w:rPr>
        <w:t xml:space="preserve">שאולי הוא בכלל </w:t>
      </w:r>
      <w:r>
        <w:rPr>
          <w:rtl w:val="true"/>
        </w:rPr>
        <w:t>"</w:t>
      </w:r>
      <w:r>
        <w:rPr>
          <w:rtl w:val="true"/>
        </w:rPr>
        <w:t>אין עונשים מן הדין</w:t>
      </w:r>
      <w:r>
        <w:rPr>
          <w:rtl w:val="true"/>
        </w:rPr>
        <w:t>."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שאני מרגיש שזה רק כעין גילוי מילתא</w:t>
      </w:r>
      <w:r>
        <w:rPr>
          <w:rtl w:val="true"/>
        </w:rPr>
        <w:t xml:space="preserve">, </w:t>
      </w:r>
      <w:r>
        <w:rPr>
          <w:rtl w:val="true"/>
        </w:rPr>
        <w:t>שאין חילוק חשוב ביניהם</w:t>
      </w:r>
      <w:r>
        <w:rPr>
          <w:rtl w:val="true"/>
        </w:rPr>
        <w:t xml:space="preserve">.) </w:t>
      </w:r>
      <w:r>
        <w:rPr>
          <w:rtl w:val="true"/>
        </w:rPr>
        <w:t>ויש לומר שיש לחלק</w:t>
      </w:r>
      <w:r>
        <w:rPr>
          <w:rtl w:val="true"/>
        </w:rPr>
        <w:t xml:space="preserve">, </w:t>
      </w:r>
      <w:r>
        <w:rPr>
          <w:rtl w:val="true"/>
        </w:rPr>
        <w:t>שכאן יש איסור</w:t>
      </w:r>
      <w:r>
        <w:rPr>
          <w:rtl w:val="true"/>
        </w:rPr>
        <w:t xml:space="preserve">, </w:t>
      </w:r>
      <w:r>
        <w:rPr>
          <w:rtl w:val="true"/>
        </w:rPr>
        <w:t>ואז אינו כל כך מצוי שיבוא עליה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צריכים הקנס כל כך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5"/>
      </w:r>
    </w:p>
    <w:p>
      <w:pPr>
        <w:pStyle w:val="ListParagraph"/>
        <w:bidi w:val="1"/>
        <w:jc w:val="left"/>
        <w:rPr/>
      </w:pPr>
      <w:r>
        <w:rPr>
          <w:rtl w:val="true"/>
        </w:rPr>
        <w:t>ואם תאמר מהיכי תיתי שאינה בכלל העשה</w:t>
      </w:r>
      <w:r>
        <w:rPr>
          <w:rtl w:val="true"/>
        </w:rPr>
        <w:t xml:space="preserve">. </w:t>
      </w:r>
      <w:r>
        <w:rPr>
          <w:rtl w:val="true"/>
        </w:rPr>
        <w:t>למי שיש לה לאו שאינו נדחה בפני עשה</w:t>
      </w:r>
      <w:r>
        <w:rPr>
          <w:rtl w:val="true"/>
        </w:rPr>
        <w:t xml:space="preserve">- </w:t>
      </w:r>
      <w:r>
        <w:rPr>
          <w:rtl w:val="true"/>
        </w:rPr>
        <w:t>כמו חייבי כריתות</w:t>
      </w:r>
      <w:r>
        <w:rPr>
          <w:rtl w:val="true"/>
        </w:rPr>
        <w:t xml:space="preserve">- </w:t>
      </w:r>
      <w:r>
        <w:rPr>
          <w:rtl w:val="true"/>
        </w:rPr>
        <w:t>אין זה קשה</w:t>
      </w:r>
      <w:r>
        <w:rPr>
          <w:rtl w:val="true"/>
        </w:rPr>
        <w:t xml:space="preserve">, </w:t>
      </w:r>
      <w:r>
        <w:rPr>
          <w:rtl w:val="true"/>
        </w:rPr>
        <w:t>שבוודאי אינה בכלל העשה</w:t>
      </w:r>
      <w:r>
        <w:rPr>
          <w:rtl w:val="true"/>
        </w:rPr>
        <w:t xml:space="preserve">, </w:t>
      </w:r>
      <w:r>
        <w:rPr>
          <w:rtl w:val="true"/>
        </w:rPr>
        <w:t>שלא נדחה הלאו מפני העשה להתיר עשיית העשה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6"/>
      </w:r>
      <w:r>
        <w:rPr>
          <w:rtl w:val="true"/>
        </w:rPr>
        <w:t xml:space="preserve"> </w:t>
      </w:r>
      <w:r>
        <w:rPr>
          <w:rtl w:val="true"/>
        </w:rPr>
        <w:t>גם אם נאמר שמה שאשה צריכה לעכב לומר שלא רוצה לישא אותו</w:t>
      </w:r>
      <w:r>
        <w:rPr>
          <w:rtl w:val="true"/>
        </w:rPr>
        <w:t xml:space="preserve">, </w:t>
      </w:r>
      <w:r>
        <w:rPr>
          <w:rtl w:val="true"/>
        </w:rPr>
        <w:t>כדי לקיים העשה והלאו</w:t>
      </w:r>
      <w:r>
        <w:rPr>
          <w:rtl w:val="true"/>
        </w:rPr>
        <w:t xml:space="preserve">, </w:t>
      </w:r>
      <w:r>
        <w:rPr>
          <w:rtl w:val="true"/>
        </w:rPr>
        <w:t>נמצא שאי אפשר לקיים את העשה</w:t>
      </w:r>
      <w:r>
        <w:rPr>
          <w:rtl w:val="true"/>
        </w:rPr>
        <w:t xml:space="preserve">, </w:t>
      </w:r>
      <w:r>
        <w:rPr>
          <w:rtl w:val="true"/>
        </w:rPr>
        <w:t>שאף אילו היה ציווי</w:t>
      </w:r>
      <w:r>
        <w:rPr>
          <w:rtl w:val="true"/>
        </w:rPr>
        <w:t xml:space="preserve">, </w:t>
      </w:r>
      <w:r>
        <w:rPr>
          <w:rtl w:val="true"/>
        </w:rPr>
        <w:t>לא היה נעשה</w:t>
      </w:r>
      <w:r>
        <w:rPr>
          <w:rtl w:val="true"/>
        </w:rPr>
        <w:t xml:space="preserve">. </w:t>
      </w:r>
      <w:r>
        <w:rPr>
          <w:rtl w:val="true"/>
        </w:rPr>
        <w:t>ונראה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שנצטרך לומר</w:t>
      </w:r>
      <w:r>
        <w:rPr>
          <w:rtl w:val="true"/>
        </w:rPr>
        <w:t xml:space="preserve">- </w:t>
      </w:r>
      <w:r>
        <w:rPr>
          <w:rtl w:val="true"/>
        </w:rPr>
        <w:t>לנקודה זו</w:t>
      </w:r>
      <w:r>
        <w:rPr>
          <w:rtl w:val="true"/>
        </w:rPr>
        <w:t xml:space="preserve">- </w:t>
      </w:r>
      <w:r>
        <w:rPr>
          <w:rtl w:val="true"/>
        </w:rPr>
        <w:t xml:space="preserve">כאחד מן הצדדים שבצד כללי </w:t>
      </w:r>
      <w:r>
        <w:rPr/>
        <w:t>2</w:t>
      </w:r>
      <w:r>
        <w:rPr>
          <w:rtl w:val="true"/>
        </w:rPr>
        <w:t xml:space="preserve"> (</w:t>
      </w:r>
      <w:r>
        <w:rPr>
          <w:rtl w:val="true"/>
        </w:rPr>
        <w:t>או לומר שמשמעות הקרא ממעט אותו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47"/>
      </w:r>
    </w:p>
    <w:p>
      <w:pPr>
        <w:pStyle w:val="ListParagraph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זה נלמד מייתור</w:t>
      </w:r>
      <w:r>
        <w:rPr>
          <w:rtl w:val="true"/>
        </w:rPr>
        <w:t xml:space="preserve">. </w:t>
      </w:r>
      <w:r>
        <w:rPr>
          <w:rtl w:val="true"/>
        </w:rPr>
        <w:t>יש לדון מאיזה מין ייתור נלמד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>יש קרא מיותר</w:t>
      </w:r>
      <w:r>
        <w:rPr>
          <w:rtl w:val="true"/>
        </w:rPr>
        <w:t xml:space="preserve">, </w:t>
      </w:r>
      <w:r>
        <w:rPr>
          <w:rtl w:val="true"/>
        </w:rPr>
        <w:t>ואז דורשים דין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>יש קרא מיותר שיש בו משמעות לדין זה</w:t>
      </w:r>
      <w:r>
        <w:rPr>
          <w:rtl w:val="true"/>
        </w:rPr>
        <w:t xml:space="preserve">. </w:t>
      </w:r>
      <w:r>
        <w:rPr>
          <w:rtl w:val="true"/>
        </w:rPr>
        <w:t>יש לדון מהו המשמעות</w:t>
      </w:r>
      <w:r>
        <w:rPr>
          <w:rtl w:val="true"/>
        </w:rPr>
        <w:t>:</w:t>
      </w:r>
    </w:p>
    <w:p>
      <w:pPr>
        <w:pStyle w:val="ListParagraph"/>
        <w:numPr>
          <w:ilvl w:val="2"/>
          <w:numId w:val="5"/>
        </w:numPr>
        <w:bidi w:val="1"/>
        <w:jc w:val="left"/>
        <w:rPr/>
      </w:pPr>
      <w:r>
        <w:rPr>
          <w:rtl w:val="true"/>
        </w:rPr>
        <w:t>מילה שלא צריכה להיות נכתבת יש בו משמעות</w:t>
      </w:r>
      <w:r>
        <w:rPr>
          <w:rtl w:val="true"/>
        </w:rPr>
        <w:t>.</w:t>
      </w:r>
    </w:p>
    <w:p>
      <w:pPr>
        <w:pStyle w:val="ListParagraph"/>
        <w:numPr>
          <w:ilvl w:val="2"/>
          <w:numId w:val="5"/>
        </w:numPr>
        <w:bidi w:val="1"/>
        <w:jc w:val="left"/>
        <w:rPr/>
      </w:pPr>
      <w:r>
        <w:rPr>
          <w:rtl w:val="true"/>
        </w:rPr>
        <w:t>יש מילה מיותרת</w:t>
      </w:r>
      <w:r>
        <w:rPr>
          <w:rtl w:val="true"/>
        </w:rPr>
        <w:t xml:space="preserve">. </w:t>
      </w:r>
      <w:r>
        <w:rPr>
          <w:rtl w:val="true"/>
        </w:rPr>
        <w:t>פרֵיי</w:t>
      </w:r>
      <w:r>
        <w:rPr>
          <w:rtl w:val="true"/>
        </w:rPr>
        <w:t>"</w:t>
      </w:r>
      <w:r>
        <w:rPr>
          <w:rtl w:val="true"/>
        </w:rPr>
        <w:t>ז זה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יותר ארוך ממה שצריך להיות</w:t>
      </w:r>
      <w:r>
        <w:rPr>
          <w:rtl w:val="true"/>
        </w:rPr>
        <w:t xml:space="preserve">, </w:t>
      </w:r>
      <w:r>
        <w:rPr>
          <w:rtl w:val="true"/>
        </w:rPr>
        <w:t>ומילה שבפרֵיי</w:t>
      </w:r>
      <w:r>
        <w:rPr>
          <w:rtl w:val="true"/>
        </w:rPr>
        <w:t>"</w:t>
      </w:r>
      <w:r>
        <w:rPr>
          <w:rtl w:val="true"/>
        </w:rPr>
        <w:t>ז זה יש בו משמעות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ListParagraph"/>
        <w:bidi w:val="1"/>
        <w:ind w:left="1440" w:hanging="0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לבאר שני ענינים אלו</w:t>
      </w:r>
      <w:r>
        <w:rPr>
          <w:rtl w:val="true"/>
        </w:rPr>
        <w:t xml:space="preserve">, </w:t>
      </w:r>
      <w:r>
        <w:rPr>
          <w:rtl w:val="true"/>
        </w:rPr>
        <w:t>יש שני דברים לבאר</w:t>
      </w:r>
      <w:r>
        <w:rPr>
          <w:rtl w:val="true"/>
        </w:rPr>
        <w:t>:</w:t>
      </w:r>
    </w:p>
    <w:p>
      <w:pPr>
        <w:pStyle w:val="ListParagraph"/>
        <w:bidi w:val="1"/>
        <w:ind w:left="2160" w:hanging="0"/>
        <w:jc w:val="left"/>
        <w:rPr/>
      </w:pP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יש לבאר מה היה לו לומר</w:t>
      </w:r>
      <w:r>
        <w:rPr>
          <w:rtl w:val="true"/>
        </w:rPr>
        <w:t xml:space="preserve">. </w:t>
      </w:r>
      <w:r>
        <w:rPr>
          <w:rtl w:val="true"/>
        </w:rPr>
        <w:t>נראה שיש הרבה דרכים בזה</w:t>
      </w:r>
      <w:r>
        <w:rPr>
          <w:rtl w:val="true"/>
        </w:rPr>
        <w:t xml:space="preserve">. </w:t>
      </w:r>
      <w:r>
        <w:rPr>
          <w:rtl w:val="true"/>
        </w:rPr>
        <w:t xml:space="preserve">היה אפשר לומר </w:t>
      </w:r>
      <w:r>
        <w:rPr>
          <w:rtl w:val="true"/>
        </w:rPr>
        <w:t>"</w:t>
      </w:r>
      <w:r>
        <w:rPr>
          <w:rtl w:val="true"/>
        </w:rPr>
        <w:t>ישא אותה</w:t>
      </w:r>
      <w:r>
        <w:rPr>
          <w:rtl w:val="true"/>
        </w:rPr>
        <w:t>," "</w:t>
      </w:r>
      <w:r>
        <w:rPr>
          <w:rtl w:val="true"/>
        </w:rPr>
        <w:t>תנשא לו</w:t>
      </w:r>
      <w:r>
        <w:rPr>
          <w:rtl w:val="true"/>
        </w:rPr>
        <w:t>," "</w:t>
      </w:r>
      <w:r>
        <w:rPr>
          <w:rtl w:val="true"/>
        </w:rPr>
        <w:t>ישאו</w:t>
      </w:r>
      <w:r>
        <w:rPr>
          <w:rtl w:val="true"/>
        </w:rPr>
        <w:t xml:space="preserve">," </w:t>
      </w:r>
      <w:r>
        <w:rPr>
          <w:rtl w:val="true"/>
        </w:rPr>
        <w:t>או כדומה</w:t>
      </w:r>
      <w:r>
        <w:rPr>
          <w:rtl w:val="true"/>
        </w:rPr>
        <w:t xml:space="preserve">. </w:t>
      </w:r>
      <w:r>
        <w:rPr>
          <w:rtl w:val="true"/>
        </w:rPr>
        <w:t>ותחשב עוד</w:t>
      </w:r>
      <w:r>
        <w:rPr>
          <w:rtl w:val="true"/>
        </w:rPr>
        <w:t>.</w:t>
      </w:r>
    </w:p>
    <w:p>
      <w:pPr>
        <w:pStyle w:val="ListParagraph"/>
        <w:bidi w:val="1"/>
        <w:ind w:left="2160" w:hanging="0"/>
        <w:jc w:val="left"/>
        <w:rPr/>
      </w:pPr>
      <w:r>
        <w:rPr>
          <w:rtl w:val="true"/>
        </w:rPr>
        <w:t>שני</w:t>
      </w:r>
      <w:r>
        <w:rPr>
          <w:rtl w:val="true"/>
        </w:rPr>
        <w:t xml:space="preserve">, </w:t>
      </w:r>
      <w:r>
        <w:rPr>
          <w:rtl w:val="true"/>
        </w:rPr>
        <w:t>יש לבאר מהו הדרשה</w:t>
      </w:r>
      <w:r>
        <w:rPr>
          <w:rtl w:val="true"/>
        </w:rPr>
        <w:t xml:space="preserve">. </w:t>
      </w:r>
      <w:r>
        <w:rPr>
          <w:rtl w:val="true"/>
        </w:rPr>
        <w:t xml:space="preserve">נראה שאפשר שדורשים מלשון </w:t>
      </w:r>
      <w:r>
        <w:rPr>
          <w:rtl w:val="true"/>
        </w:rPr>
        <w:t>"</w:t>
      </w:r>
      <w:r>
        <w:rPr>
          <w:rtl w:val="true"/>
        </w:rPr>
        <w:t>לו</w:t>
      </w:r>
      <w:r>
        <w:rPr>
          <w:rtl w:val="true"/>
        </w:rPr>
        <w:t xml:space="preserve">," </w:t>
      </w:r>
      <w:r>
        <w:rPr>
          <w:rtl w:val="true"/>
        </w:rPr>
        <w:t>שמשמע שמי שהוא משנה את הדין</w:t>
      </w:r>
      <w:r>
        <w:rPr>
          <w:rtl w:val="true"/>
        </w:rPr>
        <w:t xml:space="preserve">, </w:t>
      </w:r>
      <w:r>
        <w:rPr>
          <w:rtl w:val="true"/>
        </w:rPr>
        <w:t>שאילו הוא אסור לה</w:t>
      </w:r>
      <w:r>
        <w:rPr>
          <w:rtl w:val="true"/>
        </w:rPr>
        <w:t xml:space="preserve">, </w:t>
      </w:r>
      <w:r>
        <w:rPr>
          <w:rtl w:val="true"/>
        </w:rPr>
        <w:t>אין דין זה קיים</w:t>
      </w:r>
      <w:r>
        <w:rPr>
          <w:rStyle w:val="FootnoteAnchor"/>
          <w:rtl w:val="true"/>
        </w:rPr>
        <w:footnoteReference w:id="48"/>
      </w:r>
      <w:r>
        <w:rPr>
          <w:rtl w:val="true"/>
        </w:rPr>
        <w:t xml:space="preserve">. </w:t>
      </w:r>
      <w:r>
        <w:rPr>
          <w:rtl w:val="true"/>
        </w:rPr>
        <w:t>גם אפשר שדורשים מ</w:t>
      </w:r>
      <w:r>
        <w:rPr>
          <w:rtl w:val="true"/>
        </w:rPr>
        <w:t>"</w:t>
      </w:r>
      <w:r>
        <w:rPr>
          <w:rtl w:val="true"/>
        </w:rPr>
        <w:t>לאשה</w:t>
      </w:r>
      <w:r>
        <w:rPr>
          <w:rtl w:val="true"/>
        </w:rPr>
        <w:t xml:space="preserve">," </w:t>
      </w:r>
      <w:r>
        <w:rPr>
          <w:rtl w:val="true"/>
        </w:rPr>
        <w:t>שאולי משמע אשה מיוחדת</w:t>
      </w:r>
      <w:r>
        <w:rPr>
          <w:rtl w:val="true"/>
        </w:rPr>
        <w:t xml:space="preserve">, </w:t>
      </w:r>
      <w:r>
        <w:rPr>
          <w:rtl w:val="true"/>
        </w:rPr>
        <w:t>שהרי</w:t>
      </w:r>
      <w:r>
        <w:rPr>
          <w:rtl w:val="true"/>
        </w:rPr>
        <w:t xml:space="preserve">, </w:t>
      </w:r>
      <w:r>
        <w:rPr>
          <w:rtl w:val="true"/>
        </w:rPr>
        <w:t>מילה יחידית היא</w:t>
      </w:r>
      <w:r>
        <w:rPr>
          <w:rStyle w:val="FootnoteAnchor"/>
          <w:rtl w:val="true"/>
        </w:rPr>
        <w:footnoteReference w:id="49"/>
      </w:r>
      <w:r>
        <w:rPr>
          <w:rtl w:val="true"/>
        </w:rPr>
        <w:t xml:space="preserve">. </w:t>
      </w:r>
      <w:r>
        <w:rPr>
          <w:rtl w:val="true"/>
        </w:rPr>
        <w:t>זה משמע שהיא מין פרטי של אשה</w:t>
      </w:r>
      <w:r>
        <w:rPr>
          <w:rtl w:val="true"/>
        </w:rPr>
        <w:t xml:space="preserve">, </w:t>
      </w:r>
      <w:r>
        <w:rPr>
          <w:rtl w:val="true"/>
        </w:rPr>
        <w:t>דהיינו אשה המותרת לו</w:t>
      </w:r>
      <w:r>
        <w:rPr>
          <w:rtl w:val="true"/>
        </w:rPr>
        <w:t xml:space="preserve">. </w:t>
      </w:r>
      <w:r>
        <w:rPr>
          <w:rtl w:val="true"/>
        </w:rPr>
        <w:t>אפשר שדורשים ממילת ”תהיה“ שמשמע שהיא אשה שבדרך כלל מותר לו</w:t>
      </w:r>
      <w:r>
        <w:rPr>
          <w:rStyle w:val="FootnoteAnchor"/>
          <w:rtl w:val="true"/>
        </w:rPr>
        <w:footnoteReference w:id="50"/>
      </w:r>
      <w:r>
        <w:rPr>
          <w:rtl w:val="true"/>
        </w:rPr>
        <w:t>. (</w:t>
      </w:r>
      <w:r>
        <w:rPr>
          <w:rtl w:val="true"/>
        </w:rPr>
        <w:t>כן נראה מגמ’ לקמן</w:t>
      </w:r>
      <w:r>
        <w:rPr>
          <w:rtl w:val="true"/>
        </w:rPr>
        <w:t xml:space="preserve">, </w:t>
      </w:r>
      <w:r>
        <w:rPr>
          <w:rtl w:val="true"/>
        </w:rPr>
        <w:t>וכן סובר רש</w:t>
      </w:r>
      <w:r>
        <w:rPr>
          <w:rtl w:val="true"/>
        </w:rPr>
        <w:t>"</w:t>
      </w:r>
      <w:r>
        <w:rPr>
          <w:rtl w:val="true"/>
        </w:rPr>
        <w:t>י שם</w:t>
      </w:r>
      <w:r>
        <w:rPr>
          <w:rtl w:val="true"/>
        </w:rPr>
        <w:t>.)</w:t>
      </w:r>
    </w:p>
    <w:p>
      <w:pPr>
        <w:pStyle w:val="ListParagraph"/>
        <w:bidi w:val="1"/>
        <w:jc w:val="left"/>
        <w:rPr/>
      </w:pPr>
      <w:r>
        <w:rPr>
          <w:rtl w:val="true"/>
        </w:rPr>
        <w:t>יש להעיר שהיה אפשר לדרוש מדרשות אלו שאין עשה</w:t>
      </w:r>
      <w:r>
        <w:rPr>
          <w:rtl w:val="true"/>
        </w:rPr>
        <w:t xml:space="preserve">, </w:t>
      </w:r>
      <w:r>
        <w:rPr>
          <w:rtl w:val="true"/>
        </w:rPr>
        <w:t>ולא שאין קנס</w:t>
      </w:r>
      <w:r>
        <w:rPr>
          <w:rtl w:val="true"/>
        </w:rPr>
        <w:t xml:space="preserve">. </w:t>
      </w:r>
      <w:r>
        <w:rPr>
          <w:rtl w:val="true"/>
        </w:rPr>
        <w:t>אולי לא כל כך מסתבר לדרוש שאין עשה</w:t>
      </w:r>
      <w:r>
        <w:rPr>
          <w:rtl w:val="true"/>
        </w:rPr>
        <w:t xml:space="preserve">, </w:t>
      </w:r>
      <w:r>
        <w:rPr>
          <w:rtl w:val="true"/>
        </w:rPr>
        <w:t>שאין זה כל כך נוגע</w:t>
      </w:r>
      <w:r>
        <w:rPr>
          <w:rtl w:val="true"/>
        </w:rPr>
        <w:t xml:space="preserve">, </w:t>
      </w:r>
      <w:r>
        <w:rPr>
          <w:rtl w:val="true"/>
        </w:rPr>
        <w:t>שבין כך ובין כך</w:t>
      </w:r>
      <w:r>
        <w:rPr>
          <w:rtl w:val="true"/>
        </w:rPr>
        <w:t xml:space="preserve">, </w:t>
      </w:r>
      <w:r>
        <w:rPr>
          <w:rtl w:val="true"/>
        </w:rPr>
        <w:t xml:space="preserve">היא חייבת </w:t>
      </w:r>
      <w:r>
        <w:rPr>
          <w:rtl w:val="true"/>
        </w:rPr>
        <w:t>(</w:t>
      </w:r>
      <w:r>
        <w:rPr>
          <w:rtl w:val="true"/>
        </w:rPr>
        <w:t>או טוב לה</w:t>
      </w:r>
      <w:r>
        <w:rPr>
          <w:rtl w:val="true"/>
        </w:rPr>
        <w:t xml:space="preserve">) </w:t>
      </w:r>
      <w:r>
        <w:rPr>
          <w:rtl w:val="true"/>
        </w:rPr>
        <w:t>לטעון שלא רוצה לישא לו</w:t>
      </w:r>
      <w:r>
        <w:rPr>
          <w:rtl w:val="true"/>
        </w:rPr>
        <w:t xml:space="preserve">, </w:t>
      </w:r>
      <w:r>
        <w:rPr>
          <w:rtl w:val="true"/>
        </w:rPr>
        <w:t>כמו שאומר גמ</w:t>
      </w:r>
      <w:r>
        <w:rPr>
          <w:rtl w:val="true"/>
        </w:rPr>
        <w:t xml:space="preserve">' </w:t>
      </w:r>
      <w:r>
        <w:rPr>
          <w:rtl w:val="true"/>
        </w:rPr>
        <w:t xml:space="preserve">לקמן </w:t>
      </w:r>
      <w:r>
        <w:rPr>
          <w:rtl w:val="true"/>
        </w:rPr>
        <w:t>(</w:t>
      </w:r>
      <w:r>
        <w:rPr>
          <w:rtl w:val="true"/>
        </w:rPr>
        <w:t>מ</w:t>
      </w:r>
      <w:r>
        <w:rPr>
          <w:rtl w:val="true"/>
        </w:rPr>
        <w:t xml:space="preserve">.). </w:t>
      </w:r>
      <w:r>
        <w:rPr>
          <w:rtl w:val="true"/>
        </w:rPr>
        <w:t>אולי אף בלי זה אינו מסתבר כמו שמסתבר לפטור מקנס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גם אפשר שיש שתי דרשות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בביאור הדרשה</w:t>
      </w:r>
      <w:r>
        <w:rPr>
          <w:rtl w:val="true"/>
        </w:rPr>
        <w:t xml:space="preserve">, </w:t>
      </w:r>
      <w:r>
        <w:rPr>
          <w:rtl w:val="true"/>
        </w:rPr>
        <w:t>חשוב לציין לתוס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וחד לאתויי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מקשה למה כתב קרא כן וכ</w:t>
      </w:r>
      <w:r>
        <w:rPr>
          <w:rtl w:val="true"/>
        </w:rPr>
        <w:t xml:space="preserve">' </w:t>
      </w:r>
      <w:r>
        <w:rPr>
          <w:rtl w:val="true"/>
        </w:rPr>
        <w:t>ריבויים</w:t>
      </w:r>
      <w:r>
        <w:rPr>
          <w:rtl w:val="true"/>
        </w:rPr>
        <w:t xml:space="preserve">, </w:t>
      </w:r>
      <w:r>
        <w:rPr>
          <w:rtl w:val="true"/>
        </w:rPr>
        <w:t>ולא רק מנע מכתיבת הקרא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פשוט שתוס</w:t>
      </w:r>
      <w:r>
        <w:rPr>
          <w:rtl w:val="true"/>
        </w:rPr>
        <w:t xml:space="preserve">' </w:t>
      </w:r>
      <w:r>
        <w:rPr>
          <w:rtl w:val="true"/>
        </w:rPr>
        <w:t>סובר שלא דורשים רק ממה שאי אפשר לקיים עשה</w:t>
      </w:r>
      <w:r>
        <w:rPr>
          <w:rtl w:val="true"/>
        </w:rPr>
        <w:t xml:space="preserve">, </w:t>
      </w:r>
      <w:r>
        <w:rPr>
          <w:rtl w:val="true"/>
        </w:rPr>
        <w:t>אלא מייתור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>שצ</w:t>
      </w:r>
      <w:r>
        <w:rPr>
          <w:rtl w:val="true"/>
        </w:rPr>
        <w:t xml:space="preserve">' </w:t>
      </w:r>
      <w:r>
        <w:rPr>
          <w:rtl w:val="true"/>
        </w:rPr>
        <w:t>כן כדי ללמד שצריכה לבחור לישא לו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לו תהיה</w:t>
      </w:r>
      <w:r>
        <w:rPr>
          <w:rtl w:val="true"/>
        </w:rPr>
        <w:t xml:space="preserve">." </w:t>
      </w:r>
      <w:r>
        <w:rPr>
          <w:rtl w:val="true"/>
        </w:rPr>
        <w:t>יש לדון אם הדרשה שם הוא מ</w:t>
      </w:r>
      <w:r>
        <w:rPr>
          <w:rtl w:val="true"/>
        </w:rPr>
        <w:t>"</w:t>
      </w:r>
      <w:r>
        <w:rPr>
          <w:rtl w:val="true"/>
        </w:rPr>
        <w:t>לו</w:t>
      </w:r>
      <w:r>
        <w:rPr>
          <w:rtl w:val="true"/>
        </w:rPr>
        <w:t xml:space="preserve">," </w:t>
      </w:r>
      <w:r>
        <w:rPr>
          <w:rtl w:val="true"/>
        </w:rPr>
        <w:t>שאומר שבוחרת בו</w:t>
      </w:r>
      <w:r>
        <w:rPr>
          <w:rtl w:val="true"/>
        </w:rPr>
        <w:t>, "</w:t>
      </w:r>
      <w:r>
        <w:rPr>
          <w:rtl w:val="true"/>
        </w:rPr>
        <w:t>תהיה</w:t>
      </w:r>
      <w:r>
        <w:rPr>
          <w:rtl w:val="true"/>
        </w:rPr>
        <w:t xml:space="preserve">," </w:t>
      </w:r>
      <w:r>
        <w:rPr>
          <w:rtl w:val="true"/>
        </w:rPr>
        <w:t>שמשמע שהיא העושה כן</w:t>
      </w:r>
      <w:r>
        <w:rPr>
          <w:rtl w:val="true"/>
        </w:rPr>
        <w:t xml:space="preserve">, </w:t>
      </w:r>
      <w:r>
        <w:rPr>
          <w:rtl w:val="true"/>
        </w:rPr>
        <w:t>וכאילו היא העושה חלות</w:t>
      </w:r>
      <w:r>
        <w:rPr>
          <w:rtl w:val="true"/>
        </w:rPr>
        <w:t xml:space="preserve">, </w:t>
      </w:r>
      <w:r>
        <w:rPr>
          <w:rtl w:val="true"/>
        </w:rPr>
        <w:t>ואז בוודאי צריך רצונה</w:t>
      </w:r>
      <w:r>
        <w:rPr>
          <w:rtl w:val="true"/>
        </w:rPr>
        <w:t xml:space="preserve">, </w:t>
      </w:r>
      <w:r>
        <w:rPr>
          <w:rtl w:val="true"/>
        </w:rPr>
        <w:t xml:space="preserve">או </w:t>
      </w:r>
      <w:r>
        <w:rPr>
          <w:rtl w:val="true"/>
        </w:rPr>
        <w:t>"</w:t>
      </w:r>
      <w:r>
        <w:rPr>
          <w:rtl w:val="true"/>
        </w:rPr>
        <w:t>לאשה</w:t>
      </w:r>
      <w:r>
        <w:rPr>
          <w:rtl w:val="true"/>
        </w:rPr>
        <w:t xml:space="preserve">," </w:t>
      </w:r>
      <w:r>
        <w:rPr>
          <w:rtl w:val="true"/>
        </w:rPr>
        <w:t>שמשמע שהיא כשאר נשים</w:t>
      </w:r>
      <w:r>
        <w:rPr>
          <w:rtl w:val="true"/>
        </w:rPr>
        <w:t xml:space="preserve">, </w:t>
      </w:r>
      <w:r>
        <w:rPr>
          <w:rtl w:val="true"/>
        </w:rPr>
        <w:t>שלא נושאים איש שלא רוצים לישא</w:t>
      </w:r>
      <w:r>
        <w:rPr>
          <w:rtl w:val="true"/>
        </w:rPr>
        <w:t xml:space="preserve">. </w:t>
      </w:r>
      <w:r>
        <w:rPr>
          <w:rtl w:val="true"/>
        </w:rPr>
        <w:t>גם אפשר שאחד מן המילים צריך להיות נכתב אגב מילה אחרת</w:t>
      </w:r>
      <w:r>
        <w:rPr>
          <w:rtl w:val="true"/>
        </w:rPr>
        <w:t xml:space="preserve">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זה נוגע בביאור הדרשה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להעיר שמגמ</w:t>
      </w:r>
      <w:r>
        <w:rPr>
          <w:rtl w:val="true"/>
        </w:rPr>
        <w:t xml:space="preserve">'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יוצא שיש עשה שאומר שישא מי שאסורה לו בלאו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אילו בהו</w:t>
      </w:r>
      <w:r>
        <w:rPr>
          <w:rtl w:val="true"/>
        </w:rPr>
        <w:t>"</w:t>
      </w:r>
      <w:r>
        <w:rPr>
          <w:rtl w:val="true"/>
        </w:rPr>
        <w:t>א היינו דורשים שאין עשה</w:t>
      </w:r>
      <w:r>
        <w:rPr>
          <w:rtl w:val="true"/>
        </w:rPr>
        <w:t xml:space="preserve">, </w:t>
      </w:r>
      <w:r>
        <w:rPr>
          <w:rtl w:val="true"/>
        </w:rPr>
        <w:t>צריך לומר שגם זה נשתנה במסקנה</w:t>
      </w:r>
      <w:r>
        <w:rPr>
          <w:rtl w:val="true"/>
        </w:rPr>
        <w:t xml:space="preserve">, </w:t>
      </w:r>
      <w:r>
        <w:rPr>
          <w:rtl w:val="true"/>
        </w:rPr>
        <w:t>שכיון שלא דורשים שצריך להיות ראוי כדי לשלם קנס</w:t>
      </w:r>
      <w:r>
        <w:rPr>
          <w:rtl w:val="true"/>
        </w:rPr>
        <w:t xml:space="preserve">, </w:t>
      </w:r>
      <w:r>
        <w:rPr>
          <w:rtl w:val="true"/>
        </w:rPr>
        <w:t>לא מסתבר לדרוש שצריך להיות ראוי כדי להיות עליו עשה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לדון קצת בסברת המיעוט</w:t>
      </w:r>
      <w:r>
        <w:rPr>
          <w:rtl w:val="true"/>
        </w:rPr>
        <w:t xml:space="preserve">- </w:t>
      </w:r>
      <w:r>
        <w:rPr>
          <w:rtl w:val="true"/>
        </w:rPr>
        <w:t>למה יהיה שביאה עם מי שאסורה לו לא יחייב קנס</w:t>
      </w:r>
      <w:r>
        <w:rPr>
          <w:rtl w:val="true"/>
        </w:rPr>
        <w:t xml:space="preserve">. </w:t>
      </w:r>
      <w:r>
        <w:rPr>
          <w:rtl w:val="true"/>
        </w:rPr>
        <w:t>נכתב כמה צדדים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אפשר שהוא מפני שכבר יש לו עונש אחר בשמים</w:t>
      </w:r>
      <w:r>
        <w:rPr>
          <w:rtl w:val="true"/>
        </w:rPr>
        <w:t xml:space="preserve">. </w:t>
      </w:r>
      <w:r>
        <w:rPr>
          <w:rtl w:val="true"/>
        </w:rPr>
        <w:t>אף שלעולם יש עונש</w:t>
      </w:r>
      <w:r>
        <w:rPr>
          <w:rtl w:val="true"/>
        </w:rPr>
        <w:t xml:space="preserve">, </w:t>
      </w:r>
      <w:r>
        <w:rPr>
          <w:rtl w:val="true"/>
        </w:rPr>
        <w:t>אולי דורשים מן הקרא שכאן יש עונש די עד שלא נענש</w:t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אני לא מבאר כאן למה לא חייב</w:t>
      </w:r>
      <w:r>
        <w:rPr>
          <w:rtl w:val="true"/>
        </w:rPr>
        <w:t xml:space="preserve">, </w:t>
      </w:r>
      <w:r>
        <w:rPr>
          <w:rtl w:val="true"/>
        </w:rPr>
        <w:t>אלא רק מסביר שמצאנו דין אחר כזה</w:t>
      </w:r>
      <w:r>
        <w:rPr>
          <w:rtl w:val="true"/>
        </w:rPr>
        <w:t xml:space="preserve">, </w:t>
      </w:r>
      <w:r>
        <w:rPr>
          <w:rtl w:val="true"/>
        </w:rPr>
        <w:t>והוא דין שאין מלקות או מיתה וממון</w:t>
      </w:r>
      <w:r>
        <w:rPr>
          <w:rtl w:val="true"/>
        </w:rPr>
        <w:t>.)</w:t>
      </w:r>
    </w:p>
    <w:p>
      <w:pPr>
        <w:pStyle w:val="ListParagraph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אפשר שאינו כל כך מצוי שאדם יבעל אשה האסורה לו</w:t>
      </w:r>
      <w:r>
        <w:rPr>
          <w:rtl w:val="true"/>
        </w:rPr>
        <w:t xml:space="preserve">, </w:t>
      </w:r>
      <w:r>
        <w:rPr>
          <w:rtl w:val="true"/>
        </w:rPr>
        <w:t>שמסתמא יוכל לעצור א</w:t>
      </w:r>
      <w:r>
        <w:rPr>
          <w:rtl w:val="true"/>
        </w:rPr>
        <w:t>"</w:t>
      </w:r>
      <w:r>
        <w:rPr>
          <w:rtl w:val="true"/>
        </w:rPr>
        <w:t>ע מזה</w:t>
      </w:r>
      <w:r>
        <w:rPr>
          <w:rtl w:val="true"/>
        </w:rPr>
        <w:t xml:space="preserve">. </w:t>
      </w:r>
      <w:r>
        <w:rPr>
          <w:rtl w:val="true"/>
        </w:rPr>
        <w:t>כיון שאינו כל כך מצוי</w:t>
      </w:r>
      <w:r>
        <w:rPr>
          <w:rtl w:val="true"/>
        </w:rPr>
        <w:t xml:space="preserve">, </w:t>
      </w:r>
      <w:r>
        <w:rPr>
          <w:rtl w:val="true"/>
        </w:rPr>
        <w:t>לא צריך קנס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1"/>
      </w:r>
    </w:p>
    <w:p>
      <w:pPr>
        <w:pStyle w:val="ListParagraph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אפשר שכיון שבא עליה</w:t>
      </w:r>
      <w:r>
        <w:rPr>
          <w:rtl w:val="true"/>
        </w:rPr>
        <w:t xml:space="preserve">, </w:t>
      </w:r>
      <w:r>
        <w:rPr>
          <w:rtl w:val="true"/>
        </w:rPr>
        <w:t>רואים שהיה לו תאווה גדולה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היה קנס מהני כל כך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אולי חלק מן הקנס הוא חיוב לישא אותה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אי אפשר לו לישא אותה</w:t>
      </w:r>
      <w:r>
        <w:rPr>
          <w:rtl w:val="true"/>
        </w:rPr>
        <w:t xml:space="preserve">, </w:t>
      </w:r>
      <w:r>
        <w:rPr>
          <w:rtl w:val="true"/>
        </w:rPr>
        <w:t>אין קונסים לו</w:t>
      </w:r>
      <w:r>
        <w:rPr>
          <w:rtl w:val="true"/>
        </w:rPr>
        <w:t xml:space="preserve">. </w:t>
      </w:r>
      <w:r>
        <w:rPr>
          <w:rtl w:val="true"/>
        </w:rPr>
        <w:t>ואם תאמר הרי במפותה לא חייב לישא לה</w:t>
      </w:r>
      <w:r>
        <w:rPr>
          <w:rtl w:val="true"/>
        </w:rPr>
        <w:t xml:space="preserve">. </w:t>
      </w:r>
      <w:r>
        <w:rPr>
          <w:rtl w:val="true"/>
        </w:rPr>
        <w:t>ויש לומר ששם לא רוצים לקונס אותו כל כך</w:t>
      </w:r>
      <w:r>
        <w:rPr>
          <w:rtl w:val="true"/>
        </w:rPr>
        <w:t xml:space="preserve">; </w:t>
      </w:r>
      <w:r>
        <w:rPr>
          <w:rtl w:val="true"/>
        </w:rPr>
        <w:t xml:space="preserve">רק קונסים אותו שיחייב לשלם אם לא רוצה </w:t>
      </w:r>
      <w:r>
        <w:rPr>
          <w:rtl w:val="true"/>
        </w:rPr>
        <w:t>(</w:t>
      </w:r>
      <w:r>
        <w:rPr>
          <w:rtl w:val="true"/>
        </w:rPr>
        <w:t>היא לא רוצה</w:t>
      </w:r>
      <w:r>
        <w:rPr>
          <w:rtl w:val="true"/>
        </w:rPr>
        <w:t xml:space="preserve">) </w:t>
      </w:r>
      <w:r>
        <w:rPr>
          <w:rtl w:val="true"/>
        </w:rPr>
        <w:t>לינשא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נמצא שקונסים אותו לשלם</w:t>
      </w:r>
      <w:r>
        <w:rPr>
          <w:rtl w:val="true"/>
        </w:rPr>
        <w:t xml:space="preserve">, </w:t>
      </w:r>
      <w:r>
        <w:rPr>
          <w:rtl w:val="true"/>
        </w:rPr>
        <w:t>שאי אפשר לו לישא</w:t>
      </w:r>
      <w:r>
        <w:rPr>
          <w:rtl w:val="true"/>
        </w:rPr>
        <w:t xml:space="preserve">. </w:t>
      </w:r>
      <w:r>
        <w:rPr>
          <w:rtl w:val="true"/>
        </w:rPr>
        <w:t>קנס גדול כזה לא רצתה תורה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 xml:space="preserve">אולי רצתה תורה להשוות דין של כל הנקנסים </w:t>
      </w:r>
      <w:r>
        <w:rPr>
          <w:rtl w:val="true"/>
        </w:rPr>
        <w:t>(</w:t>
      </w:r>
      <w:r>
        <w:rPr>
          <w:rtl w:val="true"/>
        </w:rPr>
        <w:t>כמו שמשמע מגמ</w:t>
      </w:r>
      <w:r>
        <w:rPr>
          <w:rtl w:val="true"/>
        </w:rPr>
        <w:t xml:space="preserve">' </w:t>
      </w:r>
      <w:r>
        <w:rPr>
          <w:rtl w:val="true"/>
        </w:rPr>
        <w:t>בתחילת החובל</w:t>
      </w:r>
      <w:r>
        <w:rPr>
          <w:rtl w:val="true"/>
        </w:rPr>
        <w:t xml:space="preserve">). </w:t>
      </w:r>
      <w:r>
        <w:rPr>
          <w:rtl w:val="true"/>
        </w:rPr>
        <w:t>אולי יותר טוב שלא לקנוס מלקנוס באופן שאינו שווה</w:t>
      </w:r>
      <w:r>
        <w:rPr>
          <w:rtl w:val="true"/>
        </w:rPr>
        <w:t xml:space="preserve">. </w:t>
      </w:r>
      <w:r>
        <w:rPr>
          <w:rtl w:val="true"/>
        </w:rPr>
        <w:t>ואם תאמר מחמת זה נחייב לו לישא</w:t>
      </w:r>
      <w:r>
        <w:rPr>
          <w:rtl w:val="true"/>
        </w:rPr>
        <w:t xml:space="preserve">. </w:t>
      </w:r>
      <w:r>
        <w:rPr>
          <w:rtl w:val="true"/>
        </w:rPr>
        <w:t>ויש לומר שלא רוצים שיעבור</w:t>
      </w:r>
      <w:r>
        <w:rPr>
          <w:rtl w:val="true"/>
        </w:rPr>
        <w:t xml:space="preserve">. </w:t>
      </w:r>
      <w:r>
        <w:rPr>
          <w:rtl w:val="true"/>
        </w:rPr>
        <w:t>גם יש לומר שאז חוטא נשכר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אולי אדם צריך להיות זכאי בקנס</w:t>
      </w:r>
      <w:r>
        <w:rPr>
          <w:rtl w:val="true"/>
        </w:rPr>
        <w:t xml:space="preserve">, </w:t>
      </w:r>
      <w:r>
        <w:rPr>
          <w:rtl w:val="true"/>
        </w:rPr>
        <w:t>שקנס טוב לו</w:t>
      </w:r>
      <w:r>
        <w:rPr>
          <w:rtl w:val="true"/>
        </w:rPr>
        <w:t xml:space="preserve">, </w:t>
      </w:r>
      <w:r>
        <w:rPr>
          <w:rtl w:val="true"/>
        </w:rPr>
        <w:t>שמרחיק אותו מדבר רע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מי שצריך הרחק מביאת איסור לא זוכה בקנס</w:t>
      </w:r>
      <w:r>
        <w:rPr>
          <w:rtl w:val="true"/>
        </w:rPr>
        <w:t>. (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בב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), </w:t>
      </w:r>
      <w:r>
        <w:rPr>
          <w:rtl w:val="true"/>
        </w:rPr>
        <w:t>שנראה שזה מחלקת תנאים</w:t>
      </w:r>
      <w:r>
        <w:rPr>
          <w:rtl w:val="true"/>
        </w:rPr>
        <w:t>.)</w:t>
      </w:r>
    </w:p>
    <w:p>
      <w:pPr>
        <w:pStyle w:val="Heading2"/>
        <w:bidi w:val="1"/>
        <w:ind w:left="567" w:right="0" w:hanging="0"/>
        <w:jc w:val="left"/>
        <w:rPr/>
      </w:pPr>
      <w:bookmarkStart w:id="46" w:name="__RefHeading___Toc91553_2689930092"/>
      <w:bookmarkStart w:id="47" w:name="_Toc159397191"/>
      <w:bookmarkStart w:id="48" w:name="_Toc159397111"/>
      <w:bookmarkEnd w:id="46"/>
      <w:r>
        <w:rPr>
          <w:rtl w:val="true"/>
        </w:rPr>
        <w:t>תירוץ הגמ</w:t>
      </w:r>
      <w:r>
        <w:rPr>
          <w:rtl w:val="true"/>
        </w:rPr>
        <w:t>':</w:t>
      </w:r>
      <w:bookmarkEnd w:id="47"/>
      <w:bookmarkEnd w:id="48"/>
    </w:p>
    <w:p>
      <w:pPr>
        <w:pStyle w:val="Normal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נותן שלש תירוצים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עיקר התירוץ שווה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יאמר שיש שני פסוקים שהם מיותרים</w:t>
      </w:r>
      <w:r>
        <w:rPr>
          <w:rtl w:val="true"/>
        </w:rPr>
        <w:t xml:space="preserve">, </w:t>
      </w:r>
      <w:r>
        <w:rPr>
          <w:rtl w:val="true"/>
        </w:rPr>
        <w:t>ומשם דורשים דין של קנס לחייבי לאו ודין של קנס לחייבי כרת</w:t>
      </w:r>
      <w:r>
        <w:rPr>
          <w:rtl w:val="true"/>
        </w:rPr>
        <w:t xml:space="preserve">. </w:t>
      </w:r>
      <w:r>
        <w:rPr>
          <w:rtl w:val="true"/>
        </w:rPr>
        <w:t>באמצע</w:t>
      </w:r>
      <w:r>
        <w:rPr>
          <w:rtl w:val="true"/>
        </w:rPr>
        <w:t xml:space="preserve">, </w:t>
      </w:r>
      <w:r>
        <w:rPr>
          <w:rtl w:val="true"/>
        </w:rPr>
        <w:t>נמצא פסוקים אחרים</w:t>
      </w:r>
      <w:r>
        <w:rPr>
          <w:rtl w:val="true"/>
        </w:rPr>
        <w:t xml:space="preserve">, </w:t>
      </w:r>
      <w:r>
        <w:rPr>
          <w:rtl w:val="true"/>
        </w:rPr>
        <w:t>ונבאר מה דרשה שלהם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ואם תאמר איך דורשים משני פסוקים</w:t>
      </w:r>
      <w:r>
        <w:rPr>
          <w:rtl w:val="true"/>
        </w:rPr>
        <w:t xml:space="preserve">, </w:t>
      </w:r>
      <w:r>
        <w:rPr>
          <w:rtl w:val="true"/>
        </w:rPr>
        <w:t>כיון שצריכים לרבות חייבי עשה לקנס</w:t>
      </w:r>
      <w:r>
        <w:rPr>
          <w:rtl w:val="true"/>
        </w:rPr>
        <w:t xml:space="preserve">, </w:t>
      </w:r>
      <w:r>
        <w:rPr>
          <w:rtl w:val="true"/>
        </w:rPr>
        <w:t>חייבי לאו לקנס</w:t>
      </w:r>
      <w:r>
        <w:rPr>
          <w:rtl w:val="true"/>
        </w:rPr>
        <w:t xml:space="preserve">, </w:t>
      </w:r>
      <w:r>
        <w:rPr>
          <w:rtl w:val="true"/>
        </w:rPr>
        <w:t>וחייבי כרת לקנס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תי</w:t>
      </w:r>
      <w:r>
        <w:rPr>
          <w:rtl w:val="true"/>
        </w:rPr>
        <w:t xml:space="preserve">' </w:t>
      </w:r>
      <w:r>
        <w:rPr>
          <w:rtl w:val="true"/>
        </w:rPr>
        <w:t xml:space="preserve">שכיון שמרבים אחד </w:t>
      </w:r>
      <w:r>
        <w:rPr>
          <w:rtl w:val="true"/>
        </w:rPr>
        <w:t>(</w:t>
      </w:r>
      <w:r>
        <w:rPr>
          <w:rtl w:val="true"/>
        </w:rPr>
        <w:t>איני יודע איזה אחד נרבה</w:t>
      </w:r>
      <w:r>
        <w:rPr>
          <w:rtl w:val="true"/>
        </w:rPr>
        <w:t xml:space="preserve">- </w:t>
      </w:r>
      <w:r>
        <w:rPr>
          <w:rtl w:val="true"/>
        </w:rPr>
        <w:t>חייבי עשה או חייבי לאו</w:t>
      </w:r>
      <w:r>
        <w:rPr>
          <w:rtl w:val="true"/>
        </w:rPr>
        <w:t xml:space="preserve">), </w:t>
      </w:r>
      <w:r>
        <w:rPr>
          <w:rtl w:val="true"/>
        </w:rPr>
        <w:t xml:space="preserve">נדע שאין הפירוש של </w:t>
      </w:r>
      <w:r>
        <w:rPr>
          <w:rtl w:val="true"/>
        </w:rPr>
        <w:t>"</w:t>
      </w:r>
      <w:r>
        <w:rPr>
          <w:rtl w:val="true"/>
        </w:rPr>
        <w:t>לו תהיה לאשה</w:t>
      </w:r>
      <w:r>
        <w:rPr>
          <w:rtl w:val="true"/>
        </w:rPr>
        <w:t xml:space="preserve">" </w:t>
      </w:r>
      <w:r>
        <w:rPr>
          <w:rtl w:val="true"/>
        </w:rPr>
        <w:t>שצריכה להיות אשה המותרת לו</w:t>
      </w:r>
      <w:r>
        <w:rPr>
          <w:rtl w:val="true"/>
        </w:rPr>
        <w:t xml:space="preserve">, </w:t>
      </w:r>
      <w:r>
        <w:rPr>
          <w:rtl w:val="true"/>
        </w:rPr>
        <w:t>שהרי כבר נתרבה אשה שלא מותרת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ממילא גם השני </w:t>
      </w:r>
      <w:r>
        <w:rPr>
          <w:rtl w:val="true"/>
        </w:rPr>
        <w:t>(</w:t>
      </w:r>
      <w:r>
        <w:rPr>
          <w:rtl w:val="true"/>
        </w:rPr>
        <w:t>לאו או עשה</w:t>
      </w:r>
      <w:r>
        <w:rPr>
          <w:rtl w:val="true"/>
        </w:rPr>
        <w:t xml:space="preserve">) </w:t>
      </w:r>
      <w:r>
        <w:rPr>
          <w:rtl w:val="true"/>
        </w:rPr>
        <w:t>יהיה נלמד</w:t>
      </w:r>
      <w:r>
        <w:rPr>
          <w:rtl w:val="true"/>
        </w:rPr>
        <w:t xml:space="preserve">, </w:t>
      </w:r>
      <w:r>
        <w:rPr>
          <w:rtl w:val="true"/>
        </w:rPr>
        <w:t>שאין עוד מיעוט לו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ואם תאמר אם כן לא צריכים שני קראי</w:t>
      </w:r>
      <w:r>
        <w:rPr>
          <w:rtl w:val="true"/>
        </w:rPr>
        <w:t xml:space="preserve">, </w:t>
      </w:r>
      <w:r>
        <w:rPr>
          <w:rtl w:val="true"/>
        </w:rPr>
        <w:t>אלא רק קרא אחד לרבות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 xml:space="preserve">מבאר שזה רק יגיד לנו שאין </w:t>
      </w:r>
      <w:r>
        <w:rPr>
          <w:rtl w:val="true"/>
        </w:rPr>
        <w:t>"</w:t>
      </w:r>
      <w:r>
        <w:rPr>
          <w:rtl w:val="true"/>
        </w:rPr>
        <w:t>לו תהיה לאשה</w:t>
      </w:r>
      <w:r>
        <w:rPr>
          <w:rtl w:val="true"/>
        </w:rPr>
        <w:t xml:space="preserve">" </w:t>
      </w:r>
      <w:r>
        <w:rPr>
          <w:rtl w:val="true"/>
        </w:rPr>
        <w:t>אומר שצריכה להיות אשה שמותרת 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אולי צריכה להיות אשה שראוייה לו</w:t>
      </w:r>
      <w:r>
        <w:rPr>
          <w:rtl w:val="true"/>
        </w:rPr>
        <w:t xml:space="preserve">- </w:t>
      </w:r>
      <w:r>
        <w:rPr>
          <w:rtl w:val="true"/>
        </w:rPr>
        <w:t>אשה שיש לו תפיסת קידושין עליה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נמעט</w:t>
      </w:r>
      <w:r>
        <w:rPr>
          <w:rtl w:val="true"/>
        </w:rPr>
        <w:t xml:space="preserve">,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חיובי כרת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צריכים קרא שני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2"/>
      </w:r>
    </w:p>
    <w:p>
      <w:pPr>
        <w:pStyle w:val="Normal"/>
        <w:bidi w:val="1"/>
        <w:jc w:val="left"/>
        <w:rPr/>
      </w:pPr>
      <w:r>
        <w:rPr>
          <w:rtl w:val="true"/>
        </w:rPr>
        <w:t>ואם תאמר נצטרך ארבע פסוקים</w:t>
      </w:r>
      <w:r>
        <w:rPr>
          <w:rtl w:val="true"/>
        </w:rPr>
        <w:t xml:space="preserve">, </w:t>
      </w:r>
      <w:r>
        <w:rPr>
          <w:rtl w:val="true"/>
        </w:rPr>
        <w:t>שצריכים שנים לאונס ושנים לפיתוי</w:t>
      </w:r>
      <w:r>
        <w:rPr>
          <w:rtl w:val="true"/>
        </w:rPr>
        <w:t xml:space="preserve">. </w:t>
      </w:r>
      <w:r>
        <w:rPr>
          <w:rtl w:val="true"/>
        </w:rPr>
        <w:t>ויש לומר שרק צריכים לימוד באחד מהם</w:t>
      </w:r>
      <w:r>
        <w:rPr>
          <w:rtl w:val="true"/>
        </w:rPr>
        <w:t xml:space="preserve">, </w:t>
      </w:r>
      <w:r>
        <w:rPr>
          <w:rtl w:val="true"/>
        </w:rPr>
        <w:t>שלומדים זה מזה בגזרה שווה</w:t>
      </w:r>
      <w:r>
        <w:rPr>
          <w:rtl w:val="true"/>
        </w:rPr>
        <w:t xml:space="preserve">. </w:t>
      </w:r>
      <w:r>
        <w:rPr>
          <w:rtl w:val="true"/>
        </w:rPr>
        <w:t>קצת יש לדון בזה</w:t>
      </w:r>
      <w:r>
        <w:rPr>
          <w:rtl w:val="true"/>
        </w:rPr>
        <w:t xml:space="preserve">, </w:t>
      </w:r>
      <w:r>
        <w:rPr>
          <w:rtl w:val="true"/>
        </w:rPr>
        <w:t>שבהו</w:t>
      </w:r>
      <w:r>
        <w:rPr>
          <w:rtl w:val="true"/>
        </w:rPr>
        <w:t>"</w:t>
      </w:r>
      <w:r>
        <w:rPr>
          <w:rtl w:val="true"/>
        </w:rPr>
        <w:t>א של גמ</w:t>
      </w:r>
      <w:r>
        <w:rPr>
          <w:rtl w:val="true"/>
        </w:rPr>
        <w:t xml:space="preserve">', </w:t>
      </w:r>
      <w:r>
        <w:rPr>
          <w:rtl w:val="true"/>
        </w:rPr>
        <w:t>רב פפא לא ידע שיש גז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אולי אין הכי נמי</w:t>
      </w:r>
      <w:r>
        <w:rPr>
          <w:rtl w:val="true"/>
        </w:rPr>
        <w:t xml:space="preserve">, </w:t>
      </w:r>
      <w:r>
        <w:rPr>
          <w:rtl w:val="true"/>
        </w:rPr>
        <w:t>היה אפשר להקשות גם זה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לקמן שנעיר שלכאו</w:t>
      </w:r>
      <w:r>
        <w:rPr>
          <w:rtl w:val="true"/>
        </w:rPr>
        <w:t xml:space="preserve">', </w:t>
      </w:r>
      <w:r>
        <w:rPr>
          <w:rtl w:val="true"/>
        </w:rPr>
        <w:t>לא צריך ג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שקרא מדמה אותם בפירוש</w:t>
      </w:r>
      <w:r>
        <w:rPr>
          <w:rtl w:val="true"/>
        </w:rPr>
        <w:t xml:space="preserve">, </w:t>
      </w:r>
      <w:r>
        <w:rPr>
          <w:rtl w:val="true"/>
        </w:rPr>
        <w:t xml:space="preserve">שאומר שחייב כמוהר בתולות </w:t>
      </w:r>
      <w:r>
        <w:rPr>
          <w:rtl w:val="true"/>
        </w:rPr>
        <w:t>(</w:t>
      </w:r>
      <w:r>
        <w:rPr>
          <w:rtl w:val="true"/>
        </w:rPr>
        <w:t>עיין שם</w:t>
      </w:r>
      <w:r>
        <w:rPr>
          <w:rtl w:val="true"/>
        </w:rPr>
        <w:t xml:space="preserve">). </w:t>
      </w:r>
      <w:r>
        <w:rPr>
          <w:rtl w:val="true"/>
        </w:rPr>
        <w:t>אולי צריך לומר שלמקצת דינים דמיון זה מהני</w:t>
      </w:r>
      <w:r>
        <w:rPr>
          <w:rtl w:val="true"/>
        </w:rPr>
        <w:t xml:space="preserve">, </w:t>
      </w:r>
      <w:r>
        <w:rPr>
          <w:rtl w:val="true"/>
        </w:rPr>
        <w:t>אבל למקצת דינים לא מהני</w:t>
      </w:r>
      <w:r>
        <w:rPr>
          <w:rtl w:val="true"/>
        </w:rPr>
        <w:t xml:space="preserve">, </w:t>
      </w:r>
      <w:r>
        <w:rPr>
          <w:rtl w:val="true"/>
        </w:rPr>
        <w:t>ולזה צריך גזירה שווה</w:t>
      </w:r>
      <w:r>
        <w:rPr>
          <w:rtl w:val="true"/>
        </w:rPr>
        <w:t>. (</w:t>
      </w:r>
      <w:r>
        <w:rPr>
          <w:rtl w:val="true"/>
        </w:rPr>
        <w:t>עיין בתוך הקרא להבין מה שאני אומר</w:t>
      </w:r>
      <w:r>
        <w:rPr>
          <w:rtl w:val="true"/>
        </w:rPr>
        <w:t xml:space="preserve">- </w:t>
      </w:r>
      <w:r>
        <w:rPr>
          <w:rtl w:val="true"/>
        </w:rPr>
        <w:t>מקצת דינים הם כלולים בתוך המשמעות של הקרא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יש לומר שלימוד זה הוא בתוך פשטות הקרא</w:t>
      </w:r>
      <w:r>
        <w:rPr>
          <w:rtl w:val="true"/>
        </w:rPr>
        <w:t xml:space="preserve">, </w:t>
      </w:r>
      <w:r>
        <w:rPr>
          <w:rtl w:val="true"/>
        </w:rPr>
        <w:t>ולא צריך גזרה שווה 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3"/>
        <w:bidi w:val="1"/>
        <w:ind w:left="850" w:right="0" w:hanging="0"/>
        <w:jc w:val="left"/>
        <w:rPr/>
      </w:pPr>
      <w:bookmarkStart w:id="49" w:name="__RefHeading___Toc91555_2689930092"/>
      <w:bookmarkStart w:id="50" w:name="_Toc159397192"/>
      <w:bookmarkStart w:id="51" w:name="_Toc159397112"/>
      <w:bookmarkEnd w:id="49"/>
      <w:r>
        <w:rPr>
          <w:rtl w:val="true"/>
        </w:rPr>
        <w:t>תירוץ של ריש לקיש</w:t>
      </w:r>
      <w:r>
        <w:rPr>
          <w:rtl w:val="true"/>
        </w:rPr>
        <w:t>:</w:t>
      </w:r>
      <w:bookmarkEnd w:id="50"/>
      <w:bookmarkEnd w:id="51"/>
    </w:p>
    <w:p>
      <w:pPr>
        <w:pStyle w:val="Normal"/>
        <w:bidi w:val="1"/>
        <w:jc w:val="left"/>
        <w:rPr/>
      </w:pPr>
      <w:r>
        <w:rPr>
          <w:rtl w:val="true"/>
        </w:rPr>
        <w:t>יש שלש דרשות שנלמדים מ</w:t>
      </w:r>
      <w:r>
        <w:rPr>
          <w:rtl w:val="true"/>
        </w:rPr>
        <w:t>"</w:t>
      </w:r>
      <w:r>
        <w:rPr>
          <w:rtl w:val="true"/>
        </w:rPr>
        <w:t>הנערה</w:t>
      </w:r>
      <w:r>
        <w:rPr>
          <w:rtl w:val="true"/>
        </w:rPr>
        <w:t xml:space="preserve">." </w:t>
      </w:r>
      <w:r>
        <w:rPr>
          <w:rtl w:val="true"/>
        </w:rPr>
        <w:t xml:space="preserve">אחד אומר דינו </w:t>
      </w:r>
      <w:r>
        <w:rPr>
          <w:rtl w:val="true"/>
        </w:rPr>
        <w:t>(</w:t>
      </w:r>
      <w:r>
        <w:rPr>
          <w:rtl w:val="true"/>
        </w:rPr>
        <w:t>מה שחייב קנס רק אם בא על נערה</w:t>
      </w:r>
      <w:r>
        <w:rPr>
          <w:rtl w:val="true"/>
        </w:rPr>
        <w:t xml:space="preserve">), </w:t>
      </w:r>
      <w:r>
        <w:rPr>
          <w:rtl w:val="true"/>
        </w:rPr>
        <w:t>אבל שנים מיותרים</w:t>
      </w:r>
      <w:r>
        <w:rPr>
          <w:rtl w:val="true"/>
        </w:rPr>
        <w:t xml:space="preserve">. </w:t>
      </w:r>
      <w:r>
        <w:rPr>
          <w:rtl w:val="true"/>
        </w:rPr>
        <w:t>דורשים מן השנים דין מי שבא על חייבי לאו ודין מי שבא על חייבי כרת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חולקים ראשונים מה הם השלש דרשות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סובר שהשלש הם שני הפעמים שכ</w:t>
      </w:r>
      <w:r>
        <w:rPr>
          <w:rtl w:val="true"/>
        </w:rPr>
        <w:t>', "</w:t>
      </w:r>
      <w:r>
        <w:rPr>
          <w:rtl w:val="true"/>
        </w:rPr>
        <w:t>נערה</w:t>
      </w:r>
      <w:r>
        <w:rPr>
          <w:rtl w:val="true"/>
        </w:rPr>
        <w:t xml:space="preserve">," </w:t>
      </w:r>
      <w:r>
        <w:rPr>
          <w:rtl w:val="true"/>
        </w:rPr>
        <w:t>והה</w:t>
      </w:r>
      <w:r>
        <w:rPr>
          <w:rtl w:val="true"/>
        </w:rPr>
        <w:t>"</w:t>
      </w:r>
      <w:r>
        <w:rPr>
          <w:rtl w:val="true"/>
        </w:rPr>
        <w:t>ה שניתוסף בפעם אחת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ח סבר שהשלש הם </w:t>
      </w:r>
      <w:r>
        <w:rPr>
          <w:rtl w:val="true"/>
        </w:rPr>
        <w:t>"</w:t>
      </w:r>
      <w:r>
        <w:rPr>
          <w:rtl w:val="true"/>
        </w:rPr>
        <w:t>נער</w:t>
      </w:r>
      <w:r>
        <w:rPr>
          <w:rtl w:val="true"/>
        </w:rPr>
        <w:t xml:space="preserve">" </w:t>
      </w:r>
      <w:r>
        <w:rPr>
          <w:rtl w:val="true"/>
        </w:rPr>
        <w:t>עם מה שיש ה</w:t>
      </w:r>
      <w:r>
        <w:rPr>
          <w:rtl w:val="true"/>
        </w:rPr>
        <w:t>"</w:t>
      </w:r>
      <w:r>
        <w:rPr>
          <w:rtl w:val="true"/>
        </w:rPr>
        <w:t>ה בסופו וה</w:t>
      </w:r>
      <w:r>
        <w:rPr>
          <w:rtl w:val="true"/>
        </w:rPr>
        <w:t>"</w:t>
      </w:r>
      <w:r>
        <w:rPr>
          <w:rtl w:val="true"/>
        </w:rPr>
        <w:t>ה בתחילתו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שהה</w:t>
      </w:r>
      <w:r>
        <w:rPr>
          <w:rtl w:val="true"/>
        </w:rPr>
        <w:t>"</w:t>
      </w:r>
      <w:r>
        <w:rPr>
          <w:rtl w:val="true"/>
        </w:rPr>
        <w:t>ה בתחילתו מרבה</w:t>
      </w:r>
      <w:r>
        <w:rPr>
          <w:rtl w:val="true"/>
        </w:rPr>
        <w:t xml:space="preserve">.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ה</w:t>
      </w:r>
      <w:r>
        <w:rPr>
          <w:rtl w:val="true"/>
        </w:rPr>
        <w:t>"</w:t>
      </w:r>
      <w:r>
        <w:rPr>
          <w:rtl w:val="true"/>
        </w:rPr>
        <w:t>ה ממעט</w:t>
      </w:r>
      <w:r>
        <w:rPr>
          <w:rtl w:val="true"/>
        </w:rPr>
        <w:t xml:space="preserve">, </w:t>
      </w:r>
      <w:r>
        <w:rPr>
          <w:rtl w:val="true"/>
        </w:rPr>
        <w:t>שמשמע שהוא רק מין נערה זה</w:t>
      </w:r>
      <w:r>
        <w:rPr>
          <w:rtl w:val="true"/>
        </w:rPr>
        <w:t xml:space="preserve">, </w:t>
      </w:r>
      <w:r>
        <w:rPr>
          <w:rtl w:val="true"/>
        </w:rPr>
        <w:t>אבל לא מין אחר</w:t>
      </w:r>
      <w:r>
        <w:rPr>
          <w:rtl w:val="true"/>
        </w:rPr>
        <w:t>. (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דן גמ</w:t>
      </w:r>
      <w:r>
        <w:rPr>
          <w:rtl w:val="true"/>
        </w:rPr>
        <w:t xml:space="preserve">' </w:t>
      </w:r>
      <w:r>
        <w:rPr>
          <w:rtl w:val="true"/>
        </w:rPr>
        <w:t>בזה</w:t>
      </w:r>
      <w:r>
        <w:rPr>
          <w:rtl w:val="true"/>
        </w:rPr>
        <w:t xml:space="preserve">.) </w:t>
      </w:r>
    </w:p>
    <w:p>
      <w:pPr>
        <w:pStyle w:val="Normal"/>
        <w:bidi w:val="1"/>
        <w:jc w:val="left"/>
        <w:rPr/>
      </w:pPr>
      <w:r>
        <w:rPr>
          <w:rtl w:val="true"/>
        </w:rPr>
        <w:t>אפשר שה</w:t>
      </w:r>
      <w:r>
        <w:rPr>
          <w:rtl w:val="true"/>
        </w:rPr>
        <w:t>"</w:t>
      </w:r>
      <w:r>
        <w:rPr>
          <w:rtl w:val="true"/>
        </w:rPr>
        <w:t>ה הוא ה</w:t>
      </w:r>
      <w:r>
        <w:rPr>
          <w:rtl w:val="true"/>
        </w:rPr>
        <w:t>"</w:t>
      </w:r>
      <w:r>
        <w:rPr>
          <w:rtl w:val="true"/>
        </w:rPr>
        <w:t>ה הידיעה</w:t>
      </w:r>
      <w:r>
        <w:rPr>
          <w:rtl w:val="true"/>
        </w:rPr>
        <w:t xml:space="preserve">, </w:t>
      </w:r>
      <w:r>
        <w:rPr>
          <w:rtl w:val="true"/>
        </w:rPr>
        <w:t>ומגלה שנערה זה יכולה להיות נערה שכבר הוזכרה בתורה</w:t>
      </w:r>
      <w:r>
        <w:rPr>
          <w:rtl w:val="true"/>
        </w:rPr>
        <w:t xml:space="preserve">. </w:t>
      </w:r>
      <w:r>
        <w:rPr>
          <w:rtl w:val="true"/>
        </w:rPr>
        <w:t>לא הוזכרה נערה המותרת לו</w:t>
      </w:r>
      <w:r>
        <w:rPr>
          <w:rtl w:val="true"/>
        </w:rPr>
        <w:t xml:space="preserve">, </w:t>
      </w:r>
      <w:r>
        <w:rPr>
          <w:rtl w:val="true"/>
        </w:rPr>
        <w:t>אבל הוזכרה נערה האסורה לו</w:t>
      </w:r>
      <w:r>
        <w:rPr>
          <w:rtl w:val="true"/>
        </w:rPr>
        <w:t xml:space="preserve">, </w:t>
      </w:r>
      <w:r>
        <w:rPr>
          <w:rtl w:val="true"/>
        </w:rPr>
        <w:t>כשאומר שלא לישא אותה</w:t>
      </w:r>
      <w:r>
        <w:rPr>
          <w:rtl w:val="true"/>
        </w:rPr>
        <w:t>. 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רק הזכיר אשה</w:t>
      </w:r>
      <w:r>
        <w:rPr>
          <w:rtl w:val="true"/>
        </w:rPr>
        <w:t xml:space="preserve">, </w:t>
      </w:r>
      <w:r>
        <w:rPr>
          <w:rtl w:val="true"/>
        </w:rPr>
        <w:t>ולא נערה בדווקא</w:t>
      </w:r>
      <w:r>
        <w:rPr>
          <w:rtl w:val="true"/>
        </w:rPr>
        <w:t xml:space="preserve">, </w:t>
      </w:r>
      <w:r>
        <w:rPr>
          <w:rtl w:val="true"/>
        </w:rPr>
        <w:t>אבל אף נערה בכלל האיסור</w:t>
      </w:r>
      <w:r>
        <w:rPr>
          <w:rtl w:val="true"/>
        </w:rPr>
        <w:t xml:space="preserve">.) 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>שהזכיר גם אשה מותרת לו כשדן באיש שנושא אשה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לדחות בקל</w:t>
      </w:r>
      <w:r>
        <w:rPr>
          <w:rtl w:val="true"/>
        </w:rPr>
        <w:t xml:space="preserve">, </w:t>
      </w:r>
      <w:r>
        <w:rPr>
          <w:rtl w:val="true"/>
        </w:rPr>
        <w:t>שהה</w:t>
      </w:r>
      <w:r>
        <w:rPr>
          <w:rtl w:val="true"/>
        </w:rPr>
        <w:t>"</w:t>
      </w:r>
      <w:r>
        <w:rPr>
          <w:rtl w:val="true"/>
        </w:rPr>
        <w:t>ה כאן מיותר</w:t>
      </w:r>
      <w:r>
        <w:rPr>
          <w:rtl w:val="true"/>
        </w:rPr>
        <w:t xml:space="preserve">, </w:t>
      </w:r>
      <w:r>
        <w:rPr>
          <w:rtl w:val="true"/>
        </w:rPr>
        <w:t>ואין צורך לו להיות אומר שהוא דווקא אותו מין של אשה</w:t>
      </w:r>
      <w:r>
        <w:rPr>
          <w:rtl w:val="true"/>
        </w:rPr>
        <w:t xml:space="preserve">, </w:t>
      </w:r>
      <w:r>
        <w:rPr>
          <w:rtl w:val="true"/>
        </w:rPr>
        <w:t>שכבר היינו יודעים כן מ</w:t>
      </w:r>
      <w:r>
        <w:rPr>
          <w:rtl w:val="true"/>
        </w:rPr>
        <w:t>"</w:t>
      </w:r>
      <w:r>
        <w:rPr>
          <w:rtl w:val="true"/>
        </w:rPr>
        <w:t>לו תהיה לאשה</w:t>
      </w:r>
      <w:r>
        <w:rPr>
          <w:rtl w:val="true"/>
        </w:rPr>
        <w:t xml:space="preserve">," </w:t>
      </w:r>
      <w:r>
        <w:rPr>
          <w:rtl w:val="true"/>
        </w:rPr>
        <w:t>ואז צריך לומר שהה</w:t>
      </w:r>
      <w:r>
        <w:rPr>
          <w:rtl w:val="true"/>
        </w:rPr>
        <w:t>"</w:t>
      </w:r>
      <w:r>
        <w:rPr>
          <w:rtl w:val="true"/>
        </w:rPr>
        <w:t>ה מגיד שדנים באותה אשה שנזכרת כבר לענין איסור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היה אפשר לטעון שאף כאן ממעט</w:t>
      </w:r>
      <w:r>
        <w:rPr>
          <w:rtl w:val="true"/>
        </w:rPr>
        <w:t xml:space="preserve">, </w:t>
      </w:r>
      <w:r>
        <w:rPr>
          <w:rtl w:val="true"/>
        </w:rPr>
        <w:t>אלא שהוא מיעוט אחר מיעוט</w:t>
      </w:r>
      <w:r>
        <w:rPr>
          <w:rtl w:val="true"/>
        </w:rPr>
        <w:t xml:space="preserve">, </w:t>
      </w:r>
      <w:r>
        <w:rPr>
          <w:rtl w:val="true"/>
        </w:rPr>
        <w:t>שרק כ</w:t>
      </w:r>
      <w:r>
        <w:rPr>
          <w:rtl w:val="true"/>
        </w:rPr>
        <w:t>', "</w:t>
      </w:r>
      <w:r>
        <w:rPr>
          <w:rtl w:val="true"/>
        </w:rPr>
        <w:t>לו תהיה לאשה</w:t>
      </w:r>
      <w:r>
        <w:rPr>
          <w:rtl w:val="true"/>
        </w:rPr>
        <w:t xml:space="preserve">."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בתוס</w:t>
      </w:r>
      <w:r>
        <w:rPr>
          <w:rtl w:val="true"/>
        </w:rPr>
        <w:t xml:space="preserve">', </w:t>
      </w:r>
      <w:r>
        <w:rPr>
          <w:rtl w:val="true"/>
        </w:rPr>
        <w:t>שמשמע שלמסקנא</w:t>
      </w:r>
      <w:r>
        <w:rPr>
          <w:rtl w:val="true"/>
        </w:rPr>
        <w:t xml:space="preserve">, </w:t>
      </w:r>
      <w:r>
        <w:rPr>
          <w:rtl w:val="true"/>
        </w:rPr>
        <w:t>דורשים דבר אחר מ</w:t>
      </w:r>
      <w:r>
        <w:rPr>
          <w:rtl w:val="true"/>
        </w:rPr>
        <w:t>"</w:t>
      </w:r>
      <w:r>
        <w:rPr>
          <w:rtl w:val="true"/>
        </w:rPr>
        <w:t>לו תהיה לאשה</w:t>
      </w:r>
      <w:r>
        <w:rPr>
          <w:rtl w:val="true"/>
        </w:rPr>
        <w:t xml:space="preserve">."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</w:t>
      </w:r>
      <w:r>
        <w:rPr>
          <w:rtl w:val="true"/>
        </w:rPr>
        <w:t xml:space="preserve">, </w:t>
      </w:r>
      <w:r>
        <w:rPr>
          <w:rtl w:val="true"/>
        </w:rPr>
        <w:t>למסקנא</w:t>
      </w:r>
      <w:r>
        <w:rPr>
          <w:rtl w:val="true"/>
        </w:rPr>
        <w:t xml:space="preserve">, </w:t>
      </w:r>
      <w:r>
        <w:rPr>
          <w:rtl w:val="true"/>
        </w:rPr>
        <w:t>מיעוט</w:t>
      </w:r>
      <w:r>
        <w:rPr>
          <w:rtl w:val="true"/>
        </w:rPr>
        <w:t xml:space="preserve">, </w:t>
      </w:r>
      <w:r>
        <w:rPr>
          <w:rtl w:val="true"/>
        </w:rPr>
        <w:t>ואז נמעט מכאן</w:t>
      </w:r>
      <w:r>
        <w:rPr>
          <w:rtl w:val="true"/>
        </w:rPr>
        <w:t xml:space="preserve">, </w:t>
      </w:r>
      <w:r>
        <w:rPr>
          <w:rtl w:val="true"/>
        </w:rPr>
        <w:t>ולא נוכל לרבות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מיעוט אחר מיעוט אומר שאילו היה</w:t>
      </w:r>
      <w:r>
        <w:rPr>
          <w:rtl w:val="true"/>
        </w:rPr>
        <w:t xml:space="preserve">, </w:t>
      </w:r>
      <w:r>
        <w:rPr>
          <w:rtl w:val="true"/>
        </w:rPr>
        <w:t>בלתי דרשת רבוי</w:t>
      </w:r>
      <w:r>
        <w:rPr>
          <w:rtl w:val="true"/>
        </w:rPr>
        <w:t xml:space="preserve">, </w:t>
      </w:r>
      <w:r>
        <w:rPr>
          <w:rtl w:val="true"/>
        </w:rPr>
        <w:t>מיעוט אחר מיעוט</w:t>
      </w:r>
      <w:r>
        <w:rPr>
          <w:rtl w:val="true"/>
        </w:rPr>
        <w:t xml:space="preserve">, </w:t>
      </w:r>
      <w:r>
        <w:rPr>
          <w:rtl w:val="true"/>
        </w:rPr>
        <w:t>מרבים ממנו</w:t>
      </w:r>
      <w:r>
        <w:rPr>
          <w:rtl w:val="true"/>
        </w:rPr>
        <w:t xml:space="preserve">. </w:t>
      </w:r>
      <w:r>
        <w:rPr>
          <w:rtl w:val="true"/>
        </w:rPr>
        <w:t>אפשר לתת סברה לזה</w:t>
      </w:r>
      <w:r>
        <w:rPr>
          <w:rtl w:val="true"/>
        </w:rPr>
        <w:t xml:space="preserve">- </w:t>
      </w:r>
      <w:r>
        <w:rPr>
          <w:rtl w:val="true"/>
        </w:rPr>
        <w:t>אין צריכים קרא למעט</w:t>
      </w:r>
      <w:r>
        <w:rPr>
          <w:rtl w:val="true"/>
        </w:rPr>
        <w:t xml:space="preserve">, </w:t>
      </w:r>
      <w:r>
        <w:rPr>
          <w:rtl w:val="true"/>
        </w:rPr>
        <w:t>שכבר יודעים למעט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קרא משמע שדן באותו דבר</w:t>
      </w:r>
      <w:r>
        <w:rPr>
          <w:rtl w:val="true"/>
        </w:rPr>
        <w:t xml:space="preserve">, </w:t>
      </w:r>
      <w:r>
        <w:rPr>
          <w:rtl w:val="true"/>
        </w:rPr>
        <w:t>ואז צריך לקיים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אותו משמעות של הקרא</w:t>
      </w:r>
      <w:r>
        <w:rPr>
          <w:rtl w:val="true"/>
        </w:rPr>
        <w:t xml:space="preserve">, </w:t>
      </w:r>
      <w:r>
        <w:rPr>
          <w:rtl w:val="true"/>
        </w:rPr>
        <w:t>ולומר שהוא דן בו</w:t>
      </w:r>
      <w:r>
        <w:rPr>
          <w:rtl w:val="true"/>
        </w:rPr>
        <w:t xml:space="preserve">, </w:t>
      </w:r>
      <w:r>
        <w:rPr>
          <w:rtl w:val="true"/>
        </w:rPr>
        <w:t>אבל לא למעט אותו</w:t>
      </w:r>
      <w:r>
        <w:rPr>
          <w:rtl w:val="true"/>
        </w:rPr>
        <w:t xml:space="preserve">, </w:t>
      </w:r>
      <w:r>
        <w:rPr>
          <w:rtl w:val="true"/>
        </w:rPr>
        <w:t>אלא לרבות לו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לומר כן כאן גם כן</w:t>
      </w:r>
      <w:r>
        <w:rPr>
          <w:rtl w:val="true"/>
        </w:rPr>
        <w:t xml:space="preserve">. </w:t>
      </w:r>
      <w:r>
        <w:rPr>
          <w:rtl w:val="true"/>
        </w:rPr>
        <w:t>קרא משמע שדן באשה האסורה לו</w:t>
      </w:r>
      <w:r>
        <w:rPr>
          <w:rtl w:val="true"/>
        </w:rPr>
        <w:t xml:space="preserve">, </w:t>
      </w:r>
      <w:r>
        <w:rPr>
          <w:rtl w:val="true"/>
        </w:rPr>
        <w:t>שאומר מיעוט</w:t>
      </w:r>
      <w:r>
        <w:rPr>
          <w:rtl w:val="true"/>
        </w:rPr>
        <w:t xml:space="preserve">, </w:t>
      </w:r>
      <w:r>
        <w:rPr>
          <w:rtl w:val="true"/>
        </w:rPr>
        <w:t>אבל אי אפשר שבא למעט</w:t>
      </w:r>
      <w:r>
        <w:rPr>
          <w:rtl w:val="true"/>
        </w:rPr>
        <w:t xml:space="preserve">, </w:t>
      </w:r>
      <w:r>
        <w:rPr>
          <w:rtl w:val="true"/>
        </w:rPr>
        <w:t>שזה כבר פשוט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שבא לרבות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3"/>
      </w:r>
    </w:p>
    <w:p>
      <w:pPr>
        <w:pStyle w:val="Normal"/>
        <w:bidi w:val="1"/>
        <w:jc w:val="left"/>
        <w:rPr/>
      </w:pPr>
      <w:r>
        <w:rPr>
          <w:rtl w:val="true"/>
        </w:rPr>
        <w:t>כל חשבון זה נוגע</w:t>
      </w:r>
      <w:r>
        <w:rPr>
          <w:rtl w:val="true"/>
        </w:rPr>
        <w:t xml:space="preserve">, </w:t>
      </w:r>
      <w:r>
        <w:rPr>
          <w:rtl w:val="true"/>
        </w:rPr>
        <w:t>גם כן</w:t>
      </w:r>
      <w:r>
        <w:rPr>
          <w:rtl w:val="true"/>
        </w:rPr>
        <w:t xml:space="preserve">, </w:t>
      </w:r>
      <w:r>
        <w:rPr>
          <w:rtl w:val="true"/>
        </w:rPr>
        <w:t>לדרשת רב פפא</w:t>
      </w:r>
      <w:r>
        <w:rPr>
          <w:rtl w:val="true"/>
        </w:rPr>
        <w:t>.</w:t>
      </w:r>
    </w:p>
    <w:p>
      <w:pPr>
        <w:pStyle w:val="Heading3"/>
        <w:bidi w:val="1"/>
        <w:ind w:left="850" w:right="0" w:hanging="0"/>
        <w:jc w:val="left"/>
        <w:rPr/>
      </w:pPr>
      <w:bookmarkStart w:id="52" w:name="__RefHeading___Toc91557_2689930092"/>
      <w:bookmarkStart w:id="53" w:name="_Toc159397193"/>
      <w:bookmarkStart w:id="54" w:name="_Toc159397113"/>
      <w:bookmarkEnd w:id="52"/>
      <w:r>
        <w:rPr>
          <w:rtl w:val="true"/>
        </w:rPr>
        <w:t>תירוץ של רב פפא</w:t>
      </w:r>
      <w:r>
        <w:rPr>
          <w:rtl w:val="true"/>
        </w:rPr>
        <w:t>:</w:t>
      </w:r>
      <w:bookmarkEnd w:id="53"/>
      <w:bookmarkEnd w:id="54"/>
    </w:p>
    <w:p>
      <w:pPr>
        <w:pStyle w:val="Normal"/>
        <w:bidi w:val="1"/>
        <w:jc w:val="left"/>
        <w:rPr/>
      </w:pPr>
      <w:r>
        <w:rPr>
          <w:rtl w:val="true"/>
        </w:rPr>
        <w:t>יש שלש דרשות שנלמדים מ</w:t>
      </w:r>
      <w:r>
        <w:rPr>
          <w:rtl w:val="true"/>
        </w:rPr>
        <w:t>"</w:t>
      </w:r>
      <w:r>
        <w:rPr>
          <w:rtl w:val="true"/>
        </w:rPr>
        <w:t>הבתולות</w:t>
      </w:r>
      <w:r>
        <w:rPr>
          <w:rtl w:val="true"/>
        </w:rPr>
        <w:t xml:space="preserve">." </w:t>
      </w:r>
      <w:r>
        <w:rPr>
          <w:rtl w:val="true"/>
        </w:rPr>
        <w:t xml:space="preserve">אחד אומר דינו </w:t>
      </w:r>
      <w:r>
        <w:rPr>
          <w:rtl w:val="true"/>
        </w:rPr>
        <w:t>(</w:t>
      </w:r>
      <w:r>
        <w:rPr>
          <w:rtl w:val="true"/>
        </w:rPr>
        <w:t>מה שחייב קנס רק אם בא על בתולה</w:t>
      </w:r>
      <w:r>
        <w:rPr>
          <w:rtl w:val="true"/>
        </w:rPr>
        <w:t xml:space="preserve">), </w:t>
      </w:r>
      <w:r>
        <w:rPr>
          <w:rtl w:val="true"/>
        </w:rPr>
        <w:t>אבל שנים מיותרים</w:t>
      </w:r>
      <w:r>
        <w:rPr>
          <w:rtl w:val="true"/>
        </w:rPr>
        <w:t xml:space="preserve">. </w:t>
      </w:r>
      <w:r>
        <w:rPr>
          <w:rtl w:val="true"/>
        </w:rPr>
        <w:t>דורשים מן השנים דין מי שבא על חייב לאו ודין מי שבא על חייבי כרת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הקרא כתוב במפתה</w:t>
      </w:r>
      <w:r>
        <w:rPr>
          <w:rtl w:val="true"/>
        </w:rPr>
        <w:t xml:space="preserve">, </w:t>
      </w:r>
      <w:r>
        <w:rPr>
          <w:rtl w:val="true"/>
        </w:rPr>
        <w:t>ואומר שמי שמפתה אשה חייב לאביה כסף הדומה לכסף של מוהר הבתולות</w:t>
      </w:r>
      <w:r>
        <w:rPr>
          <w:rtl w:val="true"/>
        </w:rPr>
        <w:t xml:space="preserve">. </w:t>
      </w:r>
      <w:r>
        <w:rPr>
          <w:rtl w:val="true"/>
        </w:rPr>
        <w:t xml:space="preserve">חולקים </w:t>
      </w:r>
      <w:r>
        <w:rPr>
          <w:rtl w:val="true"/>
        </w:rPr>
        <w:t>(</w:t>
      </w:r>
      <w:r>
        <w:rPr>
          <w:rtl w:val="true"/>
        </w:rPr>
        <w:t>כן יוצא מגמ</w:t>
      </w:r>
      <w:r>
        <w:rPr>
          <w:rtl w:val="true"/>
        </w:rPr>
        <w:t xml:space="preserve">' </w:t>
      </w:r>
      <w:r>
        <w:rPr>
          <w:rtl w:val="true"/>
        </w:rPr>
        <w:t>כאן וגמ</w:t>
      </w:r>
      <w:r>
        <w:rPr>
          <w:rtl w:val="true"/>
        </w:rPr>
        <w:t xml:space="preserve">' </w:t>
      </w:r>
      <w:r>
        <w:rPr>
          <w:rtl w:val="true"/>
        </w:rPr>
        <w:t xml:space="preserve">לעיל </w:t>
      </w:r>
      <w:r>
        <w:rPr>
          <w:rtl w:val="true"/>
        </w:rPr>
        <w:t>(</w:t>
      </w:r>
      <w:r>
        <w:rPr>
          <w:rtl w:val="true"/>
        </w:rPr>
        <w:t>י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54"/>
      </w:r>
      <w:r>
        <w:rPr>
          <w:rtl w:val="true"/>
        </w:rPr>
        <w:t xml:space="preserve">) </w:t>
      </w:r>
      <w:r>
        <w:rPr>
          <w:rtl w:val="true"/>
        </w:rPr>
        <w:t>אם אותו מוהר בתולות הוא חיוב אונס או חיוב כתובה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הדרשה מלמד דין על מפתה </w:t>
      </w:r>
      <w:r>
        <w:rPr>
          <w:rtl w:val="true"/>
        </w:rPr>
        <w:t>(</w:t>
      </w:r>
      <w:r>
        <w:rPr>
          <w:rtl w:val="true"/>
        </w:rPr>
        <w:t>שבו כ</w:t>
      </w:r>
      <w:r>
        <w:rPr>
          <w:rtl w:val="true"/>
        </w:rPr>
        <w:t xml:space="preserve">' </w:t>
      </w:r>
      <w:r>
        <w:rPr>
          <w:rtl w:val="true"/>
        </w:rPr>
        <w:t>קרא שמחייב לו כמוהר הבתולות</w:t>
      </w:r>
      <w:r>
        <w:rPr>
          <w:rtl w:val="true"/>
        </w:rPr>
        <w:t xml:space="preserve">) </w:t>
      </w:r>
      <w:r>
        <w:rPr>
          <w:rtl w:val="true"/>
        </w:rPr>
        <w:t>או על אונס</w:t>
      </w:r>
      <w:r>
        <w:rPr>
          <w:rtl w:val="true"/>
        </w:rPr>
        <w:t xml:space="preserve">, </w:t>
      </w:r>
      <w:r>
        <w:rPr>
          <w:rtl w:val="true"/>
        </w:rPr>
        <w:t>שהוא ה</w:t>
      </w:r>
      <w:r>
        <w:rPr>
          <w:rtl w:val="true"/>
        </w:rPr>
        <w:t>"</w:t>
      </w:r>
      <w:r>
        <w:rPr>
          <w:rtl w:val="true"/>
        </w:rPr>
        <w:t>מוהר הבתולות</w:t>
      </w:r>
      <w:r>
        <w:rPr>
          <w:rtl w:val="true"/>
        </w:rPr>
        <w:t xml:space="preserve">."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צריך לומר שסבר ש</w:t>
      </w:r>
      <w:r>
        <w:rPr>
          <w:rtl w:val="true"/>
        </w:rPr>
        <w:t>"</w:t>
      </w:r>
      <w:r>
        <w:rPr>
          <w:rtl w:val="true"/>
        </w:rPr>
        <w:t>מוהר הבתולות</w:t>
      </w:r>
      <w:r>
        <w:rPr>
          <w:rtl w:val="true"/>
        </w:rPr>
        <w:t xml:space="preserve">" </w:t>
      </w:r>
      <w:r>
        <w:rPr>
          <w:rtl w:val="true"/>
        </w:rPr>
        <w:t>הוא אונס</w:t>
      </w:r>
      <w:r>
        <w:rPr>
          <w:rtl w:val="true"/>
        </w:rPr>
        <w:t xml:space="preserve">, </w:t>
      </w:r>
      <w:r>
        <w:rPr>
          <w:rtl w:val="true"/>
        </w:rPr>
        <w:t>ולא כתובה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אף אם 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מוהר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הוא חיוב אונס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אולי כיון שנאמר בפרשת מפתה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מלמד דין על מפתה</w:t>
      </w:r>
      <w:r>
        <w:rPr>
          <w:rtl w:val="true"/>
          <w:lang w:bidi="he-IL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חולקים ראשונים מה הם השלש דרשות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סובר שהשלש הם שתי הפעמים שכ</w:t>
      </w:r>
      <w:r>
        <w:rPr>
          <w:rtl w:val="true"/>
        </w:rPr>
        <w:t>', "</w:t>
      </w:r>
      <w:r>
        <w:rPr>
          <w:rtl w:val="true"/>
        </w:rPr>
        <w:t>בתולה</w:t>
      </w:r>
      <w:r>
        <w:rPr>
          <w:rtl w:val="true"/>
        </w:rPr>
        <w:t xml:space="preserve">," </w:t>
      </w:r>
      <w:r>
        <w:rPr>
          <w:rtl w:val="true"/>
        </w:rPr>
        <w:t>והה</w:t>
      </w:r>
      <w:r>
        <w:rPr>
          <w:rtl w:val="true"/>
        </w:rPr>
        <w:t>"</w:t>
      </w:r>
      <w:r>
        <w:rPr>
          <w:rtl w:val="true"/>
        </w:rPr>
        <w:t xml:space="preserve">ה של </w:t>
      </w:r>
      <w:r>
        <w:rPr>
          <w:rtl w:val="true"/>
        </w:rPr>
        <w:t>"</w:t>
      </w:r>
      <w:r>
        <w:rPr>
          <w:rtl w:val="true"/>
        </w:rPr>
        <w:t>הבתולים</w:t>
      </w:r>
      <w:r>
        <w:rPr>
          <w:rtl w:val="true"/>
        </w:rPr>
        <w:t xml:space="preserve">."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ח סבר שהשלש הם </w:t>
      </w:r>
      <w:r>
        <w:rPr>
          <w:rtl w:val="true"/>
        </w:rPr>
        <w:t>"</w:t>
      </w:r>
      <w:r>
        <w:rPr>
          <w:rtl w:val="true"/>
        </w:rPr>
        <w:t>בתולה</w:t>
      </w:r>
      <w:r>
        <w:rPr>
          <w:rtl w:val="true"/>
        </w:rPr>
        <w:t xml:space="preserve">," </w:t>
      </w:r>
      <w:r>
        <w:rPr>
          <w:rtl w:val="true"/>
        </w:rPr>
        <w:t>עם הה</w:t>
      </w:r>
      <w:r>
        <w:rPr>
          <w:rtl w:val="true"/>
        </w:rPr>
        <w:t>"</w:t>
      </w:r>
      <w:r>
        <w:rPr>
          <w:rtl w:val="true"/>
        </w:rPr>
        <w:t>ה שלו והלשון רבים שלו</w:t>
      </w:r>
      <w:r>
        <w:rPr>
          <w:rtl w:val="true"/>
        </w:rPr>
        <w:t>.</w:t>
      </w:r>
      <w:r>
        <w:rPr>
          <w:rtl w:val="true"/>
          <w:lang w:bidi="he-IL"/>
        </w:rPr>
        <w:t xml:space="preserve"> </w:t>
      </w:r>
    </w:p>
    <w:p>
      <w:pPr>
        <w:pStyle w:val="Heading3"/>
        <w:bidi w:val="1"/>
        <w:ind w:left="850" w:right="0" w:hanging="0"/>
        <w:jc w:val="left"/>
        <w:rPr/>
      </w:pPr>
      <w:bookmarkStart w:id="55" w:name="__RefHeading___Toc91559_2689930092"/>
      <w:bookmarkStart w:id="56" w:name="_Toc159397194"/>
      <w:bookmarkStart w:id="57" w:name="_Toc159397114"/>
      <w:bookmarkEnd w:id="55"/>
      <w:r>
        <w:rPr>
          <w:rtl w:val="true"/>
        </w:rPr>
        <w:t>למה לא סובר ר</w:t>
      </w:r>
      <w:r>
        <w:rPr>
          <w:rtl w:val="true"/>
        </w:rPr>
        <w:t>"</w:t>
      </w:r>
      <w:r>
        <w:rPr>
          <w:rtl w:val="true"/>
        </w:rPr>
        <w:t>פ כר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:</w:t>
      </w:r>
      <w:bookmarkEnd w:id="56"/>
      <w:bookmarkEnd w:id="57"/>
    </w:p>
    <w:p>
      <w:pPr>
        <w:pStyle w:val="Normal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 xml:space="preserve">מפרש שצריך אחד מן הדרשות של 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" </w:t>
      </w:r>
      <w:r>
        <w:rPr>
          <w:rtl w:val="true"/>
        </w:rPr>
        <w:t xml:space="preserve">לומר שרק יש חיוב לשלם לאב אם הנערה כבר חי </w:t>
      </w:r>
      <w:r>
        <w:rPr>
          <w:rtl w:val="true"/>
        </w:rPr>
        <w:t>(</w:t>
      </w:r>
      <w:r>
        <w:rPr>
          <w:rtl w:val="true"/>
        </w:rPr>
        <w:t>בשעת פסק בית דין</w:t>
      </w:r>
      <w:r>
        <w:rPr>
          <w:rtl w:val="true"/>
        </w:rPr>
        <w:t>). (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הסיבה לזה מובנת</w:t>
      </w:r>
      <w:r>
        <w:rPr>
          <w:rtl w:val="true"/>
        </w:rPr>
        <w:t xml:space="preserve">, </w:t>
      </w:r>
      <w:r>
        <w:rPr>
          <w:rtl w:val="true"/>
        </w:rPr>
        <w:t>שכיון שקנס הוא</w:t>
      </w:r>
      <w:r>
        <w:rPr>
          <w:rtl w:val="true"/>
        </w:rPr>
        <w:t xml:space="preserve">, </w:t>
      </w:r>
      <w:r>
        <w:rPr>
          <w:rtl w:val="true"/>
        </w:rPr>
        <w:t>אין חיוב עד אז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צריך להיות מי שראוי לקבל את החיוב</w:t>
      </w:r>
      <w:r>
        <w:rPr>
          <w:rtl w:val="true"/>
        </w:rPr>
        <w:t xml:space="preserve">- </w:t>
      </w:r>
      <w:r>
        <w:rPr>
          <w:rtl w:val="true"/>
        </w:rPr>
        <w:t>דהיי</w:t>
      </w:r>
      <w:r>
        <w:rPr>
          <w:rtl w:val="true"/>
        </w:rPr>
        <w:t xml:space="preserve">', </w:t>
      </w:r>
      <w:r>
        <w:rPr>
          <w:rtl w:val="true"/>
        </w:rPr>
        <w:t>אבי הנערה</w:t>
      </w:r>
      <w:r>
        <w:rPr>
          <w:rtl w:val="true"/>
        </w:rPr>
        <w:t xml:space="preserve">- </w:t>
      </w:r>
      <w:r>
        <w:rPr>
          <w:rtl w:val="true"/>
        </w:rPr>
        <w:t>באותו זמן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5"/>
      </w:r>
      <w:r>
        <w:rPr>
          <w:rtl w:val="true"/>
        </w:rPr>
        <w:t xml:space="preserve">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שנים מיותרים לדרוש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יש להעיר שזה לא פשוט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 xml:space="preserve">לקמן </w:t>
      </w:r>
      <w:r>
        <w:rPr>
          <w:rtl w:val="true"/>
          <w:lang w:bidi="he-IL"/>
        </w:rPr>
        <w:t>בגמ’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אפשר לומר שריש לקיש חולק על אביי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לקמן בגמ</w:t>
      </w:r>
      <w:r>
        <w:rPr>
          <w:rtl w:val="true"/>
        </w:rPr>
        <w:t xml:space="preserve">', </w:t>
      </w:r>
      <w:r>
        <w:rPr>
          <w:rtl w:val="true"/>
        </w:rPr>
        <w:t>שלא אומר כן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עדיין זה לא מסביר למה לא אמר כמותו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שעדיין לא מסביר למה לא לומד מקור אחדם משם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שעושה למסקנא</w:t>
      </w:r>
      <w:r>
        <w:rPr>
          <w:rtl w:val="true"/>
          <w:lang w:bidi="he-IL"/>
        </w:rPr>
        <w:t>).</w:t>
      </w:r>
    </w:p>
    <w:p>
      <w:pPr>
        <w:pStyle w:val="Heading3"/>
        <w:bidi w:val="1"/>
        <w:ind w:left="850" w:right="0" w:hanging="0"/>
        <w:jc w:val="left"/>
        <w:rPr/>
      </w:pPr>
      <w:bookmarkStart w:id="58" w:name="__RefHeading___Toc91561_2689930092"/>
      <w:bookmarkStart w:id="59" w:name="_Toc159397195"/>
      <w:bookmarkStart w:id="60" w:name="_Toc159397115"/>
      <w:bookmarkEnd w:id="58"/>
      <w:r>
        <w:rPr>
          <w:rFonts w:cs="Arial" w:cstheme="minorBidi"/>
          <w:rtl w:val="true"/>
        </w:rPr>
        <w:t>ל</w:t>
      </w:r>
      <w:r>
        <w:rPr>
          <w:rFonts w:cs="Arial" w:cstheme="minorBidi"/>
          <w:rtl w:val="true"/>
        </w:rPr>
        <w:t>"</w:t>
      </w:r>
      <w:r>
        <w:rPr>
          <w:rFonts w:cs="Arial" w:cstheme="minorBidi"/>
          <w:rtl w:val="true"/>
        </w:rPr>
        <w:t>ל</w:t>
      </w:r>
      <w:r>
        <w:rPr>
          <w:rtl w:val="true"/>
        </w:rPr>
        <w:t xml:space="preserve"> סובר ר</w:t>
      </w:r>
      <w:r>
        <w:rPr>
          <w:rtl w:val="true"/>
        </w:rPr>
        <w:t>"</w:t>
      </w:r>
      <w:r>
        <w:rPr>
          <w:rtl w:val="true"/>
        </w:rPr>
        <w:t>ל כר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:</w:t>
      </w:r>
      <w:bookmarkEnd w:id="59"/>
      <w:bookmarkEnd w:id="60"/>
    </w:p>
    <w:p>
      <w:pPr>
        <w:pStyle w:val="Normal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 xml:space="preserve">מפרש שצריך אחד מן הדרשות של </w:t>
      </w:r>
      <w:r>
        <w:rPr>
          <w:rtl w:val="true"/>
        </w:rPr>
        <w:t>"</w:t>
      </w:r>
      <w:r>
        <w:rPr>
          <w:rtl w:val="true"/>
        </w:rPr>
        <w:t>בתולה</w:t>
      </w:r>
      <w:r>
        <w:rPr>
          <w:rtl w:val="true"/>
        </w:rPr>
        <w:t xml:space="preserve">" </w:t>
      </w:r>
      <w:r>
        <w:rPr>
          <w:rtl w:val="true"/>
        </w:rPr>
        <w:t>לדון גזירה שווה מאונס למפתה</w:t>
      </w:r>
      <w:r>
        <w:rPr>
          <w:rStyle w:val="FootnoteAnchor"/>
          <w:rtl w:val="true"/>
        </w:rPr>
        <w:footnoteReference w:id="56"/>
      </w:r>
      <w:r>
        <w:rPr>
          <w:rtl w:val="true"/>
        </w:rPr>
        <w:t xml:space="preserve">, </w:t>
      </w:r>
      <w:r>
        <w:rPr>
          <w:rtl w:val="true"/>
        </w:rPr>
        <w:t>ללמד דין זה לזה וזה לזה</w:t>
      </w:r>
      <w:r>
        <w:rPr>
          <w:rStyle w:val="FootnoteAnchor"/>
          <w:rtl w:val="true"/>
        </w:rPr>
        <w:footnoteReference w:id="57"/>
      </w:r>
      <w:r>
        <w:rPr>
          <w:rtl w:val="true"/>
        </w:rPr>
        <w:t>. (</w:t>
      </w:r>
      <w:r>
        <w:rPr>
          <w:rtl w:val="true"/>
        </w:rPr>
        <w:t>מעניין שקורא לו גז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היה יותר נראה לומר שאומר שמשלם כמוהר הבתולות</w:t>
      </w:r>
      <w:r>
        <w:rPr>
          <w:rtl w:val="true"/>
        </w:rPr>
        <w:t xml:space="preserve">, </w:t>
      </w:r>
      <w:r>
        <w:rPr>
          <w:rtl w:val="true"/>
        </w:rPr>
        <w:t>דהיינו אונס</w:t>
      </w:r>
      <w:r>
        <w:rPr>
          <w:rtl w:val="true"/>
        </w:rPr>
        <w:t xml:space="preserve">, </w:t>
      </w:r>
      <w:r>
        <w:rPr>
          <w:rtl w:val="true"/>
        </w:rPr>
        <w:t>וממילא יש לימוד</w:t>
      </w:r>
      <w:r>
        <w:rPr>
          <w:rtl w:val="true"/>
        </w:rPr>
        <w:t xml:space="preserve">. </w:t>
      </w:r>
      <w:r>
        <w:rPr>
          <w:rtl w:val="true"/>
        </w:rPr>
        <w:t>אולי פשטות הקרא הוא רק בתשלומים</w:t>
      </w:r>
      <w:r>
        <w:rPr>
          <w:rtl w:val="true"/>
        </w:rPr>
        <w:t xml:space="preserve">, </w:t>
      </w:r>
      <w:r>
        <w:rPr>
          <w:rtl w:val="true"/>
        </w:rPr>
        <w:t>אבל דורשים מן הגז</w:t>
      </w:r>
      <w:r>
        <w:rPr>
          <w:rtl w:val="true"/>
        </w:rPr>
        <w:t>"</w:t>
      </w:r>
      <w:r>
        <w:rPr>
          <w:rtl w:val="true"/>
        </w:rPr>
        <w:t>ש יותר מזה</w:t>
      </w:r>
      <w:r>
        <w:rPr>
          <w:rtl w:val="true"/>
        </w:rPr>
        <w:t xml:space="preserve">. </w:t>
      </w:r>
      <w:r>
        <w:rPr>
          <w:rtl w:val="true"/>
        </w:rPr>
        <w:t>גם אפשר שגזירה שווה אינו מה שמלמד לנו את הדינים</w:t>
      </w:r>
      <w:r>
        <w:rPr>
          <w:rtl w:val="true"/>
        </w:rPr>
        <w:t xml:space="preserve">, </w:t>
      </w:r>
      <w:r>
        <w:rPr>
          <w:rtl w:val="true"/>
        </w:rPr>
        <w:t>אלא שגזירה שווה מלמד לנו ש</w:t>
      </w:r>
      <w:r>
        <w:rPr>
          <w:rtl w:val="true"/>
        </w:rPr>
        <w:t>"</w:t>
      </w:r>
      <w:r>
        <w:rPr>
          <w:rtl w:val="true"/>
        </w:rPr>
        <w:t>בתולה</w:t>
      </w:r>
      <w:r>
        <w:rPr>
          <w:rtl w:val="true"/>
        </w:rPr>
        <w:t xml:space="preserve">" </w:t>
      </w:r>
      <w:r>
        <w:rPr>
          <w:rtl w:val="true"/>
        </w:rPr>
        <w:t>שנאמר כאן הוא אונס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אינו פשוט לי שמוהר בתולות רצה לומר אונס</w:t>
      </w:r>
      <w:r>
        <w:rPr>
          <w:rtl w:val="true"/>
        </w:rPr>
        <w:t xml:space="preserve">. </w:t>
      </w:r>
      <w:r>
        <w:rPr>
          <w:rtl w:val="true"/>
        </w:rPr>
        <w:t xml:space="preserve">אולי רצה לומר </w:t>
      </w:r>
      <w:r>
        <w:rPr>
          <w:rtl w:val="true"/>
        </w:rPr>
        <w:t>"</w:t>
      </w:r>
      <w:r>
        <w:rPr>
          <w:rtl w:val="true"/>
        </w:rPr>
        <w:t>כמה שראוי לבתולה כעין זה</w:t>
      </w:r>
      <w:r>
        <w:rPr>
          <w:rtl w:val="true"/>
        </w:rPr>
        <w:t xml:space="preserve">." </w:t>
      </w:r>
      <w:r>
        <w:rPr>
          <w:rtl w:val="true"/>
        </w:rPr>
        <w:t>רק דורשים ג</w:t>
      </w:r>
      <w:r>
        <w:rPr>
          <w:rtl w:val="true"/>
        </w:rPr>
        <w:t>"</w:t>
      </w:r>
      <w:r>
        <w:rPr>
          <w:rtl w:val="true"/>
        </w:rPr>
        <w:t>ש לאונס</w:t>
      </w:r>
      <w:r>
        <w:rPr>
          <w:rtl w:val="true"/>
        </w:rPr>
        <w:t xml:space="preserve">, </w:t>
      </w:r>
      <w:r>
        <w:rPr>
          <w:rtl w:val="true"/>
        </w:rPr>
        <w:t>וזהו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שזה מחלקת תנאים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אפשר לר</w:t>
      </w:r>
      <w:r>
        <w:rPr>
          <w:rtl w:val="true"/>
        </w:rPr>
        <w:t>"</w:t>
      </w:r>
      <w:r>
        <w:rPr>
          <w:rtl w:val="true"/>
        </w:rPr>
        <w:t>פ להוקים המשנה כתנא שחולק על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יש להעיר שלקמן זה רק לשיטת רבי יוסי הגלילי</w:t>
      </w:r>
      <w:r>
        <w:rPr>
          <w:rtl w:val="true"/>
        </w:rPr>
        <w:t xml:space="preserve">, </w:t>
      </w:r>
      <w:r>
        <w:rPr>
          <w:rtl w:val="true"/>
        </w:rPr>
        <w:t>שסובר שאשה שנתארסה לא מקבלת קנס</w:t>
      </w:r>
      <w:r>
        <w:rPr>
          <w:rtl w:val="true"/>
        </w:rPr>
        <w:t xml:space="preserve">. </w:t>
      </w:r>
      <w:r>
        <w:rPr>
          <w:rtl w:val="true"/>
        </w:rPr>
        <w:t>משנה שלנו לא יכול להיות כשיטת רבי יוסי הגלילי</w:t>
      </w:r>
      <w:r>
        <w:rPr>
          <w:rtl w:val="true"/>
        </w:rPr>
        <w:t xml:space="preserve">, </w:t>
      </w:r>
      <w:r>
        <w:rPr>
          <w:rtl w:val="true"/>
        </w:rPr>
        <w:t>שהרי מונה אשת אחיו</w:t>
      </w:r>
      <w:r>
        <w:rPr>
          <w:rtl w:val="true"/>
        </w:rPr>
        <w:t xml:space="preserve">. 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שאשת אח היתה מאורסת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קושיית הגמ</w:t>
      </w:r>
      <w:r>
        <w:rPr>
          <w:rtl w:val="true"/>
        </w:rPr>
        <w:t xml:space="preserve">' </w:t>
      </w:r>
      <w:r>
        <w:rPr>
          <w:rtl w:val="true"/>
        </w:rPr>
        <w:t>כאן צריך עיון</w:t>
      </w:r>
      <w:r>
        <w:rPr>
          <w:rtl w:val="true"/>
        </w:rPr>
        <w:t xml:space="preserve">, </w:t>
      </w:r>
      <w:r>
        <w:rPr>
          <w:rtl w:val="true"/>
        </w:rPr>
        <w:t>שנמצא שמקשה משיטת רבי יוסי הגלילי</w:t>
      </w:r>
      <w:r>
        <w:rPr>
          <w:rtl w:val="true"/>
        </w:rPr>
        <w:t xml:space="preserve">, </w:t>
      </w:r>
      <w:r>
        <w:rPr>
          <w:rtl w:val="true"/>
        </w:rPr>
        <w:t>שחולק על משנה שלנו</w:t>
      </w:r>
      <w:r>
        <w:rPr>
          <w:rtl w:val="true"/>
        </w:rPr>
        <w:t xml:space="preserve">, </w:t>
      </w:r>
      <w:r>
        <w:rPr>
          <w:rtl w:val="true"/>
        </w:rPr>
        <w:t>על דרשות שמבארות את המשנה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 xml:space="preserve">גם קצת קשה כיון שמצאנו עוד מחלקת תנאים בגזרה שווה זו לעיל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שחולקים אם כ’ דאו’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ונלמד מקרא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דרבנן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נלמד מקרא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נלמד מכאן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שמדבר בכתובה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באונס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אף שפשטות שלו הוא בכתובה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לומדים גזרה שווה ממנו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וחייב בשניהם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יבאר למה צריכים גזירה שווה</w:t>
      </w:r>
      <w:r>
        <w:rPr>
          <w:rtl w:val="true"/>
          <w:lang w:bidi="he-IL"/>
        </w:rPr>
        <w:t>.</w:t>
      </w:r>
    </w:p>
    <w:p>
      <w:pPr>
        <w:pStyle w:val="Heading3"/>
        <w:bidi w:val="1"/>
        <w:ind w:left="850" w:right="0" w:hanging="0"/>
        <w:jc w:val="left"/>
        <w:rPr/>
      </w:pPr>
      <w:bookmarkStart w:id="61" w:name="__RefHeading___Toc91563_2689930092"/>
      <w:bookmarkStart w:id="62" w:name="_Toc159397196"/>
      <w:bookmarkStart w:id="63" w:name="_Toc159397116"/>
      <w:bookmarkEnd w:id="61"/>
      <w:r>
        <w:rPr>
          <w:rtl w:val="true"/>
        </w:rPr>
        <w:t>קושיה</w:t>
      </w:r>
      <w:r>
        <w:rPr>
          <w:rtl w:val="true"/>
        </w:rPr>
        <w:t>:</w:t>
      </w:r>
      <w:bookmarkEnd w:id="62"/>
      <w:bookmarkEnd w:id="63"/>
    </w:p>
    <w:p>
      <w:pPr>
        <w:pStyle w:val="Normal"/>
        <w:bidi w:val="1"/>
        <w:jc w:val="left"/>
        <w:rPr/>
      </w:pPr>
      <w:r>
        <w:rPr>
          <w:rtl w:val="true"/>
        </w:rPr>
        <w:t>מקשה גמ</w:t>
      </w:r>
      <w:r>
        <w:rPr>
          <w:rtl w:val="true"/>
        </w:rPr>
        <w:t xml:space="preserve">' </w:t>
      </w:r>
      <w:r>
        <w:rPr>
          <w:rtl w:val="true"/>
        </w:rPr>
        <w:t>למה לא סובר ריש לקיש כדחיית רב פפא</w:t>
      </w:r>
      <w:r>
        <w:rPr>
          <w:rtl w:val="true"/>
        </w:rPr>
        <w:t xml:space="preserve">, </w:t>
      </w:r>
      <w:r>
        <w:rPr>
          <w:rtl w:val="true"/>
        </w:rPr>
        <w:t>ולמה לא סובר רב פפא כדחיית ריש לקיש</w:t>
      </w:r>
      <w:r>
        <w:rPr>
          <w:rtl w:val="true"/>
        </w:rPr>
        <w:t>. (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שבארנו שיש דיחויים</w:t>
      </w:r>
      <w:r>
        <w:rPr>
          <w:rtl w:val="true"/>
        </w:rPr>
        <w:t>.)</w:t>
      </w:r>
    </w:p>
    <w:p>
      <w:pPr>
        <w:pStyle w:val="Heading3"/>
        <w:bidi w:val="1"/>
        <w:ind w:left="850" w:right="0" w:hanging="0"/>
        <w:jc w:val="left"/>
        <w:rPr/>
      </w:pPr>
      <w:bookmarkStart w:id="64" w:name="__RefHeading___Toc91565_2689930092"/>
      <w:bookmarkStart w:id="65" w:name="_Toc159397197"/>
      <w:bookmarkStart w:id="66" w:name="_Toc159397117"/>
      <w:bookmarkEnd w:id="64"/>
      <w:r>
        <w:rPr>
          <w:rtl w:val="true"/>
        </w:rPr>
        <w:t xml:space="preserve">תירוץ </w:t>
      </w:r>
      <w:r>
        <w:rPr>
          <w:rtl w:val="true"/>
        </w:rPr>
        <w:t>(</w:t>
      </w:r>
      <w:r>
        <w:rPr>
          <w:rtl w:val="true"/>
        </w:rPr>
        <w:t>שהוא ביאור שלישי</w:t>
      </w:r>
      <w:r>
        <w:rPr>
          <w:rtl w:val="true"/>
        </w:rPr>
        <w:t>):</w:t>
      </w:r>
      <w:bookmarkEnd w:id="65"/>
      <w:bookmarkEnd w:id="66"/>
    </w:p>
    <w:p>
      <w:pPr>
        <w:pStyle w:val="Normal"/>
        <w:bidi w:val="1"/>
        <w:jc w:val="left"/>
        <w:rPr/>
      </w:pPr>
      <w:r>
        <w:rPr>
          <w:rtl w:val="true"/>
        </w:rPr>
        <w:t>מבאר שיש</w:t>
      </w:r>
      <w:r>
        <w:rPr>
          <w:rtl w:val="true"/>
        </w:rPr>
        <w:t xml:space="preserve">,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שש דרשות</w:t>
      </w:r>
      <w:r>
        <w:rPr>
          <w:rtl w:val="true"/>
        </w:rPr>
        <w:t xml:space="preserve">- </w:t>
      </w:r>
      <w:r>
        <w:rPr>
          <w:rtl w:val="true"/>
        </w:rPr>
        <w:t>שלש מ</w:t>
      </w:r>
      <w:r>
        <w:rPr>
          <w:rtl w:val="true"/>
        </w:rPr>
        <w:t>"</w:t>
      </w:r>
      <w:r>
        <w:rPr>
          <w:rtl w:val="true"/>
        </w:rPr>
        <w:t>נערה</w:t>
      </w:r>
      <w:r>
        <w:rPr>
          <w:rtl w:val="true"/>
        </w:rPr>
        <w:t xml:space="preserve">," 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>ושלש מ</w:t>
      </w:r>
      <w:r>
        <w:rPr>
          <w:rtl w:val="true"/>
        </w:rPr>
        <w:t>"</w:t>
      </w:r>
      <w:r>
        <w:rPr>
          <w:rtl w:val="true"/>
        </w:rPr>
        <w:t>בתולה</w:t>
      </w:r>
      <w:r>
        <w:rPr>
          <w:rtl w:val="true"/>
        </w:rPr>
        <w:t xml:space="preserve">" </w:t>
      </w:r>
      <w:r>
        <w:rPr>
          <w:rtl w:val="true"/>
        </w:rPr>
        <w:t>כמו שבארנו</w:t>
      </w:r>
      <w:r>
        <w:rPr>
          <w:rtl w:val="true"/>
        </w:rPr>
        <w:t xml:space="preserve">. </w:t>
      </w:r>
      <w:r>
        <w:rPr>
          <w:rtl w:val="true"/>
        </w:rPr>
        <w:t>צריכים שנים לדינם</w:t>
      </w:r>
      <w:r>
        <w:rPr>
          <w:rtl w:val="true"/>
        </w:rPr>
        <w:t xml:space="preserve">, </w:t>
      </w:r>
      <w:r>
        <w:rPr>
          <w:rtl w:val="true"/>
        </w:rPr>
        <w:t>ואז יש ארבע</w:t>
      </w:r>
      <w:r>
        <w:rPr>
          <w:rtl w:val="true"/>
        </w:rPr>
        <w:t xml:space="preserve">. </w:t>
      </w:r>
      <w:r>
        <w:rPr>
          <w:rtl w:val="true"/>
        </w:rPr>
        <w:t>צריכים שנים לדינים שהזכירו ר</w:t>
      </w:r>
      <w:r>
        <w:rPr>
          <w:rtl w:val="true"/>
        </w:rPr>
        <w:t>"</w:t>
      </w:r>
      <w:r>
        <w:rPr>
          <w:rtl w:val="true"/>
        </w:rPr>
        <w:t>ל ור</w:t>
      </w:r>
      <w:r>
        <w:rPr>
          <w:rtl w:val="true"/>
        </w:rPr>
        <w:t>"</w:t>
      </w:r>
      <w:r>
        <w:rPr>
          <w:rtl w:val="true"/>
        </w:rPr>
        <w:t xml:space="preserve">פ </w:t>
      </w:r>
      <w:r>
        <w:rPr>
          <w:rtl w:val="true"/>
        </w:rPr>
        <w:t>(</w:t>
      </w:r>
      <w:r>
        <w:rPr>
          <w:rtl w:val="true"/>
        </w:rPr>
        <w:t>דין של נערה שמתה וגז</w:t>
      </w:r>
      <w:r>
        <w:rPr>
          <w:rtl w:val="true"/>
        </w:rPr>
        <w:t>"</w:t>
      </w:r>
      <w:r>
        <w:rPr>
          <w:rtl w:val="true"/>
        </w:rPr>
        <w:t>ש להקיש אונס ומפתה</w:t>
      </w:r>
      <w:r>
        <w:rPr>
          <w:rtl w:val="true"/>
        </w:rPr>
        <w:t xml:space="preserve">). </w:t>
      </w:r>
      <w:r>
        <w:rPr>
          <w:rtl w:val="true"/>
        </w:rPr>
        <w:t>נשארו שתי דרשות</w:t>
      </w:r>
      <w:r>
        <w:rPr>
          <w:rtl w:val="true"/>
        </w:rPr>
        <w:t xml:space="preserve">, </w:t>
      </w:r>
      <w:r>
        <w:rPr>
          <w:rtl w:val="true"/>
        </w:rPr>
        <w:t>אחד לקנס לחייבי לאו ואחד לקנס לחייבי כרת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ואם תאמר ל</w:t>
      </w:r>
      <w:r>
        <w:rPr>
          <w:rtl w:val="true"/>
        </w:rPr>
        <w:t>"</w:t>
      </w:r>
      <w:r>
        <w:rPr>
          <w:rtl w:val="true"/>
        </w:rPr>
        <w:t>ל דורשים פסוק אחד לאונס ופסוק אחד לפיתוי</w:t>
      </w:r>
      <w:r>
        <w:rPr>
          <w:rtl w:val="true"/>
        </w:rPr>
        <w:t xml:space="preserve">. </w:t>
      </w:r>
      <w:r>
        <w:rPr>
          <w:rtl w:val="true"/>
        </w:rPr>
        <w:t>ויש לומר ששני הפסוקים כתובים באונס</w:t>
      </w:r>
      <w:r>
        <w:rPr>
          <w:rtl w:val="true"/>
        </w:rPr>
        <w:t>. (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שבתולה נכ</w:t>
      </w:r>
      <w:r>
        <w:rPr>
          <w:rtl w:val="true"/>
        </w:rPr>
        <w:t xml:space="preserve">' </w:t>
      </w:r>
      <w:r>
        <w:rPr>
          <w:rtl w:val="true"/>
        </w:rPr>
        <w:t>בתוך פרשת מפתה</w:t>
      </w:r>
      <w:r>
        <w:rPr>
          <w:rtl w:val="true"/>
        </w:rPr>
        <w:t xml:space="preserve">, </w:t>
      </w:r>
      <w:r>
        <w:rPr>
          <w:rtl w:val="true"/>
        </w:rPr>
        <w:t>אבל אותו מילה מדבר על אונס</w:t>
      </w:r>
      <w:r>
        <w:rPr>
          <w:rtl w:val="true"/>
        </w:rPr>
        <w:t xml:space="preserve">.) </w:t>
      </w:r>
      <w:r>
        <w:rPr>
          <w:rtl w:val="true"/>
        </w:rPr>
        <w:t>גם יש לומר שכבר יש ג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ואז אין צורך לכ</w:t>
      </w:r>
      <w:r>
        <w:rPr>
          <w:rtl w:val="true"/>
        </w:rPr>
        <w:t xml:space="preserve">' </w:t>
      </w:r>
      <w:r>
        <w:rPr>
          <w:rtl w:val="true"/>
        </w:rPr>
        <w:t>פסוק לזה ופסוק לזה</w:t>
      </w:r>
      <w:r>
        <w:rPr>
          <w:rtl w:val="true"/>
        </w:rPr>
        <w:t xml:space="preserve">. </w:t>
      </w:r>
      <w:r>
        <w:rPr>
          <w:rtl w:val="true"/>
        </w:rPr>
        <w:t>ואם תאמר אולי אף שיש ג</w:t>
      </w:r>
      <w:r>
        <w:rPr>
          <w:rtl w:val="true"/>
        </w:rPr>
        <w:t>"</w:t>
      </w:r>
      <w:r>
        <w:rPr>
          <w:rtl w:val="true"/>
        </w:rPr>
        <w:t>ש טרח וכ</w:t>
      </w:r>
      <w:r>
        <w:rPr>
          <w:rtl w:val="true"/>
        </w:rPr>
        <w:t xml:space="preserve">' </w:t>
      </w:r>
      <w:r>
        <w:rPr>
          <w:rtl w:val="true"/>
        </w:rPr>
        <w:t>קרא</w:t>
      </w:r>
      <w:r>
        <w:rPr>
          <w:rtl w:val="true"/>
        </w:rPr>
        <w:t xml:space="preserve">, </w:t>
      </w:r>
      <w:r>
        <w:rPr>
          <w:rtl w:val="true"/>
        </w:rPr>
        <w:t>כמו שסובר הר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(</w:t>
      </w:r>
      <w:r>
        <w:rPr>
          <w:rtl w:val="true"/>
        </w:rPr>
        <w:t>וכמו שנ</w:t>
      </w:r>
      <w:r>
        <w:rPr>
          <w:rtl w:val="true"/>
        </w:rPr>
        <w:t xml:space="preserve">' </w:t>
      </w:r>
      <w:r>
        <w:rPr>
          <w:rtl w:val="true"/>
        </w:rPr>
        <w:t>מגמ</w:t>
      </w:r>
      <w:r>
        <w:rPr>
          <w:rtl w:val="true"/>
        </w:rPr>
        <w:t xml:space="preserve">' </w:t>
      </w:r>
      <w:r>
        <w:rPr>
          <w:rtl w:val="true"/>
        </w:rPr>
        <w:t>בתחילת איזהו נשך</w:t>
      </w:r>
      <w:r>
        <w:rPr>
          <w:rtl w:val="true"/>
        </w:rPr>
        <w:t xml:space="preserve">).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שכמו שאומר גמ</w:t>
      </w:r>
      <w:r>
        <w:rPr>
          <w:rtl w:val="true"/>
        </w:rPr>
        <w:t xml:space="preserve">' </w:t>
      </w:r>
      <w:r>
        <w:rPr>
          <w:rtl w:val="true"/>
        </w:rPr>
        <w:t xml:space="preserve">בקידושין </w:t>
      </w:r>
      <w:r>
        <w:rPr>
          <w:rtl w:val="true"/>
        </w:rPr>
        <w:t>(</w:t>
      </w:r>
      <w:r>
        <w:rPr>
          <w:rtl w:val="true"/>
        </w:rPr>
        <w:t>בתחילת פרק ראשון</w:t>
      </w:r>
      <w:r>
        <w:rPr>
          <w:rtl w:val="true"/>
        </w:rPr>
        <w:t xml:space="preserve">), </w:t>
      </w:r>
      <w:r>
        <w:rPr>
          <w:rtl w:val="true"/>
        </w:rPr>
        <w:t>לא אומרים שטרח וכתב אותו קרא אלא שאין מה לדרוש ממנו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כשיש מה לדרוש</w:t>
      </w:r>
      <w:r>
        <w:rPr>
          <w:rtl w:val="true"/>
        </w:rPr>
        <w:t xml:space="preserve">, </w:t>
      </w:r>
      <w:r>
        <w:rPr>
          <w:rtl w:val="true"/>
        </w:rPr>
        <w:t>דורשים ממנו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כאן</w:t>
      </w:r>
      <w:r>
        <w:rPr>
          <w:rtl w:val="true"/>
        </w:rPr>
        <w:t xml:space="preserve">, </w:t>
      </w:r>
      <w:r>
        <w:rPr>
          <w:rtl w:val="true"/>
        </w:rPr>
        <w:t>שיש מה לדרוש</w:t>
      </w:r>
      <w:r>
        <w:rPr>
          <w:rtl w:val="true"/>
        </w:rPr>
        <w:t xml:space="preserve">, </w:t>
      </w:r>
      <w:r>
        <w:rPr>
          <w:rtl w:val="true"/>
        </w:rPr>
        <w:t>דורשים ממנו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צריך לבאר מה שאמר ר</w:t>
      </w:r>
      <w:r>
        <w:rPr>
          <w:rtl w:val="true"/>
        </w:rPr>
        <w:t>"</w:t>
      </w:r>
      <w:r>
        <w:rPr>
          <w:rtl w:val="true"/>
        </w:rPr>
        <w:t>ל ור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אפשר שריש לקיש אמר מה שהזכיר גמ</w:t>
      </w:r>
      <w:r>
        <w:rPr>
          <w:rtl w:val="true"/>
        </w:rPr>
        <w:t xml:space="preserve">'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וכן ר</w:t>
      </w:r>
      <w:r>
        <w:rPr>
          <w:rtl w:val="true"/>
        </w:rPr>
        <w:t>"</w:t>
      </w:r>
      <w:r>
        <w:rPr>
          <w:rtl w:val="true"/>
        </w:rPr>
        <w:t>פ אמר מה שהזכיר גמ</w:t>
      </w:r>
      <w:r>
        <w:rPr>
          <w:rtl w:val="true"/>
        </w:rPr>
        <w:t xml:space="preserve">'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ושיטות שלהם נדחו</w:t>
      </w:r>
      <w:r>
        <w:rPr>
          <w:rtl w:val="true"/>
        </w:rPr>
        <w:t xml:space="preserve">. </w:t>
      </w:r>
      <w:r>
        <w:rPr>
          <w:rtl w:val="true"/>
        </w:rPr>
        <w:t>גם אפשר שגמ</w:t>
      </w:r>
      <w:r>
        <w:rPr>
          <w:rtl w:val="true"/>
        </w:rPr>
        <w:t xml:space="preserve">' </w:t>
      </w:r>
      <w:r>
        <w:rPr>
          <w:rtl w:val="true"/>
        </w:rPr>
        <w:t>משנה את הגי</w:t>
      </w:r>
      <w:r>
        <w:rPr>
          <w:rtl w:val="true"/>
        </w:rPr>
        <w:t xml:space="preserve">' </w:t>
      </w:r>
      <w:r>
        <w:rPr>
          <w:rtl w:val="true"/>
        </w:rPr>
        <w:t>במה שאומר</w:t>
      </w:r>
      <w:r>
        <w:rPr>
          <w:rtl w:val="true"/>
        </w:rPr>
        <w:t xml:space="preserve">. </w:t>
      </w:r>
      <w:r>
        <w:rPr>
          <w:rtl w:val="true"/>
        </w:rPr>
        <w:t>גם אפשר שכל אחד רק אמר חצי המקור</w:t>
      </w:r>
      <w:r>
        <w:rPr>
          <w:rtl w:val="true"/>
        </w:rPr>
        <w:t xml:space="preserve">. </w:t>
      </w:r>
      <w:r>
        <w:rPr>
          <w:rtl w:val="true"/>
        </w:rPr>
        <w:t>ויש לדון למה</w:t>
      </w:r>
      <w:r>
        <w:rPr>
          <w:rtl w:val="true"/>
        </w:rPr>
        <w:t xml:space="preserve">. </w:t>
      </w:r>
      <w:r>
        <w:rPr>
          <w:rtl w:val="true"/>
        </w:rPr>
        <w:t>אין זה כל כך קשה על מש</w:t>
      </w:r>
      <w:r>
        <w:rPr>
          <w:rtl w:val="true"/>
        </w:rPr>
        <w:t>"</w:t>
      </w:r>
      <w:r>
        <w:rPr>
          <w:rtl w:val="true"/>
        </w:rPr>
        <w:t>א ר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שיש לומר שר</w:t>
      </w:r>
      <w:r>
        <w:rPr>
          <w:rtl w:val="true"/>
        </w:rPr>
        <w:t>"</w:t>
      </w:r>
      <w:r>
        <w:rPr>
          <w:rtl w:val="true"/>
        </w:rPr>
        <w:t>פ ידע מה שאמר 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והיה מוסיף עליו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למה ר</w:t>
      </w:r>
      <w:r>
        <w:rPr>
          <w:rtl w:val="true"/>
        </w:rPr>
        <w:t>"</w:t>
      </w:r>
      <w:r>
        <w:rPr>
          <w:rtl w:val="true"/>
        </w:rPr>
        <w:t>ל רק אמר אחד</w:t>
      </w:r>
      <w:r>
        <w:rPr>
          <w:rtl w:val="true"/>
        </w:rPr>
        <w:t xml:space="preserve">. </w:t>
      </w:r>
      <w:r>
        <w:rPr>
          <w:rtl w:val="true"/>
        </w:rPr>
        <w:t>אולי רק בא לבאר תחילת המשנה</w:t>
      </w:r>
      <w:r>
        <w:rPr>
          <w:rtl w:val="true"/>
        </w:rPr>
        <w:t xml:space="preserve">, </w:t>
      </w:r>
      <w:r>
        <w:rPr>
          <w:rtl w:val="true"/>
        </w:rPr>
        <w:t>וכשהגיע לסיפא</w:t>
      </w:r>
      <w:r>
        <w:rPr>
          <w:rtl w:val="true"/>
        </w:rPr>
        <w:t xml:space="preserve">, </w:t>
      </w:r>
      <w:r>
        <w:rPr>
          <w:rtl w:val="true"/>
        </w:rPr>
        <w:t>אולי אמר כר</w:t>
      </w:r>
      <w:r>
        <w:rPr>
          <w:rtl w:val="true"/>
        </w:rPr>
        <w:t>"</w:t>
      </w:r>
      <w:r>
        <w:rPr>
          <w:rtl w:val="true"/>
        </w:rPr>
        <w:t xml:space="preserve">פ </w:t>
      </w:r>
      <w:r>
        <w:rPr>
          <w:rtl w:val="true"/>
        </w:rPr>
        <w:t>(</w:t>
      </w:r>
      <w:r>
        <w:rPr>
          <w:rtl w:val="true"/>
        </w:rPr>
        <w:t xml:space="preserve">אלא שזה לא היה נאמר </w:t>
      </w:r>
      <w:r>
        <w:rPr>
          <w:rtl w:val="true"/>
          <w:lang w:bidi="he-IL"/>
        </w:rPr>
        <w:t>למסדרי</w:t>
      </w:r>
      <w:r>
        <w:rPr>
          <w:rtl w:val="true"/>
        </w:rPr>
        <w:t xml:space="preserve"> גמ</w:t>
      </w:r>
      <w:r>
        <w:rPr>
          <w:rtl w:val="true"/>
        </w:rPr>
        <w:t xml:space="preserve">').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נראה שגם אפשר שריש לקיש סובר כדיחוי שכתבנו ורב פפא סובר כדיחוי שכתבנו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כוונת הגמ’ כאן הוא רק לבאר מה סובר מי שלא סובר כדיחוים שכתבנו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לא יאמר כריש לקיש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מפני דיחוי של רב פפא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יאמר כרב פפא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מפני דיחוי של ריש לקיש</w:t>
      </w:r>
      <w:r>
        <w:rPr>
          <w:rtl w:val="true"/>
          <w:lang w:bidi="he-IL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שלמי שלא דורש את הפסוקים כן </w:t>
      </w:r>
      <w:r>
        <w:rPr>
          <w:rtl w:val="true"/>
        </w:rPr>
        <w:t>(</w:t>
      </w:r>
      <w:r>
        <w:rPr>
          <w:rtl w:val="true"/>
        </w:rPr>
        <w:t>רבא</w:t>
      </w:r>
      <w:r>
        <w:rPr>
          <w:rtl w:val="true"/>
        </w:rPr>
        <w:t xml:space="preserve">, </w:t>
      </w:r>
      <w:r>
        <w:rPr>
          <w:rtl w:val="true"/>
        </w:rPr>
        <w:t>שאולי חולק על אביי</w:t>
      </w:r>
      <w:r>
        <w:rPr>
          <w:rtl w:val="true"/>
        </w:rPr>
        <w:t xml:space="preserve">, </w:t>
      </w:r>
      <w:r>
        <w:rPr>
          <w:rtl w:val="true"/>
        </w:rPr>
        <w:t>ורבי עקיבא</w:t>
      </w:r>
      <w:r>
        <w:rPr>
          <w:rtl w:val="true"/>
        </w:rPr>
        <w:t xml:space="preserve">, </w:t>
      </w:r>
      <w:r>
        <w:rPr>
          <w:rtl w:val="true"/>
        </w:rPr>
        <w:t>שחולק על רבי יוסי הגלילי</w:t>
      </w:r>
      <w:r>
        <w:rPr>
          <w:rtl w:val="true"/>
        </w:rPr>
        <w:t xml:space="preserve">), </w:t>
      </w:r>
      <w:r>
        <w:rPr>
          <w:rtl w:val="true"/>
        </w:rPr>
        <w:t>יש פסוקים מיותרים</w:t>
      </w:r>
      <w:r>
        <w:rPr>
          <w:rtl w:val="true"/>
        </w:rPr>
        <w:t xml:space="preserve">. </w:t>
      </w:r>
      <w:r>
        <w:rPr>
          <w:rtl w:val="true"/>
        </w:rPr>
        <w:t>צריך ביאור איך דורש אותם</w:t>
      </w:r>
      <w:r>
        <w:rPr>
          <w:rtl w:val="true"/>
        </w:rPr>
        <w:t xml:space="preserve">. </w:t>
      </w:r>
      <w:r>
        <w:rPr>
          <w:rtl w:val="true"/>
        </w:rPr>
        <w:t>אולי שיטות אלו לא סוברים שדי בשני פסוקים</w:t>
      </w:r>
      <w:r>
        <w:rPr>
          <w:rtl w:val="true"/>
        </w:rPr>
        <w:t xml:space="preserve">, </w:t>
      </w:r>
      <w:r>
        <w:rPr>
          <w:rtl w:val="true"/>
        </w:rPr>
        <w:t>כמו שאומר תוס</w:t>
      </w:r>
      <w:r>
        <w:rPr>
          <w:rtl w:val="true"/>
        </w:rPr>
        <w:t xml:space="preserve">', </w:t>
      </w:r>
      <w:r>
        <w:rPr>
          <w:rtl w:val="true"/>
        </w:rPr>
        <w:t>אלא שצריכים שלש</w:t>
      </w:r>
      <w:r>
        <w:rPr>
          <w:rtl w:val="true"/>
        </w:rPr>
        <w:t xml:space="preserve">, </w:t>
      </w:r>
      <w:r>
        <w:rPr>
          <w:rtl w:val="true"/>
        </w:rPr>
        <w:t>שצריכים אחד לחייבי עשה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סוברים שהיה אפשר לקרוא את הפסוק באופן שרק ימעט חייבי עשה ולא חייבי לאו </w:t>
      </w:r>
      <w:r>
        <w:rPr>
          <w:rtl w:val="true"/>
        </w:rPr>
        <w:t>(</w:t>
      </w:r>
      <w:r>
        <w:rPr>
          <w:rtl w:val="true"/>
        </w:rPr>
        <w:t>עיין בביאורים על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וחד לאתויי</w:t>
      </w:r>
      <w:r>
        <w:rPr>
          <w:rtl w:val="true"/>
        </w:rPr>
        <w:t xml:space="preserve">, </w:t>
      </w:r>
      <w:r>
        <w:rPr>
          <w:rtl w:val="true"/>
        </w:rPr>
        <w:t>שכתבנו שאולי חייבי לאו הם יותר ראויים</w:t>
      </w:r>
      <w:r>
        <w:rPr>
          <w:rtl w:val="true"/>
        </w:rPr>
        <w:t xml:space="preserve">, </w:t>
      </w:r>
      <w:r>
        <w:rPr>
          <w:rtl w:val="true"/>
        </w:rPr>
        <w:t>שאם היא רוצה</w:t>
      </w:r>
      <w:r>
        <w:rPr>
          <w:rtl w:val="true"/>
        </w:rPr>
        <w:t xml:space="preserve">, </w:t>
      </w:r>
      <w:r>
        <w:rPr>
          <w:rtl w:val="true"/>
        </w:rPr>
        <w:t>עשה דוחה לאו</w:t>
      </w:r>
      <w:r>
        <w:rPr>
          <w:rtl w:val="true"/>
        </w:rPr>
        <w:t xml:space="preserve">. </w:t>
      </w:r>
      <w:r>
        <w:rPr>
          <w:rtl w:val="true"/>
        </w:rPr>
        <w:t>גם אפשר שסובר שעושים פשרה בין שתי הדרשות</w:t>
      </w:r>
      <w:r>
        <w:rPr>
          <w:rtl w:val="true"/>
        </w:rPr>
        <w:t xml:space="preserve">.) 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 xml:space="preserve">שזה מניח ששלש דרשות </w:t>
      </w:r>
      <w:r>
        <w:rPr>
          <w:rtl w:val="true"/>
        </w:rPr>
        <w:t>(</w:t>
      </w:r>
      <w:r>
        <w:rPr>
          <w:rtl w:val="true"/>
        </w:rPr>
        <w:t>או אולי ארבע</w:t>
      </w:r>
      <w:r>
        <w:rPr>
          <w:rtl w:val="true"/>
        </w:rPr>
        <w:t xml:space="preserve">) </w:t>
      </w:r>
      <w:r>
        <w:rPr>
          <w:rtl w:val="true"/>
        </w:rPr>
        <w:t>די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הרבה סוגי חטא</w:t>
      </w:r>
      <w:r>
        <w:rPr>
          <w:rtl w:val="true"/>
        </w:rPr>
        <w:t xml:space="preserve">, </w:t>
      </w:r>
      <w:r>
        <w:rPr>
          <w:rtl w:val="true"/>
        </w:rPr>
        <w:t>ואולי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נצטרך קרא לכל 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  <w:lang w:bidi="he-IL"/>
        </w:rPr>
        <w:t>גם קל לומר שדבר שנלמד בגזרה שווה טרח וכתב לו קרא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אחד הוא לדין של אונס ואחד הוא לדין של מפתה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יש רק שלש פסוקים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שרק בדין אחד שלהם טרח וכ’ קרא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בשניהם</w:t>
      </w:r>
      <w:r>
        <w:rPr>
          <w:rtl w:val="true"/>
          <w:lang w:bidi="he-IL"/>
        </w:rPr>
        <w:t>.</w:t>
      </w:r>
      <w:r>
        <w:br w:type="page"/>
      </w:r>
    </w:p>
    <w:p>
      <w:pPr>
        <w:pStyle w:val="Heading1"/>
        <w:bidi w:val="1"/>
        <w:ind w:left="283" w:right="0" w:hanging="0"/>
        <w:jc w:val="left"/>
        <w:rPr/>
      </w:pPr>
      <w:bookmarkStart w:id="67" w:name="_Toc159397198"/>
      <w:bookmarkStart w:id="68" w:name="_Toc159397118"/>
      <w:r>
        <w:rPr>
          <w:rtl w:val="true"/>
        </w:rPr>
        <w:t>ביאור חולקים על המשנה</w:t>
      </w:r>
      <w:r>
        <w:rPr>
          <w:rtl w:val="true"/>
        </w:rPr>
        <w:t>:</w:t>
      </w:r>
      <w:bookmarkEnd w:id="67"/>
      <w:bookmarkEnd w:id="68"/>
    </w:p>
    <w:p>
      <w:pPr>
        <w:pStyle w:val="Heading2"/>
        <w:bidi w:val="1"/>
        <w:ind w:left="567" w:right="0" w:hanging="0"/>
        <w:jc w:val="left"/>
        <w:rPr/>
      </w:pPr>
      <w:bookmarkStart w:id="69" w:name="_Toc159397199"/>
      <w:bookmarkStart w:id="70" w:name="_Toc159397119"/>
      <w:r>
        <w:rPr>
          <w:rtl w:val="true"/>
        </w:rPr>
        <w:t>הקדמה</w:t>
      </w:r>
      <w:r>
        <w:rPr>
          <w:rtl w:val="true"/>
        </w:rPr>
        <w:t>:</w:t>
      </w:r>
      <w:bookmarkEnd w:id="69"/>
      <w:bookmarkEnd w:id="70"/>
    </w:p>
    <w:p>
      <w:pPr>
        <w:pStyle w:val="Normal"/>
        <w:bidi w:val="1"/>
        <w:jc w:val="left"/>
        <w:rPr/>
      </w:pPr>
      <w:r>
        <w:rPr>
          <w:rtl w:val="true"/>
        </w:rPr>
        <w:t>גמ’ מוצא ארבע תנאים שחולקים על המשנה</w:t>
      </w:r>
      <w:r>
        <w:rPr>
          <w:rtl w:val="true"/>
        </w:rPr>
        <w:t xml:space="preserve">; </w:t>
      </w:r>
      <w:r>
        <w:rPr>
          <w:rtl w:val="true"/>
        </w:rPr>
        <w:t>הדרך שאומר אותו הגמ’ הוא שמשנה בא להוציא משיטת ארבע תנאים האלו</w:t>
      </w:r>
      <w:r>
        <w:rPr>
          <w:rtl w:val="true"/>
        </w:rPr>
        <w:t xml:space="preserve">. </w:t>
      </w:r>
      <w:r>
        <w:rPr>
          <w:rtl w:val="true"/>
        </w:rPr>
        <w:t>יש שני מקורות לארבע תנאים אלו</w:t>
      </w:r>
      <w:r>
        <w:rPr>
          <w:rtl w:val="true"/>
        </w:rPr>
        <w:t xml:space="preserve">- </w:t>
      </w:r>
      <w:r>
        <w:rPr>
          <w:rtl w:val="true"/>
        </w:rPr>
        <w:t>הראשון הוא לשלשה ראשונים</w:t>
      </w:r>
      <w:r>
        <w:rPr>
          <w:rtl w:val="true"/>
        </w:rPr>
        <w:t xml:space="preserve">, </w:t>
      </w:r>
      <w:r>
        <w:rPr>
          <w:rtl w:val="true"/>
        </w:rPr>
        <w:t>והשני הוא לאחרון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גמ’ יבאר מקור של תנאים אלו לחלוק על משנה שלנו</w:t>
      </w:r>
      <w:r>
        <w:rPr>
          <w:rtl w:val="true"/>
        </w:rPr>
        <w:t xml:space="preserve">. </w:t>
      </w:r>
      <w:r>
        <w:rPr>
          <w:rtl w:val="true"/>
          <w:lang w:bidi="he-IL"/>
        </w:rPr>
        <w:t>יש להעיר שהזכיר דרשה של תנא של משנה שלנו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מבאר איך דוחים אלו את הדרשה</w:t>
      </w:r>
      <w:r>
        <w:rPr>
          <w:rtl w:val="true"/>
          <w:lang w:bidi="he-IL"/>
        </w:rPr>
        <w:t>.</w:t>
      </w:r>
      <w:r>
        <w:rPr>
          <w:rStyle w:val="FootnoteAnchor"/>
          <w:rtl w:val="true"/>
        </w:rPr>
        <w:footnoteReference w:id="58"/>
      </w:r>
    </w:p>
    <w:p>
      <w:pPr>
        <w:pStyle w:val="Heading2"/>
        <w:bidi w:val="1"/>
        <w:ind w:left="567" w:right="0" w:hanging="0"/>
        <w:jc w:val="left"/>
        <w:rPr/>
      </w:pPr>
      <w:bookmarkStart w:id="71" w:name="_Toc159397200"/>
      <w:bookmarkStart w:id="72" w:name="_Toc159397120"/>
      <w:r>
        <w:rPr>
          <w:rtl w:val="true"/>
        </w:rPr>
        <w:t>ברייתא של שמעון ושמעון</w:t>
      </w:r>
      <w:r>
        <w:rPr>
          <w:rStyle w:val="FootnoteAnchor"/>
          <w:rtl w:val="true"/>
        </w:rPr>
        <w:footnoteReference w:id="59"/>
      </w:r>
      <w:r>
        <w:rPr>
          <w:rtl w:val="true"/>
        </w:rPr>
        <w:t>:</w:t>
      </w:r>
      <w:bookmarkEnd w:id="71"/>
      <w:bookmarkEnd w:id="72"/>
    </w:p>
    <w:p>
      <w:pPr>
        <w:pStyle w:val="Normal"/>
        <w:bidi w:val="1"/>
        <w:jc w:val="left"/>
        <w:rPr/>
      </w:pPr>
      <w:r>
        <w:rPr>
          <w:rtl w:val="true"/>
        </w:rPr>
        <w:t>גמ’ מביא בריי’ שאומר</w:t>
      </w:r>
      <w:r>
        <w:rPr>
          <w:rtl w:val="true"/>
        </w:rPr>
        <w:t>: ”</w:t>
      </w:r>
      <w:r>
        <w:rPr>
          <w:rtl w:val="true"/>
        </w:rPr>
        <w:t>לו תהיה לאשה שמעון התימני אומר אשה שיש בה הויה רבי שמעון בן מנסיא אומר אשה הראויה לקיימה</w:t>
      </w:r>
      <w:r>
        <w:rPr>
          <w:rtl w:val="true"/>
        </w:rPr>
        <w:t xml:space="preserve">.“ </w:t>
      </w:r>
      <w:r>
        <w:rPr>
          <w:rtl w:val="true"/>
        </w:rPr>
        <w:t>בתוך בריי’ זה</w:t>
      </w:r>
      <w:r>
        <w:rPr>
          <w:rtl w:val="true"/>
        </w:rPr>
        <w:t xml:space="preserve">, </w:t>
      </w:r>
      <w:r>
        <w:rPr>
          <w:rtl w:val="true"/>
        </w:rPr>
        <w:t>מצאנו שלש תנאים שחולקים על משנה שלנו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בתוך אותו ברייתא</w:t>
      </w:r>
      <w:r>
        <w:rPr>
          <w:rtl w:val="true"/>
        </w:rPr>
        <w:t xml:space="preserve">, </w:t>
      </w:r>
      <w:r>
        <w:rPr>
          <w:rtl w:val="true"/>
        </w:rPr>
        <w:t>יש לדון אם שיטת שמעון התימני ורשב“ם חולקים גם איך לדרוש או רק בביאור הדין שנדרש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יש לדון אם לשון של שמעון ושמעון הוא ביאור הדרשה או ביאור הדין</w:t>
      </w:r>
      <w:r>
        <w:rPr>
          <w:rtl w:val="true"/>
        </w:rPr>
        <w:t>. (</w:t>
      </w:r>
      <w:r>
        <w:rPr>
          <w:rtl w:val="true"/>
        </w:rPr>
        <w:t xml:space="preserve">לא </w:t>
      </w:r>
      <w:r>
        <w:rPr>
          <w:rtl w:val="true"/>
          <w:lang w:bidi="he-IL"/>
        </w:rPr>
        <w:t>צריך</w:t>
      </w:r>
      <w:r>
        <w:rPr>
          <w:rtl w:val="true"/>
        </w:rPr>
        <w:t xml:space="preserve"> להיות שווה</w:t>
      </w:r>
      <w:r>
        <w:rPr>
          <w:rtl w:val="true"/>
        </w:rPr>
        <w:t xml:space="preserve">; </w:t>
      </w:r>
      <w:r>
        <w:rPr>
          <w:rtl w:val="true"/>
        </w:rPr>
        <w:t>אפשר שאחד אומר הדרשה ואחד אומר הדין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יותר נראה לומר שהיו מדברים על ענין אחד</w:t>
      </w:r>
      <w:r>
        <w:rPr>
          <w:rtl w:val="true"/>
        </w:rPr>
        <w:t xml:space="preserve">, </w:t>
      </w:r>
      <w:r>
        <w:rPr>
          <w:rtl w:val="true"/>
        </w:rPr>
        <w:t>ואם אחד דבר על הדרשה</w:t>
      </w:r>
      <w:r>
        <w:rPr>
          <w:rtl w:val="true"/>
        </w:rPr>
        <w:t xml:space="preserve">, </w:t>
      </w:r>
      <w:r>
        <w:rPr>
          <w:rtl w:val="true"/>
        </w:rPr>
        <w:t>גם חברו דבר עליו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ע’ ברש</w:t>
      </w:r>
      <w:r>
        <w:rPr>
          <w:rtl w:val="true"/>
        </w:rPr>
        <w:t>"</w:t>
      </w:r>
      <w:r>
        <w:rPr>
          <w:rtl w:val="true"/>
        </w:rPr>
        <w:t>י ד“ה שיש בה הוייה</w:t>
      </w:r>
      <w:r>
        <w:rPr>
          <w:rtl w:val="true"/>
        </w:rPr>
        <w:t xml:space="preserve">, </w:t>
      </w:r>
      <w:r>
        <w:rPr>
          <w:rtl w:val="true"/>
        </w:rPr>
        <w:t>שמבאר שחולקים בדרשה</w:t>
      </w:r>
      <w:r>
        <w:rPr>
          <w:rtl w:val="true"/>
        </w:rPr>
        <w:t xml:space="preserve">, </w:t>
      </w:r>
      <w:r>
        <w:rPr>
          <w:rtl w:val="true"/>
        </w:rPr>
        <w:t>ולשון שניהם אומרים הדרשה שדורשים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0"/>
      </w:r>
      <w:r>
        <w:rPr>
          <w:rStyle w:val="FootnoteAnchor"/>
          <w:rtl w:val="true"/>
        </w:rPr>
        <w:footnoteReference w:id="61"/>
      </w:r>
    </w:p>
    <w:p>
      <w:pPr>
        <w:pStyle w:val="Heading3"/>
        <w:bidi w:val="1"/>
        <w:ind w:left="850" w:right="0" w:hanging="0"/>
        <w:jc w:val="left"/>
        <w:rPr/>
      </w:pPr>
      <w:bookmarkStart w:id="73" w:name="_Toc159397201"/>
      <w:bookmarkStart w:id="74" w:name="_Toc159397121"/>
      <w:r>
        <w:rPr>
          <w:rtl w:val="true"/>
        </w:rPr>
        <w:t>שמעון התימני</w:t>
      </w:r>
      <w:r>
        <w:rPr>
          <w:rStyle w:val="FootnoteAnchor"/>
          <w:rtl w:val="true"/>
        </w:rPr>
        <w:footnoteReference w:id="62"/>
      </w:r>
      <w:r>
        <w:rPr>
          <w:rtl w:val="true"/>
        </w:rPr>
        <w:t>:</w:t>
      </w:r>
      <w:bookmarkEnd w:id="73"/>
      <w:bookmarkEnd w:id="74"/>
    </w:p>
    <w:p>
      <w:pPr>
        <w:pStyle w:val="Normal"/>
        <w:bidi w:val="1"/>
        <w:jc w:val="left"/>
        <w:rPr/>
      </w:pPr>
      <w:r>
        <w:rPr>
          <w:rtl w:val="true"/>
        </w:rPr>
        <w:t>שמעון התימני סובר שפטור מקנס אם בא על אשה שלא חל עמה קידושין</w:t>
      </w:r>
      <w:r>
        <w:rPr>
          <w:rtl w:val="true"/>
        </w:rPr>
        <w:t>. 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 xml:space="preserve">, </w:t>
      </w:r>
      <w:r>
        <w:rPr>
          <w:rtl w:val="true"/>
        </w:rPr>
        <w:t>נבאר איזה מין אשה בכלל זה</w:t>
      </w:r>
      <w:r>
        <w:rPr>
          <w:rtl w:val="true"/>
        </w:rPr>
        <w:t xml:space="preserve">.) </w:t>
      </w:r>
      <w:r>
        <w:rPr>
          <w:rtl w:val="true"/>
        </w:rPr>
        <w:t>בוודאי אין תפיסת קידושין בציור שיש חיוב כרת בביאה</w:t>
      </w:r>
      <w:r>
        <w:rPr>
          <w:rtl w:val="true"/>
        </w:rPr>
        <w:t xml:space="preserve">, </w:t>
      </w:r>
      <w:r>
        <w:rPr>
          <w:rtl w:val="true"/>
        </w:rPr>
        <w:t>ואז שמעון התימני בוודאי חולק על בבא שלישי של המשנה</w:t>
      </w:r>
      <w:r>
        <w:rPr>
          <w:rtl w:val="true"/>
        </w:rPr>
        <w:t xml:space="preserve">.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נראה שאולי אף חולק על בבא ראשונה של המשנה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בביאור הדרשה לפי שמעון התימני</w:t>
      </w:r>
      <w:r>
        <w:rPr>
          <w:rtl w:val="true"/>
        </w:rPr>
        <w:t xml:space="preserve">, </w:t>
      </w:r>
      <w:r>
        <w:rPr>
          <w:rtl w:val="true"/>
        </w:rPr>
        <w:t>נראה שיש לומר שני צדדים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43"/>
        </w:numPr>
        <w:bidi w:val="1"/>
        <w:jc w:val="left"/>
        <w:rPr/>
      </w:pPr>
      <w:r>
        <w:rPr>
          <w:rtl w:val="true"/>
        </w:rPr>
        <w:t>אין ייתור לדין זה</w:t>
      </w:r>
      <w:r>
        <w:rPr>
          <w:rtl w:val="true"/>
        </w:rPr>
        <w:t xml:space="preserve">, </w:t>
      </w:r>
      <w:r>
        <w:rPr>
          <w:rtl w:val="true"/>
        </w:rPr>
        <w:t>אלא נשמע מפשטות הקרא</w:t>
      </w:r>
      <w:r>
        <w:rPr>
          <w:rtl w:val="true"/>
        </w:rPr>
        <w:t xml:space="preserve">. </w:t>
      </w:r>
      <w:r>
        <w:rPr>
          <w:rtl w:val="true"/>
        </w:rPr>
        <w:t>איך נלמד מפשטות הקרא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>אולי יודעים שאין להן חיוב לישא אותה</w:t>
      </w:r>
      <w:r>
        <w:rPr>
          <w:rtl w:val="true"/>
        </w:rPr>
        <w:t xml:space="preserve">, </w:t>
      </w:r>
      <w:r>
        <w:rPr>
          <w:rtl w:val="true"/>
        </w:rPr>
        <w:t>שהרי אין אפשרות לישא אותה</w:t>
      </w:r>
      <w:r>
        <w:rPr>
          <w:rtl w:val="true"/>
        </w:rPr>
        <w:t xml:space="preserve">. </w:t>
      </w:r>
      <w:r>
        <w:rPr>
          <w:rtl w:val="true"/>
        </w:rPr>
        <w:t>אולי חיוב לשלם דמי קנס קשור לחיוב לישא אותה</w:t>
      </w:r>
      <w:r>
        <w:rPr>
          <w:rtl w:val="true"/>
        </w:rPr>
        <w:t>. (</w:t>
      </w:r>
      <w:r>
        <w:rPr>
          <w:rtl w:val="true"/>
        </w:rPr>
        <w:t>יש לדון למה זה יהיה</w:t>
      </w:r>
      <w:r>
        <w:rPr>
          <w:rtl w:val="true"/>
        </w:rPr>
        <w:t xml:space="preserve">. </w:t>
      </w:r>
      <w:r>
        <w:rPr>
          <w:rtl w:val="true"/>
        </w:rPr>
        <w:t>אולי הענין הוא שלא יועיל די אם אינו חייב לישא לה</w:t>
      </w:r>
      <w:r>
        <w:rPr>
          <w:rtl w:val="true"/>
        </w:rPr>
        <w:t xml:space="preserve">, </w:t>
      </w:r>
      <w:r>
        <w:rPr>
          <w:rtl w:val="true"/>
        </w:rPr>
        <w:t>ולא יטריח אותו תורה לשלם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שלא מועיל כל כך</w:t>
      </w:r>
      <w:r>
        <w:rPr>
          <w:rtl w:val="true"/>
        </w:rPr>
        <w:t xml:space="preserve">. </w:t>
      </w:r>
      <w:r>
        <w:rPr>
          <w:rtl w:val="true"/>
        </w:rPr>
        <w:t>ואם תאמר ישלם יותר</w:t>
      </w:r>
      <w:r>
        <w:rPr>
          <w:rtl w:val="true"/>
        </w:rPr>
        <w:t xml:space="preserve">. </w:t>
      </w:r>
      <w:r>
        <w:rPr>
          <w:rtl w:val="true"/>
        </w:rPr>
        <w:t>ויש לומר שלא פלוג תורה</w:t>
      </w:r>
      <w:r>
        <w:rPr>
          <w:rtl w:val="true"/>
        </w:rPr>
        <w:t xml:space="preserve">. </w:t>
      </w:r>
      <w:r>
        <w:rPr>
          <w:rtl w:val="true"/>
        </w:rPr>
        <w:t>גם יש לומר שאז יפסד יותר מדי</w:t>
      </w:r>
      <w:r>
        <w:rPr>
          <w:rtl w:val="true"/>
        </w:rPr>
        <w:t>.)</w:t>
      </w:r>
    </w:p>
    <w:p>
      <w:pPr>
        <w:pStyle w:val="ListParagraph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>אולי יודעים שאין אפשרות לישא אותה</w:t>
      </w:r>
      <w:r>
        <w:rPr>
          <w:rtl w:val="true"/>
        </w:rPr>
        <w:t xml:space="preserve">. </w:t>
      </w:r>
      <w:r>
        <w:rPr>
          <w:rtl w:val="true"/>
        </w:rPr>
        <w:t>אולי אף אם לא תלה בחיוב</w:t>
      </w:r>
      <w:r>
        <w:rPr>
          <w:rtl w:val="true"/>
        </w:rPr>
        <w:t xml:space="preserve">, </w:t>
      </w:r>
      <w:r>
        <w:rPr>
          <w:rtl w:val="true"/>
        </w:rPr>
        <w:t>תלה ביכולת לקיים המצווה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אף אילו לא היה לו החיוב</w:t>
      </w:r>
      <w:r>
        <w:rPr>
          <w:rtl w:val="true"/>
        </w:rPr>
        <w:t xml:space="preserve">, </w:t>
      </w:r>
      <w:r>
        <w:rPr>
          <w:rtl w:val="true"/>
        </w:rPr>
        <w:t>כיון שנדחה מפני לאו</w:t>
      </w:r>
      <w:r>
        <w:rPr>
          <w:rtl w:val="true"/>
        </w:rPr>
        <w:t xml:space="preserve">, </w:t>
      </w:r>
      <w:r>
        <w:rPr>
          <w:rtl w:val="true"/>
        </w:rPr>
        <w:t>היה אפשר לו לקיים אותו</w:t>
      </w:r>
      <w:r>
        <w:rPr>
          <w:rtl w:val="true"/>
        </w:rPr>
        <w:t xml:space="preserve">, </w:t>
      </w:r>
      <w:r>
        <w:rPr>
          <w:rtl w:val="true"/>
        </w:rPr>
        <w:t>אם בא עליה באונס</w:t>
      </w:r>
      <w:r>
        <w:rPr>
          <w:rtl w:val="true"/>
        </w:rPr>
        <w:t xml:space="preserve">. </w:t>
      </w:r>
      <w:r>
        <w:rPr>
          <w:rtl w:val="true"/>
        </w:rPr>
        <w:t>נמצא שמה שגילתה תורה יש בו נפק</w:t>
      </w:r>
      <w:r>
        <w:rPr>
          <w:rtl w:val="true"/>
        </w:rPr>
        <w:t>"</w:t>
      </w:r>
      <w:r>
        <w:rPr>
          <w:rtl w:val="true"/>
        </w:rPr>
        <w:t>מ 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כשאין תפיסת קידושין</w:t>
      </w:r>
      <w:r>
        <w:rPr>
          <w:rtl w:val="true"/>
        </w:rPr>
        <w:t xml:space="preserve">, </w:t>
      </w:r>
      <w:r>
        <w:rPr>
          <w:rtl w:val="true"/>
        </w:rPr>
        <w:t>אי אפשר לו אף לקיים מש“א תורה</w:t>
      </w:r>
      <w:r>
        <w:rPr>
          <w:rtl w:val="true"/>
        </w:rPr>
        <w:t xml:space="preserve">. </w:t>
      </w:r>
      <w:r>
        <w:rPr>
          <w:rtl w:val="true"/>
        </w:rPr>
        <w:t>נמצא שמש“א תורה אינו נוגע לו כלל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נלמד מייתור</w:t>
      </w:r>
      <w:r>
        <w:rPr>
          <w:rtl w:val="true"/>
        </w:rPr>
        <w:t xml:space="preserve">. </w:t>
      </w:r>
      <w:r>
        <w:rPr>
          <w:rtl w:val="true"/>
        </w:rPr>
        <w:t>יש לדון מאיזה מין ייתור נלמד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>יש קרא מיותר</w:t>
      </w:r>
      <w:r>
        <w:rPr>
          <w:rtl w:val="true"/>
        </w:rPr>
        <w:t xml:space="preserve">, </w:t>
      </w:r>
      <w:r>
        <w:rPr>
          <w:rtl w:val="true"/>
        </w:rPr>
        <w:t>ואז דורשים דין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>יש קרא מיותר שיש בו משמעות לדין זה</w:t>
      </w:r>
      <w:r>
        <w:rPr>
          <w:rtl w:val="true"/>
        </w:rPr>
        <w:t xml:space="preserve">. </w:t>
      </w:r>
      <w:r>
        <w:rPr>
          <w:rtl w:val="true"/>
        </w:rPr>
        <w:t>יש לדון מהו המשמעות</w:t>
      </w:r>
      <w:r>
        <w:rPr>
          <w:rtl w:val="true"/>
        </w:rPr>
        <w:t>:</w:t>
      </w:r>
    </w:p>
    <w:p>
      <w:pPr>
        <w:pStyle w:val="ListParagraph"/>
        <w:numPr>
          <w:ilvl w:val="2"/>
          <w:numId w:val="5"/>
        </w:numPr>
        <w:bidi w:val="1"/>
        <w:jc w:val="left"/>
        <w:rPr/>
      </w:pPr>
      <w:r>
        <w:rPr>
          <w:rtl w:val="true"/>
        </w:rPr>
        <w:t>מילה שלא צריכה להיות נכתבת יש בו משמעות</w:t>
      </w:r>
      <w:r>
        <w:rPr>
          <w:rtl w:val="true"/>
        </w:rPr>
        <w:t>.</w:t>
      </w:r>
    </w:p>
    <w:p>
      <w:pPr>
        <w:pStyle w:val="ListParagraph"/>
        <w:numPr>
          <w:ilvl w:val="2"/>
          <w:numId w:val="5"/>
        </w:numPr>
        <w:bidi w:val="1"/>
        <w:jc w:val="left"/>
        <w:rPr/>
      </w:pPr>
      <w:r>
        <w:rPr>
          <w:rtl w:val="true"/>
        </w:rPr>
        <w:t>יש מילה מיותרת</w:t>
      </w:r>
      <w:r>
        <w:rPr>
          <w:rtl w:val="true"/>
        </w:rPr>
        <w:t xml:space="preserve">. </w:t>
      </w:r>
      <w:r>
        <w:rPr>
          <w:rtl w:val="true"/>
        </w:rPr>
        <w:t>פריי</w:t>
      </w:r>
      <w:r>
        <w:rPr>
          <w:rtl w:val="true"/>
        </w:rPr>
        <w:t>"</w:t>
      </w:r>
      <w:r>
        <w:rPr>
          <w:rtl w:val="true"/>
        </w:rPr>
        <w:t>ז זה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יותר ארוך ממה שצריך להיות</w:t>
      </w:r>
      <w:r>
        <w:rPr>
          <w:rtl w:val="true"/>
        </w:rPr>
        <w:t xml:space="preserve">, </w:t>
      </w:r>
      <w:r>
        <w:rPr>
          <w:rtl w:val="true"/>
        </w:rPr>
        <w:t>ומילה שבפריי</w:t>
      </w:r>
      <w:r>
        <w:rPr>
          <w:rtl w:val="true"/>
        </w:rPr>
        <w:t>"</w:t>
      </w:r>
      <w:r>
        <w:rPr>
          <w:rtl w:val="true"/>
        </w:rPr>
        <w:t>ז זה יש בו משמעות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ListParagraph"/>
        <w:bidi w:val="1"/>
        <w:ind w:left="1440" w:hanging="0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לבאר שני ענינים אלו</w:t>
      </w:r>
      <w:r>
        <w:rPr>
          <w:rtl w:val="true"/>
        </w:rPr>
        <w:t xml:space="preserve">, </w:t>
      </w:r>
      <w:r>
        <w:rPr>
          <w:rtl w:val="true"/>
        </w:rPr>
        <w:t>יש שני דברים לבאר</w:t>
      </w:r>
      <w:r>
        <w:rPr>
          <w:rtl w:val="true"/>
        </w:rPr>
        <w:t>:</w:t>
      </w:r>
    </w:p>
    <w:p>
      <w:pPr>
        <w:pStyle w:val="ListParagraph"/>
        <w:bidi w:val="1"/>
        <w:ind w:left="2160" w:hanging="0"/>
        <w:jc w:val="left"/>
        <w:rPr/>
      </w:pP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יש לבאר מה היה לו לומר</w:t>
      </w:r>
      <w:r>
        <w:rPr>
          <w:rtl w:val="true"/>
        </w:rPr>
        <w:t xml:space="preserve">. </w:t>
      </w:r>
      <w:r>
        <w:rPr>
          <w:rtl w:val="true"/>
        </w:rPr>
        <w:t>נראה שיש הרבה דרכים בזה</w:t>
      </w:r>
      <w:r>
        <w:rPr>
          <w:rtl w:val="true"/>
        </w:rPr>
        <w:t xml:space="preserve">. </w:t>
      </w:r>
      <w:r>
        <w:rPr>
          <w:rtl w:val="true"/>
        </w:rPr>
        <w:t xml:space="preserve">היה אפשר לומר </w:t>
      </w:r>
      <w:r>
        <w:rPr>
          <w:rtl w:val="true"/>
        </w:rPr>
        <w:t>"</w:t>
      </w:r>
      <w:r>
        <w:rPr>
          <w:rtl w:val="true"/>
        </w:rPr>
        <w:t>ישא אותה</w:t>
      </w:r>
      <w:r>
        <w:rPr>
          <w:rtl w:val="true"/>
        </w:rPr>
        <w:t>," "</w:t>
      </w:r>
      <w:r>
        <w:rPr>
          <w:rtl w:val="true"/>
        </w:rPr>
        <w:t>תנשא לו</w:t>
      </w:r>
      <w:r>
        <w:rPr>
          <w:rtl w:val="true"/>
        </w:rPr>
        <w:t>," "</w:t>
      </w:r>
      <w:r>
        <w:rPr>
          <w:rtl w:val="true"/>
        </w:rPr>
        <w:t>ישאו</w:t>
      </w:r>
      <w:r>
        <w:rPr>
          <w:rtl w:val="true"/>
        </w:rPr>
        <w:t xml:space="preserve">," </w:t>
      </w:r>
      <w:r>
        <w:rPr>
          <w:rtl w:val="true"/>
        </w:rPr>
        <w:t>או כדומה</w:t>
      </w:r>
      <w:r>
        <w:rPr>
          <w:rtl w:val="true"/>
        </w:rPr>
        <w:t xml:space="preserve">. </w:t>
      </w:r>
      <w:r>
        <w:rPr>
          <w:rtl w:val="true"/>
        </w:rPr>
        <w:t>ותחשב עוד</w:t>
      </w:r>
      <w:r>
        <w:rPr>
          <w:rtl w:val="true"/>
        </w:rPr>
        <w:t>.</w:t>
      </w:r>
    </w:p>
    <w:p>
      <w:pPr>
        <w:pStyle w:val="ListParagraph"/>
        <w:bidi w:val="1"/>
        <w:ind w:left="2160" w:hanging="0"/>
        <w:jc w:val="left"/>
        <w:rPr/>
      </w:pPr>
      <w:r>
        <w:rPr>
          <w:rtl w:val="true"/>
        </w:rPr>
        <w:t>שני</w:t>
      </w:r>
      <w:r>
        <w:rPr>
          <w:rtl w:val="true"/>
        </w:rPr>
        <w:t xml:space="preserve">, </w:t>
      </w:r>
      <w:r>
        <w:rPr>
          <w:rtl w:val="true"/>
        </w:rPr>
        <w:t>יש לבאר הו הדרשה</w:t>
      </w:r>
      <w:r>
        <w:rPr>
          <w:rtl w:val="true"/>
        </w:rPr>
        <w:t xml:space="preserve">. </w:t>
      </w:r>
      <w:r>
        <w:rPr>
          <w:rtl w:val="true"/>
        </w:rPr>
        <w:t xml:space="preserve">נראה שאפשר שדורשים מלשון </w:t>
      </w:r>
      <w:r>
        <w:rPr>
          <w:rtl w:val="true"/>
        </w:rPr>
        <w:t>"</w:t>
      </w:r>
      <w:r>
        <w:rPr>
          <w:rtl w:val="true"/>
        </w:rPr>
        <w:t>לו</w:t>
      </w:r>
      <w:r>
        <w:rPr>
          <w:rtl w:val="true"/>
        </w:rPr>
        <w:t xml:space="preserve">," </w:t>
      </w:r>
      <w:r>
        <w:rPr>
          <w:rtl w:val="true"/>
        </w:rPr>
        <w:t>שמשמע שמי שהוא משנה את הדין</w:t>
      </w:r>
      <w:r>
        <w:rPr>
          <w:rtl w:val="true"/>
        </w:rPr>
        <w:t xml:space="preserve">, </w:t>
      </w:r>
      <w:r>
        <w:rPr>
          <w:rtl w:val="true"/>
        </w:rPr>
        <w:t>שאילו לו אין קידושין לה</w:t>
      </w:r>
      <w:r>
        <w:rPr>
          <w:rtl w:val="true"/>
        </w:rPr>
        <w:t xml:space="preserve">, </w:t>
      </w:r>
      <w:r>
        <w:rPr>
          <w:rtl w:val="true"/>
        </w:rPr>
        <w:t>אין דין זה קיים</w:t>
      </w:r>
      <w:r>
        <w:rPr>
          <w:rtl w:val="true"/>
        </w:rPr>
        <w:t xml:space="preserve">. </w:t>
      </w:r>
      <w:r>
        <w:rPr>
          <w:rtl w:val="true"/>
        </w:rPr>
        <w:t>גם אפשר שדורשים מ</w:t>
      </w:r>
      <w:r>
        <w:rPr>
          <w:rtl w:val="true"/>
        </w:rPr>
        <w:t>"</w:t>
      </w:r>
      <w:r>
        <w:rPr>
          <w:rtl w:val="true"/>
        </w:rPr>
        <w:t>לאשה</w:t>
      </w:r>
      <w:r>
        <w:rPr>
          <w:rtl w:val="true"/>
        </w:rPr>
        <w:t xml:space="preserve">," </w:t>
      </w:r>
      <w:r>
        <w:rPr>
          <w:rtl w:val="true"/>
        </w:rPr>
        <w:t xml:space="preserve">שאולי משמע אשה מיוחדת </w:t>
      </w:r>
      <w:r>
        <w:rPr>
          <w:rtl w:val="true"/>
        </w:rPr>
        <w:t>(</w:t>
      </w:r>
      <w:r>
        <w:rPr>
          <w:rtl w:val="true"/>
        </w:rPr>
        <w:t>כיון שלשון יחיד הוא</w:t>
      </w:r>
      <w:r>
        <w:rPr>
          <w:rtl w:val="true"/>
        </w:rPr>
        <w:t xml:space="preserve">), </w:t>
      </w:r>
      <w:r>
        <w:rPr>
          <w:rtl w:val="true"/>
        </w:rPr>
        <w:t>דהיינו אשה שיש עמה תפיסת קידושין</w:t>
      </w:r>
      <w:r>
        <w:rPr>
          <w:rtl w:val="true"/>
        </w:rPr>
        <w:t xml:space="preserve">. </w:t>
      </w:r>
      <w:r>
        <w:rPr>
          <w:rtl w:val="true"/>
        </w:rPr>
        <w:t xml:space="preserve">גם אפשר שלשון אשה יכול להיות משמע וויי“ף </w:t>
      </w:r>
      <w:r>
        <w:rPr>
          <w:rtl w:val="true"/>
        </w:rPr>
        <w:t>(</w:t>
      </w:r>
      <w:r>
        <w:rPr>
          <w:rtl w:val="true"/>
        </w:rPr>
        <w:t>כמו שנראה מן הקרא</w:t>
      </w:r>
      <w:r>
        <w:rPr>
          <w:rtl w:val="true"/>
        </w:rPr>
        <w:t xml:space="preserve">), </w:t>
      </w:r>
      <w:r>
        <w:rPr>
          <w:rtl w:val="true"/>
        </w:rPr>
        <w:t>ולא וואמא“ן</w:t>
      </w:r>
      <w:r>
        <w:rPr>
          <w:rtl w:val="true"/>
        </w:rPr>
        <w:t xml:space="preserve">, </w:t>
      </w:r>
      <w:r>
        <w:rPr>
          <w:rtl w:val="true"/>
        </w:rPr>
        <w:t>וכן דורשים אותו כאן</w:t>
      </w:r>
      <w:r>
        <w:rPr>
          <w:rtl w:val="true"/>
        </w:rPr>
        <w:t xml:space="preserve">. </w:t>
      </w:r>
      <w:r>
        <w:rPr>
          <w:rtl w:val="true"/>
        </w:rPr>
        <w:t>כיון שאי אפשר שתהיה אשה לו</w:t>
      </w:r>
      <w:r>
        <w:rPr>
          <w:rtl w:val="true"/>
        </w:rPr>
        <w:t xml:space="preserve">, </w:t>
      </w:r>
      <w:r>
        <w:rPr>
          <w:rtl w:val="true"/>
        </w:rPr>
        <w:t>אין קנס</w:t>
      </w:r>
      <w:r>
        <w:rPr>
          <w:rtl w:val="true"/>
        </w:rPr>
        <w:t xml:space="preserve">. </w:t>
      </w:r>
      <w:r>
        <w:rPr>
          <w:rtl w:val="true"/>
        </w:rPr>
        <w:t>גם אפשר שדורשים מ“תהיה</w:t>
      </w:r>
      <w:r>
        <w:rPr>
          <w:rtl w:val="true"/>
        </w:rPr>
        <w:t xml:space="preserve">" </w:t>
      </w:r>
      <w:r>
        <w:rPr>
          <w:rtl w:val="true"/>
        </w:rPr>
        <w:t xml:space="preserve">שאומר שצריך להיות אשה שיכול לישא </w:t>
      </w:r>
      <w:r>
        <w:rPr>
          <w:rtl w:val="true"/>
        </w:rPr>
        <w:t>(</w:t>
      </w:r>
      <w:r>
        <w:rPr>
          <w:rtl w:val="true"/>
        </w:rPr>
        <w:t>יכול להיות קידושין עמה</w:t>
      </w:r>
      <w:r>
        <w:rPr>
          <w:rtl w:val="true"/>
        </w:rPr>
        <w:t xml:space="preserve">).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נצטרך לומר ש“יכול“ יהיה משמע שיכול</w:t>
      </w:r>
      <w:r>
        <w:rPr>
          <w:rtl w:val="true"/>
        </w:rPr>
        <w:t xml:space="preserve">, </w:t>
      </w:r>
      <w:r>
        <w:rPr>
          <w:rtl w:val="true"/>
        </w:rPr>
        <w:t>ולא שמותר</w:t>
      </w:r>
      <w:r>
        <w:rPr>
          <w:rtl w:val="true"/>
        </w:rPr>
        <w:t>.</w:t>
      </w:r>
    </w:p>
    <w:p>
      <w:pPr>
        <w:pStyle w:val="ListParagraph"/>
        <w:bidi w:val="1"/>
        <w:jc w:val="left"/>
        <w:rPr/>
      </w:pPr>
      <w:r>
        <w:rPr>
          <w:rtl w:val="true"/>
        </w:rPr>
        <w:t xml:space="preserve">אם נניח שלשון של שמעון קאי על הדרשה </w:t>
      </w:r>
      <w:r>
        <w:rPr>
          <w:rtl w:val="true"/>
        </w:rPr>
        <w:t>(</w:t>
      </w:r>
      <w:r>
        <w:rPr>
          <w:rtl w:val="true"/>
        </w:rPr>
        <w:t>וכן מסתבר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למה ינקט לשון מוזר כזה</w:t>
      </w:r>
      <w:r>
        <w:rPr>
          <w:rtl w:val="true"/>
        </w:rPr>
        <w:t xml:space="preserve">), </w:t>
      </w:r>
      <w:r>
        <w:rPr>
          <w:rtl w:val="true"/>
        </w:rPr>
        <w:t>אז צריך לומר שסובר כצד שהוייה משמע תפיסת קידושין</w:t>
      </w:r>
      <w:r>
        <w:rPr>
          <w:rtl w:val="true"/>
        </w:rPr>
        <w:t xml:space="preserve">. </w:t>
      </w:r>
      <w:r>
        <w:rPr>
          <w:rtl w:val="true"/>
        </w:rPr>
        <w:t>אולי מייתור ואולי מסברה</w:t>
      </w:r>
      <w:r>
        <w:rPr>
          <w:rtl w:val="true"/>
        </w:rPr>
        <w:t xml:space="preserve">, </w:t>
      </w:r>
      <w:r>
        <w:rPr>
          <w:rtl w:val="true"/>
        </w:rPr>
        <w:t>יודע שצריכים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יש לדון אם</w:t>
      </w:r>
      <w:r>
        <w:rPr>
          <w:rtl w:val="true"/>
        </w:rPr>
        <w:t xml:space="preserve">, </w:t>
      </w:r>
      <w:r>
        <w:rPr>
          <w:rtl w:val="true"/>
        </w:rPr>
        <w:t>לפי שמעון התימני</w:t>
      </w:r>
      <w:r>
        <w:rPr>
          <w:rtl w:val="true"/>
        </w:rPr>
        <w:t xml:space="preserve">, </w:t>
      </w:r>
      <w:r>
        <w:rPr>
          <w:rtl w:val="true"/>
        </w:rPr>
        <w:t>הוייה משמע קידושין או נישואין</w:t>
      </w:r>
      <w:r>
        <w:rPr>
          <w:rtl w:val="true"/>
        </w:rPr>
        <w:t xml:space="preserve">. </w:t>
      </w:r>
      <w:r>
        <w:rPr>
          <w:rtl w:val="true"/>
        </w:rPr>
        <w:t>אין חילוק</w:t>
      </w:r>
      <w:r>
        <w:rPr>
          <w:rtl w:val="true"/>
        </w:rPr>
        <w:t xml:space="preserve">, </w:t>
      </w:r>
      <w:r>
        <w:rPr>
          <w:rtl w:val="true"/>
        </w:rPr>
        <w:t>אבל עדיין יש לדון</w:t>
      </w:r>
      <w:r>
        <w:rPr>
          <w:rtl w:val="true"/>
        </w:rPr>
        <w:t>. 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ברשב“ם</w:t>
      </w:r>
      <w:r>
        <w:rPr>
          <w:rtl w:val="true"/>
        </w:rPr>
        <w:t xml:space="preserve">, </w:t>
      </w:r>
      <w:r>
        <w:rPr>
          <w:rtl w:val="true"/>
        </w:rPr>
        <w:t>אולי זה יהיה נוגע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לפי שמעון התימני</w:t>
      </w:r>
      <w:r>
        <w:rPr>
          <w:rtl w:val="true"/>
        </w:rPr>
        <w:t xml:space="preserve">, </w:t>
      </w:r>
      <w:r>
        <w:rPr>
          <w:rtl w:val="true"/>
        </w:rPr>
        <w:t>אם מה שאין להם תפ“ק הוא סיבה לפטור מקנס או סימן לדבר אחר שהוא סיבה לו</w:t>
      </w:r>
      <w:r>
        <w:rPr>
          <w:rtl w:val="true"/>
        </w:rPr>
        <w:t>.</w:t>
      </w:r>
    </w:p>
    <w:p>
      <w:pPr>
        <w:pStyle w:val="Heading3"/>
        <w:bidi w:val="1"/>
        <w:ind w:left="850" w:right="0" w:hanging="0"/>
        <w:jc w:val="left"/>
        <w:rPr/>
      </w:pPr>
      <w:bookmarkStart w:id="75" w:name="_Toc159397202"/>
      <w:bookmarkStart w:id="76" w:name="_Toc159397122"/>
      <w:r>
        <w:rPr>
          <w:rtl w:val="true"/>
        </w:rPr>
        <w:t>רבי שמעון בן מנסיא</w:t>
      </w:r>
      <w:r>
        <w:rPr>
          <w:rStyle w:val="FootnoteAnchor"/>
          <w:rtl w:val="true"/>
        </w:rPr>
        <w:footnoteReference w:id="63"/>
      </w:r>
      <w:bookmarkEnd w:id="75"/>
      <w:bookmarkEnd w:id="76"/>
    </w:p>
    <w:p>
      <w:pPr>
        <w:pStyle w:val="Normal"/>
        <w:bidi w:val="1"/>
        <w:jc w:val="left"/>
        <w:rPr/>
      </w:pPr>
      <w:r>
        <w:rPr>
          <w:rtl w:val="true"/>
        </w:rPr>
        <w:t>רשב“מ סובר שאין קנס לכל מי שאסור לבועל בביאה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חולק על בבא ראשון ושלישי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דרשה של רשב“מ יכול להיות ככל הדרשות שאמר גמ’ לעיל בקושייתו על המשנה</w:t>
      </w:r>
      <w:r>
        <w:rPr>
          <w:rtl w:val="true"/>
        </w:rPr>
        <w:t>. (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בביאור הקושיה</w:t>
      </w:r>
      <w:r>
        <w:rPr>
          <w:rtl w:val="true"/>
        </w:rPr>
        <w:t xml:space="preserve">, </w:t>
      </w:r>
      <w:r>
        <w:rPr>
          <w:rtl w:val="true"/>
        </w:rPr>
        <w:t>שבארנו הצדדים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64"/>
      </w:r>
    </w:p>
    <w:p>
      <w:pPr>
        <w:pStyle w:val="Normal"/>
        <w:bidi w:val="1"/>
        <w:jc w:val="left"/>
        <w:rPr/>
      </w:pPr>
      <w:r>
        <w:rPr>
          <w:rtl w:val="true"/>
        </w:rPr>
        <w:t>ויש להעיר על לשון רשב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  <w:lang w:bidi="he-IL"/>
        </w:rPr>
        <w:t>ש</w:t>
      </w:r>
      <w:r>
        <w:rPr>
          <w:rtl w:val="true"/>
          <w:lang w:bidi="he-IL"/>
        </w:rPr>
        <w:t>אומר ש</w:t>
      </w:r>
      <w:r>
        <w:rPr>
          <w:rtl w:val="true"/>
          <w:lang w:bidi="he-IL"/>
        </w:rPr>
        <w:t>פוטר</w:t>
      </w:r>
      <w:r>
        <w:rPr>
          <w:rtl w:val="true"/>
        </w:rPr>
        <w:t xml:space="preserve"> מקנס כל זמן שאינו ראוי לקיים אותה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אמר שהפטור הוא לכל זמן שאסור לישא אותה</w:t>
      </w:r>
      <w:r>
        <w:rPr>
          <w:rtl w:val="true"/>
        </w:rPr>
        <w:t xml:space="preserve">. </w:t>
      </w:r>
      <w:r>
        <w:rPr>
          <w:rtl w:val="true"/>
        </w:rPr>
        <w:t>נראה שאפשר שאין הכי נמי</w:t>
      </w:r>
      <w:r>
        <w:rPr>
          <w:rtl w:val="true"/>
        </w:rPr>
        <w:t xml:space="preserve">, </w:t>
      </w:r>
      <w:r>
        <w:rPr>
          <w:rtl w:val="true"/>
        </w:rPr>
        <w:t>כן רצה לומר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אומר קיום כיון שזהו פי’ של מילת הקרא</w:t>
      </w:r>
      <w:r>
        <w:rPr>
          <w:rtl w:val="true"/>
        </w:rPr>
        <w:t xml:space="preserve">, </w:t>
      </w:r>
      <w:r>
        <w:rPr>
          <w:rtl w:val="true"/>
        </w:rPr>
        <w:t>שהוא הוויה</w:t>
      </w:r>
      <w:r>
        <w:rPr>
          <w:rtl w:val="true"/>
        </w:rPr>
        <w:t xml:space="preserve">. </w:t>
      </w:r>
      <w:r>
        <w:rPr>
          <w:rtl w:val="true"/>
        </w:rPr>
        <w:t>יש להוסיף שאולי הדרשה גופא בא ממה שנקט לשון הויה</w:t>
      </w:r>
      <w:r>
        <w:rPr>
          <w:rtl w:val="true"/>
        </w:rPr>
        <w:t xml:space="preserve">, </w:t>
      </w:r>
      <w:r>
        <w:rPr>
          <w:rtl w:val="true"/>
        </w:rPr>
        <w:t xml:space="preserve">ולא לשון נישואין </w:t>
      </w:r>
      <w:r>
        <w:rPr>
          <w:rtl w:val="true"/>
        </w:rPr>
        <w:t>(</w:t>
      </w:r>
      <w:r>
        <w:rPr>
          <w:rtl w:val="true"/>
        </w:rPr>
        <w:t>שהוא יותר מצוי</w:t>
      </w:r>
      <w:r>
        <w:rPr>
          <w:rStyle w:val="FootnoteAnchor"/>
          <w:rtl w:val="true"/>
        </w:rPr>
        <w:footnoteReference w:id="65"/>
      </w:r>
      <w:r>
        <w:rPr>
          <w:rtl w:val="true"/>
        </w:rPr>
        <w:t xml:space="preserve"> </w:t>
      </w:r>
      <w:r>
        <w:rPr>
          <w:rtl w:val="true"/>
          <w:lang w:bidi="he-IL"/>
        </w:rPr>
        <w:t>או יותר פרטי</w:t>
      </w:r>
      <w:r>
        <w:rPr>
          <w:rStyle w:val="FootnoteAnchor"/>
          <w:rtl w:val="true"/>
          <w:lang w:bidi="he-IL"/>
        </w:rPr>
        <w:footnoteReference w:id="66"/>
      </w:r>
      <w:r>
        <w:rPr>
          <w:rtl w:val="true"/>
        </w:rPr>
        <w:t xml:space="preserve">). </w:t>
      </w:r>
      <w:r>
        <w:rPr>
          <w:rtl w:val="true"/>
        </w:rPr>
        <w:t xml:space="preserve">יש להוסיף עוד שאולי מה שיכול לדרוש מלשון הויה </w:t>
      </w:r>
      <w:r>
        <w:rPr>
          <w:rtl w:val="true"/>
        </w:rPr>
        <w:t>(</w:t>
      </w:r>
      <w:r>
        <w:rPr>
          <w:rtl w:val="true"/>
        </w:rPr>
        <w:t>נגד לשון נישואין</w:t>
      </w:r>
      <w:r>
        <w:rPr>
          <w:rtl w:val="true"/>
        </w:rPr>
        <w:t xml:space="preserve">) </w:t>
      </w:r>
      <w:r>
        <w:rPr>
          <w:rtl w:val="true"/>
        </w:rPr>
        <w:t>הוא מפני שלשון הוויה מוסיף קיום הנישואין</w:t>
      </w:r>
      <w:r>
        <w:rPr>
          <w:rtl w:val="true"/>
        </w:rPr>
        <w:t xml:space="preserve">. </w:t>
      </w:r>
      <w:r>
        <w:rPr>
          <w:rtl w:val="true"/>
        </w:rPr>
        <w:t>אין צורך למשמעות זה</w:t>
      </w:r>
      <w:r>
        <w:rPr>
          <w:rtl w:val="true"/>
        </w:rPr>
        <w:t xml:space="preserve">, </w:t>
      </w:r>
      <w:r>
        <w:rPr>
          <w:rtl w:val="true"/>
        </w:rPr>
        <w:t>ואז לשון הויה קשה</w:t>
      </w:r>
      <w:r>
        <w:rPr>
          <w:rtl w:val="true"/>
        </w:rPr>
        <w:t xml:space="preserve">. </w:t>
      </w:r>
      <w:r>
        <w:rPr>
          <w:rtl w:val="true"/>
        </w:rPr>
        <w:t>גם יש לומר שלא אמר שפוטר כל הציורים שאסור לישא</w:t>
      </w:r>
      <w:r>
        <w:rPr>
          <w:rtl w:val="true"/>
        </w:rPr>
        <w:t xml:space="preserve">, </w:t>
      </w:r>
      <w:r>
        <w:rPr>
          <w:rtl w:val="true"/>
        </w:rPr>
        <w:t>שאינו אסור לישא</w:t>
      </w:r>
      <w:r>
        <w:rPr>
          <w:rStyle w:val="FootnoteAnchor"/>
          <w:rtl w:val="true"/>
        </w:rPr>
        <w:footnoteReference w:id="67"/>
      </w:r>
      <w:r>
        <w:rPr>
          <w:rtl w:val="true"/>
        </w:rPr>
        <w:t xml:space="preserve">, </w:t>
      </w:r>
      <w:r>
        <w:rPr>
          <w:rtl w:val="true"/>
        </w:rPr>
        <w:t>שרק ביאה אסורה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גמ’ בכ“מ אומר שמי שנושא אשה שאסורה לו חייב לגרש אותה</w:t>
      </w:r>
      <w:r>
        <w:rPr>
          <w:rStyle w:val="FootnoteAnchor"/>
          <w:rtl w:val="true"/>
        </w:rPr>
        <w:footnoteReference w:id="68"/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ואם תאמר ל</w:t>
      </w:r>
      <w:r>
        <w:rPr>
          <w:rtl w:val="true"/>
        </w:rPr>
        <w:t>"</w:t>
      </w:r>
      <w:r>
        <w:rPr>
          <w:rtl w:val="true"/>
        </w:rPr>
        <w:t>ל דיבר על איסור ביאה</w:t>
      </w:r>
      <w:r>
        <w:rPr>
          <w:rtl w:val="true"/>
        </w:rPr>
        <w:t xml:space="preserve">. </w:t>
      </w:r>
      <w:r>
        <w:rPr>
          <w:rtl w:val="true"/>
        </w:rPr>
        <w:t>ויש לומר שאז היה ממעט נדה</w:t>
      </w:r>
      <w:r>
        <w:rPr>
          <w:rtl w:val="true"/>
        </w:rPr>
        <w:t xml:space="preserve">, </w:t>
      </w:r>
      <w:r>
        <w:rPr>
          <w:rtl w:val="true"/>
        </w:rPr>
        <w:t>שאסור לבעול אותה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שמותר לבעול אותה לאחר זמן</w:t>
      </w:r>
      <w:r>
        <w:rPr>
          <w:rtl w:val="true"/>
        </w:rPr>
        <w:t>. (</w:t>
      </w:r>
      <w:r>
        <w:rPr>
          <w:rtl w:val="true"/>
        </w:rPr>
        <w:t>ודע שאם נאמר שמחמת זה לא אמר איסור ביאה</w:t>
      </w:r>
      <w:r>
        <w:rPr>
          <w:rtl w:val="true"/>
        </w:rPr>
        <w:t xml:space="preserve">, </w:t>
      </w:r>
      <w:r>
        <w:rPr>
          <w:rtl w:val="true"/>
        </w:rPr>
        <w:t>אולי מחמת זה לא אמר איסור לישא אותה</w:t>
      </w:r>
      <w:r>
        <w:rPr>
          <w:rtl w:val="true"/>
        </w:rPr>
        <w:t xml:space="preserve">. </w:t>
      </w:r>
      <w:r>
        <w:rPr>
          <w:rtl w:val="true"/>
        </w:rPr>
        <w:t xml:space="preserve">דנים ראשונים </w:t>
      </w:r>
      <w:r>
        <w:rPr>
          <w:rtl w:val="true"/>
        </w:rPr>
        <w:t>(</w:t>
      </w:r>
      <w:r>
        <w:rPr>
          <w:rtl w:val="true"/>
        </w:rPr>
        <w:t>ע’ במאירי בתחילת כתובות</w:t>
      </w:r>
      <w:r>
        <w:rPr>
          <w:rtl w:val="true"/>
        </w:rPr>
        <w:t xml:space="preserve">) </w:t>
      </w:r>
      <w:r>
        <w:rPr>
          <w:rtl w:val="true"/>
        </w:rPr>
        <w:t>אם מותר לישא נדה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מחמת זה לא אמר נדה</w:t>
      </w:r>
      <w:r>
        <w:rPr>
          <w:rtl w:val="true"/>
        </w:rPr>
        <w:t xml:space="preserve">, </w:t>
      </w:r>
      <w:r>
        <w:rPr>
          <w:rtl w:val="true"/>
        </w:rPr>
        <w:t>צריך לומר שמה שאינו מותר לישא אותה לא עושה שאומרים שאינו אפשר לקיים אותה</w:t>
      </w:r>
      <w:r>
        <w:rPr>
          <w:rtl w:val="true"/>
        </w:rPr>
        <w:t xml:space="preserve">, </w:t>
      </w:r>
      <w:r>
        <w:rPr>
          <w:rtl w:val="true"/>
        </w:rPr>
        <w:t>כיון שלא אפשר לישא אותה ולהתחיל הקיום</w:t>
      </w:r>
      <w:r>
        <w:rPr>
          <w:rtl w:val="true"/>
        </w:rPr>
        <w:t xml:space="preserve">. </w:t>
      </w:r>
      <w:r>
        <w:rPr>
          <w:rtl w:val="true"/>
        </w:rPr>
        <w:t xml:space="preserve">עיין בביאורי תוס’ </w:t>
      </w:r>
      <w:r>
        <w:rPr>
          <w:rtl w:val="true"/>
        </w:rPr>
        <w:t>(</w:t>
      </w:r>
      <w:r>
        <w:rPr>
          <w:rtl w:val="true"/>
        </w:rPr>
        <w:t>בביאור שיטת הר“ח בד“ה איכא בינייהו</w:t>
      </w:r>
      <w:r>
        <w:rPr>
          <w:rtl w:val="true"/>
        </w:rPr>
        <w:t xml:space="preserve">), </w:t>
      </w:r>
      <w:r>
        <w:rPr>
          <w:rtl w:val="true"/>
        </w:rPr>
        <w:t>שכתב תוס’ שמי שאסור לו לישא היא בכלל מי שאסור לו לקיים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צריך לומר שאין איסור לישא </w:t>
      </w:r>
      <w:r>
        <w:rPr>
          <w:rtl w:val="true"/>
        </w:rPr>
        <w:t>(</w:t>
      </w:r>
      <w:r>
        <w:rPr>
          <w:rtl w:val="true"/>
        </w:rPr>
        <w:t>או לקדש</w:t>
      </w:r>
      <w:r>
        <w:rPr>
          <w:rtl w:val="true"/>
        </w:rPr>
        <w:t xml:space="preserve">, </w:t>
      </w:r>
      <w:r>
        <w:rPr>
          <w:rtl w:val="true"/>
        </w:rPr>
        <w:t>אם דנים בקידושין</w:t>
      </w:r>
      <w:r>
        <w:rPr>
          <w:rtl w:val="true"/>
        </w:rPr>
        <w:t xml:space="preserve">) </w:t>
      </w:r>
      <w:r>
        <w:rPr>
          <w:rtl w:val="true"/>
        </w:rPr>
        <w:t>את הנדה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לא יהיה קנס לפי רבי שמעון בן מנסיא</w:t>
      </w:r>
      <w:r>
        <w:rPr>
          <w:rtl w:val="true"/>
        </w:rPr>
        <w:t xml:space="preserve">.) </w:t>
      </w:r>
      <w:r>
        <w:rPr>
          <w:rtl w:val="true"/>
        </w:rPr>
        <w:t>גם יש לומר שלא ר</w:t>
      </w:r>
      <w:r>
        <w:rPr>
          <w:rtl w:val="true"/>
          <w:lang w:bidi="he-IL"/>
        </w:rPr>
        <w:t>צה</w:t>
      </w:r>
      <w:r>
        <w:rPr>
          <w:rtl w:val="true"/>
          <w:lang w:bidi="he-IL"/>
        </w:rPr>
        <w:t xml:space="preserve"> </w:t>
      </w:r>
      <w:r>
        <w:rPr>
          <w:rtl w:val="true"/>
        </w:rPr>
        <w:t>לדבר על ביאה</w:t>
      </w:r>
      <w:r>
        <w:rPr>
          <w:rtl w:val="true"/>
        </w:rPr>
        <w:t xml:space="preserve">, </w:t>
      </w:r>
      <w:r>
        <w:rPr>
          <w:rtl w:val="true"/>
        </w:rPr>
        <w:t>אלא נקט לשון יותר נקי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יש להעיר שבכל זה יכול להיות שני קושיות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למה נקט בריי’ לשון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ואם הוא אגב קרא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אם קרא גם אומר כן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למה נקט קרא לשון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3"/>
        <w:bidi w:val="1"/>
        <w:ind w:left="850" w:right="0" w:hanging="0"/>
        <w:jc w:val="left"/>
        <w:rPr/>
      </w:pPr>
      <w:bookmarkStart w:id="77" w:name="_Toc159397203"/>
      <w:bookmarkStart w:id="78" w:name="_Toc159397123"/>
      <w:r>
        <w:rPr>
          <w:rtl w:val="true"/>
        </w:rPr>
        <w:t>תנא של הבריי’</w:t>
      </w:r>
      <w:r>
        <w:rPr>
          <w:rtl w:val="true"/>
        </w:rPr>
        <w:t>:</w:t>
      </w:r>
      <w:bookmarkEnd w:id="77"/>
      <w:bookmarkEnd w:id="78"/>
    </w:p>
    <w:p>
      <w:pPr>
        <w:pStyle w:val="Normal"/>
        <w:bidi w:val="1"/>
        <w:jc w:val="left"/>
        <w:rPr/>
      </w:pPr>
      <w:r>
        <w:rPr>
          <w:rtl w:val="true"/>
        </w:rPr>
        <w:t>מתוס’ נראה שתנא של המשנה חולק על משנה שלנו</w:t>
      </w:r>
      <w:r>
        <w:rPr>
          <w:rtl w:val="true"/>
        </w:rPr>
        <w:t xml:space="preserve">. </w:t>
      </w:r>
      <w:r>
        <w:rPr>
          <w:rtl w:val="true"/>
        </w:rPr>
        <w:t>עיין בביאורים על התוס’</w:t>
      </w:r>
      <w:r>
        <w:rPr>
          <w:rtl w:val="true"/>
        </w:rPr>
        <w:t xml:space="preserve">, </w:t>
      </w:r>
      <w:r>
        <w:rPr>
          <w:rtl w:val="true"/>
        </w:rPr>
        <w:t>שדנינו אם זה כוונת תוס’ או לא</w:t>
      </w:r>
      <w:r>
        <w:rPr>
          <w:rtl w:val="true"/>
        </w:rPr>
        <w:t xml:space="preserve">. </w:t>
      </w:r>
      <w:r>
        <w:rPr>
          <w:rtl w:val="true"/>
        </w:rPr>
        <w:t>גם דנינו שם אם מחלקתו הוא מהו המחלקת או מהו הדין</w:t>
      </w:r>
      <w:r>
        <w:rPr>
          <w:rtl w:val="true"/>
        </w:rPr>
        <w:t xml:space="preserve">; </w:t>
      </w:r>
      <w:r>
        <w:rPr>
          <w:rtl w:val="true"/>
        </w:rPr>
        <w:t>ומהיכי תיתי שחולקים בזה</w:t>
      </w:r>
      <w:r>
        <w:rPr>
          <w:rtl w:val="true"/>
        </w:rPr>
        <w:t xml:space="preserve">. </w:t>
      </w:r>
      <w:r>
        <w:rPr>
          <w:rtl w:val="true"/>
        </w:rPr>
        <w:t>עיין שם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9"/>
      </w:r>
    </w:p>
    <w:p>
      <w:pPr>
        <w:pStyle w:val="Heading9"/>
        <w:bidi w:val="1"/>
        <w:jc w:val="left"/>
        <w:rPr/>
      </w:pPr>
      <w:bookmarkStart w:id="79" w:name="_Toc159397204"/>
      <w:bookmarkStart w:id="80" w:name="_Toc159397124"/>
      <w:r>
        <w:rPr>
          <w:rtl w:val="true"/>
        </w:rPr>
        <w:t>שאלת גמ’ מהו הנפק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:</w:t>
      </w:r>
      <w:bookmarkEnd w:id="79"/>
      <w:bookmarkEnd w:id="80"/>
    </w:p>
    <w:p>
      <w:pPr>
        <w:pStyle w:val="Style8"/>
        <w:bidi w:val="1"/>
        <w:jc w:val="left"/>
        <w:rPr/>
      </w:pPr>
      <w:r>
        <w:rPr>
          <w:rtl w:val="true"/>
        </w:rPr>
        <w:t>שואל גמ’ באיזה ציורים יש חילוק בין שיטת שמעון התימני ורבי שמעון בן מנסיא</w:t>
      </w:r>
      <w:r>
        <w:rPr>
          <w:rtl w:val="true"/>
        </w:rPr>
        <w:t xml:space="preserve">. </w:t>
      </w:r>
      <w:r>
        <w:rPr>
          <w:rtl w:val="true"/>
        </w:rPr>
        <w:t>מגמ’ לקמן</w:t>
      </w:r>
      <w:r>
        <w:rPr>
          <w:rtl w:val="true"/>
        </w:rPr>
        <w:t xml:space="preserve">, </w:t>
      </w:r>
      <w:r>
        <w:rPr>
          <w:rtl w:val="true"/>
        </w:rPr>
        <w:t>נראה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שזה אינו רק שאלה</w:t>
      </w:r>
      <w:r>
        <w:rPr>
          <w:rtl w:val="true"/>
        </w:rPr>
        <w:t xml:space="preserve">- </w:t>
      </w:r>
      <w:r>
        <w:rPr>
          <w:rtl w:val="true"/>
        </w:rPr>
        <w:t>דהיינו שרוצה לדעת את הדין</w:t>
      </w:r>
      <w:r>
        <w:rPr>
          <w:rtl w:val="true"/>
        </w:rPr>
        <w:t xml:space="preserve">, </w:t>
      </w:r>
      <w:r>
        <w:rPr>
          <w:rtl w:val="true"/>
        </w:rPr>
        <w:t>ואז שואל</w:t>
      </w:r>
      <w:r>
        <w:rPr>
          <w:rtl w:val="true"/>
        </w:rPr>
        <w:t xml:space="preserve">- </w:t>
      </w:r>
      <w:r>
        <w:rPr>
          <w:rtl w:val="true"/>
        </w:rPr>
        <w:t>אלא אף קושיה</w:t>
      </w:r>
      <w:r>
        <w:rPr>
          <w:rtl w:val="true"/>
        </w:rPr>
        <w:t xml:space="preserve">, </w:t>
      </w:r>
      <w:r>
        <w:rPr>
          <w:rtl w:val="true"/>
        </w:rPr>
        <w:t xml:space="preserve">שמוכרח </w:t>
      </w:r>
      <w:r>
        <w:rPr>
          <w:rtl w:val="true"/>
        </w:rPr>
        <w:t>(</w:t>
      </w:r>
      <w:r>
        <w:rPr>
          <w:rtl w:val="true"/>
        </w:rPr>
        <w:t>כמו שנבאר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 xml:space="preserve">, </w:t>
      </w:r>
      <w:r>
        <w:rPr>
          <w:rtl w:val="true"/>
        </w:rPr>
        <w:t>לקמן</w:t>
      </w:r>
      <w:r>
        <w:rPr>
          <w:rtl w:val="true"/>
        </w:rPr>
        <w:t xml:space="preserve">) </w:t>
      </w:r>
      <w:r>
        <w:rPr>
          <w:rtl w:val="true"/>
        </w:rPr>
        <w:t>שיש חילוק</w:t>
      </w:r>
      <w:r>
        <w:rPr>
          <w:rtl w:val="true"/>
        </w:rPr>
        <w:t xml:space="preserve">, </w:t>
      </w:r>
      <w:r>
        <w:rPr>
          <w:rtl w:val="true"/>
        </w:rPr>
        <w:t>ושואל מהו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0"/>
      </w:r>
    </w:p>
    <w:p>
      <w:pPr>
        <w:pStyle w:val="Heading9"/>
        <w:bidi w:val="1"/>
        <w:jc w:val="left"/>
        <w:rPr/>
      </w:pPr>
      <w:bookmarkStart w:id="81" w:name="_Toc159397205"/>
      <w:bookmarkStart w:id="82" w:name="_Toc159397125"/>
      <w:r>
        <w:rPr>
          <w:rtl w:val="true"/>
        </w:rPr>
        <w:t>תי’ גמ’</w:t>
      </w:r>
      <w:r>
        <w:rPr>
          <w:rtl w:val="true"/>
        </w:rPr>
        <w:t>:</w:t>
      </w:r>
      <w:bookmarkEnd w:id="81"/>
      <w:bookmarkEnd w:id="82"/>
    </w:p>
    <w:p>
      <w:pPr>
        <w:pStyle w:val="Style8"/>
        <w:bidi w:val="1"/>
        <w:jc w:val="left"/>
        <w:rPr/>
      </w:pPr>
      <w:r>
        <w:rPr>
          <w:rtl w:val="true"/>
        </w:rPr>
        <w:t>גמ’ מזכיר שני נפקא מינות</w:t>
      </w:r>
      <w:r>
        <w:rPr>
          <w:rStyle w:val="FootnoteAnchor"/>
          <w:rtl w:val="true"/>
        </w:rPr>
        <w:footnoteReference w:id="71"/>
      </w:r>
      <w:r>
        <w:rPr>
          <w:rtl w:val="true"/>
        </w:rPr>
        <w:t xml:space="preserve">- </w:t>
      </w:r>
      <w:r>
        <w:rPr>
          <w:rtl w:val="true"/>
        </w:rPr>
        <w:t>מי שבא על נתינה ומי שבא על ממזרת</w:t>
      </w:r>
      <w:r>
        <w:rPr>
          <w:rtl w:val="true"/>
        </w:rPr>
        <w:t xml:space="preserve">. </w:t>
      </w:r>
      <w:r>
        <w:rPr>
          <w:rtl w:val="true"/>
        </w:rPr>
        <w:t>בשנים אלו</w:t>
      </w:r>
      <w:r>
        <w:rPr>
          <w:rtl w:val="true"/>
        </w:rPr>
        <w:t xml:space="preserve">, </w:t>
      </w:r>
      <w:r>
        <w:rPr>
          <w:rtl w:val="true"/>
        </w:rPr>
        <w:t>יש איסור</w:t>
      </w:r>
      <w:r>
        <w:rPr>
          <w:rtl w:val="true"/>
        </w:rPr>
        <w:t xml:space="preserve">, </w:t>
      </w:r>
      <w:r>
        <w:rPr>
          <w:rtl w:val="true"/>
        </w:rPr>
        <w:t>ואז אינה ראוייה לקיים אותה</w:t>
      </w:r>
      <w:r>
        <w:rPr>
          <w:rtl w:val="true"/>
        </w:rPr>
        <w:t xml:space="preserve">, </w:t>
      </w:r>
      <w:r>
        <w:rPr>
          <w:rtl w:val="true"/>
        </w:rPr>
        <w:t>אבל קידושין חלים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לפי שמעון התימני</w:t>
      </w:r>
      <w:r>
        <w:rPr>
          <w:rtl w:val="true"/>
        </w:rPr>
        <w:t xml:space="preserve">, </w:t>
      </w:r>
      <w:r>
        <w:rPr>
          <w:rtl w:val="true"/>
        </w:rPr>
        <w:t>חייב קנס</w:t>
      </w:r>
      <w:r>
        <w:rPr>
          <w:rtl w:val="true"/>
        </w:rPr>
        <w:t xml:space="preserve">, </w:t>
      </w:r>
      <w:r>
        <w:rPr>
          <w:rtl w:val="true"/>
        </w:rPr>
        <w:t>ולפי רשב“מ</w:t>
      </w:r>
      <w:r>
        <w:rPr>
          <w:rtl w:val="true"/>
        </w:rPr>
        <w:t xml:space="preserve">, </w:t>
      </w:r>
      <w:r>
        <w:rPr>
          <w:rtl w:val="true"/>
        </w:rPr>
        <w:t>פטור מקנס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 xml:space="preserve">תוס’ באר </w:t>
      </w:r>
      <w:r>
        <w:rPr>
          <w:rtl w:val="true"/>
        </w:rPr>
        <w:t>(</w:t>
      </w:r>
      <w:r>
        <w:rPr>
          <w:rtl w:val="true"/>
        </w:rPr>
        <w:t>כט</w:t>
      </w:r>
      <w:r>
        <w:rPr>
          <w:rtl w:val="true"/>
        </w:rPr>
        <w:t xml:space="preserve">.) </w:t>
      </w:r>
      <w:r>
        <w:rPr>
          <w:rtl w:val="true"/>
        </w:rPr>
        <w:t>שאפשר שיש רק נפקא מינא</w:t>
      </w:r>
      <w:r>
        <w:rPr>
          <w:rtl w:val="true"/>
        </w:rPr>
        <w:t xml:space="preserve">- </w:t>
      </w:r>
      <w:r>
        <w:rPr>
          <w:rtl w:val="true"/>
        </w:rPr>
        <w:t>מי שבא על ממזרת</w:t>
      </w:r>
      <w:r>
        <w:rPr>
          <w:rtl w:val="true"/>
        </w:rPr>
        <w:t xml:space="preserve">- </w:t>
      </w:r>
      <w:r>
        <w:rPr>
          <w:rtl w:val="true"/>
        </w:rPr>
        <w:t>שביאה עם נתינה הוא</w:t>
      </w:r>
      <w:r>
        <w:rPr>
          <w:rtl w:val="true"/>
        </w:rPr>
        <w:t xml:space="preserve">,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רק איסור מדרבנן</w:t>
      </w:r>
      <w:r>
        <w:rPr>
          <w:rtl w:val="true"/>
        </w:rPr>
        <w:t xml:space="preserve">. </w:t>
      </w:r>
      <w:r>
        <w:rPr>
          <w:rtl w:val="true"/>
        </w:rPr>
        <w:t xml:space="preserve">כמו שנבאר לקמן </w:t>
      </w:r>
      <w:r>
        <w:rPr>
          <w:rtl w:val="true"/>
        </w:rPr>
        <w:t>(</w:t>
      </w:r>
      <w:r>
        <w:rPr>
          <w:rtl w:val="true"/>
        </w:rPr>
        <w:t>בע“ה</w:t>
      </w:r>
      <w:r>
        <w:rPr>
          <w:rtl w:val="true"/>
        </w:rPr>
        <w:t xml:space="preserve">), </w:t>
      </w:r>
      <w:r>
        <w:rPr>
          <w:rtl w:val="true"/>
        </w:rPr>
        <w:t>איסור דרבנן נקרא ראוי לקיים</w:t>
      </w:r>
      <w:r>
        <w:rPr>
          <w:rtl w:val="true"/>
        </w:rPr>
        <w:t xml:space="preserve">, </w:t>
      </w:r>
      <w:r>
        <w:rPr>
          <w:rtl w:val="true"/>
        </w:rPr>
        <w:t>ואז יהיה קנס אם בא על נתינה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יש להעיר שיש הרבה יותר ציורים שהם נפק“מ</w:t>
      </w:r>
      <w:r>
        <w:rPr>
          <w:rtl w:val="true"/>
        </w:rPr>
        <w:t xml:space="preserve">, </w:t>
      </w:r>
      <w:r>
        <w:rPr>
          <w:rtl w:val="true"/>
        </w:rPr>
        <w:t>וכוללים כל חייבי לאו ועשה</w:t>
      </w:r>
      <w:r>
        <w:rPr>
          <w:rStyle w:val="FootnoteAnchor"/>
          <w:rtl w:val="true"/>
        </w:rPr>
        <w:footnoteReference w:id="72"/>
      </w:r>
      <w:r>
        <w:rPr>
          <w:rtl w:val="true"/>
        </w:rPr>
        <w:t xml:space="preserve"> שאינם חייבים כרת</w:t>
      </w:r>
      <w:r>
        <w:rPr>
          <w:rtl w:val="true"/>
        </w:rPr>
        <w:t xml:space="preserve">.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נראה שרק נקט אלו שנזכרים בתוך המשנה שלנו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במילים 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דיון של גמ’ הוא אם יש נפקא מינא בנוגע כמה יחלקו על המשנה</w:t>
      </w:r>
      <w:r>
        <w:rPr>
          <w:rStyle w:val="FootnoteAnchor"/>
          <w:rtl w:val="true"/>
          <w:lang w:bidi="he-IL"/>
        </w:rPr>
        <w:footnoteReference w:id="73"/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.)</w:t>
      </w:r>
    </w:p>
    <w:p>
      <w:pPr>
        <w:pStyle w:val="Heading9"/>
        <w:bidi w:val="1"/>
        <w:jc w:val="left"/>
        <w:rPr/>
      </w:pPr>
      <w:bookmarkStart w:id="83" w:name="_Toc159397206"/>
      <w:bookmarkStart w:id="84" w:name="_Toc159397126"/>
      <w:r>
        <w:rPr>
          <w:rtl w:val="true"/>
        </w:rPr>
        <w:t>שאלת גמ’ לפי ר“ע</w:t>
      </w:r>
      <w:r>
        <w:rPr>
          <w:rtl w:val="true"/>
        </w:rPr>
        <w:t>:</w:t>
      </w:r>
      <w:bookmarkEnd w:id="83"/>
      <w:bookmarkEnd w:id="84"/>
    </w:p>
    <w:p>
      <w:pPr>
        <w:pStyle w:val="Style8"/>
        <w:bidi w:val="1"/>
        <w:jc w:val="left"/>
        <w:rPr/>
      </w:pPr>
      <w:r>
        <w:rPr>
          <w:rtl w:val="true"/>
        </w:rPr>
        <w:t>צריכים להקדים לזה בביאור שיטת רבי עקיבא</w:t>
      </w:r>
      <w:r>
        <w:rPr>
          <w:rStyle w:val="FootnoteAnchor"/>
          <w:rtl w:val="true"/>
        </w:rPr>
        <w:footnoteReference w:id="74"/>
      </w:r>
      <w:r>
        <w:rPr>
          <w:rtl w:val="true"/>
        </w:rPr>
        <w:t>:</w:t>
      </w:r>
    </w:p>
    <w:p>
      <w:pPr>
        <w:pStyle w:val="Style8"/>
        <w:bidi w:val="1"/>
        <w:jc w:val="left"/>
        <w:rPr/>
      </w:pPr>
      <w:r>
        <w:rPr>
          <w:rtl w:val="true"/>
        </w:rPr>
        <w:t>מצאנו לרבי עקיבא שתי שיטות בחייבי לאווים</w:t>
      </w:r>
      <w:r>
        <w:rPr>
          <w:rtl w:val="true"/>
        </w:rPr>
        <w:t xml:space="preserve">, </w:t>
      </w:r>
      <w:r>
        <w:rPr>
          <w:rtl w:val="true"/>
        </w:rPr>
        <w:t>והם שאין קידושין חלים</w:t>
      </w:r>
      <w:r>
        <w:rPr>
          <w:rtl w:val="true"/>
        </w:rPr>
        <w:t xml:space="preserve">, </w:t>
      </w:r>
      <w:r>
        <w:rPr>
          <w:rtl w:val="true"/>
        </w:rPr>
        <w:t>ושהילד שנולד מביאה כזה הוא ממזר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יש ארבע גמרות שהם נוגעים לזה</w:t>
      </w:r>
      <w:r>
        <w:rPr>
          <w:rtl w:val="true"/>
        </w:rPr>
        <w:t xml:space="preserve">. </w:t>
      </w:r>
    </w:p>
    <w:p>
      <w:pPr>
        <w:pStyle w:val="Style8"/>
        <w:bidi w:val="1"/>
        <w:jc w:val="left"/>
        <w:rPr/>
      </w:pPr>
      <w:r>
        <w:rPr>
          <w:rtl w:val="true"/>
        </w:rPr>
        <w:t xml:space="preserve">גמ’ ביבמות </w:t>
      </w:r>
      <w:r>
        <w:rPr>
          <w:rtl w:val="true"/>
        </w:rPr>
        <w:t>(</w:t>
      </w:r>
      <w:r>
        <w:rPr>
          <w:rtl w:val="true"/>
        </w:rPr>
        <w:t>מט</w:t>
      </w:r>
      <w:r>
        <w:rPr>
          <w:rtl w:val="true"/>
        </w:rPr>
        <w:t xml:space="preserve">.): </w:t>
      </w:r>
    </w:p>
    <w:p>
      <w:pPr>
        <w:pStyle w:val="Style8"/>
        <w:bidi w:val="1"/>
        <w:jc w:val="left"/>
        <w:rPr/>
      </w:pPr>
      <w:r>
        <w:rPr>
          <w:rtl w:val="true"/>
        </w:rPr>
        <w:t>משנה מזכיר שיטת רבי עקיבא שממזר הוא כל מי שבא מחייבי לאו של שאר</w:t>
      </w:r>
      <w:r>
        <w:rPr>
          <w:rtl w:val="true"/>
        </w:rPr>
        <w:t xml:space="preserve">. </w:t>
      </w:r>
      <w:r>
        <w:rPr>
          <w:rtl w:val="true"/>
        </w:rPr>
        <w:t>לומד את זה מסמיכות של ”לא יגלה את כנף אביו“ לפרשת ממזרות</w:t>
      </w:r>
      <w:r>
        <w:rPr>
          <w:rtl w:val="true"/>
        </w:rPr>
        <w:t xml:space="preserve">. </w:t>
      </w:r>
      <w:r>
        <w:rPr>
          <w:rtl w:val="true"/>
        </w:rPr>
        <w:t>סובר כרבי יהודה שאותו קרא מיירי באנוסת אביו</w:t>
      </w:r>
      <w:r>
        <w:rPr>
          <w:rtl w:val="true"/>
        </w:rPr>
        <w:t xml:space="preserve">, </w:t>
      </w:r>
      <w:r>
        <w:rPr>
          <w:rtl w:val="true"/>
        </w:rPr>
        <w:t>ואז הוא רק חייבי לאו</w:t>
      </w:r>
      <w:r>
        <w:rPr>
          <w:rtl w:val="true"/>
        </w:rPr>
        <w:t xml:space="preserve">. </w:t>
      </w:r>
      <w:r>
        <w:rPr>
          <w:rtl w:val="true"/>
        </w:rPr>
        <w:t>יש שמרבים חייבי לאווים שאינם של שאר</w:t>
      </w:r>
      <w:r>
        <w:rPr>
          <w:rtl w:val="true"/>
        </w:rPr>
        <w:t xml:space="preserve">, </w:t>
      </w:r>
      <w:r>
        <w:rPr>
          <w:rtl w:val="true"/>
        </w:rPr>
        <w:t>ויש שמרבים חייבי עשה</w:t>
      </w:r>
      <w:r>
        <w:rPr>
          <w:rtl w:val="true"/>
        </w:rPr>
        <w:t xml:space="preserve">, </w:t>
      </w:r>
      <w:r>
        <w:rPr>
          <w:rtl w:val="true"/>
        </w:rPr>
        <w:t>והוא מריבוי של ”ולא</w:t>
      </w:r>
      <w:r>
        <w:rPr>
          <w:rtl w:val="true"/>
        </w:rPr>
        <w:t>.“</w:t>
      </w:r>
    </w:p>
    <w:p>
      <w:pPr>
        <w:pStyle w:val="Style8"/>
        <w:bidi w:val="1"/>
        <w:jc w:val="left"/>
        <w:rPr/>
      </w:pPr>
      <w:r>
        <w:rPr>
          <w:rtl w:val="true"/>
        </w:rPr>
        <w:t xml:space="preserve">גמ’ ביבמות </w:t>
      </w:r>
      <w:r>
        <w:rPr>
          <w:rtl w:val="true"/>
        </w:rPr>
        <w:t>(</w:t>
      </w:r>
      <w:r>
        <w:rPr>
          <w:rtl w:val="true"/>
        </w:rPr>
        <w:t>מה</w:t>
      </w:r>
      <w:r>
        <w:rPr>
          <w:rtl w:val="true"/>
        </w:rPr>
        <w:t>:):</w:t>
      </w:r>
    </w:p>
    <w:p>
      <w:pPr>
        <w:pStyle w:val="Style8"/>
        <w:bidi w:val="1"/>
        <w:jc w:val="left"/>
        <w:rPr/>
      </w:pPr>
      <w:r>
        <w:rPr>
          <w:rtl w:val="true"/>
        </w:rPr>
        <w:t>חולקים בדין בן הנולד מגוי שבא על בת ישראל</w:t>
      </w:r>
      <w:r>
        <w:rPr>
          <w:rtl w:val="true"/>
        </w:rPr>
        <w:t xml:space="preserve">. </w:t>
      </w:r>
      <w:r>
        <w:rPr>
          <w:rtl w:val="true"/>
        </w:rPr>
        <w:t>גמ’ מפרש שאין נפק</w:t>
      </w:r>
      <w:r>
        <w:rPr>
          <w:rtl w:val="true"/>
        </w:rPr>
        <w:t>"</w:t>
      </w:r>
      <w:r>
        <w:rPr>
          <w:rtl w:val="true"/>
        </w:rPr>
        <w:t xml:space="preserve">מ בין אם היא נשואה כבר </w:t>
      </w:r>
      <w:r>
        <w:rPr>
          <w:rtl w:val="true"/>
        </w:rPr>
        <w:t>(</w:t>
      </w:r>
      <w:r>
        <w:rPr>
          <w:rtl w:val="true"/>
        </w:rPr>
        <w:t>ואז הוא ג</w:t>
      </w:r>
      <w:r>
        <w:rPr>
          <w:rtl w:val="true"/>
        </w:rPr>
        <w:t>"</w:t>
      </w:r>
      <w:r>
        <w:rPr>
          <w:rtl w:val="true"/>
        </w:rPr>
        <w:t>כ איסור אש</w:t>
      </w:r>
      <w:r>
        <w:rPr>
          <w:rtl w:val="true"/>
        </w:rPr>
        <w:t>"</w:t>
      </w:r>
      <w:r>
        <w:rPr>
          <w:rtl w:val="true"/>
        </w:rPr>
        <w:t>א או לא</w:t>
      </w:r>
      <w:r>
        <w:rPr>
          <w:rtl w:val="true"/>
        </w:rPr>
        <w:t xml:space="preserve">). </w:t>
      </w:r>
      <w:r>
        <w:rPr>
          <w:rtl w:val="true"/>
        </w:rPr>
        <w:t>המח’ תלוי באם יכולים ללמוד מה מצינו מחייבי כריתות</w:t>
      </w:r>
      <w:r>
        <w:rPr>
          <w:rtl w:val="true"/>
        </w:rPr>
        <w:t xml:space="preserve">, </w:t>
      </w:r>
      <w:r>
        <w:rPr>
          <w:rtl w:val="true"/>
        </w:rPr>
        <w:t>שאין תפ“ק</w:t>
      </w:r>
      <w:r>
        <w:rPr>
          <w:rtl w:val="true"/>
        </w:rPr>
        <w:t xml:space="preserve">, </w:t>
      </w:r>
      <w:r>
        <w:rPr>
          <w:rtl w:val="true"/>
        </w:rPr>
        <w:t>או לא</w:t>
      </w:r>
      <w:r>
        <w:rPr>
          <w:rtl w:val="true"/>
        </w:rPr>
        <w:t xml:space="preserve">, </w:t>
      </w:r>
      <w:r>
        <w:rPr>
          <w:rtl w:val="true"/>
        </w:rPr>
        <w:t>ששם רק לו אין תפ“ק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 xml:space="preserve">גמ’ בקידושין </w:t>
      </w:r>
      <w:r>
        <w:rPr>
          <w:rtl w:val="true"/>
        </w:rPr>
        <w:t>(</w:t>
      </w:r>
      <w:r>
        <w:rPr>
          <w:rtl w:val="true"/>
        </w:rPr>
        <w:t>סח</w:t>
      </w:r>
      <w:r>
        <w:rPr>
          <w:rtl w:val="true"/>
        </w:rPr>
        <w:t>):</w:t>
      </w:r>
    </w:p>
    <w:p>
      <w:pPr>
        <w:pStyle w:val="Style8"/>
        <w:bidi w:val="1"/>
        <w:jc w:val="left"/>
        <w:rPr/>
      </w:pPr>
      <w:r>
        <w:rPr>
          <w:rtl w:val="true"/>
        </w:rPr>
        <w:t>גמ’ מבאר למה אין תפ“ק בחייבי כרת</w:t>
      </w:r>
      <w:r>
        <w:rPr>
          <w:rtl w:val="true"/>
        </w:rPr>
        <w:t xml:space="preserve">. </w:t>
      </w:r>
      <w:r>
        <w:rPr>
          <w:rtl w:val="true"/>
        </w:rPr>
        <w:t>מזכיר שני פשטים</w:t>
      </w:r>
      <w:r>
        <w:rPr>
          <w:rtl w:val="true"/>
        </w:rPr>
        <w:t xml:space="preserve">- </w:t>
      </w:r>
      <w:r>
        <w:rPr>
          <w:rtl w:val="true"/>
        </w:rPr>
        <w:t>ראשון הוא קרא והיקש לחייבי כרת</w:t>
      </w:r>
      <w:r>
        <w:rPr>
          <w:rtl w:val="true"/>
        </w:rPr>
        <w:t xml:space="preserve">, </w:t>
      </w:r>
      <w:r>
        <w:rPr>
          <w:rtl w:val="true"/>
        </w:rPr>
        <w:t>ושני הוא לימוד מחייבי לאו</w:t>
      </w:r>
      <w:r>
        <w:rPr>
          <w:rtl w:val="true"/>
        </w:rPr>
        <w:t xml:space="preserve">. </w:t>
      </w:r>
      <w:r>
        <w:rPr>
          <w:rtl w:val="true"/>
        </w:rPr>
        <w:t>הסיבה שלא מרבים כל חייבי לאו משם הוא שיודעים שלפעמים קידושין חלים</w:t>
      </w:r>
      <w:r>
        <w:rPr>
          <w:rtl w:val="true"/>
        </w:rPr>
        <w:t xml:space="preserve">, </w:t>
      </w:r>
      <w:r>
        <w:rPr>
          <w:rtl w:val="true"/>
        </w:rPr>
        <w:t>ממה שיש אשה שנקראת שנואה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 xml:space="preserve">גמ’ בתמורה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>:):</w:t>
      </w:r>
    </w:p>
    <w:p>
      <w:pPr>
        <w:pStyle w:val="Style8"/>
        <w:bidi w:val="1"/>
        <w:jc w:val="left"/>
        <w:rPr/>
      </w:pPr>
      <w:r>
        <w:rPr>
          <w:rtl w:val="true"/>
        </w:rPr>
        <w:t>חולקים רבא ואביי אם כשאדם עושה דבר שהתורה אומר שלא לעשות לא חל או חל</w:t>
      </w:r>
      <w:r>
        <w:rPr>
          <w:rtl w:val="true"/>
        </w:rPr>
        <w:t xml:space="preserve">. </w:t>
      </w:r>
      <w:r>
        <w:rPr>
          <w:rtl w:val="true"/>
        </w:rPr>
        <w:t>מקשה גמ’ מתפ</w:t>
      </w:r>
      <w:r>
        <w:rPr>
          <w:rtl w:val="true"/>
        </w:rPr>
        <w:t>"</w:t>
      </w:r>
      <w:r>
        <w:rPr>
          <w:rtl w:val="true"/>
        </w:rPr>
        <w:t>ק בחייבי לאווים לשיטה שלא חל</w:t>
      </w:r>
      <w:r>
        <w:rPr>
          <w:rtl w:val="true"/>
        </w:rPr>
        <w:t xml:space="preserve">, </w:t>
      </w:r>
      <w:r>
        <w:rPr>
          <w:rtl w:val="true"/>
        </w:rPr>
        <w:t>ומתרץ ע</w:t>
      </w:r>
      <w:r>
        <w:rPr>
          <w:rtl w:val="true"/>
        </w:rPr>
        <w:t>"</w:t>
      </w:r>
      <w:r>
        <w:rPr>
          <w:rtl w:val="true"/>
        </w:rPr>
        <w:t>י דרשה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</w:t>
      </w:r>
      <w:r>
        <w:rPr>
          <w:rtl w:val="true"/>
        </w:rPr>
        <w:t>:</w:t>
      </w:r>
    </w:p>
    <w:p>
      <w:pPr>
        <w:pStyle w:val="Style8"/>
        <w:bidi w:val="1"/>
        <w:jc w:val="left"/>
        <w:rPr/>
      </w:pPr>
      <w:r>
        <w:rPr>
          <w:rtl w:val="true"/>
        </w:rPr>
        <w:t>מקור שהילד ממזר</w:t>
      </w:r>
      <w:r>
        <w:rPr>
          <w:rtl w:val="true"/>
        </w:rPr>
        <w:t>:</w:t>
      </w:r>
    </w:p>
    <w:p>
      <w:pPr>
        <w:pStyle w:val="Style8"/>
        <w:numPr>
          <w:ilvl w:val="0"/>
          <w:numId w:val="7"/>
        </w:numPr>
        <w:bidi w:val="1"/>
        <w:jc w:val="left"/>
        <w:rPr/>
      </w:pPr>
      <w:r>
        <w:rPr>
          <w:rtl w:val="true"/>
        </w:rPr>
        <w:t>גמ’ ביבמות מט</w:t>
      </w:r>
      <w:r>
        <w:rPr>
          <w:rtl w:val="true"/>
        </w:rPr>
        <w:t>:.</w:t>
      </w:r>
    </w:p>
    <w:p>
      <w:pPr>
        <w:pStyle w:val="Style8"/>
        <w:numPr>
          <w:ilvl w:val="0"/>
          <w:numId w:val="7"/>
        </w:numPr>
        <w:bidi w:val="1"/>
        <w:jc w:val="left"/>
        <w:rPr/>
      </w:pPr>
      <w:r>
        <w:rPr>
          <w:rtl w:val="true"/>
        </w:rPr>
        <w:t xml:space="preserve">לימוד מחייבי כרת </w:t>
      </w:r>
      <w:r>
        <w:rPr>
          <w:rtl w:val="true"/>
        </w:rPr>
        <w:t>(</w:t>
      </w:r>
      <w:r>
        <w:rPr>
          <w:rtl w:val="true"/>
        </w:rPr>
        <w:t>כמו בגמ’ ביבמות מה</w:t>
      </w:r>
      <w:r>
        <w:rPr>
          <w:rtl w:val="true"/>
        </w:rPr>
        <w:t xml:space="preserve">:). </w:t>
      </w:r>
      <w:r>
        <w:rPr>
          <w:rtl w:val="true"/>
        </w:rPr>
        <w:t>צריך ביאור ל</w:t>
      </w:r>
      <w:r>
        <w:rPr>
          <w:rtl w:val="true"/>
        </w:rPr>
        <w:t>"</w:t>
      </w:r>
      <w:r>
        <w:rPr>
          <w:rtl w:val="true"/>
        </w:rPr>
        <w:t>ל אומר כן גמ’</w:t>
      </w:r>
      <w:r>
        <w:rPr>
          <w:rtl w:val="true"/>
        </w:rPr>
        <w:t xml:space="preserve">. </w:t>
      </w:r>
      <w:r>
        <w:rPr>
          <w:rtl w:val="true"/>
        </w:rPr>
        <w:t xml:space="preserve">אולי הוא מפני שהמקור שאין תפ“ק הוא </w:t>
      </w:r>
      <w:r>
        <w:rPr/>
        <w:t>2</w:t>
      </w:r>
      <w:r>
        <w:rPr>
          <w:rtl w:val="true"/>
        </w:rPr>
        <w:t>. (</w:t>
      </w:r>
      <w:r>
        <w:rPr>
          <w:rtl w:val="true"/>
        </w:rPr>
        <w:t>ואם תאמר לרב ל</w:t>
      </w:r>
      <w:r>
        <w:rPr>
          <w:rtl w:val="true"/>
        </w:rPr>
        <w:t>"</w:t>
      </w:r>
      <w:r>
        <w:rPr>
          <w:rtl w:val="true"/>
        </w:rPr>
        <w:t xml:space="preserve">ל נאמר </w:t>
      </w:r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ויש לומר שנאמר כן</w:t>
      </w:r>
      <w:r>
        <w:rPr>
          <w:rtl w:val="true"/>
        </w:rPr>
        <w:t xml:space="preserve">, </w:t>
      </w:r>
      <w:r>
        <w:rPr>
          <w:rtl w:val="true"/>
        </w:rPr>
        <w:t>וגמ’ כשמואל</w:t>
      </w:r>
      <w:r>
        <w:rPr>
          <w:rtl w:val="true"/>
        </w:rPr>
        <w:t xml:space="preserve">. </w:t>
      </w:r>
      <w:r>
        <w:rPr>
          <w:rtl w:val="true"/>
        </w:rPr>
        <w:t>גם יש לומר שאולי יותר מסתבר לדרוש ששנואה הוא כל חייבי לאו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צריך לומר כפשט שני </w:t>
      </w:r>
      <w:r>
        <w:rPr>
          <w:rtl w:val="true"/>
        </w:rPr>
        <w:t>(</w:t>
      </w:r>
      <w:r>
        <w:rPr>
          <w:rtl w:val="true"/>
        </w:rPr>
        <w:t>או צ“ל שיש סמך במה שיש חיוב כרת</w:t>
      </w:r>
      <w:r>
        <w:rPr>
          <w:rtl w:val="true"/>
        </w:rPr>
        <w:t xml:space="preserve">.) </w:t>
      </w:r>
      <w:r>
        <w:rPr>
          <w:rtl w:val="true"/>
        </w:rPr>
        <w:t>אם גם סובר בני חיי“ל שאינם של שאר ממזרים</w:t>
      </w:r>
      <w:r>
        <w:rPr>
          <w:rtl w:val="true"/>
        </w:rPr>
        <w:t xml:space="preserve">, </w:t>
      </w:r>
      <w:r>
        <w:rPr>
          <w:rtl w:val="true"/>
        </w:rPr>
        <w:t xml:space="preserve">גם צריך לומר כצד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כאן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שזהו ההכרח</w:t>
      </w:r>
      <w:r>
        <w:rPr>
          <w:rtl w:val="true"/>
        </w:rPr>
        <w:t xml:space="preserve">, </w:t>
      </w:r>
      <w:r>
        <w:rPr>
          <w:rtl w:val="true"/>
        </w:rPr>
        <w:t>שהרי גמ’ אומר כן לפרש את המשנה שם</w:t>
      </w:r>
      <w:r>
        <w:rPr>
          <w:rtl w:val="true"/>
        </w:rPr>
        <w:t xml:space="preserve">, </w:t>
      </w:r>
      <w:r>
        <w:rPr>
          <w:rtl w:val="true"/>
        </w:rPr>
        <w:t>שאומר ששיטת ר“ע הוא רק בחיי“ל של שאר</w:t>
      </w:r>
      <w:r>
        <w:rPr>
          <w:rtl w:val="true"/>
        </w:rPr>
        <w:t xml:space="preserve">. </w:t>
      </w:r>
      <w:r>
        <w:rPr>
          <w:rtl w:val="true"/>
        </w:rPr>
        <w:t>גם י</w:t>
      </w:r>
      <w:r>
        <w:rPr>
          <w:rtl w:val="true"/>
        </w:rPr>
        <w:t>"</w:t>
      </w:r>
      <w:r>
        <w:rPr>
          <w:rtl w:val="true"/>
        </w:rPr>
        <w:t>ל“ דאם צריך עוד קרא של ”ולא</w:t>
      </w:r>
      <w:r>
        <w:rPr>
          <w:rtl w:val="true"/>
        </w:rPr>
        <w:t xml:space="preserve">,“ </w:t>
      </w:r>
      <w:r>
        <w:rPr>
          <w:rtl w:val="true"/>
        </w:rPr>
        <w:t xml:space="preserve">כיון שכבר יש לימוד אחר </w:t>
      </w:r>
      <w:r>
        <w:rPr>
          <w:rtl w:val="true"/>
        </w:rPr>
        <w:t>(</w:t>
      </w:r>
      <w:r>
        <w:rPr>
          <w:rtl w:val="true"/>
        </w:rPr>
        <w:t>ממה מצינו</w:t>
      </w:r>
      <w:r>
        <w:rPr>
          <w:rtl w:val="true"/>
        </w:rPr>
        <w:t xml:space="preserve">), </w:t>
      </w:r>
      <w:r>
        <w:rPr>
          <w:rtl w:val="true"/>
        </w:rPr>
        <w:t>שיש קרא מיותר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5"/>
      </w:r>
    </w:p>
    <w:p>
      <w:pPr>
        <w:pStyle w:val="Style8"/>
        <w:bidi w:val="1"/>
        <w:ind w:left="720" w:hanging="0"/>
        <w:jc w:val="left"/>
        <w:rPr/>
      </w:pPr>
      <w:r>
        <w:rPr>
          <w:rtl w:val="true"/>
        </w:rPr>
        <w:t xml:space="preserve">ואולי עיין במה שנכתב </w:t>
      </w:r>
      <w:r>
        <w:rPr>
          <w:rtl w:val="true"/>
        </w:rPr>
        <w:t>(</w:t>
      </w:r>
      <w:r>
        <w:rPr>
          <w:rtl w:val="true"/>
        </w:rPr>
        <w:t>בצד כעין זה</w:t>
      </w:r>
      <w:r>
        <w:rPr>
          <w:rtl w:val="true"/>
        </w:rPr>
        <w:t xml:space="preserve">)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שאולי על פיו יתורץ קושיה זו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מקור שאין תפ“ק</w:t>
      </w:r>
      <w:r>
        <w:rPr>
          <w:rtl w:val="true"/>
        </w:rPr>
        <w:t>:</w:t>
      </w:r>
    </w:p>
    <w:p>
      <w:pPr>
        <w:pStyle w:val="Style8"/>
        <w:numPr>
          <w:ilvl w:val="0"/>
          <w:numId w:val="8"/>
        </w:numPr>
        <w:bidi w:val="1"/>
        <w:jc w:val="left"/>
        <w:rPr/>
      </w:pPr>
      <w:r>
        <w:rPr>
          <w:rtl w:val="true"/>
        </w:rPr>
        <w:t>פשט שני של גמ’ בקידושין</w:t>
      </w:r>
      <w:r>
        <w:rPr>
          <w:rtl w:val="true"/>
        </w:rPr>
        <w:t>. (</w:t>
      </w:r>
      <w:r>
        <w:rPr>
          <w:rtl w:val="true"/>
        </w:rPr>
        <w:t>יש להעיר שזה רק אפשר לרב</w:t>
      </w:r>
      <w:r>
        <w:rPr>
          <w:rtl w:val="true"/>
        </w:rPr>
        <w:t xml:space="preserve">. </w:t>
      </w:r>
      <w:r>
        <w:rPr>
          <w:rtl w:val="true"/>
        </w:rPr>
        <w:t>אולי שמואל יאמר שבזה חולקים</w:t>
      </w:r>
      <w:r>
        <w:rPr>
          <w:rtl w:val="true"/>
        </w:rPr>
        <w:t xml:space="preserve">.) </w:t>
      </w:r>
      <w:r>
        <w:rPr>
          <w:rtl w:val="true"/>
        </w:rPr>
        <w:t>קשה מהו המקור לחייבי עשה</w:t>
      </w:r>
      <w:r>
        <w:rPr>
          <w:rtl w:val="true"/>
        </w:rPr>
        <w:t>.</w:t>
      </w:r>
    </w:p>
    <w:p>
      <w:pPr>
        <w:pStyle w:val="Style8"/>
        <w:numPr>
          <w:ilvl w:val="0"/>
          <w:numId w:val="8"/>
        </w:numPr>
        <w:bidi w:val="1"/>
        <w:jc w:val="left"/>
        <w:rPr/>
      </w:pPr>
      <w:r>
        <w:rPr>
          <w:rtl w:val="true"/>
        </w:rPr>
        <w:t>לימוד מחייבי כריתות</w:t>
      </w:r>
      <w:r>
        <w:rPr>
          <w:rtl w:val="true"/>
        </w:rPr>
        <w:t xml:space="preserve">, </w:t>
      </w:r>
      <w:r>
        <w:rPr>
          <w:rtl w:val="true"/>
        </w:rPr>
        <w:t xml:space="preserve">בהיפוך של הלימוד בגמ’ יבמות </w:t>
      </w:r>
      <w:r>
        <w:rPr>
          <w:rtl w:val="true"/>
        </w:rPr>
        <w:t>(</w:t>
      </w:r>
      <w:r>
        <w:rPr>
          <w:rtl w:val="true"/>
        </w:rPr>
        <w:t>מה</w:t>
      </w:r>
      <w:r>
        <w:rPr>
          <w:rtl w:val="true"/>
        </w:rPr>
        <w:t xml:space="preserve">). </w:t>
      </w:r>
      <w:r>
        <w:rPr>
          <w:rtl w:val="true"/>
        </w:rPr>
        <w:t>כן פי’ תוס’</w:t>
      </w:r>
      <w:r>
        <w:rPr>
          <w:rtl w:val="true"/>
        </w:rPr>
        <w:t>. (</w:t>
      </w:r>
      <w:r>
        <w:rPr>
          <w:rtl w:val="true"/>
        </w:rPr>
        <w:t>ועיין בלשון תוס’</w:t>
      </w:r>
      <w:r>
        <w:rPr>
          <w:rtl w:val="true"/>
        </w:rPr>
        <w:t xml:space="preserve">, </w:t>
      </w:r>
      <w:r>
        <w:rPr>
          <w:rtl w:val="true"/>
        </w:rPr>
        <w:t>שנראה שסובר שאינו מה מצינו</w:t>
      </w:r>
      <w:r>
        <w:rPr>
          <w:rtl w:val="true"/>
        </w:rPr>
        <w:t xml:space="preserve">- </w:t>
      </w:r>
      <w:r>
        <w:rPr>
          <w:rtl w:val="true"/>
        </w:rPr>
        <w:t>ואז לא קושיה ל</w:t>
      </w:r>
      <w:r>
        <w:rPr>
          <w:rtl w:val="true"/>
        </w:rPr>
        <w:t>"</w:t>
      </w:r>
      <w:r>
        <w:rPr>
          <w:rtl w:val="true"/>
        </w:rPr>
        <w:t>ל מקשים פירכות</w:t>
      </w:r>
      <w:r>
        <w:rPr>
          <w:rtl w:val="true"/>
        </w:rPr>
        <w:t xml:space="preserve">- </w:t>
      </w:r>
      <w:r>
        <w:rPr>
          <w:rtl w:val="true"/>
        </w:rPr>
        <w:t>אלא הוא מסתבר להשוות אותם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עיין לעיל </w:t>
      </w:r>
      <w:r>
        <w:rPr>
          <w:rtl w:val="true"/>
        </w:rPr>
        <w:t>(</w:t>
      </w:r>
      <w:r>
        <w:rPr>
          <w:rtl w:val="true"/>
        </w:rPr>
        <w:t>כשבארנו מקור להיותה ממזר</w:t>
      </w:r>
      <w:r>
        <w:rPr>
          <w:rtl w:val="true"/>
        </w:rPr>
        <w:t xml:space="preserve">). </w:t>
      </w:r>
      <w:r>
        <w:rPr>
          <w:rtl w:val="true"/>
        </w:rPr>
        <w:t>אולי אין בזה אותו סברה</w:t>
      </w:r>
      <w:r>
        <w:rPr>
          <w:rtl w:val="true"/>
        </w:rPr>
        <w:t xml:space="preserve">, </w:t>
      </w:r>
      <w:r>
        <w:rPr>
          <w:rtl w:val="true"/>
        </w:rPr>
        <w:t>שאולי הסברה אינו להשוות אותם</w:t>
      </w:r>
      <w:r>
        <w:rPr>
          <w:rtl w:val="true"/>
        </w:rPr>
        <w:t xml:space="preserve">, </w:t>
      </w:r>
      <w:r>
        <w:rPr>
          <w:rtl w:val="true"/>
        </w:rPr>
        <w:t>אלא רק לומר שבכל מקום שהיא ממזרת אין תפ“ק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Style8"/>
        <w:numPr>
          <w:ilvl w:val="0"/>
          <w:numId w:val="8"/>
        </w:numPr>
        <w:bidi w:val="1"/>
        <w:jc w:val="left"/>
        <w:rPr/>
      </w:pPr>
      <w:r>
        <w:rPr>
          <w:rtl w:val="true"/>
        </w:rPr>
        <w:t xml:space="preserve">סובר כרבא בתמורה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 xml:space="preserve">:), </w:t>
      </w:r>
      <w:r>
        <w:rPr>
          <w:rtl w:val="true"/>
        </w:rPr>
        <w:t>ולא דורש הקרא באלמנה לומר שקידושין חלים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מקשה גמ’ שאם נאמר כרבי עקיבא</w:t>
      </w:r>
      <w:r>
        <w:rPr>
          <w:rtl w:val="true"/>
        </w:rPr>
        <w:t xml:space="preserve">, </w:t>
      </w:r>
      <w:r>
        <w:rPr>
          <w:rtl w:val="true"/>
        </w:rPr>
        <w:t>אין חילוק בין מי שאסור לבעול למי שאין עמה תפיסת קידושין</w:t>
      </w:r>
      <w:r>
        <w:rPr>
          <w:rtl w:val="true"/>
        </w:rPr>
        <w:t xml:space="preserve">. </w:t>
      </w:r>
    </w:p>
    <w:p>
      <w:pPr>
        <w:pStyle w:val="Style8"/>
        <w:bidi w:val="1"/>
        <w:jc w:val="left"/>
        <w:rPr/>
      </w:pPr>
      <w:r>
        <w:rPr>
          <w:rtl w:val="true"/>
        </w:rPr>
        <w:t>משמע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שיש הכרח שיש מחלקת בין שמעון לשמעון</w:t>
      </w:r>
      <w:r>
        <w:rPr>
          <w:rtl w:val="true"/>
        </w:rPr>
        <w:t xml:space="preserve">. </w:t>
      </w:r>
      <w:r>
        <w:rPr>
          <w:rtl w:val="true"/>
        </w:rPr>
        <w:t>יש לדון מהו ההכרח</w:t>
      </w:r>
      <w:r>
        <w:rPr>
          <w:rtl w:val="true"/>
        </w:rPr>
        <w:t>:</w:t>
      </w:r>
    </w:p>
    <w:p>
      <w:pPr>
        <w:pStyle w:val="Style8"/>
        <w:numPr>
          <w:ilvl w:val="0"/>
          <w:numId w:val="9"/>
        </w:numPr>
        <w:bidi w:val="1"/>
        <w:jc w:val="left"/>
        <w:rPr/>
      </w:pPr>
      <w:r>
        <w:rPr>
          <w:rtl w:val="true"/>
        </w:rPr>
        <w:t>איזה תנא שאמר את דבריו שני לא היה לו לחלוק</w:t>
      </w:r>
      <w:r>
        <w:rPr>
          <w:rtl w:val="true"/>
        </w:rPr>
        <w:t xml:space="preserve">, </w:t>
      </w:r>
      <w:r>
        <w:rPr>
          <w:rtl w:val="true"/>
        </w:rPr>
        <w:t>כיון שאין נפק</w:t>
      </w:r>
      <w:r>
        <w:rPr>
          <w:rtl w:val="true"/>
        </w:rPr>
        <w:t>"</w:t>
      </w:r>
      <w:r>
        <w:rPr>
          <w:rtl w:val="true"/>
        </w:rPr>
        <w:t>מ במה שאמר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שעדיין ”משמעות דורשים איכא בינייהו</w:t>
      </w:r>
      <w:r>
        <w:rPr>
          <w:rtl w:val="true"/>
        </w:rPr>
        <w:t>.“</w:t>
      </w:r>
      <w:r>
        <w:rPr>
          <w:rStyle w:val="FootnoteAnchor"/>
          <w:rtl w:val="true"/>
        </w:rPr>
        <w:footnoteReference w:id="76"/>
      </w:r>
      <w:r>
        <w:rPr>
          <w:rtl w:val="true"/>
        </w:rPr>
        <w:t xml:space="preserve"> </w:t>
      </w:r>
      <w:r>
        <w:rPr>
          <w:rtl w:val="true"/>
        </w:rPr>
        <w:t>אם נאמר שלא חולקים איך לדרוש</w:t>
      </w:r>
      <w:r>
        <w:rPr>
          <w:rtl w:val="true"/>
        </w:rPr>
        <w:t xml:space="preserve">, </w:t>
      </w:r>
      <w:r>
        <w:rPr>
          <w:rtl w:val="true"/>
        </w:rPr>
        <w:t>ואף אם אומרים שאין מילים שלהם מבארים איך לדרוש</w:t>
      </w:r>
      <w:r>
        <w:rPr>
          <w:rtl w:val="true"/>
        </w:rPr>
        <w:t xml:space="preserve">, </w:t>
      </w:r>
      <w:r>
        <w:rPr>
          <w:rtl w:val="true"/>
        </w:rPr>
        <w:t>קל לדחות שאילו רק חולקים במשעות הדרשה</w:t>
      </w:r>
      <w:r>
        <w:rPr>
          <w:rtl w:val="true"/>
        </w:rPr>
        <w:t xml:space="preserve">, </w:t>
      </w:r>
      <w:r>
        <w:rPr>
          <w:rtl w:val="true"/>
        </w:rPr>
        <w:t>היה להם לבאר איך דורשים</w:t>
      </w:r>
      <w:r>
        <w:rPr>
          <w:rtl w:val="true"/>
        </w:rPr>
        <w:t xml:space="preserve">, </w:t>
      </w:r>
      <w:r>
        <w:rPr>
          <w:rtl w:val="true"/>
        </w:rPr>
        <w:t>ולא רק מה התוצאה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ע’ ברש</w:t>
      </w:r>
      <w:r>
        <w:rPr>
          <w:rtl w:val="true"/>
        </w:rPr>
        <w:t>"</w:t>
      </w:r>
      <w:r>
        <w:rPr>
          <w:rtl w:val="true"/>
        </w:rPr>
        <w:t>י שכ’ שחולקים בדרשה</w:t>
      </w:r>
      <w:r>
        <w:rPr>
          <w:rtl w:val="true"/>
        </w:rPr>
        <w:t xml:space="preserve">, </w:t>
      </w:r>
      <w:r>
        <w:rPr>
          <w:rtl w:val="true"/>
        </w:rPr>
        <w:t>ולשונם אומרים הדרשה שדורשים</w:t>
      </w:r>
      <w:r>
        <w:rPr>
          <w:rtl w:val="true"/>
        </w:rPr>
        <w:t>.</w:t>
      </w:r>
    </w:p>
    <w:p>
      <w:pPr>
        <w:pStyle w:val="Style8"/>
        <w:numPr>
          <w:ilvl w:val="0"/>
          <w:numId w:val="9"/>
        </w:numPr>
        <w:bidi w:val="1"/>
        <w:jc w:val="left"/>
        <w:rPr/>
      </w:pPr>
      <w:r>
        <w:rPr>
          <w:rtl w:val="true"/>
        </w:rPr>
        <w:t>לא היה לו לתנא של המשנה להביא שני התנאים כיון שאין נפק</w:t>
      </w:r>
      <w:r>
        <w:rPr>
          <w:rtl w:val="true"/>
        </w:rPr>
        <w:t>"</w:t>
      </w:r>
      <w:r>
        <w:rPr>
          <w:rtl w:val="true"/>
        </w:rPr>
        <w:t>מ ביניהם</w:t>
      </w:r>
      <w:r>
        <w:rPr>
          <w:rtl w:val="true"/>
        </w:rPr>
        <w:t xml:space="preserve">. </w:t>
      </w:r>
      <w:r>
        <w:rPr>
          <w:rtl w:val="true"/>
        </w:rPr>
        <w:t>אף כאן</w:t>
      </w:r>
      <w:r>
        <w:rPr>
          <w:rtl w:val="true"/>
        </w:rPr>
        <w:t xml:space="preserve">, </w:t>
      </w:r>
      <w:r>
        <w:rPr>
          <w:rtl w:val="true"/>
        </w:rPr>
        <w:t>ק“ק לל“א שמשמעות דורשים איכא בינייהו</w:t>
      </w:r>
      <w:r>
        <w:rPr>
          <w:rtl w:val="true"/>
        </w:rPr>
        <w:t xml:space="preserve">. </w:t>
      </w:r>
      <w:r>
        <w:rPr>
          <w:rtl w:val="true"/>
        </w:rPr>
        <w:t>יש לדחות כמו לעיל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ע’ ברש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ד“ה מאי בינייהו</w:t>
      </w:r>
      <w:r>
        <w:rPr>
          <w:rtl w:val="true"/>
        </w:rPr>
        <w:t xml:space="preserve">) </w:t>
      </w:r>
      <w:r>
        <w:rPr>
          <w:rtl w:val="true"/>
        </w:rPr>
        <w:t xml:space="preserve">ותוס’ </w:t>
      </w:r>
      <w:r>
        <w:rPr>
          <w:rtl w:val="true"/>
        </w:rPr>
        <w:t>(</w:t>
      </w:r>
      <w:r>
        <w:rPr>
          <w:rtl w:val="true"/>
        </w:rPr>
        <w:t>ד“ה ולר“ע</w:t>
      </w:r>
      <w:r>
        <w:rPr>
          <w:rtl w:val="true"/>
        </w:rPr>
        <w:t xml:space="preserve">), </w:t>
      </w:r>
      <w:r>
        <w:rPr>
          <w:rtl w:val="true"/>
        </w:rPr>
        <w:t>שמדבריהם נראה שהם מפרשים כצד ראשון</w:t>
      </w:r>
      <w:r>
        <w:rPr>
          <w:rtl w:val="true"/>
        </w:rPr>
        <w:t>. (</w:t>
      </w:r>
      <w:r>
        <w:rPr>
          <w:rtl w:val="true"/>
        </w:rPr>
        <w:t>זה ביאור קצר</w:t>
      </w:r>
      <w:r>
        <w:rPr>
          <w:rtl w:val="true"/>
        </w:rPr>
        <w:t xml:space="preserve">. </w:t>
      </w:r>
      <w:r>
        <w:rPr>
          <w:rtl w:val="true"/>
        </w:rPr>
        <w:t xml:space="preserve">עיין בביאורים על תוס’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ולר“ע</w:t>
      </w:r>
      <w:r>
        <w:rPr>
          <w:rtl w:val="true"/>
        </w:rPr>
        <w:t xml:space="preserve">), </w:t>
      </w:r>
      <w:r>
        <w:rPr>
          <w:rtl w:val="true"/>
        </w:rPr>
        <w:t>שהרחבנו על זה</w:t>
      </w:r>
      <w:r>
        <w:rPr>
          <w:rtl w:val="true"/>
        </w:rPr>
        <w:t>.)</w:t>
      </w:r>
    </w:p>
    <w:p>
      <w:pPr>
        <w:pStyle w:val="Heading9"/>
        <w:bidi w:val="1"/>
        <w:jc w:val="left"/>
        <w:rPr/>
      </w:pPr>
      <w:bookmarkStart w:id="85" w:name="_Toc159397207"/>
      <w:bookmarkStart w:id="86" w:name="_Toc159397127"/>
      <w:r>
        <w:rPr>
          <w:rtl w:val="true"/>
        </w:rPr>
        <w:t>תי’ גמ’</w:t>
      </w:r>
      <w:r>
        <w:rPr>
          <w:rtl w:val="true"/>
        </w:rPr>
        <w:t>:</w:t>
      </w:r>
      <w:bookmarkEnd w:id="85"/>
      <w:bookmarkEnd w:id="86"/>
    </w:p>
    <w:p>
      <w:pPr>
        <w:pStyle w:val="Style8"/>
        <w:bidi w:val="1"/>
        <w:jc w:val="left"/>
        <w:rPr/>
      </w:pPr>
      <w:r>
        <w:rPr>
          <w:rtl w:val="true"/>
        </w:rPr>
        <w:t>תי’ גמ’ שיש נפקא מינא באלמנה לכהן גדול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אף לרבי עקיבא קידושין תופסים</w:t>
      </w:r>
      <w:r>
        <w:rPr>
          <w:rtl w:val="true"/>
        </w:rPr>
        <w:t xml:space="preserve">. </w:t>
      </w:r>
      <w:r>
        <w:rPr>
          <w:rtl w:val="true"/>
        </w:rPr>
        <w:t>ואם תאמר הרי לא חייב קנס כשבא על אלמנה</w:t>
      </w:r>
      <w:r>
        <w:rPr>
          <w:rtl w:val="true"/>
        </w:rPr>
        <w:t xml:space="preserve">, </w:t>
      </w:r>
      <w:r>
        <w:rPr>
          <w:rtl w:val="true"/>
        </w:rPr>
        <w:t>שרק חייב קנס אם בא על בתולה</w:t>
      </w:r>
      <w:r>
        <w:rPr>
          <w:rtl w:val="true"/>
        </w:rPr>
        <w:t xml:space="preserve">. </w:t>
      </w:r>
      <w:r>
        <w:rPr>
          <w:rtl w:val="true"/>
        </w:rPr>
        <w:t>ויש לומר שהיא אלמנה בתולה</w:t>
      </w:r>
      <w:r>
        <w:rPr>
          <w:rtl w:val="true"/>
        </w:rPr>
        <w:t xml:space="preserve">, </w:t>
      </w:r>
      <w:r>
        <w:rPr>
          <w:rtl w:val="true"/>
        </w:rPr>
        <w:t>כמו אלמנה מן האירוסין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 xml:space="preserve">לרבי יוסי הגלילי </w:t>
      </w:r>
      <w:r>
        <w:rPr>
          <w:rtl w:val="true"/>
        </w:rPr>
        <w:t>(</w:t>
      </w:r>
      <w:r>
        <w:rPr>
          <w:rtl w:val="true"/>
        </w:rPr>
        <w:t>לח</w:t>
      </w:r>
      <w:r>
        <w:rPr>
          <w:rtl w:val="true"/>
        </w:rPr>
        <w:t xml:space="preserve">:) </w:t>
      </w:r>
      <w:r>
        <w:rPr>
          <w:rtl w:val="true"/>
        </w:rPr>
        <w:t>אין קנס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7"/>
      </w:r>
      <w:r>
        <w:rPr>
          <w:rtl w:val="true"/>
        </w:rPr>
        <w:t xml:space="preserve"> </w:t>
      </w:r>
    </w:p>
    <w:p>
      <w:pPr>
        <w:pStyle w:val="Style8"/>
        <w:bidi w:val="1"/>
        <w:jc w:val="left"/>
        <w:rPr/>
      </w:pPr>
      <w:r>
        <w:rPr>
          <w:rtl w:val="true"/>
        </w:rPr>
        <w:t>מפשטות לשון הגמ’</w:t>
      </w:r>
      <w:r>
        <w:rPr>
          <w:rtl w:val="true"/>
        </w:rPr>
        <w:t xml:space="preserve">, </w:t>
      </w:r>
      <w:r>
        <w:rPr>
          <w:rtl w:val="true"/>
        </w:rPr>
        <w:t>היה נראה לומר שיש נפקא מינא רק באיסור אחד</w:t>
      </w:r>
      <w:r>
        <w:rPr>
          <w:rtl w:val="true"/>
        </w:rPr>
        <w:t xml:space="preserve">, </w:t>
      </w:r>
      <w:r>
        <w:rPr>
          <w:rtl w:val="true"/>
        </w:rPr>
        <w:t>והוא איסור אלמנה בכהן גדול</w:t>
      </w:r>
      <w:r>
        <w:rPr>
          <w:rtl w:val="true"/>
        </w:rPr>
        <w:t xml:space="preserve">. </w:t>
      </w:r>
      <w:r>
        <w:rPr>
          <w:rtl w:val="true"/>
        </w:rPr>
        <w:t xml:space="preserve">יש להעיר שאיסור ”לא יחלל“ </w:t>
      </w:r>
      <w:r>
        <w:rPr>
          <w:rtl w:val="true"/>
        </w:rPr>
        <w:t>(</w:t>
      </w:r>
      <w:r>
        <w:rPr>
          <w:rtl w:val="true"/>
        </w:rPr>
        <w:t>שממנו נדרוש שאין הבן ממזר</w:t>
      </w:r>
      <w:r>
        <w:rPr>
          <w:rtl w:val="true"/>
        </w:rPr>
        <w:t xml:space="preserve">) </w:t>
      </w:r>
      <w:r>
        <w:rPr>
          <w:rtl w:val="true"/>
        </w:rPr>
        <w:t>אינו רק כתוב גבי אלמנה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קרא כ’</w:t>
      </w:r>
      <w:r>
        <w:rPr>
          <w:rtl w:val="true"/>
        </w:rPr>
        <w:t>, ”</w:t>
      </w:r>
      <w:r>
        <w:rPr>
          <w:rtl w:val="true"/>
        </w:rPr>
        <w:t>והכּהן הגּדול מאחיו… והוא אשּׁה בבתוליה יקּח אלמנה וגרושׁה וחללה זנה את אלּה לא יקּח כּי אם בּתולה מעמּיו יקּח אשּׁה ולא יחלּל זרעו בּעמּיו</w:t>
      </w:r>
      <w:r>
        <w:rPr>
          <w:rtl w:val="true"/>
        </w:rPr>
        <w:t xml:space="preserve">.“ </w:t>
      </w:r>
      <w:r>
        <w:rPr>
          <w:rtl w:val="true"/>
        </w:rPr>
        <w:t>יש שני צדדים עיקרים בלאו של ”לא יחלל</w:t>
      </w:r>
      <w:r>
        <w:rPr>
          <w:rtl w:val="true"/>
        </w:rPr>
        <w:t xml:space="preserve">,“ </w:t>
      </w:r>
      <w:r>
        <w:rPr>
          <w:rtl w:val="true"/>
        </w:rPr>
        <w:t>ויש שני צדדים עיקרים בדרשה שבא מ“לא יחלל</w:t>
      </w:r>
      <w:r>
        <w:rPr>
          <w:rtl w:val="true"/>
        </w:rPr>
        <w:t xml:space="preserve">.“ </w:t>
      </w:r>
      <w:r>
        <w:rPr>
          <w:rtl w:val="true"/>
        </w:rPr>
        <w:t>שני צדדים בלאו של לא יחלל הוא שקאי על כל אחד מאלו</w:t>
      </w:r>
      <w:r>
        <w:rPr>
          <w:rtl w:val="true"/>
        </w:rPr>
        <w:t xml:space="preserve">. </w:t>
      </w:r>
      <w:r>
        <w:rPr>
          <w:rtl w:val="true"/>
        </w:rPr>
        <w:t>כן נראה שהוא הפשטות</w:t>
      </w:r>
      <w:r>
        <w:rPr>
          <w:rtl w:val="true"/>
        </w:rPr>
        <w:t xml:space="preserve">, </w:t>
      </w:r>
      <w:r>
        <w:rPr>
          <w:rtl w:val="true"/>
        </w:rPr>
        <w:t>שבאלו הבן חלל</w:t>
      </w:r>
      <w:r>
        <w:rPr>
          <w:rtl w:val="true"/>
        </w:rPr>
        <w:t>. (</w:t>
      </w:r>
      <w:r>
        <w:rPr>
          <w:rtl w:val="true"/>
        </w:rPr>
        <w:t>ועיין ביבמות</w:t>
      </w:r>
      <w:r>
        <w:rPr>
          <w:rtl w:val="true"/>
        </w:rPr>
        <w:t xml:space="preserve">, </w:t>
      </w:r>
      <w:r>
        <w:rPr>
          <w:rtl w:val="true"/>
        </w:rPr>
        <w:t>שיש מחלקת אם אף קאי על חייבי עשה</w:t>
      </w:r>
      <w:r>
        <w:rPr>
          <w:rtl w:val="true"/>
        </w:rPr>
        <w:t xml:space="preserve">.) </w:t>
      </w:r>
      <w:r>
        <w:rPr>
          <w:rtl w:val="true"/>
        </w:rPr>
        <w:t>שני צדדים על הדרשה הוא אם קאי על כל מה שהלאו קאי או על ציור אחד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יש לדון אם אותו ציור צריך להיות בתוך הדרשה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מסתבר שאם דין זה הוא אף על גרושה</w:t>
      </w:r>
      <w:r>
        <w:rPr>
          <w:rtl w:val="true"/>
        </w:rPr>
        <w:t xml:space="preserve">, </w:t>
      </w:r>
      <w:r>
        <w:rPr>
          <w:rtl w:val="true"/>
        </w:rPr>
        <w:t>לא יהיה רק על גרושה לכהן גדול</w:t>
      </w:r>
      <w:r>
        <w:rPr>
          <w:rtl w:val="true"/>
        </w:rPr>
        <w:t xml:space="preserve">, </w:t>
      </w:r>
      <w:r>
        <w:rPr>
          <w:rtl w:val="true"/>
        </w:rPr>
        <w:t>אלא כל שכן שיהיה על גרושה לכהן הדיוט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כתב כן</w:t>
      </w:r>
      <w:r>
        <w:rPr>
          <w:rtl w:val="true"/>
        </w:rPr>
        <w:t>. (</w:t>
      </w:r>
      <w:r>
        <w:rPr>
          <w:rtl w:val="true"/>
        </w:rPr>
        <w:t>וע’ לקמן</w:t>
      </w:r>
      <w:r>
        <w:rPr>
          <w:rtl w:val="true"/>
        </w:rPr>
        <w:t xml:space="preserve">, </w:t>
      </w:r>
      <w:r>
        <w:rPr>
          <w:rtl w:val="true"/>
        </w:rPr>
        <w:t>שנדון קצת בביאור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.)</w:t>
      </w:r>
    </w:p>
    <w:p>
      <w:pPr>
        <w:pStyle w:val="Style8"/>
        <w:bidi w:val="1"/>
        <w:jc w:val="left"/>
        <w:rPr/>
      </w:pPr>
      <w:r>
        <w:rPr>
          <w:rtl w:val="true"/>
        </w:rPr>
        <w:t>מסתבר לי שדרשה של הגמ’ יהיה רק על אחד מהם</w:t>
      </w:r>
      <w:r>
        <w:rPr>
          <w:rtl w:val="true"/>
        </w:rPr>
        <w:t xml:space="preserve">. </w:t>
      </w:r>
      <w:r>
        <w:rPr>
          <w:rtl w:val="true"/>
        </w:rPr>
        <w:t>כל הדרשה בא ממה שנקט לשון חילול</w:t>
      </w:r>
      <w:r>
        <w:rPr>
          <w:rtl w:val="true"/>
        </w:rPr>
        <w:t xml:space="preserve">, </w:t>
      </w:r>
      <w:r>
        <w:rPr>
          <w:rtl w:val="true"/>
        </w:rPr>
        <w:t>ולא לשון ממזרות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שבאחד מהם רק יש חילול</w:t>
      </w:r>
      <w:r>
        <w:rPr>
          <w:rtl w:val="true"/>
        </w:rPr>
        <w:t xml:space="preserve">, </w:t>
      </w:r>
      <w:r>
        <w:rPr>
          <w:rtl w:val="true"/>
        </w:rPr>
        <w:t>אין לדרוש ממנו עוד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עדיין יש לומר שממה שכולם כלולים בתוך מילה אחת </w:t>
      </w:r>
      <w:r>
        <w:rPr>
          <w:rtl w:val="true"/>
        </w:rPr>
        <w:t>(</w:t>
      </w:r>
      <w:r>
        <w:rPr>
          <w:rtl w:val="true"/>
        </w:rPr>
        <w:t>מילה אחת אומר את דין של כולם</w:t>
      </w:r>
      <w:r>
        <w:rPr>
          <w:rtl w:val="true"/>
        </w:rPr>
        <w:t xml:space="preserve">), </w:t>
      </w:r>
      <w:r>
        <w:rPr>
          <w:rtl w:val="true"/>
        </w:rPr>
        <w:t>הוקשו זה לזה לענין אותו דין</w:t>
      </w:r>
      <w:r>
        <w:rPr>
          <w:rtl w:val="true"/>
        </w:rPr>
        <w:t xml:space="preserve">. </w:t>
      </w:r>
      <w:r>
        <w:rPr>
          <w:rtl w:val="true"/>
        </w:rPr>
        <w:t>גם יש לומר שדורשים ממה שלא מזכיר שהבן ממזר כשמזכיר פסול הבן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אף אם במקצת הבן הוא ממזר</w:t>
      </w:r>
      <w:r>
        <w:rPr>
          <w:rtl w:val="true"/>
        </w:rPr>
        <w:t xml:space="preserve">, </w:t>
      </w:r>
      <w:r>
        <w:rPr>
          <w:rtl w:val="true"/>
        </w:rPr>
        <w:t>היה לו לפרש שכן הוא במקצת מהם</w:t>
      </w:r>
      <w:r>
        <w:rPr>
          <w:rtl w:val="true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לא מבאר גמ’ למה אלמנה לכהן גדול חלוק משאר חייבי לאו</w:t>
      </w:r>
      <w:r>
        <w:rPr>
          <w:rtl w:val="true"/>
        </w:rPr>
        <w:t>. (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שיבאר כן גמ’ על ציור אחר</w:t>
      </w:r>
      <w:r>
        <w:rPr>
          <w:rtl w:val="true"/>
        </w:rPr>
        <w:t xml:space="preserve">.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צריך לבאר שם</w:t>
      </w:r>
      <w:r>
        <w:rPr>
          <w:rtl w:val="true"/>
        </w:rPr>
        <w:t xml:space="preserve">, </w:t>
      </w:r>
      <w:r>
        <w:rPr>
          <w:rtl w:val="true"/>
        </w:rPr>
        <w:t>ולא כאן</w:t>
      </w:r>
      <w:r>
        <w:rPr>
          <w:rtl w:val="true"/>
        </w:rPr>
        <w:t xml:space="preserve">, </w:t>
      </w:r>
      <w:r>
        <w:rPr>
          <w:rtl w:val="true"/>
        </w:rPr>
        <w:t>כיון ששם אין דרשה איזה ציור הוא</w:t>
      </w:r>
      <w:r>
        <w:rPr>
          <w:rtl w:val="true"/>
        </w:rPr>
        <w:t xml:space="preserve">, </w:t>
      </w:r>
      <w:r>
        <w:rPr>
          <w:rtl w:val="true"/>
        </w:rPr>
        <w:t>אבל כאן</w:t>
      </w:r>
      <w:r>
        <w:rPr>
          <w:rtl w:val="true"/>
        </w:rPr>
        <w:t xml:space="preserve">, </w:t>
      </w:r>
      <w:r>
        <w:rPr>
          <w:rtl w:val="true"/>
        </w:rPr>
        <w:t>יש דרשה</w:t>
      </w:r>
      <w:r>
        <w:rPr>
          <w:rtl w:val="true"/>
        </w:rPr>
        <w:t xml:space="preserve">.) </w:t>
      </w:r>
      <w:r>
        <w:rPr>
          <w:rtl w:val="true"/>
        </w:rPr>
        <w:t>אולי הוא מפני שהוא לאו שאינו של שאר</w:t>
      </w:r>
      <w:r>
        <w:rPr>
          <w:rtl w:val="true"/>
        </w:rPr>
        <w:t xml:space="preserve">, </w:t>
      </w:r>
      <w:r>
        <w:rPr>
          <w:rtl w:val="true"/>
        </w:rPr>
        <w:t>ואפשר שהוא מפני שהוא לאו שאינו שווה בכל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צריך לבאר אם דורש מ“ולא“ שבנים של איסורי לאו שאינם של שאר הם ממזרים או לא</w:t>
      </w:r>
      <w:r>
        <w:rPr>
          <w:rtl w:val="true"/>
        </w:rPr>
        <w:t xml:space="preserve">. </w:t>
      </w:r>
      <w:r>
        <w:rPr>
          <w:rtl w:val="true"/>
        </w:rPr>
        <w:t>אם לא</w:t>
      </w:r>
      <w:r>
        <w:rPr>
          <w:rtl w:val="true"/>
        </w:rPr>
        <w:t xml:space="preserve">, </w:t>
      </w:r>
      <w:r>
        <w:rPr>
          <w:rtl w:val="true"/>
        </w:rPr>
        <w:t>קשה למה צריך קרא זה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שאז אין דין זה נכון</w:t>
      </w:r>
      <w:r>
        <w:rPr>
          <w:rtl w:val="true"/>
        </w:rPr>
        <w:t xml:space="preserve">. </w:t>
      </w:r>
      <w:r>
        <w:rPr>
          <w:rtl w:val="true"/>
        </w:rPr>
        <w:t>צריך לומר שלומדים מקרא זה שלא לדרוש ”ולא</w:t>
      </w:r>
      <w:r>
        <w:rPr>
          <w:rtl w:val="true"/>
        </w:rPr>
        <w:t xml:space="preserve">.“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רק ישמיט שניהם</w:t>
      </w:r>
      <w:r>
        <w:rPr>
          <w:rtl w:val="true"/>
        </w:rPr>
        <w:t>.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 xml:space="preserve">אולי עדיין מרבים חייבי עשה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ואינם של שאר</w:t>
      </w:r>
      <w:r>
        <w:rPr>
          <w:rtl w:val="true"/>
          <w:lang w:bidi="he-IL"/>
        </w:rPr>
        <w:t>).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ויש</w:t>
      </w:r>
      <w:r>
        <w:rPr>
          <w:rtl w:val="true"/>
        </w:rPr>
        <w:t xml:space="preserve"> לדון אם קרא זה של חילולים מיותר</w:t>
      </w:r>
      <w:r>
        <w:rPr>
          <w:rtl w:val="true"/>
        </w:rPr>
        <w:t xml:space="preserve">, </w:t>
      </w:r>
      <w:r>
        <w:rPr>
          <w:rtl w:val="true"/>
        </w:rPr>
        <w:t>שאולי נצרך בין כך ובין כך לומר שהבן והאשה חלולים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צריך ביאור למה כ’</w:t>
      </w:r>
      <w:r>
        <w:rPr>
          <w:rtl w:val="true"/>
        </w:rPr>
        <w:t>, ”</w:t>
      </w:r>
      <w:r>
        <w:rPr>
          <w:rtl w:val="true"/>
        </w:rPr>
        <w:t>ולא</w:t>
      </w:r>
      <w:r>
        <w:rPr>
          <w:rtl w:val="true"/>
        </w:rPr>
        <w:t>.“)</w:t>
      </w:r>
    </w:p>
    <w:p>
      <w:pPr>
        <w:pStyle w:val="Style8"/>
        <w:bidi w:val="1"/>
        <w:jc w:val="left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שמרבה גרושה לכהן הדיוט סובר כצד שני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מרבה את שאר לאווים שאינם שווה בכל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שהיה אפשר</w:t>
      </w:r>
      <w:r>
        <w:rPr>
          <w:rtl w:val="true"/>
        </w:rPr>
        <w:t xml:space="preserve">,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לחלק על פי כמה שווה הוא בכל</w:t>
      </w:r>
      <w:r>
        <w:rPr>
          <w:rStyle w:val="FootnoteAnchor"/>
          <w:rtl w:val="true"/>
        </w:rPr>
        <w:footnoteReference w:id="78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9"/>
      </w:r>
      <w:r>
        <w:rPr>
          <w:rtl w:val="true"/>
        </w:rPr>
        <w:t xml:space="preserve"> </w:t>
      </w:r>
      <w:r>
        <w:rPr>
          <w:rtl w:val="true"/>
        </w:rPr>
        <w:t>ויל“ד בזה</w:t>
      </w:r>
      <w:r>
        <w:rPr>
          <w:rtl w:val="true"/>
        </w:rPr>
        <w:t xml:space="preserve">, </w:t>
      </w:r>
      <w:r>
        <w:rPr>
          <w:rtl w:val="true"/>
        </w:rPr>
        <w:t>שיש לומר שסובר שהדרשה נאמר על גרושה כמו שנאמר על אלמנה</w:t>
      </w:r>
      <w:r>
        <w:rPr>
          <w:rtl w:val="true"/>
        </w:rPr>
        <w:t xml:space="preserve">, </w:t>
      </w:r>
      <w:r>
        <w:rPr>
          <w:rtl w:val="true"/>
        </w:rPr>
        <w:t>כמו שהזכרנו לעיל</w:t>
      </w:r>
      <w:r>
        <w:rPr>
          <w:rtl w:val="true"/>
        </w:rPr>
        <w:t>.</w:t>
      </w:r>
    </w:p>
    <w:p>
      <w:pPr>
        <w:pStyle w:val="Style8"/>
        <w:bidi w:val="1"/>
        <w:jc w:val="left"/>
        <w:rPr>
          <w:lang w:bidi="he-IL"/>
        </w:rPr>
      </w:pPr>
      <w:r>
        <w:rPr>
          <w:rtl w:val="true"/>
          <w:lang w:bidi="he-IL"/>
        </w:rPr>
        <w:t>יש להעיר שאם השאר לא יכולים להיות נלמדים מאלמנה לכהן גדול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למה נקט ציור זה לומר בו חידוש שאין הבן ממזר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הציור שהוא הכי מסתבר להיות לו דין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 כדי שלא יכולים ללמוד ממנו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דע שאפשר שגם לא יכולים ללמוד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כיון שכמו שמחמירים באיסורי כהונה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שאומר גמ’ ביבמות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ביותר נחמיר באיסורים שלו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סברות אלו הפוכים קצת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על כל פנים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לא כל כך קשה שיזכיר ציור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גם הכי מחודש בענין אחד</w:t>
      </w:r>
      <w:r>
        <w:rPr>
          <w:rtl w:val="true"/>
          <w:lang w:bidi="he-IL"/>
        </w:rPr>
        <w:t>.)</w:t>
      </w:r>
    </w:p>
    <w:p>
      <w:pPr>
        <w:pStyle w:val="Heading9"/>
        <w:bidi w:val="1"/>
        <w:jc w:val="left"/>
        <w:rPr/>
      </w:pPr>
      <w:bookmarkStart w:id="87" w:name="_Toc159397208"/>
      <w:bookmarkStart w:id="88" w:name="_Toc159397128"/>
      <w:r>
        <w:rPr>
          <w:rtl w:val="true"/>
        </w:rPr>
        <w:t>ראיית גמ</w:t>
      </w:r>
      <w:r>
        <w:rPr>
          <w:rtl w:val="true"/>
        </w:rPr>
        <w:t>:</w:t>
      </w:r>
      <w:bookmarkEnd w:id="87"/>
      <w:bookmarkEnd w:id="88"/>
    </w:p>
    <w:p>
      <w:pPr>
        <w:pStyle w:val="Style8"/>
        <w:tabs>
          <w:tab w:val="clear" w:pos="720"/>
          <w:tab w:val="left" w:pos="200" w:leader="none"/>
        </w:tabs>
        <w:bidi w:val="1"/>
        <w:jc w:val="left"/>
        <w:rPr/>
      </w:pPr>
      <w:r>
        <w:rPr>
          <w:rtl w:val="true"/>
        </w:rPr>
        <w:t>מביא בריי’ שאומר ששם מודה ר“ע שאין הילד ממזר</w:t>
      </w:r>
      <w:r>
        <w:rPr>
          <w:rtl w:val="true"/>
        </w:rPr>
        <w:t xml:space="preserve">, </w:t>
      </w:r>
      <w:r>
        <w:rPr>
          <w:rtl w:val="true"/>
        </w:rPr>
        <w:t>כיון שכ’</w:t>
      </w:r>
      <w:r>
        <w:rPr>
          <w:rtl w:val="true"/>
        </w:rPr>
        <w:t>, ”</w:t>
      </w:r>
      <w:r>
        <w:rPr>
          <w:rtl w:val="true"/>
        </w:rPr>
        <w:t>לא יחלל</w:t>
      </w:r>
      <w:r>
        <w:rPr>
          <w:rtl w:val="true"/>
        </w:rPr>
        <w:t xml:space="preserve">,“ </w:t>
      </w:r>
      <w:r>
        <w:rPr>
          <w:rtl w:val="true"/>
        </w:rPr>
        <w:t>שמשמע שהבנים הם רק חלולים</w:t>
      </w:r>
      <w:r>
        <w:rPr>
          <w:rtl w:val="true"/>
        </w:rPr>
        <w:t xml:space="preserve">, </w:t>
      </w:r>
      <w:r>
        <w:rPr>
          <w:rtl w:val="true"/>
        </w:rPr>
        <w:t>ולא ממזרים</w:t>
      </w:r>
      <w:r>
        <w:rPr>
          <w:rtl w:val="true"/>
        </w:rPr>
        <w:t xml:space="preserve">. </w:t>
      </w:r>
      <w:r>
        <w:rPr>
          <w:rtl w:val="true"/>
        </w:rPr>
        <w:t>יש לדון אם הראיה בא מהנחה שממזרות הוא הוספה על חילול</w:t>
      </w:r>
      <w:r>
        <w:rPr>
          <w:rtl w:val="true"/>
        </w:rPr>
        <w:t xml:space="preserve">, </w:t>
      </w:r>
      <w:r>
        <w:rPr>
          <w:rtl w:val="true"/>
        </w:rPr>
        <w:t>ואז נמצא שמה שמזכיר בו הוא רק מקצת פסול שלו או שמניח שיש בו ממזרות וחילול</w:t>
      </w:r>
      <w:r>
        <w:rPr>
          <w:rtl w:val="true"/>
        </w:rPr>
        <w:t xml:space="preserve">, </w:t>
      </w:r>
      <w:r>
        <w:rPr>
          <w:rtl w:val="true"/>
        </w:rPr>
        <w:t>ואז נמצא שרק הזכיר פסול אחד משני הפסולים שיש בו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0"/>
      </w:r>
    </w:p>
    <w:p>
      <w:pPr>
        <w:pStyle w:val="Style8"/>
        <w:bidi w:val="1"/>
        <w:jc w:val="left"/>
        <w:rPr/>
      </w:pPr>
      <w:r>
        <w:rPr>
          <w:rtl w:val="true"/>
        </w:rPr>
        <w:t xml:space="preserve"> </w:t>
      </w:r>
      <w:r>
        <w:rPr>
          <w:rtl w:val="true"/>
        </w:rPr>
        <w:t>ואם תאמר אולי כשמזכיר חילולים</w:t>
      </w:r>
      <w:r>
        <w:rPr>
          <w:rtl w:val="true"/>
        </w:rPr>
        <w:t xml:space="preserve">, </w:t>
      </w:r>
      <w:r>
        <w:rPr>
          <w:rtl w:val="true"/>
        </w:rPr>
        <w:t>רק מדבר על אשתו</w:t>
      </w:r>
      <w:r>
        <w:rPr>
          <w:rtl w:val="true"/>
        </w:rPr>
        <w:t xml:space="preserve">. </w:t>
      </w:r>
      <w:r>
        <w:rPr>
          <w:rtl w:val="true"/>
        </w:rPr>
        <w:t>ויש לומר שגמ’ דורש במק</w:t>
      </w:r>
      <w:r>
        <w:rPr>
          <w:rtl w:val="true"/>
        </w:rPr>
        <w:t>"</w:t>
      </w:r>
      <w:r>
        <w:rPr>
          <w:rtl w:val="true"/>
        </w:rPr>
        <w:t>א מכפל הלמ“דים ב“יחלל“ שקאי על אשתו ובניו</w:t>
      </w:r>
      <w:r>
        <w:rPr>
          <w:rtl w:val="true"/>
        </w:rPr>
        <w:t xml:space="preserve">.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קצת 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נקט לשון חילול כיון שלשון ממזרות לא אפשר על אשתו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מזה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אם קל הוא להוסיף דרשה על לשון ממזרות לומר דין אשתו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ואף אילו היינו יודעים שהוספה לעשות אשתו כבניו רק עושה אותה חללה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לא קשה אם נאמר שהדרשה בא ממה שמזכיר חילול בלי צורך</w:t>
      </w:r>
      <w:r>
        <w:rPr>
          <w:rtl w:val="true"/>
          <w:lang w:bidi="he-IL"/>
        </w:rPr>
        <w:t xml:space="preserve">.) </w:t>
      </w:r>
      <w:r>
        <w:rPr>
          <w:rtl w:val="true"/>
        </w:rPr>
        <w:t>עדיין יש להקשות שאולי עושה את בניו חללים וממזרים</w:t>
      </w:r>
      <w:r>
        <w:rPr>
          <w:rtl w:val="true"/>
        </w:rPr>
        <w:t xml:space="preserve">, </w:t>
      </w:r>
      <w:r>
        <w:rPr>
          <w:rtl w:val="true"/>
        </w:rPr>
        <w:t>ורק מזכיר חללות</w:t>
      </w:r>
      <w:r>
        <w:rPr>
          <w:rtl w:val="true"/>
        </w:rPr>
        <w:t xml:space="preserve">, </w:t>
      </w:r>
      <w:r>
        <w:rPr>
          <w:rtl w:val="true"/>
        </w:rPr>
        <w:t>כיון שמזכיר אותו עם דין אשתו</w:t>
      </w:r>
      <w:r>
        <w:rPr>
          <w:rtl w:val="true"/>
        </w:rPr>
        <w:t xml:space="preserve">. </w:t>
      </w:r>
      <w:r>
        <w:rPr>
          <w:rtl w:val="true"/>
        </w:rPr>
        <w:t>ויש לומר שהיה לו להזכיר ממזרות בפני עצמו</w:t>
      </w:r>
      <w:r>
        <w:rPr>
          <w:rtl w:val="true"/>
        </w:rPr>
        <w:t xml:space="preserve">. </w:t>
      </w:r>
      <w:r>
        <w:rPr>
          <w:rtl w:val="true"/>
        </w:rPr>
        <w:t xml:space="preserve">זה יותר טוב לצד שני שכתבנו לעיל </w:t>
      </w:r>
      <w:r>
        <w:rPr>
          <w:rtl w:val="true"/>
        </w:rPr>
        <w:t>(</w:t>
      </w:r>
      <w:r>
        <w:rPr>
          <w:rtl w:val="true"/>
        </w:rPr>
        <w:t>שאין ממזרות הוספה על חילול</w:t>
      </w:r>
      <w:r>
        <w:rPr>
          <w:rtl w:val="true"/>
        </w:rPr>
        <w:t xml:space="preserve">), </w:t>
      </w:r>
      <w:r>
        <w:rPr>
          <w:rtl w:val="true"/>
        </w:rPr>
        <w:t>אבל אפשר לשני הצדדים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אפשר לפרש שלשון חילול עצמו משמע שאינה ממזרת</w:t>
      </w:r>
      <w:r>
        <w:rPr>
          <w:rtl w:val="true"/>
        </w:rPr>
        <w:t xml:space="preserve">. </w:t>
      </w:r>
      <w:r>
        <w:rPr>
          <w:rtl w:val="true"/>
        </w:rPr>
        <w:t>אולי חילול ממשע שהיא חולין</w:t>
      </w:r>
      <w:r>
        <w:rPr>
          <w:rtl w:val="true"/>
        </w:rPr>
        <w:t xml:space="preserve">, </w:t>
      </w:r>
      <w:r>
        <w:rPr>
          <w:rtl w:val="true"/>
        </w:rPr>
        <w:t>אבל גם לחולין יש מעלה</w:t>
      </w:r>
      <w:r>
        <w:rPr>
          <w:rtl w:val="true"/>
        </w:rPr>
        <w:t xml:space="preserve">. </w:t>
      </w:r>
      <w:r>
        <w:rPr>
          <w:rtl w:val="true"/>
        </w:rPr>
        <w:t>ממזר הוא דבר שהוא גרוע מחולין</w:t>
      </w:r>
      <w:r>
        <w:rPr>
          <w:rtl w:val="true"/>
        </w:rPr>
        <w:t xml:space="preserve">, </w:t>
      </w:r>
      <w:r>
        <w:rPr>
          <w:rtl w:val="true"/>
        </w:rPr>
        <w:t>ואינו חלק מחולין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למטה שכתבנו צד אחר</w:t>
      </w:r>
      <w:r>
        <w:rPr>
          <w:rtl w:val="true"/>
          <w:lang w:bidi="he-IL"/>
        </w:rPr>
        <w:t>.)</w:t>
      </w:r>
    </w:p>
    <w:p>
      <w:pPr>
        <w:pStyle w:val="Style8"/>
        <w:bidi w:val="1"/>
        <w:jc w:val="left"/>
        <w:rPr/>
      </w:pPr>
      <w:r>
        <w:rPr>
          <w:rtl w:val="true"/>
        </w:rPr>
        <w:t>לשון הגמ’ כשאומר דרשה זה הוא שדורשים כן מ“לא יקח ולא יחלל</w:t>
      </w:r>
      <w:r>
        <w:rPr>
          <w:rtl w:val="true"/>
        </w:rPr>
        <w:t xml:space="preserve">.“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מסביר שהדרשה בא מ“לא יחלל</w:t>
      </w:r>
      <w:r>
        <w:rPr>
          <w:rtl w:val="true"/>
        </w:rPr>
        <w:t xml:space="preserve">,“ </w:t>
      </w:r>
      <w:r>
        <w:rPr>
          <w:rtl w:val="true"/>
        </w:rPr>
        <w:t>ויודעים על מה לדרוש ממה שכ’</w:t>
      </w:r>
      <w:r>
        <w:rPr>
          <w:rtl w:val="true"/>
        </w:rPr>
        <w:t>, ”</w:t>
      </w:r>
      <w:r>
        <w:rPr>
          <w:rtl w:val="true"/>
        </w:rPr>
        <w:t>לא יקח</w:t>
      </w:r>
      <w:r>
        <w:rPr>
          <w:rtl w:val="true"/>
        </w:rPr>
        <w:t xml:space="preserve">.“ </w:t>
      </w:r>
      <w:r>
        <w:rPr>
          <w:rtl w:val="true"/>
        </w:rPr>
        <w:t>לולי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היה אפשר לומר שדורש מן הכפל</w:t>
      </w:r>
      <w:r>
        <w:rPr>
          <w:rtl w:val="true"/>
        </w:rPr>
        <w:t xml:space="preserve">, </w:t>
      </w:r>
      <w:r>
        <w:rPr>
          <w:rtl w:val="true"/>
        </w:rPr>
        <w:t>ממה שצריך שניהם</w:t>
      </w:r>
      <w:r>
        <w:rPr>
          <w:rtl w:val="true"/>
        </w:rPr>
        <w:t xml:space="preserve">. </w:t>
      </w:r>
      <w:r>
        <w:rPr>
          <w:rtl w:val="true"/>
        </w:rPr>
        <w:t>יש לדון איזה הוא כפול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לא היה אפשר לכ’</w:t>
      </w:r>
      <w:r>
        <w:rPr>
          <w:rtl w:val="true"/>
        </w:rPr>
        <w:t>, ”</w:t>
      </w:r>
      <w:r>
        <w:rPr>
          <w:rtl w:val="true"/>
        </w:rPr>
        <w:t>לא יקח</w:t>
      </w:r>
      <w:r>
        <w:rPr>
          <w:rtl w:val="true"/>
        </w:rPr>
        <w:t xml:space="preserve">,“ </w:t>
      </w:r>
      <w:r>
        <w:rPr>
          <w:rtl w:val="true"/>
        </w:rPr>
        <w:t>שצריך קרא לומר שנעשה חלל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. </w:t>
      </w:r>
      <w:r>
        <w:rPr>
          <w:rtl w:val="true"/>
        </w:rPr>
        <w:t>לצד אחד שהזכרנו</w:t>
      </w:r>
      <w:r>
        <w:rPr>
          <w:rtl w:val="true"/>
        </w:rPr>
        <w:t xml:space="preserve">, </w:t>
      </w:r>
      <w:r>
        <w:rPr>
          <w:rtl w:val="true"/>
        </w:rPr>
        <w:t>לפי רבי עקיבא</w:t>
      </w:r>
      <w:r>
        <w:rPr>
          <w:rtl w:val="true"/>
        </w:rPr>
        <w:t xml:space="preserve">, </w:t>
      </w:r>
      <w:r>
        <w:rPr>
          <w:rtl w:val="true"/>
        </w:rPr>
        <w:t>ממזרות הוא הוספה על חילול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שהוא ממזר</w:t>
      </w:r>
      <w:r>
        <w:rPr>
          <w:rtl w:val="true"/>
        </w:rPr>
        <w:t xml:space="preserve">- </w:t>
      </w:r>
      <w:r>
        <w:rPr>
          <w:rtl w:val="true"/>
        </w:rPr>
        <w:t>ככל חייבי לאו</w:t>
      </w:r>
      <w:r>
        <w:rPr>
          <w:rtl w:val="true"/>
        </w:rPr>
        <w:t xml:space="preserve">- </w:t>
      </w:r>
      <w:r>
        <w:rPr>
          <w:rtl w:val="true"/>
        </w:rPr>
        <w:t>לא צריך קרא שמחדש שהוא חלל</w:t>
      </w:r>
      <w:r>
        <w:rPr>
          <w:rtl w:val="true"/>
        </w:rPr>
        <w:t xml:space="preserve">. </w:t>
      </w:r>
      <w:r>
        <w:rPr>
          <w:rtl w:val="true"/>
        </w:rPr>
        <w:t>גם אפשר שלא היה צריך לכ’ שלא יקח</w:t>
      </w:r>
      <w:r>
        <w:rPr>
          <w:rtl w:val="true"/>
        </w:rPr>
        <w:t xml:space="preserve">, </w:t>
      </w:r>
      <w:r>
        <w:rPr>
          <w:rtl w:val="true"/>
        </w:rPr>
        <w:t>אלא שלא יחלל</w:t>
      </w:r>
      <w:r>
        <w:rPr>
          <w:rtl w:val="true"/>
        </w:rPr>
        <w:t>. (</w:t>
      </w:r>
      <w:r>
        <w:rPr>
          <w:rtl w:val="true"/>
        </w:rPr>
        <w:t>ודע שלא כל כך פשוט איך יכתב כן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  <w:p>
      <w:pPr>
        <w:pStyle w:val="Style8"/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לגמ’ ראיה שאין מי שנולד מאותו ביאה ממזר לפי רבי עקיבא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לא הוכיח שאין חלות קידושין</w:t>
      </w:r>
      <w:r>
        <w:rPr>
          <w:rtl w:val="true"/>
        </w:rPr>
        <w:t xml:space="preserve">. </w:t>
      </w:r>
      <w:r>
        <w:rPr>
          <w:rtl w:val="true"/>
        </w:rPr>
        <w:t>אם נאמר שהמקור שאין תפ“ק הוא מלימוד מחייבי כריתות</w:t>
      </w:r>
      <w:r>
        <w:rPr>
          <w:rtl w:val="true"/>
        </w:rPr>
        <w:t xml:space="preserve">, </w:t>
      </w:r>
      <w:r>
        <w:rPr>
          <w:rtl w:val="true"/>
        </w:rPr>
        <w:t>שהם שווים במה שבנם ממזרים</w:t>
      </w:r>
      <w:r>
        <w:rPr>
          <w:rtl w:val="true"/>
        </w:rPr>
        <w:t xml:space="preserve">, </w:t>
      </w:r>
      <w:r>
        <w:rPr>
          <w:rtl w:val="true"/>
        </w:rPr>
        <w:t>אז אי אפשר ללמוד שאין תפ“ק</w:t>
      </w:r>
      <w:r>
        <w:rPr>
          <w:rtl w:val="true"/>
        </w:rPr>
        <w:t xml:space="preserve">. </w:t>
      </w:r>
      <w:r>
        <w:rPr>
          <w:rtl w:val="true"/>
        </w:rPr>
        <w:t>אם נאמר שהלימוד הוא מיבמה</w:t>
      </w:r>
      <w:r>
        <w:rPr>
          <w:rtl w:val="true"/>
        </w:rPr>
        <w:t xml:space="preserve">, </w:t>
      </w:r>
      <w:r>
        <w:rPr>
          <w:rtl w:val="true"/>
        </w:rPr>
        <w:t>יש לומר שיש פירכא</w:t>
      </w:r>
      <w:r>
        <w:rPr>
          <w:rtl w:val="true"/>
        </w:rPr>
        <w:t xml:space="preserve">, </w:t>
      </w:r>
      <w:r>
        <w:rPr>
          <w:rtl w:val="true"/>
        </w:rPr>
        <w:t>שבני יבמה עם זר הם ממזרים</w:t>
      </w:r>
      <w:r>
        <w:rPr>
          <w:rtl w:val="true"/>
        </w:rPr>
        <w:t xml:space="preserve">, </w:t>
      </w:r>
      <w:r>
        <w:rPr>
          <w:rtl w:val="true"/>
        </w:rPr>
        <w:t>אבל בני אלמנה לכה</w:t>
      </w:r>
      <w:r>
        <w:rPr>
          <w:rtl w:val="true"/>
        </w:rPr>
        <w:t>"</w:t>
      </w:r>
      <w:r>
        <w:rPr>
          <w:rtl w:val="true"/>
        </w:rPr>
        <w:t>ג אינם ממזרים</w:t>
      </w:r>
      <w:r>
        <w:rPr>
          <w:rtl w:val="true"/>
        </w:rPr>
        <w:t>. (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שלפני זה ג</w:t>
      </w:r>
      <w:r>
        <w:rPr>
          <w:rtl w:val="true"/>
        </w:rPr>
        <w:t>"</w:t>
      </w:r>
      <w:r>
        <w:rPr>
          <w:rtl w:val="true"/>
        </w:rPr>
        <w:t>כ היה פירכא</w:t>
      </w:r>
      <w:r>
        <w:rPr>
          <w:rtl w:val="true"/>
        </w:rPr>
        <w:t xml:space="preserve">, </w:t>
      </w:r>
      <w:r>
        <w:rPr>
          <w:rtl w:val="true"/>
        </w:rPr>
        <w:t>שהוא לאו שאינו שווה בכל</w:t>
      </w:r>
      <w:r>
        <w:rPr>
          <w:rtl w:val="true"/>
        </w:rPr>
        <w:t xml:space="preserve">, </w:t>
      </w:r>
      <w:r>
        <w:rPr>
          <w:rtl w:val="true"/>
        </w:rPr>
        <w:t>וגם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עשה</w:t>
      </w:r>
      <w:r>
        <w:rPr>
          <w:rtl w:val="true"/>
        </w:rPr>
        <w:t xml:space="preserve">.) </w:t>
      </w:r>
      <w:r>
        <w:rPr>
          <w:rtl w:val="true"/>
        </w:rPr>
        <w:t>כמו“כ</w:t>
      </w:r>
      <w:r>
        <w:rPr>
          <w:rtl w:val="true"/>
        </w:rPr>
        <w:t xml:space="preserve">, </w:t>
      </w:r>
      <w:r>
        <w:rPr>
          <w:rtl w:val="true"/>
        </w:rPr>
        <w:t>יש לומר שהגדר של מה הוא בתוך הקל וחומר</w:t>
      </w:r>
      <w:r>
        <w:rPr>
          <w:rtl w:val="true"/>
        </w:rPr>
        <w:t xml:space="preserve">, </w:t>
      </w:r>
      <w:r>
        <w:rPr>
          <w:rtl w:val="true"/>
        </w:rPr>
        <w:t>ולא בתוך הקרא שאומר שק’ תופסים</w:t>
      </w:r>
      <w:r>
        <w:rPr>
          <w:rtl w:val="true"/>
        </w:rPr>
        <w:t xml:space="preserve">, </w:t>
      </w:r>
      <w:r>
        <w:rPr>
          <w:rtl w:val="true"/>
        </w:rPr>
        <w:t>הוא שכל מה שעושה ממזר יש בו תפ“ק</w:t>
      </w:r>
      <w:r>
        <w:rPr>
          <w:rtl w:val="true"/>
        </w:rPr>
        <w:t xml:space="preserve">. </w:t>
      </w:r>
      <w:r>
        <w:rPr>
          <w:rtl w:val="true"/>
        </w:rPr>
        <w:t>ויש לדון למה יהיה כן</w:t>
      </w:r>
      <w:r>
        <w:rPr>
          <w:rtl w:val="true"/>
        </w:rPr>
        <w:t xml:space="preserve">, </w:t>
      </w:r>
      <w:r>
        <w:rPr>
          <w:rtl w:val="true"/>
        </w:rPr>
        <w:t>שלכאו’</w:t>
      </w:r>
      <w:r>
        <w:rPr>
          <w:rtl w:val="true"/>
        </w:rPr>
        <w:t xml:space="preserve">, </w:t>
      </w:r>
      <w:r>
        <w:rPr>
          <w:rtl w:val="true"/>
        </w:rPr>
        <w:t>רק נדרש דבר הכי קל לדרוש</w:t>
      </w:r>
      <w:r>
        <w:rPr>
          <w:rtl w:val="true"/>
        </w:rPr>
        <w:t xml:space="preserve">, </w:t>
      </w:r>
      <w:r>
        <w:rPr>
          <w:rtl w:val="true"/>
        </w:rPr>
        <w:t>וזהו</w:t>
      </w:r>
      <w:r>
        <w:rPr>
          <w:rtl w:val="true"/>
        </w:rPr>
        <w:t xml:space="preserve">, </w:t>
      </w:r>
      <w:r>
        <w:rPr>
          <w:rtl w:val="true"/>
        </w:rPr>
        <w:t>אם היה בא מחמת הקל וחומר</w:t>
      </w:r>
      <w:r>
        <w:rPr>
          <w:rStyle w:val="FootnoteAnchor"/>
          <w:rtl w:val="true"/>
        </w:rPr>
        <w:footnoteReference w:id="81"/>
      </w:r>
      <w:r>
        <w:rPr>
          <w:rtl w:val="true"/>
        </w:rPr>
        <w:t xml:space="preserve">. </w:t>
      </w:r>
      <w:r>
        <w:rPr>
          <w:rtl w:val="true"/>
        </w:rPr>
        <w:t>גם יש לפרש שכמו שמסתבר לגמ’ שכל מי שאין עליו תפיסת קידושין בנו ממזר</w:t>
      </w:r>
      <w:r>
        <w:rPr>
          <w:rtl w:val="true"/>
        </w:rPr>
        <w:t xml:space="preserve">, </w:t>
      </w:r>
      <w:r>
        <w:rPr>
          <w:rtl w:val="true"/>
        </w:rPr>
        <w:t>גם מסתבר שכל מי שאין בנו ממזר</w:t>
      </w:r>
      <w:r>
        <w:rPr>
          <w:rtl w:val="true"/>
        </w:rPr>
        <w:t xml:space="preserve">, </w:t>
      </w:r>
      <w:r>
        <w:rPr>
          <w:rtl w:val="true"/>
        </w:rPr>
        <w:t xml:space="preserve">יש עליו תפיסת קידושין </w:t>
      </w:r>
      <w:r>
        <w:rPr>
          <w:rtl w:val="true"/>
        </w:rPr>
        <w:t>(</w:t>
      </w:r>
      <w:r>
        <w:rPr>
          <w:rtl w:val="true"/>
        </w:rPr>
        <w:t>שהוא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אותו סברה</w:t>
      </w:r>
      <w:r>
        <w:rPr>
          <w:rtl w:val="true"/>
        </w:rPr>
        <w:t xml:space="preserve">). </w:t>
      </w:r>
      <w:r>
        <w:rPr>
          <w:rtl w:val="true"/>
        </w:rPr>
        <w:t>זה רק אפשר אם נאמר שאותו לימוד של גמ’ אינו מה מצינו</w:t>
      </w:r>
      <w:r>
        <w:rPr>
          <w:rtl w:val="true"/>
        </w:rPr>
        <w:t xml:space="preserve">, </w:t>
      </w:r>
      <w:r>
        <w:rPr>
          <w:rtl w:val="true"/>
        </w:rPr>
        <w:t>אלא הוא סברה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9"/>
        <w:bidi w:val="1"/>
        <w:jc w:val="left"/>
        <w:rPr/>
      </w:pPr>
      <w:bookmarkStart w:id="89" w:name="_Toc159397209"/>
      <w:bookmarkStart w:id="90" w:name="_Toc159397129"/>
      <w:r>
        <w:rPr>
          <w:rtl w:val="true"/>
        </w:rPr>
        <w:t>קושיית גמ’</w:t>
      </w:r>
      <w:r>
        <w:rPr>
          <w:rtl w:val="true"/>
        </w:rPr>
        <w:t>:</w:t>
      </w:r>
      <w:bookmarkEnd w:id="89"/>
      <w:bookmarkEnd w:id="90"/>
    </w:p>
    <w:p>
      <w:pPr>
        <w:pStyle w:val="Style8"/>
        <w:bidi w:val="1"/>
        <w:jc w:val="left"/>
        <w:rPr/>
      </w:pPr>
      <w:r>
        <w:rPr>
          <w:rtl w:val="true"/>
        </w:rPr>
        <w:t>מקשה גמ’ שמצאנו חולק על זה</w:t>
      </w:r>
      <w:r>
        <w:rPr>
          <w:rtl w:val="true"/>
        </w:rPr>
        <w:t xml:space="preserve">. </w:t>
      </w:r>
      <w:r>
        <w:rPr>
          <w:rtl w:val="true"/>
        </w:rPr>
        <w:t>רבי ישבב סובר שאף באלמנה לכהן גדול הבן ממזר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שם לרבי עקיבא אין תפיסת קידושין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עדיין אין חילוק בין שמעון ושמעון לפי ר“ע</w:t>
      </w:r>
      <w:r>
        <w:rPr>
          <w:rtl w:val="true"/>
        </w:rPr>
        <w:t>.</w:t>
      </w:r>
    </w:p>
    <w:p>
      <w:pPr>
        <w:pStyle w:val="Heading9"/>
        <w:bidi w:val="1"/>
        <w:jc w:val="left"/>
        <w:rPr/>
      </w:pPr>
      <w:bookmarkStart w:id="91" w:name="_Toc159397210"/>
      <w:bookmarkStart w:id="92" w:name="_Toc159397130"/>
      <w:r>
        <w:rPr>
          <w:rtl w:val="true"/>
        </w:rPr>
        <w:t>תי’ גמ’</w:t>
      </w:r>
      <w:r>
        <w:rPr>
          <w:rtl w:val="true"/>
        </w:rPr>
        <w:t>:</w:t>
      </w:r>
      <w:bookmarkEnd w:id="91"/>
      <w:bookmarkEnd w:id="92"/>
    </w:p>
    <w:p>
      <w:pPr>
        <w:pStyle w:val="Style8"/>
        <w:bidi w:val="1"/>
        <w:jc w:val="left"/>
        <w:rPr/>
      </w:pPr>
      <w:r>
        <w:rPr>
          <w:rtl w:val="true"/>
        </w:rPr>
        <w:t>גמ’ מתרץ שיש נפק“מ במי שבא על חייבי עשה</w:t>
      </w:r>
      <w:r>
        <w:rPr>
          <w:rtl w:val="true"/>
        </w:rPr>
        <w:t xml:space="preserve">. </w:t>
      </w:r>
      <w:r>
        <w:rPr>
          <w:rtl w:val="true"/>
        </w:rPr>
        <w:t>אסור לקיים אותם</w:t>
      </w:r>
      <w:r>
        <w:rPr>
          <w:rtl w:val="true"/>
        </w:rPr>
        <w:t xml:space="preserve">, </w:t>
      </w:r>
      <w:r>
        <w:rPr>
          <w:rtl w:val="true"/>
        </w:rPr>
        <w:t>אבל יש עמהם תפיסת קידושין</w:t>
      </w:r>
      <w:r>
        <w:rPr>
          <w:rtl w:val="true"/>
        </w:rPr>
        <w:t xml:space="preserve">. </w:t>
      </w:r>
      <w:r>
        <w:rPr>
          <w:rtl w:val="true"/>
        </w:rPr>
        <w:t>אם מקור שאין תפ</w:t>
      </w:r>
      <w:r>
        <w:rPr>
          <w:rtl w:val="true"/>
        </w:rPr>
        <w:t>"</w:t>
      </w:r>
      <w:r>
        <w:rPr>
          <w:rtl w:val="true"/>
        </w:rPr>
        <w:t>ק הוא מלימוד מיבמה</w:t>
      </w:r>
      <w:r>
        <w:rPr>
          <w:rtl w:val="true"/>
        </w:rPr>
        <w:t xml:space="preserve">, </w:t>
      </w:r>
      <w:r>
        <w:rPr>
          <w:rtl w:val="true"/>
        </w:rPr>
        <w:t>יהיה בהם תפ“ק</w:t>
      </w:r>
      <w:r>
        <w:rPr>
          <w:rtl w:val="true"/>
        </w:rPr>
        <w:t xml:space="preserve">, </w:t>
      </w:r>
      <w:r>
        <w:rPr>
          <w:rtl w:val="true"/>
        </w:rPr>
        <w:t>שמה שיש לאו ביבמה הוא פירכא</w:t>
      </w:r>
      <w:r>
        <w:rPr>
          <w:rtl w:val="true"/>
        </w:rPr>
        <w:t xml:space="preserve">. </w:t>
      </w:r>
      <w:r>
        <w:rPr>
          <w:rtl w:val="true"/>
        </w:rPr>
        <w:t>אם מקור שאין תפ“ק הוא ממה שהבן ממזר</w:t>
      </w:r>
      <w:r>
        <w:rPr>
          <w:rtl w:val="true"/>
        </w:rPr>
        <w:t xml:space="preserve">, </w:t>
      </w:r>
      <w:r>
        <w:rPr>
          <w:rtl w:val="true"/>
        </w:rPr>
        <w:t>אז תלוי באם הבן הוא ממזר</w:t>
      </w:r>
      <w:r>
        <w:rPr>
          <w:rtl w:val="true"/>
        </w:rPr>
        <w:t xml:space="preserve">. </w:t>
      </w:r>
      <w:r>
        <w:rPr>
          <w:rtl w:val="true"/>
        </w:rPr>
        <w:t>זה תלוי באם דורשים מ“ולא</w:t>
      </w:r>
      <w:r>
        <w:rPr>
          <w:rtl w:val="true"/>
        </w:rPr>
        <w:t xml:space="preserve">,“ </w:t>
      </w:r>
      <w:r>
        <w:rPr>
          <w:rtl w:val="true"/>
        </w:rPr>
        <w:t>ובמה דורשים מ“ולא</w:t>
      </w:r>
      <w:r>
        <w:rPr>
          <w:rtl w:val="true"/>
        </w:rPr>
        <w:t xml:space="preserve">,“ </w:t>
      </w:r>
      <w:r>
        <w:rPr>
          <w:rtl w:val="true"/>
        </w:rPr>
        <w:t xml:space="preserve">כמו שמבאר גמ’ ביבמות </w:t>
      </w:r>
      <w:r>
        <w:rPr>
          <w:rtl w:val="true"/>
        </w:rPr>
        <w:t>(</w:t>
      </w:r>
      <w:r>
        <w:rPr>
          <w:rtl w:val="true"/>
        </w:rPr>
        <w:t>מט</w:t>
      </w:r>
      <w:r>
        <w:rPr>
          <w:rtl w:val="true"/>
        </w:rPr>
        <w:t xml:space="preserve">.). </w:t>
      </w:r>
      <w:r>
        <w:rPr>
          <w:rtl w:val="true"/>
        </w:rPr>
        <w:t>אם מקור שאין תפ“ק הוא שכל מה דאמר רחמנא לא תעביד אם עביד מהני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אמר רחמנא שלא לישא חייבי עשה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יש לדייק מלשון ”כל דאמר רחמנא לא תעביד</w:t>
      </w:r>
      <w:r>
        <w:rPr>
          <w:rtl w:val="true"/>
        </w:rPr>
        <w:t xml:space="preserve">,“ </w:t>
      </w:r>
      <w:r>
        <w:rPr>
          <w:rtl w:val="true"/>
        </w:rPr>
        <w:t>שמשמע שאמרה תורה שלא לעשות אותו</w:t>
      </w:r>
      <w:r>
        <w:rPr>
          <w:rtl w:val="true"/>
        </w:rPr>
        <w:t xml:space="preserve">, </w:t>
      </w:r>
      <w:r>
        <w:rPr>
          <w:rtl w:val="true"/>
        </w:rPr>
        <w:t>ולא שאמרה תורה לעשות דבר חלוק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הא רק בלאווים</w:t>
      </w:r>
      <w:r>
        <w:rPr>
          <w:rtl w:val="true"/>
        </w:rPr>
        <w:t xml:space="preserve">, </w:t>
      </w:r>
      <w:r>
        <w:rPr>
          <w:rtl w:val="true"/>
        </w:rPr>
        <w:t>ולא בעשיים</w:t>
      </w:r>
      <w:r>
        <w:rPr>
          <w:rtl w:val="true"/>
        </w:rPr>
        <w:t>.</w:t>
      </w:r>
    </w:p>
    <w:p>
      <w:pPr>
        <w:pStyle w:val="Heading9"/>
        <w:bidi w:val="1"/>
        <w:jc w:val="left"/>
        <w:rPr/>
      </w:pPr>
      <w:bookmarkStart w:id="93" w:name="_Toc159397211"/>
      <w:bookmarkStart w:id="94" w:name="_Toc159397131"/>
      <w:r>
        <w:rPr>
          <w:rtl w:val="true"/>
        </w:rPr>
        <w:t>ק’ גמ’</w:t>
      </w:r>
      <w:r>
        <w:rPr>
          <w:rtl w:val="true"/>
        </w:rPr>
        <w:t>:</w:t>
      </w:r>
      <w:bookmarkEnd w:id="93"/>
      <w:bookmarkEnd w:id="94"/>
    </w:p>
    <w:p>
      <w:pPr>
        <w:pStyle w:val="Style8"/>
        <w:bidi w:val="1"/>
        <w:jc w:val="left"/>
        <w:rPr/>
      </w:pPr>
      <w:r>
        <w:rPr>
          <w:rtl w:val="true"/>
        </w:rPr>
        <w:t xml:space="preserve">גמ’ מבאר שלא כל כך פשוט </w:t>
      </w:r>
      <w:r>
        <w:rPr>
          <w:rtl w:val="true"/>
          <w:lang w:bidi="he-IL"/>
        </w:rPr>
        <w:t>ש</w:t>
      </w:r>
      <w:r>
        <w:rPr>
          <w:rtl w:val="true"/>
        </w:rPr>
        <w:t>כן סובר רבי ישבב</w:t>
      </w:r>
      <w:r>
        <w:rPr>
          <w:rtl w:val="true"/>
        </w:rPr>
        <w:t xml:space="preserve">. </w:t>
      </w:r>
      <w:r>
        <w:rPr>
          <w:rtl w:val="true"/>
        </w:rPr>
        <w:t>הלשון הוא כן</w:t>
      </w:r>
      <w:r>
        <w:rPr>
          <w:rtl w:val="true"/>
        </w:rPr>
        <w:t xml:space="preserve">: </w:t>
      </w:r>
      <w:r>
        <w:rPr>
          <w:rtl w:val="true"/>
        </w:rPr>
        <w:t>רבי ישבב אומר</w:t>
      </w:r>
      <w:r>
        <w:rPr>
          <w:rtl w:val="true"/>
        </w:rPr>
        <w:t>, ”</w:t>
      </w:r>
      <w:r>
        <w:rPr>
          <w:rtl w:val="true"/>
        </w:rPr>
        <w:t>בואו ונצוח על עקיבא בן יוםף שהיה אומר כל שאין לו ביאה בישראל</w:t>
      </w:r>
      <w:r>
        <w:rPr>
          <w:rStyle w:val="FootnoteAnchor"/>
          <w:rtl w:val="true"/>
        </w:rPr>
        <w:footnoteReference w:id="82"/>
      </w:r>
      <w:r>
        <w:rPr>
          <w:rtl w:val="true"/>
        </w:rPr>
        <w:t xml:space="preserve"> הולד ממזר</w:t>
      </w:r>
      <w:r>
        <w:rPr>
          <w:rtl w:val="true"/>
        </w:rPr>
        <w:t>.“</w:t>
      </w:r>
      <w:r>
        <w:rPr>
          <w:rStyle w:val="FootnoteAnchor"/>
          <w:rtl w:val="true"/>
        </w:rPr>
        <w:footnoteReference w:id="83"/>
      </w:r>
      <w:r>
        <w:rPr>
          <w:rtl w:val="true"/>
        </w:rPr>
        <w:t xml:space="preserve"> </w:t>
      </w:r>
      <w:r>
        <w:rPr>
          <w:rtl w:val="true"/>
        </w:rPr>
        <w:t xml:space="preserve">לא פשוט לגמ’ אם בא לדחות רבי סימאי </w:t>
      </w:r>
      <w:r>
        <w:rPr>
          <w:rtl w:val="true"/>
        </w:rPr>
        <w:t>(</w:t>
      </w:r>
      <w:r>
        <w:rPr>
          <w:rtl w:val="true"/>
        </w:rPr>
        <w:t>שאמר שלר“ע</w:t>
      </w:r>
      <w:r>
        <w:rPr>
          <w:rtl w:val="true"/>
        </w:rPr>
        <w:t xml:space="preserve">, </w:t>
      </w:r>
      <w:r>
        <w:rPr>
          <w:rtl w:val="true"/>
        </w:rPr>
        <w:t>בן של כה“ג ואלמנה הוא רק חלל</w:t>
      </w:r>
      <w:r>
        <w:rPr>
          <w:rtl w:val="true"/>
        </w:rPr>
        <w:t xml:space="preserve">, </w:t>
      </w:r>
      <w:r>
        <w:rPr>
          <w:rtl w:val="true"/>
        </w:rPr>
        <w:t>ולא ממזר</w:t>
      </w:r>
      <w:r>
        <w:rPr>
          <w:rtl w:val="true"/>
        </w:rPr>
        <w:t xml:space="preserve">) </w:t>
      </w:r>
      <w:r>
        <w:rPr>
          <w:rtl w:val="true"/>
        </w:rPr>
        <w:t>או בא לפרש שיטת רבי עקיבא</w:t>
      </w:r>
      <w:r>
        <w:rPr>
          <w:rtl w:val="true"/>
        </w:rPr>
        <w:t xml:space="preserve">. </w:t>
      </w:r>
      <w:r>
        <w:rPr>
          <w:rtl w:val="true"/>
        </w:rPr>
        <w:t>אם נאמר כראשון</w:t>
      </w:r>
      <w:r>
        <w:rPr>
          <w:rtl w:val="true"/>
        </w:rPr>
        <w:t xml:space="preserve">, </w:t>
      </w:r>
      <w:r>
        <w:rPr>
          <w:rtl w:val="true"/>
        </w:rPr>
        <w:t>נוכל לומר שאף שאמר</w:t>
      </w:r>
      <w:r>
        <w:rPr>
          <w:rtl w:val="true"/>
        </w:rPr>
        <w:t>, ”</w:t>
      </w:r>
      <w:r>
        <w:rPr>
          <w:rtl w:val="true"/>
        </w:rPr>
        <w:t>כל שאין לו היתר ביאה</w:t>
      </w:r>
      <w:r>
        <w:rPr>
          <w:rtl w:val="true"/>
        </w:rPr>
        <w:t xml:space="preserve">,“ </w:t>
      </w:r>
      <w:r>
        <w:rPr>
          <w:rtl w:val="true"/>
        </w:rPr>
        <w:t>זה לא היה דווקא</w:t>
      </w:r>
      <w:r>
        <w:rPr>
          <w:rtl w:val="true"/>
        </w:rPr>
        <w:t xml:space="preserve">, </w:t>
      </w:r>
      <w:r>
        <w:rPr>
          <w:rtl w:val="true"/>
        </w:rPr>
        <w:t>אלא שסמך על מה שאמר ר’ סימאי שהוא רק בחייבי לאווים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נאמר כשני</w:t>
      </w:r>
      <w:r>
        <w:rPr>
          <w:rtl w:val="true"/>
        </w:rPr>
        <w:t xml:space="preserve">, </w:t>
      </w:r>
      <w:r>
        <w:rPr>
          <w:rtl w:val="true"/>
        </w:rPr>
        <w:t>צריך לומר שלשון ”כל שאין לו היתר ביאה“ מרבה גם האסורים באיסור עשה</w:t>
      </w:r>
      <w:r>
        <w:rPr>
          <w:rtl w:val="true"/>
        </w:rPr>
        <w:t xml:space="preserve">. </w:t>
      </w:r>
      <w:r>
        <w:rPr>
          <w:rtl w:val="true"/>
        </w:rPr>
        <w:t>יש לדון אם ההוכחה בא ממה שלא מיעוט חייבי לאווים</w:t>
      </w:r>
      <w:r>
        <w:rPr>
          <w:rtl w:val="true"/>
        </w:rPr>
        <w:t xml:space="preserve">- </w:t>
      </w:r>
      <w:r>
        <w:rPr>
          <w:rtl w:val="true"/>
        </w:rPr>
        <w:t>והרי אף הם אין להם היתר</w:t>
      </w:r>
      <w:r>
        <w:rPr>
          <w:rtl w:val="true"/>
        </w:rPr>
        <w:t xml:space="preserve">- </w:t>
      </w:r>
      <w:r>
        <w:rPr>
          <w:rtl w:val="true"/>
        </w:rPr>
        <w:t>או בא מלשון ”כל</w:t>
      </w:r>
      <w:r>
        <w:rPr>
          <w:rtl w:val="true"/>
        </w:rPr>
        <w:t xml:space="preserve">.“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לאותו צד</w:t>
      </w:r>
      <w:r>
        <w:rPr>
          <w:rtl w:val="true"/>
        </w:rPr>
        <w:t xml:space="preserve">, </w:t>
      </w:r>
      <w:r>
        <w:rPr>
          <w:rtl w:val="true"/>
        </w:rPr>
        <w:t>עדיין קשה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4"/>
      </w:r>
    </w:p>
    <w:p>
      <w:pPr>
        <w:pStyle w:val="Style8"/>
        <w:bidi w:val="1"/>
        <w:jc w:val="left"/>
        <w:rPr/>
      </w:pPr>
      <w:r>
        <w:rPr>
          <w:rtl w:val="true"/>
        </w:rPr>
        <w:t>לא פשוט למה</w:t>
      </w:r>
      <w:r>
        <w:rPr>
          <w:rtl w:val="true"/>
        </w:rPr>
        <w:t xml:space="preserve">,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לא צריך להיות דווקא</w:t>
      </w:r>
      <w:r>
        <w:rPr>
          <w:rtl w:val="true"/>
        </w:rPr>
        <w:t xml:space="preserve">. </w:t>
      </w:r>
    </w:p>
    <w:p>
      <w:pPr>
        <w:pStyle w:val="Style8"/>
        <w:bidi w:val="1"/>
        <w:jc w:val="left"/>
        <w:rPr/>
      </w:pPr>
      <w:r>
        <w:rPr>
          <w:rtl w:val="true"/>
        </w:rPr>
        <w:t>אפשר לפרש שאף שלא פירש שהוא רק בחייבי לאווים</w:t>
      </w:r>
      <w:r>
        <w:rPr>
          <w:rtl w:val="true"/>
        </w:rPr>
        <w:t xml:space="preserve">, </w:t>
      </w:r>
      <w:r>
        <w:rPr>
          <w:rtl w:val="true"/>
        </w:rPr>
        <w:t>הרי רבי סימאי כבר פירש כן</w:t>
      </w:r>
      <w:r>
        <w:rPr>
          <w:rtl w:val="true"/>
        </w:rPr>
        <w:t xml:space="preserve">, </w:t>
      </w:r>
      <w:r>
        <w:rPr>
          <w:rtl w:val="true"/>
        </w:rPr>
        <w:t>וכיון שעליו אומר מאמרו</w:t>
      </w:r>
      <w:r>
        <w:rPr>
          <w:rtl w:val="true"/>
        </w:rPr>
        <w:t xml:space="preserve">, </w:t>
      </w:r>
      <w:r>
        <w:rPr>
          <w:rtl w:val="true"/>
        </w:rPr>
        <w:t>לא צריך לכפול כן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לשני טעמים חזקים</w:t>
      </w:r>
      <w:r>
        <w:rPr>
          <w:rtl w:val="true"/>
        </w:rPr>
        <w:t xml:space="preserve">. </w:t>
      </w:r>
      <w:r>
        <w:rPr>
          <w:rtl w:val="true"/>
        </w:rPr>
        <w:t>הראשון הוא שלכאו’</w:t>
      </w:r>
      <w:r>
        <w:rPr>
          <w:rtl w:val="true"/>
        </w:rPr>
        <w:t xml:space="preserve">, </w:t>
      </w:r>
      <w:r>
        <w:rPr>
          <w:rtl w:val="true"/>
        </w:rPr>
        <w:t>רבי סימאי לא מיעט חייבי עשה</w:t>
      </w:r>
      <w:r>
        <w:rPr>
          <w:rtl w:val="true"/>
        </w:rPr>
        <w:t xml:space="preserve">. </w:t>
      </w:r>
      <w:r>
        <w:rPr>
          <w:rtl w:val="true"/>
        </w:rPr>
        <w:t>אמר ש“מן הכל היה עושה ר“ע ממזר…</w:t>
      </w:r>
      <w:r>
        <w:rPr>
          <w:rtl w:val="true"/>
        </w:rPr>
        <w:t xml:space="preserve">.“ </w:t>
      </w:r>
      <w:r>
        <w:rPr>
          <w:rtl w:val="true"/>
        </w:rPr>
        <w:t>לא מפרש מכל 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להוכיח מכאן למעט חייבי עשה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פשטות לשונו משמע שהוא מכל הכלל של אלמנה לכה“ג</w:t>
      </w:r>
      <w:r>
        <w:rPr>
          <w:rtl w:val="true"/>
        </w:rPr>
        <w:t xml:space="preserve">, </w:t>
      </w:r>
      <w:r>
        <w:rPr>
          <w:rtl w:val="true"/>
        </w:rPr>
        <w:t>דהיינו איסור לאו</w:t>
      </w:r>
      <w:r>
        <w:rPr>
          <w:rtl w:val="true"/>
        </w:rPr>
        <w:t xml:space="preserve">, </w:t>
      </w:r>
      <w:r>
        <w:rPr>
          <w:rtl w:val="true"/>
          <w:lang w:bidi="he-IL"/>
        </w:rPr>
        <w:t>או מכל הכלל שבו דבר ר”ע בפירוש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איסור לאו</w:t>
      </w:r>
      <w:r>
        <w:rPr>
          <w:rtl w:val="true"/>
        </w:rPr>
        <w:t xml:space="preserve">. </w:t>
      </w:r>
      <w:r>
        <w:rPr>
          <w:rtl w:val="true"/>
        </w:rPr>
        <w:t>שני הוא שלכאו’ ר“י בא לחלוק על רבי סימאי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 אפשר לפרש שסמך עליו לדין</w:t>
      </w:r>
      <w:r>
        <w:rPr>
          <w:rtl w:val="true"/>
        </w:rPr>
        <w:t xml:space="preserve">. </w:t>
      </w:r>
      <w:r>
        <w:rPr>
          <w:rtl w:val="true"/>
        </w:rPr>
        <w:t>נוכל להקשות כן מסברה</w:t>
      </w:r>
      <w:r>
        <w:rPr>
          <w:rtl w:val="true"/>
        </w:rPr>
        <w:t xml:space="preserve">- </w:t>
      </w:r>
      <w:r>
        <w:rPr>
          <w:rtl w:val="true"/>
        </w:rPr>
        <w:t>איך נניח שמי שבא לדחות שיטת חבירו סומך על חבירו לומר דין לו</w:t>
      </w:r>
      <w:r>
        <w:rPr>
          <w:rtl w:val="true"/>
        </w:rPr>
        <w:t xml:space="preserve">, </w:t>
      </w:r>
      <w:r>
        <w:rPr>
          <w:rtl w:val="true"/>
        </w:rPr>
        <w:t>וגם מדוגמא</w:t>
      </w:r>
      <w:r>
        <w:rPr>
          <w:rtl w:val="true"/>
        </w:rPr>
        <w:t xml:space="preserve">, </w:t>
      </w:r>
      <w:r>
        <w:rPr>
          <w:rtl w:val="true"/>
        </w:rPr>
        <w:t>שאם נניח שסומך עליו</w:t>
      </w:r>
      <w:r>
        <w:rPr>
          <w:rtl w:val="true"/>
        </w:rPr>
        <w:t xml:space="preserve">, </w:t>
      </w:r>
      <w:r>
        <w:rPr>
          <w:rtl w:val="true"/>
        </w:rPr>
        <w:t>נניח כן גם לענין אלמנה לכהן גדול</w:t>
      </w:r>
      <w:r>
        <w:rPr>
          <w:rtl w:val="true"/>
        </w:rPr>
        <w:t xml:space="preserve">, </w:t>
      </w:r>
      <w:r>
        <w:rPr>
          <w:rtl w:val="true"/>
        </w:rPr>
        <w:t>ומהיכי תיתי שעל זה הוא שחולק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אפשר שמסברה היינו אומרים שאינו מרבה חייבי עשה</w:t>
      </w:r>
      <w:r>
        <w:rPr>
          <w:rtl w:val="true"/>
        </w:rPr>
        <w:t>. (</w:t>
      </w:r>
      <w:r>
        <w:rPr>
          <w:rtl w:val="true"/>
        </w:rPr>
        <w:t>לא כל כך פשוט למה לא</w:t>
      </w:r>
      <w:r>
        <w:rPr>
          <w:rStyle w:val="FootnoteAnchor"/>
          <w:rtl w:val="true"/>
        </w:rPr>
        <w:footnoteReference w:id="85"/>
      </w:r>
      <w:r>
        <w:rPr>
          <w:rtl w:val="true"/>
        </w:rPr>
        <w:t xml:space="preserve">; </w:t>
      </w:r>
      <w:r>
        <w:rPr>
          <w:rtl w:val="true"/>
        </w:rPr>
        <w:t>אולי כיון שיש רק ריבוי אחד</w:t>
      </w:r>
      <w:r>
        <w:rPr>
          <w:rtl w:val="true"/>
        </w:rPr>
        <w:t xml:space="preserve">, </w:t>
      </w:r>
      <w:r>
        <w:rPr>
          <w:rtl w:val="true"/>
        </w:rPr>
        <w:t>כמו שמפרש גמ’ ביבמות</w:t>
      </w:r>
      <w:r>
        <w:rPr>
          <w:rtl w:val="true"/>
        </w:rPr>
        <w:t xml:space="preserve">, </w:t>
      </w:r>
      <w:r>
        <w:rPr>
          <w:rtl w:val="true"/>
        </w:rPr>
        <w:t>לא מסתבר לרבות משם חייבי עשה וחייבי לאו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שאמר ”כל שאין לו היתר…</w:t>
      </w:r>
      <w:r>
        <w:rPr>
          <w:rtl w:val="true"/>
        </w:rPr>
        <w:t xml:space="preserve">,“ </w:t>
      </w:r>
      <w:r>
        <w:rPr>
          <w:rtl w:val="true"/>
        </w:rPr>
        <w:t>מוכרח לומר שכן סובר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נאמר שלא בא לבאר דברי ר“ע</w:t>
      </w:r>
      <w:r>
        <w:rPr>
          <w:rtl w:val="true"/>
        </w:rPr>
        <w:t xml:space="preserve">, </w:t>
      </w:r>
      <w:r>
        <w:rPr>
          <w:rtl w:val="true"/>
        </w:rPr>
        <w:t>אלא בא לדחות דברי ר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tl w:val="true"/>
        </w:rPr>
        <w:t xml:space="preserve">, </w:t>
      </w:r>
      <w:r>
        <w:rPr>
          <w:rtl w:val="true"/>
        </w:rPr>
        <w:t>יש לומר שמפליג בדברים נגד רבי סימאי כיון שבא לדחות אותו</w:t>
      </w:r>
      <w:r>
        <w:rPr>
          <w:rtl w:val="true"/>
        </w:rPr>
        <w:t>. (</w:t>
      </w:r>
      <w:r>
        <w:rPr>
          <w:rtl w:val="true"/>
        </w:rPr>
        <w:t>נראה שזה יותר קל לומר אם הריבוי הוא ממילת ”כל</w:t>
      </w:r>
      <w:r>
        <w:rPr>
          <w:rtl w:val="true"/>
        </w:rPr>
        <w:t xml:space="preserve">.“) </w:t>
      </w:r>
      <w:r>
        <w:rPr>
          <w:rtl w:val="true"/>
        </w:rPr>
        <w:t>על זה גם כן יש קושיה</w:t>
      </w:r>
      <w:r>
        <w:rPr>
          <w:rtl w:val="true"/>
        </w:rPr>
        <w:t xml:space="preserve">. </w:t>
      </w:r>
      <w:r>
        <w:rPr>
          <w:rtl w:val="true"/>
        </w:rPr>
        <w:t>בין כך ובין כך הוא בא לדחות שיטת רבי עקיבא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אפשר לומר שמפליג בו לדחות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שאם דוחה של ר“ס</w:t>
      </w:r>
      <w:r>
        <w:rPr>
          <w:rtl w:val="true"/>
        </w:rPr>
        <w:t xml:space="preserve">, </w:t>
      </w:r>
      <w:r>
        <w:rPr>
          <w:rtl w:val="true"/>
        </w:rPr>
        <w:t>אז מבאר שמוסיף</w:t>
      </w:r>
      <w:r>
        <w:rPr>
          <w:rtl w:val="true"/>
        </w:rPr>
        <w:t xml:space="preserve">, </w:t>
      </w:r>
      <w:r>
        <w:rPr>
          <w:rtl w:val="true"/>
        </w:rPr>
        <w:t>אלא שמפליג במה שמוסיף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בא לדחות את השיטה</w:t>
      </w:r>
      <w:r>
        <w:rPr>
          <w:rtl w:val="true"/>
        </w:rPr>
        <w:t xml:space="preserve">, </w:t>
      </w:r>
      <w:r>
        <w:rPr>
          <w:rtl w:val="true"/>
        </w:rPr>
        <w:t>אינו אף מוסיף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לא יפליג על ההוספה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אפשר שאם בא לפרש דברי רבי עקיבא</w:t>
      </w:r>
      <w:r>
        <w:rPr>
          <w:rtl w:val="true"/>
        </w:rPr>
        <w:t xml:space="preserve">, </w:t>
      </w:r>
      <w:r>
        <w:rPr>
          <w:rtl w:val="true"/>
        </w:rPr>
        <w:t>היה לו לדקדק יותר במילים שלו</w:t>
      </w:r>
      <w:r>
        <w:rPr>
          <w:rtl w:val="true"/>
        </w:rPr>
        <w:t xml:space="preserve">, </w:t>
      </w:r>
      <w:r>
        <w:rPr>
          <w:rtl w:val="true"/>
        </w:rPr>
        <w:t>שהרי בא לומר דין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לא בא לפרש דין</w:t>
      </w:r>
      <w:r>
        <w:rPr>
          <w:rtl w:val="true"/>
        </w:rPr>
        <w:t xml:space="preserve">, </w:t>
      </w:r>
      <w:r>
        <w:rPr>
          <w:rtl w:val="true"/>
        </w:rPr>
        <w:t>אלא לומר שחברו לא נכון</w:t>
      </w:r>
      <w:r>
        <w:rPr>
          <w:rtl w:val="true"/>
        </w:rPr>
        <w:t xml:space="preserve">, </w:t>
      </w:r>
      <w:r>
        <w:rPr>
          <w:rtl w:val="true"/>
        </w:rPr>
        <w:t>אולי לא צריך לדקדק כל כך במילים שלו</w:t>
      </w:r>
      <w:r>
        <w:rPr>
          <w:rtl w:val="true"/>
        </w:rPr>
        <w:t>. (</w:t>
      </w:r>
      <w:r>
        <w:rPr>
          <w:rtl w:val="true"/>
        </w:rPr>
        <w:t>נראה שזה יותר קל לומר אם הריבוי בא ממה שלא באר שהוא רק בחייבי לאווים</w:t>
      </w:r>
      <w:r>
        <w:rPr>
          <w:rtl w:val="true"/>
        </w:rPr>
        <w:t xml:space="preserve">.) </w:t>
      </w:r>
      <w:r>
        <w:rPr>
          <w:rtl w:val="true"/>
        </w:rPr>
        <w:t>נראה שני טעמים לזה</w:t>
      </w:r>
      <w:r>
        <w:rPr>
          <w:rtl w:val="true"/>
        </w:rPr>
        <w:t xml:space="preserve">. </w:t>
      </w:r>
      <w:r>
        <w:rPr>
          <w:rtl w:val="true"/>
        </w:rPr>
        <w:t>יכול להיות מפני שמה שאמור כדי לבאר שיטת תנא הוא יותר חשוב</w:t>
      </w:r>
      <w:r>
        <w:rPr>
          <w:rtl w:val="true"/>
        </w:rPr>
        <w:t xml:space="preserve">, </w:t>
      </w:r>
      <w:r>
        <w:rPr>
          <w:rtl w:val="true"/>
        </w:rPr>
        <w:t>ודיוקים שלו יותר חשובים</w:t>
      </w:r>
      <w:r>
        <w:rPr>
          <w:rtl w:val="true"/>
        </w:rPr>
        <w:t xml:space="preserve">. </w:t>
      </w:r>
      <w:r>
        <w:rPr>
          <w:rtl w:val="true"/>
        </w:rPr>
        <w:t>ממילא</w:t>
      </w:r>
      <w:r>
        <w:rPr>
          <w:rtl w:val="true"/>
        </w:rPr>
        <w:t xml:space="preserve">, </w:t>
      </w:r>
      <w:r>
        <w:rPr>
          <w:rtl w:val="true"/>
        </w:rPr>
        <w:t>צריך לחוש על ביאור שלו יותר</w:t>
      </w:r>
      <w:r>
        <w:rPr>
          <w:rtl w:val="true"/>
        </w:rPr>
        <w:t xml:space="preserve">. </w:t>
      </w:r>
      <w:r>
        <w:rPr>
          <w:rtl w:val="true"/>
        </w:rPr>
        <w:t>גם יש לומר שאם דן בשיטת אמורא אחר</w:t>
      </w:r>
      <w:r>
        <w:rPr>
          <w:rtl w:val="true"/>
        </w:rPr>
        <w:t xml:space="preserve">, </w:t>
      </w:r>
      <w:r>
        <w:rPr>
          <w:rtl w:val="true"/>
        </w:rPr>
        <w:t>רק צריך לדון במה שאותו אמורא דן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כאן רבי סימאי לא דן כלל בחייבי עשה</w:t>
      </w:r>
      <w:r>
        <w:rPr>
          <w:rtl w:val="true"/>
        </w:rPr>
        <w:t xml:space="preserve">, </w:t>
      </w:r>
      <w:r>
        <w:rPr>
          <w:rtl w:val="true"/>
        </w:rPr>
        <w:t>ואז לא צריך ר“י לדון בו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יש לדון מהיכי תיתי שחולקים בכה</w:t>
      </w:r>
      <w:r>
        <w:rPr>
          <w:rtl w:val="true"/>
        </w:rPr>
        <w:t>"</w:t>
      </w:r>
      <w:r>
        <w:rPr>
          <w:rtl w:val="true"/>
        </w:rPr>
        <w:t>ג באלמנה</w:t>
      </w:r>
      <w:r>
        <w:rPr>
          <w:rtl w:val="true"/>
        </w:rPr>
        <w:t xml:space="preserve">, </w:t>
      </w:r>
      <w:r>
        <w:rPr>
          <w:rtl w:val="true"/>
        </w:rPr>
        <w:t>ולא שחולקים ר</w:t>
      </w:r>
      <w:r>
        <w:rPr>
          <w:rtl w:val="true"/>
        </w:rPr>
        <w:t>"</w:t>
      </w:r>
      <w:r>
        <w:rPr>
          <w:rtl w:val="true"/>
        </w:rPr>
        <w:t>ס ור“י בחייבי עשה ומודים בכ“ג לאלמנה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עיין בלשון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שאולי משמע כצד זה</w:t>
      </w:r>
      <w:r>
        <w:rPr>
          <w:rtl w:val="true"/>
        </w:rPr>
        <w:t xml:space="preserve">.) </w:t>
      </w:r>
      <w:r>
        <w:rPr>
          <w:rtl w:val="true"/>
        </w:rPr>
        <w:t>אפשר שכיון שר</w:t>
      </w:r>
      <w:r>
        <w:rPr>
          <w:rtl w:val="true"/>
        </w:rPr>
        <w:t>"</w:t>
      </w:r>
      <w:r>
        <w:rPr>
          <w:rtl w:val="true"/>
        </w:rPr>
        <w:t>ס לא דן בפי’ בעשה כלל</w:t>
      </w:r>
      <w:r>
        <w:rPr>
          <w:rtl w:val="true"/>
        </w:rPr>
        <w:t xml:space="preserve">, </w:t>
      </w:r>
      <w:r>
        <w:rPr>
          <w:rtl w:val="true"/>
        </w:rPr>
        <w:t>לא מסתבר שיהיה קאי עליו ויהיה מפרש דין עשה</w:t>
      </w:r>
      <w:r>
        <w:rPr>
          <w:rtl w:val="true"/>
        </w:rPr>
        <w:t>.</w:t>
      </w:r>
    </w:p>
    <w:p>
      <w:pPr>
        <w:pStyle w:val="Heading9"/>
        <w:bidi w:val="1"/>
        <w:jc w:val="left"/>
        <w:rPr/>
      </w:pPr>
      <w:bookmarkStart w:id="95" w:name="_Toc159397212"/>
      <w:bookmarkStart w:id="96" w:name="_Toc159397132"/>
      <w:r>
        <w:rPr>
          <w:rtl w:val="true"/>
        </w:rPr>
        <w:t>תי’ גמ</w:t>
      </w:r>
      <w:r>
        <w:rPr>
          <w:rtl w:val="true"/>
        </w:rPr>
        <w:t>:</w:t>
      </w:r>
      <w:bookmarkEnd w:id="95"/>
      <w:bookmarkEnd w:id="96"/>
    </w:p>
    <w:p>
      <w:pPr>
        <w:pStyle w:val="Style8"/>
        <w:bidi w:val="1"/>
        <w:jc w:val="left"/>
        <w:rPr/>
      </w:pPr>
      <w:r>
        <w:rPr>
          <w:rtl w:val="true"/>
        </w:rPr>
        <w:t>גמ’ מתרץ שיש נפק“מ באיסור עשה של בעולה לכהן גדול</w:t>
      </w:r>
      <w:r>
        <w:rPr>
          <w:rtl w:val="true"/>
        </w:rPr>
        <w:t xml:space="preserve">, </w:t>
      </w:r>
      <w:r>
        <w:rPr>
          <w:rtl w:val="true"/>
        </w:rPr>
        <w:t>כיון שהוא איסור עשה ואינו שווה בכל</w:t>
      </w:r>
      <w:r>
        <w:rPr>
          <w:rtl w:val="true"/>
        </w:rPr>
        <w:t xml:space="preserve">. </w:t>
      </w:r>
      <w:r>
        <w:rPr>
          <w:rtl w:val="true"/>
        </w:rPr>
        <w:t>חולקים ראשונים בציור זה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מפרש שבא על אשה שהיתה נבעלה כבר</w:t>
      </w:r>
      <w:r>
        <w:rPr>
          <w:rtl w:val="true"/>
        </w:rPr>
        <w:t xml:space="preserve">. </w:t>
      </w:r>
      <w:r>
        <w:rPr>
          <w:rtl w:val="true"/>
        </w:rPr>
        <w:t>ואם תאמר א“כ יפטור מחיוב קנס</w:t>
      </w:r>
      <w:r>
        <w:rPr>
          <w:rtl w:val="true"/>
        </w:rPr>
        <w:t xml:space="preserve">. </w:t>
      </w:r>
      <w:r>
        <w:rPr>
          <w:rtl w:val="true"/>
        </w:rPr>
        <w:t>וי“ל שנבעלה שלא כדרכה</w:t>
      </w:r>
      <w:r>
        <w:rPr>
          <w:rtl w:val="true"/>
        </w:rPr>
        <w:t xml:space="preserve">. </w:t>
      </w:r>
      <w:r>
        <w:rPr>
          <w:rtl w:val="true"/>
        </w:rPr>
        <w:t>ר“ח מפרש שבא על אשה</w:t>
      </w:r>
      <w:r>
        <w:rPr>
          <w:rtl w:val="true"/>
        </w:rPr>
        <w:t xml:space="preserve">. </w:t>
      </w:r>
      <w:r>
        <w:rPr>
          <w:rtl w:val="true"/>
        </w:rPr>
        <w:t>האיסור בא אחר הבעילה שמחייב קנס</w:t>
      </w:r>
      <w:r>
        <w:rPr>
          <w:rtl w:val="true"/>
        </w:rPr>
        <w:t xml:space="preserve">, </w:t>
      </w:r>
      <w:r>
        <w:rPr>
          <w:rtl w:val="true"/>
        </w:rPr>
        <w:t>והאיסור הוא בעילת עצמו</w:t>
      </w:r>
      <w:r>
        <w:rPr>
          <w:rtl w:val="true"/>
        </w:rPr>
        <w:t xml:space="preserve">. </w:t>
      </w:r>
      <w:r>
        <w:rPr>
          <w:rtl w:val="true"/>
        </w:rPr>
        <w:t>אף שמותר להישאר נשוי לבעולת עצמו</w:t>
      </w:r>
      <w:r>
        <w:rPr>
          <w:rtl w:val="true"/>
        </w:rPr>
        <w:t xml:space="preserve">, </w:t>
      </w:r>
      <w:r>
        <w:rPr>
          <w:rtl w:val="true"/>
        </w:rPr>
        <w:t>אסור לישא אותה מדאו’</w:t>
      </w:r>
      <w:r>
        <w:rPr>
          <w:rtl w:val="true"/>
        </w:rPr>
        <w:t xml:space="preserve">, </w:t>
      </w:r>
      <w:r>
        <w:rPr>
          <w:rtl w:val="true"/>
        </w:rPr>
        <w:t>ואז נקראת ”אינה ראויה לקיימה</w:t>
      </w:r>
      <w:r>
        <w:rPr>
          <w:rtl w:val="true"/>
        </w:rPr>
        <w:t xml:space="preserve">.“ </w:t>
      </w:r>
    </w:p>
    <w:p>
      <w:pPr>
        <w:pStyle w:val="Normal"/>
        <w:bidi w:val="1"/>
        <w:jc w:val="left"/>
        <w:rPr/>
      </w:pP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ואם תאמר אם כבר נבעלה אינה רק בעולה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אלא אף זונה</w:t>
      </w:r>
      <w:r>
        <w:rPr>
          <w:rStyle w:val="FootnoteAnchor"/>
          <w:rFonts w:ascii="Arial" w:hAnsi="Arial" w:eastAsia="Calibri" w:cs="Noto Rashi Hebrew Light" w:asciiTheme="minorBidi" w:hAnsiTheme="minorBidi"/>
          <w:szCs w:val="20"/>
          <w:rtl w:val="true"/>
        </w:rPr>
        <w:footnoteReference w:id="86"/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.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הרי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זונה נאסרה לכהן בלאו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.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אז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עדיין לא יהיה ציור שיש בה איסור ויש בה תפיסת קידושין לפי ר“ע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.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תי’ רש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>"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י שאם נבעלה לכשרה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והוא ביאת פנוי הבא על הפנויה רגילה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אינה זונה לרוב תנאים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>. (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עיין לעיל בביאורי תוס’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שהבאנו כל השיטות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.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רק ר’ אלעזר אומר שהיא זונה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והרי גמ’ ביבמות פוסק נגד רבי אלעזר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.)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ואם תאמר עדיין נקשה לפי רבי אלעזר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.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ויש לומר שר“א לא צריך לסבור כר“ע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.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במילים אחרים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כיון שרק מוכיחים מרשב“מ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נמצא שיש לנו שלש שיטות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-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שיטת רשב“מ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שיטת ר“ע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ושיטת ר“א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.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אי אפשר לסבור כשלשתם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.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אבל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עדיין ”זיל הכא קמדחי ליה וזיל הכא קמדחי ליה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,“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ואפשר לרשב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>"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ם לסבור כרבי עקיבא או כרבי אלעזר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.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אבל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ע’ בביאורי תוס’ שלא נראה שסובר תוס’ שתי’ זה מהני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.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לולי רש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>"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י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היה אפשר לומר שהציור הוא בממאנת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 xml:space="preserve">כמו שתי’ גמ’ ביבמות 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>(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נט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:),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ששם אינה נחשבת זונה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 xml:space="preserve">, </w:t>
      </w:r>
      <w:r>
        <w:rPr>
          <w:rFonts w:ascii="Arial" w:hAnsi="Arial" w:eastAsia="Calibri" w:cs="Noto Rashi Hebrew Light" w:asciiTheme="minorBidi" w:hAnsiTheme="minorBidi"/>
          <w:szCs w:val="20"/>
          <w:rtl w:val="true"/>
        </w:rPr>
        <w:t>אפילו לרבי אליעזר</w:t>
      </w:r>
      <w:r>
        <w:rPr>
          <w:rFonts w:eastAsia="Calibri" w:cs="Noto Rashi Hebrew Light" w:ascii="Arial" w:hAnsi="Arial" w:asciiTheme="minorBidi" w:hAnsiTheme="minorBidi"/>
          <w:szCs w:val="20"/>
          <w:rtl w:val="true"/>
        </w:rPr>
        <w:t>.</w:t>
      </w:r>
      <w:r>
        <w:rPr>
          <w:rStyle w:val="FootnoteAnchor"/>
          <w:rFonts w:eastAsia="Calibri" w:cs="Noto Rashi Hebrew Light" w:ascii="Arial" w:hAnsi="Arial" w:asciiTheme="minorBidi" w:hAnsiTheme="minorBidi"/>
          <w:szCs w:val="20"/>
          <w:rtl w:val="true"/>
        </w:rPr>
        <w:footnoteReference w:id="87"/>
      </w:r>
    </w:p>
    <w:p>
      <w:pPr>
        <w:pStyle w:val="Style8"/>
        <w:bidi w:val="1"/>
        <w:jc w:val="left"/>
        <w:rPr/>
      </w:pPr>
      <w:r>
        <w:rPr>
          <w:rtl w:val="true"/>
        </w:rPr>
        <w:t xml:space="preserve">המקור לדין זה מבואר בקידושין </w:t>
      </w:r>
      <w:r>
        <w:rPr>
          <w:rtl w:val="true"/>
        </w:rPr>
        <w:t>(</w:t>
      </w:r>
      <w:r>
        <w:rPr>
          <w:rtl w:val="true"/>
        </w:rPr>
        <w:t>סט</w:t>
      </w:r>
      <w:r>
        <w:rPr>
          <w:rtl w:val="true"/>
        </w:rPr>
        <w:t xml:space="preserve">), </w:t>
      </w:r>
      <w:r>
        <w:rPr>
          <w:rtl w:val="true"/>
        </w:rPr>
        <w:t xml:space="preserve">שלומדים מקרא </w:t>
      </w:r>
      <w:r>
        <w:rPr>
          <w:rtl w:val="true"/>
        </w:rPr>
        <w:t>(</w:t>
      </w:r>
      <w:r>
        <w:rPr>
          <w:rtl w:val="true"/>
        </w:rPr>
        <w:t>שמדבר על אשה שנואה</w:t>
      </w:r>
      <w:r>
        <w:rPr>
          <w:rtl w:val="true"/>
        </w:rPr>
        <w:t xml:space="preserve">) </w:t>
      </w:r>
      <w:r>
        <w:rPr>
          <w:rtl w:val="true"/>
        </w:rPr>
        <w:t>שיש מי שאסור לו לישא וקידושין חלים</w:t>
      </w:r>
      <w:r>
        <w:rPr>
          <w:rtl w:val="true"/>
        </w:rPr>
        <w:t xml:space="preserve">. </w:t>
      </w:r>
    </w:p>
    <w:p>
      <w:pPr>
        <w:pStyle w:val="Style8"/>
        <w:bidi w:val="1"/>
        <w:jc w:val="left"/>
        <w:rPr/>
      </w:pPr>
      <w:r>
        <w:rPr>
          <w:rtl w:val="true"/>
        </w:rPr>
        <w:t>מבאר גמ’ שהסיבה</w:t>
      </w:r>
      <w:r>
        <w:rPr>
          <w:rStyle w:val="FootnoteAnchor"/>
          <w:rtl w:val="true"/>
        </w:rPr>
        <w:footnoteReference w:id="88"/>
      </w:r>
      <w:r>
        <w:rPr>
          <w:rtl w:val="true"/>
        </w:rPr>
        <w:t xml:space="preserve"> שמה שמרבים הוא בעולה לכה</w:t>
      </w:r>
      <w:r>
        <w:rPr>
          <w:rtl w:val="true"/>
        </w:rPr>
        <w:t>"</w:t>
      </w:r>
      <w:r>
        <w:rPr>
          <w:rtl w:val="true"/>
        </w:rPr>
        <w:t>ג הוא מפני שיש לנו שנים לגריעותא</w:t>
      </w:r>
      <w:r>
        <w:rPr>
          <w:rtl w:val="true"/>
        </w:rPr>
        <w:t xml:space="preserve">- </w:t>
      </w:r>
      <w:r>
        <w:rPr>
          <w:rtl w:val="true"/>
        </w:rPr>
        <w:t>הוא עשה</w:t>
      </w:r>
      <w:r>
        <w:rPr>
          <w:rtl w:val="true"/>
        </w:rPr>
        <w:t xml:space="preserve">, </w:t>
      </w:r>
      <w:r>
        <w:rPr>
          <w:rtl w:val="true"/>
        </w:rPr>
        <w:t>ולא לאו</w:t>
      </w:r>
      <w:r>
        <w:rPr>
          <w:rStyle w:val="FootnoteAnchor"/>
          <w:rtl w:val="true"/>
        </w:rPr>
        <w:footnoteReference w:id="89"/>
      </w:r>
      <w:r>
        <w:rPr>
          <w:rtl w:val="true"/>
        </w:rPr>
        <w:t xml:space="preserve">, </w:t>
      </w:r>
      <w:r>
        <w:rPr>
          <w:rtl w:val="true"/>
        </w:rPr>
        <w:t>ואינו שווה בכל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0"/>
      </w:r>
      <w:r>
        <w:rPr>
          <w:rStyle w:val="FootnoteAnchor"/>
          <w:rtl w:val="true"/>
        </w:rPr>
        <w:footnoteReference w:id="91"/>
      </w:r>
    </w:p>
    <w:p>
      <w:pPr>
        <w:pStyle w:val="Style8"/>
        <w:bidi w:val="1"/>
        <w:jc w:val="left"/>
        <w:rPr/>
      </w:pPr>
      <w:r>
        <w:rPr>
          <w:rtl w:val="true"/>
        </w:rPr>
        <w:t>יש להעיר שעדיין נמצא שלשון של ר“י</w:t>
      </w:r>
      <w:r>
        <w:rPr>
          <w:rtl w:val="true"/>
        </w:rPr>
        <w:t xml:space="preserve">, </w:t>
      </w:r>
      <w:r>
        <w:rPr>
          <w:rtl w:val="true"/>
        </w:rPr>
        <w:t>ש“כל שאין לו היתר ביאה</w:t>
      </w:r>
      <w:r>
        <w:rPr>
          <w:rtl w:val="true"/>
        </w:rPr>
        <w:t xml:space="preserve">,“ </w:t>
      </w:r>
      <w:r>
        <w:rPr>
          <w:rtl w:val="true"/>
        </w:rPr>
        <w:t>הוא לאו דווקא</w:t>
      </w:r>
      <w:r>
        <w:rPr>
          <w:rtl w:val="true"/>
        </w:rPr>
        <w:t xml:space="preserve">, </w:t>
      </w:r>
      <w:r>
        <w:rPr>
          <w:rtl w:val="true"/>
        </w:rPr>
        <w:t>שלא מבאר שבעולה לכה“ג נתמעט</w:t>
      </w:r>
      <w:r>
        <w:rPr>
          <w:rtl w:val="true"/>
        </w:rPr>
        <w:t xml:space="preserve">. </w:t>
      </w:r>
      <w:r>
        <w:rPr>
          <w:rtl w:val="true"/>
        </w:rPr>
        <w:t>יש בזה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שני הערות</w:t>
      </w:r>
      <w:r>
        <w:rPr>
          <w:rtl w:val="true"/>
        </w:rPr>
        <w:t xml:space="preserve">. </w:t>
      </w:r>
      <w:r>
        <w:rPr>
          <w:rtl w:val="true"/>
        </w:rPr>
        <w:t>הראשון הוא שלשונו קשה</w:t>
      </w:r>
      <w:r>
        <w:rPr>
          <w:rtl w:val="true"/>
        </w:rPr>
        <w:t xml:space="preserve">. </w:t>
      </w:r>
      <w:r>
        <w:rPr>
          <w:rtl w:val="true"/>
        </w:rPr>
        <w:t>השני הוא שאז קשה מהיכי תיתי לרבות חייבי עשה</w:t>
      </w:r>
      <w:r>
        <w:rPr>
          <w:rtl w:val="true"/>
        </w:rPr>
        <w:t xml:space="preserve">, </w:t>
      </w:r>
      <w:r>
        <w:rPr>
          <w:rtl w:val="true"/>
        </w:rPr>
        <w:t>שבין כך ובין כך לשונו לאו דווקא</w:t>
      </w:r>
      <w:r>
        <w:rPr>
          <w:rtl w:val="true"/>
        </w:rPr>
        <w:t xml:space="preserve">. </w:t>
      </w:r>
      <w:r>
        <w:rPr>
          <w:rtl w:val="true"/>
        </w:rPr>
        <w:t>על קושיה שניה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. </w:t>
      </w:r>
      <w:r>
        <w:rPr>
          <w:rtl w:val="true"/>
        </w:rPr>
        <w:t xml:space="preserve">אולי אם הוא </w:t>
      </w:r>
      <w:r>
        <w:rPr>
          <w:rtl w:val="true"/>
          <w:lang w:bidi="he-IL"/>
        </w:rPr>
        <w:t xml:space="preserve">קצת יותר </w:t>
      </w:r>
      <w:r>
        <w:rPr>
          <w:rtl w:val="true"/>
        </w:rPr>
        <w:t xml:space="preserve">דווקא </w:t>
      </w:r>
      <w:r>
        <w:rPr>
          <w:rtl w:val="true"/>
        </w:rPr>
        <w:t>(</w:t>
      </w:r>
      <w:r>
        <w:rPr>
          <w:rtl w:val="true"/>
        </w:rPr>
        <w:t>שיש רק ציור אחד שיוצא מן הכלל</w:t>
      </w:r>
      <w:r>
        <w:rPr>
          <w:rtl w:val="true"/>
        </w:rPr>
        <w:t xml:space="preserve">), </w:t>
      </w:r>
      <w:r>
        <w:rPr>
          <w:rtl w:val="true"/>
        </w:rPr>
        <w:t>אינו כ“כ קשה שהוא לאו דווקא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יש לומר שכיון שמשייר כלל שלם</w:t>
      </w:r>
      <w:r>
        <w:rPr>
          <w:rtl w:val="true"/>
        </w:rPr>
        <w:t xml:space="preserve">- </w:t>
      </w:r>
      <w:r>
        <w:rPr>
          <w:rtl w:val="true"/>
        </w:rPr>
        <w:t>דהיינו חייבי עשה</w:t>
      </w:r>
      <w:r>
        <w:rPr>
          <w:rtl w:val="true"/>
        </w:rPr>
        <w:t xml:space="preserve">- </w:t>
      </w:r>
      <w:r>
        <w:rPr>
          <w:rtl w:val="true"/>
        </w:rPr>
        <w:t>יותר קשה</w:t>
      </w:r>
      <w:r>
        <w:rPr>
          <w:rtl w:val="true"/>
        </w:rPr>
        <w:t xml:space="preserve">, </w:t>
      </w:r>
      <w:r>
        <w:rPr>
          <w:rtl w:val="true"/>
        </w:rPr>
        <w:t>לא רק מפני שיש הרבה ציורים בו</w:t>
      </w:r>
      <w:r>
        <w:rPr>
          <w:rtl w:val="true"/>
        </w:rPr>
        <w:t xml:space="preserve">, </w:t>
      </w:r>
      <w:r>
        <w:rPr>
          <w:rtl w:val="true"/>
        </w:rPr>
        <w:t>אלא מפני שהוא דבר שלם</w:t>
      </w:r>
      <w:r>
        <w:rPr>
          <w:rtl w:val="true"/>
        </w:rPr>
        <w:t xml:space="preserve">. </w:t>
      </w:r>
      <w:r>
        <w:rPr>
          <w:rtl w:val="true"/>
        </w:rPr>
        <w:t>מה שהוא דבר שלם הוא שיש קרק’ חשוב</w:t>
      </w:r>
      <w:r>
        <w:rPr>
          <w:rtl w:val="true"/>
        </w:rPr>
        <w:t xml:space="preserve">, </w:t>
      </w:r>
      <w:r>
        <w:rPr>
          <w:rtl w:val="true"/>
        </w:rPr>
        <w:t>וכל שיש בו אותו קרק’ לא הוזכר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אפשר לפרש שמה שאינו דווקא אינו כל כך קשה כיון שיש קרא שמוכיח שיש ציור שבו חל הקידושין</w:t>
      </w:r>
      <w:r>
        <w:rPr>
          <w:rtl w:val="true"/>
        </w:rPr>
        <w:t xml:space="preserve">. </w:t>
      </w:r>
      <w:r>
        <w:rPr>
          <w:rtl w:val="true"/>
        </w:rPr>
        <w:t>אולי כיון שזה כל כך פשוט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צריך להעיר שהוא לאו דווקא בציור אחד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גם אפשר שכיון שכ’</w:t>
      </w:r>
      <w:r>
        <w:rPr>
          <w:rtl w:val="true"/>
        </w:rPr>
        <w:t>, ”</w:t>
      </w:r>
      <w:r>
        <w:rPr>
          <w:rtl w:val="true"/>
        </w:rPr>
        <w:t>בישראל“ הרי מיעט ציורים של איסורים לכהנים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שכוון לרבות מקצת איסורי כהן</w:t>
      </w:r>
      <w:r>
        <w:rPr>
          <w:rtl w:val="true"/>
        </w:rPr>
        <w:t xml:space="preserve">, </w:t>
      </w:r>
      <w:r>
        <w:rPr>
          <w:rtl w:val="true"/>
        </w:rPr>
        <w:t>כמו אלמנה לכה“ג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נאמר שסובר כר“ס</w:t>
      </w:r>
      <w:r>
        <w:rPr>
          <w:rtl w:val="true"/>
        </w:rPr>
        <w:t xml:space="preserve">, </w:t>
      </w:r>
      <w:r>
        <w:rPr>
          <w:rtl w:val="true"/>
        </w:rPr>
        <w:t>לצד שלא מקשה עליו</w:t>
      </w:r>
      <w:r>
        <w:rPr>
          <w:rtl w:val="true"/>
        </w:rPr>
        <w:t xml:space="preserve">. </w:t>
      </w:r>
      <w:r>
        <w:rPr>
          <w:rtl w:val="true"/>
        </w:rPr>
        <w:t>כמו“כ</w:t>
      </w:r>
      <w:r>
        <w:rPr>
          <w:rtl w:val="true"/>
        </w:rPr>
        <w:t xml:space="preserve">, </w:t>
      </w:r>
      <w:r>
        <w:rPr>
          <w:rtl w:val="true"/>
        </w:rPr>
        <w:t>אז היה נמצא שצד שהוא מקשה עליו מתנגד לגמרי לצד זה</w:t>
      </w:r>
      <w:r>
        <w:rPr>
          <w:rtl w:val="true"/>
        </w:rPr>
        <w:t xml:space="preserve">, </w:t>
      </w:r>
      <w:r>
        <w:rPr>
          <w:rtl w:val="true"/>
        </w:rPr>
        <w:t>שצד זה יאמר שאף אינו חולק עליו</w:t>
      </w:r>
      <w:r>
        <w:rPr>
          <w:rtl w:val="true"/>
        </w:rPr>
        <w:t xml:space="preserve">, </w:t>
      </w:r>
      <w:r>
        <w:rPr>
          <w:rtl w:val="true"/>
        </w:rPr>
        <w:t>אלא מדוייק כמותו</w:t>
      </w:r>
      <w:r>
        <w:rPr>
          <w:rtl w:val="true"/>
        </w:rPr>
        <w:t xml:space="preserve">.  </w:t>
      </w:r>
      <w:r>
        <w:rPr>
          <w:rtl w:val="true"/>
        </w:rPr>
        <w:t>גם אפשר שהבן ממזר</w:t>
      </w:r>
      <w:r>
        <w:rPr>
          <w:rtl w:val="true"/>
        </w:rPr>
        <w:t xml:space="preserve">, </w:t>
      </w:r>
      <w:r>
        <w:rPr>
          <w:rtl w:val="true"/>
        </w:rPr>
        <w:t>אבל יש תפיסת קידושין</w:t>
      </w:r>
      <w:r>
        <w:rPr>
          <w:rtl w:val="true"/>
        </w:rPr>
        <w:t xml:space="preserve">, </w:t>
      </w:r>
      <w:r>
        <w:rPr>
          <w:rtl w:val="true"/>
        </w:rPr>
        <w:t>כמו שדורשים מן הקרא בקידושין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 שאומר הוא דווקא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להניח שאף שאין ממזרות ותפ“ק לעולם תלויים זה בזה</w:t>
      </w:r>
      <w:r>
        <w:rPr>
          <w:rtl w:val="true"/>
        </w:rPr>
        <w:t xml:space="preserve">, </w:t>
      </w:r>
      <w:r>
        <w:rPr>
          <w:rtl w:val="true"/>
        </w:rPr>
        <w:t>שיש מי שאין בו תפ“ק ואין בנו ממזר</w:t>
      </w:r>
      <w:r>
        <w:rPr>
          <w:rtl w:val="true"/>
        </w:rPr>
        <w:t xml:space="preserve">, </w:t>
      </w:r>
      <w:r>
        <w:rPr>
          <w:rtl w:val="true"/>
        </w:rPr>
        <w:t>בדרך כלל מניחים שהם תלויים זה בזה</w:t>
      </w:r>
      <w:r>
        <w:rPr>
          <w:rtl w:val="true"/>
        </w:rPr>
        <w:t>.</w:t>
      </w:r>
    </w:p>
    <w:p>
      <w:pPr>
        <w:pStyle w:val="Heading9"/>
        <w:bidi w:val="1"/>
        <w:jc w:val="left"/>
        <w:rPr/>
      </w:pPr>
      <w:bookmarkStart w:id="97" w:name="_Toc159397213"/>
      <w:bookmarkStart w:id="98" w:name="_Toc159397133"/>
      <w:r>
        <w:rPr>
          <w:rtl w:val="true"/>
        </w:rPr>
        <w:t>דין מר“ח</w:t>
      </w:r>
      <w:r>
        <w:rPr>
          <w:rtl w:val="true"/>
        </w:rPr>
        <w:t>:</w:t>
      </w:r>
      <w:bookmarkEnd w:id="97"/>
      <w:bookmarkEnd w:id="98"/>
    </w:p>
    <w:p>
      <w:pPr>
        <w:pStyle w:val="Style8"/>
        <w:bidi w:val="1"/>
        <w:jc w:val="left"/>
        <w:rPr/>
      </w:pPr>
      <w:r>
        <w:rPr>
          <w:rtl w:val="true"/>
        </w:rPr>
        <w:t xml:space="preserve">מזכיר גמ’ ששלש תנאים שהזכרנו </w:t>
      </w:r>
      <w:r>
        <w:rPr>
          <w:rtl w:val="true"/>
        </w:rPr>
        <w:t>(</w:t>
      </w:r>
      <w:r>
        <w:rPr>
          <w:rtl w:val="true"/>
        </w:rPr>
        <w:t>תנא של המשנה</w:t>
      </w:r>
      <w:r>
        <w:rPr>
          <w:rtl w:val="true"/>
        </w:rPr>
        <w:t xml:space="preserve">, </w:t>
      </w:r>
      <w:r>
        <w:rPr>
          <w:rtl w:val="true"/>
        </w:rPr>
        <w:t>רבי שמעון בן מנסיא</w:t>
      </w:r>
      <w:r>
        <w:rPr>
          <w:rtl w:val="true"/>
        </w:rPr>
        <w:t xml:space="preserve">, </w:t>
      </w:r>
      <w:r>
        <w:rPr>
          <w:rtl w:val="true"/>
        </w:rPr>
        <w:t>ושמעון התימני</w:t>
      </w:r>
      <w:r>
        <w:rPr>
          <w:rtl w:val="true"/>
        </w:rPr>
        <w:t xml:space="preserve">) </w:t>
      </w:r>
      <w:r>
        <w:rPr>
          <w:rtl w:val="true"/>
        </w:rPr>
        <w:t>מודים שיש קנס בציור אחד של בבא שלישית של משנה שלנו</w:t>
      </w:r>
      <w:r>
        <w:rPr>
          <w:rtl w:val="true"/>
        </w:rPr>
        <w:t xml:space="preserve">, </w:t>
      </w:r>
      <w:r>
        <w:rPr>
          <w:rtl w:val="true"/>
        </w:rPr>
        <w:t>והוא ציור של נדה</w:t>
      </w:r>
      <w:r>
        <w:rPr>
          <w:rtl w:val="true"/>
        </w:rPr>
        <w:t xml:space="preserve">. </w:t>
      </w:r>
      <w:r>
        <w:rPr>
          <w:rtl w:val="true"/>
        </w:rPr>
        <w:t>פשוט שתנא של משנה שלנו סובר כן</w:t>
      </w:r>
      <w:r>
        <w:rPr>
          <w:rtl w:val="true"/>
        </w:rPr>
        <w:t xml:space="preserve">, </w:t>
      </w:r>
      <w:r>
        <w:rPr>
          <w:rtl w:val="true"/>
        </w:rPr>
        <w:t>אבל החידוש הוא שאף שמעון ושמעון אומרים כן</w:t>
      </w:r>
      <w:r>
        <w:rPr>
          <w:rtl w:val="true"/>
        </w:rPr>
        <w:t xml:space="preserve">. </w:t>
      </w:r>
      <w:r>
        <w:rPr>
          <w:rtl w:val="true"/>
        </w:rPr>
        <w:t>שמעון התימני אומר כן כיון שקידושין חלים לנדה</w:t>
      </w:r>
      <w:r>
        <w:rPr>
          <w:rtl w:val="true"/>
        </w:rPr>
        <w:t xml:space="preserve">, </w:t>
      </w:r>
      <w:r>
        <w:rPr>
          <w:rtl w:val="true"/>
        </w:rPr>
        <w:t>ורבי שמעון בן מנסיא אומר כן כיון שראוי לאדם לקיים נדה</w:t>
      </w:r>
      <w:r>
        <w:rPr>
          <w:rtl w:val="true"/>
        </w:rPr>
        <w:t xml:space="preserve">.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לעיל שדנינו קצת בדין נדה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להעיר שאולי מתוס’ נוכל להוכיח שאף מותר לישא אותה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שאולי לפי תוס’ צריכים שמותר למי שאינו נשוי לה לקיים אותה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להיות שגם מותר לישא אותה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אם אסור לישא נדה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עדיין מותר לישא אותה כשאינה נדה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מה שאין כן בבעולה לכהן גדול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שהיא כבר בעולה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ולקיים אותה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להעיר שיכולים להוכיח מזה שאינו מכוון לאיסור ביאה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שבוודאי יש איסור ביאה בנדה</w:t>
      </w:r>
      <w:r>
        <w:rPr>
          <w:rtl w:val="true"/>
          <w:lang w:bidi="he-IL"/>
        </w:rPr>
        <w:t xml:space="preserve">.) </w:t>
      </w:r>
    </w:p>
    <w:p>
      <w:pPr>
        <w:pStyle w:val="Style8"/>
        <w:bidi w:val="1"/>
        <w:jc w:val="left"/>
        <w:rPr/>
      </w:pPr>
      <w:r>
        <w:rPr>
          <w:rtl w:val="true"/>
        </w:rPr>
        <w:t xml:space="preserve">מה שקידושין חלים לנדה נדרש ביבמות </w:t>
      </w:r>
      <w:r>
        <w:rPr>
          <w:rtl w:val="true"/>
        </w:rPr>
        <w:t>(</w:t>
      </w:r>
      <w:r>
        <w:rPr>
          <w:rtl w:val="true"/>
        </w:rPr>
        <w:t>מט</w:t>
      </w:r>
      <w:r>
        <w:rPr>
          <w:rtl w:val="true"/>
        </w:rPr>
        <w:t xml:space="preserve">:), 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ותהי נדתה עליו</w:t>
      </w:r>
      <w:r>
        <w:rPr>
          <w:rtl w:val="true"/>
        </w:rPr>
        <w:t>.“</w:t>
      </w:r>
      <w:r>
        <w:rPr>
          <w:rStyle w:val="FootnoteAnchor"/>
          <w:rtl w:val="true"/>
        </w:rPr>
        <w:footnoteReference w:id="92"/>
      </w:r>
      <w:r>
        <w:rPr>
          <w:rtl w:val="true"/>
        </w:rPr>
        <w:t xml:space="preserve"> </w:t>
      </w:r>
      <w:r>
        <w:rPr>
          <w:rtl w:val="true"/>
          <w:lang w:bidi="he-IL"/>
        </w:rPr>
        <w:t>זה מגיד לנו שיכול לישא אותה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פשוט שגם יכול לקיים אותה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להעיר שאם לשון הוייה רצה לומר קיום לפי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ש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לעיל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אז אולי רק דורשים מזה שיכלו לקייםא ותה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שחל קידושין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.) </w:t>
      </w:r>
    </w:p>
    <w:p>
      <w:pPr>
        <w:pStyle w:val="Style8"/>
        <w:bidi w:val="1"/>
        <w:jc w:val="left"/>
        <w:rPr/>
      </w:pPr>
      <w:r>
        <w:rPr>
          <w:rtl w:val="true"/>
        </w:rPr>
        <w:t>ויש לדון ל</w:t>
      </w:r>
      <w:r>
        <w:rPr>
          <w:rtl w:val="true"/>
        </w:rPr>
        <w:t>"</w:t>
      </w:r>
      <w:r>
        <w:rPr>
          <w:rtl w:val="true"/>
        </w:rPr>
        <w:t>ל מביא ראיה ממה שאם לא חלים הקידושין</w:t>
      </w:r>
      <w:r>
        <w:rPr>
          <w:rtl w:val="true"/>
        </w:rPr>
        <w:t xml:space="preserve">, </w:t>
      </w:r>
      <w:r>
        <w:rPr>
          <w:rtl w:val="true"/>
        </w:rPr>
        <w:t>צריך אדם לישא את אשתו כמה וכמה פעמים</w:t>
      </w:r>
      <w:r>
        <w:rPr>
          <w:rtl w:val="true"/>
        </w:rPr>
        <w:t xml:space="preserve">, </w:t>
      </w:r>
      <w:r>
        <w:rPr>
          <w:rtl w:val="true"/>
        </w:rPr>
        <w:t>שקידושין שלו יפקע כל זמן שהיא נדה</w:t>
      </w:r>
      <w:r>
        <w:rPr>
          <w:rtl w:val="true"/>
        </w:rPr>
        <w:t xml:space="preserve">. </w:t>
      </w:r>
      <w:r>
        <w:rPr>
          <w:rtl w:val="true"/>
        </w:rPr>
        <w:t>אולי אין הכי נמי</w:t>
      </w:r>
      <w:r>
        <w:rPr>
          <w:rtl w:val="true"/>
        </w:rPr>
        <w:t xml:space="preserve">, </w:t>
      </w:r>
      <w:r>
        <w:rPr>
          <w:rtl w:val="true"/>
        </w:rPr>
        <w:t>צריך</w:t>
      </w:r>
      <w:r>
        <w:rPr>
          <w:rtl w:val="true"/>
        </w:rPr>
        <w:t xml:space="preserve">. </w:t>
      </w:r>
      <w:r>
        <w:rPr>
          <w:rtl w:val="true"/>
        </w:rPr>
        <w:t xml:space="preserve">לא נראה כן </w:t>
      </w:r>
      <w:r>
        <w:rPr>
          <w:rtl w:val="true"/>
        </w:rPr>
        <w:t>(</w:t>
      </w:r>
      <w:r>
        <w:rPr>
          <w:rtl w:val="true"/>
        </w:rPr>
        <w:t>כמו שלא נראה לרש</w:t>
      </w:r>
      <w:r>
        <w:rPr>
          <w:rtl w:val="true"/>
        </w:rPr>
        <w:t>"</w:t>
      </w:r>
      <w:r>
        <w:rPr>
          <w:rtl w:val="true"/>
        </w:rPr>
        <w:t>י שלא יכול אדם לאכול בשולחן חברו</w:t>
      </w:r>
      <w:r>
        <w:rPr>
          <w:rtl w:val="true"/>
        </w:rPr>
        <w:t xml:space="preserve">, </w:t>
      </w:r>
      <w:r>
        <w:rPr>
          <w:rtl w:val="true"/>
        </w:rPr>
        <w:t>וממנו לומד שע“א נאמן באיסורים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93"/>
      </w:r>
      <w:r>
        <w:rPr>
          <w:rtl w:val="true"/>
        </w:rPr>
        <w:t xml:space="preserve"> 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נראה שאילו היה חייב לעשות כן</w:t>
      </w:r>
      <w:r>
        <w:rPr>
          <w:rtl w:val="true"/>
        </w:rPr>
        <w:t xml:space="preserve">, </w:t>
      </w:r>
      <w:r>
        <w:rPr>
          <w:rtl w:val="true"/>
        </w:rPr>
        <w:t>כמעט היה אי אפשר שלכהן להיות מוליד בן</w:t>
      </w:r>
      <w:r>
        <w:rPr>
          <w:rtl w:val="true"/>
        </w:rPr>
        <w:t xml:space="preserve">, </w:t>
      </w:r>
      <w:r>
        <w:rPr>
          <w:rtl w:val="true"/>
        </w:rPr>
        <w:t>שהיה צריך כמה וכמה נשים</w:t>
      </w:r>
      <w:r>
        <w:rPr>
          <w:rtl w:val="true"/>
        </w:rPr>
        <w:t xml:space="preserve">. </w:t>
      </w:r>
      <w:r>
        <w:rPr>
          <w:rtl w:val="true"/>
        </w:rPr>
        <w:t>אולי יש לחלק בין מה שאין קידושין בטלים למה שקידושין חלים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שתוס’ מניח שקידושין חלים לסוטה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אין מקור שקידושין חלים</w:t>
      </w:r>
      <w:r>
        <w:rPr>
          <w:rtl w:val="true"/>
        </w:rPr>
        <w:t xml:space="preserve">, </w:t>
      </w:r>
      <w:r>
        <w:rPr>
          <w:rtl w:val="true"/>
        </w:rPr>
        <w:t>אלא גמ’ רק אומר שכולי עלמא מודה שאין הבן ממזר</w:t>
      </w:r>
      <w:r>
        <w:rPr>
          <w:rtl w:val="true"/>
        </w:rPr>
        <w:t xml:space="preserve">. </w:t>
      </w:r>
      <w:r>
        <w:rPr>
          <w:rtl w:val="true"/>
        </w:rPr>
        <w:t>זה נןלמד ממה שאין קידושין פוקעים</w:t>
      </w:r>
      <w:r>
        <w:rPr>
          <w:rtl w:val="true"/>
        </w:rPr>
        <w:t>. (</w:t>
      </w:r>
      <w:r>
        <w:rPr>
          <w:rtl w:val="true"/>
        </w:rPr>
        <w:t>אף מקור שאין קידושין פוקעים קצת צריך ביאור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משמע שאין חילוק ביניהם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  <w:lang w:bidi="he-IL"/>
        </w:rPr>
        <w:t>לולי הפסוק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נראה ש</w:t>
      </w:r>
      <w:r>
        <w:rPr>
          <w:rtl w:val="true"/>
        </w:rPr>
        <w:t xml:space="preserve">מה שראוי לקיים </w:t>
      </w:r>
      <w:r>
        <w:rPr>
          <w:rtl w:val="true"/>
          <w:lang w:bidi="he-IL"/>
        </w:rPr>
        <w:t>נדה</w:t>
      </w:r>
      <w:r>
        <w:rPr>
          <w:rtl w:val="true"/>
        </w:rPr>
        <w:t xml:space="preserve"> הוא נלמד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ממה שאין קרא שאומר נגד זה</w:t>
      </w:r>
      <w:r>
        <w:rPr>
          <w:rtl w:val="true"/>
        </w:rPr>
        <w:t xml:space="preserve">. </w:t>
      </w:r>
      <w:r>
        <w:rPr>
          <w:rtl w:val="true"/>
        </w:rPr>
        <w:t>כיון שמצוי שתהיה אשתו נדה</w:t>
      </w:r>
      <w:r>
        <w:rPr>
          <w:rtl w:val="true"/>
        </w:rPr>
        <w:t xml:space="preserve">, </w:t>
      </w:r>
      <w:r>
        <w:rPr>
          <w:rtl w:val="true"/>
        </w:rPr>
        <w:t>סתימות הקרא משמע שלא צריך לגרש אותה תמיד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יש להוסיף שאולי רבי שמעון בן מנסיא דורש מה שיכול לקיים אותה מלשון הוויה של ”תהי נדתה</w:t>
      </w:r>
      <w:r>
        <w:rPr>
          <w:rtl w:val="true"/>
        </w:rPr>
        <w:t xml:space="preserve">,“ </w:t>
      </w:r>
      <w:r>
        <w:rPr>
          <w:rtl w:val="true"/>
        </w:rPr>
        <w:t>כיון שסובר שלשון הויה משמע קיום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4"/>
      </w:r>
    </w:p>
    <w:p>
      <w:pPr>
        <w:pStyle w:val="Heading2"/>
        <w:bidi w:val="1"/>
        <w:ind w:left="567" w:right="0" w:hanging="0"/>
        <w:jc w:val="left"/>
        <w:rPr/>
      </w:pPr>
      <w:bookmarkStart w:id="99" w:name="_Toc159397214"/>
      <w:bookmarkStart w:id="100" w:name="_Toc159397134"/>
      <w:r>
        <w:rPr>
          <w:rtl w:val="true"/>
        </w:rPr>
        <w:t>רבי נחוניא בן הקנה</w:t>
      </w:r>
      <w:r>
        <w:rPr>
          <w:rtl w:val="true"/>
        </w:rPr>
        <w:t>:</w:t>
      </w:r>
      <w:bookmarkEnd w:id="99"/>
      <w:bookmarkEnd w:id="100"/>
    </w:p>
    <w:p>
      <w:pPr>
        <w:pStyle w:val="Normal"/>
        <w:bidi w:val="1"/>
        <w:jc w:val="left"/>
        <w:rPr/>
      </w:pPr>
      <w:r>
        <w:rPr>
          <w:rtl w:val="true"/>
        </w:rPr>
        <w:t>גמ’ מביא חולק השלישי על המשנה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5"/>
      </w:r>
      <w:r>
        <w:rPr>
          <w:rtl w:val="true"/>
        </w:rPr>
        <w:t xml:space="preserve"> </w:t>
      </w:r>
      <w:r>
        <w:rPr>
          <w:rtl w:val="true"/>
        </w:rPr>
        <w:t>ר“נ בן הקנה חולק על כל בבא שלישי של המשנה</w:t>
      </w:r>
      <w:r>
        <w:rPr>
          <w:rtl w:val="true"/>
        </w:rPr>
        <w:t xml:space="preserve">. </w:t>
      </w:r>
      <w:r>
        <w:rPr>
          <w:rtl w:val="true"/>
        </w:rPr>
        <w:t>משנה שם חייב קנס לאשה שנבעלה בביאה שהיה מחייב</w:t>
      </w:r>
      <w:r>
        <w:rPr>
          <w:rtl w:val="true"/>
        </w:rPr>
        <w:t xml:space="preserve">, </w:t>
      </w:r>
      <w:r>
        <w:rPr>
          <w:rtl w:val="true"/>
        </w:rPr>
        <w:t>אם נעשה במזיד</w:t>
      </w:r>
      <w:r>
        <w:rPr>
          <w:rtl w:val="true"/>
        </w:rPr>
        <w:t xml:space="preserve">, </w:t>
      </w:r>
      <w:r>
        <w:rPr>
          <w:rtl w:val="true"/>
        </w:rPr>
        <w:t>כרת</w:t>
      </w:r>
      <w:r>
        <w:rPr>
          <w:rtl w:val="true"/>
        </w:rPr>
        <w:t xml:space="preserve">. </w:t>
      </w:r>
      <w:r>
        <w:rPr>
          <w:rtl w:val="true"/>
        </w:rPr>
        <w:t>ר“נ בן הקנה חולק על זה</w:t>
      </w:r>
      <w:r>
        <w:rPr>
          <w:rtl w:val="true"/>
        </w:rPr>
        <w:t xml:space="preserve">, </w:t>
      </w:r>
      <w:r>
        <w:rPr>
          <w:rtl w:val="true"/>
        </w:rPr>
        <w:t>וסובר שכיון שבזמן שהיה בא לו חיוב ממון</w:t>
      </w:r>
      <w:r>
        <w:rPr>
          <w:rStyle w:val="FootnoteAnchor"/>
          <w:rtl w:val="true"/>
        </w:rPr>
        <w:footnoteReference w:id="96"/>
      </w:r>
      <w:r>
        <w:rPr>
          <w:rtl w:val="true"/>
        </w:rPr>
        <w:t xml:space="preserve"> גם בא לו חיוב כרת</w:t>
      </w:r>
      <w:r>
        <w:rPr>
          <w:rtl w:val="true"/>
        </w:rPr>
        <w:t xml:space="preserve">, </w:t>
      </w:r>
      <w:r>
        <w:rPr>
          <w:rtl w:val="true"/>
        </w:rPr>
        <w:t>פטור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7"/>
      </w:r>
    </w:p>
    <w:p>
      <w:pPr>
        <w:pStyle w:val="Normal"/>
        <w:bidi w:val="1"/>
        <w:jc w:val="left"/>
        <w:rPr/>
      </w:pPr>
      <w:r>
        <w:rPr>
          <w:rtl w:val="true"/>
        </w:rPr>
        <w:t>רנבה“ק לא אומר כן בפירוש</w:t>
      </w:r>
      <w:r>
        <w:rPr>
          <w:rtl w:val="true"/>
        </w:rPr>
        <w:t xml:space="preserve">, </w:t>
      </w:r>
      <w:r>
        <w:rPr>
          <w:rtl w:val="true"/>
        </w:rPr>
        <w:t>אלא נלמד משיטה אחרת שיש לו</w:t>
      </w:r>
      <w:r>
        <w:rPr>
          <w:rtl w:val="true"/>
        </w:rPr>
        <w:t xml:space="preserve">. </w:t>
      </w:r>
      <w:r>
        <w:rPr>
          <w:rtl w:val="true"/>
        </w:rPr>
        <w:t>בריי’ אומר שר“נ בה“ק היה משווה דין יוה“כ לשבת</w:t>
      </w:r>
      <w:r>
        <w:rPr>
          <w:rtl w:val="true"/>
        </w:rPr>
        <w:t xml:space="preserve">. </w:t>
      </w:r>
      <w:r>
        <w:rPr>
          <w:rtl w:val="true"/>
        </w:rPr>
        <w:t>אם אדם עובר על מלאכה בשבת</w:t>
      </w:r>
      <w:r>
        <w:rPr>
          <w:rtl w:val="true"/>
        </w:rPr>
        <w:t xml:space="preserve">, </w:t>
      </w:r>
      <w:r>
        <w:rPr>
          <w:rtl w:val="true"/>
        </w:rPr>
        <w:t>חייב מיתת סקילה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 xml:space="preserve">אם באותו הזמן נתחייב ממון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קרע חפץ של חבירו על מנת לתפור</w:t>
      </w:r>
      <w:r>
        <w:rPr>
          <w:rtl w:val="true"/>
        </w:rPr>
        <w:t xml:space="preserve">) </w:t>
      </w:r>
      <w:r>
        <w:rPr>
          <w:rtl w:val="true"/>
        </w:rPr>
        <w:t>הוא פטור</w:t>
      </w:r>
      <w:r>
        <w:rPr>
          <w:rtl w:val="true"/>
        </w:rPr>
        <w:t xml:space="preserve">. </w:t>
      </w:r>
      <w:r>
        <w:rPr>
          <w:rtl w:val="true"/>
        </w:rPr>
        <w:t>ר“נ סובר שאף יוה“כ כן</w:t>
      </w:r>
      <w:r>
        <w:rPr>
          <w:rtl w:val="true"/>
        </w:rPr>
        <w:t xml:space="preserve">. </w:t>
      </w:r>
      <w:r>
        <w:rPr>
          <w:rtl w:val="true"/>
        </w:rPr>
        <w:t>אף שלא חייב מיתת בית דין</w:t>
      </w:r>
      <w:r>
        <w:rPr>
          <w:rtl w:val="true"/>
        </w:rPr>
        <w:t xml:space="preserve">, </w:t>
      </w:r>
      <w:r>
        <w:rPr>
          <w:rtl w:val="true"/>
        </w:rPr>
        <w:t>אלא חייב כרת</w:t>
      </w:r>
      <w:r>
        <w:rPr>
          <w:rtl w:val="true"/>
        </w:rPr>
        <w:t xml:space="preserve">, </w:t>
      </w:r>
      <w:r>
        <w:rPr>
          <w:rtl w:val="true"/>
        </w:rPr>
        <w:t>עדיין פטור מחיוב ממון</w:t>
      </w:r>
      <w:r>
        <w:rPr>
          <w:rtl w:val="true"/>
        </w:rPr>
        <w:t xml:space="preserve">. </w:t>
      </w:r>
      <w:r>
        <w:rPr>
          <w:rtl w:val="true"/>
        </w:rPr>
        <w:t>רואים מזה שסובר רנבה“ק שחיוב כרת פוטר חיוב ממון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8"/>
      </w:r>
    </w:p>
    <w:p>
      <w:pPr>
        <w:pStyle w:val="Normal"/>
        <w:bidi w:val="1"/>
        <w:jc w:val="left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יש חילוק יסודי בין שיטות שמעון ושמעון ובין שיטת ר</w:t>
      </w:r>
      <w:r>
        <w:rPr>
          <w:rtl w:val="true"/>
        </w:rPr>
        <w:t>"</w:t>
      </w:r>
      <w:r>
        <w:rPr>
          <w:rtl w:val="true"/>
        </w:rPr>
        <w:t>נ בה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. </w:t>
      </w:r>
      <w:r>
        <w:rPr>
          <w:rtl w:val="true"/>
        </w:rPr>
        <w:t>שיטות שמעון ושמעון הם לפטור מחמת איסור בנישואין שיקרה אחר הביאה שמחייב קנס</w:t>
      </w:r>
      <w:r>
        <w:rPr>
          <w:rStyle w:val="FootnoteAnchor"/>
          <w:rtl w:val="true"/>
        </w:rPr>
        <w:footnoteReference w:id="99"/>
      </w:r>
      <w:r>
        <w:rPr>
          <w:rtl w:val="true"/>
        </w:rPr>
        <w:t xml:space="preserve">; </w:t>
      </w:r>
      <w:r>
        <w:rPr>
          <w:rtl w:val="true"/>
        </w:rPr>
        <w:t>שיטת רנבה</w:t>
      </w:r>
      <w:r>
        <w:rPr>
          <w:rtl w:val="true"/>
        </w:rPr>
        <w:t>"</w:t>
      </w:r>
      <w:r>
        <w:rPr>
          <w:rtl w:val="true"/>
        </w:rPr>
        <w:t>ק הוא לפטור מחמת איסור בביאה שהיה מחייב קנס</w:t>
      </w:r>
      <w:r>
        <w:rPr>
          <w:rtl w:val="true"/>
        </w:rPr>
        <w:t>.</w:t>
      </w:r>
    </w:p>
    <w:p>
      <w:pPr>
        <w:pStyle w:val="Heading2"/>
        <w:bidi w:val="1"/>
        <w:ind w:left="567" w:right="0" w:hanging="0"/>
        <w:jc w:val="left"/>
        <w:rPr/>
      </w:pPr>
      <w:bookmarkStart w:id="101" w:name="_Toc159397215"/>
      <w:bookmarkStart w:id="102" w:name="_Toc159397135"/>
      <w:r>
        <w:rPr>
          <w:rtl w:val="true"/>
        </w:rPr>
        <w:t>ביאור שיטת רבי נחוניה בן הקנה</w:t>
      </w:r>
      <w:r>
        <w:rPr>
          <w:rtl w:val="true"/>
        </w:rPr>
        <w:t>:</w:t>
      </w:r>
      <w:bookmarkEnd w:id="101"/>
      <w:bookmarkEnd w:id="102"/>
    </w:p>
    <w:p>
      <w:pPr>
        <w:pStyle w:val="Normal"/>
        <w:bidi w:val="1"/>
        <w:jc w:val="left"/>
        <w:rPr/>
      </w:pPr>
      <w:r>
        <w:rPr>
          <w:rtl w:val="true"/>
        </w:rPr>
        <w:t>מן הגמ</w:t>
      </w:r>
      <w:r>
        <w:rPr>
          <w:rtl w:val="true"/>
        </w:rPr>
        <w:t xml:space="preserve">' </w:t>
      </w:r>
      <w:r>
        <w:rPr>
          <w:rtl w:val="true"/>
        </w:rPr>
        <w:t>הזה יוצא ביאור שלם של שיטת ר</w:t>
      </w:r>
      <w:r>
        <w:rPr>
          <w:rtl w:val="true"/>
        </w:rPr>
        <w:t>"</w:t>
      </w:r>
      <w:r>
        <w:rPr>
          <w:rtl w:val="true"/>
        </w:rPr>
        <w:t>נ בן הקנה</w:t>
      </w:r>
      <w:r>
        <w:rPr>
          <w:rtl w:val="true"/>
        </w:rPr>
        <w:t xml:space="preserve">. </w:t>
      </w:r>
      <w:r>
        <w:rPr>
          <w:rtl w:val="true"/>
        </w:rPr>
        <w:t>יש שני נקודות שצריכים ביאור בדברי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- </w:t>
      </w:r>
      <w:r>
        <w:rPr>
          <w:rtl w:val="true"/>
        </w:rPr>
        <w:t>מהו המקור של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ואיזה דברים פוטר מחיוב ממון</w:t>
      </w:r>
      <w:r>
        <w:rPr>
          <w:rtl w:val="true"/>
        </w:rPr>
        <w:t xml:space="preserve">. </w:t>
      </w:r>
      <w:r>
        <w:rPr>
          <w:rtl w:val="true"/>
        </w:rPr>
        <w:t>יש</w:t>
      </w:r>
      <w:r>
        <w:rPr>
          <w:rtl w:val="true"/>
        </w:rPr>
        <w:t xml:space="preserve">, </w:t>
      </w:r>
      <w:r>
        <w:rPr>
          <w:rtl w:val="true"/>
        </w:rPr>
        <w:t>בעיקר</w:t>
      </w:r>
      <w:r>
        <w:rPr>
          <w:rtl w:val="true"/>
        </w:rPr>
        <w:t xml:space="preserve">, </w:t>
      </w:r>
      <w:r>
        <w:rPr>
          <w:rtl w:val="true"/>
        </w:rPr>
        <w:t>ארבע עונשים</w:t>
      </w:r>
      <w:r>
        <w:rPr>
          <w:rtl w:val="true"/>
        </w:rPr>
        <w:t xml:space="preserve">- </w:t>
      </w:r>
      <w:r>
        <w:rPr>
          <w:rtl w:val="true"/>
        </w:rPr>
        <w:t>יש מלקות</w:t>
      </w:r>
      <w:r>
        <w:rPr>
          <w:rtl w:val="true"/>
        </w:rPr>
        <w:t xml:space="preserve">, </w:t>
      </w:r>
      <w:r>
        <w:rPr>
          <w:rtl w:val="true"/>
        </w:rPr>
        <w:t>יש מיתה בידי שמים</w:t>
      </w:r>
      <w:r>
        <w:rPr>
          <w:rtl w:val="true"/>
        </w:rPr>
        <w:t xml:space="preserve">, </w:t>
      </w:r>
      <w:r>
        <w:rPr>
          <w:rtl w:val="true"/>
        </w:rPr>
        <w:t>יש כרת</w:t>
      </w:r>
      <w:r>
        <w:rPr>
          <w:rtl w:val="true"/>
        </w:rPr>
        <w:t xml:space="preserve">, </w:t>
      </w:r>
      <w:r>
        <w:rPr>
          <w:rtl w:val="true"/>
        </w:rPr>
        <w:t>ויש מיתה בידי בית דין</w:t>
      </w:r>
      <w:r>
        <w:rPr>
          <w:rtl w:val="true"/>
        </w:rPr>
        <w:t xml:space="preserve">. </w:t>
      </w:r>
      <w:r>
        <w:rPr>
          <w:rtl w:val="true"/>
        </w:rPr>
        <w:t xml:space="preserve">יודעים דין מלקות </w:t>
      </w:r>
      <w:r>
        <w:rPr>
          <w:rtl w:val="true"/>
        </w:rPr>
        <w:t>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יפרש שמחלקת תנאים הוא</w:t>
      </w:r>
      <w:r>
        <w:rPr>
          <w:rtl w:val="true"/>
        </w:rPr>
        <w:t xml:space="preserve">, </w:t>
      </w:r>
      <w:r>
        <w:rPr>
          <w:rtl w:val="true"/>
        </w:rPr>
        <w:t>ותלוי בדרשת פסוקים</w:t>
      </w:r>
      <w:r>
        <w:rPr>
          <w:rtl w:val="true"/>
        </w:rPr>
        <w:t xml:space="preserve">). </w:t>
      </w:r>
      <w:r>
        <w:rPr>
          <w:rtl w:val="true"/>
        </w:rPr>
        <w:t xml:space="preserve">גם יודעים דין חיוב כרת </w:t>
      </w:r>
      <w:r>
        <w:rPr>
          <w:rtl w:val="true"/>
        </w:rPr>
        <w:t>(</w:t>
      </w:r>
      <w:r>
        <w:rPr>
          <w:rtl w:val="true"/>
        </w:rPr>
        <w:t>הוא מחלקת בין ר</w:t>
      </w:r>
      <w:r>
        <w:rPr>
          <w:rtl w:val="true"/>
        </w:rPr>
        <w:t>"</w:t>
      </w:r>
      <w:r>
        <w:rPr>
          <w:rtl w:val="true"/>
        </w:rPr>
        <w:t>נ ותנא של משנה שלנו</w:t>
      </w:r>
      <w:r>
        <w:rPr>
          <w:rtl w:val="true"/>
        </w:rPr>
        <w:t xml:space="preserve">). </w:t>
      </w:r>
      <w:r>
        <w:rPr>
          <w:rtl w:val="true"/>
        </w:rPr>
        <w:t xml:space="preserve">גם יודעים דין מיתה בידי בית דין </w:t>
      </w:r>
      <w:r>
        <w:rPr>
          <w:rtl w:val="true"/>
        </w:rPr>
        <w:t>(</w:t>
      </w:r>
      <w:r>
        <w:rPr>
          <w:rtl w:val="true"/>
        </w:rPr>
        <w:t>כולי עלמא מודו שפוטר מחיוב ממון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נודע דין הנשאר</w:t>
      </w:r>
      <w:r>
        <w:rPr>
          <w:rtl w:val="true"/>
        </w:rPr>
        <w:t xml:space="preserve">- </w:t>
      </w:r>
      <w:r>
        <w:rPr>
          <w:rtl w:val="true"/>
        </w:rPr>
        <w:t>דין של מיתה בידי שמים</w:t>
      </w:r>
      <w:r>
        <w:rPr>
          <w:rtl w:val="true"/>
        </w:rPr>
        <w:t xml:space="preserve">. </w:t>
      </w:r>
      <w:r>
        <w:rPr>
          <w:rtl w:val="true"/>
        </w:rPr>
        <w:t>יודעים שרבנן לא סובר שפוטר מחיוב ממון</w:t>
      </w:r>
      <w:r>
        <w:rPr>
          <w:rtl w:val="true"/>
        </w:rPr>
        <w:t xml:space="preserve">, </w:t>
      </w:r>
      <w:r>
        <w:rPr>
          <w:rtl w:val="true"/>
        </w:rPr>
        <w:t>שאין להם מקור לפטור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ידוע מה סובר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נצטרך לפרש מה אומר ר</w:t>
      </w:r>
      <w:r>
        <w:rPr>
          <w:rtl w:val="true"/>
        </w:rPr>
        <w:t>"</w:t>
      </w:r>
      <w:r>
        <w:rPr>
          <w:rtl w:val="true"/>
        </w:rPr>
        <w:t>נ בו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להוסיף שייצא כמה פוטרים מן חיוב ממון</w:t>
      </w:r>
      <w:r>
        <w:rPr>
          <w:rtl w:val="true"/>
        </w:rPr>
        <w:t xml:space="preserve">. </w:t>
      </w:r>
      <w:r>
        <w:rPr>
          <w:rtl w:val="true"/>
        </w:rPr>
        <w:t>כמו כל זמן שנמצא דין אחד בשני מקומות</w:t>
      </w:r>
      <w:r>
        <w:rPr>
          <w:rtl w:val="true"/>
        </w:rPr>
        <w:t xml:space="preserve">, </w:t>
      </w:r>
      <w:r>
        <w:rPr>
          <w:rtl w:val="true"/>
        </w:rPr>
        <w:t>נצטרך לדון ביחס שבין שניהם</w:t>
      </w:r>
      <w:r>
        <w:rPr>
          <w:rtl w:val="true"/>
        </w:rPr>
        <w:t xml:space="preserve">. </w:t>
      </w:r>
      <w:r>
        <w:rPr>
          <w:rtl w:val="true"/>
        </w:rPr>
        <w:t>בנוגע פטור שבא מחיוב מיתה ע</w:t>
      </w:r>
      <w:r>
        <w:rPr>
          <w:rtl w:val="true"/>
        </w:rPr>
        <w:t>"</w:t>
      </w:r>
      <w:r>
        <w:rPr>
          <w:rtl w:val="true"/>
        </w:rPr>
        <w:t>י בית דין ושבא ע</w:t>
      </w:r>
      <w:r>
        <w:rPr>
          <w:rtl w:val="true"/>
        </w:rPr>
        <w:t>"</w:t>
      </w:r>
      <w:r>
        <w:rPr>
          <w:rtl w:val="true"/>
        </w:rPr>
        <w:t>י חיוב כרת</w:t>
      </w:r>
      <w:r>
        <w:rPr>
          <w:rtl w:val="true"/>
        </w:rPr>
        <w:t xml:space="preserve">, </w:t>
      </w:r>
      <w:r>
        <w:rPr>
          <w:rtl w:val="true"/>
        </w:rPr>
        <w:t>יש לדון אם נוכל לכלל אותם ל</w:t>
      </w:r>
      <w:r>
        <w:rPr>
          <w:rtl w:val="true"/>
        </w:rPr>
        <w:t>"</w:t>
      </w:r>
      <w:r>
        <w:rPr>
          <w:rtl w:val="true"/>
        </w:rPr>
        <w:t>פטור שבא על ידי חיוב מיתה</w:t>
      </w:r>
      <w:r>
        <w:rPr>
          <w:rtl w:val="true"/>
        </w:rPr>
        <w:t xml:space="preserve">" </w:t>
      </w:r>
      <w:r>
        <w:rPr>
          <w:rtl w:val="true"/>
        </w:rPr>
        <w:t>או שהם שני דברים חלוקים</w:t>
      </w:r>
      <w:r>
        <w:rPr>
          <w:rtl w:val="true"/>
        </w:rPr>
        <w:t xml:space="preserve">. </w:t>
      </w:r>
      <w:r>
        <w:rPr>
          <w:rtl w:val="true"/>
        </w:rPr>
        <w:t>צריך לחשוב על זה</w:t>
      </w:r>
      <w:r>
        <w:rPr>
          <w:rtl w:val="true"/>
        </w:rPr>
        <w:t xml:space="preserve">- </w:t>
      </w:r>
      <w:r>
        <w:rPr>
          <w:rtl w:val="true"/>
        </w:rPr>
        <w:t>על מה הוא השאלה בדיוק</w:t>
      </w:r>
      <w:r>
        <w:rPr>
          <w:rtl w:val="true"/>
        </w:rPr>
        <w:t xml:space="preserve">, </w:t>
      </w:r>
      <w:r>
        <w:rPr>
          <w:rtl w:val="true"/>
        </w:rPr>
        <w:t>ועל מה הוא התשובה</w:t>
      </w:r>
      <w:r>
        <w:rPr>
          <w:rtl w:val="true"/>
        </w:rPr>
        <w:t>.</w:t>
      </w:r>
    </w:p>
    <w:p>
      <w:pPr>
        <w:pStyle w:val="Heading3"/>
        <w:bidi w:val="1"/>
        <w:ind w:left="850" w:right="0" w:hanging="0"/>
        <w:jc w:val="left"/>
        <w:rPr/>
      </w:pPr>
      <w:bookmarkStart w:id="103" w:name="_Toc159397216"/>
      <w:bookmarkStart w:id="104" w:name="_Toc159397136"/>
      <w:r>
        <w:rPr>
          <w:rtl w:val="true"/>
        </w:rPr>
        <w:t>מקור של רנבה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Style w:val="FootnoteAnchor"/>
          <w:rtl w:val="true"/>
        </w:rPr>
        <w:footnoteReference w:id="100"/>
      </w:r>
      <w:r>
        <w:rPr>
          <w:rtl w:val="true"/>
        </w:rPr>
        <w:t>:</w:t>
      </w:r>
      <w:bookmarkEnd w:id="103"/>
      <w:bookmarkEnd w:id="104"/>
    </w:p>
    <w:p>
      <w:pPr>
        <w:pStyle w:val="Normal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 xml:space="preserve">מביא שני מקורות </w:t>
      </w:r>
      <w:r>
        <w:rPr>
          <w:rtl w:val="true"/>
        </w:rPr>
        <w:t>(</w:t>
      </w:r>
      <w:r>
        <w:rPr>
          <w:rtl w:val="true"/>
        </w:rPr>
        <w:t>מחלקת הוא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שאין ר</w:t>
      </w:r>
      <w:r>
        <w:rPr>
          <w:rtl w:val="true"/>
        </w:rPr>
        <w:t>"</w:t>
      </w:r>
      <w:r>
        <w:rPr>
          <w:rtl w:val="true"/>
        </w:rPr>
        <w:t>נ צריך שני מקורות</w:t>
      </w:r>
      <w:r>
        <w:rPr>
          <w:rtl w:val="true"/>
        </w:rPr>
        <w:t xml:space="preserve">) </w:t>
      </w:r>
      <w:r>
        <w:rPr>
          <w:rtl w:val="true"/>
        </w:rPr>
        <w:t>לשיטת רבי נחוניה בן הקנה</w:t>
      </w:r>
      <w:r>
        <w:rPr>
          <w:rtl w:val="true"/>
        </w:rPr>
        <w:t xml:space="preserve">. </w:t>
      </w:r>
      <w:r>
        <w:rPr>
          <w:rtl w:val="true"/>
        </w:rPr>
        <w:t>גם מבאר נפקא מינא בין שני המקורות האלו</w:t>
      </w:r>
      <w:r>
        <w:rPr>
          <w:rtl w:val="true"/>
        </w:rPr>
        <w:t>.</w:t>
      </w:r>
    </w:p>
    <w:p>
      <w:pPr>
        <w:pStyle w:val="Heading4"/>
        <w:bidi w:val="1"/>
        <w:ind w:left="1134" w:right="0" w:hanging="0"/>
        <w:jc w:val="left"/>
        <w:rPr/>
      </w:pPr>
      <w:bookmarkStart w:id="105" w:name="_Toc159397217"/>
      <w:bookmarkStart w:id="106" w:name="_Toc159397137"/>
      <w:r>
        <w:rPr>
          <w:rtl w:val="true"/>
        </w:rPr>
        <w:t>מקור ראשון</w:t>
      </w:r>
      <w:r>
        <w:rPr>
          <w:rtl w:val="true"/>
        </w:rPr>
        <w:t xml:space="preserve">- </w:t>
      </w:r>
      <w:r>
        <w:rPr>
          <w:rtl w:val="true"/>
        </w:rPr>
        <w:t>אביי</w:t>
      </w:r>
      <w:r>
        <w:rPr>
          <w:rtl w:val="true"/>
        </w:rPr>
        <w:t>:</w:t>
      </w:r>
      <w:bookmarkEnd w:id="105"/>
      <w:bookmarkEnd w:id="106"/>
    </w:p>
    <w:p>
      <w:pPr>
        <w:pStyle w:val="Normal"/>
        <w:bidi w:val="1"/>
        <w:jc w:val="left"/>
        <w:rPr/>
      </w:pPr>
      <w:r>
        <w:rPr>
          <w:rtl w:val="true"/>
        </w:rPr>
        <w:t>אביי אומר שדורש ר</w:t>
      </w:r>
      <w:r>
        <w:rPr>
          <w:rtl w:val="true"/>
        </w:rPr>
        <w:t>"</w:t>
      </w:r>
      <w:r>
        <w:rPr>
          <w:rtl w:val="true"/>
        </w:rPr>
        <w:t>נ מגזירה שווה</w:t>
      </w:r>
      <w:r>
        <w:rPr>
          <w:rtl w:val="true"/>
        </w:rPr>
        <w:t xml:space="preserve">. </w:t>
      </w:r>
      <w:r>
        <w:rPr>
          <w:rtl w:val="true"/>
        </w:rPr>
        <w:t>פסוק אחד אומר</w:t>
      </w:r>
      <w:r>
        <w:rPr>
          <w:rtl w:val="true"/>
        </w:rPr>
        <w:t>: "</w:t>
      </w:r>
      <w:r>
        <w:rPr>
          <w:rtl w:val="true"/>
        </w:rPr>
        <w:t>וכי ינצו אנשים ונגפו אשה הרה ויצאו ילדיה ולא יהיה אסון ענוש יענש</w:t>
      </w:r>
      <w:r>
        <w:rPr>
          <w:rtl w:val="true"/>
        </w:rPr>
        <w:t xml:space="preserve">." </w:t>
      </w:r>
      <w:r>
        <w:rPr>
          <w:rtl w:val="true"/>
        </w:rPr>
        <w:t>הפסוק מגיד שאם שני בני אדם מכים זה את זה</w:t>
      </w:r>
      <w:r>
        <w:rPr>
          <w:rtl w:val="true"/>
        </w:rPr>
        <w:t xml:space="preserve">, </w:t>
      </w:r>
      <w:r>
        <w:rPr>
          <w:rtl w:val="true"/>
        </w:rPr>
        <w:t>והכו אשה הרה</w:t>
      </w:r>
      <w:r>
        <w:rPr>
          <w:rtl w:val="true"/>
        </w:rPr>
        <w:t xml:space="preserve">, </w:t>
      </w:r>
      <w:r>
        <w:rPr>
          <w:rtl w:val="true"/>
        </w:rPr>
        <w:t>אם לא הרג אותה</w:t>
      </w:r>
      <w:r>
        <w:rPr>
          <w:rStyle w:val="FootnoteAnchor"/>
          <w:rtl w:val="true"/>
        </w:rPr>
        <w:footnoteReference w:id="101"/>
      </w:r>
      <w:r>
        <w:rPr>
          <w:rtl w:val="true"/>
        </w:rPr>
        <w:t xml:space="preserve"> ונתחייבו מיתה</w:t>
      </w:r>
      <w:r>
        <w:rPr>
          <w:rtl w:val="true"/>
        </w:rPr>
        <w:t xml:space="preserve">, </w:t>
      </w:r>
      <w:r>
        <w:rPr>
          <w:rtl w:val="true"/>
        </w:rPr>
        <w:t>מי שהיכה אותה חייב דמי ולדות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פסוק שני אומר</w:t>
      </w:r>
      <w:r>
        <w:rPr>
          <w:rtl w:val="true"/>
        </w:rPr>
        <w:t xml:space="preserve">: " </w:t>
      </w:r>
      <w:r>
        <w:rPr>
          <w:rtl w:val="true"/>
        </w:rPr>
        <w:t>לא ירד בני עמכם כי אחיו מת והוא לבדו נשאר וקראהו אסון בדרך אשר תלכו בה והורדתם את שיבתי ביגון שאולה</w:t>
      </w:r>
      <w:r>
        <w:rPr>
          <w:rtl w:val="true"/>
        </w:rPr>
        <w:t xml:space="preserve">." </w:t>
      </w:r>
      <w:r>
        <w:rPr>
          <w:rtl w:val="true"/>
        </w:rPr>
        <w:t>בפסוק זה</w:t>
      </w:r>
      <w:r>
        <w:rPr>
          <w:rtl w:val="true"/>
        </w:rPr>
        <w:t xml:space="preserve">, </w:t>
      </w:r>
      <w:r>
        <w:rPr>
          <w:rtl w:val="true"/>
        </w:rPr>
        <w:t>יעקב מסביר לשבטים ל</w:t>
      </w:r>
      <w:r>
        <w:rPr>
          <w:rtl w:val="true"/>
        </w:rPr>
        <w:t>"</w:t>
      </w:r>
      <w:r>
        <w:rPr>
          <w:rtl w:val="true"/>
        </w:rPr>
        <w:t>ל רוצה שבנימין ירד למצרים עם שאר האחים</w:t>
      </w:r>
      <w:r>
        <w:rPr>
          <w:rtl w:val="true"/>
        </w:rPr>
        <w:t xml:space="preserve">- </w:t>
      </w:r>
      <w:r>
        <w:rPr>
          <w:rtl w:val="true"/>
        </w:rPr>
        <w:t>הוא מפני שחושש שאסון יקרה לו</w:t>
      </w:r>
      <w:r>
        <w:rPr>
          <w:rtl w:val="true"/>
        </w:rPr>
        <w:t xml:space="preserve">. </w:t>
      </w:r>
      <w:r>
        <w:rPr>
          <w:rtl w:val="true"/>
        </w:rPr>
        <w:t>דורשים גזירה שווה מפסוק ראשון לפסוק שני</w:t>
      </w:r>
      <w:r>
        <w:rPr>
          <w:rtl w:val="true"/>
        </w:rPr>
        <w:t xml:space="preserve">, </w:t>
      </w:r>
      <w:r>
        <w:rPr>
          <w:rtl w:val="true"/>
        </w:rPr>
        <w:t>שבשניהם כ</w:t>
      </w:r>
      <w:r>
        <w:rPr>
          <w:rtl w:val="true"/>
        </w:rPr>
        <w:t>' "</w:t>
      </w:r>
      <w:r>
        <w:rPr>
          <w:rtl w:val="true"/>
        </w:rPr>
        <w:t>אסון</w:t>
      </w:r>
      <w:r>
        <w:rPr>
          <w:rtl w:val="true"/>
        </w:rPr>
        <w:t>."</w:t>
      </w:r>
      <w:r>
        <w:rPr>
          <w:rStyle w:val="FootnoteAnchor"/>
          <w:rtl w:val="true"/>
        </w:rPr>
        <w:footnoteReference w:id="102"/>
      </w:r>
    </w:p>
    <w:p>
      <w:pPr>
        <w:pStyle w:val="Normal"/>
        <w:bidi w:val="1"/>
        <w:jc w:val="left"/>
        <w:rPr/>
      </w:pPr>
      <w:r>
        <w:rPr>
          <w:rtl w:val="true"/>
        </w:rPr>
        <w:t>יש לדון מהו הלימוד כאן</w:t>
      </w:r>
      <w:r>
        <w:rPr>
          <w:rtl w:val="true"/>
        </w:rPr>
        <w:t xml:space="preserve">- </w:t>
      </w:r>
      <w:r>
        <w:rPr>
          <w:rtl w:val="true"/>
        </w:rPr>
        <w:t>איזה פרט של פסוק ראשון נלמד לפסוק שני</w:t>
      </w:r>
      <w:r>
        <w:rPr>
          <w:rtl w:val="true"/>
        </w:rPr>
        <w:t xml:space="preserve">. </w:t>
      </w:r>
      <w:r>
        <w:rPr>
          <w:rtl w:val="true"/>
        </w:rPr>
        <w:t>נראה שיש שני צדדים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צד ראשון עיקרי הוא שפסוק ראשון מדבר על מיתה בידי אדם</w:t>
      </w:r>
      <w:r>
        <w:rPr>
          <w:rtl w:val="true"/>
        </w:rPr>
        <w:t xml:space="preserve">. </w:t>
      </w:r>
      <w:r>
        <w:rPr>
          <w:rtl w:val="true"/>
        </w:rPr>
        <w:t xml:space="preserve">פסוק שני מדבר על מיתה בידי שמים </w:t>
      </w:r>
      <w:r>
        <w:rPr>
          <w:rtl w:val="true"/>
        </w:rPr>
        <w:t>(</w:t>
      </w:r>
      <w:r>
        <w:rPr>
          <w:rtl w:val="true"/>
        </w:rPr>
        <w:t>כמו שנבאר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לומר שהגזירה שווה שיש בין מיתה בידי אדם למיתה בידי שמים מלמד שדין של מיתה בידי אדם בנוגע דין ממון</w:t>
      </w:r>
      <w:r>
        <w:rPr>
          <w:rtl w:val="true"/>
        </w:rPr>
        <w:t xml:space="preserve">- </w:t>
      </w:r>
      <w:r>
        <w:rPr>
          <w:rtl w:val="true"/>
        </w:rPr>
        <w:t>דהיינו</w:t>
      </w:r>
      <w:r>
        <w:rPr>
          <w:rtl w:val="true"/>
        </w:rPr>
        <w:t xml:space="preserve">, </w:t>
      </w:r>
      <w:r>
        <w:rPr>
          <w:rtl w:val="true"/>
        </w:rPr>
        <w:t>מה שפוטר חיוב ממון</w:t>
      </w:r>
      <w:r>
        <w:rPr>
          <w:rtl w:val="true"/>
        </w:rPr>
        <w:t xml:space="preserve">- </w:t>
      </w:r>
      <w:r>
        <w:rPr>
          <w:rtl w:val="true"/>
        </w:rPr>
        <w:t>הוא נוהג גם במיתה בידי שמים</w:t>
      </w:r>
      <w:r>
        <w:rPr>
          <w:rtl w:val="true"/>
        </w:rPr>
        <w:t xml:space="preserve">- </w:t>
      </w:r>
      <w:r>
        <w:rPr>
          <w:rtl w:val="true"/>
        </w:rPr>
        <w:t>שאף הוא פוטר חיוב ממון</w:t>
      </w:r>
      <w:r>
        <w:rPr>
          <w:rtl w:val="true"/>
        </w:rPr>
        <w:t xml:space="preserve">. </w:t>
      </w:r>
      <w:r>
        <w:rPr>
          <w:rtl w:val="true"/>
        </w:rPr>
        <w:t>לצד זה</w:t>
      </w:r>
      <w:r>
        <w:rPr>
          <w:rtl w:val="true"/>
        </w:rPr>
        <w:t xml:space="preserve">, </w:t>
      </w:r>
      <w:r>
        <w:rPr>
          <w:rtl w:val="true"/>
        </w:rPr>
        <w:t>יש לדון מהו המיתה בידי אדם שבו מדבר קרא ראשון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שצריך לדון בביאור פשטות הקרא</w:t>
      </w:r>
      <w:r>
        <w:rPr>
          <w:rtl w:val="true"/>
        </w:rPr>
        <w:t xml:space="preserve">- </w:t>
      </w:r>
      <w:r>
        <w:rPr>
          <w:rtl w:val="true"/>
        </w:rPr>
        <w:t>מהו האסון</w:t>
      </w:r>
      <w:r>
        <w:rPr>
          <w:rtl w:val="true"/>
        </w:rPr>
        <w:t xml:space="preserve">. </w:t>
      </w:r>
      <w:r>
        <w:rPr>
          <w:rtl w:val="true"/>
        </w:rPr>
        <w:t>נראה שיש שני דרכים לקרוא את הקרא</w:t>
      </w:r>
      <w:r>
        <w:rPr>
          <w:rtl w:val="true"/>
        </w:rPr>
        <w:t xml:space="preserve">. </w:t>
      </w:r>
      <w:r>
        <w:rPr>
          <w:rtl w:val="true"/>
        </w:rPr>
        <w:t xml:space="preserve">אפשר שקרא אומר שאם אין הריגת אשה </w:t>
      </w:r>
      <w:r>
        <w:rPr>
          <w:rtl w:val="true"/>
        </w:rPr>
        <w:t>(</w:t>
      </w:r>
      <w:r>
        <w:rPr>
          <w:rtl w:val="true"/>
        </w:rPr>
        <w:t>שגורם חיוב מיתה</w:t>
      </w:r>
      <w:r>
        <w:rPr>
          <w:rtl w:val="true"/>
        </w:rPr>
        <w:t xml:space="preserve">), </w:t>
      </w:r>
      <w:r>
        <w:rPr>
          <w:rtl w:val="true"/>
        </w:rPr>
        <w:t>אז חייב הממון</w:t>
      </w:r>
      <w:r>
        <w:rPr>
          <w:rtl w:val="true"/>
        </w:rPr>
        <w:t xml:space="preserve">. </w:t>
      </w:r>
      <w:r>
        <w:rPr>
          <w:rtl w:val="true"/>
        </w:rPr>
        <w:t xml:space="preserve">גם אפשר שקרא אומר שאם אין חיוב מיתה </w:t>
      </w:r>
      <w:r>
        <w:rPr>
          <w:rtl w:val="true"/>
        </w:rPr>
        <w:t>(</w:t>
      </w:r>
      <w:r>
        <w:rPr>
          <w:rtl w:val="true"/>
        </w:rPr>
        <w:t>שבא מחמת הריגת האשה</w:t>
      </w:r>
      <w:r>
        <w:rPr>
          <w:rtl w:val="true"/>
        </w:rPr>
        <w:t>)</w:t>
      </w:r>
      <w:r>
        <w:rPr>
          <w:rStyle w:val="FootnoteAnchor"/>
          <w:rtl w:val="true"/>
        </w:rPr>
        <w:footnoteReference w:id="103"/>
      </w:r>
      <w:r>
        <w:rPr>
          <w:rtl w:val="true"/>
        </w:rPr>
        <w:t xml:space="preserve">, </w:t>
      </w:r>
      <w:r>
        <w:rPr>
          <w:rtl w:val="true"/>
        </w:rPr>
        <w:t>אז חייב הממון</w:t>
      </w:r>
      <w:r>
        <w:rPr>
          <w:rtl w:val="true"/>
        </w:rPr>
        <w:t xml:space="preserve">. </w:t>
      </w:r>
      <w:r>
        <w:rPr>
          <w:rtl w:val="true"/>
        </w:rPr>
        <w:t>לפי צד ראשון</w:t>
      </w:r>
      <w:r>
        <w:rPr>
          <w:rtl w:val="true"/>
        </w:rPr>
        <w:t xml:space="preserve">, </w:t>
      </w:r>
      <w:r>
        <w:rPr>
          <w:rtl w:val="true"/>
        </w:rPr>
        <w:t>יש לדון מהו המיתה בידי אדם</w:t>
      </w:r>
      <w:r>
        <w:rPr>
          <w:rtl w:val="true"/>
        </w:rPr>
        <w:t xml:space="preserve">. </w:t>
      </w:r>
      <w:r>
        <w:rPr>
          <w:rtl w:val="true"/>
        </w:rPr>
        <w:t>אפשר שהוא הריגת האשה</w:t>
      </w:r>
      <w:r>
        <w:rPr>
          <w:rtl w:val="true"/>
        </w:rPr>
        <w:t xml:space="preserve">, </w:t>
      </w:r>
      <w:r>
        <w:rPr>
          <w:rtl w:val="true"/>
        </w:rPr>
        <w:t>שהוא מיתה שבא על ידי אדם</w:t>
      </w:r>
      <w:r>
        <w:rPr>
          <w:rStyle w:val="FootnoteAnchor"/>
          <w:rtl w:val="true"/>
        </w:rPr>
        <w:footnoteReference w:id="104"/>
      </w:r>
      <w:r>
        <w:rPr>
          <w:rtl w:val="true"/>
        </w:rPr>
        <w:t xml:space="preserve">. </w:t>
      </w:r>
      <w:r>
        <w:rPr>
          <w:rtl w:val="true"/>
        </w:rPr>
        <w:t>גם אפשר שאין הכוונה למיתה בידי אדם ממש</w:t>
      </w:r>
      <w:r>
        <w:rPr>
          <w:rtl w:val="true"/>
        </w:rPr>
        <w:t xml:space="preserve">, </w:t>
      </w:r>
      <w:r>
        <w:rPr>
          <w:rtl w:val="true"/>
        </w:rPr>
        <w:t>אלא דבר שטוען מיתה בידי אדם</w:t>
      </w:r>
      <w:r>
        <w:rPr>
          <w:rtl w:val="true"/>
        </w:rPr>
        <w:t xml:space="preserve">, </w:t>
      </w:r>
      <w:r>
        <w:rPr>
          <w:rtl w:val="true"/>
        </w:rPr>
        <w:t>דהיינו רציחה</w:t>
      </w:r>
      <w:r>
        <w:rPr>
          <w:rtl w:val="true"/>
        </w:rPr>
        <w:t xml:space="preserve">.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צריך לומר שהמיתה בידי אדם הוא מיתת בית דין</w:t>
      </w:r>
      <w:r>
        <w:rPr>
          <w:rtl w:val="true"/>
        </w:rPr>
        <w:t xml:space="preserve">. </w:t>
      </w:r>
      <w:r>
        <w:rPr>
          <w:rtl w:val="true"/>
        </w:rPr>
        <w:t>יש להעיר שלצד שני שכתבנו בצד ראשון</w:t>
      </w:r>
      <w:r>
        <w:rPr>
          <w:rtl w:val="true"/>
        </w:rPr>
        <w:t xml:space="preserve">, </w:t>
      </w:r>
      <w:r>
        <w:rPr>
          <w:rtl w:val="true"/>
        </w:rPr>
        <w:t>אין הלימוד כל כך ישר</w:t>
      </w:r>
      <w:r>
        <w:rPr>
          <w:rtl w:val="true"/>
        </w:rPr>
        <w:t xml:space="preserve">. </w:t>
      </w:r>
      <w:r>
        <w:rPr>
          <w:rtl w:val="true"/>
        </w:rPr>
        <w:t xml:space="preserve">אילו היה </w:t>
      </w:r>
      <w:r>
        <w:rPr>
          <w:rtl w:val="true"/>
        </w:rPr>
        <w:t>"</w:t>
      </w:r>
      <w:r>
        <w:rPr>
          <w:rtl w:val="true"/>
        </w:rPr>
        <w:t>אסון</w:t>
      </w:r>
      <w:r>
        <w:rPr>
          <w:rtl w:val="true"/>
        </w:rPr>
        <w:t xml:space="preserve">" </w:t>
      </w:r>
      <w:r>
        <w:rPr>
          <w:rtl w:val="true"/>
        </w:rPr>
        <w:t>של פסוק שני מלמד במה שמחייב מיתה בידי שמים</w:t>
      </w:r>
      <w:r>
        <w:rPr>
          <w:rtl w:val="true"/>
        </w:rPr>
        <w:t xml:space="preserve">, </w:t>
      </w:r>
      <w:r>
        <w:rPr>
          <w:rtl w:val="true"/>
        </w:rPr>
        <w:t>אז היה ההדרשה מובנת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שהוא מדבר במיתה עצמו</w:t>
      </w:r>
      <w:r>
        <w:rPr>
          <w:rtl w:val="true"/>
        </w:rPr>
        <w:t xml:space="preserve">, </w:t>
      </w:r>
      <w:r>
        <w:rPr>
          <w:rtl w:val="true"/>
        </w:rPr>
        <w:t>קצת קשה איך נלמד מ</w:t>
      </w:r>
      <w:r>
        <w:rPr>
          <w:rtl w:val="true"/>
        </w:rPr>
        <w:t>"</w:t>
      </w:r>
      <w:r>
        <w:rPr>
          <w:rtl w:val="true"/>
        </w:rPr>
        <w:t>אסון</w:t>
      </w:r>
      <w:r>
        <w:rPr>
          <w:rtl w:val="true"/>
        </w:rPr>
        <w:t xml:space="preserve">" </w:t>
      </w:r>
      <w:r>
        <w:rPr>
          <w:rtl w:val="true"/>
        </w:rPr>
        <w:t>שמדבר במה שגורם מיתה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5"/>
      </w:r>
      <w:r>
        <w:rPr>
          <w:rtl w:val="true"/>
        </w:rPr>
        <w:t xml:space="preserve">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צריך לומר שעדיין הוא קרוב די למיתה עצמה ללמד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</w:t>
      </w:r>
      <w:r>
        <w:rPr>
          <w:rtl w:val="true"/>
        </w:rPr>
        <w:t xml:space="preserve">' </w:t>
      </w:r>
      <w:r>
        <w:rPr>
          <w:rtl w:val="true"/>
        </w:rPr>
        <w:t>כצד שני</w:t>
      </w:r>
      <w:r>
        <w:rPr>
          <w:rtl w:val="true"/>
        </w:rPr>
        <w:t xml:space="preserve">- </w:t>
      </w:r>
      <w:r>
        <w:rPr>
          <w:rtl w:val="true"/>
        </w:rPr>
        <w:t>שהקרא</w:t>
      </w:r>
      <w:r>
        <w:rPr>
          <w:rtl w:val="true"/>
        </w:rPr>
        <w:t xml:space="preserve">, </w:t>
      </w:r>
      <w:r>
        <w:rPr>
          <w:rtl w:val="true"/>
        </w:rPr>
        <w:t>כשאומר שלא יהיה אסון</w:t>
      </w:r>
      <w:r>
        <w:rPr>
          <w:rtl w:val="true"/>
        </w:rPr>
        <w:t xml:space="preserve">, </w:t>
      </w:r>
      <w:r>
        <w:rPr>
          <w:rtl w:val="true"/>
        </w:rPr>
        <w:t>אומר שאין מיתת בית דין</w:t>
      </w:r>
      <w:r>
        <w:rPr>
          <w:rtl w:val="true"/>
        </w:rPr>
        <w:t>. (</w:t>
      </w:r>
      <w:r>
        <w:rPr>
          <w:rtl w:val="true"/>
        </w:rPr>
        <w:t>ויש להעיר שלא באמת צריכים מיתת בית דין</w:t>
      </w:r>
      <w:r>
        <w:rPr>
          <w:rtl w:val="true"/>
        </w:rPr>
        <w:t xml:space="preserve">, </w:t>
      </w:r>
      <w:r>
        <w:rPr>
          <w:rtl w:val="true"/>
        </w:rPr>
        <w:t>אלא די שהיה מיתת בית דין אילו היה מזיד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שאין אסון</w:t>
      </w:r>
      <w:r>
        <w:rPr>
          <w:rtl w:val="true"/>
        </w:rPr>
        <w:t xml:space="preserve">, </w:t>
      </w:r>
      <w:r>
        <w:rPr>
          <w:rtl w:val="true"/>
        </w:rPr>
        <w:t>ועדיין לא נענש בחיוב מיתה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שעל פי גמ</w:t>
      </w:r>
      <w:r>
        <w:rPr>
          <w:rtl w:val="true"/>
        </w:rPr>
        <w:t xml:space="preserve">'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יוצא שאינו פשוט שהכאה של אדם בחברו הוא על ידי אדם</w:t>
      </w:r>
      <w:r>
        <w:rPr>
          <w:rtl w:val="true"/>
        </w:rPr>
        <w:t xml:space="preserve">, </w:t>
      </w:r>
      <w:r>
        <w:rPr>
          <w:rtl w:val="true"/>
        </w:rPr>
        <w:t>שאפשר שיהיה על ידי שמים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שלא לפרש כן</w:t>
      </w:r>
      <w:r>
        <w:rPr>
          <w:rtl w:val="true"/>
        </w:rPr>
        <w:t xml:space="preserve">, </w:t>
      </w:r>
      <w:r>
        <w:rPr>
          <w:rtl w:val="true"/>
        </w:rPr>
        <w:t>אלא לפרש כרשי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צד שני עיקרי הוא שפסוק ראשון אומר שיש פטור מממון כשחייב מיתה בידי אדם </w:t>
      </w:r>
      <w:r>
        <w:rPr>
          <w:rtl w:val="true"/>
        </w:rPr>
        <w:t>(</w:t>
      </w:r>
      <w:r>
        <w:rPr>
          <w:rtl w:val="true"/>
        </w:rPr>
        <w:t>שאומר שרק אם אין אסון חייב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שהגזרה שווה לו מלמד שאותו דין נוהג ב</w:t>
      </w:r>
      <w:r>
        <w:rPr>
          <w:rtl w:val="true"/>
        </w:rPr>
        <w:t>"</w:t>
      </w:r>
      <w:r>
        <w:rPr>
          <w:rtl w:val="true"/>
        </w:rPr>
        <w:t>אסון</w:t>
      </w:r>
      <w:r>
        <w:rPr>
          <w:rtl w:val="true"/>
        </w:rPr>
        <w:t xml:space="preserve">" </w:t>
      </w:r>
      <w:r>
        <w:rPr>
          <w:rtl w:val="true"/>
        </w:rPr>
        <w:t>של פסוק שני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מלמד פסוק שאף במיתה שלא בידי אדם יש פטור מממון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6"/>
      </w:r>
      <w:r>
        <w:rPr>
          <w:rtl w:val="true"/>
        </w:rPr>
        <w:t xml:space="preserve"> </w:t>
      </w:r>
      <w:r>
        <w:rPr>
          <w:rtl w:val="true"/>
        </w:rPr>
        <w:t>לשון הגמ</w:t>
      </w:r>
      <w:r>
        <w:rPr>
          <w:rtl w:val="true"/>
        </w:rPr>
        <w:t xml:space="preserve">' </w:t>
      </w:r>
      <w:r>
        <w:rPr>
          <w:rtl w:val="true"/>
        </w:rPr>
        <w:t>לא משמע כן כל כך</w:t>
      </w:r>
      <w:r>
        <w:rPr>
          <w:rtl w:val="true"/>
        </w:rPr>
        <w:t xml:space="preserve">, </w:t>
      </w:r>
      <w:r>
        <w:rPr>
          <w:rtl w:val="true"/>
        </w:rPr>
        <w:t>שמשמע שהוא גזרה שווה של דמיון</w:t>
      </w:r>
      <w:r>
        <w:rPr>
          <w:rtl w:val="true"/>
        </w:rPr>
        <w:t xml:space="preserve">, </w:t>
      </w:r>
      <w:r>
        <w:rPr>
          <w:rtl w:val="true"/>
        </w:rPr>
        <w:t>שאומר</w:t>
      </w:r>
      <w:r>
        <w:rPr>
          <w:rtl w:val="true"/>
        </w:rPr>
        <w:t>, "</w:t>
      </w:r>
      <w:r>
        <w:rPr>
          <w:rtl w:val="true"/>
        </w:rPr>
        <w:t>מה… אף…</w:t>
      </w:r>
      <w:r>
        <w:rPr>
          <w:rtl w:val="true"/>
        </w:rPr>
        <w:t>."</w:t>
      </w:r>
    </w:p>
    <w:p>
      <w:pPr>
        <w:pStyle w:val="Normal"/>
        <w:bidi w:val="1"/>
        <w:jc w:val="left"/>
        <w:rPr/>
      </w:pPr>
      <w:r>
        <w:rPr>
          <w:rtl w:val="true"/>
        </w:rPr>
        <w:t>יש להוסיף שלצד עיקרי ראשון</w:t>
      </w:r>
      <w:r>
        <w:rPr>
          <w:rtl w:val="true"/>
        </w:rPr>
        <w:t xml:space="preserve">, </w:t>
      </w:r>
      <w:r>
        <w:rPr>
          <w:rtl w:val="true"/>
        </w:rPr>
        <w:t>לא מוכרח שהוא ממש גזירה שווה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יכול להיות שמה שיכולים להשתמש במילה שווה לשניהם מלמד דמיון בין שניהם</w:t>
      </w:r>
      <w:r>
        <w:rPr>
          <w:rtl w:val="true"/>
        </w:rPr>
        <w:t xml:space="preserve">, </w:t>
      </w:r>
      <w:r>
        <w:rPr>
          <w:rtl w:val="true"/>
        </w:rPr>
        <w:t>ומחמת זה יהיה מסתבר להשוות את דינם לפטור ממון</w:t>
      </w:r>
      <w:r>
        <w:rPr>
          <w:rtl w:val="true"/>
        </w:rPr>
        <w:t>. (</w:t>
      </w:r>
      <w:r>
        <w:rPr>
          <w:rtl w:val="true"/>
        </w:rPr>
        <w:t>יש להוסיף שאולי מסתבר לגמ</w:t>
      </w:r>
      <w:r>
        <w:rPr>
          <w:rtl w:val="true"/>
        </w:rPr>
        <w:t xml:space="preserve">' </w:t>
      </w:r>
      <w:r>
        <w:rPr>
          <w:rtl w:val="true"/>
        </w:rPr>
        <w:t>שאותו דמיון ישווה דין ממון כיון שנקרא מיתה בידי אדם אסון בפסוק שפוטר אותו מממון</w:t>
      </w:r>
      <w:r>
        <w:rPr>
          <w:rtl w:val="true"/>
        </w:rPr>
        <w:t xml:space="preserve">.) 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לפרש שפסוק שני מלמד שמילת אסון משמע כל מיני מיתה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כשפסוק אומר</w:t>
      </w:r>
      <w:r>
        <w:rPr>
          <w:rtl w:val="true"/>
        </w:rPr>
        <w:t>, "</w:t>
      </w:r>
      <w:r>
        <w:rPr>
          <w:rtl w:val="true"/>
        </w:rPr>
        <w:t>ולא יהיה אסון</w:t>
      </w:r>
      <w:r>
        <w:rPr>
          <w:rtl w:val="true"/>
        </w:rPr>
        <w:t xml:space="preserve">," </w:t>
      </w:r>
      <w:r>
        <w:rPr>
          <w:rtl w:val="true"/>
        </w:rPr>
        <w:t>לא רק אומר שחייב ממון רק אם אין חיוב מיתה על ידי אדם</w:t>
      </w:r>
      <w:r>
        <w:rPr>
          <w:rtl w:val="true"/>
        </w:rPr>
        <w:t xml:space="preserve">, </w:t>
      </w:r>
      <w:r>
        <w:rPr>
          <w:rtl w:val="true"/>
        </w:rPr>
        <w:t>אלא שחייב ממון רק אם אין חיוב מיתה</w:t>
      </w:r>
      <w:r>
        <w:rPr>
          <w:rtl w:val="true"/>
        </w:rPr>
        <w:t xml:space="preserve">." </w:t>
      </w:r>
      <w:r>
        <w:rPr>
          <w:rtl w:val="true"/>
        </w:rPr>
        <w:t>לפי זה</w:t>
      </w:r>
      <w:r>
        <w:rPr>
          <w:rtl w:val="true"/>
        </w:rPr>
        <w:t>, "</w:t>
      </w:r>
      <w:r>
        <w:rPr>
          <w:rtl w:val="true"/>
        </w:rPr>
        <w:t>אסון</w:t>
      </w:r>
      <w:r>
        <w:rPr>
          <w:rtl w:val="true"/>
        </w:rPr>
        <w:t xml:space="preserve">" </w:t>
      </w:r>
      <w:r>
        <w:rPr>
          <w:rtl w:val="true"/>
        </w:rPr>
        <w:t>קאי על עונש שלו</w:t>
      </w:r>
      <w:r>
        <w:rPr>
          <w:rtl w:val="true"/>
        </w:rPr>
        <w:t xml:space="preserve">, </w:t>
      </w:r>
      <w:r>
        <w:rPr>
          <w:rtl w:val="true"/>
        </w:rPr>
        <w:t>ולא על הריגת האשה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אפשר שזה רק מפני לימוד מפסוק שני</w:t>
      </w:r>
      <w:r>
        <w:rPr>
          <w:rtl w:val="true"/>
        </w:rPr>
        <w:t xml:space="preserve">. </w:t>
      </w:r>
      <w:r>
        <w:rPr>
          <w:rtl w:val="true"/>
        </w:rPr>
        <w:t>לפני לימוד מפסוק שני</w:t>
      </w:r>
      <w:r>
        <w:rPr>
          <w:rtl w:val="true"/>
        </w:rPr>
        <w:t xml:space="preserve">, </w:t>
      </w:r>
      <w:r>
        <w:rPr>
          <w:rtl w:val="true"/>
        </w:rPr>
        <w:t>היה נראה לומר שה</w:t>
      </w:r>
      <w:r>
        <w:rPr>
          <w:rtl w:val="true"/>
        </w:rPr>
        <w:t>"</w:t>
      </w:r>
      <w:r>
        <w:rPr>
          <w:rtl w:val="true"/>
        </w:rPr>
        <w:t>אסון</w:t>
      </w:r>
      <w:r>
        <w:rPr>
          <w:rtl w:val="true"/>
        </w:rPr>
        <w:t xml:space="preserve">" </w:t>
      </w:r>
      <w:r>
        <w:rPr>
          <w:rtl w:val="true"/>
        </w:rPr>
        <w:t>הוא מיתת האשה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שלומדים ש</w:t>
      </w:r>
      <w:r>
        <w:rPr>
          <w:rtl w:val="true"/>
        </w:rPr>
        <w:t>"</w:t>
      </w:r>
      <w:r>
        <w:rPr>
          <w:rtl w:val="true"/>
        </w:rPr>
        <w:t>אסון</w:t>
      </w:r>
      <w:r>
        <w:rPr>
          <w:rtl w:val="true"/>
        </w:rPr>
        <w:t xml:space="preserve">" </w:t>
      </w:r>
      <w:r>
        <w:rPr>
          <w:rtl w:val="true"/>
        </w:rPr>
        <w:t>הוא מילה שמשמעת מיתה בכל אופן</w:t>
      </w:r>
      <w:r>
        <w:rPr>
          <w:rtl w:val="true"/>
        </w:rPr>
        <w:t xml:space="preserve">, </w:t>
      </w:r>
      <w:r>
        <w:rPr>
          <w:rtl w:val="true"/>
        </w:rPr>
        <w:t>מה שנקט אותו מילה משמע שהמילה מדברת על מיני מיתות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לפרש שלא קאי על הריגת האשה</w:t>
      </w:r>
      <w:r>
        <w:rPr>
          <w:rtl w:val="true"/>
        </w:rPr>
        <w:t xml:space="preserve">, </w:t>
      </w:r>
      <w:r>
        <w:rPr>
          <w:rtl w:val="true"/>
        </w:rPr>
        <w:t>אלא על חיוב מיתה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לשון הגמ</w:t>
      </w:r>
      <w:r>
        <w:rPr>
          <w:rtl w:val="true"/>
        </w:rPr>
        <w:t xml:space="preserve">' </w:t>
      </w:r>
      <w:r>
        <w:rPr>
          <w:rtl w:val="true"/>
        </w:rPr>
        <w:t>לא משמע כצד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עוד פרט שצריכים לבאר</w:t>
      </w:r>
      <w:r>
        <w:rPr>
          <w:rtl w:val="true"/>
        </w:rPr>
        <w:t xml:space="preserve">- </w:t>
      </w:r>
      <w:r>
        <w:rPr>
          <w:rtl w:val="true"/>
        </w:rPr>
        <w:t>כל הדרשות האלו מניחים שפסוק שני מדבר על אסון בידי שמים</w:t>
      </w:r>
      <w:r>
        <w:rPr>
          <w:rtl w:val="true"/>
        </w:rPr>
        <w:t xml:space="preserve">, </w:t>
      </w:r>
      <w:r>
        <w:rPr>
          <w:rtl w:val="true"/>
        </w:rPr>
        <w:t>ולא ידוע מהו המקור להנחה זה</w:t>
      </w:r>
      <w:r>
        <w:rPr>
          <w:rtl w:val="true"/>
        </w:rPr>
        <w:t xml:space="preserve">- </w:t>
      </w:r>
      <w:r>
        <w:rPr>
          <w:rtl w:val="true"/>
        </w:rPr>
        <w:t>וגמ</w:t>
      </w:r>
      <w:r>
        <w:rPr>
          <w:rtl w:val="true"/>
        </w:rPr>
        <w:t xml:space="preserve">' </w:t>
      </w:r>
      <w:r>
        <w:rPr>
          <w:rtl w:val="true"/>
        </w:rPr>
        <w:t>יבאר אותו מיד</w:t>
      </w:r>
      <w:r>
        <w:rPr>
          <w:rtl w:val="true"/>
        </w:rPr>
        <w:t>.</w:t>
      </w:r>
    </w:p>
    <w:p>
      <w:pPr>
        <w:pStyle w:val="Heading5"/>
        <w:bidi w:val="1"/>
        <w:ind w:left="1417" w:right="0" w:hanging="0"/>
        <w:jc w:val="left"/>
        <w:rPr/>
      </w:pPr>
      <w:bookmarkStart w:id="107" w:name="_Toc159397218"/>
      <w:bookmarkStart w:id="108" w:name="_Toc159397138"/>
      <w:r>
        <w:rPr>
          <w:rtl w:val="true"/>
        </w:rPr>
        <w:t>קושיה</w:t>
      </w:r>
      <w:r>
        <w:rPr>
          <w:rtl w:val="true"/>
        </w:rPr>
        <w:t>:</w:t>
      </w:r>
      <w:bookmarkEnd w:id="107"/>
      <w:bookmarkEnd w:id="108"/>
    </w:p>
    <w:p>
      <w:pPr>
        <w:pStyle w:val="Normal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מקשה שכל הדרשות האלו מיוסדים על ההנחה שפסוק שני מדבר על אסון שבידי שמים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לבאר למה מניחים כן</w:t>
      </w:r>
      <w:r>
        <w:rPr>
          <w:rtl w:val="true"/>
        </w:rPr>
        <w:t xml:space="preserve">. </w:t>
      </w:r>
      <w:r>
        <w:rPr>
          <w:rtl w:val="true"/>
        </w:rPr>
        <w:t>אולי יעקב כוון לומר שהוא ירא מחמת מיתה שבידי אדם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לשון הקושיה של הגמ</w:t>
      </w:r>
      <w:r>
        <w:rPr>
          <w:rtl w:val="true"/>
        </w:rPr>
        <w:t xml:space="preserve">' </w:t>
      </w:r>
      <w:r>
        <w:rPr>
          <w:rtl w:val="true"/>
        </w:rPr>
        <w:t>הוא</w:t>
      </w:r>
      <w:r>
        <w:rPr>
          <w:rtl w:val="true"/>
        </w:rPr>
        <w:t>: "</w:t>
      </w:r>
      <w:r>
        <w:rPr>
          <w:rtl w:val="true"/>
        </w:rPr>
        <w:t xml:space="preserve">ממאי דכי קא מזהר להו יעקב לבניה על צינים ופחים </w:t>
      </w:r>
      <w:r>
        <w:rPr>
          <w:rtl w:val="true"/>
        </w:rPr>
        <w:t>[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נבאר מה הם צינים פחים לקמן</w:t>
      </w:r>
      <w:r>
        <w:rPr>
          <w:rtl w:val="true"/>
        </w:rPr>
        <w:t xml:space="preserve">] </w:t>
      </w:r>
      <w:r>
        <w:rPr>
          <w:rtl w:val="true"/>
        </w:rPr>
        <w:t>דבירי שמים נינהו דלמא על אריא וגנבי דבידי אדם</w:t>
      </w:r>
      <w:r>
        <w:rPr>
          <w:rStyle w:val="FootnoteAnchor"/>
          <w:rtl w:val="true"/>
        </w:rPr>
        <w:footnoteReference w:id="107"/>
      </w:r>
      <w:r>
        <w:rPr>
          <w:rtl w:val="true"/>
        </w:rPr>
        <w:t xml:space="preserve"> נינהו</w:t>
      </w:r>
      <w:r>
        <w:rPr>
          <w:rtl w:val="true"/>
        </w:rPr>
        <w:t xml:space="preserve">." </w:t>
      </w:r>
      <w:r>
        <w:rPr>
          <w:rtl w:val="true"/>
        </w:rPr>
        <w:t>אף שאין לשון זה כל כך שייך לביאור של הקושיה</w:t>
      </w:r>
      <w:r>
        <w:rPr>
          <w:rtl w:val="true"/>
        </w:rPr>
        <w:t xml:space="preserve">, </w:t>
      </w:r>
      <w:r>
        <w:rPr>
          <w:rtl w:val="true"/>
        </w:rPr>
        <w:t>יהיה שייך לביאור קושיה אחרת שיבוא לקמן</w:t>
      </w:r>
      <w:r>
        <w:rPr>
          <w:rtl w:val="true"/>
        </w:rPr>
        <w:t>.</w:t>
      </w:r>
    </w:p>
    <w:p>
      <w:pPr>
        <w:pStyle w:val="Heading5"/>
        <w:bidi w:val="1"/>
        <w:ind w:left="1417" w:right="0" w:hanging="0"/>
        <w:jc w:val="left"/>
        <w:rPr/>
      </w:pPr>
      <w:bookmarkStart w:id="109" w:name="_Toc159397219"/>
      <w:bookmarkStart w:id="110" w:name="_Toc159397139"/>
      <w:r>
        <w:rPr>
          <w:rtl w:val="true"/>
        </w:rPr>
        <w:t>תירוץ</w:t>
      </w:r>
      <w:r>
        <w:rPr>
          <w:rtl w:val="true"/>
        </w:rPr>
        <w:t>:</w:t>
      </w:r>
      <w:bookmarkEnd w:id="109"/>
      <w:bookmarkEnd w:id="110"/>
    </w:p>
    <w:p>
      <w:pPr>
        <w:pStyle w:val="Normal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מתרץ שיעקב לא הזהיר על מין מיוחד</w:t>
      </w:r>
      <w:r>
        <w:rPr>
          <w:rtl w:val="true"/>
        </w:rPr>
        <w:t xml:space="preserve">, </w:t>
      </w:r>
      <w:r>
        <w:rPr>
          <w:rtl w:val="true"/>
        </w:rPr>
        <w:t>אלא הזהיר על הכל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כוונת גמ</w:t>
      </w:r>
      <w:r>
        <w:rPr>
          <w:rtl w:val="true"/>
        </w:rPr>
        <w:t xml:space="preserve">' </w:t>
      </w:r>
      <w:r>
        <w:rPr>
          <w:rtl w:val="true"/>
        </w:rPr>
        <w:t>הוא שהיו כמה חששות שגרמו שיעקב לא רצה להוריד את בנימין</w:t>
      </w:r>
      <w:r>
        <w:rPr>
          <w:rtl w:val="true"/>
        </w:rPr>
        <w:t xml:space="preserve">- </w:t>
      </w:r>
      <w:r>
        <w:rPr>
          <w:rtl w:val="true"/>
        </w:rPr>
        <w:t>יש מהם שהם מיתות בידי אדם ויש מהם שהם מיתות בידי שמים</w:t>
      </w:r>
      <w:r>
        <w:rPr>
          <w:rtl w:val="true"/>
        </w:rPr>
        <w:t xml:space="preserve">- </w:t>
      </w:r>
      <w:r>
        <w:rPr>
          <w:rtl w:val="true"/>
        </w:rPr>
        <w:t xml:space="preserve">וכלל את כולם במילת </w:t>
      </w:r>
      <w:r>
        <w:rPr>
          <w:rtl w:val="true"/>
        </w:rPr>
        <w:t>"</w:t>
      </w:r>
      <w:r>
        <w:rPr>
          <w:rtl w:val="true"/>
        </w:rPr>
        <w:t>אסון</w:t>
      </w:r>
      <w:r>
        <w:rPr>
          <w:rtl w:val="true"/>
        </w:rPr>
        <w:t xml:space="preserve">."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בכלל אסון מיתות בידי שמים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8"/>
      </w:r>
    </w:p>
    <w:p>
      <w:pPr>
        <w:pStyle w:val="Normal"/>
        <w:bidi w:val="1"/>
        <w:jc w:val="left"/>
        <w:rPr/>
      </w:pPr>
      <w:r>
        <w:rPr>
          <w:rtl w:val="true"/>
        </w:rPr>
        <w:t>לשון גמ</w:t>
      </w:r>
      <w:r>
        <w:rPr>
          <w:rtl w:val="true"/>
        </w:rPr>
        <w:t>' ("</w:t>
      </w:r>
      <w:r>
        <w:rPr>
          <w:rtl w:val="true"/>
        </w:rPr>
        <w:t>אהא אזהר</w:t>
      </w:r>
      <w:r>
        <w:rPr>
          <w:rtl w:val="true"/>
        </w:rPr>
        <w:t xml:space="preserve">") </w:t>
      </w:r>
      <w:r>
        <w:rPr>
          <w:rtl w:val="true"/>
        </w:rPr>
        <w:t>הוא קצת מעניין</w:t>
      </w:r>
      <w:r>
        <w:rPr>
          <w:rtl w:val="true"/>
        </w:rPr>
        <w:t xml:space="preserve">. </w:t>
      </w:r>
      <w:r>
        <w:rPr>
          <w:rtl w:val="true"/>
        </w:rPr>
        <w:t>לא הייתי אומר שיעקב הזהיר כלל</w:t>
      </w:r>
      <w:r>
        <w:rPr>
          <w:rtl w:val="true"/>
        </w:rPr>
        <w:t xml:space="preserve">, </w:t>
      </w:r>
      <w:r>
        <w:rPr>
          <w:rtl w:val="true"/>
        </w:rPr>
        <w:t>אלא שיעקב דאג וחשש</w:t>
      </w:r>
      <w:r>
        <w:rPr>
          <w:rtl w:val="true"/>
        </w:rPr>
        <w:t xml:space="preserve">. </w:t>
      </w:r>
      <w:r>
        <w:rPr>
          <w:rtl w:val="true"/>
        </w:rPr>
        <w:t xml:space="preserve">אולי </w:t>
      </w:r>
      <w:r>
        <w:rPr>
          <w:rtl w:val="true"/>
        </w:rPr>
        <w:t>"</w:t>
      </w:r>
      <w:r>
        <w:rPr>
          <w:rtl w:val="true"/>
        </w:rPr>
        <w:t>אהא</w:t>
      </w:r>
      <w:r>
        <w:rPr>
          <w:rtl w:val="true"/>
        </w:rPr>
        <w:t xml:space="preserve">" </w:t>
      </w:r>
      <w:r>
        <w:rPr>
          <w:rtl w:val="true"/>
        </w:rPr>
        <w:t xml:space="preserve">רצה לומר </w:t>
      </w:r>
      <w:r>
        <w:rPr>
          <w:rtl w:val="true"/>
        </w:rPr>
        <w:t>"</w:t>
      </w:r>
      <w:r>
        <w:rPr>
          <w:rtl w:val="true"/>
        </w:rPr>
        <w:t>מחמת זה</w:t>
      </w:r>
      <w:r>
        <w:rPr>
          <w:rtl w:val="true"/>
        </w:rPr>
        <w:t xml:space="preserve">."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אומר שמה שיעקב צווה שלא יביאו אותו היה מחמת זה ומחמת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בהשקפה ראשונה</w:t>
      </w:r>
      <w:r>
        <w:rPr>
          <w:rtl w:val="true"/>
        </w:rPr>
        <w:t xml:space="preserve">, </w:t>
      </w:r>
      <w:r>
        <w:rPr>
          <w:rtl w:val="true"/>
        </w:rPr>
        <w:t>תירוץ זה קצת פשוט</w:t>
      </w:r>
      <w:r>
        <w:rPr>
          <w:rtl w:val="true"/>
        </w:rPr>
        <w:t xml:space="preserve">. </w:t>
      </w:r>
      <w:r>
        <w:rPr>
          <w:rtl w:val="true"/>
        </w:rPr>
        <w:t>מסתבר מאד שיעקב דאג לכל מיני אסון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צריך ביאור מה היה המקשה חושב</w:t>
      </w:r>
      <w:r>
        <w:rPr>
          <w:rtl w:val="true"/>
        </w:rPr>
        <w:t xml:space="preserve">. </w:t>
      </w:r>
      <w:r>
        <w:rPr>
          <w:rtl w:val="true"/>
        </w:rPr>
        <w:t>אולי סבר שכל מיני מיתה ביחד נקראים אסון רק כיון שכוללים מיתה בידי אדם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כל מה שנלמד</w:t>
      </w:r>
      <w:r>
        <w:rPr>
          <w:rStyle w:val="FootnoteAnchor"/>
          <w:rtl w:val="true"/>
        </w:rPr>
        <w:footnoteReference w:id="109"/>
      </w:r>
      <w:r>
        <w:rPr>
          <w:rtl w:val="true"/>
        </w:rPr>
        <w:t xml:space="preserve"> ממה שנקרא אסון נדרש על מה שגורם לו להיות נקרא אסון</w:t>
      </w:r>
      <w:r>
        <w:rPr>
          <w:rtl w:val="true"/>
        </w:rPr>
        <w:t xml:space="preserve">. </w:t>
      </w:r>
      <w:r>
        <w:rPr>
          <w:rtl w:val="true"/>
        </w:rPr>
        <w:t>אפשר שהתי</w:t>
      </w:r>
      <w:r>
        <w:rPr>
          <w:rtl w:val="true"/>
        </w:rPr>
        <w:t xml:space="preserve">' </w:t>
      </w:r>
      <w:r>
        <w:rPr>
          <w:rtl w:val="true"/>
        </w:rPr>
        <w:t>מחדש שלא להניח שנקרא אסון מפני שיש בו מיתות בידי אדם</w:t>
      </w:r>
      <w:r>
        <w:rPr>
          <w:rtl w:val="true"/>
        </w:rPr>
        <w:t xml:space="preserve">, </w:t>
      </w:r>
      <w:r>
        <w:rPr>
          <w:rtl w:val="true"/>
        </w:rPr>
        <w:t>ואפשר שהתי</w:t>
      </w:r>
      <w:r>
        <w:rPr>
          <w:rtl w:val="true"/>
        </w:rPr>
        <w:t xml:space="preserve">' </w:t>
      </w:r>
      <w:r>
        <w:rPr>
          <w:rtl w:val="true"/>
        </w:rPr>
        <w:t xml:space="preserve">מחדש שכיון שכל המיתות הם בכלל </w:t>
      </w:r>
      <w:r>
        <w:rPr>
          <w:rtl w:val="true"/>
        </w:rPr>
        <w:t>"</w:t>
      </w:r>
      <w:r>
        <w:rPr>
          <w:rtl w:val="true"/>
        </w:rPr>
        <w:t>אסון</w:t>
      </w:r>
      <w:r>
        <w:rPr>
          <w:rtl w:val="true"/>
        </w:rPr>
        <w:t xml:space="preserve">," </w:t>
      </w:r>
      <w:r>
        <w:rPr>
          <w:rtl w:val="true"/>
        </w:rPr>
        <w:t>דינים נלמדים לכולם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0"/>
      </w:r>
    </w:p>
    <w:p>
      <w:pPr>
        <w:pStyle w:val="Normal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יותר נראה שאין התירוץ פשוט כלל</w:t>
      </w:r>
      <w:r>
        <w:rPr>
          <w:rtl w:val="true"/>
        </w:rPr>
        <w:t xml:space="preserve">. </w:t>
      </w:r>
      <w:r>
        <w:rPr>
          <w:rtl w:val="true"/>
        </w:rPr>
        <w:t>מי יאמר שיעקב חשש לכל דבר רע</w:t>
      </w:r>
      <w:r>
        <w:rPr>
          <w:rtl w:val="true"/>
        </w:rPr>
        <w:t xml:space="preserve">. </w:t>
      </w:r>
      <w:r>
        <w:rPr>
          <w:rtl w:val="true"/>
        </w:rPr>
        <w:t>לא רצה שאותו דבר רע יקרה</w:t>
      </w:r>
      <w:r>
        <w:rPr>
          <w:rtl w:val="true"/>
        </w:rPr>
        <w:t xml:space="preserve">, </w:t>
      </w:r>
      <w:r>
        <w:rPr>
          <w:rtl w:val="true"/>
        </w:rPr>
        <w:t>וידע שיש חשש קטן שיקרה</w:t>
      </w:r>
      <w:r>
        <w:rPr>
          <w:rtl w:val="true"/>
        </w:rPr>
        <w:t xml:space="preserve">, </w:t>
      </w:r>
      <w:r>
        <w:rPr>
          <w:rtl w:val="true"/>
        </w:rPr>
        <w:t>אבל אולי זה לא היה בתוך כוונה שלו כשאמר</w:t>
      </w:r>
      <w:r>
        <w:rPr>
          <w:rtl w:val="true"/>
        </w:rPr>
        <w:t>, "</w:t>
      </w:r>
      <w:r>
        <w:rPr>
          <w:rtl w:val="true"/>
        </w:rPr>
        <w:t>אולי יקרה לו אסון</w:t>
      </w:r>
      <w:r>
        <w:rPr>
          <w:rtl w:val="true"/>
        </w:rPr>
        <w:t xml:space="preserve">," </w:t>
      </w:r>
      <w:r>
        <w:rPr>
          <w:rtl w:val="true"/>
        </w:rPr>
        <w:t>שחשש שלא כל כך מצוי שיקרה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שעל כל פנים</w:t>
      </w:r>
      <w:r>
        <w:rPr>
          <w:rtl w:val="true"/>
        </w:rPr>
        <w:t xml:space="preserve">, </w:t>
      </w:r>
      <w:r>
        <w:rPr>
          <w:rtl w:val="true"/>
        </w:rPr>
        <w:t>יהיה סניף לומר שלא ילך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אלוי מחמת זה מוכרח להיות בלשון </w:t>
      </w:r>
      <w:r>
        <w:rPr>
          <w:rtl w:val="true"/>
        </w:rPr>
        <w:t>"</w:t>
      </w:r>
      <w:r>
        <w:rPr>
          <w:rtl w:val="true"/>
        </w:rPr>
        <w:t>אסון</w:t>
      </w:r>
      <w:r>
        <w:rPr>
          <w:rtl w:val="true"/>
        </w:rPr>
        <w:t xml:space="preserve">."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אין זה פשוט</w:t>
      </w:r>
      <w:r>
        <w:rPr>
          <w:rtl w:val="true"/>
        </w:rPr>
        <w:t xml:space="preserve">.) 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שגמ</w:t>
      </w:r>
      <w:r>
        <w:rPr>
          <w:rtl w:val="true"/>
        </w:rPr>
        <w:t xml:space="preserve">' </w:t>
      </w:r>
      <w:r>
        <w:rPr>
          <w:rtl w:val="true"/>
        </w:rPr>
        <w:t>ידע שחשש לזה או מפני שידע שאין חששות בידי אדם יותר מצויות או שידע שכלל בלשןו זה גם סניפים</w:t>
      </w:r>
      <w:r>
        <w:rPr>
          <w:rtl w:val="true"/>
        </w:rPr>
        <w:t xml:space="preserve">.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יש להוסיף שאולי חשב שכל דבר אחד הוא סניף</w:t>
      </w:r>
      <w:r>
        <w:rPr>
          <w:rtl w:val="true"/>
        </w:rPr>
        <w:t xml:space="preserve">, </w:t>
      </w:r>
      <w:r>
        <w:rPr>
          <w:rtl w:val="true"/>
        </w:rPr>
        <w:t>שאין חשש אחד שהוא די בפני עצמו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מוכרח לו לדבר על סניפים שמצטרפים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ממה שחשש לדברים שהיו בידי שמים</w:t>
      </w:r>
      <w:r>
        <w:rPr>
          <w:rtl w:val="true"/>
        </w:rPr>
        <w:t xml:space="preserve">, </w:t>
      </w:r>
      <w:r>
        <w:rPr>
          <w:rtl w:val="true"/>
        </w:rPr>
        <w:t>נמצא שחשש שבנימין חייב מיתה</w:t>
      </w:r>
      <w:r>
        <w:rPr>
          <w:rStyle w:val="FootnoteAnchor"/>
          <w:rtl w:val="true"/>
        </w:rPr>
        <w:footnoteReference w:id="111"/>
      </w:r>
      <w:r>
        <w:rPr>
          <w:rtl w:val="true"/>
        </w:rPr>
        <w:t xml:space="preserve">. </w:t>
      </w:r>
      <w:r>
        <w:rPr>
          <w:rtl w:val="true"/>
        </w:rPr>
        <w:t>זה מחודש</w:t>
      </w:r>
      <w:r>
        <w:rPr>
          <w:rtl w:val="true"/>
        </w:rPr>
        <w:t>.</w:t>
      </w:r>
    </w:p>
    <w:p>
      <w:pPr>
        <w:pStyle w:val="Heading9"/>
        <w:bidi w:val="1"/>
        <w:jc w:val="left"/>
        <w:rPr/>
      </w:pPr>
      <w:bookmarkStart w:id="111" w:name="_Toc159397220"/>
      <w:bookmarkStart w:id="112" w:name="_Toc159397140"/>
      <w:r>
        <w:rPr>
          <w:rtl w:val="true"/>
        </w:rPr>
        <w:t xml:space="preserve">קושיות בענין גדר </w:t>
      </w:r>
      <w:r>
        <w:rPr>
          <w:rtl w:val="true"/>
        </w:rPr>
        <w:t>"</w:t>
      </w:r>
      <w:r>
        <w:rPr>
          <w:rtl w:val="true"/>
        </w:rPr>
        <w:t>בידי אדם</w:t>
      </w:r>
      <w:r>
        <w:rPr>
          <w:rtl w:val="true"/>
        </w:rPr>
        <w:t xml:space="preserve">"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בידי שמים</w:t>
      </w:r>
      <w:r>
        <w:rPr>
          <w:rtl w:val="true"/>
        </w:rPr>
        <w:t>":</w:t>
      </w:r>
      <w:bookmarkEnd w:id="111"/>
      <w:bookmarkEnd w:id="112"/>
    </w:p>
    <w:p>
      <w:pPr>
        <w:pStyle w:val="Style8"/>
        <w:bidi w:val="1"/>
        <w:jc w:val="left"/>
        <w:rPr/>
      </w:pPr>
      <w:r>
        <w:rPr>
          <w:rtl w:val="true"/>
        </w:rPr>
        <w:t>לשון קושיית גמ</w:t>
      </w:r>
      <w:r>
        <w:rPr>
          <w:rtl w:val="true"/>
        </w:rPr>
        <w:t xml:space="preserve">' </w:t>
      </w:r>
      <w:r>
        <w:rPr>
          <w:rtl w:val="true"/>
        </w:rPr>
        <w:t xml:space="preserve">היה </w:t>
      </w:r>
      <w:r>
        <w:rPr>
          <w:rtl w:val="true"/>
        </w:rPr>
        <w:t>"</w:t>
      </w:r>
      <w:r>
        <w:rPr>
          <w:rtl w:val="true"/>
        </w:rPr>
        <w:t>ממאי דכי קא מזהר להו יעקב לבניה על צינים ופהים דבידי שמים נינהו דלמא על אריא וגנבי דבידי אדם נינהו</w:t>
      </w:r>
      <w:r>
        <w:rPr>
          <w:rtl w:val="true"/>
        </w:rPr>
        <w:t xml:space="preserve">." </w:t>
      </w:r>
      <w:r>
        <w:rPr>
          <w:rtl w:val="true"/>
        </w:rPr>
        <w:t>מזה</w:t>
      </w:r>
      <w:r>
        <w:rPr>
          <w:rtl w:val="true"/>
        </w:rPr>
        <w:t xml:space="preserve">, </w:t>
      </w:r>
      <w:r>
        <w:rPr>
          <w:rtl w:val="true"/>
        </w:rPr>
        <w:t>רואים שני דברים</w:t>
      </w:r>
      <w:r>
        <w:rPr>
          <w:rtl w:val="true"/>
        </w:rPr>
        <w:t xml:space="preserve">- </w:t>
      </w:r>
      <w:r>
        <w:rPr>
          <w:rtl w:val="true"/>
        </w:rPr>
        <w:t>רואים שצינים ופחים הם בידי שמים</w:t>
      </w:r>
      <w:r>
        <w:rPr>
          <w:rtl w:val="true"/>
        </w:rPr>
        <w:t xml:space="preserve">, </w:t>
      </w:r>
      <w:r>
        <w:rPr>
          <w:rtl w:val="true"/>
        </w:rPr>
        <w:t>ורואים שאריא וגנבי הם בידי אדם</w:t>
      </w:r>
      <w:r>
        <w:rPr>
          <w:rtl w:val="true"/>
        </w:rPr>
        <w:t xml:space="preserve">. </w:t>
      </w:r>
      <w:r>
        <w:rPr>
          <w:rtl w:val="true"/>
        </w:rPr>
        <w:t>גמרא יקשה על שני מאמרות אלו</w:t>
      </w:r>
      <w:r>
        <w:rPr>
          <w:rtl w:val="true"/>
        </w:rPr>
        <w:t>.</w:t>
      </w:r>
      <w:r>
        <w:rPr>
          <w:rFonts w:cs="Arial"/>
          <w:szCs w:val="22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בביאור בידי שמים</w:t>
      </w:r>
      <w:r>
        <w:rPr>
          <w:rtl w:val="true"/>
        </w:rPr>
        <w:t xml:space="preserve">, </w:t>
      </w:r>
      <w:r>
        <w:rPr>
          <w:rtl w:val="true"/>
        </w:rPr>
        <w:t>ע’ למטה</w:t>
      </w:r>
      <w:r>
        <w:rPr>
          <w:rStyle w:val="FootnoteAnchor"/>
          <w:rtl w:val="true"/>
        </w:rPr>
        <w:footnoteReference w:id="112"/>
      </w:r>
      <w:r>
        <w:rPr>
          <w:rtl w:val="true"/>
        </w:rPr>
        <w:t>.)</w:t>
      </w:r>
    </w:p>
    <w:p>
      <w:pPr>
        <w:pStyle w:val="Heading9"/>
        <w:bidi w:val="1"/>
        <w:jc w:val="left"/>
        <w:rPr/>
      </w:pPr>
      <w:bookmarkStart w:id="113" w:name="_Toc159397221"/>
      <w:bookmarkStart w:id="114" w:name="_Toc159397141"/>
      <w:r>
        <w:rPr>
          <w:rtl w:val="true"/>
        </w:rPr>
        <w:t>קושיה ראשונה</w:t>
      </w:r>
      <w:r>
        <w:rPr>
          <w:rtl w:val="true"/>
        </w:rPr>
        <w:t>:</w:t>
      </w:r>
      <w:bookmarkEnd w:id="113"/>
      <w:bookmarkEnd w:id="114"/>
    </w:p>
    <w:p>
      <w:pPr>
        <w:pStyle w:val="Style8"/>
        <w:bidi w:val="1"/>
        <w:jc w:val="left"/>
        <w:rPr/>
      </w:pPr>
      <w:r>
        <w:rPr>
          <w:rtl w:val="true"/>
        </w:rPr>
        <w:t>צינים ופחים אינם בידי שמים</w:t>
      </w:r>
      <w:r>
        <w:rPr>
          <w:rtl w:val="true"/>
        </w:rPr>
        <w:t xml:space="preserve">, </w:t>
      </w:r>
      <w:r>
        <w:rPr>
          <w:rtl w:val="true"/>
        </w:rPr>
        <w:t>אלא בידי אדם</w:t>
      </w:r>
      <w:r>
        <w:rPr>
          <w:rtl w:val="true"/>
        </w:rPr>
        <w:t xml:space="preserve">. </w:t>
      </w:r>
      <w:r>
        <w:rPr>
          <w:rtl w:val="true"/>
        </w:rPr>
        <w:t>המקור לזה הוא ברייתא שאומר ש</w:t>
      </w:r>
      <w:r>
        <w:rPr>
          <w:rtl w:val="true"/>
        </w:rPr>
        <w:t>"</w:t>
      </w:r>
      <w:r>
        <w:rPr>
          <w:rtl w:val="true"/>
        </w:rPr>
        <w:t>הכל בידי שמים חוץ מצנים ופחים</w:t>
      </w:r>
      <w:r>
        <w:rPr>
          <w:rtl w:val="true"/>
        </w:rPr>
        <w:t xml:space="preserve">."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פשוט שאינם בידי שמים</w:t>
      </w:r>
      <w:r>
        <w:rPr>
          <w:rtl w:val="true"/>
        </w:rPr>
        <w:t>. (</w:t>
      </w:r>
      <w:r>
        <w:rPr>
          <w:rtl w:val="true"/>
        </w:rPr>
        <w:t>בביאור צינים פחים</w:t>
      </w:r>
      <w:r>
        <w:rPr>
          <w:rtl w:val="true"/>
        </w:rPr>
        <w:t xml:space="preserve">, </w:t>
      </w:r>
      <w:r>
        <w:rPr>
          <w:rtl w:val="true"/>
        </w:rPr>
        <w:t>ע’ למטה</w:t>
      </w:r>
      <w:r>
        <w:rPr>
          <w:rStyle w:val="FootnoteAnchor"/>
          <w:rtl w:val="true"/>
        </w:rPr>
        <w:footnoteReference w:id="113"/>
      </w:r>
      <w:r>
        <w:rPr>
          <w:rtl w:val="true"/>
        </w:rPr>
        <w:t xml:space="preserve">.) </w:t>
      </w:r>
    </w:p>
    <w:p>
      <w:pPr>
        <w:pStyle w:val="Heading9"/>
        <w:bidi w:val="1"/>
        <w:jc w:val="left"/>
        <w:rPr/>
      </w:pPr>
      <w:bookmarkStart w:id="115" w:name="_Toc159397222"/>
      <w:bookmarkStart w:id="116" w:name="_Toc159397142"/>
      <w:r>
        <w:rPr>
          <w:rtl w:val="true"/>
        </w:rPr>
        <w:t>קושיה שניה</w:t>
      </w:r>
      <w:r>
        <w:rPr>
          <w:rtl w:val="true"/>
        </w:rPr>
        <w:t>:</w:t>
      </w:r>
      <w:bookmarkEnd w:id="115"/>
      <w:bookmarkEnd w:id="116"/>
    </w:p>
    <w:p>
      <w:pPr>
        <w:pStyle w:val="Style8"/>
        <w:bidi w:val="1"/>
        <w:jc w:val="left"/>
        <w:rPr/>
      </w:pPr>
      <w:r>
        <w:rPr>
          <w:rtl w:val="true"/>
        </w:rPr>
        <w:t>אריא וגנבי אינם בידי אדם</w:t>
      </w:r>
      <w:r>
        <w:rPr>
          <w:rtl w:val="true"/>
        </w:rPr>
        <w:t xml:space="preserve">, </w:t>
      </w:r>
      <w:r>
        <w:rPr>
          <w:rtl w:val="true"/>
        </w:rPr>
        <w:t>אלא בידי שמים</w:t>
      </w:r>
      <w:r>
        <w:rPr>
          <w:rtl w:val="true"/>
        </w:rPr>
        <w:t>.</w:t>
      </w:r>
      <w:r>
        <w:rPr>
          <w:rFonts w:cs="Cambria"/>
          <w:rtl w:val="true"/>
        </w:rPr>
        <w:t xml:space="preserve"> </w:t>
      </w:r>
      <w:r>
        <w:rPr>
          <w:rtl w:val="true"/>
        </w:rPr>
        <w:t>המקור לזה הוא בריי</w:t>
      </w:r>
      <w:r>
        <w:rPr>
          <w:rtl w:val="true"/>
        </w:rPr>
        <w:t xml:space="preserve">' </w:t>
      </w:r>
      <w:r>
        <w:rPr>
          <w:rtl w:val="true"/>
        </w:rPr>
        <w:t>שאומר שה</w:t>
      </w:r>
      <w:r>
        <w:rPr>
          <w:rtl w:val="true"/>
        </w:rPr>
        <w:t xml:space="preserve">' </w:t>
      </w:r>
      <w:r>
        <w:rPr>
          <w:rtl w:val="true"/>
        </w:rPr>
        <w:t>שולח אריות וגנבים להמית בני אדם שחייבים מיתה הדומה לאופן מיתה שבא על ידיהם</w:t>
      </w:r>
      <w:r>
        <w:rPr>
          <w:rtl w:val="true"/>
        </w:rPr>
        <w:t>.</w:t>
        <w:tab/>
      </w:r>
    </w:p>
    <w:p>
      <w:pPr>
        <w:pStyle w:val="Style8"/>
        <w:bidi w:val="1"/>
        <w:jc w:val="left"/>
        <w:rPr/>
      </w:pPr>
      <w:r>
        <w:rPr>
          <w:rtl w:val="true"/>
        </w:rPr>
        <w:t>נצטרך לפרש את כל זה לפי רש</w:t>
      </w:r>
      <w:r>
        <w:rPr>
          <w:rtl w:val="true"/>
        </w:rPr>
        <w:t>"</w:t>
      </w:r>
      <w:r>
        <w:rPr>
          <w:rtl w:val="true"/>
        </w:rPr>
        <w:t>י ולפי תוס’</w:t>
      </w:r>
      <w:r>
        <w:rPr>
          <w:rtl w:val="true"/>
        </w:rPr>
        <w:t xml:space="preserve">. </w:t>
      </w:r>
      <w:r>
        <w:rPr>
          <w:rtl w:val="true"/>
        </w:rPr>
        <w:t>נכתב בפה מלא</w:t>
      </w:r>
      <w:r>
        <w:rPr>
          <w:rtl w:val="true"/>
        </w:rPr>
        <w:t xml:space="preserve">, </w:t>
      </w:r>
      <w:r>
        <w:rPr>
          <w:rtl w:val="true"/>
        </w:rPr>
        <w:t>בל“נ</w:t>
      </w:r>
      <w:r>
        <w:rPr>
          <w:rtl w:val="true"/>
        </w:rPr>
        <w:t xml:space="preserve">, </w:t>
      </w:r>
      <w:r>
        <w:rPr>
          <w:rtl w:val="true"/>
        </w:rPr>
        <w:t>בכל אחד</w:t>
      </w:r>
      <w:r>
        <w:rPr>
          <w:rtl w:val="true"/>
        </w:rPr>
        <w:t>:</w:t>
      </w:r>
    </w:p>
    <w:p>
      <w:pPr>
        <w:pStyle w:val="Style8"/>
        <w:bidi w:val="1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Style8"/>
        <w:bidi w:val="1"/>
        <w:jc w:val="left"/>
        <w:rPr/>
      </w:pP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בריי’ אומר שלפעמים ה’ שולח את הארי והגנס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באים בידי אדם</w:t>
      </w:r>
      <w:r>
        <w:rPr>
          <w:rtl w:val="true"/>
        </w:rPr>
        <w:t xml:space="preserve">- </w:t>
      </w:r>
      <w:r>
        <w:rPr>
          <w:rtl w:val="true"/>
        </w:rPr>
        <w:t>דהיינו</w:t>
      </w:r>
      <w:r>
        <w:rPr>
          <w:rtl w:val="true"/>
        </w:rPr>
        <w:t xml:space="preserve">, </w:t>
      </w:r>
      <w:r>
        <w:rPr>
          <w:rtl w:val="true"/>
        </w:rPr>
        <w:t>לא באים בפשיעת אדם</w:t>
      </w:r>
      <w:r>
        <w:rPr>
          <w:rtl w:val="true"/>
        </w:rPr>
        <w:t xml:space="preserve">, </w:t>
      </w:r>
      <w:r>
        <w:rPr>
          <w:rtl w:val="true"/>
        </w:rPr>
        <w:t>אלא באים בידי שמים</w:t>
      </w:r>
      <w:r>
        <w:rPr>
          <w:rtl w:val="true"/>
        </w:rPr>
        <w:t xml:space="preserve">, </w:t>
      </w:r>
      <w:r>
        <w:rPr>
          <w:rtl w:val="true"/>
        </w:rPr>
        <w:t>דהיינו שבאים בגזירת ה’</w:t>
      </w:r>
      <w:r>
        <w:rPr>
          <w:rtl w:val="true"/>
        </w:rPr>
        <w:t xml:space="preserve">. </w:t>
      </w:r>
    </w:p>
    <w:p>
      <w:pPr>
        <w:pStyle w:val="Style8"/>
        <w:bidi w:val="1"/>
        <w:jc w:val="left"/>
        <w:rPr/>
      </w:pPr>
      <w:r>
        <w:rPr>
          <w:rtl w:val="true"/>
        </w:rPr>
        <w:t>יש להעיר שרק רואים מן הברייתא שיש אריא וגנבי שהם בידי שמים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אינו מוכיח שכל אריה וגנב באים בידי שמים</w:t>
      </w:r>
      <w:r>
        <w:rPr>
          <w:rtl w:val="true"/>
        </w:rPr>
        <w:t xml:space="preserve">. </w:t>
      </w:r>
      <w:r>
        <w:rPr>
          <w:rtl w:val="true"/>
        </w:rPr>
        <w:t>נראה שני דרכים לבאר את הגמ’</w:t>
      </w:r>
      <w:r>
        <w:rPr>
          <w:rtl w:val="true"/>
        </w:rPr>
        <w:t xml:space="preserve">. </w:t>
      </w:r>
    </w:p>
    <w:p>
      <w:pPr>
        <w:pStyle w:val="Style8"/>
        <w:bidi w:val="1"/>
        <w:jc w:val="left"/>
        <w:rPr/>
      </w:pPr>
      <w:r>
        <w:rPr>
          <w:rtl w:val="true"/>
        </w:rPr>
        <w:t>אפשר שכוונת הגמ’ הוא לומר שכל אריא וגנבי הם בידי שמים</w:t>
      </w:r>
      <w:r>
        <w:rPr>
          <w:rtl w:val="true"/>
        </w:rPr>
        <w:t xml:space="preserve">. </w:t>
      </w:r>
      <w:r>
        <w:rPr>
          <w:rtl w:val="true"/>
        </w:rPr>
        <w:t>ההנחה הפשוטה יהיה שדבר הוא בידי שמים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בדבר כאריה וגנב</w:t>
      </w:r>
      <w:r>
        <w:rPr>
          <w:rtl w:val="true"/>
        </w:rPr>
        <w:t xml:space="preserve">, </w:t>
      </w:r>
      <w:r>
        <w:rPr>
          <w:rtl w:val="true"/>
        </w:rPr>
        <w:t>נראה לנו בחוש שהוא בוחר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נניח ע</w:t>
      </w:r>
      <w:r>
        <w:rPr>
          <w:rtl w:val="true"/>
        </w:rPr>
        <w:t>"</w:t>
      </w:r>
      <w:r>
        <w:rPr>
          <w:rtl w:val="true"/>
        </w:rPr>
        <w:t>פ ראייתינו שאינו בידי שמים</w:t>
      </w:r>
      <w:r>
        <w:rPr>
          <w:rtl w:val="true"/>
        </w:rPr>
        <w:t xml:space="preserve">, </w:t>
      </w:r>
      <w:r>
        <w:rPr>
          <w:rtl w:val="true"/>
        </w:rPr>
        <w:t>אלא ה’ תלה אותו בבחירת ההורג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שמוכיחים שאינו כן</w:t>
      </w:r>
      <w:r>
        <w:rPr>
          <w:rtl w:val="true"/>
        </w:rPr>
        <w:t xml:space="preserve">, </w:t>
      </w:r>
      <w:r>
        <w:rPr>
          <w:rtl w:val="true"/>
        </w:rPr>
        <w:t>אלא שלפעמים אף שנראה שהוא בוחר</w:t>
      </w:r>
      <w:r>
        <w:rPr>
          <w:rtl w:val="true"/>
        </w:rPr>
        <w:t xml:space="preserve">, </w:t>
      </w:r>
      <w:r>
        <w:rPr>
          <w:rtl w:val="true"/>
        </w:rPr>
        <w:t>אינו בוחר</w:t>
      </w:r>
      <w:r>
        <w:rPr>
          <w:rtl w:val="true"/>
        </w:rPr>
        <w:t xml:space="preserve">, </w:t>
      </w:r>
      <w:r>
        <w:rPr>
          <w:rtl w:val="true"/>
        </w:rPr>
        <w:t>נמצא שאין הנחה שלנו נכונה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סיבה להניח עוד שיש שום אריה או גנב שאינו בידי שמים</w:t>
      </w:r>
      <w:r>
        <w:rPr>
          <w:rtl w:val="true"/>
        </w:rPr>
        <w:t xml:space="preserve">. </w:t>
      </w:r>
      <w:r>
        <w:rPr>
          <w:rtl w:val="true"/>
        </w:rPr>
        <w:t>פשט זה מחודש מן הסברה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גם אפשר שכוונת גמ’ הוא רק להקשות על קושיית גמ’</w:t>
      </w:r>
      <w:r>
        <w:rPr>
          <w:rtl w:val="true"/>
        </w:rPr>
        <w:t xml:space="preserve">. </w:t>
      </w:r>
      <w:r>
        <w:rPr>
          <w:rtl w:val="true"/>
        </w:rPr>
        <w:t>לא היה לו להקשות מהיכי תיתי שהזהיר מחמת אריא וגנבי ולא צינים פחים</w:t>
      </w:r>
      <w:r>
        <w:rPr>
          <w:rtl w:val="true"/>
        </w:rPr>
        <w:t xml:space="preserve">; </w:t>
      </w:r>
      <w:r>
        <w:rPr>
          <w:rtl w:val="true"/>
        </w:rPr>
        <w:t>היה לו להקשות מהיכי תיתי שהזהיר מחמת אריא וגנבי בידי שמים ולא מחמת אריא וגנבי בידי אדם</w:t>
      </w:r>
      <w:r>
        <w:rPr>
          <w:rtl w:val="true"/>
        </w:rPr>
        <w:t>.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ששצינים פחים הם רק לפעמים בידי אדם</w:t>
      </w:r>
      <w:r>
        <w:rPr>
          <w:rtl w:val="true"/>
        </w:rPr>
        <w:t xml:space="preserve">, 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הקשה למה לא מחלקים בתוך צינים פחים</w:t>
      </w:r>
      <w:r>
        <w:rPr>
          <w:rtl w:val="true"/>
        </w:rPr>
        <w:t xml:space="preserve">. </w:t>
      </w:r>
    </w:p>
    <w:p>
      <w:pPr>
        <w:pStyle w:val="Style8"/>
        <w:bidi w:val="1"/>
        <w:jc w:val="left"/>
        <w:rPr/>
      </w:pPr>
      <w:r>
        <w:rPr>
          <w:rtl w:val="true"/>
        </w:rPr>
        <w:t>ואם תאמר למה לא הקשה ממה שרק צינים פחים הם בידי אדם</w:t>
      </w:r>
      <w:r>
        <w:rPr>
          <w:rtl w:val="true"/>
        </w:rPr>
        <w:t>. (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לצד שני שכתבנו לעיל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שאינו רק צינים פחים</w:t>
      </w:r>
      <w:r>
        <w:rPr>
          <w:rtl w:val="true"/>
        </w:rPr>
        <w:t xml:space="preserve">, </w:t>
      </w:r>
      <w:r>
        <w:rPr>
          <w:rtl w:val="true"/>
        </w:rPr>
        <w:t>שהוא גם אריא וגנבי</w:t>
      </w:r>
      <w:r>
        <w:rPr>
          <w:rtl w:val="true"/>
        </w:rPr>
        <w:t xml:space="preserve">.) </w:t>
      </w:r>
      <w:r>
        <w:rPr>
          <w:rtl w:val="true"/>
        </w:rPr>
        <w:t>נראה שנוכל לומר שאותו משנה הוא רק בדברים שקורים לו ממילא</w:t>
      </w:r>
      <w:r>
        <w:rPr>
          <w:rtl w:val="true"/>
        </w:rPr>
        <w:t xml:space="preserve">, </w:t>
      </w:r>
      <w:r>
        <w:rPr>
          <w:rtl w:val="true"/>
        </w:rPr>
        <w:t>שלא על ידי אדם אחר או בריה אחרת</w:t>
      </w:r>
      <w:r>
        <w:rPr>
          <w:rStyle w:val="FootnoteAnchor"/>
          <w:rtl w:val="true"/>
        </w:rPr>
        <w:footnoteReference w:id="114"/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דברים שקורים על ידי דבר אחר אינם בידי שמים</w:t>
      </w:r>
      <w:r>
        <w:rPr>
          <w:rtl w:val="true"/>
        </w:rPr>
        <w:t>. (</w:t>
      </w:r>
      <w:r>
        <w:rPr>
          <w:rtl w:val="true"/>
        </w:rPr>
        <w:t>ויש להעיר שלצד ראשון שכתבנו לעיל</w:t>
      </w:r>
      <w:r>
        <w:rPr>
          <w:rtl w:val="true"/>
        </w:rPr>
        <w:t xml:space="preserve">, </w:t>
      </w:r>
      <w:r>
        <w:rPr>
          <w:rtl w:val="true"/>
        </w:rPr>
        <w:t>אצ“ל שזה נכון למסקנה של הגמ’</w:t>
      </w:r>
      <w:r>
        <w:rPr>
          <w:rtl w:val="true"/>
        </w:rPr>
        <w:t xml:space="preserve">. </w:t>
      </w:r>
      <w:r>
        <w:rPr>
          <w:rtl w:val="true"/>
        </w:rPr>
        <w:t>אפשר להיות שזה רק סיבה שאי אפשר להקשות מכאן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האמת הוא ש“הכל בידי…“ כולל אף מה שאינו ממילא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.)</w:t>
      </w:r>
    </w:p>
    <w:p>
      <w:pPr>
        <w:pStyle w:val="Style8"/>
        <w:bidi w:val="1"/>
        <w:jc w:val="left"/>
        <w:rPr/>
      </w:pPr>
      <w:r>
        <w:rPr>
          <w:rtl w:val="true"/>
        </w:rPr>
        <w:t xml:space="preserve">וע’ לעיל </w:t>
      </w:r>
      <w:r>
        <w:rPr>
          <w:rtl w:val="true"/>
        </w:rPr>
        <w:t>(</w:t>
      </w:r>
      <w:r>
        <w:rPr>
          <w:rtl w:val="true"/>
        </w:rPr>
        <w:t>למטה</w:t>
      </w:r>
      <w:r>
        <w:rPr>
          <w:rtl w:val="true"/>
        </w:rPr>
        <w:t xml:space="preserve">), </w:t>
      </w:r>
      <w:r>
        <w:rPr>
          <w:rtl w:val="true"/>
        </w:rPr>
        <w:t>שבארנו שאולי לפי רש</w:t>
      </w:r>
      <w:r>
        <w:rPr>
          <w:rtl w:val="true"/>
        </w:rPr>
        <w:t>"</w:t>
      </w:r>
      <w:r>
        <w:rPr>
          <w:rtl w:val="true"/>
        </w:rPr>
        <w:t>י מוכרח</w:t>
      </w:r>
      <w:r>
        <w:rPr>
          <w:rStyle w:val="FootnoteAnchor"/>
          <w:rtl w:val="true"/>
        </w:rPr>
        <w:footnoteReference w:id="115"/>
      </w:r>
      <w:r>
        <w:rPr>
          <w:rtl w:val="true"/>
        </w:rPr>
        <w:t xml:space="preserve"> שיש דרגא יותר גבוה מפשיעה</w:t>
      </w:r>
      <w:r>
        <w:rPr>
          <w:rtl w:val="true"/>
        </w:rPr>
        <w:t xml:space="preserve">, </w:t>
      </w:r>
      <w:r>
        <w:rPr>
          <w:rtl w:val="true"/>
        </w:rPr>
        <w:t>ודברים אחרים יכול להיות נגרמים על ידי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שגניבה הוא ככה</w:t>
      </w:r>
      <w:r>
        <w:rPr>
          <w:rtl w:val="true"/>
        </w:rPr>
        <w:t xml:space="preserve">. </w:t>
      </w:r>
      <w:r>
        <w:rPr>
          <w:rtl w:val="true"/>
        </w:rPr>
        <w:t>נראה שיכול להיות שגניסה לפעמים נגרם באופן גבוה מפשיעה</w:t>
      </w:r>
      <w:r>
        <w:rPr>
          <w:rtl w:val="true"/>
        </w:rPr>
        <w:t xml:space="preserve">, </w:t>
      </w:r>
      <w:r>
        <w:rPr>
          <w:rtl w:val="true"/>
        </w:rPr>
        <w:t>וגם יכול להיות שמה שגדול מפשיעה הוא שיש בו כוונה</w:t>
      </w:r>
      <w:r>
        <w:rPr>
          <w:rtl w:val="true"/>
        </w:rPr>
        <w:t xml:space="preserve">- </w:t>
      </w:r>
      <w:r>
        <w:rPr>
          <w:rtl w:val="true"/>
        </w:rPr>
        <w:t>אף אם אין כוונת הנהרג</w:t>
      </w:r>
      <w:r>
        <w:rPr>
          <w:rtl w:val="true"/>
        </w:rPr>
        <w:t xml:space="preserve">, </w:t>
      </w:r>
      <w:r>
        <w:rPr>
          <w:rtl w:val="true"/>
        </w:rPr>
        <w:t>אלא יש בו איזה כוונה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שיש כוונת הגנס או הארי</w:t>
      </w:r>
      <w:r>
        <w:rPr>
          <w:rtl w:val="true"/>
        </w:rPr>
        <w:t xml:space="preserve">, </w:t>
      </w:r>
      <w:r>
        <w:rPr>
          <w:rtl w:val="true"/>
        </w:rPr>
        <w:t>אינו עוד נחשב פשיעה</w:t>
      </w:r>
      <w:r>
        <w:rPr>
          <w:rtl w:val="true"/>
        </w:rPr>
        <w:t xml:space="preserve">, </w:t>
      </w:r>
      <w:r>
        <w:rPr>
          <w:rtl w:val="true"/>
        </w:rPr>
        <w:t>ואינו בתוך הכלל של מה שלא גורם דבר שהוא רק בידי שמים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אולי בידי שמים רק רצה לומר שכשלא בא בכוונה</w:t>
      </w:r>
      <w:r>
        <w:rPr>
          <w:rtl w:val="true"/>
        </w:rPr>
        <w:t xml:space="preserve">, </w:t>
      </w:r>
      <w:r>
        <w:rPr>
          <w:rtl w:val="true"/>
        </w:rPr>
        <w:t>בא בכוונת ה’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שבא בכוונה</w:t>
      </w:r>
      <w:r>
        <w:rPr>
          <w:rtl w:val="true"/>
        </w:rPr>
        <w:t xml:space="preserve">, </w:t>
      </w:r>
      <w:r>
        <w:rPr>
          <w:rtl w:val="true"/>
        </w:rPr>
        <w:t>אינו צריך להיות בידי שמים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תוס’</w:t>
      </w:r>
      <w:r>
        <w:rPr>
          <w:rtl w:val="true"/>
        </w:rPr>
        <w:t>:</w:t>
      </w:r>
    </w:p>
    <w:p>
      <w:pPr>
        <w:pStyle w:val="Style8"/>
        <w:bidi w:val="1"/>
        <w:jc w:val="left"/>
        <w:rPr/>
      </w:pPr>
      <w:r>
        <w:rPr>
          <w:rtl w:val="true"/>
        </w:rPr>
        <w:t>לפי תוס’</w:t>
      </w:r>
      <w:r>
        <w:rPr>
          <w:rtl w:val="true"/>
        </w:rPr>
        <w:t xml:space="preserve">, </w:t>
      </w:r>
      <w:r>
        <w:rPr>
          <w:rtl w:val="true"/>
        </w:rPr>
        <w:t>בריי’ מגלה שלפעמים ה’ גוזר שימית לו כיון שחייב מיתה</w:t>
      </w:r>
      <w:r>
        <w:rPr>
          <w:rtl w:val="true"/>
        </w:rPr>
        <w:t xml:space="preserve">. </w:t>
      </w:r>
      <w:r>
        <w:rPr>
          <w:rtl w:val="true"/>
        </w:rPr>
        <w:t>כיון שבא מגזירת ה’ שבא מצורך שימות</w:t>
      </w:r>
      <w:r>
        <w:rPr>
          <w:rtl w:val="true"/>
        </w:rPr>
        <w:t xml:space="preserve">- </w:t>
      </w:r>
      <w:r>
        <w:rPr>
          <w:rtl w:val="true"/>
        </w:rPr>
        <w:t>יש עליו חיוב מיתה</w:t>
      </w:r>
      <w:r>
        <w:rPr>
          <w:rtl w:val="true"/>
        </w:rPr>
        <w:t xml:space="preserve">- </w:t>
      </w:r>
      <w:r>
        <w:rPr>
          <w:rtl w:val="true"/>
        </w:rPr>
        <w:t>מסתבר שלא יכול לשמור את עצמו ממנו</w:t>
      </w:r>
      <w:r>
        <w:rPr>
          <w:rtl w:val="true"/>
        </w:rPr>
        <w:t>. (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הוא בדיוק כמו מיתה בידי שמים</w:t>
      </w:r>
      <w:r>
        <w:rPr>
          <w:rtl w:val="true"/>
        </w:rPr>
        <w:t xml:space="preserve">, </w:t>
      </w:r>
      <w:r>
        <w:rPr>
          <w:rtl w:val="true"/>
        </w:rPr>
        <w:t>דהיי’ שכיון שיש חיוב מיתה</w:t>
      </w:r>
      <w:r>
        <w:rPr>
          <w:rtl w:val="true"/>
        </w:rPr>
        <w:t xml:space="preserve">, </w:t>
      </w:r>
      <w:r>
        <w:rPr>
          <w:rtl w:val="true"/>
        </w:rPr>
        <w:t>מוכרח הוא לבוא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116"/>
      </w:r>
    </w:p>
    <w:p>
      <w:pPr>
        <w:pStyle w:val="Style8"/>
        <w:bidi w:val="1"/>
        <w:jc w:val="left"/>
        <w:rPr/>
      </w:pPr>
      <w:r>
        <w:rPr>
          <w:rtl w:val="true"/>
        </w:rPr>
        <w:t>ואם תאמר למה לא מקשים ממה שבריי’ אומר שרק צנים פחים הם בידי אדם</w:t>
      </w:r>
      <w:r>
        <w:rPr>
          <w:rtl w:val="true"/>
        </w:rPr>
        <w:t xml:space="preserve">, </w:t>
      </w:r>
      <w:r>
        <w:rPr>
          <w:rtl w:val="true"/>
        </w:rPr>
        <w:t>ולא אריא וגנבי</w:t>
      </w:r>
      <w:r>
        <w:rPr>
          <w:rtl w:val="true"/>
        </w:rPr>
        <w:t xml:space="preserve">. </w:t>
      </w:r>
      <w:r>
        <w:rPr>
          <w:rtl w:val="true"/>
        </w:rPr>
        <w:t>נראה שצריך לחלק בין דברים שקרים לו ממילא לדבים שקרים לו על ידי מי שהוא אחר שבוחר</w:t>
      </w:r>
      <w:r>
        <w:rPr>
          <w:rtl w:val="true"/>
        </w:rPr>
        <w:t xml:space="preserve">, </w:t>
      </w:r>
      <w:r>
        <w:rPr>
          <w:rtl w:val="true"/>
        </w:rPr>
        <w:t>כמו ארי או גנב</w:t>
      </w:r>
      <w:r>
        <w:rPr>
          <w:rtl w:val="true"/>
        </w:rPr>
        <w:t>.</w:t>
      </w:r>
    </w:p>
    <w:p>
      <w:pPr>
        <w:pStyle w:val="Heading9"/>
        <w:bidi w:val="1"/>
        <w:jc w:val="left"/>
        <w:rPr/>
      </w:pPr>
      <w:bookmarkStart w:id="117" w:name="_Toc159397223"/>
      <w:bookmarkStart w:id="118" w:name="_Toc159397143"/>
      <w:r>
        <w:rPr>
          <w:rtl w:val="true"/>
        </w:rPr>
        <w:t>בריי’</w:t>
      </w:r>
      <w:r>
        <w:rPr>
          <w:rtl w:val="true"/>
        </w:rPr>
        <w:t>:</w:t>
      </w:r>
      <w:bookmarkEnd w:id="117"/>
      <w:bookmarkEnd w:id="118"/>
    </w:p>
    <w:p>
      <w:pPr>
        <w:pStyle w:val="Style8"/>
        <w:bidi w:val="1"/>
        <w:jc w:val="left"/>
        <w:rPr/>
      </w:pPr>
      <w:r>
        <w:rPr>
          <w:rtl w:val="true"/>
        </w:rPr>
        <w:t>גמ’ מביא בריי’ שאומר שכשאין בית דין ממית</w:t>
      </w:r>
      <w:r>
        <w:rPr>
          <w:rStyle w:val="FootnoteAnchor"/>
          <w:rtl w:val="true"/>
        </w:rPr>
        <w:footnoteReference w:id="117"/>
      </w:r>
      <w:r>
        <w:rPr>
          <w:rtl w:val="true"/>
        </w:rPr>
        <w:t xml:space="preserve">, </w:t>
      </w:r>
      <w:r>
        <w:rPr>
          <w:rtl w:val="true"/>
        </w:rPr>
        <w:t>ה’ ממית מי שחייב מיתה</w:t>
      </w:r>
      <w:r>
        <w:rPr>
          <w:rtl w:val="true"/>
        </w:rPr>
        <w:t xml:space="preserve">. </w:t>
      </w:r>
      <w:r>
        <w:rPr>
          <w:rtl w:val="true"/>
        </w:rPr>
        <w:t>לא רק ממית</w:t>
      </w:r>
      <w:r>
        <w:rPr>
          <w:rtl w:val="true"/>
        </w:rPr>
        <w:t xml:space="preserve">, </w:t>
      </w:r>
      <w:r>
        <w:rPr>
          <w:rtl w:val="true"/>
        </w:rPr>
        <w:t>אלא אף ממית באופן הדומה למיתת בית דין שהוא חייב</w:t>
      </w:r>
      <w:r>
        <w:rPr>
          <w:rStyle w:val="FootnoteAnchor"/>
          <w:rtl w:val="true"/>
        </w:rPr>
        <w:footnoteReference w:id="118"/>
      </w:r>
      <w:r>
        <w:rPr>
          <w:rtl w:val="true"/>
        </w:rPr>
        <w:t xml:space="preserve">. </w:t>
      </w:r>
      <w:r>
        <w:rPr>
          <w:rtl w:val="true"/>
        </w:rPr>
        <w:t>מפרש בריי’ איזה מיתות בידי שמים דומה למיתות בית דין</w:t>
      </w:r>
      <w:r>
        <w:rPr>
          <w:rtl w:val="true"/>
        </w:rPr>
        <w:t>:</w:t>
      </w:r>
    </w:p>
    <w:p>
      <w:pPr>
        <w:pStyle w:val="Style8"/>
        <w:bidi w:val="1"/>
        <w:jc w:val="left"/>
        <w:rPr/>
      </w:pPr>
      <w:r>
        <w:rPr>
          <w:rtl w:val="true"/>
        </w:rPr>
      </w:r>
    </w:p>
    <w:p>
      <w:pPr>
        <w:pStyle w:val="Style8"/>
        <w:bidi w:val="1"/>
        <w:jc w:val="left"/>
        <w:rPr/>
      </w:pPr>
      <w:r>
        <w:rPr>
          <w:rtl w:val="true"/>
        </w:rPr>
        <w:t>למי שחייב סקילה</w:t>
      </w:r>
      <w:r>
        <w:rPr>
          <w:rtl w:val="true"/>
        </w:rPr>
        <w:t xml:space="preserve">- </w:t>
      </w:r>
    </w:p>
    <w:p>
      <w:pPr>
        <w:pStyle w:val="Style8"/>
        <w:bidi w:val="1"/>
        <w:jc w:val="left"/>
        <w:rPr/>
      </w:pPr>
      <w:r>
        <w:rPr>
          <w:rtl w:val="true"/>
        </w:rPr>
        <w:t>נופל מן הגג</w:t>
      </w:r>
      <w:r>
        <w:rPr>
          <w:rtl w:val="true"/>
        </w:rPr>
        <w:t xml:space="preserve">-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שהדמיון לסקילה הוא למה שהיו מפילים אותו לארץ קודם סקילה</w:t>
      </w:r>
      <w:r>
        <w:rPr>
          <w:rtl w:val="true"/>
        </w:rPr>
        <w:t>. (</w:t>
      </w:r>
      <w:r>
        <w:rPr>
          <w:rtl w:val="true"/>
        </w:rPr>
        <w:t>בגמ’ בסנהדרין דורש שאם מת ע</w:t>
      </w:r>
      <w:r>
        <w:rPr>
          <w:rtl w:val="true"/>
        </w:rPr>
        <w:t>"</w:t>
      </w:r>
      <w:r>
        <w:rPr>
          <w:rtl w:val="true"/>
        </w:rPr>
        <w:t>י נפילה</w:t>
      </w:r>
      <w:r>
        <w:rPr>
          <w:rtl w:val="true"/>
        </w:rPr>
        <w:t xml:space="preserve">, </w:t>
      </w:r>
      <w:r>
        <w:rPr>
          <w:rtl w:val="true"/>
        </w:rPr>
        <w:t>יצא ידי סקילה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9"/>
      </w:r>
      <w:r>
        <w:rPr>
          <w:rtl w:val="true"/>
        </w:rPr>
        <w:t xml:space="preserve">) </w:t>
      </w:r>
      <w:r>
        <w:rPr>
          <w:rtl w:val="true"/>
        </w:rPr>
        <w:t xml:space="preserve">אולי יש להוסיף קצת ביאור ולומר שזריקת אדם אל האבנים </w:t>
      </w:r>
      <w:r>
        <w:rPr>
          <w:rtl w:val="true"/>
        </w:rPr>
        <w:t>(</w:t>
      </w:r>
      <w:r>
        <w:rPr>
          <w:rtl w:val="true"/>
        </w:rPr>
        <w:t>הקרקע</w:t>
      </w:r>
      <w:r>
        <w:rPr>
          <w:rtl w:val="true"/>
        </w:rPr>
        <w:t xml:space="preserve">) </w:t>
      </w:r>
      <w:r>
        <w:rPr>
          <w:rtl w:val="true"/>
        </w:rPr>
        <w:t>הוא דומה לזריקת אבנים אל האדם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מפלתו וסקילתו הם אחד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חיה דורס אותו</w:t>
      </w:r>
      <w:r>
        <w:rPr>
          <w:rtl w:val="true"/>
        </w:rPr>
        <w:t xml:space="preserve">-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לא מפרש הדמיון כל כך</w:t>
      </w:r>
      <w:r>
        <w:rPr>
          <w:rtl w:val="true"/>
        </w:rPr>
        <w:t xml:space="preserve">. </w:t>
      </w:r>
      <w:r>
        <w:rPr>
          <w:rtl w:val="true"/>
        </w:rPr>
        <w:t>מלשונו</w:t>
      </w:r>
      <w:r>
        <w:rPr>
          <w:rtl w:val="true"/>
        </w:rPr>
        <w:t>- ”</w:t>
      </w:r>
      <w:r>
        <w:rPr>
          <w:rtl w:val="true"/>
        </w:rPr>
        <w:t>ארי מפילו לארץ…</w:t>
      </w:r>
      <w:r>
        <w:rPr>
          <w:rtl w:val="true"/>
        </w:rPr>
        <w:t xml:space="preserve">,“ </w:t>
      </w:r>
      <w:r>
        <w:rPr>
          <w:rtl w:val="true"/>
        </w:rPr>
        <w:t>קצת משמע שהוא אותו נקודה של נפילה מן הגג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שארי דורס עליו</w:t>
      </w:r>
      <w:r>
        <w:rPr>
          <w:rtl w:val="true"/>
        </w:rPr>
        <w:t xml:space="preserve">, </w:t>
      </w:r>
      <w:r>
        <w:rPr>
          <w:rtl w:val="true"/>
        </w:rPr>
        <w:t>עד שנופל לארץ באופן שממית אותו</w:t>
      </w:r>
      <w:r>
        <w:rPr>
          <w:rtl w:val="true"/>
        </w:rPr>
        <w:t xml:space="preserve">. </w:t>
      </w:r>
      <w:r>
        <w:rPr>
          <w:rtl w:val="true"/>
        </w:rPr>
        <w:t>גם יש לומר שלא מת ע“י הנפילה</w:t>
      </w:r>
      <w:r>
        <w:rPr>
          <w:rtl w:val="true"/>
        </w:rPr>
        <w:t xml:space="preserve">, </w:t>
      </w:r>
      <w:r>
        <w:rPr>
          <w:rtl w:val="true"/>
        </w:rPr>
        <w:t>אלא על ידי מכות שבאים מדריסה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כיון שמת על ידי מעשה שבו נופל</w:t>
      </w:r>
      <w:r>
        <w:rPr>
          <w:rtl w:val="true"/>
        </w:rPr>
        <w:t xml:space="preserve">, </w:t>
      </w:r>
      <w:r>
        <w:rPr>
          <w:rtl w:val="true"/>
        </w:rPr>
        <w:t>הוא דומה לסקילה</w:t>
      </w:r>
      <w:r>
        <w:rPr>
          <w:rtl w:val="true"/>
        </w:rPr>
        <w:t xml:space="preserve">. </w:t>
      </w:r>
      <w:r>
        <w:rPr>
          <w:rtl w:val="true"/>
        </w:rPr>
        <w:t>זה מחודש</w:t>
      </w:r>
      <w:r>
        <w:rPr>
          <w:rtl w:val="true"/>
        </w:rPr>
        <w:t xml:space="preserve">, </w:t>
      </w:r>
      <w:r>
        <w:rPr>
          <w:rtl w:val="true"/>
        </w:rPr>
        <w:t>שלכאו’ מה שהוא נופל אינו נוגע למה שממית אותו</w:t>
      </w:r>
      <w:r>
        <w:rPr>
          <w:rtl w:val="true"/>
        </w:rPr>
        <w:t xml:space="preserve">, </w:t>
      </w:r>
      <w:r>
        <w:rPr>
          <w:rtl w:val="true"/>
        </w:rPr>
        <w:t>לצד זה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לולי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אפשר לפרש שהחיה קופץ עליו</w:t>
      </w:r>
      <w:r>
        <w:rPr>
          <w:rtl w:val="true"/>
        </w:rPr>
        <w:t xml:space="preserve">, </w:t>
      </w:r>
      <w:r>
        <w:rPr>
          <w:rtl w:val="true"/>
        </w:rPr>
        <w:t>או מכביד עליו</w:t>
      </w:r>
      <w:r>
        <w:rPr>
          <w:rtl w:val="true"/>
        </w:rPr>
        <w:t xml:space="preserve">, </w:t>
      </w:r>
      <w:r>
        <w:rPr>
          <w:rtl w:val="true"/>
        </w:rPr>
        <w:t>והוא דומה לאבן גדול שנותנים עליו</w:t>
      </w:r>
      <w:r>
        <w:rPr>
          <w:rtl w:val="true"/>
        </w:rPr>
        <w:t xml:space="preserve">. </w:t>
      </w:r>
      <w:r>
        <w:rPr>
          <w:rtl w:val="true"/>
        </w:rPr>
        <w:t>גם יש לומר שכל צפורן של החיה הוא דומה לאבן קטן</w:t>
      </w:r>
      <w:r>
        <w:rPr>
          <w:rtl w:val="true"/>
        </w:rPr>
        <w:t xml:space="preserve">, </w:t>
      </w:r>
      <w:r>
        <w:rPr>
          <w:rtl w:val="true"/>
        </w:rPr>
        <w:t>שזורקים עליו אם לא מת ע“י נפילה או אבן הגדול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 xml:space="preserve">על פי פשטים שלו </w:t>
      </w:r>
      <w:r>
        <w:rPr>
          <w:rtl w:val="true"/>
        </w:rPr>
        <w:t>(</w:t>
      </w:r>
      <w:r>
        <w:rPr>
          <w:rtl w:val="true"/>
        </w:rPr>
        <w:t>שלא כמשמעות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), </w:t>
      </w:r>
      <w:r>
        <w:rPr>
          <w:rtl w:val="true"/>
        </w:rPr>
        <w:t>נראה לפרש שאם היה מת ע“י דחיפה אילו נסקל</w:t>
      </w:r>
      <w:r>
        <w:rPr>
          <w:rtl w:val="true"/>
        </w:rPr>
        <w:t xml:space="preserve">, </w:t>
      </w:r>
      <w:r>
        <w:rPr>
          <w:rtl w:val="true"/>
        </w:rPr>
        <w:t>מת ע“י נפילה מגג</w:t>
      </w:r>
      <w:r>
        <w:rPr>
          <w:rtl w:val="true"/>
        </w:rPr>
        <w:t xml:space="preserve">. </w:t>
      </w:r>
      <w:r>
        <w:rPr>
          <w:rtl w:val="true"/>
        </w:rPr>
        <w:t>אם היה מת ע</w:t>
      </w:r>
      <w:r>
        <w:rPr>
          <w:rtl w:val="true"/>
        </w:rPr>
        <w:t>"</w:t>
      </w:r>
      <w:r>
        <w:rPr>
          <w:rtl w:val="true"/>
        </w:rPr>
        <w:t>י אבנים</w:t>
      </w:r>
      <w:r>
        <w:rPr>
          <w:rtl w:val="true"/>
        </w:rPr>
        <w:t xml:space="preserve">, </w:t>
      </w:r>
      <w:r>
        <w:rPr>
          <w:rtl w:val="true"/>
        </w:rPr>
        <w:t>מת ע</w:t>
      </w:r>
      <w:r>
        <w:rPr>
          <w:rtl w:val="true"/>
        </w:rPr>
        <w:t>"</w:t>
      </w:r>
      <w:r>
        <w:rPr>
          <w:rtl w:val="true"/>
        </w:rPr>
        <w:t>י חיה</w:t>
      </w:r>
      <w:r>
        <w:rPr>
          <w:rtl w:val="true"/>
        </w:rPr>
        <w:t xml:space="preserve">. </w:t>
      </w:r>
    </w:p>
    <w:p>
      <w:pPr>
        <w:pStyle w:val="Style8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אף שההסתכלות ככה טוב</w:t>
      </w:r>
      <w:r>
        <w:rPr>
          <w:rtl w:val="true"/>
        </w:rPr>
        <w:t xml:space="preserve">, </w:t>
      </w:r>
      <w:r>
        <w:rPr>
          <w:rtl w:val="true"/>
        </w:rPr>
        <w:t>יש לדון בזה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היה נראה לומר שכל מי שעבר עבירת סקילה חייב באותו מיתה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קשה איך אחד ימות במיתת דחיפה ואחד ימות במיתת סקילה</w:t>
      </w:r>
      <w:r>
        <w:rPr>
          <w:rtl w:val="true"/>
        </w:rPr>
        <w:t xml:space="preserve">. </w:t>
      </w:r>
      <w:r>
        <w:rPr>
          <w:rtl w:val="true"/>
        </w:rPr>
        <w:t>אפשר לפרש שהם שווים</w:t>
      </w:r>
      <w:r>
        <w:rPr>
          <w:rtl w:val="true"/>
        </w:rPr>
        <w:t xml:space="preserve">, </w:t>
      </w:r>
      <w:r>
        <w:rPr>
          <w:rtl w:val="true"/>
        </w:rPr>
        <w:t>אבל לא מסתבר כן</w:t>
      </w:r>
      <w:r>
        <w:rPr>
          <w:rtl w:val="true"/>
        </w:rPr>
        <w:t xml:space="preserve">, </w:t>
      </w:r>
      <w:r>
        <w:rPr>
          <w:rtl w:val="true"/>
        </w:rPr>
        <w:t>שמי שנסקל גם צריך לסבול נפילה</w:t>
      </w:r>
      <w:r>
        <w:rPr>
          <w:rtl w:val="true"/>
        </w:rPr>
        <w:t xml:space="preserve">, </w:t>
      </w:r>
      <w:r>
        <w:rPr>
          <w:rtl w:val="true"/>
        </w:rPr>
        <w:t>ומסתבר שיש לו הרבה יותר צער</w:t>
      </w:r>
      <w:r>
        <w:rPr>
          <w:rtl w:val="true"/>
        </w:rPr>
        <w:t xml:space="preserve">. </w:t>
      </w:r>
      <w:r>
        <w:rPr>
          <w:rtl w:val="true"/>
        </w:rPr>
        <w:t>אפשר לומר שה’ מבחין מי עבר באופן יותר רע</w:t>
      </w:r>
      <w:r>
        <w:rPr>
          <w:rtl w:val="true"/>
        </w:rPr>
        <w:t xml:space="preserve">, </w:t>
      </w:r>
      <w:r>
        <w:rPr>
          <w:rtl w:val="true"/>
        </w:rPr>
        <w:t>אבל גם זה מחודש</w:t>
      </w:r>
      <w:r>
        <w:rPr>
          <w:rtl w:val="true"/>
        </w:rPr>
        <w:t xml:space="preserve">. </w:t>
      </w:r>
      <w:r>
        <w:rPr>
          <w:rtl w:val="true"/>
        </w:rPr>
        <w:t>יותר היה נראה לומר שיש חיוב עליו שיסבול סקילה</w:t>
      </w:r>
      <w:r>
        <w:rPr>
          <w:rtl w:val="true"/>
        </w:rPr>
        <w:t xml:space="preserve">. </w:t>
      </w:r>
      <w:r>
        <w:rPr>
          <w:rtl w:val="true"/>
        </w:rPr>
        <w:t>כמו שיש טוב שבא לעולם ממה שהחליט ה’</w:t>
      </w:r>
      <w:r>
        <w:rPr>
          <w:rtl w:val="true"/>
        </w:rPr>
        <w:t xml:space="preserve">, </w:t>
      </w:r>
      <w:r>
        <w:rPr>
          <w:rtl w:val="true"/>
        </w:rPr>
        <w:t>כשנולד</w:t>
      </w:r>
      <w:r>
        <w:rPr>
          <w:rtl w:val="true"/>
        </w:rPr>
        <w:t xml:space="preserve">, </w:t>
      </w:r>
      <w:r>
        <w:rPr>
          <w:rtl w:val="true"/>
        </w:rPr>
        <w:t>לתת לו שני רגלים</w:t>
      </w:r>
      <w:r>
        <w:rPr>
          <w:rtl w:val="true"/>
        </w:rPr>
        <w:t xml:space="preserve">, </w:t>
      </w:r>
      <w:r>
        <w:rPr>
          <w:rtl w:val="true"/>
        </w:rPr>
        <w:t>ולא לעשות אותו חגר</w:t>
      </w:r>
      <w:r>
        <w:rPr>
          <w:rtl w:val="true"/>
        </w:rPr>
        <w:t xml:space="preserve">, </w:t>
      </w:r>
      <w:r>
        <w:rPr>
          <w:rtl w:val="true"/>
        </w:rPr>
        <w:t>נראה שיש מי שבא לו טוב ממה שה’ עשה אותו חלוש</w:t>
      </w:r>
      <w:r>
        <w:rPr>
          <w:rtl w:val="true"/>
        </w:rPr>
        <w:t xml:space="preserve">. </w:t>
      </w:r>
      <w:r>
        <w:rPr>
          <w:rtl w:val="true"/>
        </w:rPr>
        <w:t>אותו טוב הוא שלפעמים</w:t>
      </w:r>
      <w:r>
        <w:rPr>
          <w:rtl w:val="true"/>
        </w:rPr>
        <w:t xml:space="preserve">, </w:t>
      </w:r>
      <w:r>
        <w:rPr>
          <w:rtl w:val="true"/>
        </w:rPr>
        <w:t>לא בא לו כל הרע שטוב לבוא לו</w:t>
      </w:r>
      <w:r>
        <w:rPr>
          <w:rtl w:val="true"/>
        </w:rPr>
        <w:t xml:space="preserve">, </w:t>
      </w:r>
      <w:r>
        <w:rPr>
          <w:rtl w:val="true"/>
        </w:rPr>
        <w:t>מפני שכבר ימות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  <w:p>
      <w:pPr>
        <w:pStyle w:val="Style8"/>
        <w:bidi w:val="1"/>
        <w:jc w:val="left"/>
        <w:rPr/>
      </w:pP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לכל הפשטים חוץ מן השני</w:t>
      </w:r>
      <w:r>
        <w:rPr>
          <w:rtl w:val="true"/>
        </w:rPr>
        <w:t xml:space="preserve">, </w:t>
      </w:r>
      <w:r>
        <w:rPr>
          <w:rtl w:val="true"/>
        </w:rPr>
        <w:t>נראה שלא כל כך מסתבר שהאופן שהיה מת הוא מה שיעשה לו ה’ ע“י מיתה ששולח לו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ה’ ישלח לו המיתה הראוייה 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</w:r>
    </w:p>
    <w:p>
      <w:pPr>
        <w:pStyle w:val="Style8"/>
        <w:bidi w:val="1"/>
        <w:jc w:val="left"/>
        <w:rPr/>
      </w:pPr>
      <w:r>
        <w:rPr>
          <w:rtl w:val="true"/>
        </w:rPr>
        <w:t>מי שחייב שריפה</w:t>
      </w:r>
      <w:r>
        <w:rPr>
          <w:rtl w:val="true"/>
        </w:rPr>
        <w:t xml:space="preserve">- </w:t>
      </w:r>
    </w:p>
    <w:p>
      <w:pPr>
        <w:pStyle w:val="Style8"/>
        <w:bidi w:val="1"/>
        <w:jc w:val="left"/>
        <w:rPr/>
      </w:pPr>
      <w:r>
        <w:rPr>
          <w:rtl w:val="true"/>
        </w:rPr>
        <w:t>נופל בדליקה</w:t>
      </w:r>
      <w:r>
        <w:rPr>
          <w:rtl w:val="true"/>
        </w:rPr>
        <w:t xml:space="preserve">- </w:t>
      </w:r>
      <w:r>
        <w:rPr>
          <w:rtl w:val="true"/>
        </w:rPr>
        <w:t>דומה לשריפה במה שמת על ידי שריפת האש</w:t>
      </w:r>
      <w:r>
        <w:rPr>
          <w:rtl w:val="true"/>
        </w:rPr>
        <w:t xml:space="preserve">. </w:t>
      </w:r>
      <w:r>
        <w:rPr>
          <w:rtl w:val="true"/>
        </w:rPr>
        <w:t>ויש להעיר שאילו היה נשרף בבית דין</w:t>
      </w:r>
      <w:r>
        <w:rPr>
          <w:rtl w:val="true"/>
        </w:rPr>
        <w:t xml:space="preserve">, </w:t>
      </w:r>
      <w:r>
        <w:rPr>
          <w:rtl w:val="true"/>
        </w:rPr>
        <w:t>היו שורפים אותו בתוך גופו</w:t>
      </w:r>
      <w:r>
        <w:rPr>
          <w:rtl w:val="true"/>
        </w:rPr>
        <w:t xml:space="preserve">, </w:t>
      </w:r>
      <w:r>
        <w:rPr>
          <w:rtl w:val="true"/>
        </w:rPr>
        <w:t>ולא מבחוץ</w:t>
      </w:r>
      <w:r>
        <w:rPr>
          <w:rtl w:val="true"/>
        </w:rPr>
        <w:t xml:space="preserve">. </w:t>
      </w:r>
      <w:r>
        <w:rPr>
          <w:rtl w:val="true"/>
        </w:rPr>
        <w:t xml:space="preserve">מגמ’ סנהדרין </w:t>
      </w:r>
      <w:r>
        <w:rPr>
          <w:rtl w:val="true"/>
        </w:rPr>
        <w:t>(</w:t>
      </w:r>
      <w:r>
        <w:rPr>
          <w:rtl w:val="true"/>
        </w:rPr>
        <w:t>נב</w:t>
      </w:r>
      <w:r>
        <w:rPr>
          <w:rtl w:val="true"/>
        </w:rPr>
        <w:t xml:space="preserve">.) </w:t>
      </w:r>
      <w:r>
        <w:rPr>
          <w:rtl w:val="true"/>
        </w:rPr>
        <w:t>יוצא שמיתת בית דין יותר קל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איך ייענש במיתה יותר חמורה</w:t>
      </w:r>
      <w:r>
        <w:rPr>
          <w:rtl w:val="true"/>
        </w:rPr>
        <w:t>.</w:t>
      </w:r>
      <w:r>
        <w:rPr>
          <w:rtl w:val="true"/>
        </w:rPr>
        <w:t>אפשר לומר שלפעמים מי שעובר חייב יותר</w:t>
      </w:r>
      <w:r>
        <w:rPr>
          <w:rtl w:val="true"/>
        </w:rPr>
        <w:t xml:space="preserve">, </w:t>
      </w:r>
      <w:r>
        <w:rPr>
          <w:rtl w:val="true"/>
        </w:rPr>
        <w:t>אבל תורה חייב אותו דבר בכל ציור</w:t>
      </w:r>
      <w:r>
        <w:rPr>
          <w:rtl w:val="true"/>
        </w:rPr>
        <w:t xml:space="preserve">, </w:t>
      </w:r>
      <w:r>
        <w:rPr>
          <w:rtl w:val="true"/>
        </w:rPr>
        <w:t>כיון שאי אפשר לבית דין להחליט כמהכ חייב</w:t>
      </w:r>
      <w:r>
        <w:rPr>
          <w:rtl w:val="true"/>
        </w:rPr>
        <w:t>. (</w:t>
      </w:r>
      <w:r>
        <w:rPr>
          <w:rtl w:val="true"/>
        </w:rPr>
        <w:t>זה יאמר כצד שני שכתבנו לעיל</w:t>
      </w:r>
      <w:r>
        <w:rPr>
          <w:rtl w:val="true"/>
        </w:rPr>
        <w:t xml:space="preserve">, </w:t>
      </w:r>
      <w:r>
        <w:rPr>
          <w:rtl w:val="true"/>
        </w:rPr>
        <w:t>גבי סקילה</w:t>
      </w:r>
      <w:r>
        <w:rPr>
          <w:rtl w:val="true"/>
        </w:rPr>
        <w:t xml:space="preserve">.) </w:t>
      </w:r>
      <w:r>
        <w:rPr>
          <w:rtl w:val="true"/>
        </w:rPr>
        <w:t>גם אפשר שראוי לתת לו יותר</w:t>
      </w:r>
      <w:r>
        <w:rPr>
          <w:rtl w:val="true"/>
        </w:rPr>
        <w:t xml:space="preserve">, </w:t>
      </w:r>
      <w:r>
        <w:rPr>
          <w:rtl w:val="true"/>
        </w:rPr>
        <w:t>אבל יש מעלה במה שב“ד לא יהיו כל כך קשים לו</w:t>
      </w:r>
      <w:r>
        <w:rPr>
          <w:rtl w:val="true"/>
        </w:rPr>
        <w:t xml:space="preserve">, </w:t>
      </w:r>
      <w:r>
        <w:rPr>
          <w:rtl w:val="true"/>
        </w:rPr>
        <w:t>ויקיימו אהבה לרעיהם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ענין כזה כלפי ה’</w:t>
      </w:r>
      <w:r>
        <w:rPr>
          <w:rtl w:val="true"/>
        </w:rPr>
        <w:t xml:space="preserve">, </w:t>
      </w:r>
      <w:r>
        <w:rPr>
          <w:rtl w:val="true"/>
        </w:rPr>
        <w:t>ואז אין ה’ עושה כן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20"/>
      </w:r>
      <w:r>
        <w:rPr>
          <w:rtl w:val="true"/>
        </w:rPr>
        <w:t xml:space="preserve"> </w:t>
      </w:r>
    </w:p>
    <w:p>
      <w:pPr>
        <w:pStyle w:val="Style8"/>
        <w:bidi w:val="1"/>
        <w:jc w:val="left"/>
        <w:rPr/>
      </w:pPr>
      <w:r>
        <w:rPr>
          <w:rtl w:val="true"/>
        </w:rPr>
        <w:t>נחש מכיש אותו</w:t>
      </w:r>
      <w:r>
        <w:rPr>
          <w:rtl w:val="true"/>
        </w:rPr>
        <w:t xml:space="preserve">-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באר שהכשת נחש דומה לדליקה במה שנותן בו ארס ששורף אותו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21"/>
      </w:r>
    </w:p>
    <w:p>
      <w:pPr>
        <w:pStyle w:val="Style8"/>
        <w:bidi w:val="1"/>
        <w:jc w:val="left"/>
        <w:rPr/>
      </w:pPr>
      <w:r>
        <w:rPr>
          <w:rtl w:val="true"/>
        </w:rPr>
        <w:t>מי שחייב הרג</w:t>
      </w:r>
      <w:r>
        <w:rPr>
          <w:rtl w:val="true"/>
        </w:rPr>
        <w:t xml:space="preserve">- </w:t>
      </w:r>
    </w:p>
    <w:p>
      <w:pPr>
        <w:pStyle w:val="Style8"/>
        <w:bidi w:val="1"/>
        <w:jc w:val="left"/>
        <w:rPr/>
      </w:pPr>
      <w:r>
        <w:rPr>
          <w:rtl w:val="true"/>
        </w:rPr>
        <w:t>נמסר למלכות או לסטים הורגים אותו</w:t>
      </w:r>
      <w:r>
        <w:rPr>
          <w:rStyle w:val="FootnoteAnchor"/>
          <w:rtl w:val="true"/>
        </w:rPr>
        <w:footnoteReference w:id="122"/>
      </w:r>
      <w:r>
        <w:rPr>
          <w:rtl w:val="true"/>
        </w:rPr>
        <w:t xml:space="preserve">-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בשניהם המיתה בא באופן הדומה להרג</w:t>
      </w:r>
      <w:r>
        <w:rPr>
          <w:rtl w:val="true"/>
        </w:rPr>
        <w:t xml:space="preserve">, </w:t>
      </w:r>
      <w:r>
        <w:rPr>
          <w:rtl w:val="true"/>
        </w:rPr>
        <w:t>והוא שממיתים אותו על ידי חתיכה שממנו יוצא דם</w:t>
      </w:r>
      <w:r>
        <w:rPr>
          <w:rtl w:val="true"/>
        </w:rPr>
        <w:t xml:space="preserve">. </w:t>
      </w:r>
      <w:r>
        <w:rPr>
          <w:rtl w:val="true"/>
        </w:rPr>
        <w:t>יציאת הדם ממית אותו</w:t>
      </w:r>
      <w:r>
        <w:rPr>
          <w:rtl w:val="true"/>
        </w:rPr>
        <w:t xml:space="preserve">. </w:t>
      </w:r>
      <w:r>
        <w:rPr>
          <w:rtl w:val="true"/>
        </w:rPr>
        <w:t>יש להעיר שלפי רבי יהודה</w:t>
      </w:r>
      <w:r>
        <w:rPr>
          <w:rtl w:val="true"/>
        </w:rPr>
        <w:t xml:space="preserve">, </w:t>
      </w:r>
      <w:r>
        <w:rPr>
          <w:rtl w:val="true"/>
        </w:rPr>
        <w:t>שמיתת הרג בא בחתיכת ראשו מעל הסדין</w:t>
      </w:r>
      <w:r>
        <w:rPr>
          <w:rtl w:val="true"/>
        </w:rPr>
        <w:t xml:space="preserve">, </w:t>
      </w:r>
      <w:r>
        <w:rPr>
          <w:rtl w:val="true"/>
        </w:rPr>
        <w:t>נמצא שהריגה ע</w:t>
      </w:r>
      <w:r>
        <w:rPr>
          <w:rtl w:val="true"/>
        </w:rPr>
        <w:t>"</w:t>
      </w:r>
      <w:r>
        <w:rPr>
          <w:rtl w:val="true"/>
        </w:rPr>
        <w:t>י מלכות הוא יותר קל</w:t>
      </w:r>
      <w:r>
        <w:rPr>
          <w:rtl w:val="true"/>
        </w:rPr>
        <w:t xml:space="preserve">, </w:t>
      </w:r>
      <w:r>
        <w:rPr>
          <w:rtl w:val="true"/>
        </w:rPr>
        <w:t xml:space="preserve">שאין בו כל כך ניוול </w:t>
      </w:r>
      <w:r>
        <w:rPr>
          <w:rtl w:val="true"/>
        </w:rPr>
        <w:t>(</w:t>
      </w:r>
      <w:r>
        <w:rPr>
          <w:rtl w:val="true"/>
        </w:rPr>
        <w:t>כמו שאומר אותו גמ’ שם</w:t>
      </w:r>
      <w:r>
        <w:rPr>
          <w:rtl w:val="true"/>
        </w:rPr>
        <w:t xml:space="preserve">). </w:t>
      </w:r>
      <w:r>
        <w:rPr>
          <w:rtl w:val="true"/>
        </w:rPr>
        <w:t>גם יש לדון איך ליסטים הורגים אותו</w:t>
      </w:r>
      <w:r>
        <w:rPr>
          <w:rtl w:val="true"/>
        </w:rPr>
        <w:t xml:space="preserve">. </w:t>
      </w:r>
      <w:r>
        <w:rPr>
          <w:rtl w:val="true"/>
        </w:rPr>
        <w:t>בהשקפה ראשונה</w:t>
      </w:r>
      <w:r>
        <w:rPr>
          <w:rtl w:val="true"/>
        </w:rPr>
        <w:t xml:space="preserve">, </w:t>
      </w:r>
      <w:r>
        <w:rPr>
          <w:rtl w:val="true"/>
        </w:rPr>
        <w:t>היה נראה לומר שכל מיתה שעל ידי סכין שווה</w:t>
      </w:r>
      <w:r>
        <w:rPr>
          <w:rtl w:val="true"/>
        </w:rPr>
        <w:t xml:space="preserve">, </w:t>
      </w:r>
      <w:r>
        <w:rPr>
          <w:rtl w:val="true"/>
        </w:rPr>
        <w:t>שכולם ממיתים אותו על ידי יציאת דם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שזה מוכרח</w:t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יש שממיתים יותר מהר</w:t>
      </w:r>
      <w:r>
        <w:rPr>
          <w:rtl w:val="true"/>
        </w:rPr>
        <w:t xml:space="preserve">, </w:t>
      </w:r>
      <w:r>
        <w:rPr>
          <w:rtl w:val="true"/>
        </w:rPr>
        <w:t>שדם יוצא יותר מהר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אלו יותר קלים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שלא סובל אותו צער לזמן גדול</w:t>
      </w:r>
      <w:r>
        <w:rPr>
          <w:rtl w:val="true"/>
        </w:rPr>
        <w:t xml:space="preserve">. </w:t>
      </w:r>
      <w:r>
        <w:rPr>
          <w:rtl w:val="true"/>
        </w:rPr>
        <w:t>שני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שממיתים בלי יציאת דם</w:t>
      </w:r>
      <w:r>
        <w:rPr>
          <w:rtl w:val="true"/>
        </w:rPr>
        <w:t xml:space="preserve">, </w:t>
      </w:r>
      <w:r>
        <w:rPr>
          <w:rtl w:val="true"/>
        </w:rPr>
        <w:t>כיון שחותכים דברים אחרים</w:t>
      </w:r>
      <w:r>
        <w:rPr>
          <w:rtl w:val="true"/>
        </w:rPr>
        <w:t xml:space="preserve">. </w:t>
      </w:r>
      <w:r>
        <w:rPr>
          <w:rtl w:val="true"/>
        </w:rPr>
        <w:t>צריך לעיין</w:t>
      </w:r>
      <w:r>
        <w:rPr>
          <w:rtl w:val="true"/>
        </w:rPr>
        <w:t xml:space="preserve">, </w:t>
      </w:r>
      <w:r>
        <w:rPr>
          <w:rtl w:val="true"/>
        </w:rPr>
        <w:t>אבל נראה שהתזרת ראש יחתוך את חוט השדרה</w:t>
      </w:r>
      <w:r>
        <w:rPr>
          <w:rtl w:val="true"/>
        </w:rPr>
        <w:t xml:space="preserve">, </w:t>
      </w:r>
      <w:r>
        <w:rPr>
          <w:rtl w:val="true"/>
        </w:rPr>
        <w:t>וזה ימית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מסתבר לי שזה לא ימית אותו</w:t>
      </w:r>
      <w:r>
        <w:rPr>
          <w:rtl w:val="true"/>
        </w:rPr>
        <w:t xml:space="preserve">, </w:t>
      </w:r>
      <w:r>
        <w:rPr>
          <w:rtl w:val="true"/>
        </w:rPr>
        <w:t>שבדר</w:t>
      </w:r>
      <w:r>
        <w:rPr>
          <w:rtl w:val="true"/>
        </w:rPr>
        <w:t>"</w:t>
      </w:r>
      <w:r>
        <w:rPr>
          <w:rtl w:val="true"/>
        </w:rPr>
        <w:t>כ מיתה בא מחתיכת שדרה רק בגלל שאז אי אפשר למוח להגיד לריאה לנשום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כבר מחותך המוח שלו מן הראיה</w:t>
      </w:r>
      <w:r>
        <w:rPr>
          <w:rtl w:val="true"/>
        </w:rPr>
        <w:t xml:space="preserve">, </w:t>
      </w:r>
      <w:r>
        <w:rPr>
          <w:rtl w:val="true"/>
        </w:rPr>
        <w:t>ואז מה לי אם נושם מה לי אם לא נושם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גם זה קצת תלוי מכה נחשב מוות</w:t>
      </w:r>
      <w:r>
        <w:rPr>
          <w:rtl w:val="true"/>
        </w:rPr>
        <w:t xml:space="preserve">. </w:t>
      </w:r>
      <w:r>
        <w:rPr>
          <w:rtl w:val="true"/>
        </w:rPr>
        <w:t>אם נאמר שהוא מיתת המוח</w:t>
      </w:r>
      <w:r>
        <w:rPr>
          <w:rtl w:val="true"/>
        </w:rPr>
        <w:t xml:space="preserve">, </w:t>
      </w:r>
      <w:r>
        <w:rPr>
          <w:rtl w:val="true"/>
        </w:rPr>
        <w:t>אז מה שכתבנו נכון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נאמר שהוא מיתת הגוף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שאין ראיה נושם</w:t>
      </w:r>
      <w:r>
        <w:rPr>
          <w:rtl w:val="true"/>
        </w:rPr>
        <w:t xml:space="preserve">, </w:t>
      </w:r>
      <w:r>
        <w:rPr>
          <w:rtl w:val="true"/>
        </w:rPr>
        <w:t>כיון שאין לו פה</w:t>
      </w:r>
      <w:r>
        <w:rPr>
          <w:rtl w:val="true"/>
        </w:rPr>
        <w:t xml:space="preserve">, </w:t>
      </w:r>
      <w:r>
        <w:rPr>
          <w:rtl w:val="true"/>
        </w:rPr>
        <w:t>וכיון שאין לב שולח דם</w:t>
      </w:r>
      <w:r>
        <w:rPr>
          <w:rtl w:val="true"/>
        </w:rPr>
        <w:t xml:space="preserve">, </w:t>
      </w:r>
      <w:r>
        <w:rPr>
          <w:rtl w:val="true"/>
        </w:rPr>
        <w:t>מת</w:t>
      </w:r>
      <w:r>
        <w:rPr>
          <w:rtl w:val="true"/>
        </w:rPr>
        <w:t xml:space="preserve">, </w:t>
      </w:r>
      <w:r>
        <w:rPr>
          <w:rtl w:val="true"/>
        </w:rPr>
        <w:t>ואולי אף קודם שבא מיתה מיציאת דם</w:t>
      </w:r>
      <w:r>
        <w:rPr>
          <w:rtl w:val="true"/>
        </w:rPr>
        <w:t xml:space="preserve">. </w:t>
      </w:r>
      <w:r>
        <w:rPr>
          <w:rtl w:val="true"/>
        </w:rPr>
        <w:t>וצריך לחשוב על 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לדון למה מת ע“י גנבים</w:t>
      </w:r>
      <w:r>
        <w:rPr>
          <w:rtl w:val="true"/>
        </w:rPr>
        <w:t xml:space="preserve">. </w:t>
      </w:r>
      <w:r>
        <w:rPr>
          <w:rtl w:val="true"/>
        </w:rPr>
        <w:t>אם חותכים את לבו</w:t>
      </w:r>
      <w:r>
        <w:rPr>
          <w:rtl w:val="true"/>
        </w:rPr>
        <w:t xml:space="preserve">, </w:t>
      </w:r>
      <w:r>
        <w:rPr>
          <w:rtl w:val="true"/>
        </w:rPr>
        <w:t>אז אולי מת מחמת שאין לבו שולח דם</w:t>
      </w:r>
      <w:r>
        <w:rPr>
          <w:rStyle w:val="FootnoteAnchor"/>
          <w:rtl w:val="true"/>
        </w:rPr>
        <w:footnoteReference w:id="123"/>
      </w:r>
      <w:r>
        <w:rPr>
          <w:rtl w:val="true"/>
        </w:rPr>
        <w:t xml:space="preserve">. </w:t>
      </w:r>
      <w:r>
        <w:rPr>
          <w:rtl w:val="true"/>
        </w:rPr>
        <w:t>אולי זה דומה די למיתת חתיכה</w:t>
      </w:r>
      <w:r>
        <w:rPr>
          <w:rtl w:val="true"/>
        </w:rPr>
        <w:t xml:space="preserve">, </w:t>
      </w:r>
      <w:r>
        <w:rPr>
          <w:rtl w:val="true"/>
        </w:rPr>
        <w:t>שבא כיון שאין דם נשלח</w:t>
      </w:r>
      <w:r>
        <w:rPr>
          <w:rtl w:val="true"/>
        </w:rPr>
        <w:t xml:space="preserve">, </w:t>
      </w:r>
      <w:r>
        <w:rPr>
          <w:rtl w:val="true"/>
        </w:rPr>
        <w:t>מחמת החתיכה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נראה שלא מסתבר שיהרג אותו על לבו</w:t>
      </w:r>
      <w:r>
        <w:rPr>
          <w:rtl w:val="true"/>
        </w:rPr>
        <w:t xml:space="preserve">, </w:t>
      </w:r>
      <w:r>
        <w:rPr>
          <w:rtl w:val="true"/>
        </w:rPr>
        <w:t>כיון שלא קל הוא</w:t>
      </w:r>
      <w:r>
        <w:rPr>
          <w:rtl w:val="true"/>
        </w:rPr>
        <w:t xml:space="preserve">, </w:t>
      </w:r>
      <w:r>
        <w:rPr>
          <w:rtl w:val="true"/>
        </w:rPr>
        <w:t>שהרי יש שם סטורנ“ם</w:t>
      </w:r>
      <w:r>
        <w:rPr>
          <w:rtl w:val="true"/>
        </w:rPr>
        <w:t xml:space="preserve">. </w:t>
      </w:r>
      <w:r>
        <w:rPr>
          <w:rtl w:val="true"/>
        </w:rPr>
        <w:t xml:space="preserve">יותר קל להרוג אדם בצוואר שלו או בירך שלו </w:t>
      </w:r>
      <w:r>
        <w:rPr>
          <w:rtl w:val="true"/>
        </w:rPr>
        <w:t>(</w:t>
      </w:r>
      <w:r>
        <w:rPr>
          <w:rtl w:val="true"/>
        </w:rPr>
        <w:t>שקרוב לבטנו</w:t>
      </w:r>
      <w:r>
        <w:rPr>
          <w:rtl w:val="true"/>
        </w:rPr>
        <w:t xml:space="preserve">, </w:t>
      </w:r>
      <w:r>
        <w:rPr>
          <w:rtl w:val="true"/>
        </w:rPr>
        <w:t>יש ארטר“י גדול בירך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שלא לעולם ממיתים בדרך הכי קל</w:t>
      </w:r>
      <w:r>
        <w:rPr>
          <w:rtl w:val="true"/>
        </w:rPr>
        <w:t xml:space="preserve">. </w:t>
      </w:r>
      <w:r>
        <w:rPr>
          <w:rtl w:val="true"/>
        </w:rPr>
        <w:t>גם לא פשוט שידעו מה יותר קל</w:t>
      </w:r>
      <w:r>
        <w:rPr>
          <w:rtl w:val="true"/>
        </w:rPr>
        <w:t xml:space="preserve">, </w:t>
      </w:r>
      <w:r>
        <w:rPr>
          <w:rtl w:val="true"/>
        </w:rPr>
        <w:t>שאולי לעולם רק המיתו בדרך אחד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שלמה לא יבדקו</w:t>
      </w:r>
      <w:r>
        <w:rPr>
          <w:rtl w:val="true"/>
        </w:rPr>
        <w:t xml:space="preserve">; </w:t>
      </w:r>
      <w:r>
        <w:rPr>
          <w:rtl w:val="true"/>
        </w:rPr>
        <w:t>בין כך ובין כך הוא ימות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מי שחייב חנק</w:t>
      </w:r>
      <w:r>
        <w:rPr>
          <w:rtl w:val="true"/>
        </w:rPr>
        <w:t xml:space="preserve">- </w:t>
      </w:r>
    </w:p>
    <w:p>
      <w:pPr>
        <w:pStyle w:val="Style8"/>
        <w:bidi w:val="1"/>
        <w:jc w:val="left"/>
        <w:rPr/>
      </w:pPr>
      <w:r>
        <w:rPr>
          <w:rtl w:val="true"/>
        </w:rPr>
        <w:t xml:space="preserve">טובע בנהר או מת בחולי של סרונכי </w:t>
      </w:r>
      <w:r>
        <w:rPr>
          <w:rtl w:val="true"/>
        </w:rPr>
        <w:t>(</w:t>
      </w:r>
      <w:r>
        <w:rPr>
          <w:rtl w:val="true"/>
        </w:rPr>
        <w:t>הוא חולי שעושה שלא יכול לנשום</w:t>
      </w:r>
      <w:r>
        <w:rPr>
          <w:rtl w:val="true"/>
        </w:rPr>
        <w:t xml:space="preserve">)-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בשניהם הדמיון הוא שמת כיון שאין אויר בא לתוך הראיה שלו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מה שלא בא לתוך הראיה אינו מפני חתיכה</w:t>
      </w:r>
      <w:r>
        <w:rPr>
          <w:rtl w:val="true"/>
        </w:rPr>
        <w:t xml:space="preserve">, </w:t>
      </w:r>
      <w:r>
        <w:rPr>
          <w:rtl w:val="true"/>
        </w:rPr>
        <w:t>אלא מפני דבר שמפסיק אותו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 אם זה נכון בסרונכי</w:t>
      </w:r>
      <w:r>
        <w:rPr>
          <w:rtl w:val="true"/>
        </w:rPr>
        <w:t xml:space="preserve">. </w:t>
      </w:r>
      <w:r>
        <w:rPr>
          <w:rtl w:val="true"/>
        </w:rPr>
        <w:t>איני יודע אם המציאות הוא כן</w:t>
      </w:r>
      <w:r>
        <w:rPr>
          <w:rtl w:val="true"/>
        </w:rPr>
        <w:t xml:space="preserve">, </w:t>
      </w:r>
      <w:r>
        <w:rPr>
          <w:rtl w:val="true"/>
        </w:rPr>
        <w:t>שאולי הוא שמחליש את הראיה</w:t>
      </w:r>
      <w:r>
        <w:rPr>
          <w:rtl w:val="true"/>
        </w:rPr>
        <w:t xml:space="preserve">, </w:t>
      </w:r>
      <w:r>
        <w:rPr>
          <w:rtl w:val="true"/>
        </w:rPr>
        <w:t>עד שאינו שואב אוויר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שהדמיון הוא רק שאינו יכול לנשום אף שאין חתיכה</w:t>
      </w:r>
      <w:r>
        <w:rPr>
          <w:rtl w:val="true"/>
        </w:rPr>
        <w:t xml:space="preserve">. </w:t>
      </w:r>
      <w:r>
        <w:rPr>
          <w:rtl w:val="true"/>
        </w:rPr>
        <w:t>גם יש לומרש הוא שאינו יכול לנשום</w:t>
      </w:r>
      <w:r>
        <w:rPr>
          <w:rtl w:val="true"/>
        </w:rPr>
        <w:t xml:space="preserve">, </w:t>
      </w:r>
      <w:r>
        <w:rPr>
          <w:rtl w:val="true"/>
        </w:rPr>
        <w:t>כשאין מיתה על ידי דם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Style8"/>
        <w:bidi w:val="1"/>
        <w:jc w:val="left"/>
        <w:rPr/>
      </w:pPr>
      <w:r>
        <w:rPr>
          <w:rtl w:val="true"/>
        </w:rPr>
        <w:t>וע’ בביאור רש</w:t>
      </w:r>
      <w:r>
        <w:rPr>
          <w:rtl w:val="true"/>
        </w:rPr>
        <w:t>"</w:t>
      </w:r>
      <w:r>
        <w:rPr>
          <w:rtl w:val="true"/>
        </w:rPr>
        <w:t>י על סרונכי</w:t>
      </w:r>
      <w:r>
        <w:rPr>
          <w:rtl w:val="true"/>
        </w:rPr>
        <w:t xml:space="preserve">, </w:t>
      </w:r>
      <w:r>
        <w:rPr>
          <w:rtl w:val="true"/>
        </w:rPr>
        <w:t>שכ’ שהוא בגרון</w:t>
      </w:r>
      <w:r>
        <w:rPr>
          <w:rtl w:val="true"/>
        </w:rPr>
        <w:t xml:space="preserve">. </w:t>
      </w:r>
      <w:r>
        <w:rPr>
          <w:rtl w:val="true"/>
        </w:rPr>
        <w:t>אפשר שרק בא להוסיף קצת ביאור לענין מה הוא אותו חולי שנקרא סכרוני</w:t>
      </w:r>
      <w:r>
        <w:rPr>
          <w:rtl w:val="true"/>
        </w:rPr>
        <w:t xml:space="preserve">, </w:t>
      </w:r>
      <w:r>
        <w:rPr>
          <w:rtl w:val="true"/>
        </w:rPr>
        <w:t>אבל אולי יותר משמע שרש</w:t>
      </w:r>
      <w:r>
        <w:rPr>
          <w:rtl w:val="true"/>
        </w:rPr>
        <w:t>"</w:t>
      </w:r>
      <w:r>
        <w:rPr>
          <w:rtl w:val="true"/>
        </w:rPr>
        <w:t>י בא לומר למה הוא דומה</w:t>
      </w:r>
      <w:r>
        <w:rPr>
          <w:rtl w:val="true"/>
        </w:rPr>
        <w:t xml:space="preserve">, </w:t>
      </w:r>
      <w:r>
        <w:rPr>
          <w:rtl w:val="true"/>
        </w:rPr>
        <w:t>והוא ששניהם הם בעיות בגורן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לא מת ע“י מה שאי אפשר לנשום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יוצא כמה הערות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. </w:t>
      </w:r>
      <w:r>
        <w:rPr>
          <w:rtl w:val="true"/>
        </w:rPr>
        <w:t>יש לדון כמה דומים צריכים להיות</w:t>
      </w:r>
      <w:r>
        <w:rPr>
          <w:rtl w:val="true"/>
        </w:rPr>
        <w:t xml:space="preserve">, </w:t>
      </w:r>
      <w:r>
        <w:rPr>
          <w:rtl w:val="true"/>
        </w:rPr>
        <w:t xml:space="preserve">יש לדון במה הם דומים </w:t>
      </w:r>
      <w:r>
        <w:rPr>
          <w:rtl w:val="true"/>
        </w:rPr>
        <w:t>(</w:t>
      </w:r>
      <w:r>
        <w:rPr>
          <w:rtl w:val="true"/>
        </w:rPr>
        <w:t>במעשה מיתה או בסיבת המיתה</w:t>
      </w:r>
      <w:r>
        <w:rPr>
          <w:rtl w:val="true"/>
        </w:rPr>
        <w:t xml:space="preserve">), </w:t>
      </w:r>
      <w:r>
        <w:rPr>
          <w:rtl w:val="true"/>
        </w:rPr>
        <w:t>ויש לדון אם יכולים להיות יותר קשים או קלים ממיתת התורה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לצורך הגמ’</w:t>
      </w:r>
      <w:r>
        <w:rPr>
          <w:rtl w:val="true"/>
        </w:rPr>
        <w:t xml:space="preserve">, </w:t>
      </w:r>
      <w:r>
        <w:rPr>
          <w:rtl w:val="true"/>
        </w:rPr>
        <w:t>מה שיוצא מאותו בריי’ הוא שגנבים ואריות באים בידי שמים</w:t>
      </w:r>
      <w:r>
        <w:rPr>
          <w:rtl w:val="true"/>
        </w:rPr>
        <w:t xml:space="preserve">, </w:t>
      </w:r>
      <w:r>
        <w:rPr>
          <w:rtl w:val="true"/>
        </w:rPr>
        <w:t>שהרי ה’ שולח אותם להרוג מי שחייב מיתת סקילה והרג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ואם תאמר אם גנבים באים בידי שמים</w:t>
      </w:r>
      <w:r>
        <w:rPr>
          <w:rtl w:val="true"/>
        </w:rPr>
        <w:t xml:space="preserve">, </w:t>
      </w:r>
      <w:r>
        <w:rPr>
          <w:rtl w:val="true"/>
        </w:rPr>
        <w:t>למה יש עונש לאותם גנבים</w:t>
      </w:r>
      <w:r>
        <w:rPr>
          <w:rtl w:val="true"/>
        </w:rPr>
        <w:t xml:space="preserve">. </w:t>
      </w:r>
      <w:r>
        <w:rPr>
          <w:rtl w:val="true"/>
        </w:rPr>
        <w:t>יש לומר שאין הכי נמי</w:t>
      </w:r>
      <w:r>
        <w:rPr>
          <w:rtl w:val="true"/>
        </w:rPr>
        <w:t xml:space="preserve">, </w:t>
      </w:r>
      <w:r>
        <w:rPr>
          <w:rtl w:val="true"/>
        </w:rPr>
        <w:t>לאותם גנבים אין עונש</w:t>
      </w:r>
      <w:r>
        <w:rPr>
          <w:rtl w:val="true"/>
        </w:rPr>
        <w:t xml:space="preserve">. </w:t>
      </w:r>
      <w:r>
        <w:rPr>
          <w:rtl w:val="true"/>
        </w:rPr>
        <w:t xml:space="preserve">לא נראה כן ממשנה באבות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 xml:space="preserve">- </w:t>
      </w:r>
      <w:r>
        <w:rPr>
          <w:rtl w:val="true"/>
        </w:rPr>
        <w:t>ח</w:t>
      </w:r>
      <w:r>
        <w:rPr>
          <w:rtl w:val="true"/>
        </w:rPr>
        <w:t xml:space="preserve">). </w:t>
      </w:r>
      <w:r>
        <w:rPr>
          <w:rtl w:val="true"/>
        </w:rPr>
        <w:t>כמו“כ</w:t>
      </w:r>
      <w:r>
        <w:rPr>
          <w:rtl w:val="true"/>
        </w:rPr>
        <w:t xml:space="preserve">, </w:t>
      </w:r>
      <w:r>
        <w:rPr>
          <w:rtl w:val="true"/>
        </w:rPr>
        <w:t>נראה שאילו היה כן</w:t>
      </w:r>
      <w:r>
        <w:rPr>
          <w:rtl w:val="true"/>
        </w:rPr>
        <w:t xml:space="preserve">, </w:t>
      </w:r>
      <w:r>
        <w:rPr>
          <w:rtl w:val="true"/>
        </w:rPr>
        <w:t>לא היו בית דין ממיתים לעולם</w:t>
      </w:r>
      <w:r>
        <w:rPr>
          <w:rtl w:val="true"/>
        </w:rPr>
        <w:t xml:space="preserve">, </w:t>
      </w:r>
      <w:r>
        <w:rPr>
          <w:rtl w:val="true"/>
        </w:rPr>
        <w:t>שלעולם יהיה ספק</w:t>
      </w:r>
      <w:r>
        <w:rPr>
          <w:rtl w:val="true"/>
        </w:rPr>
        <w:t xml:space="preserve">, </w:t>
      </w:r>
      <w:r>
        <w:rPr>
          <w:rtl w:val="true"/>
        </w:rPr>
        <w:t>שיכול הממית לטעון שהיה בא בידי שמים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הורגים אותו מחמת רוב</w:t>
      </w:r>
      <w:r>
        <w:rPr>
          <w:rStyle w:val="FootnoteAnchor"/>
          <w:rtl w:val="true"/>
        </w:rPr>
        <w:footnoteReference w:id="124"/>
      </w:r>
      <w:r>
        <w:rPr>
          <w:rtl w:val="true"/>
        </w:rPr>
        <w:t xml:space="preserve">. </w:t>
      </w:r>
      <w:r>
        <w:rPr>
          <w:rtl w:val="true"/>
        </w:rPr>
        <w:t>גי“ל שקרא אומר להרוג אותו</w:t>
      </w:r>
      <w:r>
        <w:rPr>
          <w:rtl w:val="true"/>
        </w:rPr>
        <w:t xml:space="preserve">, </w:t>
      </w:r>
      <w:r>
        <w:rPr>
          <w:rtl w:val="true"/>
        </w:rPr>
        <w:t>ואז נמצא שמבטיח קרא שאם לא ראוי ליהרג</w:t>
      </w:r>
      <w:r>
        <w:rPr>
          <w:rtl w:val="true"/>
        </w:rPr>
        <w:t xml:space="preserve">, </w:t>
      </w:r>
      <w:r>
        <w:rPr>
          <w:rtl w:val="true"/>
        </w:rPr>
        <w:t>ה’ יציל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אנו לא נחוש לאותו ספק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ודע שיש בזה שני קושיות</w:t>
      </w:r>
      <w:r>
        <w:rPr>
          <w:rtl w:val="true"/>
        </w:rPr>
        <w:t xml:space="preserve">. </w:t>
      </w:r>
      <w:r>
        <w:rPr>
          <w:rtl w:val="true"/>
        </w:rPr>
        <w:t>קושיה ראשונה הוא שלא היה לו בחירה</w:t>
      </w:r>
      <w:r>
        <w:rPr>
          <w:rtl w:val="true"/>
        </w:rPr>
        <w:t xml:space="preserve">, </w:t>
      </w:r>
      <w:r>
        <w:rPr>
          <w:rtl w:val="true"/>
        </w:rPr>
        <w:t>שהרי ה’ הכריח לו להרוג</w:t>
      </w:r>
      <w:r>
        <w:rPr>
          <w:rtl w:val="true"/>
        </w:rPr>
        <w:t xml:space="preserve">. </w:t>
      </w:r>
      <w:r>
        <w:rPr>
          <w:rtl w:val="true"/>
        </w:rPr>
        <w:t>זה יש לדחות לומר שה’ לא מכריח שאחר יהרג אותו</w:t>
      </w:r>
      <w:r>
        <w:rPr>
          <w:rtl w:val="true"/>
        </w:rPr>
        <w:t xml:space="preserve">, </w:t>
      </w:r>
      <w:r>
        <w:rPr>
          <w:rtl w:val="true"/>
        </w:rPr>
        <w:t>אלא רק עושה שהוא יותר קל לאחר להרוג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 שחייב להיות הומת</w:t>
      </w:r>
      <w:r>
        <w:rPr>
          <w:rtl w:val="true"/>
        </w:rPr>
        <w:t xml:space="preserve">. </w:t>
      </w:r>
      <w:r>
        <w:rPr>
          <w:rtl w:val="true"/>
        </w:rPr>
        <w:t>ויש לומר שאם נמצא שאין אדם ממית אותו</w:t>
      </w:r>
      <w:r>
        <w:rPr>
          <w:rtl w:val="true"/>
        </w:rPr>
        <w:t xml:space="preserve">, </w:t>
      </w:r>
      <w:r>
        <w:rPr>
          <w:rtl w:val="true"/>
        </w:rPr>
        <w:t>ה’ יהרוג אותו באופן ממילא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גמ’ לא מזכיר את זה</w:t>
      </w:r>
      <w:r>
        <w:rPr>
          <w:rStyle w:val="FootnoteAnchor"/>
          <w:rtl w:val="true"/>
        </w:rPr>
        <w:footnoteReference w:id="125"/>
      </w:r>
      <w:r>
        <w:rPr>
          <w:rtl w:val="true"/>
        </w:rPr>
        <w:t xml:space="preserve">, </w:t>
      </w:r>
      <w:r>
        <w:rPr>
          <w:rtl w:val="true"/>
        </w:rPr>
        <w:t>כיון שמסתבר שברבות הימים</w:t>
      </w:r>
      <w:r>
        <w:rPr>
          <w:rtl w:val="true"/>
        </w:rPr>
        <w:t xml:space="preserve">, </w:t>
      </w:r>
      <w:r>
        <w:rPr>
          <w:rtl w:val="true"/>
        </w:rPr>
        <w:t>אחד ימית אותו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שעדיין אינו כל כך פיי“ר</w:t>
      </w:r>
      <w:r>
        <w:rPr>
          <w:rtl w:val="true"/>
        </w:rPr>
        <w:t xml:space="preserve">, </w:t>
      </w:r>
      <w:r>
        <w:rPr>
          <w:rtl w:val="true"/>
        </w:rPr>
        <w:t>שהרי יותר קל לו להרוג מאחר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אין הכי נמי</w:t>
      </w:r>
      <w:r>
        <w:rPr>
          <w:rtl w:val="true"/>
        </w:rPr>
        <w:t xml:space="preserve">, </w:t>
      </w:r>
      <w:r>
        <w:rPr>
          <w:rtl w:val="true"/>
        </w:rPr>
        <w:t>אינו נענש כל כך</w:t>
      </w:r>
      <w:r>
        <w:rPr>
          <w:rtl w:val="true"/>
        </w:rPr>
        <w:t xml:space="preserve">, </w:t>
      </w:r>
      <w:r>
        <w:rPr>
          <w:rtl w:val="true"/>
        </w:rPr>
        <w:t>מחמת זה</w:t>
      </w:r>
      <w:r>
        <w:rPr>
          <w:rtl w:val="true"/>
        </w:rPr>
        <w:t xml:space="preserve">. </w:t>
      </w:r>
      <w:r>
        <w:rPr>
          <w:rtl w:val="true"/>
        </w:rPr>
        <w:t>כמו“כ</w:t>
      </w:r>
      <w:r>
        <w:rPr>
          <w:rtl w:val="true"/>
        </w:rPr>
        <w:t xml:space="preserve">, </w:t>
      </w:r>
      <w:r>
        <w:rPr>
          <w:rtl w:val="true"/>
        </w:rPr>
        <w:t>יש לומר שלא הכריח אותו ה’ כיון שהיה אחר יכול לעשות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ביאור</w:t>
      </w:r>
      <w:r>
        <w:rPr>
          <w:rtl w:val="true"/>
        </w:rPr>
        <w:t xml:space="preserve">, </w:t>
      </w:r>
      <w:r>
        <w:rPr>
          <w:rtl w:val="true"/>
        </w:rPr>
        <w:t>שה’ צריך להכריח לאחד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מסתבר יותר שהרג מדעת מלומר שה’ הכריח לו</w:t>
      </w:r>
      <w:r>
        <w:rPr>
          <w:rtl w:val="true"/>
        </w:rPr>
        <w:t xml:space="preserve">, </w:t>
      </w:r>
      <w:r>
        <w:rPr>
          <w:rtl w:val="true"/>
        </w:rPr>
        <w:t>שמסתמא ה’ ימצא מי שלא צריך להכריח</w:t>
      </w:r>
      <w:r>
        <w:rPr>
          <w:rtl w:val="true"/>
        </w:rPr>
        <w:t>. (</w:t>
      </w:r>
      <w:r>
        <w:rPr>
          <w:rtl w:val="true"/>
        </w:rPr>
        <w:t>ודע שראשונים דנו בכעין זה גבי עונש מצרים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יש להעיר שיש מן התירוצים שם </w:t>
      </w:r>
      <w:r>
        <w:rPr>
          <w:rtl w:val="true"/>
        </w:rPr>
        <w:t>(</w:t>
      </w:r>
      <w:r>
        <w:rPr>
          <w:rtl w:val="true"/>
        </w:rPr>
        <w:t>יש שכ’ שמצרים שעיבדו אותם באופן יותר קשה מן הצורך</w:t>
      </w:r>
      <w:r>
        <w:rPr>
          <w:rtl w:val="true"/>
        </w:rPr>
        <w:t xml:space="preserve">) </w:t>
      </w:r>
      <w:r>
        <w:rPr>
          <w:rtl w:val="true"/>
        </w:rPr>
        <w:t>לא יתרצו כאן</w:t>
      </w:r>
      <w:r>
        <w:rPr>
          <w:rtl w:val="true"/>
        </w:rPr>
        <w:t>.)</w:t>
      </w:r>
    </w:p>
    <w:p>
      <w:pPr>
        <w:pStyle w:val="Style8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קושיה אחרת</w:t>
      </w:r>
      <w:r>
        <w:rPr>
          <w:rtl w:val="true"/>
        </w:rPr>
        <w:t xml:space="preserve">, </w:t>
      </w:r>
      <w:r>
        <w:rPr>
          <w:rtl w:val="true"/>
        </w:rPr>
        <w:t>והוא למה חייב כיון שמה שעשה היה טוב</w:t>
      </w:r>
      <w:r>
        <w:rPr>
          <w:rtl w:val="true"/>
        </w:rPr>
        <w:t xml:space="preserve">, </w:t>
      </w:r>
      <w:r>
        <w:rPr>
          <w:rtl w:val="true"/>
        </w:rPr>
        <w:t>שה’ רצה שייעשה</w:t>
      </w:r>
      <w:r>
        <w:rPr>
          <w:rtl w:val="true"/>
        </w:rPr>
        <w:t xml:space="preserve">. </w:t>
      </w:r>
      <w:r>
        <w:rPr>
          <w:rtl w:val="true"/>
        </w:rPr>
        <w:t>ויש לומר שה’ רק רצה כן כיון שידע שאף זה ייענש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ואם תאמר למה הוא חלוק ממיתת בית דין</w:t>
      </w:r>
      <w:r>
        <w:rPr>
          <w:rtl w:val="true"/>
        </w:rPr>
        <w:t xml:space="preserve">. </w:t>
      </w:r>
      <w:r>
        <w:rPr>
          <w:rtl w:val="true"/>
        </w:rPr>
        <w:t>וצריך לומר שהוא מפני שבית דין יודע בבירור שטוב להם להמית</w:t>
      </w:r>
      <w:r>
        <w:rPr>
          <w:rtl w:val="true"/>
        </w:rPr>
        <w:t xml:space="preserve">, </w:t>
      </w:r>
      <w:r>
        <w:rPr>
          <w:rtl w:val="true"/>
        </w:rPr>
        <w:t>ואיש זה לא יודע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יכול להיות שהוא מפני שיש ציווי בתורה לבית דין להמית</w:t>
      </w:r>
      <w:r>
        <w:rPr>
          <w:rtl w:val="true"/>
        </w:rPr>
        <w:t xml:space="preserve">, </w:t>
      </w:r>
      <w:r>
        <w:rPr>
          <w:rtl w:val="true"/>
        </w:rPr>
        <w:t>ואין ציווי לזה להמית</w:t>
      </w:r>
      <w:r>
        <w:rPr>
          <w:rtl w:val="true"/>
        </w:rPr>
        <w:t xml:space="preserve">, </w:t>
      </w:r>
      <w:r>
        <w:rPr>
          <w:rtl w:val="true"/>
        </w:rPr>
        <w:t>אלא שלא להמית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בריי’ זה קשה מן הקרא שאומר</w:t>
      </w:r>
      <w:r>
        <w:rPr>
          <w:rtl w:val="true"/>
        </w:rPr>
        <w:t>, ”</w:t>
      </w:r>
      <w:r>
        <w:rPr>
          <w:rtl w:val="true"/>
        </w:rPr>
        <w:t>ואם העלם יעלימו עם הארץ את עיניהם מן האיש ההוא בתתו מזרעו למולך ושמתי אני את פני באיש ההוא ובמשפחתו והכרתי אותו</w:t>
      </w:r>
      <w:r>
        <w:rPr>
          <w:rtl w:val="true"/>
        </w:rPr>
        <w:t xml:space="preserve">.“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אומר שאם לא נענש</w:t>
      </w:r>
      <w:r>
        <w:rPr>
          <w:rtl w:val="true"/>
        </w:rPr>
        <w:t xml:space="preserve">, </w:t>
      </w:r>
      <w:r>
        <w:rPr>
          <w:rtl w:val="true"/>
        </w:rPr>
        <w:t>כרת בא לו</w:t>
      </w:r>
      <w:r>
        <w:rPr>
          <w:rtl w:val="true"/>
        </w:rPr>
        <w:t xml:space="preserve">, </w:t>
      </w:r>
      <w:r>
        <w:rPr>
          <w:rtl w:val="true"/>
        </w:rPr>
        <w:t>ולא חיוב מיתה</w:t>
      </w:r>
      <w:r>
        <w:rPr>
          <w:rtl w:val="true"/>
        </w:rPr>
        <w:t xml:space="preserve">. </w:t>
      </w:r>
      <w:r>
        <w:rPr>
          <w:rtl w:val="true"/>
        </w:rPr>
        <w:t>וצריך ביאור</w:t>
      </w:r>
      <w:r>
        <w:rPr>
          <w:rtl w:val="true"/>
        </w:rPr>
        <w:t xml:space="preserve">. </w:t>
      </w:r>
      <w:r>
        <w:rPr>
          <w:rtl w:val="true"/>
        </w:rPr>
        <w:t>אולי זה רק אם בית דין היה להם להמית</w:t>
      </w:r>
      <w:r>
        <w:rPr>
          <w:rtl w:val="true"/>
        </w:rPr>
        <w:t xml:space="preserve">, </w:t>
      </w:r>
      <w:r>
        <w:rPr>
          <w:rtl w:val="true"/>
        </w:rPr>
        <w:t>ולא המיתו</w:t>
      </w:r>
      <w:r>
        <w:rPr>
          <w:rtl w:val="true"/>
        </w:rPr>
        <w:t xml:space="preserve">, </w:t>
      </w:r>
      <w:r>
        <w:rPr>
          <w:rtl w:val="true"/>
        </w:rPr>
        <w:t>שאז אין ה’ ממית</w:t>
      </w:r>
      <w:r>
        <w:rPr>
          <w:rtl w:val="true"/>
        </w:rPr>
        <w:t xml:space="preserve">, </w:t>
      </w:r>
      <w:r>
        <w:rPr>
          <w:rtl w:val="true"/>
        </w:rPr>
        <w:t>אלא נותן חיוב כרת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ביאור למה נחלק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קשה לת’ שמקבל שני העונשים</w:t>
      </w:r>
      <w:r>
        <w:rPr>
          <w:rtl w:val="true"/>
        </w:rPr>
        <w:t xml:space="preserve">, </w:t>
      </w:r>
      <w:r>
        <w:rPr>
          <w:rtl w:val="true"/>
        </w:rPr>
        <w:t>שקשה למה יוסף עליו עונש כרת</w:t>
      </w:r>
      <w:r>
        <w:rPr>
          <w:rtl w:val="true"/>
        </w:rPr>
        <w:t xml:space="preserve">, </w:t>
      </w:r>
      <w:r>
        <w:rPr>
          <w:rtl w:val="true"/>
        </w:rPr>
        <w:t>כיון שכבר יש לו מיתה דוגמת ד’ מיתות</w:t>
      </w:r>
      <w:r>
        <w:rPr>
          <w:rtl w:val="true"/>
        </w:rPr>
        <w:t xml:space="preserve">. </w:t>
      </w:r>
      <w:r>
        <w:rPr>
          <w:rtl w:val="true"/>
        </w:rPr>
        <w:t>קשה לומר שכרת כאן לאו דווקא</w:t>
      </w:r>
      <w:r>
        <w:rPr>
          <w:rtl w:val="true"/>
        </w:rPr>
        <w:t xml:space="preserve">, </w:t>
      </w:r>
      <w:r>
        <w:rPr>
          <w:rtl w:val="true"/>
        </w:rPr>
        <w:t>ומכוון לומר מיתת ה’</w:t>
      </w:r>
      <w:r>
        <w:rPr>
          <w:rtl w:val="true"/>
        </w:rPr>
        <w:t xml:space="preserve">, </w:t>
      </w:r>
      <w:r>
        <w:rPr>
          <w:rtl w:val="true"/>
        </w:rPr>
        <w:t>שהוא דומה לכרת</w:t>
      </w:r>
      <w:r>
        <w:rPr>
          <w:rtl w:val="true"/>
        </w:rPr>
        <w:t xml:space="preserve">, </w:t>
      </w:r>
      <w:r>
        <w:rPr>
          <w:rtl w:val="true"/>
        </w:rPr>
        <w:t>שהרי יש חילוקים גדולים ביניהם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מדרשת רבא</w:t>
      </w:r>
      <w:r>
        <w:rPr>
          <w:rtl w:val="true"/>
        </w:rPr>
        <w:t xml:space="preserve">, </w:t>
      </w:r>
      <w:r>
        <w:rPr>
          <w:rtl w:val="true"/>
        </w:rPr>
        <w:t>ומנפק</w:t>
      </w:r>
      <w:r>
        <w:rPr>
          <w:rtl w:val="true"/>
        </w:rPr>
        <w:t>"</w:t>
      </w:r>
      <w:r>
        <w:rPr>
          <w:rtl w:val="true"/>
        </w:rPr>
        <w:t>מ של גמ’</w:t>
      </w:r>
      <w:r>
        <w:rPr>
          <w:rtl w:val="true"/>
        </w:rPr>
        <w:t xml:space="preserve">, </w:t>
      </w:r>
      <w:r>
        <w:rPr>
          <w:rtl w:val="true"/>
        </w:rPr>
        <w:t>פשוט שהפסוק מדבר על כרת דווקא</w:t>
      </w:r>
      <w:r>
        <w:rPr>
          <w:rtl w:val="true"/>
        </w:rPr>
        <w:t xml:space="preserve">, </w:t>
      </w:r>
      <w:r>
        <w:rPr>
          <w:rtl w:val="true"/>
        </w:rPr>
        <w:t>ולא דבר יותר גדול ולא דבר יותר קטן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26"/>
      </w:r>
    </w:p>
    <w:p>
      <w:pPr>
        <w:pStyle w:val="Heading9"/>
        <w:bidi w:val="1"/>
        <w:jc w:val="left"/>
        <w:rPr/>
      </w:pPr>
      <w:bookmarkStart w:id="119" w:name="_Toc159397224"/>
      <w:bookmarkStart w:id="120" w:name="_Toc159397144"/>
      <w:r>
        <w:rPr>
          <w:rtl w:val="true"/>
        </w:rPr>
        <w:t>תירוץ הגמ’</w:t>
      </w:r>
      <w:r>
        <w:rPr>
          <w:rtl w:val="true"/>
        </w:rPr>
        <w:t>:</w:t>
      </w:r>
      <w:bookmarkEnd w:id="119"/>
      <w:bookmarkEnd w:id="120"/>
    </w:p>
    <w:p>
      <w:pPr>
        <w:pStyle w:val="Style8"/>
        <w:bidi w:val="1"/>
        <w:jc w:val="left"/>
        <w:rPr/>
      </w:pPr>
      <w:r>
        <w:rPr>
          <w:rtl w:val="true"/>
        </w:rPr>
        <w:t>גמ’ מתרץ שצריכים להפך לשון של קושיית גמ’</w:t>
      </w:r>
      <w:r>
        <w:rPr>
          <w:rtl w:val="true"/>
        </w:rPr>
        <w:t xml:space="preserve">. </w:t>
      </w:r>
      <w:r>
        <w:rPr>
          <w:rtl w:val="true"/>
        </w:rPr>
        <w:t>היה לו לומר</w:t>
      </w:r>
      <w:r>
        <w:rPr>
          <w:rtl w:val="true"/>
        </w:rPr>
        <w:t>, ”</w:t>
      </w:r>
      <w:r>
        <w:rPr>
          <w:rtl w:val="true"/>
        </w:rPr>
        <w:t>מהיכי תיתי שמגנב וארי</w:t>
      </w:r>
      <w:r>
        <w:rPr>
          <w:rtl w:val="true"/>
        </w:rPr>
        <w:t xml:space="preserve">, </w:t>
      </w:r>
      <w:r>
        <w:rPr>
          <w:rtl w:val="true"/>
        </w:rPr>
        <w:t>שהם בידי שמים</w:t>
      </w:r>
      <w:r>
        <w:rPr>
          <w:rtl w:val="true"/>
        </w:rPr>
        <w:t xml:space="preserve">, </w:t>
      </w:r>
      <w:r>
        <w:rPr>
          <w:rtl w:val="true"/>
        </w:rPr>
        <w:t>היה יעקב ירא</w:t>
      </w:r>
      <w:r>
        <w:rPr>
          <w:rtl w:val="true"/>
        </w:rPr>
        <w:t xml:space="preserve">, </w:t>
      </w:r>
      <w:r>
        <w:rPr>
          <w:rtl w:val="true"/>
        </w:rPr>
        <w:t>שאולי היה ירא מצינים פחים</w:t>
      </w:r>
      <w:r>
        <w:rPr>
          <w:rtl w:val="true"/>
        </w:rPr>
        <w:t xml:space="preserve">, </w:t>
      </w:r>
      <w:r>
        <w:rPr>
          <w:rtl w:val="true"/>
        </w:rPr>
        <w:t>שהם בידי אדם</w:t>
      </w:r>
      <w:r>
        <w:rPr>
          <w:rtl w:val="true"/>
        </w:rPr>
        <w:t>.“</w:t>
      </w:r>
    </w:p>
    <w:p>
      <w:pPr>
        <w:pStyle w:val="Style8"/>
        <w:bidi w:val="1"/>
        <w:jc w:val="left"/>
        <w:rPr/>
      </w:pP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הערנו שעדיין היה אפשר להקשות באופנים קצת חלוקים</w:t>
      </w:r>
      <w:r>
        <w:rPr>
          <w:rtl w:val="true"/>
        </w:rPr>
        <w:t xml:space="preserve">, </w:t>
      </w:r>
      <w:r>
        <w:rPr>
          <w:rtl w:val="true"/>
        </w:rPr>
        <w:t>כמו להקשות מהי“ת שהיה צו“פ שהיו בידי שמים ולא צו“פ שהיו בידי אדם</w:t>
      </w:r>
      <w:r>
        <w:rPr>
          <w:rtl w:val="true"/>
        </w:rPr>
        <w:t xml:space="preserve">,“ </w:t>
      </w:r>
      <w:r>
        <w:rPr>
          <w:rtl w:val="true"/>
        </w:rPr>
        <w:t>אם יש ככה ויש ככה</w:t>
      </w:r>
      <w:r>
        <w:rPr>
          <w:rtl w:val="true"/>
        </w:rPr>
        <w:t xml:space="preserve">. </w:t>
      </w:r>
      <w:r>
        <w:rPr>
          <w:rtl w:val="true"/>
        </w:rPr>
        <w:t>כמו“כ</w:t>
      </w:r>
      <w:r>
        <w:rPr>
          <w:rtl w:val="true"/>
        </w:rPr>
        <w:t xml:space="preserve">, </w:t>
      </w:r>
      <w:r>
        <w:rPr>
          <w:rtl w:val="true"/>
        </w:rPr>
        <w:t>היה לו להקשות כן בגנבים ואריות</w:t>
      </w:r>
      <w:r>
        <w:rPr>
          <w:rtl w:val="true"/>
        </w:rPr>
        <w:t xml:space="preserve">, </w:t>
      </w:r>
      <w:r>
        <w:rPr>
          <w:rtl w:val="true"/>
        </w:rPr>
        <w:t>אם נניח שיש ככה ושיש ככה</w:t>
      </w:r>
      <w:r>
        <w:rPr>
          <w:rtl w:val="true"/>
        </w:rPr>
        <w:t>.</w:t>
      </w:r>
    </w:p>
    <w:p>
      <w:pPr>
        <w:pStyle w:val="Style8"/>
        <w:bidi w:val="1"/>
        <w:jc w:val="left"/>
        <w:rPr/>
      </w:pPr>
      <w:r>
        <w:rPr>
          <w:rtl w:val="true"/>
        </w:rPr>
        <w:t>יש לדון אם כוונת הגמ’ הוא לשנות הגי’ במקשה או לומר שהמקשה טעה בנקודה הזאת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27"/>
      </w:r>
    </w:p>
    <w:p>
      <w:pPr>
        <w:pStyle w:val="Heading4"/>
        <w:bidi w:val="1"/>
        <w:ind w:left="1134" w:right="0" w:hanging="0"/>
        <w:jc w:val="left"/>
        <w:rPr/>
      </w:pPr>
      <w:bookmarkStart w:id="121" w:name="_Toc159397225"/>
      <w:bookmarkStart w:id="122" w:name="_Toc159397145"/>
      <w:r>
        <w:rPr>
          <w:rtl w:val="true"/>
        </w:rPr>
        <w:t>מקור שני</w:t>
      </w:r>
      <w:r>
        <w:rPr>
          <w:rtl w:val="true"/>
        </w:rPr>
        <w:t xml:space="preserve">- </w:t>
      </w:r>
      <w:r>
        <w:rPr>
          <w:rtl w:val="true"/>
        </w:rPr>
        <w:t>רבא</w:t>
      </w:r>
      <w:r>
        <w:rPr>
          <w:rtl w:val="true"/>
        </w:rPr>
        <w:t>:</w:t>
      </w:r>
      <w:bookmarkEnd w:id="121"/>
      <w:bookmarkEnd w:id="122"/>
    </w:p>
    <w:p>
      <w:pPr>
        <w:pStyle w:val="Normal"/>
        <w:bidi w:val="1"/>
        <w:jc w:val="left"/>
        <w:rPr/>
      </w:pPr>
      <w:r>
        <w:rPr>
          <w:rtl w:val="true"/>
        </w:rPr>
        <w:t>קרא אומר</w:t>
      </w:r>
      <w:r>
        <w:rPr>
          <w:rtl w:val="true"/>
        </w:rPr>
        <w:t>, ”</w:t>
      </w:r>
      <w:r>
        <w:rPr>
          <w:rtl w:val="true"/>
        </w:rPr>
        <w:t>ואם העלם יעלימו עם הארץ את עיניחם מן האיש ההוא בתתו מזרעו למולך ושמתי אני את פני באיש חחוא ובמשפחתו והכרתי אותו</w:t>
      </w:r>
      <w:r>
        <w:rPr>
          <w:rtl w:val="true"/>
        </w:rPr>
        <w:t xml:space="preserve">.“ </w:t>
      </w:r>
      <w:r>
        <w:rPr>
          <w:rtl w:val="true"/>
        </w:rPr>
        <w:t>הפסוק אומר שאם בית דין לא ממיתים</w:t>
      </w:r>
      <w:r>
        <w:rPr>
          <w:rtl w:val="true"/>
        </w:rPr>
        <w:t xml:space="preserve">, </w:t>
      </w:r>
      <w:r>
        <w:rPr>
          <w:rtl w:val="true"/>
        </w:rPr>
        <w:t>ה’ יתן כרת</w:t>
      </w:r>
      <w:r>
        <w:rPr>
          <w:rtl w:val="true"/>
        </w:rPr>
        <w:t xml:space="preserve">. </w:t>
      </w:r>
      <w:r>
        <w:rPr>
          <w:rtl w:val="true"/>
        </w:rPr>
        <w:t>מזה</w:t>
      </w:r>
      <w:r>
        <w:rPr>
          <w:rtl w:val="true"/>
        </w:rPr>
        <w:t xml:space="preserve">, </w:t>
      </w:r>
      <w:r>
        <w:rPr>
          <w:rtl w:val="true"/>
        </w:rPr>
        <w:t>דורש רבא שכרת הוא כמיתת בית דין</w:t>
      </w:r>
      <w:r>
        <w:rPr>
          <w:rtl w:val="true"/>
        </w:rPr>
        <w:t xml:space="preserve">, </w:t>
      </w:r>
      <w:r>
        <w:rPr>
          <w:rtl w:val="true"/>
        </w:rPr>
        <w:t>ושניהם פוטרים חיוב ממון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מהו הדרשה</w:t>
      </w:r>
      <w:r>
        <w:rPr>
          <w:rtl w:val="true"/>
        </w:rPr>
        <w:t>:</w:t>
      </w:r>
    </w:p>
    <w:p>
      <w:pPr>
        <w:pStyle w:val="Normal"/>
        <w:numPr>
          <w:ilvl w:val="0"/>
          <w:numId w:val="14"/>
        </w:numPr>
        <w:bidi w:val="1"/>
        <w:jc w:val="left"/>
        <w:rPr/>
      </w:pPr>
      <w:r>
        <w:rPr>
          <w:rtl w:val="true"/>
        </w:rPr>
        <w:t>אפשר לומר שהיקש הוא</w:t>
      </w:r>
      <w:r>
        <w:rPr>
          <w:rtl w:val="true"/>
        </w:rPr>
        <w:t xml:space="preserve">. </w:t>
      </w:r>
      <w:r>
        <w:rPr>
          <w:rtl w:val="true"/>
        </w:rPr>
        <w:t>ממה שקרא אומר שניהם ביחד</w:t>
      </w:r>
      <w:r>
        <w:rPr>
          <w:rtl w:val="true"/>
        </w:rPr>
        <w:t xml:space="preserve">- </w:t>
      </w:r>
      <w:r>
        <w:rPr>
          <w:rtl w:val="true"/>
        </w:rPr>
        <w:t>ויותר מזה</w:t>
      </w:r>
      <w:r>
        <w:rPr>
          <w:rtl w:val="true"/>
        </w:rPr>
        <w:t xml:space="preserve">, </w:t>
      </w:r>
      <w:r>
        <w:rPr>
          <w:rtl w:val="true"/>
        </w:rPr>
        <w:t>אומר אחד להיות חילוף חבירו</w:t>
      </w:r>
      <w:r>
        <w:rPr>
          <w:rtl w:val="true"/>
        </w:rPr>
        <w:t xml:space="preserve">, </w:t>
      </w:r>
      <w:r>
        <w:rPr>
          <w:rtl w:val="true"/>
        </w:rPr>
        <w:t>שהוא ניתן במקום חבירו</w:t>
      </w:r>
      <w:r>
        <w:rPr>
          <w:rtl w:val="true"/>
        </w:rPr>
        <w:t xml:space="preserve">- </w:t>
      </w:r>
      <w:r>
        <w:rPr>
          <w:rtl w:val="true"/>
        </w:rPr>
        <w:t>מקיש זה לזה</w:t>
      </w:r>
      <w:r>
        <w:rPr>
          <w:rtl w:val="true"/>
        </w:rPr>
        <w:t xml:space="preserve">. </w:t>
      </w:r>
      <w:r>
        <w:rPr>
          <w:rtl w:val="true"/>
        </w:rPr>
        <w:t>דורשים מזה שדין של חיוב מיתה</w:t>
      </w:r>
      <w:r>
        <w:rPr>
          <w:rtl w:val="true"/>
        </w:rPr>
        <w:t xml:space="preserve">- </w:t>
      </w:r>
      <w:r>
        <w:rPr>
          <w:rtl w:val="true"/>
        </w:rPr>
        <w:t>שפוטר מחיוב תשלומים</w:t>
      </w:r>
      <w:r>
        <w:rPr>
          <w:rtl w:val="true"/>
        </w:rPr>
        <w:t xml:space="preserve">- </w:t>
      </w:r>
      <w:r>
        <w:rPr>
          <w:rtl w:val="true"/>
        </w:rPr>
        <w:t>הוא גם בחיוב כרת</w:t>
      </w:r>
      <w:r>
        <w:rPr>
          <w:rtl w:val="true"/>
        </w:rPr>
        <w:t xml:space="preserve">, </w:t>
      </w:r>
      <w:r>
        <w:rPr>
          <w:rtl w:val="true"/>
        </w:rPr>
        <w:t>ואף כרת פוטר מחיוב תשלומים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אולי לשון הגמ’ קצת משמע כן</w:t>
      </w:r>
      <w:r>
        <w:rPr>
          <w:rtl w:val="true"/>
        </w:rPr>
        <w:t xml:space="preserve">. </w:t>
      </w:r>
      <w:r>
        <w:rPr>
          <w:rtl w:val="true"/>
        </w:rPr>
        <w:t>כשמבאר הגמ’ את הדרשה</w:t>
      </w:r>
      <w:r>
        <w:rPr>
          <w:rtl w:val="true"/>
        </w:rPr>
        <w:t xml:space="preserve">, </w:t>
      </w:r>
      <w:r>
        <w:rPr>
          <w:rtl w:val="true"/>
        </w:rPr>
        <w:t>אומר אותו בלשון של היקישים וג“ש</w:t>
      </w:r>
      <w:r>
        <w:rPr>
          <w:rtl w:val="true"/>
        </w:rPr>
        <w:t xml:space="preserve">, </w:t>
      </w:r>
      <w:r>
        <w:rPr>
          <w:rtl w:val="true"/>
        </w:rPr>
        <w:t>שאומר</w:t>
      </w:r>
      <w:r>
        <w:rPr>
          <w:rtl w:val="true"/>
        </w:rPr>
        <w:t>, ”</w:t>
      </w:r>
      <w:r>
        <w:rPr>
          <w:rtl w:val="true"/>
        </w:rPr>
        <w:t>מה מיתה… אף כרת…</w:t>
      </w:r>
      <w:r>
        <w:rPr>
          <w:rtl w:val="true"/>
        </w:rPr>
        <w:t xml:space="preserve">.“ </w:t>
      </w:r>
      <w:r>
        <w:rPr>
          <w:rtl w:val="true"/>
        </w:rPr>
        <w:t>ויש לדון</w:t>
      </w:r>
      <w:r>
        <w:rPr>
          <w:rtl w:val="true"/>
        </w:rPr>
        <w:t>.</w:t>
      </w:r>
    </w:p>
    <w:p>
      <w:pPr>
        <w:pStyle w:val="Normal"/>
        <w:numPr>
          <w:ilvl w:val="0"/>
          <w:numId w:val="14"/>
        </w:numPr>
        <w:bidi w:val="1"/>
        <w:jc w:val="left"/>
        <w:rPr/>
      </w:pPr>
      <w:r>
        <w:rPr>
          <w:rtl w:val="true"/>
        </w:rPr>
        <w:t>אפשר לומר שנלמד מפשטות של הקרא</w:t>
      </w:r>
      <w:r>
        <w:rPr>
          <w:rtl w:val="true"/>
        </w:rPr>
        <w:t xml:space="preserve">. </w:t>
      </w:r>
      <w:r>
        <w:rPr>
          <w:rtl w:val="true"/>
        </w:rPr>
        <w:t>קרא אומר שאם אין בית דין ממיתים</w:t>
      </w:r>
      <w:r>
        <w:rPr>
          <w:rtl w:val="true"/>
        </w:rPr>
        <w:t xml:space="preserve">, </w:t>
      </w:r>
      <w:r>
        <w:rPr>
          <w:rtl w:val="true"/>
        </w:rPr>
        <w:t>ה’ נותן חיוב כרת</w:t>
      </w:r>
      <w:r>
        <w:rPr>
          <w:rtl w:val="true"/>
        </w:rPr>
        <w:t xml:space="preserve">. </w:t>
      </w:r>
      <w:r>
        <w:rPr>
          <w:rtl w:val="true"/>
        </w:rPr>
        <w:t>כיון שה’ נותן כרת במקום מיתה</w:t>
      </w:r>
      <w:r>
        <w:rPr>
          <w:rtl w:val="true"/>
        </w:rPr>
        <w:t xml:space="preserve">, </w:t>
      </w:r>
      <w:r>
        <w:rPr>
          <w:rtl w:val="true"/>
        </w:rPr>
        <w:t>צריך לומר שכרת הוא דומה למיתה</w:t>
      </w:r>
      <w:r>
        <w:rPr>
          <w:rtl w:val="true"/>
        </w:rPr>
        <w:t xml:space="preserve">. </w:t>
      </w:r>
      <w:r>
        <w:rPr>
          <w:rtl w:val="true"/>
        </w:rPr>
        <w:t>כיון שכן</w:t>
      </w:r>
      <w:r>
        <w:rPr>
          <w:rtl w:val="true"/>
        </w:rPr>
        <w:t xml:space="preserve">, </w:t>
      </w:r>
      <w:r>
        <w:rPr>
          <w:rtl w:val="true"/>
        </w:rPr>
        <w:t>מסתבר שכמו שמיתה פוטר מתשלומים</w:t>
      </w:r>
      <w:r>
        <w:rPr>
          <w:rtl w:val="true"/>
        </w:rPr>
        <w:t xml:space="preserve">, </w:t>
      </w:r>
      <w:r>
        <w:rPr>
          <w:rtl w:val="true"/>
        </w:rPr>
        <w:t>אף כרת פוטר מתשלומים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28"/>
      </w:r>
    </w:p>
    <w:p>
      <w:pPr>
        <w:pStyle w:val="Normal"/>
        <w:bidi w:val="1"/>
        <w:jc w:val="left"/>
        <w:rPr/>
      </w:pPr>
      <w:r>
        <w:rPr>
          <w:rtl w:val="true"/>
        </w:rPr>
        <w:t>ע’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למדנו שהכרת הוא במקום מיתה וחילופה</w:t>
      </w:r>
      <w:r>
        <w:rPr>
          <w:rtl w:val="true"/>
        </w:rPr>
        <w:t xml:space="preserve">.“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משמע כצד שני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אפשר לדחות שרש</w:t>
      </w:r>
      <w:r>
        <w:rPr>
          <w:rtl w:val="true"/>
        </w:rPr>
        <w:t>"</w:t>
      </w:r>
      <w:r>
        <w:rPr>
          <w:rtl w:val="true"/>
        </w:rPr>
        <w:t>י סובר כצד ראשון</w:t>
      </w:r>
      <w:r>
        <w:rPr>
          <w:rtl w:val="true"/>
        </w:rPr>
        <w:t xml:space="preserve">, </w:t>
      </w:r>
      <w:r>
        <w:rPr>
          <w:rtl w:val="true"/>
        </w:rPr>
        <w:t>אלא שסובר שכדי להקיש אותם</w:t>
      </w:r>
      <w:r>
        <w:rPr>
          <w:rtl w:val="true"/>
        </w:rPr>
        <w:t xml:space="preserve">, </w:t>
      </w:r>
      <w:r>
        <w:rPr>
          <w:rtl w:val="true"/>
        </w:rPr>
        <w:t>לא די שיהיו באותו פסוק</w:t>
      </w:r>
      <w:r>
        <w:rPr>
          <w:rtl w:val="true"/>
        </w:rPr>
        <w:t xml:space="preserve">, </w:t>
      </w:r>
      <w:r>
        <w:rPr>
          <w:rtl w:val="true"/>
        </w:rPr>
        <w:t>אלא שכרת יהיה חילוף מיתה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סתימות רש</w:t>
      </w:r>
      <w:r>
        <w:rPr>
          <w:rtl w:val="true"/>
        </w:rPr>
        <w:t>"</w:t>
      </w:r>
      <w:r>
        <w:rPr>
          <w:rtl w:val="true"/>
        </w:rPr>
        <w:t>י לא משמע כן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צריך לבאר למה לא דרש רבא כאביי</w:t>
      </w:r>
      <w:r>
        <w:rPr>
          <w:rtl w:val="true"/>
        </w:rPr>
        <w:t xml:space="preserve">, </w:t>
      </w:r>
      <w:r>
        <w:rPr>
          <w:rtl w:val="true"/>
        </w:rPr>
        <w:t>ולמה לא דרש אביי כרבא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צריך לבאר זה</w:t>
      </w:r>
      <w:r>
        <w:rPr>
          <w:rtl w:val="true"/>
        </w:rPr>
        <w:t xml:space="preserve">- </w:t>
      </w:r>
      <w:r>
        <w:rPr>
          <w:rtl w:val="true"/>
        </w:rPr>
        <w:t>בין לבאר למה אמרו מה שאמרו</w:t>
      </w:r>
      <w:r>
        <w:rPr>
          <w:rtl w:val="true"/>
        </w:rPr>
        <w:t xml:space="preserve">, </w:t>
      </w:r>
      <w:r>
        <w:rPr>
          <w:rtl w:val="true"/>
        </w:rPr>
        <w:t>ובין לבאר ל</w:t>
      </w:r>
      <w:r>
        <w:rPr>
          <w:rtl w:val="true"/>
        </w:rPr>
        <w:t>"</w:t>
      </w:r>
      <w:r>
        <w:rPr>
          <w:rtl w:val="true"/>
        </w:rPr>
        <w:t>ל קשה לשניהם למה צריכים שני פסוקים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נתחילבביאור ל</w:t>
      </w:r>
      <w:r>
        <w:rPr>
          <w:rtl w:val="true"/>
        </w:rPr>
        <w:t>"</w:t>
      </w:r>
      <w:r>
        <w:rPr>
          <w:rtl w:val="true"/>
        </w:rPr>
        <w:t>ל יאמר רבא כאביי</w:t>
      </w:r>
      <w:r>
        <w:rPr>
          <w:rtl w:val="true"/>
        </w:rPr>
        <w:t xml:space="preserve">. </w:t>
      </w:r>
      <w:r>
        <w:rPr>
          <w:rtl w:val="true"/>
        </w:rPr>
        <w:t>אפשר שהוא מפני שאין דורשים ג“ש מעצמינו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שרבא לא היה לו מסורה לאותו ג“ש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>שאילו היה מסתבר לו שר</w:t>
      </w:r>
      <w:r>
        <w:rPr>
          <w:rtl w:val="true"/>
        </w:rPr>
        <w:t>"</w:t>
      </w:r>
      <w:r>
        <w:rPr>
          <w:rtl w:val="true"/>
        </w:rPr>
        <w:t>נ דרש כן</w:t>
      </w:r>
      <w:r>
        <w:rPr>
          <w:rtl w:val="true"/>
        </w:rPr>
        <w:t xml:space="preserve">, </w:t>
      </w:r>
      <w:r>
        <w:rPr>
          <w:rtl w:val="true"/>
        </w:rPr>
        <w:t>היה אפשר לו לומר שר“נ היה לו מסורה</w:t>
      </w:r>
      <w:r>
        <w:rPr>
          <w:rtl w:val="true"/>
        </w:rPr>
        <w:t xml:space="preserve">, </w:t>
      </w:r>
      <w:r>
        <w:rPr>
          <w:rtl w:val="true"/>
        </w:rPr>
        <w:t xml:space="preserve">אבל לו </w:t>
      </w:r>
      <w:r>
        <w:rPr>
          <w:rtl w:val="true"/>
        </w:rPr>
        <w:t>(</w:t>
      </w:r>
      <w:r>
        <w:rPr>
          <w:rtl w:val="true"/>
        </w:rPr>
        <w:t>לרבא</w:t>
      </w:r>
      <w:r>
        <w:rPr>
          <w:rtl w:val="true"/>
        </w:rPr>
        <w:t xml:space="preserve">) </w:t>
      </w:r>
      <w:r>
        <w:rPr>
          <w:rtl w:val="true"/>
        </w:rPr>
        <w:t>לא היה מסורה</w:t>
      </w:r>
      <w:r>
        <w:rPr>
          <w:rtl w:val="true"/>
        </w:rPr>
        <w:t xml:space="preserve">, </w:t>
      </w:r>
      <w:r>
        <w:rPr>
          <w:rtl w:val="true"/>
        </w:rPr>
        <w:t>כיון שקבל מסורה שלו מרבנן</w:t>
      </w:r>
      <w:r>
        <w:rPr>
          <w:rtl w:val="true"/>
        </w:rPr>
        <w:t xml:space="preserve">, </w:t>
      </w:r>
      <w:r>
        <w:rPr>
          <w:rtl w:val="true"/>
        </w:rPr>
        <w:t>ולא מר“נ</w:t>
      </w:r>
      <w:r>
        <w:rPr>
          <w:rtl w:val="true"/>
        </w:rPr>
        <w:t xml:space="preserve">. </w:t>
      </w:r>
      <w:r>
        <w:rPr>
          <w:rtl w:val="true"/>
        </w:rPr>
        <w:t>אולי עדיין ק</w:t>
      </w:r>
      <w:r>
        <w:rPr>
          <w:rtl w:val="true"/>
        </w:rPr>
        <w:t>"</w:t>
      </w:r>
      <w:r>
        <w:rPr>
          <w:rtl w:val="true"/>
        </w:rPr>
        <w:t>ק שלא יגיע לו שיש שהיו להם מסורה ככה</w:t>
      </w:r>
      <w:r>
        <w:rPr>
          <w:rtl w:val="true"/>
        </w:rPr>
        <w:t xml:space="preserve">. </w:t>
      </w:r>
      <w:r>
        <w:rPr>
          <w:rtl w:val="true"/>
        </w:rPr>
        <w:t>גם אפשר שמוכיח שלא לדרוש כן כיון שסובר ש“אסון“ שנאמר גבי יעקב מדבר על אסון בידי אדם</w:t>
      </w:r>
      <w:r>
        <w:rPr>
          <w:rtl w:val="true"/>
        </w:rPr>
        <w:t xml:space="preserve">, </w:t>
      </w:r>
      <w:r>
        <w:rPr>
          <w:rtl w:val="true"/>
        </w:rPr>
        <w:t>שרק מזה חשש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חשש כל כך לאסון בידי שמים</w:t>
      </w:r>
      <w:r>
        <w:rPr>
          <w:rtl w:val="true"/>
        </w:rPr>
        <w:t xml:space="preserve">, </w:t>
      </w:r>
      <w:r>
        <w:rPr>
          <w:rtl w:val="true"/>
        </w:rPr>
        <w:t>כיון שלא פשוט שיכול לסלק אותו</w:t>
      </w:r>
      <w:r>
        <w:rPr>
          <w:rtl w:val="true"/>
        </w:rPr>
        <w:t xml:space="preserve">. </w:t>
      </w:r>
      <w:r>
        <w:rPr>
          <w:rtl w:val="true"/>
        </w:rPr>
        <w:t>גם י“ל שסבר ש“אסון“ שנאמר גבי מיתת אדם אינו אותו מיתה</w:t>
      </w:r>
      <w:r>
        <w:rPr>
          <w:rtl w:val="true"/>
        </w:rPr>
        <w:t xml:space="preserve">, </w:t>
      </w:r>
      <w:r>
        <w:rPr>
          <w:rtl w:val="true"/>
        </w:rPr>
        <w:t>אלא הכאת חברו</w:t>
      </w:r>
      <w:r>
        <w:rPr>
          <w:rtl w:val="true"/>
        </w:rPr>
        <w:t xml:space="preserve">. </w:t>
      </w:r>
      <w:r>
        <w:rPr>
          <w:rtl w:val="true"/>
        </w:rPr>
        <w:t>זה גם בידי שמים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שאולי היתה חייבת ככה</w:t>
      </w:r>
      <w:r>
        <w:rPr>
          <w:rtl w:val="true"/>
        </w:rPr>
        <w:t xml:space="preserve">. </w:t>
      </w:r>
      <w:r>
        <w:rPr>
          <w:rtl w:val="true"/>
        </w:rPr>
        <w:t>גם יש לומר שלא יכולים ללמוד משם</w:t>
      </w:r>
      <w:r>
        <w:rPr>
          <w:rtl w:val="true"/>
        </w:rPr>
        <w:t xml:space="preserve">, </w:t>
      </w:r>
      <w:r>
        <w:rPr>
          <w:rtl w:val="true"/>
        </w:rPr>
        <w:t xml:space="preserve">שאינו מדבר על מיתה של עונש </w:t>
      </w:r>
      <w:r>
        <w:rPr>
          <w:rtl w:val="true"/>
        </w:rPr>
        <w:t>(</w:t>
      </w:r>
      <w:r>
        <w:rPr>
          <w:rtl w:val="true"/>
        </w:rPr>
        <w:t>אם אינו בידי שמים</w:t>
      </w:r>
      <w:r>
        <w:rPr>
          <w:rtl w:val="true"/>
        </w:rPr>
        <w:t xml:space="preserve">), </w:t>
      </w:r>
      <w:r>
        <w:rPr>
          <w:rtl w:val="true"/>
        </w:rPr>
        <w:t>ואז אינו פוטר כלום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29"/>
      </w:r>
    </w:p>
    <w:p>
      <w:pPr>
        <w:pStyle w:val="Normal"/>
        <w:bidi w:val="1"/>
        <w:jc w:val="left"/>
        <w:rPr/>
      </w:pPr>
      <w:r>
        <w:rPr>
          <w:rtl w:val="true"/>
        </w:rPr>
        <w:t>נמשיך בביאור ל</w:t>
      </w:r>
      <w:r>
        <w:rPr>
          <w:rtl w:val="true"/>
        </w:rPr>
        <w:t>"</w:t>
      </w:r>
      <w:r>
        <w:rPr>
          <w:rtl w:val="true"/>
        </w:rPr>
        <w:t>ל יאמר אביי כרבא</w:t>
      </w:r>
      <w:r>
        <w:rPr>
          <w:rtl w:val="true"/>
        </w:rPr>
        <w:t xml:space="preserve">. </w:t>
      </w:r>
      <w:r>
        <w:rPr>
          <w:rtl w:val="true"/>
        </w:rPr>
        <w:t>אפשר שסובר שר“נ פוטר גם במיתה בידי שמים</w:t>
      </w:r>
      <w:r>
        <w:rPr>
          <w:rtl w:val="true"/>
        </w:rPr>
        <w:t xml:space="preserve">, </w:t>
      </w:r>
      <w:r>
        <w:rPr>
          <w:rtl w:val="true"/>
        </w:rPr>
        <w:t>ולא רק בכרת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לדרוש מן הג“ש</w:t>
      </w:r>
      <w:r>
        <w:rPr>
          <w:rtl w:val="true"/>
        </w:rPr>
        <w:t xml:space="preserve">, </w:t>
      </w:r>
      <w:r>
        <w:rPr>
          <w:rtl w:val="true"/>
        </w:rPr>
        <w:t>ולא מן הפסוק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מהיכי תיתי זה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30"/>
      </w:r>
      <w:r>
        <w:rPr>
          <w:rtl w:val="true"/>
        </w:rPr>
        <w:t xml:space="preserve"> </w:t>
      </w:r>
      <w:r>
        <w:rPr>
          <w:rtl w:val="true"/>
        </w:rPr>
        <w:t>גם יש לומר שסבר שאין לדרוש מקרא זה</w:t>
      </w:r>
      <w:r>
        <w:rPr>
          <w:rtl w:val="true"/>
        </w:rPr>
        <w:t xml:space="preserve">. </w:t>
      </w:r>
      <w:r>
        <w:rPr>
          <w:rtl w:val="true"/>
        </w:rPr>
        <w:t>אם דורשים מהיקש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שלא קבל ההיקש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שצ’ מסורה גם להיקש</w:t>
      </w:r>
      <w:r>
        <w:rPr>
          <w:rtl w:val="true"/>
        </w:rPr>
        <w:t xml:space="preserve">). </w:t>
      </w:r>
      <w:r>
        <w:rPr>
          <w:rtl w:val="true"/>
        </w:rPr>
        <w:t>אף אם לא צ’ היקש</w:t>
      </w:r>
      <w:r>
        <w:rPr>
          <w:rtl w:val="true"/>
        </w:rPr>
        <w:t xml:space="preserve">, </w:t>
      </w:r>
      <w:r>
        <w:rPr>
          <w:rtl w:val="true"/>
        </w:rPr>
        <w:t>יש לומר שאין מה שמייחד אותם די לעשות שהוקשו</w:t>
      </w:r>
      <w:r>
        <w:rPr>
          <w:rtl w:val="true"/>
        </w:rPr>
        <w:t xml:space="preserve">. </w:t>
      </w:r>
      <w:r>
        <w:rPr>
          <w:rtl w:val="true"/>
        </w:rPr>
        <w:t>אם לומדים מפשטות הקרא</w:t>
      </w:r>
      <w:r>
        <w:rPr>
          <w:rtl w:val="true"/>
        </w:rPr>
        <w:t xml:space="preserve">, </w:t>
      </w:r>
      <w:r>
        <w:rPr>
          <w:rtl w:val="true"/>
        </w:rPr>
        <w:t>קל לומר שסובר שאין כרת כ“כ במקום מיתה</w:t>
      </w:r>
      <w:r>
        <w:rPr>
          <w:rtl w:val="true"/>
        </w:rPr>
        <w:t xml:space="preserve">, </w:t>
      </w:r>
      <w:r>
        <w:rPr>
          <w:rtl w:val="true"/>
        </w:rPr>
        <w:t>שאף אם הוא שווה</w:t>
      </w:r>
      <w:r>
        <w:rPr>
          <w:rtl w:val="true"/>
        </w:rPr>
        <w:t xml:space="preserve">, </w:t>
      </w:r>
      <w:r>
        <w:rPr>
          <w:rtl w:val="true"/>
        </w:rPr>
        <w:t>הוא חלוק</w:t>
      </w:r>
      <w:r>
        <w:rPr>
          <w:rtl w:val="true"/>
        </w:rPr>
        <w:t xml:space="preserve">, </w:t>
      </w:r>
      <w:r>
        <w:rPr>
          <w:rtl w:val="true"/>
        </w:rPr>
        <w:t>כמו שהערנו</w:t>
      </w:r>
      <w:r>
        <w:rPr>
          <w:rtl w:val="true"/>
        </w:rPr>
        <w:t xml:space="preserve">. </w:t>
      </w:r>
      <w:r>
        <w:rPr>
          <w:rtl w:val="true"/>
        </w:rPr>
        <w:t>כמו“כ</w:t>
      </w:r>
      <w:r>
        <w:rPr>
          <w:rtl w:val="true"/>
        </w:rPr>
        <w:t xml:space="preserve">, </w:t>
      </w:r>
      <w:r>
        <w:rPr>
          <w:rtl w:val="true"/>
        </w:rPr>
        <w:t>אולי אף אינו שווה</w:t>
      </w:r>
      <w:r>
        <w:rPr>
          <w:rtl w:val="true"/>
        </w:rPr>
        <w:t xml:space="preserve">, </w:t>
      </w:r>
      <w:r>
        <w:rPr>
          <w:rtl w:val="true"/>
        </w:rPr>
        <w:t>אלא הוא העונש הכי קרוב שמצאנו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ויש להעיר שמוכרח שיש דחייה לכל מקור</w:t>
      </w:r>
      <w:r>
        <w:rPr>
          <w:rStyle w:val="FootnoteAnchor"/>
          <w:rtl w:val="true"/>
        </w:rPr>
        <w:footnoteReference w:id="131"/>
      </w:r>
      <w:r>
        <w:rPr>
          <w:rtl w:val="true"/>
        </w:rPr>
        <w:t xml:space="preserve">, </w:t>
      </w:r>
      <w:r>
        <w:rPr>
          <w:rtl w:val="true"/>
        </w:rPr>
        <w:t>שהרי רבנן חולקים על ר“נ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דורשים כאביי ולא דורשים כרבא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להיות שכ“א אפשר להיות נדחה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שם יש לומר שלא היה להם מסורה</w:t>
      </w:r>
      <w:r>
        <w:rPr>
          <w:rtl w:val="true"/>
        </w:rPr>
        <w:t xml:space="preserve">. 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>אולי זה לא יהני לבאר ל</w:t>
      </w:r>
      <w:r>
        <w:rPr>
          <w:rtl w:val="true"/>
        </w:rPr>
        <w:t>"</w:t>
      </w:r>
      <w:r>
        <w:rPr>
          <w:rtl w:val="true"/>
        </w:rPr>
        <w:t>ל אומר רבא כאביי ולמה לא אומר אביי כרבא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  <w:p>
      <w:pPr>
        <w:pStyle w:val="Heading4"/>
        <w:bidi w:val="1"/>
        <w:ind w:left="1134" w:right="0" w:hanging="0"/>
        <w:jc w:val="left"/>
        <w:rPr/>
      </w:pPr>
      <w:bookmarkStart w:id="123" w:name="_Toc159397226"/>
      <w:bookmarkStart w:id="124" w:name="_Toc159397146"/>
      <w:r>
        <w:rPr>
          <w:rtl w:val="true"/>
        </w:rPr>
        <w:t>נפקא מינא בין מקור של אביי למקור של רבא</w:t>
      </w:r>
      <w:r>
        <w:rPr>
          <w:rtl w:val="true"/>
        </w:rPr>
        <w:t>:</w:t>
      </w:r>
      <w:bookmarkEnd w:id="123"/>
      <w:bookmarkEnd w:id="124"/>
    </w:p>
    <w:p>
      <w:pPr>
        <w:pStyle w:val="Heading5"/>
        <w:bidi w:val="1"/>
        <w:ind w:left="1417" w:right="0" w:hanging="0"/>
        <w:jc w:val="left"/>
        <w:rPr/>
      </w:pPr>
      <w:bookmarkStart w:id="125" w:name="_Toc159397227"/>
      <w:bookmarkStart w:id="126" w:name="_Toc159397147"/>
      <w:r>
        <w:rPr>
          <w:rtl w:val="true"/>
        </w:rPr>
        <w:t>שאלת גמ’</w:t>
      </w:r>
      <w:r>
        <w:rPr>
          <w:rtl w:val="true"/>
        </w:rPr>
        <w:t>:</w:t>
      </w:r>
      <w:bookmarkEnd w:id="125"/>
      <w:bookmarkEnd w:id="126"/>
    </w:p>
    <w:p>
      <w:pPr>
        <w:pStyle w:val="Normal"/>
        <w:bidi w:val="1"/>
        <w:jc w:val="left"/>
        <w:rPr/>
      </w:pPr>
      <w:r>
        <w:rPr>
          <w:rtl w:val="true"/>
        </w:rPr>
        <w:t>שואל גמ’ מהו הנפקא מינא בין מקור של אביי למקור של רבא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שואל מהו הנפקא מינא בשיטת רבי נחוניא אילו דורש כאביי לשיטת רבי נחוניא אילו דורש כרבא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אין מקור שיש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; </w:t>
      </w:r>
      <w:r>
        <w:rPr>
          <w:rtl w:val="true"/>
        </w:rPr>
        <w:t>לא היה קשה שיחלקו רבא ואביי במקור בלי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אבל עדיין שואל גמ’</w:t>
      </w:r>
      <w:r>
        <w:rPr>
          <w:rtl w:val="true"/>
        </w:rPr>
        <w:t xml:space="preserve">. </w:t>
      </w:r>
      <w:r>
        <w:rPr>
          <w:rtl w:val="true"/>
        </w:rPr>
        <w:t>אולי חלק מן השאלה הוא אם יש נפק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>
          <w:rtl w:val="true"/>
        </w:rPr>
        <w:t>(</w:t>
      </w:r>
      <w:r>
        <w:rPr>
          <w:rtl w:val="true"/>
        </w:rPr>
        <w:t>אבל לשון השאלה לא משמע כן</w:t>
      </w:r>
      <w:r>
        <w:rPr>
          <w:rStyle w:val="FootnoteAnchor"/>
          <w:rtl w:val="true"/>
        </w:rPr>
        <w:footnoteReference w:id="132"/>
      </w:r>
      <w:r>
        <w:rPr>
          <w:rtl w:val="true"/>
        </w:rPr>
        <w:t xml:space="preserve">). </w:t>
      </w:r>
      <w:r>
        <w:rPr>
          <w:rtl w:val="true"/>
        </w:rPr>
        <w:t>גם אפשר ששואל כדי להגיע לתירוץ</w:t>
      </w:r>
      <w:r>
        <w:rPr>
          <w:rtl w:val="true"/>
        </w:rPr>
        <w:t>. (</w:t>
      </w:r>
      <w:r>
        <w:rPr>
          <w:rtl w:val="true"/>
        </w:rPr>
        <w:t>רצה גמ’ להגיד את הנפק</w:t>
      </w:r>
      <w:r>
        <w:rPr>
          <w:rtl w:val="true"/>
        </w:rPr>
        <w:t>"</w:t>
      </w:r>
      <w:r>
        <w:rPr>
          <w:rtl w:val="true"/>
        </w:rPr>
        <w:t>מ בתוך שקלא וטריא שלו</w:t>
      </w:r>
      <w:r>
        <w:rPr>
          <w:rStyle w:val="FootnoteAnchor"/>
          <w:rtl w:val="true"/>
        </w:rPr>
        <w:footnoteReference w:id="133"/>
      </w:r>
      <w:r>
        <w:rPr>
          <w:rtl w:val="true"/>
        </w:rPr>
        <w:t xml:space="preserve">, </w:t>
      </w:r>
      <w:r>
        <w:rPr>
          <w:rtl w:val="true"/>
        </w:rPr>
        <w:t>ואז שאל ותי’</w:t>
      </w:r>
      <w:r>
        <w:rPr>
          <w:rtl w:val="true"/>
        </w:rPr>
        <w:t>.)</w:t>
      </w:r>
    </w:p>
    <w:p>
      <w:pPr>
        <w:pStyle w:val="Heading5"/>
        <w:bidi w:val="1"/>
        <w:ind w:left="1417" w:right="0" w:hanging="0"/>
        <w:jc w:val="left"/>
        <w:rPr/>
      </w:pPr>
      <w:bookmarkStart w:id="127" w:name="_Toc159397228"/>
      <w:bookmarkStart w:id="128" w:name="_Toc159397148"/>
      <w:r>
        <w:rPr>
          <w:rtl w:val="true"/>
        </w:rPr>
        <w:t>תשובת גמ’</w:t>
      </w:r>
      <w:r>
        <w:rPr>
          <w:rtl w:val="true"/>
        </w:rPr>
        <w:t>:</w:t>
      </w:r>
      <w:bookmarkEnd w:id="127"/>
      <w:bookmarkEnd w:id="128"/>
    </w:p>
    <w:p>
      <w:pPr>
        <w:pStyle w:val="Heading6"/>
        <w:numPr>
          <w:ilvl w:val="0"/>
          <w:numId w:val="0"/>
        </w:numPr>
        <w:bidi w:val="1"/>
        <w:ind w:left="1296" w:right="0" w:hanging="0"/>
        <w:jc w:val="left"/>
        <w:rPr/>
      </w:pPr>
      <w:bookmarkStart w:id="129" w:name="_Toc159397229"/>
      <w:bookmarkStart w:id="130" w:name="_Toc159397149"/>
      <w:r>
        <w:rPr>
          <w:bCs/>
          <w:rtl w:val="true"/>
        </w:rPr>
        <w:t>הקדמה</w:t>
      </w:r>
      <w:r>
        <w:rPr>
          <w:rStyle w:val="FootnoteAnchor"/>
          <w:bCs/>
          <w:rtl w:val="true"/>
        </w:rPr>
        <w:footnoteReference w:id="134"/>
      </w:r>
      <w:r>
        <w:rPr>
          <w:bCs/>
          <w:rtl w:val="true"/>
        </w:rPr>
        <w:t>:</w:t>
      </w:r>
      <w:bookmarkEnd w:id="129"/>
      <w:bookmarkEnd w:id="130"/>
    </w:p>
    <w:p>
      <w:pPr>
        <w:pStyle w:val="Normal"/>
        <w:bidi w:val="1"/>
        <w:jc w:val="left"/>
        <w:rPr/>
      </w:pPr>
      <w:r>
        <w:rPr>
          <w:rtl w:val="true"/>
        </w:rPr>
        <w:t>יש שלש מיני מיתה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מיתה בידי אדם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ab/>
        <w:tab/>
      </w:r>
      <w:r>
        <w:rPr>
          <w:rtl w:val="true"/>
        </w:rPr>
        <w:t>מהו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יש ארבע מינים</w:t>
      </w:r>
      <w:r>
        <w:rPr>
          <w:rtl w:val="true"/>
        </w:rPr>
        <w:t xml:space="preserve">- </w:t>
      </w:r>
      <w:r>
        <w:rPr>
          <w:rtl w:val="true"/>
        </w:rPr>
        <w:t>סקילה</w:t>
      </w:r>
      <w:r>
        <w:rPr>
          <w:rtl w:val="true"/>
        </w:rPr>
        <w:t xml:space="preserve">, </w:t>
      </w:r>
      <w:r>
        <w:rPr>
          <w:rtl w:val="true"/>
        </w:rPr>
        <w:t>שריפה</w:t>
      </w:r>
      <w:r>
        <w:rPr>
          <w:rtl w:val="true"/>
        </w:rPr>
        <w:t xml:space="preserve">, </w:t>
      </w:r>
      <w:r>
        <w:rPr>
          <w:rtl w:val="true"/>
        </w:rPr>
        <w:t>הרג</w:t>
      </w:r>
      <w:r>
        <w:rPr>
          <w:rtl w:val="true"/>
        </w:rPr>
        <w:t xml:space="preserve">, </w:t>
      </w:r>
      <w:r>
        <w:rPr>
          <w:rtl w:val="true"/>
        </w:rPr>
        <w:t>וחנק</w:t>
      </w:r>
      <w:r>
        <w:rPr>
          <w:rtl w:val="true"/>
        </w:rPr>
        <w:t xml:space="preserve">. </w:t>
      </w:r>
      <w:r>
        <w:rPr>
          <w:rtl w:val="true"/>
        </w:rPr>
        <w:t>בכולם</w:t>
      </w:r>
      <w:r>
        <w:rPr>
          <w:rtl w:val="true"/>
        </w:rPr>
        <w:t xml:space="preserve">, </w:t>
      </w:r>
      <w:r>
        <w:rPr>
          <w:rtl w:val="true"/>
        </w:rPr>
        <w:t xml:space="preserve">שלוחי בית דין </w:t>
      </w:r>
      <w:r>
        <w:rPr>
          <w:rtl w:val="true"/>
        </w:rPr>
        <w:t>(</w:t>
      </w:r>
      <w:r>
        <w:rPr>
          <w:rtl w:val="true"/>
        </w:rPr>
        <w:t xml:space="preserve">גואל הדם </w:t>
      </w:r>
      <w:r>
        <w:rPr>
          <w:rtl w:val="true"/>
        </w:rPr>
        <w:t>(</w:t>
      </w:r>
      <w:r>
        <w:rPr>
          <w:rtl w:val="true"/>
        </w:rPr>
        <w:t>אם יש</w:t>
      </w:r>
      <w:r>
        <w:rPr>
          <w:rtl w:val="true"/>
        </w:rPr>
        <w:t xml:space="preserve">), </w:t>
      </w:r>
      <w:r>
        <w:rPr>
          <w:rtl w:val="true"/>
        </w:rPr>
        <w:t>או עדים</w:t>
      </w:r>
      <w:r>
        <w:rPr>
          <w:rtl w:val="true"/>
        </w:rPr>
        <w:t xml:space="preserve">, </w:t>
      </w:r>
      <w:r>
        <w:rPr>
          <w:rtl w:val="true"/>
        </w:rPr>
        <w:t>או שליח אחר</w:t>
      </w:r>
      <w:r>
        <w:rPr>
          <w:rtl w:val="true"/>
        </w:rPr>
        <w:t xml:space="preserve">) </w:t>
      </w:r>
      <w:r>
        <w:rPr>
          <w:rtl w:val="true"/>
        </w:rPr>
        <w:t>הורגים מיד אחר גמר הדין את מי שחייב מיתה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ab/>
        <w:tab/>
      </w:r>
      <w:r>
        <w:rPr>
          <w:rtl w:val="true"/>
        </w:rPr>
        <w:t>מה צריך כדי לחייב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צריך שבית דין יפסקו שהוא חייב מיתה</w:t>
      </w:r>
      <w:r>
        <w:rPr>
          <w:rtl w:val="true"/>
        </w:rPr>
        <w:t>. (</w:t>
      </w:r>
      <w:r>
        <w:rPr>
          <w:rtl w:val="true"/>
        </w:rPr>
        <w:t>פסק בית דין הולך אחר הרב</w:t>
      </w:r>
      <w:r>
        <w:rPr>
          <w:rtl w:val="true"/>
        </w:rPr>
        <w:t xml:space="preserve">, </w:t>
      </w:r>
      <w:r>
        <w:rPr>
          <w:rtl w:val="true"/>
        </w:rPr>
        <w:t>עם שני יוצאים מן הכלל</w:t>
      </w:r>
      <w:r>
        <w:rPr>
          <w:rtl w:val="true"/>
        </w:rPr>
        <w:t xml:space="preserve">. </w:t>
      </w:r>
      <w:r>
        <w:rPr>
          <w:rtl w:val="true"/>
        </w:rPr>
        <w:t>היוצא הראשון הוא כשכל הבית דין מחייבים אותו מאותו טעם</w:t>
      </w:r>
      <w:r>
        <w:rPr>
          <w:rtl w:val="true"/>
        </w:rPr>
        <w:t xml:space="preserve">, </w:t>
      </w:r>
      <w:r>
        <w:rPr>
          <w:rtl w:val="true"/>
        </w:rPr>
        <w:t>שאז הוא פטור</w:t>
      </w:r>
      <w:r>
        <w:rPr>
          <w:rtl w:val="true"/>
        </w:rPr>
        <w:t xml:space="preserve">. </w:t>
      </w:r>
      <w:r>
        <w:rPr>
          <w:rtl w:val="true"/>
        </w:rPr>
        <w:t>היוצא השני הוא אם המחייבים הם מרובים על הפוטרים רק באחד</w:t>
      </w:r>
      <w:r>
        <w:rPr>
          <w:rtl w:val="true"/>
        </w:rPr>
        <w:t xml:space="preserve">, </w:t>
      </w:r>
      <w:r>
        <w:rPr>
          <w:rtl w:val="true"/>
        </w:rPr>
        <w:t>שאז הוא פטור</w:t>
      </w:r>
      <w:r>
        <w:rPr>
          <w:rtl w:val="true"/>
        </w:rPr>
        <w:t xml:space="preserve">.) </w:t>
      </w:r>
      <w:r>
        <w:rPr>
          <w:rtl w:val="true"/>
        </w:rPr>
        <w:t>כדי שבית דין יפסקו שהוא חייב</w:t>
      </w:r>
      <w:r>
        <w:rPr>
          <w:rtl w:val="true"/>
        </w:rPr>
        <w:t xml:space="preserve">, </w:t>
      </w:r>
      <w:r>
        <w:rPr>
          <w:rtl w:val="true"/>
        </w:rPr>
        <w:t>צריך להיות שני עדים כשרים שעבר עבירה שמחייב כן</w:t>
      </w:r>
      <w:r>
        <w:rPr>
          <w:rtl w:val="true"/>
        </w:rPr>
        <w:t xml:space="preserve">, </w:t>
      </w:r>
      <w:r>
        <w:rPr>
          <w:rtl w:val="true"/>
        </w:rPr>
        <w:t xml:space="preserve">ושהתרו לו </w:t>
      </w:r>
      <w:r>
        <w:rPr>
          <w:rtl w:val="true"/>
        </w:rPr>
        <w:t>(</w:t>
      </w:r>
      <w:r>
        <w:rPr>
          <w:rtl w:val="true"/>
        </w:rPr>
        <w:t>באופן שזכר בשעת עבירה</w:t>
      </w:r>
      <w:r>
        <w:rPr>
          <w:rStyle w:val="FootnoteAnchor"/>
          <w:rtl w:val="true"/>
        </w:rPr>
        <w:footnoteReference w:id="135"/>
      </w:r>
      <w:r>
        <w:rPr>
          <w:rtl w:val="true"/>
        </w:rPr>
        <w:t xml:space="preserve">) </w:t>
      </w:r>
      <w:r>
        <w:rPr>
          <w:rtl w:val="true"/>
        </w:rPr>
        <w:t>וקבל</w:t>
      </w:r>
      <w:r>
        <w:rPr>
          <w:rtl w:val="true"/>
        </w:rPr>
        <w:t xml:space="preserve">, </w:t>
      </w:r>
      <w:r>
        <w:rPr>
          <w:rtl w:val="true"/>
        </w:rPr>
        <w:t xml:space="preserve">ושהודיעו לו העונש </w:t>
      </w:r>
      <w:r>
        <w:rPr>
          <w:rtl w:val="true"/>
        </w:rPr>
        <w:t>(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אף זה צריך להיות באופן שזכר בשעת עבירה</w:t>
      </w:r>
      <w:r>
        <w:rPr>
          <w:rStyle w:val="FootnoteAnchor"/>
          <w:rtl w:val="true"/>
        </w:rPr>
        <w:footnoteReference w:id="136"/>
      </w:r>
      <w:r>
        <w:rPr>
          <w:rtl w:val="true"/>
        </w:rPr>
        <w:t xml:space="preserve">) </w:t>
      </w:r>
      <w:r>
        <w:rPr>
          <w:rtl w:val="true"/>
        </w:rPr>
        <w:t>וקבל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ab/>
        <w:tab/>
      </w:r>
      <w:r>
        <w:rPr>
          <w:rtl w:val="true"/>
        </w:rPr>
        <w:t>מה פוטר אותו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חזרת בית דין פוטר אותו</w:t>
      </w:r>
      <w:r>
        <w:rPr>
          <w:rtl w:val="true"/>
        </w:rPr>
        <w:t xml:space="preserve">. </w:t>
      </w:r>
      <w:r>
        <w:rPr>
          <w:rtl w:val="true"/>
        </w:rPr>
        <w:t>אין ד</w:t>
      </w:r>
      <w:r>
        <w:rPr>
          <w:rtl w:val="true"/>
        </w:rPr>
        <w:t>"</w:t>
      </w:r>
      <w:r>
        <w:rPr>
          <w:rtl w:val="true"/>
        </w:rPr>
        <w:t>א פוטר אותו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מין אחר של זה שנקרא מיתה בידי שמים של מיתה בידי אדם</w:t>
      </w:r>
      <w:r>
        <w:rPr>
          <w:rtl w:val="true"/>
        </w:rPr>
        <w:t xml:space="preserve">. </w:t>
      </w:r>
      <w:r>
        <w:rPr>
          <w:rtl w:val="true"/>
        </w:rPr>
        <w:t>הוא במקום שהיה ראוי לו לבית דין לחייב אותו מיתה בידי אדם</w:t>
      </w:r>
      <w:r>
        <w:rPr>
          <w:rtl w:val="true"/>
        </w:rPr>
        <w:t xml:space="preserve">, </w:t>
      </w:r>
      <w:r>
        <w:rPr>
          <w:rtl w:val="true"/>
        </w:rPr>
        <w:t>אלא שלא יכולים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37"/>
      </w:r>
      <w:r>
        <w:rPr>
          <w:rtl w:val="true"/>
        </w:rPr>
        <w:t xml:space="preserve"> </w:t>
      </w:r>
      <w:r>
        <w:rPr>
          <w:rtl w:val="true"/>
        </w:rPr>
        <w:t>דין מיתה זה הוא שה’ ממית אותו באופן הדומה למיתת בית דין</w:t>
      </w:r>
      <w:r>
        <w:rPr>
          <w:rtl w:val="true"/>
        </w:rPr>
        <w:t>. (</w:t>
      </w:r>
      <w:r>
        <w:rPr>
          <w:rtl w:val="true"/>
        </w:rPr>
        <w:t>לא מבאר בן כמה הוא מת</w:t>
      </w:r>
      <w:r>
        <w:rPr>
          <w:rStyle w:val="FootnoteAnchor"/>
          <w:rtl w:val="true"/>
        </w:rPr>
        <w:footnoteReference w:id="138"/>
      </w:r>
      <w:r>
        <w:rPr>
          <w:rtl w:val="true"/>
        </w:rPr>
        <w:t xml:space="preserve">.) </w:t>
      </w:r>
      <w:r>
        <w:rPr>
          <w:rtl w:val="true"/>
        </w:rPr>
        <w:t>לא מבאר גמ’ מה פוטר אותו</w:t>
      </w:r>
      <w:r>
        <w:rPr>
          <w:rtl w:val="true"/>
        </w:rPr>
        <w:t xml:space="preserve">, </w:t>
      </w:r>
      <w:r>
        <w:rPr>
          <w:rtl w:val="true"/>
        </w:rPr>
        <w:t>אבל תוס’ כ’ שתשובה ומעשים טובים פוטרים אותו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כרת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ab/>
        <w:tab/>
      </w:r>
      <w:r>
        <w:rPr>
          <w:rtl w:val="true"/>
        </w:rPr>
        <w:t>מהו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יש שני חלקים לכרת</w:t>
      </w:r>
      <w:r>
        <w:rPr>
          <w:rtl w:val="true"/>
        </w:rPr>
        <w:t>:</w:t>
      </w:r>
    </w:p>
    <w:p>
      <w:pPr>
        <w:pStyle w:val="Normal"/>
        <w:numPr>
          <w:ilvl w:val="0"/>
          <w:numId w:val="15"/>
        </w:numPr>
        <w:bidi w:val="1"/>
        <w:jc w:val="left"/>
        <w:rPr/>
      </w:pPr>
      <w:r>
        <w:rPr>
          <w:rtl w:val="true"/>
        </w:rPr>
        <w:t>מיתה</w:t>
      </w:r>
      <w:r>
        <w:rPr>
          <w:rtl w:val="true"/>
        </w:rPr>
        <w:t xml:space="preserve">- </w:t>
      </w:r>
      <w:r>
        <w:rPr>
          <w:rtl w:val="true"/>
        </w:rPr>
        <w:t>כרת עושה שאדם מת קודם זמנו</w:t>
      </w:r>
      <w:r>
        <w:rPr>
          <w:rtl w:val="true"/>
        </w:rPr>
        <w:t xml:space="preserve">. </w:t>
      </w:r>
      <w:r>
        <w:rPr>
          <w:rtl w:val="true"/>
        </w:rPr>
        <w:t xml:space="preserve">במו“ק </w:t>
      </w:r>
      <w:r>
        <w:rPr>
          <w:rtl w:val="true"/>
        </w:rPr>
        <w:t>(</w:t>
      </w:r>
      <w:r>
        <w:rPr>
          <w:rtl w:val="true"/>
        </w:rPr>
        <w:t>כח</w:t>
      </w:r>
      <w:r>
        <w:rPr>
          <w:rtl w:val="true"/>
        </w:rPr>
        <w:t xml:space="preserve">.) </w:t>
      </w:r>
      <w:r>
        <w:rPr>
          <w:rtl w:val="true"/>
        </w:rPr>
        <w:t>אומר שמיתת כרת הוא בחמישים שנה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שלש דרכים לבאר את 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5"/>
        </w:numPr>
        <w:bidi w:val="1"/>
        <w:jc w:val="left"/>
        <w:rPr/>
      </w:pPr>
      <w:r>
        <w:rPr>
          <w:rtl w:val="true"/>
        </w:rPr>
        <w:t>הוא רק באותו שנה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39"/>
      </w:r>
    </w:p>
    <w:p>
      <w:pPr>
        <w:pStyle w:val="Normal"/>
        <w:numPr>
          <w:ilvl w:val="1"/>
          <w:numId w:val="15"/>
        </w:numPr>
        <w:bidi w:val="1"/>
        <w:jc w:val="left"/>
        <w:rPr/>
      </w:pPr>
      <w:r>
        <w:rPr>
          <w:rtl w:val="true"/>
        </w:rPr>
        <w:t>הוא לפני אותו שנה עד אותו שנה</w:t>
      </w:r>
      <w:r>
        <w:rPr>
          <w:rtl w:val="true"/>
        </w:rPr>
        <w:t>. (</w:t>
      </w:r>
      <w:r>
        <w:rPr>
          <w:rtl w:val="true"/>
        </w:rPr>
        <w:t>יש לדון מאימתי מתחיל</w:t>
      </w:r>
      <w:r>
        <w:rPr>
          <w:rtl w:val="true"/>
        </w:rPr>
        <w:t xml:space="preserve">. </w:t>
      </w:r>
      <w:r>
        <w:rPr>
          <w:rtl w:val="true"/>
        </w:rPr>
        <w:t xml:space="preserve">אולי מתחיל בכל זמן </w:t>
      </w:r>
      <w:r>
        <w:rPr>
          <w:rtl w:val="true"/>
        </w:rPr>
        <w:t>(</w:t>
      </w:r>
      <w:r>
        <w:rPr>
          <w:rtl w:val="true"/>
        </w:rPr>
        <w:t>מזמן עבירתו</w:t>
      </w:r>
      <w:r>
        <w:rPr>
          <w:rtl w:val="true"/>
        </w:rPr>
        <w:t xml:space="preserve">, </w:t>
      </w:r>
      <w:r>
        <w:rPr>
          <w:rtl w:val="true"/>
        </w:rPr>
        <w:t>איזה זמן שיהיה</w:t>
      </w:r>
      <w:r>
        <w:rPr>
          <w:rtl w:val="true"/>
        </w:rPr>
        <w:t xml:space="preserve">).) </w:t>
      </w:r>
      <w:r>
        <w:rPr>
          <w:rtl w:val="true"/>
        </w:rPr>
        <w:t xml:space="preserve">כן נראה מירושלמי </w:t>
      </w:r>
      <w:r>
        <w:rPr>
          <w:rtl w:val="true"/>
        </w:rPr>
        <w:t>(</w:t>
      </w:r>
      <w:r>
        <w:rPr>
          <w:rtl w:val="true"/>
        </w:rPr>
        <w:t xml:space="preserve">בכורות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>-</w:t>
      </w:r>
      <w:r>
        <w:rPr>
          <w:rtl w:val="true"/>
        </w:rPr>
        <w:t>א</w:t>
      </w:r>
      <w:r>
        <w:rPr>
          <w:rtl w:val="true"/>
        </w:rPr>
        <w:t xml:space="preserve">)), </w:t>
      </w:r>
      <w:r>
        <w:rPr>
          <w:rtl w:val="true"/>
        </w:rPr>
        <w:t>שדורש כן משני מקורות</w:t>
      </w:r>
      <w:r>
        <w:rPr>
          <w:rtl w:val="true"/>
        </w:rPr>
        <w:t xml:space="preserve">- </w:t>
      </w:r>
      <w:r>
        <w:rPr>
          <w:rtl w:val="true"/>
        </w:rPr>
        <w:t>ממה שאומר קרא שלויים לא יחללו עבודתם כדי שלא יכרתו</w:t>
      </w:r>
      <w:r>
        <w:rPr>
          <w:rtl w:val="true"/>
        </w:rPr>
        <w:t xml:space="preserve">, </w:t>
      </w:r>
      <w:r>
        <w:rPr>
          <w:rtl w:val="true"/>
        </w:rPr>
        <w:t>והרי רק עבדו עד שעה חמישים</w:t>
      </w:r>
      <w:r>
        <w:rPr>
          <w:rtl w:val="true"/>
        </w:rPr>
        <w:t xml:space="preserve">, </w:t>
      </w:r>
      <w:r>
        <w:rPr>
          <w:rtl w:val="true"/>
        </w:rPr>
        <w:t>וממה שימים שאדם ראוי לעונש הם רק חמישים שנה</w:t>
      </w:r>
      <w:r>
        <w:rPr>
          <w:rStyle w:val="FootnoteAnchor"/>
          <w:rtl w:val="true"/>
        </w:rPr>
        <w:footnoteReference w:id="140"/>
      </w:r>
      <w:r>
        <w:rPr>
          <w:rtl w:val="true"/>
        </w:rPr>
        <w:t xml:space="preserve">. </w:t>
      </w:r>
      <w:r>
        <w:rPr>
          <w:rtl w:val="true"/>
        </w:rPr>
        <w:t>לשני המקורות</w:t>
      </w:r>
      <w:r>
        <w:rPr>
          <w:rtl w:val="true"/>
        </w:rPr>
        <w:t xml:space="preserve">, </w:t>
      </w:r>
      <w:r>
        <w:rPr>
          <w:rtl w:val="true"/>
        </w:rPr>
        <w:t>יהיה כל שנה עד אותו שנה</w:t>
      </w:r>
      <w:r>
        <w:rPr>
          <w:rtl w:val="true"/>
        </w:rPr>
        <w:t>.</w:t>
      </w:r>
    </w:p>
    <w:p>
      <w:pPr>
        <w:pStyle w:val="Normal"/>
        <w:numPr>
          <w:ilvl w:val="1"/>
          <w:numId w:val="15"/>
        </w:numPr>
        <w:bidi w:val="1"/>
        <w:jc w:val="left"/>
        <w:rPr/>
      </w:pPr>
      <w:r>
        <w:rPr>
          <w:rtl w:val="true"/>
        </w:rPr>
        <w:t>הוא אחר אותו שנה עד זמן מסויים</w:t>
      </w:r>
      <w:r>
        <w:rPr>
          <w:rtl w:val="true"/>
        </w:rPr>
        <w:t xml:space="preserve">. </w:t>
      </w:r>
      <w:r>
        <w:rPr>
          <w:rtl w:val="true"/>
        </w:rPr>
        <w:t>כן פי’ הבבלי</w:t>
      </w:r>
      <w:r>
        <w:rPr>
          <w:rtl w:val="true"/>
        </w:rPr>
        <w:t xml:space="preserve">, </w:t>
      </w:r>
      <w:r>
        <w:rPr>
          <w:rtl w:val="true"/>
        </w:rPr>
        <w:t>ואומר שהוא עד שהוא חמישים ותשע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41"/>
      </w:r>
    </w:p>
    <w:p>
      <w:pPr>
        <w:pStyle w:val="Normal"/>
        <w:bidi w:val="1"/>
        <w:ind w:left="796" w:hanging="0"/>
        <w:jc w:val="left"/>
        <w:rPr/>
      </w:pPr>
      <w:r>
        <w:rPr>
          <w:rtl w:val="true"/>
        </w:rPr>
        <w:t>לא מבאר חז“ל איך מת</w:t>
      </w:r>
      <w:r>
        <w:rPr>
          <w:rtl w:val="true"/>
        </w:rPr>
        <w:t xml:space="preserve">, </w:t>
      </w:r>
      <w:r>
        <w:rPr>
          <w:rtl w:val="true"/>
        </w:rPr>
        <w:t>ולכן נראה שאפשר שימות באיזה אופן שרוצה ה’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42"/>
      </w:r>
    </w:p>
    <w:p>
      <w:pPr>
        <w:pStyle w:val="Normal"/>
        <w:numPr>
          <w:ilvl w:val="0"/>
          <w:numId w:val="15"/>
        </w:numPr>
        <w:bidi w:val="1"/>
        <w:jc w:val="left"/>
        <w:rPr/>
      </w:pPr>
      <w:r>
        <w:rPr>
          <w:rtl w:val="true"/>
        </w:rPr>
        <w:t>מת בלי בנים</w:t>
      </w:r>
      <w:r>
        <w:rPr>
          <w:rtl w:val="true"/>
        </w:rPr>
        <w:t xml:space="preserve">- </w:t>
      </w:r>
      <w:r>
        <w:rPr>
          <w:rtl w:val="true"/>
        </w:rPr>
        <w:t>חולקים ראשונים בזה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סובר שכל מי שחייב כרת מת בלי בנים</w:t>
      </w:r>
      <w:r>
        <w:rPr>
          <w:rtl w:val="true"/>
        </w:rPr>
        <w:t>. (</w:t>
      </w:r>
      <w:r>
        <w:rPr>
          <w:rtl w:val="true"/>
        </w:rPr>
        <w:t>תוס’ מוסיף שזה רק נוגע לבנים קטנים</w:t>
      </w:r>
      <w:r>
        <w:rPr>
          <w:rtl w:val="true"/>
        </w:rPr>
        <w:t xml:space="preserve">, </w:t>
      </w:r>
      <w:r>
        <w:rPr>
          <w:rtl w:val="true"/>
        </w:rPr>
        <w:t>שנענשים בעוון אביהם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43"/>
      </w:r>
      <w:r>
        <w:rPr>
          <w:rtl w:val="true"/>
        </w:rPr>
        <w:t xml:space="preserve">). </w:t>
      </w:r>
      <w:r>
        <w:rPr>
          <w:rtl w:val="true"/>
        </w:rPr>
        <w:t xml:space="preserve">דורש את זה </w:t>
      </w:r>
      <w:r>
        <w:rPr>
          <w:rtl w:val="true"/>
        </w:rPr>
        <w:t>(</w:t>
      </w:r>
      <w:r>
        <w:rPr>
          <w:rtl w:val="true"/>
        </w:rPr>
        <w:t xml:space="preserve">בכתובות </w:t>
      </w:r>
      <w:r>
        <w:rPr>
          <w:rtl w:val="true"/>
        </w:rPr>
        <w:t>(</w:t>
      </w:r>
      <w:r>
        <w:rPr>
          <w:rtl w:val="true"/>
        </w:rPr>
        <w:t>ל</w:t>
      </w:r>
      <w:r>
        <w:rPr>
          <w:rtl w:val="true"/>
        </w:rPr>
        <w:t xml:space="preserve">:)) </w:t>
      </w:r>
      <w:r>
        <w:rPr>
          <w:rtl w:val="true"/>
        </w:rPr>
        <w:t>ממה שבמקצת חייבי כרת כ’ שיהיה ערירי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44"/>
      </w:r>
      <w:r>
        <w:rPr>
          <w:rtl w:val="true"/>
        </w:rPr>
        <w:t xml:space="preserve"> </w:t>
      </w:r>
      <w:r>
        <w:rPr>
          <w:rtl w:val="true"/>
        </w:rPr>
        <w:t>תוס’ סובר שאין חיוב זה בכל כרת</w:t>
      </w:r>
      <w:r>
        <w:rPr>
          <w:rtl w:val="true"/>
        </w:rPr>
        <w:t xml:space="preserve">, </w:t>
      </w:r>
      <w:r>
        <w:rPr>
          <w:rtl w:val="true"/>
        </w:rPr>
        <w:t>אלא רק כשכ’ שימות ערירי</w:t>
      </w:r>
      <w:r>
        <w:rPr>
          <w:rStyle w:val="FootnoteAnchor"/>
          <w:rtl w:val="true"/>
        </w:rPr>
        <w:footnoteReference w:id="145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46"/>
      </w:r>
    </w:p>
    <w:p>
      <w:pPr>
        <w:pStyle w:val="Normal"/>
        <w:bidi w:val="1"/>
        <w:jc w:val="left"/>
        <w:rPr/>
      </w:pPr>
      <w:r>
        <w:rPr>
          <w:rtl w:val="true"/>
        </w:rPr>
        <w:tab/>
        <w:tab/>
      </w:r>
      <w:r>
        <w:rPr>
          <w:rtl w:val="true"/>
        </w:rPr>
        <w:t>מה צריך כדי לחייב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צריך לעבור במזיד</w:t>
      </w:r>
      <w:r>
        <w:rPr>
          <w:rStyle w:val="FootnoteAnchor"/>
          <w:rtl w:val="true"/>
        </w:rPr>
        <w:footnoteReference w:id="147"/>
      </w:r>
      <w:r>
        <w:rPr>
          <w:rtl w:val="true"/>
        </w:rPr>
        <w:t xml:space="preserve"> עבירה שמחייב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48"/>
      </w:r>
    </w:p>
    <w:p>
      <w:pPr>
        <w:pStyle w:val="Normal"/>
        <w:bidi w:val="1"/>
        <w:jc w:val="left"/>
        <w:rPr/>
      </w:pPr>
      <w:r>
        <w:rPr>
          <w:rtl w:val="true"/>
        </w:rPr>
        <w:tab/>
        <w:tab/>
      </w:r>
      <w:r>
        <w:rPr>
          <w:rtl w:val="true"/>
        </w:rPr>
        <w:t>מה פוטר אותו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תשובה פוטר אותו </w:t>
      </w:r>
      <w:r>
        <w:rPr>
          <w:rtl w:val="true"/>
        </w:rPr>
        <w:t>(</w:t>
      </w:r>
      <w:r>
        <w:rPr>
          <w:rtl w:val="true"/>
        </w:rPr>
        <w:t>ע’ ביבמות כא</w:t>
      </w:r>
      <w:r>
        <w:rPr>
          <w:rtl w:val="true"/>
        </w:rPr>
        <w:t xml:space="preserve">. </w:t>
      </w:r>
      <w:r>
        <w:rPr>
          <w:rtl w:val="true"/>
        </w:rPr>
        <w:t>ובב</w:t>
      </w:r>
      <w:r>
        <w:rPr>
          <w:rtl w:val="true"/>
        </w:rPr>
        <w:t>"</w:t>
      </w:r>
      <w:r>
        <w:rPr>
          <w:rtl w:val="true"/>
        </w:rPr>
        <w:t>ב פח</w:t>
      </w:r>
      <w:r>
        <w:rPr>
          <w:rtl w:val="true"/>
        </w:rPr>
        <w:t xml:space="preserve">:). </w:t>
      </w:r>
      <w:r>
        <w:rPr>
          <w:rtl w:val="true"/>
        </w:rPr>
        <w:t xml:space="preserve">חולקים אם מלקות פוטר אותו </w:t>
      </w:r>
      <w:r>
        <w:rPr>
          <w:rtl w:val="true"/>
        </w:rPr>
        <w:t>(</w:t>
      </w:r>
      <w:r>
        <w:rPr>
          <w:rtl w:val="true"/>
        </w:rPr>
        <w:t>ולהל’ פוטר</w:t>
      </w:r>
      <w:r>
        <w:rPr>
          <w:rtl w:val="true"/>
        </w:rPr>
        <w:t>) (</w:t>
      </w:r>
      <w:r>
        <w:rPr>
          <w:rtl w:val="true"/>
        </w:rPr>
        <w:t>ע’ מכות כג</w:t>
      </w:r>
      <w:r>
        <w:rPr>
          <w:rtl w:val="true"/>
        </w:rPr>
        <w:t>:)</w:t>
      </w:r>
      <w:r>
        <w:rPr>
          <w:rStyle w:val="FootnoteAnchor"/>
          <w:rtl w:val="true"/>
        </w:rPr>
        <w:footnoteReference w:id="149"/>
      </w:r>
      <w:r>
        <w:rPr>
          <w:rtl w:val="true"/>
        </w:rPr>
        <w:t xml:space="preserve">. </w:t>
      </w:r>
      <w:r>
        <w:rPr>
          <w:rtl w:val="true"/>
        </w:rPr>
        <w:t>לא מבאר גמ’ אם מיתה פוטר אותו</w:t>
      </w:r>
      <w:r>
        <w:rPr>
          <w:rtl w:val="true"/>
        </w:rPr>
        <w:t xml:space="preserve">. </w:t>
      </w:r>
      <w:r>
        <w:rPr>
          <w:rtl w:val="true"/>
        </w:rPr>
        <w:t>לא מבאר גמ’ אם זכות אחר פוטר אותו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מיתה בידי שמים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ab/>
        <w:tab/>
      </w:r>
      <w:r>
        <w:rPr>
          <w:rtl w:val="true"/>
        </w:rPr>
        <w:t>מהו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ה’ עושה שמת אדם קודם זמנו</w:t>
      </w:r>
      <w:r>
        <w:rPr>
          <w:rtl w:val="true"/>
        </w:rPr>
        <w:t xml:space="preserve">. </w:t>
      </w:r>
      <w:r>
        <w:rPr>
          <w:rtl w:val="true"/>
        </w:rPr>
        <w:t>גמ’ במ“ק אומר שמת בששים</w:t>
      </w:r>
      <w:r>
        <w:rPr>
          <w:rtl w:val="true"/>
        </w:rPr>
        <w:t xml:space="preserve">. </w:t>
      </w:r>
      <w:r>
        <w:rPr>
          <w:rtl w:val="true"/>
        </w:rPr>
        <w:t>אף כאן</w:t>
      </w:r>
      <w:r>
        <w:rPr>
          <w:rtl w:val="true"/>
        </w:rPr>
        <w:t xml:space="preserve">, </w:t>
      </w:r>
      <w:r>
        <w:rPr>
          <w:rtl w:val="true"/>
        </w:rPr>
        <w:t>יש שלש הצדדים שבארנו לעיל</w:t>
      </w:r>
      <w:r>
        <w:rPr>
          <w:rtl w:val="true"/>
        </w:rPr>
        <w:t xml:space="preserve">. </w:t>
      </w:r>
      <w:r>
        <w:rPr>
          <w:rtl w:val="true"/>
        </w:rPr>
        <w:t>מבבלי</w:t>
      </w:r>
      <w:r>
        <w:rPr>
          <w:rtl w:val="true"/>
        </w:rPr>
        <w:t xml:space="preserve">, </w:t>
      </w:r>
      <w:r>
        <w:rPr>
          <w:rtl w:val="true"/>
        </w:rPr>
        <w:t xml:space="preserve">מוכרח שאינו כצד שני </w:t>
      </w:r>
      <w:r>
        <w:rPr>
          <w:rtl w:val="true"/>
        </w:rPr>
        <w:t>(</w:t>
      </w:r>
      <w:r>
        <w:rPr>
          <w:rtl w:val="true"/>
        </w:rPr>
        <w:t>שזה כבר מיתת כרת</w:t>
      </w:r>
      <w:r>
        <w:rPr>
          <w:rtl w:val="true"/>
        </w:rPr>
        <w:t xml:space="preserve">). </w:t>
      </w:r>
      <w:r>
        <w:rPr>
          <w:rtl w:val="true"/>
        </w:rPr>
        <w:t>כיון שמיתת כרת הוא כצד שלישי</w:t>
      </w:r>
      <w:r>
        <w:rPr>
          <w:rtl w:val="true"/>
        </w:rPr>
        <w:t xml:space="preserve">, </w:t>
      </w:r>
      <w:r>
        <w:rPr>
          <w:rtl w:val="true"/>
        </w:rPr>
        <w:t>מסתבר שאף הוא כצד שלישי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יל“ד</w:t>
      </w:r>
      <w:r>
        <w:rPr>
          <w:rtl w:val="true"/>
        </w:rPr>
        <w:t xml:space="preserve">, </w:t>
      </w:r>
      <w:r>
        <w:rPr>
          <w:rtl w:val="true"/>
        </w:rPr>
        <w:t>שמיתת שמואל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אינו כצד שלישי</w:t>
      </w:r>
      <w:r>
        <w:rPr>
          <w:rStyle w:val="FootnoteAnchor"/>
          <w:rtl w:val="true"/>
        </w:rPr>
        <w:footnoteReference w:id="150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51"/>
      </w:r>
      <w:r>
        <w:rPr>
          <w:rtl w:val="true"/>
        </w:rPr>
        <w:t xml:space="preserve"> </w:t>
      </w:r>
      <w:r>
        <w:rPr>
          <w:rtl w:val="true"/>
        </w:rPr>
        <w:t>ממקור של הירושלמי</w:t>
      </w:r>
      <w:r>
        <w:rPr>
          <w:rtl w:val="true"/>
        </w:rPr>
        <w:t xml:space="preserve">, </w:t>
      </w:r>
      <w:r>
        <w:rPr>
          <w:rtl w:val="true"/>
        </w:rPr>
        <w:t>משמע שסובר כצד שני</w:t>
      </w:r>
      <w:r>
        <w:rPr>
          <w:rtl w:val="true"/>
        </w:rPr>
        <w:t>. (</w:t>
      </w:r>
      <w:r>
        <w:rPr>
          <w:rtl w:val="true"/>
        </w:rPr>
        <w:t>כן טוב גם לשיטתו</w:t>
      </w:r>
      <w:r>
        <w:rPr>
          <w:rtl w:val="true"/>
        </w:rPr>
        <w:t xml:space="preserve">, </w:t>
      </w:r>
      <w:r>
        <w:rPr>
          <w:rtl w:val="true"/>
        </w:rPr>
        <w:t>שנמצא שכל הבריי’ מדבר בזה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ab/>
        <w:tab/>
      </w:r>
      <w:r>
        <w:rPr>
          <w:rtl w:val="true"/>
        </w:rPr>
        <w:t>מה צריך כדי לחייב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צריך לעבור במזיד עבירה שמחייב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ab/>
        <w:tab/>
      </w:r>
      <w:r>
        <w:rPr>
          <w:rtl w:val="true"/>
        </w:rPr>
        <w:t>מה פוטר אותו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איני יודע אם יש מקור ששום דבר פוטר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יל“ד בכולם</w:t>
      </w:r>
      <w:r>
        <w:rPr>
          <w:rtl w:val="true"/>
        </w:rPr>
        <w:t xml:space="preserve">. </w:t>
      </w:r>
      <w:r>
        <w:rPr>
          <w:rtl w:val="true"/>
        </w:rPr>
        <w:t>אפשר לומר שבהכרח מה שפוטר בכרת פוטר בו</w:t>
      </w:r>
      <w:r>
        <w:rPr>
          <w:rtl w:val="true"/>
        </w:rPr>
        <w:t xml:space="preserve">, </w:t>
      </w:r>
      <w:r>
        <w:rPr>
          <w:rtl w:val="true"/>
        </w:rPr>
        <w:t xml:space="preserve">שאי לאו הכי מקורו של אביי </w:t>
      </w:r>
      <w:r>
        <w:rPr>
          <w:rtl w:val="true"/>
        </w:rPr>
        <w:t>(</w:t>
      </w:r>
      <w:r>
        <w:rPr>
          <w:rtl w:val="true"/>
        </w:rPr>
        <w:t>כתובות ל</w:t>
      </w:r>
      <w:r>
        <w:rPr>
          <w:rtl w:val="true"/>
        </w:rPr>
        <w:t xml:space="preserve">:) </w:t>
      </w:r>
      <w:r>
        <w:rPr>
          <w:rtl w:val="true"/>
        </w:rPr>
        <w:t>לא ילמד כרת</w:t>
      </w:r>
      <w:r>
        <w:rPr>
          <w:rtl w:val="true"/>
        </w:rPr>
        <w:t xml:space="preserve">, </w:t>
      </w:r>
      <w:r>
        <w:rPr>
          <w:rtl w:val="true"/>
        </w:rPr>
        <w:t>שרק מלמד לנו מיתה בידי שמים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שאפשר לומר שכמו שחש ממיתה שיבוא בידי שמים</w:t>
      </w:r>
      <w:r>
        <w:rPr>
          <w:rtl w:val="true"/>
        </w:rPr>
        <w:t xml:space="preserve">, </w:t>
      </w:r>
      <w:r>
        <w:rPr>
          <w:rtl w:val="true"/>
        </w:rPr>
        <w:t>גם חש ממיתה שיבוא מחמת חיוב כרת שיש על בנימין</w:t>
      </w:r>
      <w:r>
        <w:rPr>
          <w:rtl w:val="true"/>
        </w:rPr>
        <w:t>. (</w:t>
      </w:r>
      <w:r>
        <w:rPr>
          <w:rtl w:val="true"/>
        </w:rPr>
        <w:t>ובע“ה</w:t>
      </w:r>
      <w:r>
        <w:rPr>
          <w:rtl w:val="true"/>
        </w:rPr>
        <w:t xml:space="preserve">, </w:t>
      </w:r>
      <w:r>
        <w:rPr>
          <w:rtl w:val="true"/>
        </w:rPr>
        <w:t>ע’ לקמן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152"/>
      </w:r>
    </w:p>
    <w:p>
      <w:pPr>
        <w:pStyle w:val="Normal"/>
        <w:bidi w:val="1"/>
        <w:jc w:val="left"/>
        <w:rPr/>
      </w:pPr>
      <w:r>
        <w:rPr>
          <w:rtl w:val="true"/>
        </w:rPr>
        <w:t>ותעיין למטה במה שנביא משי“ח ש“י בכריתות</w:t>
      </w:r>
      <w:r>
        <w:rPr>
          <w:rtl w:val="true"/>
        </w:rPr>
        <w:t xml:space="preserve">, </w:t>
      </w:r>
      <w:r>
        <w:rPr>
          <w:rtl w:val="true"/>
        </w:rPr>
        <w:t>שדן בכמה נקודות חשובות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53"/>
      </w:r>
      <w:r>
        <w:br w:type="page"/>
      </w:r>
    </w:p>
    <w:p>
      <w:pPr>
        <w:pStyle w:val="Normal"/>
        <w:widowControl w:val="false"/>
        <w:bidi w:val="1"/>
        <w:jc w:val="left"/>
        <w:rPr>
          <w:rFonts w:ascii="Mekorot-Vilna" w:hAnsi="Mekorot-Vilna" w:cs="Mekorot-Vilna"/>
        </w:rPr>
      </w:pPr>
      <w:r>
        <w:rPr>
          <w:rFonts w:cs="Mekorot-Vilna" w:ascii="Mekorot-Vilna" w:hAnsi="Mekorot-Vilna"/>
          <w:rtl w:val="true"/>
        </w:rPr>
      </w:r>
    </w:p>
    <w:p>
      <w:pPr>
        <w:pStyle w:val="Heading6"/>
        <w:numPr>
          <w:ilvl w:val="0"/>
          <w:numId w:val="0"/>
        </w:numPr>
        <w:bidi w:val="1"/>
        <w:ind w:left="1296" w:right="0" w:hanging="0"/>
        <w:jc w:val="left"/>
        <w:rPr/>
      </w:pPr>
      <w:bookmarkStart w:id="131" w:name="_Toc159397230"/>
      <w:bookmarkStart w:id="132" w:name="_Toc159397150"/>
      <w:r>
        <w:rPr>
          <w:bCs/>
          <w:rtl w:val="true"/>
        </w:rPr>
        <w:t>תשובה</w:t>
      </w:r>
      <w:r>
        <w:rPr>
          <w:rtl w:val="true"/>
        </w:rPr>
        <w:t>:</w:t>
      </w:r>
      <w:bookmarkEnd w:id="131"/>
      <w:bookmarkEnd w:id="132"/>
    </w:p>
    <w:p>
      <w:pPr>
        <w:pStyle w:val="Normal"/>
        <w:bidi w:val="1"/>
        <w:jc w:val="left"/>
        <w:rPr/>
      </w:pPr>
      <w:r>
        <w:rPr>
          <w:rtl w:val="true"/>
        </w:rPr>
        <w:t>יש נפקא מינא בין שיטת אביי ושיטת רבא בזר שאכל תרומה</w:t>
      </w:r>
      <w:r>
        <w:rPr>
          <w:rtl w:val="true"/>
        </w:rPr>
        <w:t xml:space="preserve">, </w:t>
      </w:r>
      <w:r>
        <w:rPr>
          <w:rtl w:val="true"/>
        </w:rPr>
        <w:t>ובזה נתחייב גם תשלומים</w:t>
      </w:r>
      <w:r>
        <w:rPr>
          <w:rtl w:val="true"/>
        </w:rPr>
        <w:t xml:space="preserve">. </w:t>
      </w:r>
      <w:r>
        <w:rPr>
          <w:rtl w:val="true"/>
        </w:rPr>
        <w:t>עכשיו סובר גמ’ שהגביה אותו על מנת לאכלו</w:t>
      </w:r>
      <w:r>
        <w:rPr>
          <w:rtl w:val="true"/>
        </w:rPr>
        <w:t xml:space="preserve">, </w:t>
      </w:r>
      <w:r>
        <w:rPr>
          <w:rtl w:val="true"/>
        </w:rPr>
        <w:t>ובזה חייב תשלומים כיון שגנב אותו</w:t>
      </w:r>
      <w:r>
        <w:rPr>
          <w:rtl w:val="true"/>
        </w:rPr>
        <w:t xml:space="preserve">, </w:t>
      </w:r>
      <w:r>
        <w:rPr>
          <w:rtl w:val="true"/>
        </w:rPr>
        <w:t>ואכלו</w:t>
      </w:r>
      <w:r>
        <w:rPr>
          <w:rtl w:val="true"/>
        </w:rPr>
        <w:t>. (</w:t>
      </w:r>
      <w:r>
        <w:rPr>
          <w:rtl w:val="true"/>
        </w:rPr>
        <w:t>ע’ לקמן</w:t>
      </w:r>
      <w:r>
        <w:rPr>
          <w:rtl w:val="true"/>
        </w:rPr>
        <w:t xml:space="preserve">, </w:t>
      </w:r>
      <w:r>
        <w:rPr>
          <w:rtl w:val="true"/>
        </w:rPr>
        <w:t>שלא פשוט שכן חשב גמ’ עכשיו</w:t>
      </w:r>
      <w:r>
        <w:rPr>
          <w:rtl w:val="true"/>
        </w:rPr>
        <w:t>.) 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יבאר גמ’ הציור יותר</w:t>
      </w:r>
      <w:r>
        <w:rPr>
          <w:rtl w:val="true"/>
        </w:rPr>
        <w:t xml:space="preserve">.) </w:t>
      </w:r>
      <w:r>
        <w:rPr>
          <w:rtl w:val="true"/>
        </w:rPr>
        <w:t>איסור אכילת תרומה לזר הוא איסור שעושה מיתה בידי שמים</w:t>
      </w:r>
      <w:r>
        <w:rPr>
          <w:rtl w:val="true"/>
        </w:rPr>
        <w:t xml:space="preserve">. </w:t>
      </w:r>
      <w:r>
        <w:rPr>
          <w:rtl w:val="true"/>
        </w:rPr>
        <w:t>מקור של אביי מלמד שמיתה בידי שמים פוטר מתשלומים</w:t>
      </w:r>
      <w:r>
        <w:rPr>
          <w:rtl w:val="true"/>
        </w:rPr>
        <w:t xml:space="preserve">. </w:t>
      </w:r>
      <w:r>
        <w:rPr>
          <w:rtl w:val="true"/>
        </w:rPr>
        <w:t>מקור של רבא מלמד שכרת פוטר מתשלומים</w:t>
      </w:r>
      <w:r>
        <w:rPr>
          <w:rtl w:val="true"/>
        </w:rPr>
        <w:t xml:space="preserve">. </w:t>
      </w:r>
      <w:r>
        <w:rPr>
          <w:rtl w:val="true"/>
        </w:rPr>
        <w:t>נבאר שני דברים אלו שאמרנו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מקור של אביי היה גזרה שווה מ“אסון“ שנאמר גבי מיתת בית דין ל“אסון“ שנאמר גבי חשש יעקב שימות בנימין</w:t>
      </w:r>
      <w:r>
        <w:rPr>
          <w:rtl w:val="true"/>
        </w:rPr>
        <w:t xml:space="preserve">. </w:t>
      </w:r>
      <w:r>
        <w:rPr>
          <w:rtl w:val="true"/>
        </w:rPr>
        <w:t>מחמת זה</w:t>
      </w:r>
      <w:r>
        <w:rPr>
          <w:rtl w:val="true"/>
        </w:rPr>
        <w:t xml:space="preserve">, </w:t>
      </w:r>
      <w:r>
        <w:rPr>
          <w:rtl w:val="true"/>
        </w:rPr>
        <w:t>אומר גמ’</w:t>
      </w:r>
      <w:r>
        <w:rPr>
          <w:rtl w:val="true"/>
        </w:rPr>
        <w:t xml:space="preserve">, </w:t>
      </w:r>
      <w:r>
        <w:rPr>
          <w:rtl w:val="true"/>
        </w:rPr>
        <w:t>יכולים לדעת שמיתה בידי שמים פוטר ושכרת פוטר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שני צדדים בזה</w:t>
      </w:r>
      <w:r>
        <w:rPr>
          <w:rtl w:val="true"/>
        </w:rPr>
        <w:t xml:space="preserve">. </w:t>
      </w:r>
      <w:r>
        <w:rPr>
          <w:rtl w:val="true"/>
        </w:rPr>
        <w:t>אפשר שהקרא מדבר בכרת ומדבר במיתה בידי שמים</w:t>
      </w:r>
      <w:r>
        <w:rPr>
          <w:rtl w:val="true"/>
        </w:rPr>
        <w:t xml:space="preserve">, </w:t>
      </w:r>
      <w:r>
        <w:rPr>
          <w:rtl w:val="true"/>
        </w:rPr>
        <w:t>ומפני זה יכולים לדעת שניהם</w:t>
      </w:r>
      <w:r>
        <w:rPr>
          <w:rtl w:val="true"/>
        </w:rPr>
        <w:t xml:space="preserve">, </w:t>
      </w:r>
      <w:r>
        <w:rPr>
          <w:rtl w:val="true"/>
        </w:rPr>
        <w:t>ואפשר שהקרא מדבר במיתה בידי שמים</w:t>
      </w:r>
      <w:r>
        <w:rPr>
          <w:rtl w:val="true"/>
        </w:rPr>
        <w:t xml:space="preserve">, </w:t>
      </w:r>
      <w:r>
        <w:rPr>
          <w:rtl w:val="true"/>
        </w:rPr>
        <w:t>ויכולים לדרוש כרת ממנו</w:t>
      </w:r>
      <w:r>
        <w:rPr>
          <w:rtl w:val="true"/>
        </w:rPr>
        <w:t>. (</w:t>
      </w:r>
      <w:r>
        <w:rPr>
          <w:rtl w:val="true"/>
        </w:rPr>
        <w:t>בוודאי אי אפשר לומר שקרא מדבר בכרת</w:t>
      </w:r>
      <w:r>
        <w:rPr>
          <w:rtl w:val="true"/>
        </w:rPr>
        <w:t xml:space="preserve">, </w:t>
      </w:r>
      <w:r>
        <w:rPr>
          <w:rtl w:val="true"/>
        </w:rPr>
        <w:t>ויכולים לדרוש מיתה בידי שמים ממנו</w:t>
      </w:r>
      <w:r>
        <w:rPr>
          <w:rtl w:val="true"/>
        </w:rPr>
        <w:t xml:space="preserve">, </w:t>
      </w:r>
      <w:r>
        <w:rPr>
          <w:rtl w:val="true"/>
        </w:rPr>
        <w:t>שכן מוכרח ממה שמניח גמ’ ברבא</w:t>
      </w:r>
      <w:r>
        <w:rPr>
          <w:rtl w:val="true"/>
        </w:rPr>
        <w:t xml:space="preserve">, </w:t>
      </w:r>
      <w:r>
        <w:rPr>
          <w:rtl w:val="true"/>
        </w:rPr>
        <w:t>כמו שנבאר בע“ה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שמוכרח לומר כצד ראשון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 אפשר ללמוד כרת ממנו</w:t>
      </w:r>
      <w:r>
        <w:rPr>
          <w:rtl w:val="true"/>
        </w:rPr>
        <w:t xml:space="preserve">. </w:t>
      </w:r>
      <w:r>
        <w:rPr>
          <w:rtl w:val="true"/>
        </w:rPr>
        <w:t xml:space="preserve">אם יש חומרא למיתה בידי שמים </w:t>
      </w:r>
      <w:r>
        <w:rPr>
          <w:rtl w:val="true"/>
        </w:rPr>
        <w:t>(</w:t>
      </w:r>
      <w:r>
        <w:rPr>
          <w:rtl w:val="true"/>
        </w:rPr>
        <w:t>ויש גמרות שמניחים שאין חומרא</w:t>
      </w:r>
      <w:r>
        <w:rPr>
          <w:rtl w:val="true"/>
        </w:rPr>
        <w:t xml:space="preserve">), </w:t>
      </w:r>
      <w:r>
        <w:rPr>
          <w:rtl w:val="true"/>
        </w:rPr>
        <w:t>אז בוודאי אין ללמד</w:t>
      </w:r>
      <w:r>
        <w:rPr>
          <w:rtl w:val="true"/>
        </w:rPr>
        <w:t xml:space="preserve">, </w:t>
      </w:r>
      <w:r>
        <w:rPr>
          <w:rtl w:val="true"/>
        </w:rPr>
        <w:t>שאולי דבר חמור יכול לפטור מחיוב תשלומים</w:t>
      </w:r>
      <w:r>
        <w:rPr>
          <w:rtl w:val="true"/>
        </w:rPr>
        <w:t xml:space="preserve">. </w:t>
      </w:r>
      <w:r>
        <w:rPr>
          <w:rtl w:val="true"/>
        </w:rPr>
        <w:t xml:space="preserve">אם יש חומרא לכרת </w:t>
      </w:r>
      <w:r>
        <w:rPr>
          <w:rtl w:val="true"/>
        </w:rPr>
        <w:t>(</w:t>
      </w:r>
      <w:r>
        <w:rPr>
          <w:rtl w:val="true"/>
        </w:rPr>
        <w:t>ובוודאי יש</w:t>
      </w:r>
      <w:r>
        <w:rPr>
          <w:rtl w:val="true"/>
        </w:rPr>
        <w:t xml:space="preserve">, </w:t>
      </w:r>
      <w:r>
        <w:rPr>
          <w:rtl w:val="true"/>
        </w:rPr>
        <w:t>שנפטר יותר מוקדם</w:t>
      </w:r>
      <w:r>
        <w:rPr>
          <w:rtl w:val="true"/>
        </w:rPr>
        <w:t xml:space="preserve">, </w:t>
      </w:r>
      <w:r>
        <w:rPr>
          <w:rtl w:val="true"/>
        </w:rPr>
        <w:t>וגם מת בלי בנים</w:t>
      </w:r>
      <w:r>
        <w:rPr>
          <w:rStyle w:val="FootnoteAnchor"/>
          <w:rtl w:val="true"/>
        </w:rPr>
        <w:footnoteReference w:id="154"/>
      </w:r>
      <w:r>
        <w:rPr>
          <w:rtl w:val="true"/>
        </w:rPr>
        <w:t xml:space="preserve">), </w:t>
      </w:r>
      <w:r>
        <w:rPr>
          <w:rtl w:val="true"/>
        </w:rPr>
        <w:t xml:space="preserve">אז אולי רק עבירה שמחייב כרת יכול לחייב שני דברים </w:t>
      </w:r>
      <w:r>
        <w:rPr>
          <w:rtl w:val="true"/>
        </w:rPr>
        <w:t>(</w:t>
      </w:r>
      <w:r>
        <w:rPr>
          <w:rtl w:val="true"/>
        </w:rPr>
        <w:t>כרת ותשלומים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שאין אפשרות ללמוד זה מזה</w:t>
      </w:r>
      <w:r>
        <w:rPr>
          <w:rtl w:val="true"/>
        </w:rPr>
        <w:t xml:space="preserve">, </w:t>
      </w:r>
      <w:r>
        <w:rPr>
          <w:rtl w:val="true"/>
        </w:rPr>
        <w:t>וצריך לומר כצד ראשון</w:t>
      </w:r>
      <w:r>
        <w:rPr>
          <w:rtl w:val="true"/>
        </w:rPr>
        <w:t xml:space="preserve">. </w:t>
      </w:r>
      <w:r>
        <w:rPr>
          <w:rtl w:val="true"/>
        </w:rPr>
        <w:t>ע’ ברש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שפי’ כצד ראשון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צריך לדון איזה מין מיתה היה של בנימין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מיתה שחשש לו יעקב שיקרה לבנימין</w:t>
      </w:r>
      <w:r>
        <w:rPr>
          <w:rtl w:val="true"/>
        </w:rPr>
        <w:t xml:space="preserve">)- </w:t>
      </w:r>
      <w:r>
        <w:rPr>
          <w:rtl w:val="true"/>
        </w:rPr>
        <w:t>כרת או בידי שמים</w:t>
      </w:r>
      <w:r>
        <w:rPr>
          <w:rtl w:val="true"/>
        </w:rPr>
        <w:t xml:space="preserve">. </w:t>
      </w:r>
      <w:r>
        <w:rPr>
          <w:rtl w:val="true"/>
        </w:rPr>
        <w:t>תחילה</w:t>
      </w:r>
      <w:r>
        <w:rPr>
          <w:rtl w:val="true"/>
        </w:rPr>
        <w:t xml:space="preserve">, </w:t>
      </w:r>
      <w:r>
        <w:rPr>
          <w:rtl w:val="true"/>
        </w:rPr>
        <w:t>נדון בן כמה היה</w:t>
      </w:r>
      <w:r>
        <w:rPr>
          <w:rtl w:val="true"/>
        </w:rPr>
        <w:t xml:space="preserve">. </w:t>
      </w:r>
      <w:r>
        <w:rPr>
          <w:rtl w:val="true"/>
        </w:rPr>
        <w:t xml:space="preserve">מגמ’ במגילה יוצא שהיה יוסף בן  שלשים ותשע כשירד יעקב למצרים </w:t>
      </w:r>
      <w:r>
        <w:rPr>
          <w:rtl w:val="true"/>
        </w:rPr>
        <w:t>(</w:t>
      </w:r>
      <w:r>
        <w:rPr>
          <w:rtl w:val="true"/>
        </w:rPr>
        <w:t>ומסתמא כל אותו מעשה קרה בשנה אחת</w:t>
      </w:r>
      <w:r>
        <w:rPr>
          <w:rtl w:val="true"/>
        </w:rPr>
        <w:t xml:space="preserve">). </w:t>
      </w:r>
      <w:r>
        <w:rPr>
          <w:rtl w:val="true"/>
        </w:rPr>
        <w:t xml:space="preserve">בנימין היה נולד שבע שנים אחרי שנולד יוסף </w:t>
      </w:r>
      <w:r>
        <w:rPr>
          <w:rtl w:val="true"/>
        </w:rPr>
        <w:t>(</w:t>
      </w:r>
      <w:r>
        <w:rPr>
          <w:rtl w:val="true"/>
        </w:rPr>
        <w:t>שנולד בחזרתו לארץ</w:t>
      </w:r>
      <w:r>
        <w:rPr>
          <w:rtl w:val="true"/>
        </w:rPr>
        <w:t xml:space="preserve">), </w:t>
      </w:r>
      <w:r>
        <w:rPr>
          <w:rtl w:val="true"/>
        </w:rPr>
        <w:t>ואז היה בן שלשים ושנים אז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זה לא מיתת כרת ולא מיתה בידי שמים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חשש יעקב</w:t>
      </w:r>
      <w:r>
        <w:rPr>
          <w:rtl w:val="true"/>
        </w:rPr>
        <w:t>. (</w:t>
      </w:r>
      <w:r>
        <w:rPr>
          <w:rtl w:val="true"/>
        </w:rPr>
        <w:t>לפי ירושלמי</w:t>
      </w:r>
      <w:r>
        <w:rPr>
          <w:rtl w:val="true"/>
        </w:rPr>
        <w:t xml:space="preserve">, </w:t>
      </w:r>
      <w:r>
        <w:rPr>
          <w:rtl w:val="true"/>
        </w:rPr>
        <w:t>נראה שזה יהיה מיתת כרת</w:t>
      </w:r>
      <w:r>
        <w:rPr>
          <w:rtl w:val="true"/>
        </w:rPr>
        <w:t xml:space="preserve">, </w:t>
      </w:r>
      <w:r>
        <w:rPr>
          <w:rtl w:val="true"/>
        </w:rPr>
        <w:t>כמו שנבאר</w:t>
      </w:r>
      <w:r>
        <w:rPr>
          <w:rtl w:val="true"/>
        </w:rPr>
        <w:t xml:space="preserve">, </w:t>
      </w:r>
      <w:r>
        <w:rPr>
          <w:rtl w:val="true"/>
        </w:rPr>
        <w:t>אבל לפי בבלי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.) </w:t>
      </w:r>
      <w:r>
        <w:rPr>
          <w:rtl w:val="true"/>
        </w:rPr>
        <w:t>היה צריך לומר שחשש יעקב למיתה בידי שמים מחמת חיוב מיתת בית דין</w:t>
      </w:r>
      <w:r>
        <w:rPr>
          <w:rtl w:val="true"/>
        </w:rPr>
        <w:t>. (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שיש מין של מיתה בידי שמים שהוא יותר חמור</w:t>
      </w:r>
      <w:r>
        <w:rPr>
          <w:rtl w:val="true"/>
        </w:rPr>
        <w:t xml:space="preserve">, </w:t>
      </w:r>
      <w:r>
        <w:rPr>
          <w:rtl w:val="true"/>
        </w:rPr>
        <w:t>דהיינו שאם ה’ רוצה לענש אותו</w:t>
      </w:r>
      <w:r>
        <w:rPr>
          <w:rtl w:val="true"/>
        </w:rPr>
        <w:t xml:space="preserve">, </w:t>
      </w:r>
      <w:r>
        <w:rPr>
          <w:rtl w:val="true"/>
        </w:rPr>
        <w:t>לאיזה סיבה</w:t>
      </w:r>
      <w:r>
        <w:rPr>
          <w:rtl w:val="true"/>
        </w:rPr>
        <w:t xml:space="preserve">, </w:t>
      </w:r>
      <w:r>
        <w:rPr>
          <w:rtl w:val="true"/>
        </w:rPr>
        <w:t>ימות קודם שנת חמישים וששים</w:t>
      </w:r>
      <w:r>
        <w:rPr>
          <w:rtl w:val="true"/>
        </w:rPr>
        <w:t xml:space="preserve">, </w:t>
      </w:r>
      <w:r>
        <w:rPr>
          <w:rtl w:val="true"/>
        </w:rPr>
        <w:t>כמו שמצאנו בדואג ואחיתופל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55"/>
      </w:r>
      <w:r>
        <w:rPr>
          <w:rtl w:val="true"/>
        </w:rPr>
        <w:t xml:space="preserve">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קשה למה חשש יעקב</w:t>
      </w:r>
      <w:r>
        <w:rPr>
          <w:rtl w:val="true"/>
        </w:rPr>
        <w:t xml:space="preserve">, </w:t>
      </w:r>
      <w:r>
        <w:rPr>
          <w:rtl w:val="true"/>
        </w:rPr>
        <w:t xml:space="preserve">שאף שלא חשש למיתה שבידי שמים </w:t>
      </w:r>
      <w:r>
        <w:rPr>
          <w:rtl w:val="true"/>
        </w:rPr>
        <w:t>(</w:t>
      </w:r>
      <w:r>
        <w:rPr>
          <w:rtl w:val="true"/>
        </w:rPr>
        <w:t>הרגיל</w:t>
      </w:r>
      <w:r>
        <w:rPr>
          <w:rtl w:val="true"/>
        </w:rPr>
        <w:t xml:space="preserve">) </w:t>
      </w:r>
      <w:r>
        <w:rPr>
          <w:rtl w:val="true"/>
        </w:rPr>
        <w:t>וכרת</w:t>
      </w:r>
      <w:r>
        <w:rPr>
          <w:rtl w:val="true"/>
        </w:rPr>
        <w:t xml:space="preserve">, </w:t>
      </w:r>
      <w:r>
        <w:rPr>
          <w:rtl w:val="true"/>
        </w:rPr>
        <w:t>עדיין היה לו איזה דבר שיחוש 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הקושיה הוא רק איך יכולים ללמוד דין כרת ודין מיתה שבידי שמים מאותו קרא</w:t>
      </w:r>
      <w:r>
        <w:rPr>
          <w:rtl w:val="true"/>
        </w:rPr>
        <w:t xml:space="preserve">, </w:t>
      </w:r>
      <w:r>
        <w:rPr>
          <w:rtl w:val="true"/>
        </w:rPr>
        <w:t>אחרי שאין אותו קרא מדבר בזה או בזה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שש דרכים לבאר את זה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אפשר שאביי סובר כירושלמי</w:t>
      </w:r>
      <w:r>
        <w:rPr>
          <w:rtl w:val="true"/>
        </w:rPr>
        <w:t xml:space="preserve">. </w:t>
      </w:r>
      <w:r>
        <w:rPr>
          <w:rtl w:val="true"/>
        </w:rPr>
        <w:t>כמו שכתבנו לעיל</w:t>
      </w:r>
      <w:r>
        <w:rPr>
          <w:rtl w:val="true"/>
        </w:rPr>
        <w:t xml:space="preserve">, </w:t>
      </w:r>
      <w:r>
        <w:rPr>
          <w:rtl w:val="true"/>
        </w:rPr>
        <w:t>ממקורות של ירושלמי</w:t>
      </w:r>
      <w:r>
        <w:rPr>
          <w:rtl w:val="true"/>
        </w:rPr>
        <w:t xml:space="preserve">, </w:t>
      </w:r>
      <w:r>
        <w:rPr>
          <w:rtl w:val="true"/>
        </w:rPr>
        <w:t>מבואר שחמישים ר</w:t>
      </w:r>
      <w:r>
        <w:rPr>
          <w:rtl w:val="true"/>
        </w:rPr>
        <w:t>"</w:t>
      </w:r>
      <w:r>
        <w:rPr>
          <w:rtl w:val="true"/>
        </w:rPr>
        <w:t>ל עד חמישים</w:t>
      </w:r>
      <w:r>
        <w:rPr>
          <w:rtl w:val="true"/>
        </w:rPr>
        <w:t xml:space="preserve">. </w:t>
      </w:r>
      <w:r>
        <w:rPr>
          <w:rtl w:val="true"/>
        </w:rPr>
        <w:t>נצטרך לומר שגם ששים רצה לומר מעבירתו עד ששים</w:t>
      </w:r>
      <w:r>
        <w:rPr>
          <w:rtl w:val="true"/>
        </w:rPr>
        <w:t xml:space="preserve">, </w:t>
      </w:r>
      <w:r>
        <w:rPr>
          <w:rtl w:val="true"/>
        </w:rPr>
        <w:t>ולא מחמישים עד ששים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לשני בני אדם למות באותו זמן</w:t>
      </w:r>
      <w:r>
        <w:rPr>
          <w:rtl w:val="true"/>
        </w:rPr>
        <w:t xml:space="preserve">, </w:t>
      </w:r>
      <w:r>
        <w:rPr>
          <w:rtl w:val="true"/>
        </w:rPr>
        <w:t>ולהיות אחד מחייבי כריתות ואחד מחייבי מיתה בידי שמים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יש חילוק ביניהם</w:t>
      </w:r>
      <w:r>
        <w:rPr>
          <w:rtl w:val="true"/>
        </w:rPr>
        <w:t xml:space="preserve">, </w:t>
      </w:r>
      <w:r>
        <w:rPr>
          <w:rtl w:val="true"/>
        </w:rPr>
        <w:t>והוא בסיבה שלהם</w:t>
      </w:r>
      <w:r>
        <w:rPr>
          <w:rtl w:val="true"/>
        </w:rPr>
        <w:t xml:space="preserve">. </w:t>
      </w:r>
      <w:r>
        <w:rPr>
          <w:rtl w:val="true"/>
        </w:rPr>
        <w:t>אחד מהם בא מסיבה אחד</w:t>
      </w:r>
      <w:r>
        <w:rPr>
          <w:rtl w:val="true"/>
        </w:rPr>
        <w:t xml:space="preserve">, </w:t>
      </w:r>
      <w:r>
        <w:rPr>
          <w:rtl w:val="true"/>
        </w:rPr>
        <w:t>שמחייב מיתה עד גיל שישים</w:t>
      </w:r>
      <w:r>
        <w:rPr>
          <w:rtl w:val="true"/>
        </w:rPr>
        <w:t xml:space="preserve">, </w:t>
      </w:r>
      <w:r>
        <w:rPr>
          <w:rtl w:val="true"/>
        </w:rPr>
        <w:t>ואחד בא מסיבה שונה</w:t>
      </w:r>
      <w:r>
        <w:rPr>
          <w:rtl w:val="true"/>
        </w:rPr>
        <w:t xml:space="preserve">, </w:t>
      </w:r>
      <w:r>
        <w:rPr>
          <w:rtl w:val="true"/>
        </w:rPr>
        <w:t>שמחייב מיתה עד גיל חמישים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56"/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ע’ במ“ק </w:t>
      </w:r>
      <w:r>
        <w:rPr>
          <w:rtl w:val="true"/>
        </w:rPr>
        <w:t>(</w:t>
      </w:r>
      <w:r>
        <w:rPr>
          <w:rtl w:val="true"/>
        </w:rPr>
        <w:t>כח</w:t>
      </w:r>
      <w:r>
        <w:rPr>
          <w:rtl w:val="true"/>
        </w:rPr>
        <w:t xml:space="preserve">.) </w:t>
      </w:r>
      <w:r>
        <w:rPr>
          <w:rtl w:val="true"/>
        </w:rPr>
        <w:t>במה שאמר רב יוסף שם</w:t>
      </w:r>
      <w:r>
        <w:rPr>
          <w:rtl w:val="true"/>
        </w:rPr>
        <w:t xml:space="preserve">, </w:t>
      </w:r>
      <w:r>
        <w:rPr>
          <w:rtl w:val="true"/>
        </w:rPr>
        <w:t xml:space="preserve">שלכאו’ רב יוסף חולק על הירושלמי </w:t>
      </w:r>
      <w:r>
        <w:rPr>
          <w:rtl w:val="true"/>
        </w:rPr>
        <w:t>(</w:t>
      </w:r>
      <w:r>
        <w:rPr>
          <w:rtl w:val="true"/>
        </w:rPr>
        <w:t>שהוא סובר שכרת הוא עד ששים</w:t>
      </w:r>
      <w:r>
        <w:rPr>
          <w:rtl w:val="true"/>
        </w:rPr>
        <w:t xml:space="preserve">), </w:t>
      </w:r>
      <w:r>
        <w:rPr>
          <w:rtl w:val="true"/>
        </w:rPr>
        <w:t>ואביי מדבר עליו</w:t>
      </w:r>
      <w:r>
        <w:rPr>
          <w:rtl w:val="true"/>
        </w:rPr>
        <w:t xml:space="preserve">, </w:t>
      </w:r>
      <w:r>
        <w:rPr>
          <w:rtl w:val="true"/>
        </w:rPr>
        <w:t>ולא חולק עליו</w:t>
      </w:r>
      <w:r>
        <w:rPr>
          <w:rtl w:val="true"/>
        </w:rPr>
        <w:t xml:space="preserve">. </w:t>
      </w:r>
      <w:r>
        <w:rPr>
          <w:rtl w:val="true"/>
        </w:rPr>
        <w:t>צריך לומר שאביי לא סבר שיש הוכחה נגד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אבל אף על פי כן</w:t>
      </w:r>
      <w:r>
        <w:rPr>
          <w:rtl w:val="true"/>
        </w:rPr>
        <w:t xml:space="preserve">, </w:t>
      </w:r>
      <w:r>
        <w:rPr>
          <w:rtl w:val="true"/>
        </w:rPr>
        <w:t>סבר שר“י אינו נכון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לא היה יכול להקשות עליו מנקודה זו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שידע כבר שרב יוסף חולק על נקודה זו </w:t>
      </w:r>
      <w:r>
        <w:rPr>
          <w:rtl w:val="true"/>
        </w:rPr>
        <w:t>(</w:t>
      </w:r>
      <w:r>
        <w:rPr>
          <w:rtl w:val="true"/>
        </w:rPr>
        <w:t>אף שיש איזה הוכחה לאביי</w:t>
      </w:r>
      <w:r>
        <w:rPr>
          <w:rtl w:val="true"/>
        </w:rPr>
        <w:t xml:space="preserve">). </w:t>
      </w:r>
      <w:r>
        <w:rPr>
          <w:rtl w:val="true"/>
        </w:rPr>
        <w:t xml:space="preserve">רצה להקשות על ר“י לשיטתו </w:t>
      </w:r>
      <w:r>
        <w:rPr>
          <w:rtl w:val="true"/>
        </w:rPr>
        <w:t>(</w:t>
      </w:r>
      <w:r>
        <w:rPr>
          <w:rtl w:val="true"/>
        </w:rPr>
        <w:t>מדבר שהוא מודה בו</w:t>
      </w:r>
      <w:r>
        <w:rPr>
          <w:rtl w:val="true"/>
        </w:rPr>
        <w:t>). (</w:t>
      </w:r>
      <w:r>
        <w:rPr>
          <w:rtl w:val="true"/>
        </w:rPr>
        <w:t>ואגב</w:t>
      </w:r>
      <w:r>
        <w:rPr>
          <w:rtl w:val="true"/>
        </w:rPr>
        <w:t xml:space="preserve">, 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שיש אמורא אחר שנראה שחולק על ירושלמי</w:t>
      </w:r>
      <w:r>
        <w:rPr>
          <w:rtl w:val="true"/>
        </w:rPr>
        <w:t xml:space="preserve">. </w:t>
      </w:r>
      <w:r>
        <w:rPr>
          <w:rtl w:val="true"/>
        </w:rPr>
        <w:t>יש מחלקת בגירסאות אם הוא רבה או רבא</w:t>
      </w:r>
      <w:r>
        <w:rPr>
          <w:rtl w:val="true"/>
        </w:rPr>
        <w:t xml:space="preserve">. </w:t>
      </w:r>
      <w:r>
        <w:rPr>
          <w:rtl w:val="true"/>
        </w:rPr>
        <w:t>אם נניח שהוא רבא</w:t>
      </w:r>
      <w:r>
        <w:rPr>
          <w:rtl w:val="true"/>
        </w:rPr>
        <w:t xml:space="preserve">, </w:t>
      </w:r>
      <w:r>
        <w:rPr>
          <w:rtl w:val="true"/>
        </w:rPr>
        <w:t>אז נוכל לומר שחולק כאן לשיטתו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ואם תאמר מהיכי תיתי שלמיתה חשש ולא לכרת</w:t>
      </w:r>
      <w:r>
        <w:rPr>
          <w:rtl w:val="true"/>
        </w:rPr>
        <w:t xml:space="preserve">. </w:t>
      </w:r>
      <w:r>
        <w:rPr>
          <w:rtl w:val="true"/>
        </w:rPr>
        <w:t>ויש לומר</w:t>
      </w:r>
      <w:r>
        <w:rPr>
          <w:rtl w:val="true"/>
        </w:rPr>
        <w:t xml:space="preserve">, </w:t>
      </w:r>
      <w:r>
        <w:rPr>
          <w:rtl w:val="true"/>
        </w:rPr>
        <w:t>כמו שאומר גמ’</w:t>
      </w:r>
      <w:r>
        <w:rPr>
          <w:rtl w:val="true"/>
        </w:rPr>
        <w:t xml:space="preserve">, </w:t>
      </w:r>
      <w:r>
        <w:rPr>
          <w:rtl w:val="true"/>
        </w:rPr>
        <w:t>שחשש לזה ולזה</w:t>
      </w:r>
      <w:r>
        <w:rPr>
          <w:rtl w:val="true"/>
        </w:rPr>
        <w:t>. (</w:t>
      </w:r>
      <w:r>
        <w:rPr>
          <w:rtl w:val="true"/>
        </w:rPr>
        <w:t>בע“ה</w:t>
      </w:r>
      <w:r>
        <w:rPr>
          <w:rtl w:val="true"/>
        </w:rPr>
        <w:t xml:space="preserve">, </w:t>
      </w:r>
      <w:r>
        <w:rPr>
          <w:rtl w:val="true"/>
        </w:rPr>
        <w:t>זה יהיה קצת נוגע לקמן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גם אפשר לומר שכל הבבלי סובר כירושלמי</w:t>
      </w:r>
      <w:r>
        <w:rPr>
          <w:rtl w:val="true"/>
        </w:rPr>
        <w:t xml:space="preserve">. </w:t>
      </w:r>
      <w:r>
        <w:rPr>
          <w:rtl w:val="true"/>
        </w:rPr>
        <w:t>כשאומר שכרת הוא מחמישים ועד ששים</w:t>
      </w:r>
      <w:r>
        <w:rPr>
          <w:rtl w:val="true"/>
        </w:rPr>
        <w:t xml:space="preserve">, </w:t>
      </w:r>
      <w:r>
        <w:rPr>
          <w:rtl w:val="true"/>
        </w:rPr>
        <w:t>רק רצה לומר שהוא גם מחמישים ועד ששים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סובר כירו’ במה שהוא עד חמישים</w:t>
      </w:r>
      <w:r>
        <w:rPr>
          <w:rtl w:val="true"/>
        </w:rPr>
        <w:t xml:space="preserve">. </w:t>
      </w:r>
      <w:r>
        <w:rPr>
          <w:rtl w:val="true"/>
        </w:rPr>
        <w:t>ואם תאמר למה מחלק אותם</w:t>
      </w:r>
      <w:r>
        <w:rPr>
          <w:rtl w:val="true"/>
        </w:rPr>
        <w:t xml:space="preserve">. </w:t>
      </w:r>
      <w:r>
        <w:rPr>
          <w:rtl w:val="true"/>
        </w:rPr>
        <w:t>אפשר שלא מחלק אותם</w:t>
      </w:r>
      <w:r>
        <w:rPr>
          <w:rtl w:val="true"/>
        </w:rPr>
        <w:t xml:space="preserve">, </w:t>
      </w:r>
      <w:r>
        <w:rPr>
          <w:rtl w:val="true"/>
        </w:rPr>
        <w:t>אלא אומר שבריי’ לא אומר מה שהוא האמת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אין חילוק</w:t>
      </w:r>
      <w:r>
        <w:rPr>
          <w:rtl w:val="true"/>
        </w:rPr>
        <w:t xml:space="preserve">. </w:t>
      </w:r>
      <w:r>
        <w:rPr>
          <w:rtl w:val="true"/>
        </w:rPr>
        <w:t>גם יש לומר שיש חילוק בין חמישים עד ששים ועד חמישים</w:t>
      </w:r>
      <w:r>
        <w:rPr>
          <w:rtl w:val="true"/>
        </w:rPr>
        <w:t xml:space="preserve">, </w:t>
      </w:r>
      <w:r>
        <w:rPr>
          <w:rtl w:val="true"/>
        </w:rPr>
        <w:t>שאחד מהם יותר מצוי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כמו“כ</w:t>
      </w:r>
      <w:r>
        <w:rPr>
          <w:rtl w:val="true"/>
        </w:rPr>
        <w:t xml:space="preserve">, </w:t>
      </w:r>
      <w:r>
        <w:rPr>
          <w:rtl w:val="true"/>
        </w:rPr>
        <w:t>יש לומר שמת עד חמישים אם אין מצווה תולה</w:t>
      </w:r>
      <w:r>
        <w:rPr>
          <w:rtl w:val="true"/>
        </w:rPr>
        <w:t xml:space="preserve">, </w:t>
      </w:r>
      <w:r>
        <w:rPr>
          <w:rtl w:val="true"/>
        </w:rPr>
        <w:t>ומת מחמישים עד ששים אם יש זכות תולה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צריך לומר כן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גם למיתה בידי שמים</w:t>
      </w:r>
      <w:r>
        <w:rPr>
          <w:rtl w:val="true"/>
        </w:rPr>
        <w:t xml:space="preserve">, </w:t>
      </w:r>
      <w:r>
        <w:rPr>
          <w:rtl w:val="true"/>
        </w:rPr>
        <w:t>שהוא עד שישים</w:t>
      </w:r>
      <w:r>
        <w:rPr>
          <w:rtl w:val="true"/>
        </w:rPr>
        <w:t xml:space="preserve">. </w:t>
      </w:r>
      <w:r>
        <w:rPr>
          <w:rtl w:val="true"/>
        </w:rPr>
        <w:t>ואם תאמר אם כן מאי בינייהו</w:t>
      </w:r>
      <w:r>
        <w:rPr>
          <w:rtl w:val="true"/>
        </w:rPr>
        <w:t xml:space="preserve">, </w:t>
      </w:r>
      <w:r>
        <w:rPr>
          <w:rtl w:val="true"/>
        </w:rPr>
        <w:t>שמיתה בידי שמים וכרת הם באותו זמן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בריי’ חילוק אותם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לומר שחילק אותם כדי להשמיע רע על שמואל</w:t>
      </w:r>
      <w:r>
        <w:rPr>
          <w:rtl w:val="true"/>
        </w:rPr>
        <w:t xml:space="preserve">. </w:t>
      </w:r>
      <w:r>
        <w:rPr>
          <w:rtl w:val="true"/>
        </w:rPr>
        <w:t>ואם תאמר אם כן איזה חילוק יש בין העונשים</w:t>
      </w:r>
      <w:r>
        <w:rPr>
          <w:rtl w:val="true"/>
        </w:rPr>
        <w:t xml:space="preserve">. </w:t>
      </w:r>
      <w:r>
        <w:rPr>
          <w:rtl w:val="true"/>
        </w:rPr>
        <w:t>ויש לומר שיש סיבה כללית אחרת שנענש</w:t>
      </w:r>
      <w:r>
        <w:rPr>
          <w:rtl w:val="true"/>
        </w:rPr>
        <w:t xml:space="preserve">. </w:t>
      </w:r>
      <w:r>
        <w:rPr>
          <w:rStyle w:val="FootnoteAnchor"/>
          <w:rtl w:val="true"/>
        </w:rPr>
        <w:footnoteReference w:id="157"/>
      </w:r>
      <w:r>
        <w:rPr>
          <w:rtl w:val="true"/>
        </w:rPr>
        <w:t xml:space="preserve">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צריך למצוא סיבה אחרת למה אי אפשר ללמוד מכרת למיתה בידי שמים</w:t>
      </w:r>
      <w:r>
        <w:rPr>
          <w:rtl w:val="true"/>
        </w:rPr>
        <w:t xml:space="preserve">; </w:t>
      </w:r>
      <w:r>
        <w:rPr>
          <w:rtl w:val="true"/>
        </w:rPr>
        <w:t>צריך לומר כרש</w:t>
      </w:r>
      <w:r>
        <w:rPr>
          <w:rtl w:val="true"/>
        </w:rPr>
        <w:t>"</w:t>
      </w:r>
      <w:r>
        <w:rPr>
          <w:rtl w:val="true"/>
        </w:rPr>
        <w:t>י נגד תוס’ במח’ אם בני חייבי כרת מתים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גם אפשר שיש חילוק ביניהם באיזה גיל יותר מצוי </w:t>
      </w:r>
      <w:r>
        <w:rPr>
          <w:rtl w:val="true"/>
        </w:rPr>
        <w:t>(</w:t>
      </w:r>
      <w:r>
        <w:rPr>
          <w:rtl w:val="true"/>
        </w:rPr>
        <w:t>כמו שכתבנו לעיל</w:t>
      </w:r>
      <w:r>
        <w:rPr>
          <w:rtl w:val="true"/>
        </w:rPr>
        <w:t xml:space="preserve">).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יש חילוק במתי בנים מתים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אפשר שחשש שיהיה בדרך לזמן רב</w:t>
      </w:r>
      <w:r>
        <w:rPr>
          <w:rtl w:val="true"/>
        </w:rPr>
        <w:t xml:space="preserve">, </w:t>
      </w:r>
      <w:r>
        <w:rPr>
          <w:rtl w:val="true"/>
        </w:rPr>
        <w:t>וימות כשהוא בן חמישים או בן ששים</w:t>
      </w:r>
      <w:r>
        <w:rPr>
          <w:rtl w:val="true"/>
        </w:rPr>
        <w:t xml:space="preserve">, </w:t>
      </w:r>
      <w:r>
        <w:rPr>
          <w:rtl w:val="true"/>
        </w:rPr>
        <w:t>ולא יראנו עד אז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שנראה שזה חשש רחוק</w:t>
      </w:r>
      <w:r>
        <w:rPr>
          <w:rtl w:val="true"/>
        </w:rPr>
        <w:t>. (</w:t>
      </w:r>
      <w:r>
        <w:rPr>
          <w:rtl w:val="true"/>
        </w:rPr>
        <w:t>אף שזה קרה ליוסף</w:t>
      </w:r>
      <w:r>
        <w:rPr>
          <w:rtl w:val="true"/>
        </w:rPr>
        <w:t xml:space="preserve">, </w:t>
      </w:r>
      <w:r>
        <w:rPr>
          <w:rtl w:val="true"/>
        </w:rPr>
        <w:t>עדיין חשש רחוק הוא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ע’ בגמ’ ברכות  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58"/>
      </w:r>
      <w:r>
        <w:rPr>
          <w:rtl w:val="true"/>
        </w:rPr>
        <w:t xml:space="preserve">.)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לא ידע כבר מה קרה ליוסף</w:t>
      </w:r>
      <w:r>
        <w:rPr>
          <w:rtl w:val="true"/>
        </w:rPr>
        <w:t xml:space="preserve">, </w:t>
      </w:r>
      <w:r>
        <w:rPr>
          <w:rtl w:val="true"/>
        </w:rPr>
        <w:t>וחשב שממש מת</w:t>
      </w:r>
      <w:r>
        <w:rPr>
          <w:rtl w:val="true"/>
        </w:rPr>
        <w:t xml:space="preserve">.) </w:t>
      </w:r>
      <w:r>
        <w:rPr>
          <w:rtl w:val="true"/>
        </w:rPr>
        <w:t>יותר קשה לזה לומר סיבה לחשוב שזה היה בתוך חשש של יעקב</w:t>
      </w:r>
      <w:r>
        <w:rPr>
          <w:rtl w:val="true"/>
        </w:rPr>
        <w:t>. (</w:t>
      </w:r>
      <w:r>
        <w:rPr>
          <w:rtl w:val="true"/>
        </w:rPr>
        <w:t>שוב ראיתי ששיט“מ מביא הקושיה ומביא תי’ זה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גם אפשר שחשש שבדרך יתחייב בכרת או במיתה בידי שמים </w:t>
      </w:r>
      <w:r>
        <w:rPr>
          <w:rtl w:val="true"/>
        </w:rPr>
        <w:t>(</w:t>
      </w:r>
      <w:r>
        <w:rPr>
          <w:rtl w:val="true"/>
        </w:rPr>
        <w:t>כיון שהוא רחוק משמירה רוחנית של יעקב אבינו</w:t>
      </w:r>
      <w:r>
        <w:rPr>
          <w:rtl w:val="true"/>
        </w:rPr>
        <w:t xml:space="preserve">). </w:t>
      </w:r>
      <w:r>
        <w:rPr>
          <w:rtl w:val="true"/>
        </w:rPr>
        <w:t>יש שני הערות על זה</w:t>
      </w:r>
      <w:r>
        <w:rPr>
          <w:rtl w:val="true"/>
        </w:rPr>
        <w:t xml:space="preserve">. </w:t>
      </w:r>
      <w:r>
        <w:rPr>
          <w:rtl w:val="true"/>
        </w:rPr>
        <w:t>הערה ראשונה הוא שק“ק מהי“ת שחשש לזה</w:t>
      </w:r>
      <w:r>
        <w:rPr>
          <w:rtl w:val="true"/>
        </w:rPr>
        <w:t xml:space="preserve">, </w:t>
      </w:r>
      <w:r>
        <w:rPr>
          <w:rtl w:val="true"/>
        </w:rPr>
        <w:t>כמו שהערנו לעיל</w:t>
      </w:r>
      <w:r>
        <w:rPr>
          <w:rtl w:val="true"/>
        </w:rPr>
        <w:t xml:space="preserve">, </w:t>
      </w:r>
      <w:r>
        <w:rPr>
          <w:rtl w:val="true"/>
        </w:rPr>
        <w:t>ושלא רק חשש שימות בדרך</w:t>
      </w:r>
      <w:r>
        <w:rPr>
          <w:rtl w:val="true"/>
        </w:rPr>
        <w:t xml:space="preserve">. </w:t>
      </w:r>
      <w:r>
        <w:rPr>
          <w:rtl w:val="true"/>
        </w:rPr>
        <w:t>צריך לומר שאף על זה אומרים שמסתמא לזה ולזה חשש</w:t>
      </w:r>
      <w:r>
        <w:rPr>
          <w:rtl w:val="true"/>
        </w:rPr>
        <w:t xml:space="preserve">. </w:t>
      </w:r>
      <w:r>
        <w:rPr>
          <w:rtl w:val="true"/>
        </w:rPr>
        <w:t xml:space="preserve">הערה שנית הוא שלשון גמ’ </w:t>
      </w:r>
      <w:r>
        <w:rPr>
          <w:rtl w:val="true"/>
        </w:rPr>
        <w:t>(</w:t>
      </w:r>
      <w:r>
        <w:rPr>
          <w:rtl w:val="true"/>
        </w:rPr>
        <w:t>שדן באריות וצינים</w:t>
      </w:r>
      <w:r>
        <w:rPr>
          <w:rtl w:val="true"/>
        </w:rPr>
        <w:t xml:space="preserve">) </w:t>
      </w:r>
      <w:r>
        <w:rPr>
          <w:rtl w:val="true"/>
        </w:rPr>
        <w:t>מוכרח נגד זה</w:t>
      </w:r>
      <w:r>
        <w:rPr>
          <w:rtl w:val="true"/>
        </w:rPr>
        <w:t>. (</w:t>
      </w:r>
      <w:r>
        <w:rPr>
          <w:rtl w:val="true"/>
        </w:rPr>
        <w:t>וגם יש לדון</w:t>
      </w:r>
      <w:r>
        <w:rPr>
          <w:rtl w:val="true"/>
        </w:rPr>
        <w:t xml:space="preserve">, </w:t>
      </w:r>
      <w:r>
        <w:rPr>
          <w:rtl w:val="true"/>
        </w:rPr>
        <w:t>לפי צד זה</w:t>
      </w:r>
      <w:r>
        <w:rPr>
          <w:rtl w:val="true"/>
        </w:rPr>
        <w:t xml:space="preserve">, </w:t>
      </w:r>
      <w:r>
        <w:rPr>
          <w:rtl w:val="true"/>
        </w:rPr>
        <w:t>אם האסון הוא מה שמחייב מיתה או המיתה</w:t>
      </w:r>
      <w:r>
        <w:rPr>
          <w:rtl w:val="true"/>
        </w:rPr>
        <w:t xml:space="preserve">, </w:t>
      </w:r>
      <w:r>
        <w:rPr>
          <w:rtl w:val="true"/>
        </w:rPr>
        <w:t>כמו שכתבנו לעיל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גם אפשר לומר שאין הכי נמי</w:t>
      </w:r>
      <w:r>
        <w:rPr>
          <w:rtl w:val="true"/>
        </w:rPr>
        <w:t xml:space="preserve">, </w:t>
      </w:r>
      <w:r>
        <w:rPr>
          <w:rtl w:val="true"/>
        </w:rPr>
        <w:t>לא מדבר על אחד מאלו</w:t>
      </w:r>
      <w:r>
        <w:rPr>
          <w:rtl w:val="true"/>
        </w:rPr>
        <w:t xml:space="preserve">, </w:t>
      </w:r>
      <w:r>
        <w:rPr>
          <w:rtl w:val="true"/>
        </w:rPr>
        <w:t>אבל מחמת שיש גזירה שווה</w:t>
      </w:r>
      <w:r>
        <w:rPr>
          <w:rtl w:val="true"/>
        </w:rPr>
        <w:t xml:space="preserve">, </w:t>
      </w:r>
      <w:r>
        <w:rPr>
          <w:rtl w:val="true"/>
        </w:rPr>
        <w:t>חייבים אנו ללמוד ממנו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>, "</w:t>
      </w:r>
      <w:r>
        <w:rPr>
          <w:rtl w:val="true"/>
        </w:rPr>
        <w:t>אם אינו ענין למיתה הנזכר</w:t>
      </w:r>
      <w:r>
        <w:rPr>
          <w:rtl w:val="true"/>
        </w:rPr>
        <w:t xml:space="preserve">, </w:t>
      </w:r>
      <w:r>
        <w:rPr>
          <w:rtl w:val="true"/>
        </w:rPr>
        <w:t>תנהו ענין למיתה שלא נזכר</w:t>
      </w:r>
      <w:r>
        <w:rPr>
          <w:rtl w:val="true"/>
        </w:rPr>
        <w:t>."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מוכרח שהגזירה שווה הוא מופנה</w:t>
      </w:r>
      <w:r>
        <w:rPr>
          <w:rtl w:val="true"/>
        </w:rPr>
        <w:t xml:space="preserve">, </w:t>
      </w:r>
      <w:r>
        <w:rPr>
          <w:rtl w:val="true"/>
        </w:rPr>
        <w:t>שבוודאי בלי זה אי אפשר ללמוד ממיתת בית דין</w:t>
      </w:r>
      <w:r>
        <w:rPr>
          <w:rtl w:val="true"/>
        </w:rPr>
        <w:t xml:space="preserve">, </w:t>
      </w:r>
      <w:r>
        <w:rPr>
          <w:rtl w:val="true"/>
        </w:rPr>
        <w:t>שנעשה בדרך אחר</w:t>
      </w:r>
      <w:r>
        <w:rPr>
          <w:rtl w:val="true"/>
        </w:rPr>
        <w:t xml:space="preserve">, </w:t>
      </w:r>
      <w:r>
        <w:rPr>
          <w:rtl w:val="true"/>
        </w:rPr>
        <w:t xml:space="preserve">ושנעשה מיד </w:t>
      </w:r>
      <w:r>
        <w:rPr>
          <w:rtl w:val="true"/>
        </w:rPr>
        <w:t>(</w:t>
      </w:r>
      <w:r>
        <w:rPr>
          <w:rtl w:val="true"/>
        </w:rPr>
        <w:t>באיזה גיל שהוא</w:t>
      </w:r>
      <w:r>
        <w:rPr>
          <w:rtl w:val="true"/>
        </w:rPr>
        <w:t xml:space="preserve">, </w:t>
      </w:r>
      <w:r>
        <w:rPr>
          <w:rtl w:val="true"/>
        </w:rPr>
        <w:t>ואי אפשר בו תשובה</w:t>
      </w:r>
      <w:r>
        <w:rPr>
          <w:rtl w:val="true"/>
        </w:rPr>
        <w:t xml:space="preserve">), </w:t>
      </w:r>
      <w:r>
        <w:rPr>
          <w:rtl w:val="true"/>
        </w:rPr>
        <w:t>למיתה בידי שמים וכרת</w:t>
      </w:r>
      <w:r>
        <w:rPr>
          <w:rtl w:val="true"/>
        </w:rPr>
        <w:t xml:space="preserve">. </w:t>
      </w:r>
      <w:r>
        <w:rPr>
          <w:rtl w:val="true"/>
        </w:rPr>
        <w:t>לא פשוט לי למה זה מיותר כלל</w:t>
      </w:r>
      <w:r>
        <w:rPr>
          <w:rtl w:val="true"/>
        </w:rPr>
        <w:t xml:space="preserve">; </w:t>
      </w:r>
      <w:r>
        <w:rPr>
          <w:rtl w:val="true"/>
        </w:rPr>
        <w:t>אולי צריך לומר שמילת ”אסון“ והא מילה מוזר</w:t>
      </w:r>
      <w:r>
        <w:rPr>
          <w:rtl w:val="true"/>
        </w:rPr>
        <w:t xml:space="preserve">, </w:t>
      </w:r>
      <w:r>
        <w:rPr>
          <w:rtl w:val="true"/>
        </w:rPr>
        <w:t>והיה לו רק לומר שאם לא מת</w:t>
      </w:r>
      <w:r>
        <w:rPr>
          <w:rtl w:val="true"/>
        </w:rPr>
        <w:t xml:space="preserve">, </w:t>
      </w:r>
      <w:r>
        <w:rPr>
          <w:rtl w:val="true"/>
        </w:rPr>
        <w:t>אז הדין ככה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כיון שמופנה הוא</w:t>
      </w:r>
      <w:r>
        <w:rPr>
          <w:rtl w:val="true"/>
        </w:rPr>
        <w:t xml:space="preserve">, </w:t>
      </w:r>
      <w:r>
        <w:rPr>
          <w:rtl w:val="true"/>
        </w:rPr>
        <w:t>מוכרחים לדרוש</w:t>
      </w:r>
      <w:r>
        <w:rPr>
          <w:rtl w:val="true"/>
        </w:rPr>
        <w:t xml:space="preserve">, </w:t>
      </w:r>
      <w:r>
        <w:rPr>
          <w:rtl w:val="true"/>
        </w:rPr>
        <w:t>ואז אומרים ”אם אינו ענין</w:t>
      </w:r>
      <w:r>
        <w:rPr>
          <w:rtl w:val="true"/>
        </w:rPr>
        <w:t xml:space="preserve">.“ </w:t>
      </w:r>
      <w:r>
        <w:rPr>
          <w:rtl w:val="true"/>
        </w:rPr>
        <w:t>חוץ מזה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שקבלו אותו מסיני </w:t>
      </w:r>
      <w:r>
        <w:rPr>
          <w:rtl w:val="true"/>
        </w:rPr>
        <w:t>(</w:t>
      </w:r>
      <w:r>
        <w:rPr>
          <w:rtl w:val="true"/>
        </w:rPr>
        <w:t>אלא שמרשי בכ</w:t>
      </w:r>
      <w:r>
        <w:rPr>
          <w:rtl w:val="true"/>
        </w:rPr>
        <w:t>"</w:t>
      </w:r>
      <w:r>
        <w:rPr>
          <w:rtl w:val="true"/>
        </w:rPr>
        <w:t>מ משמע שרק קבלו המופנים</w:t>
      </w:r>
      <w:r>
        <w:rPr>
          <w:rtl w:val="true"/>
        </w:rPr>
        <w:t xml:space="preserve">), </w:t>
      </w:r>
      <w:r>
        <w:rPr>
          <w:rtl w:val="true"/>
        </w:rPr>
        <w:t>ואז צריכים לדרוש ממנו</w:t>
      </w:r>
      <w:r>
        <w:rPr>
          <w:rtl w:val="true"/>
        </w:rPr>
        <w:t xml:space="preserve">. </w:t>
      </w:r>
      <w:r>
        <w:rPr>
          <w:rtl w:val="true"/>
        </w:rPr>
        <w:t>ודע שאם מופנה הוא</w:t>
      </w:r>
      <w:r>
        <w:rPr>
          <w:rtl w:val="true"/>
        </w:rPr>
        <w:t xml:space="preserve">, </w:t>
      </w:r>
      <w:r>
        <w:rPr>
          <w:rtl w:val="true"/>
        </w:rPr>
        <w:t>צריך ביאור מה עושה בו רבא</w:t>
      </w:r>
      <w:r>
        <w:rPr>
          <w:rtl w:val="true"/>
        </w:rPr>
        <w:t xml:space="preserve">.) </w:t>
      </w:r>
      <w:r>
        <w:rPr>
          <w:rtl w:val="true"/>
        </w:rPr>
        <w:t>ואם תאמר אם כן רק נלמד אחד</w:t>
      </w:r>
      <w:r>
        <w:rPr>
          <w:rtl w:val="true"/>
        </w:rPr>
        <w:t xml:space="preserve">- </w:t>
      </w:r>
      <w:r>
        <w:rPr>
          <w:rtl w:val="true"/>
        </w:rPr>
        <w:t>מיתה בידי שמים או כרת</w:t>
      </w:r>
      <w:r>
        <w:rPr>
          <w:rtl w:val="true"/>
        </w:rPr>
        <w:t xml:space="preserve">- </w:t>
      </w:r>
      <w:r>
        <w:rPr>
          <w:rtl w:val="true"/>
        </w:rPr>
        <w:t>ממנו</w:t>
      </w:r>
      <w:r>
        <w:rPr>
          <w:rtl w:val="true"/>
        </w:rPr>
        <w:t xml:space="preserve">. </w:t>
      </w:r>
      <w:r>
        <w:rPr>
          <w:rtl w:val="true"/>
        </w:rPr>
        <w:t>אפשר שלא נדע איזה לרבות</w:t>
      </w:r>
      <w:r>
        <w:rPr>
          <w:rtl w:val="true"/>
        </w:rPr>
        <w:t xml:space="preserve">, </w:t>
      </w:r>
      <w:r>
        <w:rPr>
          <w:rtl w:val="true"/>
        </w:rPr>
        <w:t xml:space="preserve">כמו שבארנו </w:t>
      </w:r>
      <w:r>
        <w:rPr>
          <w:rtl w:val="true"/>
        </w:rPr>
        <w:t>(</w:t>
      </w:r>
      <w:r>
        <w:rPr>
          <w:rtl w:val="true"/>
        </w:rPr>
        <w:t>שיכול להיות תלוי בחומר או בקולא</w:t>
      </w:r>
      <w:r>
        <w:rPr>
          <w:rtl w:val="true"/>
        </w:rPr>
        <w:t xml:space="preserve">), </w:t>
      </w:r>
      <w:r>
        <w:rPr>
          <w:rtl w:val="true"/>
        </w:rPr>
        <w:t>ואז מרבים שניהם לדין זה</w:t>
      </w:r>
      <w:r>
        <w:rPr>
          <w:rtl w:val="true"/>
        </w:rPr>
        <w:t>. (</w:t>
      </w:r>
      <w:r>
        <w:rPr>
          <w:rtl w:val="true"/>
        </w:rPr>
        <w:t>מצאנו כעין זה בגמ</w:t>
      </w:r>
      <w:r>
        <w:rPr>
          <w:rtl w:val="true"/>
        </w:rPr>
        <w:t xml:space="preserve">' </w:t>
      </w:r>
      <w:r>
        <w:rPr>
          <w:rtl w:val="true"/>
        </w:rPr>
        <w:t>בזבחים במין אחר של לימוד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הקושיה על זה</w:t>
      </w:r>
      <w:r>
        <w:rPr>
          <w:rtl w:val="true"/>
        </w:rPr>
        <w:t xml:space="preserve">, </w:t>
      </w:r>
      <w:r>
        <w:rPr>
          <w:rtl w:val="true"/>
        </w:rPr>
        <w:t>אף שיש לנו קצת הוכחה לזה</w:t>
      </w:r>
      <w:r>
        <w:rPr>
          <w:rtl w:val="true"/>
        </w:rPr>
        <w:t xml:space="preserve">, </w:t>
      </w:r>
      <w:r>
        <w:rPr>
          <w:rtl w:val="true"/>
        </w:rPr>
        <w:t>כיון שיש לנו הוכחה שהג“ש מופנה</w:t>
      </w:r>
      <w:r>
        <w:rPr>
          <w:rtl w:val="true"/>
        </w:rPr>
        <w:t xml:space="preserve">, </w:t>
      </w:r>
      <w:r>
        <w:rPr>
          <w:rtl w:val="true"/>
        </w:rPr>
        <w:t>הוא שגמ’ מקשה שאולי בידי אדם הוא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לא היה מלמד כלום</w:t>
      </w:r>
      <w:r>
        <w:rPr>
          <w:rtl w:val="true"/>
        </w:rPr>
        <w:t xml:space="preserve">, </w:t>
      </w:r>
      <w:r>
        <w:rPr>
          <w:rtl w:val="true"/>
        </w:rPr>
        <w:t>ואז היה עוד מופנה</w:t>
      </w:r>
      <w:r>
        <w:rPr>
          <w:rtl w:val="true"/>
        </w:rPr>
        <w:t xml:space="preserve">. </w:t>
      </w:r>
      <w:r>
        <w:rPr>
          <w:rtl w:val="true"/>
        </w:rPr>
        <w:t>צריך לומר שהיה דבר אחר לדרוש</w:t>
      </w:r>
      <w:r>
        <w:rPr>
          <w:rtl w:val="true"/>
        </w:rPr>
        <w:t xml:space="preserve">- </w:t>
      </w:r>
      <w:r>
        <w:rPr>
          <w:rtl w:val="true"/>
        </w:rPr>
        <w:t>ואיני יודע מהו</w:t>
      </w:r>
      <w:r>
        <w:rPr>
          <w:rtl w:val="true"/>
        </w:rPr>
        <w:t xml:space="preserve">- </w:t>
      </w:r>
      <w:r>
        <w:rPr>
          <w:rtl w:val="true"/>
        </w:rPr>
        <w:t>ואז גמרא לא אפשר להיות אומר כצד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ואם תאמר אולי בא לחדש שאם אדם חייב מיתה בידי שמים שבו מת בגיל פחות מחמישים</w:t>
      </w:r>
      <w:r>
        <w:rPr>
          <w:rtl w:val="true"/>
        </w:rPr>
        <w:t xml:space="preserve">, </w:t>
      </w:r>
      <w:r>
        <w:rPr>
          <w:rtl w:val="true"/>
        </w:rPr>
        <w:t>אז פטור מתשלומים</w:t>
      </w:r>
      <w:r>
        <w:rPr>
          <w:rtl w:val="true"/>
        </w:rPr>
        <w:t xml:space="preserve">. </w:t>
      </w:r>
      <w:r>
        <w:rPr>
          <w:rtl w:val="true"/>
        </w:rPr>
        <w:t>ויש לומר שאין אפשרות לדעת</w:t>
      </w:r>
      <w:r>
        <w:rPr>
          <w:rtl w:val="true"/>
        </w:rPr>
        <w:t xml:space="preserve">. </w:t>
      </w:r>
      <w:r>
        <w:rPr>
          <w:rtl w:val="true"/>
        </w:rPr>
        <w:t>אם נאמר שיודעים ממה שאחר כך מת</w:t>
      </w:r>
      <w:r>
        <w:rPr>
          <w:rtl w:val="true"/>
        </w:rPr>
        <w:t xml:space="preserve">, </w:t>
      </w:r>
      <w:r>
        <w:rPr>
          <w:rtl w:val="true"/>
        </w:rPr>
        <w:t>צריך לומר שמה שמת יכול להיות ראיה לזה</w:t>
      </w:r>
      <w:r>
        <w:rPr>
          <w:rtl w:val="true"/>
        </w:rPr>
        <w:t xml:space="preserve">; </w:t>
      </w:r>
      <w:r>
        <w:rPr>
          <w:rtl w:val="true"/>
        </w:rPr>
        <w:t>זה לא נראה מן הסברה</w:t>
      </w:r>
      <w:r>
        <w:rPr>
          <w:rtl w:val="true"/>
        </w:rPr>
        <w:t xml:space="preserve">. </w:t>
      </w:r>
      <w:r>
        <w:rPr>
          <w:rtl w:val="true"/>
        </w:rPr>
        <w:t>אם נאמר שיודעים ממה שראה שעבר על חיוב מיתת בית דין</w:t>
      </w:r>
      <w:r>
        <w:rPr>
          <w:rtl w:val="true"/>
        </w:rPr>
        <w:t xml:space="preserve">, </w:t>
      </w:r>
      <w:r>
        <w:rPr>
          <w:rtl w:val="true"/>
        </w:rPr>
        <w:t>ולא היה בית דין יכול להרוג אותו</w:t>
      </w:r>
      <w:r>
        <w:rPr>
          <w:rtl w:val="true"/>
        </w:rPr>
        <w:t xml:space="preserve">, </w:t>
      </w:r>
      <w:r>
        <w:rPr>
          <w:rtl w:val="true"/>
        </w:rPr>
        <w:t>אז יפטור בלי פסוק</w:t>
      </w:r>
      <w:r>
        <w:rPr>
          <w:rtl w:val="true"/>
        </w:rPr>
        <w:t xml:space="preserve">, </w:t>
      </w:r>
      <w:r>
        <w:rPr>
          <w:rtl w:val="true"/>
        </w:rPr>
        <w:t>כיון שעבר על מיתת בית דין</w:t>
      </w:r>
      <w:r>
        <w:rPr>
          <w:rtl w:val="true"/>
        </w:rPr>
        <w:t xml:space="preserve">, </w:t>
      </w:r>
      <w:r>
        <w:rPr>
          <w:rtl w:val="true"/>
        </w:rPr>
        <w:t>כמו שיאמר גמרא לקמן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גם אפשר שבדרך כלל</w:t>
      </w:r>
      <w:r>
        <w:rPr>
          <w:rtl w:val="true"/>
        </w:rPr>
        <w:t xml:space="preserve">, </w:t>
      </w:r>
      <w:r>
        <w:rPr>
          <w:rtl w:val="true"/>
        </w:rPr>
        <w:t>כרת ומיתה בידי שמים רק ממיתים בגיל חמישים וששים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כשהעובר הוא במקום מסוכן</w:t>
      </w:r>
      <w:r>
        <w:rPr>
          <w:rtl w:val="true"/>
        </w:rPr>
        <w:t xml:space="preserve">, </w:t>
      </w:r>
      <w:r>
        <w:rPr>
          <w:rtl w:val="true"/>
        </w:rPr>
        <w:t>כמו בדרך</w:t>
      </w:r>
      <w:r>
        <w:rPr>
          <w:rtl w:val="true"/>
        </w:rPr>
        <w:t xml:space="preserve">, </w:t>
      </w:r>
      <w:r>
        <w:rPr>
          <w:rtl w:val="true"/>
        </w:rPr>
        <w:t>ממיתים בגיל יותר נמוך</w:t>
      </w:r>
      <w:r>
        <w:rPr>
          <w:rtl w:val="true"/>
        </w:rPr>
        <w:t>. (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שאז כל הנפק</w:t>
      </w:r>
      <w:r>
        <w:rPr>
          <w:rtl w:val="true"/>
        </w:rPr>
        <w:t>"</w:t>
      </w:r>
      <w:r>
        <w:rPr>
          <w:rtl w:val="true"/>
        </w:rPr>
        <w:t>מ של חמישים וששים הוא למי שעד אז לא הלך במקום מסוכן</w:t>
      </w:r>
      <w:r>
        <w:rPr>
          <w:rtl w:val="true"/>
        </w:rPr>
        <w:t xml:space="preserve">. </w:t>
      </w:r>
      <w:r>
        <w:rPr>
          <w:rtl w:val="true"/>
        </w:rPr>
        <w:t>לא כל כך פשוט מה הגדר של מסוכן</w:t>
      </w:r>
      <w:r>
        <w:rPr>
          <w:rtl w:val="true"/>
        </w:rPr>
        <w:t xml:space="preserve">, </w:t>
      </w:r>
      <w:r>
        <w:rPr>
          <w:rtl w:val="true"/>
        </w:rPr>
        <w:t>אבל לכאו’</w:t>
      </w:r>
      <w:r>
        <w:rPr>
          <w:rtl w:val="true"/>
        </w:rPr>
        <w:t xml:space="preserve">, </w:t>
      </w:r>
      <w:r>
        <w:rPr>
          <w:rtl w:val="true"/>
        </w:rPr>
        <w:t>הייתי אומר שאז חמישים וששים לא מצוי כלל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מעניין שבריי’ יאמר אותו סתם</w:t>
      </w:r>
      <w:r>
        <w:rPr>
          <w:rtl w:val="true"/>
        </w:rPr>
        <w:t xml:space="preserve">. </w:t>
      </w:r>
      <w:r>
        <w:rPr>
          <w:rtl w:val="true"/>
        </w:rPr>
        <w:t>צריך לומר שמה שהוא עיקר דינו די לומר אותו סתם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שבניהם של חייבי כריתות מתים</w:t>
      </w:r>
      <w:r>
        <w:rPr>
          <w:rtl w:val="true"/>
        </w:rPr>
        <w:t xml:space="preserve">, </w:t>
      </w:r>
      <w:r>
        <w:rPr>
          <w:rtl w:val="true"/>
        </w:rPr>
        <w:t>קשה למה חשש שבנימין יחייב כרת</w:t>
      </w:r>
      <w:r>
        <w:rPr>
          <w:rtl w:val="true"/>
        </w:rPr>
        <w:t xml:space="preserve">, </w:t>
      </w:r>
      <w:r>
        <w:rPr>
          <w:rtl w:val="true"/>
        </w:rPr>
        <w:t>שהרי כבר היו לו הרבה בנים</w:t>
      </w:r>
      <w:r>
        <w:rPr>
          <w:rtl w:val="true"/>
        </w:rPr>
        <w:t xml:space="preserve">. </w:t>
      </w:r>
      <w:r>
        <w:rPr>
          <w:rtl w:val="true"/>
        </w:rPr>
        <w:t>דחוק לומר שהיו הולכים עמו</w:t>
      </w:r>
      <w:r>
        <w:rPr>
          <w:rtl w:val="true"/>
        </w:rPr>
        <w:t xml:space="preserve">- </w:t>
      </w:r>
      <w:r>
        <w:rPr>
          <w:rtl w:val="true"/>
        </w:rPr>
        <w:t>למה ילכו עמו</w:t>
      </w:r>
      <w:r>
        <w:rPr>
          <w:rtl w:val="true"/>
        </w:rPr>
        <w:t xml:space="preserve">, </w:t>
      </w:r>
      <w:r>
        <w:rPr>
          <w:rtl w:val="true"/>
        </w:rPr>
        <w:t>ולמה לא יעכב יעקב אותם</w:t>
      </w:r>
      <w:r>
        <w:rPr>
          <w:rtl w:val="true"/>
        </w:rPr>
        <w:t xml:space="preserve">. </w:t>
      </w:r>
      <w:r>
        <w:rPr>
          <w:rtl w:val="true"/>
        </w:rPr>
        <w:t>צריך לדון למה יותר קל לענשו כשהוא בדרך</w:t>
      </w:r>
      <w:r>
        <w:rPr>
          <w:rtl w:val="true"/>
        </w:rPr>
        <w:t xml:space="preserve">. </w:t>
      </w:r>
      <w:r>
        <w:rPr>
          <w:rtl w:val="true"/>
        </w:rPr>
        <w:t>אפשר שהוא שאין כל כך מניעה לחיובו</w:t>
      </w:r>
      <w:r>
        <w:rPr>
          <w:rtl w:val="true"/>
        </w:rPr>
        <w:t xml:space="preserve">.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יש מניעה על חיוב</w:t>
      </w:r>
      <w:r>
        <w:rPr>
          <w:rtl w:val="true"/>
        </w:rPr>
        <w:t xml:space="preserve">, </w:t>
      </w:r>
      <w:r>
        <w:rPr>
          <w:rtl w:val="true"/>
        </w:rPr>
        <w:t>והוא מה שה’ לא רוצה ל</w:t>
      </w:r>
      <w:r>
        <w:rPr>
          <w:rtl w:val="true"/>
        </w:rPr>
        <w:t>"</w:t>
      </w:r>
      <w:r>
        <w:rPr>
          <w:rtl w:val="true"/>
        </w:rPr>
        <w:t>הטריח</w:t>
      </w:r>
      <w:r>
        <w:rPr>
          <w:rtl w:val="true"/>
        </w:rPr>
        <w:t xml:space="preserve">,“ </w:t>
      </w:r>
      <w:r>
        <w:rPr>
          <w:rtl w:val="true"/>
        </w:rPr>
        <w:t>כמו שאומר גמ’</w:t>
      </w:r>
      <w:r>
        <w:rPr>
          <w:rtl w:val="true"/>
        </w:rPr>
        <w:t>"</w:t>
      </w:r>
      <w:r>
        <w:rPr>
          <w:rtl w:val="true"/>
        </w:rPr>
        <w:t>ע בסנהדרין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 אינו טרחא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היינו צריכים לומר שהוא טירחא קצת יותר קטנה כאן</w:t>
      </w:r>
      <w:r>
        <w:rPr>
          <w:rtl w:val="true"/>
        </w:rPr>
        <w:t xml:space="preserve">, </w:t>
      </w:r>
      <w:r>
        <w:rPr>
          <w:rtl w:val="true"/>
        </w:rPr>
        <w:t>כיון שכבר קל להמית את בנימין</w:t>
      </w:r>
      <w:r>
        <w:rPr>
          <w:rtl w:val="true"/>
        </w:rPr>
        <w:t xml:space="preserve">. </w:t>
      </w:r>
      <w:r>
        <w:rPr>
          <w:rtl w:val="true"/>
        </w:rPr>
        <w:t>גם אפשר שמה שיש אפשרות בקלה שאדם ימות עושה שה’ דן אם אותו דבר יקרה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מסיר מניעה מחיוב כרת</w:t>
      </w:r>
      <w:r>
        <w:rPr>
          <w:rtl w:val="true"/>
        </w:rPr>
        <w:t xml:space="preserve">, </w:t>
      </w:r>
      <w:r>
        <w:rPr>
          <w:rtl w:val="true"/>
        </w:rPr>
        <w:t>והוא מה שה’ לא דן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כן כאן גם כן</w:t>
      </w:r>
      <w:r>
        <w:rPr>
          <w:rtl w:val="true"/>
        </w:rPr>
        <w:t xml:space="preserve">, </w:t>
      </w:r>
      <w:r>
        <w:rPr>
          <w:rtl w:val="true"/>
        </w:rPr>
        <w:t>שה’ ידון על מיתתו</w:t>
      </w:r>
      <w:r>
        <w:rPr>
          <w:rtl w:val="true"/>
        </w:rPr>
        <w:t xml:space="preserve">, </w:t>
      </w:r>
      <w:r>
        <w:rPr>
          <w:rtl w:val="true"/>
        </w:rPr>
        <w:t>ואז ימות</w:t>
      </w:r>
      <w:r>
        <w:rPr>
          <w:rtl w:val="true"/>
        </w:rPr>
        <w:t xml:space="preserve">, </w:t>
      </w:r>
      <w:r>
        <w:rPr>
          <w:rtl w:val="true"/>
        </w:rPr>
        <w:t>אף אם לא היה מת בלי הדיון</w:t>
      </w:r>
      <w:r>
        <w:rPr>
          <w:rtl w:val="true"/>
        </w:rPr>
        <w:t>. (</w:t>
      </w:r>
      <w:r>
        <w:rPr>
          <w:rtl w:val="true"/>
        </w:rPr>
        <w:t>ודע שאם כן</w:t>
      </w:r>
      <w:r>
        <w:rPr>
          <w:rtl w:val="true"/>
        </w:rPr>
        <w:t xml:space="preserve">, </w:t>
      </w:r>
      <w:r>
        <w:rPr>
          <w:rtl w:val="true"/>
        </w:rPr>
        <w:t>לכאו’ יהיה שווה אם בן שלו הלך</w:t>
      </w:r>
      <w:r>
        <w:rPr>
          <w:rtl w:val="true"/>
        </w:rPr>
        <w:t xml:space="preserve">, </w:t>
      </w:r>
      <w:r>
        <w:rPr>
          <w:rtl w:val="true"/>
        </w:rPr>
        <w:t>ולא הוא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ויש להעיר שלפי צד שני</w:t>
      </w:r>
      <w:r>
        <w:rPr>
          <w:rtl w:val="true"/>
        </w:rPr>
        <w:t xml:space="preserve">, </w:t>
      </w:r>
      <w:r>
        <w:rPr>
          <w:rtl w:val="true"/>
        </w:rPr>
        <w:t>לכאו’ יותר מצוי שיקרה מיתה בידי שמים משיקה כרת</w:t>
      </w:r>
      <w:r>
        <w:rPr>
          <w:rtl w:val="true"/>
        </w:rPr>
        <w:t xml:space="preserve">. </w:t>
      </w:r>
      <w:r>
        <w:rPr>
          <w:rtl w:val="true"/>
        </w:rPr>
        <w:t>מעניין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שעדיין חושבים שיעקב חשש גם למיתה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מקור של רבא היה לימוד ממה שכרת נאמר במקום מיתת בית דין</w:t>
      </w:r>
      <w:r>
        <w:rPr>
          <w:rtl w:val="true"/>
        </w:rPr>
        <w:t xml:space="preserve">. </w:t>
      </w:r>
      <w:r>
        <w:rPr>
          <w:rtl w:val="true"/>
        </w:rPr>
        <w:t>זה רק מלמד לנו דין של כרת</w:t>
      </w:r>
      <w:r>
        <w:rPr>
          <w:rtl w:val="true"/>
        </w:rPr>
        <w:t xml:space="preserve">, </w:t>
      </w:r>
      <w:r>
        <w:rPr>
          <w:rtl w:val="true"/>
        </w:rPr>
        <w:t>שרק כרת נאמר במקום מיתת בית דין</w:t>
      </w:r>
      <w:r>
        <w:rPr>
          <w:rtl w:val="true"/>
        </w:rPr>
        <w:t xml:space="preserve">. </w:t>
      </w:r>
      <w:r>
        <w:rPr>
          <w:rtl w:val="true"/>
        </w:rPr>
        <w:t>לא יכולים ללמוד מיתה בידי שמים מכרת</w:t>
      </w:r>
      <w:r>
        <w:rPr>
          <w:rtl w:val="true"/>
        </w:rPr>
        <w:t xml:space="preserve">, </w:t>
      </w:r>
      <w:r>
        <w:rPr>
          <w:rtl w:val="true"/>
        </w:rPr>
        <w:t>שיש לכרת חומרא</w:t>
      </w:r>
      <w:r>
        <w:rPr>
          <w:rtl w:val="true"/>
        </w:rPr>
        <w:t xml:space="preserve">, 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 xml:space="preserve">ואולי קולא </w:t>
      </w:r>
      <w:r>
        <w:rPr>
          <w:rtl w:val="true"/>
        </w:rPr>
        <w:t>(</w:t>
      </w:r>
      <w:r>
        <w:rPr>
          <w:rtl w:val="true"/>
        </w:rPr>
        <w:t>על“ע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לנו מקור לפטור מתשלומים כשחייב מיתה בידי שמים</w:t>
      </w:r>
      <w:r>
        <w:rPr>
          <w:rtl w:val="true"/>
        </w:rPr>
        <w:t xml:space="preserve">, </w:t>
      </w:r>
      <w:r>
        <w:rPr>
          <w:rtl w:val="true"/>
        </w:rPr>
        <w:t>ואז לכאורה חייב בתשלומים</w:t>
      </w:r>
      <w:r>
        <w:rPr>
          <w:rtl w:val="true"/>
        </w:rPr>
        <w:t xml:space="preserve">.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כאן נראה שמפרש שלא יכולים ללמוד מכרת למיתה בידי שמים כיון שיש חומרא לכרת במה שאף בניו מתים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 xml:space="preserve">לא יכול לומר כן </w:t>
      </w:r>
      <w:r>
        <w:rPr>
          <w:rtl w:val="true"/>
        </w:rPr>
        <w:t>(</w:t>
      </w:r>
      <w:r>
        <w:rPr>
          <w:rtl w:val="true"/>
        </w:rPr>
        <w:t>שתוס</w:t>
      </w:r>
      <w:r>
        <w:rPr>
          <w:rtl w:val="true"/>
        </w:rPr>
        <w:t xml:space="preserve">' </w:t>
      </w:r>
      <w:r>
        <w:rPr>
          <w:rtl w:val="true"/>
        </w:rPr>
        <w:t>לא סובר שבכל חיוב כרת בניו מתים</w:t>
      </w:r>
      <w:r>
        <w:rPr>
          <w:rtl w:val="true"/>
        </w:rPr>
        <w:t xml:space="preserve">), </w:t>
      </w:r>
      <w:r>
        <w:rPr>
          <w:rtl w:val="true"/>
        </w:rPr>
        <w:t>ותוס</w:t>
      </w:r>
      <w:r>
        <w:rPr>
          <w:rtl w:val="true"/>
        </w:rPr>
        <w:t xml:space="preserve">' </w:t>
      </w:r>
      <w:r>
        <w:rPr>
          <w:rtl w:val="true"/>
        </w:rPr>
        <w:t xml:space="preserve">יפרש שמיתת כרת חמור כיון שמתים מוקדם </w:t>
      </w:r>
      <w:r>
        <w:rPr>
          <w:rtl w:val="true"/>
        </w:rPr>
        <w:t>(</w:t>
      </w:r>
      <w:r>
        <w:rPr>
          <w:rtl w:val="true"/>
        </w:rPr>
        <w:t>שמתים בני חמישים</w:t>
      </w:r>
      <w:r>
        <w:rPr>
          <w:rtl w:val="true"/>
        </w:rPr>
        <w:t>). (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למטה שהבאנו שם שרש</w:t>
      </w:r>
      <w:r>
        <w:rPr>
          <w:rtl w:val="true"/>
        </w:rPr>
        <w:t>"</w:t>
      </w:r>
      <w:r>
        <w:rPr>
          <w:rtl w:val="true"/>
        </w:rPr>
        <w:t>י במק</w:t>
      </w:r>
      <w:r>
        <w:rPr>
          <w:rtl w:val="true"/>
        </w:rPr>
        <w:t>"</w:t>
      </w:r>
      <w:r>
        <w:rPr>
          <w:rtl w:val="true"/>
        </w:rPr>
        <w:t>א אומר שחומרת כרת הוא שמת מוקדם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אין זה כל כך קשה</w:t>
      </w:r>
      <w:r>
        <w:rPr>
          <w:rtl w:val="true"/>
        </w:rPr>
        <w:t xml:space="preserve">, </w:t>
      </w:r>
      <w:r>
        <w:rPr>
          <w:rtl w:val="true"/>
        </w:rPr>
        <w:t>ששניהם נכונים</w:t>
      </w:r>
      <w:r>
        <w:rPr>
          <w:rtl w:val="true"/>
        </w:rPr>
        <w:t xml:space="preserve">, </w:t>
      </w:r>
      <w:r>
        <w:rPr>
          <w:rtl w:val="true"/>
        </w:rPr>
        <w:t>ובמקום אחד הזכיר זה</w:t>
      </w:r>
      <w:r>
        <w:rPr>
          <w:rtl w:val="true"/>
        </w:rPr>
        <w:t xml:space="preserve">, </w:t>
      </w:r>
      <w:r>
        <w:rPr>
          <w:rtl w:val="true"/>
        </w:rPr>
        <w:t>ובמקום אחר הזכיר אחר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שיש נפקא מינא בין מקור של רבא למקור של אביי</w:t>
      </w:r>
      <w:r>
        <w:rPr>
          <w:rtl w:val="true"/>
        </w:rPr>
        <w:t xml:space="preserve">, </w:t>
      </w:r>
      <w:r>
        <w:rPr>
          <w:rtl w:val="true"/>
        </w:rPr>
        <w:t>והוא פטור תשלומים כשלא חייב כרת אלא מיתה בידי שמים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ממקור של אביי</w:t>
      </w:r>
      <w:r>
        <w:rPr>
          <w:rtl w:val="true"/>
        </w:rPr>
        <w:t xml:space="preserve">, </w:t>
      </w:r>
      <w:r>
        <w:rPr>
          <w:rtl w:val="true"/>
        </w:rPr>
        <w:t>לאיזה סיבה</w:t>
      </w:r>
      <w:r>
        <w:rPr>
          <w:rtl w:val="true"/>
        </w:rPr>
        <w:t xml:space="preserve">, </w:t>
      </w:r>
      <w:r>
        <w:rPr>
          <w:rtl w:val="true"/>
        </w:rPr>
        <w:t>שרואים שהוא פטור מתשלומים</w:t>
      </w:r>
      <w:r>
        <w:rPr>
          <w:rtl w:val="true"/>
        </w:rPr>
        <w:t xml:space="preserve">, </w:t>
      </w:r>
      <w:r>
        <w:rPr>
          <w:rtl w:val="true"/>
        </w:rPr>
        <w:t>אבל ממקור של רבא</w:t>
      </w:r>
      <w:r>
        <w:rPr>
          <w:rtl w:val="true"/>
        </w:rPr>
        <w:t xml:space="preserve">, </w:t>
      </w:r>
      <w:r>
        <w:rPr>
          <w:rtl w:val="true"/>
        </w:rPr>
        <w:t>לא רואים שהוא פטור מתשלומים</w:t>
      </w:r>
      <w:r>
        <w:rPr>
          <w:rtl w:val="true"/>
        </w:rPr>
        <w:t xml:space="preserve">, </w:t>
      </w:r>
      <w:r>
        <w:rPr>
          <w:rtl w:val="true"/>
        </w:rPr>
        <w:t>ואז הוא חייב בתשלומים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הזכרנו לעיל שגמ’ אומר שיש נפקא מינא בין דרשת אביי לדרשת רבא אם זר שאוכל תרומה פטור מתשלומים</w:t>
      </w:r>
      <w:r>
        <w:rPr>
          <w:rtl w:val="true"/>
        </w:rPr>
        <w:t xml:space="preserve">. </w:t>
      </w:r>
      <w:r>
        <w:rPr>
          <w:rtl w:val="true"/>
        </w:rPr>
        <w:t>זה רק ציור אחד של חיוב מיתה בידי שמים</w:t>
      </w:r>
      <w:r>
        <w:rPr>
          <w:rtl w:val="true"/>
        </w:rPr>
        <w:t xml:space="preserve">. </w:t>
      </w:r>
      <w:r>
        <w:rPr>
          <w:rtl w:val="true"/>
        </w:rPr>
        <w:t xml:space="preserve">מצאנו שלש עשרה ציורים של חיוב מיתה בידי שמים </w:t>
      </w:r>
      <w:r>
        <w:rPr>
          <w:rtl w:val="true"/>
        </w:rPr>
        <w:t>(</w:t>
      </w:r>
      <w:r>
        <w:rPr>
          <w:rtl w:val="true"/>
        </w:rPr>
        <w:t>סנהדרין פג</w:t>
      </w:r>
      <w:r>
        <w:rPr>
          <w:rtl w:val="true"/>
        </w:rPr>
        <w:t>.):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tl w:val="true"/>
        </w:rPr>
        <w:t>אוכל את הטבל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tl w:val="true"/>
        </w:rPr>
        <w:t>כהן טמא שאכל תרומה טהורה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tl w:val="true"/>
        </w:rPr>
        <w:t>זר שאכל את התרומה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tl w:val="true"/>
        </w:rPr>
        <w:t>זר ששימש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tl w:val="true"/>
        </w:rPr>
        <w:t>טמא ששימש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tl w:val="true"/>
        </w:rPr>
        <w:t>טבול יום ששימש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tl w:val="true"/>
        </w:rPr>
        <w:t>מחוסר בגדים ששימש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tl w:val="true"/>
        </w:rPr>
        <w:t>מחוסר כפרה ששמש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tl w:val="true"/>
        </w:rPr>
        <w:t>שלא רחץ ידיים ורגלים ששמש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tl w:val="true"/>
        </w:rPr>
        <w:t>שתויי</w:t>
      </w:r>
      <w:r>
        <w:rPr>
          <w:rStyle w:val="FootnoteAnchor"/>
          <w:rtl w:val="true"/>
        </w:rPr>
        <w:footnoteReference w:id="159"/>
      </w:r>
      <w:r>
        <w:rPr>
          <w:rtl w:val="true"/>
        </w:rPr>
        <w:t xml:space="preserve"> יין ששמש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tl w:val="true"/>
        </w:rPr>
        <w:t>פרועי ראש ששמש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tl w:val="true"/>
        </w:rPr>
        <w:t xml:space="preserve">בעל מום ששמש </w:t>
      </w:r>
      <w:r>
        <w:rPr>
          <w:rtl w:val="true"/>
        </w:rPr>
        <w:t>(</w:t>
      </w:r>
      <w:r>
        <w:rPr>
          <w:rtl w:val="true"/>
        </w:rPr>
        <w:t>לרבי</w:t>
      </w:r>
      <w:r>
        <w:rPr>
          <w:rtl w:val="true"/>
        </w:rPr>
        <w:t>).</w:t>
      </w:r>
    </w:p>
    <w:p>
      <w:pPr>
        <w:pStyle w:val="Normal"/>
        <w:numPr>
          <w:ilvl w:val="0"/>
          <w:numId w:val="16"/>
        </w:numPr>
        <w:bidi w:val="1"/>
        <w:jc w:val="left"/>
        <w:rPr/>
      </w:pPr>
      <w:r>
        <w:rPr>
          <w:rtl w:val="true"/>
        </w:rPr>
        <w:t xml:space="preserve">מזיד במעילה </w:t>
      </w:r>
      <w:r>
        <w:rPr>
          <w:rtl w:val="true"/>
        </w:rPr>
        <w:t>(</w:t>
      </w:r>
      <w:r>
        <w:rPr>
          <w:rtl w:val="true"/>
        </w:rPr>
        <w:t>לרבי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לו הרבה ציורים לנקוט</w:t>
      </w:r>
      <w:r>
        <w:rPr>
          <w:rtl w:val="true"/>
        </w:rPr>
        <w:t xml:space="preserve">. </w:t>
      </w:r>
      <w:r>
        <w:rPr>
          <w:rtl w:val="true"/>
        </w:rPr>
        <w:t>יש לדון למה נקט זה</w:t>
      </w:r>
      <w:r>
        <w:rPr>
          <w:rStyle w:val="FootnoteAnchor"/>
          <w:rtl w:val="true"/>
        </w:rPr>
        <w:footnoteReference w:id="160"/>
      </w:r>
      <w:r>
        <w:rPr>
          <w:rtl w:val="true"/>
        </w:rPr>
        <w:t>. (</w:t>
      </w:r>
      <w:r>
        <w:rPr>
          <w:rtl w:val="true"/>
        </w:rPr>
        <w:t>אפשר שהוא מפני שבדרך כלל אין לו תרומה</w:t>
      </w:r>
      <w:r>
        <w:rPr>
          <w:rtl w:val="true"/>
        </w:rPr>
        <w:t xml:space="preserve">, </w:t>
      </w:r>
      <w:r>
        <w:rPr>
          <w:rtl w:val="true"/>
        </w:rPr>
        <w:t>שחייב לתת אותו לכהן</w:t>
      </w:r>
      <w:r>
        <w:rPr>
          <w:rtl w:val="true"/>
        </w:rPr>
        <w:t xml:space="preserve">, </w:t>
      </w:r>
      <w:r>
        <w:rPr>
          <w:rtl w:val="true"/>
        </w:rPr>
        <w:t>ואז מצוי שיהיה חיוב תשלומים לפטור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ע’ בהמשך הגמ’</w:t>
      </w:r>
      <w:r>
        <w:rPr>
          <w:rtl w:val="true"/>
        </w:rPr>
        <w:t xml:space="preserve">, </w:t>
      </w:r>
      <w:r>
        <w:rPr>
          <w:rtl w:val="true"/>
        </w:rPr>
        <w:t>שאולי לא יפטור מאותו חיוב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</w:t>
      </w:r>
      <w:r>
        <w:rPr>
          <w:rtl w:val="true"/>
        </w:rPr>
        <w:t>"</w:t>
      </w:r>
      <w:r>
        <w:rPr>
          <w:rtl w:val="true"/>
        </w:rPr>
        <w:t>ל שגמ’ לא יודע</w:t>
      </w:r>
      <w:r>
        <w:rPr>
          <w:rtl w:val="true"/>
        </w:rPr>
        <w:t xml:space="preserve">,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המשך הגמ’</w:t>
      </w:r>
      <w:r>
        <w:rPr>
          <w:rtl w:val="true"/>
        </w:rPr>
        <w:t>.)</w:t>
      </w:r>
    </w:p>
    <w:p>
      <w:pPr>
        <w:pStyle w:val="Heading6"/>
        <w:numPr>
          <w:ilvl w:val="5"/>
          <w:numId w:val="1"/>
        </w:numPr>
        <w:bidi w:val="1"/>
        <w:ind w:left="1296" w:right="0" w:hanging="0"/>
        <w:jc w:val="left"/>
        <w:rPr/>
      </w:pPr>
      <w:bookmarkStart w:id="133" w:name="_Toc159397231"/>
      <w:bookmarkStart w:id="134" w:name="_Toc159397151"/>
      <w:r>
        <w:rPr>
          <w:bCs/>
          <w:rtl w:val="true"/>
        </w:rPr>
        <w:t>קושיה</w:t>
      </w:r>
      <w:r>
        <w:rPr>
          <w:bCs/>
          <w:rtl w:val="true"/>
        </w:rPr>
        <w:t>:</w:t>
      </w:r>
      <w:bookmarkEnd w:id="133"/>
      <w:bookmarkEnd w:id="134"/>
    </w:p>
    <w:p>
      <w:pPr>
        <w:pStyle w:val="Normal"/>
        <w:bidi w:val="1"/>
        <w:jc w:val="left"/>
        <w:rPr/>
      </w:pPr>
      <w:r>
        <w:rPr>
          <w:rtl w:val="true"/>
        </w:rPr>
        <w:t>מקשה גמ’ שלא יפטור חיוב מיתה בידי שמים את חיוב תשלומים בציור זה</w:t>
      </w:r>
      <w:r>
        <w:rPr>
          <w:rtl w:val="true"/>
        </w:rPr>
        <w:t xml:space="preserve">. </w:t>
      </w:r>
      <w:r>
        <w:rPr>
          <w:rtl w:val="true"/>
        </w:rPr>
        <w:t>כדי שייפטר</w:t>
      </w:r>
      <w:r>
        <w:rPr>
          <w:rtl w:val="true"/>
        </w:rPr>
        <w:t xml:space="preserve">, </w:t>
      </w:r>
      <w:r>
        <w:rPr>
          <w:rtl w:val="true"/>
        </w:rPr>
        <w:t>צריך להיות שהפוטר קורה באותו זמן של חיוב התשלומים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אינו כן</w:t>
      </w:r>
      <w:r>
        <w:rPr>
          <w:rtl w:val="true"/>
        </w:rPr>
        <w:t xml:space="preserve">. </w:t>
      </w:r>
      <w:r>
        <w:rPr>
          <w:rtl w:val="true"/>
        </w:rPr>
        <w:t>כשמגביה את התרומה כדי לאכול אותו</w:t>
      </w:r>
      <w:r>
        <w:rPr>
          <w:rtl w:val="true"/>
        </w:rPr>
        <w:t xml:space="preserve">, </w:t>
      </w:r>
      <w:r>
        <w:rPr>
          <w:rtl w:val="true"/>
        </w:rPr>
        <w:t>קונה אותו</w:t>
      </w:r>
      <w:r>
        <w:rPr>
          <w:rtl w:val="true"/>
        </w:rPr>
        <w:t xml:space="preserve">, </w:t>
      </w:r>
      <w:r>
        <w:rPr>
          <w:rtl w:val="true"/>
        </w:rPr>
        <w:t>וחל חיוב תשלומים</w:t>
      </w:r>
      <w:r>
        <w:rPr>
          <w:rtl w:val="true"/>
        </w:rPr>
        <w:t xml:space="preserve">. </w:t>
      </w:r>
      <w:r>
        <w:rPr>
          <w:rtl w:val="true"/>
        </w:rPr>
        <w:t xml:space="preserve">רק חייב מיתה כשאוכל אותו </w:t>
      </w:r>
      <w:r>
        <w:rPr>
          <w:rtl w:val="true"/>
        </w:rPr>
        <w:t>(</w:t>
      </w:r>
      <w:r>
        <w:rPr>
          <w:rtl w:val="true"/>
        </w:rPr>
        <w:t>שהוא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אחר שמגביה אותו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חיוב מיתה פוטר אותו מחיוב תשלומים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שאף שיש נפק</w:t>
      </w:r>
      <w:r>
        <w:rPr>
          <w:rtl w:val="true"/>
        </w:rPr>
        <w:t>"</w:t>
      </w:r>
      <w:r>
        <w:rPr>
          <w:rtl w:val="true"/>
        </w:rPr>
        <w:t>מ טיאראטיק</w:t>
      </w:r>
      <w:r>
        <w:rPr>
          <w:rtl w:val="true"/>
        </w:rPr>
        <w:t>"</w:t>
      </w:r>
      <w:r>
        <w:rPr>
          <w:rtl w:val="true"/>
        </w:rPr>
        <w:t>ל בין אביי ורבא</w:t>
      </w:r>
      <w:r>
        <w:rPr>
          <w:rtl w:val="true"/>
        </w:rPr>
        <w:t xml:space="preserve">, </w:t>
      </w:r>
      <w:r>
        <w:rPr>
          <w:rtl w:val="true"/>
        </w:rPr>
        <w:t>בציור זה אין נפק“מ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>מ בין אביי ורבא בציור שיש מיתה בידי שמים לפטור מתשלומים</w:t>
      </w:r>
      <w:r>
        <w:rPr>
          <w:rtl w:val="true"/>
        </w:rPr>
        <w:t xml:space="preserve">- </w:t>
      </w:r>
      <w:r>
        <w:rPr>
          <w:rtl w:val="true"/>
        </w:rPr>
        <w:t>אבל ציור זה אינו כן</w:t>
      </w:r>
      <w:r>
        <w:rPr>
          <w:rtl w:val="true"/>
        </w:rPr>
        <w:t xml:space="preserve">, </w:t>
      </w:r>
      <w:r>
        <w:rPr>
          <w:rtl w:val="true"/>
        </w:rPr>
        <w:t>שאין המיתה בידי שמים נתחייב באופן שיפטור אותו מחיוב תשלומים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צריך ביאור מה לנו שהוא כבר חייב בגניבה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אין צורך שלאביי יהיה פטור לגמרי</w:t>
      </w:r>
      <w:r>
        <w:rPr>
          <w:rtl w:val="true"/>
        </w:rPr>
        <w:t xml:space="preserve">, </w:t>
      </w:r>
      <w:r>
        <w:rPr>
          <w:rtl w:val="true"/>
        </w:rPr>
        <w:t>אלא שיהיה נפק</w:t>
      </w:r>
      <w:r>
        <w:rPr>
          <w:rtl w:val="true"/>
        </w:rPr>
        <w:t>"</w:t>
      </w:r>
      <w:r>
        <w:rPr>
          <w:rtl w:val="true"/>
        </w:rPr>
        <w:t>מ בין אביי ורבא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שיש נפק</w:t>
      </w:r>
      <w:r>
        <w:rPr>
          <w:rtl w:val="true"/>
        </w:rPr>
        <w:t>"</w:t>
      </w:r>
      <w:r>
        <w:rPr>
          <w:rtl w:val="true"/>
        </w:rPr>
        <w:t>מ בין אביי ורבא לענין חיוב הנאה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כשהגביה אותו</w:t>
      </w:r>
      <w:r>
        <w:rPr>
          <w:rtl w:val="true"/>
        </w:rPr>
        <w:t xml:space="preserve">, </w:t>
      </w:r>
      <w:r>
        <w:rPr>
          <w:rtl w:val="true"/>
        </w:rPr>
        <w:t>נתחייב בגניבה</w:t>
      </w:r>
      <w:r>
        <w:rPr>
          <w:rtl w:val="true"/>
        </w:rPr>
        <w:t xml:space="preserve">, </w:t>
      </w:r>
      <w:r>
        <w:rPr>
          <w:rtl w:val="true"/>
        </w:rPr>
        <w:t>אבל כשאוכל אותו</w:t>
      </w:r>
      <w:r>
        <w:rPr>
          <w:rtl w:val="true"/>
        </w:rPr>
        <w:t xml:space="preserve">, </w:t>
      </w:r>
      <w:r>
        <w:rPr>
          <w:rtl w:val="true"/>
        </w:rPr>
        <w:t>חייב משום הנאה</w:t>
      </w:r>
      <w:r>
        <w:rPr>
          <w:rtl w:val="true"/>
        </w:rPr>
        <w:t xml:space="preserve">, </w:t>
      </w:r>
      <w:r>
        <w:rPr>
          <w:rtl w:val="true"/>
        </w:rPr>
        <w:t>שהוא נהנה ממנו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אין נפק</w:t>
      </w:r>
      <w:r>
        <w:rPr>
          <w:rtl w:val="true"/>
        </w:rPr>
        <w:t>"</w:t>
      </w:r>
      <w:r>
        <w:rPr>
          <w:rtl w:val="true"/>
        </w:rPr>
        <w:t>מ בזה</w:t>
      </w:r>
      <w:r>
        <w:rPr>
          <w:rtl w:val="true"/>
        </w:rPr>
        <w:t xml:space="preserve">. </w:t>
      </w:r>
      <w:r>
        <w:rPr>
          <w:rtl w:val="true"/>
        </w:rPr>
        <w:t>אפשר לומר שכיון שגנב אותו</w:t>
      </w:r>
      <w:r>
        <w:rPr>
          <w:rtl w:val="true"/>
        </w:rPr>
        <w:t xml:space="preserve">, </w:t>
      </w:r>
      <w:r>
        <w:rPr>
          <w:rtl w:val="true"/>
        </w:rPr>
        <w:t>אינו כל כך של הבעל שלו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זכאי לקבל דמי הנאה שלו</w:t>
      </w:r>
      <w:r>
        <w:rPr>
          <w:rtl w:val="true"/>
        </w:rPr>
        <w:t xml:space="preserve">. </w:t>
      </w:r>
      <w:r>
        <w:rPr>
          <w:rtl w:val="true"/>
        </w:rPr>
        <w:t>ע’ לקמן למטה</w:t>
      </w:r>
      <w:r>
        <w:rPr>
          <w:rtl w:val="true"/>
        </w:rPr>
        <w:t xml:space="preserve">, </w:t>
      </w:r>
      <w:r>
        <w:rPr>
          <w:rtl w:val="true"/>
        </w:rPr>
        <w:t>שנדחה את זה</w:t>
      </w:r>
      <w:r>
        <w:rPr>
          <w:rtl w:val="true"/>
        </w:rPr>
        <w:t>. (</w:t>
      </w:r>
      <w:r>
        <w:rPr>
          <w:rtl w:val="true"/>
        </w:rPr>
        <w:t>אבל ע“ש</w:t>
      </w:r>
      <w:r>
        <w:rPr>
          <w:rtl w:val="true"/>
        </w:rPr>
        <w:t xml:space="preserve">, </w:t>
      </w:r>
      <w:r>
        <w:rPr>
          <w:rtl w:val="true"/>
        </w:rPr>
        <w:t>שנקיים אותו קצת</w:t>
      </w:r>
      <w:r>
        <w:rPr>
          <w:rtl w:val="true"/>
        </w:rPr>
        <w:t xml:space="preserve">.) </w:t>
      </w:r>
      <w:r>
        <w:rPr>
          <w:rtl w:val="true"/>
        </w:rPr>
        <w:t>גם אפשר לומר שכיון שגנב אותו</w:t>
      </w:r>
      <w:r>
        <w:rPr>
          <w:rtl w:val="true"/>
        </w:rPr>
        <w:t xml:space="preserve">, </w:t>
      </w:r>
      <w:r>
        <w:rPr>
          <w:rtl w:val="true"/>
        </w:rPr>
        <w:t xml:space="preserve">יש לו קצת זכויות עליו </w:t>
      </w:r>
      <w:r>
        <w:rPr>
          <w:rtl w:val="true"/>
        </w:rPr>
        <w:t>(</w:t>
      </w:r>
      <w:r>
        <w:rPr>
          <w:rtl w:val="true"/>
        </w:rPr>
        <w:t>מצאנו שאחרונים דנים בזה הרבה</w:t>
      </w:r>
      <w:r>
        <w:rPr>
          <w:rtl w:val="true"/>
        </w:rPr>
        <w:t>)</w:t>
      </w:r>
      <w:r>
        <w:rPr>
          <w:rStyle w:val="FootnoteAnchor"/>
          <w:rtl w:val="true"/>
        </w:rPr>
        <w:footnoteReference w:id="161"/>
      </w:r>
      <w:r>
        <w:rPr>
          <w:rtl w:val="true"/>
        </w:rPr>
        <w:t xml:space="preserve">. </w:t>
      </w:r>
      <w:r>
        <w:rPr>
          <w:rtl w:val="true"/>
        </w:rPr>
        <w:t>אולי לכן זוכה ביכולת להנות ממנו בלי חיוב הנאה</w:t>
      </w:r>
      <w:r>
        <w:rPr>
          <w:rtl w:val="true"/>
        </w:rPr>
        <w:t xml:space="preserve">. </w:t>
      </w:r>
      <w:r>
        <w:rPr>
          <w:rtl w:val="true"/>
        </w:rPr>
        <w:t>גם אפשר שאינו פיי“ר שאדם יקבל יותר מדמי חפץ שלו לחפץ שלו</w:t>
      </w:r>
      <w:r>
        <w:rPr>
          <w:rtl w:val="true"/>
        </w:rPr>
        <w:t xml:space="preserve">. </w:t>
      </w:r>
      <w:r>
        <w:rPr>
          <w:rtl w:val="true"/>
        </w:rPr>
        <w:t>וע’ לקמן</w:t>
      </w:r>
      <w:r>
        <w:rPr>
          <w:rtl w:val="true"/>
        </w:rPr>
        <w:t xml:space="preserve">, </w:t>
      </w:r>
      <w:r>
        <w:rPr>
          <w:rtl w:val="true"/>
        </w:rPr>
        <w:t>שדנינו בזה</w:t>
      </w:r>
      <w:r>
        <w:rPr>
          <w:rtl w:val="true"/>
        </w:rPr>
        <w:t>.</w:t>
      </w:r>
    </w:p>
    <w:p>
      <w:pPr>
        <w:pStyle w:val="Heading6"/>
        <w:numPr>
          <w:ilvl w:val="5"/>
          <w:numId w:val="1"/>
        </w:numPr>
        <w:bidi w:val="1"/>
        <w:ind w:left="1296" w:right="0" w:hanging="0"/>
        <w:jc w:val="left"/>
        <w:rPr/>
      </w:pPr>
      <w:bookmarkStart w:id="135" w:name="_Toc159397232"/>
      <w:bookmarkStart w:id="136" w:name="_Toc159397152"/>
      <w:r>
        <w:rPr>
          <w:bCs/>
          <w:rtl w:val="true"/>
        </w:rPr>
        <w:t>ראיה</w:t>
      </w:r>
      <w:r>
        <w:rPr>
          <w:rtl w:val="true"/>
        </w:rPr>
        <w:t>:</w:t>
      </w:r>
      <w:bookmarkEnd w:id="135"/>
      <w:bookmarkEnd w:id="136"/>
    </w:p>
    <w:p>
      <w:pPr>
        <w:pStyle w:val="Normal"/>
        <w:bidi w:val="1"/>
        <w:jc w:val="left"/>
        <w:rPr/>
      </w:pPr>
      <w:r>
        <w:rPr>
          <w:rtl w:val="true"/>
        </w:rPr>
        <w:t>גמ’ מביא ראיה ממימרה של רב חסדא</w:t>
      </w:r>
      <w:r>
        <w:rPr>
          <w:rtl w:val="true"/>
        </w:rPr>
        <w:t xml:space="preserve">. </w:t>
      </w:r>
      <w:r>
        <w:rPr>
          <w:rtl w:val="true"/>
        </w:rPr>
        <w:t>רב חסדא אומר שמודה ר“נ שמי שאוכל חלב של חבירו חייב בתשלומים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יש חיוב כרת</w:t>
      </w:r>
      <w:r>
        <w:rPr>
          <w:rtl w:val="true"/>
        </w:rPr>
        <w:t xml:space="preserve">, </w:t>
      </w:r>
      <w:r>
        <w:rPr>
          <w:rtl w:val="true"/>
        </w:rPr>
        <w:t>מאכילת חלב</w:t>
      </w:r>
      <w:r>
        <w:rPr>
          <w:rtl w:val="true"/>
        </w:rPr>
        <w:t xml:space="preserve">, </w:t>
      </w:r>
      <w:r>
        <w:rPr>
          <w:rtl w:val="true"/>
        </w:rPr>
        <w:t>ויש חיוב תשלומים</w:t>
      </w:r>
      <w:r>
        <w:rPr>
          <w:rtl w:val="true"/>
        </w:rPr>
        <w:t xml:space="preserve">, </w:t>
      </w:r>
      <w:r>
        <w:rPr>
          <w:rtl w:val="true"/>
        </w:rPr>
        <w:t>מגניבת החלב</w:t>
      </w:r>
      <w:r>
        <w:rPr>
          <w:rtl w:val="true"/>
        </w:rPr>
        <w:t xml:space="preserve">. </w:t>
      </w:r>
      <w:r>
        <w:rPr>
          <w:rtl w:val="true"/>
        </w:rPr>
        <w:t>כיון שאדם מגביה את החלב קודם שאוכל אותו</w:t>
      </w:r>
      <w:r>
        <w:rPr>
          <w:rtl w:val="true"/>
        </w:rPr>
        <w:t xml:space="preserve">, </w:t>
      </w:r>
      <w:r>
        <w:rPr>
          <w:rtl w:val="true"/>
        </w:rPr>
        <w:t>חייב על התשלומים וחייב על הכרת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 כן כאן</w:t>
      </w:r>
      <w:r>
        <w:rPr>
          <w:rtl w:val="true"/>
        </w:rPr>
        <w:t xml:space="preserve">; </w:t>
      </w:r>
      <w:r>
        <w:rPr>
          <w:rtl w:val="true"/>
        </w:rPr>
        <w:t>כיון שאדם מגביה את התרומה קודם שאוכל אותו</w:t>
      </w:r>
      <w:r>
        <w:rPr>
          <w:rtl w:val="true"/>
        </w:rPr>
        <w:t xml:space="preserve">, </w:t>
      </w:r>
      <w:r>
        <w:rPr>
          <w:rtl w:val="true"/>
        </w:rPr>
        <w:t>חייב על תשלומים של גניבת התרומה</w:t>
      </w:r>
      <w:r>
        <w:rPr>
          <w:rtl w:val="true"/>
        </w:rPr>
        <w:t xml:space="preserve">, </w:t>
      </w:r>
      <w:r>
        <w:rPr>
          <w:rtl w:val="true"/>
        </w:rPr>
        <w:t>וחייב מיתה על אכילת התרומה</w:t>
      </w:r>
      <w:r>
        <w:rPr>
          <w:rtl w:val="true"/>
        </w:rPr>
        <w:t>.</w:t>
      </w:r>
    </w:p>
    <w:p>
      <w:pPr>
        <w:pStyle w:val="Heading7"/>
        <w:numPr>
          <w:ilvl w:val="6"/>
          <w:numId w:val="1"/>
        </w:numPr>
        <w:bidi w:val="1"/>
        <w:ind w:left="1584" w:hanging="0"/>
        <w:jc w:val="left"/>
        <w:rPr/>
      </w:pPr>
      <w:bookmarkStart w:id="137" w:name="_Toc159397233"/>
      <w:bookmarkStart w:id="138" w:name="_Toc159397153"/>
      <w:r>
        <w:rPr>
          <w:rtl w:val="true"/>
        </w:rPr>
        <w:t>לאיזה דבר מביא ראיה</w:t>
      </w:r>
      <w:r>
        <w:rPr>
          <w:rtl w:val="true"/>
        </w:rPr>
        <w:t>:</w:t>
      </w:r>
      <w:bookmarkEnd w:id="137"/>
      <w:bookmarkEnd w:id="138"/>
    </w:p>
    <w:p>
      <w:pPr>
        <w:pStyle w:val="Normal"/>
        <w:bidi w:val="1"/>
        <w:jc w:val="left"/>
        <w:rPr/>
      </w:pPr>
      <w:r>
        <w:rPr>
          <w:rtl w:val="true"/>
        </w:rPr>
        <w:t>צריך לבאר למה צריכים ראיה לזה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 xml:space="preserve">צריך לבאר מה היה ההו“א של הגמ’ </w:t>
      </w:r>
      <w:r>
        <w:rPr>
          <w:rtl w:val="true"/>
        </w:rPr>
        <w:t>(</w:t>
      </w:r>
      <w:r>
        <w:rPr>
          <w:rtl w:val="true"/>
        </w:rPr>
        <w:t>קודם הקושיה</w:t>
      </w:r>
      <w:r>
        <w:rPr>
          <w:rtl w:val="true"/>
        </w:rPr>
        <w:t xml:space="preserve">).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פשוט הוא שחיוב גניבה שלו</w:t>
      </w:r>
      <w:r>
        <w:rPr>
          <w:rtl w:val="true"/>
        </w:rPr>
        <w:t xml:space="preserve">, </w:t>
      </w:r>
      <w:r>
        <w:rPr>
          <w:rtl w:val="true"/>
        </w:rPr>
        <w:t>שבא כשהגביה אותו</w:t>
      </w:r>
      <w:r>
        <w:rPr>
          <w:rtl w:val="true"/>
        </w:rPr>
        <w:t xml:space="preserve">, </w:t>
      </w:r>
      <w:r>
        <w:rPr>
          <w:rtl w:val="true"/>
        </w:rPr>
        <w:t>אינו באותו זמן של אכילתו</w:t>
      </w:r>
      <w:r>
        <w:rPr>
          <w:rtl w:val="true"/>
        </w:rPr>
        <w:t xml:space="preserve">. </w:t>
      </w:r>
      <w:r>
        <w:rPr>
          <w:rtl w:val="true"/>
        </w:rPr>
        <w:t>נראה שיש בזה חמש חידושים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0"/>
        </w:numPr>
        <w:bidi w:val="1"/>
        <w:jc w:val="left"/>
        <w:rPr/>
      </w:pPr>
      <w:r>
        <w:rPr>
          <w:rtl w:val="true"/>
        </w:rPr>
        <w:t>שחייב מחמת גניבה</w:t>
      </w:r>
      <w:r>
        <w:rPr>
          <w:rtl w:val="true"/>
        </w:rPr>
        <w:t xml:space="preserve">. </w:t>
      </w:r>
      <w:r>
        <w:rPr>
          <w:rtl w:val="true"/>
        </w:rPr>
        <w:t>נראה שיש שלש דרכים לומר שאין חיוב שלו מחמת הגניבה</w:t>
      </w:r>
      <w:r>
        <w:rPr>
          <w:rtl w:val="true"/>
        </w:rPr>
        <w:t xml:space="preserve">, </w:t>
      </w:r>
      <w:r>
        <w:rPr>
          <w:rtl w:val="true"/>
        </w:rPr>
        <w:t>אלא מחמת דבר אחר</w:t>
      </w:r>
      <w:r>
        <w:rPr>
          <w:rtl w:val="true"/>
        </w:rPr>
        <w:t>:</w:t>
      </w:r>
    </w:p>
    <w:p>
      <w:pPr>
        <w:pStyle w:val="Normal"/>
        <w:numPr>
          <w:ilvl w:val="1"/>
          <w:numId w:val="20"/>
        </w:numPr>
        <w:bidi w:val="1"/>
        <w:jc w:val="left"/>
        <w:rPr/>
      </w:pPr>
      <w:r>
        <w:rPr>
          <w:rtl w:val="true"/>
        </w:rPr>
        <w:t>אפשר שאין מעשה שלו נחשב גניבה כלל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בגניבה</w:t>
      </w:r>
      <w:r>
        <w:rPr>
          <w:rtl w:val="true"/>
        </w:rPr>
        <w:t xml:space="preserve">, </w:t>
      </w:r>
      <w:r>
        <w:rPr>
          <w:rtl w:val="true"/>
        </w:rPr>
        <w:t>מגביה דבר כדי לקנות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הגביה אותו על מנת לאכול אותו</w:t>
      </w:r>
      <w:r>
        <w:rPr>
          <w:rtl w:val="true"/>
        </w:rPr>
        <w:t xml:space="preserve">. </w:t>
      </w:r>
      <w:r>
        <w:rPr>
          <w:rtl w:val="true"/>
        </w:rPr>
        <w:t>אולי אין זה גניבה</w:t>
      </w:r>
      <w:r>
        <w:rPr>
          <w:rtl w:val="true"/>
        </w:rPr>
        <w:t>.</w:t>
      </w:r>
    </w:p>
    <w:p>
      <w:pPr>
        <w:pStyle w:val="Normal"/>
        <w:bidi w:val="1"/>
        <w:ind w:left="1080" w:hanging="0"/>
        <w:jc w:val="left"/>
        <w:rPr/>
      </w:pPr>
      <w:r>
        <w:rPr>
          <w:rtl w:val="true"/>
        </w:rPr>
        <w:t>לא נראה שזה אמת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כל זמן שאדם גונב דבר</w:t>
      </w:r>
      <w:r>
        <w:rPr>
          <w:rtl w:val="true"/>
        </w:rPr>
        <w:t xml:space="preserve">, </w:t>
      </w:r>
      <w:r>
        <w:rPr>
          <w:rtl w:val="true"/>
        </w:rPr>
        <w:t>הוא מגביה אותו על דעת לשלוט בו</w:t>
      </w:r>
      <w:r>
        <w:rPr>
          <w:rtl w:val="true"/>
        </w:rPr>
        <w:t xml:space="preserve">, </w:t>
      </w:r>
      <w:r>
        <w:rPr>
          <w:rtl w:val="true"/>
        </w:rPr>
        <w:t>ולהשתמש בו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זה כן</w:t>
      </w:r>
      <w:r>
        <w:rPr>
          <w:rtl w:val="true"/>
        </w:rPr>
        <w:t xml:space="preserve">, </w:t>
      </w:r>
      <w:r>
        <w:rPr>
          <w:rtl w:val="true"/>
        </w:rPr>
        <w:t>שמגביה אותו על דעת לאכול אותו</w:t>
      </w:r>
      <w:r>
        <w:rPr>
          <w:rtl w:val="true"/>
        </w:rPr>
        <w:t xml:space="preserve">. </w:t>
      </w:r>
      <w:r>
        <w:rPr>
          <w:rtl w:val="true"/>
        </w:rPr>
        <w:t xml:space="preserve">אולי יש לחלק בין כוונה לשלוט בו פעם אחד </w:t>
      </w:r>
      <w:r>
        <w:rPr>
          <w:rtl w:val="true"/>
        </w:rPr>
        <w:t>(</w:t>
      </w:r>
      <w:r>
        <w:rPr>
          <w:rtl w:val="true"/>
        </w:rPr>
        <w:t>כמו כאן</w:t>
      </w:r>
      <w:r>
        <w:rPr>
          <w:rtl w:val="true"/>
        </w:rPr>
        <w:t xml:space="preserve">, </w:t>
      </w:r>
      <w:r>
        <w:rPr>
          <w:rtl w:val="true"/>
        </w:rPr>
        <w:t>שרק אוכל אותו</w:t>
      </w:r>
      <w:r>
        <w:rPr>
          <w:rtl w:val="true"/>
        </w:rPr>
        <w:t xml:space="preserve">) </w:t>
      </w:r>
      <w:r>
        <w:rPr>
          <w:rtl w:val="true"/>
        </w:rPr>
        <w:t>למגביה כדי לשלוט אותו לזמן</w:t>
      </w:r>
      <w:r>
        <w:rPr>
          <w:rtl w:val="true"/>
        </w:rPr>
        <w:t>.</w:t>
      </w:r>
    </w:p>
    <w:p>
      <w:pPr>
        <w:pStyle w:val="Normal"/>
        <w:bidi w:val="1"/>
        <w:ind w:left="1080" w:hanging="0"/>
        <w:jc w:val="left"/>
        <w:rPr/>
      </w:pPr>
      <w:r>
        <w:rPr>
          <w:rtl w:val="true"/>
        </w:rPr>
        <w:t>מסקנת הגמ’ יהיה שהגבהה כזה הרי הוא גניבה</w:t>
      </w:r>
      <w:r>
        <w:rPr>
          <w:rtl w:val="true"/>
        </w:rPr>
        <w:t xml:space="preserve">, </w:t>
      </w:r>
      <w:r>
        <w:rPr>
          <w:rtl w:val="true"/>
        </w:rPr>
        <w:t>כיון שמגביה אותו ברצון לשלוט עליו ולהנות ממנו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1"/>
          <w:numId w:val="20"/>
        </w:numPr>
        <w:bidi w:val="1"/>
        <w:jc w:val="left"/>
        <w:rPr/>
      </w:pPr>
      <w:r>
        <w:rPr>
          <w:rtl w:val="true"/>
        </w:rPr>
        <w:t>אפשר שאין חיובו מחמת הגניבה</w:t>
      </w:r>
      <w:r>
        <w:rPr>
          <w:rtl w:val="true"/>
        </w:rPr>
        <w:t xml:space="preserve">. </w:t>
      </w:r>
      <w:r>
        <w:rPr>
          <w:rtl w:val="true"/>
        </w:rPr>
        <w:t>אולי הגניבה רק מחייב אותו להחזיר החפץ</w:t>
      </w:r>
      <w:r>
        <w:rPr>
          <w:rtl w:val="true"/>
        </w:rPr>
        <w:t xml:space="preserve">. </w:t>
      </w:r>
      <w:r>
        <w:rPr>
          <w:rtl w:val="true"/>
        </w:rPr>
        <w:t>כיון שאכל אותו</w:t>
      </w:r>
      <w:r>
        <w:rPr>
          <w:rtl w:val="true"/>
        </w:rPr>
        <w:t xml:space="preserve">, </w:t>
      </w:r>
      <w:r>
        <w:rPr>
          <w:rtl w:val="true"/>
        </w:rPr>
        <w:t>חייב לשלם את דמיו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שהחיוב חל בשעה שאכל אותו</w:t>
      </w:r>
      <w:r>
        <w:rPr>
          <w:rtl w:val="true"/>
        </w:rPr>
        <w:t xml:space="preserve">. </w:t>
      </w:r>
    </w:p>
    <w:p>
      <w:pPr>
        <w:pStyle w:val="Normal"/>
        <w:bidi w:val="1"/>
        <w:ind w:left="1080" w:hanging="0"/>
        <w:jc w:val="left"/>
        <w:rPr/>
      </w:pPr>
      <w:r>
        <w:rPr>
          <w:rtl w:val="true"/>
        </w:rPr>
        <w:t xml:space="preserve">ע’ בגמ’ סנהדרין </w:t>
      </w:r>
      <w:r>
        <w:rPr>
          <w:rtl w:val="true"/>
        </w:rPr>
        <w:t>(</w:t>
      </w:r>
      <w:r>
        <w:rPr>
          <w:rtl w:val="true"/>
        </w:rPr>
        <w:t>עב</w:t>
      </w:r>
      <w:r>
        <w:rPr>
          <w:rtl w:val="true"/>
        </w:rPr>
        <w:t xml:space="preserve">.) </w:t>
      </w:r>
      <w:r>
        <w:rPr>
          <w:rtl w:val="true"/>
        </w:rPr>
        <w:t>שלכאו’ דן בזה</w:t>
      </w:r>
      <w:r>
        <w:rPr>
          <w:rtl w:val="true"/>
        </w:rPr>
        <w:t>.</w:t>
      </w:r>
    </w:p>
    <w:p>
      <w:pPr>
        <w:pStyle w:val="Normal"/>
        <w:numPr>
          <w:ilvl w:val="1"/>
          <w:numId w:val="20"/>
        </w:numPr>
        <w:bidi w:val="1"/>
        <w:jc w:val="left"/>
        <w:rPr/>
      </w:pPr>
      <w:r>
        <w:rPr>
          <w:rtl w:val="true"/>
        </w:rPr>
        <w:t>אפשר שאילו רק גנב היה חייב מחמת גניבה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 גנב וגם אכל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שני סיבות לחיוב</w:t>
      </w:r>
      <w:r>
        <w:rPr>
          <w:rtl w:val="true"/>
        </w:rPr>
        <w:t xml:space="preserve">- </w:t>
      </w:r>
      <w:r>
        <w:rPr>
          <w:rtl w:val="true"/>
        </w:rPr>
        <w:t>יש סיבה לשלם מחמת גניבה</w:t>
      </w:r>
      <w:r>
        <w:rPr>
          <w:rtl w:val="true"/>
        </w:rPr>
        <w:t xml:space="preserve">, </w:t>
      </w:r>
      <w:r>
        <w:rPr>
          <w:rtl w:val="true"/>
        </w:rPr>
        <w:t>ויש סיבה לשלם מחמת היזק</w:t>
      </w:r>
      <w:r>
        <w:rPr>
          <w:rtl w:val="true"/>
        </w:rPr>
        <w:t xml:space="preserve">. </w:t>
      </w:r>
      <w:r>
        <w:rPr>
          <w:rtl w:val="true"/>
        </w:rPr>
        <w:t>אולי כיון שהם שווים</w:t>
      </w:r>
      <w:r>
        <w:rPr>
          <w:rtl w:val="true"/>
        </w:rPr>
        <w:t xml:space="preserve">, </w:t>
      </w:r>
      <w:r>
        <w:rPr>
          <w:rtl w:val="true"/>
        </w:rPr>
        <w:t>שהם על אותו דבר</w:t>
      </w:r>
      <w:r>
        <w:rPr>
          <w:rtl w:val="true"/>
        </w:rPr>
        <w:t xml:space="preserve">, </w:t>
      </w:r>
      <w:r>
        <w:rPr>
          <w:rtl w:val="true"/>
        </w:rPr>
        <w:t>השני נשאר</w:t>
      </w:r>
      <w:r>
        <w:rPr>
          <w:rtl w:val="true"/>
        </w:rPr>
        <w:t xml:space="preserve">, </w:t>
      </w:r>
      <w:r>
        <w:rPr>
          <w:rtl w:val="true"/>
        </w:rPr>
        <w:t>והראשון לא נשאר</w:t>
      </w:r>
      <w:r>
        <w:rPr>
          <w:rStyle w:val="FootnoteAnchor"/>
          <w:rtl w:val="true"/>
        </w:rPr>
        <w:footnoteReference w:id="162"/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שהשני נפטר</w:t>
      </w:r>
      <w:r>
        <w:rPr>
          <w:rtl w:val="true"/>
        </w:rPr>
        <w:t xml:space="preserve">, </w:t>
      </w:r>
      <w:r>
        <w:rPr>
          <w:rtl w:val="true"/>
        </w:rPr>
        <w:t>נמצא שלא חייב כלל</w:t>
      </w:r>
      <w:r>
        <w:rPr>
          <w:rtl w:val="true"/>
        </w:rPr>
        <w:t>.</w:t>
      </w:r>
    </w:p>
    <w:p>
      <w:pPr>
        <w:pStyle w:val="Normal"/>
        <w:bidi w:val="1"/>
        <w:ind w:left="1080" w:hanging="0"/>
        <w:jc w:val="left"/>
        <w:rPr/>
      </w:pP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מחודש לומר כן</w:t>
      </w:r>
      <w:r>
        <w:rPr>
          <w:rtl w:val="true"/>
        </w:rPr>
        <w:t xml:space="preserve">, </w:t>
      </w:r>
      <w:r>
        <w:rPr>
          <w:rtl w:val="true"/>
        </w:rPr>
        <w:t>שמה שיש לאחד פטור הוא גופא חילוק גדול ביניהם</w:t>
      </w:r>
      <w:r>
        <w:rPr>
          <w:rtl w:val="true"/>
        </w:rPr>
        <w:t xml:space="preserve">. </w:t>
      </w:r>
      <w:r>
        <w:rPr>
          <w:rtl w:val="true"/>
        </w:rPr>
        <w:t>צריך לומר שכיון שאין זה כל כך קרק</w:t>
      </w:r>
      <w:r>
        <w:rPr>
          <w:rtl w:val="true"/>
        </w:rPr>
        <w:t xml:space="preserve">' </w:t>
      </w:r>
      <w:r>
        <w:rPr>
          <w:rtl w:val="true"/>
        </w:rPr>
        <w:t>שלו</w:t>
      </w:r>
      <w:r>
        <w:rPr>
          <w:rtl w:val="true"/>
        </w:rPr>
        <w:t xml:space="preserve">- </w:t>
      </w:r>
      <w:r>
        <w:rPr>
          <w:rtl w:val="true"/>
        </w:rPr>
        <w:t>שהוא רק דבר שנעשה עמו</w:t>
      </w:r>
      <w:r>
        <w:rPr>
          <w:rtl w:val="true"/>
        </w:rPr>
        <w:t xml:space="preserve">- </w:t>
      </w:r>
      <w:r>
        <w:rPr>
          <w:rtl w:val="true"/>
        </w:rPr>
        <w:t>אינו די לחלק ביניהם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20"/>
        </w:numPr>
        <w:bidi w:val="1"/>
        <w:jc w:val="left"/>
        <w:rPr/>
      </w:pPr>
      <w:r>
        <w:rPr>
          <w:rtl w:val="true"/>
        </w:rPr>
        <w:t>שלא נפטר באמצע</w:t>
      </w:r>
      <w:r>
        <w:rPr>
          <w:rtl w:val="true"/>
        </w:rPr>
        <w:t xml:space="preserve">. </w:t>
      </w:r>
      <w:r>
        <w:rPr>
          <w:rtl w:val="true"/>
        </w:rPr>
        <w:t>נראה שהיה אפשר לומר שחל חיוב עליו בשעה שגנב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כמו שחיוב שקרה בשעת חיוב מיתה נפטר</w:t>
      </w:r>
      <w:r>
        <w:rPr>
          <w:rtl w:val="true"/>
        </w:rPr>
        <w:t xml:space="preserve">, </w:t>
      </w:r>
      <w:r>
        <w:rPr>
          <w:rtl w:val="true"/>
        </w:rPr>
        <w:t>כך חיוב שקרה לפני כן נפסק</w:t>
      </w:r>
      <w:r>
        <w:rPr>
          <w:rtl w:val="true"/>
        </w:rPr>
        <w:t xml:space="preserve">, </w:t>
      </w:r>
      <w:r>
        <w:rPr>
          <w:rtl w:val="true"/>
        </w:rPr>
        <w:t>ואינו ממשיך לחייב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הו“א שאין חיוב גניבה נשאר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פשוט שאינו כן</w:t>
      </w:r>
      <w:r>
        <w:rPr>
          <w:rtl w:val="true"/>
        </w:rPr>
        <w:t xml:space="preserve">, </w:t>
      </w:r>
      <w:r>
        <w:rPr>
          <w:rtl w:val="true"/>
        </w:rPr>
        <w:t>שלמה יהיה חלוק מכל שאר חיובים</w:t>
      </w:r>
      <w:r>
        <w:rPr>
          <w:rtl w:val="true"/>
        </w:rPr>
        <w:t xml:space="preserve">, </w:t>
      </w:r>
      <w:r>
        <w:rPr>
          <w:rtl w:val="true"/>
        </w:rPr>
        <w:t>שלא נפסק החיוב</w:t>
      </w:r>
      <w:r>
        <w:rPr>
          <w:rtl w:val="true"/>
        </w:rPr>
        <w:t xml:space="preserve">, </w:t>
      </w:r>
      <w:r>
        <w:rPr>
          <w:rtl w:val="true"/>
        </w:rPr>
        <w:t>אף שנתחייב מיתה</w:t>
      </w:r>
      <w:r>
        <w:rPr>
          <w:rtl w:val="true"/>
        </w:rPr>
        <w:t xml:space="preserve">. </w:t>
      </w:r>
      <w:r>
        <w:rPr>
          <w:rtl w:val="true"/>
        </w:rPr>
        <w:t>צריך לומר שהו“א שכיון שיש כבר יחס בין שני החיובים</w:t>
      </w:r>
      <w:r>
        <w:rPr>
          <w:rtl w:val="true"/>
        </w:rPr>
        <w:t xml:space="preserve">, </w:t>
      </w:r>
      <w:r>
        <w:rPr>
          <w:rtl w:val="true"/>
        </w:rPr>
        <w:t>כמו שנבאר</w:t>
      </w:r>
      <w:r>
        <w:rPr>
          <w:rtl w:val="true"/>
        </w:rPr>
        <w:t xml:space="preserve">, </w:t>
      </w:r>
      <w:r>
        <w:rPr>
          <w:rtl w:val="true"/>
        </w:rPr>
        <w:t>יכול לפטור אותו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63"/>
      </w:r>
    </w:p>
    <w:p>
      <w:pPr>
        <w:pStyle w:val="Normal"/>
        <w:numPr>
          <w:ilvl w:val="0"/>
          <w:numId w:val="20"/>
        </w:numPr>
        <w:bidi w:val="1"/>
        <w:jc w:val="left"/>
        <w:rPr/>
      </w:pPr>
      <w:r>
        <w:rPr>
          <w:rtl w:val="true"/>
        </w:rPr>
        <w:t>שאינו באותו זמן</w:t>
      </w:r>
      <w:r>
        <w:rPr>
          <w:rtl w:val="true"/>
        </w:rPr>
        <w:t xml:space="preserve">.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כשדבר ממשיך</w:t>
      </w:r>
      <w:r>
        <w:rPr>
          <w:rtl w:val="true"/>
        </w:rPr>
        <w:t xml:space="preserve">, </w:t>
      </w:r>
      <w:r>
        <w:rPr>
          <w:rtl w:val="true"/>
        </w:rPr>
        <w:t>נקרא הכל על שם זמן אחד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אפשר לומר שיש מעשה ארוך של אכילה</w:t>
      </w:r>
      <w:r>
        <w:rPr>
          <w:rtl w:val="true"/>
        </w:rPr>
        <w:t xml:space="preserve">. </w:t>
      </w:r>
      <w:r>
        <w:rPr>
          <w:rtl w:val="true"/>
        </w:rPr>
        <w:t>אותו מעשה כולל מה שמגיבה אותו ומה שאוכל אותו</w:t>
      </w:r>
      <w:r>
        <w:rPr>
          <w:rtl w:val="true"/>
        </w:rPr>
        <w:t xml:space="preserve">. </w:t>
      </w:r>
      <w:r>
        <w:rPr>
          <w:rtl w:val="true"/>
        </w:rPr>
        <w:t>מה שמגביה אותו גורם קנין</w:t>
      </w:r>
      <w:r>
        <w:rPr>
          <w:rtl w:val="true"/>
        </w:rPr>
        <w:t xml:space="preserve">, </w:t>
      </w:r>
      <w:r>
        <w:rPr>
          <w:rtl w:val="true"/>
        </w:rPr>
        <w:t>ומה שנותן אותו לתוך פיו גורם חיוב מיתה</w:t>
      </w:r>
      <w:r>
        <w:rPr>
          <w:rtl w:val="true"/>
        </w:rPr>
        <w:t xml:space="preserve">. </w:t>
      </w:r>
      <w:r>
        <w:rPr>
          <w:rtl w:val="true"/>
        </w:rPr>
        <w:t>היה אפשר לומר שכיון ששניהם הם חלק ממעשה אחד</w:t>
      </w:r>
      <w:r>
        <w:rPr>
          <w:rtl w:val="true"/>
        </w:rPr>
        <w:t xml:space="preserve">, </w:t>
      </w:r>
      <w:r>
        <w:rPr>
          <w:rtl w:val="true"/>
        </w:rPr>
        <w:t>הם קרים בזמן אחד</w:t>
      </w:r>
      <w:r>
        <w:rPr>
          <w:rtl w:val="true"/>
        </w:rPr>
        <w:t xml:space="preserve">. </w:t>
      </w:r>
      <w:r>
        <w:rPr>
          <w:rtl w:val="true"/>
        </w:rPr>
        <w:t>נראה שיש שני דרכים לומר כן</w:t>
      </w:r>
      <w:r>
        <w:rPr>
          <w:rtl w:val="true"/>
        </w:rPr>
        <w:t xml:space="preserve">. </w:t>
      </w:r>
      <w:r>
        <w:rPr>
          <w:rtl w:val="true"/>
        </w:rPr>
        <w:t>הדרך הראשון הוא לומר ששניהם הם חלק ממעשה אחד</w:t>
      </w:r>
      <w:r>
        <w:rPr>
          <w:rtl w:val="true"/>
        </w:rPr>
        <w:t xml:space="preserve">, </w:t>
      </w:r>
      <w:r>
        <w:rPr>
          <w:rtl w:val="true"/>
        </w:rPr>
        <w:t>ואז זמניהם שווה</w:t>
      </w:r>
      <w:r>
        <w:rPr>
          <w:rtl w:val="true"/>
        </w:rPr>
        <w:t>. (</w:t>
      </w:r>
      <w:r>
        <w:rPr>
          <w:rtl w:val="true"/>
        </w:rPr>
        <w:t>כדי לדחות את זה</w:t>
      </w:r>
      <w:r>
        <w:rPr>
          <w:rtl w:val="true"/>
        </w:rPr>
        <w:t xml:space="preserve">, </w:t>
      </w:r>
      <w:r>
        <w:rPr>
          <w:rtl w:val="true"/>
        </w:rPr>
        <w:t>צריך לומר או שאינם חלק ממעשה אחד</w:t>
      </w:r>
      <w:r>
        <w:rPr>
          <w:rtl w:val="true"/>
        </w:rPr>
        <w:t xml:space="preserve">, </w:t>
      </w:r>
      <w:r>
        <w:rPr>
          <w:rtl w:val="true"/>
        </w:rPr>
        <w:t>כמו שנבאר</w:t>
      </w:r>
      <w:r>
        <w:rPr>
          <w:rtl w:val="true"/>
        </w:rPr>
        <w:t xml:space="preserve">, </w:t>
      </w:r>
      <w:r>
        <w:rPr>
          <w:rtl w:val="true"/>
        </w:rPr>
        <w:t>או שאין כל תוצאות ממעשה אחד ניתן זמן שווה</w:t>
      </w:r>
      <w:r>
        <w:rPr>
          <w:rtl w:val="true"/>
        </w:rPr>
        <w:t xml:space="preserve">) </w:t>
      </w:r>
      <w:r>
        <w:rPr>
          <w:rtl w:val="true"/>
        </w:rPr>
        <w:t>הדרך השני הוא שהם חלקים ממעשים שונים</w:t>
      </w:r>
      <w:r>
        <w:rPr>
          <w:rtl w:val="true"/>
        </w:rPr>
        <w:t xml:space="preserve">, </w:t>
      </w:r>
      <w:r>
        <w:rPr>
          <w:rtl w:val="true"/>
        </w:rPr>
        <w:t>אלא שמעשה של אכילה</w:t>
      </w:r>
      <w:r>
        <w:rPr>
          <w:rtl w:val="true"/>
        </w:rPr>
        <w:t xml:space="preserve">, </w:t>
      </w:r>
      <w:r>
        <w:rPr>
          <w:rtl w:val="true"/>
        </w:rPr>
        <w:t>שהוא המחייב מיתה</w:t>
      </w:r>
      <w:r>
        <w:rPr>
          <w:rtl w:val="true"/>
        </w:rPr>
        <w:t xml:space="preserve">, </w:t>
      </w:r>
      <w:r>
        <w:rPr>
          <w:rtl w:val="true"/>
        </w:rPr>
        <w:t>ממשיך וכולל כל הזמן של מעשה גניבה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חיוב מיתה בא מזמן של מעשה גניבה </w:t>
      </w:r>
      <w:r>
        <w:rPr>
          <w:rtl w:val="true"/>
        </w:rPr>
        <w:t>(</w:t>
      </w:r>
      <w:r>
        <w:rPr>
          <w:rtl w:val="true"/>
        </w:rPr>
        <w:t>או שזמנו נחשב תחילתו או כדו’</w:t>
      </w:r>
      <w:r>
        <w:rPr>
          <w:rtl w:val="true"/>
        </w:rPr>
        <w:t xml:space="preserve">, </w:t>
      </w:r>
      <w:r>
        <w:rPr>
          <w:rtl w:val="true"/>
        </w:rPr>
        <w:t>או שנחשב כל זמנו</w:t>
      </w:r>
      <w:r>
        <w:rPr>
          <w:rtl w:val="true"/>
        </w:rPr>
        <w:t xml:space="preserve">). </w:t>
      </w:r>
      <w:r>
        <w:rPr>
          <w:rtl w:val="true"/>
        </w:rPr>
        <w:t>גם נראה שיכול לצדד שכיון שהגבהה גרם אכילה</w:t>
      </w:r>
      <w:r>
        <w:rPr>
          <w:rtl w:val="true"/>
        </w:rPr>
        <w:t xml:space="preserve">, </w:t>
      </w:r>
      <w:r>
        <w:rPr>
          <w:rtl w:val="true"/>
        </w:rPr>
        <w:t>ואכילה גרם חיוב מיתה</w:t>
      </w:r>
      <w:r>
        <w:rPr>
          <w:rtl w:val="true"/>
        </w:rPr>
        <w:t xml:space="preserve">, </w:t>
      </w:r>
      <w:r>
        <w:rPr>
          <w:rtl w:val="true"/>
        </w:rPr>
        <w:t>נחשב הגבהה שלו גורם של חיוב המיתה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זה יותר קל אם נניח שמה שפוטר הוא מעשה שמחייב במיתה</w:t>
      </w:r>
      <w:r>
        <w:rPr>
          <w:rtl w:val="true"/>
        </w:rPr>
        <w:t xml:space="preserve">, </w:t>
      </w:r>
      <w:r>
        <w:rPr>
          <w:rtl w:val="true"/>
        </w:rPr>
        <w:t>ולא חיוב מיתה</w:t>
      </w:r>
      <w:r>
        <w:rPr>
          <w:rtl w:val="true"/>
        </w:rPr>
        <w:t>.</w:t>
      </w:r>
    </w:p>
    <w:p>
      <w:pPr>
        <w:pStyle w:val="Normal"/>
        <w:numPr>
          <w:ilvl w:val="0"/>
          <w:numId w:val="20"/>
        </w:numPr>
        <w:bidi w:val="1"/>
        <w:jc w:val="left"/>
        <w:rPr/>
      </w:pPr>
      <w:r>
        <w:rPr>
          <w:rtl w:val="true"/>
        </w:rPr>
        <w:t>שצ“ל באותו זמן</w:t>
      </w:r>
      <w:r>
        <w:rPr>
          <w:rtl w:val="true"/>
        </w:rPr>
        <w:t xml:space="preserve">. </w:t>
      </w:r>
      <w:r>
        <w:rPr>
          <w:rtl w:val="true"/>
        </w:rPr>
        <w:t>אולי רק צריך להיות שמעשה אחד גרם אותו</w:t>
      </w:r>
      <w:r>
        <w:rPr>
          <w:rtl w:val="true"/>
        </w:rPr>
        <w:t xml:space="preserve">, </w:t>
      </w:r>
      <w:r>
        <w:rPr>
          <w:rtl w:val="true"/>
        </w:rPr>
        <w:t>ולא שהוא באותו זמן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64"/>
      </w:r>
      <w:r>
        <w:rPr>
          <w:rtl w:val="true"/>
        </w:rPr>
        <w:t xml:space="preserve"> </w:t>
      </w: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יש לדון אם הקמ“ל הוא שצריכים להיות באותו זמן</w:t>
      </w:r>
      <w:r>
        <w:rPr>
          <w:rtl w:val="true"/>
        </w:rPr>
        <w:t xml:space="preserve">, </w:t>
      </w:r>
      <w:r>
        <w:rPr>
          <w:rtl w:val="true"/>
        </w:rPr>
        <w:t>או שכאן לא נחשבים חלק מאותו מעשה</w:t>
      </w:r>
      <w:r>
        <w:rPr>
          <w:rtl w:val="true"/>
        </w:rPr>
        <w:t>.</w:t>
      </w:r>
    </w:p>
    <w:p>
      <w:pPr>
        <w:pStyle w:val="Normal"/>
        <w:numPr>
          <w:ilvl w:val="0"/>
          <w:numId w:val="20"/>
        </w:numPr>
        <w:bidi w:val="1"/>
        <w:jc w:val="left"/>
        <w:rPr/>
      </w:pPr>
      <w:r>
        <w:rPr>
          <w:rtl w:val="true"/>
        </w:rPr>
        <w:t>שרק חייב מחמת גניבה</w:t>
      </w:r>
      <w:r>
        <w:rPr>
          <w:rStyle w:val="FootnoteAnchor"/>
          <w:rtl w:val="true"/>
        </w:rPr>
        <w:footnoteReference w:id="165"/>
      </w:r>
      <w:r>
        <w:rPr>
          <w:rtl w:val="true"/>
        </w:rPr>
        <w:t xml:space="preserve">. </w:t>
      </w:r>
      <w:r>
        <w:rPr>
          <w:rtl w:val="true"/>
        </w:rPr>
        <w:t>ע’ במש“כ לעיל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ע’ בלשון גמ’</w:t>
      </w:r>
      <w:r>
        <w:rPr>
          <w:rtl w:val="true"/>
        </w:rPr>
        <w:t xml:space="preserve">, </w:t>
      </w:r>
      <w:r>
        <w:rPr>
          <w:rtl w:val="true"/>
        </w:rPr>
        <w:t>שהוא ”כיון דאגבהה קנייה</w:t>
      </w:r>
      <w:r>
        <w:rPr>
          <w:rtl w:val="true"/>
        </w:rPr>
        <w:t xml:space="preserve">.“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זה משמע כצד ראשון שבצד ראשון או כצד שלישי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  <w:p>
      <w:pPr>
        <w:pStyle w:val="Heading6"/>
        <w:numPr>
          <w:ilvl w:val="5"/>
          <w:numId w:val="1"/>
        </w:numPr>
        <w:bidi w:val="1"/>
        <w:ind w:left="1296" w:right="0" w:hanging="0"/>
        <w:jc w:val="left"/>
        <w:rPr/>
      </w:pPr>
      <w:bookmarkStart w:id="139" w:name="_Toc159397234"/>
      <w:bookmarkStart w:id="140" w:name="_Toc159397154"/>
      <w:r>
        <w:rPr>
          <w:bCs/>
          <w:rtl w:val="true"/>
        </w:rPr>
        <w:t>תירוץ</w:t>
      </w:r>
      <w:r>
        <w:rPr>
          <w:bCs/>
          <w:rtl w:val="true"/>
        </w:rPr>
        <w:t>:</w:t>
      </w:r>
      <w:bookmarkEnd w:id="139"/>
      <w:bookmarkEnd w:id="140"/>
    </w:p>
    <w:p>
      <w:pPr>
        <w:pStyle w:val="TextBody"/>
        <w:bidi w:val="1"/>
        <w:jc w:val="left"/>
        <w:rPr/>
      </w:pPr>
      <w:r>
        <w:rPr>
          <w:rtl w:val="true"/>
        </w:rPr>
        <w:t>כדי לתרץ</w:t>
      </w:r>
      <w:r>
        <w:rPr>
          <w:rtl w:val="true"/>
        </w:rPr>
        <w:t xml:space="preserve">, </w:t>
      </w:r>
      <w:r>
        <w:rPr>
          <w:rtl w:val="true"/>
        </w:rPr>
        <w:t>צריך למצוא ציור שלא חייב מחמת גניבה</w:t>
      </w:r>
      <w:r>
        <w:rPr>
          <w:rtl w:val="true"/>
        </w:rPr>
        <w:t xml:space="preserve">, </w:t>
      </w:r>
      <w:r>
        <w:rPr>
          <w:rtl w:val="true"/>
        </w:rPr>
        <w:t>אלא חיוב שלו בא מחמת אכילה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גמ’ אומר שיש נפק“מ בציור שלא גנב אותו בכלל</w:t>
      </w:r>
      <w:r>
        <w:rPr>
          <w:rtl w:val="true"/>
        </w:rPr>
        <w:t xml:space="preserve">, </w:t>
      </w:r>
      <w:r>
        <w:rPr>
          <w:rtl w:val="true"/>
        </w:rPr>
        <w:t>שלא הגביה אותו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חבר שלו הגביה אותו</w:t>
      </w:r>
      <w:r>
        <w:rPr>
          <w:rtl w:val="true"/>
        </w:rPr>
        <w:t xml:space="preserve">, </w:t>
      </w:r>
      <w:r>
        <w:rPr>
          <w:rtl w:val="true"/>
        </w:rPr>
        <w:t>ונתן אותו לפיו</w:t>
      </w:r>
      <w:r>
        <w:rPr>
          <w:rtl w:val="true"/>
        </w:rPr>
        <w:t xml:space="preserve">. </w:t>
      </w:r>
      <w:r>
        <w:rPr>
          <w:rtl w:val="true"/>
        </w:rPr>
        <w:t>עדיין יש חיוב תשלומים</w:t>
      </w:r>
      <w:r>
        <w:rPr>
          <w:rtl w:val="true"/>
        </w:rPr>
        <w:t xml:space="preserve">, </w:t>
      </w:r>
      <w:r>
        <w:rPr>
          <w:rtl w:val="true"/>
        </w:rPr>
        <w:t>כיון שאדם חייב לשלם לחבר שלו לכל מה שנהנה ממנו</w:t>
      </w:r>
      <w:r>
        <w:rPr>
          <w:rStyle w:val="FootnoteAnchor"/>
          <w:rtl w:val="true"/>
        </w:rPr>
        <w:footnoteReference w:id="166"/>
      </w:r>
      <w:r>
        <w:rPr>
          <w:rtl w:val="true"/>
        </w:rPr>
        <w:t xml:space="preserve">, </w:t>
      </w:r>
      <w:r>
        <w:rPr>
          <w:rtl w:val="true"/>
        </w:rPr>
        <w:t>אבל אין חיוב גניבה</w:t>
      </w:r>
      <w:r>
        <w:rPr>
          <w:rtl w:val="true"/>
        </w:rPr>
        <w:t xml:space="preserve">. </w:t>
      </w:r>
      <w:r>
        <w:rPr>
          <w:rtl w:val="true"/>
        </w:rPr>
        <w:t>חיוב הנאה בא בזמן שהוא נהנה</w:t>
      </w:r>
      <w:r>
        <w:rPr>
          <w:rtl w:val="true"/>
        </w:rPr>
        <w:t xml:space="preserve">, </w:t>
      </w:r>
      <w:r>
        <w:rPr>
          <w:rtl w:val="true"/>
        </w:rPr>
        <w:t>שהוא בשעת אכילה</w:t>
      </w:r>
      <w:r>
        <w:rPr>
          <w:rtl w:val="true"/>
        </w:rPr>
        <w:t xml:space="preserve">, </w:t>
      </w:r>
      <w:r>
        <w:rPr>
          <w:rtl w:val="true"/>
        </w:rPr>
        <w:t>וחיוב מיתה בא בזמן שהוא אוכל</w:t>
      </w:r>
      <w:r>
        <w:rPr>
          <w:rtl w:val="true"/>
        </w:rPr>
        <w:t xml:space="preserve">, </w:t>
      </w:r>
      <w:r>
        <w:rPr>
          <w:rtl w:val="true"/>
        </w:rPr>
        <w:t>שהוא בשעת אכילה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חיוב מיתה וחיוב ממון באים באותו זמן</w:t>
      </w:r>
      <w:r>
        <w:rPr>
          <w:rtl w:val="true"/>
        </w:rPr>
        <w:t xml:space="preserve">, </w:t>
      </w:r>
      <w:r>
        <w:rPr>
          <w:rtl w:val="true"/>
        </w:rPr>
        <w:t>ולכן חיוב מיתה</w:t>
      </w:r>
      <w:r>
        <w:rPr>
          <w:rtl w:val="true"/>
        </w:rPr>
        <w:t xml:space="preserve">, </w:t>
      </w:r>
      <w:r>
        <w:rPr>
          <w:rtl w:val="true"/>
        </w:rPr>
        <w:t>לפי אביי</w:t>
      </w:r>
      <w:r>
        <w:rPr>
          <w:rtl w:val="true"/>
        </w:rPr>
        <w:t xml:space="preserve">, </w:t>
      </w:r>
      <w:r>
        <w:rPr>
          <w:rtl w:val="true"/>
        </w:rPr>
        <w:t>יפטור את חיוב הממון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67"/>
      </w:r>
    </w:p>
    <w:p>
      <w:pPr>
        <w:pStyle w:val="TextBody"/>
        <w:bidi w:val="1"/>
        <w:jc w:val="left"/>
        <w:rPr/>
      </w:pP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בחיוב הנאה</w:t>
      </w:r>
      <w:r>
        <w:rPr>
          <w:rtl w:val="true"/>
        </w:rPr>
        <w:t xml:space="preserve">, </w:t>
      </w:r>
      <w:r>
        <w:rPr>
          <w:rtl w:val="true"/>
        </w:rPr>
        <w:t>נראה שיש לומר ארבע צדדים למה יהיה חייב</w:t>
      </w:r>
      <w:r>
        <w:rPr>
          <w:rtl w:val="true"/>
        </w:rPr>
        <w:t>:</w:t>
      </w:r>
    </w:p>
    <w:p>
      <w:pPr>
        <w:pStyle w:val="TextBody"/>
        <w:numPr>
          <w:ilvl w:val="0"/>
          <w:numId w:val="21"/>
        </w:numPr>
        <w:bidi w:val="1"/>
        <w:jc w:val="left"/>
        <w:rPr/>
      </w:pPr>
      <w:r>
        <w:rPr>
          <w:rtl w:val="true"/>
        </w:rPr>
        <w:t>אפשר שהוא חייב מפני שהוא פיי“ר שאם אדם נתן לו הנאה שהוא יתן לחברו הנאה</w:t>
      </w:r>
      <w:r>
        <w:rPr>
          <w:rtl w:val="true"/>
        </w:rPr>
        <w:t xml:space="preserve">. </w:t>
      </w: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נראה שיש לדון אם הוא פיי“ר מחמת יחס של חפץ שלו לאותו הנאה או מחמת יחסו לאותו הנאה</w:t>
      </w:r>
      <w:r>
        <w:rPr>
          <w:rtl w:val="true"/>
        </w:rPr>
        <w:t>.</w:t>
      </w:r>
    </w:p>
    <w:p>
      <w:pPr>
        <w:pStyle w:val="TextBody"/>
        <w:numPr>
          <w:ilvl w:val="0"/>
          <w:numId w:val="21"/>
        </w:numPr>
        <w:bidi w:val="1"/>
        <w:jc w:val="left"/>
        <w:rPr/>
      </w:pPr>
      <w:r>
        <w:rPr>
          <w:rtl w:val="true"/>
        </w:rPr>
        <w:t>אפשר שהוא חייב מפני שהוא פיי“ר שהנאת חפצים של אדם ילך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כל פעם שנותן הנאה</w:t>
      </w:r>
      <w:r>
        <w:rPr>
          <w:rtl w:val="true"/>
        </w:rPr>
        <w:t xml:space="preserve">, </w:t>
      </w:r>
      <w:r>
        <w:rPr>
          <w:rtl w:val="true"/>
        </w:rPr>
        <w:t>צריך להיות שההנאה הולך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כשמהנה לאחר</w:t>
      </w:r>
      <w:r>
        <w:rPr>
          <w:rtl w:val="true"/>
        </w:rPr>
        <w:t xml:space="preserve">, </w:t>
      </w:r>
      <w:r>
        <w:rPr>
          <w:rtl w:val="true"/>
        </w:rPr>
        <w:t>אותו אחר צריך לתת דמי הנאה לבעל</w:t>
      </w:r>
      <w:r>
        <w:rPr>
          <w:rtl w:val="true"/>
        </w:rPr>
        <w:t xml:space="preserve">, </w:t>
      </w:r>
      <w:r>
        <w:rPr>
          <w:rtl w:val="true"/>
        </w:rPr>
        <w:t>כדי שנמצא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שבא לו הנאה מן החפץ </w:t>
      </w:r>
      <w:r>
        <w:rPr>
          <w:rtl w:val="true"/>
        </w:rPr>
        <w:t>(</w:t>
      </w:r>
      <w:r>
        <w:rPr>
          <w:rtl w:val="true"/>
        </w:rPr>
        <w:t>שגרם שחברו משלם לו</w:t>
      </w:r>
      <w:r>
        <w:rPr>
          <w:rtl w:val="true"/>
        </w:rPr>
        <w:t>).</w:t>
      </w:r>
    </w:p>
    <w:p>
      <w:pPr>
        <w:pStyle w:val="TextBody"/>
        <w:numPr>
          <w:ilvl w:val="0"/>
          <w:numId w:val="21"/>
        </w:numPr>
        <w:bidi w:val="1"/>
        <w:jc w:val="left"/>
        <w:rPr/>
      </w:pPr>
      <w:r>
        <w:rPr>
          <w:rtl w:val="true"/>
        </w:rPr>
        <w:t>אפשר שהוא חייב מפני שאילו היה מקבל ההנאה בלי הבעל</w:t>
      </w:r>
      <w:r>
        <w:rPr>
          <w:rtl w:val="true"/>
        </w:rPr>
        <w:t xml:space="preserve">, </w:t>
      </w:r>
      <w:r>
        <w:rPr>
          <w:rtl w:val="true"/>
        </w:rPr>
        <w:t>היה צריך לתת כסף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 שנשאר אותו כסף לו הוא מחת הבעל</w:t>
      </w:r>
      <w:r>
        <w:rPr>
          <w:rtl w:val="true"/>
        </w:rPr>
        <w:t xml:space="preserve">, </w:t>
      </w:r>
      <w:r>
        <w:rPr>
          <w:rtl w:val="true"/>
        </w:rPr>
        <w:t>ואז הכסף מיוחס לו</w:t>
      </w:r>
      <w:r>
        <w:rPr>
          <w:rtl w:val="true"/>
        </w:rPr>
        <w:t>.</w:t>
      </w:r>
    </w:p>
    <w:p>
      <w:pPr>
        <w:pStyle w:val="TextBody"/>
        <w:numPr>
          <w:ilvl w:val="0"/>
          <w:numId w:val="21"/>
        </w:numPr>
        <w:bidi w:val="1"/>
        <w:jc w:val="left"/>
        <w:rPr/>
      </w:pPr>
      <w:r>
        <w:rPr>
          <w:rtl w:val="true"/>
        </w:rPr>
        <w:t>אפשר שהוא חייב רק למה שהוזק חברו</w:t>
      </w:r>
      <w:r>
        <w:rPr>
          <w:rtl w:val="true"/>
        </w:rPr>
        <w:t xml:space="preserve">, </w:t>
      </w:r>
      <w:r>
        <w:rPr>
          <w:rtl w:val="true"/>
        </w:rPr>
        <w:t>והוא מפני שמיוחס לאותו היזק</w:t>
      </w:r>
      <w:r>
        <w:rPr>
          <w:rtl w:val="true"/>
        </w:rPr>
        <w:t xml:space="preserve">, </w:t>
      </w:r>
      <w:r>
        <w:rPr>
          <w:rtl w:val="true"/>
        </w:rPr>
        <w:t>כיון שנהנה ממנו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לצד רביעי</w:t>
      </w:r>
      <w:r>
        <w:rPr>
          <w:rtl w:val="true"/>
        </w:rPr>
        <w:t xml:space="preserve">, </w:t>
      </w:r>
      <w:r>
        <w:rPr>
          <w:rtl w:val="true"/>
        </w:rPr>
        <w:t>פשוט שיפטור בזה נהנה וזה לא חסר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68"/>
      </w:r>
      <w:r>
        <w:rPr>
          <w:rtl w:val="true"/>
        </w:rPr>
        <w:t xml:space="preserve"> </w:t>
      </w:r>
      <w:r>
        <w:rPr>
          <w:rtl w:val="true"/>
        </w:rPr>
        <w:t>לשאר צדדים</w:t>
      </w:r>
      <w:r>
        <w:rPr>
          <w:rtl w:val="true"/>
        </w:rPr>
        <w:t xml:space="preserve">, </w:t>
      </w:r>
      <w:r>
        <w:rPr>
          <w:rtl w:val="true"/>
        </w:rPr>
        <w:t>היה נראה לומר שיחייב בזה נהנה וזה לא חסר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נראה שלא מוכרח</w:t>
      </w:r>
      <w:r>
        <w:rPr>
          <w:rtl w:val="true"/>
        </w:rPr>
        <w:t xml:space="preserve">. </w:t>
      </w:r>
      <w:r>
        <w:rPr>
          <w:rtl w:val="true"/>
        </w:rPr>
        <w:t>לראשון</w:t>
      </w:r>
      <w:r>
        <w:rPr>
          <w:rtl w:val="true"/>
        </w:rPr>
        <w:t xml:space="preserve">, </w:t>
      </w:r>
      <w:r>
        <w:rPr>
          <w:rtl w:val="true"/>
        </w:rPr>
        <w:t>יש לומר שכיון שהוא נחסר בנתינה לחברו</w:t>
      </w:r>
      <w:r>
        <w:rPr>
          <w:rtl w:val="true"/>
        </w:rPr>
        <w:t xml:space="preserve">, </w:t>
      </w:r>
      <w:r>
        <w:rPr>
          <w:rtl w:val="true"/>
        </w:rPr>
        <w:t>אינו פיי</w:t>
      </w:r>
      <w:r>
        <w:rPr>
          <w:rtl w:val="true"/>
        </w:rPr>
        <w:t>"</w:t>
      </w:r>
      <w:r>
        <w:rPr>
          <w:rtl w:val="true"/>
        </w:rPr>
        <w:t>ר אם נותן לו בשביל מה שחבר שלו נתן לו בלי חסרון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צורך לתת</w:t>
      </w:r>
      <w:r>
        <w:rPr>
          <w:rtl w:val="true"/>
        </w:rPr>
        <w:t xml:space="preserve">.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יש לומר שרק פיי“ר שהנאת חפצים שבאים מחסרון ילך לו</w:t>
      </w:r>
      <w:r>
        <w:rPr>
          <w:rtl w:val="true"/>
        </w:rPr>
        <w:t xml:space="preserve">. </w:t>
      </w:r>
      <w:r>
        <w:rPr>
          <w:rtl w:val="true"/>
        </w:rPr>
        <w:t>לשלישי</w:t>
      </w:r>
      <w:r>
        <w:rPr>
          <w:rtl w:val="true"/>
        </w:rPr>
        <w:t xml:space="preserve">, </w:t>
      </w:r>
      <w:r>
        <w:rPr>
          <w:rtl w:val="true"/>
        </w:rPr>
        <w:t>יש לומר שמניחים שלא היה קונה אותו בכסף</w:t>
      </w:r>
      <w:r>
        <w:rPr>
          <w:rtl w:val="true"/>
        </w:rPr>
        <w:t xml:space="preserve">, </w:t>
      </w:r>
      <w:r>
        <w:rPr>
          <w:rtl w:val="true"/>
        </w:rPr>
        <w:t>אלא חברו היה מסכים לתת לו</w:t>
      </w:r>
      <w:r>
        <w:rPr>
          <w:rtl w:val="true"/>
        </w:rPr>
        <w:t xml:space="preserve">, </w:t>
      </w:r>
      <w:r>
        <w:rPr>
          <w:rtl w:val="true"/>
        </w:rPr>
        <w:t>אם מפציר בו</w:t>
      </w:r>
      <w:r>
        <w:rPr>
          <w:rtl w:val="true"/>
        </w:rPr>
        <w:t xml:space="preserve">, </w:t>
      </w:r>
      <w:r>
        <w:rPr>
          <w:rtl w:val="true"/>
        </w:rPr>
        <w:t>כיון שלא חסר</w:t>
      </w:r>
      <w:r>
        <w:rPr>
          <w:rtl w:val="true"/>
        </w:rPr>
        <w:t xml:space="preserve">. </w:t>
      </w:r>
      <w:r>
        <w:rPr>
          <w:rtl w:val="true"/>
        </w:rPr>
        <w:t>לכולם</w:t>
      </w:r>
      <w:r>
        <w:rPr>
          <w:rtl w:val="true"/>
        </w:rPr>
        <w:t xml:space="preserve">, </w:t>
      </w:r>
      <w:r>
        <w:rPr>
          <w:rtl w:val="true"/>
        </w:rPr>
        <w:t>יש לומר שמניחים שהוא מוחל</w:t>
      </w:r>
      <w:r>
        <w:rPr>
          <w:rtl w:val="true"/>
        </w:rPr>
        <w:t xml:space="preserve">, </w:t>
      </w:r>
      <w:r>
        <w:rPr>
          <w:rtl w:val="true"/>
        </w:rPr>
        <w:t>שלא חסר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שיכול להיות שצריך כסף</w:t>
      </w:r>
      <w:r>
        <w:rPr>
          <w:rtl w:val="true"/>
        </w:rPr>
        <w:t xml:space="preserve">, </w:t>
      </w:r>
      <w:r>
        <w:rPr>
          <w:rtl w:val="true"/>
        </w:rPr>
        <w:t>כמו שהיה צריך אילו חסר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ההנחה הוא שאדם הוא בשלום עם הממון שיש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רוצה יותר ממון</w:t>
      </w:r>
      <w:r>
        <w:rPr>
          <w:rtl w:val="true"/>
        </w:rPr>
        <w:t xml:space="preserve">, </w:t>
      </w:r>
      <w:r>
        <w:rPr>
          <w:rtl w:val="true"/>
        </w:rPr>
        <w:t>בדרגה חשובה</w:t>
      </w:r>
      <w:r>
        <w:rPr>
          <w:rtl w:val="true"/>
        </w:rPr>
        <w:t xml:space="preserve">, </w:t>
      </w:r>
      <w:r>
        <w:rPr>
          <w:rtl w:val="true"/>
        </w:rPr>
        <w:t>אם חסר ממון שלו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Heading7"/>
        <w:numPr>
          <w:ilvl w:val="0"/>
          <w:numId w:val="0"/>
        </w:numPr>
        <w:bidi w:val="1"/>
        <w:ind w:left="1584" w:hanging="0"/>
        <w:jc w:val="left"/>
        <w:rPr/>
      </w:pPr>
      <w:bookmarkStart w:id="141" w:name="_Toc159397235"/>
      <w:bookmarkStart w:id="142" w:name="_Toc159397155"/>
      <w:r>
        <w:rPr>
          <w:rtl w:val="true"/>
        </w:rPr>
        <w:t>קושיה</w:t>
      </w:r>
      <w:r>
        <w:rPr>
          <w:rtl w:val="true"/>
        </w:rPr>
        <w:t>:</w:t>
      </w:r>
      <w:bookmarkEnd w:id="141"/>
      <w:bookmarkEnd w:id="142"/>
    </w:p>
    <w:p>
      <w:pPr>
        <w:pStyle w:val="TextBody"/>
        <w:bidi w:val="1"/>
        <w:jc w:val="left"/>
        <w:rPr/>
      </w:pPr>
      <w:r>
        <w:rPr>
          <w:rtl w:val="true"/>
        </w:rPr>
        <w:t>מקשה גמ’ שיש חיוב ממון שבא קודם חיוב הנאה</w:t>
      </w:r>
      <w:r>
        <w:rPr>
          <w:rtl w:val="true"/>
        </w:rPr>
        <w:t xml:space="preserve">. </w:t>
      </w:r>
      <w:r>
        <w:rPr>
          <w:rtl w:val="true"/>
        </w:rPr>
        <w:t>אחרי שניתן לתוך פיו</w:t>
      </w:r>
      <w:r>
        <w:rPr>
          <w:rtl w:val="true"/>
        </w:rPr>
        <w:t xml:space="preserve">, </w:t>
      </w:r>
      <w:r>
        <w:rPr>
          <w:rtl w:val="true"/>
        </w:rPr>
        <w:t>הוא עדיין שווה כסף</w:t>
      </w:r>
      <w:r>
        <w:rPr>
          <w:rtl w:val="true"/>
        </w:rPr>
        <w:t xml:space="preserve">, </w:t>
      </w:r>
      <w:r>
        <w:rPr>
          <w:rtl w:val="true"/>
        </w:rPr>
        <w:t>והוא של הבעל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כשלועס אותו בשיניו</w:t>
      </w:r>
      <w:r>
        <w:rPr>
          <w:rtl w:val="true"/>
        </w:rPr>
        <w:t xml:space="preserve">, </w:t>
      </w:r>
      <w:r>
        <w:rPr>
          <w:rtl w:val="true"/>
        </w:rPr>
        <w:t>הוא מזיק את החפץ</w:t>
      </w:r>
      <w:r>
        <w:rPr>
          <w:rtl w:val="true"/>
        </w:rPr>
        <w:t xml:space="preserve">. </w:t>
      </w:r>
      <w:r>
        <w:rPr>
          <w:rtl w:val="true"/>
        </w:rPr>
        <w:t>היזק זה קורה קודם אכילתו</w:t>
      </w:r>
      <w:r>
        <w:rPr>
          <w:rtl w:val="true"/>
        </w:rPr>
        <w:t xml:space="preserve">, </w:t>
      </w:r>
      <w:r>
        <w:rPr>
          <w:rtl w:val="true"/>
        </w:rPr>
        <w:t>שההיזק קורה כלועס אותו וה</w:t>
      </w:r>
      <w:r>
        <w:rPr>
          <w:rtl w:val="true"/>
        </w:rPr>
        <w:t xml:space="preserve">, </w:t>
      </w:r>
      <w:r>
        <w:rPr>
          <w:rtl w:val="true"/>
        </w:rPr>
        <w:t>ואכילה הוא רק כשנכנס למעיים שלו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עדיין יחייב מיתה וממון</w:t>
      </w:r>
      <w:r>
        <w:rPr>
          <w:rtl w:val="true"/>
        </w:rPr>
        <w:t xml:space="preserve">, </w:t>
      </w:r>
      <w:r>
        <w:rPr>
          <w:rtl w:val="true"/>
        </w:rPr>
        <w:t>ועדיין אין נפק</w:t>
      </w:r>
      <w:r>
        <w:rPr>
          <w:rtl w:val="true"/>
        </w:rPr>
        <w:t>"</w:t>
      </w:r>
      <w:r>
        <w:rPr>
          <w:rtl w:val="true"/>
        </w:rPr>
        <w:t>מ בין אביי ורבא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יש לדון למה הכיר הו“א של גמ’ בזה</w:t>
      </w:r>
      <w:r>
        <w:rPr>
          <w:rtl w:val="true"/>
        </w:rPr>
        <w:t xml:space="preserve">. </w:t>
      </w:r>
      <w:r>
        <w:rPr>
          <w:rtl w:val="true"/>
        </w:rPr>
        <w:t>נראה ארבע צדדים</w:t>
      </w:r>
      <w:r>
        <w:rPr>
          <w:rtl w:val="true"/>
        </w:rPr>
        <w:t>:</w:t>
      </w:r>
    </w:p>
    <w:p>
      <w:pPr>
        <w:pStyle w:val="TextBody"/>
        <w:numPr>
          <w:ilvl w:val="0"/>
          <w:numId w:val="22"/>
        </w:numPr>
        <w:bidi w:val="1"/>
        <w:jc w:val="left"/>
        <w:rPr/>
      </w:pPr>
      <w:r>
        <w:rPr>
          <w:rtl w:val="true"/>
        </w:rPr>
        <w:t>אפשר שסבר גמ’ שאכילה אינו הכנסה למעיים</w:t>
      </w:r>
      <w:r>
        <w:rPr>
          <w:rtl w:val="true"/>
        </w:rPr>
        <w:t xml:space="preserve">, </w:t>
      </w:r>
      <w:r>
        <w:rPr>
          <w:rtl w:val="true"/>
        </w:rPr>
        <w:t>אלא לעיסה</w:t>
      </w:r>
      <w:r>
        <w:rPr>
          <w:rtl w:val="true"/>
        </w:rPr>
        <w:t xml:space="preserve">. </w:t>
      </w: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יש שני דרכים</w:t>
      </w:r>
      <w:r>
        <w:rPr>
          <w:rtl w:val="true"/>
        </w:rPr>
        <w:t xml:space="preserve">- </w:t>
      </w:r>
      <w:r>
        <w:rPr>
          <w:rtl w:val="true"/>
        </w:rPr>
        <w:t>אולי הוא כולל לעיסה</w:t>
      </w:r>
      <w:r>
        <w:rPr>
          <w:rtl w:val="true"/>
        </w:rPr>
        <w:t xml:space="preserve">, </w:t>
      </w:r>
      <w:r>
        <w:rPr>
          <w:rtl w:val="true"/>
        </w:rPr>
        <w:t>ואולי הוא רק לעיסה</w:t>
      </w:r>
      <w:r>
        <w:rPr>
          <w:rtl w:val="true"/>
        </w:rPr>
        <w:t>.</w:t>
      </w:r>
    </w:p>
    <w:p>
      <w:pPr>
        <w:pStyle w:val="TextBody"/>
        <w:numPr>
          <w:ilvl w:val="0"/>
          <w:numId w:val="22"/>
        </w:numPr>
        <w:bidi w:val="1"/>
        <w:jc w:val="left"/>
        <w:rPr/>
      </w:pPr>
      <w:r>
        <w:rPr>
          <w:rtl w:val="true"/>
        </w:rPr>
        <w:t>אפשר שסובר גמ’ שאף שחלק אכילה שמחמתו חייב מיתה הוא מה שנכנס למעיים שלו</w:t>
      </w:r>
      <w:r>
        <w:rPr>
          <w:rtl w:val="true"/>
        </w:rPr>
        <w:t xml:space="preserve">, </w:t>
      </w:r>
      <w:r>
        <w:rPr>
          <w:rtl w:val="true"/>
        </w:rPr>
        <w:t>זה חלק מאותו מעשה של לעיסה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כמו שכתבנו לעיל</w:t>
      </w:r>
      <w:r>
        <w:rPr>
          <w:rtl w:val="true"/>
        </w:rPr>
        <w:t xml:space="preserve">, </w:t>
      </w:r>
      <w:r>
        <w:rPr>
          <w:rtl w:val="true"/>
        </w:rPr>
        <w:t>אולי מיתה שלו יכול לפטור חיוב ממון של לעיסה</w:t>
      </w:r>
      <w:r>
        <w:rPr>
          <w:rtl w:val="true"/>
        </w:rPr>
        <w:t>.</w:t>
      </w:r>
    </w:p>
    <w:p>
      <w:pPr>
        <w:pStyle w:val="TextBody"/>
        <w:numPr>
          <w:ilvl w:val="0"/>
          <w:numId w:val="22"/>
        </w:numPr>
        <w:bidi w:val="1"/>
        <w:jc w:val="left"/>
        <w:rPr/>
      </w:pPr>
      <w:r>
        <w:rPr>
          <w:rtl w:val="true"/>
        </w:rPr>
        <w:t>אפשר שסבר שאין חיוב מזיק בלעיסה</w:t>
      </w:r>
      <w:r>
        <w:rPr>
          <w:rtl w:val="true"/>
        </w:rPr>
        <w:t xml:space="preserve">. </w:t>
      </w:r>
      <w:r>
        <w:rPr>
          <w:rtl w:val="true"/>
        </w:rPr>
        <w:t>אולי החפץ כבר הוזק</w:t>
      </w:r>
      <w:r>
        <w:rPr>
          <w:rtl w:val="true"/>
        </w:rPr>
        <w:t xml:space="preserve">, </w:t>
      </w:r>
      <w:r>
        <w:rPr>
          <w:rtl w:val="true"/>
        </w:rPr>
        <w:t>כיון שהוא בתוך פיו</w:t>
      </w:r>
      <w:r>
        <w:rPr>
          <w:rtl w:val="true"/>
        </w:rPr>
        <w:t xml:space="preserve">, </w:t>
      </w:r>
      <w:r>
        <w:rPr>
          <w:rtl w:val="true"/>
        </w:rPr>
        <w:t>ומה שהוא לועס אותו אינו מזיק אותו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שדיון גמ’ הוא בזה</w:t>
      </w:r>
      <w:r>
        <w:rPr>
          <w:rtl w:val="true"/>
        </w:rPr>
        <w:t xml:space="preserve">, </w:t>
      </w:r>
      <w:r>
        <w:rPr>
          <w:rtl w:val="true"/>
        </w:rPr>
        <w:t>שזה מציאות</w:t>
      </w:r>
      <w:r>
        <w:rPr>
          <w:rtl w:val="true"/>
        </w:rPr>
        <w:t xml:space="preserve">, </w:t>
      </w:r>
      <w:r>
        <w:rPr>
          <w:rtl w:val="true"/>
        </w:rPr>
        <w:t>ואינו קשה לבדוק</w:t>
      </w:r>
      <w:r>
        <w:rPr>
          <w:rtl w:val="true"/>
        </w:rPr>
        <w:t>.)</w:t>
      </w:r>
    </w:p>
    <w:p>
      <w:pPr>
        <w:pStyle w:val="TextBody"/>
        <w:numPr>
          <w:ilvl w:val="0"/>
          <w:numId w:val="22"/>
        </w:numPr>
        <w:bidi w:val="1"/>
        <w:jc w:val="left"/>
        <w:rPr/>
      </w:pPr>
      <w:r>
        <w:rPr>
          <w:rtl w:val="true"/>
        </w:rPr>
        <w:t>אפשר שסבר שחייב הוא מחמת היזק וחייב הוא מחמת הנאה</w:t>
      </w:r>
      <w:r>
        <w:rPr>
          <w:rtl w:val="true"/>
        </w:rPr>
        <w:t xml:space="preserve">. </w:t>
      </w:r>
      <w:r>
        <w:rPr>
          <w:rtl w:val="true"/>
        </w:rPr>
        <w:t>נפק“מ של רבא ואביי יהיה בחיוב הנאה</w:t>
      </w:r>
      <w:r>
        <w:rPr>
          <w:rtl w:val="true"/>
        </w:rPr>
        <w:t xml:space="preserve">- </w:t>
      </w:r>
      <w:r>
        <w:rPr>
          <w:rtl w:val="true"/>
        </w:rPr>
        <w:t>אם חיוב מיתה פוטר אותו או לא</w:t>
      </w:r>
      <w:r>
        <w:rPr>
          <w:rtl w:val="true"/>
        </w:rPr>
        <w:t xml:space="preserve">. </w:t>
      </w:r>
    </w:p>
    <w:p>
      <w:pPr>
        <w:pStyle w:val="TextBody"/>
        <w:bidi w:val="1"/>
        <w:ind w:left="720" w:hanging="0"/>
        <w:jc w:val="left"/>
        <w:rPr/>
      </w:pPr>
      <w:r>
        <w:rPr>
          <w:rtl w:val="true"/>
        </w:rPr>
        <w:t>צריך לדון בחיוב הנאה במקום שיש כבר חיוב היזק</w:t>
      </w:r>
      <w:r>
        <w:rPr>
          <w:rtl w:val="true"/>
        </w:rPr>
        <w:t xml:space="preserve">. </w:t>
      </w:r>
      <w:r>
        <w:rPr>
          <w:rtl w:val="true"/>
        </w:rPr>
        <w:t>נראה שיש שני ציורים של היזק שצריכים לדון בהם</w:t>
      </w:r>
      <w:r>
        <w:rPr>
          <w:rtl w:val="true"/>
        </w:rPr>
        <w:t>:</w:t>
      </w:r>
    </w:p>
    <w:p>
      <w:pPr>
        <w:pStyle w:val="TextBody"/>
        <w:numPr>
          <w:ilvl w:val="1"/>
          <w:numId w:val="22"/>
        </w:numPr>
        <w:bidi w:val="1"/>
        <w:jc w:val="left"/>
        <w:rPr/>
      </w:pPr>
      <w:r>
        <w:rPr>
          <w:rtl w:val="true"/>
        </w:rPr>
        <w:t>ציור ראשון הוא שהזיק חפץ של חברו</w:t>
      </w:r>
      <w:r>
        <w:rPr>
          <w:rtl w:val="true"/>
        </w:rPr>
        <w:t xml:space="preserve">, </w:t>
      </w:r>
      <w:r>
        <w:rPr>
          <w:rtl w:val="true"/>
        </w:rPr>
        <w:t>אבל לא באופן שאין לו שוויות</w:t>
      </w:r>
      <w:r>
        <w:rPr>
          <w:rtl w:val="true"/>
        </w:rPr>
        <w:t xml:space="preserve">. </w:t>
      </w:r>
      <w:r>
        <w:rPr>
          <w:rtl w:val="true"/>
        </w:rPr>
        <w:t>חיוב היזק הוא רק למקצת שוויות החפץ</w:t>
      </w:r>
      <w:r>
        <w:rPr>
          <w:rtl w:val="true"/>
        </w:rPr>
        <w:t xml:space="preserve">, </w:t>
      </w:r>
      <w:r>
        <w:rPr>
          <w:rtl w:val="true"/>
        </w:rPr>
        <w:t>שהחפץ הוא עדיין נשאר</w:t>
      </w:r>
      <w:r>
        <w:rPr>
          <w:rtl w:val="true"/>
        </w:rPr>
        <w:t xml:space="preserve">, </w:t>
      </w:r>
      <w:r>
        <w:rPr>
          <w:rtl w:val="true"/>
        </w:rPr>
        <w:t>קצת בתשמיש שלו</w:t>
      </w:r>
      <w:r>
        <w:rPr>
          <w:rtl w:val="true"/>
        </w:rPr>
        <w:t xml:space="preserve">. </w:t>
      </w:r>
      <w:r>
        <w:rPr>
          <w:rtl w:val="true"/>
        </w:rPr>
        <w:t>בציור כזה</w:t>
      </w:r>
      <w:r>
        <w:rPr>
          <w:rtl w:val="true"/>
        </w:rPr>
        <w:t xml:space="preserve">, </w:t>
      </w:r>
      <w:r>
        <w:rPr>
          <w:rtl w:val="true"/>
        </w:rPr>
        <w:t>נראה שפשוט שיהיה חייב אם נהנה אח“כ מאותו חפץ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שסבר גמ’ שאף אחר שלעס אותו</w:t>
      </w:r>
      <w:r>
        <w:rPr>
          <w:rtl w:val="true"/>
        </w:rPr>
        <w:t xml:space="preserve">, </w:t>
      </w:r>
      <w:r>
        <w:rPr>
          <w:rtl w:val="true"/>
        </w:rPr>
        <w:t>יש בו שוויות</w:t>
      </w:r>
      <w:r>
        <w:rPr>
          <w:rtl w:val="true"/>
        </w:rPr>
        <w:t>. (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מן הסברה</w:t>
      </w:r>
      <w:r>
        <w:rPr>
          <w:rtl w:val="true"/>
        </w:rPr>
        <w:t xml:space="preserve">, </w:t>
      </w:r>
      <w:r>
        <w:rPr>
          <w:rtl w:val="true"/>
        </w:rPr>
        <w:t>קשה לומר שיש בו שוויות</w:t>
      </w:r>
      <w:r>
        <w:rPr>
          <w:rtl w:val="true"/>
        </w:rPr>
        <w:t xml:space="preserve">. </w:t>
      </w:r>
      <w:r>
        <w:rPr>
          <w:rtl w:val="true"/>
        </w:rPr>
        <w:t>גם צריך ביאור מהו השקלו“ט</w:t>
      </w:r>
      <w:r>
        <w:rPr>
          <w:rtl w:val="true"/>
        </w:rPr>
        <w:t xml:space="preserve">, </w:t>
      </w:r>
      <w:r>
        <w:rPr>
          <w:rtl w:val="true"/>
        </w:rPr>
        <w:t>שנשאל אם יש בו שוויות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יש דרכים חלוקים להגדיר שוויות</w:t>
      </w:r>
      <w:r>
        <w:rPr>
          <w:rtl w:val="true"/>
        </w:rPr>
        <w:t xml:space="preserve">, </w:t>
      </w:r>
      <w:r>
        <w:rPr>
          <w:rtl w:val="true"/>
        </w:rPr>
        <w:t>ובזה תלוי השקלא וטריא</w:t>
      </w:r>
      <w:r>
        <w:rPr>
          <w:rtl w:val="true"/>
        </w:rPr>
        <w:t xml:space="preserve">. </w:t>
      </w:r>
      <w:r>
        <w:rPr>
          <w:rtl w:val="true"/>
        </w:rPr>
        <w:t>וצריך ביאור</w:t>
      </w:r>
      <w:r>
        <w:rPr>
          <w:rtl w:val="true"/>
        </w:rPr>
        <w:t>.)</w:t>
      </w:r>
    </w:p>
    <w:p>
      <w:pPr>
        <w:pStyle w:val="TextBody"/>
        <w:numPr>
          <w:ilvl w:val="1"/>
          <w:numId w:val="22"/>
        </w:numPr>
        <w:bidi w:val="1"/>
        <w:jc w:val="left"/>
        <w:rPr/>
      </w:pPr>
      <w:r>
        <w:rPr>
          <w:rStyle w:val="FootnoteAnchor"/>
          <w:rtl w:val="true"/>
        </w:rPr>
        <w:footnoteReference w:id="169"/>
      </w:r>
      <w:r>
        <w:rPr>
          <w:rtl w:val="true"/>
        </w:rPr>
        <w:t>ציור שני הוא שהזיק חפץ של חברו</w:t>
      </w:r>
      <w:r>
        <w:rPr>
          <w:rtl w:val="true"/>
        </w:rPr>
        <w:t xml:space="preserve">, </w:t>
      </w:r>
      <w:r>
        <w:rPr>
          <w:rtl w:val="true"/>
        </w:rPr>
        <w:t>ואין בו שום שוויות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נהנה ממנו</w:t>
      </w:r>
      <w:r>
        <w:rPr>
          <w:rtl w:val="true"/>
        </w:rPr>
        <w:t xml:space="preserve">. </w:t>
      </w:r>
      <w:r>
        <w:rPr>
          <w:rtl w:val="true"/>
        </w:rPr>
        <w:t>ואם תאמר אם אפשר להנות ממנו</w:t>
      </w:r>
      <w:r>
        <w:rPr>
          <w:rtl w:val="true"/>
        </w:rPr>
        <w:t xml:space="preserve">, </w:t>
      </w:r>
      <w:r>
        <w:rPr>
          <w:rtl w:val="true"/>
        </w:rPr>
        <w:t>אז בוודאי יהיה לו שוויות</w:t>
      </w:r>
      <w:r>
        <w:rPr>
          <w:rtl w:val="true"/>
        </w:rPr>
        <w:t xml:space="preserve">. </w:t>
      </w:r>
      <w:r>
        <w:rPr>
          <w:rtl w:val="true"/>
        </w:rPr>
        <w:t>ונראה שיש שני דרכים שזה יימצא</w:t>
      </w:r>
      <w:r>
        <w:rPr>
          <w:rtl w:val="true"/>
        </w:rPr>
        <w:t xml:space="preserve">. </w:t>
      </w:r>
      <w:r>
        <w:rPr>
          <w:rtl w:val="true"/>
        </w:rPr>
        <w:t>דרך ראשון הוא בציור כמו שלנו</w:t>
      </w:r>
      <w:r>
        <w:rPr>
          <w:rtl w:val="true"/>
        </w:rPr>
        <w:t xml:space="preserve">, </w:t>
      </w:r>
      <w:r>
        <w:rPr>
          <w:rtl w:val="true"/>
        </w:rPr>
        <w:t>והוא שאין לו תשמיש לרוב בני אדם</w:t>
      </w:r>
      <w:r>
        <w:rPr>
          <w:rtl w:val="true"/>
        </w:rPr>
        <w:t xml:space="preserve">, </w:t>
      </w:r>
      <w:r>
        <w:rPr>
          <w:rtl w:val="true"/>
        </w:rPr>
        <w:t>ולכן אין בו שוויות</w:t>
      </w:r>
      <w:r>
        <w:rPr>
          <w:rtl w:val="true"/>
        </w:rPr>
        <w:t xml:space="preserve">, </w:t>
      </w:r>
      <w:r>
        <w:rPr>
          <w:rtl w:val="true"/>
        </w:rPr>
        <w:t>אבל אדם אחדו</w:t>
      </w:r>
      <w:r>
        <w:rPr>
          <w:rtl w:val="true"/>
        </w:rPr>
        <w:t xml:space="preserve">, </w:t>
      </w:r>
      <w:r>
        <w:rPr>
          <w:rtl w:val="true"/>
        </w:rPr>
        <w:t>יש תשמיש ויש הנאה</w:t>
      </w:r>
      <w:r>
        <w:rPr>
          <w:rtl w:val="true"/>
        </w:rPr>
        <w:t xml:space="preserve">. </w:t>
      </w:r>
      <w:r>
        <w:rPr>
          <w:rtl w:val="true"/>
        </w:rPr>
        <w:t>דרך השני הוא שעל ידי ההיזק גם נהנה</w:t>
      </w:r>
      <w:r>
        <w:rPr>
          <w:rtl w:val="true"/>
        </w:rPr>
        <w:t>.</w:t>
      </w:r>
    </w:p>
    <w:p>
      <w:pPr>
        <w:pStyle w:val="TextBody"/>
        <w:bidi w:val="1"/>
        <w:ind w:left="1080" w:hanging="0"/>
        <w:jc w:val="left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שההו“א הוא שחייב בציורים אלו </w:t>
      </w:r>
      <w:r>
        <w:rPr>
          <w:rtl w:val="true"/>
        </w:rPr>
        <w:t>(</w:t>
      </w:r>
      <w:r>
        <w:rPr>
          <w:rtl w:val="true"/>
        </w:rPr>
        <w:t>או רק בראשון</w:t>
      </w:r>
      <w:r>
        <w:rPr>
          <w:rtl w:val="true"/>
        </w:rPr>
        <w:t xml:space="preserve">, </w:t>
      </w:r>
      <w:r>
        <w:rPr>
          <w:rtl w:val="true"/>
        </w:rPr>
        <w:t>או בשניהם</w:t>
      </w:r>
      <w:r>
        <w:rPr>
          <w:rtl w:val="true"/>
        </w:rPr>
        <w:t xml:space="preserve">). </w:t>
      </w:r>
      <w:r>
        <w:rPr>
          <w:rtl w:val="true"/>
        </w:rPr>
        <w:t>וחחשב</w:t>
      </w:r>
      <w:r>
        <w:rPr>
          <w:rtl w:val="true"/>
        </w:rPr>
        <w:t>.</w:t>
      </w:r>
    </w:p>
    <w:p>
      <w:pPr>
        <w:pStyle w:val="TextBody"/>
        <w:bidi w:val="1"/>
        <w:ind w:left="1080" w:hanging="0"/>
        <w:jc w:val="left"/>
        <w:rPr/>
      </w:pPr>
      <w:r>
        <w:rPr>
          <w:rtl w:val="true"/>
        </w:rPr>
        <w:t>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ביאור מהו הצד שלא יחייב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נהנה מחפצים שהם של חבר שלו</w:t>
      </w:r>
      <w:r>
        <w:rPr>
          <w:rtl w:val="true"/>
        </w:rPr>
        <w:t xml:space="preserve">, </w:t>
      </w:r>
      <w:r>
        <w:rPr>
          <w:rtl w:val="true"/>
        </w:rPr>
        <w:t>ולא שלו</w:t>
      </w:r>
      <w:r>
        <w:rPr>
          <w:rtl w:val="true"/>
        </w:rPr>
        <w:t xml:space="preserve">, </w:t>
      </w:r>
      <w:r>
        <w:rPr>
          <w:rtl w:val="true"/>
        </w:rPr>
        <w:t>ואז יחייב לו ממון</w:t>
      </w:r>
      <w:r>
        <w:rPr>
          <w:rtl w:val="true"/>
        </w:rPr>
        <w:t xml:space="preserve">. </w:t>
      </w:r>
      <w:r>
        <w:rPr>
          <w:rtl w:val="true"/>
        </w:rPr>
        <w:t>אפשר שזה נהנה וזה לא חסר הוא</w:t>
      </w:r>
      <w:r>
        <w:rPr>
          <w:rtl w:val="true"/>
        </w:rPr>
        <w:t xml:space="preserve">, </w:t>
      </w:r>
      <w:r>
        <w:rPr>
          <w:rtl w:val="true"/>
        </w:rPr>
        <w:t>שכיון שאין לו שוויות</w:t>
      </w:r>
      <w:r>
        <w:rPr>
          <w:rtl w:val="true"/>
        </w:rPr>
        <w:t xml:space="preserve">, </w:t>
      </w:r>
      <w:r>
        <w:rPr>
          <w:rtl w:val="true"/>
        </w:rPr>
        <w:t>פשוט שאין חבר שלו חסר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צריך לומר שפוסקים שז“נ וזל“ח פטור</w:t>
      </w:r>
      <w:r>
        <w:rPr>
          <w:rtl w:val="true"/>
        </w:rPr>
        <w:t xml:space="preserve">. </w:t>
      </w:r>
      <w:r>
        <w:rPr>
          <w:rtl w:val="true"/>
        </w:rPr>
        <w:t>ע’ במס’ גמ’ בב“ק</w:t>
      </w:r>
      <w:r>
        <w:rPr>
          <w:rtl w:val="true"/>
        </w:rPr>
        <w:t xml:space="preserve">, </w:t>
      </w:r>
      <w:r>
        <w:rPr>
          <w:rtl w:val="true"/>
        </w:rPr>
        <w:t>שאינו כן</w:t>
      </w:r>
      <w:r>
        <w:rPr>
          <w:rtl w:val="true"/>
        </w:rPr>
        <w:t xml:space="preserve">. </w:t>
      </w:r>
      <w:r>
        <w:rPr>
          <w:rtl w:val="true"/>
        </w:rPr>
        <w:t>גם יש לומר שכיון שאין בחפץ שום תשמיש</w:t>
      </w:r>
      <w:r>
        <w:rPr>
          <w:rtl w:val="true"/>
        </w:rPr>
        <w:t xml:space="preserve">, </w:t>
      </w:r>
      <w:r>
        <w:rPr>
          <w:rtl w:val="true"/>
        </w:rPr>
        <w:t>אינו עוד של הבעל</w:t>
      </w:r>
      <w:r>
        <w:rPr>
          <w:rtl w:val="true"/>
        </w:rPr>
        <w:t xml:space="preserve">- </w:t>
      </w:r>
      <w:r>
        <w:rPr>
          <w:rtl w:val="true"/>
        </w:rPr>
        <w:t>או שאי אפשר לקנות דבר שאי אפשר להנות ממנו</w:t>
      </w:r>
      <w:r>
        <w:rPr>
          <w:rtl w:val="true"/>
        </w:rPr>
        <w:t xml:space="preserve">, </w:t>
      </w:r>
      <w:r>
        <w:rPr>
          <w:rtl w:val="true"/>
        </w:rPr>
        <w:t>או שמסתבר שהוא מפקיר אותו או מיאש עליו</w:t>
      </w:r>
      <w:r>
        <w:rPr>
          <w:rtl w:val="true"/>
        </w:rPr>
        <w:t xml:space="preserve">. </w:t>
      </w:r>
      <w:r>
        <w:rPr>
          <w:rtl w:val="true"/>
        </w:rPr>
        <w:t>ויש להעיר שאז בציור שני</w:t>
      </w:r>
      <w:r>
        <w:rPr>
          <w:rtl w:val="true"/>
        </w:rPr>
        <w:t xml:space="preserve">, </w:t>
      </w:r>
      <w:r>
        <w:rPr>
          <w:rtl w:val="true"/>
        </w:rPr>
        <w:t>פטור הוא כיון שבבת אחת בא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אפשר שאין לו זכות לקבל יותר מדמי חפץ שלו</w:t>
      </w:r>
      <w:r>
        <w:rPr>
          <w:rtl w:val="true"/>
        </w:rPr>
        <w:t xml:space="preserve">. </w:t>
      </w:r>
      <w:r>
        <w:rPr>
          <w:rtl w:val="true"/>
        </w:rPr>
        <w:t>ויש לדון למה לא</w:t>
      </w:r>
      <w:r>
        <w:rPr>
          <w:rtl w:val="true"/>
        </w:rPr>
        <w:t xml:space="preserve">. </w:t>
      </w:r>
      <w:r>
        <w:rPr>
          <w:rtl w:val="true"/>
        </w:rPr>
        <w:t>גם יש להעיר שנראה שזה רק יהני לשני</w:t>
      </w:r>
      <w:r>
        <w:rPr>
          <w:rtl w:val="true"/>
        </w:rPr>
        <w:t xml:space="preserve">, </w:t>
      </w:r>
      <w:r>
        <w:rPr>
          <w:rtl w:val="true"/>
        </w:rPr>
        <w:t>ולא לראשון</w:t>
      </w:r>
      <w:r>
        <w:rPr>
          <w:rtl w:val="true"/>
        </w:rPr>
        <w:t xml:space="preserve">, </w:t>
      </w:r>
      <w:r>
        <w:rPr>
          <w:rtl w:val="true"/>
        </w:rPr>
        <w:t>שלכאו’</w:t>
      </w:r>
      <w:r>
        <w:rPr>
          <w:rtl w:val="true"/>
        </w:rPr>
        <w:t xml:space="preserve">, </w:t>
      </w:r>
      <w:r>
        <w:rPr>
          <w:rtl w:val="true"/>
        </w:rPr>
        <w:t>יכול אדם לשכור את חפץ שלו עד שבא לו יותר דמים משוויות החפץ</w:t>
      </w:r>
      <w:r>
        <w:rPr>
          <w:rStyle w:val="FootnoteAnchor"/>
          <w:rtl w:val="true"/>
        </w:rPr>
        <w:footnoteReference w:id="170"/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צריך לומר שזה רק שלא בא יותר משוויות שלו בבת אחת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לומר שזהו שוויות החפץ</w:t>
      </w:r>
      <w:r>
        <w:rPr>
          <w:rtl w:val="true"/>
        </w:rPr>
        <w:t xml:space="preserve">, </w:t>
      </w:r>
      <w:r>
        <w:rPr>
          <w:rtl w:val="true"/>
        </w:rPr>
        <w:t>הכסף עם הטירחא</w:t>
      </w:r>
      <w:r>
        <w:rPr>
          <w:rtl w:val="true"/>
        </w:rPr>
        <w:t xml:space="preserve">. </w:t>
      </w:r>
      <w:r>
        <w:rPr>
          <w:rtl w:val="true"/>
        </w:rPr>
        <w:t>ונראה שאולי מקור דין זה הוא אונאה</w:t>
      </w:r>
      <w:r>
        <w:rPr>
          <w:rtl w:val="true"/>
        </w:rPr>
        <w:t xml:space="preserve">, </w:t>
      </w:r>
      <w:r>
        <w:rPr>
          <w:rtl w:val="true"/>
        </w:rPr>
        <w:t>שאולי הוא מיוסד על זה</w:t>
      </w:r>
      <w:r>
        <w:rPr>
          <w:rtl w:val="true"/>
        </w:rPr>
        <w:t xml:space="preserve">, </w:t>
      </w:r>
      <w:r>
        <w:rPr>
          <w:rtl w:val="true"/>
        </w:rPr>
        <w:t>שאין לקבל יותר משוויות של חפצו</w:t>
      </w:r>
      <w:r>
        <w:rPr>
          <w:rtl w:val="true"/>
        </w:rPr>
        <w:t xml:space="preserve">, </w:t>
      </w:r>
      <w:r>
        <w:rPr>
          <w:rtl w:val="true"/>
        </w:rPr>
        <w:t>מחמת חפצו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TextBody"/>
        <w:bidi w:val="1"/>
        <w:jc w:val="left"/>
        <w:rPr/>
      </w:pPr>
      <w:r>
        <w:rPr>
          <w:rtl w:val="true"/>
        </w:rPr>
        <w:t>נראה שכן הוא הפשט הכי מסתבר בביאור קושיית הגמ’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שמלשון הגמ’</w:t>
      </w:r>
      <w:r>
        <w:rPr>
          <w:rtl w:val="true"/>
        </w:rPr>
        <w:t xml:space="preserve">, </w:t>
      </w:r>
      <w:r>
        <w:rPr>
          <w:rtl w:val="true"/>
        </w:rPr>
        <w:t>לא משמע כן כל כך</w:t>
      </w:r>
      <w:r>
        <w:rPr>
          <w:rtl w:val="true"/>
        </w:rPr>
        <w:t xml:space="preserve">. </w:t>
      </w:r>
      <w:r>
        <w:rPr>
          <w:rtl w:val="true"/>
        </w:rPr>
        <w:t>גמ’ לא מקשה שבלעיסה הוא מזיק אותו</w:t>
      </w:r>
      <w:r>
        <w:rPr>
          <w:rtl w:val="true"/>
        </w:rPr>
        <w:t xml:space="preserve">, </w:t>
      </w:r>
      <w:r>
        <w:rPr>
          <w:rtl w:val="true"/>
        </w:rPr>
        <w:t>אלא משמע שבלעיסה הוא קונה אותו</w:t>
      </w:r>
      <w:r>
        <w:rPr>
          <w:rtl w:val="true"/>
        </w:rPr>
        <w:t>. (</w:t>
      </w:r>
      <w:r>
        <w:rPr>
          <w:rtl w:val="true"/>
        </w:rPr>
        <w:t>אפשר לומר שרק מכוון לומר שלא יחייב עוד בהנאה</w:t>
      </w:r>
      <w:r>
        <w:rPr>
          <w:rtl w:val="true"/>
        </w:rPr>
        <w:t xml:space="preserve">; </w:t>
      </w:r>
      <w:r>
        <w:rPr>
          <w:rtl w:val="true"/>
        </w:rPr>
        <w:t>שלא בא לומר שהוא חייב בדמי היזק</w:t>
      </w:r>
      <w:r>
        <w:rPr>
          <w:rtl w:val="true"/>
        </w:rPr>
        <w:t xml:space="preserve">, </w:t>
      </w:r>
      <w:r>
        <w:rPr>
          <w:rtl w:val="true"/>
        </w:rPr>
        <w:t>שזה לא נוגע לגמ’ שלנו</w:t>
      </w:r>
      <w:r>
        <w:rPr>
          <w:rtl w:val="true"/>
        </w:rPr>
        <w:t xml:space="preserve">, </w:t>
      </w:r>
      <w:r>
        <w:rPr>
          <w:rtl w:val="true"/>
        </w:rPr>
        <w:t>אלא שלא חייב בהנאה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דחוק הוא</w:t>
      </w:r>
      <w:r>
        <w:rPr>
          <w:rtl w:val="true"/>
        </w:rPr>
        <w:t xml:space="preserve">, </w:t>
      </w:r>
      <w:r>
        <w:rPr>
          <w:rtl w:val="true"/>
        </w:rPr>
        <w:t>שלכאו’ אין פטור שלו מחמת שקנה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; </w:t>
      </w:r>
      <w:r>
        <w:rPr>
          <w:rtl w:val="true"/>
        </w:rPr>
        <w:t>על“ע שצדדנו כן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171"/>
      </w:r>
      <w:r>
        <w:rPr>
          <w:rtl w:val="true"/>
        </w:rPr>
        <w:t xml:space="preserve"> </w:t>
      </w:r>
    </w:p>
    <w:p>
      <w:pPr>
        <w:pStyle w:val="TextBody"/>
        <w:bidi w:val="1"/>
        <w:jc w:val="left"/>
        <w:rPr/>
      </w:pPr>
      <w:r>
        <w:rPr>
          <w:rtl w:val="true"/>
        </w:rPr>
        <w:t>לשון גמ’ קצת משמע שמכוון לומר שגנב אותו בלעיסה שלו</w:t>
      </w:r>
      <w:r>
        <w:rPr>
          <w:rtl w:val="true"/>
        </w:rPr>
        <w:t xml:space="preserve">, </w:t>
      </w:r>
      <w:r>
        <w:rPr>
          <w:rtl w:val="true"/>
        </w:rPr>
        <w:t>ומאז הוא חייב מחמת הגניבה</w:t>
      </w:r>
      <w:r>
        <w:rPr>
          <w:rtl w:val="true"/>
        </w:rPr>
        <w:t>. (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כשדן בגניבה</w:t>
      </w:r>
      <w:r>
        <w:rPr>
          <w:rtl w:val="true"/>
        </w:rPr>
        <w:t xml:space="preserve">, </w:t>
      </w:r>
      <w:r>
        <w:rPr>
          <w:rtl w:val="true"/>
        </w:rPr>
        <w:t>אמר לשון קנין</w:t>
      </w:r>
      <w:r>
        <w:rPr>
          <w:rtl w:val="true"/>
        </w:rPr>
        <w:t xml:space="preserve">.) </w:t>
      </w:r>
      <w:r>
        <w:rPr>
          <w:rtl w:val="true"/>
        </w:rPr>
        <w:t>כיון שהוא כבר גנב אותו</w:t>
      </w:r>
      <w:r>
        <w:rPr>
          <w:rtl w:val="true"/>
        </w:rPr>
        <w:t xml:space="preserve">, </w:t>
      </w:r>
      <w:r>
        <w:rPr>
          <w:rtl w:val="true"/>
        </w:rPr>
        <w:t>לא משלם דמי הנאה שלו</w:t>
      </w:r>
      <w:r>
        <w:rPr>
          <w:rtl w:val="true"/>
        </w:rPr>
        <w:t>. (</w:t>
      </w:r>
      <w:r>
        <w:rPr>
          <w:rtl w:val="true"/>
        </w:rPr>
        <w:t>על“ע</w:t>
      </w:r>
      <w:r>
        <w:rPr>
          <w:rtl w:val="true"/>
        </w:rPr>
        <w:t xml:space="preserve">, </w:t>
      </w:r>
      <w:r>
        <w:rPr>
          <w:rtl w:val="true"/>
        </w:rPr>
        <w:t>שבארנו שאולי יותר קל לומר</w:t>
      </w:r>
      <w:r>
        <w:rPr>
          <w:rtl w:val="true"/>
        </w:rPr>
        <w:t xml:space="preserve">, </w:t>
      </w:r>
      <w:r>
        <w:rPr>
          <w:rtl w:val="true"/>
        </w:rPr>
        <w:t>גבי גניבה</w:t>
      </w:r>
      <w:r>
        <w:rPr>
          <w:rtl w:val="true"/>
        </w:rPr>
        <w:t xml:space="preserve">, </w:t>
      </w:r>
      <w:r>
        <w:rPr>
          <w:rtl w:val="true"/>
        </w:rPr>
        <w:t>שלא משלם דמי הנאה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 אם נחשב לעיסה גניבה</w:t>
      </w:r>
      <w:r>
        <w:rPr>
          <w:rtl w:val="true"/>
        </w:rPr>
        <w:t xml:space="preserve">. </w:t>
      </w:r>
      <w:r>
        <w:rPr>
          <w:rtl w:val="true"/>
        </w:rPr>
        <w:t>בדר“כ</w:t>
      </w:r>
      <w:r>
        <w:rPr>
          <w:rtl w:val="true"/>
        </w:rPr>
        <w:t xml:space="preserve">, </w:t>
      </w:r>
      <w:r>
        <w:rPr>
          <w:rtl w:val="true"/>
        </w:rPr>
        <w:t>גניבה הוא כשעושה מעשה קנין על דבר כדי להשתמש בו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 </w:t>
      </w:r>
      <w:r>
        <w:rPr>
          <w:rtl w:val="true"/>
        </w:rPr>
        <w:t>זה לא מעשה קנין</w:t>
      </w:r>
      <w:r>
        <w:rPr>
          <w:rtl w:val="true"/>
        </w:rPr>
        <w:t xml:space="preserve">. </w:t>
      </w:r>
      <w:r>
        <w:rPr>
          <w:rtl w:val="true"/>
        </w:rPr>
        <w:t>אפשר לומר שאכילת דבר הוא כעין הגבהה או משיכה</w:t>
      </w:r>
      <w:r>
        <w:rPr>
          <w:rtl w:val="true"/>
        </w:rPr>
        <w:t xml:space="preserve">, </w:t>
      </w:r>
      <w:r>
        <w:rPr>
          <w:rtl w:val="true"/>
        </w:rPr>
        <w:t>שמראה בעלות כמותם</w:t>
      </w:r>
      <w:r>
        <w:rPr>
          <w:rtl w:val="true"/>
        </w:rPr>
        <w:t xml:space="preserve">. </w:t>
      </w:r>
      <w:r>
        <w:rPr>
          <w:rtl w:val="true"/>
        </w:rPr>
        <w:t>רק לא נמנה לאחד מן הקניינים כיון שלא מצוי שיקנה אדם כן</w:t>
      </w:r>
      <w:r>
        <w:rPr>
          <w:rStyle w:val="FootnoteAnchor"/>
          <w:rtl w:val="true"/>
        </w:rPr>
        <w:footnoteReference w:id="172"/>
      </w:r>
      <w:r>
        <w:rPr>
          <w:rtl w:val="true"/>
        </w:rPr>
        <w:t xml:space="preserve">. </w:t>
      </w:r>
      <w:r>
        <w:rPr>
          <w:rtl w:val="true"/>
        </w:rPr>
        <w:t>גם יש לומר שהוא כעין מה שמצאנו ששואל שלא מדעת הוא גזלן</w:t>
      </w:r>
      <w:r>
        <w:rPr>
          <w:rtl w:val="true"/>
        </w:rPr>
        <w:t xml:space="preserve">. </w:t>
      </w:r>
      <w:r>
        <w:rPr>
          <w:rtl w:val="true"/>
        </w:rPr>
        <w:t>בפשטות</w:t>
      </w:r>
      <w:r>
        <w:rPr>
          <w:rtl w:val="true"/>
        </w:rPr>
        <w:t xml:space="preserve">, </w:t>
      </w:r>
      <w:r>
        <w:rPr>
          <w:rtl w:val="true"/>
        </w:rPr>
        <w:t>הייתי אומר שאף שם</w:t>
      </w:r>
      <w:r>
        <w:rPr>
          <w:rtl w:val="true"/>
        </w:rPr>
        <w:t xml:space="preserve">, </w:t>
      </w:r>
      <w:r>
        <w:rPr>
          <w:rtl w:val="true"/>
        </w:rPr>
        <w:t xml:space="preserve">צריך מעשה קנין </w:t>
      </w:r>
      <w:r>
        <w:rPr>
          <w:rtl w:val="true"/>
        </w:rPr>
        <w:t>(</w:t>
      </w:r>
      <w:r>
        <w:rPr>
          <w:rtl w:val="true"/>
        </w:rPr>
        <w:t xml:space="preserve">כמו שאולי אף שואל צריך </w:t>
      </w:r>
      <w:r>
        <w:rPr>
          <w:rtl w:val="true"/>
        </w:rPr>
        <w:t>(</w:t>
      </w:r>
      <w:r>
        <w:rPr>
          <w:rtl w:val="true"/>
        </w:rPr>
        <w:t>שגמ’ דן בזה</w:t>
      </w:r>
      <w:r>
        <w:rPr>
          <w:rtl w:val="true"/>
        </w:rPr>
        <w:t xml:space="preserve">)), </w:t>
      </w:r>
      <w:r>
        <w:rPr>
          <w:rtl w:val="true"/>
        </w:rPr>
        <w:t>ורק מחדש שלא צריך דעת לקנות</w:t>
      </w:r>
      <w:r>
        <w:rPr>
          <w:rtl w:val="true"/>
        </w:rPr>
        <w:t xml:space="preserve">, </w:t>
      </w:r>
      <w:r>
        <w:rPr>
          <w:rtl w:val="true"/>
        </w:rPr>
        <w:t>אלא רק להשתמש ולהחזיר די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אפשר לומר שענין גניבה הוא היזק שיש בו הנאה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אף זה ייחשב גניבה</w:t>
      </w:r>
      <w:r>
        <w:rPr>
          <w:rtl w:val="true"/>
        </w:rPr>
        <w:t>. (</w:t>
      </w:r>
      <w:r>
        <w:rPr>
          <w:rtl w:val="true"/>
        </w:rPr>
        <w:t>מה שזה גניבה יכול להיות החי’ של קושיית גמ’</w:t>
      </w:r>
      <w:r>
        <w:rPr>
          <w:rtl w:val="true"/>
        </w:rPr>
        <w:t>.)</w:t>
      </w:r>
    </w:p>
    <w:p>
      <w:pPr>
        <w:pStyle w:val="TextBody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נראה שיש סמך לפשט 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קושיה פשוטה על קושיית גמ’</w:t>
      </w:r>
      <w:r>
        <w:rPr>
          <w:rtl w:val="true"/>
        </w:rPr>
        <w:t xml:space="preserve">, </w:t>
      </w:r>
      <w:r>
        <w:rPr>
          <w:rtl w:val="true"/>
        </w:rPr>
        <w:t>והוא שיש תי’ פשוט לו</w:t>
      </w:r>
      <w:r>
        <w:rPr>
          <w:rtl w:val="true"/>
        </w:rPr>
        <w:t xml:space="preserve">, </w:t>
      </w:r>
      <w:r>
        <w:rPr>
          <w:rtl w:val="true"/>
        </w:rPr>
        <w:t>שנוקים אותו בשלא לעס</w:t>
      </w:r>
      <w:r>
        <w:rPr>
          <w:rtl w:val="true"/>
        </w:rPr>
        <w:t xml:space="preserve">, </w:t>
      </w:r>
      <w:r>
        <w:rPr>
          <w:rtl w:val="true"/>
        </w:rPr>
        <w:t>אלא אכל בלי לעיסה</w:t>
      </w:r>
      <w:r>
        <w:rPr>
          <w:rtl w:val="true"/>
        </w:rPr>
        <w:t xml:space="preserve">. </w:t>
      </w:r>
      <w:r>
        <w:rPr>
          <w:rtl w:val="true"/>
        </w:rPr>
        <w:t>נוכל לדחות שזה לא מצוי</w:t>
      </w:r>
      <w:r>
        <w:rPr>
          <w:rtl w:val="true"/>
        </w:rPr>
        <w:t xml:space="preserve">, </w:t>
      </w:r>
      <w:r>
        <w:rPr>
          <w:rtl w:val="true"/>
        </w:rPr>
        <w:t>אבל יש לדון</w:t>
      </w:r>
      <w:r>
        <w:rPr>
          <w:rtl w:val="true"/>
        </w:rPr>
        <w:t xml:space="preserve">, </w:t>
      </w:r>
      <w:r>
        <w:rPr>
          <w:rtl w:val="true"/>
        </w:rPr>
        <w:t>שיש הרבה דברים שיכול לאכול בלי לעיסה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73"/>
      </w:r>
      <w:r>
        <w:rPr>
          <w:rtl w:val="true"/>
        </w:rPr>
        <w:t xml:space="preserve"> </w:t>
      </w:r>
      <w:r>
        <w:rPr>
          <w:rtl w:val="true"/>
        </w:rPr>
        <w:t>לצד זה</w:t>
      </w:r>
      <w:r>
        <w:rPr>
          <w:rtl w:val="true"/>
        </w:rPr>
        <w:t xml:space="preserve">, </w:t>
      </w:r>
      <w:r>
        <w:rPr>
          <w:rtl w:val="true"/>
        </w:rPr>
        <w:t>אין זה קשה</w:t>
      </w:r>
      <w:r>
        <w:rPr>
          <w:rtl w:val="true"/>
        </w:rPr>
        <w:t xml:space="preserve">, </w:t>
      </w:r>
      <w:r>
        <w:rPr>
          <w:rtl w:val="true"/>
        </w:rPr>
        <w:t>שכמו שלעיסה</w:t>
      </w:r>
      <w:r>
        <w:rPr>
          <w:rtl w:val="true"/>
        </w:rPr>
        <w:t xml:space="preserve">, </w:t>
      </w:r>
      <w:r>
        <w:rPr>
          <w:rtl w:val="true"/>
        </w:rPr>
        <w:t>שהוא כדי לאכול אותו</w:t>
      </w:r>
      <w:r>
        <w:rPr>
          <w:rtl w:val="true"/>
        </w:rPr>
        <w:t xml:space="preserve">, </w:t>
      </w:r>
      <w:r>
        <w:rPr>
          <w:rtl w:val="true"/>
        </w:rPr>
        <w:t>הוא מעשה גניבה</w:t>
      </w:r>
      <w:r>
        <w:rPr>
          <w:rtl w:val="true"/>
        </w:rPr>
        <w:t xml:space="preserve">, </w:t>
      </w:r>
      <w:r>
        <w:rPr>
          <w:rtl w:val="true"/>
        </w:rPr>
        <w:t>נתינתו בבית הבליעה שלו הוא גם כן גניבה</w:t>
      </w:r>
      <w:r>
        <w:rPr>
          <w:rtl w:val="true"/>
        </w:rPr>
        <w:t xml:space="preserve">, </w:t>
      </w:r>
      <w:r>
        <w:rPr>
          <w:rtl w:val="true"/>
        </w:rPr>
        <w:t>שהוא מעשה שעשוה כדי להזיק את חברו עם דעת להנות מחפץ שלו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74"/>
      </w:r>
    </w:p>
    <w:p>
      <w:pPr>
        <w:pStyle w:val="Heading7"/>
        <w:numPr>
          <w:ilvl w:val="0"/>
          <w:numId w:val="0"/>
        </w:numPr>
        <w:bidi w:val="1"/>
        <w:ind w:left="1584" w:hanging="0"/>
        <w:jc w:val="left"/>
        <w:rPr/>
      </w:pPr>
      <w:bookmarkStart w:id="143" w:name="_Toc159397236"/>
      <w:bookmarkStart w:id="144" w:name="_Toc159397156"/>
      <w:r>
        <w:rPr>
          <w:rtl w:val="true"/>
        </w:rPr>
        <w:t>תירוץ</w:t>
      </w:r>
      <w:r>
        <w:rPr>
          <w:rtl w:val="true"/>
        </w:rPr>
        <w:t>:</w:t>
      </w:r>
      <w:bookmarkEnd w:id="143"/>
      <w:bookmarkEnd w:id="144"/>
    </w:p>
    <w:p>
      <w:pPr>
        <w:pStyle w:val="TextBody"/>
        <w:bidi w:val="1"/>
        <w:jc w:val="left"/>
        <w:rPr/>
      </w:pPr>
      <w:r>
        <w:rPr>
          <w:rtl w:val="true"/>
        </w:rPr>
        <w:t>יש ציור שלא מזיק אותו בלעיסה שלו</w:t>
      </w:r>
      <w:r>
        <w:rPr>
          <w:rtl w:val="true"/>
        </w:rPr>
        <w:t xml:space="preserve">- </w:t>
      </w:r>
      <w:r>
        <w:rPr>
          <w:rtl w:val="true"/>
        </w:rPr>
        <w:t>כיון שלא לועס אותו</w:t>
      </w:r>
      <w:r>
        <w:rPr>
          <w:rtl w:val="true"/>
        </w:rPr>
        <w:t xml:space="preserve">. </w:t>
      </w:r>
      <w:r>
        <w:rPr>
          <w:rtl w:val="true"/>
        </w:rPr>
        <w:t>יהיה נפק</w:t>
      </w:r>
      <w:r>
        <w:rPr>
          <w:rtl w:val="true"/>
        </w:rPr>
        <w:t>"</w:t>
      </w:r>
      <w:r>
        <w:rPr>
          <w:rtl w:val="true"/>
        </w:rPr>
        <w:t>מ בין אביי ורבא כשחבר שלו לא נותן אותו לתוך פיו</w:t>
      </w:r>
      <w:r>
        <w:rPr>
          <w:rtl w:val="true"/>
        </w:rPr>
        <w:t xml:space="preserve">, </w:t>
      </w:r>
      <w:r>
        <w:rPr>
          <w:rtl w:val="true"/>
        </w:rPr>
        <w:t>אלא נותן אותו לתוך בית הבליעה שלו</w:t>
      </w:r>
      <w:r>
        <w:rPr>
          <w:rtl w:val="true"/>
        </w:rPr>
        <w:t xml:space="preserve">. </w:t>
      </w:r>
      <w:r>
        <w:rPr>
          <w:rtl w:val="true"/>
        </w:rPr>
        <w:t>אין חיוב היזק או גניבה כשלועס אותו</w:t>
      </w:r>
      <w:r>
        <w:rPr>
          <w:rtl w:val="true"/>
        </w:rPr>
        <w:t xml:space="preserve">, </w:t>
      </w:r>
      <w:r>
        <w:rPr>
          <w:rtl w:val="true"/>
        </w:rPr>
        <w:t>כיון שלא לועס אותו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רק יהיה חיוב נהנה</w:t>
      </w:r>
      <w:r>
        <w:rPr>
          <w:rStyle w:val="FootnoteAnchor"/>
          <w:rtl w:val="true"/>
        </w:rPr>
        <w:footnoteReference w:id="175"/>
      </w:r>
      <w:r>
        <w:rPr>
          <w:rtl w:val="true"/>
        </w:rPr>
        <w:t xml:space="preserve"> כשבולע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חיוב מיתה יהיה בזמן של חיוב הממון</w:t>
      </w:r>
      <w:r>
        <w:rPr>
          <w:rtl w:val="true"/>
        </w:rPr>
        <w:t xml:space="preserve">, </w:t>
      </w:r>
      <w:r>
        <w:rPr>
          <w:rtl w:val="true"/>
        </w:rPr>
        <w:t>ויפטור מחיוב הממון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יהיה נפק</w:t>
      </w:r>
      <w:r>
        <w:rPr>
          <w:rtl w:val="true"/>
        </w:rPr>
        <w:t>"</w:t>
      </w:r>
      <w:r>
        <w:rPr>
          <w:rtl w:val="true"/>
        </w:rPr>
        <w:t>מ בין רבא לאביי</w:t>
      </w:r>
      <w:r>
        <w:rPr>
          <w:rtl w:val="true"/>
        </w:rPr>
        <w:t>.</w:t>
      </w:r>
    </w:p>
    <w:p>
      <w:pPr>
        <w:pStyle w:val="Heading8"/>
        <w:numPr>
          <w:ilvl w:val="0"/>
          <w:numId w:val="0"/>
        </w:numPr>
        <w:bidi w:val="1"/>
        <w:ind w:left="1872" w:hanging="0"/>
        <w:jc w:val="left"/>
        <w:rPr/>
      </w:pPr>
      <w:bookmarkStart w:id="145" w:name="_Toc159397237"/>
      <w:bookmarkStart w:id="146" w:name="_Toc159397157"/>
      <w:r>
        <w:rPr>
          <w:bCs/>
          <w:rtl w:val="true"/>
        </w:rPr>
        <w:t>קושיה</w:t>
      </w:r>
      <w:r>
        <w:rPr>
          <w:rtl w:val="true"/>
        </w:rPr>
        <w:t>:</w:t>
      </w:r>
      <w:bookmarkEnd w:id="145"/>
      <w:bookmarkEnd w:id="146"/>
    </w:p>
    <w:p>
      <w:pPr>
        <w:pStyle w:val="TextBody"/>
        <w:bidi w:val="1"/>
        <w:jc w:val="left"/>
        <w:rPr/>
      </w:pPr>
      <w:r>
        <w:rPr>
          <w:rtl w:val="true"/>
        </w:rPr>
        <w:t>גמ’ מבאר שיש שני דרכים לבאר ציור של תירוץ זה</w:t>
      </w:r>
      <w:r>
        <w:rPr>
          <w:rtl w:val="true"/>
        </w:rPr>
        <w:t xml:space="preserve">- </w:t>
      </w:r>
      <w:r>
        <w:rPr>
          <w:rtl w:val="true"/>
        </w:rPr>
        <w:t>ועל שניהם יש קושיה</w:t>
      </w:r>
      <w:r>
        <w:rPr>
          <w:rtl w:val="true"/>
        </w:rPr>
        <w:t>:</w:t>
      </w:r>
    </w:p>
    <w:p>
      <w:pPr>
        <w:pStyle w:val="Heading8"/>
        <w:numPr>
          <w:ilvl w:val="7"/>
          <w:numId w:val="1"/>
        </w:numPr>
        <w:bidi w:val="1"/>
        <w:ind w:left="1872" w:hanging="0"/>
        <w:jc w:val="left"/>
        <w:rPr/>
      </w:pPr>
      <w:r>
        <w:rPr>
          <w:rtl w:val="true"/>
        </w:rPr>
        <w:tab/>
      </w:r>
      <w:bookmarkStart w:id="147" w:name="_Toc159397238"/>
      <w:bookmarkStart w:id="148" w:name="_Toc159397158"/>
      <w:r>
        <w:rPr>
          <w:bCs/>
          <w:rtl w:val="true"/>
        </w:rPr>
        <w:t>דרך ראשון</w:t>
      </w:r>
      <w:r>
        <w:rPr>
          <w:bCs/>
          <w:rtl w:val="true"/>
        </w:rPr>
        <w:t>:</w:t>
      </w:r>
      <w:bookmarkEnd w:id="147"/>
      <w:bookmarkEnd w:id="148"/>
    </w:p>
    <w:p>
      <w:pPr>
        <w:pStyle w:val="TextBody"/>
        <w:bidi w:val="1"/>
        <w:jc w:val="left"/>
        <w:rPr/>
      </w:pPr>
      <w:r>
        <w:rPr>
          <w:rtl w:val="true"/>
        </w:rPr>
        <w:t>דרך ראשון הוא שחבר שלו נתן אותו לתוך בית הבליעה שלו באופן שיכול להחזיר אותו</w:t>
      </w:r>
      <w:r>
        <w:rPr>
          <w:rtl w:val="true"/>
        </w:rPr>
        <w:t xml:space="preserve">. </w:t>
      </w:r>
    </w:p>
    <w:p>
      <w:pPr>
        <w:pStyle w:val="Heading8"/>
        <w:numPr>
          <w:ilvl w:val="7"/>
          <w:numId w:val="1"/>
        </w:numPr>
        <w:bidi w:val="1"/>
        <w:ind w:left="1872" w:hanging="0"/>
        <w:jc w:val="left"/>
        <w:rPr/>
      </w:pPr>
      <w:r>
        <w:rPr>
          <w:rtl w:val="true"/>
        </w:rPr>
        <w:tab/>
      </w:r>
      <w:bookmarkStart w:id="149" w:name="_Toc159397239"/>
      <w:bookmarkStart w:id="150" w:name="_Toc159397159"/>
      <w:r>
        <w:rPr>
          <w:bCs/>
          <w:rtl w:val="true"/>
        </w:rPr>
        <w:t>קושיה</w:t>
      </w:r>
      <w:r>
        <w:rPr>
          <w:bCs/>
          <w:rtl w:val="true"/>
        </w:rPr>
        <w:t>:</w:t>
      </w:r>
      <w:bookmarkEnd w:id="149"/>
      <w:bookmarkEnd w:id="150"/>
    </w:p>
    <w:p>
      <w:pPr>
        <w:pStyle w:val="TextBody"/>
        <w:bidi w:val="1"/>
        <w:jc w:val="left"/>
        <w:rPr/>
      </w:pPr>
      <w:r>
        <w:rPr>
          <w:rtl w:val="true"/>
        </w:rPr>
        <w:t>עיין בביאור תוס’ ד</w:t>
      </w:r>
      <w:r>
        <w:rPr>
          <w:rtl w:val="true"/>
        </w:rPr>
        <w:t>"</w:t>
      </w:r>
      <w:r>
        <w:rPr>
          <w:rtl w:val="true"/>
        </w:rPr>
        <w:t>ה אי דמצי</w:t>
      </w:r>
      <w:r>
        <w:rPr>
          <w:rtl w:val="true"/>
        </w:rPr>
        <w:t xml:space="preserve">, </w:t>
      </w:r>
      <w:r>
        <w:rPr>
          <w:rtl w:val="true"/>
        </w:rPr>
        <w:t>שבארנו מחלקת רש</w:t>
      </w:r>
      <w:r>
        <w:rPr>
          <w:rtl w:val="true"/>
        </w:rPr>
        <w:t>"</w:t>
      </w:r>
      <w:r>
        <w:rPr>
          <w:rtl w:val="true"/>
        </w:rPr>
        <w:t>י ותוס’ בזה</w:t>
      </w:r>
      <w:r>
        <w:rPr>
          <w:rtl w:val="true"/>
        </w:rPr>
        <w:t xml:space="preserve">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עיקר הקושיה הוא שיש חיוב ממון שחל קודם חיוב מיתה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סובר שחיוב הממון הוא חיוב היזק שבא כשנשאר בגרונו</w:t>
      </w:r>
      <w:r>
        <w:rPr>
          <w:rtl w:val="true"/>
        </w:rPr>
        <w:t xml:space="preserve">, </w:t>
      </w:r>
      <w:r>
        <w:rPr>
          <w:rtl w:val="true"/>
        </w:rPr>
        <w:t>ותוס’ סובר שהוא הנאה או היזק שבא בתחילת בליעתו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שהערנו שאף שנראה שהוא מחלקת</w:t>
      </w:r>
      <w:r>
        <w:rPr>
          <w:rtl w:val="true"/>
        </w:rPr>
        <w:t xml:space="preserve">, </w:t>
      </w:r>
      <w:r>
        <w:rPr>
          <w:rtl w:val="true"/>
        </w:rPr>
        <w:t>יש סיבה לחשוב שאינו מחלקת</w:t>
      </w:r>
      <w:r>
        <w:rPr>
          <w:rtl w:val="true"/>
        </w:rPr>
        <w:t xml:space="preserve">, </w:t>
      </w:r>
      <w:r>
        <w:rPr>
          <w:rtl w:val="true"/>
        </w:rPr>
        <w:t>שרש</w:t>
      </w:r>
      <w:r>
        <w:rPr>
          <w:rtl w:val="true"/>
        </w:rPr>
        <w:t>"</w:t>
      </w:r>
      <w:r>
        <w:rPr>
          <w:rtl w:val="true"/>
        </w:rPr>
        <w:t>י מבאר למה לא פטור אם לא בלע מיד</w:t>
      </w:r>
      <w:r>
        <w:rPr>
          <w:rtl w:val="true"/>
        </w:rPr>
        <w:t xml:space="preserve">, </w:t>
      </w:r>
      <w:r>
        <w:rPr>
          <w:rtl w:val="true"/>
        </w:rPr>
        <w:t>ותוס’ מבאר למה לא פטור אם בלע מיד</w:t>
      </w:r>
      <w:r>
        <w:rPr>
          <w:rtl w:val="true"/>
        </w:rPr>
        <w:t xml:space="preserve">. </w:t>
      </w:r>
      <w:r>
        <w:rPr>
          <w:rtl w:val="true"/>
        </w:rPr>
        <w:t>וע“ש</w:t>
      </w:r>
      <w:r>
        <w:rPr>
          <w:rtl w:val="true"/>
        </w:rPr>
        <w:t xml:space="preserve">, </w:t>
      </w:r>
      <w:r>
        <w:rPr>
          <w:rtl w:val="true"/>
        </w:rPr>
        <w:t>שהקשינו על זה</w:t>
      </w:r>
      <w:r>
        <w:rPr>
          <w:rtl w:val="true"/>
        </w:rPr>
        <w:t>.</w:t>
      </w:r>
    </w:p>
    <w:p>
      <w:pPr>
        <w:pStyle w:val="Heading8"/>
        <w:numPr>
          <w:ilvl w:val="7"/>
          <w:numId w:val="1"/>
        </w:numPr>
        <w:bidi w:val="1"/>
        <w:ind w:left="1872" w:hanging="0"/>
        <w:jc w:val="left"/>
        <w:rPr/>
      </w:pPr>
      <w:r>
        <w:rPr>
          <w:rtl w:val="true"/>
        </w:rPr>
        <w:tab/>
      </w:r>
      <w:bookmarkStart w:id="151" w:name="_Toc159397240"/>
      <w:bookmarkStart w:id="152" w:name="_Toc159397160"/>
      <w:r>
        <w:rPr>
          <w:bCs/>
          <w:rtl w:val="true"/>
        </w:rPr>
        <w:t>דרך שני</w:t>
      </w:r>
      <w:r>
        <w:rPr>
          <w:bCs/>
          <w:rtl w:val="true"/>
        </w:rPr>
        <w:t>:</w:t>
      </w:r>
      <w:bookmarkEnd w:id="151"/>
      <w:bookmarkEnd w:id="152"/>
    </w:p>
    <w:p>
      <w:pPr>
        <w:pStyle w:val="TextBody"/>
        <w:bidi w:val="1"/>
        <w:jc w:val="left"/>
        <w:rPr/>
      </w:pPr>
      <w:r>
        <w:rPr>
          <w:rtl w:val="true"/>
        </w:rPr>
        <w:t>דרך שני הוא שחבר שלו נתן אותו לתוך בית הבליעה שלו באופן שלא יכול להחזיר אותו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76"/>
      </w:r>
    </w:p>
    <w:p>
      <w:pPr>
        <w:pStyle w:val="Heading8"/>
        <w:numPr>
          <w:ilvl w:val="7"/>
          <w:numId w:val="1"/>
        </w:numPr>
        <w:bidi w:val="1"/>
        <w:ind w:left="1872" w:hanging="0"/>
        <w:jc w:val="left"/>
        <w:rPr/>
      </w:pPr>
      <w:r>
        <w:rPr>
          <w:rtl w:val="true"/>
        </w:rPr>
        <w:tab/>
      </w:r>
      <w:bookmarkStart w:id="153" w:name="_Toc159397241"/>
      <w:bookmarkStart w:id="154" w:name="_Toc159397161"/>
      <w:r>
        <w:rPr>
          <w:bCs/>
          <w:rtl w:val="true"/>
        </w:rPr>
        <w:t>קושיה</w:t>
      </w:r>
      <w:r>
        <w:rPr>
          <w:rtl w:val="true"/>
        </w:rPr>
        <w:t>:</w:t>
      </w:r>
      <w:bookmarkEnd w:id="153"/>
      <w:bookmarkEnd w:id="154"/>
    </w:p>
    <w:p>
      <w:pPr>
        <w:pStyle w:val="TextBody"/>
        <w:bidi w:val="1"/>
        <w:jc w:val="left"/>
        <w:rPr/>
      </w:pPr>
      <w:r>
        <w:rPr>
          <w:rtl w:val="true"/>
        </w:rPr>
        <w:t>מקשה גמ’ שאם כן לא יחייב</w:t>
      </w:r>
      <w:r>
        <w:rPr>
          <w:rtl w:val="true"/>
        </w:rPr>
        <w:t xml:space="preserve">. </w:t>
      </w:r>
      <w:r>
        <w:rPr>
          <w:rtl w:val="true"/>
        </w:rPr>
        <w:t>חלקו רש</w:t>
      </w:r>
      <w:r>
        <w:rPr>
          <w:rtl w:val="true"/>
        </w:rPr>
        <w:t>"</w:t>
      </w:r>
      <w:r>
        <w:rPr>
          <w:rtl w:val="true"/>
        </w:rPr>
        <w:t>י ותוס’ בביאור מה לא יחייב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פי’ שלא יחייב מיתה</w:t>
      </w:r>
      <w:r>
        <w:rPr>
          <w:rtl w:val="true"/>
        </w:rPr>
        <w:t xml:space="preserve">, </w:t>
      </w:r>
      <w:r>
        <w:rPr>
          <w:rtl w:val="true"/>
        </w:rPr>
        <w:t>כיון שעבר על עבירת מיתה</w:t>
      </w:r>
      <w:r>
        <w:rPr>
          <w:rtl w:val="true"/>
        </w:rPr>
        <w:t xml:space="preserve">, </w:t>
      </w:r>
      <w:r>
        <w:rPr>
          <w:rtl w:val="true"/>
        </w:rPr>
        <w:t>דהיינו הבליעה</w:t>
      </w:r>
      <w:r>
        <w:rPr>
          <w:rtl w:val="true"/>
        </w:rPr>
        <w:t xml:space="preserve">, </w:t>
      </w:r>
      <w:r>
        <w:rPr>
          <w:rtl w:val="true"/>
        </w:rPr>
        <w:t>בעל כרחו</w:t>
      </w:r>
      <w:r>
        <w:rPr>
          <w:rtl w:val="true"/>
        </w:rPr>
        <w:t xml:space="preserve">. </w:t>
      </w:r>
      <w:r>
        <w:rPr>
          <w:rtl w:val="true"/>
        </w:rPr>
        <w:t>תוס’ פי’ שלא יחייב ממון</w:t>
      </w:r>
      <w:r>
        <w:rPr>
          <w:rtl w:val="true"/>
        </w:rPr>
        <w:t xml:space="preserve">, </w:t>
      </w:r>
      <w:r>
        <w:rPr>
          <w:rtl w:val="true"/>
        </w:rPr>
        <w:t>שכבר אין בו שוויות</w:t>
      </w:r>
      <w:r>
        <w:rPr>
          <w:rtl w:val="true"/>
        </w:rPr>
        <w:t xml:space="preserve">. </w:t>
      </w:r>
      <w:r>
        <w:rPr>
          <w:rtl w:val="true"/>
        </w:rPr>
        <w:t>אין אדם חייב דמי הנאה כשנהנה מחפץ חבירו שאינו שווה כלום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77"/>
      </w:r>
    </w:p>
    <w:p>
      <w:pPr>
        <w:pStyle w:val="Heading8"/>
        <w:numPr>
          <w:ilvl w:val="0"/>
          <w:numId w:val="0"/>
        </w:numPr>
        <w:bidi w:val="1"/>
        <w:ind w:left="1872" w:hanging="0"/>
        <w:jc w:val="left"/>
        <w:rPr/>
      </w:pPr>
      <w:bookmarkStart w:id="155" w:name="_Toc159397242"/>
      <w:bookmarkStart w:id="156" w:name="_Toc159397162"/>
      <w:r>
        <w:rPr>
          <w:bCs/>
          <w:rtl w:val="true"/>
        </w:rPr>
        <w:t>תירוץ</w:t>
      </w:r>
      <w:r>
        <w:rPr>
          <w:bCs/>
          <w:rtl w:val="true"/>
        </w:rPr>
        <w:t>:</w:t>
      </w:r>
      <w:bookmarkEnd w:id="155"/>
      <w:bookmarkEnd w:id="156"/>
    </w:p>
    <w:p>
      <w:pPr>
        <w:pStyle w:val="TextBody"/>
        <w:bidi w:val="1"/>
        <w:jc w:val="left"/>
        <w:rPr/>
      </w:pPr>
      <w:r>
        <w:rPr>
          <w:rtl w:val="true"/>
        </w:rPr>
        <w:t>תחב לו חבירו לתוך בית הבליעה שלו במקום שרק יכול להחזיר אותו בדוחק</w:t>
      </w:r>
      <w:r>
        <w:rPr>
          <w:rtl w:val="true"/>
        </w:rPr>
        <w:t xml:space="preserve">. </w:t>
      </w:r>
      <w:r>
        <w:rPr>
          <w:rtl w:val="true"/>
        </w:rPr>
        <w:t>אם מחזיר אותו משם</w:t>
      </w:r>
      <w:r>
        <w:rPr>
          <w:rtl w:val="true"/>
        </w:rPr>
        <w:t xml:space="preserve">, </w:t>
      </w:r>
      <w:r>
        <w:rPr>
          <w:rtl w:val="true"/>
        </w:rPr>
        <w:t>אינו שווה כלום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 xml:space="preserve">מה שמזיק אותו </w:t>
      </w:r>
      <w:r>
        <w:rPr>
          <w:rtl w:val="true"/>
        </w:rPr>
        <w:t>(</w:t>
      </w:r>
      <w:r>
        <w:rPr>
          <w:rtl w:val="true"/>
        </w:rPr>
        <w:t>או נהנה ממנו</w:t>
      </w:r>
      <w:r>
        <w:rPr>
          <w:rtl w:val="true"/>
        </w:rPr>
        <w:t xml:space="preserve">) </w:t>
      </w:r>
      <w:r>
        <w:rPr>
          <w:rtl w:val="true"/>
        </w:rPr>
        <w:t>קודם חיוב מיתה</w:t>
      </w:r>
      <w:r>
        <w:rPr>
          <w:rtl w:val="true"/>
        </w:rPr>
        <w:t xml:space="preserve">, </w:t>
      </w:r>
      <w:r>
        <w:rPr>
          <w:rtl w:val="true"/>
        </w:rPr>
        <w:t>לא מחייב אותו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78"/>
      </w:r>
    </w:p>
    <w:p>
      <w:pPr>
        <w:pStyle w:val="Normal"/>
        <w:bidi w:val="1"/>
        <w:jc w:val="left"/>
        <w:rPr/>
      </w:pPr>
      <w:r>
        <w:rPr>
          <w:rtl w:val="true"/>
        </w:rPr>
        <w:t>בביאור יכול להחזיר אותו על ידי הדחק</w:t>
      </w:r>
      <w:r>
        <w:rPr>
          <w:rtl w:val="true"/>
        </w:rPr>
        <w:t xml:space="preserve">, </w:t>
      </w:r>
      <w:r>
        <w:rPr>
          <w:rtl w:val="true"/>
        </w:rPr>
        <w:t>כדי להעיר שיש</w:t>
      </w:r>
      <w:r>
        <w:rPr>
          <w:rtl w:val="true"/>
        </w:rPr>
        <w:t xml:space="preserve">,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שני חיובים שצריכים לדון בהם</w:t>
      </w:r>
      <w:r>
        <w:rPr>
          <w:rtl w:val="true"/>
        </w:rPr>
        <w:t>:</w:t>
      </w:r>
    </w:p>
    <w:p>
      <w:pPr>
        <w:pStyle w:val="Normal"/>
        <w:numPr>
          <w:ilvl w:val="0"/>
          <w:numId w:val="23"/>
        </w:numPr>
        <w:bidi w:val="1"/>
        <w:jc w:val="left"/>
        <w:rPr/>
      </w:pPr>
      <w:r>
        <w:rPr>
          <w:rtl w:val="true"/>
        </w:rPr>
        <w:t>הראשון הוא אותו חיוב שמחמתו הקשה גמ’ בציור שיכול להחזיר</w:t>
      </w:r>
      <w:r>
        <w:rPr>
          <w:rtl w:val="true"/>
        </w:rPr>
        <w:t xml:space="preserve">. </w:t>
      </w:r>
      <w:r>
        <w:rPr>
          <w:rtl w:val="true"/>
        </w:rPr>
        <w:t>בביאור אותו החיוב</w:t>
      </w:r>
      <w:r>
        <w:rPr>
          <w:rtl w:val="true"/>
        </w:rPr>
        <w:t xml:space="preserve">, </w:t>
      </w:r>
      <w:r>
        <w:rPr>
          <w:rtl w:val="true"/>
        </w:rPr>
        <w:t>יש שני מהלכים עיקרים</w:t>
      </w:r>
      <w:r>
        <w:rPr>
          <w:rtl w:val="true"/>
        </w:rPr>
        <w:t>:</w:t>
      </w:r>
    </w:p>
    <w:p>
      <w:pPr>
        <w:pStyle w:val="Normal"/>
        <w:numPr>
          <w:ilvl w:val="1"/>
          <w:numId w:val="23"/>
        </w:numPr>
        <w:bidi w:val="1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פי’ שהוא מה שמשאיר אותו שם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הביאור הוא שכשמשאיר אותו שם</w:t>
      </w:r>
      <w:r>
        <w:rPr>
          <w:rtl w:val="true"/>
        </w:rPr>
        <w:t xml:space="preserve">, </w:t>
      </w:r>
      <w:r>
        <w:rPr>
          <w:rtl w:val="true"/>
        </w:rPr>
        <w:t>הוזק המאכל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שיכול להחזיר אותו ולא מחזיר</w:t>
      </w:r>
      <w:r>
        <w:rPr>
          <w:rtl w:val="true"/>
        </w:rPr>
        <w:t xml:space="preserve">, </w:t>
      </w:r>
      <w:r>
        <w:rPr>
          <w:rtl w:val="true"/>
        </w:rPr>
        <w:t>נמצא שמזיק אותו</w:t>
      </w:r>
      <w:r>
        <w:rPr>
          <w:rtl w:val="true"/>
        </w:rPr>
        <w:t>.</w:t>
      </w:r>
    </w:p>
    <w:p>
      <w:pPr>
        <w:pStyle w:val="Normal"/>
        <w:bidi w:val="1"/>
        <w:ind w:left="1080" w:hanging="0"/>
        <w:jc w:val="left"/>
        <w:rPr/>
      </w:pP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נבאר שתוס’ לא סובר כן</w:t>
      </w:r>
      <w:r>
        <w:rPr>
          <w:rtl w:val="true"/>
        </w:rPr>
        <w:t xml:space="preserve">. </w:t>
      </w:r>
      <w:r>
        <w:rPr>
          <w:rtl w:val="true"/>
        </w:rPr>
        <w:t>אפשר להיות שסתו’ סובר שאין בזה היזק</w:t>
      </w:r>
      <w:r>
        <w:rPr>
          <w:rtl w:val="true"/>
        </w:rPr>
        <w:t xml:space="preserve">, </w:t>
      </w:r>
      <w:r>
        <w:rPr>
          <w:rtl w:val="true"/>
        </w:rPr>
        <w:t>ואפשר שתוס’ סובר שאין אדם חייב על היזק כזה</w:t>
      </w:r>
      <w:r>
        <w:rPr>
          <w:rtl w:val="true"/>
        </w:rPr>
        <w:t xml:space="preserve">, </w:t>
      </w:r>
      <w:r>
        <w:rPr>
          <w:rtl w:val="true"/>
        </w:rPr>
        <w:t>שאינו מיוחס לו די</w:t>
      </w:r>
      <w:r>
        <w:rPr>
          <w:rtl w:val="true"/>
        </w:rPr>
        <w:t>.</w:t>
      </w:r>
    </w:p>
    <w:p>
      <w:pPr>
        <w:pStyle w:val="Normal"/>
        <w:numPr>
          <w:ilvl w:val="1"/>
          <w:numId w:val="23"/>
        </w:numPr>
        <w:bidi w:val="1"/>
        <w:jc w:val="left"/>
        <w:rPr/>
      </w:pPr>
      <w:r>
        <w:rPr>
          <w:rtl w:val="true"/>
        </w:rPr>
        <w:t>תוס’ פי’ שהוא תחילת בליעתו</w:t>
      </w:r>
      <w:r>
        <w:rPr>
          <w:rtl w:val="true"/>
        </w:rPr>
        <w:t xml:space="preserve">. </w:t>
      </w:r>
      <w:r>
        <w:rPr>
          <w:rtl w:val="true"/>
        </w:rPr>
        <w:t>יש לדון אם החיוב הוא שמזיק אותו או שנהנה ממנו</w:t>
      </w:r>
      <w:r>
        <w:rPr>
          <w:rtl w:val="true"/>
        </w:rPr>
        <w:t>.</w:t>
      </w:r>
    </w:p>
    <w:p>
      <w:pPr>
        <w:pStyle w:val="Normal"/>
        <w:bidi w:val="1"/>
        <w:ind w:left="1080" w:hanging="0"/>
        <w:jc w:val="left"/>
        <w:rPr/>
      </w:pPr>
      <w:r>
        <w:rPr>
          <w:rtl w:val="true"/>
        </w:rPr>
        <w:t>ואם תאמר הרי חייב מיתה בבליעתו</w:t>
      </w:r>
      <w:r>
        <w:rPr>
          <w:rtl w:val="true"/>
        </w:rPr>
        <w:t xml:space="preserve">. </w:t>
      </w:r>
      <w:r>
        <w:rPr>
          <w:rtl w:val="true"/>
        </w:rPr>
        <w:t>תוס’ תי’ שחיוב מיתה בא רק בגמר בליעה</w:t>
      </w:r>
      <w:r>
        <w:rPr>
          <w:rtl w:val="true"/>
        </w:rPr>
        <w:t xml:space="preserve">. </w:t>
      </w:r>
      <w:r>
        <w:rPr>
          <w:rtl w:val="true"/>
        </w:rPr>
        <w:t>יש לדון אם כוונת תוס’ הוא לומר שרק גמר הבליעה הוא המחייב אותו או לומר שרק חל החיוב אחרי שנגמר כל הבליעה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ממילא אין חיוב </w:t>
      </w:r>
      <w:r>
        <w:rPr>
          <w:rtl w:val="true"/>
        </w:rPr>
        <w:t>(</w:t>
      </w:r>
      <w:r>
        <w:rPr>
          <w:rtl w:val="true"/>
        </w:rPr>
        <w:t>או אין סיבה שלימה</w:t>
      </w:r>
      <w:r>
        <w:rPr>
          <w:rtl w:val="true"/>
        </w:rPr>
        <w:t xml:space="preserve">) </w:t>
      </w:r>
      <w:r>
        <w:rPr>
          <w:rtl w:val="true"/>
        </w:rPr>
        <w:t>עד אז</w:t>
      </w:r>
      <w:r>
        <w:rPr>
          <w:rtl w:val="true"/>
        </w:rPr>
        <w:t>.</w:t>
      </w:r>
    </w:p>
    <w:p>
      <w:pPr>
        <w:pStyle w:val="Normal"/>
        <w:bidi w:val="1"/>
        <w:ind w:left="1080" w:hanging="0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חולק על תוס’</w:t>
      </w:r>
      <w:r>
        <w:rPr>
          <w:rtl w:val="true"/>
        </w:rPr>
        <w:t xml:space="preserve">. </w:t>
      </w:r>
      <w:r>
        <w:rPr>
          <w:rtl w:val="true"/>
        </w:rPr>
        <w:t>יש לדון אם חולק מתי הוא אכילה</w:t>
      </w:r>
      <w:r>
        <w:rPr>
          <w:rtl w:val="true"/>
        </w:rPr>
        <w:t xml:space="preserve">, </w:t>
      </w:r>
      <w:r>
        <w:rPr>
          <w:rtl w:val="true"/>
        </w:rPr>
        <w:t>או איזה חלק מן אכילה פוטר</w:t>
      </w:r>
      <w:r>
        <w:rPr>
          <w:rtl w:val="true"/>
        </w:rPr>
        <w:t xml:space="preserve">, </w:t>
      </w:r>
      <w:r>
        <w:rPr>
          <w:rtl w:val="true"/>
        </w:rPr>
        <w:t xml:space="preserve">או כמה מיוחסים צ“ל המיתה והממון </w:t>
      </w:r>
      <w:r>
        <w:rPr>
          <w:rtl w:val="true"/>
        </w:rPr>
        <w:t>(</w:t>
      </w:r>
      <w:r>
        <w:rPr>
          <w:rtl w:val="true"/>
        </w:rPr>
        <w:t>שאולי הוא די אם הם בתוך מעשה אחד</w:t>
      </w:r>
      <w:r>
        <w:rPr>
          <w:rtl w:val="true"/>
        </w:rPr>
        <w:t xml:space="preserve">, </w:t>
      </w:r>
      <w:r>
        <w:rPr>
          <w:rtl w:val="true"/>
        </w:rPr>
        <w:t>אף שאינם ממש בזמן אחד</w:t>
      </w:r>
      <w:r>
        <w:rPr>
          <w:rtl w:val="true"/>
        </w:rPr>
        <w:t xml:space="preserve">). </w:t>
      </w:r>
      <w:r>
        <w:rPr>
          <w:rtl w:val="true"/>
        </w:rPr>
        <w:t>גם אפשר שסובר שאין היזק או הנאה בתחילת בליעה</w:t>
      </w:r>
      <w:r>
        <w:rPr>
          <w:rtl w:val="true"/>
        </w:rPr>
        <w:t>.</w:t>
      </w:r>
    </w:p>
    <w:p>
      <w:pPr>
        <w:pStyle w:val="Normal"/>
        <w:numPr>
          <w:ilvl w:val="0"/>
          <w:numId w:val="23"/>
        </w:numPr>
        <w:bidi w:val="1"/>
        <w:jc w:val="left"/>
        <w:rPr/>
      </w:pPr>
      <w:r>
        <w:rPr>
          <w:rtl w:val="true"/>
        </w:rPr>
        <w:t>השני הוא החיוב שממנו אביי פוטר</w:t>
      </w:r>
      <w:r>
        <w:rPr>
          <w:rtl w:val="true"/>
        </w:rPr>
        <w:t xml:space="preserve">. </w:t>
      </w:r>
      <w:r>
        <w:rPr>
          <w:rtl w:val="true"/>
        </w:rPr>
        <w:t>זה חיוב שבא בזמן שהוא חייב ממון</w:t>
      </w:r>
      <w:r>
        <w:rPr>
          <w:rtl w:val="true"/>
        </w:rPr>
        <w:t xml:space="preserve">. </w:t>
      </w:r>
      <w:r>
        <w:rPr>
          <w:rtl w:val="true"/>
        </w:rPr>
        <w:t>לתוס’</w:t>
      </w:r>
      <w:r>
        <w:rPr>
          <w:rtl w:val="true"/>
        </w:rPr>
        <w:t xml:space="preserve">, 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שבא בזמן סוף הבליעה</w:t>
      </w:r>
      <w:r>
        <w:rPr>
          <w:rtl w:val="true"/>
        </w:rPr>
        <w:t xml:space="preserve">. </w:t>
      </w:r>
      <w:r>
        <w:rPr>
          <w:rtl w:val="true"/>
        </w:rPr>
        <w:t>אפשר שרש</w:t>
      </w:r>
      <w:r>
        <w:rPr>
          <w:rtl w:val="true"/>
        </w:rPr>
        <w:t>"</w:t>
      </w:r>
      <w:r>
        <w:rPr>
          <w:rtl w:val="true"/>
        </w:rPr>
        <w:t>י יחלוק על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גמ’ אומר שאם אדם בולע מה שתחב לו חברו במקום שראוי להוציא ע“י הדחק</w:t>
      </w:r>
      <w:r>
        <w:rPr>
          <w:rtl w:val="true"/>
        </w:rPr>
        <w:t xml:space="preserve">, </w:t>
      </w:r>
      <w:r>
        <w:rPr>
          <w:rtl w:val="true"/>
        </w:rPr>
        <w:t xml:space="preserve">יש לנו נפק“מ בין אביי ורבא </w:t>
      </w:r>
      <w:r>
        <w:rPr>
          <w:rtl w:val="true"/>
        </w:rPr>
        <w:t>(</w:t>
      </w:r>
      <w:r>
        <w:rPr>
          <w:rtl w:val="true"/>
        </w:rPr>
        <w:t>שחולקים אם חיוב מיתה בידי שמים פוטר מחיוב ממון</w:t>
      </w:r>
      <w:r>
        <w:rPr>
          <w:rtl w:val="true"/>
        </w:rPr>
        <w:t xml:space="preserve">). </w:t>
      </w:r>
      <w:r>
        <w:rPr>
          <w:rtl w:val="true"/>
        </w:rPr>
        <w:t>נמצא שחיוב ראשון אינו קיים</w:t>
      </w:r>
      <w:r>
        <w:rPr>
          <w:rtl w:val="true"/>
        </w:rPr>
        <w:t xml:space="preserve">, </w:t>
      </w:r>
      <w:r>
        <w:rPr>
          <w:rtl w:val="true"/>
        </w:rPr>
        <w:t>אבל חיוב שני קיים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אין חיוב ראשון קיים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4"/>
        </w:numPr>
        <w:bidi w:val="1"/>
        <w:jc w:val="left"/>
        <w:rPr/>
      </w:pP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numPr>
          <w:ilvl w:val="1"/>
          <w:numId w:val="25"/>
        </w:numPr>
        <w:bidi w:val="1"/>
        <w:jc w:val="left"/>
        <w:rPr/>
      </w:pPr>
      <w:r>
        <w:rPr>
          <w:rtl w:val="true"/>
        </w:rPr>
        <w:t>מפני שאינו כל כך של בעל</w:t>
      </w:r>
      <w:r>
        <w:rPr>
          <w:rtl w:val="true"/>
        </w:rPr>
        <w:t>:</w:t>
      </w:r>
    </w:p>
    <w:p>
      <w:pPr>
        <w:pStyle w:val="Normal"/>
        <w:numPr>
          <w:ilvl w:val="2"/>
          <w:numId w:val="25"/>
        </w:numPr>
        <w:bidi w:val="1"/>
        <w:jc w:val="left"/>
        <w:rPr/>
      </w:pPr>
      <w:r>
        <w:rPr>
          <w:rtl w:val="true"/>
        </w:rPr>
        <w:t xml:space="preserve">מפני שאין לו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 xml:space="preserve">, </w:t>
      </w:r>
      <w:r>
        <w:rPr>
          <w:rtl w:val="true"/>
        </w:rPr>
        <w:t>אם מוציא</w:t>
      </w:r>
      <w:r>
        <w:rPr>
          <w:rtl w:val="true"/>
        </w:rPr>
        <w:t xml:space="preserve">, </w:t>
      </w:r>
      <w:r>
        <w:rPr>
          <w:rtl w:val="true"/>
        </w:rPr>
        <w:t>לא יהיה לו</w:t>
      </w:r>
      <w:r>
        <w:rPr>
          <w:rtl w:val="true"/>
        </w:rPr>
        <w:t xml:space="preserve">) </w:t>
      </w:r>
      <w:r>
        <w:rPr>
          <w:rtl w:val="true"/>
        </w:rPr>
        <w:t>שוויות</w:t>
      </w:r>
      <w:r>
        <w:rPr>
          <w:rtl w:val="true"/>
        </w:rPr>
        <w:t>.</w:t>
      </w:r>
    </w:p>
    <w:p>
      <w:pPr>
        <w:pStyle w:val="Normal"/>
        <w:numPr>
          <w:ilvl w:val="2"/>
          <w:numId w:val="25"/>
        </w:numPr>
        <w:bidi w:val="1"/>
        <w:jc w:val="left"/>
        <w:rPr/>
      </w:pPr>
      <w:r>
        <w:rPr>
          <w:rtl w:val="true"/>
        </w:rPr>
        <w:t xml:space="preserve">מפני שאין לו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 xml:space="preserve">, </w:t>
      </w:r>
      <w:r>
        <w:rPr>
          <w:rtl w:val="true"/>
        </w:rPr>
        <w:t>אם מוציא</w:t>
      </w:r>
      <w:r>
        <w:rPr>
          <w:rtl w:val="true"/>
        </w:rPr>
        <w:t xml:space="preserve">, </w:t>
      </w:r>
      <w:r>
        <w:rPr>
          <w:rtl w:val="true"/>
        </w:rPr>
        <w:t>לא יהיה לו</w:t>
      </w:r>
      <w:r>
        <w:rPr>
          <w:rtl w:val="true"/>
        </w:rPr>
        <w:t xml:space="preserve">) </w:t>
      </w:r>
      <w:r>
        <w:rPr>
          <w:rtl w:val="true"/>
        </w:rPr>
        <w:t>תשמיש</w:t>
      </w:r>
      <w:r>
        <w:rPr>
          <w:rtl w:val="true"/>
        </w:rPr>
        <w:t>.</w:t>
      </w:r>
    </w:p>
    <w:p>
      <w:pPr>
        <w:pStyle w:val="Normal"/>
        <w:numPr>
          <w:ilvl w:val="1"/>
          <w:numId w:val="25"/>
        </w:numPr>
        <w:bidi w:val="1"/>
        <w:jc w:val="left"/>
        <w:rPr/>
      </w:pPr>
      <w:r>
        <w:rPr>
          <w:rtl w:val="true"/>
        </w:rPr>
        <w:t>מפני שאין מה לשלם</w:t>
      </w:r>
      <w:r>
        <w:rPr>
          <w:rtl w:val="true"/>
        </w:rPr>
        <w:t xml:space="preserve">, </w:t>
      </w:r>
      <w:r>
        <w:rPr>
          <w:rtl w:val="true"/>
        </w:rPr>
        <w:t>שכבר אין לו שוויות</w:t>
      </w:r>
      <w:r>
        <w:rPr>
          <w:rtl w:val="true"/>
        </w:rPr>
        <w:t>.</w:t>
      </w:r>
    </w:p>
    <w:p>
      <w:pPr>
        <w:pStyle w:val="Normal"/>
        <w:numPr>
          <w:ilvl w:val="1"/>
          <w:numId w:val="25"/>
        </w:numPr>
        <w:bidi w:val="1"/>
        <w:jc w:val="left"/>
        <w:rPr/>
      </w:pPr>
      <w:r>
        <w:rPr>
          <w:rtl w:val="true"/>
        </w:rPr>
        <w:t>מפני שהוא כעין אונס</w:t>
      </w:r>
      <w:r>
        <w:rPr>
          <w:rtl w:val="true"/>
        </w:rPr>
        <w:t xml:space="preserve">- </w:t>
      </w:r>
      <w:r>
        <w:rPr>
          <w:rtl w:val="true"/>
        </w:rPr>
        <w:t>לא צריך לטרוח כל כך שלא להזיק</w:t>
      </w:r>
      <w:r>
        <w:rPr>
          <w:rtl w:val="true"/>
        </w:rPr>
        <w:t xml:space="preserve">. </w:t>
      </w:r>
      <w:r>
        <w:rPr>
          <w:rtl w:val="true"/>
        </w:rPr>
        <w:t>ואם תאמר הרי אדם מועד לעולם</w:t>
      </w:r>
      <w:r>
        <w:rPr>
          <w:rtl w:val="true"/>
        </w:rPr>
        <w:t xml:space="preserve">. </w:t>
      </w:r>
      <w:r>
        <w:rPr>
          <w:rtl w:val="true"/>
        </w:rPr>
        <w:t>ויש לומר שכאן</w:t>
      </w:r>
      <w:r>
        <w:rPr>
          <w:rtl w:val="true"/>
        </w:rPr>
        <w:t xml:space="preserve">, </w:t>
      </w:r>
      <w:r>
        <w:rPr>
          <w:rtl w:val="true"/>
        </w:rPr>
        <w:t>שלא עשה על ידי מעשה</w:t>
      </w:r>
      <w:r>
        <w:rPr>
          <w:rtl w:val="true"/>
        </w:rPr>
        <w:t xml:space="preserve">, </w:t>
      </w:r>
      <w:r>
        <w:rPr>
          <w:rtl w:val="true"/>
        </w:rPr>
        <w:t>לא אומרים כן</w:t>
      </w:r>
      <w:r>
        <w:rPr>
          <w:rtl w:val="true"/>
        </w:rPr>
        <w:t xml:space="preserve">. </w:t>
      </w:r>
      <w:r>
        <w:rPr>
          <w:rtl w:val="true"/>
        </w:rPr>
        <w:t>גי“ל שזה אונס גמור</w:t>
      </w:r>
      <w:r>
        <w:rPr>
          <w:rtl w:val="true"/>
        </w:rPr>
        <w:t xml:space="preserve">, </w:t>
      </w:r>
      <w:r>
        <w:rPr>
          <w:rtl w:val="true"/>
        </w:rPr>
        <w:t>ועל אונס גמור</w:t>
      </w:r>
      <w:r>
        <w:rPr>
          <w:rtl w:val="true"/>
        </w:rPr>
        <w:t xml:space="preserve">, </w:t>
      </w:r>
      <w:r>
        <w:rPr>
          <w:rtl w:val="true"/>
        </w:rPr>
        <w:t xml:space="preserve">אף אדם חייב </w:t>
      </w:r>
      <w:r>
        <w:rPr>
          <w:rtl w:val="true"/>
        </w:rPr>
        <w:t>(</w:t>
      </w:r>
      <w:r>
        <w:rPr>
          <w:rtl w:val="true"/>
        </w:rPr>
        <w:t>חלקו בזה ראשונים</w:t>
      </w:r>
      <w:r>
        <w:rPr>
          <w:rtl w:val="true"/>
        </w:rPr>
        <w:t xml:space="preserve">). </w:t>
      </w:r>
      <w:r>
        <w:rPr>
          <w:rtl w:val="true"/>
        </w:rPr>
        <w:t>לו שוויות</w:t>
      </w:r>
      <w:r>
        <w:rPr>
          <w:rtl w:val="true"/>
        </w:rPr>
        <w:t>.</w:t>
      </w:r>
    </w:p>
    <w:p>
      <w:pPr>
        <w:pStyle w:val="Normal"/>
        <w:numPr>
          <w:ilvl w:val="1"/>
          <w:numId w:val="25"/>
        </w:numPr>
        <w:bidi w:val="1"/>
        <w:jc w:val="left"/>
        <w:rPr/>
      </w:pP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א להשאיר אותו בפיו</w:t>
      </w:r>
      <w:r>
        <w:rPr>
          <w:rtl w:val="true"/>
        </w:rPr>
        <w:t xml:space="preserve">, </w:t>
      </w:r>
      <w:r>
        <w:rPr>
          <w:rtl w:val="true"/>
        </w:rPr>
        <w:t>שכיון שהוא דחוק</w:t>
      </w:r>
      <w:r>
        <w:rPr>
          <w:rtl w:val="true"/>
        </w:rPr>
        <w:t xml:space="preserve">, </w:t>
      </w:r>
      <w:r>
        <w:rPr>
          <w:rtl w:val="true"/>
        </w:rPr>
        <w:t>צריך לבלוע או להוציא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השאלה קיים</w:t>
      </w:r>
      <w:r>
        <w:rPr>
          <w:rtl w:val="true"/>
        </w:rPr>
        <w:t>.</w:t>
      </w:r>
    </w:p>
    <w:p>
      <w:pPr>
        <w:pStyle w:val="Normal"/>
        <w:numPr>
          <w:ilvl w:val="0"/>
          <w:numId w:val="25"/>
        </w:numPr>
        <w:bidi w:val="1"/>
        <w:jc w:val="left"/>
        <w:rPr/>
      </w:pPr>
      <w:r>
        <w:rPr>
          <w:rtl w:val="true"/>
        </w:rPr>
        <w:t>לפי תוס’</w:t>
      </w:r>
      <w:r>
        <w:rPr>
          <w:rtl w:val="true"/>
        </w:rPr>
        <w:t>:</w:t>
      </w:r>
    </w:p>
    <w:p>
      <w:pPr>
        <w:pStyle w:val="Normal"/>
        <w:numPr>
          <w:ilvl w:val="1"/>
          <w:numId w:val="25"/>
        </w:numPr>
        <w:bidi w:val="1"/>
        <w:jc w:val="left"/>
        <w:rPr/>
      </w:pPr>
      <w:r>
        <w:rPr>
          <w:rtl w:val="true"/>
        </w:rPr>
        <w:t>מפני שאינו כל כך של בעל</w:t>
      </w:r>
      <w:r>
        <w:rPr>
          <w:rtl w:val="true"/>
        </w:rPr>
        <w:t>:</w:t>
      </w:r>
    </w:p>
    <w:p>
      <w:pPr>
        <w:pStyle w:val="Normal"/>
        <w:numPr>
          <w:ilvl w:val="2"/>
          <w:numId w:val="25"/>
        </w:numPr>
        <w:bidi w:val="1"/>
        <w:jc w:val="left"/>
        <w:rPr/>
      </w:pPr>
      <w:r>
        <w:rPr>
          <w:rtl w:val="true"/>
        </w:rPr>
        <w:t xml:space="preserve">מפני שאין לו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 xml:space="preserve">, </w:t>
      </w:r>
      <w:r>
        <w:rPr>
          <w:rtl w:val="true"/>
        </w:rPr>
        <w:t>אם מוציא</w:t>
      </w:r>
      <w:r>
        <w:rPr>
          <w:rtl w:val="true"/>
        </w:rPr>
        <w:t xml:space="preserve">, </w:t>
      </w:r>
      <w:r>
        <w:rPr>
          <w:rtl w:val="true"/>
        </w:rPr>
        <w:t>לא יהיה לו</w:t>
      </w:r>
      <w:r>
        <w:rPr>
          <w:rtl w:val="true"/>
        </w:rPr>
        <w:t xml:space="preserve">) </w:t>
      </w:r>
      <w:r>
        <w:rPr>
          <w:rtl w:val="true"/>
        </w:rPr>
        <w:t>שוויות</w:t>
      </w:r>
      <w:r>
        <w:rPr>
          <w:rtl w:val="true"/>
        </w:rPr>
        <w:t>.</w:t>
      </w:r>
    </w:p>
    <w:p>
      <w:pPr>
        <w:pStyle w:val="Normal"/>
        <w:numPr>
          <w:ilvl w:val="2"/>
          <w:numId w:val="25"/>
        </w:numPr>
        <w:bidi w:val="1"/>
        <w:jc w:val="left"/>
        <w:rPr/>
      </w:pPr>
      <w:r>
        <w:rPr>
          <w:rtl w:val="true"/>
        </w:rPr>
        <w:t xml:space="preserve">מפני שאין לו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 xml:space="preserve">, </w:t>
      </w:r>
      <w:r>
        <w:rPr>
          <w:rtl w:val="true"/>
        </w:rPr>
        <w:t>אם מוציא</w:t>
      </w:r>
      <w:r>
        <w:rPr>
          <w:rtl w:val="true"/>
        </w:rPr>
        <w:t xml:space="preserve">, </w:t>
      </w:r>
      <w:r>
        <w:rPr>
          <w:rtl w:val="true"/>
        </w:rPr>
        <w:t>לא יהיה לו</w:t>
      </w:r>
      <w:r>
        <w:rPr>
          <w:rtl w:val="true"/>
        </w:rPr>
        <w:t xml:space="preserve">) </w:t>
      </w:r>
      <w:r>
        <w:rPr>
          <w:rtl w:val="true"/>
        </w:rPr>
        <w:t>תשמיש</w:t>
      </w:r>
      <w:r>
        <w:rPr>
          <w:rtl w:val="true"/>
        </w:rPr>
        <w:t>.</w:t>
      </w:r>
    </w:p>
    <w:p>
      <w:pPr>
        <w:pStyle w:val="Normal"/>
        <w:numPr>
          <w:ilvl w:val="1"/>
          <w:numId w:val="25"/>
        </w:numPr>
        <w:bidi w:val="1"/>
        <w:jc w:val="left"/>
        <w:rPr/>
      </w:pPr>
      <w:r>
        <w:rPr>
          <w:rtl w:val="true"/>
        </w:rPr>
        <w:t>מפני שאין מה לשלם</w:t>
      </w:r>
      <w:r>
        <w:rPr>
          <w:rtl w:val="true"/>
        </w:rPr>
        <w:t xml:space="preserve">, </w:t>
      </w:r>
      <w:r>
        <w:rPr>
          <w:rtl w:val="true"/>
        </w:rPr>
        <w:t>שכבר אין לו שוויות</w:t>
      </w:r>
      <w:r>
        <w:rPr>
          <w:rtl w:val="true"/>
        </w:rPr>
        <w:t>.</w:t>
      </w:r>
    </w:p>
    <w:p>
      <w:pPr>
        <w:pStyle w:val="Normal"/>
        <w:numPr>
          <w:ilvl w:val="1"/>
          <w:numId w:val="25"/>
        </w:numPr>
        <w:bidi w:val="1"/>
        <w:jc w:val="left"/>
        <w:rPr/>
      </w:pPr>
      <w:r>
        <w:rPr>
          <w:rtl w:val="true"/>
        </w:rPr>
        <w:t>מפני שהוא כעין אונס</w:t>
      </w:r>
      <w:r>
        <w:rPr>
          <w:rtl w:val="true"/>
        </w:rPr>
        <w:t xml:space="preserve">- </w:t>
      </w:r>
      <w:r>
        <w:rPr>
          <w:rtl w:val="true"/>
        </w:rPr>
        <w:t>לא צריך לטרוח כל כך שלא להזיק</w:t>
      </w:r>
      <w:r>
        <w:rPr>
          <w:rtl w:val="true"/>
        </w:rPr>
        <w:t xml:space="preserve">. </w:t>
      </w:r>
      <w:r>
        <w:rPr>
          <w:rtl w:val="true"/>
        </w:rPr>
        <w:t>ואם תאמר הרי אדם מועד לעולם</w:t>
      </w:r>
      <w:r>
        <w:rPr>
          <w:rtl w:val="true"/>
        </w:rPr>
        <w:t xml:space="preserve">. </w:t>
      </w:r>
      <w:r>
        <w:rPr>
          <w:rtl w:val="true"/>
        </w:rPr>
        <w:t>ויש לומר שכאן</w:t>
      </w:r>
      <w:r>
        <w:rPr>
          <w:rtl w:val="true"/>
        </w:rPr>
        <w:t xml:space="preserve">, </w:t>
      </w:r>
      <w:r>
        <w:rPr>
          <w:rtl w:val="true"/>
        </w:rPr>
        <w:t>שלא עשה על ידי מעשה</w:t>
      </w:r>
      <w:r>
        <w:rPr>
          <w:rtl w:val="true"/>
        </w:rPr>
        <w:t xml:space="preserve">, </w:t>
      </w:r>
      <w:r>
        <w:rPr>
          <w:rtl w:val="true"/>
        </w:rPr>
        <w:t>לא אומרים כן</w:t>
      </w:r>
      <w:r>
        <w:rPr>
          <w:rtl w:val="true"/>
        </w:rPr>
        <w:t xml:space="preserve">. </w:t>
      </w:r>
      <w:r>
        <w:rPr>
          <w:rtl w:val="true"/>
        </w:rPr>
        <w:t>גי“ל שזה אונס גמור</w:t>
      </w:r>
      <w:r>
        <w:rPr>
          <w:rtl w:val="true"/>
        </w:rPr>
        <w:t xml:space="preserve">, </w:t>
      </w:r>
      <w:r>
        <w:rPr>
          <w:rtl w:val="true"/>
        </w:rPr>
        <w:t>ועל אונס גמור</w:t>
      </w:r>
      <w:r>
        <w:rPr>
          <w:rtl w:val="true"/>
        </w:rPr>
        <w:t xml:space="preserve">, </w:t>
      </w:r>
      <w:r>
        <w:rPr>
          <w:rtl w:val="true"/>
        </w:rPr>
        <w:t xml:space="preserve">אף אדם חייב </w:t>
      </w:r>
      <w:r>
        <w:rPr>
          <w:rtl w:val="true"/>
        </w:rPr>
        <w:t>(</w:t>
      </w:r>
      <w:r>
        <w:rPr>
          <w:rtl w:val="true"/>
        </w:rPr>
        <w:t>חלקו בזה ראשונים</w:t>
      </w:r>
      <w:r>
        <w:rPr>
          <w:rtl w:val="true"/>
        </w:rPr>
        <w:t xml:space="preserve">). </w:t>
      </w:r>
      <w:r>
        <w:rPr>
          <w:rtl w:val="true"/>
        </w:rPr>
        <w:t>לו שוויות</w:t>
      </w:r>
      <w:r>
        <w:rPr>
          <w:rtl w:val="true"/>
        </w:rPr>
        <w:t>.</w:t>
      </w:r>
    </w:p>
    <w:p>
      <w:pPr>
        <w:pStyle w:val="Normal"/>
        <w:numPr>
          <w:ilvl w:val="1"/>
          <w:numId w:val="25"/>
        </w:numPr>
        <w:bidi w:val="1"/>
        <w:jc w:val="left"/>
        <w:rPr/>
      </w:pPr>
      <w:r>
        <w:rPr>
          <w:rtl w:val="true"/>
        </w:rPr>
        <w:t>מפני שאין תחילת בליעה</w:t>
      </w:r>
      <w:r>
        <w:rPr>
          <w:rtl w:val="true"/>
        </w:rPr>
        <w:t xml:space="preserve">; </w:t>
      </w:r>
      <w:r>
        <w:rPr>
          <w:rtl w:val="true"/>
        </w:rPr>
        <w:t>כל בליעה שהוא בולע הוא סוף הבליעה</w:t>
      </w:r>
      <w:r>
        <w:rPr>
          <w:rtl w:val="true"/>
        </w:rPr>
        <w:t xml:space="preserve">, </w:t>
      </w:r>
      <w:r>
        <w:rPr>
          <w:rtl w:val="true"/>
        </w:rPr>
        <w:t>ואז חייב מיתה עמו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נדון למה חיוב שני קיים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6"/>
        </w:numPr>
        <w:bidi w:val="1"/>
        <w:jc w:val="left"/>
        <w:rPr/>
      </w:pP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numPr>
          <w:ilvl w:val="1"/>
          <w:numId w:val="26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1</w:t>
      </w:r>
      <w:r>
        <w:rPr>
          <w:rtl w:val="true"/>
        </w:rPr>
        <w:t xml:space="preserve">- </w:t>
      </w:r>
      <w:r>
        <w:rPr>
          <w:rtl w:val="true"/>
        </w:rPr>
        <w:t>יש לומר שלא צריך להיות באופן זה של בעל כדי לחייב על הנאה</w:t>
      </w:r>
      <w:r>
        <w:rPr>
          <w:rtl w:val="true"/>
        </w:rPr>
        <w:t xml:space="preserve">. </w:t>
      </w:r>
      <w:r>
        <w:rPr>
          <w:rtl w:val="true"/>
        </w:rPr>
        <w:t>גדר של צורך שיהיה של בעל לענין חיוב הנאה אינו שווה לגדר לענין חיוב היזק</w:t>
      </w:r>
      <w:r>
        <w:rPr>
          <w:rtl w:val="true"/>
        </w:rPr>
        <w:t>.</w:t>
      </w:r>
    </w:p>
    <w:p>
      <w:pPr>
        <w:pStyle w:val="Normal"/>
        <w:numPr>
          <w:ilvl w:val="1"/>
          <w:numId w:val="26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2</w:t>
      </w:r>
      <w:r>
        <w:rPr>
          <w:rtl w:val="true"/>
        </w:rPr>
        <w:t xml:space="preserve">- </w:t>
      </w:r>
      <w:r>
        <w:rPr>
          <w:rtl w:val="true"/>
        </w:rPr>
        <w:t>אין צריכים שיזיק כלום כדי שיחייב בהנאה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צריכים שיש לו שוויות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צריך להיות זה נהנה וזה חסר</w:t>
      </w:r>
      <w:r>
        <w:rPr>
          <w:rtl w:val="true"/>
        </w:rPr>
        <w:t>.</w:t>
      </w:r>
    </w:p>
    <w:p>
      <w:pPr>
        <w:pStyle w:val="Normal"/>
        <w:numPr>
          <w:ilvl w:val="1"/>
          <w:numId w:val="26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3</w:t>
      </w:r>
      <w:r>
        <w:rPr>
          <w:rtl w:val="true"/>
        </w:rPr>
        <w:t xml:space="preserve">- </w:t>
      </w:r>
      <w:r>
        <w:rPr>
          <w:rtl w:val="true"/>
        </w:rPr>
        <w:t>אין צריכים שיהיה אחראי כדי לחייב מחמת הנאה</w:t>
      </w:r>
      <w:r>
        <w:rPr>
          <w:rtl w:val="true"/>
        </w:rPr>
        <w:t>. (</w:t>
      </w:r>
      <w:r>
        <w:rPr>
          <w:rtl w:val="true"/>
        </w:rPr>
        <w:t>נראה שהענין הוא שבהנאה</w:t>
      </w:r>
      <w:r>
        <w:rPr>
          <w:rtl w:val="true"/>
        </w:rPr>
        <w:t xml:space="preserve">, </w:t>
      </w:r>
      <w:r>
        <w:rPr>
          <w:rtl w:val="true"/>
        </w:rPr>
        <w:t>אינו חסר דבר</w:t>
      </w:r>
      <w:r>
        <w:rPr>
          <w:rtl w:val="true"/>
        </w:rPr>
        <w:t xml:space="preserve">, </w:t>
      </w:r>
      <w:r>
        <w:rPr>
          <w:rtl w:val="true"/>
        </w:rPr>
        <w:t>ורק לא בא לו טוב מחמת ההנאה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דבר קרה לו שלא היה ביכולתו להפסיק</w:t>
      </w:r>
      <w:r>
        <w:rPr>
          <w:rtl w:val="true"/>
        </w:rPr>
        <w:t xml:space="preserve">. </w:t>
      </w:r>
      <w:r>
        <w:rPr>
          <w:rtl w:val="true"/>
        </w:rPr>
        <w:t>אותו דבר נתן לו הנאה</w:t>
      </w:r>
      <w:r>
        <w:rPr>
          <w:rtl w:val="true"/>
        </w:rPr>
        <w:t xml:space="preserve">, </w:t>
      </w:r>
      <w:r>
        <w:rPr>
          <w:rtl w:val="true"/>
        </w:rPr>
        <w:t>ומחמתו</w:t>
      </w:r>
      <w:r>
        <w:rPr>
          <w:rtl w:val="true"/>
        </w:rPr>
        <w:t xml:space="preserve">, </w:t>
      </w:r>
      <w:r>
        <w:rPr>
          <w:rtl w:val="true"/>
        </w:rPr>
        <w:t>נתחייב</w:t>
      </w:r>
      <w:r>
        <w:rPr>
          <w:rtl w:val="true"/>
        </w:rPr>
        <w:t xml:space="preserve">, </w:t>
      </w:r>
      <w:r>
        <w:rPr>
          <w:rtl w:val="true"/>
        </w:rPr>
        <w:t>ונתבטל ההנאה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כאילו לא קרה לו שום דבר</w:t>
      </w:r>
      <w:r>
        <w:rPr>
          <w:rtl w:val="true"/>
        </w:rPr>
        <w:t>.)</w:t>
      </w:r>
    </w:p>
    <w:p>
      <w:pPr>
        <w:pStyle w:val="Normal"/>
        <w:numPr>
          <w:ilvl w:val="1"/>
          <w:numId w:val="26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4</w:t>
      </w:r>
      <w:r>
        <w:rPr>
          <w:rtl w:val="true"/>
        </w:rPr>
        <w:t xml:space="preserve">- </w:t>
      </w:r>
      <w:r>
        <w:rPr>
          <w:rtl w:val="true"/>
        </w:rPr>
        <w:t>אין זה סיבה כלל ל</w:t>
      </w:r>
      <w:r>
        <w:rPr>
          <w:rtl w:val="true"/>
        </w:rPr>
        <w:t>"</w:t>
      </w:r>
      <w:r>
        <w:rPr>
          <w:rtl w:val="true"/>
        </w:rPr>
        <w:t>ל יחייב</w:t>
      </w:r>
      <w:r>
        <w:rPr>
          <w:rtl w:val="true"/>
        </w:rPr>
        <w:t xml:space="preserve">. </w:t>
      </w:r>
      <w:r>
        <w:rPr>
          <w:rtl w:val="true"/>
        </w:rPr>
        <w:t>זה רק אומר שציור של חיוב ראשון לא בא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ציור של חיוב שני בא</w:t>
      </w:r>
      <w:r>
        <w:rPr>
          <w:rtl w:val="true"/>
        </w:rPr>
        <w:t xml:space="preserve">, </w:t>
      </w:r>
      <w:r>
        <w:rPr>
          <w:rtl w:val="true"/>
        </w:rPr>
        <w:t>שבלע אותו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26"/>
        </w:numPr>
        <w:bidi w:val="1"/>
        <w:jc w:val="left"/>
        <w:rPr/>
      </w:pPr>
      <w:r>
        <w:rPr>
          <w:rtl w:val="true"/>
        </w:rPr>
        <w:t>לפי תוס’</w:t>
      </w:r>
      <w:r>
        <w:rPr>
          <w:rtl w:val="true"/>
        </w:rPr>
        <w:t>:</w:t>
      </w:r>
    </w:p>
    <w:p>
      <w:pPr>
        <w:pStyle w:val="Normal"/>
        <w:numPr>
          <w:ilvl w:val="1"/>
          <w:numId w:val="26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1</w:t>
      </w:r>
      <w:r>
        <w:rPr>
          <w:rtl w:val="true"/>
        </w:rPr>
        <w:t xml:space="preserve">- </w:t>
      </w:r>
      <w:r>
        <w:rPr>
          <w:rtl w:val="true"/>
        </w:rPr>
        <w:t>אף אם אינו כל כך של בעל</w:t>
      </w:r>
      <w:r>
        <w:rPr>
          <w:rtl w:val="true"/>
        </w:rPr>
        <w:t xml:space="preserve">, </w:t>
      </w:r>
      <w:r>
        <w:rPr>
          <w:rtl w:val="true"/>
        </w:rPr>
        <w:t>חייב אם נהנה ממנו</w:t>
      </w:r>
      <w:r>
        <w:rPr>
          <w:rtl w:val="true"/>
        </w:rPr>
        <w:t xml:space="preserve">. 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שהיזק אינו כמו הנאה</w:t>
      </w:r>
      <w:r>
        <w:rPr>
          <w:rtl w:val="true"/>
        </w:rPr>
        <w:t xml:space="preserve">, </w:t>
      </w:r>
      <w:r>
        <w:rPr>
          <w:rtl w:val="true"/>
        </w:rPr>
        <w:t>ושאין היזק חייב אם אינו כל כך שלו</w:t>
      </w:r>
      <w:r>
        <w:rPr>
          <w:rtl w:val="true"/>
        </w:rPr>
        <w:t xml:space="preserve">, </w:t>
      </w:r>
      <w:r>
        <w:rPr>
          <w:rtl w:val="true"/>
        </w:rPr>
        <w:t>אבל הנאה חייב</w:t>
      </w:r>
      <w:r>
        <w:rPr>
          <w:rtl w:val="true"/>
        </w:rPr>
        <w:t>.</w:t>
      </w:r>
    </w:p>
    <w:p>
      <w:pPr>
        <w:pStyle w:val="Normal"/>
        <w:numPr>
          <w:ilvl w:val="1"/>
          <w:numId w:val="26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2</w:t>
      </w:r>
      <w:r>
        <w:rPr>
          <w:rtl w:val="true"/>
        </w:rPr>
        <w:t xml:space="preserve">- </w:t>
      </w:r>
      <w:r>
        <w:rPr>
          <w:rtl w:val="true"/>
        </w:rPr>
        <w:t>אין צריכים שיזיק כלום כדי שיחייב בהנאה</w:t>
      </w:r>
      <w:r>
        <w:rPr>
          <w:rtl w:val="true"/>
        </w:rPr>
        <w:t>.</w:t>
      </w:r>
    </w:p>
    <w:p>
      <w:pPr>
        <w:pStyle w:val="Normal"/>
        <w:numPr>
          <w:ilvl w:val="1"/>
          <w:numId w:val="26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3</w:t>
      </w:r>
      <w:r>
        <w:rPr>
          <w:rtl w:val="true"/>
        </w:rPr>
        <w:t xml:space="preserve">- </w:t>
      </w:r>
      <w:r>
        <w:rPr>
          <w:rtl w:val="true"/>
        </w:rPr>
        <w:t>אין צריכים שיהיה אחראי כדי לחייב מחמת הנאה</w:t>
      </w:r>
      <w:r>
        <w:rPr>
          <w:rtl w:val="true"/>
        </w:rPr>
        <w:t>.</w:t>
      </w:r>
    </w:p>
    <w:p>
      <w:pPr>
        <w:pStyle w:val="Normal"/>
        <w:numPr>
          <w:ilvl w:val="1"/>
          <w:numId w:val="26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4</w:t>
      </w:r>
      <w:r>
        <w:rPr>
          <w:rtl w:val="true"/>
        </w:rPr>
        <w:t xml:space="preserve">- </w:t>
      </w:r>
      <w:r>
        <w:rPr>
          <w:rtl w:val="true"/>
        </w:rPr>
        <w:t>אין זה נוגע לחיוב שני שלה</w:t>
      </w:r>
      <w:r>
        <w:rPr>
          <w:rtl w:val="true"/>
        </w:rPr>
        <w:t xml:space="preserve">, </w:t>
      </w:r>
      <w:r>
        <w:rPr>
          <w:rtl w:val="true"/>
        </w:rPr>
        <w:t>שרק אומר שאין חיוב ראשון שלה קיים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בתוס’ יש לנו עוד הוכחה פשוטה</w:t>
      </w:r>
      <w:r>
        <w:rPr>
          <w:rtl w:val="true"/>
        </w:rPr>
        <w:t xml:space="preserve">, </w:t>
      </w:r>
      <w:r>
        <w:rPr>
          <w:rtl w:val="true"/>
        </w:rPr>
        <w:t xml:space="preserve">שתוס’ כ’ </w:t>
      </w:r>
      <w:r>
        <w:rPr>
          <w:rtl w:val="true"/>
        </w:rPr>
        <w:t>(</w:t>
      </w:r>
      <w:r>
        <w:rPr>
          <w:rtl w:val="true"/>
        </w:rPr>
        <w:t>על כל פנים בצד אחד</w:t>
      </w:r>
      <w:r>
        <w:rPr>
          <w:rtl w:val="true"/>
        </w:rPr>
        <w:t xml:space="preserve">) </w:t>
      </w:r>
      <w:r>
        <w:rPr>
          <w:rtl w:val="true"/>
        </w:rPr>
        <w:t>שאין חיוב הנאה אם הוא כבר נאבד מן העולם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היה נראה לומר שאי אפשר לטעון כצד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הדרך לדחות יהיה שאיסוד מן העולם לענין היזק ואיבוד מן העולם לענין הנאה אינם שווים</w:t>
      </w:r>
      <w:r>
        <w:rPr>
          <w:rtl w:val="true"/>
        </w:rPr>
        <w:t xml:space="preserve">. </w:t>
      </w:r>
      <w:r>
        <w:rPr>
          <w:rtl w:val="true"/>
        </w:rPr>
        <w:t xml:space="preserve">לאחד די במה שאין שוויות או במה שאין תשמיש ובשני צריך שניהם </w:t>
      </w:r>
      <w:r>
        <w:rPr>
          <w:rtl w:val="true"/>
        </w:rPr>
        <w:t>(</w:t>
      </w:r>
      <w:r>
        <w:rPr>
          <w:rtl w:val="true"/>
        </w:rPr>
        <w:t>או האחר</w:t>
      </w:r>
      <w:r>
        <w:rPr>
          <w:rtl w:val="true"/>
        </w:rPr>
        <w:t xml:space="preserve">).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נחפש מה שרש</w:t>
      </w:r>
      <w:r>
        <w:rPr>
          <w:rtl w:val="true"/>
        </w:rPr>
        <w:t>"</w:t>
      </w:r>
      <w:r>
        <w:rPr>
          <w:rtl w:val="true"/>
        </w:rPr>
        <w:t>י ותוס’ אומרים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למה אין ראשון קיים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-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</w:t>
      </w:r>
      <w:r>
        <w:rPr>
          <w:rtl w:val="true"/>
        </w:rPr>
        <w:t>: ”</w:t>
      </w:r>
      <w:r>
        <w:rPr>
          <w:color w:val="000000"/>
          <w:rtl w:val="true"/>
        </w:rPr>
        <w:t>דאי נמי אהדרה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ממאסה ולא חזיא לבעלים</w:t>
      </w:r>
      <w:r>
        <w:rPr>
          <w:color w:val="000000"/>
          <w:rtl w:val="true"/>
        </w:rPr>
        <w:t xml:space="preserve">.“ </w:t>
      </w:r>
      <w:r>
        <w:rPr>
          <w:color w:val="000000"/>
          <w:rtl w:val="true"/>
        </w:rPr>
        <w:t>לכאו’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זה אומר כצד ראשון או שני</w:t>
      </w:r>
      <w:r>
        <w:rPr>
          <w:color w:val="000000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color w:val="000000"/>
          <w:rtl w:val="true"/>
        </w:rPr>
        <w:t>תוס’</w:t>
      </w:r>
      <w:r>
        <w:rPr>
          <w:color w:val="000000"/>
          <w:rtl w:val="true"/>
        </w:rPr>
        <w:t xml:space="preserve">-  </w:t>
      </w:r>
      <w:r>
        <w:rPr>
          <w:color w:val="000000"/>
          <w:rtl w:val="true"/>
        </w:rPr>
        <w:t>תוס’ כ’</w:t>
      </w:r>
      <w:r>
        <w:rPr>
          <w:color w:val="000000"/>
          <w:rtl w:val="true"/>
        </w:rPr>
        <w:t>: ”</w:t>
      </w:r>
      <w:r>
        <w:rPr>
          <w:color w:val="000000"/>
          <w:rtl w:val="true"/>
        </w:rPr>
        <w:t>אין מרוויחים בעלים ככך דכבר נמאסו הלכך ליכא חיוב ממון</w:t>
      </w:r>
      <w:r>
        <w:rPr>
          <w:color w:val="000000"/>
          <w:rtl w:val="true"/>
        </w:rPr>
        <w:t xml:space="preserve">.“ </w:t>
      </w:r>
      <w:r>
        <w:rPr>
          <w:color w:val="000000"/>
          <w:rtl w:val="true"/>
        </w:rPr>
        <w:t>לכאו’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כוונת תוס’ הוא לומר כצד ראשון או כצד שני</w:t>
      </w:r>
      <w:r>
        <w:rPr>
          <w:color w:val="000000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color w:val="000000"/>
          <w:rtl w:val="true"/>
        </w:rPr>
        <w:t xml:space="preserve">----- </w:t>
      </w:r>
      <w:r>
        <w:rPr>
          <w:color w:val="000000"/>
          <w:rtl w:val="true"/>
        </w:rPr>
        <w:t>צריך לחזור לבאר את זה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שהרי אם אין לו שוויות כבר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לא יחייב הנאה לפי תוס’</w:t>
      </w:r>
      <w:r>
        <w:rPr>
          <w:color w:val="000000"/>
          <w:rtl w:val="true"/>
        </w:rPr>
        <w:t xml:space="preserve">. </w:t>
      </w:r>
      <w:r>
        <w:rPr>
          <w:color w:val="000000"/>
          <w:rtl w:val="true"/>
        </w:rPr>
        <w:t>אז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צריך לומר שיש לו שוויות</w:t>
      </w:r>
      <w:r>
        <w:rPr>
          <w:color w:val="000000"/>
          <w:rtl w:val="true"/>
        </w:rPr>
        <w:t xml:space="preserve">. </w:t>
      </w:r>
      <w:r>
        <w:rPr>
          <w:color w:val="000000"/>
          <w:rtl w:val="true"/>
        </w:rPr>
        <w:t>באמת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צריך ביאור למה פטור בשאר ציורים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כיון שרואים שיכול להיות שנהנה מדבר שיש בו שוויות</w:t>
      </w:r>
      <w:r>
        <w:rPr>
          <w:color w:val="000000"/>
          <w:rtl w:val="true"/>
        </w:rPr>
        <w:t xml:space="preserve">. </w:t>
      </w:r>
      <w:r>
        <w:rPr>
          <w:color w:val="000000"/>
          <w:rtl w:val="true"/>
        </w:rPr>
        <w:t>צריך לומר שהוא מפני שכבר צריך לשלם כל דמי היזק שלו</w:t>
      </w:r>
      <w:r>
        <w:rPr>
          <w:color w:val="000000"/>
          <w:rtl w:val="true"/>
        </w:rPr>
        <w:t xml:space="preserve">. </w:t>
      </w:r>
      <w:r>
        <w:rPr>
          <w:color w:val="000000"/>
          <w:rtl w:val="true"/>
        </w:rPr>
        <w:t>אז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צריך לומר שכאן לא היזק אותו</w:t>
      </w:r>
      <w:r>
        <w:rPr>
          <w:color w:val="000000"/>
          <w:rtl w:val="true"/>
        </w:rPr>
        <w:t xml:space="preserve">. </w:t>
      </w:r>
      <w:r>
        <w:rPr>
          <w:color w:val="000000"/>
          <w:rtl w:val="true"/>
        </w:rPr>
        <w:t>ויש לדון למה תשלומי היזק יפטור אותו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כיון שלא עושה שאין לו שוויות</w:t>
      </w:r>
      <w:r>
        <w:rPr>
          <w:color w:val="000000"/>
          <w:rtl w:val="true"/>
        </w:rPr>
        <w:t xml:space="preserve">. </w:t>
      </w:r>
      <w:r>
        <w:rPr>
          <w:color w:val="000000"/>
          <w:rtl w:val="true"/>
        </w:rPr>
        <w:t>שוב ראיתי שלכאו’ תוס’ דן בזה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אבל עדיין צריכים לחזור על סוגיה זו</w:t>
      </w:r>
      <w:r>
        <w:rPr>
          <w:color w:val="000000"/>
          <w:rtl w:val="true"/>
        </w:rPr>
        <w:t>.-----</w:t>
      </w:r>
    </w:p>
    <w:p>
      <w:pPr>
        <w:pStyle w:val="Heading8"/>
        <w:numPr>
          <w:ilvl w:val="0"/>
          <w:numId w:val="0"/>
        </w:numPr>
        <w:bidi w:val="1"/>
        <w:ind w:left="1872" w:hanging="0"/>
        <w:jc w:val="left"/>
        <w:rPr/>
      </w:pPr>
      <w:bookmarkStart w:id="157" w:name="_Toc159397243"/>
      <w:bookmarkStart w:id="158" w:name="_Toc159397163"/>
      <w:r>
        <w:rPr>
          <w:b w:val="false"/>
          <w:b w:val="false"/>
          <w:bCs/>
          <w:rtl w:val="true"/>
        </w:rPr>
        <w:t>תירוץ</w:t>
      </w:r>
      <w:r>
        <w:rPr>
          <w:rtl w:val="true"/>
        </w:rPr>
        <w:t>:</w:t>
      </w:r>
      <w:bookmarkEnd w:id="157"/>
      <w:bookmarkEnd w:id="158"/>
    </w:p>
    <w:p>
      <w:pPr>
        <w:pStyle w:val="TextBody"/>
        <w:bidi w:val="1"/>
        <w:jc w:val="left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תי’ גמ’ שמדברים במי שאכל משקה של תרומה</w:t>
      </w:r>
      <w:r>
        <w:rPr>
          <w:rtl w:val="true"/>
        </w:rPr>
        <w:t>. (</w:t>
      </w:r>
      <w:r>
        <w:rPr>
          <w:rtl w:val="true"/>
        </w:rPr>
        <w:t>משקה של תרומה מצוי</w:t>
      </w:r>
      <w:r>
        <w:rPr>
          <w:rtl w:val="true"/>
        </w:rPr>
        <w:t xml:space="preserve">, </w:t>
      </w:r>
      <w:r>
        <w:rPr>
          <w:rtl w:val="true"/>
        </w:rPr>
        <w:t>ששנים מן הדברים שחייבים בתרומה מן התורה הם זיתים וענבים</w:t>
      </w:r>
      <w:r>
        <w:rPr>
          <w:rtl w:val="true"/>
        </w:rPr>
        <w:t xml:space="preserve">. </w:t>
      </w:r>
      <w:r>
        <w:rPr>
          <w:rtl w:val="true"/>
        </w:rPr>
        <w:t>מזיתים עושים שמן ומענבים עושים יין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179"/>
      </w:r>
    </w:p>
    <w:p>
      <w:pPr>
        <w:pStyle w:val="TextBody"/>
        <w:bidi w:val="1"/>
        <w:jc w:val="left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ענין של התי’ יהיה שווה לאכילה על ידי הדחק</w:t>
      </w:r>
      <w:r>
        <w:rPr>
          <w:rtl w:val="true"/>
        </w:rPr>
        <w:t xml:space="preserve">. </w:t>
      </w:r>
      <w:r>
        <w:rPr>
          <w:rtl w:val="true"/>
        </w:rPr>
        <w:t>כיון שמשקין הוא</w:t>
      </w:r>
      <w:r>
        <w:rPr>
          <w:rtl w:val="true"/>
        </w:rPr>
        <w:t xml:space="preserve">, </w:t>
      </w:r>
      <w:r>
        <w:rPr>
          <w:rtl w:val="true"/>
        </w:rPr>
        <w:t>לא יהיה חיוב היזק עד שהוא קרוב לבילוע</w:t>
      </w:r>
      <w:r>
        <w:rPr>
          <w:rtl w:val="true"/>
        </w:rPr>
        <w:t xml:space="preserve">. </w:t>
      </w:r>
      <w:r>
        <w:rPr>
          <w:rtl w:val="true"/>
        </w:rPr>
        <w:t>יש לדון אם הענין הוא שיותר קל להזיק משקין</w:t>
      </w:r>
      <w:r>
        <w:rPr>
          <w:rtl w:val="true"/>
        </w:rPr>
        <w:t xml:space="preserve">, </w:t>
      </w:r>
      <w:r>
        <w:rPr>
          <w:rtl w:val="true"/>
        </w:rPr>
        <w:t xml:space="preserve">ואז בכניסתו לתוך גרונו כבר הוזק </w:t>
      </w:r>
      <w:r>
        <w:rPr>
          <w:rtl w:val="true"/>
        </w:rPr>
        <w:t>(</w:t>
      </w:r>
      <w:r>
        <w:rPr>
          <w:rtl w:val="true"/>
        </w:rPr>
        <w:t>ויש להעיר שאז קשה לריצב“א</w:t>
      </w:r>
      <w:r>
        <w:rPr>
          <w:rtl w:val="true"/>
        </w:rPr>
        <w:t xml:space="preserve">; </w:t>
      </w:r>
      <w:r>
        <w:rPr>
          <w:rtl w:val="true"/>
        </w:rPr>
        <w:t>נוכל לומר שסובר שרק תי’ זה אומר כן</w:t>
      </w:r>
      <w:r>
        <w:rPr>
          <w:rtl w:val="true"/>
        </w:rPr>
        <w:t xml:space="preserve">, </w:t>
      </w:r>
      <w:r>
        <w:rPr>
          <w:rtl w:val="true"/>
        </w:rPr>
        <w:t>אבל לא התי’ שלפני כן</w:t>
      </w:r>
      <w:r>
        <w:rPr>
          <w:rtl w:val="true"/>
        </w:rPr>
        <w:t xml:space="preserve">), </w:t>
      </w:r>
      <w:r>
        <w:rPr>
          <w:rtl w:val="true"/>
        </w:rPr>
        <w:t>או שבכל כניסה לפה</w:t>
      </w:r>
      <w:r>
        <w:rPr>
          <w:rtl w:val="true"/>
        </w:rPr>
        <w:t xml:space="preserve">, </w:t>
      </w:r>
      <w:r>
        <w:rPr>
          <w:rtl w:val="true"/>
        </w:rPr>
        <w:t xml:space="preserve">משקין באים למקום שקל לבלוע אותם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יורדים יותר</w:t>
      </w:r>
      <w:r>
        <w:rPr>
          <w:rtl w:val="true"/>
        </w:rPr>
        <w:t xml:space="preserve">). </w:t>
      </w:r>
      <w:r>
        <w:rPr>
          <w:rtl w:val="true"/>
        </w:rPr>
        <w:t>גם יש לומר שאי אפשר להפסיק בליעת משקין</w:t>
      </w:r>
      <w:r>
        <w:rPr>
          <w:rtl w:val="true"/>
        </w:rPr>
        <w:t xml:space="preserve">, </w:t>
      </w:r>
      <w:r>
        <w:rPr>
          <w:rtl w:val="true"/>
        </w:rPr>
        <w:t>ואז באמת</w:t>
      </w:r>
      <w:r>
        <w:rPr>
          <w:rtl w:val="true"/>
        </w:rPr>
        <w:t xml:space="preserve">, </w:t>
      </w:r>
      <w:r>
        <w:rPr>
          <w:rtl w:val="true"/>
        </w:rPr>
        <w:t xml:space="preserve">קרים בתוך זמן אחד </w:t>
      </w:r>
      <w:r>
        <w:rPr>
          <w:rtl w:val="true"/>
        </w:rPr>
        <w:t>(</w:t>
      </w:r>
      <w:r>
        <w:rPr>
          <w:rtl w:val="true"/>
        </w:rPr>
        <w:t>או שאז המעשה הוא אחד עד כדי שכו“ע יודו לריצב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).</w:t>
      </w:r>
    </w:p>
    <w:p>
      <w:pPr>
        <w:pStyle w:val="TextBody"/>
        <w:bidi w:val="1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פי’ כפשט ראשון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80"/>
      </w:r>
    </w:p>
    <w:p>
      <w:pPr>
        <w:pStyle w:val="Heading6"/>
        <w:numPr>
          <w:ilvl w:val="5"/>
          <w:numId w:val="1"/>
        </w:numPr>
        <w:bidi w:val="1"/>
        <w:ind w:left="1296" w:right="0" w:hanging="0"/>
        <w:jc w:val="left"/>
        <w:rPr/>
      </w:pPr>
      <w:bookmarkStart w:id="159" w:name="_Toc159397244"/>
      <w:bookmarkStart w:id="160" w:name="_Toc159397164"/>
      <w:r>
        <w:rPr>
          <w:bCs/>
          <w:rtl w:val="true"/>
        </w:rPr>
        <w:t>תירוץ</w:t>
      </w:r>
      <w:r>
        <w:rPr>
          <w:bCs/>
          <w:rtl w:val="true"/>
        </w:rPr>
        <w:t>:</w:t>
      </w:r>
      <w:bookmarkEnd w:id="159"/>
      <w:bookmarkEnd w:id="160"/>
    </w:p>
    <w:p>
      <w:pPr>
        <w:pStyle w:val="TextBody"/>
        <w:bidi w:val="1"/>
        <w:jc w:val="left"/>
        <w:rPr/>
      </w:pPr>
      <w:r>
        <w:rPr>
          <w:rtl w:val="true"/>
        </w:rPr>
        <w:t>עד כאן הניח גמ’ שחיוב הממון בא מאכילת התרומה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קשה לו</w:t>
      </w:r>
      <w:r>
        <w:rPr>
          <w:rtl w:val="true"/>
        </w:rPr>
        <w:t xml:space="preserve">, </w:t>
      </w:r>
      <w:r>
        <w:rPr>
          <w:rtl w:val="true"/>
        </w:rPr>
        <w:t>שבתוך מעשה אכילה</w:t>
      </w:r>
      <w:r>
        <w:rPr>
          <w:rtl w:val="true"/>
        </w:rPr>
        <w:t xml:space="preserve">, </w:t>
      </w:r>
      <w:r>
        <w:rPr>
          <w:rtl w:val="true"/>
        </w:rPr>
        <w:t>יש סיבות אחרות לחיוב היזק</w:t>
      </w:r>
      <w:r>
        <w:rPr>
          <w:rtl w:val="true"/>
        </w:rPr>
        <w:t xml:space="preserve">. </w:t>
      </w:r>
      <w:r>
        <w:rPr>
          <w:rtl w:val="true"/>
        </w:rPr>
        <w:t>רב אשי מחדש שאין חיוב הממון בא מאכילת התרומה</w:t>
      </w:r>
      <w:r>
        <w:rPr>
          <w:rStyle w:val="FootnoteAnchor"/>
          <w:rtl w:val="true"/>
        </w:rPr>
        <w:footnoteReference w:id="181"/>
      </w:r>
      <w:r>
        <w:rPr>
          <w:rtl w:val="true"/>
        </w:rPr>
        <w:t xml:space="preserve">, </w:t>
      </w:r>
      <w:r>
        <w:rPr>
          <w:rtl w:val="true"/>
        </w:rPr>
        <w:t>אלא מדבר אחר</w:t>
      </w:r>
      <w:r>
        <w:rPr>
          <w:rtl w:val="true"/>
        </w:rPr>
        <w:t xml:space="preserve">. </w:t>
      </w:r>
      <w:r>
        <w:rPr>
          <w:rtl w:val="true"/>
        </w:rPr>
        <w:t>אם עשה שום דבר אחר שחייב אותו ממון</w:t>
      </w:r>
      <w:r>
        <w:rPr>
          <w:rtl w:val="true"/>
        </w:rPr>
        <w:t xml:space="preserve">-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הזיק בגדים של חברו</w:t>
      </w:r>
      <w:r>
        <w:rPr>
          <w:rtl w:val="true"/>
        </w:rPr>
        <w:t xml:space="preserve">, </w:t>
      </w:r>
      <w:r>
        <w:rPr>
          <w:rtl w:val="true"/>
        </w:rPr>
        <w:t>בזמן שאוכל את התרומה</w:t>
      </w:r>
      <w:r>
        <w:rPr>
          <w:rtl w:val="true"/>
        </w:rPr>
        <w:t xml:space="preserve">, </w:t>
      </w:r>
      <w:r>
        <w:rPr>
          <w:rtl w:val="true"/>
        </w:rPr>
        <w:t>יהיה מחלקת בין אביי ורבא</w:t>
      </w:r>
      <w:r>
        <w:rPr>
          <w:rtl w:val="true"/>
        </w:rPr>
        <w:t xml:space="preserve">, </w:t>
      </w:r>
      <w:r>
        <w:rPr>
          <w:rtl w:val="true"/>
        </w:rPr>
        <w:t>שאביי יאמר שיפטור מאותו חיוב ואביי אומר שיחייב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ואם תאמר</w:t>
      </w:r>
      <w:r>
        <w:rPr>
          <w:rtl w:val="true"/>
        </w:rPr>
        <w:t xml:space="preserve">, </w:t>
      </w:r>
      <w:r>
        <w:rPr>
          <w:rtl w:val="true"/>
        </w:rPr>
        <w:t>הרי אי אפשר לצמצם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נניח שאכל את התרומה בזמן שהזיק לחברו</w:t>
      </w:r>
      <w:r>
        <w:rPr>
          <w:rtl w:val="true"/>
        </w:rPr>
        <w:t>. (</w:t>
      </w:r>
      <w:r>
        <w:rPr>
          <w:rtl w:val="true"/>
        </w:rPr>
        <w:t>דחוק לומר שמוקים ר“א את המשנה כר“י הגלילי</w:t>
      </w:r>
      <w:r>
        <w:rPr>
          <w:rtl w:val="true"/>
        </w:rPr>
        <w:t xml:space="preserve">, </w:t>
      </w:r>
      <w:r>
        <w:rPr>
          <w:rtl w:val="true"/>
        </w:rPr>
        <w:t>ויותר דחוק כיון שלא מזכיר זה</w:t>
      </w:r>
      <w:r>
        <w:rPr>
          <w:rtl w:val="true"/>
        </w:rPr>
        <w:t xml:space="preserve">.) </w:t>
      </w:r>
      <w:r>
        <w:rPr>
          <w:rtl w:val="true"/>
        </w:rPr>
        <w:t>ויש לומר שאפשר לצמצם</w:t>
      </w:r>
      <w:r>
        <w:rPr>
          <w:rtl w:val="true"/>
        </w:rPr>
        <w:t xml:space="preserve">-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זה פשוט</w:t>
      </w:r>
      <w:r>
        <w:rPr>
          <w:rtl w:val="true"/>
        </w:rPr>
        <w:t xml:space="preserve">, </w:t>
      </w:r>
      <w:r>
        <w:rPr>
          <w:rtl w:val="true"/>
        </w:rPr>
        <w:t>שלמה לא יוכלו שני דברים לקרות כאחת</w:t>
      </w:r>
      <w:r>
        <w:rPr>
          <w:rtl w:val="true"/>
        </w:rPr>
        <w:t xml:space="preserve">- </w:t>
      </w:r>
      <w:r>
        <w:rPr>
          <w:rtl w:val="true"/>
        </w:rPr>
        <w:t>אלא שלא מניחים שמה שנראה להיות באותו רגע הוא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באותו רגע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שיש צד שהוא באותו רגע</w:t>
      </w:r>
      <w:r>
        <w:rPr>
          <w:rtl w:val="true"/>
        </w:rPr>
        <w:t xml:space="preserve">, </w:t>
      </w:r>
      <w:r>
        <w:rPr>
          <w:rtl w:val="true"/>
        </w:rPr>
        <w:t>לא יכולים להוציא ממנו ממון</w:t>
      </w:r>
      <w:r>
        <w:rPr>
          <w:rtl w:val="true"/>
        </w:rPr>
        <w:t xml:space="preserve">. </w:t>
      </w:r>
      <w:r>
        <w:rPr>
          <w:rtl w:val="true"/>
        </w:rPr>
        <w:t>המוציא מחברו עליו הראיה</w:t>
      </w:r>
      <w:r>
        <w:rPr>
          <w:rtl w:val="true"/>
        </w:rPr>
        <w:t xml:space="preserve">, </w:t>
      </w:r>
      <w:r>
        <w:rPr>
          <w:rtl w:val="true"/>
        </w:rPr>
        <w:t>ואז צריך המוציא להביא ראיה שלא קרו בזמן אחד</w:t>
      </w:r>
      <w:r>
        <w:rPr>
          <w:rStyle w:val="FootnoteAnchor"/>
          <w:rtl w:val="true"/>
        </w:rPr>
        <w:footnoteReference w:id="182"/>
      </w:r>
      <w:r>
        <w:rPr>
          <w:rtl w:val="true"/>
        </w:rPr>
        <w:t xml:space="preserve">. </w:t>
      </w:r>
      <w:r>
        <w:rPr>
          <w:rtl w:val="true"/>
        </w:rPr>
        <w:t>גם יש לומר שחיוב תרומה ממשיך הוא</w:t>
      </w:r>
      <w:r>
        <w:rPr>
          <w:rtl w:val="true"/>
        </w:rPr>
        <w:t xml:space="preserve">- </w:t>
      </w:r>
      <w:r>
        <w:rPr>
          <w:rtl w:val="true"/>
        </w:rPr>
        <w:t>הוא כל זמן אכילתו</w:t>
      </w:r>
      <w:r>
        <w:rPr>
          <w:rtl w:val="true"/>
        </w:rPr>
        <w:t xml:space="preserve">- </w:t>
      </w:r>
      <w:r>
        <w:rPr>
          <w:rtl w:val="true"/>
        </w:rPr>
        <w:t>ועל דבר כזה</w:t>
      </w:r>
      <w:r>
        <w:rPr>
          <w:rtl w:val="true"/>
        </w:rPr>
        <w:t xml:space="preserve">, </w:t>
      </w:r>
      <w:r>
        <w:rPr>
          <w:rtl w:val="true"/>
        </w:rPr>
        <w:t>יכולים לצמצם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אם דבר הוא זמן גדול</w:t>
      </w:r>
      <w:r>
        <w:rPr>
          <w:rtl w:val="true"/>
        </w:rPr>
        <w:t xml:space="preserve">, </w:t>
      </w:r>
      <w:r>
        <w:rPr>
          <w:rtl w:val="true"/>
        </w:rPr>
        <w:t>ורואים שדבר התחיל אחרי שהוא התחיל</w:t>
      </w:r>
      <w:r>
        <w:rPr>
          <w:rtl w:val="true"/>
        </w:rPr>
        <w:t xml:space="preserve">, </w:t>
      </w:r>
      <w:r>
        <w:rPr>
          <w:rtl w:val="true"/>
        </w:rPr>
        <w:t>וסיים אחרי שהוא סיים</w:t>
      </w:r>
      <w:r>
        <w:rPr>
          <w:rtl w:val="true"/>
        </w:rPr>
        <w:t xml:space="preserve">, </w:t>
      </w:r>
      <w:r>
        <w:rPr>
          <w:rtl w:val="true"/>
        </w:rPr>
        <w:t>יודעים שצמצם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כן כאן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מחדש שאכילה נמשך</w:t>
      </w:r>
      <w:r>
        <w:rPr>
          <w:rtl w:val="true"/>
        </w:rPr>
        <w:t xml:space="preserve">. </w:t>
      </w:r>
      <w:r>
        <w:rPr>
          <w:rtl w:val="true"/>
        </w:rPr>
        <w:t>ע’ בתוס’</w:t>
      </w:r>
      <w:r>
        <w:rPr>
          <w:rtl w:val="true"/>
        </w:rPr>
        <w:t xml:space="preserve">, </w:t>
      </w:r>
      <w:r>
        <w:rPr>
          <w:rtl w:val="true"/>
        </w:rPr>
        <w:t xml:space="preserve">שאומר שרק חייב מיתה </w:t>
      </w:r>
      <w:r>
        <w:rPr>
          <w:rtl w:val="true"/>
        </w:rPr>
        <w:t>(</w:t>
      </w:r>
      <w:r>
        <w:rPr>
          <w:rtl w:val="true"/>
        </w:rPr>
        <w:t>באופן שיפטור</w:t>
      </w:r>
      <w:r>
        <w:rPr>
          <w:rtl w:val="true"/>
        </w:rPr>
        <w:t xml:space="preserve">) </w:t>
      </w:r>
      <w:r>
        <w:rPr>
          <w:rtl w:val="true"/>
        </w:rPr>
        <w:t>על סוף בליעה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אז אינו ממשיך כל כך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83"/>
      </w:r>
    </w:p>
    <w:p>
      <w:pPr>
        <w:pStyle w:val="TextBody"/>
        <w:bidi w:val="1"/>
        <w:jc w:val="left"/>
        <w:rPr/>
      </w:pPr>
      <w:r>
        <w:rPr>
          <w:rtl w:val="true"/>
        </w:rPr>
        <w:t>ושי להעיר שלכאו’</w:t>
      </w:r>
      <w:r>
        <w:rPr>
          <w:rtl w:val="true"/>
        </w:rPr>
        <w:t xml:space="preserve">, </w:t>
      </w:r>
      <w:r>
        <w:rPr>
          <w:rtl w:val="true"/>
        </w:rPr>
        <w:t>צריכים לומר שזמן אכילה נמשך</w:t>
      </w:r>
      <w:r>
        <w:rPr>
          <w:rtl w:val="true"/>
        </w:rPr>
        <w:t xml:space="preserve">, </w:t>
      </w:r>
      <w:r>
        <w:rPr>
          <w:rtl w:val="true"/>
        </w:rPr>
        <w:t>שהרי פשוט שזמן קריעה נמשך</w:t>
      </w:r>
      <w:r>
        <w:rPr>
          <w:rtl w:val="true"/>
        </w:rPr>
        <w:t xml:space="preserve">. </w:t>
      </w:r>
      <w:r>
        <w:rPr>
          <w:rtl w:val="true"/>
        </w:rPr>
        <w:t>בתוך רגע אחד הוא קורע</w:t>
      </w:r>
      <w:r>
        <w:rPr>
          <w:rtl w:val="true"/>
        </w:rPr>
        <w:t xml:space="preserve">, </w:t>
      </w:r>
      <w:r>
        <w:rPr>
          <w:rtl w:val="true"/>
        </w:rPr>
        <w:t>ובכל חלק וחלק מאותו רגע הוא מזיק קצת</w:t>
      </w:r>
      <w:r>
        <w:rPr>
          <w:rtl w:val="true"/>
        </w:rPr>
        <w:t>. (</w:t>
      </w:r>
      <w:r>
        <w:rPr>
          <w:rtl w:val="true"/>
        </w:rPr>
        <w:t>לא מסתבר לומר שפוטר אותו ממה שנעשה בחלק מאותו רגע</w:t>
      </w:r>
      <w:r>
        <w:rPr>
          <w:rtl w:val="true"/>
        </w:rPr>
        <w:t xml:space="preserve">, </w:t>
      </w:r>
      <w:r>
        <w:rPr>
          <w:rtl w:val="true"/>
        </w:rPr>
        <w:t>שלא מסתבר שהיזיק אף שווה פרוטה אז</w:t>
      </w:r>
      <w:r>
        <w:rPr>
          <w:rtl w:val="true"/>
        </w:rPr>
        <w:t xml:space="preserve">, </w:t>
      </w:r>
      <w:r>
        <w:rPr>
          <w:rtl w:val="true"/>
        </w:rPr>
        <w:t>ולא יימצא נפק“מ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נמצא אם רק היזיק כשווה פרוטה</w:t>
      </w:r>
      <w:r>
        <w:rPr>
          <w:rtl w:val="true"/>
        </w:rPr>
        <w:t xml:space="preserve">, </w:t>
      </w:r>
      <w:r>
        <w:rPr>
          <w:rtl w:val="true"/>
        </w:rPr>
        <w:t>שאז אם פטור על אותו חלק</w:t>
      </w:r>
      <w:r>
        <w:rPr>
          <w:rtl w:val="true"/>
        </w:rPr>
        <w:t xml:space="preserve">, </w:t>
      </w:r>
      <w:r>
        <w:rPr>
          <w:rtl w:val="true"/>
        </w:rPr>
        <w:t>לא חייב כלל</w:t>
      </w:r>
      <w:r>
        <w:rPr>
          <w:rStyle w:val="FootnoteAnchor"/>
          <w:rtl w:val="true"/>
        </w:rPr>
        <w:footnoteReference w:id="184"/>
      </w:r>
      <w:r>
        <w:rPr>
          <w:rtl w:val="true"/>
        </w:rPr>
        <w:t>. .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שאפשר לומר</w:t>
      </w:r>
      <w:r>
        <w:rPr>
          <w:rtl w:val="true"/>
        </w:rPr>
        <w:t xml:space="preserve">, </w:t>
      </w:r>
      <w:r>
        <w:rPr>
          <w:rtl w:val="true"/>
        </w:rPr>
        <w:t>כמו שכתבנו לעיל</w:t>
      </w:r>
      <w:r>
        <w:rPr>
          <w:rtl w:val="true"/>
        </w:rPr>
        <w:t xml:space="preserve">, </w:t>
      </w:r>
      <w:r>
        <w:rPr>
          <w:rtl w:val="true"/>
        </w:rPr>
        <w:t>שלמה שקורה בתוך מעשה אחד</w:t>
      </w:r>
      <w:r>
        <w:rPr>
          <w:rtl w:val="true"/>
        </w:rPr>
        <w:t xml:space="preserve">, </w:t>
      </w:r>
      <w:r>
        <w:rPr>
          <w:rtl w:val="true"/>
        </w:rPr>
        <w:t>ניתן זמן של אותו מעשה</w:t>
      </w:r>
      <w:r>
        <w:rPr>
          <w:rtl w:val="true"/>
        </w:rPr>
        <w:t xml:space="preserve">, </w:t>
      </w:r>
      <w:r>
        <w:rPr>
          <w:rtl w:val="true"/>
        </w:rPr>
        <w:t>והוא זמן אחד</w:t>
      </w:r>
      <w:r>
        <w:rPr>
          <w:rtl w:val="true"/>
        </w:rPr>
        <w:t xml:space="preserve">, </w:t>
      </w:r>
      <w:r>
        <w:rPr>
          <w:rtl w:val="true"/>
        </w:rPr>
        <w:t>ולא זמן נמשך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שההיזק</w:t>
      </w:r>
      <w:r>
        <w:rPr>
          <w:rtl w:val="true"/>
        </w:rPr>
        <w:t xml:space="preserve">, </w:t>
      </w:r>
      <w:r>
        <w:rPr>
          <w:rtl w:val="true"/>
        </w:rPr>
        <w:t>שקרה בין עשר שעות ורגע אחד לעשר שעות ושלש רגעים</w:t>
      </w:r>
      <w:r>
        <w:rPr>
          <w:rtl w:val="true"/>
        </w:rPr>
        <w:t xml:space="preserve">, </w:t>
      </w:r>
      <w:r>
        <w:rPr>
          <w:rtl w:val="true"/>
        </w:rPr>
        <w:t>יש לו זמן של תחילתו או סופו או משהוא כזה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צריכים שהאכילה נמשך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שכיון שחלק מן המעשה הוא עם חיוב מיתה</w:t>
      </w:r>
      <w:r>
        <w:rPr>
          <w:rtl w:val="true"/>
        </w:rPr>
        <w:t xml:space="preserve">, </w:t>
      </w:r>
      <w:r>
        <w:rPr>
          <w:rtl w:val="true"/>
        </w:rPr>
        <w:t>אולי כולו נגרר אחריו</w:t>
      </w:r>
      <w:r>
        <w:rPr>
          <w:rtl w:val="true"/>
        </w:rPr>
        <w:t xml:space="preserve">, </w:t>
      </w:r>
      <w:r>
        <w:rPr>
          <w:rtl w:val="true"/>
        </w:rPr>
        <w:t>כיון שהוא מעשה אחד</w:t>
      </w:r>
      <w:r>
        <w:rPr>
          <w:rtl w:val="true"/>
        </w:rPr>
        <w:t xml:space="preserve">, </w:t>
      </w:r>
      <w:r>
        <w:rPr>
          <w:rtl w:val="true"/>
        </w:rPr>
        <w:t>להיות נחשב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85"/>
      </w:r>
    </w:p>
    <w:p>
      <w:pPr>
        <w:pStyle w:val="TextBody"/>
        <w:bidi w:val="1"/>
        <w:jc w:val="left"/>
        <w:rPr/>
      </w:pPr>
      <w:r>
        <w:rPr>
          <w:rtl w:val="true"/>
        </w:rPr>
        <w:t>החידוש שיוצא מדברי רב אשי הוא שלא צריכים שיהיו שני החיובים</w:t>
      </w:r>
      <w:r>
        <w:rPr>
          <w:rtl w:val="true"/>
        </w:rPr>
        <w:t xml:space="preserve">- </w:t>
      </w:r>
      <w:r>
        <w:rPr>
          <w:rtl w:val="true"/>
        </w:rPr>
        <w:t>המיתה והממון</w:t>
      </w:r>
      <w:r>
        <w:rPr>
          <w:rtl w:val="true"/>
        </w:rPr>
        <w:t xml:space="preserve">- </w:t>
      </w:r>
      <w:r>
        <w:rPr>
          <w:rtl w:val="true"/>
        </w:rPr>
        <w:t>באים ממעשה אחד</w:t>
      </w:r>
      <w:r>
        <w:rPr>
          <w:rStyle w:val="FootnoteAnchor"/>
          <w:rtl w:val="true"/>
        </w:rPr>
        <w:footnoteReference w:id="186"/>
      </w:r>
      <w:r>
        <w:rPr>
          <w:rtl w:val="true"/>
        </w:rPr>
        <w:t xml:space="preserve">, </w:t>
      </w:r>
      <w:r>
        <w:rPr>
          <w:rtl w:val="true"/>
        </w:rPr>
        <w:t>אלא רק באים בזמן אחד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87"/>
      </w:r>
      <w:r>
        <w:rPr>
          <w:rtl w:val="true"/>
        </w:rPr>
        <w:t xml:space="preserve"> </w:t>
      </w:r>
      <w:r>
        <w:rPr>
          <w:rtl w:val="true"/>
        </w:rPr>
        <w:t>ויש להרחיב על חידוש זה קצת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היה אפשר לומר ששניהם בתוך מעשה אחד הם</w:t>
      </w:r>
      <w:r>
        <w:rPr>
          <w:rtl w:val="true"/>
        </w:rPr>
        <w:t xml:space="preserve">, </w:t>
      </w:r>
      <w:r>
        <w:rPr>
          <w:rtl w:val="true"/>
        </w:rPr>
        <w:t>שהרי עושה מעשה של</w:t>
      </w:r>
      <w:r>
        <w:rPr>
          <w:rtl w:val="true"/>
        </w:rPr>
        <w:t xml:space="preserve">: </w:t>
      </w:r>
      <w:r>
        <w:rPr>
          <w:rtl w:val="true"/>
        </w:rPr>
        <w:t>אוכל עם פיו וקורע עם ידו</w:t>
      </w:r>
      <w:r>
        <w:rPr>
          <w:rtl w:val="true"/>
        </w:rPr>
        <w:t xml:space="preserve">. </w:t>
      </w:r>
      <w:r>
        <w:rPr>
          <w:rtl w:val="true"/>
        </w:rPr>
        <w:t>אפשר לומר שאין הכי נמי</w:t>
      </w:r>
      <w:r>
        <w:rPr>
          <w:rtl w:val="true"/>
        </w:rPr>
        <w:t xml:space="preserve">, </w:t>
      </w:r>
      <w:r>
        <w:rPr>
          <w:rtl w:val="true"/>
        </w:rPr>
        <w:t>נחשב מעשה אחד</w:t>
      </w:r>
      <w:r>
        <w:rPr>
          <w:rtl w:val="true"/>
        </w:rPr>
        <w:t xml:space="preserve">, </w:t>
      </w:r>
      <w:r>
        <w:rPr>
          <w:rtl w:val="true"/>
        </w:rPr>
        <w:t>ואין זה כל כך חידוש אז</w:t>
      </w:r>
      <w:r>
        <w:rPr>
          <w:rtl w:val="true"/>
        </w:rPr>
        <w:t>. 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נבאר חידוש אחר שיש כאן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אני מדרהר</w:t>
      </w:r>
      <w:r>
        <w:rPr>
          <w:rtl w:val="true"/>
        </w:rPr>
        <w:t xml:space="preserve">, </w:t>
      </w:r>
      <w:r>
        <w:rPr>
          <w:rtl w:val="true"/>
        </w:rPr>
        <w:t>ונראה שבני אדם מדרהרים</w:t>
      </w:r>
      <w:r>
        <w:rPr>
          <w:rtl w:val="true"/>
        </w:rPr>
        <w:t xml:space="preserve">, </w:t>
      </w:r>
      <w:r>
        <w:rPr>
          <w:rtl w:val="true"/>
        </w:rPr>
        <w:t>שלא נחשב מעשה אחד</w:t>
      </w:r>
      <w:r>
        <w:rPr>
          <w:rtl w:val="true"/>
        </w:rPr>
        <w:t xml:space="preserve">. </w:t>
      </w:r>
      <w:r>
        <w:rPr>
          <w:rtl w:val="true"/>
        </w:rPr>
        <w:t>רק תנועה אחת נחשב מעשה</w:t>
      </w:r>
      <w:r>
        <w:rPr>
          <w:rtl w:val="true"/>
        </w:rPr>
        <w:t xml:space="preserve">, </w:t>
      </w:r>
      <w:r>
        <w:rPr>
          <w:rtl w:val="true"/>
        </w:rPr>
        <w:t>ולא הרבה תנועות ביחד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כשתחשב עליו יותר</w:t>
      </w:r>
      <w:r>
        <w:rPr>
          <w:rtl w:val="true"/>
        </w:rPr>
        <w:t xml:space="preserve">, </w:t>
      </w:r>
      <w:r>
        <w:rPr>
          <w:rtl w:val="true"/>
        </w:rPr>
        <w:t>תבחן שזה לא פשוט</w:t>
      </w:r>
      <w:r>
        <w:rPr>
          <w:rtl w:val="true"/>
        </w:rPr>
        <w:t xml:space="preserve">. </w:t>
      </w:r>
      <w:r>
        <w:rPr>
          <w:rtl w:val="true"/>
        </w:rPr>
        <w:t>נקשה משני ציורים</w:t>
      </w:r>
      <w:r>
        <w:rPr>
          <w:rtl w:val="true"/>
        </w:rPr>
        <w:t xml:space="preserve">. </w:t>
      </w:r>
      <w:r>
        <w:rPr>
          <w:rtl w:val="true"/>
        </w:rPr>
        <w:t>ציור ראשון הוא כשאדם מכה את חברו</w:t>
      </w:r>
      <w:r>
        <w:rPr>
          <w:rtl w:val="true"/>
        </w:rPr>
        <w:t xml:space="preserve">. </w:t>
      </w:r>
      <w:r>
        <w:rPr>
          <w:rtl w:val="true"/>
        </w:rPr>
        <w:t>עומד במקומו</w:t>
      </w:r>
      <w:r>
        <w:rPr>
          <w:rtl w:val="true"/>
        </w:rPr>
        <w:t xml:space="preserve">, </w:t>
      </w:r>
      <w:r>
        <w:rPr>
          <w:rtl w:val="true"/>
        </w:rPr>
        <w:t>ומרים את ידו</w:t>
      </w:r>
      <w:r>
        <w:rPr>
          <w:rtl w:val="true"/>
        </w:rPr>
        <w:t xml:space="preserve">, </w:t>
      </w:r>
      <w:r>
        <w:rPr>
          <w:rtl w:val="true"/>
        </w:rPr>
        <w:t>וכשעוד עומד שם</w:t>
      </w:r>
      <w:r>
        <w:rPr>
          <w:rtl w:val="true"/>
        </w:rPr>
        <w:t xml:space="preserve">, </w:t>
      </w:r>
      <w:r>
        <w:rPr>
          <w:rtl w:val="true"/>
        </w:rPr>
        <w:t>מכה את חברו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נאמר שה“מעשה“ כאן אינו רק מה שהוא עושה עם היד שלו</w:t>
      </w:r>
      <w:r>
        <w:rPr>
          <w:rtl w:val="true"/>
        </w:rPr>
        <w:t xml:space="preserve">, </w:t>
      </w:r>
      <w:r>
        <w:rPr>
          <w:rtl w:val="true"/>
        </w:rPr>
        <w:t>שזה לא היה די בפני עצמו</w:t>
      </w:r>
      <w:r>
        <w:rPr>
          <w:rtl w:val="true"/>
        </w:rPr>
        <w:t xml:space="preserve">. </w:t>
      </w:r>
      <w:r>
        <w:rPr>
          <w:rtl w:val="true"/>
        </w:rPr>
        <w:t>אילו היה הולך ברגלו באותו זמן</w:t>
      </w:r>
      <w:r>
        <w:rPr>
          <w:rtl w:val="true"/>
        </w:rPr>
        <w:t xml:space="preserve">, </w:t>
      </w:r>
      <w:r>
        <w:rPr>
          <w:rtl w:val="true"/>
        </w:rPr>
        <w:t>לא היה המכה מגיע לחברו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היה בכלל אותו מעשה שלו כוון</w:t>
      </w:r>
      <w:r>
        <w:rPr>
          <w:rtl w:val="true"/>
        </w:rPr>
        <w:t xml:space="preserve">, </w:t>
      </w:r>
      <w:r>
        <w:rPr>
          <w:rtl w:val="true"/>
        </w:rPr>
        <w:t>ולא היה הסיבה לאותו תוצאה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שה“מעשה“ הוא מה שהוא מכה את ידו כשרגליו לא מזיזות ממקומם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שכל מעשה מדבר על כל גופו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אין גוף שלו בכלל מעשה כאן</w:t>
      </w:r>
      <w:r>
        <w:rPr>
          <w:rtl w:val="true"/>
        </w:rPr>
        <w:t xml:space="preserve">. </w:t>
      </w:r>
      <w:r>
        <w:rPr>
          <w:rtl w:val="true"/>
        </w:rPr>
        <w:t>יש לדחות ששם אין הכי נמי</w:t>
      </w:r>
      <w:r>
        <w:rPr>
          <w:rtl w:val="true"/>
        </w:rPr>
        <w:t xml:space="preserve">, </w:t>
      </w:r>
      <w:r>
        <w:rPr>
          <w:rtl w:val="true"/>
        </w:rPr>
        <w:t>עשה שני מעשים</w:t>
      </w:r>
      <w:r>
        <w:rPr>
          <w:rtl w:val="true"/>
        </w:rPr>
        <w:t xml:space="preserve">, </w:t>
      </w:r>
      <w:r>
        <w:rPr>
          <w:rtl w:val="true"/>
        </w:rPr>
        <w:t>שהרי הכה את ידו ולא זז את רגליו</w:t>
      </w:r>
      <w:r>
        <w:rPr>
          <w:rtl w:val="true"/>
        </w:rPr>
        <w:t xml:space="preserve">. </w:t>
      </w:r>
      <w:r>
        <w:rPr>
          <w:rtl w:val="true"/>
        </w:rPr>
        <w:t>ואם תאמר ייחשב שני כוחות באדם</w:t>
      </w:r>
      <w:r>
        <w:rPr>
          <w:rtl w:val="true"/>
        </w:rPr>
        <w:t xml:space="preserve">, </w:t>
      </w:r>
      <w:r>
        <w:rPr>
          <w:rtl w:val="true"/>
        </w:rPr>
        <w:t>ויהיה בו דיונים בתחילת שבת</w:t>
      </w:r>
      <w:r>
        <w:rPr>
          <w:rtl w:val="true"/>
        </w:rPr>
        <w:t xml:space="preserve">. </w:t>
      </w:r>
      <w:r>
        <w:rPr>
          <w:rtl w:val="true"/>
        </w:rPr>
        <w:t>צריך לעיין שם לראות אם זה קשה</w:t>
      </w:r>
      <w:r>
        <w:rPr>
          <w:rtl w:val="true"/>
        </w:rPr>
        <w:t xml:space="preserve">, </w:t>
      </w:r>
      <w:r>
        <w:rPr>
          <w:rtl w:val="true"/>
        </w:rPr>
        <w:t>אבל קל לדחות שכיון שבאחד אין בו מעשה</w:t>
      </w:r>
      <w:r>
        <w:rPr>
          <w:rtl w:val="true"/>
        </w:rPr>
        <w:t xml:space="preserve">, </w:t>
      </w:r>
      <w:r>
        <w:rPr>
          <w:rtl w:val="true"/>
        </w:rPr>
        <w:t>אינו כן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ציור שני הוא יותר קשה</w:t>
      </w:r>
      <w:r>
        <w:rPr>
          <w:rtl w:val="true"/>
        </w:rPr>
        <w:t xml:space="preserve">, </w:t>
      </w:r>
      <w:r>
        <w:rPr>
          <w:rtl w:val="true"/>
        </w:rPr>
        <w:t>והוא מי שמזיק בדרך הילוכו</w:t>
      </w:r>
      <w:r>
        <w:rPr>
          <w:rtl w:val="true"/>
        </w:rPr>
        <w:t xml:space="preserve">. </w:t>
      </w:r>
      <w:r>
        <w:rPr>
          <w:rtl w:val="true"/>
        </w:rPr>
        <w:t>הוא הולך לחברו ובתוך הליכתו</w:t>
      </w:r>
      <w:r>
        <w:rPr>
          <w:rtl w:val="true"/>
        </w:rPr>
        <w:t xml:space="preserve">, </w:t>
      </w:r>
      <w:r>
        <w:rPr>
          <w:rtl w:val="true"/>
        </w:rPr>
        <w:t>תוחב בו סכין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שני מעשים</w:t>
      </w:r>
      <w:r>
        <w:rPr>
          <w:rtl w:val="true"/>
        </w:rPr>
        <w:t xml:space="preserve">, </w:t>
      </w:r>
      <w:r>
        <w:rPr>
          <w:rtl w:val="true"/>
        </w:rPr>
        <w:t>שצריך הליכה ברגל וצריך הכאה ביד</w:t>
      </w:r>
      <w:r>
        <w:rPr>
          <w:rtl w:val="true"/>
        </w:rPr>
        <w:t xml:space="preserve">. </w:t>
      </w:r>
      <w:r>
        <w:rPr>
          <w:rtl w:val="true"/>
        </w:rPr>
        <w:t>נראה שיש לומר שני חילוקים</w:t>
      </w:r>
      <w:r>
        <w:rPr>
          <w:rtl w:val="true"/>
        </w:rPr>
        <w:t xml:space="preserve">. </w:t>
      </w:r>
      <w:r>
        <w:rPr>
          <w:rtl w:val="true"/>
        </w:rPr>
        <w:t>הראשון הוא ששם אין ההליכה חלק מן המעשה</w:t>
      </w:r>
      <w:r>
        <w:rPr>
          <w:rtl w:val="true"/>
        </w:rPr>
        <w:t xml:space="preserve">, </w:t>
      </w:r>
      <w:r>
        <w:rPr>
          <w:rtl w:val="true"/>
        </w:rPr>
        <w:t>אבל גם לא נצרך כדי לעשות את התוצאה</w:t>
      </w:r>
      <w:r>
        <w:rPr>
          <w:rtl w:val="true"/>
        </w:rPr>
        <w:t xml:space="preserve">. </w:t>
      </w:r>
      <w:r>
        <w:rPr>
          <w:rtl w:val="true"/>
        </w:rPr>
        <w:t>התוצאה בא על ידי מעשה הכאה</w:t>
      </w:r>
      <w:r>
        <w:rPr>
          <w:rtl w:val="true"/>
        </w:rPr>
        <w:t xml:space="preserve">- </w:t>
      </w:r>
      <w:r>
        <w:rPr>
          <w:rtl w:val="true"/>
        </w:rPr>
        <w:t>אלא שמעשה הכאה נשתנה מחמת מה שהלך באמצע</w:t>
      </w:r>
      <w:r>
        <w:rPr>
          <w:rtl w:val="true"/>
        </w:rPr>
        <w:t xml:space="preserve">. </w:t>
      </w:r>
      <w:r>
        <w:rPr>
          <w:rtl w:val="true"/>
        </w:rPr>
        <w:t>כיון שהלך</w:t>
      </w:r>
      <w:r>
        <w:rPr>
          <w:rtl w:val="true"/>
        </w:rPr>
        <w:t xml:space="preserve">, </w:t>
      </w:r>
      <w:r>
        <w:rPr>
          <w:rtl w:val="true"/>
        </w:rPr>
        <w:t>המעשה יש לו מקום מיוחד</w:t>
      </w:r>
      <w:r>
        <w:rPr>
          <w:rtl w:val="true"/>
        </w:rPr>
        <w:t xml:space="preserve">. </w:t>
      </w:r>
      <w:r>
        <w:rPr>
          <w:rtl w:val="true"/>
        </w:rPr>
        <w:t>עם מקום זה</w:t>
      </w:r>
      <w:r>
        <w:rPr>
          <w:rtl w:val="true"/>
        </w:rPr>
        <w:t xml:space="preserve">, </w:t>
      </w:r>
      <w:r>
        <w:rPr>
          <w:rtl w:val="true"/>
        </w:rPr>
        <w:t>המעשה של הכאה די</w:t>
      </w:r>
      <w:r>
        <w:rPr>
          <w:rtl w:val="true"/>
        </w:rPr>
        <w:t xml:space="preserve">. </w:t>
      </w:r>
      <w:r>
        <w:rPr>
          <w:rtl w:val="true"/>
        </w:rPr>
        <w:t>זה תי’ ראשון</w:t>
      </w:r>
      <w:r>
        <w:rPr>
          <w:rtl w:val="true"/>
        </w:rPr>
        <w:t xml:space="preserve">. </w:t>
      </w:r>
      <w:r>
        <w:rPr>
          <w:rtl w:val="true"/>
        </w:rPr>
        <w:t>תי’ שני הוא שלפעמים כל מה שגופו עושה הוא חלק מן המעשה</w:t>
      </w:r>
      <w:r>
        <w:rPr>
          <w:rtl w:val="true"/>
        </w:rPr>
        <w:t xml:space="preserve">;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רק אם מה שעושה חלק אחד הוא לצורך חלק שני</w:t>
      </w:r>
      <w:r>
        <w:rPr>
          <w:rtl w:val="true"/>
        </w:rPr>
        <w:t>. (</w:t>
      </w:r>
      <w:r>
        <w:rPr>
          <w:rtl w:val="true"/>
        </w:rPr>
        <w:t>יש לדון אם צריך להיות שגרם לשני או שעשה אותו לשם שני או אחד או שניהם</w:t>
      </w:r>
      <w:r>
        <w:rPr>
          <w:rtl w:val="true"/>
        </w:rPr>
        <w:t xml:space="preserve">.) </w:t>
      </w:r>
      <w:r>
        <w:rPr>
          <w:rtl w:val="true"/>
        </w:rPr>
        <w:t>ותחשב ותבין על כל זה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יש חידוש אחר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שמבאר רש</w:t>
      </w:r>
      <w:r>
        <w:rPr>
          <w:rtl w:val="true"/>
        </w:rPr>
        <w:t>"</w:t>
      </w:r>
      <w:r>
        <w:rPr>
          <w:rtl w:val="true"/>
        </w:rPr>
        <w:t>י בתוך דברי רב אשי</w:t>
      </w:r>
      <w:r>
        <w:rPr>
          <w:rtl w:val="true"/>
        </w:rPr>
        <w:t xml:space="preserve">. </w:t>
      </w:r>
      <w:r>
        <w:rPr>
          <w:rtl w:val="true"/>
        </w:rPr>
        <w:t>בע“ה נבאר את זה יותר בתוך ביאורים שלנו על תוס’ ד“ה רב אשי</w:t>
      </w:r>
      <w:r>
        <w:rPr>
          <w:rtl w:val="true"/>
        </w:rPr>
        <w:t xml:space="preserve">, </w:t>
      </w:r>
      <w:r>
        <w:rPr>
          <w:rtl w:val="true"/>
        </w:rPr>
        <w:t>אבל הקיצור הו“א שכדי שמיתה יפטור מממון</w:t>
      </w:r>
      <w:r>
        <w:rPr>
          <w:rtl w:val="true"/>
        </w:rPr>
        <w:t xml:space="preserve">, </w:t>
      </w:r>
      <w:r>
        <w:rPr>
          <w:rtl w:val="true"/>
        </w:rPr>
        <w:t>לא צריכים שהמיתה והממון הם לאותו אדם</w:t>
      </w:r>
      <w:r>
        <w:rPr>
          <w:rtl w:val="true"/>
        </w:rPr>
        <w:t xml:space="preserve">, </w:t>
      </w:r>
      <w:r>
        <w:rPr>
          <w:rtl w:val="true"/>
        </w:rPr>
        <w:t>אלא די אם יש מיתה לזה וממון לזה</w:t>
      </w:r>
      <w:r>
        <w:rPr>
          <w:rtl w:val="true"/>
        </w:rPr>
        <w:t xml:space="preserve">. </w:t>
      </w:r>
      <w:r>
        <w:rPr>
          <w:rtl w:val="true"/>
        </w:rPr>
        <w:t>כך הוא לשון הגמ’</w:t>
      </w:r>
      <w:r>
        <w:rPr>
          <w:rtl w:val="true"/>
        </w:rPr>
        <w:t xml:space="preserve">, </w:t>
      </w:r>
      <w:r>
        <w:rPr>
          <w:rtl w:val="true"/>
        </w:rPr>
        <w:t>אבל הקורא יבין שאינו כפשטות שלו</w:t>
      </w:r>
      <w:r>
        <w:rPr>
          <w:rtl w:val="true"/>
        </w:rPr>
        <w:t xml:space="preserve">, </w:t>
      </w:r>
      <w:r>
        <w:rPr>
          <w:rtl w:val="true"/>
        </w:rPr>
        <w:t>שהרי אין ”מיתה לזה</w:t>
      </w:r>
      <w:r>
        <w:rPr>
          <w:rtl w:val="true"/>
        </w:rPr>
        <w:t xml:space="preserve">,“ </w:t>
      </w:r>
      <w:r>
        <w:rPr>
          <w:rtl w:val="true"/>
        </w:rPr>
        <w:t>שאין מיתה</w:t>
      </w:r>
      <w:r>
        <w:rPr>
          <w:rtl w:val="true"/>
        </w:rPr>
        <w:t xml:space="preserve">, </w:t>
      </w:r>
      <w:r>
        <w:rPr>
          <w:rtl w:val="true"/>
        </w:rPr>
        <w:t>כממון</w:t>
      </w:r>
      <w:r>
        <w:rPr>
          <w:rtl w:val="true"/>
        </w:rPr>
        <w:t xml:space="preserve">, </w:t>
      </w:r>
      <w:r>
        <w:rPr>
          <w:rtl w:val="true"/>
        </w:rPr>
        <w:t>דבר שנותנים לניזק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88"/>
      </w:r>
      <w:r>
        <w:rPr>
          <w:rtl w:val="true"/>
        </w:rPr>
        <w:t xml:space="preserve">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ההסבר הוא שמיתה בא מחמת תוצאה לזה וממון לא בא מחמת תוצאה לזה</w:t>
      </w:r>
      <w:r>
        <w:rPr>
          <w:rtl w:val="true"/>
        </w:rPr>
        <w:t>. (</w:t>
      </w:r>
      <w:r>
        <w:rPr>
          <w:rtl w:val="true"/>
        </w:rPr>
        <w:t>ויש לדון אם חידוש זה שווה לחידוש אחר שכתבנו לעיל</w:t>
      </w:r>
      <w:r>
        <w:rPr>
          <w:rtl w:val="true"/>
        </w:rPr>
        <w:t xml:space="preserve">. </w:t>
      </w:r>
      <w:r>
        <w:rPr>
          <w:rtl w:val="true"/>
        </w:rPr>
        <w:t>בפשטות</w:t>
      </w:r>
      <w:r>
        <w:rPr>
          <w:rtl w:val="true"/>
        </w:rPr>
        <w:t xml:space="preserve">, </w:t>
      </w:r>
      <w:r>
        <w:rPr>
          <w:rtl w:val="true"/>
        </w:rPr>
        <w:t>אינו שווה</w:t>
      </w:r>
      <w:r>
        <w:rPr>
          <w:rtl w:val="true"/>
        </w:rPr>
        <w:t xml:space="preserve">. </w:t>
      </w:r>
      <w:r>
        <w:rPr>
          <w:rtl w:val="true"/>
        </w:rPr>
        <w:t>חידוש שלעיל כולל חידוש זה</w:t>
      </w:r>
      <w:r>
        <w:rPr>
          <w:rtl w:val="true"/>
        </w:rPr>
        <w:t xml:space="preserve">, </w:t>
      </w:r>
      <w:r>
        <w:rPr>
          <w:rtl w:val="true"/>
        </w:rPr>
        <w:t>ששני מעשים יהיו להם תוצאות חלוקות</w:t>
      </w:r>
      <w:r>
        <w:rPr>
          <w:rtl w:val="true"/>
        </w:rPr>
        <w:t xml:space="preserve">, </w:t>
      </w:r>
      <w:r>
        <w:rPr>
          <w:rtl w:val="true"/>
        </w:rPr>
        <w:t>אבל לא כולל חידוש שלעיל</w:t>
      </w:r>
      <w:r>
        <w:rPr>
          <w:rtl w:val="true"/>
        </w:rPr>
        <w:t xml:space="preserve">, </w:t>
      </w:r>
      <w:r>
        <w:rPr>
          <w:rtl w:val="true"/>
        </w:rPr>
        <w:t>שיכול להיות שיש שני מעשים משני תוצאות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שאפשר לטעון שיש למעשה אחד הרבה שמות</w:t>
      </w:r>
      <w:r>
        <w:rPr>
          <w:rtl w:val="true"/>
        </w:rPr>
        <w:t xml:space="preserve">, </w:t>
      </w:r>
      <w:r>
        <w:rPr>
          <w:rtl w:val="true"/>
        </w:rPr>
        <w:t>עד שנוכל לומר שמעשה אחד הוא הרבה מעשים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מה שבא מחמת תוצאה זו נחשב שבא ממעשה אחד ומה שבא מחמת תוצאה אחרת נחשב שבא ממעשה אחר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כל זמן שיש ממון לזה ומיתה לזה</w:t>
      </w:r>
      <w:r>
        <w:rPr>
          <w:rtl w:val="true"/>
        </w:rPr>
        <w:t xml:space="preserve">, </w:t>
      </w:r>
      <w:r>
        <w:rPr>
          <w:rtl w:val="true"/>
        </w:rPr>
        <w:t>יש שני מעשים</w:t>
      </w:r>
      <w:r>
        <w:rPr>
          <w:rtl w:val="true"/>
        </w:rPr>
        <w:t xml:space="preserve">, </w:t>
      </w:r>
      <w:r>
        <w:rPr>
          <w:rtl w:val="true"/>
        </w:rPr>
        <w:t>אחד שגורם מיתה ואחד שגורם ממון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89"/>
      </w:r>
      <w:r>
        <w:rPr>
          <w:rStyle w:val="FootnoteAnchor"/>
          <w:rtl w:val="true"/>
        </w:rPr>
        <w:footnoteReference w:id="190"/>
      </w:r>
    </w:p>
    <w:p>
      <w:pPr>
        <w:pStyle w:val="TextBody"/>
        <w:bidi w:val="1"/>
        <w:jc w:val="left"/>
        <w:rPr/>
      </w:pPr>
      <w:r>
        <w:rPr>
          <w:rtl w:val="true"/>
        </w:rPr>
        <w:t>ויש לדון למה לא אמרו שני עיקרי התירוצים כהדדי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היו שני תי’ עיקרים</w:t>
      </w:r>
      <w:r>
        <w:rPr>
          <w:rtl w:val="true"/>
        </w:rPr>
        <w:t xml:space="preserve">. </w:t>
      </w:r>
      <w:r>
        <w:rPr>
          <w:rtl w:val="true"/>
        </w:rPr>
        <w:t>הראשון היה שאף שחיוב בא מחמת אכילתו של התרומה</w:t>
      </w:r>
      <w:r>
        <w:rPr>
          <w:rtl w:val="true"/>
        </w:rPr>
        <w:t xml:space="preserve">, </w:t>
      </w:r>
      <w:r>
        <w:rPr>
          <w:rtl w:val="true"/>
        </w:rPr>
        <w:t xml:space="preserve">אותו חיוב חל באותו שעה של חיוב מיתה </w:t>
      </w:r>
      <w:r>
        <w:rPr>
          <w:rtl w:val="true"/>
        </w:rPr>
        <w:t>(</w:t>
      </w:r>
      <w:r>
        <w:rPr>
          <w:rtl w:val="true"/>
        </w:rPr>
        <w:t>או בדבר שנחשב באותו שעה שלו</w:t>
      </w:r>
      <w:r>
        <w:rPr>
          <w:rtl w:val="true"/>
        </w:rPr>
        <w:t xml:space="preserve">). </w:t>
      </w:r>
      <w:r>
        <w:rPr>
          <w:rtl w:val="true"/>
        </w:rPr>
        <w:t>השני היה שחיוב לא בא מחמת אכילה</w:t>
      </w:r>
      <w:r>
        <w:rPr>
          <w:rtl w:val="true"/>
        </w:rPr>
        <w:t xml:space="preserve">, </w:t>
      </w:r>
      <w:r>
        <w:rPr>
          <w:rtl w:val="true"/>
        </w:rPr>
        <w:t>אלא מחמת דבר אחר שקורה בזמן אכילה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אפשר לומר שראשון לא אומר כשני כיון שסובר שאין הדין נכון</w:t>
      </w:r>
      <w:r>
        <w:rPr>
          <w:rtl w:val="true"/>
        </w:rPr>
        <w:t xml:space="preserve">. </w:t>
      </w:r>
      <w:r>
        <w:rPr>
          <w:rtl w:val="true"/>
        </w:rPr>
        <w:t>אולי סובר שכיון שאינם בתוך מעשה אחד</w:t>
      </w:r>
      <w:r>
        <w:rPr>
          <w:rtl w:val="true"/>
        </w:rPr>
        <w:t xml:space="preserve">, </w:t>
      </w:r>
      <w:r>
        <w:rPr>
          <w:rtl w:val="true"/>
        </w:rPr>
        <w:t>אין חיוב אחד מציל את חברו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אפשר שסובר שלא יכולים לצמצם</w:t>
      </w:r>
      <w:r>
        <w:rPr>
          <w:rtl w:val="true"/>
        </w:rPr>
        <w:t xml:space="preserve">, </w:t>
      </w:r>
      <w:r>
        <w:rPr>
          <w:rtl w:val="true"/>
        </w:rPr>
        <w:t>כמו שכתבנו לעיל</w:t>
      </w:r>
      <w:r>
        <w:rPr>
          <w:rtl w:val="true"/>
        </w:rPr>
        <w:t>. (</w:t>
      </w:r>
      <w:r>
        <w:rPr>
          <w:rtl w:val="true"/>
        </w:rPr>
        <w:t>וע’ שם</w:t>
      </w:r>
      <w:r>
        <w:rPr>
          <w:rtl w:val="true"/>
        </w:rPr>
        <w:t xml:space="preserve">, </w:t>
      </w:r>
      <w:r>
        <w:rPr>
          <w:rtl w:val="true"/>
        </w:rPr>
        <w:t>שדחינו מה שכתבנו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צריך לדחות את דחיות שלנו</w:t>
      </w:r>
      <w:r>
        <w:rPr>
          <w:rtl w:val="true"/>
        </w:rPr>
        <w:t xml:space="preserve">. </w:t>
      </w:r>
      <w:r>
        <w:rPr>
          <w:rtl w:val="true"/>
        </w:rPr>
        <w:t>יכולים לדחות את הראשון לומר שכיון שאין ראייתו ראיה שצמצם</w:t>
      </w:r>
      <w:r>
        <w:rPr>
          <w:rtl w:val="true"/>
        </w:rPr>
        <w:t xml:space="preserve">, </w:t>
      </w:r>
      <w:r>
        <w:rPr>
          <w:rtl w:val="true"/>
        </w:rPr>
        <w:t>יש רוב שאומר שלא צמצם</w:t>
      </w:r>
      <w:r>
        <w:rPr>
          <w:rtl w:val="true"/>
        </w:rPr>
        <w:t xml:space="preserve">, </w:t>
      </w:r>
      <w:r>
        <w:rPr>
          <w:rtl w:val="true"/>
        </w:rPr>
        <w:t>שרוב פעמים אינו עושה חיוב מיתה</w:t>
      </w:r>
      <w:r>
        <w:rPr>
          <w:rtl w:val="true"/>
        </w:rPr>
        <w:t xml:space="preserve">. </w:t>
      </w:r>
      <w:r>
        <w:rPr>
          <w:rtl w:val="true"/>
        </w:rPr>
        <w:t>גם יש לומר שכלל של אי אפשר לצמצם אומר שכשרואה שצמצם</w:t>
      </w:r>
      <w:r>
        <w:rPr>
          <w:rtl w:val="true"/>
        </w:rPr>
        <w:t xml:space="preserve">, </w:t>
      </w:r>
      <w:r>
        <w:rPr>
          <w:rtl w:val="true"/>
        </w:rPr>
        <w:t>לא צמצם</w:t>
      </w:r>
      <w:r>
        <w:rPr>
          <w:rtl w:val="true"/>
        </w:rPr>
        <w:t xml:space="preserve">, </w:t>
      </w:r>
      <w:r>
        <w:rPr>
          <w:rtl w:val="true"/>
        </w:rPr>
        <w:t>שראייתו לא נכון</w:t>
      </w:r>
      <w:r>
        <w:rPr>
          <w:rtl w:val="true"/>
        </w:rPr>
        <w:t>. (</w:t>
      </w:r>
      <w:r>
        <w:rPr>
          <w:rtl w:val="true"/>
        </w:rPr>
        <w:t>אולי הפשט בזה הוא שיודעים שיש זמן לכל מידע להגיע אל אדם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מסתבר שאם שני דברים באים לו בזמן אחד</w:t>
      </w:r>
      <w:r>
        <w:rPr>
          <w:rtl w:val="true"/>
        </w:rPr>
        <w:t xml:space="preserve">, </w:t>
      </w:r>
      <w:r>
        <w:rPr>
          <w:rtl w:val="true"/>
        </w:rPr>
        <w:t>לא קרו בזמן 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קשה למה לא מוקמים אותו בציור שלא נראה לו שקרה בבת אחת</w:t>
      </w:r>
      <w:r>
        <w:rPr>
          <w:rtl w:val="true"/>
        </w:rPr>
        <w:t xml:space="preserve">. </w:t>
      </w:r>
      <w:r>
        <w:rPr>
          <w:rtl w:val="true"/>
        </w:rPr>
        <w:t>אולי בזה קל לומר רוב</w:t>
      </w:r>
      <w:r>
        <w:rPr>
          <w:rtl w:val="true"/>
        </w:rPr>
        <w:t xml:space="preserve">, </w:t>
      </w:r>
      <w:r>
        <w:rPr>
          <w:rtl w:val="true"/>
        </w:rPr>
        <w:t>שאין אף שום הוכחה שהוא באותו זמן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גם אפשר שסובר ש“אי אפשר לצמצם“ הוא כלל </w:t>
      </w:r>
      <w:r>
        <w:rPr>
          <w:rtl w:val="true"/>
        </w:rPr>
        <w:t>(</w:t>
      </w:r>
      <w:r>
        <w:rPr>
          <w:rtl w:val="true"/>
        </w:rPr>
        <w:t>וצריך ביאור מהיכי תיתי</w:t>
      </w:r>
      <w:r>
        <w:rPr>
          <w:rtl w:val="true"/>
        </w:rPr>
        <w:t xml:space="preserve">) </w:t>
      </w:r>
      <w:r>
        <w:rPr>
          <w:rtl w:val="true"/>
        </w:rPr>
        <w:t>שאין ה’ עושה שני דברים כאחד בעולמו</w:t>
      </w:r>
      <w:r>
        <w:rPr>
          <w:rtl w:val="true"/>
        </w:rPr>
        <w:t xml:space="preserve">. </w:t>
      </w:r>
      <w:r>
        <w:rPr>
          <w:rtl w:val="true"/>
        </w:rPr>
        <w:t>ואם תאמר הרי יש הרבה דברים שקרים</w:t>
      </w:r>
      <w:r>
        <w:rPr>
          <w:rtl w:val="true"/>
        </w:rPr>
        <w:t xml:space="preserve">, </w:t>
      </w:r>
      <w:r>
        <w:rPr>
          <w:rtl w:val="true"/>
        </w:rPr>
        <w:t>ואין זמן די</w:t>
      </w:r>
      <w:r>
        <w:rPr>
          <w:rtl w:val="true"/>
        </w:rPr>
        <w:t xml:space="preserve">. </w:t>
      </w:r>
      <w:r>
        <w:rPr>
          <w:rtl w:val="true"/>
        </w:rPr>
        <w:t>ויש לומר שה’ מחלק את הזמן לחתיכות קטנות</w:t>
      </w:r>
      <w:r>
        <w:rPr>
          <w:rtl w:val="true"/>
        </w:rPr>
        <w:t xml:space="preserve">; </w:t>
      </w:r>
      <w:r>
        <w:rPr>
          <w:rtl w:val="true"/>
        </w:rPr>
        <w:t>לא רק דן ה’ בשעות ודקות ורגעים</w:t>
      </w:r>
      <w:r>
        <w:rPr>
          <w:rtl w:val="true"/>
        </w:rPr>
        <w:t xml:space="preserve">, </w:t>
      </w:r>
      <w:r>
        <w:rPr>
          <w:rtl w:val="true"/>
        </w:rPr>
        <w:t>אלא בדברים יותר דקים מזה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לא נראה כן</w:t>
      </w:r>
      <w:r>
        <w:rPr>
          <w:rtl w:val="true"/>
        </w:rPr>
        <w:t xml:space="preserve">, </w:t>
      </w:r>
      <w:r>
        <w:rPr>
          <w:rtl w:val="true"/>
        </w:rPr>
        <w:t>שאין שום מקור לחידוש גדול כזה</w:t>
      </w:r>
      <w:r>
        <w:rPr>
          <w:rtl w:val="true"/>
        </w:rPr>
        <w:t xml:space="preserve">. </w:t>
      </w:r>
      <w:r>
        <w:rPr>
          <w:rtl w:val="true"/>
        </w:rPr>
        <w:t>גם ק</w:t>
      </w:r>
      <w:r>
        <w:rPr>
          <w:rtl w:val="true"/>
        </w:rPr>
        <w:t>"</w:t>
      </w:r>
      <w:r>
        <w:rPr>
          <w:rtl w:val="true"/>
        </w:rPr>
        <w:t>ק מהי“ת שרבנן סוברים כן</w:t>
      </w:r>
      <w:r>
        <w:rPr>
          <w:rtl w:val="true"/>
        </w:rPr>
        <w:t xml:space="preserve">, </w:t>
      </w:r>
      <w:r>
        <w:rPr>
          <w:rtl w:val="true"/>
        </w:rPr>
        <w:t>ולמה לא אומרים שרבנן סוברים שלא יכולים להבחין מתי דברים קרים</w:t>
      </w:r>
      <w:r>
        <w:rPr>
          <w:rtl w:val="true"/>
        </w:rPr>
        <w:t xml:space="preserve">. </w:t>
      </w:r>
      <w:r>
        <w:rPr>
          <w:rtl w:val="true"/>
        </w:rPr>
        <w:t>אולי אילו היה כן באמת</w:t>
      </w:r>
      <w:r>
        <w:rPr>
          <w:rtl w:val="true"/>
        </w:rPr>
        <w:t xml:space="preserve">, </w:t>
      </w:r>
      <w:r>
        <w:rPr>
          <w:rtl w:val="true"/>
        </w:rPr>
        <w:t>היה ה’ תולה אותו על הבחנת בני אדם</w:t>
      </w:r>
      <w:r>
        <w:rPr>
          <w:rtl w:val="true"/>
        </w:rPr>
        <w:t xml:space="preserve">, </w:t>
      </w:r>
      <w:r>
        <w:rPr>
          <w:rtl w:val="true"/>
        </w:rPr>
        <w:t>כיון שלא ניתנה תורה למלאכי השרת</w:t>
      </w:r>
      <w:r>
        <w:rPr>
          <w:rtl w:val="true"/>
        </w:rPr>
        <w:t xml:space="preserve">, </w:t>
      </w:r>
      <w:r>
        <w:rPr>
          <w:rtl w:val="true"/>
        </w:rPr>
        <w:t>והולכים אחר חשבונות בני אדם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לדחות שני</w:t>
      </w:r>
      <w:r>
        <w:rPr>
          <w:rtl w:val="true"/>
        </w:rPr>
        <w:t xml:space="preserve">, </w:t>
      </w:r>
      <w:r>
        <w:rPr>
          <w:rtl w:val="true"/>
        </w:rPr>
        <w:t>יש לומר שסוברים שלא</w:t>
      </w:r>
      <w:r>
        <w:rPr>
          <w:rtl w:val="true"/>
        </w:rPr>
        <w:t xml:space="preserve">,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ממשיך די</w:t>
      </w:r>
      <w:r>
        <w:rPr>
          <w:rtl w:val="true"/>
        </w:rPr>
        <w:t xml:space="preserve">, </w:t>
      </w:r>
      <w:r>
        <w:rPr>
          <w:rtl w:val="true"/>
        </w:rPr>
        <w:t>כמו שכתבנו שיהיה לפי שיטת תוס’</w:t>
      </w:r>
      <w:r>
        <w:rPr>
          <w:rtl w:val="true"/>
        </w:rPr>
        <w:t xml:space="preserve">.) </w:t>
      </w:r>
      <w:r>
        <w:rPr>
          <w:rtl w:val="true"/>
        </w:rPr>
        <w:t>אף אם אפשר שיקרה בזמן אחד</w:t>
      </w:r>
      <w:r>
        <w:rPr>
          <w:rtl w:val="true"/>
        </w:rPr>
        <w:t xml:space="preserve">, </w:t>
      </w:r>
      <w:r>
        <w:rPr>
          <w:rtl w:val="true"/>
        </w:rPr>
        <w:t>יש לומר שהיה דחוק</w:t>
      </w:r>
      <w:r>
        <w:rPr>
          <w:rtl w:val="true"/>
        </w:rPr>
        <w:t xml:space="preserve">, </w:t>
      </w:r>
      <w:r>
        <w:rPr>
          <w:rtl w:val="true"/>
        </w:rPr>
        <w:t>יותר דחוק מציור של תי’ ראשון</w:t>
      </w:r>
      <w:r>
        <w:rPr>
          <w:rtl w:val="true"/>
        </w:rPr>
        <w:t xml:space="preserve">. </w:t>
      </w:r>
      <w:r>
        <w:rPr>
          <w:rtl w:val="true"/>
        </w:rPr>
        <w:t>לא נ’ כן</w:t>
      </w:r>
      <w:r>
        <w:rPr>
          <w:rtl w:val="true"/>
        </w:rPr>
        <w:t xml:space="preserve">, </w:t>
      </w:r>
      <w:r>
        <w:rPr>
          <w:rtl w:val="true"/>
        </w:rPr>
        <w:t>שציור של תי’ ראשון הוא מאד דחוק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שלא רצה לבחור ציור שהוא כל כך מחודש </w:t>
      </w:r>
      <w:r>
        <w:rPr>
          <w:rtl w:val="true"/>
        </w:rPr>
        <w:t>(</w:t>
      </w:r>
      <w:r>
        <w:rPr>
          <w:rtl w:val="true"/>
        </w:rPr>
        <w:t>מחמת שני דברים ראשונים שהזכרנו</w:t>
      </w:r>
      <w:r>
        <w:rPr>
          <w:rtl w:val="true"/>
        </w:rPr>
        <w:t xml:space="preserve">), </w:t>
      </w:r>
      <w:r>
        <w:rPr>
          <w:rtl w:val="true"/>
        </w:rPr>
        <w:t>כדי שיגיד שאף בציור שלא מחודש רבא יחלוק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שנראה שזה קצת פשוט</w:t>
      </w:r>
      <w:r>
        <w:rPr>
          <w:rtl w:val="true"/>
        </w:rPr>
        <w:t xml:space="preserve">. </w:t>
      </w:r>
      <w:r>
        <w:rPr>
          <w:rtl w:val="true"/>
        </w:rPr>
        <w:t>גם יש לדון ל</w:t>
      </w:r>
      <w:r>
        <w:rPr>
          <w:rtl w:val="true"/>
        </w:rPr>
        <w:t>"</w:t>
      </w:r>
      <w:r>
        <w:rPr>
          <w:rtl w:val="true"/>
        </w:rPr>
        <w:t>ל נאמר חי’ לקולא באביי</w:t>
      </w:r>
      <w:r>
        <w:rPr>
          <w:rtl w:val="true"/>
        </w:rPr>
        <w:t xml:space="preserve">. </w:t>
      </w:r>
      <w:r>
        <w:rPr>
          <w:rtl w:val="true"/>
        </w:rPr>
        <w:t>ונראה שמה שרבא מחייב אותו הרי הוא לקולא</w:t>
      </w:r>
      <w:r>
        <w:rPr>
          <w:rtl w:val="true"/>
        </w:rPr>
        <w:t xml:space="preserve">, </w:t>
      </w:r>
      <w:r>
        <w:rPr>
          <w:rtl w:val="true"/>
        </w:rPr>
        <w:t>כמו רש</w:t>
      </w:r>
      <w:r>
        <w:rPr>
          <w:rtl w:val="true"/>
        </w:rPr>
        <w:t>"</w:t>
      </w:r>
      <w:r>
        <w:rPr>
          <w:rtl w:val="true"/>
        </w:rPr>
        <w:t xml:space="preserve">י בביצה </w:t>
      </w:r>
      <w:r>
        <w:rPr>
          <w:rtl w:val="true"/>
        </w:rPr>
        <w:t>(</w:t>
      </w:r>
      <w:r>
        <w:rPr>
          <w:rtl w:val="true"/>
        </w:rPr>
        <w:t>אבל יש רשב</w:t>
      </w:r>
      <w:r>
        <w:rPr>
          <w:rtl w:val="true"/>
        </w:rPr>
        <w:t>"</w:t>
      </w:r>
      <w:r>
        <w:rPr>
          <w:rtl w:val="true"/>
        </w:rPr>
        <w:t>ם בפסחים שחולק על זה</w:t>
      </w:r>
      <w:r>
        <w:rPr>
          <w:rtl w:val="true"/>
        </w:rPr>
        <w:t xml:space="preserve">), </w:t>
      </w:r>
      <w:r>
        <w:rPr>
          <w:rtl w:val="true"/>
        </w:rPr>
        <w:t>שחידוש הוא דבר שלא היינו עושים אילו לא יודעים אותו בבירור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אפשר לומר שראשון לא אומר כשני כיון שהוא חולק בדין </w:t>
      </w:r>
      <w:r>
        <w:rPr>
          <w:rtl w:val="true"/>
        </w:rPr>
        <w:t>(</w:t>
      </w:r>
      <w:r>
        <w:rPr>
          <w:rtl w:val="true"/>
        </w:rPr>
        <w:t>ע’ לעיל</w:t>
      </w:r>
      <w:r>
        <w:rPr>
          <w:rtl w:val="true"/>
        </w:rPr>
        <w:t xml:space="preserve">, </w:t>
      </w:r>
      <w:r>
        <w:rPr>
          <w:rtl w:val="true"/>
        </w:rPr>
        <w:t>שבארנו שיש הרבה חידושים</w:t>
      </w:r>
      <w:r>
        <w:rPr>
          <w:rtl w:val="true"/>
        </w:rPr>
        <w:t xml:space="preserve">, </w:t>
      </w:r>
      <w:r>
        <w:rPr>
          <w:rtl w:val="true"/>
        </w:rPr>
        <w:t>כמו מה שאולי חייב בלי שוויות או מה שנחשבים בבת אחת</w:t>
      </w:r>
      <w:r>
        <w:rPr>
          <w:rtl w:val="true"/>
        </w:rPr>
        <w:t xml:space="preserve">). </w:t>
      </w:r>
      <w:r>
        <w:rPr>
          <w:rtl w:val="true"/>
        </w:rPr>
        <w:t>גם יש לומר שסובר שציור דחוק הוא</w:t>
      </w:r>
      <w:r>
        <w:rPr>
          <w:rtl w:val="true"/>
        </w:rPr>
        <w:t>.</w:t>
      </w:r>
    </w:p>
    <w:p>
      <w:pPr>
        <w:pStyle w:val="Heading1"/>
        <w:bidi w:val="1"/>
        <w:ind w:left="283" w:right="0" w:hanging="0"/>
        <w:jc w:val="left"/>
        <w:rPr/>
      </w:pPr>
      <w:r>
        <w:rPr>
          <w:rtl w:val="true"/>
        </w:rPr>
        <w:t>ביאור דיון על מימרא של רב חסדא</w:t>
      </w:r>
      <w:r>
        <w:rPr>
          <w:rStyle w:val="FootnoteAnchor"/>
          <w:rtl w:val="true"/>
        </w:rPr>
        <w:footnoteReference w:id="191"/>
      </w:r>
      <w:r>
        <w:rPr>
          <w:rtl w:val="true"/>
        </w:rPr>
        <w:t>:</w:t>
      </w:r>
    </w:p>
    <w:p>
      <w:pPr>
        <w:pStyle w:val="Heading2"/>
        <w:bidi w:val="1"/>
        <w:ind w:left="567" w:right="0" w:hanging="0"/>
        <w:jc w:val="left"/>
        <w:rPr/>
      </w:pPr>
      <w:r>
        <w:rPr>
          <w:rtl w:val="true"/>
        </w:rPr>
        <w:t>המימרא</w:t>
      </w:r>
      <w:r>
        <w:rPr>
          <w:rtl w:val="true"/>
        </w:rPr>
        <w:t>:</w:t>
      </w:r>
    </w:p>
    <w:p>
      <w:pPr>
        <w:pStyle w:val="Heading3"/>
        <w:bidi w:val="1"/>
        <w:ind w:left="850" w:right="0" w:hanging="0"/>
        <w:jc w:val="left"/>
        <w:rPr/>
      </w:pPr>
      <w:r>
        <w:rPr>
          <w:rtl w:val="true"/>
        </w:rPr>
        <w:t>הקדמה</w:t>
      </w:r>
      <w:r>
        <w:rPr>
          <w:rStyle w:val="FootnoteAnchor"/>
          <w:rtl w:val="true"/>
        </w:rPr>
        <w:footnoteReference w:id="192"/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יש חיובים שפוטרים מי שחייב בהם מחיובים אחרים שבאו באותו זמן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אם אדם נתחייב מיתה</w:t>
      </w:r>
      <w:r>
        <w:rPr>
          <w:rtl w:val="true"/>
        </w:rPr>
        <w:t xml:space="preserve">, </w:t>
      </w:r>
      <w:r>
        <w:rPr>
          <w:rtl w:val="true"/>
        </w:rPr>
        <w:t>לא יכול להתחייב ממון באותו זמן</w:t>
      </w:r>
      <w:r>
        <w:rPr>
          <w:rtl w:val="true"/>
        </w:rPr>
        <w:t xml:space="preserve">. </w:t>
      </w:r>
      <w:r>
        <w:rPr>
          <w:rtl w:val="true"/>
        </w:rPr>
        <w:t xml:space="preserve">רבי נחוניה בן הקנה סובר שמי שנתחייב כרת </w:t>
      </w:r>
      <w:r>
        <w:rPr>
          <w:rtl w:val="true"/>
        </w:rPr>
        <w:t>(</w:t>
      </w:r>
      <w:r>
        <w:rPr>
          <w:rtl w:val="true"/>
        </w:rPr>
        <w:t>ואולי אף מיתה בידי שמים</w:t>
      </w:r>
      <w:r>
        <w:rPr>
          <w:rStyle w:val="FootnoteAnchor"/>
          <w:rtl w:val="true"/>
        </w:rPr>
        <w:footnoteReference w:id="193"/>
      </w:r>
      <w:r>
        <w:rPr>
          <w:rtl w:val="true"/>
        </w:rPr>
        <w:t xml:space="preserve">) </w:t>
      </w:r>
      <w:r>
        <w:rPr>
          <w:rtl w:val="true"/>
        </w:rPr>
        <w:t>לא יכול להתחייב ממון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 xml:space="preserve">אם אדם אכל חלב </w:t>
      </w:r>
      <w:r>
        <w:rPr>
          <w:rtl w:val="true"/>
        </w:rPr>
        <w:t>(</w:t>
      </w:r>
      <w:r>
        <w:rPr>
          <w:rtl w:val="true"/>
        </w:rPr>
        <w:t>שהוא חיוב כרת</w:t>
      </w:r>
      <w:r>
        <w:rPr>
          <w:rtl w:val="true"/>
        </w:rPr>
        <w:t xml:space="preserve">), </w:t>
      </w:r>
      <w:r>
        <w:rPr>
          <w:rtl w:val="true"/>
        </w:rPr>
        <w:t>ובאותו זמן נתחייב בממון</w:t>
      </w:r>
      <w:r>
        <w:rPr>
          <w:rtl w:val="true"/>
        </w:rPr>
        <w:t xml:space="preserve">, </w:t>
      </w:r>
      <w:r>
        <w:rPr>
          <w:rtl w:val="true"/>
        </w:rPr>
        <w:t>לא יהיה חייב ממון לפי ר</w:t>
      </w:r>
      <w:r>
        <w:rPr>
          <w:rtl w:val="true"/>
        </w:rPr>
        <w:t>"</w:t>
      </w:r>
      <w:r>
        <w:rPr>
          <w:rtl w:val="true"/>
        </w:rPr>
        <w:t>נ בן הקנה</w:t>
      </w:r>
      <w:r>
        <w:rPr>
          <w:rtl w:val="true"/>
        </w:rPr>
        <w:t>.</w:t>
      </w:r>
    </w:p>
    <w:p>
      <w:pPr>
        <w:pStyle w:val="Heading3"/>
        <w:bidi w:val="1"/>
        <w:ind w:left="850" w:right="0" w:hanging="0"/>
        <w:jc w:val="left"/>
        <w:rPr/>
      </w:pPr>
      <w:r>
        <w:rPr>
          <w:rtl w:val="true"/>
        </w:rPr>
        <w:t>המימרא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רב חסדא אומר שאם אדם הגביה חלב ואכל אותו</w:t>
      </w:r>
      <w:r>
        <w:rPr>
          <w:rtl w:val="true"/>
        </w:rPr>
        <w:t xml:space="preserve">, </w:t>
      </w:r>
      <w:r>
        <w:rPr>
          <w:rtl w:val="true"/>
        </w:rPr>
        <w:t>אף לרבי נחוניה בן הנקה חייב הוא בממון</w:t>
      </w:r>
      <w:r>
        <w:rPr>
          <w:rtl w:val="true"/>
        </w:rPr>
        <w:t xml:space="preserve">. </w:t>
      </w:r>
      <w:r>
        <w:rPr>
          <w:rtl w:val="true"/>
        </w:rPr>
        <w:t>אף שחיוב כרת פוטר מממון</w:t>
      </w:r>
      <w:r>
        <w:rPr>
          <w:rtl w:val="true"/>
        </w:rPr>
        <w:t xml:space="preserve">, </w:t>
      </w:r>
      <w:r>
        <w:rPr>
          <w:rtl w:val="true"/>
        </w:rPr>
        <w:t>כאן אין חיוב ממון בא בזמן של חיוב כרת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הגבהת החפץ הוא מעשה גניבה</w:t>
      </w:r>
      <w:r>
        <w:rPr>
          <w:rtl w:val="true"/>
        </w:rPr>
        <w:t xml:space="preserve">, </w:t>
      </w:r>
      <w:r>
        <w:rPr>
          <w:rtl w:val="true"/>
        </w:rPr>
        <w:t>ומאז חייב הוא בממונו</w:t>
      </w:r>
      <w:r>
        <w:rPr>
          <w:rtl w:val="true"/>
        </w:rPr>
        <w:t xml:space="preserve">, </w:t>
      </w:r>
      <w:r>
        <w:rPr>
          <w:rtl w:val="true"/>
        </w:rPr>
        <w:t>ואכילת החלב הוא זמן חיוב כרת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נשאר עם חיוב ממון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bookmarkStart w:id="161" w:name="__RefHeading___Toc92093_2689930092"/>
      <w:bookmarkEnd w:id="161"/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בארנו מהו החידוש בזה</w:t>
      </w:r>
      <w:r>
        <w:rPr>
          <w:rtl w:val="true"/>
        </w:rPr>
        <w:t xml:space="preserve">. </w:t>
      </w:r>
      <w:r>
        <w:rPr>
          <w:rtl w:val="true"/>
        </w:rPr>
        <w:t>כתבנו</w:t>
      </w:r>
      <w:r>
        <w:rPr>
          <w:rtl w:val="true"/>
        </w:rPr>
        <w:t>: "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פשוט הוא שחיוב גניבה שלו</w:t>
      </w:r>
      <w:r>
        <w:rPr>
          <w:rtl w:val="true"/>
        </w:rPr>
        <w:t xml:space="preserve">, </w:t>
      </w:r>
      <w:r>
        <w:rPr>
          <w:rtl w:val="true"/>
        </w:rPr>
        <w:t>שבא כשהגביה אותו</w:t>
      </w:r>
      <w:r>
        <w:rPr>
          <w:rtl w:val="true"/>
        </w:rPr>
        <w:t xml:space="preserve">, </w:t>
      </w:r>
      <w:r>
        <w:rPr>
          <w:rtl w:val="true"/>
        </w:rPr>
        <w:t>אינו באותו זמן של אכילתו</w:t>
      </w:r>
      <w:r>
        <w:rPr>
          <w:rtl w:val="true"/>
        </w:rPr>
        <w:t xml:space="preserve">. </w:t>
      </w:r>
      <w:r>
        <w:rPr>
          <w:rtl w:val="true"/>
        </w:rPr>
        <w:t>נראה שיש בזה חמש חידושים</w:t>
      </w:r>
      <w:r>
        <w:rPr>
          <w:rtl w:val="true"/>
        </w:rPr>
        <w:t xml:space="preserve">: </w:t>
      </w:r>
    </w:p>
    <w:p>
      <w:pPr>
        <w:pStyle w:val="Normal"/>
        <w:numPr>
          <w:ilvl w:val="0"/>
          <w:numId w:val="28"/>
        </w:numPr>
        <w:bidi w:val="1"/>
        <w:jc w:val="left"/>
        <w:rPr/>
      </w:pPr>
      <w:r>
        <w:rPr>
          <w:rtl w:val="true"/>
        </w:rPr>
        <w:t>שחייב מחמת גניבה</w:t>
      </w:r>
      <w:r>
        <w:rPr>
          <w:rtl w:val="true"/>
        </w:rPr>
        <w:t xml:space="preserve">. </w:t>
      </w:r>
      <w:r>
        <w:rPr>
          <w:rtl w:val="true"/>
        </w:rPr>
        <w:t>נראה שיש שלש דרכים לומר שאין חיוב שלו מחמת הגניבה</w:t>
      </w:r>
      <w:r>
        <w:rPr>
          <w:rtl w:val="true"/>
        </w:rPr>
        <w:t xml:space="preserve">, </w:t>
      </w:r>
      <w:r>
        <w:rPr>
          <w:rtl w:val="true"/>
        </w:rPr>
        <w:t>אלא מחמת דבר אחר</w:t>
      </w:r>
      <w:r>
        <w:rPr>
          <w:rtl w:val="true"/>
        </w:rPr>
        <w:t>:</w:t>
      </w:r>
    </w:p>
    <w:p>
      <w:pPr>
        <w:pStyle w:val="Normal"/>
        <w:numPr>
          <w:ilvl w:val="1"/>
          <w:numId w:val="28"/>
        </w:numPr>
        <w:bidi w:val="1"/>
        <w:jc w:val="left"/>
        <w:rPr/>
      </w:pPr>
      <w:r>
        <w:rPr>
          <w:rtl w:val="true"/>
        </w:rPr>
        <w:t>אפשר שאין מעשה שלו נחשב גניבה כלל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בגניבה</w:t>
      </w:r>
      <w:r>
        <w:rPr>
          <w:rtl w:val="true"/>
        </w:rPr>
        <w:t xml:space="preserve">, </w:t>
      </w:r>
      <w:r>
        <w:rPr>
          <w:rtl w:val="true"/>
        </w:rPr>
        <w:t>מגביה דבר כדי לקנות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הגביה אותו על מנת לאכול אותו</w:t>
      </w:r>
      <w:r>
        <w:rPr>
          <w:rtl w:val="true"/>
        </w:rPr>
        <w:t xml:space="preserve">. </w:t>
      </w:r>
      <w:r>
        <w:rPr>
          <w:rtl w:val="true"/>
        </w:rPr>
        <w:t>אולי אין זה גניבה</w:t>
      </w:r>
      <w:r>
        <w:rPr>
          <w:rtl w:val="true"/>
        </w:rPr>
        <w:t>.</w:t>
      </w:r>
    </w:p>
    <w:p>
      <w:pPr>
        <w:pStyle w:val="Normal"/>
        <w:bidi w:val="1"/>
        <w:ind w:left="1080" w:hanging="0"/>
        <w:jc w:val="left"/>
        <w:rPr/>
      </w:pPr>
      <w:r>
        <w:rPr>
          <w:rtl w:val="true"/>
        </w:rPr>
        <w:t>לא נראה שזה אמת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כל זמן שאדם גונב דבר</w:t>
      </w:r>
      <w:r>
        <w:rPr>
          <w:rtl w:val="true"/>
        </w:rPr>
        <w:t xml:space="preserve">, </w:t>
      </w:r>
      <w:r>
        <w:rPr>
          <w:rtl w:val="true"/>
        </w:rPr>
        <w:t>הוא מגביה אותו על דעת לשלוט בו</w:t>
      </w:r>
      <w:r>
        <w:rPr>
          <w:rtl w:val="true"/>
        </w:rPr>
        <w:t xml:space="preserve">, </w:t>
      </w:r>
      <w:r>
        <w:rPr>
          <w:rtl w:val="true"/>
        </w:rPr>
        <w:t>ולהשתמש בו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זה כן</w:t>
      </w:r>
      <w:r>
        <w:rPr>
          <w:rtl w:val="true"/>
        </w:rPr>
        <w:t xml:space="preserve">, </w:t>
      </w:r>
      <w:r>
        <w:rPr>
          <w:rtl w:val="true"/>
        </w:rPr>
        <w:t>שמגביה אותו על דעת לאכול אותו</w:t>
      </w:r>
      <w:r>
        <w:rPr>
          <w:rtl w:val="true"/>
        </w:rPr>
        <w:t xml:space="preserve">. </w:t>
      </w:r>
      <w:r>
        <w:rPr>
          <w:rtl w:val="true"/>
        </w:rPr>
        <w:t xml:space="preserve">אולי יש לחלק בין כוונה לשלוט בו פעם אחד </w:t>
      </w:r>
      <w:r>
        <w:rPr>
          <w:rtl w:val="true"/>
        </w:rPr>
        <w:t>(</w:t>
      </w:r>
      <w:r>
        <w:rPr>
          <w:rtl w:val="true"/>
        </w:rPr>
        <w:t>כמו כאן</w:t>
      </w:r>
      <w:r>
        <w:rPr>
          <w:rtl w:val="true"/>
        </w:rPr>
        <w:t xml:space="preserve">, </w:t>
      </w:r>
      <w:r>
        <w:rPr>
          <w:rtl w:val="true"/>
        </w:rPr>
        <w:t>שרק אוכל אותו</w:t>
      </w:r>
      <w:r>
        <w:rPr>
          <w:rtl w:val="true"/>
        </w:rPr>
        <w:t xml:space="preserve">) </w:t>
      </w:r>
      <w:r>
        <w:rPr>
          <w:rtl w:val="true"/>
        </w:rPr>
        <w:t>למגביה כדי לשלוט אותו לזמן</w:t>
      </w:r>
      <w:r>
        <w:rPr>
          <w:rtl w:val="true"/>
        </w:rPr>
        <w:t>.</w:t>
      </w:r>
    </w:p>
    <w:p>
      <w:pPr>
        <w:pStyle w:val="Normal"/>
        <w:bidi w:val="1"/>
        <w:ind w:left="1080" w:hanging="0"/>
        <w:jc w:val="left"/>
        <w:rPr/>
      </w:pPr>
      <w:r>
        <w:rPr>
          <w:rtl w:val="true"/>
        </w:rPr>
        <w:t>מסקנת הגמ’ יהיה שהגבהה כזה הרי הוא גניבה</w:t>
      </w:r>
      <w:r>
        <w:rPr>
          <w:rtl w:val="true"/>
        </w:rPr>
        <w:t xml:space="preserve">, </w:t>
      </w:r>
      <w:r>
        <w:rPr>
          <w:rtl w:val="true"/>
        </w:rPr>
        <w:t>כיון שמגביה אותו ברצון לשלוט עליו ולהנות ממנו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1"/>
          <w:numId w:val="28"/>
        </w:numPr>
        <w:bidi w:val="1"/>
        <w:jc w:val="left"/>
        <w:rPr/>
      </w:pPr>
      <w:r>
        <w:rPr>
          <w:rtl w:val="true"/>
        </w:rPr>
        <w:t>אפשר שאין חיובו מחמת הגניבה</w:t>
      </w:r>
      <w:r>
        <w:rPr>
          <w:rtl w:val="true"/>
        </w:rPr>
        <w:t xml:space="preserve">. </w:t>
      </w:r>
      <w:r>
        <w:rPr>
          <w:rtl w:val="true"/>
        </w:rPr>
        <w:t>אולי הגניבה רק מחייב אותו להחזיר החפץ</w:t>
      </w:r>
      <w:r>
        <w:rPr>
          <w:rtl w:val="true"/>
        </w:rPr>
        <w:t xml:space="preserve">. </w:t>
      </w:r>
      <w:r>
        <w:rPr>
          <w:rtl w:val="true"/>
        </w:rPr>
        <w:t>כיון שאכל אותו</w:t>
      </w:r>
      <w:r>
        <w:rPr>
          <w:rtl w:val="true"/>
        </w:rPr>
        <w:t xml:space="preserve">, </w:t>
      </w:r>
      <w:r>
        <w:rPr>
          <w:rtl w:val="true"/>
        </w:rPr>
        <w:t>חייב לשלם את דמיו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שהחיוב חל בשעה שאכל אותו</w:t>
      </w:r>
      <w:r>
        <w:rPr>
          <w:rtl w:val="true"/>
        </w:rPr>
        <w:t xml:space="preserve">. </w:t>
      </w:r>
    </w:p>
    <w:p>
      <w:pPr>
        <w:pStyle w:val="Normal"/>
        <w:bidi w:val="1"/>
        <w:ind w:left="1080" w:hanging="0"/>
        <w:jc w:val="left"/>
        <w:rPr/>
      </w:pPr>
      <w:r>
        <w:rPr>
          <w:rtl w:val="true"/>
        </w:rPr>
        <w:t xml:space="preserve">ע’ בגמ’ סנהדרין </w:t>
      </w:r>
      <w:r>
        <w:rPr>
          <w:rtl w:val="true"/>
        </w:rPr>
        <w:t>(</w:t>
      </w:r>
      <w:r>
        <w:rPr>
          <w:rtl w:val="true"/>
        </w:rPr>
        <w:t>עב</w:t>
      </w:r>
      <w:r>
        <w:rPr>
          <w:rtl w:val="true"/>
        </w:rPr>
        <w:t xml:space="preserve">.) </w:t>
      </w:r>
      <w:r>
        <w:rPr>
          <w:rtl w:val="true"/>
        </w:rPr>
        <w:t>שלכאו’ דן בזה</w:t>
      </w:r>
      <w:r>
        <w:rPr>
          <w:rtl w:val="true"/>
        </w:rPr>
        <w:t>.</w:t>
      </w:r>
    </w:p>
    <w:p>
      <w:pPr>
        <w:pStyle w:val="Normal"/>
        <w:numPr>
          <w:ilvl w:val="1"/>
          <w:numId w:val="28"/>
        </w:numPr>
        <w:bidi w:val="1"/>
        <w:jc w:val="left"/>
        <w:rPr/>
      </w:pPr>
      <w:r>
        <w:rPr>
          <w:rtl w:val="true"/>
        </w:rPr>
        <w:t>אפשר שאילו רק גנב היה חייב מחמת גניבה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 גנב וגם אכל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שני סיבות לחיוב</w:t>
      </w:r>
      <w:r>
        <w:rPr>
          <w:rtl w:val="true"/>
        </w:rPr>
        <w:t xml:space="preserve">- </w:t>
      </w:r>
      <w:r>
        <w:rPr>
          <w:rtl w:val="true"/>
        </w:rPr>
        <w:t>יש סיבה לשלם מחמת גניבה</w:t>
      </w:r>
      <w:r>
        <w:rPr>
          <w:rtl w:val="true"/>
        </w:rPr>
        <w:t xml:space="preserve">, </w:t>
      </w:r>
      <w:r>
        <w:rPr>
          <w:rtl w:val="true"/>
        </w:rPr>
        <w:t>ויש סיבה לשלם מחמת היזק</w:t>
      </w:r>
      <w:r>
        <w:rPr>
          <w:rtl w:val="true"/>
        </w:rPr>
        <w:t xml:space="preserve">. </w:t>
      </w:r>
      <w:r>
        <w:rPr>
          <w:rtl w:val="true"/>
        </w:rPr>
        <w:t>אולי כיון שהם שווים</w:t>
      </w:r>
      <w:r>
        <w:rPr>
          <w:rtl w:val="true"/>
        </w:rPr>
        <w:t xml:space="preserve">, </w:t>
      </w:r>
      <w:r>
        <w:rPr>
          <w:rtl w:val="true"/>
        </w:rPr>
        <w:t>שהם על אותו דבר</w:t>
      </w:r>
      <w:r>
        <w:rPr>
          <w:rtl w:val="true"/>
        </w:rPr>
        <w:t xml:space="preserve">, </w:t>
      </w:r>
      <w:r>
        <w:rPr>
          <w:rtl w:val="true"/>
        </w:rPr>
        <w:t>השני נשאר</w:t>
      </w:r>
      <w:r>
        <w:rPr>
          <w:rtl w:val="true"/>
        </w:rPr>
        <w:t xml:space="preserve">, </w:t>
      </w:r>
      <w:r>
        <w:rPr>
          <w:rtl w:val="true"/>
        </w:rPr>
        <w:t>והראשון לא נשאר</w:t>
      </w:r>
      <w:r>
        <w:rPr>
          <w:rStyle w:val="FootnoteAnchor"/>
          <w:rtl w:val="true"/>
        </w:rPr>
        <w:footnoteReference w:id="194"/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שהשני נפטר</w:t>
      </w:r>
      <w:r>
        <w:rPr>
          <w:rtl w:val="true"/>
        </w:rPr>
        <w:t xml:space="preserve">, </w:t>
      </w:r>
      <w:r>
        <w:rPr>
          <w:rtl w:val="true"/>
        </w:rPr>
        <w:t>נמצא שלא חייב כלל</w:t>
      </w:r>
      <w:r>
        <w:rPr>
          <w:rtl w:val="true"/>
        </w:rPr>
        <w:t>.</w:t>
      </w:r>
    </w:p>
    <w:p>
      <w:pPr>
        <w:pStyle w:val="Normal"/>
        <w:bidi w:val="1"/>
        <w:ind w:left="1080" w:hanging="0"/>
        <w:jc w:val="left"/>
        <w:rPr/>
      </w:pP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מחודש לומר כן</w:t>
      </w:r>
      <w:r>
        <w:rPr>
          <w:rtl w:val="true"/>
        </w:rPr>
        <w:t xml:space="preserve">, </w:t>
      </w:r>
      <w:r>
        <w:rPr>
          <w:rtl w:val="true"/>
        </w:rPr>
        <w:t>שמה שיש לאחד פטור הוא גופא חילוק גדול ביניהם</w:t>
      </w:r>
      <w:r>
        <w:rPr>
          <w:rtl w:val="true"/>
        </w:rPr>
        <w:t xml:space="preserve">. </w:t>
      </w:r>
      <w:r>
        <w:rPr>
          <w:rtl w:val="true"/>
        </w:rPr>
        <w:t>צריך לומר שכיון שאין זה כל כך קרק</w:t>
      </w:r>
      <w:r>
        <w:rPr>
          <w:rtl w:val="true"/>
        </w:rPr>
        <w:t xml:space="preserve">' </w:t>
      </w:r>
      <w:r>
        <w:rPr>
          <w:rtl w:val="true"/>
        </w:rPr>
        <w:t>שלו</w:t>
      </w:r>
      <w:r>
        <w:rPr>
          <w:rtl w:val="true"/>
        </w:rPr>
        <w:t xml:space="preserve">- </w:t>
      </w:r>
      <w:r>
        <w:rPr>
          <w:rtl w:val="true"/>
        </w:rPr>
        <w:t>שהוא רק דבר שנעשה עמו</w:t>
      </w:r>
      <w:r>
        <w:rPr>
          <w:rtl w:val="true"/>
        </w:rPr>
        <w:t xml:space="preserve">- </w:t>
      </w:r>
      <w:r>
        <w:rPr>
          <w:rtl w:val="true"/>
        </w:rPr>
        <w:t>אינו די לחלק ביניהם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 xml:space="preserve">אולי נאמר שמה שלא חל הוא עוד </w:t>
      </w:r>
      <w:r>
        <w:rPr>
          <w:rtl w:val="true"/>
        </w:rPr>
        <w:t>"</w:t>
      </w:r>
      <w:r>
        <w:rPr>
          <w:rtl w:val="true"/>
        </w:rPr>
        <w:t>מיתלא תלי</w:t>
      </w:r>
      <w:r>
        <w:rPr>
          <w:rtl w:val="true"/>
        </w:rPr>
        <w:t xml:space="preserve">," </w:t>
      </w:r>
      <w:r>
        <w:rPr>
          <w:rtl w:val="true"/>
        </w:rPr>
        <w:t>ואם ימצא רווח</w:t>
      </w:r>
      <w:r>
        <w:rPr>
          <w:rtl w:val="true"/>
        </w:rPr>
        <w:t xml:space="preserve">, </w:t>
      </w:r>
      <w:r>
        <w:rPr>
          <w:rtl w:val="true"/>
        </w:rPr>
        <w:t>יחול</w:t>
      </w:r>
      <w:r>
        <w:rPr>
          <w:rtl w:val="true"/>
        </w:rPr>
        <w:t>.</w:t>
      </w:r>
    </w:p>
    <w:p>
      <w:pPr>
        <w:pStyle w:val="Normal"/>
        <w:numPr>
          <w:ilvl w:val="0"/>
          <w:numId w:val="28"/>
        </w:numPr>
        <w:bidi w:val="1"/>
        <w:jc w:val="left"/>
        <w:rPr/>
      </w:pPr>
      <w:r>
        <w:rPr>
          <w:rtl w:val="true"/>
        </w:rPr>
        <w:t>שלא נפטר באמצע</w:t>
      </w:r>
      <w:r>
        <w:rPr>
          <w:rtl w:val="true"/>
        </w:rPr>
        <w:t xml:space="preserve">. </w:t>
      </w:r>
      <w:r>
        <w:rPr>
          <w:rtl w:val="true"/>
        </w:rPr>
        <w:t>נראה שהיה אפשר לומר שחל חיוב עליו בשעה שגנב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כמו שחיוב שקרה בשעת חיוב מיתה נפטר</w:t>
      </w:r>
      <w:r>
        <w:rPr>
          <w:rtl w:val="true"/>
        </w:rPr>
        <w:t xml:space="preserve">, </w:t>
      </w:r>
      <w:r>
        <w:rPr>
          <w:rtl w:val="true"/>
        </w:rPr>
        <w:t>כך חיוב שקרה לפני כן נפסק</w:t>
      </w:r>
      <w:r>
        <w:rPr>
          <w:rtl w:val="true"/>
        </w:rPr>
        <w:t xml:space="preserve">, </w:t>
      </w:r>
      <w:r>
        <w:rPr>
          <w:rtl w:val="true"/>
        </w:rPr>
        <w:t>ואינו ממשיך לחייב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הו“א שאין חיוב גניבה נשאר</w:t>
      </w:r>
      <w:r>
        <w:rPr>
          <w:rtl w:val="true"/>
        </w:rPr>
        <w:t>.</w:t>
      </w:r>
    </w:p>
    <w:p>
      <w:pPr>
        <w:pStyle w:val="Normal"/>
        <w:bidi w:val="1"/>
        <w:ind w:left="720" w:hanging="0"/>
        <w:jc w:val="left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פשוט שאינו כן</w:t>
      </w:r>
      <w:r>
        <w:rPr>
          <w:rtl w:val="true"/>
        </w:rPr>
        <w:t xml:space="preserve">, </w:t>
      </w:r>
      <w:r>
        <w:rPr>
          <w:rtl w:val="true"/>
        </w:rPr>
        <w:t>שלמה יהיה חלוק מכל שאר חיובים</w:t>
      </w:r>
      <w:r>
        <w:rPr>
          <w:rtl w:val="true"/>
        </w:rPr>
        <w:t xml:space="preserve">, </w:t>
      </w:r>
      <w:r>
        <w:rPr>
          <w:rtl w:val="true"/>
        </w:rPr>
        <w:t>שלא נפסק החיוב</w:t>
      </w:r>
      <w:r>
        <w:rPr>
          <w:rtl w:val="true"/>
        </w:rPr>
        <w:t xml:space="preserve">, </w:t>
      </w:r>
      <w:r>
        <w:rPr>
          <w:rtl w:val="true"/>
        </w:rPr>
        <w:t>אף שנתחייב מיתה</w:t>
      </w:r>
      <w:r>
        <w:rPr>
          <w:rtl w:val="true"/>
        </w:rPr>
        <w:t xml:space="preserve">. </w:t>
      </w:r>
      <w:r>
        <w:rPr>
          <w:rtl w:val="true"/>
        </w:rPr>
        <w:t>צריך לומר שהו“א שכיון שיש כבר יחס בין שני החיובים</w:t>
      </w:r>
      <w:r>
        <w:rPr>
          <w:rtl w:val="true"/>
        </w:rPr>
        <w:t xml:space="preserve">, </w:t>
      </w:r>
      <w:r>
        <w:rPr>
          <w:rtl w:val="true"/>
        </w:rPr>
        <w:t>כמו שנבאר</w:t>
      </w:r>
      <w:r>
        <w:rPr>
          <w:rtl w:val="true"/>
        </w:rPr>
        <w:t xml:space="preserve">, </w:t>
      </w:r>
      <w:r>
        <w:rPr>
          <w:rtl w:val="true"/>
        </w:rPr>
        <w:t>יכול לפטור אותו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95"/>
      </w:r>
    </w:p>
    <w:p>
      <w:pPr>
        <w:pStyle w:val="Normal"/>
        <w:numPr>
          <w:ilvl w:val="0"/>
          <w:numId w:val="28"/>
        </w:numPr>
        <w:bidi w:val="1"/>
        <w:jc w:val="left"/>
        <w:rPr/>
      </w:pPr>
      <w:r>
        <w:rPr>
          <w:rtl w:val="true"/>
        </w:rPr>
        <w:t>שאינו באותו זמן</w:t>
      </w:r>
      <w:r>
        <w:rPr>
          <w:rtl w:val="true"/>
        </w:rPr>
        <w:t xml:space="preserve">.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כשדבר ממשיך</w:t>
      </w:r>
      <w:r>
        <w:rPr>
          <w:rtl w:val="true"/>
        </w:rPr>
        <w:t xml:space="preserve">, </w:t>
      </w:r>
      <w:r>
        <w:rPr>
          <w:rtl w:val="true"/>
        </w:rPr>
        <w:t>נקרא הכל על שם זמן אחד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אפשר לומר שיש מעשה ארוך של אכילה</w:t>
      </w:r>
      <w:r>
        <w:rPr>
          <w:rtl w:val="true"/>
        </w:rPr>
        <w:t xml:space="preserve">. </w:t>
      </w:r>
      <w:r>
        <w:rPr>
          <w:rtl w:val="true"/>
        </w:rPr>
        <w:t>אותו מעשה כולל מה שמגיבה אותו ומה שאוכל אותו</w:t>
      </w:r>
      <w:r>
        <w:rPr>
          <w:rtl w:val="true"/>
        </w:rPr>
        <w:t xml:space="preserve">. </w:t>
      </w:r>
      <w:r>
        <w:rPr>
          <w:rtl w:val="true"/>
        </w:rPr>
        <w:t>מה שמגביה אותו גורם קנין</w:t>
      </w:r>
      <w:r>
        <w:rPr>
          <w:rtl w:val="true"/>
        </w:rPr>
        <w:t xml:space="preserve">, </w:t>
      </w:r>
      <w:r>
        <w:rPr>
          <w:rtl w:val="true"/>
        </w:rPr>
        <w:t>ומה שנותן אותו לתוך פיו גורם חיוב מיתה</w:t>
      </w:r>
      <w:r>
        <w:rPr>
          <w:rtl w:val="true"/>
        </w:rPr>
        <w:t xml:space="preserve">. </w:t>
      </w:r>
      <w:r>
        <w:rPr>
          <w:rtl w:val="true"/>
        </w:rPr>
        <w:t>היה אפשר לומר שכיון ששניהם הם חלק ממעשה אחד</w:t>
      </w:r>
      <w:r>
        <w:rPr>
          <w:rtl w:val="true"/>
        </w:rPr>
        <w:t xml:space="preserve">, </w:t>
      </w:r>
      <w:r>
        <w:rPr>
          <w:rtl w:val="true"/>
        </w:rPr>
        <w:t>הם קרים בזמן אחד</w:t>
      </w:r>
      <w:r>
        <w:rPr>
          <w:rtl w:val="true"/>
        </w:rPr>
        <w:t xml:space="preserve">. </w:t>
      </w:r>
      <w:r>
        <w:rPr>
          <w:rtl w:val="true"/>
        </w:rPr>
        <w:t>נראה שיש שני דרכים לומר כן</w:t>
      </w:r>
      <w:r>
        <w:rPr>
          <w:rtl w:val="true"/>
        </w:rPr>
        <w:t xml:space="preserve">. </w:t>
      </w:r>
      <w:r>
        <w:rPr>
          <w:rtl w:val="true"/>
        </w:rPr>
        <w:t>הדרך הראשון הוא לומר ששניהם הם חלק ממעשה אחד</w:t>
      </w:r>
      <w:r>
        <w:rPr>
          <w:rtl w:val="true"/>
        </w:rPr>
        <w:t xml:space="preserve">, </w:t>
      </w:r>
      <w:r>
        <w:rPr>
          <w:rtl w:val="true"/>
        </w:rPr>
        <w:t>ואז זמניהם שווה</w:t>
      </w:r>
      <w:r>
        <w:rPr>
          <w:rtl w:val="true"/>
        </w:rPr>
        <w:t>. (</w:t>
      </w:r>
      <w:r>
        <w:rPr>
          <w:rtl w:val="true"/>
        </w:rPr>
        <w:t>כדי לדחות את זה</w:t>
      </w:r>
      <w:r>
        <w:rPr>
          <w:rtl w:val="true"/>
        </w:rPr>
        <w:t xml:space="preserve">, </w:t>
      </w:r>
      <w:r>
        <w:rPr>
          <w:rtl w:val="true"/>
        </w:rPr>
        <w:t>צריך לומר או שאינם חלק ממעשה אחד</w:t>
      </w:r>
      <w:r>
        <w:rPr>
          <w:rtl w:val="true"/>
        </w:rPr>
        <w:t xml:space="preserve">, </w:t>
      </w:r>
      <w:r>
        <w:rPr>
          <w:rtl w:val="true"/>
        </w:rPr>
        <w:t>כמו שנבאר</w:t>
      </w:r>
      <w:r>
        <w:rPr>
          <w:rtl w:val="true"/>
        </w:rPr>
        <w:t xml:space="preserve">, </w:t>
      </w:r>
      <w:r>
        <w:rPr>
          <w:rtl w:val="true"/>
        </w:rPr>
        <w:t>או שאין כל תוצאות ממעשה אחד ניתן זמן שווה</w:t>
      </w:r>
      <w:r>
        <w:rPr>
          <w:rtl w:val="true"/>
        </w:rPr>
        <w:t xml:space="preserve">) </w:t>
      </w:r>
      <w:r>
        <w:rPr>
          <w:rtl w:val="true"/>
        </w:rPr>
        <w:t>הדרך השני הוא שהם חלקים ממעשים שונים</w:t>
      </w:r>
      <w:r>
        <w:rPr>
          <w:rtl w:val="true"/>
        </w:rPr>
        <w:t xml:space="preserve">, </w:t>
      </w:r>
      <w:r>
        <w:rPr>
          <w:rtl w:val="true"/>
        </w:rPr>
        <w:t>אלא שמעשה של אכילה</w:t>
      </w:r>
      <w:r>
        <w:rPr>
          <w:rtl w:val="true"/>
        </w:rPr>
        <w:t xml:space="preserve">, </w:t>
      </w:r>
      <w:r>
        <w:rPr>
          <w:rtl w:val="true"/>
        </w:rPr>
        <w:t>שהוא המחייב מיתה</w:t>
      </w:r>
      <w:r>
        <w:rPr>
          <w:rtl w:val="true"/>
        </w:rPr>
        <w:t xml:space="preserve">, </w:t>
      </w:r>
      <w:r>
        <w:rPr>
          <w:rtl w:val="true"/>
        </w:rPr>
        <w:t>ממשיך וכולל כל הזמן של מעשה גניבה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חיוב מיתה בא מזמן של מעשה גניבה </w:t>
      </w:r>
      <w:r>
        <w:rPr>
          <w:rtl w:val="true"/>
        </w:rPr>
        <w:t>(</w:t>
      </w:r>
      <w:r>
        <w:rPr>
          <w:rtl w:val="true"/>
        </w:rPr>
        <w:t>או שזמנו נחשב תחילתו או כדו’</w:t>
      </w:r>
      <w:r>
        <w:rPr>
          <w:rtl w:val="true"/>
        </w:rPr>
        <w:t xml:space="preserve">, </w:t>
      </w:r>
      <w:r>
        <w:rPr>
          <w:rtl w:val="true"/>
        </w:rPr>
        <w:t>או שנחשב כל זמנו</w:t>
      </w:r>
      <w:r>
        <w:rPr>
          <w:rtl w:val="true"/>
        </w:rPr>
        <w:t xml:space="preserve">). </w:t>
      </w:r>
      <w:r>
        <w:rPr>
          <w:rtl w:val="true"/>
        </w:rPr>
        <w:t>גם נראה שיכול לצדד שכיון שהגבהה גרם אכילה</w:t>
      </w:r>
      <w:r>
        <w:rPr>
          <w:rtl w:val="true"/>
        </w:rPr>
        <w:t xml:space="preserve">, </w:t>
      </w:r>
      <w:r>
        <w:rPr>
          <w:rtl w:val="true"/>
        </w:rPr>
        <w:t>ואכילה גרם חיוב מיתה</w:t>
      </w:r>
      <w:r>
        <w:rPr>
          <w:rtl w:val="true"/>
        </w:rPr>
        <w:t xml:space="preserve">, </w:t>
      </w:r>
      <w:r>
        <w:rPr>
          <w:rtl w:val="true"/>
        </w:rPr>
        <w:t>נחשב הגבהה שלו גורם של חיוב המיתה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זה יותר קל אם נניח שמה שפוטר הוא מעשה שמחייב במיתה</w:t>
      </w:r>
      <w:r>
        <w:rPr>
          <w:rtl w:val="true"/>
        </w:rPr>
        <w:t xml:space="preserve">, </w:t>
      </w:r>
      <w:r>
        <w:rPr>
          <w:rtl w:val="true"/>
        </w:rPr>
        <w:t>ולא חיוב מיתה</w:t>
      </w:r>
      <w:r>
        <w:rPr>
          <w:rtl w:val="true"/>
        </w:rPr>
        <w:t>.</w:t>
      </w:r>
    </w:p>
    <w:p>
      <w:pPr>
        <w:pStyle w:val="Normal"/>
        <w:numPr>
          <w:ilvl w:val="0"/>
          <w:numId w:val="28"/>
        </w:numPr>
        <w:bidi w:val="1"/>
        <w:jc w:val="left"/>
        <w:rPr/>
      </w:pPr>
      <w:r>
        <w:rPr>
          <w:rtl w:val="true"/>
        </w:rPr>
        <w:t>שצ“ל באותו זמן</w:t>
      </w:r>
      <w:r>
        <w:rPr>
          <w:rtl w:val="true"/>
        </w:rPr>
        <w:t xml:space="preserve">. </w:t>
      </w:r>
      <w:r>
        <w:rPr>
          <w:rtl w:val="true"/>
        </w:rPr>
        <w:t>אולי רק צריך להיות שמעשה אחד גרם אותו</w:t>
      </w:r>
      <w:r>
        <w:rPr>
          <w:rStyle w:val="FootnoteAnchor"/>
          <w:rtl w:val="true"/>
        </w:rPr>
        <w:footnoteReference w:id="196"/>
      </w:r>
      <w:r>
        <w:rPr>
          <w:rtl w:val="true"/>
        </w:rPr>
        <w:t xml:space="preserve">, </w:t>
      </w:r>
      <w:r>
        <w:rPr>
          <w:rtl w:val="true"/>
        </w:rPr>
        <w:t>ולא שהוא באותו זמן</w:t>
      </w:r>
      <w:r>
        <w:rPr>
          <w:rtl w:val="true"/>
        </w:rPr>
        <w:t xml:space="preserve">. </w:t>
      </w: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יש לדון אם הקמ“ל הוא שצריכים להיות באותו זמן</w:t>
      </w:r>
      <w:r>
        <w:rPr>
          <w:rtl w:val="true"/>
        </w:rPr>
        <w:t xml:space="preserve">, </w:t>
      </w:r>
      <w:r>
        <w:rPr>
          <w:rtl w:val="true"/>
        </w:rPr>
        <w:t>או שכאן לא נחשבים חלק מאותו מעשה</w:t>
      </w:r>
      <w:r>
        <w:rPr>
          <w:rtl w:val="true"/>
        </w:rPr>
        <w:t>.</w:t>
      </w:r>
    </w:p>
    <w:p>
      <w:pPr>
        <w:pStyle w:val="Normal"/>
        <w:numPr>
          <w:ilvl w:val="0"/>
          <w:numId w:val="28"/>
        </w:numPr>
        <w:bidi w:val="1"/>
        <w:jc w:val="left"/>
        <w:rPr/>
      </w:pPr>
      <w:r>
        <w:rPr>
          <w:rtl w:val="true"/>
        </w:rPr>
        <w:t>שרק חייב מחמת גניבה</w:t>
      </w:r>
      <w:r>
        <w:rPr>
          <w:rStyle w:val="FootnoteAnchor"/>
          <w:rtl w:val="true"/>
        </w:rPr>
        <w:footnoteReference w:id="197"/>
      </w:r>
      <w:r>
        <w:rPr>
          <w:rtl w:val="true"/>
        </w:rPr>
        <w:t xml:space="preserve">. </w:t>
      </w:r>
      <w:r>
        <w:rPr>
          <w:rtl w:val="true"/>
        </w:rPr>
        <w:t>ע’ במש“כ לעיל</w:t>
      </w:r>
      <w:r>
        <w:rPr>
          <w:rStyle w:val="FootnoteAnchor"/>
          <w:rtl w:val="true"/>
        </w:rPr>
        <w:footnoteReference w:id="198"/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ע’ בלשון גמ’</w:t>
      </w:r>
      <w:r>
        <w:rPr>
          <w:rtl w:val="true"/>
        </w:rPr>
        <w:t xml:space="preserve">, </w:t>
      </w:r>
      <w:r>
        <w:rPr>
          <w:rtl w:val="true"/>
        </w:rPr>
        <w:t>שהוא ”כיון דאגבהה קנייה</w:t>
      </w:r>
      <w:r>
        <w:rPr>
          <w:rtl w:val="true"/>
        </w:rPr>
        <w:t xml:space="preserve">.“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זה משמע כצד ראשון שבצד ראשון או כצד שלישי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."</w:t>
      </w:r>
    </w:p>
    <w:p>
      <w:pPr>
        <w:pStyle w:val="Heading2"/>
        <w:bidi w:val="1"/>
        <w:ind w:left="567" w:right="0" w:hanging="0"/>
        <w:jc w:val="left"/>
        <w:rPr/>
      </w:pPr>
      <w:r>
        <w:rPr>
          <w:rtl w:val="true"/>
        </w:rPr>
        <w:t>שאלת גמ</w:t>
      </w:r>
      <w:r>
        <w:rPr>
          <w:rtl w:val="true"/>
        </w:rPr>
        <w:t>' (</w:t>
      </w:r>
      <w:r>
        <w:rPr>
          <w:rtl w:val="true"/>
        </w:rPr>
        <w:t>אם יש חולק</w:t>
      </w:r>
      <w:r>
        <w:rPr>
          <w:rtl w:val="true"/>
        </w:rPr>
        <w:t>):</w:t>
      </w:r>
    </w:p>
    <w:p>
      <w:pPr>
        <w:pStyle w:val="TextBody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מביא מימרא מרבי אבין</w:t>
      </w:r>
      <w:r>
        <w:rPr>
          <w:rtl w:val="true"/>
        </w:rPr>
        <w:t xml:space="preserve">, </w:t>
      </w:r>
      <w:r>
        <w:rPr>
          <w:rtl w:val="true"/>
        </w:rPr>
        <w:t>ודן אם אותו שיטה של רב חסדא חולק עליו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99"/>
      </w:r>
    </w:p>
    <w:p>
      <w:pPr>
        <w:pStyle w:val="Heading3"/>
        <w:bidi w:val="1"/>
        <w:ind w:left="850" w:right="0" w:hanging="0"/>
        <w:jc w:val="left"/>
        <w:rPr/>
      </w:pPr>
      <w:r>
        <w:rPr>
          <w:rtl w:val="true"/>
        </w:rPr>
        <w:t>מימרת רבי אבין</w:t>
      </w:r>
      <w:r>
        <w:rPr>
          <w:rtl w:val="true"/>
        </w:rPr>
        <w:t>:</w:t>
      </w:r>
    </w:p>
    <w:p>
      <w:pPr>
        <w:pStyle w:val="Heading4"/>
        <w:bidi w:val="1"/>
        <w:ind w:left="1134" w:right="0" w:hanging="0"/>
        <w:jc w:val="left"/>
        <w:rPr/>
      </w:pPr>
      <w:r>
        <w:rPr>
          <w:rtl w:val="true"/>
        </w:rPr>
        <w:t>המימרא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הדין הוא שאם אדם זורק חפץ ארבע אמות ברשות הרבים בשבת</w:t>
      </w:r>
      <w:r>
        <w:rPr>
          <w:rtl w:val="true"/>
        </w:rPr>
        <w:t xml:space="preserve">, </w:t>
      </w:r>
      <w:r>
        <w:rPr>
          <w:rtl w:val="true"/>
        </w:rPr>
        <w:t>או שזורק דבר מרה</w:t>
      </w:r>
      <w:r>
        <w:rPr>
          <w:rtl w:val="true"/>
        </w:rPr>
        <w:t>"</w:t>
      </w:r>
      <w:r>
        <w:rPr>
          <w:rtl w:val="true"/>
        </w:rPr>
        <w:t>ר לרה</w:t>
      </w:r>
      <w:r>
        <w:rPr>
          <w:rtl w:val="true"/>
        </w:rPr>
        <w:t>"</w:t>
      </w:r>
      <w:r>
        <w:rPr>
          <w:rtl w:val="true"/>
        </w:rPr>
        <w:t>י או מרה</w:t>
      </w:r>
      <w:r>
        <w:rPr>
          <w:rtl w:val="true"/>
        </w:rPr>
        <w:t>"</w:t>
      </w:r>
      <w:r>
        <w:rPr>
          <w:rtl w:val="true"/>
        </w:rPr>
        <w:t>י לרה</w:t>
      </w:r>
      <w:r>
        <w:rPr>
          <w:rtl w:val="true"/>
        </w:rPr>
        <w:t>"</w:t>
      </w:r>
      <w:r>
        <w:rPr>
          <w:rtl w:val="true"/>
        </w:rPr>
        <w:t>ר בשבת</w:t>
      </w:r>
      <w:r>
        <w:rPr>
          <w:rtl w:val="true"/>
        </w:rPr>
        <w:t xml:space="preserve">, </w:t>
      </w:r>
      <w:r>
        <w:rPr>
          <w:rtl w:val="true"/>
        </w:rPr>
        <w:t>במזיד</w:t>
      </w:r>
      <w:r>
        <w:rPr>
          <w:rtl w:val="true"/>
        </w:rPr>
        <w:t xml:space="preserve">, </w:t>
      </w:r>
      <w:r>
        <w:rPr>
          <w:rtl w:val="true"/>
        </w:rPr>
        <w:t>חייב מיתת בית דין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היה מתחייב ממון בשעת חיוב זריקה</w:t>
      </w:r>
      <w:r>
        <w:rPr>
          <w:rtl w:val="true"/>
        </w:rPr>
        <w:t xml:space="preserve">, </w:t>
      </w:r>
      <w:r>
        <w:rPr>
          <w:rtl w:val="true"/>
        </w:rPr>
        <w:t>לא היה צריך לשלם</w:t>
      </w:r>
      <w:r>
        <w:rPr>
          <w:rtl w:val="true"/>
        </w:rPr>
        <w:t xml:space="preserve">, </w:t>
      </w:r>
      <w:r>
        <w:rPr>
          <w:rtl w:val="true"/>
        </w:rPr>
        <w:t>שחיוב מיתה יפטור אותו מחיוב ממון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רבי אבין מחדש שאם זרק חץ</w:t>
      </w:r>
      <w:r>
        <w:rPr>
          <w:rtl w:val="true"/>
        </w:rPr>
        <w:t xml:space="preserve">, </w:t>
      </w:r>
      <w:r>
        <w:rPr>
          <w:rtl w:val="true"/>
        </w:rPr>
        <w:t>וקרע בגדים בהליכתו</w:t>
      </w:r>
      <w:r>
        <w:rPr>
          <w:rtl w:val="true"/>
        </w:rPr>
        <w:t xml:space="preserve">, </w:t>
      </w:r>
      <w:r>
        <w:rPr>
          <w:rtl w:val="true"/>
        </w:rPr>
        <w:t>לא חייב ממון</w:t>
      </w:r>
      <w:r>
        <w:rPr>
          <w:rtl w:val="true"/>
        </w:rPr>
        <w:t xml:space="preserve">, </w:t>
      </w:r>
      <w:r>
        <w:rPr>
          <w:rtl w:val="true"/>
        </w:rPr>
        <w:t>כיון שמתחייב במיתה</w:t>
      </w:r>
      <w:r>
        <w:rPr>
          <w:rtl w:val="true"/>
        </w:rPr>
        <w:t>.</w:t>
      </w:r>
    </w:p>
    <w:p>
      <w:pPr>
        <w:pStyle w:val="Heading4"/>
        <w:bidi w:val="1"/>
        <w:ind w:left="1134" w:right="0" w:hanging="0"/>
        <w:jc w:val="left"/>
        <w:rPr/>
      </w:pPr>
      <w:r>
        <w:rPr>
          <w:rtl w:val="true"/>
        </w:rPr>
        <w:t>הטעם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רבי אבין מבאר שהטעם לזה הוא ש</w:t>
      </w:r>
      <w:r>
        <w:rPr>
          <w:rtl w:val="true"/>
        </w:rPr>
        <w:t>"</w:t>
      </w:r>
      <w:r>
        <w:rPr>
          <w:rtl w:val="true"/>
        </w:rPr>
        <w:t>עקירה צורך הנחה</w:t>
      </w:r>
      <w:r>
        <w:rPr>
          <w:rtl w:val="true"/>
        </w:rPr>
        <w:t xml:space="preserve">." </w:t>
      </w:r>
      <w:r>
        <w:rPr>
          <w:rtl w:val="true"/>
        </w:rPr>
        <w:t>בביאור זה</w:t>
      </w:r>
      <w:r>
        <w:rPr>
          <w:rtl w:val="true"/>
        </w:rPr>
        <w:t xml:space="preserve">, </w:t>
      </w:r>
      <w:r>
        <w:rPr>
          <w:rtl w:val="true"/>
        </w:rPr>
        <w:t>נראה שיש שני נקודות לבאר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29"/>
        </w:numPr>
        <w:bidi w:val="1"/>
        <w:jc w:val="left"/>
        <w:rPr/>
      </w:pPr>
      <w:r>
        <w:rPr>
          <w:rtl w:val="true"/>
        </w:rPr>
        <w:t>כאיזה הו</w:t>
      </w:r>
      <w:r>
        <w:rPr>
          <w:rtl w:val="true"/>
        </w:rPr>
        <w:t>"</w:t>
      </w:r>
      <w:r>
        <w:rPr>
          <w:rtl w:val="true"/>
        </w:rPr>
        <w:t>א משיב</w:t>
      </w:r>
      <w:r>
        <w:rPr>
          <w:rtl w:val="true"/>
        </w:rPr>
        <w:t xml:space="preserve">. </w:t>
      </w:r>
      <w:r>
        <w:rPr>
          <w:rtl w:val="true"/>
        </w:rPr>
        <w:t>נתחיל</w:t>
      </w:r>
      <w:r>
        <w:rPr>
          <w:rtl w:val="true"/>
        </w:rPr>
        <w:t xml:space="preserve">, </w:t>
      </w:r>
      <w:r>
        <w:rPr>
          <w:rtl w:val="true"/>
        </w:rPr>
        <w:t>בעזרת ה</w:t>
      </w:r>
      <w:r>
        <w:rPr>
          <w:rtl w:val="true"/>
        </w:rPr>
        <w:t xml:space="preserve">', </w:t>
      </w:r>
      <w:r>
        <w:rPr>
          <w:rtl w:val="true"/>
        </w:rPr>
        <w:t>לדון בזה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29"/>
        </w:numPr>
        <w:bidi w:val="1"/>
        <w:jc w:val="left"/>
        <w:rPr/>
      </w:pPr>
      <w:r>
        <w:rPr>
          <w:rtl w:val="true"/>
        </w:rPr>
        <w:t>זה נחשב גניבה</w:t>
      </w:r>
      <w:r>
        <w:rPr>
          <w:rtl w:val="true"/>
        </w:rPr>
        <w:t>.</w:t>
      </w:r>
    </w:p>
    <w:p>
      <w:pPr>
        <w:pStyle w:val="ListParagraph"/>
        <w:bidi w:val="1"/>
        <w:ind w:left="1440" w:hanging="0"/>
        <w:jc w:val="left"/>
        <w:rPr/>
      </w:pPr>
      <w:r>
        <w:rPr>
          <w:rtl w:val="true"/>
        </w:rPr>
        <w:t>זה לא שייך כאן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אין חיוב שלו מחמת גניבה</w:t>
      </w:r>
      <w:r>
        <w:rPr>
          <w:rtl w:val="true"/>
        </w:rPr>
        <w:t xml:space="preserve">, </w:t>
      </w:r>
      <w:r>
        <w:rPr>
          <w:rtl w:val="true"/>
        </w:rPr>
        <w:t>אלא מחמת היזק השיראים</w:t>
      </w:r>
      <w:r>
        <w:rPr>
          <w:rtl w:val="true"/>
        </w:rPr>
        <w:t xml:space="preserve">.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בוודאי</w:t>
      </w:r>
      <w:r>
        <w:rPr>
          <w:rtl w:val="true"/>
        </w:rPr>
        <w:t xml:space="preserve">, </w:t>
      </w:r>
      <w:r>
        <w:rPr>
          <w:rtl w:val="true"/>
        </w:rPr>
        <w:t>הוא היזק</w:t>
      </w:r>
      <w:r>
        <w:rPr>
          <w:rtl w:val="true"/>
        </w:rPr>
        <w:t>.</w:t>
      </w:r>
    </w:p>
    <w:p>
      <w:pPr>
        <w:pStyle w:val="NormalWeb"/>
        <w:numPr>
          <w:ilvl w:val="1"/>
          <w:numId w:val="29"/>
        </w:numPr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שייפטר באמצע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</w:p>
    <w:p>
      <w:pPr>
        <w:pStyle w:val="NormalWeb"/>
        <w:bidi w:val="1"/>
        <w:spacing w:lineRule="auto" w:line="259" w:beforeAutospacing="0" w:before="115" w:after="115"/>
        <w:ind w:left="1440" w:hanging="0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נראה שאפשר לומר צד זה כאן כדי לפטור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והוא שנתחייב בקריעת הבגדים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 כיון שמיד נתחייב במיתה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מחמת הוצאה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ייפקע החיוב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ולא יחזור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מילים אלו של ”עקירה צורך הנחה“ יהיו ביאור של היחס שבין חיוב מיתה לחיוב ממון שהוכחנו לעיל שנצרך כדי שחיוב ממון ייפטר מחמת חיוב מיתה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numPr>
          <w:ilvl w:val="1"/>
          <w:numId w:val="29"/>
        </w:numPr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שאינו באותו זמן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bidi w:val="1"/>
        <w:spacing w:lineRule="auto" w:line="259" w:beforeAutospacing="0" w:before="115" w:after="115"/>
        <w:ind w:left="1440" w:hanging="0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זה שייך כאן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אפשר לומר שמפני היחס בין עקירה להנחה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נחשב כל המעשה של 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הליכה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והנחה כקורה ברגע אחד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לפי 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מילים אלו מבארים היחס שעושה שכולו נחשב מעשה אחד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numPr>
          <w:ilvl w:val="1"/>
          <w:numId w:val="29"/>
        </w:numPr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שצריך להיות באותו זמן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bidi w:val="1"/>
        <w:spacing w:lineRule="auto" w:line="259" w:beforeAutospacing="0" w:before="115" w:after="115"/>
        <w:ind w:left="1440" w:hanging="0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זה שייך כאן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אפשר לומר שלא צריך שיהיו במעשה אחד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אלא שיהיה להם יחס אחר חזק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היחס שבין עקירה והנחה שר“א מזכיר הוא אותו יחס חזק הנצרך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numPr>
          <w:ilvl w:val="1"/>
          <w:numId w:val="29"/>
        </w:numPr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שרק חייב מחמת גניבה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</w:p>
    <w:p>
      <w:pPr>
        <w:pStyle w:val="NormalWeb"/>
        <w:bidi w:val="1"/>
        <w:spacing w:lineRule="auto" w:line="259" w:beforeAutospacing="0" w:before="115" w:after="115"/>
        <w:ind w:left="1440" w:hanging="0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זה לא שייך כאן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לפי 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פשוט שחייב על חיוב ראשון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ורק דן אם חיוב שני גם מחייב אותו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יהיה פשוט שחייב על קריעת הבגדים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-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ור“א אומר שהוא פטור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numPr>
          <w:ilvl w:val="0"/>
          <w:numId w:val="29"/>
        </w:numPr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איך מבאר כאותו הו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בזה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יהיו לנו שני הוכחות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:</w:t>
      </w:r>
    </w:p>
    <w:p>
      <w:pPr>
        <w:pStyle w:val="NormalWeb"/>
        <w:numPr>
          <w:ilvl w:val="1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צריך להיות דבר שנוהג בהוצאה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שהוא ציור של רבי אבין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)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ובגניבת חלב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חוץ מחילוקים של תי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הגמ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').</w:t>
      </w:r>
      <w:r>
        <w:rPr>
          <w:rStyle w:val="FootnoteAnchor"/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footnoteReference w:id="200"/>
      </w:r>
    </w:p>
    <w:p>
      <w:pPr>
        <w:pStyle w:val="NormalWeb"/>
        <w:numPr>
          <w:ilvl w:val="1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צריך להיות קיים בלשון של רבי אבין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שהוא ש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עקירה צורך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."</w:t>
      </w:r>
    </w:p>
    <w:p>
      <w:pPr>
        <w:pStyle w:val="NormalWeb"/>
        <w:numPr>
          <w:ilvl w:val="0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נדון בזה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:</w:t>
      </w:r>
    </w:p>
    <w:p>
      <w:pPr>
        <w:pStyle w:val="NormalWeb"/>
        <w:numPr>
          <w:ilvl w:val="1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אפשר שאומר שעקירה והנחה נחשבים מעשה אחד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יש לדון למה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:</w:t>
      </w:r>
    </w:p>
    <w:p>
      <w:pPr>
        <w:pStyle w:val="NormalWeb"/>
        <w:numPr>
          <w:ilvl w:val="2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עקירה גורם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כמו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נאמר בהגבהת חלב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;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ההגבהה גורם את האכילה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אותו מעשה אכילה שעשה לא היה עושה כלום אם לא שכבר הגביה את החלב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numPr>
          <w:ilvl w:val="2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עקירה נצרך כדי שהנחה יקרה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אולי כמו כן נאמר בהגבהת חלב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שאף שאין עקירה נצרך כדי לאכול את החלב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הוא נצרך כדי לאכול אותו באופן רגיל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זה עושה שני דברים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דבר ראשון הוא שנמצא שהוא נצרך כדי לאכול אותו באופן שאכל אותו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דבר שני הוא שנמצא שהוא הסיבה למה שהוא האופן הסתם של המעשה שעשה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 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בתוך זה של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אופן הסתם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,"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יש שני דברים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-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יש מה שהוא רגיל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ויש מה שהוא הכי טוב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.)</w:t>
      </w:r>
    </w:p>
    <w:p>
      <w:pPr>
        <w:pStyle w:val="NormalWeb"/>
        <w:numPr>
          <w:ilvl w:val="2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עקירה מכריח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אולי לא מצוי שיגביה אדם חלב שלא לאכול אותו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יש לדון בזה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),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ואז אף שאינו ממש מוכרח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הוא סימן שיגיד לנו שבוודאי הוא אוכל אותו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כמו בעקירה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אין הגבהת חלב שלא בא עם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ושלא גורם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)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אכילת חלב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numPr>
          <w:ilvl w:val="2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עקירה נעשה כדי שיקרה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כמו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הגבהת החלב נעשה כדי לאכול אותו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ויש לדון אם נאמר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שלא עושה כן כדי לאכול אותו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אלא כדי לאכול אותו באופן 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ויש לדון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שעושה אותו מפני מעשה שרוצה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ואותו מעשה הוא מעשה אכילה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גם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אפשר לומר שאל יאכל אותו אם לא יכול להגביה אותו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ותחשב על 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numPr>
          <w:ilvl w:val="2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עקירה משנה מה שעושה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שבלי העקירה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לא היה ההנחה מחייה מיתה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אפשר שזה סיבה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אותו שינוי של חיוב מיתה די לחלק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)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ואפשר שזה סימן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שהנחה אחר הוא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).</w:t>
      </w:r>
    </w:p>
    <w:p>
      <w:pPr>
        <w:pStyle w:val="NormalWeb"/>
        <w:bidi w:val="1"/>
        <w:spacing w:lineRule="auto" w:line="259" w:beforeAutospacing="0" w:before="0" w:after="115"/>
        <w:ind w:left="1440" w:hanging="0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כיון שהוא חלק מאותו מעשה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:</w:t>
      </w:r>
    </w:p>
    <w:p>
      <w:pPr>
        <w:pStyle w:val="NormalWeb"/>
        <w:numPr>
          <w:ilvl w:val="2"/>
          <w:numId w:val="44"/>
        </w:numPr>
        <w:bidi w:val="1"/>
        <w:spacing w:lineRule="auto" w:line="259" w:beforeAutospacing="0" w:before="0" w:after="115"/>
        <w:jc w:val="left"/>
        <w:rPr/>
      </w:pPr>
      <w:r>
        <w:rPr>
          <w:rtl w:val="true"/>
        </w:rPr>
        <w:t>דיני חיוב מיתה הולכים לשם</w:t>
      </w:r>
      <w:r>
        <w:rPr>
          <w:rtl w:val="true"/>
        </w:rPr>
        <w:t>:</w:t>
      </w:r>
    </w:p>
    <w:p>
      <w:pPr>
        <w:pStyle w:val="NormalWeb"/>
        <w:numPr>
          <w:ilvl w:val="3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tl w:val="true"/>
        </w:rPr>
        <w:t>כמו שחיוב מיתה יש לו סיבה לפטור מממון</w:t>
      </w:r>
      <w:r>
        <w:rPr>
          <w:rtl w:val="true"/>
        </w:rPr>
        <w:t xml:space="preserve">, </w:t>
      </w:r>
      <w:r>
        <w:rPr>
          <w:rtl w:val="true"/>
        </w:rPr>
        <w:t>כך מה שעושה אז יש לו סיבה לפטור מחיוב ממון</w:t>
      </w:r>
      <w:r>
        <w:rPr>
          <w:rtl w:val="true"/>
        </w:rPr>
        <w:t>.</w:t>
      </w:r>
    </w:p>
    <w:p>
      <w:pPr>
        <w:pStyle w:val="NormalWeb"/>
        <w:numPr>
          <w:ilvl w:val="3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tl w:val="true"/>
        </w:rPr>
        <w:t>כמו שחיוב מיתה פוטר מחיוב ממון</w:t>
      </w:r>
      <w:r>
        <w:rPr>
          <w:rtl w:val="true"/>
        </w:rPr>
        <w:t xml:space="preserve">, </w:t>
      </w:r>
      <w:r>
        <w:rPr>
          <w:rtl w:val="true"/>
        </w:rPr>
        <w:t>כך מה שעושה אז פוטר</w:t>
      </w:r>
      <w:r>
        <w:rPr>
          <w:rtl w:val="true"/>
        </w:rPr>
        <w:t>.</w:t>
      </w:r>
    </w:p>
    <w:p>
      <w:pPr>
        <w:pStyle w:val="NormalWeb"/>
        <w:numPr>
          <w:ilvl w:val="2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tl w:val="true"/>
        </w:rPr>
        <w:t>נחשב מה שעושה סיבה לחיוב ממון</w:t>
      </w:r>
      <w:r>
        <w:rPr>
          <w:rtl w:val="true"/>
        </w:rPr>
        <w:t xml:space="preserve">, </w:t>
      </w:r>
      <w:r>
        <w:rPr>
          <w:rtl w:val="true"/>
        </w:rPr>
        <w:t>כיון שהוא חלק מאותו מעשה</w:t>
      </w:r>
      <w:r>
        <w:rPr>
          <w:rtl w:val="true"/>
        </w:rPr>
        <w:t xml:space="preserve">, </w:t>
      </w:r>
      <w:r>
        <w:rPr>
          <w:rtl w:val="true"/>
        </w:rPr>
        <w:t>ולכן מה שעושה אז יכול לפטור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Web"/>
        <w:numPr>
          <w:ilvl w:val="2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tl w:val="true"/>
        </w:rPr>
        <w:t>חיוב ממון יכול לפטור</w:t>
      </w:r>
      <w:r>
        <w:rPr>
          <w:rtl w:val="true"/>
        </w:rPr>
        <w:t xml:space="preserve">, </w:t>
      </w:r>
      <w:r>
        <w:rPr>
          <w:rtl w:val="true"/>
        </w:rPr>
        <w:t>שנחשב שהוא באותו זמן</w:t>
      </w:r>
      <w:r>
        <w:rPr>
          <w:rtl w:val="true"/>
        </w:rPr>
        <w:t xml:space="preserve">, </w:t>
      </w:r>
      <w:r>
        <w:rPr>
          <w:rtl w:val="true"/>
        </w:rPr>
        <w:t>שלכל מעשה ניתן זמן אחד</w:t>
      </w:r>
      <w:r>
        <w:rPr>
          <w:rtl w:val="true"/>
        </w:rPr>
        <w:t>.</w:t>
      </w:r>
    </w:p>
    <w:p>
      <w:pPr>
        <w:pStyle w:val="NormalWeb"/>
        <w:numPr>
          <w:ilvl w:val="2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tl w:val="true"/>
        </w:rPr>
        <w:t>חיוב ממון יכול לפטור</w:t>
      </w:r>
      <w:r>
        <w:rPr>
          <w:rtl w:val="true"/>
        </w:rPr>
        <w:t xml:space="preserve">, </w:t>
      </w:r>
      <w:r>
        <w:rPr>
          <w:rtl w:val="true"/>
        </w:rPr>
        <w:t>שאף שאינו באותו זמן</w:t>
      </w:r>
      <w:r>
        <w:rPr>
          <w:rtl w:val="true"/>
        </w:rPr>
        <w:t xml:space="preserve">, </w:t>
      </w:r>
      <w:r>
        <w:rPr>
          <w:rtl w:val="true"/>
        </w:rPr>
        <w:t>באותו מעשה הוא</w:t>
      </w:r>
      <w:r>
        <w:rPr>
          <w:rtl w:val="true"/>
        </w:rPr>
        <w:t>.</w:t>
      </w:r>
    </w:p>
    <w:p>
      <w:pPr>
        <w:pStyle w:val="NormalWeb"/>
        <w:numPr>
          <w:ilvl w:val="1"/>
          <w:numId w:val="29"/>
        </w:numPr>
        <w:bidi w:val="1"/>
        <w:spacing w:lineRule="auto" w:line="259" w:beforeAutospacing="0" w:before="0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אפשר שאומר שעקירה גרם את ההנחה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וממילא נמצא שעקירה גרם את חיוב המיתה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כמו כן נאמר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שהגבהת החלב גורם את אכילתו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ואז נמצא שגורם את חיוב המיתה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bidi w:val="1"/>
        <w:spacing w:lineRule="auto" w:line="259" w:beforeAutospacing="0" w:before="0" w:after="115"/>
        <w:ind w:left="1440" w:hanging="0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כמו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נוכל לומר שעקירה משנה את ההנחה שעליו חייב מיתה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מפני 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אולי נחשב לגורם של חיוב המיתה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יש להעיר שלשון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עקירה צורך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"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משמע שהנחה צריך 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  <w:r>
        <w:rPr>
          <w:rStyle w:val="FootnoteAnchor"/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footnoteReference w:id="201"/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יש להעיר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גמ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גם אומר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וגם הזכרנו לעיל צדדים כזה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ולכן אנו דנים בזה כאן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)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שאפשר שיש חילוק בין ציור של ר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 וציור של ר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ח במה שחיוב ממון של ציור של ר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 מכריח את חיוב מיתה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לכאו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אין הענין שעקירה הוא צורך של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אלא שהנחה הוא צורך 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אפשר לומר שגמ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משנה את הגירסא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 יותר נראה לומר שצריכים שניהם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-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צריכים מה שעקירה הוא צורך הנחה וצריכים מה שהנחה הוא צורך 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יש לדון עדיין למה רק אמר אחד מהם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אולי אפשר לקרוא אותו לומר שעקירה הוא רק צורך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דהיינו שתמיד עושה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ואז אם היינו צריכים לפרש מה הוא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היינו אומרים שהוא בעיקר גורם של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 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לכאו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זה לא רק שתמיד עושה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אלא שתמיד עושה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והוא תמיד תוצאה חשובה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.)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אפשר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שאף לא צריכים מה שהוא נצרך כדי לעשות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אלא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הוא היה יכול להיות אחד מכמה צורכים האפשרים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ר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 דרכים האפשרים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)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 הענין הוא שכך שמו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-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שתמיד עושה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עדיין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דחוק הוא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שאף אם באמת יכול להיות משמע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יש דרך אחר יותר קל לומר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אולי גמ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אומר הענין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והוא שאף שהחילוק והסיבה הוא מה שגמ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אומרת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זה לא חשוב מחמת עצמו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אלא שזה נותן חשיבות לתוצאה של עשית ההנחה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ואולי אף משנה את שמו מחמת 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וזהו מה שעושה את הדין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ותחשב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עיין ברשי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שכ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שענין של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עקירה צורך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"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הוא שמאז מתחיל המלאכה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לכאו’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רצה לומר כצד ראשון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והוא שהם מעשה אחד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יותר מכך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קצת משמע שאינו רק דיל שהולך מאחד לשני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ואינו שחיוב מיתה יכול לפטור מה שאינו באותו זמן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אלא ששניהם נחשבים הסיבה מחמת יחס שלהם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ושניהם חלק מן המלאכה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אין זה מוכח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ותחשב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כמו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נאמר שהגבהת חלב ואכילת חלב הוא מעשה אחד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וכולו הוא מעשה העבירה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הקושיה הפשוטה על כל זה הוא כך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: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צריך ביאור למה דן במה שעקירה הוא צורך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כאן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אין חיוב קריעת בגדים בא בזמן 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אלא בזמן הליכה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לא היה לו לדון במה שעקירה צורך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אלא לדון במה שהולכה צורך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נראה שיש ארבע דרכים לתרץ לזה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</w:p>
    <w:p>
      <w:pPr>
        <w:pStyle w:val="NormalWeb"/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אפשר לומר שהכוונה היא שכולו מעשה אחד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כיון שמה שלפני ההליכה הוא מעשה אחד עם מה שלאחר ההליכה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 צריך לומר שכוונת גמ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הוא לומר שכולו מעשה אחד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 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אפשר גם לדחוק שמה שלעקירה יש סיבה די לפטור מחמת אותו יחס גופא עושה שהוא מעשה אחד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במילים אחרים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יחס של עקירה צורך הנחה לא צריך מה שהוא מעשה אחד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ואולי לא די לעשות שהוא מעשה אחד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מה שהוא פוטר עושה שהוא מעשה אחד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ואז מה שביניהם נחשב מעשה אחד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  <w:r>
        <w:rPr>
          <w:rStyle w:val="FootnoteAnchor"/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footnoteReference w:id="202"/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) </w:t>
      </w:r>
    </w:p>
    <w:p>
      <w:pPr>
        <w:pStyle w:val="NormalWeb"/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גם אפשר לומר שקורא ההליכה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,"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שכל זמן שהוא הולך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נעקר הוא ממקום שלו קצת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 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אינו ממש 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שלא נח שם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 הוא כעין 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.) </w:t>
      </w:r>
    </w:p>
    <w:p>
      <w:pPr>
        <w:pStyle w:val="NormalWeb"/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גם אפשר לומר שהסיבה שדן בעקירה הוא שמשעת עקירה כבר עומד ללכת שם ולקרוע את הבגדים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כבר חייב מאז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כמש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 גמ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בב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ק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:).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ואם תאמר אם כן נאמר כן גם במיתה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שכיון שהוא עומד לבוא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זמנו עכשיו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ובאים בזמן אחד</w:t>
      </w:r>
      <w:r>
        <w:rPr>
          <w:rStyle w:val="FootnoteAnchor"/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footnoteReference w:id="203"/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 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כמו שנראה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אפשר שזהו מסקנת הגמ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 קשה לפי ההו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ואין זה כל כך קשה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שיש לומר שאין הכי נמי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היה קשה להוה אמינא למה נקט 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והניח שכוונתו לומר הולכה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.) 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יש שכתבו שחיוב ממון חל ממילא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כשמזיק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חיוב מיתה חל רק כשבית דין פוסקים שחייב מיתה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אינו עומד לכך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ויש לומר שדין מיתה חלוק מדין ממון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בממון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חייב אדם משעשה אותו עומד לינזק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אולי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במיתה אינו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אינו קשה שיהיה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 יש להוסיף הסבר לזה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דרך אחד לבאר זה יהיה שלא נחשב מה שהוא עומד כאילו כבר חל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אלא שנחשב כבר הוזק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שמה שהוא באותו מצב של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עומד להיזק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"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הוא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גופא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היזק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אינו מיתה כבר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ותחשב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אף בלי 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יש לומר שהוא קצת כמו אותו דבר שיהיה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אפשר להיות שזה די לדין אחד ולא די לדין אחר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ותחשב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נראה שיש אפשרות אחר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והוא שאולי לא פרשנו את הציור כראוי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אנחנו הנחנו שהציור הוא שעקר אותו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-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דהיינו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שזרק אותו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-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ואחר שזרק אותו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קרע בגדים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אולי אינו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אלא בתוך מעשה זריקה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קרע בגדים שהיו לפניו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נמצא שעקירה היא מה שאנו דנים בו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 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לא כל כך פשוט שזה אף 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שיש לומר שזה אינו אף 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אלא מעשה שגורם 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והוא לפני עקירה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.) (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לשון רש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 לא משמע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;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כל אותו רש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 ק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ק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ואולי הגי’ צריכה להשתנות שם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).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 xml:space="preserve">לשון גמ’ 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(”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קרע… בהליכתו“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)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לא משמע כן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  <w:r>
        <w:rPr>
          <w:rStyle w:val="FootnoteAnchor"/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footnoteReference w:id="204"/>
      </w:r>
    </w:p>
    <w:p>
      <w:pPr>
        <w:pStyle w:val="NormalWeb"/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עוד הערה הוא ככה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: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יש להעיר שכנראה גמ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מניח שההנחה הוא המחייב</w:t>
      </w:r>
      <w:r>
        <w:rPr>
          <w:rStyle w:val="FootnoteAnchor"/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footnoteReference w:id="205"/>
      </w:r>
      <w:r>
        <w:rPr>
          <w:rStyle w:val="FootnoteAnchor"/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footnoteReference w:id="206"/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שאי לאו הכי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קשה למה לא מחלק ביניהם שעקירה הוא חלק מן המחייב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 הגבהת חלב אינו חלק מן המחייב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נראה שיש שני מהלכים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בביאור הגמ’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:</w:t>
      </w:r>
    </w:p>
    <w:p>
      <w:pPr>
        <w:pStyle w:val="NormalWeb"/>
        <w:numPr>
          <w:ilvl w:val="0"/>
          <w:numId w:val="30"/>
        </w:numPr>
        <w:bidi w:val="1"/>
        <w:spacing w:lineRule="auto" w:line="259" w:beforeAutospacing="0" w:before="115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אפשר שאין זה נכון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ואין עקירה חלק מן המחייב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יש לדון מהו המחייב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:</w:t>
      </w:r>
    </w:p>
    <w:p>
      <w:pPr>
        <w:pStyle w:val="NormalWeb"/>
        <w:numPr>
          <w:ilvl w:val="1"/>
          <w:numId w:val="30"/>
        </w:numPr>
        <w:bidi w:val="1"/>
        <w:spacing w:lineRule="auto" w:line="259" w:beforeAutospacing="0" w:before="0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numPr>
          <w:ilvl w:val="1"/>
          <w:numId w:val="30"/>
        </w:numPr>
        <w:bidi w:val="1"/>
        <w:spacing w:lineRule="auto" w:line="259" w:beforeAutospacing="0" w:before="0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עקירה והנחה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 לא הליכה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  <w:r>
        <w:rPr>
          <w:rStyle w:val="FootnoteAnchor"/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footnoteReference w:id="207"/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לא כל כך פשוט לומר כן לפי מקצת הצדדים שכתבנו לעיל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בביאור לשון עקירה שנקט הגמ’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numPr>
          <w:ilvl w:val="0"/>
          <w:numId w:val="30"/>
        </w:numPr>
        <w:bidi w:val="1"/>
        <w:spacing w:lineRule="auto" w:line="259" w:beforeAutospacing="0" w:before="0" w:after="115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אפשר שהוא חלק מן המחייב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אבל זה לא שייך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פשוט לגמ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שזה לא יחלק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כיון שפשוט לגמ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שהזמן החשוב הוא זמן חלות חיוב מיתה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או זמן שיש סיבה מלאה לחיוב מיתה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וזה בוודאי בא בסוף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אז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חילוק זה בכלל לא מחלק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שלא מסתבר לתלות חילוק בו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וצריך לחשוב על 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NormalWeb"/>
        <w:bidi w:val="1"/>
        <w:spacing w:lineRule="auto" w:line="259" w:beforeAutospacing="0" w:before="115" w:after="115"/>
        <w:ind w:left="720" w:hanging="0"/>
        <w:jc w:val="left"/>
        <w:rPr/>
      </w:pP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לשון גמ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'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לא משמע כן כל כך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שאומר ש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"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עקירה צורך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."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לפי זה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לא היה לו לנקוט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שאין זה הזמן החשוב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אלא היה לו לומר שהוא צורך של חיוב מיתה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יש לדחות שעקירה הוא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באמת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צורך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ומחמת זה זמנו הוא זמן של הנחה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 xml:space="preserve">, </w:t>
      </w:r>
      <w:r>
        <w:rPr>
          <w:rFonts w:ascii="Calibri" w:hAnsi="Calibri" w:eastAsia="Calibri" w:cs="Arial" w:asciiTheme="minorHAnsi" w:cstheme="minorBidi" w:eastAsiaTheme="minorHAnsi" w:hAnsiTheme="minorHAnsi"/>
          <w:sz w:val="22"/>
          <w:sz w:val="22"/>
          <w:szCs w:val="22"/>
          <w:rtl w:val="true"/>
        </w:rPr>
        <w:t>וממילא זמנו הוא גם זמן של חיוב מיתה</w:t>
      </w:r>
      <w:r>
        <w:rPr>
          <w:rFonts w:eastAsia="Calibri" w:cs="Arial" w:ascii="Calibri" w:hAnsi="Calibri" w:asciiTheme="minorHAnsi" w:cstheme="minorBidi" w:eastAsiaTheme="minorHAnsi" w:hAnsiTheme="minorHAnsi"/>
          <w:sz w:val="22"/>
          <w:szCs w:val="22"/>
          <w:rtl w:val="true"/>
        </w:rPr>
        <w:t>.</w:t>
      </w:r>
    </w:p>
    <w:p>
      <w:pPr>
        <w:pStyle w:val="Heading2"/>
        <w:bidi w:val="1"/>
        <w:ind w:left="567" w:right="0" w:hanging="0"/>
        <w:jc w:val="left"/>
        <w:rPr/>
      </w:pPr>
      <w:r>
        <w:rPr>
          <w:rtl w:val="true"/>
        </w:rPr>
        <w:t>תשובה</w:t>
      </w:r>
      <w:r>
        <w:rPr>
          <w:rtl w:val="true"/>
        </w:rPr>
        <w:t>:</w:t>
      </w:r>
    </w:p>
    <w:p>
      <w:pPr>
        <w:pStyle w:val="Heading3"/>
        <w:bidi w:val="1"/>
        <w:ind w:left="850" w:right="0" w:hanging="0"/>
        <w:jc w:val="left"/>
        <w:rPr/>
      </w:pPr>
      <w:r>
        <w:rPr>
          <w:rtl w:val="true"/>
        </w:rPr>
        <w:t>חילוק ראשון</w:t>
      </w:r>
      <w:r>
        <w:rPr>
          <w:rStyle w:val="FootnoteAnchor"/>
          <w:rtl w:val="true"/>
        </w:rPr>
        <w:footnoteReference w:id="208"/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אפשר שרבי אבין רק סובר שפטור מחיוב ממון בציור שלו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עקירה והנחה יותר מיוחסים</w:t>
      </w:r>
      <w:r>
        <w:rPr>
          <w:rtl w:val="true"/>
        </w:rPr>
        <w:t xml:space="preserve">, </w:t>
      </w:r>
      <w:r>
        <w:rPr>
          <w:rtl w:val="true"/>
        </w:rPr>
        <w:t>שאי אפשר להניח בלי עקירה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כאן</w:t>
      </w:r>
      <w:r>
        <w:rPr>
          <w:rtl w:val="true"/>
        </w:rPr>
        <w:t xml:space="preserve">, </w:t>
      </w:r>
      <w:r>
        <w:rPr>
          <w:rtl w:val="true"/>
        </w:rPr>
        <w:t>שאפשר לאכול בלי הגבהה</w:t>
      </w:r>
      <w:r>
        <w:rPr>
          <w:rtl w:val="true"/>
        </w:rPr>
        <w:t xml:space="preserve">, </w:t>
      </w:r>
      <w:r>
        <w:rPr>
          <w:rtl w:val="true"/>
        </w:rPr>
        <w:t>לא סובר שחיוב מיתה פוטר את חיוב ממון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ארבע דברים לדון בהם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31"/>
        </w:numPr>
        <w:bidi w:val="1"/>
        <w:jc w:val="left"/>
        <w:rPr/>
      </w:pPr>
      <w:r>
        <w:rPr>
          <w:rtl w:val="true"/>
        </w:rPr>
        <w:t>האם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זה נכון בציור של רבי אבין</w:t>
      </w:r>
      <w:r>
        <w:rPr>
          <w:rtl w:val="true"/>
        </w:rPr>
        <w:t>.</w:t>
      </w:r>
    </w:p>
    <w:p>
      <w:pPr>
        <w:pStyle w:val="ListParagraph"/>
        <w:bidi w:val="1"/>
        <w:jc w:val="left"/>
        <w:rPr/>
      </w:pPr>
      <w:r>
        <w:rPr>
          <w:rtl w:val="true"/>
        </w:rPr>
        <w:t>בדיון זה</w:t>
      </w:r>
      <w:r>
        <w:rPr>
          <w:rtl w:val="true"/>
        </w:rPr>
        <w:t xml:space="preserve">, </w:t>
      </w:r>
      <w:r>
        <w:rPr>
          <w:rtl w:val="true"/>
        </w:rPr>
        <w:t xml:space="preserve">צריכים להעיר שיש לנו </w:t>
      </w:r>
      <w:r>
        <w:rPr>
          <w:rtl w:val="true"/>
        </w:rPr>
        <w:t>(</w:t>
      </w:r>
      <w:r>
        <w:rPr>
          <w:rtl w:val="true"/>
        </w:rPr>
        <w:t>לעיל</w:t>
      </w:r>
      <w:r>
        <w:rPr>
          <w:rtl w:val="true"/>
        </w:rPr>
        <w:t xml:space="preserve">) </w:t>
      </w:r>
      <w:r>
        <w:rPr>
          <w:rtl w:val="true"/>
        </w:rPr>
        <w:t xml:space="preserve">שני צדדים מה היא </w:t>
      </w:r>
      <w:r>
        <w:rPr>
          <w:rtl w:val="true"/>
        </w:rPr>
        <w:t>"</w:t>
      </w:r>
      <w:r>
        <w:rPr>
          <w:rtl w:val="true"/>
        </w:rPr>
        <w:t>עקירה</w:t>
      </w:r>
      <w:r>
        <w:rPr>
          <w:rtl w:val="true"/>
        </w:rPr>
        <w:t xml:space="preserve">" </w:t>
      </w:r>
      <w:r>
        <w:rPr>
          <w:rtl w:val="true"/>
        </w:rPr>
        <w:t>של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31"/>
        </w:numPr>
        <w:bidi w:val="1"/>
        <w:jc w:val="left"/>
        <w:rPr/>
      </w:pPr>
      <w:r>
        <w:rPr>
          <w:rtl w:val="true"/>
        </w:rPr>
        <w:t>עקירה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31"/>
        </w:numPr>
        <w:bidi w:val="1"/>
        <w:jc w:val="left"/>
        <w:rPr/>
      </w:pPr>
      <w:r>
        <w:rPr>
          <w:rtl w:val="true"/>
        </w:rPr>
        <w:t>הליכה</w:t>
      </w:r>
      <w:r>
        <w:rPr>
          <w:rtl w:val="true"/>
        </w:rPr>
        <w:t>.</w:t>
      </w:r>
    </w:p>
    <w:p>
      <w:pPr>
        <w:pStyle w:val="ListParagraph"/>
        <w:bidi w:val="1"/>
        <w:jc w:val="left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בשניהם</w:t>
      </w:r>
      <w:r>
        <w:rPr>
          <w:rtl w:val="true"/>
        </w:rPr>
        <w:t xml:space="preserve">, </w:t>
      </w:r>
      <w:r>
        <w:rPr>
          <w:rtl w:val="true"/>
        </w:rPr>
        <w:t>מסתבר לומר שהנחה צריך להם</w:t>
      </w:r>
      <w:r>
        <w:rPr>
          <w:rtl w:val="true"/>
        </w:rPr>
        <w:t xml:space="preserve">. </w:t>
      </w:r>
      <w:r>
        <w:rPr>
          <w:rtl w:val="true"/>
        </w:rPr>
        <w:t>אי אפשר להניח דבר אם לא עקר אותו והוליך אותו לשם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נראה שיש הערה אחת על שניהם</w:t>
      </w:r>
      <w:r>
        <w:rPr>
          <w:rtl w:val="true"/>
        </w:rPr>
        <w:t xml:space="preserve">, </w:t>
      </w:r>
      <w:r>
        <w:rPr>
          <w:rtl w:val="true"/>
        </w:rPr>
        <w:t>ועוד שתים על אחת מהם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31"/>
        </w:numPr>
        <w:bidi w:val="1"/>
        <w:jc w:val="left"/>
        <w:rPr/>
      </w:pPr>
      <w:r>
        <w:rPr>
          <w:rtl w:val="true"/>
        </w:rPr>
        <w:t>על שניהם</w:t>
      </w:r>
      <w:r>
        <w:rPr>
          <w:rtl w:val="true"/>
        </w:rPr>
        <w:t xml:space="preserve">, </w:t>
      </w:r>
      <w:r>
        <w:rPr>
          <w:rtl w:val="true"/>
        </w:rPr>
        <w:t>יש להעיר שלא צריך עקירה זו</w:t>
      </w:r>
      <w:r>
        <w:rPr>
          <w:rtl w:val="true"/>
        </w:rPr>
        <w:t xml:space="preserve">. </w:t>
      </w:r>
      <w:r>
        <w:rPr>
          <w:rtl w:val="true"/>
        </w:rPr>
        <w:t>היה אפשר לעקור באופן אחר</w:t>
      </w:r>
      <w:r>
        <w:rPr>
          <w:rtl w:val="true"/>
        </w:rPr>
        <w:t xml:space="preserve">; </w:t>
      </w:r>
      <w:r>
        <w:rPr>
          <w:rtl w:val="true"/>
        </w:rPr>
        <w:t xml:space="preserve">והיה אפשר להוליך באופן אחר </w:t>
      </w:r>
      <w:r>
        <w:rPr>
          <w:rtl w:val="true"/>
        </w:rPr>
        <w:t>(</w:t>
      </w:r>
      <w:r>
        <w:rPr>
          <w:rtl w:val="true"/>
        </w:rPr>
        <w:t>או בילך במקום אחר או באופםן אחר</w:t>
      </w:r>
      <w:r>
        <w:rPr>
          <w:rtl w:val="true"/>
        </w:rPr>
        <w:t xml:space="preserve">, </w:t>
      </w:r>
      <w:r>
        <w:rPr>
          <w:rtl w:val="true"/>
        </w:rPr>
        <w:t>אושיאחוז החפץ באופן אחר</w:t>
      </w:r>
      <w:r>
        <w:rPr>
          <w:rtl w:val="true"/>
        </w:rPr>
        <w:t>).</w:t>
      </w:r>
    </w:p>
    <w:p>
      <w:pPr>
        <w:pStyle w:val="ListParagraph"/>
        <w:bidi w:val="1"/>
        <w:ind w:left="1440" w:hanging="0"/>
        <w:jc w:val="left"/>
        <w:rPr/>
      </w:pPr>
      <w:r>
        <w:rPr>
          <w:rtl w:val="true"/>
        </w:rPr>
        <w:t>יש להוסיף שאף לא צריך עקירה שמחייב</w:t>
      </w:r>
      <w:r>
        <w:rPr>
          <w:rtl w:val="true"/>
        </w:rPr>
        <w:t xml:space="preserve">. </w:t>
      </w:r>
      <w:r>
        <w:rPr>
          <w:rtl w:val="true"/>
        </w:rPr>
        <w:t xml:space="preserve">זה יכול לקרות על ידי אונס </w:t>
      </w:r>
      <w:r>
        <w:rPr>
          <w:rtl w:val="true"/>
        </w:rPr>
        <w:t>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שיש לומר שהוא גם עקירה שעשוה סיבת החיוב</w:t>
      </w:r>
      <w:r>
        <w:rPr>
          <w:rtl w:val="true"/>
        </w:rPr>
        <w:t xml:space="preserve">, </w:t>
      </w:r>
      <w:r>
        <w:rPr>
          <w:rtl w:val="true"/>
        </w:rPr>
        <w:t>אלא שיש פטור שם</w:t>
      </w:r>
      <w:r>
        <w:rPr>
          <w:rtl w:val="true"/>
        </w:rPr>
        <w:t xml:space="preserve">), </w:t>
      </w:r>
      <w:r>
        <w:rPr>
          <w:rtl w:val="true"/>
        </w:rPr>
        <w:t>וגם יכול לקרות על ידי חילוק במעשה העקירה</w:t>
      </w:r>
      <w:r>
        <w:rPr>
          <w:rtl w:val="true"/>
        </w:rPr>
        <w:t xml:space="preserve">. </w:t>
      </w:r>
      <w:r>
        <w:rPr>
          <w:rtl w:val="true"/>
        </w:rPr>
        <w:t>אפשר שלא יעקר</w:t>
      </w:r>
      <w:r>
        <w:rPr>
          <w:rtl w:val="true"/>
        </w:rPr>
        <w:t xml:space="preserve">, </w:t>
      </w:r>
      <w:r>
        <w:rPr>
          <w:rtl w:val="true"/>
        </w:rPr>
        <w:t>אלא יפחית מה שתחתיו עד שהוא פחות מארבע אמות</w:t>
      </w:r>
      <w:r>
        <w:rPr>
          <w:rtl w:val="true"/>
        </w:rPr>
        <w:t xml:space="preserve">, </w:t>
      </w:r>
      <w:r>
        <w:rPr>
          <w:rtl w:val="true"/>
        </w:rPr>
        <w:t>ואז יקח אותו</w:t>
      </w:r>
      <w:r>
        <w:rPr>
          <w:rtl w:val="true"/>
        </w:rPr>
        <w:t xml:space="preserve">; </w:t>
      </w:r>
      <w:r>
        <w:rPr>
          <w:rtl w:val="true"/>
        </w:rPr>
        <w:t>ואפשר שיוליך אותו לתוך מקום פטור ויניח שם</w:t>
      </w:r>
      <w:r>
        <w:rPr>
          <w:rtl w:val="true"/>
        </w:rPr>
        <w:t xml:space="preserve">, </w:t>
      </w:r>
      <w:r>
        <w:rPr>
          <w:rtl w:val="true"/>
        </w:rPr>
        <w:t>ושוב יביא אותו לכאן ויניח אותו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09"/>
      </w:r>
      <w:r>
        <w:rPr>
          <w:rtl w:val="true"/>
        </w:rPr>
        <w:t xml:space="preserve">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צריך עקירה זו בדיוק</w:t>
      </w:r>
      <w:r>
        <w:rPr>
          <w:rtl w:val="true"/>
        </w:rPr>
        <w:t>.</w:t>
      </w:r>
    </w:p>
    <w:p>
      <w:pPr>
        <w:pStyle w:val="ListParagraph"/>
        <w:bidi w:val="1"/>
        <w:ind w:left="1440" w:hanging="0"/>
        <w:jc w:val="left"/>
        <w:rPr/>
      </w:pPr>
      <w:r>
        <w:rPr>
          <w:rtl w:val="true"/>
        </w:rPr>
        <w:t>גם לא צריך עקירה שמחייב ממון</w:t>
      </w:r>
      <w:r>
        <w:rPr>
          <w:rtl w:val="true"/>
        </w:rPr>
        <w:t xml:space="preserve">. </w:t>
      </w:r>
      <w:r>
        <w:rPr>
          <w:rtl w:val="true"/>
        </w:rPr>
        <w:t>היה אפשר לעקור אותו ממקום אחר או באופן אחר</w:t>
      </w:r>
      <w:r>
        <w:rPr>
          <w:rtl w:val="true"/>
        </w:rPr>
        <w:t>.</w:t>
      </w:r>
    </w:p>
    <w:p>
      <w:pPr>
        <w:pStyle w:val="ListParagraph"/>
        <w:bidi w:val="1"/>
        <w:ind w:left="1440" w:hanging="0"/>
        <w:jc w:val="left"/>
        <w:rPr/>
      </w:pPr>
      <w:r>
        <w:rPr>
          <w:rtl w:val="true"/>
        </w:rPr>
        <w:t>בכל אלו</w:t>
      </w:r>
      <w:r>
        <w:rPr>
          <w:rtl w:val="true"/>
        </w:rPr>
        <w:t xml:space="preserve">, </w:t>
      </w:r>
      <w:r>
        <w:rPr>
          <w:rtl w:val="true"/>
        </w:rPr>
        <w:t>יש לומר שאינו כן</w:t>
      </w:r>
      <w:r>
        <w:rPr>
          <w:rtl w:val="true"/>
        </w:rPr>
        <w:t xml:space="preserve">, </w:t>
      </w:r>
      <w:r>
        <w:rPr>
          <w:rtl w:val="true"/>
        </w:rPr>
        <w:t>אלא אילו היה ההנחה קורה באחד מאלו</w:t>
      </w:r>
      <w:r>
        <w:rPr>
          <w:rtl w:val="true"/>
        </w:rPr>
        <w:t xml:space="preserve">, </w:t>
      </w:r>
      <w:r>
        <w:rPr>
          <w:rtl w:val="true"/>
        </w:rPr>
        <w:t>לא היה אותו הנחה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יש לומר שכוונת הגמ’ אינו שצריך עקירה זו כדי שיהיה הנחה זו</w:t>
      </w:r>
      <w:r>
        <w:rPr>
          <w:rtl w:val="true"/>
        </w:rPr>
        <w:t xml:space="preserve">, </w:t>
      </w:r>
      <w:r>
        <w:rPr>
          <w:rtl w:val="true"/>
        </w:rPr>
        <w:t>אלא שצריך עקירה זו כדי שיהיה חיוב מיתה</w:t>
      </w:r>
      <w:r>
        <w:rPr>
          <w:rtl w:val="true"/>
        </w:rPr>
        <w:t xml:space="preserve">. </w:t>
      </w:r>
      <w:r>
        <w:rPr>
          <w:rtl w:val="true"/>
        </w:rPr>
        <w:t>זה מייחס את העקירה לחיוב המיתה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זה תלוי באם צריך יחס בין עקירה לחיוב מיתה או בין עקירה להנחה</w:t>
      </w:r>
      <w:r>
        <w:rPr>
          <w:rtl w:val="true"/>
        </w:rPr>
        <w:t xml:space="preserve">. </w:t>
      </w:r>
      <w:r>
        <w:rPr>
          <w:rtl w:val="true"/>
        </w:rPr>
        <w:t>נראה שגם אם צריך יחס להנחה</w:t>
      </w:r>
      <w:r>
        <w:rPr>
          <w:rtl w:val="true"/>
        </w:rPr>
        <w:t xml:space="preserve">, </w:t>
      </w:r>
      <w:r>
        <w:rPr>
          <w:rtl w:val="true"/>
        </w:rPr>
        <w:t>יחס לחיוב מיתה יכול להיות יחס להנחה</w:t>
      </w:r>
      <w:r>
        <w:rPr>
          <w:rtl w:val="true"/>
        </w:rPr>
        <w:t xml:space="preserve">, </w:t>
      </w:r>
      <w:r>
        <w:rPr>
          <w:rtl w:val="true"/>
        </w:rPr>
        <w:t xml:space="preserve">שגם הוא מיוחס ככה </w:t>
      </w:r>
      <w:r>
        <w:rPr>
          <w:rtl w:val="true"/>
        </w:rPr>
        <w:t>(</w:t>
      </w:r>
      <w:r>
        <w:rPr>
          <w:rtl w:val="true"/>
        </w:rPr>
        <w:t>באופן סיבה</w:t>
      </w:r>
      <w:r>
        <w:rPr>
          <w:rtl w:val="true"/>
        </w:rPr>
        <w:t xml:space="preserve">) </w:t>
      </w:r>
      <w:r>
        <w:rPr>
          <w:rtl w:val="true"/>
        </w:rPr>
        <w:t>לחיוב מיתה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  <w:p>
      <w:pPr>
        <w:pStyle w:val="ListParagraph"/>
        <w:numPr>
          <w:ilvl w:val="1"/>
          <w:numId w:val="31"/>
        </w:numPr>
        <w:bidi w:val="1"/>
        <w:jc w:val="left"/>
        <w:rPr/>
      </w:pPr>
      <w:r>
        <w:rPr>
          <w:rtl w:val="true"/>
        </w:rPr>
        <w:t>על הליכה</w:t>
      </w:r>
      <w:r>
        <w:rPr>
          <w:rtl w:val="true"/>
        </w:rPr>
        <w:t xml:space="preserve">, </w:t>
      </w:r>
      <w:r>
        <w:rPr>
          <w:rtl w:val="true"/>
        </w:rPr>
        <w:t>יש להעיר שלכאו</w:t>
      </w:r>
      <w:r>
        <w:rPr>
          <w:rtl w:val="true"/>
        </w:rPr>
        <w:t xml:space="preserve">', </w:t>
      </w:r>
      <w:r>
        <w:rPr>
          <w:rtl w:val="true"/>
        </w:rPr>
        <w:t>לא צריך הליכה אלא להנחה זו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היה אפשר להיות הנחה על מקום עקירה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הגבהה שלו נחשב הליכה</w:t>
      </w:r>
      <w:r>
        <w:rPr>
          <w:rtl w:val="true"/>
        </w:rPr>
        <w:t>. (</w:t>
      </w:r>
      <w:r>
        <w:rPr>
          <w:rtl w:val="true"/>
        </w:rPr>
        <w:t>יש לדון אם נוכל לומר כן בעקירה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עקירתו הוא רק מה שמגביה אותו</w:t>
      </w:r>
      <w:r>
        <w:rPr>
          <w:rtl w:val="true"/>
        </w:rPr>
        <w:t xml:space="preserve">, </w:t>
      </w:r>
      <w:r>
        <w:rPr>
          <w:rtl w:val="true"/>
        </w:rPr>
        <w:t>וזה תמיד כמעט אותו דבר</w:t>
      </w:r>
      <w:r>
        <w:rPr>
          <w:rtl w:val="true"/>
        </w:rPr>
        <w:t>.)</w:t>
      </w:r>
    </w:p>
    <w:p>
      <w:pPr>
        <w:pStyle w:val="ListParagraph"/>
        <w:numPr>
          <w:ilvl w:val="1"/>
          <w:numId w:val="31"/>
        </w:numPr>
        <w:bidi w:val="1"/>
        <w:jc w:val="left"/>
        <w:rPr/>
      </w:pPr>
      <w:r>
        <w:rPr>
          <w:rtl w:val="true"/>
        </w:rPr>
        <w:t>על הליכה</w:t>
      </w:r>
      <w:r>
        <w:rPr>
          <w:rtl w:val="true"/>
        </w:rPr>
        <w:t xml:space="preserve">, </w:t>
      </w:r>
      <w:r>
        <w:rPr>
          <w:rtl w:val="true"/>
        </w:rPr>
        <w:t>יש להעיר שלכאו</w:t>
      </w:r>
      <w:r>
        <w:rPr>
          <w:rtl w:val="true"/>
        </w:rPr>
        <w:t xml:space="preserve">', </w:t>
      </w:r>
      <w:r>
        <w:rPr>
          <w:rtl w:val="true"/>
        </w:rPr>
        <w:t>לא צריך הליכה לכל הנחה זו</w:t>
      </w:r>
      <w:r>
        <w:rPr>
          <w:rtl w:val="true"/>
        </w:rPr>
        <w:t xml:space="preserve">, </w:t>
      </w:r>
      <w:r>
        <w:rPr>
          <w:rtl w:val="true"/>
        </w:rPr>
        <w:t>אלא רק להנחה זו אחרי שהיה מקומו הראשון במקום אחר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>שאולי קרק</w:t>
      </w:r>
      <w:r>
        <w:rPr>
          <w:rtl w:val="true"/>
        </w:rPr>
        <w:t xml:space="preserve">' </w:t>
      </w:r>
      <w:r>
        <w:rPr>
          <w:rtl w:val="true"/>
        </w:rPr>
        <w:t>אחד של ההנחה הוא איפה התחיל החפץ</w:t>
      </w:r>
      <w:r>
        <w:rPr>
          <w:rtl w:val="true"/>
        </w:rPr>
        <w:t xml:space="preserve">. </w:t>
      </w:r>
      <w:r>
        <w:rPr>
          <w:rtl w:val="true"/>
        </w:rPr>
        <w:t>נראה שגם על עקירה יש להעיר כן</w:t>
      </w:r>
      <w:r>
        <w:rPr>
          <w:rtl w:val="true"/>
        </w:rPr>
        <w:t xml:space="preserve">, </w:t>
      </w:r>
      <w:r>
        <w:rPr>
          <w:rtl w:val="true"/>
        </w:rPr>
        <w:t>שאילו לא היה החפץ כאן</w:t>
      </w:r>
      <w:r>
        <w:rPr>
          <w:rtl w:val="true"/>
        </w:rPr>
        <w:t xml:space="preserve">, </w:t>
      </w:r>
      <w:r>
        <w:rPr>
          <w:rtl w:val="true"/>
        </w:rPr>
        <w:t>לא היה זה נצרך להנחתו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אינו כל כך חזק שם</w:t>
      </w:r>
      <w:r>
        <w:rPr>
          <w:rtl w:val="true"/>
        </w:rPr>
        <w:t xml:space="preserve">, </w:t>
      </w:r>
      <w:r>
        <w:rPr>
          <w:rtl w:val="true"/>
        </w:rPr>
        <w:t>שקל לומר שכל עקירה הוא שווה</w:t>
      </w:r>
      <w:r>
        <w:rPr>
          <w:rtl w:val="true"/>
        </w:rPr>
        <w:t xml:space="preserve">, </w:t>
      </w:r>
      <w:r>
        <w:rPr>
          <w:rtl w:val="true"/>
        </w:rPr>
        <w:t>והוא עקירתו ממקומו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הילוך הוא חלוק</w:t>
      </w:r>
      <w:r>
        <w:rPr>
          <w:rtl w:val="true"/>
        </w:rPr>
        <w:t xml:space="preserve">, </w:t>
      </w:r>
      <w:r>
        <w:rPr>
          <w:rtl w:val="true"/>
        </w:rPr>
        <w:t>שהמקום שהולך בו משנה אותו יותר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Style w:val="FootnoteAnchor"/>
          <w:rtl w:val="true"/>
        </w:rPr>
        <w:footnoteReference w:id="210"/>
      </w:r>
    </w:p>
    <w:p>
      <w:pPr>
        <w:pStyle w:val="ListParagraph"/>
        <w:numPr>
          <w:ilvl w:val="0"/>
          <w:numId w:val="31"/>
        </w:numPr>
        <w:bidi w:val="1"/>
        <w:jc w:val="left"/>
        <w:rPr/>
      </w:pPr>
      <w:r>
        <w:rPr>
          <w:rtl w:val="true"/>
        </w:rPr>
        <w:t>האם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זה לא נכון בציור של רב חסדא</w:t>
      </w:r>
      <w:r>
        <w:rPr>
          <w:rtl w:val="true"/>
        </w:rPr>
        <w:t>.</w:t>
      </w:r>
    </w:p>
    <w:p>
      <w:pPr>
        <w:pStyle w:val="ListParagraph"/>
        <w:bidi w:val="1"/>
        <w:jc w:val="left"/>
        <w:rPr/>
      </w:pPr>
      <w:r>
        <w:rPr>
          <w:rtl w:val="true"/>
        </w:rPr>
        <w:t>צריך לבאר איך היה עושה מעשה אכילה בלי הגבהה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31"/>
        </w:numPr>
        <w:bidi w:val="1"/>
        <w:jc w:val="left"/>
        <w:rPr/>
      </w:pPr>
      <w:r>
        <w:rPr>
          <w:rtl w:val="true"/>
        </w:rPr>
        <w:t>היה נותן את ראשו במקום המזון ואוכל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31"/>
        </w:numPr>
        <w:bidi w:val="1"/>
        <w:jc w:val="left"/>
        <w:rPr/>
      </w:pPr>
      <w:r>
        <w:rPr>
          <w:rtl w:val="true"/>
        </w:rPr>
        <w:t>היה חברו מגביה את המזון ומאכיל אותו</w:t>
      </w:r>
      <w:r>
        <w:rPr>
          <w:rtl w:val="true"/>
        </w:rPr>
        <w:t>.</w:t>
      </w:r>
    </w:p>
    <w:p>
      <w:pPr>
        <w:pStyle w:val="ListParagraph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מזכיר את הראשון</w:t>
      </w:r>
      <w:r>
        <w:rPr>
          <w:rtl w:val="true"/>
        </w:rPr>
        <w:t xml:space="preserve">, </w:t>
      </w:r>
      <w:r>
        <w:rPr>
          <w:rtl w:val="true"/>
        </w:rPr>
        <w:t>ולא השני</w:t>
      </w:r>
      <w:r>
        <w:rPr>
          <w:rtl w:val="true"/>
        </w:rPr>
        <w:t xml:space="preserve">. </w:t>
      </w:r>
      <w:r>
        <w:rPr>
          <w:rtl w:val="true"/>
        </w:rPr>
        <w:t>יש לדון אם זה מפני שאין השני מהני או מפני שכבר יש ראשון</w:t>
      </w:r>
      <w:r>
        <w:rPr>
          <w:rtl w:val="true"/>
        </w:rPr>
        <w:t xml:space="preserve">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אנו נדון בו</w:t>
      </w:r>
      <w:r>
        <w:rPr>
          <w:rtl w:val="true"/>
        </w:rPr>
        <w:t xml:space="preserve">, </w:t>
      </w:r>
      <w:r>
        <w:rPr>
          <w:rtl w:val="true"/>
        </w:rPr>
        <w:t>לשני סיבות</w:t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יכולים להקשות ממנו</w:t>
      </w:r>
      <w:r>
        <w:rPr>
          <w:rtl w:val="true"/>
        </w:rPr>
        <w:t xml:space="preserve">, </w:t>
      </w:r>
      <w:r>
        <w:rPr>
          <w:rtl w:val="true"/>
        </w:rPr>
        <w:t>ושני יש לדון למה הוא יותר פשוט לגמ</w:t>
      </w:r>
      <w:r>
        <w:rPr>
          <w:rtl w:val="true"/>
        </w:rPr>
        <w:t xml:space="preserve">' </w:t>
      </w:r>
      <w:r>
        <w:rPr>
          <w:rtl w:val="true"/>
        </w:rPr>
        <w:t>מציור שממנו הקשה גמ</w:t>
      </w:r>
      <w:r>
        <w:rPr>
          <w:rtl w:val="true"/>
        </w:rPr>
        <w:t>'.</w:t>
      </w:r>
      <w:r>
        <w:rPr>
          <w:rStyle w:val="FootnoteAnchor"/>
          <w:rtl w:val="true"/>
        </w:rPr>
        <w:footnoteReference w:id="211"/>
      </w:r>
    </w:p>
    <w:p>
      <w:pPr>
        <w:pStyle w:val="ListParagraph"/>
        <w:bidi w:val="1"/>
        <w:jc w:val="left"/>
        <w:rPr/>
      </w:pPr>
      <w:r>
        <w:rPr>
          <w:rtl w:val="true"/>
        </w:rPr>
        <w:t>לא פשוט שבאמת יכול לאכול בלי הגבהה</w:t>
      </w:r>
      <w:r>
        <w:rPr>
          <w:rtl w:val="true"/>
        </w:rPr>
        <w:t xml:space="preserve">, </w:t>
      </w:r>
      <w:r>
        <w:rPr>
          <w:rtl w:val="true"/>
        </w:rPr>
        <w:t>לשני הציורים שהזכרנו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31"/>
        </w:numPr>
        <w:bidi w:val="1"/>
        <w:jc w:val="left"/>
        <w:rPr/>
      </w:pPr>
      <w:r>
        <w:rPr>
          <w:rtl w:val="true"/>
        </w:rPr>
        <w:t>בציור ראשון</w:t>
      </w:r>
      <w:r>
        <w:rPr>
          <w:rtl w:val="true"/>
        </w:rPr>
        <w:t>:</w:t>
      </w:r>
    </w:p>
    <w:p>
      <w:pPr>
        <w:pStyle w:val="ListParagraph"/>
        <w:numPr>
          <w:ilvl w:val="2"/>
          <w:numId w:val="31"/>
        </w:numPr>
        <w:bidi w:val="1"/>
        <w:jc w:val="left"/>
        <w:rPr/>
      </w:pPr>
      <w:r>
        <w:rPr>
          <w:rtl w:val="true"/>
        </w:rPr>
        <w:t>אף שיכול לעשות מעשה אכילה</w:t>
      </w:r>
      <w:r>
        <w:rPr>
          <w:rtl w:val="true"/>
        </w:rPr>
        <w:t xml:space="preserve">, </w:t>
      </w:r>
      <w:r>
        <w:rPr>
          <w:rtl w:val="true"/>
        </w:rPr>
        <w:t>לא יכול לעשות מעשה זו</w:t>
      </w:r>
      <w:r>
        <w:rPr>
          <w:rtl w:val="true"/>
        </w:rPr>
        <w:t xml:space="preserve">. </w:t>
      </w:r>
      <w:r>
        <w:rPr>
          <w:rtl w:val="true"/>
        </w:rPr>
        <w:t>המעשה שהיה עושה יהיה מעשה חלוק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>שראשו יהיה במקום אחר</w:t>
      </w:r>
      <w:r>
        <w:rPr>
          <w:rStyle w:val="FootnoteAnchor"/>
          <w:rtl w:val="true"/>
        </w:rPr>
        <w:footnoteReference w:id="212"/>
      </w:r>
      <w:r>
        <w:rPr>
          <w:rtl w:val="true"/>
        </w:rPr>
        <w:t xml:space="preserve">, </w:t>
      </w:r>
      <w:r>
        <w:rPr>
          <w:rtl w:val="true"/>
        </w:rPr>
        <w:t>אבל עיקרי המעשה יהיו שווים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ListParagraph"/>
        <w:numPr>
          <w:ilvl w:val="2"/>
          <w:numId w:val="31"/>
        </w:numPr>
        <w:bidi w:val="1"/>
        <w:jc w:val="left"/>
        <w:rPr/>
      </w:pPr>
      <w:r>
        <w:rPr>
          <w:rtl w:val="true"/>
        </w:rPr>
        <w:t>לא היה אוכל בלי הגבהה</w:t>
      </w:r>
      <w:r>
        <w:rPr>
          <w:rtl w:val="true"/>
        </w:rPr>
        <w:t xml:space="preserve">. </w:t>
      </w:r>
      <w:r>
        <w:rPr>
          <w:rtl w:val="true"/>
        </w:rPr>
        <w:t>לא מצוי שבני אדם יאכלו כמו חיות השדה</w:t>
      </w:r>
      <w:r>
        <w:rPr>
          <w:rtl w:val="true"/>
        </w:rPr>
        <w:t xml:space="preserve">, </w:t>
      </w:r>
      <w:r>
        <w:rPr>
          <w:rtl w:val="true"/>
        </w:rPr>
        <w:t>בלי הגבהה בידים</w:t>
      </w:r>
      <w:r>
        <w:rPr>
          <w:rtl w:val="true"/>
        </w:rPr>
        <w:t xml:space="preserve">, </w:t>
      </w:r>
      <w:r>
        <w:rPr>
          <w:rtl w:val="true"/>
        </w:rPr>
        <w:t>ואז לא היה מניח את עצמו לאכול בלי הגבהה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יכולים לומר שאי אפשר לו לאכול</w:t>
      </w:r>
      <w:r>
        <w:rPr>
          <w:rtl w:val="true"/>
        </w:rPr>
        <w:t xml:space="preserve">- </w:t>
      </w:r>
      <w:r>
        <w:rPr>
          <w:rtl w:val="true"/>
        </w:rPr>
        <w:t>מחמת רצונו שלא לאכול ככה</w:t>
      </w:r>
      <w:r>
        <w:rPr>
          <w:rtl w:val="true"/>
        </w:rPr>
        <w:t xml:space="preserve">- </w:t>
      </w:r>
      <w:r>
        <w:rPr>
          <w:rtl w:val="true"/>
        </w:rPr>
        <w:t>בלי הגבהה</w:t>
      </w:r>
      <w:r>
        <w:rPr>
          <w:rtl w:val="true"/>
        </w:rPr>
        <w:t>.</w:t>
      </w:r>
    </w:p>
    <w:p>
      <w:pPr>
        <w:pStyle w:val="ListParagraph"/>
        <w:bidi w:val="1"/>
        <w:ind w:left="2160" w:hanging="0"/>
        <w:jc w:val="left"/>
        <w:rPr/>
      </w:pP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ברשי</w:t>
      </w:r>
      <w:r>
        <w:rPr>
          <w:rtl w:val="true"/>
        </w:rPr>
        <w:t xml:space="preserve">, </w:t>
      </w:r>
      <w:r>
        <w:rPr>
          <w:rtl w:val="true"/>
        </w:rPr>
        <w:t>שרש</w:t>
      </w:r>
      <w:r>
        <w:rPr>
          <w:rtl w:val="true"/>
        </w:rPr>
        <w:t>"</w:t>
      </w:r>
      <w:r>
        <w:rPr>
          <w:rtl w:val="true"/>
        </w:rPr>
        <w:t>י מעורר שלא צריכים שממש לא מגביה אותו</w:t>
      </w:r>
      <w:r>
        <w:rPr>
          <w:rtl w:val="true"/>
        </w:rPr>
        <w:t xml:space="preserve">, </w:t>
      </w:r>
      <w:r>
        <w:rPr>
          <w:rtl w:val="true"/>
        </w:rPr>
        <w:t>אלא שרק יגביהה אותו פחות משלש טפחים</w:t>
      </w:r>
      <w:r>
        <w:rPr>
          <w:rStyle w:val="FootnoteAnchor"/>
          <w:rtl w:val="true"/>
        </w:rPr>
        <w:footnoteReference w:id="213"/>
      </w:r>
      <w:r>
        <w:rPr>
          <w:rtl w:val="true"/>
        </w:rPr>
        <w:t xml:space="preserve">. </w:t>
      </w:r>
      <w:r>
        <w:rPr>
          <w:rtl w:val="true"/>
        </w:rPr>
        <w:t>אין זה נחשב הגבהה</w:t>
      </w:r>
      <w:r>
        <w:rPr>
          <w:rtl w:val="true"/>
        </w:rPr>
        <w:t xml:space="preserve">, </w:t>
      </w:r>
      <w:r>
        <w:rPr>
          <w:rtl w:val="true"/>
        </w:rPr>
        <w:t>והיה יכול לאכול כך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  (</w:t>
      </w:r>
      <w:r>
        <w:rPr>
          <w:rtl w:val="true"/>
        </w:rPr>
        <w:t>ויש להעיר שבדרך כלל</w:t>
      </w:r>
      <w:r>
        <w:rPr>
          <w:rtl w:val="true"/>
        </w:rPr>
        <w:t xml:space="preserve">, </w:t>
      </w:r>
      <w:r>
        <w:rPr>
          <w:rtl w:val="true"/>
        </w:rPr>
        <w:t>באכילה נחשב הדבר מונח</w:t>
      </w:r>
      <w:r>
        <w:rPr>
          <w:rtl w:val="true"/>
        </w:rPr>
        <w:t xml:space="preserve">, </w:t>
      </w:r>
      <w:r>
        <w:rPr>
          <w:rtl w:val="true"/>
        </w:rPr>
        <w:t>שהוא בתוך ידו</w:t>
      </w:r>
      <w:r>
        <w:rPr>
          <w:rtl w:val="true"/>
        </w:rPr>
        <w:t xml:space="preserve">, </w:t>
      </w:r>
      <w:r>
        <w:rPr>
          <w:rtl w:val="true"/>
        </w:rPr>
        <w:t>שנחשב מונח</w:t>
      </w:r>
      <w:r>
        <w:rPr>
          <w:rtl w:val="true"/>
        </w:rPr>
        <w:t xml:space="preserve">, </w:t>
      </w:r>
      <w:r>
        <w:rPr>
          <w:rtl w:val="true"/>
        </w:rPr>
        <w:t>ואין ידו הולך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יהיה שווה בין אם הוא בתוך שלש טפחים בין אם אינו בתוך שלש טפחים</w:t>
      </w:r>
      <w:r>
        <w:rPr>
          <w:rtl w:val="true"/>
        </w:rPr>
        <w:t xml:space="preserve">, </w:t>
      </w:r>
      <w:r>
        <w:rPr>
          <w:rtl w:val="true"/>
        </w:rPr>
        <w:t>שתמיד הוא מונח בתוך ידו</w:t>
      </w:r>
      <w:r>
        <w:rPr>
          <w:rtl w:val="true"/>
        </w:rPr>
        <w:t xml:space="preserve">. </w:t>
      </w:r>
      <w:r>
        <w:rPr>
          <w:rtl w:val="true"/>
        </w:rPr>
        <w:t>אולי יש חילוק בין אם ידו נח על דבר או לא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אולי יש חילוק באם היה ידו</w:t>
      </w:r>
      <w:r>
        <w:rPr>
          <w:rtl w:val="true"/>
        </w:rPr>
        <w:t xml:space="preserve">, </w:t>
      </w:r>
      <w:r>
        <w:rPr>
          <w:rtl w:val="true"/>
        </w:rPr>
        <w:t>לפני כן</w:t>
      </w:r>
      <w:r>
        <w:rPr>
          <w:rtl w:val="true"/>
        </w:rPr>
        <w:t xml:space="preserve">, </w:t>
      </w:r>
      <w:r>
        <w:rPr>
          <w:rtl w:val="true"/>
        </w:rPr>
        <w:t>מוליך אותו לו</w:t>
      </w:r>
      <w:r>
        <w:rPr>
          <w:rtl w:val="true"/>
        </w:rPr>
        <w:t xml:space="preserve">, </w:t>
      </w:r>
      <w:r>
        <w:rPr>
          <w:rtl w:val="true"/>
        </w:rPr>
        <w:t>או נח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ודע שמחודש קצת לומר שזה עושה שנחשב מעשה אחר</w:t>
      </w:r>
      <w:r>
        <w:rPr>
          <w:rtl w:val="true"/>
        </w:rPr>
        <w:t xml:space="preserve">. </w:t>
      </w: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לענין שבת וכדו</w:t>
      </w:r>
      <w:r>
        <w:rPr>
          <w:rtl w:val="true"/>
        </w:rPr>
        <w:t xml:space="preserve">' </w:t>
      </w:r>
      <w:r>
        <w:rPr>
          <w:rtl w:val="true"/>
        </w:rPr>
        <w:t>אינו אותו דבר</w:t>
      </w:r>
      <w:r>
        <w:rPr>
          <w:rtl w:val="true"/>
        </w:rPr>
        <w:t xml:space="preserve">, </w:t>
      </w:r>
      <w:r>
        <w:rPr>
          <w:rtl w:val="true"/>
        </w:rPr>
        <w:t>אבל המעשה הפיזיקא</w:t>
      </w:r>
      <w:r>
        <w:rPr>
          <w:rtl w:val="true"/>
        </w:rPr>
        <w:t>"</w:t>
      </w:r>
      <w:r>
        <w:rPr>
          <w:rtl w:val="true"/>
        </w:rPr>
        <w:t>לי שעושה הוא כמעט שווה</w:t>
      </w:r>
      <w:r>
        <w:rPr>
          <w:rtl w:val="true"/>
        </w:rPr>
        <w:t xml:space="preserve">. </w:t>
      </w:r>
      <w:r>
        <w:rPr>
          <w:rtl w:val="true"/>
        </w:rPr>
        <w:t>צריך לומר שזה מחלק את המעשה די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ListParagraph"/>
        <w:bidi w:val="1"/>
        <w:ind w:left="2160" w:hanging="0"/>
        <w:jc w:val="left"/>
        <w:rPr/>
      </w:pPr>
      <w:r>
        <w:rPr>
          <w:rtl w:val="true"/>
        </w:rPr>
        <w:t>ויש להעיר שיש לדון למה רש</w:t>
      </w:r>
      <w:r>
        <w:rPr>
          <w:rtl w:val="true"/>
        </w:rPr>
        <w:t>"</w:t>
      </w:r>
      <w:r>
        <w:rPr>
          <w:rtl w:val="true"/>
        </w:rPr>
        <w:t>י מזכיר את זה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מוסיף לנו קצת ביאור במה נחשב הגבהה</w:t>
      </w:r>
      <w:r>
        <w:rPr>
          <w:rtl w:val="true"/>
        </w:rPr>
        <w:t xml:space="preserve">. </w:t>
      </w:r>
      <w:r>
        <w:rPr>
          <w:rtl w:val="true"/>
        </w:rPr>
        <w:t>יותר משמע שרש</w:t>
      </w:r>
      <w:r>
        <w:rPr>
          <w:rtl w:val="true"/>
        </w:rPr>
        <w:t>"</w:t>
      </w:r>
      <w:r>
        <w:rPr>
          <w:rtl w:val="true"/>
        </w:rPr>
        <w:t>י סובר שצריך נקודה זו</w:t>
      </w:r>
      <w:r>
        <w:rPr>
          <w:rtl w:val="true"/>
        </w:rPr>
        <w:t xml:space="preserve">, </w:t>
      </w:r>
      <w:r>
        <w:rPr>
          <w:rtl w:val="true"/>
        </w:rPr>
        <w:t>שכיון שלא היה אוכל בלי הגבהה</w:t>
      </w:r>
      <w:r>
        <w:rPr>
          <w:rtl w:val="true"/>
        </w:rPr>
        <w:t xml:space="preserve">, </w:t>
      </w:r>
      <w:r>
        <w:rPr>
          <w:rtl w:val="true"/>
        </w:rPr>
        <w:t>היה נחשב שעקירה הוא צורך של ההגבהה</w:t>
      </w:r>
      <w:r>
        <w:rPr>
          <w:rtl w:val="true"/>
        </w:rPr>
        <w:t xml:space="preserve">. </w:t>
      </w:r>
      <w:r>
        <w:rPr>
          <w:rtl w:val="true"/>
        </w:rPr>
        <w:t>ותח</w:t>
      </w:r>
      <w:r>
        <w:rPr>
          <w:rtl w:val="true"/>
        </w:rPr>
        <w:t>'.</w:t>
      </w:r>
    </w:p>
    <w:p>
      <w:pPr>
        <w:pStyle w:val="ListParagraph"/>
        <w:numPr>
          <w:ilvl w:val="1"/>
          <w:numId w:val="31"/>
        </w:numPr>
        <w:bidi w:val="1"/>
        <w:jc w:val="left"/>
        <w:rPr/>
      </w:pPr>
      <w:r>
        <w:rPr>
          <w:rtl w:val="true"/>
        </w:rPr>
        <w:t>בציור שני</w:t>
      </w:r>
      <w:r>
        <w:rPr>
          <w:rtl w:val="true"/>
        </w:rPr>
        <w:t>:</w:t>
      </w:r>
    </w:p>
    <w:p>
      <w:pPr>
        <w:pStyle w:val="ListParagraph"/>
        <w:numPr>
          <w:ilvl w:val="2"/>
          <w:numId w:val="31"/>
        </w:numPr>
        <w:bidi w:val="1"/>
        <w:jc w:val="left"/>
        <w:rPr/>
      </w:pPr>
      <w:r>
        <w:rPr>
          <w:rtl w:val="true"/>
        </w:rPr>
        <w:t>אף שיכול לעשות מעשה אכילה</w:t>
      </w:r>
      <w:r>
        <w:rPr>
          <w:rtl w:val="true"/>
        </w:rPr>
        <w:t xml:space="preserve">, </w:t>
      </w:r>
      <w:r>
        <w:rPr>
          <w:rtl w:val="true"/>
        </w:rPr>
        <w:t>אולי לא יהיה אותו מעשה</w:t>
      </w:r>
      <w:r>
        <w:rPr>
          <w:rtl w:val="true"/>
        </w:rPr>
        <w:t xml:space="preserve">, </w:t>
      </w:r>
      <w:r>
        <w:rPr>
          <w:rtl w:val="true"/>
        </w:rPr>
        <w:t>שיאכל מיד חבירו</w:t>
      </w:r>
      <w:r>
        <w:rPr>
          <w:rtl w:val="true"/>
        </w:rPr>
        <w:t xml:space="preserve">, </w:t>
      </w:r>
      <w:r>
        <w:rPr>
          <w:rtl w:val="true"/>
        </w:rPr>
        <w:t>ולא מידו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שעדיין היה חבירו יכול לתת אותו 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היה צריך הגבהה</w:t>
      </w:r>
      <w:r>
        <w:rPr>
          <w:rtl w:val="true"/>
        </w:rPr>
        <w:t xml:space="preserve">, </w:t>
      </w:r>
      <w:r>
        <w:rPr>
          <w:rtl w:val="true"/>
        </w:rPr>
        <w:t>ורק לא הגבהה זו</w:t>
      </w:r>
      <w:r>
        <w:rPr>
          <w:rtl w:val="true"/>
        </w:rPr>
        <w:t>.</w:t>
      </w:r>
    </w:p>
    <w:p>
      <w:pPr>
        <w:pStyle w:val="ListParagraph"/>
        <w:numPr>
          <w:ilvl w:val="2"/>
          <w:numId w:val="31"/>
        </w:numPr>
        <w:bidi w:val="1"/>
        <w:jc w:val="left"/>
        <w:rPr/>
      </w:pPr>
      <w:r>
        <w:rPr>
          <w:rtl w:val="true"/>
        </w:rPr>
        <w:t>מעניין שנחשב שלא צריך הגבהה</w:t>
      </w:r>
      <w:r>
        <w:rPr>
          <w:rtl w:val="true"/>
        </w:rPr>
        <w:t xml:space="preserve">, </w:t>
      </w:r>
      <w:r>
        <w:rPr>
          <w:rtl w:val="true"/>
        </w:rPr>
        <w:t>שלפעמים צריך הגבהה</w:t>
      </w:r>
      <w:r>
        <w:rPr>
          <w:rtl w:val="true"/>
        </w:rPr>
        <w:t xml:space="preserve">, </w:t>
      </w:r>
      <w:r>
        <w:rPr>
          <w:rtl w:val="true"/>
        </w:rPr>
        <w:t>כמו אם אין חבר שלו נמצא שם או שאינו מסכים עמו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שעדיין יש טיאראטיק</w:t>
      </w:r>
      <w:r>
        <w:rPr>
          <w:rtl w:val="true"/>
        </w:rPr>
        <w:t>"</w:t>
      </w:r>
      <w:r>
        <w:rPr>
          <w:rtl w:val="true"/>
        </w:rPr>
        <w:t>ל אפשרות</w:t>
      </w:r>
      <w:r>
        <w:rPr>
          <w:rtl w:val="true"/>
        </w:rPr>
        <w:t xml:space="preserve">.) </w:t>
      </w:r>
      <w:r>
        <w:rPr>
          <w:rtl w:val="true"/>
        </w:rPr>
        <w:t>שוב ראיתי שתוס’ מחשיב זה להיות שאינו נצרך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1"/>
        </w:numPr>
        <w:bidi w:val="1"/>
        <w:jc w:val="left"/>
        <w:rPr/>
      </w:pPr>
      <w:r>
        <w:rPr>
          <w:rtl w:val="true"/>
        </w:rPr>
        <w:t>מה לנו בזה</w:t>
      </w:r>
      <w:r>
        <w:rPr>
          <w:rtl w:val="true"/>
        </w:rPr>
        <w:t xml:space="preserve">. </w:t>
      </w:r>
      <w:r>
        <w:rPr>
          <w:rtl w:val="true"/>
        </w:rPr>
        <w:t>בארנו החילוק</w:t>
      </w:r>
      <w:r>
        <w:rPr>
          <w:rtl w:val="true"/>
        </w:rPr>
        <w:t xml:space="preserve">, </w:t>
      </w:r>
      <w:r>
        <w:rPr>
          <w:rtl w:val="true"/>
        </w:rPr>
        <w:t>ועכשיו צריכים לבאר אם זה מחלק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הענין הוא שמה שהנחה צריך עקירה כזה עושה שהוא סיבה להנחה באופן יותר חשוב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כיון ש“הנחה“ מכריח שהיה עקירה כזה</w:t>
      </w:r>
      <w:r>
        <w:rPr>
          <w:rtl w:val="true"/>
        </w:rPr>
        <w:t xml:space="preserve">, </w:t>
      </w:r>
      <w:r>
        <w:rPr>
          <w:rtl w:val="true"/>
        </w:rPr>
        <w:t>כולל אותו</w:t>
      </w:r>
      <w:r>
        <w:rPr>
          <w:rtl w:val="true"/>
        </w:rPr>
        <w:t xml:space="preserve">, </w:t>
      </w:r>
      <w:r>
        <w:rPr>
          <w:rtl w:val="true"/>
        </w:rPr>
        <w:t>ויותר קל להחשיב אותם מעשה אחד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1"/>
        </w:numPr>
        <w:bidi w:val="1"/>
        <w:jc w:val="left"/>
        <w:rPr/>
      </w:pPr>
      <w:r>
        <w:rPr>
          <w:rtl w:val="true"/>
        </w:rPr>
        <w:t>מה היה ההוה אמינא</w:t>
      </w:r>
      <w:r>
        <w:rPr>
          <w:rtl w:val="true"/>
        </w:rPr>
        <w:t>.</w:t>
      </w:r>
    </w:p>
    <w:p>
      <w:pPr>
        <w:pStyle w:val="ListParagraph"/>
        <w:bidi w:val="1"/>
        <w:jc w:val="left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יש שלש צדדים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31"/>
        </w:numPr>
        <w:bidi w:val="1"/>
        <w:jc w:val="left"/>
        <w:rPr/>
      </w:pPr>
      <w:r>
        <w:rPr>
          <w:rtl w:val="true"/>
        </w:rPr>
        <w:t>סובר שלא זה נכון בציור של רבי אבין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31"/>
        </w:numPr>
        <w:bidi w:val="1"/>
        <w:jc w:val="left"/>
        <w:rPr/>
      </w:pPr>
      <w:r>
        <w:rPr>
          <w:rtl w:val="true"/>
        </w:rPr>
        <w:t>סובר שזה נכון בציור של רב חסדא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14"/>
      </w:r>
    </w:p>
    <w:p>
      <w:pPr>
        <w:pStyle w:val="ListParagraph"/>
        <w:numPr>
          <w:ilvl w:val="1"/>
          <w:numId w:val="31"/>
        </w:numPr>
        <w:bidi w:val="1"/>
        <w:jc w:val="left"/>
        <w:rPr/>
      </w:pPr>
      <w:r>
        <w:rPr>
          <w:rtl w:val="true"/>
        </w:rPr>
        <w:t>סובר שלא צריך זה</w:t>
      </w:r>
      <w:r>
        <w:rPr>
          <w:rtl w:val="true"/>
        </w:rPr>
        <w:t xml:space="preserve">, </w:t>
      </w:r>
      <w:r>
        <w:rPr>
          <w:rtl w:val="true"/>
        </w:rPr>
        <w:t>ואין זה יחס חשוב משאר יחסים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15"/>
      </w:r>
    </w:p>
    <w:p>
      <w:pPr>
        <w:pStyle w:val="Heading3"/>
        <w:bidi w:val="1"/>
        <w:ind w:left="850" w:right="0" w:hanging="0"/>
        <w:jc w:val="left"/>
        <w:rPr/>
      </w:pPr>
      <w:r>
        <w:rPr>
          <w:rtl w:val="true"/>
        </w:rPr>
        <w:t>חילוק שני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אפשר שרבי אבין רק סובר שפטור מחיוב ממון בציור שלו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עקירה מכריח הנחה</w:t>
      </w:r>
      <w:r>
        <w:rPr>
          <w:rtl w:val="true"/>
        </w:rPr>
        <w:t xml:space="preserve">; </w:t>
      </w:r>
      <w:r>
        <w:rPr>
          <w:rtl w:val="true"/>
        </w:rPr>
        <w:t>כיון שעקר אותו</w:t>
      </w:r>
      <w:r>
        <w:rPr>
          <w:rtl w:val="true"/>
        </w:rPr>
        <w:t xml:space="preserve">, </w:t>
      </w:r>
      <w:r>
        <w:rPr>
          <w:rtl w:val="true"/>
        </w:rPr>
        <w:t>מוכרח שסופו לנוח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כאן</w:t>
      </w:r>
      <w:r>
        <w:rPr>
          <w:rtl w:val="true"/>
        </w:rPr>
        <w:t xml:space="preserve">, </w:t>
      </w:r>
      <w:r>
        <w:rPr>
          <w:rtl w:val="true"/>
        </w:rPr>
        <w:t>שאפשר להגביה ולא לאכול</w:t>
      </w:r>
      <w:r>
        <w:rPr>
          <w:rtl w:val="true"/>
        </w:rPr>
        <w:t xml:space="preserve">, </w:t>
      </w:r>
      <w:r>
        <w:rPr>
          <w:rtl w:val="true"/>
        </w:rPr>
        <w:t>לא סובר שחיוב מיתה פוטר את חיוב ממון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16"/>
      </w:r>
    </w:p>
    <w:p>
      <w:pPr>
        <w:pStyle w:val="Normal"/>
        <w:bidi w:val="1"/>
        <w:jc w:val="left"/>
        <w:rPr/>
      </w:pPr>
      <w:r>
        <w:rPr>
          <w:rtl w:val="true"/>
        </w:rPr>
        <w:t>כמו לעיל</w:t>
      </w:r>
      <w:r>
        <w:rPr>
          <w:rtl w:val="true"/>
        </w:rPr>
        <w:t xml:space="preserve">, </w:t>
      </w:r>
      <w:r>
        <w:rPr>
          <w:rtl w:val="true"/>
        </w:rPr>
        <w:t>כאן יש לדון בארבע דברים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32"/>
        </w:numPr>
        <w:bidi w:val="1"/>
        <w:jc w:val="left"/>
        <w:rPr/>
      </w:pPr>
      <w:r>
        <w:rPr>
          <w:rtl w:val="true"/>
        </w:rPr>
        <w:t>אם זה נכון בציור של רבי אבין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17"/>
      </w:r>
    </w:p>
    <w:p>
      <w:pPr>
        <w:pStyle w:val="ListParagraph"/>
        <w:bidi w:val="1"/>
        <w:jc w:val="left"/>
        <w:rPr/>
      </w:pP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שלכאו</w:t>
      </w:r>
      <w:r>
        <w:rPr>
          <w:rtl w:val="true"/>
        </w:rPr>
        <w:t xml:space="preserve">' </w:t>
      </w:r>
      <w:r>
        <w:rPr>
          <w:rtl w:val="true"/>
        </w:rPr>
        <w:t>לא מוכרח הנחה מן העקירה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32"/>
        </w:numPr>
        <w:bidi w:val="1"/>
        <w:jc w:val="left"/>
        <w:rPr/>
      </w:pPr>
      <w:r>
        <w:rPr>
          <w:rtl w:val="true"/>
        </w:rPr>
        <w:t>לא מוכרח הנחה כלל</w:t>
      </w:r>
      <w:r>
        <w:rPr>
          <w:rtl w:val="true"/>
        </w:rPr>
        <w:t xml:space="preserve">, </w:t>
      </w:r>
      <w:r>
        <w:rPr>
          <w:rtl w:val="true"/>
        </w:rPr>
        <w:t>שאפשר שהחפף יחטף ויאבד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מונח כלל</w:t>
      </w:r>
      <w:r>
        <w:rPr>
          <w:rtl w:val="true"/>
        </w:rPr>
        <w:t xml:space="preserve">, </w:t>
      </w:r>
      <w:r>
        <w:rPr>
          <w:rtl w:val="true"/>
        </w:rPr>
        <w:t>אלא נאבד</w:t>
      </w:r>
      <w:r>
        <w:rPr>
          <w:rtl w:val="true"/>
        </w:rPr>
        <w:t xml:space="preserve">. </w:t>
      </w:r>
      <w:r>
        <w:rPr>
          <w:rtl w:val="true"/>
        </w:rPr>
        <w:t>אפשר שאין זה מצוי</w:t>
      </w:r>
      <w:r>
        <w:rPr>
          <w:rtl w:val="true"/>
        </w:rPr>
        <w:t xml:space="preserve">. </w:t>
      </w:r>
      <w:r>
        <w:rPr>
          <w:rtl w:val="true"/>
        </w:rPr>
        <w:t>גם אפשר לדחות כמו שנדחה לקמן</w:t>
      </w:r>
      <w:r>
        <w:rPr>
          <w:rtl w:val="true"/>
        </w:rPr>
        <w:t xml:space="preserve">,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32"/>
        </w:numPr>
        <w:bidi w:val="1"/>
        <w:jc w:val="left"/>
        <w:rPr/>
      </w:pPr>
      <w:r>
        <w:rPr>
          <w:rtl w:val="true"/>
        </w:rPr>
        <w:t>לא מוכרח הנחה זו</w:t>
      </w:r>
      <w:r>
        <w:rPr>
          <w:rtl w:val="true"/>
        </w:rPr>
        <w:t xml:space="preserve">, </w:t>
      </w:r>
      <w:r>
        <w:rPr>
          <w:rtl w:val="true"/>
        </w:rPr>
        <w:t>שיכול לבוא רוח או אדם או כדומה</w:t>
      </w:r>
      <w:r>
        <w:rPr>
          <w:rtl w:val="true"/>
        </w:rPr>
        <w:t xml:space="preserve">, </w:t>
      </w:r>
      <w:r>
        <w:rPr>
          <w:rtl w:val="true"/>
        </w:rPr>
        <w:t>לעשות הנחה אחר</w:t>
      </w:r>
      <w:r>
        <w:rPr>
          <w:rtl w:val="true"/>
        </w:rPr>
        <w:t xml:space="preserve">. </w:t>
      </w:r>
      <w:r>
        <w:rPr>
          <w:rtl w:val="true"/>
        </w:rPr>
        <w:t>לדחות</w:t>
      </w:r>
      <w:r>
        <w:rPr>
          <w:rtl w:val="true"/>
        </w:rPr>
        <w:t xml:space="preserve">, </w:t>
      </w:r>
      <w:r>
        <w:rPr>
          <w:rtl w:val="true"/>
        </w:rPr>
        <w:t>יש לומר שלא צ</w:t>
      </w:r>
      <w:r>
        <w:rPr>
          <w:rtl w:val="true"/>
        </w:rPr>
        <w:t>"</w:t>
      </w:r>
      <w:r>
        <w:rPr>
          <w:rtl w:val="true"/>
        </w:rPr>
        <w:t>ל שמוכרח הנחה זו</w:t>
      </w:r>
      <w:r>
        <w:rPr>
          <w:rtl w:val="true"/>
        </w:rPr>
        <w:t xml:space="preserve">, </w:t>
      </w:r>
      <w:r>
        <w:rPr>
          <w:rtl w:val="true"/>
        </w:rPr>
        <w:t>וגם יש לומר שדי במה שיש סיבה להנחה זה</w:t>
      </w:r>
      <w:r>
        <w:rPr>
          <w:rtl w:val="true"/>
        </w:rPr>
        <w:t xml:space="preserve">, </w:t>
      </w:r>
      <w:r>
        <w:rPr>
          <w:rtl w:val="true"/>
        </w:rPr>
        <w:t>אף שיכול לבוא מניעה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2"/>
        </w:numPr>
        <w:bidi w:val="1"/>
        <w:jc w:val="left"/>
        <w:rPr/>
      </w:pPr>
      <w:r>
        <w:rPr>
          <w:rtl w:val="true"/>
        </w:rPr>
        <w:t>אם זה לא נכון בציור של רב חסדא</w:t>
      </w:r>
      <w:r>
        <w:rPr>
          <w:rtl w:val="true"/>
        </w:rPr>
        <w:t>.</w:t>
      </w:r>
    </w:p>
    <w:p>
      <w:pPr>
        <w:pStyle w:val="ListParagraph"/>
        <w:bidi w:val="1"/>
        <w:jc w:val="left"/>
        <w:rPr/>
      </w:pP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שלכאו</w:t>
      </w:r>
      <w:r>
        <w:rPr>
          <w:rtl w:val="true"/>
        </w:rPr>
        <w:t xml:space="preserve">' </w:t>
      </w:r>
      <w:r>
        <w:rPr>
          <w:rtl w:val="true"/>
        </w:rPr>
        <w:t>היה אפשר לומר שמוכרח אכילה מהגבהת חלב</w:t>
      </w:r>
      <w:r>
        <w:rPr>
          <w:rtl w:val="true"/>
        </w:rPr>
        <w:t xml:space="preserve">.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בארנו שהוא מפני שלא היה מגביה בלי צורך</w:t>
      </w:r>
      <w:r>
        <w:rPr>
          <w:rtl w:val="true"/>
        </w:rPr>
        <w:t xml:space="preserve">, </w:t>
      </w:r>
      <w:r>
        <w:rPr>
          <w:rtl w:val="true"/>
        </w:rPr>
        <w:t>ואותו צורך הוא בדרך כלל לאכול אותו</w:t>
      </w:r>
      <w:r>
        <w:rPr>
          <w:rtl w:val="true"/>
        </w:rPr>
        <w:t>. (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שמצוי שיגביה אדם את החלב כדי לשים אותו במקום אחר</w:t>
      </w:r>
      <w:r>
        <w:rPr>
          <w:rtl w:val="true"/>
        </w:rPr>
        <w:t xml:space="preserve">. </w:t>
      </w:r>
      <w:r>
        <w:rPr>
          <w:rtl w:val="true"/>
        </w:rPr>
        <w:t>אולי מגביה אותו באופן אחר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נמצא שהענין הוא שמוכרח רק מאופן זה של המעשה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זה נכון גם בעקירה והנחה</w:t>
      </w:r>
      <w:r>
        <w:rPr>
          <w:rtl w:val="true"/>
        </w:rPr>
        <w:t xml:space="preserve">, </w:t>
      </w:r>
      <w:r>
        <w:rPr>
          <w:rtl w:val="true"/>
        </w:rPr>
        <w:t>שרק באופן זה של הליכה מוכרח להניח שם</w:t>
      </w:r>
      <w:r>
        <w:rPr>
          <w:rtl w:val="true"/>
        </w:rPr>
        <w:t xml:space="preserve">, </w:t>
      </w:r>
      <w:r>
        <w:rPr>
          <w:rtl w:val="true"/>
        </w:rPr>
        <w:t>ולא במקום אחר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זה רק תלוי ברצונו</w:t>
      </w:r>
      <w:r>
        <w:rPr>
          <w:rtl w:val="true"/>
        </w:rPr>
        <w:t xml:space="preserve">, </w:t>
      </w:r>
      <w:r>
        <w:rPr>
          <w:rtl w:val="true"/>
        </w:rPr>
        <w:t>מה שאין כן בעקירה</w:t>
      </w:r>
      <w:r>
        <w:rPr>
          <w:rtl w:val="true"/>
        </w:rPr>
        <w:t xml:space="preserve">, </w:t>
      </w:r>
      <w:r>
        <w:rPr>
          <w:rtl w:val="true"/>
        </w:rPr>
        <w:t>שמוכרח כן ממציאות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2"/>
        </w:numPr>
        <w:bidi w:val="1"/>
        <w:jc w:val="left"/>
        <w:rPr/>
      </w:pPr>
      <w:r>
        <w:rPr>
          <w:rtl w:val="true"/>
        </w:rPr>
        <w:t>מה לנו בזה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- </w:t>
      </w:r>
      <w:r>
        <w:rPr>
          <w:rtl w:val="true"/>
        </w:rPr>
        <w:t>בארנו אם זה חילוק</w:t>
      </w:r>
      <w:r>
        <w:rPr>
          <w:rtl w:val="true"/>
        </w:rPr>
        <w:t xml:space="preserve">;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צריכים לבאר אם זה מחלק</w:t>
      </w:r>
      <w:r>
        <w:rPr>
          <w:rtl w:val="true"/>
        </w:rPr>
        <w:t xml:space="preserve">. </w:t>
      </w:r>
    </w:p>
    <w:p>
      <w:pPr>
        <w:pStyle w:val="ListParagraph"/>
        <w:bidi w:val="1"/>
        <w:jc w:val="left"/>
        <w:rPr/>
      </w:pPr>
      <w:r>
        <w:rPr>
          <w:rtl w:val="true"/>
        </w:rPr>
        <w:t>נראה שיכול להיות מחלק באחד משני אופנים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32"/>
        </w:numPr>
        <w:bidi w:val="1"/>
        <w:jc w:val="left"/>
        <w:rPr/>
      </w:pPr>
      <w:r>
        <w:rPr>
          <w:rtl w:val="true"/>
        </w:rPr>
        <w:t>מסתבר לומר שיחס בין דבר ומה שגורם הוא יותר חזק אם אותו דבר צריך לגרום אותו דבר השני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18"/>
      </w:r>
    </w:p>
    <w:p>
      <w:pPr>
        <w:pStyle w:val="ListParagraph"/>
        <w:numPr>
          <w:ilvl w:val="1"/>
          <w:numId w:val="32"/>
        </w:numPr>
        <w:bidi w:val="1"/>
        <w:jc w:val="left"/>
        <w:rPr/>
      </w:pPr>
      <w:r>
        <w:rPr>
          <w:rtl w:val="true"/>
        </w:rPr>
        <w:t>אפשר שכיון שבשעשת עשיית ראשון</w:t>
      </w:r>
      <w:r>
        <w:rPr>
          <w:rtl w:val="true"/>
        </w:rPr>
        <w:t xml:space="preserve">, </w:t>
      </w:r>
      <w:r>
        <w:rPr>
          <w:rtl w:val="true"/>
        </w:rPr>
        <w:t>שני עומד לקרות</w:t>
      </w:r>
      <w:r>
        <w:rPr>
          <w:rtl w:val="true"/>
        </w:rPr>
        <w:t xml:space="preserve">, </w:t>
      </w:r>
      <w:r>
        <w:rPr>
          <w:rtl w:val="true"/>
        </w:rPr>
        <w:t>זמן ראשון הוא שווה לזמן שני</w:t>
      </w:r>
      <w:r>
        <w:rPr>
          <w:rtl w:val="true"/>
        </w:rPr>
        <w:t xml:space="preserve">, </w:t>
      </w:r>
      <w:r>
        <w:rPr>
          <w:rtl w:val="true"/>
        </w:rPr>
        <w:t>שמה שעומד לקרות נחשב כקרה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אולי שניהם הם בזמן עקירה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2"/>
        </w:numPr>
        <w:bidi w:val="1"/>
        <w:jc w:val="left"/>
        <w:rPr/>
      </w:pPr>
      <w:r>
        <w:rPr>
          <w:rtl w:val="true"/>
        </w:rPr>
        <w:t>מה היה ההוה אמינא</w:t>
      </w:r>
      <w:r>
        <w:rPr>
          <w:rtl w:val="true"/>
        </w:rPr>
        <w:t>.</w:t>
      </w:r>
    </w:p>
    <w:p>
      <w:pPr>
        <w:pStyle w:val="ListParagraph"/>
        <w:bidi w:val="1"/>
        <w:jc w:val="left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כמו לעיל</w:t>
      </w:r>
      <w:r>
        <w:rPr>
          <w:rtl w:val="true"/>
        </w:rPr>
        <w:t xml:space="preserve">, </w:t>
      </w:r>
      <w:r>
        <w:rPr>
          <w:rtl w:val="true"/>
        </w:rPr>
        <w:t>יש שלש 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32"/>
        </w:numPr>
        <w:bidi w:val="1"/>
        <w:jc w:val="left"/>
        <w:rPr/>
      </w:pPr>
      <w:r>
        <w:rPr>
          <w:rtl w:val="true"/>
        </w:rPr>
        <w:t>שאין זה נכון בציור של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32"/>
        </w:numPr>
        <w:bidi w:val="1"/>
        <w:jc w:val="left"/>
        <w:rPr/>
      </w:pPr>
      <w:r>
        <w:rPr>
          <w:rtl w:val="true"/>
        </w:rPr>
        <w:t>שזה נכון בציור של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32"/>
        </w:numPr>
        <w:bidi w:val="1"/>
        <w:jc w:val="left"/>
        <w:rPr/>
      </w:pPr>
      <w:r>
        <w:rPr>
          <w:rtl w:val="true"/>
        </w:rPr>
        <w:t>שאין יחס זה חשוב מיחסים אחרים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בכל חילוק זה</w:t>
      </w:r>
      <w:r>
        <w:rPr>
          <w:rtl w:val="true"/>
        </w:rPr>
        <w:t xml:space="preserve">, </w:t>
      </w:r>
      <w:r>
        <w:rPr>
          <w:rtl w:val="true"/>
        </w:rPr>
        <w:t>פירשנו אותו כפי מה שמסתבר בלשון ובסברת הגמ</w:t>
      </w:r>
      <w:r>
        <w:rPr>
          <w:rtl w:val="true"/>
        </w:rPr>
        <w:t xml:space="preserve">'.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ברש</w:t>
      </w:r>
      <w:r>
        <w:rPr>
          <w:rtl w:val="true"/>
        </w:rPr>
        <w:t>"</w:t>
      </w:r>
      <w:r>
        <w:rPr>
          <w:rtl w:val="true"/>
        </w:rPr>
        <w:t>י שלא משמע כן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בהערות שלנו על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ששם כתבנו שני דרכים לפרש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  <w:p>
      <w:pPr>
        <w:pStyle w:val="Heading4"/>
        <w:bidi w:val="1"/>
        <w:ind w:left="1134" w:right="0" w:hanging="0"/>
        <w:jc w:val="left"/>
        <w:rPr/>
      </w:pPr>
      <w:r>
        <w:rPr>
          <w:rtl w:val="true"/>
        </w:rPr>
        <w:t>נפקא מינא בין שני החילוקים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מבאר שיש נפקא מינא בין שני הציורים</w:t>
      </w:r>
      <w:r>
        <w:rPr>
          <w:rStyle w:val="FootnoteAnchor"/>
          <w:rtl w:val="true"/>
        </w:rPr>
        <w:footnoteReference w:id="219"/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יכול להיות נפקא מינא באחד משני אופנים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32"/>
        </w:numPr>
        <w:bidi w:val="1"/>
        <w:jc w:val="left"/>
        <w:rPr/>
      </w:pPr>
      <w:r>
        <w:rPr>
          <w:rtl w:val="true"/>
        </w:rPr>
        <w:t>אם המחייב מיתה צריך המחייב ממון</w:t>
      </w:r>
      <w:r>
        <w:rPr>
          <w:rtl w:val="true"/>
        </w:rPr>
        <w:t xml:space="preserve">, </w:t>
      </w:r>
      <w:r>
        <w:rPr>
          <w:rtl w:val="true"/>
        </w:rPr>
        <w:t>אבל לא מוכרח מן המחייב ממון שיבוא חיוב מיתה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32"/>
        </w:numPr>
        <w:bidi w:val="1"/>
        <w:jc w:val="left"/>
        <w:rPr/>
      </w:pPr>
      <w:r>
        <w:rPr>
          <w:rtl w:val="true"/>
        </w:rPr>
        <w:t>אם מוכרח מן המחייב ממון שיבוא חיוב מיתה</w:t>
      </w:r>
      <w:r>
        <w:rPr>
          <w:rtl w:val="true"/>
        </w:rPr>
        <w:t xml:space="preserve">, </w:t>
      </w:r>
      <w:r>
        <w:rPr>
          <w:rtl w:val="true"/>
        </w:rPr>
        <w:t>אבל חיוב מיתה לא צריך חיוב ממון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מוצא ציור של אופן ראשון</w:t>
      </w:r>
      <w:r>
        <w:rPr>
          <w:rtl w:val="true"/>
        </w:rPr>
        <w:t xml:space="preserve">. </w:t>
      </w:r>
      <w:r>
        <w:rPr>
          <w:rtl w:val="true"/>
        </w:rPr>
        <w:t>הציור הוא שהוציא בשבת</w:t>
      </w:r>
      <w:r>
        <w:rPr>
          <w:rtl w:val="true"/>
        </w:rPr>
        <w:t xml:space="preserve">, </w:t>
      </w:r>
      <w:r>
        <w:rPr>
          <w:rtl w:val="true"/>
        </w:rPr>
        <w:t>אבל על ידי הולכה ולא זריקה</w:t>
      </w:r>
      <w:r>
        <w:rPr>
          <w:rtl w:val="true"/>
        </w:rPr>
        <w:t xml:space="preserve">. </w:t>
      </w:r>
      <w:r>
        <w:rPr>
          <w:rtl w:val="true"/>
        </w:rPr>
        <w:t>נמצא שחיוב מיתה צריך המחייב ממון</w:t>
      </w:r>
      <w:r>
        <w:rPr>
          <w:rtl w:val="true"/>
        </w:rPr>
        <w:t xml:space="preserve">, </w:t>
      </w:r>
      <w:r>
        <w:rPr>
          <w:rtl w:val="true"/>
        </w:rPr>
        <w:t>שלא יכול להיות הנחה בלי עקירה והולכה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הכרח מן המחייב ממון שיבוא חיוב מיתה</w:t>
      </w:r>
      <w:r>
        <w:rPr>
          <w:rtl w:val="true"/>
        </w:rPr>
        <w:t xml:space="preserve">, </w:t>
      </w:r>
      <w:r>
        <w:rPr>
          <w:rtl w:val="true"/>
        </w:rPr>
        <w:t>שהיה יכול לעקור אותו ולהוליך אותו ולקרוע בגדים</w:t>
      </w:r>
      <w:r>
        <w:rPr>
          <w:rtl w:val="true"/>
        </w:rPr>
        <w:t xml:space="preserve">, </w:t>
      </w:r>
      <w:r>
        <w:rPr>
          <w:rtl w:val="true"/>
        </w:rPr>
        <w:t>ושלא להניח אותו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שלכאו</w:t>
      </w:r>
      <w:r>
        <w:rPr>
          <w:rtl w:val="true"/>
        </w:rPr>
        <w:t xml:space="preserve">' </w:t>
      </w:r>
      <w:r>
        <w:rPr>
          <w:rtl w:val="true"/>
        </w:rPr>
        <w:t>מוכרח הוא להניח אותו</w:t>
      </w:r>
      <w:r>
        <w:rPr>
          <w:rtl w:val="true"/>
        </w:rPr>
        <w:t xml:space="preserve">. </w:t>
      </w:r>
      <w:r>
        <w:rPr>
          <w:rtl w:val="true"/>
        </w:rPr>
        <w:t>יש לומר שלא מוכרח להניח אותו באופן זה</w:t>
      </w:r>
      <w:r>
        <w:rPr>
          <w:rtl w:val="true"/>
        </w:rPr>
        <w:t xml:space="preserve">, </w:t>
      </w:r>
      <w:r>
        <w:rPr>
          <w:rtl w:val="true"/>
        </w:rPr>
        <w:t>אלא יניח אותו במקום אחר</w:t>
      </w:r>
      <w:r>
        <w:rPr>
          <w:rtl w:val="true"/>
        </w:rPr>
        <w:t xml:space="preserve">, </w:t>
      </w:r>
      <w:r>
        <w:rPr>
          <w:rtl w:val="true"/>
        </w:rPr>
        <w:t>או אחר שבת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שזה לא נחשב אותו הנחה</w:t>
      </w:r>
      <w:r>
        <w:rPr>
          <w:rtl w:val="true"/>
        </w:rPr>
        <w:t xml:space="preserve">, </w:t>
      </w:r>
      <w:r>
        <w:rPr>
          <w:rtl w:val="true"/>
        </w:rPr>
        <w:t>ומה שהיה אפשר לעשות כן בשבת אם יש רוח או כדומה אינו בעיה</w:t>
      </w:r>
      <w:r>
        <w:rPr>
          <w:rtl w:val="true"/>
        </w:rPr>
        <w:t xml:space="preserve">, </w:t>
      </w:r>
      <w:r>
        <w:rPr>
          <w:rtl w:val="true"/>
        </w:rPr>
        <w:t>מסתמא מפני שאינו מצוי או מפני שזה רק מניעה</w:t>
      </w:r>
      <w:r>
        <w:rPr>
          <w:rtl w:val="true"/>
        </w:rPr>
        <w:t xml:space="preserve">, </w:t>
      </w:r>
      <w:r>
        <w:rPr>
          <w:rtl w:val="true"/>
        </w:rPr>
        <w:t>אבל עדיין יש כבר סיבה</w:t>
      </w:r>
      <w:r>
        <w:rPr>
          <w:rtl w:val="true"/>
        </w:rPr>
        <w:t>.</w:t>
      </w:r>
    </w:p>
    <w:p>
      <w:pPr>
        <w:pStyle w:val="Heading1"/>
        <w:bidi w:val="1"/>
        <w:ind w:left="283" w:right="0" w:hanging="0"/>
        <w:jc w:val="left"/>
        <w:rPr/>
      </w:pPr>
      <w:r>
        <w:rPr>
          <w:rtl w:val="true"/>
        </w:rPr>
        <w:t>ביאור דיון גמ’ על מימרא של רבי אבין</w:t>
      </w:r>
      <w:r>
        <w:rPr>
          <w:rtl w:val="true"/>
        </w:rPr>
        <w:t>:</w:t>
      </w:r>
    </w:p>
    <w:p>
      <w:pPr>
        <w:pStyle w:val="Heading2"/>
        <w:bidi w:val="1"/>
        <w:ind w:left="567" w:right="0" w:hanging="0"/>
        <w:jc w:val="left"/>
        <w:rPr/>
      </w:pPr>
      <w:r>
        <w:rPr>
          <w:rtl w:val="true"/>
        </w:rPr>
        <w:t>המימרא</w:t>
      </w:r>
      <w:r>
        <w:rPr>
          <w:rStyle w:val="FootnoteAnchor"/>
          <w:rtl w:val="true"/>
        </w:rPr>
        <w:footnoteReference w:id="220"/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רבי אבין אומר שלפעמים</w:t>
      </w:r>
      <w:r>
        <w:rPr>
          <w:rtl w:val="true"/>
        </w:rPr>
        <w:t xml:space="preserve">, </w:t>
      </w:r>
      <w:r>
        <w:rPr>
          <w:rtl w:val="true"/>
        </w:rPr>
        <w:t>אף אם חיוב ממון וחיוב מיתה נראים שלא באים בזמן אחד</w:t>
      </w:r>
      <w:r>
        <w:rPr>
          <w:rtl w:val="true"/>
        </w:rPr>
        <w:t xml:space="preserve">, </w:t>
      </w:r>
      <w:r>
        <w:rPr>
          <w:rtl w:val="true"/>
        </w:rPr>
        <w:t>עדיין חיוב מיתה פוטר חיוב ממון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שלש צדדים בגמ’ מתי זה קורה</w:t>
      </w:r>
      <w:r>
        <w:rPr>
          <w:rtl w:val="true"/>
        </w:rPr>
        <w:t xml:space="preserve">. </w:t>
      </w:r>
      <w:r>
        <w:rPr>
          <w:rtl w:val="true"/>
        </w:rPr>
        <w:t>ההו“א הוא שזה קורה כל זמן שחיוב ממון הוא לצורך חיוב מיתה</w:t>
      </w:r>
      <w:r>
        <w:rPr>
          <w:rtl w:val="true"/>
        </w:rPr>
        <w:t xml:space="preserve">. </w:t>
      </w:r>
      <w:r>
        <w:rPr>
          <w:rtl w:val="true"/>
        </w:rPr>
        <w:t>גמ’ לא מבאר מה זה</w:t>
      </w:r>
      <w:r>
        <w:rPr>
          <w:rtl w:val="true"/>
        </w:rPr>
        <w:t xml:space="preserve">, </w:t>
      </w:r>
      <w:r>
        <w:rPr>
          <w:rtl w:val="true"/>
        </w:rPr>
        <w:t>אבל מבואר מגמ’ שזה לא רק נוהג בזורק חץ ברה“ר בשבת</w:t>
      </w:r>
      <w:r>
        <w:rPr>
          <w:rtl w:val="true"/>
        </w:rPr>
        <w:t xml:space="preserve">, </w:t>
      </w:r>
      <w:r>
        <w:rPr>
          <w:rtl w:val="true"/>
        </w:rPr>
        <w:t>והזיק בהליכתו</w:t>
      </w:r>
      <w:r>
        <w:rPr>
          <w:rtl w:val="true"/>
        </w:rPr>
        <w:t xml:space="preserve">, </w:t>
      </w:r>
      <w:r>
        <w:rPr>
          <w:rtl w:val="true"/>
        </w:rPr>
        <w:t>אלא גם נוהג במגביה חלב לאכול אותו</w:t>
      </w:r>
      <w:r>
        <w:rPr>
          <w:rtl w:val="true"/>
        </w:rPr>
        <w:t xml:space="preserve">. </w:t>
      </w:r>
      <w:r>
        <w:rPr>
          <w:rtl w:val="true"/>
        </w:rPr>
        <w:t>נניח שהוא שמעשה ראשון</w:t>
      </w:r>
      <w:r>
        <w:rPr>
          <w:rtl w:val="true"/>
        </w:rPr>
        <w:t xml:space="preserve">, </w:t>
      </w:r>
      <w:r>
        <w:rPr>
          <w:rtl w:val="true"/>
        </w:rPr>
        <w:t>שגרם חיוב ממון</w:t>
      </w:r>
      <w:r>
        <w:rPr>
          <w:rtl w:val="true"/>
        </w:rPr>
        <w:t xml:space="preserve">, </w:t>
      </w:r>
      <w:r>
        <w:rPr>
          <w:rtl w:val="true"/>
        </w:rPr>
        <w:t>נעשה כדי לעשות מעשה שני</w:t>
      </w:r>
      <w:r>
        <w:rPr>
          <w:rtl w:val="true"/>
        </w:rPr>
        <w:t xml:space="preserve">, </w:t>
      </w:r>
      <w:r>
        <w:rPr>
          <w:rtl w:val="true"/>
        </w:rPr>
        <w:t>שגרם חיוב מיתה</w:t>
      </w:r>
      <w:r>
        <w:rPr>
          <w:rtl w:val="true"/>
        </w:rPr>
        <w:t xml:space="preserve">. </w:t>
      </w:r>
      <w:r>
        <w:rPr>
          <w:rtl w:val="true"/>
        </w:rPr>
        <w:t>צד שני ושלשי של גמ’</w:t>
      </w:r>
      <w:r>
        <w:rPr>
          <w:rtl w:val="true"/>
        </w:rPr>
        <w:t xml:space="preserve">, </w:t>
      </w:r>
      <w:r>
        <w:rPr>
          <w:rtl w:val="true"/>
        </w:rPr>
        <w:t>שהוא הדיחוי של ההו“א</w:t>
      </w:r>
      <w:r>
        <w:rPr>
          <w:rStyle w:val="FootnoteAnchor"/>
          <w:rtl w:val="true"/>
        </w:rPr>
        <w:footnoteReference w:id="221"/>
      </w:r>
      <w:r>
        <w:rPr>
          <w:rtl w:val="true"/>
        </w:rPr>
        <w:t xml:space="preserve">, </w:t>
      </w:r>
      <w:r>
        <w:rPr>
          <w:rtl w:val="true"/>
        </w:rPr>
        <w:t>אומר שיש תנאי אחד לזה</w:t>
      </w:r>
      <w:r>
        <w:rPr>
          <w:rtl w:val="true"/>
        </w:rPr>
        <w:t xml:space="preserve">, </w:t>
      </w:r>
      <w:r>
        <w:rPr>
          <w:rtl w:val="true"/>
        </w:rPr>
        <w:t>וחלקו שני צדדים בגמ’ מהו התנאי</w:t>
      </w:r>
      <w:r>
        <w:rPr>
          <w:rtl w:val="true"/>
        </w:rPr>
        <w:t xml:space="preserve">. </w:t>
      </w:r>
      <w:r>
        <w:rPr>
          <w:rtl w:val="true"/>
        </w:rPr>
        <w:t>צד שני אומר שהוא שצריך שחיוב מיתה לא יכול להיעשות בלי חיוב ממון</w:t>
      </w:r>
      <w:r>
        <w:rPr>
          <w:rStyle w:val="FootnoteAnchor"/>
          <w:rtl w:val="true"/>
        </w:rPr>
        <w:footnoteReference w:id="222"/>
      </w:r>
      <w:r>
        <w:rPr>
          <w:rtl w:val="true"/>
        </w:rPr>
        <w:t xml:space="preserve">, </w:t>
      </w:r>
      <w:r>
        <w:rPr>
          <w:rtl w:val="true"/>
        </w:rPr>
        <w:t>וצד שלישי אומר שהוא שצריך שחיוב ממון מכריח את חיוב מיתה להיעשות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23"/>
      </w:r>
    </w:p>
    <w:p>
      <w:pPr>
        <w:pStyle w:val="Heading2"/>
        <w:bidi w:val="1"/>
        <w:ind w:left="567" w:right="0" w:hanging="0"/>
        <w:jc w:val="left"/>
        <w:rPr/>
      </w:pPr>
      <w:r>
        <w:rPr>
          <w:rtl w:val="true"/>
        </w:rPr>
        <w:t>קושיית הגמ’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גמ’ מביא בריי’</w:t>
      </w:r>
      <w:r>
        <w:rPr>
          <w:rtl w:val="true"/>
        </w:rPr>
        <w:t xml:space="preserve">, </w:t>
      </w:r>
      <w:r>
        <w:rPr>
          <w:rtl w:val="true"/>
        </w:rPr>
        <w:t>ומאותו בריי’ ינסה להוכיח</w:t>
      </w:r>
      <w:r>
        <w:rPr>
          <w:rtl w:val="true"/>
        </w:rPr>
        <w:t xml:space="preserve">, </w:t>
      </w:r>
      <w:r>
        <w:rPr>
          <w:rtl w:val="true"/>
        </w:rPr>
        <w:t>נגד רבי אבין</w:t>
      </w:r>
      <w:r>
        <w:rPr>
          <w:rtl w:val="true"/>
        </w:rPr>
        <w:t xml:space="preserve">, </w:t>
      </w:r>
      <w:r>
        <w:rPr>
          <w:rtl w:val="true"/>
        </w:rPr>
        <w:t>שאין יחס די בין חיוב ממון לחיוב מיתה</w:t>
      </w:r>
      <w:r>
        <w:rPr>
          <w:rtl w:val="true"/>
        </w:rPr>
        <w:t xml:space="preserve">, </w:t>
      </w:r>
      <w:r>
        <w:rPr>
          <w:rtl w:val="true"/>
        </w:rPr>
        <w:t>ולכן חייב שניהם</w:t>
      </w:r>
      <w:r>
        <w:rPr>
          <w:rtl w:val="true"/>
        </w:rPr>
        <w:t>.</w:t>
      </w:r>
    </w:p>
    <w:p>
      <w:pPr>
        <w:pStyle w:val="Heading3"/>
        <w:bidi w:val="1"/>
        <w:ind w:left="850" w:right="0" w:hanging="0"/>
        <w:jc w:val="left"/>
        <w:rPr/>
      </w:pPr>
      <w:r>
        <w:rPr>
          <w:rtl w:val="true"/>
        </w:rPr>
        <w:t>הבריי’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ברייתא מדבר על מי שגונב בשבת</w:t>
      </w:r>
      <w:r>
        <w:rPr>
          <w:rtl w:val="true"/>
        </w:rPr>
        <w:t xml:space="preserve">. </w:t>
      </w:r>
      <w:r>
        <w:rPr>
          <w:rtl w:val="true"/>
        </w:rPr>
        <w:t>בגניבותו</w:t>
      </w:r>
      <w:r>
        <w:rPr>
          <w:rtl w:val="true"/>
        </w:rPr>
        <w:t xml:space="preserve">, </w:t>
      </w:r>
      <w:r>
        <w:rPr>
          <w:rtl w:val="true"/>
        </w:rPr>
        <w:t xml:space="preserve">מוציא את החפץ מרשות חברו </w:t>
      </w:r>
      <w:r>
        <w:rPr>
          <w:rtl w:val="true"/>
        </w:rPr>
        <w:t>(</w:t>
      </w:r>
      <w:r>
        <w:rPr>
          <w:rtl w:val="true"/>
        </w:rPr>
        <w:t>שהוא רשות היחיד</w:t>
      </w:r>
      <w:r>
        <w:rPr>
          <w:rtl w:val="true"/>
        </w:rPr>
        <w:t xml:space="preserve">) </w:t>
      </w:r>
      <w:r>
        <w:rPr>
          <w:rtl w:val="true"/>
        </w:rPr>
        <w:t xml:space="preserve">לחוץ </w:t>
      </w:r>
      <w:r>
        <w:rPr>
          <w:rtl w:val="true"/>
        </w:rPr>
        <w:t>(</w:t>
      </w:r>
      <w:r>
        <w:rPr>
          <w:rtl w:val="true"/>
        </w:rPr>
        <w:t>שהוא רשות הרבים</w:t>
      </w:r>
      <w:r>
        <w:rPr>
          <w:rtl w:val="true"/>
        </w:rPr>
        <w:t>).</w:t>
      </w:r>
    </w:p>
    <w:p>
      <w:pPr>
        <w:pStyle w:val="Heading4"/>
        <w:bidi w:val="1"/>
        <w:ind w:left="1134" w:right="0" w:hanging="0"/>
        <w:jc w:val="left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להקדים</w:t>
      </w:r>
      <w:r>
        <w:rPr>
          <w:rtl w:val="true"/>
        </w:rPr>
        <w:t xml:space="preserve">, </w:t>
      </w:r>
      <w:r>
        <w:rPr>
          <w:rtl w:val="true"/>
        </w:rPr>
        <w:t>נזכיר שני דינים פשוטים</w:t>
      </w:r>
      <w:r>
        <w:rPr>
          <w:rtl w:val="true"/>
        </w:rPr>
        <w:t>:</w:t>
      </w:r>
    </w:p>
    <w:p>
      <w:pPr>
        <w:pStyle w:val="Normal"/>
        <w:numPr>
          <w:ilvl w:val="0"/>
          <w:numId w:val="33"/>
        </w:numPr>
        <w:bidi w:val="1"/>
        <w:jc w:val="left"/>
        <w:rPr/>
      </w:pPr>
      <w:r>
        <w:rPr>
          <w:rtl w:val="true"/>
        </w:rPr>
        <w:t>אם אדם גונב</w:t>
      </w:r>
      <w:r>
        <w:rPr>
          <w:rtl w:val="true"/>
        </w:rPr>
        <w:t xml:space="preserve">, </w:t>
      </w:r>
      <w:r>
        <w:rPr>
          <w:rtl w:val="true"/>
        </w:rPr>
        <w:t>חייב ממון</w:t>
      </w:r>
      <w:r>
        <w:rPr>
          <w:rtl w:val="true"/>
        </w:rPr>
        <w:t xml:space="preserve">. </w:t>
      </w:r>
      <w:r>
        <w:rPr>
          <w:rtl w:val="true"/>
        </w:rPr>
        <w:t>מה שעשוה גניבה הוא קנין על החפץ שגונב</w:t>
      </w:r>
      <w:r>
        <w:rPr>
          <w:rtl w:val="true"/>
        </w:rPr>
        <w:t xml:space="preserve">. </w:t>
      </w:r>
      <w:r>
        <w:rPr>
          <w:rtl w:val="true"/>
        </w:rPr>
        <w:t>אותם גדרים שקובעים מתי אדם קונה חפץ קובעים מתי אדם נחשב גנב על חפץ</w:t>
      </w:r>
      <w:r>
        <w:rPr>
          <w:rtl w:val="true"/>
        </w:rPr>
        <w:t>.</w:t>
      </w:r>
    </w:p>
    <w:p>
      <w:pPr>
        <w:pStyle w:val="Normal"/>
        <w:numPr>
          <w:ilvl w:val="0"/>
          <w:numId w:val="33"/>
        </w:numPr>
        <w:bidi w:val="1"/>
        <w:jc w:val="left"/>
        <w:rPr/>
      </w:pPr>
      <w:r>
        <w:rPr>
          <w:rtl w:val="true"/>
        </w:rPr>
        <w:t>אם אדם מוציא בשבת מרשות היחיד לרשות הרבים</w:t>
      </w:r>
      <w:r>
        <w:rPr>
          <w:rtl w:val="true"/>
        </w:rPr>
        <w:t xml:space="preserve">, </w:t>
      </w:r>
      <w:r>
        <w:rPr>
          <w:rtl w:val="true"/>
        </w:rPr>
        <w:t xml:space="preserve">חייב מיתה </w:t>
      </w:r>
      <w:r>
        <w:rPr>
          <w:rtl w:val="true"/>
        </w:rPr>
        <w:t>(</w:t>
      </w:r>
      <w:r>
        <w:rPr>
          <w:rtl w:val="true"/>
        </w:rPr>
        <w:t>סקילה</w:t>
      </w:r>
      <w:r>
        <w:rPr>
          <w:rtl w:val="true"/>
        </w:rPr>
        <w:t xml:space="preserve">). </w:t>
      </w:r>
      <w:r>
        <w:rPr>
          <w:rtl w:val="true"/>
        </w:rPr>
        <w:t>הוצאה כולל עקירה מרשות אחת</w:t>
      </w:r>
      <w:r>
        <w:rPr>
          <w:rtl w:val="true"/>
        </w:rPr>
        <w:t xml:space="preserve">, </w:t>
      </w:r>
      <w:r>
        <w:rPr>
          <w:rtl w:val="true"/>
        </w:rPr>
        <w:t>הוצאה לרשות אחר</w:t>
      </w:r>
      <w:r>
        <w:rPr>
          <w:rtl w:val="true"/>
        </w:rPr>
        <w:t xml:space="preserve">, </w:t>
      </w:r>
      <w:r>
        <w:rPr>
          <w:rtl w:val="true"/>
        </w:rPr>
        <w:t>והנחה שם</w:t>
      </w:r>
      <w:r>
        <w:rPr>
          <w:rtl w:val="true"/>
        </w:rPr>
        <w:t>.</w:t>
      </w:r>
    </w:p>
    <w:p>
      <w:pPr>
        <w:pStyle w:val="Heading4"/>
        <w:bidi w:val="1"/>
        <w:ind w:left="1134" w:right="0" w:hanging="0"/>
        <w:jc w:val="left"/>
        <w:rPr/>
      </w:pPr>
      <w:r>
        <w:rPr>
          <w:rtl w:val="true"/>
        </w:rPr>
        <w:t>בבא ראשונה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אם אדם גונב כיס בשבת</w:t>
      </w:r>
      <w:r>
        <w:rPr>
          <w:rtl w:val="true"/>
        </w:rPr>
        <w:t xml:space="preserve">, </w:t>
      </w:r>
      <w:r>
        <w:rPr>
          <w:rtl w:val="true"/>
        </w:rPr>
        <w:t>יש אופן שהוא חייב על הגניבה</w:t>
      </w:r>
      <w:r>
        <w:rPr>
          <w:rtl w:val="true"/>
        </w:rPr>
        <w:t xml:space="preserve">. </w:t>
      </w:r>
      <w:r>
        <w:rPr>
          <w:rtl w:val="true"/>
        </w:rPr>
        <w:t>אם מגביה את הכיס</w:t>
      </w:r>
      <w:r>
        <w:rPr>
          <w:rtl w:val="true"/>
        </w:rPr>
        <w:t xml:space="preserve">, </w:t>
      </w:r>
      <w:r>
        <w:rPr>
          <w:rtl w:val="true"/>
        </w:rPr>
        <w:t>ושוב מוציא אותו לרשות הרבים</w:t>
      </w:r>
      <w:r>
        <w:rPr>
          <w:rtl w:val="true"/>
        </w:rPr>
        <w:t xml:space="preserve">, </w:t>
      </w:r>
      <w:r>
        <w:rPr>
          <w:rtl w:val="true"/>
        </w:rPr>
        <w:t>הוא חייב</w:t>
      </w:r>
      <w:r>
        <w:rPr>
          <w:rtl w:val="true"/>
        </w:rPr>
        <w:t xml:space="preserve">, </w:t>
      </w:r>
      <w:r>
        <w:rPr>
          <w:rtl w:val="true"/>
        </w:rPr>
        <w:t>שהרי גנב אותו כשעשה מעשה קנין של הגבהה ברשות ביחיד</w:t>
      </w:r>
      <w:r>
        <w:rPr>
          <w:rtl w:val="true"/>
        </w:rPr>
        <w:t xml:space="preserve">, </w:t>
      </w:r>
      <w:r>
        <w:rPr>
          <w:rtl w:val="true"/>
        </w:rPr>
        <w:t>ואז נתחייב בממון</w:t>
      </w:r>
      <w:r>
        <w:rPr>
          <w:rtl w:val="true"/>
        </w:rPr>
        <w:t xml:space="preserve">, </w:t>
      </w:r>
      <w:r>
        <w:rPr>
          <w:rtl w:val="true"/>
        </w:rPr>
        <w:t>ורק הוציא כשהניח אותו ברשות הרבים</w:t>
      </w:r>
      <w:r>
        <w:rPr>
          <w:rtl w:val="true"/>
        </w:rPr>
        <w:t xml:space="preserve">, </w:t>
      </w:r>
      <w:r>
        <w:rPr>
          <w:rtl w:val="true"/>
        </w:rPr>
        <w:t>ואז חייב מיתה</w:t>
      </w:r>
      <w:r>
        <w:rPr>
          <w:rtl w:val="true"/>
        </w:rPr>
        <w:t>.</w:t>
      </w:r>
    </w:p>
    <w:p>
      <w:pPr>
        <w:pStyle w:val="Heading4"/>
        <w:bidi w:val="1"/>
        <w:ind w:left="1134" w:right="0" w:hanging="0"/>
        <w:jc w:val="left"/>
        <w:rPr/>
      </w:pPr>
      <w:r>
        <w:rPr>
          <w:rtl w:val="true"/>
        </w:rPr>
        <w:t>בבא שניה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אם אדם גונב כיס בשבת</w:t>
      </w:r>
      <w:r>
        <w:rPr>
          <w:rtl w:val="true"/>
        </w:rPr>
        <w:t xml:space="preserve">, </w:t>
      </w:r>
      <w:r>
        <w:rPr>
          <w:rtl w:val="true"/>
        </w:rPr>
        <w:t>יש אופן שהוא פטור על הגניבה</w:t>
      </w:r>
      <w:r>
        <w:rPr>
          <w:rtl w:val="true"/>
        </w:rPr>
        <w:t xml:space="preserve">. </w:t>
      </w:r>
      <w:r>
        <w:rPr>
          <w:rtl w:val="true"/>
        </w:rPr>
        <w:t>אם אדם לא אוחז את הכיס</w:t>
      </w:r>
      <w:r>
        <w:rPr>
          <w:rtl w:val="true"/>
        </w:rPr>
        <w:t xml:space="preserve">, </w:t>
      </w:r>
      <w:r>
        <w:rPr>
          <w:rtl w:val="true"/>
        </w:rPr>
        <w:t>אלא מגרר אותו לרשות הרבים</w:t>
      </w:r>
      <w:r>
        <w:rPr>
          <w:rtl w:val="true"/>
        </w:rPr>
        <w:t xml:space="preserve">, </w:t>
      </w:r>
      <w:r>
        <w:rPr>
          <w:rtl w:val="true"/>
        </w:rPr>
        <w:t>לא חייב על הגניבה</w:t>
      </w:r>
      <w:r>
        <w:rPr>
          <w:rtl w:val="true"/>
        </w:rPr>
        <w:t xml:space="preserve">. </w:t>
      </w:r>
      <w:r>
        <w:rPr>
          <w:rtl w:val="true"/>
        </w:rPr>
        <w:t>רק גונב כיון שבא לרשות הרבים</w:t>
      </w:r>
      <w:r>
        <w:rPr>
          <w:rtl w:val="true"/>
        </w:rPr>
        <w:t xml:space="preserve">, </w:t>
      </w:r>
      <w:r>
        <w:rPr>
          <w:rtl w:val="true"/>
        </w:rPr>
        <w:t>שאין משיכה קונה ברשות הבעל</w:t>
      </w:r>
      <w:r>
        <w:rPr>
          <w:rtl w:val="true"/>
        </w:rPr>
        <w:t xml:space="preserve">, </w:t>
      </w:r>
      <w:r>
        <w:rPr>
          <w:rtl w:val="true"/>
        </w:rPr>
        <w:t>ואז גם הוציא אותו</w:t>
      </w:r>
      <w:r>
        <w:rPr>
          <w:rtl w:val="true"/>
        </w:rPr>
        <w:t xml:space="preserve">, </w:t>
      </w:r>
      <w:r>
        <w:rPr>
          <w:rtl w:val="true"/>
        </w:rPr>
        <w:t>וחייב מיתה</w:t>
      </w:r>
      <w:r>
        <w:rPr>
          <w:rtl w:val="true"/>
        </w:rPr>
        <w:t>.</w:t>
      </w:r>
    </w:p>
    <w:p>
      <w:pPr>
        <w:pStyle w:val="Heading3"/>
        <w:bidi w:val="1"/>
        <w:ind w:left="850" w:right="0" w:hanging="0"/>
        <w:jc w:val="left"/>
        <w:rPr/>
      </w:pPr>
      <w:r>
        <w:rPr>
          <w:rtl w:val="true"/>
        </w:rPr>
        <w:t>הקושיה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גמ’ מקשה מבבא ראשונה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מבואר שמה שחיוב שבא ממה שעוקר אותו לא נפטר כיון שנתחייב מיתה לבסוף</w:t>
      </w:r>
      <w:r>
        <w:rPr>
          <w:rtl w:val="true"/>
        </w:rPr>
        <w:t xml:space="preserve">.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אומרים כאן ש“עקירה צורך הנחה היא</w:t>
      </w:r>
      <w:r>
        <w:rPr>
          <w:rStyle w:val="FootnoteAnchor"/>
          <w:rtl w:val="true"/>
        </w:rPr>
        <w:footnoteReference w:id="224"/>
      </w:r>
      <w:r>
        <w:rPr>
          <w:rtl w:val="true"/>
        </w:rPr>
        <w:t>.“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שיש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קושיה יותר גדולה כאן</w:t>
      </w:r>
      <w:r>
        <w:rPr>
          <w:rtl w:val="true"/>
        </w:rPr>
        <w:t xml:space="preserve">, </w:t>
      </w:r>
      <w:r>
        <w:rPr>
          <w:rtl w:val="true"/>
        </w:rPr>
        <w:t>והוא  שכאן חיוב ממון בא על ידי ההגבהה</w:t>
      </w:r>
      <w:r>
        <w:rPr>
          <w:rtl w:val="true"/>
        </w:rPr>
        <w:t xml:space="preserve">, </w:t>
      </w:r>
      <w:r>
        <w:rPr>
          <w:rtl w:val="true"/>
        </w:rPr>
        <w:t>שהוא העקירה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אם לא שנאמר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) </w:t>
      </w:r>
      <w:r>
        <w:rPr>
          <w:rtl w:val="true"/>
        </w:rPr>
        <w:t xml:space="preserve">שחיוב מיתה בא על ההנחה או שדנים בזמן שחל חיוב מיתה </w:t>
      </w:r>
      <w:r>
        <w:rPr>
          <w:rtl w:val="true"/>
        </w:rPr>
        <w:t>(</w:t>
      </w:r>
      <w:r>
        <w:rPr>
          <w:rtl w:val="true"/>
        </w:rPr>
        <w:t>שהוא זמן הנחה</w:t>
      </w:r>
      <w:r>
        <w:rPr>
          <w:rtl w:val="true"/>
        </w:rPr>
        <w:t xml:space="preserve">),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נפטר חיוב ממון מחמת חיוב מיתה של שעת עקירה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שיש לדחות שכאן לא גונב בשעת עקירה</w:t>
      </w:r>
      <w:r>
        <w:rPr>
          <w:rtl w:val="true"/>
        </w:rPr>
        <w:t xml:space="preserve">. </w:t>
      </w:r>
      <w:r>
        <w:rPr>
          <w:rtl w:val="true"/>
        </w:rPr>
        <w:t>כדי שיעקור</w:t>
      </w:r>
      <w:r>
        <w:rPr>
          <w:rtl w:val="true"/>
        </w:rPr>
        <w:t xml:space="preserve">, </w:t>
      </w:r>
      <w:r>
        <w:rPr>
          <w:rtl w:val="true"/>
        </w:rPr>
        <w:t>לענין שבת</w:t>
      </w:r>
      <w:r>
        <w:rPr>
          <w:rtl w:val="true"/>
        </w:rPr>
        <w:t xml:space="preserve">, </w:t>
      </w:r>
      <w:r>
        <w:rPr>
          <w:rtl w:val="true"/>
        </w:rPr>
        <w:t>צריך שיעקור החפץ בידו</w:t>
      </w:r>
      <w:r>
        <w:rPr>
          <w:rtl w:val="true"/>
        </w:rPr>
        <w:t xml:space="preserve">, </w:t>
      </w:r>
      <w:r>
        <w:rPr>
          <w:rtl w:val="true"/>
        </w:rPr>
        <w:t>ושילך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עדיין מונח הוא בתוך ידו</w:t>
      </w:r>
      <w:r>
        <w:rPr>
          <w:rtl w:val="true"/>
        </w:rPr>
        <w:t xml:space="preserve">, </w:t>
      </w:r>
      <w:r>
        <w:rPr>
          <w:rtl w:val="true"/>
        </w:rPr>
        <w:t>מונח הוא</w:t>
      </w:r>
      <w:r>
        <w:rPr>
          <w:rtl w:val="true"/>
        </w:rPr>
        <w:t xml:space="preserve">, </w:t>
      </w:r>
      <w:r>
        <w:rPr>
          <w:rtl w:val="true"/>
        </w:rPr>
        <w:t>ולא עקר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שהגביה אותו</w:t>
      </w:r>
      <w:r>
        <w:rPr>
          <w:rtl w:val="true"/>
        </w:rPr>
        <w:t xml:space="preserve">, </w:t>
      </w:r>
      <w:r>
        <w:rPr>
          <w:rtl w:val="true"/>
        </w:rPr>
        <w:t>קנה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שחיוב גניבה הוא בהגבהת חפץ</w:t>
      </w:r>
      <w:r>
        <w:rPr>
          <w:rtl w:val="true"/>
        </w:rPr>
        <w:t xml:space="preserve">, </w:t>
      </w:r>
      <w:r>
        <w:rPr>
          <w:rtl w:val="true"/>
        </w:rPr>
        <w:t>וחיוב מיתה הוא בעקירה ובהנחה</w:t>
      </w:r>
      <w:r>
        <w:rPr>
          <w:rtl w:val="true"/>
        </w:rPr>
        <w:t xml:space="preserve">, </w:t>
      </w:r>
      <w:r>
        <w:rPr>
          <w:rtl w:val="true"/>
        </w:rPr>
        <w:t>אבל לא בהגבהה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 .</w:t>
      </w:r>
      <w:r>
        <w:rPr>
          <w:rStyle w:val="FootnoteAnchor"/>
          <w:rtl w:val="true"/>
        </w:rPr>
        <w:footnoteReference w:id="225"/>
      </w:r>
      <w:r>
        <w:rPr>
          <w:rStyle w:val="FootnoteAnchor"/>
          <w:rtl w:val="true"/>
        </w:rPr>
        <w:footnoteReference w:id="226"/>
      </w:r>
      <w:r>
        <w:rPr>
          <w:rtl w:val="true"/>
        </w:rPr>
        <w:t xml:space="preserve"> 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נמצא שעקירה הוא קודם קנין</w:t>
      </w:r>
      <w:r>
        <w:rPr>
          <w:rStyle w:val="FootnoteAnchor"/>
          <w:rtl w:val="true"/>
        </w:rPr>
        <w:footnoteReference w:id="227"/>
      </w:r>
      <w:r>
        <w:rPr>
          <w:rtl w:val="true"/>
        </w:rPr>
        <w:t xml:space="preserve">. </w:t>
      </w:r>
      <w:r>
        <w:rPr>
          <w:rtl w:val="true"/>
        </w:rPr>
        <w:t>אם מהלך כשמגביה אותו</w:t>
      </w:r>
      <w:r>
        <w:rPr>
          <w:rtl w:val="true"/>
        </w:rPr>
        <w:t xml:space="preserve">, </w:t>
      </w:r>
      <w:r>
        <w:rPr>
          <w:rtl w:val="true"/>
        </w:rPr>
        <w:t xml:space="preserve">נראה שנחשב עקירה לענין שבת אף למטה משלש טפחים </w:t>
      </w:r>
      <w:r>
        <w:rPr>
          <w:rtl w:val="true"/>
        </w:rPr>
        <w:t>(</w:t>
      </w:r>
      <w:r>
        <w:rPr>
          <w:rtl w:val="true"/>
        </w:rPr>
        <w:t>שאף בלבוד</w:t>
      </w:r>
      <w:r>
        <w:rPr>
          <w:rtl w:val="true"/>
        </w:rPr>
        <w:t xml:space="preserve">, </w:t>
      </w:r>
      <w:r>
        <w:rPr>
          <w:rtl w:val="true"/>
        </w:rPr>
        <w:t xml:space="preserve">אומר רבא </w:t>
      </w:r>
      <w:r>
        <w:rPr>
          <w:rtl w:val="true"/>
        </w:rPr>
        <w:t>(</w:t>
      </w:r>
      <w:r>
        <w:rPr>
          <w:rtl w:val="true"/>
        </w:rPr>
        <w:t>שבת פ</w:t>
      </w:r>
      <w:r>
        <w:rPr>
          <w:rtl w:val="true"/>
        </w:rPr>
        <w:t xml:space="preserve">.) </w:t>
      </w:r>
      <w:r>
        <w:rPr>
          <w:rtl w:val="true"/>
        </w:rPr>
        <w:t>שצריך לנוח על משהו</w:t>
      </w:r>
      <w:r>
        <w:rPr>
          <w:rtl w:val="true"/>
        </w:rPr>
        <w:t>)</w:t>
      </w:r>
      <w:r>
        <w:rPr>
          <w:rStyle w:val="FootnoteAnchor"/>
          <w:rtl w:val="true"/>
        </w:rPr>
        <w:footnoteReference w:id="228"/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אולי עדיין לא יקנה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קצת צריך ביאור למה לא מוכיח כמו רבי אבין מסיפא של המשנה</w:t>
      </w:r>
      <w:r>
        <w:rPr>
          <w:rtl w:val="true"/>
        </w:rPr>
        <w:t xml:space="preserve">. </w:t>
      </w:r>
      <w:r>
        <w:rPr>
          <w:rtl w:val="true"/>
        </w:rPr>
        <w:t>סיפא של המשנה מדבר במי שמגרר אותו חוץ לרשות היחיד</w:t>
      </w:r>
      <w:r>
        <w:rPr>
          <w:rtl w:val="true"/>
        </w:rPr>
        <w:t xml:space="preserve">. </w:t>
      </w:r>
      <w:r>
        <w:rPr>
          <w:rtl w:val="true"/>
        </w:rPr>
        <w:t>צריך לבאר מתי קונה וצריך לבאר מתי חייב חיוב מיתה</w:t>
      </w:r>
      <w:r>
        <w:rPr>
          <w:rtl w:val="true"/>
        </w:rPr>
        <w:t xml:space="preserve">. </w:t>
      </w:r>
      <w:r>
        <w:rPr>
          <w:rtl w:val="true"/>
        </w:rPr>
        <w:t>תחילה</w:t>
      </w:r>
      <w:r>
        <w:rPr>
          <w:rtl w:val="true"/>
        </w:rPr>
        <w:t xml:space="preserve">, </w:t>
      </w:r>
      <w:r>
        <w:rPr>
          <w:rtl w:val="true"/>
        </w:rPr>
        <w:t>נבאר מתי גונב אותו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זה תלוי איך גונב אותו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דן אם קונב אותו במה שבא לתוך ידו או במה שמושך אותו</w:t>
      </w:r>
      <w:r>
        <w:rPr>
          <w:rtl w:val="true"/>
        </w:rPr>
        <w:t xml:space="preserve">. </w:t>
      </w:r>
      <w:r>
        <w:rPr>
          <w:rtl w:val="true"/>
        </w:rPr>
        <w:t>לפי ראשון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לא צריך שיזוז כלל</w:t>
      </w:r>
      <w:r>
        <w:rPr>
          <w:rtl w:val="true"/>
        </w:rPr>
        <w:t xml:space="preserve">, </w:t>
      </w:r>
      <w:r>
        <w:rPr>
          <w:rtl w:val="true"/>
        </w:rPr>
        <w:t>אלא די שיבוא לתוך ידו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אפשר שצריך שיהיה מונח כאן</w:t>
      </w:r>
      <w:r>
        <w:rPr>
          <w:rtl w:val="true"/>
        </w:rPr>
        <w:t xml:space="preserve">; </w:t>
      </w:r>
      <w:r>
        <w:rPr>
          <w:rtl w:val="true"/>
        </w:rPr>
        <w:t>איני יודע מהו הדין</w:t>
      </w:r>
      <w:r>
        <w:rPr>
          <w:rtl w:val="true"/>
        </w:rPr>
        <w:t xml:space="preserve">.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צריך שיזוז אותו ברשות הרבים</w:t>
      </w:r>
      <w:r>
        <w:rPr>
          <w:rtl w:val="true"/>
        </w:rPr>
        <w:t xml:space="preserve">, </w:t>
      </w:r>
      <w:r>
        <w:rPr>
          <w:rtl w:val="true"/>
        </w:rPr>
        <w:t>ולא די שרק יהיה שם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זה ברור לי</w:t>
      </w:r>
      <w:r>
        <w:rPr>
          <w:rtl w:val="true"/>
        </w:rPr>
        <w:t xml:space="preserve">, </w:t>
      </w:r>
      <w:r>
        <w:rPr>
          <w:rtl w:val="true"/>
        </w:rPr>
        <w:t>שמשך אותו לשם</w:t>
      </w:r>
      <w:r>
        <w:rPr>
          <w:rtl w:val="true"/>
        </w:rPr>
        <w:t xml:space="preserve">, </w:t>
      </w:r>
      <w:r>
        <w:rPr>
          <w:rtl w:val="true"/>
        </w:rPr>
        <w:t>ואולי זה די למשיכה</w:t>
      </w:r>
      <w:r>
        <w:rPr>
          <w:rtl w:val="true"/>
        </w:rPr>
        <w:t xml:space="preserve">. </w:t>
      </w:r>
      <w:r>
        <w:rPr>
          <w:rtl w:val="true"/>
        </w:rPr>
        <w:t>כשאומרים שמשיכה לא קונה בחצר המוכר</w:t>
      </w:r>
      <w:r>
        <w:rPr>
          <w:rtl w:val="true"/>
        </w:rPr>
        <w:t xml:space="preserve">, </w:t>
      </w:r>
      <w:r>
        <w:rPr>
          <w:rtl w:val="true"/>
        </w:rPr>
        <w:t>אולי זה רק אומר שלא מהני אם נגמר שם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נגמר ברשות אחר</w:t>
      </w:r>
      <w:r>
        <w:rPr>
          <w:rtl w:val="true"/>
        </w:rPr>
        <w:t xml:space="preserve">, </w:t>
      </w:r>
      <w:r>
        <w:rPr>
          <w:rtl w:val="true"/>
        </w:rPr>
        <w:t>יכול להתחיל שם</w:t>
      </w:r>
      <w:r>
        <w:rPr>
          <w:rtl w:val="true"/>
        </w:rPr>
        <w:t xml:space="preserve">. </w:t>
      </w:r>
      <w:r>
        <w:rPr>
          <w:rtl w:val="true"/>
        </w:rPr>
        <w:t>חיוב מיתה בא כשהחפץ נח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מתי נח יהיה תלוי באם מתגלגל נחשב כמונח לענין דיני שבת</w:t>
      </w:r>
      <w:r>
        <w:rPr>
          <w:rtl w:val="true"/>
        </w:rPr>
        <w:t>. (</w:t>
      </w:r>
      <w:r>
        <w:rPr>
          <w:rtl w:val="true"/>
        </w:rPr>
        <w:t>איני יודע הדין בזה</w:t>
      </w:r>
      <w:r>
        <w:rPr>
          <w:rtl w:val="true"/>
        </w:rPr>
        <w:t xml:space="preserve">; </w:t>
      </w:r>
      <w:r>
        <w:rPr>
          <w:rtl w:val="true"/>
        </w:rPr>
        <w:t>בדברים אחרים אומר גמ</w:t>
      </w:r>
      <w:r>
        <w:rPr>
          <w:rtl w:val="true"/>
        </w:rPr>
        <w:t xml:space="preserve">' </w:t>
      </w:r>
      <w:r>
        <w:rPr>
          <w:rtl w:val="true"/>
        </w:rPr>
        <w:t>בפפירוש שנחשב כמונח</w:t>
      </w:r>
      <w:r>
        <w:rPr>
          <w:rtl w:val="true"/>
        </w:rPr>
        <w:t xml:space="preserve">, </w:t>
      </w:r>
      <w:r>
        <w:rPr>
          <w:rtl w:val="true"/>
        </w:rPr>
        <w:t>אבל אינו יודע אם גם לזה הוא כן</w:t>
      </w:r>
      <w:r>
        <w:rPr>
          <w:rtl w:val="true"/>
        </w:rPr>
        <w:t xml:space="preserve">.) </w:t>
      </w:r>
      <w:r>
        <w:rPr>
          <w:rtl w:val="true"/>
        </w:rPr>
        <w:t>אם נחשב כמונח</w:t>
      </w:r>
      <w:r>
        <w:rPr>
          <w:rtl w:val="true"/>
        </w:rPr>
        <w:t xml:space="preserve">, </w:t>
      </w:r>
      <w:r>
        <w:rPr>
          <w:rtl w:val="true"/>
        </w:rPr>
        <w:t>אז הוא נח מיד כשמגיע לרשות הרבים</w:t>
      </w:r>
      <w:r>
        <w:rPr>
          <w:rtl w:val="true"/>
        </w:rPr>
        <w:t xml:space="preserve">. </w:t>
      </w:r>
      <w:r>
        <w:rPr>
          <w:rtl w:val="true"/>
        </w:rPr>
        <w:t>אם לא נחשב כמונח</w:t>
      </w:r>
      <w:r>
        <w:rPr>
          <w:rtl w:val="true"/>
        </w:rPr>
        <w:t xml:space="preserve">, </w:t>
      </w:r>
      <w:r>
        <w:rPr>
          <w:rtl w:val="true"/>
        </w:rPr>
        <w:t>אז רק נח כשמניח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בין הכל</w:t>
      </w:r>
      <w:r>
        <w:rPr>
          <w:rtl w:val="true"/>
        </w:rPr>
        <w:t xml:space="preserve">, </w:t>
      </w:r>
      <w:r>
        <w:rPr>
          <w:rtl w:val="true"/>
        </w:rPr>
        <w:t>לא פשוט מה יהיה הדין</w:t>
      </w:r>
      <w:r>
        <w:rPr>
          <w:rtl w:val="true"/>
        </w:rPr>
        <w:t xml:space="preserve">, </w:t>
      </w:r>
      <w:r>
        <w:rPr>
          <w:rtl w:val="true"/>
        </w:rPr>
        <w:t>שאפשר שזה קודם ואפשר שזה קודם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ביאור למה הוא פטור</w:t>
      </w:r>
      <w:r>
        <w:rPr>
          <w:rtl w:val="true"/>
        </w:rPr>
        <w:t xml:space="preserve">. </w:t>
      </w:r>
      <w:r>
        <w:rPr>
          <w:rtl w:val="true"/>
        </w:rPr>
        <w:t>יש מן הצדדים שיבוארו אם נניח כרבי אבין</w:t>
      </w:r>
      <w:r>
        <w:rPr>
          <w:rtl w:val="true"/>
        </w:rPr>
        <w:t xml:space="preserve">. </w:t>
      </w:r>
      <w:r>
        <w:rPr>
          <w:rtl w:val="true"/>
        </w:rPr>
        <w:t>כנראה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סבר שלא צריכים רבי אבין כדי לבאר בבא זה</w:t>
      </w:r>
      <w:r>
        <w:rPr>
          <w:rtl w:val="true"/>
        </w:rPr>
        <w:t xml:space="preserve">, </w:t>
      </w:r>
      <w:r>
        <w:rPr>
          <w:rtl w:val="true"/>
        </w:rPr>
        <w:t>ואז צריכים לומר אף נגד אותם צדדים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2"/>
        <w:bidi w:val="1"/>
        <w:ind w:left="567" w:right="0" w:hanging="0"/>
        <w:jc w:val="left"/>
        <w:rPr/>
      </w:pPr>
      <w:r>
        <w:rPr>
          <w:rtl w:val="true"/>
        </w:rPr>
        <w:t>תירוץ של הגמ’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גמ’ מתרץ שבריי’ מחייב אותו בציור שאין העקירה אף צורך להנחה</w:t>
      </w:r>
      <w:r>
        <w:rPr>
          <w:rtl w:val="true"/>
        </w:rPr>
        <w:t xml:space="preserve">. </w:t>
      </w:r>
      <w:r>
        <w:rPr>
          <w:rtl w:val="true"/>
        </w:rPr>
        <w:t>גמ’ מפרש שבריי’ רק מחייב אותו אם מגביה אותו שלא על מנת להוציא</w:t>
      </w:r>
      <w:r>
        <w:rPr>
          <w:rStyle w:val="FootnoteAnchor"/>
          <w:rtl w:val="true"/>
        </w:rPr>
        <w:footnoteReference w:id="229"/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שהגביה אותו</w:t>
      </w:r>
      <w:r>
        <w:rPr>
          <w:rtl w:val="true"/>
        </w:rPr>
        <w:t xml:space="preserve">, </w:t>
      </w:r>
      <w:r>
        <w:rPr>
          <w:rtl w:val="true"/>
        </w:rPr>
        <w:t xml:space="preserve">נמצא שגנב אותו </w:t>
      </w:r>
      <w:r>
        <w:rPr>
          <w:rtl w:val="true"/>
        </w:rPr>
        <w:t>(</w:t>
      </w:r>
      <w:r>
        <w:rPr>
          <w:rtl w:val="true"/>
        </w:rPr>
        <w:t>שאף שלא כוון להוציא אותו</w:t>
      </w:r>
      <w:r>
        <w:rPr>
          <w:rtl w:val="true"/>
        </w:rPr>
        <w:t xml:space="preserve">, </w:t>
      </w:r>
      <w:r>
        <w:rPr>
          <w:rtl w:val="true"/>
        </w:rPr>
        <w:t>כיוון להצניע אותו למקום שיקח אותו ממנו לאחר זמן</w:t>
      </w:r>
      <w:r>
        <w:rPr>
          <w:rtl w:val="true"/>
        </w:rPr>
        <w:t xml:space="preserve">, </w:t>
      </w:r>
      <w:r>
        <w:rPr>
          <w:rtl w:val="true"/>
        </w:rPr>
        <w:t xml:space="preserve">ואז יש מעשה קנין </w:t>
      </w:r>
      <w:r>
        <w:rPr>
          <w:rtl w:val="true"/>
        </w:rPr>
        <w:t>(</w:t>
      </w:r>
      <w:r>
        <w:rPr>
          <w:rtl w:val="true"/>
        </w:rPr>
        <w:t>ההגבהה</w:t>
      </w:r>
      <w:r>
        <w:rPr>
          <w:rtl w:val="true"/>
        </w:rPr>
        <w:t xml:space="preserve">) </w:t>
      </w:r>
      <w:r>
        <w:rPr>
          <w:rtl w:val="true"/>
        </w:rPr>
        <w:t>עם כוונה להוציא לקחת אותו</w:t>
      </w:r>
      <w:r>
        <w:rPr>
          <w:rStyle w:val="FootnoteAnchor"/>
          <w:rtl w:val="true"/>
        </w:rPr>
        <w:footnoteReference w:id="230"/>
      </w:r>
      <w:r>
        <w:rPr>
          <w:rtl w:val="true"/>
        </w:rPr>
        <w:t xml:space="preserve">). </w:t>
      </w:r>
      <w:r>
        <w:rPr>
          <w:rtl w:val="true"/>
        </w:rPr>
        <w:t>רק אחר שכבר הגביה אותו</w:t>
      </w:r>
      <w:r>
        <w:rPr>
          <w:rtl w:val="true"/>
        </w:rPr>
        <w:t xml:space="preserve">, </w:t>
      </w:r>
      <w:r>
        <w:rPr>
          <w:rtl w:val="true"/>
        </w:rPr>
        <w:t>וכבר קנה אותו</w:t>
      </w:r>
      <w:r>
        <w:rPr>
          <w:rtl w:val="true"/>
        </w:rPr>
        <w:t xml:space="preserve">, </w:t>
      </w:r>
      <w:r>
        <w:rPr>
          <w:rtl w:val="true"/>
        </w:rPr>
        <w:t>חשב בדעתו להוציא אותו</w:t>
      </w:r>
      <w:r>
        <w:rPr>
          <w:rtl w:val="true"/>
        </w:rPr>
        <w:t xml:space="preserve">, </w:t>
      </w:r>
      <w:r>
        <w:rPr>
          <w:rtl w:val="true"/>
        </w:rPr>
        <w:t>ורק אז חייב מיתה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לכא’</w:t>
      </w:r>
      <w:r>
        <w:rPr>
          <w:rtl w:val="true"/>
        </w:rPr>
        <w:t xml:space="preserve">, </w:t>
      </w:r>
      <w:r>
        <w:rPr>
          <w:rtl w:val="true"/>
        </w:rPr>
        <w:t>צריך ביאור איך תי’ זה תירץ כלום</w:t>
      </w:r>
      <w:r>
        <w:rPr>
          <w:rtl w:val="true"/>
        </w:rPr>
        <w:t xml:space="preserve">. </w:t>
      </w:r>
      <w:r>
        <w:rPr>
          <w:rtl w:val="true"/>
        </w:rPr>
        <w:t>קושיית הגמ’ היה שלא יכול להוציא בלי מעשה זה של עקירה</w:t>
      </w:r>
      <w:r>
        <w:rPr>
          <w:rtl w:val="true"/>
        </w:rPr>
        <w:t xml:space="preserve">. </w:t>
      </w:r>
      <w:r>
        <w:rPr>
          <w:rtl w:val="true"/>
        </w:rPr>
        <w:t>אף כאן</w:t>
      </w:r>
      <w:r>
        <w:rPr>
          <w:rtl w:val="true"/>
        </w:rPr>
        <w:t xml:space="preserve">, </w:t>
      </w:r>
      <w:r>
        <w:rPr>
          <w:rtl w:val="true"/>
        </w:rPr>
        <w:t>לא יכול להוציא בלי מעשה זה של עקירה</w:t>
      </w:r>
      <w:r>
        <w:rPr>
          <w:rtl w:val="true"/>
        </w:rPr>
        <w:t xml:space="preserve">. </w:t>
      </w:r>
      <w:r>
        <w:rPr>
          <w:rtl w:val="true"/>
        </w:rPr>
        <w:t>לא היה חושב בדעתו להוציא אז</w:t>
      </w:r>
      <w:r>
        <w:rPr>
          <w:rtl w:val="true"/>
        </w:rPr>
        <w:t xml:space="preserve">, </w:t>
      </w:r>
      <w:r>
        <w:rPr>
          <w:rtl w:val="true"/>
        </w:rPr>
        <w:t>אבל עדיין צריכים אותו מעשה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קושיה יותר פשוטה על כל צד זה</w:t>
      </w:r>
      <w:r>
        <w:rPr>
          <w:rtl w:val="true"/>
        </w:rPr>
        <w:t xml:space="preserve">: </w:t>
      </w:r>
      <w:r>
        <w:rPr>
          <w:rtl w:val="true"/>
        </w:rPr>
        <w:t>אם אדם עושה חנית</w:t>
      </w:r>
      <w:r>
        <w:rPr>
          <w:rtl w:val="true"/>
        </w:rPr>
        <w:t xml:space="preserve">, </w:t>
      </w:r>
      <w:r>
        <w:rPr>
          <w:rtl w:val="true"/>
        </w:rPr>
        <w:t>ושוב מכה אדם בו</w:t>
      </w:r>
      <w:r>
        <w:rPr>
          <w:rtl w:val="true"/>
        </w:rPr>
        <w:t xml:space="preserve">, </w:t>
      </w:r>
      <w:r>
        <w:rPr>
          <w:rtl w:val="true"/>
        </w:rPr>
        <w:t>אטו פטור מחיוב ממון שבא כשעשה את החנית</w:t>
      </w:r>
      <w:r>
        <w:rPr>
          <w:rtl w:val="true"/>
        </w:rPr>
        <w:t xml:space="preserve">. </w:t>
      </w:r>
      <w:r>
        <w:rPr>
          <w:rtl w:val="true"/>
        </w:rPr>
        <w:t xml:space="preserve">אפשר שכיון שלא היה חושב בדעתו על חיוב מיתה </w:t>
      </w:r>
      <w:r>
        <w:rPr>
          <w:rtl w:val="true"/>
        </w:rPr>
        <w:t>(</w:t>
      </w:r>
      <w:r>
        <w:rPr>
          <w:rtl w:val="true"/>
        </w:rPr>
        <w:t>או מפני קרק’ אחר</w:t>
      </w:r>
      <w:r>
        <w:rPr>
          <w:rtl w:val="true"/>
        </w:rPr>
        <w:t xml:space="preserve">), </w:t>
      </w:r>
      <w:r>
        <w:rPr>
          <w:rtl w:val="true"/>
        </w:rPr>
        <w:t>יש בעיה אחרת</w:t>
      </w:r>
      <w:r>
        <w:rPr>
          <w:rtl w:val="true"/>
        </w:rPr>
        <w:t xml:space="preserve">, </w:t>
      </w:r>
      <w:r>
        <w:rPr>
          <w:rtl w:val="true"/>
        </w:rPr>
        <w:t>שעושה שלא פוטר אותו</w:t>
      </w:r>
      <w:r>
        <w:rPr>
          <w:rtl w:val="true"/>
        </w:rPr>
        <w:t>. (</w:t>
      </w:r>
      <w:r>
        <w:rPr>
          <w:rtl w:val="true"/>
        </w:rPr>
        <w:t>מסתבר שהענין הוא שלא יכול להיחשב מעשה אחד כיון שמשנה את תכליתו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231"/>
      </w:r>
      <w:r>
        <w:rPr>
          <w:rtl w:val="true"/>
        </w:rPr>
        <w:t xml:space="preserve">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</w:t>
      </w:r>
      <w:r>
        <w:rPr>
          <w:rtl w:val="true"/>
        </w:rPr>
        <w:t xml:space="preserve">, </w:t>
      </w:r>
      <w:r>
        <w:rPr>
          <w:rtl w:val="true"/>
        </w:rPr>
        <w:t>זה רק לפי צד ראשון שלנו בביאור למה צריכים שנצרך שיהיה עקירה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לצד שני שלנו</w:t>
      </w:r>
      <w:r>
        <w:rPr>
          <w:rtl w:val="true"/>
        </w:rPr>
        <w:t xml:space="preserve">, </w:t>
      </w:r>
      <w:r>
        <w:rPr>
          <w:rtl w:val="true"/>
        </w:rPr>
        <w:t>עדיין צריך ביאור</w:t>
      </w:r>
      <w:r>
        <w:rPr>
          <w:rtl w:val="true"/>
        </w:rPr>
        <w:t xml:space="preserve">. </w:t>
      </w:r>
      <w:r>
        <w:rPr>
          <w:rtl w:val="true"/>
        </w:rPr>
        <w:t>צריך לומר שיחס זה לחיוב מיתה לא די</w:t>
      </w:r>
      <w:r>
        <w:rPr>
          <w:rtl w:val="true"/>
        </w:rPr>
        <w:t xml:space="preserve">, </w:t>
      </w:r>
      <w:r>
        <w:rPr>
          <w:rtl w:val="true"/>
        </w:rPr>
        <w:t>אלא צריכים גם מה שהוא מיוחס לסיבתו באופן חזק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אפשר לומר שכיון שלא היה חושב בדעתו על חיוב מיתה</w:t>
      </w:r>
      <w:r>
        <w:rPr>
          <w:rtl w:val="true"/>
        </w:rPr>
        <w:t xml:space="preserve">, </w:t>
      </w:r>
      <w:r>
        <w:rPr>
          <w:rtl w:val="true"/>
        </w:rPr>
        <w:t>יש בעיה אחרת</w:t>
      </w:r>
      <w:r>
        <w:rPr>
          <w:rtl w:val="true"/>
        </w:rPr>
        <w:t xml:space="preserve">, </w:t>
      </w:r>
      <w:r>
        <w:rPr>
          <w:rtl w:val="true"/>
        </w:rPr>
        <w:t>שעושה שלא פוטר אותו</w:t>
      </w:r>
      <w:r>
        <w:rPr>
          <w:rtl w:val="true"/>
        </w:rPr>
        <w:t>. (</w:t>
      </w:r>
      <w:r>
        <w:rPr>
          <w:rtl w:val="true"/>
        </w:rPr>
        <w:t>מסתבר שהענין הוא שלא יכול להיחשב מעשה אחד כיון שמשנה את תכליתו</w:t>
      </w:r>
      <w:r>
        <w:rPr>
          <w:rtl w:val="true"/>
        </w:rPr>
        <w:t>).</w:t>
      </w:r>
      <w:r>
        <w:rPr>
          <w:rStyle w:val="FootnoteAnchor"/>
          <w:rtl w:val="true"/>
        </w:rPr>
        <w:footnoteReference w:id="232"/>
      </w:r>
    </w:p>
    <w:p>
      <w:pPr>
        <w:pStyle w:val="Normal"/>
        <w:bidi w:val="1"/>
        <w:jc w:val="left"/>
        <w:rPr/>
      </w:pPr>
      <w:r>
        <w:rPr>
          <w:rtl w:val="true"/>
        </w:rPr>
        <w:t>גם יש לומר שלא היה מוכרח</w:t>
      </w:r>
      <w:r>
        <w:rPr>
          <w:rtl w:val="true"/>
        </w:rPr>
        <w:t xml:space="preserve">, </w:t>
      </w:r>
      <w:r>
        <w:rPr>
          <w:rtl w:val="true"/>
        </w:rPr>
        <w:t>שהיה אפשר שחברו יגביה אותו ויתן לו</w:t>
      </w:r>
      <w:r>
        <w:rPr>
          <w:rtl w:val="true"/>
        </w:rPr>
        <w:t>. (</w:t>
      </w:r>
      <w:r>
        <w:rPr>
          <w:rtl w:val="true"/>
        </w:rPr>
        <w:t>עיין בתוס</w:t>
      </w:r>
      <w:r>
        <w:rPr>
          <w:rtl w:val="true"/>
        </w:rPr>
        <w:t xml:space="preserve">', </w:t>
      </w:r>
      <w:r>
        <w:rPr>
          <w:rtl w:val="true"/>
        </w:rPr>
        <w:t>שכ</w:t>
      </w:r>
      <w:r>
        <w:rPr>
          <w:rtl w:val="true"/>
        </w:rPr>
        <w:t xml:space="preserve">' </w:t>
      </w:r>
      <w:r>
        <w:rPr>
          <w:rtl w:val="true"/>
        </w:rPr>
        <w:t>שזה נחשב שאינו צריך כן כדי להגיע להנחה</w:t>
      </w:r>
      <w:r>
        <w:rPr>
          <w:rtl w:val="true"/>
        </w:rPr>
        <w:t xml:space="preserve">.) </w:t>
      </w:r>
      <w:r>
        <w:rPr>
          <w:rtl w:val="true"/>
        </w:rPr>
        <w:t>ואם תאמר גם היה יכול לתת עליו באופן שלא עקר כלל</w:t>
      </w:r>
      <w:r>
        <w:rPr>
          <w:rtl w:val="true"/>
        </w:rPr>
        <w:t xml:space="preserve">. </w:t>
      </w:r>
      <w:r>
        <w:rPr>
          <w:rtl w:val="true"/>
        </w:rPr>
        <w:t>ויש לומר שאז לא היה ההנחה אותו הנחה</w:t>
      </w:r>
      <w:r>
        <w:rPr>
          <w:rtl w:val="true"/>
        </w:rPr>
        <w:t xml:space="preserve">, </w:t>
      </w:r>
      <w:r>
        <w:rPr>
          <w:rtl w:val="true"/>
        </w:rPr>
        <w:t>כמו שבארנו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שעדיין</w:t>
      </w:r>
      <w:r>
        <w:rPr>
          <w:rtl w:val="true"/>
        </w:rPr>
        <w:t xml:space="preserve">, </w:t>
      </w:r>
      <w:r>
        <w:rPr>
          <w:rtl w:val="true"/>
        </w:rPr>
        <w:t>כשמגביה אותו</w:t>
      </w:r>
      <w:r>
        <w:rPr>
          <w:rtl w:val="true"/>
        </w:rPr>
        <w:t xml:space="preserve">, </w:t>
      </w:r>
      <w:r>
        <w:rPr>
          <w:rtl w:val="true"/>
        </w:rPr>
        <w:t>קונה אותו שם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מה שהוא עקר אותו משם</w:t>
      </w:r>
      <w:r>
        <w:rPr>
          <w:rtl w:val="true"/>
        </w:rPr>
        <w:t xml:space="preserve">, </w:t>
      </w:r>
      <w:r>
        <w:rPr>
          <w:rtl w:val="true"/>
        </w:rPr>
        <w:t>ולא ממיד לפני יציאתו</w:t>
      </w:r>
      <w:r>
        <w:rPr>
          <w:rtl w:val="true"/>
        </w:rPr>
        <w:t xml:space="preserve">, </w:t>
      </w:r>
      <w:r>
        <w:rPr>
          <w:rtl w:val="true"/>
        </w:rPr>
        <w:t>אינו נצרך</w:t>
      </w:r>
      <w:r>
        <w:rPr>
          <w:rtl w:val="true"/>
        </w:rPr>
        <w:t xml:space="preserve">, </w:t>
      </w:r>
      <w:r>
        <w:rPr>
          <w:rtl w:val="true"/>
        </w:rPr>
        <w:t>שהיה יכול חברו לתת אותו לו</w:t>
      </w:r>
      <w:r>
        <w:rPr>
          <w:rtl w:val="true"/>
        </w:rPr>
        <w:t xml:space="preserve">. </w:t>
      </w:r>
      <w:r>
        <w:rPr>
          <w:rtl w:val="true"/>
        </w:rPr>
        <w:t>וצריך להגדיר מה מניחים בחבר ומה בכלל אותו מעשה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אפשר לומר שאין הכי נמי</w:t>
      </w:r>
      <w:r>
        <w:rPr>
          <w:rtl w:val="true"/>
        </w:rPr>
        <w:t xml:space="preserve">, </w:t>
      </w:r>
      <w:r>
        <w:rPr>
          <w:rtl w:val="true"/>
        </w:rPr>
        <w:t>היה יכול להקשות כן</w:t>
      </w:r>
      <w:r>
        <w:rPr>
          <w:rtl w:val="true"/>
        </w:rPr>
        <w:t xml:space="preserve">, </w:t>
      </w:r>
      <w:r>
        <w:rPr>
          <w:rtl w:val="true"/>
        </w:rPr>
        <w:t>אלא שיש לו קושיה אחרת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שלא משמע כן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33"/>
      </w:r>
    </w:p>
    <w:p>
      <w:pPr>
        <w:pStyle w:val="Normal"/>
        <w:bidi w:val="1"/>
        <w:jc w:val="left"/>
        <w:rPr/>
      </w:pPr>
      <w:r>
        <w:rPr>
          <w:rtl w:val="true"/>
        </w:rPr>
        <w:t>גם נראה לי צד אחר</w:t>
      </w:r>
      <w:r>
        <w:rPr>
          <w:rtl w:val="true"/>
        </w:rPr>
        <w:t xml:space="preserve">. </w:t>
      </w:r>
      <w:r>
        <w:rPr>
          <w:rtl w:val="true"/>
        </w:rPr>
        <w:t>אולי כיון שכבר נוכל לומר ש</w:t>
      </w:r>
      <w:r>
        <w:rPr>
          <w:rtl w:val="true"/>
        </w:rPr>
        <w:t>"</w:t>
      </w:r>
      <w:r>
        <w:rPr>
          <w:rtl w:val="true"/>
        </w:rPr>
        <w:t>כדי להניח אותו</w:t>
      </w:r>
      <w:r>
        <w:rPr>
          <w:rtl w:val="true"/>
        </w:rPr>
        <w:t xml:space="preserve">, </w:t>
      </w:r>
      <w:r>
        <w:rPr>
          <w:rtl w:val="true"/>
        </w:rPr>
        <w:t>צריך עקירה זו</w:t>
      </w:r>
      <w:r>
        <w:rPr>
          <w:rtl w:val="true"/>
        </w:rPr>
        <w:t xml:space="preserve">," </w:t>
      </w:r>
      <w:r>
        <w:rPr>
          <w:rtl w:val="true"/>
        </w:rPr>
        <w:t>והוא עקירה האחרון</w:t>
      </w:r>
      <w:r>
        <w:rPr>
          <w:rtl w:val="true"/>
        </w:rPr>
        <w:t xml:space="preserve">, </w:t>
      </w:r>
      <w:r>
        <w:rPr>
          <w:rtl w:val="true"/>
        </w:rPr>
        <w:t>שהוא אוחז בו</w:t>
      </w:r>
      <w:r>
        <w:rPr>
          <w:rtl w:val="true"/>
        </w:rPr>
        <w:t xml:space="preserve">, </w:t>
      </w:r>
      <w:r>
        <w:rPr>
          <w:rtl w:val="true"/>
        </w:rPr>
        <w:t>ועוקר את גוף שלו</w:t>
      </w:r>
      <w:r>
        <w:rPr>
          <w:rtl w:val="true"/>
        </w:rPr>
        <w:t xml:space="preserve">, </w:t>
      </w:r>
      <w:r>
        <w:rPr>
          <w:rtl w:val="true"/>
        </w:rPr>
        <w:t>ולא צריך שום דבר אחר</w:t>
      </w:r>
      <w:r>
        <w:rPr>
          <w:rtl w:val="true"/>
        </w:rPr>
        <w:t xml:space="preserve">, </w:t>
      </w:r>
      <w:r>
        <w:rPr>
          <w:rtl w:val="true"/>
        </w:rPr>
        <w:t>אינו בעיה שגם נוכל לומר ש</w:t>
      </w:r>
      <w:r>
        <w:rPr>
          <w:rtl w:val="true"/>
        </w:rPr>
        <w:t>"</w:t>
      </w:r>
      <w:r>
        <w:rPr>
          <w:rtl w:val="true"/>
        </w:rPr>
        <w:t>כדי להניח אותו</w:t>
      </w:r>
      <w:r>
        <w:rPr>
          <w:rtl w:val="true"/>
        </w:rPr>
        <w:t xml:space="preserve">, </w:t>
      </w:r>
      <w:r>
        <w:rPr>
          <w:rtl w:val="true"/>
        </w:rPr>
        <w:t>צריך עקירה ראשונה</w:t>
      </w:r>
      <w:r>
        <w:rPr>
          <w:rtl w:val="true"/>
        </w:rPr>
        <w:t xml:space="preserve">." </w:t>
      </w:r>
      <w:r>
        <w:rPr>
          <w:rtl w:val="true"/>
        </w:rPr>
        <w:t>וצריך לחשוב על זה</w:t>
      </w:r>
      <w:r>
        <w:rPr>
          <w:rtl w:val="true"/>
        </w:rPr>
        <w:t xml:space="preserve">. </w:t>
      </w:r>
      <w:r>
        <w:rPr>
          <w:rtl w:val="true"/>
        </w:rPr>
        <w:t>גם צריך לחשוב איך להגדיר את זה</w:t>
      </w:r>
      <w:r>
        <w:rPr>
          <w:rtl w:val="true"/>
        </w:rPr>
        <w:t xml:space="preserve">, </w:t>
      </w:r>
      <w:r>
        <w:rPr>
          <w:rtl w:val="true"/>
        </w:rPr>
        <w:t>שגם נוכל לומר שאם הוא הולך באויר מיד אחרי הבגד</w:t>
      </w:r>
      <w:r>
        <w:rPr>
          <w:rtl w:val="true"/>
        </w:rPr>
        <w:t xml:space="preserve">, </w:t>
      </w:r>
      <w:r>
        <w:rPr>
          <w:rtl w:val="true"/>
        </w:rPr>
        <w:t>לא צריך כלום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שלפעמים אומרים שדברים הם סט</w:t>
      </w:r>
      <w:r>
        <w:rPr>
          <w:rtl w:val="true"/>
        </w:rPr>
        <w:t>"</w:t>
      </w:r>
      <w:r>
        <w:rPr>
          <w:rtl w:val="true"/>
        </w:rPr>
        <w:t>ף אחד ולפעמים אינם כן</w:t>
      </w:r>
      <w:r>
        <w:rPr>
          <w:rtl w:val="true"/>
        </w:rPr>
        <w:t xml:space="preserve">, </w:t>
      </w:r>
      <w:r>
        <w:rPr>
          <w:rtl w:val="true"/>
        </w:rPr>
        <w:t>ועל פי זה מגדירים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מושג זה כבר נמצא בענין גרמות</w:t>
      </w:r>
      <w:r>
        <w:rPr>
          <w:rtl w:val="true"/>
        </w:rPr>
        <w:t xml:space="preserve">; </w:t>
      </w:r>
      <w:r>
        <w:rPr>
          <w:rtl w:val="true"/>
        </w:rPr>
        <w:t>לא אומרים שהמזיק אדם ע</w:t>
      </w:r>
      <w:r>
        <w:rPr>
          <w:rtl w:val="true"/>
        </w:rPr>
        <w:t>"</w:t>
      </w:r>
      <w:r>
        <w:rPr>
          <w:rtl w:val="true"/>
        </w:rPr>
        <w:t>י זריקה גורם שהסכיון הוא באויר ביניהם עם כוח</w:t>
      </w:r>
      <w:r>
        <w:rPr>
          <w:rtl w:val="true"/>
        </w:rPr>
        <w:t xml:space="preserve">, </w:t>
      </w:r>
      <w:r>
        <w:rPr>
          <w:rtl w:val="true"/>
        </w:rPr>
        <w:t>וזה גורם היזק</w:t>
      </w:r>
      <w:r>
        <w:rPr>
          <w:rtl w:val="true"/>
        </w:rPr>
        <w:t xml:space="preserve">, </w:t>
      </w:r>
      <w:r>
        <w:rPr>
          <w:rtl w:val="true"/>
        </w:rPr>
        <w:t>אלא אומרים שזריקתו גורם את ההיזק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לומר שאף שיש יחס שאומר הגמ</w:t>
      </w:r>
      <w:r>
        <w:rPr>
          <w:rtl w:val="true"/>
        </w:rPr>
        <w:t xml:space="preserve">', </w:t>
      </w:r>
      <w:r>
        <w:rPr>
          <w:rtl w:val="true"/>
        </w:rPr>
        <w:t>שמקרה השנית אי אפשר בלי מקרה הראשונה</w:t>
      </w:r>
      <w:r>
        <w:rPr>
          <w:rtl w:val="true"/>
        </w:rPr>
        <w:t xml:space="preserve">, </w:t>
      </w:r>
      <w:r>
        <w:rPr>
          <w:rtl w:val="true"/>
        </w:rPr>
        <w:t>יש הרחק</w:t>
      </w:r>
      <w:r>
        <w:rPr>
          <w:rtl w:val="true"/>
        </w:rPr>
        <w:t xml:space="preserve">, </w:t>
      </w:r>
      <w:r>
        <w:rPr>
          <w:rtl w:val="true"/>
        </w:rPr>
        <w:t>והוא מה שראשון בדרך כלל לא גורם שני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34"/>
      </w:r>
      <w:r>
        <w:rPr>
          <w:rtl w:val="true"/>
        </w:rPr>
        <w:t xml:space="preserve">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כיון שמכוון להצניע</w:t>
      </w:r>
      <w:r>
        <w:rPr>
          <w:rtl w:val="true"/>
        </w:rPr>
        <w:t xml:space="preserve">, </w:t>
      </w:r>
      <w:r>
        <w:rPr>
          <w:rtl w:val="true"/>
        </w:rPr>
        <w:t>ולא להוציא</w:t>
      </w:r>
      <w:r>
        <w:rPr>
          <w:rtl w:val="true"/>
        </w:rPr>
        <w:t xml:space="preserve">, </w:t>
      </w:r>
      <w:r>
        <w:rPr>
          <w:rtl w:val="true"/>
        </w:rPr>
        <w:t>מקרה ראשונה בדרך כלל לא גורם את השנית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שזה רק אם נדון במקרה עם הכוונה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ויש להעיר שמוזר שמשנה לא מזכיר נקודה זו </w:t>
      </w:r>
      <w:r>
        <w:rPr>
          <w:rtl w:val="true"/>
        </w:rPr>
        <w:t>(</w:t>
      </w:r>
      <w:r>
        <w:rPr>
          <w:rtl w:val="true"/>
        </w:rPr>
        <w:t>שצריך להיות שעקר שלא להוציא</w:t>
      </w:r>
      <w:r>
        <w:rPr>
          <w:rtl w:val="true"/>
        </w:rPr>
        <w:t xml:space="preserve">), </w:t>
      </w:r>
      <w:r>
        <w:rPr>
          <w:rtl w:val="true"/>
        </w:rPr>
        <w:t>שהוא נצרך כדי לקבוע את הדין כן</w:t>
      </w:r>
      <w:r>
        <w:rPr>
          <w:rtl w:val="true"/>
        </w:rPr>
        <w:t xml:space="preserve">. </w:t>
      </w:r>
      <w:r>
        <w:rPr>
          <w:rtl w:val="true"/>
        </w:rPr>
        <w:t>אולי מכוונים לשנות את הגי</w:t>
      </w:r>
      <w:r>
        <w:rPr>
          <w:rtl w:val="true"/>
        </w:rPr>
        <w:t xml:space="preserve">', </w:t>
      </w:r>
      <w:r>
        <w:rPr>
          <w:rtl w:val="true"/>
        </w:rPr>
        <w:t>אבל לא משמע כן</w:t>
      </w:r>
      <w:r>
        <w:rPr>
          <w:rtl w:val="true"/>
        </w:rPr>
        <w:t xml:space="preserve">. </w:t>
      </w:r>
    </w:p>
    <w:p>
      <w:pPr>
        <w:pStyle w:val="Heading3"/>
        <w:bidi w:val="1"/>
        <w:ind w:left="850" w:right="0" w:hanging="0"/>
        <w:jc w:val="left"/>
        <w:rPr/>
      </w:pPr>
      <w:r>
        <w:rPr>
          <w:rtl w:val="true"/>
        </w:rPr>
        <w:t>קושיית גמ’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מקשה גמ’ שעל הוצאה כזה לא חייב</w:t>
      </w:r>
      <w:r>
        <w:rPr>
          <w:rtl w:val="true"/>
        </w:rPr>
        <w:t xml:space="preserve">. </w:t>
      </w:r>
      <w:r>
        <w:rPr>
          <w:rtl w:val="true"/>
        </w:rPr>
        <w:t>משנה אומר שיש חיוב סקילה</w:t>
      </w:r>
      <w:r>
        <w:rPr>
          <w:rtl w:val="true"/>
        </w:rPr>
        <w:t xml:space="preserve">- </w:t>
      </w:r>
      <w:r>
        <w:rPr>
          <w:rtl w:val="true"/>
        </w:rPr>
        <w:t>אומר שמה שחייב בממון</w:t>
      </w:r>
      <w:r>
        <w:rPr>
          <w:rtl w:val="true"/>
        </w:rPr>
        <w:t xml:space="preserve">, </w:t>
      </w:r>
      <w:r>
        <w:rPr>
          <w:rtl w:val="true"/>
        </w:rPr>
        <w:t>ולא נפטר מחמת חיוב הסקילה</w:t>
      </w:r>
      <w:r>
        <w:rPr>
          <w:rtl w:val="true"/>
        </w:rPr>
        <w:t xml:space="preserve">, </w:t>
      </w:r>
      <w:r>
        <w:rPr>
          <w:rtl w:val="true"/>
        </w:rPr>
        <w:t>הוא שכבר נתחייב בממון קודם שבא לידי איסור סקילה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מוכרחשבא לידי איסור סקילה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35"/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יש לדון אם פטור שלו בא ממה שלא כוון בעקירה </w:t>
      </w:r>
      <w:r>
        <w:rPr>
          <w:rtl w:val="true"/>
        </w:rPr>
        <w:t>(</w:t>
      </w:r>
      <w:r>
        <w:rPr>
          <w:rtl w:val="true"/>
        </w:rPr>
        <w:t>אולי שצריך כוונה או אולי שאינו כל כך עקירה</w:t>
      </w:r>
      <w:r>
        <w:rPr>
          <w:rtl w:val="true"/>
        </w:rPr>
        <w:t xml:space="preserve">, </w:t>
      </w:r>
      <w:r>
        <w:rPr>
          <w:rtl w:val="true"/>
        </w:rPr>
        <w:t>כמו שפרשנו</w:t>
      </w:r>
      <w:r>
        <w:rPr>
          <w:rtl w:val="true"/>
        </w:rPr>
        <w:t xml:space="preserve">, </w:t>
      </w:r>
      <w:r>
        <w:rPr>
          <w:rtl w:val="true"/>
        </w:rPr>
        <w:t>אבל הוא עקירה די שאף מחשבה שלו לא נחשב עקירה</w:t>
      </w:r>
      <w:r>
        <w:rPr>
          <w:rStyle w:val="FootnoteAnchor"/>
          <w:rtl w:val="true"/>
        </w:rPr>
        <w:footnoteReference w:id="236"/>
      </w:r>
      <w:r>
        <w:rPr>
          <w:rtl w:val="true"/>
        </w:rPr>
        <w:t xml:space="preserve">) </w:t>
      </w:r>
      <w:r>
        <w:rPr>
          <w:rtl w:val="true"/>
        </w:rPr>
        <w:t>או ממה שעקירה והנחה היו לתועלת חלוקה</w:t>
      </w:r>
      <w:r>
        <w:rPr>
          <w:rStyle w:val="FootnoteAnchor"/>
          <w:rtl w:val="true"/>
        </w:rPr>
        <w:footnoteReference w:id="237"/>
      </w:r>
      <w:r>
        <w:rPr>
          <w:rStyle w:val="FootnoteAnchor"/>
          <w:rtl w:val="true"/>
        </w:rPr>
        <w:footnoteReference w:id="238"/>
      </w:r>
      <w:r>
        <w:rPr>
          <w:rtl w:val="true"/>
        </w:rPr>
        <w:t xml:space="preserve">, </w:t>
      </w:r>
      <w:r>
        <w:rPr>
          <w:rtl w:val="true"/>
        </w:rPr>
        <w:t>או ממה ששינה דעתו בין עקירה להנחה</w:t>
      </w:r>
      <w:r>
        <w:rPr>
          <w:rStyle w:val="FootnoteAnchor"/>
          <w:rtl w:val="true"/>
        </w:rPr>
        <w:footnoteReference w:id="239"/>
      </w:r>
      <w:r>
        <w:rPr>
          <w:rtl w:val="true"/>
        </w:rPr>
        <w:t>.</w:t>
      </w:r>
    </w:p>
    <w:p>
      <w:pPr>
        <w:pStyle w:val="Heading4"/>
        <w:bidi w:val="1"/>
        <w:ind w:left="1134" w:right="0" w:hanging="0"/>
        <w:jc w:val="left"/>
        <w:rPr/>
      </w:pPr>
      <w:r>
        <w:rPr>
          <w:rtl w:val="true"/>
        </w:rPr>
        <w:t>ראיה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מביא גמ</w:t>
      </w:r>
      <w:r>
        <w:rPr>
          <w:rtl w:val="true"/>
        </w:rPr>
        <w:t xml:space="preserve">' </w:t>
      </w:r>
      <w:r>
        <w:rPr>
          <w:rtl w:val="true"/>
        </w:rPr>
        <w:t>ראיה לזה ממימרא של רב סימון בשם ר</w:t>
      </w:r>
      <w:r>
        <w:rPr>
          <w:rtl w:val="true"/>
        </w:rPr>
        <w:t xml:space="preserve">' </w:t>
      </w:r>
      <w:r>
        <w:rPr>
          <w:rtl w:val="true"/>
        </w:rPr>
        <w:t>אמי בשם רבי יוחנן</w:t>
      </w:r>
      <w:r>
        <w:rPr>
          <w:rtl w:val="true"/>
        </w:rPr>
        <w:t xml:space="preserve">. </w:t>
      </w:r>
      <w:r>
        <w:rPr>
          <w:rtl w:val="true"/>
        </w:rPr>
        <w:t>אמר שהמפני חפצים מזוית לזוית</w:t>
      </w:r>
      <w:r>
        <w:rPr>
          <w:rtl w:val="true"/>
        </w:rPr>
        <w:t xml:space="preserve">, </w:t>
      </w:r>
      <w:r>
        <w:rPr>
          <w:rtl w:val="true"/>
        </w:rPr>
        <w:t>וכשהיה אוחז באחד מהם</w:t>
      </w:r>
      <w:r>
        <w:rPr>
          <w:rtl w:val="true"/>
        </w:rPr>
        <w:t xml:space="preserve">, </w:t>
      </w:r>
      <w:r>
        <w:rPr>
          <w:rtl w:val="true"/>
        </w:rPr>
        <w:t>חזר בו</w:t>
      </w:r>
      <w:r>
        <w:rPr>
          <w:rtl w:val="true"/>
        </w:rPr>
        <w:t xml:space="preserve">, </w:t>
      </w:r>
      <w:r>
        <w:rPr>
          <w:rtl w:val="true"/>
        </w:rPr>
        <w:t>והוציא אותו מן הבית</w:t>
      </w:r>
      <w:r>
        <w:rPr>
          <w:rtl w:val="true"/>
        </w:rPr>
        <w:t xml:space="preserve">, </w:t>
      </w:r>
      <w:r>
        <w:rPr>
          <w:rtl w:val="true"/>
        </w:rPr>
        <w:t>לא חייב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יוצא שאם אדם עוקר דבר שלא על מנת להוציא אותו</w:t>
      </w:r>
      <w:r>
        <w:rPr>
          <w:rtl w:val="true"/>
        </w:rPr>
        <w:t xml:space="preserve">, </w:t>
      </w:r>
      <w:r>
        <w:rPr>
          <w:rtl w:val="true"/>
        </w:rPr>
        <w:t>לא חייב על אותו הוצאה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ויש להעיר שנמצא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שבריי</w:t>
      </w:r>
      <w:r>
        <w:rPr>
          <w:rtl w:val="true"/>
        </w:rPr>
        <w:t xml:space="preserve">' </w:t>
      </w:r>
      <w:r>
        <w:rPr>
          <w:rtl w:val="true"/>
        </w:rPr>
        <w:t>זה רק מוכיח שאי אפשר להיות שרבי אבין ורבי יוחנן צודקים</w:t>
      </w:r>
      <w:r>
        <w:rPr>
          <w:rtl w:val="true"/>
        </w:rPr>
        <w:t xml:space="preserve">, </w:t>
      </w:r>
      <w:r>
        <w:rPr>
          <w:rtl w:val="true"/>
        </w:rPr>
        <w:t>אלא אחד מהם טועה</w:t>
      </w:r>
      <w:r>
        <w:rPr>
          <w:rtl w:val="true"/>
        </w:rPr>
        <w:t xml:space="preserve">. </w:t>
      </w:r>
      <w:r>
        <w:rPr>
          <w:rtl w:val="true"/>
        </w:rPr>
        <w:t>מסתבר לומר שגמ</w:t>
      </w:r>
      <w:r>
        <w:rPr>
          <w:rtl w:val="true"/>
        </w:rPr>
        <w:t xml:space="preserve">' </w:t>
      </w:r>
      <w:r>
        <w:rPr>
          <w:rtl w:val="true"/>
        </w:rPr>
        <w:t>לא רוצה שרבי אבין יחלוק על רבי יוחנן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י היה חשוב מאד</w:t>
      </w:r>
      <w:r>
        <w:rPr>
          <w:rtl w:val="true"/>
        </w:rPr>
        <w:t>.</w:t>
      </w:r>
      <w:r>
        <w:rPr>
          <w:rStyle w:val="FootnoteAnchor"/>
          <w:rFonts w:cs="Yiddishkeit AlefAlefAlef Bold"/>
          <w:color w:val="000000"/>
          <w:spacing w:val="60"/>
          <w:rtl w:val="true"/>
        </w:rPr>
        <w:footnoteReference w:id="240"/>
      </w:r>
      <w:r>
        <w:rPr>
          <w:rtl w:val="true"/>
        </w:rPr>
        <w:t xml:space="preserve"> </w:t>
      </w:r>
      <w:r>
        <w:rPr>
          <w:rtl w:val="true"/>
        </w:rPr>
        <w:t>גם לא רוצה שיהיה אמוראי</w:t>
      </w:r>
      <w:r>
        <w:rPr>
          <w:rStyle w:val="FootnoteAnchor"/>
          <w:rFonts w:ascii="SBL Hebrew" w:hAnsi="SBL Hebrew" w:cs="Yiddishkeit AlefAlefAlef Bold"/>
          <w:color w:val="000000"/>
          <w:spacing w:val="60"/>
          <w:rtl w:val="true"/>
        </w:rPr>
        <w:footnoteReference w:id="241"/>
      </w:r>
      <w:r>
        <w:rPr>
          <w:rtl w:val="true"/>
        </w:rPr>
        <w:t xml:space="preserve">, </w:t>
      </w:r>
      <w:r>
        <w:rPr>
          <w:rtl w:val="true"/>
        </w:rPr>
        <w:t>ולא רוצה שיחלק על רב סימן או ר</w:t>
      </w:r>
      <w:r>
        <w:rPr>
          <w:rtl w:val="true"/>
        </w:rPr>
        <w:t xml:space="preserve">' </w:t>
      </w:r>
      <w:r>
        <w:rPr>
          <w:rtl w:val="true"/>
        </w:rPr>
        <w:t>אמי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אפשר לומר שגם מוכיחים שכן סובר רבי אבין</w:t>
      </w:r>
      <w:r>
        <w:rPr>
          <w:rtl w:val="true"/>
        </w:rPr>
        <w:t xml:space="preserve">. </w:t>
      </w:r>
      <w:r>
        <w:rPr>
          <w:rtl w:val="true"/>
        </w:rPr>
        <w:t>אולי סובר שאילו היה ר</w:t>
      </w:r>
      <w:r>
        <w:rPr>
          <w:rtl w:val="true"/>
        </w:rPr>
        <w:t>"</w:t>
      </w:r>
      <w:r>
        <w:rPr>
          <w:rtl w:val="true"/>
        </w:rPr>
        <w:t>א חולק על רבי יוחנן</w:t>
      </w:r>
      <w:r>
        <w:rPr>
          <w:rtl w:val="true"/>
        </w:rPr>
        <w:t xml:space="preserve">, </w:t>
      </w:r>
      <w:r>
        <w:rPr>
          <w:rtl w:val="true"/>
        </w:rPr>
        <w:t>היינו יודעים</w:t>
      </w:r>
      <w:r>
        <w:rPr>
          <w:rtl w:val="true"/>
        </w:rPr>
        <w:t xml:space="preserve">. </w:t>
      </w:r>
      <w:r>
        <w:rPr>
          <w:rtl w:val="true"/>
        </w:rPr>
        <w:t>ממה שלא שמענו על זה</w:t>
      </w:r>
      <w:r>
        <w:rPr>
          <w:rtl w:val="true"/>
        </w:rPr>
        <w:t xml:space="preserve">, </w:t>
      </w:r>
      <w:r>
        <w:rPr>
          <w:rtl w:val="true"/>
        </w:rPr>
        <w:t>צריך לומר שהוא מודה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כוונת הגמ</w:t>
      </w:r>
      <w:r>
        <w:rPr>
          <w:rtl w:val="true"/>
        </w:rPr>
        <w:t xml:space="preserve">' </w:t>
      </w:r>
      <w:r>
        <w:rPr>
          <w:rtl w:val="true"/>
        </w:rPr>
        <w:t>הוא להביא מה שרבי יוחנן אמר כך</w:t>
      </w:r>
      <w:r>
        <w:rPr>
          <w:rtl w:val="true"/>
        </w:rPr>
        <w:t xml:space="preserve">, </w:t>
      </w:r>
      <w:r>
        <w:rPr>
          <w:rtl w:val="true"/>
        </w:rPr>
        <w:t>וידוע שלא מצאנו חולק</w:t>
      </w:r>
      <w:r>
        <w:rPr>
          <w:rtl w:val="true"/>
        </w:rPr>
        <w:t xml:space="preserve">, </w:t>
      </w:r>
      <w:r>
        <w:rPr>
          <w:rtl w:val="true"/>
        </w:rPr>
        <w:t>ואז אי אפשר שר</w:t>
      </w:r>
      <w:r>
        <w:rPr>
          <w:rtl w:val="true"/>
        </w:rPr>
        <w:t>"</w:t>
      </w:r>
      <w:r>
        <w:rPr>
          <w:rtl w:val="true"/>
        </w:rPr>
        <w:t>א חול</w:t>
      </w:r>
      <w:r>
        <w:rPr>
          <w:rtl w:val="true"/>
        </w:rPr>
        <w:t xml:space="preserve">' </w:t>
      </w:r>
      <w:r>
        <w:rPr>
          <w:rtl w:val="true"/>
        </w:rPr>
        <w:t>על רבי יוחנן</w:t>
      </w:r>
      <w:r>
        <w:rPr>
          <w:rtl w:val="true"/>
        </w:rPr>
        <w:t>.</w:t>
      </w:r>
    </w:p>
    <w:p>
      <w:pPr>
        <w:pStyle w:val="Heading2"/>
        <w:bidi w:val="1"/>
        <w:ind w:left="567" w:right="0" w:hanging="0"/>
        <w:jc w:val="left"/>
        <w:rPr/>
      </w:pPr>
      <w:r>
        <w:rPr>
          <w:rtl w:val="true"/>
        </w:rPr>
        <w:t>תירוץ גמ</w:t>
      </w:r>
      <w:r>
        <w:rPr>
          <w:rtl w:val="true"/>
        </w:rPr>
        <w:t>':</w:t>
      </w:r>
    </w:p>
    <w:p>
      <w:pPr>
        <w:pStyle w:val="Normal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מתרץ שהציור שבו נמצא שלא יפטור מחיוב גניבה הוא שהגביה אותו</w:t>
      </w:r>
      <w:r>
        <w:rPr>
          <w:rtl w:val="true"/>
        </w:rPr>
        <w:t xml:space="preserve">- </w:t>
      </w:r>
      <w:r>
        <w:rPr>
          <w:rtl w:val="true"/>
        </w:rPr>
        <w:t>ונתחייב בממון</w:t>
      </w:r>
      <w:r>
        <w:rPr>
          <w:rtl w:val="true"/>
        </w:rPr>
        <w:t xml:space="preserve">- </w:t>
      </w:r>
      <w:r>
        <w:rPr>
          <w:rtl w:val="true"/>
        </w:rPr>
        <w:t>ושוב עמד</w:t>
      </w:r>
      <w:r>
        <w:rPr>
          <w:rtl w:val="true"/>
        </w:rPr>
        <w:t xml:space="preserve">. </w:t>
      </w:r>
      <w:r>
        <w:rPr>
          <w:rtl w:val="true"/>
        </w:rPr>
        <w:t>אח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יצא עמו</w:t>
      </w:r>
      <w:r>
        <w:rPr>
          <w:rtl w:val="true"/>
        </w:rPr>
        <w:t xml:space="preserve">. </w:t>
      </w:r>
      <w:r>
        <w:rPr>
          <w:rtl w:val="true"/>
        </w:rPr>
        <w:t>נמצא שחיוב מיתה שלו בא על עקירה השנית שלו</w:t>
      </w:r>
      <w:r>
        <w:rPr>
          <w:rtl w:val="true"/>
        </w:rPr>
        <w:t xml:space="preserve">, </w:t>
      </w:r>
      <w:r>
        <w:rPr>
          <w:rtl w:val="true"/>
        </w:rPr>
        <w:t>כשהלך אחרי שעמד</w:t>
      </w:r>
      <w:r>
        <w:rPr>
          <w:rtl w:val="true"/>
        </w:rPr>
        <w:t xml:space="preserve">, </w:t>
      </w:r>
      <w:r>
        <w:rPr>
          <w:rtl w:val="true"/>
        </w:rPr>
        <w:t>ולא על עקירה ראשונה שלו</w:t>
      </w:r>
      <w:r>
        <w:rPr>
          <w:rtl w:val="true"/>
        </w:rPr>
        <w:t xml:space="preserve">. </w:t>
      </w:r>
      <w:r>
        <w:rPr>
          <w:rtl w:val="true"/>
        </w:rPr>
        <w:t>כיון שחיוב ממון בא מעקירה ראשונה שלו</w:t>
      </w:r>
      <w:r>
        <w:rPr>
          <w:rtl w:val="true"/>
        </w:rPr>
        <w:t xml:space="preserve">, </w:t>
      </w:r>
      <w:r>
        <w:rPr>
          <w:rtl w:val="true"/>
        </w:rPr>
        <w:t>לא יכול חיוב המיתה לפטור את חיוב הממון שלו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צריכים שהגביה אותו על מנת להצניע אותו</w:t>
      </w:r>
      <w:r>
        <w:rPr>
          <w:rtl w:val="true"/>
        </w:rPr>
        <w:t xml:space="preserve">, </w:t>
      </w:r>
      <w:r>
        <w:rPr>
          <w:rtl w:val="true"/>
        </w:rPr>
        <w:t>אלא הגבהה הראשונה שלו יכול להיות לאיזה סיבה שבעולם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כמו שהערנו לעיל</w:t>
      </w:r>
      <w:r>
        <w:rPr>
          <w:rtl w:val="true"/>
        </w:rPr>
        <w:t xml:space="preserve">, </w:t>
      </w:r>
      <w:r>
        <w:rPr>
          <w:rtl w:val="true"/>
        </w:rPr>
        <w:t>עדיין צריך עקירה ראשונה כדי להוציא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לא יפטור רבי אבין בציור זה</w:t>
      </w:r>
      <w:r>
        <w:rPr>
          <w:rtl w:val="true"/>
        </w:rPr>
        <w:t xml:space="preserve">. </w:t>
      </w:r>
      <w:r>
        <w:rPr>
          <w:rtl w:val="true"/>
        </w:rPr>
        <w:t>צריך לומר כצדדים שכתבנו לעיל</w:t>
      </w:r>
      <w:r>
        <w:rPr>
          <w:rtl w:val="true"/>
        </w:rPr>
        <w:t>. (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מוכרח שמכוון להצניע אותו</w:t>
      </w:r>
      <w:r>
        <w:rPr>
          <w:rtl w:val="true"/>
        </w:rPr>
        <w:t xml:space="preserve">, </w:t>
      </w:r>
      <w:r>
        <w:rPr>
          <w:rtl w:val="true"/>
        </w:rPr>
        <w:t>ולא להוציא אותו</w:t>
      </w:r>
      <w:r>
        <w:rPr>
          <w:rtl w:val="true"/>
        </w:rPr>
        <w:t>.)</w:t>
      </w:r>
    </w:p>
    <w:p>
      <w:pPr>
        <w:pStyle w:val="Heading3"/>
        <w:bidi w:val="1"/>
        <w:ind w:left="850" w:right="0" w:hanging="0"/>
        <w:jc w:val="left"/>
        <w:rPr/>
      </w:pPr>
      <w:r>
        <w:rPr>
          <w:rtl w:val="true"/>
        </w:rPr>
        <w:t>ביאור גמ</w:t>
      </w:r>
      <w:r>
        <w:rPr>
          <w:rtl w:val="true"/>
        </w:rPr>
        <w:t>'</w:t>
      </w:r>
      <w:r>
        <w:rPr>
          <w:rStyle w:val="FootnoteAnchor"/>
          <w:rtl w:val="true"/>
        </w:rPr>
        <w:footnoteReference w:id="242"/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מבאר באיזה ציור יהיה זה נכון</w:t>
      </w:r>
      <w:r>
        <w:rPr>
          <w:rtl w:val="true"/>
        </w:rPr>
        <w:t xml:space="preserve">. </w:t>
      </w:r>
      <w:r>
        <w:rPr>
          <w:rtl w:val="true"/>
        </w:rPr>
        <w:t>כדי שיהיה הדין שאמר נכון</w:t>
      </w:r>
      <w:r>
        <w:rPr>
          <w:rtl w:val="true"/>
        </w:rPr>
        <w:t xml:space="preserve">- </w:t>
      </w:r>
      <w:r>
        <w:rPr>
          <w:rtl w:val="true"/>
        </w:rPr>
        <w:t>שמה שעמד בינתיים ייחשב הנחה</w:t>
      </w:r>
      <w:r>
        <w:rPr>
          <w:rtl w:val="true"/>
        </w:rPr>
        <w:t xml:space="preserve">- </w:t>
      </w:r>
      <w:r>
        <w:rPr>
          <w:rtl w:val="true"/>
        </w:rPr>
        <w:t>צריך מין עקירה מיוחדת</w:t>
      </w:r>
      <w:r>
        <w:rPr>
          <w:rtl w:val="true"/>
        </w:rPr>
        <w:t xml:space="preserve">, </w:t>
      </w:r>
      <w:r>
        <w:rPr>
          <w:rtl w:val="true"/>
        </w:rPr>
        <w:t>מבאר גמ</w:t>
      </w:r>
      <w:r>
        <w:rPr>
          <w:rtl w:val="true"/>
        </w:rPr>
        <w:t>'.</w:t>
      </w:r>
    </w:p>
    <w:p>
      <w:pPr>
        <w:pStyle w:val="Normal"/>
        <w:bidi w:val="1"/>
        <w:jc w:val="left"/>
        <w:rPr/>
      </w:pPr>
      <w:r>
        <w:rPr>
          <w:rtl w:val="true"/>
        </w:rPr>
        <w:t>יש שני מיני עמידה המצויים</w:t>
      </w:r>
      <w:r>
        <w:rPr>
          <w:rtl w:val="true"/>
        </w:rPr>
        <w:t xml:space="preserve">- </w:t>
      </w:r>
      <w:r>
        <w:rPr>
          <w:rtl w:val="true"/>
        </w:rPr>
        <w:t>עמידה לפוש ועמידה לכתף</w:t>
      </w:r>
      <w:r>
        <w:rPr>
          <w:rtl w:val="true"/>
        </w:rPr>
        <w:t xml:space="preserve">. </w:t>
      </w:r>
      <w:r>
        <w:rPr>
          <w:rtl w:val="true"/>
        </w:rPr>
        <w:t>עמידה לפוש הוא שאדם עומד מפני שהוא עייף</w:t>
      </w:r>
      <w:r>
        <w:rPr>
          <w:rtl w:val="true"/>
        </w:rPr>
        <w:t xml:space="preserve">, </w:t>
      </w:r>
      <w:r>
        <w:rPr>
          <w:rtl w:val="true"/>
        </w:rPr>
        <w:t>ואין לו כוח</w:t>
      </w:r>
      <w:r>
        <w:rPr>
          <w:rtl w:val="true"/>
        </w:rPr>
        <w:t xml:space="preserve">, </w:t>
      </w:r>
      <w:r>
        <w:rPr>
          <w:rtl w:val="true"/>
        </w:rPr>
        <w:t>כיון שהיה עוסק בהגבהה והוצאה</w:t>
      </w:r>
      <w:r>
        <w:rPr>
          <w:rtl w:val="true"/>
        </w:rPr>
        <w:t xml:space="preserve">. </w:t>
      </w:r>
      <w:r>
        <w:rPr>
          <w:rtl w:val="true"/>
        </w:rPr>
        <w:t>עמיד לכתף הוא שאדם צריך לשנות את מקום החפץ שמוציא</w:t>
      </w:r>
      <w:r>
        <w:rPr>
          <w:rtl w:val="true"/>
        </w:rPr>
        <w:t xml:space="preserve">, </w:t>
      </w:r>
      <w:r>
        <w:rPr>
          <w:rtl w:val="true"/>
        </w:rPr>
        <w:t>כדי שיהיה יותר קל לו לישא אותו</w:t>
      </w:r>
      <w:r>
        <w:rPr>
          <w:rtl w:val="true"/>
        </w:rPr>
        <w:t>. (</w:t>
      </w:r>
      <w:r>
        <w:rPr>
          <w:rtl w:val="true"/>
        </w:rPr>
        <w:t>היה נ</w:t>
      </w:r>
      <w:r>
        <w:rPr>
          <w:rtl w:val="true"/>
        </w:rPr>
        <w:t>"</w:t>
      </w:r>
      <w:r>
        <w:rPr>
          <w:rtl w:val="true"/>
        </w:rPr>
        <w:t>ל שיש שני ציורים</w:t>
      </w:r>
      <w:r>
        <w:rPr>
          <w:rtl w:val="true"/>
        </w:rPr>
        <w:t xml:space="preserve">- </w:t>
      </w:r>
      <w:r>
        <w:rPr>
          <w:rtl w:val="true"/>
        </w:rPr>
        <w:t>ציור הראשון הוא כשהחפץ שלו עומד ליפול</w:t>
      </w:r>
      <w:r>
        <w:rPr>
          <w:rtl w:val="true"/>
        </w:rPr>
        <w:t xml:space="preserve">, </w:t>
      </w:r>
      <w:r>
        <w:rPr>
          <w:rtl w:val="true"/>
        </w:rPr>
        <w:t>ואז צריך לשנות את מקומו</w:t>
      </w:r>
      <w:r>
        <w:rPr>
          <w:rtl w:val="true"/>
        </w:rPr>
        <w:t xml:space="preserve">, </w:t>
      </w:r>
      <w:r>
        <w:rPr>
          <w:rtl w:val="true"/>
        </w:rPr>
        <w:t>וציור השני הוא כשמה שהחפץ הוא במקומו כואב לו</w:t>
      </w:r>
      <w:r>
        <w:rPr>
          <w:rtl w:val="true"/>
        </w:rPr>
        <w:t xml:space="preserve">, </w:t>
      </w:r>
      <w:r>
        <w:rPr>
          <w:rtl w:val="true"/>
        </w:rPr>
        <w:t>ואז נותן לו מקום אחר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הדין הוא שעמידה לפוש נחשב הנחה ועמידה לכתף לא נחשב הנחה </w:t>
      </w:r>
      <w:r>
        <w:rPr>
          <w:rtl w:val="true"/>
        </w:rPr>
        <w:t>(</w:t>
      </w:r>
      <w:r>
        <w:rPr>
          <w:rtl w:val="true"/>
        </w:rPr>
        <w:t>בין לענין הנחה ובין לענין עקירה ממנו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כדי להוקים את המשנה כשהגביה ושוב עמד</w:t>
      </w:r>
      <w:r>
        <w:rPr>
          <w:rtl w:val="true"/>
        </w:rPr>
        <w:t xml:space="preserve">, </w:t>
      </w:r>
      <w:r>
        <w:rPr>
          <w:rtl w:val="true"/>
        </w:rPr>
        <w:t>צריך להיות שעמד כדי לפוש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</w:t>
      </w:r>
      <w:r>
        <w:rPr>
          <w:rtl w:val="true"/>
        </w:rPr>
        <w:t xml:space="preserve">- </w:t>
      </w:r>
      <w:r>
        <w:rPr>
          <w:rtl w:val="true"/>
        </w:rPr>
        <w:t>תלוי מה מוציא</w:t>
      </w:r>
      <w:r>
        <w:rPr>
          <w:rtl w:val="true"/>
        </w:rPr>
        <w:t xml:space="preserve">-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 </w:t>
      </w:r>
      <w:r>
        <w:rPr>
          <w:rtl w:val="true"/>
        </w:rPr>
        <w:t>מעניין שיעמד לפוש בציור זה</w:t>
      </w:r>
      <w:r>
        <w:rPr>
          <w:rtl w:val="true"/>
        </w:rPr>
        <w:t xml:space="preserve">. </w:t>
      </w:r>
      <w:r>
        <w:rPr>
          <w:rtl w:val="true"/>
        </w:rPr>
        <w:t>אף לא הוציא אותו מרשות הבעל</w:t>
      </w:r>
      <w:r>
        <w:rPr>
          <w:rtl w:val="true"/>
        </w:rPr>
        <w:t xml:space="preserve">, </w:t>
      </w:r>
      <w:r>
        <w:rPr>
          <w:rtl w:val="true"/>
        </w:rPr>
        <w:t>וכבר צריך לפוש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היה מסתובב לחצי שעה</w:t>
      </w:r>
      <w:r>
        <w:rPr>
          <w:rtl w:val="true"/>
        </w:rPr>
        <w:t xml:space="preserve">, </w:t>
      </w:r>
      <w:r>
        <w:rPr>
          <w:rtl w:val="true"/>
        </w:rPr>
        <w:t>מחפש מקום להצניע את החפץ</w:t>
      </w:r>
      <w:r>
        <w:rPr>
          <w:rtl w:val="true"/>
        </w:rPr>
        <w:t xml:space="preserve">, </w:t>
      </w:r>
      <w:r>
        <w:rPr>
          <w:rtl w:val="true"/>
        </w:rPr>
        <w:t>ואחרי שלא מצא</w:t>
      </w:r>
      <w:r>
        <w:rPr>
          <w:rtl w:val="true"/>
        </w:rPr>
        <w:t xml:space="preserve">, </w:t>
      </w:r>
      <w:r>
        <w:rPr>
          <w:rtl w:val="true"/>
        </w:rPr>
        <w:t>עמד לפוש</w:t>
      </w:r>
      <w:r>
        <w:rPr>
          <w:rtl w:val="true"/>
        </w:rPr>
        <w:t xml:space="preserve">, </w:t>
      </w:r>
      <w:r>
        <w:rPr>
          <w:rtl w:val="true"/>
        </w:rPr>
        <w:t>והוציא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כמו שרמזנו</w:t>
      </w:r>
      <w:r>
        <w:rPr>
          <w:rtl w:val="true"/>
        </w:rPr>
        <w:t xml:space="preserve">, </w:t>
      </w:r>
      <w:r>
        <w:rPr>
          <w:rtl w:val="true"/>
        </w:rPr>
        <w:t>יכול להיות חפץ גדול</w:t>
      </w:r>
      <w:r>
        <w:rPr>
          <w:rtl w:val="true"/>
        </w:rPr>
        <w:t xml:space="preserve">, </w:t>
      </w:r>
      <w:r>
        <w:rPr>
          <w:rtl w:val="true"/>
        </w:rPr>
        <w:t>וצריך לפוש אף אחרי כמה פסיעות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</w:t>
      </w:r>
      <w:r>
        <w:rPr>
          <w:rtl w:val="true"/>
        </w:rPr>
        <w:t xml:space="preserve">, </w:t>
      </w:r>
      <w:r>
        <w:rPr>
          <w:rtl w:val="true"/>
        </w:rPr>
        <w:t>יודעים מכוון לגנוב אותו</w:t>
      </w:r>
      <w:r>
        <w:rPr>
          <w:rtl w:val="true"/>
        </w:rPr>
        <w:t xml:space="preserve">, </w:t>
      </w:r>
      <w:r>
        <w:rPr>
          <w:rtl w:val="true"/>
        </w:rPr>
        <w:t>ואז מוזר שלא יהיה קל לו להוציא אותו</w:t>
      </w:r>
      <w:r>
        <w:rPr>
          <w:rtl w:val="true"/>
        </w:rPr>
        <w:t xml:space="preserve">. </w:t>
      </w:r>
      <w:r>
        <w:rPr>
          <w:rtl w:val="true"/>
        </w:rPr>
        <w:t>צריך לומר שהוא בטוח שאף אחד לא יבוא בזמן הקרוב לראות אותו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יש לומר שלכל מי שיבוא</w:t>
      </w:r>
      <w:r>
        <w:rPr>
          <w:rtl w:val="true"/>
        </w:rPr>
        <w:t xml:space="preserve">, </w:t>
      </w:r>
      <w:r>
        <w:rPr>
          <w:rtl w:val="true"/>
        </w:rPr>
        <w:t>אחרי שהוציא אותו מרשות בעל הבית</w:t>
      </w:r>
      <w:r>
        <w:rPr>
          <w:rtl w:val="true"/>
        </w:rPr>
        <w:t xml:space="preserve">, </w:t>
      </w:r>
      <w:r>
        <w:rPr>
          <w:rtl w:val="true"/>
        </w:rPr>
        <w:t>יגיד שהוא שלו</w:t>
      </w:r>
      <w:r>
        <w:rPr>
          <w:rtl w:val="true"/>
        </w:rPr>
        <w:t xml:space="preserve">, </w:t>
      </w:r>
      <w:r>
        <w:rPr>
          <w:rtl w:val="true"/>
        </w:rPr>
        <w:t>ולא של בעל הבית</w:t>
      </w:r>
      <w:r>
        <w:rPr>
          <w:rtl w:val="true"/>
        </w:rPr>
        <w:t xml:space="preserve">, </w:t>
      </w:r>
      <w:r>
        <w:rPr>
          <w:rtl w:val="true"/>
        </w:rPr>
        <w:t>ולמה לא יאמינו לו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נבאר למה יש חילוק ביניהם</w:t>
      </w:r>
      <w:r>
        <w:rPr>
          <w:rtl w:val="true"/>
        </w:rPr>
        <w:t xml:space="preserve">. </w:t>
      </w:r>
      <w:r>
        <w:rPr>
          <w:rtl w:val="true"/>
        </w:rPr>
        <w:t>מסברה</w:t>
      </w:r>
      <w:r>
        <w:rPr>
          <w:rtl w:val="true"/>
        </w:rPr>
        <w:t xml:space="preserve">, </w:t>
      </w:r>
      <w:r>
        <w:rPr>
          <w:rtl w:val="true"/>
        </w:rPr>
        <w:t>היה נראה לומר שהוא מפני שאדם יכול לפוש אף אם לא מכוון להמשיך</w:t>
      </w:r>
      <w:r>
        <w:rPr>
          <w:rtl w:val="true"/>
        </w:rPr>
        <w:t xml:space="preserve">, </w:t>
      </w:r>
      <w:r>
        <w:rPr>
          <w:rtl w:val="true"/>
        </w:rPr>
        <w:t>אבל לא יכתף אם לא מכוון להמשיך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ישאיר אותו על הכתף שלו</w:t>
      </w:r>
      <w:r>
        <w:rPr>
          <w:rtl w:val="true"/>
        </w:rPr>
        <w:t xml:space="preserve">, </w:t>
      </w:r>
      <w:r>
        <w:rPr>
          <w:rtl w:val="true"/>
        </w:rPr>
        <w:t>אף שלא הולך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שזה לא מצוי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שעמידה לכיתוף מכריח המשכתו</w:t>
      </w:r>
      <w:r>
        <w:rPr>
          <w:rtl w:val="true"/>
        </w:rPr>
        <w:t xml:space="preserve">, </w:t>
      </w:r>
      <w:r>
        <w:rPr>
          <w:rtl w:val="true"/>
        </w:rPr>
        <w:t>אינו מפסיק</w:t>
      </w:r>
      <w:r>
        <w:rPr>
          <w:rtl w:val="true"/>
        </w:rPr>
        <w:t xml:space="preserve">, </w:t>
      </w:r>
      <w:r>
        <w:rPr>
          <w:rtl w:val="true"/>
        </w:rPr>
        <w:t>ונעשה חלק ממעשה אחד ארוך</w:t>
      </w:r>
      <w:r>
        <w:rPr>
          <w:rtl w:val="true"/>
        </w:rPr>
        <w:t xml:space="preserve">. </w:t>
      </w:r>
      <w:r>
        <w:rPr>
          <w:rtl w:val="true"/>
        </w:rPr>
        <w:t>כמו כן יש לומר לומדויות אחרות</w:t>
      </w:r>
      <w:r>
        <w:rPr>
          <w:rtl w:val="true"/>
        </w:rPr>
        <w:t xml:space="preserve">,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אבל לשון גמ</w:t>
      </w:r>
      <w:r>
        <w:rPr>
          <w:rtl w:val="true"/>
        </w:rPr>
        <w:t xml:space="preserve">' </w:t>
      </w:r>
      <w:r>
        <w:rPr>
          <w:rtl w:val="true"/>
        </w:rPr>
        <w:t>לא משמע כן</w:t>
      </w:r>
      <w:r>
        <w:rPr>
          <w:rStyle w:val="FootnoteAnchor"/>
          <w:rtl w:val="true"/>
        </w:rPr>
        <w:footnoteReference w:id="243"/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לשון גמ</w:t>
      </w:r>
      <w:r>
        <w:rPr>
          <w:rtl w:val="true"/>
        </w:rPr>
        <w:t xml:space="preserve">' </w:t>
      </w:r>
      <w:r>
        <w:rPr>
          <w:rtl w:val="true"/>
        </w:rPr>
        <w:t xml:space="preserve">הוא </w:t>
      </w:r>
      <w:r>
        <w:rPr>
          <w:rtl w:val="true"/>
        </w:rPr>
        <w:t>"</w:t>
      </w:r>
      <w:r>
        <w:rPr>
          <w:rtl w:val="true"/>
        </w:rPr>
        <w:t>אי לכתף אורחיה הוא</w:t>
      </w:r>
      <w:r>
        <w:rPr>
          <w:rtl w:val="true"/>
        </w:rPr>
        <w:t xml:space="preserve">." </w:t>
      </w:r>
      <w:r>
        <w:rPr>
          <w:rtl w:val="true"/>
        </w:rPr>
        <w:t>משמע שפטור של עמידה לכתף הוא שכך הוא דרך של המוציא דבר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הכוונה הוא שכולו נחשב אותו מעשה כיון שכך הוא דרך של מי שמוציא דבר</w:t>
      </w:r>
      <w:r>
        <w:rPr>
          <w:rtl w:val="true"/>
        </w:rPr>
        <w:t xml:space="preserve">. </w:t>
      </w:r>
      <w:r>
        <w:rPr>
          <w:rtl w:val="true"/>
        </w:rPr>
        <w:t>רק אם עומד לפוש</w:t>
      </w:r>
      <w:r>
        <w:rPr>
          <w:rtl w:val="true"/>
        </w:rPr>
        <w:t xml:space="preserve">, </w:t>
      </w:r>
      <w:r>
        <w:rPr>
          <w:rtl w:val="true"/>
        </w:rPr>
        <w:t>שאינו כדרך המוציאים דבר</w:t>
      </w:r>
      <w:r>
        <w:rPr>
          <w:rtl w:val="true"/>
        </w:rPr>
        <w:t xml:space="preserve">, </w:t>
      </w:r>
      <w:r>
        <w:rPr>
          <w:rtl w:val="true"/>
        </w:rPr>
        <w:t>לא נחשב מעשה אחד שנמשך</w:t>
      </w:r>
      <w:r>
        <w:rPr>
          <w:rtl w:val="true"/>
        </w:rPr>
        <w:t xml:space="preserve">, </w:t>
      </w:r>
      <w:r>
        <w:rPr>
          <w:rtl w:val="true"/>
        </w:rPr>
        <w:t>אלא נחשב עמידתו הנחה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נראה שיש לומר שכיון שמצוי הוא שאדם עומד לכתף</w:t>
      </w:r>
      <w:r>
        <w:rPr>
          <w:rtl w:val="true"/>
        </w:rPr>
        <w:t xml:space="preserve">, </w:t>
      </w:r>
      <w:r>
        <w:rPr>
          <w:rtl w:val="true"/>
        </w:rPr>
        <w:t>נוכל לומר שהלך</w:t>
      </w:r>
      <w:r>
        <w:rPr>
          <w:rtl w:val="true"/>
        </w:rPr>
        <w:t xml:space="preserve">, </w:t>
      </w:r>
      <w:r>
        <w:rPr>
          <w:rtl w:val="true"/>
        </w:rPr>
        <w:t>ונבין ש</w:t>
      </w:r>
      <w:r>
        <w:rPr>
          <w:rtl w:val="true"/>
        </w:rPr>
        <w:t>(</w:t>
      </w:r>
      <w:r>
        <w:rPr>
          <w:rtl w:val="true"/>
        </w:rPr>
        <w:t>אולי</w:t>
      </w:r>
      <w:r>
        <w:rPr>
          <w:rtl w:val="true"/>
        </w:rPr>
        <w:t xml:space="preserve">) </w:t>
      </w:r>
      <w:r>
        <w:rPr>
          <w:rtl w:val="true"/>
        </w:rPr>
        <w:t>גם עומד לפוש</w:t>
      </w:r>
      <w:r>
        <w:rPr>
          <w:rtl w:val="true"/>
        </w:rPr>
        <w:t xml:space="preserve">. </w:t>
      </w:r>
      <w:r>
        <w:rPr>
          <w:rtl w:val="true"/>
        </w:rPr>
        <w:t>זה עושה שהוא נחשב מעשה אחד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44"/>
      </w:r>
    </w:p>
    <w:p>
      <w:pPr>
        <w:pStyle w:val="Normal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 </w:t>
      </w:r>
      <w:r>
        <w:rPr>
          <w:rtl w:val="true"/>
        </w:rPr>
        <w:t>יש לדחות ש</w:t>
      </w:r>
      <w:r>
        <w:rPr>
          <w:rtl w:val="true"/>
        </w:rPr>
        <w:t>"</w:t>
      </w:r>
      <w:r>
        <w:rPr>
          <w:rtl w:val="true"/>
        </w:rPr>
        <w:t>אורחיה הוא</w:t>
      </w:r>
      <w:r>
        <w:rPr>
          <w:rtl w:val="true"/>
        </w:rPr>
        <w:t xml:space="preserve">" </w:t>
      </w:r>
      <w:r>
        <w:rPr>
          <w:rtl w:val="true"/>
        </w:rPr>
        <w:t>אינו סיבת החיוב</w:t>
      </w:r>
      <w:r>
        <w:rPr>
          <w:rtl w:val="true"/>
        </w:rPr>
        <w:t xml:space="preserve">, </w:t>
      </w:r>
      <w:r>
        <w:rPr>
          <w:rtl w:val="true"/>
        </w:rPr>
        <w:t>אלא מקור החיוב</w:t>
      </w:r>
      <w:r>
        <w:rPr>
          <w:rtl w:val="true"/>
        </w:rPr>
        <w:t xml:space="preserve">. </w:t>
      </w:r>
      <w:r>
        <w:rPr>
          <w:rtl w:val="true"/>
        </w:rPr>
        <w:t>מסתבר שאף עמידה לכתף הוא קצת עמידה</w:t>
      </w:r>
      <w:r>
        <w:rPr>
          <w:rtl w:val="true"/>
        </w:rPr>
        <w:t xml:space="preserve">, </w:t>
      </w:r>
      <w:r>
        <w:rPr>
          <w:rtl w:val="true"/>
        </w:rPr>
        <w:t>ואינו כל כך כהוצאה רגילה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שאורחיה הוא</w:t>
      </w:r>
      <w:r>
        <w:rPr>
          <w:rtl w:val="true"/>
        </w:rPr>
        <w:t xml:space="preserve">, </w:t>
      </w:r>
      <w:r>
        <w:rPr>
          <w:rtl w:val="true"/>
        </w:rPr>
        <w:t>מסתבר שכן עשו במשכן</w:t>
      </w:r>
      <w:r>
        <w:rPr>
          <w:rtl w:val="true"/>
        </w:rPr>
        <w:t xml:space="preserve">, </w:t>
      </w:r>
      <w:r>
        <w:rPr>
          <w:rtl w:val="true"/>
        </w:rPr>
        <w:t>ולכן יודעים שחייב עליו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עמידה לפוש</w:t>
      </w:r>
      <w:r>
        <w:rPr>
          <w:rtl w:val="true"/>
        </w:rPr>
        <w:t xml:space="preserve">, </w:t>
      </w:r>
      <w:r>
        <w:rPr>
          <w:rtl w:val="true"/>
        </w:rPr>
        <w:t>אף אם אולי בין הכל הם שווים</w:t>
      </w:r>
      <w:r>
        <w:rPr>
          <w:rtl w:val="true"/>
        </w:rPr>
        <w:t xml:space="preserve">, </w:t>
      </w:r>
      <w:r>
        <w:rPr>
          <w:rtl w:val="true"/>
        </w:rPr>
        <w:t>אלא שיש לזה מעלה להיות נח ויש לזה מעלה להיות נח</w:t>
      </w:r>
      <w:r>
        <w:rPr>
          <w:rtl w:val="true"/>
        </w:rPr>
        <w:t xml:space="preserve">- </w:t>
      </w:r>
      <w:r>
        <w:rPr>
          <w:rtl w:val="true"/>
        </w:rPr>
        <w:t>לא קרה במשכן</w:t>
      </w:r>
      <w:r>
        <w:rPr>
          <w:rtl w:val="true"/>
        </w:rPr>
        <w:t xml:space="preserve">, </w:t>
      </w:r>
      <w:r>
        <w:rPr>
          <w:rtl w:val="true"/>
        </w:rPr>
        <w:t>ואין מקור לחייב עליו לשבת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45"/>
      </w:r>
    </w:p>
    <w:p>
      <w:pPr>
        <w:pStyle w:val="Heading3"/>
        <w:bidi w:val="1"/>
        <w:ind w:left="850" w:right="0" w:hanging="0"/>
        <w:jc w:val="left"/>
        <w:rPr/>
      </w:pPr>
      <w:r>
        <w:rPr>
          <w:rtl w:val="true"/>
        </w:rPr>
        <w:t>קושיית גמ</w:t>
      </w:r>
      <w:r>
        <w:rPr>
          <w:rtl w:val="true"/>
        </w:rPr>
        <w:t>':</w:t>
      </w:r>
    </w:p>
    <w:p>
      <w:pPr>
        <w:pStyle w:val="Normal"/>
        <w:bidi w:val="1"/>
        <w:jc w:val="left"/>
        <w:rPr/>
      </w:pPr>
      <w:r>
        <w:rPr>
          <w:rtl w:val="true"/>
        </w:rPr>
        <w:t>כמו שהבאנו לעיל</w:t>
      </w:r>
      <w:r>
        <w:rPr>
          <w:rtl w:val="true"/>
        </w:rPr>
        <w:t xml:space="preserve">, </w:t>
      </w:r>
      <w:r>
        <w:rPr>
          <w:rtl w:val="true"/>
        </w:rPr>
        <w:t>יש במשנה שני בבות</w:t>
      </w:r>
      <w:r>
        <w:rPr>
          <w:rtl w:val="true"/>
        </w:rPr>
        <w:t xml:space="preserve">- </w:t>
      </w:r>
      <w:r>
        <w:rPr>
          <w:rtl w:val="true"/>
        </w:rPr>
        <w:t>בבא ראשון הוא ציור שבו חייב ממון</w:t>
      </w:r>
      <w:r>
        <w:rPr>
          <w:rtl w:val="true"/>
        </w:rPr>
        <w:t xml:space="preserve">, </w:t>
      </w:r>
      <w:r>
        <w:rPr>
          <w:rtl w:val="true"/>
        </w:rPr>
        <w:t>ובבא שני הוא ציור שבו פטור ממון</w:t>
      </w:r>
      <w:r>
        <w:rPr>
          <w:rtl w:val="true"/>
        </w:rPr>
        <w:t xml:space="preserve">. </w:t>
      </w:r>
      <w:r>
        <w:rPr>
          <w:rtl w:val="true"/>
        </w:rPr>
        <w:t>בבא ראשון הוא</w:t>
      </w:r>
      <w:r>
        <w:rPr>
          <w:rtl w:val="true"/>
        </w:rPr>
        <w:t xml:space="preserve">, </w:t>
      </w:r>
      <w:r>
        <w:rPr>
          <w:rtl w:val="true"/>
        </w:rPr>
        <w:t>עכשיו סובר הגמ</w:t>
      </w:r>
      <w:r>
        <w:rPr>
          <w:rtl w:val="true"/>
        </w:rPr>
        <w:t xml:space="preserve">', </w:t>
      </w:r>
      <w:r>
        <w:rPr>
          <w:rtl w:val="true"/>
        </w:rPr>
        <w:t>כשהגביה אותו</w:t>
      </w:r>
      <w:r>
        <w:rPr>
          <w:rtl w:val="true"/>
        </w:rPr>
        <w:t xml:space="preserve">, </w:t>
      </w:r>
      <w:r>
        <w:rPr>
          <w:rtl w:val="true"/>
        </w:rPr>
        <w:t>עמד לפוש</w:t>
      </w:r>
      <w:r>
        <w:rPr>
          <w:rtl w:val="true"/>
        </w:rPr>
        <w:t xml:space="preserve">, </w:t>
      </w:r>
      <w:r>
        <w:rPr>
          <w:rtl w:val="true"/>
        </w:rPr>
        <w:t>ושוב הוציא אותו</w:t>
      </w:r>
      <w:r>
        <w:rPr>
          <w:rtl w:val="true"/>
        </w:rPr>
        <w:t xml:space="preserve">. </w:t>
      </w:r>
      <w:r>
        <w:rPr>
          <w:rtl w:val="true"/>
        </w:rPr>
        <w:t>בבא שני הוא כשהיה מגרר ויוצא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מקשה הגמ</w:t>
      </w:r>
      <w:r>
        <w:rPr>
          <w:rtl w:val="true"/>
        </w:rPr>
        <w:t xml:space="preserve">'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הוקים משנה בבא שני בציור הדומה לבבא ראשון</w:t>
      </w:r>
      <w:r>
        <w:rPr>
          <w:rtl w:val="true"/>
        </w:rPr>
        <w:t xml:space="preserve">- </w:t>
      </w:r>
      <w:r>
        <w:rPr>
          <w:rtl w:val="true"/>
        </w:rPr>
        <w:t>כשהגביה אותו</w:t>
      </w:r>
      <w:r>
        <w:rPr>
          <w:rtl w:val="true"/>
        </w:rPr>
        <w:t xml:space="preserve">, </w:t>
      </w:r>
      <w:r>
        <w:rPr>
          <w:rtl w:val="true"/>
        </w:rPr>
        <w:t>עמד לכתף</w:t>
      </w:r>
      <w:r>
        <w:rPr>
          <w:rtl w:val="true"/>
        </w:rPr>
        <w:t xml:space="preserve">, </w:t>
      </w:r>
      <w:r>
        <w:rPr>
          <w:rtl w:val="true"/>
        </w:rPr>
        <w:t>ושוב הוציא אותו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יהיה פטור</w:t>
      </w:r>
      <w:r>
        <w:rPr>
          <w:rtl w:val="true"/>
        </w:rPr>
        <w:t xml:space="preserve">, </w:t>
      </w:r>
      <w:r>
        <w:rPr>
          <w:rtl w:val="true"/>
        </w:rPr>
        <w:t>כיון שעקירה ראשונה נצרכת להנחה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ואם תאמר למה זה יותר טוב</w:t>
      </w:r>
      <w:r>
        <w:rPr>
          <w:rtl w:val="true"/>
        </w:rPr>
        <w:t xml:space="preserve">. </w:t>
      </w:r>
      <w:r>
        <w:rPr>
          <w:rtl w:val="true"/>
        </w:rPr>
        <w:t>ויש לומר שרוצים שיהיה דמיון בין שני הציורים</w:t>
      </w:r>
      <w:r>
        <w:rPr>
          <w:rtl w:val="true"/>
        </w:rPr>
        <w:t xml:space="preserve">. </w:t>
      </w:r>
      <w:r>
        <w:rPr>
          <w:rtl w:val="true"/>
        </w:rPr>
        <w:t>כעין זה</w:t>
      </w:r>
      <w:r>
        <w:rPr>
          <w:rtl w:val="true"/>
        </w:rPr>
        <w:t xml:space="preserve">, </w:t>
      </w:r>
      <w:r>
        <w:rPr>
          <w:rtl w:val="true"/>
        </w:rPr>
        <w:t>מצאנו בכמה מקומות שיאמר גמ</w:t>
      </w:r>
      <w:r>
        <w:rPr>
          <w:rtl w:val="true"/>
        </w:rPr>
        <w:t xml:space="preserve">' </w:t>
      </w:r>
      <w:r>
        <w:rPr>
          <w:rtl w:val="true"/>
        </w:rPr>
        <w:t>שסיפא הוא אגב רישא</w:t>
      </w:r>
      <w:r>
        <w:rPr>
          <w:rtl w:val="true"/>
        </w:rPr>
        <w:t xml:space="preserve">; </w:t>
      </w:r>
      <w:r>
        <w:rPr>
          <w:rtl w:val="true"/>
        </w:rPr>
        <w:t>וזה אותו נקודה</w:t>
      </w:r>
      <w:r>
        <w:rPr>
          <w:rtl w:val="true"/>
        </w:rPr>
        <w:t xml:space="preserve">, </w:t>
      </w:r>
      <w:r>
        <w:rPr>
          <w:rtl w:val="true"/>
        </w:rPr>
        <w:t>שרוצים שיהיה הסיפא דומה לרישא</w:t>
      </w:r>
      <w:r>
        <w:rPr>
          <w:rtl w:val="true"/>
        </w:rPr>
        <w:t xml:space="preserve">. </w:t>
      </w:r>
      <w:r>
        <w:rPr>
          <w:rtl w:val="true"/>
        </w:rPr>
        <w:t>ואם תאמר למה רוצים את זה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שהוא קל לזכור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שמיישב את הדעת כשדברים הם סימאטריק</w:t>
      </w:r>
      <w:r>
        <w:rPr>
          <w:rtl w:val="true"/>
        </w:rPr>
        <w:t>"</w:t>
      </w:r>
      <w:r>
        <w:rPr>
          <w:rtl w:val="true"/>
        </w:rPr>
        <w:t>ל כזה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אפשר לבאר על פי מה שמצאנו בכ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>
          <w:rtl w:val="true"/>
        </w:rPr>
        <w:t>(</w:t>
      </w:r>
      <w:r>
        <w:rPr>
          <w:rtl w:val="true"/>
        </w:rPr>
        <w:t>כמו בביצה ובב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) </w:t>
      </w:r>
      <w:r>
        <w:rPr>
          <w:rtl w:val="true"/>
        </w:rPr>
        <w:t>שתנא נוקט דברים על פי מה שהיה עוסק בו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מפני שדעת שלו היה הולך להם ראשון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שתנא עסק ברישא</w:t>
      </w:r>
      <w:r>
        <w:rPr>
          <w:rtl w:val="true"/>
        </w:rPr>
        <w:t xml:space="preserve">, </w:t>
      </w:r>
      <w:r>
        <w:rPr>
          <w:rtl w:val="true"/>
        </w:rPr>
        <w:t>מה שיחשוב עליו ראשון וינקוט הוא דבר הדומה לרישא</w:t>
      </w:r>
      <w:r>
        <w:rPr>
          <w:rtl w:val="true"/>
        </w:rPr>
        <w:t xml:space="preserve">. </w:t>
      </w:r>
      <w:r>
        <w:rPr>
          <w:rtl w:val="true"/>
        </w:rPr>
        <w:t>ממה שלא עשה כן</w:t>
      </w:r>
      <w:r>
        <w:rPr>
          <w:rtl w:val="true"/>
        </w:rPr>
        <w:t xml:space="preserve">, </w:t>
      </w:r>
      <w:r>
        <w:rPr>
          <w:rtl w:val="true"/>
        </w:rPr>
        <w:t>צריך לומר שלא היה יכול לעשות 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אפשר לומר שיהיה יותר טוב כיון שיש בו יותר חידוש</w:t>
      </w:r>
      <w:r>
        <w:rPr>
          <w:rtl w:val="true"/>
        </w:rPr>
        <w:t xml:space="preserve">. </w:t>
      </w:r>
      <w:r>
        <w:rPr>
          <w:rtl w:val="true"/>
        </w:rPr>
        <w:t>אילו היה אומר כן</w:t>
      </w:r>
      <w:r>
        <w:rPr>
          <w:rtl w:val="true"/>
        </w:rPr>
        <w:t xml:space="preserve">, </w:t>
      </w:r>
      <w:r>
        <w:rPr>
          <w:rtl w:val="true"/>
        </w:rPr>
        <w:t>היה משמיע לנו חידוש של רבי אבין</w:t>
      </w:r>
      <w:r>
        <w:rPr>
          <w:rtl w:val="true"/>
        </w:rPr>
        <w:t xml:space="preserve">, </w:t>
      </w:r>
      <w:r>
        <w:rPr>
          <w:rtl w:val="true"/>
        </w:rPr>
        <w:t>והיה משמיע לנו חידוש של רבי יוחנן</w:t>
      </w:r>
      <w:r>
        <w:rPr>
          <w:rtl w:val="true"/>
        </w:rPr>
        <w:t xml:space="preserve">, </w:t>
      </w:r>
      <w:r>
        <w:rPr>
          <w:rtl w:val="true"/>
        </w:rPr>
        <w:t>והיה משמיע לנו חידוש של עומד לכתף</w:t>
      </w:r>
      <w:r>
        <w:rPr>
          <w:rStyle w:val="FootnoteAnchor"/>
          <w:rFonts w:ascii="SBL Hebrew" w:hAnsi="SBL Hebrew" w:cs="Yiddishkeit AlefAlefAlef Bold"/>
          <w:color w:val="000000"/>
          <w:spacing w:val="60"/>
          <w:rtl w:val="true"/>
        </w:rPr>
        <w:footnoteReference w:id="246"/>
      </w:r>
      <w:r>
        <w:rPr>
          <w:rtl w:val="true"/>
        </w:rPr>
        <w:t>.</w:t>
      </w:r>
    </w:p>
    <w:p>
      <w:pPr>
        <w:pStyle w:val="Heading2"/>
        <w:bidi w:val="1"/>
        <w:ind w:left="567" w:right="0" w:hanging="0"/>
        <w:jc w:val="left"/>
        <w:rPr/>
      </w:pPr>
      <w:r>
        <w:rPr>
          <w:rtl w:val="true"/>
        </w:rPr>
        <w:t>תירוץ של הגמ</w:t>
      </w:r>
      <w:r>
        <w:rPr>
          <w:rtl w:val="true"/>
        </w:rPr>
        <w:t>':</w:t>
      </w:r>
    </w:p>
    <w:p>
      <w:pPr>
        <w:pStyle w:val="Heading3"/>
        <w:bidi w:val="1"/>
        <w:ind w:left="850" w:right="0" w:hanging="0"/>
        <w:jc w:val="left"/>
        <w:rPr/>
      </w:pPr>
      <w:r>
        <w:rPr>
          <w:rtl w:val="true"/>
        </w:rPr>
        <w:t>שיטת בן עזאי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בן עזאי מחדש שכל מהלך כעומד</w:t>
      </w:r>
      <w:r>
        <w:rPr>
          <w:rtl w:val="true"/>
        </w:rPr>
        <w:t xml:space="preserve">. </w:t>
      </w:r>
      <w:r>
        <w:rPr>
          <w:rtl w:val="true"/>
        </w:rPr>
        <w:t>זאת אומרת</w:t>
      </w:r>
      <w:r>
        <w:rPr>
          <w:rtl w:val="true"/>
        </w:rPr>
        <w:t xml:space="preserve">, </w:t>
      </w:r>
      <w:r>
        <w:rPr>
          <w:rtl w:val="true"/>
        </w:rPr>
        <w:t>אף שאדם הולך</w:t>
      </w:r>
      <w:r>
        <w:rPr>
          <w:rtl w:val="true"/>
        </w:rPr>
        <w:t xml:space="preserve">, </w:t>
      </w:r>
      <w:r>
        <w:rPr>
          <w:rtl w:val="true"/>
        </w:rPr>
        <w:t>מה שמונח עליו הוא נח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היה אפשר לומר פשט פשוט בזה</w:t>
      </w:r>
      <w:r>
        <w:rPr>
          <w:rtl w:val="true"/>
        </w:rPr>
        <w:t xml:space="preserve">, </w:t>
      </w:r>
      <w:r>
        <w:rPr>
          <w:rtl w:val="true"/>
        </w:rPr>
        <w:t>והוא שאולי סובר בן עזאי שכשאדם מגביה חפץ</w:t>
      </w:r>
      <w:r>
        <w:rPr>
          <w:rtl w:val="true"/>
        </w:rPr>
        <w:t xml:space="preserve">, </w:t>
      </w:r>
      <w:r>
        <w:rPr>
          <w:rtl w:val="true"/>
        </w:rPr>
        <w:t>מקום של אותו חפץ הוא ”על האדם</w:t>
      </w:r>
      <w:r>
        <w:rPr>
          <w:rtl w:val="true"/>
        </w:rPr>
        <w:t xml:space="preserve">.“ </w:t>
      </w:r>
      <w:r>
        <w:rPr>
          <w:rtl w:val="true"/>
        </w:rPr>
        <w:t>אולי אינו כן כשחפץ מונח על דבר אחר</w:t>
      </w:r>
      <w:r>
        <w:rPr>
          <w:rtl w:val="true"/>
        </w:rPr>
        <w:t xml:space="preserve">, </w:t>
      </w:r>
      <w:r>
        <w:rPr>
          <w:rtl w:val="true"/>
        </w:rPr>
        <w:t>אבל כשהוא מונח על גבי אדם</w:t>
      </w:r>
      <w:r>
        <w:rPr>
          <w:rtl w:val="true"/>
        </w:rPr>
        <w:t xml:space="preserve">, </w:t>
      </w:r>
      <w:r>
        <w:rPr>
          <w:rtl w:val="true"/>
        </w:rPr>
        <w:t>כיון שאדם הוא חפץ חשוב</w:t>
      </w:r>
      <w:r>
        <w:rPr>
          <w:rtl w:val="true"/>
        </w:rPr>
        <w:t xml:space="preserve">, </w:t>
      </w:r>
      <w:r>
        <w:rPr>
          <w:rtl w:val="true"/>
        </w:rPr>
        <w:t>ובפרט כיון שהוא חשוב לענין החפץ</w:t>
      </w:r>
      <w:r>
        <w:rPr>
          <w:rtl w:val="true"/>
        </w:rPr>
        <w:t xml:space="preserve">, </w:t>
      </w:r>
      <w:r>
        <w:rPr>
          <w:rtl w:val="true"/>
        </w:rPr>
        <w:t>שהוא קובע איפה ילך</w:t>
      </w:r>
      <w:r>
        <w:rPr>
          <w:rtl w:val="true"/>
        </w:rPr>
        <w:t xml:space="preserve">, </w:t>
      </w:r>
      <w:r>
        <w:rPr>
          <w:rtl w:val="true"/>
        </w:rPr>
        <w:t>מקומו הוא ”על האדם</w:t>
      </w:r>
      <w:r>
        <w:rPr>
          <w:rtl w:val="true"/>
        </w:rPr>
        <w:t xml:space="preserve">.“ </w:t>
      </w:r>
      <w:r>
        <w:rPr>
          <w:rtl w:val="true"/>
        </w:rPr>
        <w:t>כיון שכן</w:t>
      </w:r>
      <w:r>
        <w:rPr>
          <w:rtl w:val="true"/>
        </w:rPr>
        <w:t>"</w:t>
      </w:r>
      <w:r>
        <w:rPr>
          <w:rtl w:val="true"/>
        </w:rPr>
        <w:t xml:space="preserve">כיון שנח על האדם </w:t>
      </w:r>
      <w:r>
        <w:rPr>
          <w:rtl w:val="true"/>
        </w:rPr>
        <w:t>(</w:t>
      </w:r>
      <w:r>
        <w:rPr>
          <w:rtl w:val="true"/>
        </w:rPr>
        <w:t>אלא שהאדם לא נח</w:t>
      </w:r>
      <w:r>
        <w:rPr>
          <w:rtl w:val="true"/>
        </w:rPr>
        <w:t xml:space="preserve">), </w:t>
      </w:r>
      <w:r>
        <w:rPr>
          <w:rtl w:val="true"/>
        </w:rPr>
        <w:t>נחשב מונח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לא פשוט כל כך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כדי שהוצאה יהיה מחייב</w:t>
      </w:r>
      <w:r>
        <w:rPr>
          <w:rtl w:val="true"/>
        </w:rPr>
        <w:t xml:space="preserve">, </w:t>
      </w:r>
      <w:r>
        <w:rPr>
          <w:rtl w:val="true"/>
        </w:rPr>
        <w:t>צריך שיוציא אותו מרשות אחד לרשות אחר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נגיד שמקומו הוא ”אדם</w:t>
      </w:r>
      <w:r>
        <w:rPr>
          <w:rtl w:val="true"/>
        </w:rPr>
        <w:t xml:space="preserve">,“ </w:t>
      </w:r>
      <w:r>
        <w:rPr>
          <w:rtl w:val="true"/>
        </w:rPr>
        <w:t>לא יעשה שתמיד הוא עומד</w:t>
      </w:r>
      <w:r>
        <w:rPr>
          <w:rtl w:val="true"/>
        </w:rPr>
        <w:t xml:space="preserve">, </w:t>
      </w:r>
      <w:r>
        <w:rPr>
          <w:rtl w:val="true"/>
        </w:rPr>
        <w:t>אלא יעשה שלעולם אינו עומד</w:t>
      </w:r>
      <w:r>
        <w:rPr>
          <w:rtl w:val="true"/>
        </w:rPr>
        <w:t xml:space="preserve">- </w:t>
      </w:r>
      <w:r>
        <w:rPr>
          <w:rtl w:val="true"/>
        </w:rPr>
        <w:t>יעשה שאינו</w:t>
      </w:r>
      <w:r>
        <w:rPr>
          <w:rtl w:val="true"/>
        </w:rPr>
        <w:t xml:space="preserve">, </w:t>
      </w:r>
      <w:r>
        <w:rPr>
          <w:rtl w:val="true"/>
        </w:rPr>
        <w:t>לעולם ברשות הרבים או ברשות היחיד</w:t>
      </w:r>
      <w:r>
        <w:rPr>
          <w:rtl w:val="true"/>
        </w:rPr>
        <w:t xml:space="preserve">. </w:t>
      </w:r>
      <w:r>
        <w:rPr>
          <w:rtl w:val="true"/>
        </w:rPr>
        <w:t>אפשר לדחות ככה</w:t>
      </w:r>
      <w:r>
        <w:rPr>
          <w:rtl w:val="true"/>
        </w:rPr>
        <w:t xml:space="preserve">: </w:t>
      </w:r>
      <w:r>
        <w:rPr>
          <w:rtl w:val="true"/>
        </w:rPr>
        <w:t>פשוט שמקומו אינו רק ”על האדם</w:t>
      </w:r>
      <w:r>
        <w:rPr>
          <w:rtl w:val="true"/>
        </w:rPr>
        <w:t xml:space="preserve">,“ </w:t>
      </w:r>
      <w:r>
        <w:rPr>
          <w:rtl w:val="true"/>
        </w:rPr>
        <w:t>שפשוט שמקום האדם שייך 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שעיקר מקומו על האדם</w:t>
      </w:r>
      <w:r>
        <w:rPr>
          <w:rtl w:val="true"/>
        </w:rPr>
        <w:t xml:space="preserve">, </w:t>
      </w:r>
      <w:r>
        <w:rPr>
          <w:rtl w:val="true"/>
        </w:rPr>
        <w:t>אין שינוי קטן באותו מקום משנה כל כך</w:t>
      </w:r>
      <w:r>
        <w:rPr>
          <w:rtl w:val="true"/>
        </w:rPr>
        <w:t xml:space="preserve">. </w:t>
      </w:r>
      <w:r>
        <w:rPr>
          <w:rtl w:val="true"/>
        </w:rPr>
        <w:t>רק דנים במקום כללי של אותו אדם</w:t>
      </w:r>
      <w:r>
        <w:rPr>
          <w:rtl w:val="true"/>
        </w:rPr>
        <w:t xml:space="preserve">- </w:t>
      </w:r>
      <w:r>
        <w:rPr>
          <w:rtl w:val="true"/>
        </w:rPr>
        <w:t>הוא ברשות הרבים או הוא ברשות היחיד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נוכל לומר שבתחילתו</w:t>
      </w:r>
      <w:r>
        <w:rPr>
          <w:rtl w:val="true"/>
        </w:rPr>
        <w:t xml:space="preserve">, </w:t>
      </w:r>
      <w:r>
        <w:rPr>
          <w:rtl w:val="true"/>
        </w:rPr>
        <w:t>החפץ היה ברשות הרבים על האדם</w:t>
      </w:r>
      <w:r>
        <w:rPr>
          <w:rtl w:val="true"/>
        </w:rPr>
        <w:t xml:space="preserve">, </w:t>
      </w:r>
      <w:r>
        <w:rPr>
          <w:rtl w:val="true"/>
        </w:rPr>
        <w:t>ובסוף היה ברשות הרבים על האדם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מונח הוא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47"/>
      </w:r>
    </w:p>
    <w:p>
      <w:pPr>
        <w:pStyle w:val="Normal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לא מבאר כן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יוצא מירושלמי</w:t>
      </w:r>
      <w:r>
        <w:rPr>
          <w:rtl w:val="true"/>
        </w:rPr>
        <w:t xml:space="preserve">. </w:t>
      </w:r>
      <w:r>
        <w:rPr>
          <w:rtl w:val="true"/>
        </w:rPr>
        <w:t>נביא את הירושלמי תחילה</w:t>
      </w:r>
      <w:r>
        <w:rPr>
          <w:rtl w:val="true"/>
        </w:rPr>
        <w:t xml:space="preserve">, </w:t>
      </w:r>
      <w:r>
        <w:rPr>
          <w:rtl w:val="true"/>
        </w:rPr>
        <w:t>ושוב נביא דברי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בעזרת ה’</w:t>
      </w:r>
      <w:r>
        <w:rPr>
          <w:rtl w:val="true"/>
        </w:rPr>
        <w:t xml:space="preserve">, </w:t>
      </w:r>
      <w:r>
        <w:rPr>
          <w:rtl w:val="true"/>
        </w:rPr>
        <w:t>נדון יותר על הירושלמי בביאורים על תוס’</w:t>
      </w:r>
      <w:r>
        <w:rPr>
          <w:rtl w:val="true"/>
        </w:rPr>
        <w:t xml:space="preserve">, </w:t>
      </w:r>
      <w:r>
        <w:rPr>
          <w:rtl w:val="true"/>
        </w:rPr>
        <w:t>אבל נביא מש</w:t>
      </w:r>
      <w:r>
        <w:rPr>
          <w:rtl w:val="true"/>
        </w:rPr>
        <w:t>"</w:t>
      </w:r>
      <w:r>
        <w:rPr>
          <w:rtl w:val="true"/>
        </w:rPr>
        <w:t>א הירושלמי</w:t>
      </w:r>
      <w:r>
        <w:rPr>
          <w:rtl w:val="true"/>
        </w:rPr>
        <w:t xml:space="preserve">. </w:t>
      </w:r>
      <w:r>
        <w:rPr>
          <w:rtl w:val="true"/>
        </w:rPr>
        <w:t>ירושלמי מקשה שלפי בן עזאי</w:t>
      </w:r>
      <w:r>
        <w:rPr>
          <w:rtl w:val="true"/>
        </w:rPr>
        <w:t xml:space="preserve">, </w:t>
      </w:r>
      <w:r>
        <w:rPr>
          <w:rtl w:val="true"/>
        </w:rPr>
        <w:t>לא יחייב אדם לעולם על טלטול ארבע אמות ברשות הרבים</w:t>
      </w:r>
      <w:r>
        <w:rPr>
          <w:rtl w:val="true"/>
        </w:rPr>
        <w:t xml:space="preserve">. </w:t>
      </w:r>
      <w:r>
        <w:rPr>
          <w:rtl w:val="true"/>
        </w:rPr>
        <w:t>כיון שמהלך כעומד</w:t>
      </w:r>
      <w:r>
        <w:rPr>
          <w:rtl w:val="true"/>
        </w:rPr>
        <w:t xml:space="preserve">, </w:t>
      </w:r>
      <w:r>
        <w:rPr>
          <w:rtl w:val="true"/>
        </w:rPr>
        <w:t>נח בינתיים</w:t>
      </w:r>
      <w:r>
        <w:rPr>
          <w:rtl w:val="true"/>
        </w:rPr>
        <w:t xml:space="preserve">, </w:t>
      </w:r>
      <w:r>
        <w:rPr>
          <w:rtl w:val="true"/>
        </w:rPr>
        <w:t>ונמצא שלא הלך ארבע אמות רצופות ברשות הרבים</w:t>
      </w:r>
      <w:r>
        <w:rPr>
          <w:rtl w:val="true"/>
        </w:rPr>
        <w:t xml:space="preserve">. </w:t>
      </w:r>
      <w:r>
        <w:rPr>
          <w:rtl w:val="true"/>
        </w:rPr>
        <w:t>בירושלמי שלנו</w:t>
      </w:r>
      <w:r>
        <w:rPr>
          <w:rtl w:val="true"/>
        </w:rPr>
        <w:t xml:space="preserve">, </w:t>
      </w:r>
      <w:r>
        <w:rPr>
          <w:rtl w:val="true"/>
        </w:rPr>
        <w:t>זהו</w:t>
      </w:r>
      <w:r>
        <w:rPr>
          <w:rtl w:val="true"/>
        </w:rPr>
        <w:t xml:space="preserve">- </w:t>
      </w:r>
      <w:r>
        <w:rPr>
          <w:rtl w:val="true"/>
        </w:rPr>
        <w:t>לא מתרץ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תוס’</w:t>
      </w:r>
      <w:r>
        <w:rPr>
          <w:rtl w:val="true"/>
        </w:rPr>
        <w:t xml:space="preserve">, </w:t>
      </w:r>
      <w:r>
        <w:rPr>
          <w:rtl w:val="true"/>
        </w:rPr>
        <w:t>כנראה</w:t>
      </w:r>
      <w:r>
        <w:rPr>
          <w:rtl w:val="true"/>
        </w:rPr>
        <w:t xml:space="preserve">, </w:t>
      </w:r>
      <w:r>
        <w:rPr>
          <w:rtl w:val="true"/>
        </w:rPr>
        <w:t>גורס בירושלמי שתי’ שאפשר לאדם להתחייב בקופץ</w:t>
      </w:r>
      <w:r>
        <w:rPr>
          <w:rtl w:val="true"/>
        </w:rPr>
        <w:t xml:space="preserve">. </w:t>
      </w:r>
      <w:r>
        <w:rPr>
          <w:rtl w:val="true"/>
        </w:rPr>
        <w:t>רואים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נגד מה שכתבנו</w:t>
      </w:r>
      <w:r>
        <w:rPr>
          <w:rtl w:val="true"/>
        </w:rPr>
        <w:t xml:space="preserve">. </w:t>
      </w:r>
      <w:r>
        <w:rPr>
          <w:rtl w:val="true"/>
        </w:rPr>
        <w:t>אף אם אדם קופץ</w:t>
      </w:r>
      <w:r>
        <w:rPr>
          <w:rtl w:val="true"/>
        </w:rPr>
        <w:t xml:space="preserve">, </w:t>
      </w:r>
      <w:r>
        <w:rPr>
          <w:rtl w:val="true"/>
        </w:rPr>
        <w:t>עדיין החפץ מונח עליו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שלירושלמי יש פשט אחר בבן עזאי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כאן מסביר ש</w:t>
      </w:r>
      <w:r>
        <w:rPr>
          <w:rtl w:val="true"/>
        </w:rPr>
        <w:t>"</w:t>
      </w:r>
      <w:r>
        <w:rPr>
          <w:rtl w:val="true"/>
        </w:rPr>
        <w:t>עקירת כל פסיעה הוא עקירה</w:t>
      </w:r>
      <w:r>
        <w:rPr>
          <w:rtl w:val="true"/>
        </w:rPr>
        <w:t xml:space="preserve">, </w:t>
      </w:r>
      <w:r>
        <w:rPr>
          <w:rtl w:val="true"/>
        </w:rPr>
        <w:t>והנחת רגל הוא הנחה</w:t>
      </w:r>
      <w:r>
        <w:rPr>
          <w:rtl w:val="true"/>
        </w:rPr>
        <w:t xml:space="preserve">." </w:t>
      </w:r>
      <w:r>
        <w:rPr>
          <w:rtl w:val="true"/>
        </w:rPr>
        <w:t>אין זה כל כך ברור לי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שצריכים לחלק את זה לשני צדדים</w:t>
      </w:r>
      <w:r>
        <w:rPr>
          <w:rtl w:val="true"/>
        </w:rPr>
        <w:t xml:space="preserve">, </w:t>
      </w:r>
      <w:r>
        <w:rPr>
          <w:rtl w:val="true"/>
        </w:rPr>
        <w:t>ולדון בדיון יסודי</w:t>
      </w:r>
      <w:r>
        <w:rPr>
          <w:rtl w:val="true"/>
        </w:rPr>
        <w:t xml:space="preserve">. </w:t>
      </w:r>
      <w:r>
        <w:rPr>
          <w:rtl w:val="true"/>
        </w:rPr>
        <w:t xml:space="preserve">מגמ’ בשבת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 xml:space="preserve">:) </w:t>
      </w:r>
      <w:r>
        <w:rPr>
          <w:rtl w:val="true"/>
        </w:rPr>
        <w:t>יוצא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Style w:val="FootnoteAnchor"/>
          <w:rtl w:val="true"/>
        </w:rPr>
        <w:footnoteReference w:id="248"/>
      </w:r>
      <w:r>
        <w:rPr>
          <w:rtl w:val="true"/>
        </w:rPr>
        <w:t xml:space="preserve">, </w:t>
      </w:r>
      <w:r>
        <w:rPr>
          <w:rtl w:val="true"/>
        </w:rPr>
        <w:t>שלא מוכרח שהנחה של עקירה והנחה של הנחה צריכים להיות שווה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אם רש</w:t>
      </w:r>
      <w:r>
        <w:rPr>
          <w:rtl w:val="true"/>
        </w:rPr>
        <w:t>"</w:t>
      </w:r>
      <w:r>
        <w:rPr>
          <w:rtl w:val="true"/>
        </w:rPr>
        <w:t>י מבאר על פי זה או לא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נוכל לעשות שרש</w:t>
      </w:r>
      <w:r>
        <w:rPr>
          <w:rtl w:val="true"/>
        </w:rPr>
        <w:t>"</w:t>
      </w:r>
      <w:r>
        <w:rPr>
          <w:rtl w:val="true"/>
        </w:rPr>
        <w:t>י אומר לנו מתי אדם מונח ומתי אינו מונח</w:t>
      </w:r>
      <w:r>
        <w:rPr>
          <w:rtl w:val="true"/>
        </w:rPr>
        <w:t xml:space="preserve">. </w:t>
      </w:r>
      <w:r>
        <w:rPr>
          <w:rtl w:val="true"/>
        </w:rPr>
        <w:t>מעקירת פסיעה עד הנחת פסיעה</w:t>
      </w:r>
      <w:r>
        <w:rPr>
          <w:rtl w:val="true"/>
        </w:rPr>
        <w:t xml:space="preserve">, </w:t>
      </w:r>
      <w:r>
        <w:rPr>
          <w:rtl w:val="true"/>
        </w:rPr>
        <w:t>הוא עקור</w:t>
      </w:r>
      <w:r>
        <w:rPr>
          <w:rtl w:val="true"/>
        </w:rPr>
        <w:t xml:space="preserve">. </w:t>
      </w:r>
      <w:r>
        <w:rPr>
          <w:rtl w:val="true"/>
        </w:rPr>
        <w:t>מהנחת פסיעה עד עקירת פסיעה</w:t>
      </w:r>
      <w:r>
        <w:rPr>
          <w:rtl w:val="true"/>
        </w:rPr>
        <w:t xml:space="preserve">, </w:t>
      </w:r>
      <w:r>
        <w:rPr>
          <w:rtl w:val="true"/>
        </w:rPr>
        <w:t>הוא מונח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אומר</w:t>
      </w:r>
      <w:r>
        <w:rPr>
          <w:rtl w:val="true"/>
        </w:rPr>
        <w:t xml:space="preserve">, </w:t>
      </w:r>
      <w:r>
        <w:rPr>
          <w:rtl w:val="true"/>
        </w:rPr>
        <w:t>עקירת פסיעה היא עקירה</w:t>
      </w:r>
      <w:r>
        <w:rPr>
          <w:rtl w:val="true"/>
        </w:rPr>
        <w:t xml:space="preserve">, </w:t>
      </w:r>
      <w:r>
        <w:rPr>
          <w:rtl w:val="true"/>
        </w:rPr>
        <w:t>והנחת פסיעה היא הנחה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שזה ישנה כלום</w:t>
      </w:r>
      <w:r>
        <w:rPr>
          <w:rtl w:val="true"/>
        </w:rPr>
        <w:t xml:space="preserve">, </w:t>
      </w:r>
      <w:r>
        <w:rPr>
          <w:rtl w:val="true"/>
        </w:rPr>
        <w:t>שנצטרך לפרש שיש עקירה ממצב אחד למצב אחר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שמצב משתנה בינתיים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 (</w:t>
      </w:r>
      <w:r>
        <w:rPr>
          <w:rtl w:val="true"/>
        </w:rPr>
        <w:t>תראה</w:t>
      </w:r>
      <w:r>
        <w:rPr>
          <w:rtl w:val="true"/>
        </w:rPr>
        <w:t xml:space="preserve">, </w:t>
      </w:r>
      <w:r>
        <w:rPr>
          <w:rtl w:val="true"/>
        </w:rPr>
        <w:t>בהמשך</w:t>
      </w:r>
      <w:r>
        <w:rPr>
          <w:rtl w:val="true"/>
        </w:rPr>
        <w:t xml:space="preserve">, </w:t>
      </w:r>
      <w:r>
        <w:rPr>
          <w:rtl w:val="true"/>
        </w:rPr>
        <w:t>כוונה שלנו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שנוכל לומר שלש צדדים פשוטים בענין מה מבטל הנחה</w:t>
      </w:r>
      <w:r>
        <w:rPr>
          <w:rtl w:val="true"/>
        </w:rPr>
        <w:t xml:space="preserve">, </w:t>
      </w:r>
      <w:r>
        <w:rPr>
          <w:rtl w:val="true"/>
        </w:rPr>
        <w:t>ועושה שהוא עקור</w:t>
      </w:r>
      <w:r>
        <w:rPr>
          <w:rtl w:val="true"/>
        </w:rPr>
        <w:t>:</w:t>
      </w:r>
    </w:p>
    <w:p>
      <w:pPr>
        <w:pStyle w:val="Normal"/>
        <w:numPr>
          <w:ilvl w:val="0"/>
          <w:numId w:val="34"/>
        </w:numPr>
        <w:bidi w:val="1"/>
        <w:jc w:val="left"/>
        <w:rPr/>
      </w:pPr>
      <w:r>
        <w:rPr>
          <w:rtl w:val="true"/>
        </w:rPr>
        <w:t>מה שרגל הוא באויר</w:t>
      </w:r>
      <w:r>
        <w:rPr>
          <w:rtl w:val="true"/>
        </w:rPr>
        <w:t>:</w:t>
      </w:r>
    </w:p>
    <w:p>
      <w:pPr>
        <w:pStyle w:val="Normal"/>
        <w:numPr>
          <w:ilvl w:val="1"/>
          <w:numId w:val="34"/>
        </w:numPr>
        <w:bidi w:val="1"/>
        <w:jc w:val="left"/>
        <w:rPr/>
      </w:pPr>
      <w:r>
        <w:rPr>
          <w:rtl w:val="true"/>
        </w:rPr>
        <w:t>רגל אחד הוא באויר</w:t>
      </w:r>
      <w:r>
        <w:rPr>
          <w:rtl w:val="true"/>
        </w:rPr>
        <w:t xml:space="preserve">. </w:t>
      </w:r>
      <w:r>
        <w:rPr>
          <w:rtl w:val="true"/>
        </w:rPr>
        <w:t>כדי לומר כן</w:t>
      </w:r>
      <w:r>
        <w:rPr>
          <w:rtl w:val="true"/>
        </w:rPr>
        <w:t xml:space="preserve">, </w:t>
      </w:r>
      <w:r>
        <w:rPr>
          <w:rtl w:val="true"/>
        </w:rPr>
        <w:t>צריך לומר שלא תמיד רגל אחד הוא באויר</w:t>
      </w:r>
      <w:r>
        <w:rPr>
          <w:rtl w:val="true"/>
        </w:rPr>
        <w:t xml:space="preserve">. </w:t>
      </w:r>
      <w:r>
        <w:rPr>
          <w:rtl w:val="true"/>
        </w:rPr>
        <w:t>נראה שזה נכון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1"/>
          <w:numId w:val="34"/>
        </w:numPr>
        <w:bidi w:val="1"/>
        <w:jc w:val="left"/>
        <w:rPr/>
      </w:pPr>
      <w:r>
        <w:rPr>
          <w:rtl w:val="true"/>
        </w:rPr>
        <w:t>רגליים הם באויר</w:t>
      </w:r>
      <w:r>
        <w:rPr>
          <w:rtl w:val="true"/>
        </w:rPr>
        <w:t xml:space="preserve">. </w:t>
      </w:r>
      <w:r>
        <w:rPr>
          <w:rtl w:val="true"/>
        </w:rPr>
        <w:t>איני יודע בדיוק המציאות</w:t>
      </w:r>
      <w:r>
        <w:rPr>
          <w:rtl w:val="true"/>
        </w:rPr>
        <w:t xml:space="preserve">, </w:t>
      </w:r>
      <w:r>
        <w:rPr>
          <w:rtl w:val="true"/>
        </w:rPr>
        <w:t>אבל לא נראה שזה קורה בכלל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נאמר שהוא עקור כלל בתוך הילוך שלו</w:t>
      </w:r>
      <w:r>
        <w:rPr>
          <w:rtl w:val="true"/>
        </w:rPr>
        <w:t xml:space="preserve">, </w:t>
      </w:r>
      <w:r>
        <w:rPr>
          <w:rtl w:val="true"/>
        </w:rPr>
        <w:t>אי אפשר לומר צד זה</w:t>
      </w:r>
      <w:r>
        <w:rPr>
          <w:rtl w:val="true"/>
        </w:rPr>
        <w:t>. (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יוצא שזה נכון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מירושלמי</w:t>
      </w:r>
      <w:r>
        <w:rPr>
          <w:rtl w:val="true"/>
        </w:rPr>
        <w:t xml:space="preserve">, </w:t>
      </w:r>
      <w:r>
        <w:rPr>
          <w:rtl w:val="true"/>
        </w:rPr>
        <w:t>אין הוכחה</w:t>
      </w:r>
      <w:r>
        <w:rPr>
          <w:rtl w:val="true"/>
        </w:rPr>
        <w:t>.)</w:t>
      </w:r>
    </w:p>
    <w:p>
      <w:pPr>
        <w:pStyle w:val="Normal"/>
        <w:numPr>
          <w:ilvl w:val="0"/>
          <w:numId w:val="34"/>
        </w:numPr>
        <w:bidi w:val="1"/>
        <w:jc w:val="left"/>
        <w:rPr/>
      </w:pPr>
      <w:r>
        <w:rPr>
          <w:rtl w:val="true"/>
        </w:rPr>
        <w:t>מה שרגל זז</w:t>
      </w:r>
      <w:r>
        <w:rPr>
          <w:rtl w:val="true"/>
        </w:rPr>
        <w:t>:</w:t>
      </w:r>
    </w:p>
    <w:p>
      <w:pPr>
        <w:pStyle w:val="Normal"/>
        <w:numPr>
          <w:ilvl w:val="1"/>
          <w:numId w:val="34"/>
        </w:numPr>
        <w:bidi w:val="1"/>
        <w:jc w:val="left"/>
        <w:rPr/>
      </w:pPr>
      <w:r>
        <w:rPr>
          <w:rtl w:val="true"/>
        </w:rPr>
        <w:t>רגל אחד זז</w:t>
      </w:r>
      <w:r>
        <w:rPr>
          <w:rtl w:val="true"/>
        </w:rPr>
        <w:t xml:space="preserve">. </w:t>
      </w:r>
      <w:r>
        <w:rPr>
          <w:rtl w:val="true"/>
        </w:rPr>
        <w:t>כדי לומר כן</w:t>
      </w:r>
      <w:r>
        <w:rPr>
          <w:rtl w:val="true"/>
        </w:rPr>
        <w:t xml:space="preserve">, </w:t>
      </w:r>
      <w:r>
        <w:rPr>
          <w:rtl w:val="true"/>
        </w:rPr>
        <w:t>צריך לומר שלפעמים אין אף רגל אחד זז</w:t>
      </w:r>
      <w:r>
        <w:rPr>
          <w:rtl w:val="true"/>
        </w:rPr>
        <w:t xml:space="preserve">. </w:t>
      </w:r>
      <w:r>
        <w:rPr>
          <w:rtl w:val="true"/>
        </w:rPr>
        <w:t>לא נראה שזה נכון</w:t>
      </w:r>
      <w:r>
        <w:rPr>
          <w:rtl w:val="true"/>
        </w:rPr>
        <w:t xml:space="preserve">. </w:t>
      </w:r>
      <w:r>
        <w:rPr>
          <w:rtl w:val="true"/>
        </w:rPr>
        <w:t>נראה שאולי יש לומר שצריך שרגל לא הולך באויר</w:t>
      </w:r>
      <w:r>
        <w:rPr>
          <w:rtl w:val="true"/>
        </w:rPr>
        <w:t xml:space="preserve">, </w:t>
      </w:r>
      <w:r>
        <w:rPr>
          <w:rtl w:val="true"/>
        </w:rPr>
        <w:t>אלא רגל מוליך אותו ומגביה אותו</w:t>
      </w:r>
      <w:r>
        <w:rPr>
          <w:rtl w:val="true"/>
        </w:rPr>
        <w:t>. (</w:t>
      </w:r>
      <w:r>
        <w:rPr>
          <w:rtl w:val="true"/>
        </w:rPr>
        <w:t>נראה שקודם לכן</w:t>
      </w:r>
      <w:r>
        <w:rPr>
          <w:rtl w:val="true"/>
        </w:rPr>
        <w:t xml:space="preserve">, </w:t>
      </w:r>
      <w:r>
        <w:rPr>
          <w:rtl w:val="true"/>
        </w:rPr>
        <w:t>הוא כמתגלגל</w:t>
      </w:r>
      <w:r>
        <w:rPr>
          <w:rtl w:val="true"/>
        </w:rPr>
        <w:t xml:space="preserve">, </w:t>
      </w:r>
      <w:r>
        <w:rPr>
          <w:rtl w:val="true"/>
        </w:rPr>
        <w:t>שנח</w:t>
      </w:r>
      <w:r>
        <w:rPr>
          <w:rtl w:val="true"/>
        </w:rPr>
        <w:t xml:space="preserve">, </w:t>
      </w:r>
      <w:r>
        <w:rPr>
          <w:rtl w:val="true"/>
        </w:rPr>
        <w:t>אבל כאן</w:t>
      </w:r>
      <w:r>
        <w:rPr>
          <w:rtl w:val="true"/>
        </w:rPr>
        <w:t xml:space="preserve">, </w:t>
      </w:r>
      <w:r>
        <w:rPr>
          <w:rtl w:val="true"/>
        </w:rPr>
        <w:t xml:space="preserve">הוא עוקר את עצמו </w:t>
      </w:r>
      <w:r>
        <w:rPr>
          <w:rtl w:val="true"/>
        </w:rPr>
        <w:t>(</w:t>
      </w:r>
      <w:r>
        <w:rPr>
          <w:rtl w:val="true"/>
        </w:rPr>
        <w:t>שמגביה את הרגל</w:t>
      </w:r>
      <w:r>
        <w:rPr>
          <w:rtl w:val="true"/>
        </w:rPr>
        <w:t xml:space="preserve">), </w:t>
      </w:r>
      <w:r>
        <w:rPr>
          <w:rtl w:val="true"/>
        </w:rPr>
        <w:t>ולכן הוא מונח</w:t>
      </w:r>
      <w:r>
        <w:rPr>
          <w:rtl w:val="true"/>
        </w:rPr>
        <w:t xml:space="preserve">.) </w:t>
      </w:r>
      <w:r>
        <w:rPr>
          <w:rtl w:val="true"/>
        </w:rPr>
        <w:t>צריך לחשוב אם יש פעמים שזה לא קורה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numPr>
          <w:ilvl w:val="1"/>
          <w:numId w:val="34"/>
        </w:numPr>
        <w:bidi w:val="1"/>
        <w:jc w:val="left"/>
        <w:rPr/>
      </w:pPr>
      <w:r>
        <w:rPr>
          <w:rtl w:val="true"/>
        </w:rPr>
        <w:t>רגליים זז</w:t>
      </w:r>
      <w:r>
        <w:rPr>
          <w:rtl w:val="true"/>
        </w:rPr>
        <w:t xml:space="preserve">. </w:t>
      </w:r>
      <w:r>
        <w:rPr>
          <w:rtl w:val="true"/>
        </w:rPr>
        <w:t>כדי לומר כן</w:t>
      </w:r>
      <w:r>
        <w:rPr>
          <w:rtl w:val="true"/>
        </w:rPr>
        <w:t xml:space="preserve">, </w:t>
      </w:r>
      <w:r>
        <w:rPr>
          <w:rtl w:val="true"/>
        </w:rPr>
        <w:t>צריך לומר שזה קורה</w:t>
      </w:r>
      <w:r>
        <w:rPr>
          <w:rtl w:val="true"/>
        </w:rPr>
        <w:t xml:space="preserve">, </w:t>
      </w:r>
      <w:r>
        <w:rPr>
          <w:rtl w:val="true"/>
        </w:rPr>
        <w:t>ושניהם זזים</w:t>
      </w:r>
      <w:r>
        <w:rPr>
          <w:rtl w:val="true"/>
        </w:rPr>
        <w:t xml:space="preserve">. </w:t>
      </w:r>
      <w:r>
        <w:rPr>
          <w:rtl w:val="true"/>
        </w:rPr>
        <w:t>נראה שזה נכון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לומר שלפעמים רק רגל אחד זז</w:t>
      </w:r>
      <w:r>
        <w:rPr>
          <w:rtl w:val="true"/>
        </w:rPr>
        <w:t xml:space="preserve">. </w:t>
      </w:r>
      <w:r>
        <w:rPr>
          <w:rtl w:val="true"/>
        </w:rPr>
        <w:t>לא נראה שזה נכון</w:t>
      </w:r>
      <w:r>
        <w:rPr>
          <w:rtl w:val="true"/>
        </w:rPr>
        <w:t>.</w:t>
      </w:r>
    </w:p>
    <w:p>
      <w:pPr>
        <w:pStyle w:val="Normal"/>
        <w:numPr>
          <w:ilvl w:val="0"/>
          <w:numId w:val="34"/>
        </w:numPr>
        <w:bidi w:val="1"/>
        <w:jc w:val="left"/>
        <w:rPr/>
      </w:pPr>
      <w:r>
        <w:rPr>
          <w:rtl w:val="true"/>
        </w:rPr>
        <w:t>מה שרגל מוליך</w:t>
      </w:r>
      <w:r>
        <w:rPr>
          <w:rtl w:val="true"/>
        </w:rPr>
        <w:t>:</w:t>
      </w:r>
    </w:p>
    <w:p>
      <w:pPr>
        <w:pStyle w:val="Normal"/>
        <w:numPr>
          <w:ilvl w:val="1"/>
          <w:numId w:val="34"/>
        </w:numPr>
        <w:bidi w:val="1"/>
        <w:jc w:val="left"/>
        <w:rPr/>
      </w:pPr>
      <w:r>
        <w:rPr>
          <w:rtl w:val="true"/>
        </w:rPr>
        <w:t>רגל אחד מוליך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שיש זמן שאין אגל שמוליך</w:t>
      </w:r>
      <w:r>
        <w:rPr>
          <w:rtl w:val="true"/>
        </w:rPr>
        <w:t xml:space="preserve">. </w:t>
      </w:r>
      <w:r>
        <w:rPr>
          <w:rtl w:val="true"/>
        </w:rPr>
        <w:t>נראה שזה נכון</w:t>
      </w:r>
      <w:r>
        <w:rPr>
          <w:rtl w:val="true"/>
        </w:rPr>
        <w:t>.</w:t>
      </w:r>
    </w:p>
    <w:p>
      <w:pPr>
        <w:pStyle w:val="Normal"/>
        <w:numPr>
          <w:ilvl w:val="1"/>
          <w:numId w:val="34"/>
        </w:numPr>
        <w:bidi w:val="1"/>
        <w:jc w:val="left"/>
        <w:rPr/>
      </w:pPr>
      <w:r>
        <w:rPr>
          <w:rtl w:val="true"/>
        </w:rPr>
        <w:t>רגליים מוליכים</w:t>
      </w:r>
      <w:r>
        <w:rPr>
          <w:rtl w:val="true"/>
        </w:rPr>
        <w:t xml:space="preserve">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צריך לומר שיש זמן שרגליים מוליכים</w:t>
      </w:r>
      <w:r>
        <w:rPr>
          <w:rtl w:val="true"/>
        </w:rPr>
        <w:t xml:space="preserve">. </w:t>
      </w:r>
      <w:r>
        <w:rPr>
          <w:rtl w:val="true"/>
        </w:rPr>
        <w:t>לא נראה שזה נכון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לא פשוט לי כלל למה יהיה תלוי בענינים אלו כלל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גם אפשר שהענין יהיה </w:t>
      </w:r>
      <w:r>
        <w:rPr>
          <w:rtl w:val="true"/>
        </w:rPr>
        <w:t>(</w:t>
      </w:r>
      <w:r>
        <w:rPr>
          <w:rtl w:val="true"/>
        </w:rPr>
        <w:t>ולא נראה כן מלשון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>שאף אם היה עומד</w:t>
      </w:r>
      <w:r>
        <w:rPr>
          <w:rtl w:val="true"/>
        </w:rPr>
        <w:t xml:space="preserve">, </w:t>
      </w:r>
      <w:r>
        <w:rPr>
          <w:rtl w:val="true"/>
        </w:rPr>
        <w:t>אם נתן את רגלו שם</w:t>
      </w:r>
      <w:r>
        <w:rPr>
          <w:rtl w:val="true"/>
        </w:rPr>
        <w:t xml:space="preserve">, </w:t>
      </w:r>
      <w:r>
        <w:rPr>
          <w:rtl w:val="true"/>
        </w:rPr>
        <w:t>היה צריך להוליך את גופו לו</w:t>
      </w:r>
      <w:r>
        <w:rPr>
          <w:rtl w:val="true"/>
        </w:rPr>
        <w:t xml:space="preserve">. </w:t>
      </w:r>
      <w:r>
        <w:rPr>
          <w:rtl w:val="true"/>
        </w:rPr>
        <w:t>מה שמוליך בזה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חלק מן ההליכה</w:t>
      </w:r>
      <w:r>
        <w:rPr>
          <w:rtl w:val="true"/>
        </w:rPr>
        <w:t xml:space="preserve">, </w:t>
      </w:r>
      <w:r>
        <w:rPr>
          <w:rtl w:val="true"/>
        </w:rPr>
        <w:t>והוא הנחה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>,</w:t>
      </w:r>
      <w:r>
        <w:rPr>
          <w:rtl w:val="true"/>
        </w:rPr>
        <w:t>כל זמן שרגלו שמוליך הוא לפני גופו</w:t>
      </w:r>
      <w:r>
        <w:rPr>
          <w:rtl w:val="true"/>
        </w:rPr>
        <w:t xml:space="preserve">, </w:t>
      </w:r>
      <w:r>
        <w:rPr>
          <w:rtl w:val="true"/>
        </w:rPr>
        <w:t>הוא מונח</w:t>
      </w:r>
      <w:r>
        <w:rPr>
          <w:rtl w:val="true"/>
        </w:rPr>
        <w:t xml:space="preserve">, </w:t>
      </w:r>
      <w:r>
        <w:rPr>
          <w:rtl w:val="true"/>
        </w:rPr>
        <w:t>שלא עושה מעשה שהוא רק מעשה הילוך</w:t>
      </w:r>
      <w:r>
        <w:rPr>
          <w:rtl w:val="true"/>
        </w:rPr>
        <w:t xml:space="preserve">.. </w:t>
      </w:r>
      <w:r>
        <w:rPr>
          <w:rtl w:val="true"/>
        </w:rPr>
        <w:t>ותחשב על זה</w:t>
      </w:r>
      <w:r>
        <w:rPr>
          <w:rtl w:val="true"/>
        </w:rPr>
        <w:t xml:space="preserve">. </w:t>
      </w:r>
      <w:r>
        <w:rPr>
          <w:rtl w:val="true"/>
        </w:rPr>
        <w:t>גם אפשר לומר שתמיד לא נח</w:t>
      </w:r>
      <w:r>
        <w:rPr>
          <w:rtl w:val="true"/>
        </w:rPr>
        <w:t xml:space="preserve">, </w:t>
      </w:r>
      <w:r>
        <w:rPr>
          <w:rtl w:val="true"/>
        </w:rPr>
        <w:t>אבל יש הוצאות חלוקות</w:t>
      </w:r>
      <w:r>
        <w:rPr>
          <w:rtl w:val="true"/>
        </w:rPr>
        <w:t xml:space="preserve">, </w:t>
      </w:r>
      <w:r>
        <w:rPr>
          <w:rtl w:val="true"/>
        </w:rPr>
        <w:t>שתמיד משנה איזה חלק ממנו הוא על הקרקע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פשוט שזה יהני לעשות דין של ב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בן עזאי פוטר כשהולך בתוך מקום פטור</w:t>
      </w:r>
      <w:r>
        <w:rPr>
          <w:rtl w:val="true"/>
        </w:rPr>
        <w:t xml:space="preserve">. </w:t>
      </w:r>
      <w:r>
        <w:rPr>
          <w:rtl w:val="true"/>
        </w:rPr>
        <w:t>על פי מה שכתבנו</w:t>
      </w:r>
      <w:r>
        <w:rPr>
          <w:rtl w:val="true"/>
        </w:rPr>
        <w:t xml:space="preserve">, </w:t>
      </w:r>
      <w:r>
        <w:rPr>
          <w:rtl w:val="true"/>
        </w:rPr>
        <w:t>יש לדון בזה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אפשר לומר שמצבכו לא משתנה</w:t>
      </w:r>
      <w:r>
        <w:rPr>
          <w:rtl w:val="true"/>
        </w:rPr>
        <w:t xml:space="preserve">. </w:t>
      </w:r>
      <w:r>
        <w:rPr>
          <w:rtl w:val="true"/>
        </w:rPr>
        <w:t>הוא קצת נח וקצת עקור</w:t>
      </w:r>
      <w:r>
        <w:rPr>
          <w:rtl w:val="true"/>
        </w:rPr>
        <w:t xml:space="preserve">, </w:t>
      </w:r>
      <w:r>
        <w:rPr>
          <w:rtl w:val="true"/>
        </w:rPr>
        <w:t>וזה די לעשות שהוא נחשב נח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מה שמשתנה הוא מה שיכולים לראות מדעתו</w:t>
      </w:r>
      <w:r>
        <w:rPr>
          <w:rtl w:val="true"/>
        </w:rPr>
        <w:t xml:space="preserve">.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יכולים לראות שרותה להמשיך</w:t>
      </w:r>
      <w:r>
        <w:rPr>
          <w:rtl w:val="true"/>
        </w:rPr>
        <w:t xml:space="preserve">. </w:t>
      </w:r>
      <w:r>
        <w:rPr>
          <w:rtl w:val="true"/>
        </w:rPr>
        <w:t>כמו שכתבנו</w:t>
      </w:r>
      <w:r>
        <w:rPr>
          <w:rtl w:val="true"/>
        </w:rPr>
        <w:t xml:space="preserve">, </w:t>
      </w:r>
      <w:r>
        <w:rPr>
          <w:rtl w:val="true"/>
        </w:rPr>
        <w:t>כשמניח את רגלו</w:t>
      </w:r>
      <w:r>
        <w:rPr>
          <w:rtl w:val="true"/>
        </w:rPr>
        <w:t xml:space="preserve">, </w:t>
      </w:r>
      <w:r>
        <w:rPr>
          <w:rtl w:val="true"/>
        </w:rPr>
        <w:t>לא רואים כן</w:t>
      </w:r>
      <w:r>
        <w:rPr>
          <w:rtl w:val="true"/>
        </w:rPr>
        <w:t xml:space="preserve">, </w:t>
      </w:r>
      <w:r>
        <w:rPr>
          <w:rtl w:val="true"/>
        </w:rPr>
        <w:t>שבין כך ובין כך היה מניח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רואים דעת של עקירה</w:t>
      </w:r>
      <w:r>
        <w:rPr>
          <w:rtl w:val="true"/>
        </w:rPr>
        <w:t xml:space="preserve">, </w:t>
      </w:r>
      <w:r>
        <w:rPr>
          <w:rtl w:val="true"/>
        </w:rPr>
        <w:t>ואז לא נחשב עקור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מיד</w:t>
      </w:r>
      <w:r>
        <w:rPr>
          <w:rtl w:val="true"/>
        </w:rPr>
        <w:t xml:space="preserve">, </w:t>
      </w:r>
      <w:r>
        <w:rPr>
          <w:rtl w:val="true"/>
        </w:rPr>
        <w:t>כשמגביה את רגלו</w:t>
      </w:r>
      <w:r>
        <w:rPr>
          <w:rtl w:val="true"/>
        </w:rPr>
        <w:t xml:space="preserve">, </w:t>
      </w:r>
      <w:r>
        <w:rPr>
          <w:rtl w:val="true"/>
        </w:rPr>
        <w:t>רואים כן</w:t>
      </w:r>
      <w:r>
        <w:rPr>
          <w:rtl w:val="true"/>
        </w:rPr>
        <w:t xml:space="preserve">, </w:t>
      </w:r>
      <w:r>
        <w:rPr>
          <w:rtl w:val="true"/>
        </w:rPr>
        <w:t>ונחשב עקור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ואם תקשה על שיטת בן עזאי</w:t>
      </w:r>
      <w:r>
        <w:rPr>
          <w:rtl w:val="true"/>
        </w:rPr>
        <w:t xml:space="preserve">, </w:t>
      </w:r>
      <w:r>
        <w:rPr>
          <w:rtl w:val="true"/>
        </w:rPr>
        <w:t>איך אפשר להיות שדבר מונח ועדיין מקומו משתנה</w:t>
      </w:r>
      <w:r>
        <w:rPr>
          <w:rtl w:val="true"/>
        </w:rPr>
        <w:t xml:space="preserve">. </w:t>
      </w:r>
      <w:r>
        <w:rPr>
          <w:rtl w:val="true"/>
        </w:rPr>
        <w:t>ולא נראה שזה קשה</w:t>
      </w:r>
      <w:r>
        <w:rPr>
          <w:rtl w:val="true"/>
        </w:rPr>
        <w:t xml:space="preserve">, </w:t>
      </w:r>
      <w:r>
        <w:rPr>
          <w:rtl w:val="true"/>
        </w:rPr>
        <w:t>שתמיד הוא מונח במקומו</w:t>
      </w:r>
      <w:r>
        <w:rPr>
          <w:rtl w:val="true"/>
        </w:rPr>
        <w:t xml:space="preserve">, </w:t>
      </w:r>
      <w:r>
        <w:rPr>
          <w:rtl w:val="true"/>
        </w:rPr>
        <w:t>ומקומו משתנה</w:t>
      </w:r>
      <w:r>
        <w:rPr>
          <w:rtl w:val="true"/>
        </w:rPr>
        <w:t xml:space="preserve">. </w:t>
      </w:r>
      <w:r>
        <w:rPr>
          <w:rtl w:val="true"/>
        </w:rPr>
        <w:t>לא נראה לי שום סיבה שמה שמקומו תמיד משתנה הוא סיבה שלא נח</w:t>
      </w:r>
      <w:r>
        <w:rPr>
          <w:rtl w:val="true"/>
        </w:rPr>
        <w:t xml:space="preserve">, </w:t>
      </w:r>
      <w:r>
        <w:rPr>
          <w:rtl w:val="true"/>
        </w:rPr>
        <w:t>שבכל זמן יש לו מקום</w:t>
      </w:r>
      <w:r>
        <w:rPr>
          <w:rtl w:val="true"/>
        </w:rPr>
        <w:t xml:space="preserve">, </w:t>
      </w:r>
      <w:r>
        <w:rPr>
          <w:rtl w:val="true"/>
        </w:rPr>
        <w:t>אלא שבכל זמן הוא מקום אחר</w:t>
      </w:r>
      <w:r>
        <w:rPr>
          <w:rtl w:val="true"/>
        </w:rPr>
        <w:t>. (</w:t>
      </w:r>
      <w:r>
        <w:rPr>
          <w:rtl w:val="true"/>
        </w:rPr>
        <w:t>נראה לי שהסיבה שבני אדם מתבלבלים מחמת זה הוא שקשה לחשוב על זמן אחד</w:t>
      </w:r>
      <w:r>
        <w:rPr>
          <w:rtl w:val="true"/>
        </w:rPr>
        <w:t xml:space="preserve">, </w:t>
      </w:r>
      <w:r>
        <w:rPr>
          <w:rtl w:val="true"/>
        </w:rPr>
        <w:t xml:space="preserve">שכל זמן שחושבים עליו </w:t>
      </w:r>
      <w:r>
        <w:rPr>
          <w:rtl w:val="true"/>
        </w:rPr>
        <w:t>(</w:t>
      </w:r>
      <w:r>
        <w:rPr>
          <w:rtl w:val="true"/>
        </w:rPr>
        <w:t>סקנ</w:t>
      </w:r>
      <w:r>
        <w:rPr>
          <w:rtl w:val="true"/>
        </w:rPr>
        <w:t>"</w:t>
      </w:r>
      <w:r>
        <w:rPr>
          <w:rtl w:val="true"/>
        </w:rPr>
        <w:t>ד וכדו</w:t>
      </w:r>
      <w:r>
        <w:rPr>
          <w:rtl w:val="true"/>
        </w:rPr>
        <w:t xml:space="preserve">')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 xml:space="preserve">המשך </w:t>
      </w:r>
      <w:r>
        <w:rPr>
          <w:rtl w:val="true"/>
        </w:rPr>
        <w:t>(</w:t>
      </w:r>
      <w:r>
        <w:rPr>
          <w:rtl w:val="true"/>
        </w:rPr>
        <w:t>כמו שכל מקום שחושבים עליו בני אדם הוא המשך</w:t>
      </w:r>
      <w:r>
        <w:rPr>
          <w:rtl w:val="true"/>
        </w:rPr>
        <w:t xml:space="preserve">), </w:t>
      </w:r>
      <w:r>
        <w:rPr>
          <w:rtl w:val="true"/>
        </w:rPr>
        <w:t>והרי יש כמה מקומות באותו זמן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חלקים לזמן</w:t>
      </w:r>
      <w:r>
        <w:rPr>
          <w:rtl w:val="true"/>
        </w:rPr>
        <w:t xml:space="preserve">, </w:t>
      </w:r>
      <w:r>
        <w:rPr>
          <w:rtl w:val="true"/>
        </w:rPr>
        <w:t>ובכל זמן הוא במקום אחר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וזה מעניין את הדעת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יש להעיר שלפי רשב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 xml:space="preserve">צריך לדון אם מעשה נגמר אחרי שנח </w:t>
      </w:r>
      <w:r>
        <w:rPr>
          <w:rtl w:val="true"/>
        </w:rPr>
        <w:t>(</w:t>
      </w:r>
      <w:r>
        <w:rPr>
          <w:rtl w:val="true"/>
        </w:rPr>
        <w:t>בהנחה של הליכה</w:t>
      </w:r>
      <w:r>
        <w:rPr>
          <w:rtl w:val="true"/>
        </w:rPr>
        <w:t xml:space="preserve">), </w:t>
      </w:r>
      <w:r>
        <w:rPr>
          <w:rtl w:val="true"/>
        </w:rPr>
        <w:t>שאם נאמר כן</w:t>
      </w:r>
      <w:r>
        <w:rPr>
          <w:rtl w:val="true"/>
        </w:rPr>
        <w:t xml:space="preserve">, </w:t>
      </w:r>
      <w:r>
        <w:rPr>
          <w:rtl w:val="true"/>
        </w:rPr>
        <w:t>פעמים רבות יפטר מחיוב כרת</w:t>
      </w:r>
      <w:r>
        <w:rPr>
          <w:rtl w:val="true"/>
        </w:rPr>
        <w:t xml:space="preserve">, </w:t>
      </w:r>
      <w:r>
        <w:rPr>
          <w:rtl w:val="true"/>
        </w:rPr>
        <w:t>כיון שחישב להביא ואתו למקום אחר ברשות שלו מכניס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שכיון שרצה להביא אותו לשם</w:t>
      </w:r>
      <w:r>
        <w:rPr>
          <w:rtl w:val="true"/>
        </w:rPr>
        <w:t xml:space="preserve">, </w:t>
      </w:r>
      <w:r>
        <w:rPr>
          <w:rtl w:val="true"/>
        </w:rPr>
        <w:t>נמצא שכוון להניח אותו בהנחת רשב</w:t>
      </w:r>
      <w:r>
        <w:rPr>
          <w:rtl w:val="true"/>
        </w:rPr>
        <w:t>"</w:t>
      </w:r>
      <w:r>
        <w:rPr>
          <w:rtl w:val="true"/>
        </w:rPr>
        <w:t>ע בתחי</w:t>
      </w:r>
      <w:r>
        <w:rPr>
          <w:rtl w:val="true"/>
        </w:rPr>
        <w:t xml:space="preserve">', </w:t>
      </w:r>
      <w:r>
        <w:rPr>
          <w:rtl w:val="true"/>
        </w:rPr>
        <w:t>במקום שהניח אותו</w:t>
      </w:r>
      <w:r>
        <w:rPr>
          <w:rtl w:val="true"/>
        </w:rPr>
        <w:t xml:space="preserve">, </w:t>
      </w:r>
      <w:r>
        <w:rPr>
          <w:rtl w:val="true"/>
        </w:rPr>
        <w:t>ושוב להביא אותו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Heading3"/>
        <w:bidi w:val="1"/>
        <w:ind w:left="850" w:right="0" w:hanging="0"/>
        <w:jc w:val="left"/>
        <w:rPr/>
      </w:pPr>
      <w:r>
        <w:rPr>
          <w:rtl w:val="true"/>
        </w:rPr>
        <w:t>תירוץ של הגמ’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משנה שלנו הוא כשיטת בן עזאי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תי’ ראשון קיים עוד</w:t>
      </w:r>
      <w:r>
        <w:rPr>
          <w:rtl w:val="true"/>
        </w:rPr>
        <w:t xml:space="preserve">. </w:t>
      </w:r>
      <w:r>
        <w:rPr>
          <w:rtl w:val="true"/>
        </w:rPr>
        <w:t>לא חייב כיון שעמד בינתיים</w:t>
      </w:r>
      <w:r>
        <w:rPr>
          <w:rtl w:val="true"/>
        </w:rPr>
        <w:t xml:space="preserve">, </w:t>
      </w:r>
      <w:r>
        <w:rPr>
          <w:rtl w:val="true"/>
        </w:rPr>
        <w:t>שהלך בינתיים</w:t>
      </w:r>
      <w:r>
        <w:rPr>
          <w:rtl w:val="true"/>
        </w:rPr>
        <w:t xml:space="preserve">, </w:t>
      </w:r>
      <w:r>
        <w:rPr>
          <w:rtl w:val="true"/>
        </w:rPr>
        <w:t>והליכה כעמידה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היה אפשר לשנות הסיפא כשלא עמד</w:t>
      </w:r>
      <w:r>
        <w:rPr>
          <w:rtl w:val="true"/>
        </w:rPr>
        <w:t xml:space="preserve">, </w:t>
      </w:r>
      <w:r>
        <w:rPr>
          <w:rtl w:val="true"/>
        </w:rPr>
        <w:t>שתמיד עומד אדם כשמהלך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שלפי מה שפירש רש</w:t>
      </w:r>
      <w:r>
        <w:rPr>
          <w:rtl w:val="true"/>
        </w:rPr>
        <w:t>"</w:t>
      </w:r>
      <w:r>
        <w:rPr>
          <w:rtl w:val="true"/>
        </w:rPr>
        <w:t>י לא תמיד עומד כשהוא מהלך</w:t>
      </w:r>
      <w:r>
        <w:rPr>
          <w:rtl w:val="true"/>
        </w:rPr>
        <w:t xml:space="preserve">, </w:t>
      </w:r>
      <w:r>
        <w:rPr>
          <w:rtl w:val="true"/>
        </w:rPr>
        <w:t>אלא רק אם פוסע</w:t>
      </w:r>
      <w:r>
        <w:rPr>
          <w:rtl w:val="true"/>
        </w:rPr>
        <w:t xml:space="preserve">. </w:t>
      </w:r>
      <w:r>
        <w:rPr>
          <w:rtl w:val="true"/>
        </w:rPr>
        <w:t>צריך לומר שלא מצוי שאדם יגביה ולא יפסע עד שיוציא ותו</w:t>
      </w:r>
      <w:r>
        <w:rPr>
          <w:rtl w:val="true"/>
        </w:rPr>
        <w:t xml:space="preserve">. </w:t>
      </w:r>
      <w:r>
        <w:rPr>
          <w:rtl w:val="true"/>
        </w:rPr>
        <w:t>אף שהלכה למשה מסיני נאמר על כעין זה</w:t>
      </w:r>
      <w:r>
        <w:rPr>
          <w:rtl w:val="true"/>
        </w:rPr>
        <w:t xml:space="preserve">- </w:t>
      </w:r>
      <w:r>
        <w:rPr>
          <w:rtl w:val="true"/>
        </w:rPr>
        <w:t>הולכה ברשות הרבים</w:t>
      </w:r>
      <w:r>
        <w:rPr>
          <w:rtl w:val="true"/>
        </w:rPr>
        <w:t xml:space="preserve">- </w:t>
      </w:r>
      <w:r>
        <w:rPr>
          <w:rtl w:val="true"/>
        </w:rPr>
        <w:t>לא ייאמר בו משנה</w:t>
      </w:r>
      <w:r>
        <w:rPr>
          <w:rtl w:val="true"/>
        </w:rPr>
        <w:t xml:space="preserve">; </w:t>
      </w:r>
      <w:r>
        <w:rPr>
          <w:rtl w:val="true"/>
        </w:rPr>
        <w:t>לא קשה לנו שלא נקט ציור שלא פסע עד שהוציא</w:t>
      </w:r>
      <w:r>
        <w:rPr>
          <w:rtl w:val="true"/>
        </w:rPr>
        <w:t>.</w:t>
      </w:r>
    </w:p>
    <w:p>
      <w:pPr>
        <w:pStyle w:val="Heading3"/>
        <w:bidi w:val="1"/>
        <w:ind w:left="850" w:right="0" w:hanging="0"/>
        <w:jc w:val="left"/>
        <w:rPr/>
      </w:pPr>
      <w:r>
        <w:rPr>
          <w:rtl w:val="true"/>
        </w:rPr>
        <w:t>קושיית הגמ’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כיון ששיטת בן עזאי הוא שמהלך כעומד</w:t>
      </w:r>
      <w:r>
        <w:rPr>
          <w:rtl w:val="true"/>
        </w:rPr>
        <w:t xml:space="preserve">, </w:t>
      </w:r>
      <w:r>
        <w:rPr>
          <w:rtl w:val="true"/>
        </w:rPr>
        <w:t>רק חולק על רבנן בדין מהלך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בזורק</w:t>
      </w:r>
      <w:r>
        <w:rPr>
          <w:rtl w:val="true"/>
        </w:rPr>
        <w:t xml:space="preserve">, </w:t>
      </w:r>
      <w:r>
        <w:rPr>
          <w:rtl w:val="true"/>
        </w:rPr>
        <w:t>מודה לרבנן</w:t>
      </w:r>
      <w:r>
        <w:rPr>
          <w:rtl w:val="true"/>
        </w:rPr>
        <w:t xml:space="preserve">, </w:t>
      </w:r>
      <w:r>
        <w:rPr>
          <w:rtl w:val="true"/>
        </w:rPr>
        <w:t>ששם לא עומד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חוזר קושיית הגמ’</w:t>
      </w:r>
      <w:r>
        <w:rPr>
          <w:rtl w:val="true"/>
        </w:rPr>
        <w:t xml:space="preserve">. </w:t>
      </w:r>
      <w:r>
        <w:rPr>
          <w:rtl w:val="true"/>
        </w:rPr>
        <w:t>היה לו לומר את הסיפא בציור שווה לרישא</w:t>
      </w:r>
      <w:r>
        <w:rPr>
          <w:rtl w:val="true"/>
        </w:rPr>
        <w:t xml:space="preserve">- </w:t>
      </w:r>
      <w:r>
        <w:rPr>
          <w:rtl w:val="true"/>
        </w:rPr>
        <w:t>אלא שלא הוליך אותו</w:t>
      </w:r>
      <w:r>
        <w:rPr>
          <w:rtl w:val="true"/>
        </w:rPr>
        <w:t xml:space="preserve">, </w:t>
      </w:r>
      <w:r>
        <w:rPr>
          <w:rtl w:val="true"/>
        </w:rPr>
        <w:t>אלא זרק אותו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אין זה כל כך פשוט לי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תמיד היה אפשר להקשות שבכל זמן</w:t>
      </w:r>
      <w:r>
        <w:rPr>
          <w:rtl w:val="true"/>
        </w:rPr>
        <w:t xml:space="preserve">, </w:t>
      </w:r>
      <w:r>
        <w:rPr>
          <w:rtl w:val="true"/>
        </w:rPr>
        <w:t>הוא כאילו עמד ביניהם</w:t>
      </w:r>
      <w:r>
        <w:rPr>
          <w:rtl w:val="true"/>
        </w:rPr>
        <w:t xml:space="preserve">, </w:t>
      </w:r>
      <w:r>
        <w:rPr>
          <w:rtl w:val="true"/>
        </w:rPr>
        <w:t>שהרי בדרך כלל</w:t>
      </w:r>
      <w:r>
        <w:rPr>
          <w:rtl w:val="true"/>
        </w:rPr>
        <w:t xml:space="preserve">, </w:t>
      </w:r>
      <w:r>
        <w:rPr>
          <w:rtl w:val="true"/>
        </w:rPr>
        <w:t xml:space="preserve">אדם מגביה כשהוא מעומד </w:t>
      </w:r>
      <w:r>
        <w:rPr>
          <w:rtl w:val="true"/>
        </w:rPr>
        <w:t>(</w:t>
      </w:r>
      <w:r>
        <w:rPr>
          <w:rtl w:val="true"/>
        </w:rPr>
        <w:t>ואז החפץ עוד מונח</w:t>
      </w:r>
      <w:r>
        <w:rPr>
          <w:rtl w:val="true"/>
        </w:rPr>
        <w:t xml:space="preserve">), </w:t>
      </w:r>
      <w:r>
        <w:rPr>
          <w:rtl w:val="true"/>
        </w:rPr>
        <w:t>ושוב מוציא אותו</w:t>
      </w:r>
      <w:r>
        <w:rPr>
          <w:rtl w:val="true"/>
        </w:rPr>
        <w:t xml:space="preserve">. </w:t>
      </w:r>
      <w:r>
        <w:rPr>
          <w:rtl w:val="true"/>
        </w:rPr>
        <w:t>צריך לומר שאין זה מוכרח</w:t>
      </w:r>
      <w:r>
        <w:rPr>
          <w:rtl w:val="true"/>
        </w:rPr>
        <w:t xml:space="preserve">, </w:t>
      </w:r>
      <w:r>
        <w:rPr>
          <w:rtl w:val="true"/>
        </w:rPr>
        <w:t>ואפשר להיות שיגביה אותו כשהוא מהלך</w:t>
      </w:r>
      <w:r>
        <w:rPr>
          <w:rtl w:val="true"/>
        </w:rPr>
        <w:t xml:space="preserve">, </w:t>
      </w:r>
      <w:r>
        <w:rPr>
          <w:rtl w:val="true"/>
        </w:rPr>
        <w:t>ואז זה יהיה העקירה</w:t>
      </w:r>
      <w:r>
        <w:rPr>
          <w:rtl w:val="true"/>
        </w:rPr>
        <w:t xml:space="preserve">, </w:t>
      </w:r>
      <w:r>
        <w:rPr>
          <w:rtl w:val="true"/>
        </w:rPr>
        <w:t>ולא עקירת גוף שלו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לומר כן בזורק</w:t>
      </w:r>
      <w:r>
        <w:rPr>
          <w:rtl w:val="true"/>
        </w:rPr>
        <w:t xml:space="preserve">- </w:t>
      </w:r>
      <w:r>
        <w:rPr>
          <w:rtl w:val="true"/>
        </w:rPr>
        <w:t xml:space="preserve">להוקים אותו במגביה כשהוא זורק </w:t>
      </w:r>
      <w:r>
        <w:rPr>
          <w:rtl w:val="true"/>
        </w:rPr>
        <w:t>(</w:t>
      </w:r>
      <w:r>
        <w:rPr>
          <w:rtl w:val="true"/>
        </w:rPr>
        <w:t>או כשהוא מהלך</w:t>
      </w:r>
      <w:r>
        <w:rPr>
          <w:rtl w:val="true"/>
        </w:rPr>
        <w:t xml:space="preserve">, </w:t>
      </w:r>
      <w:r>
        <w:rPr>
          <w:rtl w:val="true"/>
        </w:rPr>
        <w:t>וזורק קודם שנח רגלו</w:t>
      </w:r>
      <w:r>
        <w:rPr>
          <w:rtl w:val="true"/>
        </w:rPr>
        <w:t xml:space="preserve">) </w:t>
      </w:r>
      <w:r>
        <w:rPr>
          <w:rtl w:val="true"/>
        </w:rPr>
        <w:t>הוא מאד מוזר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 שלא מקשה ל</w:t>
      </w:r>
      <w:r>
        <w:rPr>
          <w:rtl w:val="true"/>
        </w:rPr>
        <w:t>"</w:t>
      </w:r>
      <w:r>
        <w:rPr>
          <w:rtl w:val="true"/>
        </w:rPr>
        <w:t>ל מוקמים אותו כשקפץ</w:t>
      </w:r>
      <w:r>
        <w:rPr>
          <w:rtl w:val="true"/>
        </w:rPr>
        <w:t xml:space="preserve">, </w:t>
      </w:r>
      <w:r>
        <w:rPr>
          <w:rtl w:val="true"/>
        </w:rPr>
        <w:t>כך לא יוקים אותו בכעין זה</w:t>
      </w:r>
      <w:r>
        <w:rPr>
          <w:rtl w:val="true"/>
        </w:rPr>
        <w:t xml:space="preserve">. </w:t>
      </w:r>
      <w:r>
        <w:rPr>
          <w:rtl w:val="true"/>
        </w:rPr>
        <w:t>וצריך ביאור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3"/>
        <w:bidi w:val="1"/>
        <w:ind w:left="850" w:right="0" w:hanging="0"/>
        <w:jc w:val="left"/>
        <w:rPr/>
      </w:pPr>
      <w:r>
        <w:rPr>
          <w:rtl w:val="true"/>
        </w:rPr>
        <w:t>תירוץ גמ’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גמ’ מתרץ ואומר סיבה למה רצה לומר</w:t>
      </w:r>
      <w:r>
        <w:rPr>
          <w:rtl w:val="true"/>
        </w:rPr>
        <w:t xml:space="preserve">, </w:t>
      </w:r>
      <w:r>
        <w:rPr>
          <w:rtl w:val="true"/>
        </w:rPr>
        <w:t>בדווקא</w:t>
      </w:r>
      <w:r>
        <w:rPr>
          <w:rtl w:val="true"/>
        </w:rPr>
        <w:t xml:space="preserve">, </w:t>
      </w:r>
      <w:r>
        <w:rPr>
          <w:rtl w:val="true"/>
        </w:rPr>
        <w:t>ציור של סיפא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יכולים לפרש רישא כבן עזאי או כרבנן וכשעמד</w:t>
      </w:r>
      <w:r>
        <w:rPr>
          <w:rtl w:val="true"/>
        </w:rPr>
        <w:t xml:space="preserve">, </w:t>
      </w:r>
      <w:r>
        <w:rPr>
          <w:rtl w:val="true"/>
        </w:rPr>
        <w:t>ולא יכולים להקשות עוד ל</w:t>
      </w:r>
      <w:r>
        <w:rPr>
          <w:rtl w:val="true"/>
        </w:rPr>
        <w:t>"</w:t>
      </w:r>
      <w:r>
        <w:rPr>
          <w:rtl w:val="true"/>
        </w:rPr>
        <w:t>ל שנה חילוף שלו בסיפא</w:t>
      </w:r>
      <w:r>
        <w:rPr>
          <w:rtl w:val="true"/>
        </w:rPr>
        <w:t xml:space="preserve">, </w:t>
      </w:r>
      <w:r>
        <w:rPr>
          <w:rtl w:val="true"/>
        </w:rPr>
        <w:t>שיש סיבה למה שנה ציור של מגרר ויוצא בסיפא</w:t>
      </w:r>
      <w:r>
        <w:rPr>
          <w:rtl w:val="true"/>
        </w:rPr>
        <w:t>. (</w:t>
      </w:r>
      <w:r>
        <w:rPr>
          <w:rtl w:val="true"/>
        </w:rPr>
        <w:t>ואם תאמר יאמר שניהם</w:t>
      </w:r>
      <w:r>
        <w:rPr>
          <w:rtl w:val="true"/>
        </w:rPr>
        <w:t xml:space="preserve">. </w:t>
      </w:r>
      <w:r>
        <w:rPr>
          <w:rtl w:val="true"/>
        </w:rPr>
        <w:t>וי“ל שלא בא משנה אלא לפרש ציור אחד של חיוב וציור אחר של פטור</w:t>
      </w:r>
      <w:r>
        <w:rPr>
          <w:rtl w:val="true"/>
        </w:rPr>
        <w:t xml:space="preserve">, </w:t>
      </w:r>
      <w:r>
        <w:rPr>
          <w:rtl w:val="true"/>
        </w:rPr>
        <w:t>ולא לפרש כל הדינים השייכים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הסיבה שרצה לשנות פטור של מגרר ויוצא הוא ששם יש חידוש שרצה להודיע</w:t>
      </w:r>
      <w:r>
        <w:rPr>
          <w:rtl w:val="true"/>
        </w:rPr>
        <w:t xml:space="preserve">, </w:t>
      </w:r>
      <w:r>
        <w:rPr>
          <w:rtl w:val="true"/>
        </w:rPr>
        <w:t>שמחודש הוא שפטור מחיוב ממון</w:t>
      </w:r>
      <w:r>
        <w:rPr>
          <w:rtl w:val="true"/>
        </w:rPr>
        <w:t xml:space="preserve">. </w:t>
      </w:r>
      <w:r>
        <w:rPr>
          <w:rtl w:val="true"/>
        </w:rPr>
        <w:t>כדי להיות פטור מממון</w:t>
      </w:r>
      <w:r>
        <w:rPr>
          <w:rtl w:val="true"/>
        </w:rPr>
        <w:t xml:space="preserve">, </w:t>
      </w:r>
      <w:r>
        <w:rPr>
          <w:rtl w:val="true"/>
        </w:rPr>
        <w:t>צריך להיות שחייב במיתה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לא פשוט שיתחייב במיתה</w:t>
      </w:r>
      <w:r>
        <w:rPr>
          <w:rtl w:val="true"/>
        </w:rPr>
        <w:t xml:space="preserve">. </w:t>
      </w:r>
      <w:r>
        <w:rPr>
          <w:rtl w:val="true"/>
        </w:rPr>
        <w:t>כדי שאדם יתחייב במיתה על מלאכת שבת</w:t>
      </w:r>
      <w:r>
        <w:rPr>
          <w:rtl w:val="true"/>
        </w:rPr>
        <w:t xml:space="preserve">, </w:t>
      </w:r>
      <w:r>
        <w:rPr>
          <w:rtl w:val="true"/>
        </w:rPr>
        <w:t>צריך להיות שעשה מלאכתו כדרך עשיית המלאכה</w:t>
      </w:r>
      <w:r>
        <w:rPr>
          <w:rtl w:val="true"/>
        </w:rPr>
        <w:t xml:space="preserve">. </w:t>
      </w:r>
      <w:r>
        <w:rPr>
          <w:rtl w:val="true"/>
        </w:rPr>
        <w:t>היה אפשר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שפטור הוא</w:t>
      </w:r>
      <w:r>
        <w:rPr>
          <w:rtl w:val="true"/>
        </w:rPr>
        <w:t xml:space="preserve">, </w:t>
      </w:r>
      <w:r>
        <w:rPr>
          <w:rtl w:val="true"/>
        </w:rPr>
        <w:t>ושאין הדרך להוציא דבר על ידי גרירה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המשנה מודיע לנו שאכן חייב מיתה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ויש לדון מהו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החידוש בזה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מן הבריי’ יוצא שיש שני דינים</w:t>
      </w:r>
      <w:r>
        <w:rPr>
          <w:rtl w:val="true"/>
        </w:rPr>
        <w:t xml:space="preserve">- </w:t>
      </w:r>
      <w:r>
        <w:rPr>
          <w:rtl w:val="true"/>
        </w:rPr>
        <w:t>חייב מיתה</w:t>
      </w:r>
      <w:r>
        <w:rPr>
          <w:rtl w:val="true"/>
        </w:rPr>
        <w:t xml:space="preserve">, </w:t>
      </w:r>
      <w:r>
        <w:rPr>
          <w:rtl w:val="true"/>
        </w:rPr>
        <w:t>ולא חייב תשלומים</w:t>
      </w:r>
      <w:r>
        <w:rPr>
          <w:rtl w:val="true"/>
        </w:rPr>
        <w:t xml:space="preserve">. </w:t>
      </w:r>
      <w:r>
        <w:rPr>
          <w:rtl w:val="true"/>
        </w:rPr>
        <w:t>יש לדון איזה מאלו הוא החידוש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מה שחייב מיתה הוא חידוש</w:t>
      </w:r>
      <w:r>
        <w:rPr>
          <w:rtl w:val="true"/>
        </w:rPr>
        <w:t xml:space="preserve">, </w:t>
      </w:r>
      <w:r>
        <w:rPr>
          <w:rtl w:val="true"/>
        </w:rPr>
        <w:t>שהוה אמינא שלא יחייב כיון שאינו עושה מלאכה באופן רגיל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חידוש של המשנה אינו דין ראשון</w:t>
      </w:r>
      <w:r>
        <w:rPr>
          <w:rtl w:val="true"/>
        </w:rPr>
        <w:t xml:space="preserve">, </w:t>
      </w:r>
      <w:r>
        <w:rPr>
          <w:rtl w:val="true"/>
        </w:rPr>
        <w:t>אלא דין שני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יותר נראה שאומר חידוש בזה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יש חידוש</w:t>
      </w:r>
      <w:r>
        <w:rPr>
          <w:rtl w:val="true"/>
        </w:rPr>
        <w:t xml:space="preserve">, </w:t>
      </w:r>
      <w:r>
        <w:rPr>
          <w:rtl w:val="true"/>
        </w:rPr>
        <w:t>שרק יכול להיות פטור מחיוב תשלומים אם הוא חייב מיתה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חידוש ראשון לחדוש שני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 אם זה נכון</w:t>
      </w:r>
      <w:r>
        <w:rPr>
          <w:rtl w:val="true"/>
        </w:rPr>
        <w:t xml:space="preserve">. </w:t>
      </w:r>
      <w:r>
        <w:rPr>
          <w:rtl w:val="true"/>
        </w:rPr>
        <w:t>גמ’ אומר שאף בלי התראה</w:t>
      </w:r>
      <w:r>
        <w:rPr>
          <w:rtl w:val="true"/>
        </w:rPr>
        <w:t xml:space="preserve">- </w:t>
      </w:r>
      <w:r>
        <w:rPr>
          <w:rtl w:val="true"/>
        </w:rPr>
        <w:t>ואף בשוגג</w:t>
      </w:r>
      <w:r>
        <w:rPr>
          <w:rtl w:val="true"/>
        </w:rPr>
        <w:t xml:space="preserve">- </w:t>
      </w:r>
      <w:r>
        <w:rPr>
          <w:rtl w:val="true"/>
        </w:rPr>
        <w:t>עבירת מיתה פוטר מחיוב ממון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לכאורה נאמר כן כאן</w:t>
      </w:r>
      <w:r>
        <w:rPr>
          <w:rtl w:val="true"/>
        </w:rPr>
        <w:t xml:space="preserve">, </w:t>
      </w:r>
      <w:r>
        <w:rPr>
          <w:rtl w:val="true"/>
        </w:rPr>
        <w:t>שעבירת מיתה</w:t>
      </w:r>
      <w:r>
        <w:rPr>
          <w:rtl w:val="true"/>
        </w:rPr>
        <w:t xml:space="preserve">- </w:t>
      </w:r>
      <w:r>
        <w:rPr>
          <w:rtl w:val="true"/>
        </w:rPr>
        <w:t>אף שלא חייב מיתה</w:t>
      </w:r>
      <w:r>
        <w:rPr>
          <w:rtl w:val="true"/>
        </w:rPr>
        <w:t xml:space="preserve">, </w:t>
      </w:r>
      <w:r>
        <w:rPr>
          <w:rtl w:val="true"/>
        </w:rPr>
        <w:t>כיון שעשה אותו שלא כדרכו</w:t>
      </w:r>
      <w:r>
        <w:rPr>
          <w:rtl w:val="true"/>
        </w:rPr>
        <w:t xml:space="preserve">- </w:t>
      </w:r>
      <w:r>
        <w:rPr>
          <w:rtl w:val="true"/>
        </w:rPr>
        <w:t>יפטור אותו מחיוב מיתה</w:t>
      </w:r>
      <w:r>
        <w:rPr>
          <w:rtl w:val="true"/>
        </w:rPr>
        <w:t xml:space="preserve">. </w:t>
      </w:r>
      <w:r>
        <w:rPr>
          <w:rtl w:val="true"/>
        </w:rPr>
        <w:t>אם לא נאמר כן</w:t>
      </w:r>
      <w:r>
        <w:rPr>
          <w:rtl w:val="true"/>
        </w:rPr>
        <w:t xml:space="preserve">, </w:t>
      </w:r>
      <w:r>
        <w:rPr>
          <w:rtl w:val="true"/>
        </w:rPr>
        <w:t>צריך לומר שכיון שאינו כדרכו</w:t>
      </w:r>
      <w:r>
        <w:rPr>
          <w:rtl w:val="true"/>
        </w:rPr>
        <w:t xml:space="preserve">, </w:t>
      </w:r>
      <w:r>
        <w:rPr>
          <w:rtl w:val="true"/>
        </w:rPr>
        <w:t>הוא חלוק ממה שמחייב אותו ממון</w:t>
      </w:r>
      <w:r>
        <w:rPr>
          <w:rtl w:val="true"/>
        </w:rPr>
        <w:t xml:space="preserve">- </w:t>
      </w:r>
      <w:r>
        <w:rPr>
          <w:rtl w:val="true"/>
        </w:rPr>
        <w:t>יותר מששוגג חלוק ממזיד</w:t>
      </w:r>
      <w:r>
        <w:rPr>
          <w:rtl w:val="true"/>
        </w:rPr>
        <w:t xml:space="preserve">- </w:t>
      </w:r>
      <w:r>
        <w:rPr>
          <w:rtl w:val="true"/>
        </w:rPr>
        <w:t>עד כדי שלא פוטר אותו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וע’ ברש</w:t>
      </w:r>
      <w:r>
        <w:rPr>
          <w:rtl w:val="true"/>
        </w:rPr>
        <w:t>"</w:t>
      </w:r>
      <w:r>
        <w:rPr>
          <w:rtl w:val="true"/>
        </w:rPr>
        <w:t>י כאן</w:t>
      </w:r>
      <w:r>
        <w:rPr>
          <w:rtl w:val="true"/>
        </w:rPr>
        <w:t xml:space="preserve">, </w:t>
      </w:r>
      <w:r>
        <w:rPr>
          <w:rtl w:val="true"/>
        </w:rPr>
        <w:t>שמפרש</w:t>
      </w:r>
      <w:r>
        <w:rPr>
          <w:rtl w:val="true"/>
        </w:rPr>
        <w:t>, ”</w:t>
      </w:r>
      <w:r>
        <w:rPr>
          <w:rtl w:val="true"/>
        </w:rPr>
        <w:t>ואין דרך הוצאה בכך</w:t>
      </w:r>
      <w:r>
        <w:rPr>
          <w:rtl w:val="true"/>
        </w:rPr>
        <w:t xml:space="preserve">- </w:t>
      </w:r>
      <w:r>
        <w:rPr>
          <w:rtl w:val="true"/>
        </w:rPr>
        <w:t>ואין כאן חיוב שבת</w:t>
      </w:r>
      <w:r>
        <w:rPr>
          <w:rtl w:val="true"/>
        </w:rPr>
        <w:t xml:space="preserve">.“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משמע שרש</w:t>
      </w:r>
      <w:r>
        <w:rPr>
          <w:rtl w:val="true"/>
        </w:rPr>
        <w:t>"</w:t>
      </w:r>
      <w:r>
        <w:rPr>
          <w:rtl w:val="true"/>
        </w:rPr>
        <w:t>י מפרש שההו“א היה לפטור אותו בשבת</w:t>
      </w:r>
      <w:r>
        <w:rPr>
          <w:rtl w:val="true"/>
        </w:rPr>
        <w:t xml:space="preserve">, </w:t>
      </w:r>
      <w:r>
        <w:rPr>
          <w:rtl w:val="true"/>
        </w:rPr>
        <w:t>אבל לא לחייב אותו בתשלומים</w:t>
      </w:r>
      <w:r>
        <w:rPr>
          <w:rtl w:val="true"/>
        </w:rPr>
        <w:t xml:space="preserve">. </w:t>
      </w:r>
      <w:r>
        <w:rPr>
          <w:rtl w:val="true"/>
        </w:rPr>
        <w:t>אפשר לומר שכיון שרש</w:t>
      </w:r>
      <w:r>
        <w:rPr>
          <w:rtl w:val="true"/>
        </w:rPr>
        <w:t>"</w:t>
      </w:r>
      <w:r>
        <w:rPr>
          <w:rtl w:val="true"/>
        </w:rPr>
        <w:t>י באר את הסיבה שלא יפטר מן התשלומים סובר שלא צריך לבאר את החיוב עצמו</w:t>
      </w:r>
      <w:r>
        <w:rPr>
          <w:rtl w:val="true"/>
        </w:rPr>
        <w:t xml:space="preserve">. </w:t>
      </w:r>
      <w:r>
        <w:rPr>
          <w:rtl w:val="true"/>
        </w:rPr>
        <w:t>דחוק לומר כן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49"/>
      </w:r>
    </w:p>
    <w:p>
      <w:pPr>
        <w:pStyle w:val="Normal"/>
        <w:widowControl/>
        <w:suppressAutoHyphens w:val="true"/>
        <w:bidi w:val="1"/>
        <w:spacing w:lineRule="auto" w:line="259" w:before="283" w:after="283"/>
        <w:jc w:val="left"/>
        <w:rPr/>
      </w:pP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שיש שלש דרכים לבאר את הבריי’</w:t>
      </w:r>
      <w:r>
        <w:rPr>
          <w:rtl w:val="true"/>
        </w:rPr>
        <w:t xml:space="preserve">- </w:t>
      </w:r>
      <w:r>
        <w:rPr>
          <w:rtl w:val="true"/>
        </w:rPr>
        <w:t>אפשר שרישא של הבריי’ הוא בכל ציור שהוציא אותו בעקירה ושוב הוצאה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משנה היה נגד ר“א</w:t>
      </w:r>
      <w:r>
        <w:rPr>
          <w:rtl w:val="true"/>
        </w:rPr>
        <w:t xml:space="preserve">. </w:t>
      </w:r>
      <w:r>
        <w:rPr>
          <w:rtl w:val="true"/>
        </w:rPr>
        <w:t>גם אפשר שרישא של הבריי’ הוא כשעמד בינתיים</w:t>
      </w:r>
      <w:r>
        <w:rPr>
          <w:rtl w:val="true"/>
        </w:rPr>
        <w:t xml:space="preserve">, </w:t>
      </w:r>
      <w:r>
        <w:rPr>
          <w:rtl w:val="true"/>
        </w:rPr>
        <w:t>או על ידי עמידה</w:t>
      </w:r>
      <w:r>
        <w:rPr>
          <w:rStyle w:val="FootnoteAnchor"/>
          <w:rtl w:val="true"/>
        </w:rPr>
        <w:footnoteReference w:id="250"/>
      </w:r>
      <w:r>
        <w:rPr>
          <w:rtl w:val="true"/>
        </w:rPr>
        <w:t xml:space="preserve">, </w:t>
      </w:r>
      <w:r>
        <w:rPr>
          <w:rtl w:val="true"/>
        </w:rPr>
        <w:t xml:space="preserve">בין על ידיהליכה </w:t>
      </w:r>
      <w:r>
        <w:rPr>
          <w:rtl w:val="true"/>
        </w:rPr>
        <w:t>(</w:t>
      </w:r>
      <w:r>
        <w:rPr>
          <w:rtl w:val="true"/>
        </w:rPr>
        <w:t>ומשנה יהיה כב“ע שסובר שהליכה כעמידה</w:t>
      </w:r>
      <w:r>
        <w:rPr>
          <w:rtl w:val="true"/>
        </w:rPr>
        <w:t>).</w:t>
      </w:r>
    </w:p>
    <w:sectPr>
      <w:footnotePr>
        <w:numFmt w:val="decimal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12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SBL Hebrew">
    <w:charset w:val="00"/>
    <w:family w:val="roman"/>
    <w:pitch w:val="variable"/>
  </w:font>
  <w:font w:name="Calibri Light"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Courier New">
    <w:charset w:val="00"/>
    <w:family w:val="roman"/>
    <w:pitch w:val="variable"/>
  </w:font>
  <w:font w:name="Calibri">
    <w:charset w:val="00"/>
    <w:family w:val="roman"/>
    <w:pitch w:val="variable"/>
  </w:font>
  <w:font w:name="Mekorot-Viln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במה שכתבנו בזה בהערות בד</w:t>
      </w:r>
      <w:r>
        <w:rPr>
          <w:rtl w:val="true"/>
        </w:rPr>
        <w:t>"</w:t>
      </w:r>
      <w:r>
        <w:rPr>
          <w:rtl w:val="true"/>
        </w:rPr>
        <w:t>ה אלו נערות פסולות</w:t>
      </w:r>
      <w:r>
        <w:rPr>
          <w:rtl w:val="true"/>
        </w:rPr>
        <w:t>.</w:t>
      </w:r>
    </w:p>
  </w:footnote>
  <w:footnote w:id="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שהיה נראה שהרבה ציורים שבמשנה אינם חידושים</w:t>
      </w:r>
      <w:r>
        <w:rPr>
          <w:rtl w:val="true"/>
        </w:rPr>
        <w:t xml:space="preserve">, </w:t>
      </w:r>
      <w:r>
        <w:rPr>
          <w:rtl w:val="true"/>
        </w:rPr>
        <w:t>אלא הם מיותרים</w:t>
      </w:r>
      <w:r>
        <w:rPr>
          <w:rtl w:val="true"/>
        </w:rPr>
        <w:t xml:space="preserve">. </w:t>
      </w:r>
      <w:r>
        <w:rPr>
          <w:rtl w:val="true"/>
        </w:rPr>
        <w:t>מצאנו כזה הרבה משניות</w:t>
      </w:r>
      <w:r>
        <w:rPr>
          <w:rtl w:val="true"/>
        </w:rPr>
        <w:t xml:space="preserve">, </w:t>
      </w:r>
      <w:r>
        <w:rPr>
          <w:rtl w:val="true"/>
        </w:rPr>
        <w:t xml:space="preserve">וגם מצאנו הרבה משניות שלא כזה </w:t>
      </w:r>
      <w:r>
        <w:rPr>
          <w:rtl w:val="true"/>
        </w:rPr>
        <w:t>(</w:t>
      </w:r>
      <w:r>
        <w:rPr>
          <w:rtl w:val="true"/>
        </w:rPr>
        <w:t>אלא הגמ</w:t>
      </w:r>
      <w:r>
        <w:rPr>
          <w:rtl w:val="true"/>
        </w:rPr>
        <w:t xml:space="preserve">' </w:t>
      </w:r>
      <w:r>
        <w:rPr>
          <w:rtl w:val="true"/>
        </w:rPr>
        <w:t>מדקדק על כל ציור</w:t>
      </w:r>
      <w:r>
        <w:rPr>
          <w:rtl w:val="true"/>
        </w:rPr>
        <w:t xml:space="preserve">). </w:t>
      </w:r>
      <w:r>
        <w:rPr>
          <w:rtl w:val="true"/>
        </w:rPr>
        <w:t>צריך ביאור</w:t>
      </w:r>
      <w:r>
        <w:rPr>
          <w:rtl w:val="true"/>
        </w:rPr>
        <w:t xml:space="preserve">. </w:t>
      </w:r>
      <w:r>
        <w:rPr>
          <w:rtl w:val="true"/>
        </w:rPr>
        <w:t>היה אפשר לומר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להסביר למה לא מוכרח לדקדק לומר שלפעמים משנה רוצה מנין שלם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לומר כן כאן</w:t>
      </w:r>
      <w:r>
        <w:rPr>
          <w:rtl w:val="true"/>
        </w:rPr>
        <w:t xml:space="preserve">, </w:t>
      </w:r>
      <w:r>
        <w:rPr>
          <w:rtl w:val="true"/>
        </w:rPr>
        <w:t>שכבר תנא ושייר</w:t>
      </w:r>
      <w:r>
        <w:rPr>
          <w:rtl w:val="true"/>
        </w:rPr>
        <w:t xml:space="preserve">, </w:t>
      </w:r>
      <w:r>
        <w:rPr>
          <w:rtl w:val="true"/>
        </w:rPr>
        <w:t>כמו שאומר תוס</w:t>
      </w:r>
      <w:r>
        <w:rPr>
          <w:rtl w:val="true"/>
        </w:rPr>
        <w:t xml:space="preserve">' </w:t>
      </w:r>
      <w:r>
        <w:rPr>
          <w:rtl w:val="true"/>
        </w:rPr>
        <w:t>בד</w:t>
      </w:r>
      <w:r>
        <w:rPr>
          <w:rtl w:val="true"/>
        </w:rPr>
        <w:t>"</w:t>
      </w:r>
      <w:r>
        <w:rPr>
          <w:rtl w:val="true"/>
        </w:rPr>
        <w:t>ה על הכותית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בע</w:t>
      </w:r>
      <w:r>
        <w:rPr>
          <w:rtl w:val="true"/>
        </w:rPr>
        <w:t>"</w:t>
      </w:r>
      <w:r>
        <w:rPr>
          <w:rtl w:val="true"/>
        </w:rPr>
        <w:t>ה נבאר</w:t>
      </w:r>
      <w:r>
        <w:rPr>
          <w:rtl w:val="true"/>
        </w:rPr>
        <w:t xml:space="preserve">, </w:t>
      </w:r>
      <w:r>
        <w:rPr>
          <w:rtl w:val="true"/>
        </w:rPr>
        <w:t>אבל הקיצור הוא שבציור ראשון</w:t>
      </w:r>
      <w:r>
        <w:rPr>
          <w:rtl w:val="true"/>
        </w:rPr>
        <w:t xml:space="preserve">, </w:t>
      </w:r>
      <w:r>
        <w:rPr>
          <w:rtl w:val="true"/>
        </w:rPr>
        <w:t>יש איסור לאו</w:t>
      </w:r>
      <w:r>
        <w:rPr>
          <w:rtl w:val="true"/>
        </w:rPr>
        <w:t xml:space="preserve">; </w:t>
      </w:r>
      <w:r>
        <w:rPr>
          <w:rtl w:val="true"/>
        </w:rPr>
        <w:t>בציור שני</w:t>
      </w:r>
      <w:r>
        <w:rPr>
          <w:rtl w:val="true"/>
        </w:rPr>
        <w:t xml:space="preserve">, </w:t>
      </w:r>
      <w:r>
        <w:rPr>
          <w:rtl w:val="true"/>
        </w:rPr>
        <w:t>חולקים אם יש לאו מדאו</w:t>
      </w:r>
      <w:r>
        <w:rPr>
          <w:rtl w:val="true"/>
        </w:rPr>
        <w:t xml:space="preserve">' </w:t>
      </w:r>
      <w:r>
        <w:rPr>
          <w:rtl w:val="true"/>
        </w:rPr>
        <w:t>או מדרבנן</w:t>
      </w:r>
      <w:r>
        <w:rPr>
          <w:rtl w:val="true"/>
        </w:rPr>
        <w:t xml:space="preserve">; </w:t>
      </w:r>
      <w:r>
        <w:rPr>
          <w:rtl w:val="true"/>
        </w:rPr>
        <w:t>ובציור שלישי</w:t>
      </w:r>
      <w:r>
        <w:rPr>
          <w:rtl w:val="true"/>
        </w:rPr>
        <w:t xml:space="preserve">, </w:t>
      </w:r>
      <w:r>
        <w:rPr>
          <w:rtl w:val="true"/>
        </w:rPr>
        <w:t>חולקים אם יש לאו מדאו</w:t>
      </w:r>
      <w:r>
        <w:rPr>
          <w:rtl w:val="true"/>
        </w:rPr>
        <w:t xml:space="preserve">' </w:t>
      </w:r>
      <w:r>
        <w:rPr>
          <w:rtl w:val="true"/>
        </w:rPr>
        <w:t>או חשש של גמ</w:t>
      </w:r>
      <w:r>
        <w:rPr>
          <w:rtl w:val="true"/>
        </w:rPr>
        <w:t xml:space="preserve">' </w:t>
      </w:r>
      <w:r>
        <w:rPr>
          <w:rtl w:val="true"/>
        </w:rPr>
        <w:t>ביבמות</w:t>
      </w:r>
      <w:r>
        <w:rPr>
          <w:rtl w:val="true"/>
        </w:rPr>
        <w:t xml:space="preserve">.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אם הוא חשש של גמ</w:t>
      </w:r>
      <w:r>
        <w:rPr>
          <w:rtl w:val="true"/>
        </w:rPr>
        <w:t xml:space="preserve">' </w:t>
      </w:r>
      <w:r>
        <w:rPr>
          <w:rtl w:val="true"/>
        </w:rPr>
        <w:t>ביבמות</w:t>
      </w:r>
      <w:r>
        <w:rPr>
          <w:rtl w:val="true"/>
        </w:rPr>
        <w:t xml:space="preserve">, </w:t>
      </w:r>
      <w:r>
        <w:rPr>
          <w:rtl w:val="true"/>
        </w:rPr>
        <w:t>הוא ספק איסור</w:t>
      </w:r>
      <w:r>
        <w:rPr>
          <w:rtl w:val="true"/>
        </w:rPr>
        <w:t xml:space="preserve">, </w:t>
      </w:r>
      <w:r>
        <w:rPr>
          <w:rtl w:val="true"/>
        </w:rPr>
        <w:t>ואז אם הוא מדאו</w:t>
      </w:r>
      <w:r>
        <w:rPr>
          <w:rtl w:val="true"/>
        </w:rPr>
        <w:t xml:space="preserve">' </w:t>
      </w:r>
      <w:r>
        <w:rPr>
          <w:rtl w:val="true"/>
        </w:rPr>
        <w:t xml:space="preserve">או לא </w:t>
      </w:r>
      <w:r>
        <w:rPr>
          <w:rtl w:val="true"/>
        </w:rPr>
        <w:t>(</w:t>
      </w:r>
      <w:r>
        <w:rPr>
          <w:rtl w:val="true"/>
        </w:rPr>
        <w:t>ואם הוא לאו או לא</w:t>
      </w:r>
      <w:r>
        <w:rPr>
          <w:rtl w:val="true"/>
        </w:rPr>
        <w:t xml:space="preserve">) </w:t>
      </w:r>
      <w:r>
        <w:rPr>
          <w:rtl w:val="true"/>
        </w:rPr>
        <w:t>תלוי באם ספק דאו</w:t>
      </w:r>
      <w:r>
        <w:rPr>
          <w:rtl w:val="true"/>
        </w:rPr>
        <w:t xml:space="preserve">' </w:t>
      </w:r>
      <w:r>
        <w:rPr>
          <w:rtl w:val="true"/>
        </w:rPr>
        <w:t>לחומרא מדאו</w:t>
      </w:r>
      <w:r>
        <w:rPr>
          <w:rtl w:val="true"/>
        </w:rPr>
        <w:t xml:space="preserve">' </w:t>
      </w:r>
      <w:r>
        <w:rPr>
          <w:rtl w:val="true"/>
        </w:rPr>
        <w:t>או מדרבנן</w:t>
      </w:r>
      <w:r>
        <w:rPr>
          <w:rtl w:val="true"/>
        </w:rPr>
        <w:t xml:space="preserve">.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יש להעיר שאם ספק דאו’ לחומרא מדרבנן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נאמר שהוא לאו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עשה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כיון שהוא בכלל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לא תסור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או מפני שרבנן מצווים אותו בלשון לאו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הוא מדאו’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כל כך פשוט שיהיה לאו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יראים כ’ שהמקור שספק דאו’ לחומרא הוא 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ובחרת בחיים</w:t>
      </w:r>
      <w:r>
        <w:rPr>
          <w:rtl w:val="true"/>
          <w:lang w:bidi="he-IL"/>
        </w:rPr>
        <w:t>.” (</w:t>
      </w:r>
      <w:r>
        <w:rPr>
          <w:rtl w:val="true"/>
          <w:lang w:bidi="he-IL"/>
        </w:rPr>
        <w:t>לא כל כך פשוט איך זה מקור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הוא מקור כיון שהוא מיותר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אולי הכוונה היא שאם דומה עשיית מצוות לך כחיים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תחוש לספק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לנהוג כאילו קיום תורה הוא חיים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על כל פנים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מקורו הוא עשה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שכיון שהוא ספק של לאו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נכלל בתוך המשנה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.)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ab/>
      </w:r>
      <w:r>
        <w:rPr>
          <w:rtl w:val="true"/>
        </w:rPr>
        <w:t>בתוס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והבא כ</w:t>
      </w:r>
      <w:r>
        <w:rPr>
          <w:rtl w:val="true"/>
        </w:rPr>
        <w:t xml:space="preserve">' </w:t>
      </w:r>
      <w:r>
        <w:rPr>
          <w:rtl w:val="true"/>
        </w:rPr>
        <w:t>שיש בו חייבי לאווים</w:t>
      </w:r>
      <w:r>
        <w:rPr>
          <w:rtl w:val="true"/>
        </w:rPr>
        <w:t xml:space="preserve">;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 בד</w:t>
      </w:r>
      <w:r>
        <w:rPr>
          <w:rtl w:val="true"/>
        </w:rPr>
        <w:t>"</w:t>
      </w:r>
      <w:r>
        <w:rPr>
          <w:rtl w:val="true"/>
        </w:rPr>
        <w:t>ה על הכותית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 xml:space="preserve">' </w:t>
      </w:r>
      <w:r>
        <w:rPr>
          <w:rtl w:val="true"/>
        </w:rPr>
        <w:t>שלא מונים בו חייבי עשה</w:t>
      </w:r>
      <w:r>
        <w:rPr>
          <w:rtl w:val="true"/>
        </w:rPr>
        <w:t xml:space="preserve">. </w:t>
      </w:r>
      <w:r>
        <w:rPr>
          <w:rtl w:val="true"/>
        </w:rPr>
        <w:t>ועיין בביאורים שלנו על תוס</w:t>
      </w:r>
      <w:r>
        <w:rPr>
          <w:rtl w:val="true"/>
        </w:rPr>
        <w:t xml:space="preserve">', </w:t>
      </w:r>
      <w:r>
        <w:rPr>
          <w:rtl w:val="true"/>
        </w:rPr>
        <w:t>ששם באנרנו קצת ענין של חלק ראשון של המשנה</w:t>
      </w:r>
      <w:r>
        <w:rPr>
          <w:rtl w:val="true"/>
        </w:rPr>
        <w:t xml:space="preserve">. </w:t>
      </w:r>
      <w:r>
        <w:rPr>
          <w:rtl w:val="true"/>
        </w:rPr>
        <w:t>אין הכרח שרש</w:t>
      </w:r>
      <w:r>
        <w:rPr>
          <w:rtl w:val="true"/>
        </w:rPr>
        <w:t>"</w:t>
      </w:r>
      <w:r>
        <w:rPr>
          <w:rtl w:val="true"/>
        </w:rPr>
        <w:t>י סובר כתוס</w:t>
      </w:r>
      <w:r>
        <w:rPr>
          <w:rtl w:val="true"/>
        </w:rPr>
        <w:t xml:space="preserve">' </w:t>
      </w:r>
      <w:r>
        <w:rPr>
          <w:rtl w:val="true"/>
        </w:rPr>
        <w:t>בזה</w:t>
      </w:r>
      <w:r>
        <w:rPr>
          <w:rtl w:val="true"/>
        </w:rPr>
        <w:t xml:space="preserve">; </w:t>
      </w:r>
      <w:r>
        <w:rPr>
          <w:rtl w:val="true"/>
        </w:rPr>
        <w:t xml:space="preserve">אולי יש סיבה לחשוב </w:t>
      </w:r>
      <w:r>
        <w:rPr>
          <w:rtl w:val="true"/>
        </w:rPr>
        <w:t>(</w:t>
      </w:r>
      <w:r>
        <w:rPr>
          <w:rtl w:val="true"/>
        </w:rPr>
        <w:t>מביאור שלו בנתינה</w:t>
      </w:r>
      <w:r>
        <w:rPr>
          <w:rtl w:val="true"/>
        </w:rPr>
        <w:t xml:space="preserve">) </w:t>
      </w:r>
      <w:r>
        <w:rPr>
          <w:rtl w:val="true"/>
        </w:rPr>
        <w:t>שהוא חולק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צ</w:t>
      </w:r>
      <w:r>
        <w:rPr>
          <w:rtl w:val="true"/>
        </w:rPr>
        <w:t>"</w:t>
      </w:r>
      <w:r>
        <w:rPr>
          <w:rtl w:val="true"/>
        </w:rPr>
        <w:t>ל שתוס</w:t>
      </w:r>
      <w:r>
        <w:rPr>
          <w:rtl w:val="true"/>
        </w:rPr>
        <w:t xml:space="preserve">' </w:t>
      </w:r>
      <w:r>
        <w:rPr>
          <w:rtl w:val="true"/>
        </w:rPr>
        <w:t>נחית שלא לומר כך</w:t>
      </w:r>
      <w:r>
        <w:rPr>
          <w:rtl w:val="true"/>
        </w:rPr>
        <w:t xml:space="preserve">, </w:t>
      </w:r>
      <w:r>
        <w:rPr>
          <w:rtl w:val="true"/>
        </w:rPr>
        <w:t>שלא מקשה מזה על רש</w:t>
      </w:r>
      <w:r>
        <w:rPr>
          <w:rtl w:val="true"/>
        </w:rPr>
        <w:t>"</w:t>
      </w:r>
      <w:r>
        <w:rPr>
          <w:rtl w:val="true"/>
        </w:rPr>
        <w:t>י לגבי נתינה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יש לדון </w:t>
      </w:r>
      <w:r>
        <w:rPr>
          <w:rtl w:val="true"/>
        </w:rPr>
        <w:t>(</w:t>
      </w:r>
      <w:r>
        <w:rPr>
          <w:rtl w:val="true"/>
        </w:rPr>
        <w:t>ועיין בביאור תוד</w:t>
      </w:r>
      <w:r>
        <w:rPr>
          <w:rtl w:val="true"/>
        </w:rPr>
        <w:t>"</w:t>
      </w:r>
      <w:r>
        <w:rPr>
          <w:rtl w:val="true"/>
        </w:rPr>
        <w:t>ה על הכותית שדנינו בזה</w:t>
      </w:r>
      <w:r>
        <w:rPr>
          <w:rtl w:val="true"/>
        </w:rPr>
        <w:t xml:space="preserve">) </w:t>
      </w:r>
      <w:r>
        <w:rPr>
          <w:rtl w:val="true"/>
        </w:rPr>
        <w:t>אם הענין הוא הדמיון בציורים</w:t>
      </w:r>
      <w:r>
        <w:rPr>
          <w:rtl w:val="true"/>
        </w:rPr>
        <w:t xml:space="preserve">- </w:t>
      </w:r>
      <w:r>
        <w:rPr>
          <w:rtl w:val="true"/>
        </w:rPr>
        <w:t>בכל הציורים יש לאו</w:t>
      </w:r>
      <w:r>
        <w:rPr>
          <w:rtl w:val="true"/>
        </w:rPr>
        <w:t xml:space="preserve">- </w:t>
      </w:r>
      <w:r>
        <w:rPr>
          <w:rtl w:val="true"/>
        </w:rPr>
        <w:t>או הדמיון בההוה אמינא</w:t>
      </w:r>
      <w:r>
        <w:rPr>
          <w:rtl w:val="true"/>
        </w:rPr>
        <w:t xml:space="preserve">- </w:t>
      </w:r>
      <w:r>
        <w:rPr>
          <w:rtl w:val="true"/>
        </w:rPr>
        <w:t>שכולם שווה</w:t>
      </w:r>
      <w:r>
        <w:rPr>
          <w:rtl w:val="true"/>
        </w:rPr>
        <w:t xml:space="preserve">, </w:t>
      </w:r>
      <w:r>
        <w:rPr>
          <w:rtl w:val="true"/>
        </w:rPr>
        <w:t>שתלוי במה שיש לאו</w:t>
      </w:r>
      <w:r>
        <w:rPr>
          <w:rtl w:val="true"/>
        </w:rPr>
        <w:t>. (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יש להעיר שלתוס</w:t>
      </w:r>
      <w:r>
        <w:rPr>
          <w:rtl w:val="true"/>
        </w:rPr>
        <w:t xml:space="preserve">' </w:t>
      </w:r>
      <w:r>
        <w:rPr>
          <w:rtl w:val="true"/>
        </w:rPr>
        <w:t>אינם ממש שווים</w:t>
      </w:r>
      <w:r>
        <w:rPr>
          <w:rtl w:val="true"/>
        </w:rPr>
        <w:t xml:space="preserve">, </w:t>
      </w:r>
      <w:r>
        <w:rPr>
          <w:rtl w:val="true"/>
        </w:rPr>
        <w:t>כמו שבארנו בביאור אותו תוס</w:t>
      </w:r>
      <w:r>
        <w:rPr>
          <w:rtl w:val="true"/>
        </w:rPr>
        <w:t xml:space="preserve">', </w:t>
      </w:r>
      <w:r>
        <w:rPr>
          <w:rtl w:val="true"/>
        </w:rPr>
        <w:t>אבל אולי הם דומים במה שבא מן הלאו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.) </w:t>
      </w:r>
      <w:r>
        <w:rPr>
          <w:rtl w:val="true"/>
        </w:rPr>
        <w:t>צריך להוסיף שאם כולל מה שיש בו לאו</w:t>
      </w:r>
      <w:r>
        <w:rPr>
          <w:rtl w:val="true"/>
        </w:rPr>
        <w:t xml:space="preserve">, </w:t>
      </w:r>
      <w:r>
        <w:rPr>
          <w:rtl w:val="true"/>
        </w:rPr>
        <w:t>ולא רק מה שיש הו</w:t>
      </w:r>
      <w:r>
        <w:rPr>
          <w:rtl w:val="true"/>
        </w:rPr>
        <w:t>"</w:t>
      </w:r>
      <w:r>
        <w:rPr>
          <w:rtl w:val="true"/>
        </w:rPr>
        <w:t>א לפטור מחמת לאו</w:t>
      </w:r>
      <w:r>
        <w:rPr>
          <w:rtl w:val="true"/>
        </w:rPr>
        <w:t xml:space="preserve">, </w:t>
      </w:r>
      <w:r>
        <w:rPr>
          <w:rtl w:val="true"/>
        </w:rPr>
        <w:t>אז צריך לדקדק קצת יותר ולבאר שהוא דברים שיש לאו חוץ מלאו של פנוי הבא על הפנוייה</w:t>
      </w:r>
      <w:r>
        <w:rPr>
          <w:rtl w:val="true"/>
        </w:rPr>
        <w:t>. (</w:t>
      </w:r>
      <w:r>
        <w:rPr>
          <w:rtl w:val="true"/>
        </w:rPr>
        <w:t>אם זה רק מדרבנן</w:t>
      </w:r>
      <w:r>
        <w:rPr>
          <w:rtl w:val="true"/>
        </w:rPr>
        <w:t xml:space="preserve">, </w:t>
      </w:r>
      <w:r>
        <w:rPr>
          <w:rtl w:val="true"/>
        </w:rPr>
        <w:t>יש לומר שלא מונים לאווים מדרבנן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גבי נתינה</w:t>
      </w:r>
      <w:r>
        <w:rPr>
          <w:rtl w:val="true"/>
        </w:rPr>
        <w:t xml:space="preserve">) </w:t>
      </w:r>
      <w:r>
        <w:rPr>
          <w:rtl w:val="true"/>
        </w:rPr>
        <w:t>צריך לומר שמונים לאווים דרבנן</w:t>
      </w:r>
      <w:r>
        <w:rPr>
          <w:rtl w:val="true"/>
        </w:rPr>
        <w:t xml:space="preserve">.)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ab/>
      </w:r>
      <w:r>
        <w:rPr>
          <w:rtl w:val="true"/>
        </w:rPr>
        <w:t>חקירה כמו זה יש לחקור גם בשאר הציורים</w:t>
      </w:r>
      <w:r>
        <w:rPr>
          <w:rtl w:val="true"/>
        </w:rPr>
        <w:t xml:space="preserve">- </w:t>
      </w:r>
      <w:r>
        <w:rPr>
          <w:rtl w:val="true"/>
        </w:rPr>
        <w:t>אם הענין הוא הדמיון בציורים או בהו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</w:footnote>
  <w:footnote w:id="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קרא מחייב אותו נישואין באונס</w:t>
      </w:r>
      <w:r>
        <w:rPr>
          <w:rtl w:val="true"/>
        </w:rPr>
        <w:t xml:space="preserve">. </w:t>
      </w:r>
      <w:r>
        <w:rPr>
          <w:rtl w:val="true"/>
          <w:lang w:bidi="he-IL"/>
        </w:rPr>
        <w:t>אין הדינים ממש שווים בפיתוי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אבל גם שם מזכיר הפסוק נישואין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זה פוטר אותו מן חיוב קנס שלו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וצריך לע’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שגמ’ רק דורש כן 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לו תהיה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הכ’ גבי אונס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אם גם נדרוש כן ממה שכ’ גבי פיתוי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מזה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אם מוכרח לדרוש כן מן האונס לפיתוי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לומר שכיון שכבר חלוקים הם בחיוב נישואין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כל כך קל ללמוד דברים אחרים שנלמדים מאותו קרא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לעיין בגמרא לקמן</w:t>
      </w:r>
      <w:r>
        <w:rPr>
          <w:rtl w:val="true"/>
          <w:lang w:bidi="he-IL"/>
        </w:rPr>
        <w:t>.</w:t>
      </w:r>
    </w:p>
  </w:footnote>
  <w:footnote w:id="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רק יש הו</w:t>
      </w:r>
      <w:r>
        <w:rPr>
          <w:rtl w:val="true"/>
        </w:rPr>
        <w:t>"</w:t>
      </w:r>
      <w:r>
        <w:rPr>
          <w:rtl w:val="true"/>
        </w:rPr>
        <w:t>א לפטור כאן מחמת אפשרות של הקידושין לפי 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שסובר שאין קידושין חלים אם נושא מי שאסור לו בחיוב לאו</w:t>
      </w:r>
      <w:r>
        <w:rPr>
          <w:rtl w:val="true"/>
        </w:rPr>
        <w:t>.</w:t>
      </w:r>
    </w:p>
  </w:footnote>
  <w:footnote w:id="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בפרק רביעי של קידושין לגדרים דין זה</w:t>
      </w:r>
      <w:r>
        <w:rPr>
          <w:rtl w:val="true"/>
        </w:rPr>
        <w:t>.</w:t>
      </w:r>
    </w:p>
  </w:footnote>
  <w:footnote w:id="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דברים כג ג</w:t>
      </w:r>
      <w:r>
        <w:rPr>
          <w:rtl w:val="true"/>
        </w:rPr>
        <w:t>.</w:t>
      </w:r>
    </w:p>
  </w:footnote>
  <w:footnote w:id="1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במה שכתבנו בזה בביאורי תוס</w:t>
      </w:r>
      <w:r>
        <w:rPr>
          <w:rtl w:val="true"/>
        </w:rPr>
        <w:t xml:space="preserve">' </w:t>
      </w:r>
      <w:r>
        <w:rPr>
          <w:rtl w:val="true"/>
        </w:rPr>
        <w:t>בד</w:t>
      </w:r>
      <w:r>
        <w:rPr>
          <w:rtl w:val="true"/>
        </w:rPr>
        <w:t>"</w:t>
      </w:r>
      <w:r>
        <w:rPr>
          <w:rtl w:val="true"/>
        </w:rPr>
        <w:t>ה על הנתינה</w:t>
      </w:r>
      <w:r>
        <w:rPr>
          <w:rtl w:val="true"/>
        </w:rPr>
        <w:t>.</w:t>
      </w:r>
    </w:p>
  </w:footnote>
  <w:footnote w:id="1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להעיר שתוס</w:t>
      </w:r>
      <w:r>
        <w:rPr>
          <w:rtl w:val="true"/>
        </w:rPr>
        <w:t xml:space="preserve">' </w:t>
      </w:r>
      <w:r>
        <w:rPr>
          <w:rtl w:val="true"/>
        </w:rPr>
        <w:t>חולק על רש</w:t>
      </w:r>
      <w:r>
        <w:rPr>
          <w:rtl w:val="true"/>
        </w:rPr>
        <w:t>"</w:t>
      </w:r>
      <w:r>
        <w:rPr>
          <w:rtl w:val="true"/>
        </w:rPr>
        <w:t>י בשלש ענינים</w:t>
      </w:r>
      <w:r>
        <w:rPr>
          <w:rtl w:val="true"/>
        </w:rPr>
        <w:t xml:space="preserve">. </w:t>
      </w:r>
      <w:r>
        <w:rPr>
          <w:rtl w:val="true"/>
        </w:rPr>
        <w:t>חולק על מה שמניח רש</w:t>
      </w:r>
      <w:r>
        <w:rPr>
          <w:rtl w:val="true"/>
        </w:rPr>
        <w:t>"</w:t>
      </w:r>
      <w:r>
        <w:rPr>
          <w:rtl w:val="true"/>
        </w:rPr>
        <w:t>י שהם גויים</w:t>
      </w:r>
      <w:r>
        <w:rPr>
          <w:rtl w:val="true"/>
        </w:rPr>
        <w:t xml:space="preserve">, </w:t>
      </w:r>
      <w:r>
        <w:rPr>
          <w:rtl w:val="true"/>
        </w:rPr>
        <w:t>וגם חולק על מה שמניח רש</w:t>
      </w:r>
      <w:r>
        <w:rPr>
          <w:rtl w:val="true"/>
        </w:rPr>
        <w:t>"</w:t>
      </w:r>
      <w:r>
        <w:rPr>
          <w:rtl w:val="true"/>
        </w:rPr>
        <w:t>י שיהיה איסור עליהם אם הם גויים</w:t>
      </w:r>
      <w:r>
        <w:rPr>
          <w:rtl w:val="true"/>
        </w:rPr>
        <w:t xml:space="preserve">, </w:t>
      </w:r>
      <w:r>
        <w:rPr>
          <w:rtl w:val="true"/>
        </w:rPr>
        <w:t>וגם חולק על מה שמניח רש</w:t>
      </w:r>
      <w:r>
        <w:rPr>
          <w:rtl w:val="true"/>
        </w:rPr>
        <w:t>"</w:t>
      </w:r>
      <w:r>
        <w:rPr>
          <w:rtl w:val="true"/>
        </w:rPr>
        <w:t>י שיהיה להם קנס אם הם גויים</w:t>
      </w:r>
      <w:r>
        <w:rPr>
          <w:rtl w:val="true"/>
        </w:rPr>
        <w:t>.</w:t>
      </w:r>
    </w:p>
  </w:footnote>
  <w:footnote w:id="1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בתוד</w:t>
      </w:r>
      <w:r>
        <w:rPr>
          <w:rtl w:val="true"/>
        </w:rPr>
        <w:t>"</w:t>
      </w:r>
      <w:r>
        <w:rPr>
          <w:rtl w:val="true"/>
        </w:rPr>
        <w:t>ה והבא על הגיורת</w:t>
      </w:r>
      <w:r>
        <w:rPr>
          <w:rtl w:val="true"/>
        </w:rPr>
        <w:t xml:space="preserve">, </w:t>
      </w:r>
      <w:r>
        <w:rPr>
          <w:rtl w:val="true"/>
        </w:rPr>
        <w:t>שמשמע שההגדרה לכלל זה הם ציורים שיש חידוש בכתיבתם אבל הם כשרות</w:t>
      </w:r>
      <w:r>
        <w:rPr>
          <w:rtl w:val="true"/>
        </w:rPr>
        <w:t>. 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במה שכתבנו בהערות בד</w:t>
      </w:r>
      <w:r>
        <w:rPr>
          <w:rtl w:val="true"/>
        </w:rPr>
        <w:t>"</w:t>
      </w:r>
      <w:r>
        <w:rPr>
          <w:rtl w:val="true"/>
        </w:rPr>
        <w:t>ה אלו נערות פסולות בענין זה</w:t>
      </w:r>
      <w:r>
        <w:rPr>
          <w:rtl w:val="true"/>
        </w:rPr>
        <w:t>.)</w:t>
      </w:r>
    </w:p>
  </w:footnote>
  <w:footnote w:id="13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לדון מה לנו בזה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36"/>
        </w:numPr>
        <w:ind w:left="720" w:right="0" w:hanging="360"/>
        <w:rPr>
          <w:lang w:bidi="he-IL"/>
        </w:rPr>
      </w:pPr>
      <w:r>
        <w:rPr>
          <w:rtl w:val="true"/>
          <w:lang w:bidi="he-IL"/>
        </w:rPr>
        <w:t>אין חזקה כיון שהיא עומדת לשנות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שהיה אפשר לומר שזה מחלקת בתחילת נדה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צד ראשון של גמ’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אפשר לומר שלשאר צדדים כולי עלמא מודו להלל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עדיין צריך לבאר כן לפי אותו צד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מזה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מדרבנן אומר הלל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שכאן יותר מצוי שתיבעל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36"/>
        </w:numPr>
        <w:spacing w:before="283" w:after="283"/>
        <w:ind w:left="720" w:right="0" w:hanging="360"/>
        <w:rPr>
          <w:lang w:bidi="he-IL"/>
        </w:rPr>
      </w:pPr>
      <w:r>
        <w:rPr>
          <w:rtl w:val="true"/>
          <w:lang w:bidi="he-IL"/>
        </w:rPr>
        <w:t>אולי החזקה נדחה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חזקה אומר לנו שלא נבעלה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יש לנו קצת הוכחה שנבעלה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מה שהיתה גויה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וכל גויה נבעלה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14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להעיר שאין קנס למוכת עץ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יהיה מעניין אם מה שביאה של פחותה מבת שלש לא נחשבת ביאה יחייב את הבא עליה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שלכאו’ לא ייגרע ממוכת עץ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15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לציין לירושלמי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ירו’ אומר שאם נתעברה השנה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נשתנה גוף של האשה עד שבתוליה חוזרים לזמן יותר ארוך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שמציאות זו תלויה בהלכה</w:t>
      </w:r>
      <w:r>
        <w:rPr>
          <w:rtl w:val="true"/>
          <w:lang w:bidi="he-IL"/>
        </w:rPr>
        <w:t>.</w:t>
      </w:r>
    </w:p>
  </w:footnote>
  <w:footnote w:id="1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שאחד תלוי במה שגורם דבר אחר שהוא הסיבה לשני כאן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</w:t>
      </w:r>
      <w:r>
        <w:rPr>
          <w:rtl w:val="true"/>
        </w:rPr>
        <w:t xml:space="preserve">', </w:t>
      </w:r>
      <w:r>
        <w:rPr>
          <w:rtl w:val="true"/>
        </w:rPr>
        <w:t>יש קצת ראיה לצד ראשון</w:t>
      </w:r>
      <w:r>
        <w:rPr>
          <w:rtl w:val="true"/>
        </w:rPr>
        <w:t xml:space="preserve">. </w:t>
      </w:r>
      <w:r>
        <w:rPr>
          <w:rtl w:val="true"/>
        </w:rPr>
        <w:t>מסתבר שהחזרת בתולים</w:t>
      </w:r>
      <w:r>
        <w:rPr>
          <w:rtl w:val="true"/>
        </w:rPr>
        <w:t xml:space="preserve">, </w:t>
      </w:r>
      <w:r>
        <w:rPr>
          <w:rtl w:val="true"/>
        </w:rPr>
        <w:t>כמו כל רפואה שהגוף עושה בעצמו</w:t>
      </w:r>
      <w:r>
        <w:rPr>
          <w:rtl w:val="true"/>
        </w:rPr>
        <w:t xml:space="preserve">, </w:t>
      </w:r>
      <w:r>
        <w:rPr>
          <w:rtl w:val="true"/>
        </w:rPr>
        <w:t>נמשך לקצת זמן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אם נבעלת קצת פחותה מבת שלש שנים</w:t>
      </w:r>
      <w:r>
        <w:rPr>
          <w:rtl w:val="true"/>
        </w:rPr>
        <w:t xml:space="preserve">, </w:t>
      </w:r>
      <w:r>
        <w:rPr>
          <w:rtl w:val="true"/>
        </w:rPr>
        <w:t>לא יוכלו הבתולים להחזיר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הגדר היא בת שלש שנים</w:t>
      </w:r>
      <w:r>
        <w:rPr>
          <w:rtl w:val="true"/>
        </w:rPr>
        <w:t xml:space="preserve">. </w:t>
      </w:r>
      <w:r>
        <w:rPr>
          <w:rtl w:val="true"/>
        </w:rPr>
        <w:t xml:space="preserve">יש לדחות </w:t>
      </w:r>
      <w:r>
        <w:rPr>
          <w:rtl w:val="true"/>
          <w:lang w:bidi="he-IL"/>
        </w:rPr>
        <w:t>שכעין לא</w:t>
      </w:r>
      <w:r>
        <w:rPr>
          <w:rtl w:val="true"/>
        </w:rPr>
        <w:t xml:space="preserve"> פלוג הוא</w:t>
      </w:r>
      <w:r>
        <w:rPr>
          <w:rtl w:val="true"/>
        </w:rPr>
        <w:t xml:space="preserve">, </w:t>
      </w:r>
      <w:r>
        <w:rPr>
          <w:rtl w:val="true"/>
        </w:rPr>
        <w:t>שנקטו גדר שלש שנים</w:t>
      </w:r>
      <w:r>
        <w:rPr>
          <w:rtl w:val="true"/>
        </w:rPr>
        <w:t xml:space="preserve">, </w:t>
      </w:r>
      <w:r>
        <w:rPr>
          <w:rtl w:val="true"/>
        </w:rPr>
        <w:t>כיון שהוא זמן של שנים שלימות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שכוחה להחזיר בתולים אינו נעצר כשנעשה בת שלש שנים</w:t>
      </w:r>
      <w:r>
        <w:rPr>
          <w:rtl w:val="true"/>
        </w:rPr>
        <w:t xml:space="preserve">, </w:t>
      </w:r>
      <w:r>
        <w:rPr>
          <w:rtl w:val="true"/>
        </w:rPr>
        <w:t>אלא קצת אחר כך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שרק צריך כוח מיוחד של פחותה מבת שלש שנים להתחיל החזרת הסימנים</w:t>
      </w:r>
      <w:r>
        <w:rPr>
          <w:rtl w:val="true"/>
        </w:rPr>
        <w:t xml:space="preserve">, </w:t>
      </w:r>
      <w:r>
        <w:rPr>
          <w:rtl w:val="true"/>
        </w:rPr>
        <w:t>אבל לא לכל משך ההחזרה</w:t>
      </w:r>
      <w:r>
        <w:rPr>
          <w:rtl w:val="true"/>
        </w:rPr>
        <w:t>.</w:t>
      </w:r>
    </w:p>
  </w:footnote>
  <w:footnote w:id="1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אולי אינו מחמת שינוי בדעתה</w:t>
      </w:r>
      <w:r>
        <w:rPr>
          <w:rtl w:val="true"/>
        </w:rPr>
        <w:t xml:space="preserve">, </w:t>
      </w:r>
      <w:r>
        <w:rPr>
          <w:rtl w:val="true"/>
        </w:rPr>
        <w:t>אלא שינוי במעשה</w:t>
      </w:r>
      <w:r>
        <w:rPr>
          <w:rtl w:val="true"/>
        </w:rPr>
        <w:t xml:space="preserve">, 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>שמביא יותר הנאה</w:t>
      </w:r>
      <w:r>
        <w:rPr>
          <w:rtl w:val="true"/>
        </w:rPr>
        <w:t>.</w:t>
      </w:r>
    </w:p>
  </w:footnote>
  <w:footnote w:id="1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תחשב על זה</w:t>
      </w:r>
      <w:r>
        <w:rPr>
          <w:rtl w:val="true"/>
        </w:rPr>
        <w:t xml:space="preserve">. </w:t>
      </w:r>
      <w:r>
        <w:rPr>
          <w:rtl w:val="true"/>
        </w:rPr>
        <w:t>לא פשוט לי למה יקרה</w:t>
      </w:r>
      <w:r>
        <w:rPr>
          <w:rtl w:val="true"/>
        </w:rPr>
        <w:t xml:space="preserve">, </w:t>
      </w:r>
      <w:r>
        <w:rPr>
          <w:rtl w:val="true"/>
        </w:rPr>
        <w:t>אבל נראה שהוא אפשרי</w:t>
      </w:r>
      <w:r>
        <w:rPr>
          <w:rtl w:val="true"/>
        </w:rPr>
        <w:t xml:space="preserve">. </w:t>
      </w:r>
    </w:p>
  </w:footnote>
  <w:footnote w:id="2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זה לא כל כך פשוט</w:t>
      </w:r>
      <w:r>
        <w:rPr>
          <w:rtl w:val="true"/>
        </w:rPr>
        <w:t xml:space="preserve">, </w:t>
      </w:r>
      <w:r>
        <w:rPr>
          <w:rtl w:val="true"/>
        </w:rPr>
        <w:t>שהרי הביאה לא נחשב ביאה</w:t>
      </w:r>
      <w:r>
        <w:rPr>
          <w:rtl w:val="true"/>
        </w:rPr>
        <w:t xml:space="preserve">, </w:t>
      </w:r>
      <w:r>
        <w:rPr>
          <w:rtl w:val="true"/>
        </w:rPr>
        <w:t>וגם בתולית חוזרות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במה היא נבעלת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שסוף סוף מעשה של ביאה קרה 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לציין למה שדנינו לעיל</w:t>
      </w:r>
      <w:r>
        <w:rPr>
          <w:rtl w:val="true"/>
        </w:rPr>
        <w:t xml:space="preserve">, </w:t>
      </w:r>
      <w:r>
        <w:rPr>
          <w:rtl w:val="true"/>
        </w:rPr>
        <w:t>בביאור למה אין קנס לבעולה</w:t>
      </w:r>
      <w:r>
        <w:rPr>
          <w:rtl w:val="true"/>
        </w:rPr>
        <w:t>.</w:t>
      </w:r>
    </w:p>
  </w:footnote>
  <w:footnote w:id="2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ועיין לקמן</w:t>
      </w:r>
      <w:r>
        <w:rPr>
          <w:rtl w:val="true"/>
        </w:rPr>
        <w:t xml:space="preserve">, </w:t>
      </w:r>
      <w:r>
        <w:rPr>
          <w:rtl w:val="true"/>
        </w:rPr>
        <w:t>במה שנביא מרש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2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להעיר שאפשר שרש</w:t>
      </w:r>
      <w:r>
        <w:rPr>
          <w:rtl w:val="true"/>
        </w:rPr>
        <w:t>"</w:t>
      </w:r>
      <w:r>
        <w:rPr>
          <w:rtl w:val="true"/>
        </w:rPr>
        <w:t>י סובר ששניהם נכונים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מזכיר זה כיון שהוא היותר עיקרי</w:t>
      </w:r>
      <w:r>
        <w:rPr>
          <w:rtl w:val="true"/>
        </w:rPr>
        <w:t xml:space="preserve">, </w:t>
      </w:r>
      <w:r>
        <w:rPr>
          <w:rtl w:val="true"/>
        </w:rPr>
        <w:t>שלא נדון מה עושה לה ביאה</w:t>
      </w:r>
      <w:r>
        <w:rPr>
          <w:rtl w:val="true"/>
        </w:rPr>
        <w:t xml:space="preserve">, </w:t>
      </w:r>
      <w:r>
        <w:rPr>
          <w:rtl w:val="true"/>
        </w:rPr>
        <w:t>כיון שלא נבעלה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שאילו רש</w:t>
      </w:r>
      <w:r>
        <w:rPr>
          <w:rtl w:val="true"/>
        </w:rPr>
        <w:t>"</w:t>
      </w:r>
      <w:r>
        <w:rPr>
          <w:rtl w:val="true"/>
        </w:rPr>
        <w:t>י אמר שביאה שלה לא עושה שאינה בתולה</w:t>
      </w:r>
      <w:r>
        <w:rPr>
          <w:rtl w:val="true"/>
        </w:rPr>
        <w:t xml:space="preserve">, </w:t>
      </w:r>
      <w:r>
        <w:rPr>
          <w:rtl w:val="true"/>
        </w:rPr>
        <w:t>היה מוסיף חידוש לציור שיש עדים שנבעלה</w:t>
      </w:r>
      <w:r>
        <w:rPr>
          <w:rtl w:val="true"/>
        </w:rPr>
        <w:t>.</w:t>
      </w:r>
    </w:p>
  </w:footnote>
  <w:footnote w:id="2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זה לא שווה לצד שני</w:t>
      </w:r>
      <w:r>
        <w:rPr>
          <w:rtl w:val="true"/>
        </w:rPr>
        <w:t xml:space="preserve">, </w:t>
      </w:r>
      <w:r>
        <w:rPr>
          <w:rtl w:val="true"/>
        </w:rPr>
        <w:t>שלצד שני</w:t>
      </w:r>
      <w:r>
        <w:rPr>
          <w:rtl w:val="true"/>
        </w:rPr>
        <w:t xml:space="preserve">, </w:t>
      </w:r>
      <w:r>
        <w:rPr>
          <w:rtl w:val="true"/>
        </w:rPr>
        <w:t>דנים אם צריך מה שנחשב ביאה או מה שהוא מעשה ביאה כדי לעשות שהיא אינה בתולה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לפי מה שצדדנו בהקדמה שאולי חלק מן הרע של אונס ומפתה הוא שמרגיל אותה לביאה</w:t>
      </w:r>
      <w:r>
        <w:rPr>
          <w:rtl w:val="true"/>
        </w:rPr>
        <w:t xml:space="preserve">, </w:t>
      </w:r>
      <w:r>
        <w:rPr>
          <w:rtl w:val="true"/>
        </w:rPr>
        <w:t>יש לומר שהענין הוא שהיא כבר מורגלת</w:t>
      </w:r>
      <w:r>
        <w:rPr>
          <w:rtl w:val="true"/>
        </w:rPr>
        <w:t>.</w:t>
      </w:r>
    </w:p>
  </w:footnote>
  <w:footnote w:id="2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עיין במה שכתבנו בהערות על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2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כיון שכת זה דומה לכת ראשונה</w:t>
      </w:r>
      <w:r>
        <w:rPr>
          <w:rtl w:val="true"/>
        </w:rPr>
        <w:t xml:space="preserve">, </w:t>
      </w:r>
      <w:r>
        <w:rPr>
          <w:rtl w:val="true"/>
        </w:rPr>
        <w:t>יש לדון למה הרחיק אותם</w:t>
      </w:r>
      <w:r>
        <w:rPr>
          <w:rtl w:val="true"/>
        </w:rPr>
        <w:t xml:space="preserve">. </w:t>
      </w:r>
      <w:r>
        <w:rPr>
          <w:rtl w:val="true"/>
        </w:rPr>
        <w:t>אולי תוס</w:t>
      </w:r>
      <w:r>
        <w:rPr>
          <w:rtl w:val="true"/>
        </w:rPr>
        <w:t xml:space="preserve">' </w:t>
      </w:r>
      <w:r>
        <w:rPr>
          <w:rtl w:val="true"/>
        </w:rPr>
        <w:t>דן בזה</w:t>
      </w:r>
      <w:r>
        <w:rPr>
          <w:rtl w:val="true"/>
        </w:rPr>
        <w:t xml:space="preserve">; </w:t>
      </w:r>
      <w:r>
        <w:rPr>
          <w:rtl w:val="true"/>
        </w:rPr>
        <w:t>עיין בביאורים שלנו על תוס</w:t>
      </w:r>
      <w:r>
        <w:rPr>
          <w:rtl w:val="true"/>
        </w:rPr>
        <w:t>'.</w:t>
      </w:r>
    </w:p>
  </w:footnote>
  <w:footnote w:id="27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כן אומר הירושלמי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נראה לי שזה כל כך פשוט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ציורים שאין לו לייבם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אם מוכת שחין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מזה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לפי אבא שאול אם אינו מכוון לשם שמים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לו לבעול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לזה יש לומר שלא נדע כן אלא אם כן הוא מודה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שואלי ישמעו לו בשעת מעשה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לא נראה שזה ייחשב הודאה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ומודה בקנס פטור</w:t>
      </w:r>
      <w:r>
        <w:rPr>
          <w:rtl w:val="true"/>
          <w:lang w:bidi="he-IL"/>
        </w:rPr>
        <w:t>.</w:t>
      </w:r>
    </w:p>
  </w:footnote>
  <w:footnote w:id="2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שני דברים בכלל זה</w:t>
      </w:r>
      <w:r>
        <w:rPr>
          <w:rtl w:val="true"/>
        </w:rPr>
        <w:t xml:space="preserve">- </w:t>
      </w:r>
      <w:r>
        <w:rPr>
          <w:rtl w:val="true"/>
        </w:rPr>
        <w:t xml:space="preserve">הוא הציור הכי מצוי </w:t>
      </w:r>
      <w:r>
        <w:rPr>
          <w:rtl w:val="true"/>
        </w:rPr>
        <w:t>(</w:t>
      </w:r>
      <w:r>
        <w:rPr>
          <w:rtl w:val="true"/>
        </w:rPr>
        <w:t>שכל חילוק שיש בין נשים שבאותו כלל אינו חשוב</w:t>
      </w:r>
      <w:r>
        <w:rPr>
          <w:rtl w:val="true"/>
        </w:rPr>
        <w:t xml:space="preserve">) </w:t>
      </w:r>
      <w:r>
        <w:rPr>
          <w:rtl w:val="true"/>
        </w:rPr>
        <w:t>והוא הציור שאין בו קרק</w:t>
      </w:r>
      <w:r>
        <w:rPr>
          <w:rtl w:val="true"/>
        </w:rPr>
        <w:t xml:space="preserve">' </w:t>
      </w:r>
      <w:r>
        <w:rPr>
          <w:rtl w:val="true"/>
        </w:rPr>
        <w:t>שישנה אותה מן הדין</w:t>
      </w:r>
      <w:r>
        <w:rPr>
          <w:rtl w:val="true"/>
        </w:rPr>
        <w:t xml:space="preserve">, </w:t>
      </w:r>
      <w:r>
        <w:rPr>
          <w:rtl w:val="true"/>
        </w:rPr>
        <w:t>אף בהו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</w:footnote>
  <w:footnote w:id="2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בגמ</w:t>
      </w:r>
      <w:r>
        <w:rPr>
          <w:rtl w:val="true"/>
        </w:rPr>
        <w:t xml:space="preserve">' </w:t>
      </w:r>
      <w:r>
        <w:rPr>
          <w:rtl w:val="true"/>
        </w:rPr>
        <w:t>בתחילת פסחים</w:t>
      </w:r>
      <w:r>
        <w:rPr>
          <w:rtl w:val="true"/>
        </w:rPr>
        <w:t xml:space="preserve">, </w:t>
      </w:r>
      <w:r>
        <w:rPr>
          <w:rtl w:val="true"/>
        </w:rPr>
        <w:t>שנראה שמשמע נגד צד זה</w:t>
      </w:r>
      <w:r>
        <w:rPr>
          <w:rtl w:val="true"/>
        </w:rPr>
        <w:t>.</w:t>
      </w:r>
    </w:p>
  </w:footnote>
  <w:footnote w:id="30">
    <w:p>
      <w:pPr>
        <w:pStyle w:val="Footnote"/>
        <w:spacing w:before="283" w:after="283"/>
        <w:rPr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  <w:lang w:val="en-US" w:bidi="he-IL"/>
        </w:rPr>
        <w:tab/>
        <w:t>יש להעיר שאין לומר שדין של נשים כשרות פשוט מן המשנה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וכלש כן הם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שהרי יש לומר שרק יש קנס אם בא על פסולה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שיותר גרוע הוא</w:t>
      </w:r>
      <w:r>
        <w:rPr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יש לדון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שאין איסור בבא שני של המשנה</w:t>
      </w:r>
      <w:r>
        <w:rPr>
          <w:rtl w:val="true"/>
          <w:lang w:val="en-US" w:bidi="he-IL"/>
        </w:rPr>
        <w:t xml:space="preserve">. </w:t>
      </w:r>
      <w:r>
        <w:rPr>
          <w:rtl w:val="true"/>
          <w:lang w:val="en-US" w:bidi="he-IL"/>
        </w:rPr>
        <w:t>אז</w:t>
      </w:r>
      <w:r>
        <w:rPr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לא נראה לקנוס יותר שם</w:t>
      </w:r>
      <w:r>
        <w:rPr>
          <w:rtl w:val="true"/>
          <w:lang w:val="en-US" w:bidi="he-IL"/>
        </w:rPr>
        <w:t xml:space="preserve">. </w:t>
      </w:r>
    </w:p>
  </w:footnote>
  <w:footnote w:id="3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לציין לתוס</w:t>
      </w:r>
      <w:r>
        <w:rPr>
          <w:rtl w:val="true"/>
        </w:rPr>
        <w:t xml:space="preserve">' </w:t>
      </w:r>
      <w:r>
        <w:rPr>
          <w:rtl w:val="true"/>
        </w:rPr>
        <w:t>בתחילת פרק מרובה</w:t>
      </w:r>
      <w:r>
        <w:rPr>
          <w:rtl w:val="true"/>
        </w:rPr>
        <w:t xml:space="preserve">, </w:t>
      </w:r>
      <w:r>
        <w:rPr>
          <w:rtl w:val="true"/>
        </w:rPr>
        <w:t>שסובר שלפעמים משנה רק מבאר דינים של סוג אחד</w:t>
      </w:r>
      <w:r>
        <w:rPr>
          <w:rtl w:val="true"/>
        </w:rPr>
        <w:t xml:space="preserve">, </w:t>
      </w:r>
      <w:r>
        <w:rPr>
          <w:rtl w:val="true"/>
        </w:rPr>
        <w:t>ולא מזכיר שרק דן באותו סוג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אולי יש לחלק בין לשון משנה זה </w:t>
      </w:r>
      <w:r>
        <w:rPr>
          <w:rtl w:val="true"/>
        </w:rPr>
        <w:t>("</w:t>
      </w:r>
      <w:r>
        <w:rPr>
          <w:rtl w:val="true"/>
        </w:rPr>
        <w:t>אלו נערות</w:t>
      </w:r>
      <w:r>
        <w:rPr>
          <w:rtl w:val="true"/>
        </w:rPr>
        <w:t xml:space="preserve">") </w:t>
      </w:r>
      <w:r>
        <w:rPr>
          <w:rtl w:val="true"/>
        </w:rPr>
        <w:t>ללשונות של משניות שהזכיר שם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3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על פי זה</w:t>
      </w:r>
      <w:r>
        <w:rPr>
          <w:rtl w:val="true"/>
        </w:rPr>
        <w:t xml:space="preserve">, </w:t>
      </w:r>
      <w:r>
        <w:rPr>
          <w:rtl w:val="true"/>
        </w:rPr>
        <w:t>יש לבאר למה</w:t>
      </w:r>
      <w:r>
        <w:rPr>
          <w:rtl w:val="true"/>
        </w:rPr>
        <w:t xml:space="preserve">,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משנה לא מזכיר שרק דן בפסולים</w:t>
      </w:r>
      <w:r>
        <w:rPr>
          <w:rtl w:val="true"/>
        </w:rPr>
        <w:t xml:space="preserve">. </w:t>
      </w:r>
      <w:r>
        <w:rPr>
          <w:rtl w:val="true"/>
        </w:rPr>
        <w:t>אולי לא צריך להזכיר אותו</w:t>
      </w:r>
      <w:r>
        <w:rPr>
          <w:rtl w:val="true"/>
        </w:rPr>
        <w:t xml:space="preserve">, </w:t>
      </w:r>
      <w:r>
        <w:rPr>
          <w:rtl w:val="true"/>
        </w:rPr>
        <w:t>כיון שפשוט שרק אומר דבר שצריך אמירה</w:t>
      </w:r>
      <w:r>
        <w:rPr>
          <w:rtl w:val="true"/>
        </w:rPr>
        <w:t xml:space="preserve">, </w:t>
      </w:r>
      <w:r>
        <w:rPr>
          <w:rtl w:val="true"/>
        </w:rPr>
        <w:t>ולא ידון במה שהוא כבר ידוע</w:t>
      </w:r>
      <w:r>
        <w:rPr>
          <w:rtl w:val="true"/>
        </w:rPr>
        <w:t>.</w:t>
      </w:r>
    </w:p>
  </w:footnote>
  <w:footnote w:id="3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בכל קטע זה</w:t>
      </w:r>
      <w:r>
        <w:rPr>
          <w:rtl w:val="true"/>
        </w:rPr>
        <w:t xml:space="preserve">, </w:t>
      </w:r>
      <w:r>
        <w:rPr>
          <w:rtl w:val="true"/>
        </w:rPr>
        <w:t xml:space="preserve">כשנכתוב </w:t>
      </w:r>
      <w:r>
        <w:rPr>
          <w:rtl w:val="true"/>
        </w:rPr>
        <w:t>"</w:t>
      </w:r>
      <w:r>
        <w:rPr>
          <w:rtl w:val="true"/>
        </w:rPr>
        <w:t>נער</w:t>
      </w:r>
      <w:r>
        <w:rPr>
          <w:rtl w:val="true"/>
        </w:rPr>
        <w:t xml:space="preserve">," </w:t>
      </w:r>
      <w:r>
        <w:rPr>
          <w:rtl w:val="true"/>
        </w:rPr>
        <w:t>כוונה שלנו יהיה לאותו מילה עם קמץ תחת הרי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מילת נער בלי קמץ</w:t>
      </w:r>
      <w:r>
        <w:rPr>
          <w:rtl w:val="true"/>
        </w:rPr>
        <w:t xml:space="preserve">- </w:t>
      </w:r>
      <w:r>
        <w:rPr>
          <w:rtl w:val="true"/>
        </w:rPr>
        <w:t>רצה לומר ילד</w:t>
      </w:r>
      <w:r>
        <w:rPr>
          <w:rtl w:val="true"/>
        </w:rPr>
        <w:t xml:space="preserve">, </w:t>
      </w:r>
      <w:r>
        <w:rPr>
          <w:rtl w:val="true"/>
        </w:rPr>
        <w:t>ולא ילדה</w:t>
      </w:r>
      <w:r>
        <w:rPr>
          <w:rtl w:val="true"/>
        </w:rPr>
        <w:t xml:space="preserve">- </w:t>
      </w:r>
      <w:r>
        <w:rPr>
          <w:rtl w:val="true"/>
        </w:rPr>
        <w:t>לא ייכתב בקטע זה כלל</w:t>
      </w:r>
      <w:r>
        <w:rPr>
          <w:rtl w:val="true"/>
        </w:rPr>
        <w:t>.</w:t>
      </w:r>
    </w:p>
  </w:footnote>
  <w:footnote w:id="34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לדון קצת מהו הלימוד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הדרך שכתבנו אותו כאן הוא שמבאר משמעות של המילה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אפשר לומר שאינו מגלה משמעות של המילה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אלא מגלה שבכל מקום שכתוב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נער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גם נוהג הדין בקטנה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נמצא שתורה רק אומר דין זה בנערה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הדרך שאמר לנו גם מגיד לנו שהוא נוהג בקטנה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3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פשוט לי מהיכי תיתי שמשמע נערה וקטנה</w:t>
      </w:r>
      <w:r>
        <w:rPr>
          <w:rtl w:val="true"/>
        </w:rPr>
        <w:t xml:space="preserve">, </w:t>
      </w:r>
      <w:r>
        <w:rPr>
          <w:rtl w:val="true"/>
        </w:rPr>
        <w:t>ולא נערה ובוגרת</w:t>
      </w:r>
      <w:r>
        <w:rPr>
          <w:rtl w:val="true"/>
        </w:rPr>
        <w:t xml:space="preserve">. </w:t>
      </w:r>
      <w:r>
        <w:rPr>
          <w:rtl w:val="true"/>
        </w:rPr>
        <w:t>אפשר שיש מקומות שכ</w:t>
      </w:r>
      <w:r>
        <w:rPr>
          <w:rtl w:val="true"/>
        </w:rPr>
        <w:t xml:space="preserve">' </w:t>
      </w:r>
      <w:r>
        <w:rPr>
          <w:rtl w:val="true"/>
        </w:rPr>
        <w:t>נער שבו לא מסתבר שיהיה הדין בבוגרת</w:t>
      </w:r>
      <w:r>
        <w:rPr>
          <w:rtl w:val="true"/>
        </w:rPr>
        <w:t xml:space="preserve">, </w:t>
      </w:r>
      <w:r>
        <w:rPr>
          <w:rtl w:val="true"/>
        </w:rPr>
        <w:t>כמו כאן</w:t>
      </w:r>
      <w:r>
        <w:rPr>
          <w:rtl w:val="true"/>
        </w:rPr>
        <w:t xml:space="preserve">, </w:t>
      </w:r>
      <w:r>
        <w:rPr>
          <w:rtl w:val="true"/>
        </w:rPr>
        <w:t>שאי אפשר שילך לאב</w:t>
      </w:r>
      <w:r>
        <w:rPr>
          <w:rtl w:val="true"/>
        </w:rPr>
        <w:t xml:space="preserve">, </w:t>
      </w:r>
      <w:r>
        <w:rPr>
          <w:rtl w:val="true"/>
        </w:rPr>
        <w:t>שכבר יצאה מרשות שלו</w:t>
      </w:r>
      <w:r>
        <w:rPr>
          <w:rtl w:val="true"/>
        </w:rPr>
        <w:t>. .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  <w:lang w:bidi="he-IL"/>
        </w:rPr>
        <w:t>גם אפשר שיותר קל לקרוא לקטנה בשם נערה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שעומדת להיות נערה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 xml:space="preserve">זה רק אפשר אם לומדים מזה שמילה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נער</w:t>
      </w:r>
      <w:r>
        <w:rPr>
          <w:rtl w:val="true"/>
          <w:lang w:bidi="he-IL"/>
        </w:rPr>
        <w:t>" (</w:t>
      </w:r>
      <w:r>
        <w:rPr>
          <w:rtl w:val="true"/>
          <w:lang w:bidi="he-IL"/>
        </w:rPr>
        <w:t xml:space="preserve">שמסתמא דומה למילת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נערה</w:t>
      </w:r>
      <w:r>
        <w:rPr>
          <w:rtl w:val="true"/>
          <w:lang w:bidi="he-IL"/>
        </w:rPr>
        <w:t xml:space="preserve">") </w:t>
      </w:r>
      <w:r>
        <w:rPr>
          <w:rtl w:val="true"/>
          <w:lang w:bidi="he-IL"/>
        </w:rPr>
        <w:t>אומר קטנים ונערות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רק מלמד שגם בהן נוהג הדין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כל כך מסתבר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יש לומר שמפני זה יותר קל לומר שדיני נערה נוהגים 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36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אין לומר שמשנה שלנו בהכרח חולק על 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שיש אמורא שסובר שרבי מאיר הוא התנא אף של חלק זה של המשנה</w:t>
      </w:r>
      <w:r>
        <w:rPr>
          <w:rtl w:val="true"/>
          <w:lang w:bidi="he-IL"/>
        </w:rPr>
        <w:t>.</w:t>
      </w:r>
    </w:p>
  </w:footnote>
  <w:footnote w:id="37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למה ממעטים קטנה ולא חיוב כרת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לומר שקטנה לא יכולה להוות את עצמה לשום אדם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חיוב כרת יכולה להוות את עצמה לשאר בני אדם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אם כן נמעט גם גוי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עיין בביאורים שלנו על 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שכנראה חולקים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ותוס’ אם ממעטים גוי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אפשר לומר שמודים שממעטים גוי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סובר שדורשים טעם הקרא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בתורא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 בב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 שכ’ שדורשים טעם הקרא כשהוא מסתבר מאד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ושטעם הקרא הוא שלא שומרת על עצמה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שומרת על עצמה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ויש לומר שגוי מהווה את עצמה לגוי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שנכתב לקמן למעלה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רק הולך כשיטת רבנן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קצת קשה אם נאמר שמשנה שלנו הולך כשיטת רבי מאיר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וסובר שחולקים על רבנן בזה</w:t>
      </w:r>
      <w:r>
        <w:rPr>
          <w:rtl w:val="true"/>
          <w:lang w:bidi="he-IL"/>
        </w:rPr>
        <w:t>.</w:t>
      </w:r>
    </w:p>
  </w:footnote>
  <w:footnote w:id="38">
    <w:p>
      <w:pPr>
        <w:pStyle w:val="Footnote"/>
        <w:spacing w:lineRule="auto" w:line="240" w:before="283" w:after="283"/>
        <w:ind w:left="340" w:right="0" w:hanging="340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איך תוס’ ידחה את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לומר שתוס’ רק אומר כן לפי 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שמשנה הוא כשיטתו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אפשר לומר שתוס’ סובר שאף שרבנן לא דורשים את זה למעט קטנה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דורשים את זה למעט גוי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החילוק הוא שקטנה נתרבה כבר 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נער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גם אפשר שהחילוק הוא שקטנה תבוא לכלל הויית עצמה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39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ת אם כן למה יכתוב כאן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נער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ויש לומר שכיון שהוא יותר קטן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ובין כך ובין כך נודע מתי הדין נוהג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כ’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נער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 xml:space="preserve">זה קצת דחוק אם נאמר שמגלה משמעות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נער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ולא מגלה מה יש לדרוש ממנו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גם קצת קשה למה לא כ’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נערה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ולא 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לו תהיה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 xml:space="preserve">אולי בין כך ובין כך צ’ לכ’ דבר כעין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לא תהיה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לפשטות הקרא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 שצריך אותו למעט גוי ושפחה</w:t>
      </w:r>
      <w:r>
        <w:rPr>
          <w:rtl w:val="true"/>
          <w:lang w:bidi="he-IL"/>
        </w:rPr>
        <w:t>.</w:t>
      </w:r>
    </w:p>
  </w:footnote>
  <w:footnote w:id="4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קצת צריך ביאור מה סובר רבי מאיר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צריך לדרוש כן</w:t>
      </w:r>
      <w:r>
        <w:rPr>
          <w:rtl w:val="true"/>
        </w:rPr>
        <w:t xml:space="preserve">, </w:t>
      </w:r>
      <w:r>
        <w:rPr>
          <w:rtl w:val="true"/>
        </w:rPr>
        <w:t>שלא מצאנו שהוא חולק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קשה איך לומד מ</w:t>
      </w:r>
      <w:r>
        <w:rPr>
          <w:rtl w:val="true"/>
        </w:rPr>
        <w:t>"</w:t>
      </w:r>
      <w:r>
        <w:rPr>
          <w:rtl w:val="true"/>
        </w:rPr>
        <w:t>תהיה</w:t>
      </w:r>
      <w:r>
        <w:rPr>
          <w:rtl w:val="true"/>
        </w:rPr>
        <w:t xml:space="preserve">" </w:t>
      </w:r>
      <w:r>
        <w:rPr>
          <w:rtl w:val="true"/>
        </w:rPr>
        <w:t>שצריך להיות אשה שיכולה להוות את עצמה</w:t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אינו מיותר</w:t>
      </w:r>
      <w:r>
        <w:rPr>
          <w:rtl w:val="true"/>
        </w:rPr>
        <w:t xml:space="preserve">, </w:t>
      </w:r>
      <w:r>
        <w:rPr>
          <w:rtl w:val="true"/>
        </w:rPr>
        <w:t>ולא נראה שזה דבר שיכולים לדרוש בלי ייתור</w:t>
      </w:r>
      <w:r>
        <w:rPr>
          <w:rtl w:val="true"/>
        </w:rPr>
        <w:t xml:space="preserve">. </w:t>
      </w:r>
      <w:r>
        <w:rPr>
          <w:rtl w:val="true"/>
        </w:rPr>
        <w:t>שני</w:t>
      </w:r>
      <w:r>
        <w:rPr>
          <w:rtl w:val="true"/>
        </w:rPr>
        <w:t xml:space="preserve">, </w:t>
      </w:r>
      <w:r>
        <w:rPr>
          <w:rtl w:val="true"/>
        </w:rPr>
        <w:t>מה יאמר פסוק</w:t>
      </w:r>
      <w:r>
        <w:rPr>
          <w:rtl w:val="true"/>
        </w:rPr>
        <w:t xml:space="preserve">, </w:t>
      </w:r>
      <w:r>
        <w:rPr>
          <w:rtl w:val="true"/>
        </w:rPr>
        <w:t>שצריך לומר כן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למחול על המשמעות</w:t>
      </w:r>
      <w:r>
        <w:rPr>
          <w:rtl w:val="true"/>
        </w:rPr>
        <w:t xml:space="preserve">, </w:t>
      </w:r>
      <w:r>
        <w:rPr>
          <w:rtl w:val="true"/>
        </w:rPr>
        <w:t>שרק אומר משמעות זה</w:t>
      </w:r>
      <w:r>
        <w:rPr>
          <w:rtl w:val="true"/>
        </w:rPr>
        <w:t xml:space="preserve">, </w:t>
      </w:r>
      <w:r>
        <w:rPr>
          <w:rtl w:val="true"/>
        </w:rPr>
        <w:t>אף שאינה נכונה</w:t>
      </w:r>
      <w:r>
        <w:rPr>
          <w:rtl w:val="true"/>
        </w:rPr>
        <w:t xml:space="preserve">, </w:t>
      </w:r>
      <w:r>
        <w:rPr>
          <w:rtl w:val="true"/>
        </w:rPr>
        <w:t>מפני משמעות אחר של אותו הפסוק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היה לו לרבות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קטנה בפירוש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להעיר שלא צריך כך לפי מה שבארנו בתוס</w:t>
      </w:r>
      <w:r>
        <w:rPr>
          <w:rtl w:val="true"/>
        </w:rPr>
        <w:t>' (</w:t>
      </w:r>
      <w:r>
        <w:rPr>
          <w:rtl w:val="true"/>
        </w:rPr>
        <w:t>לצד אחד</w:t>
      </w:r>
      <w:r>
        <w:rPr>
          <w:rtl w:val="true"/>
        </w:rPr>
        <w:t xml:space="preserve">) </w:t>
      </w:r>
      <w:r>
        <w:rPr>
          <w:rtl w:val="true"/>
        </w:rPr>
        <w:t>שאין דיוק זה מקור כלל</w:t>
      </w:r>
      <w:r>
        <w:rPr>
          <w:rtl w:val="true"/>
        </w:rPr>
        <w:t xml:space="preserve">, </w:t>
      </w:r>
      <w:r>
        <w:rPr>
          <w:rtl w:val="true"/>
        </w:rPr>
        <w:t>אלא הוא מבאר שהדיוק הוא מפני שסובר כר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שיודע ממקום אחר שסובר כרבי מאיר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4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אין קל וחומר זה כל כך פשוט</w:t>
      </w:r>
      <w:r>
        <w:rPr>
          <w:rtl w:val="true"/>
        </w:rPr>
        <w:t xml:space="preserve">, </w:t>
      </w:r>
      <w:r>
        <w:rPr>
          <w:rtl w:val="true"/>
        </w:rPr>
        <w:t>אבל מניח</w:t>
      </w:r>
      <w:r>
        <w:rPr>
          <w:rtl w:val="true"/>
        </w:rPr>
        <w:t xml:space="preserve">, </w:t>
      </w:r>
      <w:r>
        <w:rPr>
          <w:rtl w:val="true"/>
        </w:rPr>
        <w:t>בעשיית אותו קל וחומר</w:t>
      </w:r>
      <w:r>
        <w:rPr>
          <w:rtl w:val="true"/>
        </w:rPr>
        <w:t xml:space="preserve">, </w:t>
      </w:r>
      <w:r>
        <w:rPr>
          <w:rtl w:val="true"/>
        </w:rPr>
        <w:t>שיותר קל לעשות חלות נמשך מלעשות שחלות חל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יכול לעשות שחלות לא נמשך</w:t>
      </w:r>
      <w:r>
        <w:rPr>
          <w:rtl w:val="true"/>
        </w:rPr>
        <w:t xml:space="preserve">, </w:t>
      </w:r>
      <w:r>
        <w:rPr>
          <w:rtl w:val="true"/>
        </w:rPr>
        <w:t>בוודאי יכול לעשות שחלות לא חל</w:t>
      </w:r>
      <w:r>
        <w:rPr>
          <w:rtl w:val="true"/>
        </w:rPr>
        <w:t xml:space="preserve">. </w:t>
      </w:r>
      <w:r>
        <w:rPr>
          <w:rtl w:val="true"/>
        </w:rPr>
        <w:t>במקומות מפוזרים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 ובחרב אל הבדים דנינו בקל וחומר זה</w:t>
      </w:r>
      <w:r>
        <w:rPr>
          <w:rtl w:val="true"/>
        </w:rPr>
        <w:t>.</w:t>
      </w:r>
    </w:p>
  </w:footnote>
  <w:footnote w:id="4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יש מאותן נשים שנאסרו רק מדרבנן </w:t>
      </w:r>
      <w:r>
        <w:rPr>
          <w:rtl w:val="true"/>
        </w:rPr>
        <w:t>(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אם גמ</w:t>
      </w:r>
      <w:r>
        <w:rPr>
          <w:rtl w:val="true"/>
        </w:rPr>
        <w:t xml:space="preserve">' </w:t>
      </w:r>
      <w:r>
        <w:rPr>
          <w:rtl w:val="true"/>
        </w:rPr>
        <w:t>מקשה על דינן גם כן או לא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מסתבר לומר שלא מקשה מאותו ציור</w:t>
      </w:r>
      <w:r>
        <w:rPr>
          <w:rtl w:val="true"/>
        </w:rPr>
        <w:t xml:space="preserve">, </w:t>
      </w:r>
      <w:r>
        <w:rPr>
          <w:rtl w:val="true"/>
        </w:rPr>
        <w:t>שאין קרא ממעט אותו</w:t>
      </w:r>
      <w:r>
        <w:rPr>
          <w:rtl w:val="true"/>
        </w:rPr>
        <w:t xml:space="preserve">, </w:t>
      </w:r>
      <w:r>
        <w:rPr>
          <w:rtl w:val="true"/>
        </w:rPr>
        <w:t>שהוא ראוי מדאו</w:t>
      </w:r>
      <w:r>
        <w:rPr>
          <w:rtl w:val="true"/>
        </w:rPr>
        <w:t xml:space="preserve">'.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שאפשר שמה שאינו יכול מדברנן הוא בכלל אינו ראוי</w:t>
      </w:r>
      <w:r>
        <w:rPr>
          <w:rtl w:val="true"/>
        </w:rPr>
        <w:t xml:space="preserve">, </w:t>
      </w:r>
      <w:r>
        <w:rPr>
          <w:rtl w:val="true"/>
        </w:rPr>
        <w:t>כמו שכתבנו בביאור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על הנתינה</w:t>
      </w:r>
      <w:r>
        <w:rPr>
          <w:rtl w:val="true"/>
        </w:rPr>
        <w:t xml:space="preserve">. </w:t>
      </w:r>
      <w:r>
        <w:rPr>
          <w:rtl w:val="true"/>
        </w:rPr>
        <w:t>גם אפשר לומר שאילו לא היה קנס למה שנאסר</w:t>
      </w:r>
      <w:r>
        <w:rPr>
          <w:rtl w:val="true"/>
        </w:rPr>
        <w:t xml:space="preserve">, </w:t>
      </w:r>
      <w:r>
        <w:rPr>
          <w:rtl w:val="true"/>
        </w:rPr>
        <w:t xml:space="preserve">היו רבנן גוזרים כן </w:t>
      </w:r>
      <w:r>
        <w:rPr>
          <w:rtl w:val="true"/>
        </w:rPr>
        <w:t>(</w:t>
      </w:r>
      <w:r>
        <w:rPr>
          <w:rtl w:val="true"/>
        </w:rPr>
        <w:t>ומבטלים הקנס מדין הפקר בית דין הפקר</w:t>
      </w:r>
      <w:r>
        <w:rPr>
          <w:rtl w:val="true"/>
        </w:rPr>
        <w:t xml:space="preserve">) </w:t>
      </w:r>
      <w:r>
        <w:rPr>
          <w:rtl w:val="true"/>
        </w:rPr>
        <w:t>על מה שהוא אסור מדרבנן</w:t>
      </w:r>
      <w:r>
        <w:rPr>
          <w:rtl w:val="true"/>
        </w:rPr>
        <w:t>.</w:t>
      </w:r>
    </w:p>
  </w:footnote>
  <w:footnote w:id="4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בין הכל</w:t>
      </w:r>
      <w:r>
        <w:rPr>
          <w:rtl w:val="true"/>
        </w:rPr>
        <w:t xml:space="preserve">, </w:t>
      </w:r>
      <w:r>
        <w:rPr>
          <w:rtl w:val="true"/>
        </w:rPr>
        <w:t>מצאנו שלש סיבות למעט בבות של המשנה</w:t>
      </w:r>
      <w:r>
        <w:rPr>
          <w:rtl w:val="true"/>
        </w:rPr>
        <w:t>:</w:t>
      </w:r>
    </w:p>
    <w:p>
      <w:pPr>
        <w:pStyle w:val="Footnote"/>
        <w:numPr>
          <w:ilvl w:val="0"/>
          <w:numId w:val="38"/>
        </w:numPr>
        <w:ind w:left="720" w:right="0" w:hanging="360"/>
        <w:rPr/>
      </w:pPr>
      <w:r>
        <w:rPr>
          <w:rtl w:val="true"/>
        </w:rPr>
        <w:t xml:space="preserve">כתיב </w:t>
      </w:r>
      <w:r>
        <w:rPr>
          <w:rtl w:val="true"/>
        </w:rPr>
        <w:t>"</w:t>
      </w:r>
      <w:r>
        <w:rPr>
          <w:rtl w:val="true"/>
        </w:rPr>
        <w:t>לו תהיה</w:t>
      </w:r>
      <w:r>
        <w:rPr>
          <w:rtl w:val="true"/>
        </w:rPr>
        <w:t xml:space="preserve">.” </w:t>
      </w:r>
      <w:r>
        <w:rPr>
          <w:rtl w:val="true"/>
        </w:rPr>
        <w:t xml:space="preserve">משמע שצריך להיות ראויה להוויה </w:t>
      </w:r>
      <w:r>
        <w:rPr>
          <w:rtl w:val="true"/>
        </w:rPr>
        <w:t>(</w:t>
      </w:r>
      <w:r>
        <w:rPr>
          <w:rtl w:val="true"/>
        </w:rPr>
        <w:t>שמותר לישא אותה</w:t>
      </w:r>
      <w:r>
        <w:rPr>
          <w:rtl w:val="true"/>
        </w:rPr>
        <w:t>).</w:t>
      </w:r>
    </w:p>
    <w:p>
      <w:pPr>
        <w:pStyle w:val="Footnote"/>
        <w:numPr>
          <w:ilvl w:val="0"/>
          <w:numId w:val="0"/>
        </w:numPr>
        <w:ind w:left="720" w:right="0" w:hanging="340"/>
        <w:rPr/>
      </w:pP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דוחה גמ’ שכ’ ריבוי ב</w:t>
      </w:r>
      <w:r>
        <w:rPr>
          <w:rtl w:val="true"/>
        </w:rPr>
        <w:t>"</w:t>
      </w:r>
      <w:r>
        <w:rPr>
          <w:rtl w:val="true"/>
        </w:rPr>
        <w:t>הנערה</w:t>
      </w:r>
      <w:r>
        <w:rPr>
          <w:rtl w:val="true"/>
        </w:rPr>
        <w:t xml:space="preserve">,” </w:t>
      </w:r>
      <w:r>
        <w:rPr>
          <w:rtl w:val="true"/>
        </w:rPr>
        <w:t>וכ’ ריבוי ב</w:t>
      </w:r>
      <w:r>
        <w:rPr>
          <w:rtl w:val="true"/>
        </w:rPr>
        <w:t>"</w:t>
      </w:r>
      <w:r>
        <w:rPr>
          <w:rtl w:val="true"/>
        </w:rPr>
        <w:t>הבתולות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מרבים מזה מה שיש בו איסור על ההוייה</w:t>
      </w:r>
      <w:r>
        <w:rPr>
          <w:rtl w:val="true"/>
        </w:rPr>
        <w:t xml:space="preserve">, </w:t>
      </w:r>
      <w:r>
        <w:rPr>
          <w:rtl w:val="true"/>
        </w:rPr>
        <w:t xml:space="preserve">ומה שאין בו הוויה </w:t>
      </w:r>
      <w:r>
        <w:rPr>
          <w:rtl w:val="true"/>
        </w:rPr>
        <w:t>(</w:t>
      </w:r>
      <w:r>
        <w:rPr>
          <w:rtl w:val="true"/>
        </w:rPr>
        <w:t>שלא חל</w:t>
      </w:r>
      <w:r>
        <w:rPr>
          <w:rtl w:val="true"/>
        </w:rPr>
        <w:t>).</w:t>
      </w:r>
    </w:p>
    <w:p>
      <w:pPr>
        <w:pStyle w:val="Footnote"/>
        <w:numPr>
          <w:ilvl w:val="0"/>
          <w:numId w:val="38"/>
        </w:numPr>
        <w:ind w:left="720" w:right="0" w:hanging="360"/>
        <w:rPr/>
      </w:pPr>
      <w:r>
        <w:rPr>
          <w:rtl w:val="true"/>
        </w:rPr>
        <w:t>רנבה</w:t>
      </w:r>
      <w:r>
        <w:rPr>
          <w:rtl w:val="true"/>
        </w:rPr>
        <w:t>"</w:t>
      </w:r>
      <w:r>
        <w:rPr>
          <w:rtl w:val="true"/>
        </w:rPr>
        <w:t>ק סובר שחיוב כרת פוטר מחיוב מיתה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נמעט בבא שלישית</w:t>
      </w:r>
      <w:r>
        <w:rPr>
          <w:rtl w:val="true"/>
        </w:rPr>
        <w:t>.</w:t>
      </w:r>
    </w:p>
    <w:p>
      <w:pPr>
        <w:pStyle w:val="Footnote"/>
        <w:numPr>
          <w:ilvl w:val="0"/>
          <w:numId w:val="38"/>
        </w:numPr>
        <w:ind w:left="720" w:right="0" w:hanging="360"/>
        <w:rPr/>
      </w:pPr>
      <w:r>
        <w:rPr>
          <w:rtl w:val="true"/>
        </w:rPr>
        <w:t>רבנן סוברים שאין מקבלים מלקות ומיתה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בבא ראשון ושלישית לא יחייבו ממון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right="0" w:hanging="340"/>
        <w:rPr/>
      </w:pP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מצאנו שלש שיטות בגמ’</w:t>
      </w:r>
      <w:r>
        <w:rPr>
          <w:rtl w:val="true"/>
        </w:rPr>
        <w:t>:</w:t>
      </w:r>
    </w:p>
    <w:p>
      <w:pPr>
        <w:pStyle w:val="Footnote"/>
        <w:numPr>
          <w:ilvl w:val="1"/>
          <w:numId w:val="38"/>
        </w:numPr>
        <w:ind w:left="1080" w:right="0" w:hanging="360"/>
        <w:rPr/>
      </w:pPr>
      <w:r>
        <w:rPr>
          <w:rtl w:val="true"/>
        </w:rPr>
        <w:t>ריש לקיש אומר שאין הכי נמי</w:t>
      </w:r>
      <w:r>
        <w:rPr>
          <w:rtl w:val="true"/>
        </w:rPr>
        <w:t xml:space="preserve">, </w:t>
      </w:r>
      <w:r>
        <w:rPr>
          <w:rtl w:val="true"/>
        </w:rPr>
        <w:t>כן הוא</w:t>
      </w:r>
      <w:r>
        <w:rPr>
          <w:rtl w:val="true"/>
        </w:rPr>
        <w:t xml:space="preserve">. </w:t>
      </w:r>
      <w:r>
        <w:rPr>
          <w:rtl w:val="true"/>
        </w:rPr>
        <w:t>רבנן חולקים על משנה שלנו</w:t>
      </w:r>
      <w:r>
        <w:rPr>
          <w:rtl w:val="true"/>
        </w:rPr>
        <w:t xml:space="preserve">. </w:t>
      </w:r>
      <w:r>
        <w:rPr>
          <w:rtl w:val="true"/>
        </w:rPr>
        <w:t>יש להעיר שעדיין רק יחלקו רבנן על ציורים שיש בהם מלקות</w:t>
      </w:r>
      <w:r>
        <w:rPr>
          <w:rtl w:val="true"/>
        </w:rPr>
        <w:t xml:space="preserve">. </w:t>
      </w:r>
      <w:r>
        <w:rPr>
          <w:rtl w:val="true"/>
        </w:rPr>
        <w:t xml:space="preserve">זה ימעט בבא ראשונה </w:t>
      </w:r>
      <w:r>
        <w:rPr>
          <w:rtl w:val="true"/>
        </w:rPr>
        <w:t>(</w:t>
      </w:r>
      <w:r>
        <w:rPr>
          <w:rtl w:val="true"/>
        </w:rPr>
        <w:t>או מקצת ציורים שבו</w:t>
      </w:r>
      <w:r>
        <w:rPr>
          <w:rtl w:val="true"/>
        </w:rPr>
        <w:t xml:space="preserve">), </w:t>
      </w:r>
      <w:r>
        <w:rPr>
          <w:rtl w:val="true"/>
        </w:rPr>
        <w:t>אבל לא בהכרח ימעט בבא שלישי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חולקים רבנן ורבי יצחק אם יש חיוב מלקות או אין חיוב מלקות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רבנן יחלקו על בבא שלישי</w:t>
      </w:r>
      <w:r>
        <w:rPr>
          <w:rtl w:val="true"/>
        </w:rPr>
        <w:t xml:space="preserve">, </w:t>
      </w:r>
      <w:r>
        <w:rPr>
          <w:rtl w:val="true"/>
        </w:rPr>
        <w:t>ורבי יצחק לא יחלוק על בבא שלישי</w:t>
      </w:r>
      <w:r>
        <w:rPr>
          <w:rtl w:val="true"/>
        </w:rPr>
        <w:t>.</w:t>
      </w:r>
    </w:p>
    <w:p>
      <w:pPr>
        <w:pStyle w:val="Footnote"/>
        <w:numPr>
          <w:ilvl w:val="1"/>
          <w:numId w:val="38"/>
        </w:numPr>
        <w:ind w:left="1080" w:right="0" w:hanging="360"/>
        <w:rPr/>
      </w:pPr>
      <w:r>
        <w:rPr>
          <w:rtl w:val="true"/>
        </w:rPr>
        <w:t xml:space="preserve">עולא אומר שתמיד חייב ממון </w:t>
      </w:r>
      <w:r>
        <w:rPr>
          <w:rtl w:val="true"/>
        </w:rPr>
        <w:t>(</w:t>
      </w:r>
      <w:r>
        <w:rPr>
          <w:rtl w:val="true"/>
        </w:rPr>
        <w:t>בקנס אונס ומפותה</w:t>
      </w:r>
      <w:r>
        <w:rPr>
          <w:rtl w:val="true"/>
        </w:rPr>
        <w:t xml:space="preserve">), </w:t>
      </w:r>
      <w:r>
        <w:rPr>
          <w:rtl w:val="true"/>
        </w:rPr>
        <w:t xml:space="preserve">אלא שלפעמים </w:t>
      </w:r>
      <w:r>
        <w:rPr>
          <w:rtl w:val="true"/>
        </w:rPr>
        <w:t>(</w:t>
      </w:r>
      <w:r>
        <w:rPr>
          <w:rtl w:val="true"/>
        </w:rPr>
        <w:t>כשמשלם ממון</w:t>
      </w:r>
      <w:r>
        <w:rPr>
          <w:rtl w:val="true"/>
        </w:rPr>
        <w:t xml:space="preserve">) </w:t>
      </w:r>
      <w:r>
        <w:rPr>
          <w:rtl w:val="true"/>
        </w:rPr>
        <w:t>לא חייב במלקות</w:t>
      </w:r>
      <w:r>
        <w:rPr>
          <w:rtl w:val="true"/>
        </w:rPr>
        <w:t>.</w:t>
      </w:r>
    </w:p>
    <w:p>
      <w:pPr>
        <w:pStyle w:val="Footnote"/>
        <w:numPr>
          <w:ilvl w:val="1"/>
          <w:numId w:val="38"/>
        </w:numPr>
        <w:ind w:left="1080" w:right="0" w:hanging="360"/>
        <w:rPr/>
      </w:pPr>
      <w:r>
        <w:rPr>
          <w:rtl w:val="true"/>
        </w:rPr>
        <w:t xml:space="preserve">רבי יוחנן אומר שחייב ממון כשלא לוקה </w:t>
      </w:r>
      <w:r>
        <w:rPr>
          <w:rtl w:val="true"/>
        </w:rPr>
        <w:t>(</w:t>
      </w:r>
      <w:r>
        <w:rPr>
          <w:rtl w:val="true"/>
        </w:rPr>
        <w:t>כמו אם לא מתרים אותו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צריכים לעשות קצת חשבון על כל זה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לפי הו</w:t>
      </w:r>
      <w:r>
        <w:rPr>
          <w:rtl w:val="true"/>
        </w:rPr>
        <w:t>"</w:t>
      </w:r>
      <w:r>
        <w:rPr>
          <w:rtl w:val="true"/>
        </w:rPr>
        <w:t>א של גמ’</w:t>
      </w:r>
      <w:r>
        <w:rPr>
          <w:rtl w:val="true"/>
        </w:rPr>
        <w:t xml:space="preserve">, </w:t>
      </w:r>
      <w:r>
        <w:rPr>
          <w:rtl w:val="true"/>
        </w:rPr>
        <w:t>למה צריכים מיעוט ראשון</w:t>
      </w:r>
      <w:r>
        <w:rPr>
          <w:rtl w:val="true"/>
        </w:rPr>
        <w:t xml:space="preserve">, </w:t>
      </w:r>
      <w:r>
        <w:rPr>
          <w:rtl w:val="true"/>
        </w:rPr>
        <w:t>ולמה לא ממעטים את הכל ממיעוט שני ושלישי</w:t>
      </w:r>
      <w:r>
        <w:rPr>
          <w:rtl w:val="true"/>
        </w:rPr>
        <w:t xml:space="preserve">. </w:t>
      </w:r>
      <w:r>
        <w:rPr>
          <w:rtl w:val="true"/>
        </w:rPr>
        <w:t>לא נראה שנוכל למעט ממיעוט שני</w:t>
      </w:r>
      <w:r>
        <w:rPr>
          <w:rtl w:val="true"/>
        </w:rPr>
        <w:t xml:space="preserve">, </w:t>
      </w:r>
      <w:r>
        <w:rPr>
          <w:rtl w:val="true"/>
        </w:rPr>
        <w:t>כיון שזה רק ממעט חיובי כרת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לא ממעטים חיוב מלקות</w:t>
      </w:r>
      <w:r>
        <w:rPr>
          <w:rtl w:val="true"/>
        </w:rPr>
        <w:t xml:space="preserve">. </w:t>
      </w:r>
      <w:r>
        <w:rPr>
          <w:rtl w:val="true"/>
        </w:rPr>
        <w:t>לא פשוט אם יכולים למעט ממיעוט שלישי</w:t>
      </w:r>
      <w:r>
        <w:rPr>
          <w:rtl w:val="true"/>
        </w:rPr>
        <w:t xml:space="preserve">. </w:t>
      </w:r>
      <w:r>
        <w:rPr>
          <w:rtl w:val="true"/>
        </w:rPr>
        <w:t>לפי עולא</w:t>
      </w:r>
      <w:r>
        <w:rPr>
          <w:rtl w:val="true"/>
        </w:rPr>
        <w:t xml:space="preserve">, </w:t>
      </w:r>
      <w:r>
        <w:rPr>
          <w:rtl w:val="true"/>
        </w:rPr>
        <w:t>זה לא ימעט כלל</w:t>
      </w:r>
      <w:r>
        <w:rPr>
          <w:rtl w:val="true"/>
        </w:rPr>
        <w:t xml:space="preserve">, </w:t>
      </w:r>
      <w:r>
        <w:rPr>
          <w:rtl w:val="true"/>
        </w:rPr>
        <w:t>ולפי רבי יוחנן</w:t>
      </w:r>
      <w:r>
        <w:rPr>
          <w:rtl w:val="true"/>
        </w:rPr>
        <w:t xml:space="preserve">, </w:t>
      </w:r>
      <w:r>
        <w:rPr>
          <w:rtl w:val="true"/>
        </w:rPr>
        <w:t>זה לא ימעט ציור שאין בו התראה</w:t>
      </w:r>
      <w:r>
        <w:rPr>
          <w:rtl w:val="true"/>
        </w:rPr>
        <w:t>. (</w:t>
      </w:r>
      <w:r>
        <w:rPr>
          <w:rtl w:val="true"/>
        </w:rPr>
        <w:t>יש לדון אם גמרא ידע כן כששאל ממקור ראשון</w:t>
      </w:r>
      <w:r>
        <w:rPr>
          <w:rtl w:val="true"/>
        </w:rPr>
        <w:t xml:space="preserve">.)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 לקיש</w:t>
      </w:r>
      <w:r>
        <w:rPr>
          <w:rtl w:val="true"/>
        </w:rPr>
        <w:t xml:space="preserve">, </w:t>
      </w:r>
      <w:r>
        <w:rPr>
          <w:rtl w:val="true"/>
        </w:rPr>
        <w:t>קשה למה נצטרך מיעוט ראשון</w:t>
      </w:r>
      <w:r>
        <w:rPr>
          <w:rtl w:val="true"/>
        </w:rPr>
        <w:t xml:space="preserve">. </w:t>
      </w:r>
      <w:r>
        <w:rPr>
          <w:rtl w:val="true"/>
        </w:rPr>
        <w:t>אפשר שגמ’</w:t>
      </w:r>
      <w:r>
        <w:rPr>
          <w:rtl w:val="true"/>
        </w:rPr>
        <w:t xml:space="preserve">, </w:t>
      </w:r>
      <w:r>
        <w:rPr>
          <w:rtl w:val="true"/>
        </w:rPr>
        <w:t>כשהקשה</w:t>
      </w:r>
      <w:r>
        <w:rPr>
          <w:rtl w:val="true"/>
        </w:rPr>
        <w:t xml:space="preserve">, </w:t>
      </w:r>
      <w:r>
        <w:rPr>
          <w:rtl w:val="true"/>
        </w:rPr>
        <w:t>לא חש למה שאומר ריש לקיש</w:t>
      </w:r>
      <w:r>
        <w:rPr>
          <w:rtl w:val="true"/>
        </w:rPr>
        <w:t xml:space="preserve">, </w:t>
      </w:r>
      <w:r>
        <w:rPr>
          <w:rtl w:val="true"/>
        </w:rPr>
        <w:t>כיון שלא היה פשוט לו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הקשה שכנראה יש מקור מזה</w:t>
      </w:r>
      <w:r>
        <w:rPr>
          <w:rtl w:val="true"/>
        </w:rPr>
        <w:t xml:space="preserve">. </w:t>
      </w:r>
      <w:r>
        <w:rPr>
          <w:rtl w:val="true"/>
        </w:rPr>
        <w:t>אף אם נמצא שיש מקור היה נמצא נגד ריש לקיש</w:t>
      </w:r>
      <w:r>
        <w:rPr>
          <w:rtl w:val="true"/>
        </w:rPr>
        <w:t xml:space="preserve">, </w:t>
      </w:r>
      <w:r>
        <w:rPr>
          <w:rtl w:val="true"/>
        </w:rPr>
        <w:t>לא היה זה קשה לגמ’</w:t>
      </w:r>
      <w:r>
        <w:rPr>
          <w:rtl w:val="true"/>
        </w:rPr>
        <w:t xml:space="preserve">, </w:t>
      </w:r>
      <w:r>
        <w:rPr>
          <w:rtl w:val="true"/>
        </w:rPr>
        <w:t>כי גמרא לא מסיק שיש מקור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לפי ריש לקיש</w:t>
      </w:r>
      <w:r>
        <w:rPr>
          <w:rtl w:val="true"/>
        </w:rPr>
        <w:t xml:space="preserve">, </w:t>
      </w:r>
      <w:r>
        <w:rPr>
          <w:rtl w:val="true"/>
        </w:rPr>
        <w:t>צריך ביאור מה סוברים רבנן למעשה</w:t>
      </w:r>
      <w:r>
        <w:rPr>
          <w:rtl w:val="true"/>
        </w:rPr>
        <w:t xml:space="preserve">. </w:t>
      </w:r>
      <w:r>
        <w:rPr>
          <w:rtl w:val="true"/>
        </w:rPr>
        <w:t>אי אפשר שממעטים ממנו</w:t>
      </w:r>
      <w:r>
        <w:rPr>
          <w:rtl w:val="true"/>
        </w:rPr>
        <w:t xml:space="preserve">, </w:t>
      </w:r>
      <w:r>
        <w:rPr>
          <w:rtl w:val="true"/>
        </w:rPr>
        <w:t>שכבר יש להם מיעוט אחר</w:t>
      </w:r>
      <w:r>
        <w:rPr>
          <w:rtl w:val="true"/>
        </w:rPr>
        <w:t xml:space="preserve">. </w:t>
      </w:r>
      <w:r>
        <w:rPr>
          <w:rtl w:val="true"/>
        </w:rPr>
        <w:t>יכולים לומר שלאיזה סיבה לא אוהבים דרשה זו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גמרא לא אומר כן לבאר למה לא ממעטים משם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שצריך לומר שרבנן סוברים כתי’ של גמ’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רבנן ירבו חייבי מלקות וחייבי כרת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לא דוחים מיעוט שלישי מזה</w:t>
      </w:r>
      <w:r>
        <w:rPr>
          <w:rtl w:val="true"/>
        </w:rPr>
        <w:t xml:space="preserve">. </w:t>
      </w:r>
      <w:r>
        <w:rPr>
          <w:rtl w:val="true"/>
        </w:rPr>
        <w:t>אולי מרבה רק חיוב מיתה</w:t>
      </w:r>
      <w:r>
        <w:rPr>
          <w:rtl w:val="true"/>
        </w:rPr>
        <w:t xml:space="preserve">, </w:t>
      </w:r>
      <w:r>
        <w:rPr>
          <w:rtl w:val="true"/>
        </w:rPr>
        <w:t>אבל לא חיוב מיתה ומלקות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חייב רק מיתה</w:t>
      </w:r>
      <w:r>
        <w:rPr>
          <w:rtl w:val="true"/>
        </w:rPr>
        <w:t xml:space="preserve">, </w:t>
      </w:r>
      <w:r>
        <w:rPr>
          <w:rtl w:val="true"/>
        </w:rPr>
        <w:t>ואינו חיוב מלקות בכלל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יוצא לנו חידוש גדול מזה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לא קשה למה צריכים מיעוט שני ושלישי</w:t>
      </w:r>
      <w:r>
        <w:rPr>
          <w:rtl w:val="true"/>
        </w:rPr>
        <w:t xml:space="preserve">, </w:t>
      </w:r>
      <w:r>
        <w:rPr>
          <w:rtl w:val="true"/>
        </w:rPr>
        <w:t>כיון שראשון לא יהני</w:t>
      </w:r>
      <w:r>
        <w:rPr>
          <w:rtl w:val="true"/>
        </w:rPr>
        <w:t xml:space="preserve">, </w:t>
      </w:r>
      <w:r>
        <w:rPr>
          <w:rtl w:val="true"/>
        </w:rPr>
        <w:t>בין מפני שנדחה</w:t>
      </w:r>
      <w:r>
        <w:rPr>
          <w:rtl w:val="true"/>
        </w:rPr>
        <w:t xml:space="preserve">, </w:t>
      </w:r>
      <w:r>
        <w:rPr>
          <w:rtl w:val="true"/>
        </w:rPr>
        <w:t>בין מפני שרק נוהג כאן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למה צריכים שני אחרי שיש שלישי</w:t>
      </w:r>
      <w:r>
        <w:rPr>
          <w:rtl w:val="true"/>
        </w:rPr>
        <w:t xml:space="preserve">. </w:t>
      </w:r>
      <w:r>
        <w:rPr>
          <w:rtl w:val="true"/>
        </w:rPr>
        <w:t>לעולא</w:t>
      </w:r>
      <w:r>
        <w:rPr>
          <w:rtl w:val="true"/>
        </w:rPr>
        <w:t xml:space="preserve">, </w:t>
      </w:r>
      <w:r>
        <w:rPr>
          <w:rtl w:val="true"/>
        </w:rPr>
        <w:t>יכול להיות שפוטר אותו מחיוב ממון</w:t>
      </w:r>
      <w:r>
        <w:rPr>
          <w:rtl w:val="true"/>
        </w:rPr>
        <w:t xml:space="preserve">. </w:t>
      </w:r>
      <w:r>
        <w:rPr>
          <w:rtl w:val="true"/>
        </w:rPr>
        <w:t>לרבי יוחנן</w:t>
      </w:r>
      <w:r>
        <w:rPr>
          <w:rtl w:val="true"/>
        </w:rPr>
        <w:t xml:space="preserve">, </w:t>
      </w:r>
      <w:r>
        <w:rPr>
          <w:rtl w:val="true"/>
        </w:rPr>
        <w:t>יכול להיות שפוטר אותו כשלא עבר במזיד</w:t>
      </w:r>
      <w:r>
        <w:rPr>
          <w:rtl w:val="true"/>
        </w:rPr>
        <w:t>. (</w:t>
      </w:r>
      <w:r>
        <w:rPr>
          <w:rtl w:val="true"/>
        </w:rPr>
        <w:t>יש לדון אם עולא מחייב גם שם</w:t>
      </w:r>
      <w:r>
        <w:rPr>
          <w:rtl w:val="true"/>
        </w:rPr>
        <w:t xml:space="preserve">. </w:t>
      </w:r>
      <w:r>
        <w:rPr>
          <w:rtl w:val="true"/>
        </w:rPr>
        <w:t>היה נראה לומר שמחייב</w:t>
      </w:r>
      <w:r>
        <w:rPr>
          <w:rtl w:val="true"/>
        </w:rPr>
        <w:t xml:space="preserve">, </w:t>
      </w:r>
      <w:r>
        <w:rPr>
          <w:rtl w:val="true"/>
        </w:rPr>
        <w:t>כיון שנלמד ממיתה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רק הוקש עונש לעונש</w:t>
      </w:r>
      <w:r>
        <w:rPr>
          <w:rtl w:val="true"/>
        </w:rPr>
        <w:t xml:space="preserve">, </w:t>
      </w:r>
      <w:r>
        <w:rPr>
          <w:rtl w:val="true"/>
        </w:rPr>
        <w:t>ולא עבירה לעבירה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שאין רואים שום פטור של עונש מיתה</w:t>
      </w:r>
      <w:r>
        <w:rPr>
          <w:rtl w:val="true"/>
        </w:rPr>
        <w:t xml:space="preserve">, </w:t>
      </w:r>
      <w:r>
        <w:rPr>
          <w:rtl w:val="true"/>
        </w:rPr>
        <w:t>כיון שיכולים לתלות הכל בעבירה</w:t>
      </w:r>
      <w:r>
        <w:rPr>
          <w:rtl w:val="true"/>
        </w:rPr>
        <w:t xml:space="preserve">.) </w:t>
      </w:r>
      <w:r>
        <w:rPr>
          <w:rtl w:val="true"/>
        </w:rPr>
        <w:t>לריש לקיש</w:t>
      </w:r>
      <w:r>
        <w:rPr>
          <w:rtl w:val="true"/>
        </w:rPr>
        <w:t xml:space="preserve">, </w:t>
      </w:r>
      <w:r>
        <w:rPr>
          <w:rtl w:val="true"/>
        </w:rPr>
        <w:t>יש לומר שסובר כרבי מאיר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ab/>
      </w:r>
      <w:r>
        <w:rPr>
          <w:rtl w:val="true"/>
        </w:rPr>
        <w:t>יוצא מן הגמ’ שצריכים שני פסוקים</w:t>
      </w:r>
      <w:r>
        <w:rPr>
          <w:rtl w:val="true"/>
        </w:rPr>
        <w:t xml:space="preserve">. </w:t>
      </w:r>
      <w:r>
        <w:rPr>
          <w:rtl w:val="true"/>
        </w:rPr>
        <w:t>קשה לפי רנבה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שאז נדחה מקור שלו מחמת הקרא</w:t>
      </w:r>
      <w:r>
        <w:rPr>
          <w:rtl w:val="true"/>
        </w:rPr>
        <w:t xml:space="preserve">. </w:t>
      </w:r>
      <w:r>
        <w:rPr>
          <w:rtl w:val="true"/>
        </w:rPr>
        <w:t>אפשר לומר שר</w:t>
      </w:r>
      <w:r>
        <w:rPr>
          <w:rtl w:val="true"/>
        </w:rPr>
        <w:t>"</w:t>
      </w:r>
      <w:r>
        <w:rPr>
          <w:rtl w:val="true"/>
        </w:rPr>
        <w:t>נ לא דורש כן</w:t>
      </w:r>
      <w:r>
        <w:rPr>
          <w:rtl w:val="true"/>
        </w:rPr>
        <w:t xml:space="preserve">, </w:t>
      </w:r>
      <w:r>
        <w:rPr>
          <w:rtl w:val="true"/>
        </w:rPr>
        <w:t>אבל קשה מהיכי תיתי לגמרא לומר זה</w:t>
      </w:r>
      <w:r>
        <w:rPr>
          <w:rtl w:val="true"/>
        </w:rPr>
        <w:t xml:space="preserve">. </w:t>
      </w:r>
      <w:r>
        <w:rPr>
          <w:rtl w:val="true"/>
        </w:rPr>
        <w:t>ויש לומר שאז לא חייב כרת</w:t>
      </w:r>
      <w:r>
        <w:rPr>
          <w:rtl w:val="true"/>
        </w:rPr>
        <w:t xml:space="preserve">, </w:t>
      </w:r>
      <w:r>
        <w:rPr>
          <w:rtl w:val="true"/>
        </w:rPr>
        <w:t>ולא היה למשנה לומר שחייב כרת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תוס’ לא תי’ כן</w:t>
      </w:r>
      <w:r>
        <w:rPr>
          <w:rtl w:val="true"/>
        </w:rPr>
        <w:t xml:space="preserve">, </w:t>
      </w:r>
      <w:r>
        <w:rPr>
          <w:rtl w:val="true"/>
        </w:rPr>
        <w:t>אלא אומר שאז לומדים מכרת למיתה</w:t>
      </w:r>
      <w:r>
        <w:rPr>
          <w:rtl w:val="true"/>
        </w:rPr>
        <w:t xml:space="preserve">, </w:t>
      </w:r>
      <w:r>
        <w:rPr>
          <w:rtl w:val="true"/>
        </w:rPr>
        <w:t>ואף בחיוב מיתה הוא חייב על ממון</w:t>
      </w:r>
      <w:r>
        <w:rPr>
          <w:rtl w:val="true"/>
        </w:rPr>
        <w:t>.</w:t>
      </w:r>
    </w:p>
  </w:footnote>
  <w:footnote w:id="4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יש לומר שיש לחוש יותר שיבוא עליה אם חייב לה קנס</w:t>
      </w:r>
      <w:r>
        <w:rPr>
          <w:rtl w:val="true"/>
        </w:rPr>
        <w:t xml:space="preserve">, </w:t>
      </w:r>
      <w:r>
        <w:rPr>
          <w:rtl w:val="true"/>
        </w:rPr>
        <w:t>בדומה למה שכתב תוס’ בהו“א גבי כותים</w:t>
      </w:r>
      <w:r>
        <w:rPr>
          <w:rtl w:val="true"/>
        </w:rPr>
        <w:t>.</w:t>
      </w:r>
    </w:p>
  </w:footnote>
  <w:footnote w:id="4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לא אפשר לפרש שזהו קושיית הגמ</w:t>
      </w:r>
      <w:r>
        <w:rPr>
          <w:rtl w:val="true"/>
        </w:rPr>
        <w:t xml:space="preserve">', </w:t>
      </w:r>
      <w:r>
        <w:rPr>
          <w:rtl w:val="true"/>
        </w:rPr>
        <w:t>שהרי צריך קרא לחייבי לאווים</w:t>
      </w:r>
      <w:r>
        <w:rPr>
          <w:rtl w:val="true"/>
        </w:rPr>
        <w:t xml:space="preserve">. </w:t>
      </w:r>
      <w:r>
        <w:rPr>
          <w:rtl w:val="true"/>
        </w:rPr>
        <w:t xml:space="preserve">צריך לחשוב אם נוכל למצוא מין של חייבי לאווים </w:t>
      </w:r>
      <w:r>
        <w:rPr>
          <w:rtl w:val="true"/>
        </w:rPr>
        <w:t>(</w:t>
      </w:r>
      <w:r>
        <w:rPr>
          <w:rtl w:val="true"/>
        </w:rPr>
        <w:t>לא צריך להיות אלו המנויים במשנה</w:t>
      </w:r>
      <w:r>
        <w:rPr>
          <w:rtl w:val="true"/>
        </w:rPr>
        <w:t xml:space="preserve">) </w:t>
      </w:r>
      <w:r>
        <w:rPr>
          <w:rtl w:val="true"/>
        </w:rPr>
        <w:t>שצריכים קרא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להעיר שאם נשנה את גי</w:t>
      </w:r>
      <w:r>
        <w:rPr>
          <w:rtl w:val="true"/>
        </w:rPr>
        <w:t xml:space="preserve">' </w:t>
      </w:r>
      <w:r>
        <w:rPr>
          <w:rtl w:val="true"/>
        </w:rPr>
        <w:t>הגמ</w:t>
      </w:r>
      <w:r>
        <w:rPr>
          <w:rtl w:val="true"/>
        </w:rPr>
        <w:t xml:space="preserve">', </w:t>
      </w:r>
      <w:r>
        <w:rPr>
          <w:rtl w:val="true"/>
        </w:rPr>
        <w:t>נוכל לומר שצ</w:t>
      </w:r>
      <w:r>
        <w:rPr>
          <w:rtl w:val="true"/>
        </w:rPr>
        <w:t xml:space="preserve">' </w:t>
      </w:r>
      <w:r>
        <w:rPr>
          <w:rtl w:val="true"/>
        </w:rPr>
        <w:t>קרא רק לחייבי עשה וחייבי לאו שיש בו כרת</w:t>
      </w:r>
      <w:r>
        <w:rPr>
          <w:rtl w:val="true"/>
        </w:rPr>
        <w:t xml:space="preserve">, </w:t>
      </w:r>
      <w:r>
        <w:rPr>
          <w:rtl w:val="true"/>
        </w:rPr>
        <w:t>שרק בהם אין העשה שייך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מתורץ קושיית תוס</w:t>
      </w:r>
      <w:r>
        <w:rPr>
          <w:rtl w:val="true"/>
        </w:rPr>
        <w:t xml:space="preserve">'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צריכים שלש קראי</w:t>
      </w:r>
      <w:r>
        <w:rPr>
          <w:rtl w:val="true"/>
        </w:rPr>
        <w:t xml:space="preserve">, </w:t>
      </w:r>
      <w:r>
        <w:rPr>
          <w:rtl w:val="true"/>
        </w:rPr>
        <w:t>שלא צריכים קרא למה שנדחה בפני עשה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ab/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עייין לקמן בגמ’</w:t>
      </w:r>
      <w:r>
        <w:rPr>
          <w:rtl w:val="true"/>
        </w:rPr>
        <w:t xml:space="preserve">, </w:t>
      </w:r>
      <w:r>
        <w:rPr>
          <w:rtl w:val="true"/>
        </w:rPr>
        <w:t>שבוודאי יש שיטה שממעט חייבי לאווים</w:t>
      </w:r>
      <w:r>
        <w:rPr>
          <w:rtl w:val="true"/>
        </w:rPr>
        <w:t>.</w:t>
      </w:r>
    </w:p>
  </w:footnote>
  <w:footnote w:id="4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ויש להעיר שלצד שני שבצד ראשון</w:t>
      </w:r>
      <w:r>
        <w:rPr>
          <w:rtl w:val="true"/>
        </w:rPr>
        <w:t xml:space="preserve">, </w:t>
      </w:r>
      <w:r>
        <w:rPr>
          <w:rtl w:val="true"/>
        </w:rPr>
        <w:t>אין זה כל כך פשוט</w:t>
      </w:r>
      <w:r>
        <w:rPr>
          <w:rtl w:val="true"/>
        </w:rPr>
        <w:t xml:space="preserve">, </w:t>
      </w:r>
      <w:r>
        <w:rPr>
          <w:rtl w:val="true"/>
        </w:rPr>
        <w:t>שהרי היה אפשר לפרש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שהוא בתוך הקרא</w:t>
      </w:r>
      <w:r>
        <w:rPr>
          <w:rtl w:val="true"/>
        </w:rPr>
        <w:t xml:space="preserve">. </w:t>
      </w:r>
      <w:r>
        <w:rPr>
          <w:rtl w:val="true"/>
        </w:rPr>
        <w:t>זה אומר שקרא מדבר אל כל מי ששייך לעשה</w:t>
      </w:r>
      <w:r>
        <w:rPr>
          <w:rtl w:val="true"/>
        </w:rPr>
        <w:t xml:space="preserve">, </w:t>
      </w:r>
      <w:r>
        <w:rPr>
          <w:rtl w:val="true"/>
        </w:rPr>
        <w:t>ואומר שחייב קנס</w:t>
      </w:r>
      <w:r>
        <w:rPr>
          <w:rtl w:val="true"/>
        </w:rPr>
        <w:t xml:space="preserve">, </w:t>
      </w:r>
      <w:r>
        <w:rPr>
          <w:rtl w:val="true"/>
        </w:rPr>
        <w:t xml:space="preserve">וגם מזכיר שאם ראוי הוא לעשה </w:t>
      </w:r>
      <w:r>
        <w:rPr>
          <w:rtl w:val="true"/>
        </w:rPr>
        <w:t>(</w:t>
      </w:r>
      <w:r>
        <w:rPr>
          <w:rtl w:val="true"/>
        </w:rPr>
        <w:t>שהרי</w:t>
      </w:r>
      <w:r>
        <w:rPr>
          <w:rtl w:val="true"/>
        </w:rPr>
        <w:t xml:space="preserve">, </w:t>
      </w:r>
      <w:r>
        <w:rPr>
          <w:rtl w:val="true"/>
        </w:rPr>
        <w:t>שם בקרא כתוב המיעוט</w:t>
      </w:r>
      <w:r>
        <w:rPr>
          <w:rtl w:val="true"/>
        </w:rPr>
        <w:t xml:space="preserve">), </w:t>
      </w:r>
      <w:r>
        <w:rPr>
          <w:rtl w:val="true"/>
        </w:rPr>
        <w:t>יש גם דין אחר</w:t>
      </w:r>
      <w:r>
        <w:rPr>
          <w:rtl w:val="true"/>
        </w:rPr>
        <w:t xml:space="preserve">, </w:t>
      </w:r>
      <w:r>
        <w:rPr>
          <w:rtl w:val="true"/>
        </w:rPr>
        <w:t>שהוא העשה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אולי מה שקרא מחייב עשה לא מבאר שקרא מדבר למי שיכול לקיים את העשה</w:t>
      </w:r>
      <w:r>
        <w:rPr>
          <w:rtl w:val="true"/>
        </w:rPr>
        <w:t xml:space="preserve">, </w:t>
      </w:r>
      <w:r>
        <w:rPr>
          <w:rtl w:val="true"/>
        </w:rPr>
        <w:t>שקרא שם גם ממעט מן העשה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שאותם בני אדם שנתמעטים הם גם בתוך הקרא</w:t>
      </w:r>
      <w:r>
        <w:rPr>
          <w:rtl w:val="true"/>
        </w:rPr>
        <w:t xml:space="preserve">, </w:t>
      </w:r>
      <w:r>
        <w:rPr>
          <w:rtl w:val="true"/>
        </w:rPr>
        <w:t>שרק משם נתמעטו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4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שוב ראיתי בגמ</w:t>
      </w:r>
      <w:r>
        <w:rPr>
          <w:rtl w:val="true"/>
        </w:rPr>
        <w:t xml:space="preserve">'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 xml:space="preserve">ב </w:t>
      </w:r>
      <w:r>
        <w:rPr>
          <w:rtl w:val="true"/>
        </w:rPr>
        <w:t>(</w:t>
      </w:r>
      <w:r>
        <w:rPr>
          <w:rtl w:val="true"/>
        </w:rPr>
        <w:t>קלז</w:t>
      </w:r>
      <w:r>
        <w:rPr>
          <w:rtl w:val="true"/>
        </w:rPr>
        <w:t xml:space="preserve">:) </w:t>
      </w:r>
      <w:r>
        <w:rPr>
          <w:rtl w:val="true"/>
        </w:rPr>
        <w:t>שמשמע כדיוק זה</w:t>
      </w:r>
      <w:r>
        <w:rPr>
          <w:rtl w:val="true"/>
        </w:rPr>
        <w:t>.</w:t>
      </w:r>
    </w:p>
  </w:footnote>
  <w:footnote w:id="4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אף שצריך לנקוט מילה יחידית</w:t>
      </w:r>
      <w:r>
        <w:rPr>
          <w:rtl w:val="true"/>
        </w:rPr>
        <w:t xml:space="preserve">, </w:t>
      </w:r>
      <w:r>
        <w:rPr>
          <w:rtl w:val="true"/>
        </w:rPr>
        <w:t>שהרי רק נושא אשה אחת</w:t>
      </w:r>
      <w:r>
        <w:rPr>
          <w:rtl w:val="true"/>
        </w:rPr>
        <w:t xml:space="preserve">, </w:t>
      </w:r>
      <w:r>
        <w:rPr>
          <w:rtl w:val="true"/>
        </w:rPr>
        <w:t>לא צריך לנקוט מילה זו כלל</w:t>
      </w:r>
      <w:r>
        <w:rPr>
          <w:rtl w:val="true"/>
        </w:rPr>
        <w:t>.</w:t>
      </w:r>
    </w:p>
  </w:footnote>
  <w:footnote w:id="5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ויש לדון אם משמע שצריך להיות מותר בהויה או ראויה בהויה </w:t>
      </w:r>
      <w:r>
        <w:rPr>
          <w:rtl w:val="true"/>
        </w:rPr>
        <w:t>(</w:t>
      </w:r>
      <w:r>
        <w:rPr>
          <w:rtl w:val="true"/>
        </w:rPr>
        <w:t>אלא שמניחים שבנ“א לא ישאו באיסור</w:t>
      </w:r>
      <w:r>
        <w:rPr>
          <w:rtl w:val="true"/>
        </w:rPr>
        <w:t xml:space="preserve">, </w:t>
      </w:r>
      <w:r>
        <w:rPr>
          <w:rtl w:val="true"/>
        </w:rPr>
        <w:t>וזה בכלל ”ראוי“</w:t>
      </w:r>
      <w:r>
        <w:rPr>
          <w:rtl w:val="true"/>
        </w:rPr>
        <w:t>).</w:t>
      </w:r>
    </w:p>
  </w:footnote>
  <w:footnote w:id="5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שאינו מצוי כיון שאין האסורים לו כל כך מצויים</w:t>
      </w:r>
      <w:r>
        <w:rPr>
          <w:rtl w:val="true"/>
        </w:rPr>
        <w:t xml:space="preserve">. </w:t>
      </w:r>
      <w:r>
        <w:rPr>
          <w:rtl w:val="true"/>
        </w:rPr>
        <w:t>אף שאין זה סיבה לחלק</w:t>
      </w:r>
      <w:r>
        <w:rPr>
          <w:rtl w:val="true"/>
        </w:rPr>
        <w:t xml:space="preserve">, </w:t>
      </w:r>
      <w:r>
        <w:rPr>
          <w:rtl w:val="true"/>
        </w:rPr>
        <w:t>אולי זה עושה שהוא סוג בפני עצמו</w:t>
      </w:r>
      <w:r>
        <w:rPr>
          <w:rtl w:val="true"/>
        </w:rPr>
        <w:t xml:space="preserve">. </w:t>
      </w:r>
      <w:r>
        <w:rPr>
          <w:rtl w:val="true"/>
        </w:rPr>
        <w:t>אין צריכים קנס על אותו סוג</w:t>
      </w:r>
      <w:r>
        <w:rPr>
          <w:rtl w:val="true"/>
        </w:rPr>
        <w:t xml:space="preserve">, </w:t>
      </w:r>
      <w:r>
        <w:rPr>
          <w:rtl w:val="true"/>
        </w:rPr>
        <w:t>כיון שכבר יש קנס על סוג הרגיל</w:t>
      </w:r>
      <w:r>
        <w:rPr>
          <w:rtl w:val="true"/>
        </w:rPr>
        <w:t xml:space="preserve">, </w:t>
      </w:r>
      <w:r>
        <w:rPr>
          <w:rtl w:val="true"/>
        </w:rPr>
        <w:t>שכולל כל שאר הציורים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5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לקמן</w:t>
      </w:r>
      <w:r>
        <w:rPr>
          <w:rtl w:val="true"/>
        </w:rPr>
        <w:t xml:space="preserve">, </w:t>
      </w:r>
      <w:r>
        <w:rPr>
          <w:rtl w:val="true"/>
        </w:rPr>
        <w:t>בביאור דרשת הגמרא</w:t>
      </w:r>
      <w:r>
        <w:rPr>
          <w:rtl w:val="true"/>
        </w:rPr>
        <w:t xml:space="preserve">. </w:t>
      </w:r>
      <w:r>
        <w:rPr>
          <w:rtl w:val="true"/>
        </w:rPr>
        <w:t>נראה שיכול להיות שני מיני דרשות להרבה מן הצדדים שצדדנו לעיל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</w:footnote>
  <w:footnote w:id="5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לפי זה</w:t>
      </w:r>
      <w:r>
        <w:rPr>
          <w:rtl w:val="true"/>
        </w:rPr>
        <w:t xml:space="preserve">, </w:t>
      </w:r>
      <w:r>
        <w:rPr>
          <w:rtl w:val="true"/>
        </w:rPr>
        <w:t>למה צריכים שני פסוקים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מסתבר שקרא ראשון דן בהכי אסור</w:t>
      </w:r>
      <w:r>
        <w:rPr>
          <w:rtl w:val="true"/>
        </w:rPr>
        <w:t xml:space="preserve">, </w:t>
      </w:r>
      <w:r>
        <w:rPr>
          <w:rtl w:val="true"/>
        </w:rPr>
        <w:t>ואז ממילא</w:t>
      </w:r>
      <w:r>
        <w:rPr>
          <w:rtl w:val="true"/>
        </w:rPr>
        <w:t xml:space="preserve">, </w:t>
      </w:r>
      <w:r>
        <w:rPr>
          <w:rtl w:val="true"/>
        </w:rPr>
        <w:t>כשנעשה ריבוי</w:t>
      </w:r>
      <w:r>
        <w:rPr>
          <w:rtl w:val="true"/>
        </w:rPr>
        <w:t xml:space="preserve">, </w:t>
      </w:r>
      <w:r>
        <w:rPr>
          <w:rtl w:val="true"/>
        </w:rPr>
        <w:t>ידון בהכי אסור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נלמד השאר ממנו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הנחתי בדרשת הקרא</w:t>
      </w:r>
      <w:r>
        <w:rPr>
          <w:rtl w:val="true"/>
        </w:rPr>
        <w:t xml:space="preserve">, </w:t>
      </w:r>
      <w:r>
        <w:rPr>
          <w:rtl w:val="true"/>
        </w:rPr>
        <w:t>וראיתי שכן באר רא“ש שם</w:t>
      </w:r>
      <w:r>
        <w:rPr>
          <w:rtl w:val="true"/>
        </w:rPr>
        <w:t xml:space="preserve">. </w:t>
      </w:r>
      <w:r>
        <w:rPr>
          <w:rtl w:val="true"/>
        </w:rPr>
        <w:t xml:space="preserve">כן נראה גם כן לפי תוס’ שם </w:t>
      </w:r>
      <w:r>
        <w:rPr>
          <w:rtl w:val="true"/>
        </w:rPr>
        <w:t>(</w:t>
      </w:r>
      <w:r>
        <w:rPr>
          <w:rtl w:val="true"/>
        </w:rPr>
        <w:t>עיין בצדי צדדים בזה</w:t>
      </w:r>
      <w:r>
        <w:rPr>
          <w:rtl w:val="true"/>
        </w:rPr>
        <w:t xml:space="preserve">), </w:t>
      </w:r>
      <w:r>
        <w:rPr>
          <w:rtl w:val="true"/>
        </w:rPr>
        <w:t>אבל רש</w:t>
      </w:r>
      <w:r>
        <w:rPr>
          <w:rtl w:val="true"/>
        </w:rPr>
        <w:t>"</w:t>
      </w:r>
      <w:r>
        <w:rPr>
          <w:rtl w:val="true"/>
        </w:rPr>
        <w:t>י שם לא פי’ כן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פי’ שכוע“מ שקאי על אונס</w:t>
      </w:r>
      <w:r>
        <w:rPr>
          <w:rtl w:val="true"/>
        </w:rPr>
        <w:t xml:space="preserve">, </w:t>
      </w:r>
      <w:r>
        <w:rPr>
          <w:rtl w:val="true"/>
        </w:rPr>
        <w:t>ורק דנים אם מילת ”מוהר“ גם מרבה כתובה</w:t>
      </w:r>
      <w:r>
        <w:rPr>
          <w:rtl w:val="true"/>
        </w:rPr>
        <w:t>.</w:t>
      </w:r>
    </w:p>
  </w:footnote>
  <w:footnote w:id="55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זה מסתבר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שכתבנו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בוודאי לא מוכרח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שקל לומר שחייב אף לפני שבית דין מחייבים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אבל רק מפני שבית דין מחייבים אותו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שמחייבים אותו למפרע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ש גמ’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נ במכות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שמשמע נגד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צריך לומר שהדרך לחות את 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שמטעין פסוק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הוא שעדיין יש סיבה לקנס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שהוא עדיין עבר על איסור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וישלם לאב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עדיין ראוי 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שהוא אב של הנערה שהיתה חיה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5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צריך לעיין בפסוקים</w:t>
      </w:r>
      <w:r>
        <w:rPr>
          <w:rtl w:val="true"/>
        </w:rPr>
        <w:t xml:space="preserve">. </w:t>
      </w:r>
      <w:r>
        <w:rPr>
          <w:rtl w:val="true"/>
        </w:rPr>
        <w:t>צריך להיות ג</w:t>
      </w:r>
      <w:r>
        <w:rPr>
          <w:rtl w:val="true"/>
        </w:rPr>
        <w:t>"</w:t>
      </w:r>
      <w:r>
        <w:rPr>
          <w:rtl w:val="true"/>
        </w:rPr>
        <w:t>ש מופנה</w:t>
      </w:r>
      <w:r>
        <w:rPr>
          <w:rtl w:val="true"/>
        </w:rPr>
        <w:t xml:space="preserve">, </w:t>
      </w:r>
      <w:r>
        <w:rPr>
          <w:rtl w:val="true"/>
        </w:rPr>
        <w:t>שלכאו</w:t>
      </w:r>
      <w:r>
        <w:rPr>
          <w:rtl w:val="true"/>
        </w:rPr>
        <w:t xml:space="preserve">', </w:t>
      </w:r>
      <w:r>
        <w:rPr>
          <w:rtl w:val="true"/>
        </w:rPr>
        <w:t xml:space="preserve">יש פירכות </w:t>
      </w:r>
      <w:r>
        <w:rPr>
          <w:rtl w:val="true"/>
        </w:rPr>
        <w:t>(</w:t>
      </w:r>
      <w:r>
        <w:rPr>
          <w:rtl w:val="true"/>
        </w:rPr>
        <w:t>כמו שהזכרנו בהקדמה</w:t>
      </w:r>
      <w:r>
        <w:rPr>
          <w:rtl w:val="true"/>
        </w:rPr>
        <w:t xml:space="preserve">), </w:t>
      </w:r>
      <w:r>
        <w:rPr>
          <w:rtl w:val="true"/>
        </w:rPr>
        <w:t>אבל יש לדון אם יש מילה אחת מופנה או שתי מילים מופנות</w:t>
      </w:r>
      <w:r>
        <w:rPr>
          <w:rtl w:val="true"/>
        </w:rPr>
        <w:t xml:space="preserve">. </w:t>
      </w:r>
      <w:r>
        <w:rPr>
          <w:rtl w:val="true"/>
        </w:rPr>
        <w:t>גם יש לדון אם זה לפי התנא שסובר שצריך מילה אחת מופנה או שתי מילים מופנות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קצת יש לדון בביאור גז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אם הענין הוא שלומדים מקרא זה</w:t>
      </w:r>
      <w:r>
        <w:rPr>
          <w:rtl w:val="true"/>
        </w:rPr>
        <w:t xml:space="preserve">, </w:t>
      </w:r>
      <w:r>
        <w:rPr>
          <w:rtl w:val="true"/>
        </w:rPr>
        <w:t>שנכ</w:t>
      </w:r>
      <w:r>
        <w:rPr>
          <w:rtl w:val="true"/>
        </w:rPr>
        <w:t xml:space="preserve">' </w:t>
      </w:r>
      <w:r>
        <w:rPr>
          <w:rtl w:val="true"/>
        </w:rPr>
        <w:t>גבי פיתוי</w:t>
      </w:r>
      <w:r>
        <w:rPr>
          <w:rtl w:val="true"/>
        </w:rPr>
        <w:t xml:space="preserve">, </w:t>
      </w:r>
      <w:r>
        <w:rPr>
          <w:rtl w:val="true"/>
        </w:rPr>
        <w:t>מגז</w:t>
      </w:r>
      <w:r>
        <w:rPr>
          <w:rtl w:val="true"/>
        </w:rPr>
        <w:t>"</w:t>
      </w:r>
      <w:r>
        <w:rPr>
          <w:rtl w:val="true"/>
        </w:rPr>
        <w:t>ש ממילת בתולה שנכ</w:t>
      </w:r>
      <w:r>
        <w:rPr>
          <w:rtl w:val="true"/>
        </w:rPr>
        <w:t xml:space="preserve">' </w:t>
      </w:r>
      <w:r>
        <w:rPr>
          <w:rtl w:val="true"/>
        </w:rPr>
        <w:t>גבי אונס</w:t>
      </w:r>
      <w:r>
        <w:rPr>
          <w:rtl w:val="true"/>
        </w:rPr>
        <w:t xml:space="preserve">, </w:t>
      </w:r>
      <w:r>
        <w:rPr>
          <w:rtl w:val="true"/>
        </w:rPr>
        <w:t>או שלומ</w:t>
      </w:r>
      <w:r>
        <w:rPr>
          <w:rtl w:val="true"/>
        </w:rPr>
        <w:t xml:space="preserve">' </w:t>
      </w:r>
      <w:r>
        <w:rPr>
          <w:rtl w:val="true"/>
        </w:rPr>
        <w:t>ממילת בתולה אחרת שכ</w:t>
      </w:r>
      <w:r>
        <w:rPr>
          <w:rtl w:val="true"/>
        </w:rPr>
        <w:t xml:space="preserve">' </w:t>
      </w:r>
      <w:r>
        <w:rPr>
          <w:rtl w:val="true"/>
        </w:rPr>
        <w:t>גבי פיתוי</w:t>
      </w:r>
      <w:r>
        <w:rPr>
          <w:rtl w:val="true"/>
        </w:rPr>
        <w:t xml:space="preserve">, </w:t>
      </w:r>
      <w:r>
        <w:rPr>
          <w:rtl w:val="true"/>
        </w:rPr>
        <w:t>כיון שאף שזה כתוב גבי פיתוי</w:t>
      </w:r>
      <w:r>
        <w:rPr>
          <w:rtl w:val="true"/>
        </w:rPr>
        <w:t xml:space="preserve">, </w:t>
      </w:r>
      <w:r>
        <w:rPr>
          <w:rtl w:val="true"/>
        </w:rPr>
        <w:t>מכוון לאונס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לפי שיטת שמעון התימני</w:t>
      </w:r>
      <w:r>
        <w:rPr>
          <w:rtl w:val="true"/>
        </w:rPr>
        <w:t xml:space="preserve">, </w:t>
      </w:r>
      <w:r>
        <w:rPr>
          <w:rtl w:val="true"/>
        </w:rPr>
        <w:t>אולי יש לומר שצריכים קרא אחד לחייבי עשה וקרא אחד לחייבי לאווים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שהוא לא דורש הג</w:t>
      </w:r>
      <w:r>
        <w:rPr>
          <w:rtl w:val="true"/>
        </w:rPr>
        <w:t>"</w:t>
      </w:r>
      <w:r>
        <w:rPr>
          <w:rtl w:val="true"/>
        </w:rPr>
        <w:t xml:space="preserve">ש </w:t>
      </w:r>
      <w:r>
        <w:rPr>
          <w:rtl w:val="true"/>
        </w:rPr>
        <w:t>(</w:t>
      </w:r>
      <w:r>
        <w:rPr>
          <w:rtl w:val="true"/>
        </w:rPr>
        <w:t>או סובר שאומרים שטרח וכ’ ליה קרא</w:t>
      </w:r>
      <w:r>
        <w:rPr>
          <w:rtl w:val="true"/>
        </w:rPr>
        <w:t xml:space="preserve">, </w:t>
      </w:r>
      <w:r>
        <w:rPr>
          <w:rtl w:val="true"/>
        </w:rPr>
        <w:t>אף שיש ג“ש</w:t>
      </w:r>
      <w:r>
        <w:rPr>
          <w:rtl w:val="true"/>
        </w:rPr>
        <w:t xml:space="preserve">), </w:t>
      </w:r>
      <w:r>
        <w:rPr>
          <w:rtl w:val="true"/>
        </w:rPr>
        <w:t>ואז שני הקראי הם לחיי“ל</w:t>
      </w:r>
      <w:r>
        <w:rPr>
          <w:rtl w:val="true"/>
        </w:rPr>
        <w:t xml:space="preserve">, </w:t>
      </w:r>
      <w:r>
        <w:rPr>
          <w:rtl w:val="true"/>
        </w:rPr>
        <w:t>אחד לאונס ואחד למפתה</w:t>
      </w:r>
      <w:r>
        <w:rPr>
          <w:rtl w:val="true"/>
        </w:rPr>
        <w:t xml:space="preserve">. </w:t>
      </w:r>
      <w:r>
        <w:rPr>
          <w:rtl w:val="true"/>
        </w:rPr>
        <w:t xml:space="preserve">גם אפשר שסוברים שבאחד </w:t>
      </w:r>
      <w:r>
        <w:rPr>
          <w:rtl w:val="true"/>
        </w:rPr>
        <w:t>(</w:t>
      </w:r>
      <w:r>
        <w:rPr>
          <w:rtl w:val="true"/>
        </w:rPr>
        <w:t>מאונס ומפתה</w:t>
      </w:r>
      <w:r>
        <w:rPr>
          <w:rtl w:val="true"/>
        </w:rPr>
        <w:t xml:space="preserve">) </w:t>
      </w:r>
      <w:r>
        <w:rPr>
          <w:rtl w:val="true"/>
        </w:rPr>
        <w:t xml:space="preserve">פטור ובאחד חייב </w:t>
      </w:r>
      <w:r>
        <w:rPr>
          <w:rtl w:val="true"/>
        </w:rPr>
        <w:t>(</w:t>
      </w:r>
      <w:r>
        <w:rPr>
          <w:rtl w:val="true"/>
        </w:rPr>
        <w:t>מחמת הסתירה שבדרשות</w:t>
      </w:r>
      <w:r>
        <w:rPr>
          <w:rtl w:val="true"/>
        </w:rPr>
        <w:t>).</w:t>
      </w:r>
    </w:p>
  </w:footnote>
  <w:footnote w:id="59">
    <w:p>
      <w:pPr>
        <w:pStyle w:val="Footnote"/>
        <w:spacing w:before="283" w:after="283"/>
        <w:rPr>
          <w:rStyle w:val="IntenseReference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 xml:space="preserve">יש להעיר </w:t>
      </w:r>
      <w:r>
        <w:rPr>
          <w:rtl w:val="true"/>
        </w:rPr>
        <w:t>(</w:t>
      </w:r>
      <w:r>
        <w:rPr>
          <w:rtl w:val="true"/>
        </w:rPr>
        <w:t>וזה יהיה נוגע בכל סוגיה זו</w:t>
      </w:r>
      <w:r>
        <w:rPr>
          <w:rtl w:val="true"/>
        </w:rPr>
        <w:t xml:space="preserve">) </w:t>
      </w:r>
      <w:r>
        <w:rPr>
          <w:rtl w:val="true"/>
        </w:rPr>
        <w:t>שקשה מהיכי תיתי שאין משנה שלנו מודה לשמעון</w:t>
      </w:r>
      <w:r>
        <w:rPr>
          <w:rtl w:val="true"/>
        </w:rPr>
        <w:t xml:space="preserve">, </w:t>
      </w:r>
      <w:r>
        <w:rPr>
          <w:rtl w:val="true"/>
        </w:rPr>
        <w:t>ותולה אותו בחלות קידושין</w:t>
      </w:r>
      <w:r>
        <w:rPr>
          <w:rtl w:val="true"/>
        </w:rPr>
        <w:t xml:space="preserve">, </w:t>
      </w:r>
      <w:r>
        <w:rPr>
          <w:rtl w:val="true"/>
        </w:rPr>
        <w:t>אלא שסובר שאין קידושין חלים רק לחייבי מיתת בית דין</w:t>
      </w:r>
      <w:r>
        <w:rPr>
          <w:rtl w:val="true"/>
        </w:rPr>
        <w:t xml:space="preserve">. </w:t>
      </w:r>
      <w:r>
        <w:rPr>
          <w:rtl w:val="true"/>
        </w:rPr>
        <w:t>נראה שאולי יש להוכיח נגד זה ממשנה שלקמן</w:t>
      </w:r>
      <w:r>
        <w:rPr>
          <w:rtl w:val="true"/>
        </w:rPr>
        <w:t xml:space="preserve">, </w:t>
      </w:r>
      <w:r>
        <w:rPr>
          <w:rtl w:val="true"/>
        </w:rPr>
        <w:t>שאז דין מיתת בית דין פשוט</w:t>
      </w:r>
      <w:r>
        <w:rPr>
          <w:rtl w:val="true"/>
        </w:rPr>
        <w:t xml:space="preserve">, </w:t>
      </w:r>
      <w:r>
        <w:rPr>
          <w:rtl w:val="true"/>
        </w:rPr>
        <w:t>שבוודאי אין קידושין תופסים להם</w:t>
      </w:r>
      <w:r>
        <w:rPr>
          <w:rtl w:val="true"/>
        </w:rPr>
        <w:t xml:space="preserve">, </w:t>
      </w:r>
      <w:r>
        <w:rPr>
          <w:rtl w:val="true"/>
        </w:rPr>
        <w:t>שדברי הכל הוא</w:t>
      </w:r>
      <w:r>
        <w:rPr>
          <w:rtl w:val="true"/>
        </w:rPr>
        <w:t xml:space="preserve">. </w:t>
      </w:r>
      <w:r>
        <w:rPr>
          <w:rtl w:val="true"/>
        </w:rPr>
        <w:t>ויש לדון למה זה פשוט</w:t>
      </w:r>
      <w:r>
        <w:rPr>
          <w:rtl w:val="true"/>
        </w:rPr>
        <w:t xml:space="preserve">- </w:t>
      </w: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דבר הכל הוא</w:t>
      </w:r>
      <w:r>
        <w:rPr>
          <w:rtl w:val="true"/>
        </w:rPr>
        <w:t xml:space="preserve">, </w:t>
      </w:r>
      <w:r>
        <w:rPr>
          <w:rtl w:val="true"/>
        </w:rPr>
        <w:t>אבל לא פשוט הוא</w:t>
      </w:r>
      <w:r>
        <w:rPr>
          <w:rtl w:val="true"/>
        </w:rPr>
        <w:t xml:space="preserve">. </w:t>
      </w:r>
      <w:r>
        <w:rPr>
          <w:rtl w:val="true"/>
        </w:rPr>
        <w:t>גם לא פשוט שנדרוש כשמעון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משנה היה יכול לסבור כשמעון</w:t>
      </w:r>
      <w:r>
        <w:rPr>
          <w:rtl w:val="true"/>
        </w:rPr>
        <w:t xml:space="preserve">, </w:t>
      </w:r>
      <w:r>
        <w:rPr>
          <w:rtl w:val="true"/>
        </w:rPr>
        <w:t>וגם היינו יכולים לומר שכן סובר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ומרבה חייבי לאווים וחיי</w:t>
      </w:r>
      <w:r>
        <w:rPr>
          <w:rtl w:val="true"/>
        </w:rPr>
        <w:t>"</w:t>
      </w:r>
      <w:r>
        <w:rPr>
          <w:rtl w:val="true"/>
        </w:rPr>
        <w:t>כ משני הפסוקים</w:t>
      </w:r>
      <w:r>
        <w:rPr>
          <w:rtl w:val="true"/>
        </w:rPr>
        <w:t xml:space="preserve">, </w:t>
      </w:r>
      <w:r>
        <w:rPr>
          <w:rtl w:val="true"/>
        </w:rPr>
        <w:t>ועדיין ממעט חיי</w:t>
      </w:r>
      <w:r>
        <w:rPr>
          <w:rtl w:val="true"/>
        </w:rPr>
        <w:t>"</w:t>
      </w:r>
      <w:r>
        <w:rPr>
          <w:rtl w:val="true"/>
        </w:rPr>
        <w:t>מ ממה שאין קידושין תופסים</w:t>
      </w:r>
      <w:r>
        <w:rPr>
          <w:rtl w:val="true"/>
        </w:rPr>
        <w:t xml:space="preserve">. </w:t>
      </w:r>
      <w:r>
        <w:rPr>
          <w:rtl w:val="true"/>
        </w:rPr>
        <w:t>וצריך ביאור</w:t>
      </w:r>
      <w:r>
        <w:rPr>
          <w:rtl w:val="true"/>
        </w:rPr>
        <w:t>.</w:t>
      </w:r>
    </w:p>
  </w:footnote>
  <w:footnote w:id="6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שאולי לשון הבריי’</w:t>
      </w:r>
      <w:r>
        <w:rPr>
          <w:rtl w:val="true"/>
        </w:rPr>
        <w:t xml:space="preserve">, </w:t>
      </w:r>
      <w:r>
        <w:rPr>
          <w:rtl w:val="true"/>
        </w:rPr>
        <w:t>שמביא הקרא קודם דבריהם</w:t>
      </w:r>
      <w:r>
        <w:rPr>
          <w:rtl w:val="true"/>
        </w:rPr>
        <w:t xml:space="preserve">, </w:t>
      </w:r>
      <w:r>
        <w:rPr>
          <w:rtl w:val="true"/>
        </w:rPr>
        <w:t>קצת משמע כרש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 (</w:t>
      </w:r>
      <w:r>
        <w:rPr>
          <w:rtl w:val="true"/>
        </w:rPr>
        <w:t>עיין במה שכתבנו בביאורי תוס’</w:t>
      </w:r>
      <w:r>
        <w:rPr>
          <w:rtl w:val="true"/>
        </w:rPr>
        <w:t xml:space="preserve">, </w:t>
      </w:r>
      <w:r>
        <w:rPr>
          <w:rtl w:val="true"/>
        </w:rPr>
        <w:t>בתוד</w:t>
      </w:r>
      <w:r>
        <w:rPr>
          <w:rtl w:val="true"/>
        </w:rPr>
        <w:t>"</w:t>
      </w:r>
      <w:r>
        <w:rPr>
          <w:rtl w:val="true"/>
        </w:rPr>
        <w:t>ה ולאפוקי מהאי תנא</w:t>
      </w:r>
      <w:r>
        <w:rPr>
          <w:rtl w:val="true"/>
        </w:rPr>
        <w:t xml:space="preserve">.“ </w:t>
      </w:r>
      <w:r>
        <w:rPr>
          <w:rtl w:val="true"/>
        </w:rPr>
        <w:t>אין זה סותר מה שנחנו כותבים כאן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</w:footnote>
  <w:footnote w:id="6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מודים בדרשה</w:t>
      </w:r>
      <w:r>
        <w:rPr>
          <w:rtl w:val="true"/>
        </w:rPr>
        <w:t xml:space="preserve">, </w:t>
      </w:r>
      <w:r>
        <w:rPr>
          <w:rtl w:val="true"/>
        </w:rPr>
        <w:t>עדיין יהיה קצת חילוק בדרשה ביניהם</w:t>
      </w:r>
      <w:r>
        <w:rPr>
          <w:rtl w:val="true"/>
        </w:rPr>
        <w:t xml:space="preserve">, </w:t>
      </w:r>
      <w:r>
        <w:rPr>
          <w:rtl w:val="true"/>
        </w:rPr>
        <w:t>שהרי יוצא הגדרה חלוקה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יודו שהדרשה אומר שצריכים להיות רואיים לאותו דין</w:t>
      </w:r>
      <w:r>
        <w:rPr>
          <w:rtl w:val="true"/>
        </w:rPr>
        <w:t xml:space="preserve">, </w:t>
      </w:r>
      <w:r>
        <w:rPr>
          <w:rtl w:val="true"/>
        </w:rPr>
        <w:t>ויחלקו מה נחשב ראוי</w:t>
      </w:r>
      <w:r>
        <w:rPr>
          <w:rtl w:val="true"/>
        </w:rPr>
        <w:t xml:space="preserve">, </w:t>
      </w:r>
      <w:r>
        <w:rPr>
          <w:rtl w:val="true"/>
        </w:rPr>
        <w:t>אם צריך להיות יכולת או יכולת מדין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6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בו</w:t>
      </w:r>
      <w:r>
        <w:rPr>
          <w:rtl w:val="true"/>
        </w:rPr>
        <w:t xml:space="preserve">, </w:t>
      </w:r>
      <w:r>
        <w:rPr>
          <w:rtl w:val="true"/>
        </w:rPr>
        <w:t>יש לדון אם היה שמעון התימני או ר“ש התימני</w:t>
      </w:r>
      <w:r>
        <w:rPr>
          <w:rtl w:val="true"/>
        </w:rPr>
        <w:t xml:space="preserve">. </w:t>
      </w:r>
      <w:r>
        <w:rPr>
          <w:rtl w:val="true"/>
        </w:rPr>
        <w:t>בכל הש“ס ורש“י ותוס’ נקרא שמעון התימני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ראיתי שלפעמים סדר הדורות קורא לו ר’ שמעון התימני </w:t>
      </w:r>
      <w:r>
        <w:rPr>
          <w:rtl w:val="true"/>
        </w:rPr>
        <w:t>(</w:t>
      </w:r>
      <w:r>
        <w:rPr>
          <w:rtl w:val="true"/>
        </w:rPr>
        <w:t>אף שבערכו קורא לו שמעון התימני</w:t>
      </w:r>
      <w:r>
        <w:rPr>
          <w:rtl w:val="true"/>
        </w:rPr>
        <w:t xml:space="preserve">). </w:t>
      </w:r>
    </w:p>
  </w:footnote>
  <w:footnote w:id="6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מקצת הפעמים שנזכר בגמ’ נקרא ”ר“ש בן מנסיא</w:t>
      </w:r>
      <w:r>
        <w:rPr>
          <w:rtl w:val="true"/>
        </w:rPr>
        <w:t xml:space="preserve">,“ </w:t>
      </w:r>
      <w:r>
        <w:rPr>
          <w:rtl w:val="true"/>
        </w:rPr>
        <w:t>מקצת הפעמים נקרא ”שמעון בן מנסיא</w:t>
      </w:r>
      <w:r>
        <w:rPr>
          <w:rtl w:val="true"/>
        </w:rPr>
        <w:t xml:space="preserve">.“ </w:t>
      </w:r>
      <w:r>
        <w:rPr>
          <w:rtl w:val="true"/>
        </w:rPr>
        <w:t>אולי היו שני תקופות בחייו</w:t>
      </w:r>
      <w:r>
        <w:rPr>
          <w:rtl w:val="true"/>
        </w:rPr>
        <w:t xml:space="preserve">, </w:t>
      </w:r>
      <w:r>
        <w:rPr>
          <w:rtl w:val="true"/>
        </w:rPr>
        <w:t>כמו שאומר גמ’ גבי רבי יהושע בן בתירה בתחילת תענית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שכנראה לעולם היה נקרא בשמו</w:t>
      </w:r>
      <w:r>
        <w:rPr>
          <w:rtl w:val="true"/>
        </w:rPr>
        <w:t xml:space="preserve">, </w:t>
      </w:r>
      <w:r>
        <w:rPr>
          <w:rtl w:val="true"/>
        </w:rPr>
        <w:t>ולא רק בשם אביו</w:t>
      </w:r>
      <w:r>
        <w:rPr>
          <w:rtl w:val="true"/>
        </w:rPr>
        <w:t xml:space="preserve">. </w:t>
      </w:r>
      <w:r>
        <w:rPr>
          <w:rtl w:val="true"/>
        </w:rPr>
        <w:t>אולי היה ”בן מנסיא אחר</w:t>
      </w:r>
      <w:r>
        <w:rPr>
          <w:rtl w:val="true"/>
        </w:rPr>
        <w:t xml:space="preserve">.“ </w:t>
      </w:r>
      <w:r>
        <w:rPr>
          <w:rtl w:val="true"/>
        </w:rPr>
        <w:t>יל“ד</w:t>
      </w:r>
      <w:r>
        <w:rPr>
          <w:rtl w:val="true"/>
        </w:rPr>
        <w:t xml:space="preserve">, </w:t>
      </w:r>
      <w:r>
        <w:rPr>
          <w:rtl w:val="true"/>
        </w:rPr>
        <w:t>שלכאו’ היה בן בתירה אחר</w:t>
      </w:r>
      <w:r>
        <w:rPr>
          <w:rtl w:val="true"/>
        </w:rPr>
        <w:t xml:space="preserve">, </w:t>
      </w:r>
      <w:r>
        <w:rPr>
          <w:rtl w:val="true"/>
        </w:rPr>
        <w:t>שהוא רבי יהודה בן בתירה</w:t>
      </w:r>
      <w:r>
        <w:rPr>
          <w:rtl w:val="true"/>
        </w:rPr>
        <w:t xml:space="preserve">. </w:t>
      </w:r>
      <w:r>
        <w:rPr>
          <w:rtl w:val="true"/>
        </w:rPr>
        <w:t>ואני לא יודע מתי רבי יהושע בן בתירה חי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לא היה בעיה</w:t>
      </w:r>
      <w:r>
        <w:rPr>
          <w:rtl w:val="true"/>
        </w:rPr>
        <w:t xml:space="preserve">. </w:t>
      </w:r>
      <w:r>
        <w:rPr>
          <w:rtl w:val="true"/>
        </w:rPr>
        <w:t>גם אפשר שהיו שני אנשים</w:t>
      </w:r>
      <w:r>
        <w:rPr>
          <w:rtl w:val="true"/>
        </w:rPr>
        <w:t xml:space="preserve">- </w:t>
      </w:r>
      <w:r>
        <w:rPr>
          <w:rtl w:val="true"/>
        </w:rPr>
        <w:t>היה אחד שהיה רשב“מ</w:t>
      </w:r>
      <w:r>
        <w:rPr>
          <w:rtl w:val="true"/>
        </w:rPr>
        <w:t xml:space="preserve">, </w:t>
      </w:r>
      <w:r>
        <w:rPr>
          <w:rtl w:val="true"/>
        </w:rPr>
        <w:t>והיה אחד שהיה שב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אולי אחד נסמך ואחד לא נסמך</w:t>
      </w:r>
      <w:r>
        <w:rPr>
          <w:rtl w:val="true"/>
        </w:rPr>
        <w:t xml:space="preserve">. </w:t>
      </w:r>
      <w:r>
        <w:rPr>
          <w:rtl w:val="true"/>
        </w:rPr>
        <w:t xml:space="preserve">גם אפשר שאחד נקרא דבר אחר </w:t>
      </w:r>
      <w:r>
        <w:rPr>
          <w:rtl w:val="true"/>
        </w:rPr>
        <w:t>(</w:t>
      </w:r>
      <w:r>
        <w:rPr>
          <w:rtl w:val="true"/>
        </w:rPr>
        <w:t>או רשב“ם או שב“מ</w:t>
      </w:r>
      <w:r>
        <w:rPr>
          <w:rtl w:val="true"/>
        </w:rPr>
        <w:t xml:space="preserve">) </w:t>
      </w:r>
      <w:r>
        <w:rPr>
          <w:rtl w:val="true"/>
        </w:rPr>
        <w:t>כיון שהיה</w:t>
      </w:r>
      <w:r>
        <w:rPr>
          <w:rtl w:val="true"/>
        </w:rPr>
        <w:t xml:space="preserve">, </w:t>
      </w:r>
      <w:r>
        <w:rPr>
          <w:rtl w:val="true"/>
        </w:rPr>
        <w:t>כבר</w:t>
      </w:r>
      <w:r>
        <w:rPr>
          <w:rtl w:val="true"/>
        </w:rPr>
        <w:t xml:space="preserve">, </w:t>
      </w:r>
      <w:r>
        <w:rPr>
          <w:rtl w:val="true"/>
        </w:rPr>
        <w:t>אחר עם אותו שם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עיינתי בזה יותר</w:t>
      </w:r>
      <w:r>
        <w:rPr>
          <w:rtl w:val="true"/>
        </w:rPr>
        <w:t xml:space="preserve">, </w:t>
      </w:r>
      <w:r>
        <w:rPr>
          <w:rtl w:val="true"/>
        </w:rPr>
        <w:t>וראיתי שלעולם קורא לו רשב“ם חוץ ממקום אחד</w:t>
      </w:r>
      <w:r>
        <w:rPr>
          <w:rtl w:val="true"/>
        </w:rPr>
        <w:t xml:space="preserve">. </w:t>
      </w:r>
      <w:r>
        <w:rPr>
          <w:rtl w:val="true"/>
        </w:rPr>
        <w:t>ביבמות קורא לו שב“מ</w:t>
      </w:r>
      <w:r>
        <w:rPr>
          <w:rtl w:val="true"/>
        </w:rPr>
        <w:t xml:space="preserve">, </w:t>
      </w:r>
      <w:r>
        <w:rPr>
          <w:rtl w:val="true"/>
        </w:rPr>
        <w:t>ושם מביא ממשנה שבו קורא לו רשב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. </w:t>
      </w:r>
      <w:r>
        <w:rPr>
          <w:rtl w:val="true"/>
        </w:rPr>
        <w:t>בוודאי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אי אפשר לומר כמו שכתבנו </w:t>
      </w:r>
      <w:r>
        <w:rPr>
          <w:rtl w:val="true"/>
        </w:rPr>
        <w:t>(</w:t>
      </w:r>
      <w:r>
        <w:rPr>
          <w:rtl w:val="true"/>
        </w:rPr>
        <w:t>אם לא שנשנה את גי’ המשנה</w:t>
      </w:r>
      <w:r>
        <w:rPr>
          <w:rtl w:val="true"/>
        </w:rPr>
        <w:t xml:space="preserve">). </w:t>
      </w:r>
      <w:r>
        <w:rPr>
          <w:rtl w:val="true"/>
        </w:rPr>
        <w:t>יותר נראה לשנות הגי’ של אותו גמ’ ביבמות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ab/>
      </w:r>
      <w:r>
        <w:rPr>
          <w:rtl w:val="true"/>
        </w:rPr>
        <w:t>ע’ בסדר הדורות</w:t>
      </w:r>
      <w:r>
        <w:rPr>
          <w:rtl w:val="true"/>
        </w:rPr>
        <w:t xml:space="preserve">, </w:t>
      </w:r>
      <w:r>
        <w:rPr>
          <w:rtl w:val="true"/>
        </w:rPr>
        <w:t>שקורא לו רשב“ם</w:t>
      </w:r>
      <w:r>
        <w:rPr>
          <w:rtl w:val="true"/>
        </w:rPr>
        <w:t>.</w:t>
      </w:r>
    </w:p>
  </w:footnote>
  <w:footnote w:id="64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בפשטות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סובר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וכן הוא לשמעון התימני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שאין כל כך סיבה לדרוש מ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הנערה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וכדומה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אפשר לומר שסוברים שיש הוכחה לזה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שאומר 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ממה שאמר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לו תהיה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שלא היה לו לומר זה או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אולי חולקים על דרשה האחרת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אולי על הדין ואולי על המקור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 xml:space="preserve">או שסוברים שיש דרך יותר טוב לומר כן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שלא יטעון לנו לכ’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הנערה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וכדומה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ואז צריך לומר שלא באים לדחות דרשה זו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6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שלכאו’</w:t>
      </w:r>
      <w:r>
        <w:rPr>
          <w:rtl w:val="true"/>
        </w:rPr>
        <w:t xml:space="preserve">, </w:t>
      </w:r>
      <w:r>
        <w:rPr>
          <w:rtl w:val="true"/>
        </w:rPr>
        <w:t>אינו יותר מצוי בתורה</w:t>
      </w:r>
      <w:r>
        <w:rPr>
          <w:rtl w:val="true"/>
        </w:rPr>
        <w:t>.</w:t>
      </w:r>
    </w:p>
  </w:footnote>
  <w:footnote w:id="66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לדון למה יותר טוב לומר לשון יותר פרטי</w:t>
      </w:r>
      <w:r>
        <w:rPr>
          <w:rtl w:val="true"/>
          <w:lang w:bidi="he-IL"/>
        </w:rPr>
        <w:t>.</w:t>
      </w:r>
    </w:p>
  </w:footnote>
  <w:footnote w:id="6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קצת יש לדון בזה</w:t>
      </w:r>
      <w:r>
        <w:rPr>
          <w:rtl w:val="true"/>
        </w:rPr>
        <w:t xml:space="preserve">. </w:t>
      </w:r>
      <w:r>
        <w:rPr>
          <w:rtl w:val="true"/>
        </w:rPr>
        <w:t>אם הוויה רצה לומר קידושין</w:t>
      </w:r>
      <w:r>
        <w:rPr>
          <w:rtl w:val="true"/>
        </w:rPr>
        <w:t xml:space="preserve">, </w:t>
      </w:r>
      <w:r>
        <w:rPr>
          <w:rtl w:val="true"/>
        </w:rPr>
        <w:t>אז בוודאי זה נכון</w:t>
      </w:r>
      <w:r>
        <w:rPr>
          <w:rtl w:val="true"/>
        </w:rPr>
        <w:t xml:space="preserve">, </w:t>
      </w:r>
      <w:r>
        <w:rPr>
          <w:rtl w:val="true"/>
        </w:rPr>
        <w:t>שאינו אסור לעשות קידושין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כוונתו הוא נישואין</w:t>
      </w:r>
      <w:r>
        <w:rPr>
          <w:rtl w:val="true"/>
        </w:rPr>
        <w:t xml:space="preserve">,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שאז הוא חופה של פסולים</w:t>
      </w:r>
      <w:r>
        <w:rPr>
          <w:rtl w:val="true"/>
        </w:rPr>
        <w:t xml:space="preserve">, </w:t>
      </w:r>
      <w:r>
        <w:rPr>
          <w:rtl w:val="true"/>
        </w:rPr>
        <w:t xml:space="preserve">ואולי רק ביאה מהני </w:t>
      </w:r>
      <w:r>
        <w:rPr>
          <w:rtl w:val="true"/>
        </w:rPr>
        <w:t>(</w:t>
      </w:r>
      <w:r>
        <w:rPr>
          <w:rtl w:val="true"/>
        </w:rPr>
        <w:t>עיין בגמ’ בפרק ששי של יבמות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נישואין הם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אסורים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6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פשוט לי מהו המקור לזה</w:t>
      </w:r>
      <w:r>
        <w:rPr>
          <w:rtl w:val="true"/>
        </w:rPr>
        <w:t xml:space="preserve">, </w:t>
      </w:r>
      <w:r>
        <w:rPr>
          <w:rtl w:val="true"/>
        </w:rPr>
        <w:t>ואם הוא חיוב דאו’ או דרבנן</w:t>
      </w:r>
      <w:r>
        <w:rPr>
          <w:rtl w:val="true"/>
        </w:rPr>
        <w:t xml:space="preserve">. </w:t>
      </w:r>
      <w:r>
        <w:rPr>
          <w:rtl w:val="true"/>
        </w:rPr>
        <w:t>אם הוא חיוב דרבנן</w:t>
      </w:r>
      <w:r>
        <w:rPr>
          <w:rtl w:val="true"/>
        </w:rPr>
        <w:t xml:space="preserve">, </w:t>
      </w:r>
      <w:r>
        <w:rPr>
          <w:rtl w:val="true"/>
        </w:rPr>
        <w:t>לא כל כך פשוט שיהיה נקרא ”אינו ראוי</w:t>
      </w:r>
      <w:r>
        <w:rPr>
          <w:rtl w:val="true"/>
        </w:rPr>
        <w:t xml:space="preserve">.“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שאם לשון של רשב“מ אינו פי’ של הדרשה</w:t>
      </w:r>
      <w:r>
        <w:rPr>
          <w:rtl w:val="true"/>
        </w:rPr>
        <w:t xml:space="preserve">, </w:t>
      </w:r>
      <w:r>
        <w:rPr>
          <w:rtl w:val="true"/>
        </w:rPr>
        <w:t>אלא הגדרה של הדין</w:t>
      </w:r>
      <w:r>
        <w:rPr>
          <w:rtl w:val="true"/>
        </w:rPr>
        <w:t xml:space="preserve">, </w:t>
      </w:r>
      <w:r>
        <w:rPr>
          <w:rtl w:val="true"/>
        </w:rPr>
        <w:t>יש לומר שזהו הגדרה של הדין ששוה לאסור לבעול</w:t>
      </w:r>
      <w:r>
        <w:rPr>
          <w:rtl w:val="true"/>
        </w:rPr>
        <w:t xml:space="preserve">. </w:t>
      </w:r>
      <w:r>
        <w:rPr>
          <w:rtl w:val="true"/>
        </w:rPr>
        <w:t>כיון שהדין והלימוד תלוי על איסור ביאה</w:t>
      </w:r>
      <w:r>
        <w:rPr>
          <w:rtl w:val="true"/>
        </w:rPr>
        <w:t xml:space="preserve">, </w:t>
      </w:r>
      <w:r>
        <w:rPr>
          <w:rtl w:val="true"/>
        </w:rPr>
        <w:t>הוא שייך מדאו’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כשמזכיר את הדין</w:t>
      </w:r>
      <w:r>
        <w:rPr>
          <w:rtl w:val="true"/>
        </w:rPr>
        <w:t xml:space="preserve">, </w:t>
      </w:r>
      <w:r>
        <w:rPr>
          <w:rtl w:val="true"/>
        </w:rPr>
        <w:t>מזכיר אותו בלשון זה</w:t>
      </w:r>
      <w:r>
        <w:rPr>
          <w:rtl w:val="true"/>
        </w:rPr>
        <w:t xml:space="preserve">, </w:t>
      </w:r>
      <w:r>
        <w:rPr>
          <w:rtl w:val="true"/>
        </w:rPr>
        <w:t>שהוא סימן יפה עם לשון יפה</w:t>
      </w:r>
      <w:r>
        <w:rPr>
          <w:rtl w:val="true"/>
        </w:rPr>
        <w:t>.</w:t>
      </w:r>
    </w:p>
  </w:footnote>
  <w:footnote w:id="6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אביא את לשוני הקדוש כאן</w:t>
      </w:r>
      <w:r>
        <w:rPr>
          <w:rtl w:val="true"/>
        </w:rPr>
        <w:t xml:space="preserve">: </w:t>
      </w:r>
    </w:p>
    <w:p>
      <w:pPr>
        <w:pStyle w:val="Footnote"/>
        <w:rPr/>
      </w:pPr>
      <w:r>
        <w:rPr>
          <w:rtl w:val="true"/>
        </w:rPr>
        <w:tab/>
        <w:t>”</w:t>
      </w:r>
      <w:r>
        <w:rPr>
          <w:rtl w:val="true"/>
        </w:rPr>
        <w:t>לא מבאר תוס’ במה בא לאפוקי מתנא של הבריי’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מי ששונה את הבריי’ רק מגלה שיש שני שיטות אלו</w:t>
      </w:r>
      <w:r>
        <w:rPr>
          <w:rtl w:val="true"/>
        </w:rPr>
        <w:t xml:space="preserve">. </w:t>
      </w:r>
      <w:r>
        <w:rPr>
          <w:rtl w:val="true"/>
        </w:rPr>
        <w:t>אף משנה שלנו מסכים לזה</w:t>
      </w:r>
      <w:r>
        <w:rPr>
          <w:rtl w:val="true"/>
        </w:rPr>
        <w:t xml:space="preserve">, </w:t>
      </w:r>
      <w:r>
        <w:rPr>
          <w:rtl w:val="true"/>
        </w:rPr>
        <w:t>שאין לנו סיבה לחשוב שסובר שאין שני שיטות אלו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אפשר שממה שתנא של בריי’ רק מזכיר שני צדדים אלו</w:t>
      </w:r>
      <w:r>
        <w:rPr>
          <w:rtl w:val="true"/>
        </w:rPr>
        <w:t xml:space="preserve">, </w:t>
      </w:r>
      <w:r>
        <w:rPr>
          <w:rtl w:val="true"/>
        </w:rPr>
        <w:t>ולא מזכיר תנא אחר</w:t>
      </w:r>
      <w:r>
        <w:rPr>
          <w:rtl w:val="true"/>
        </w:rPr>
        <w:t xml:space="preserve">, </w:t>
      </w:r>
      <w:r>
        <w:rPr>
          <w:rtl w:val="true"/>
        </w:rPr>
        <w:t>רואים שתנא של בריי’ חולק על משנה שלנו</w:t>
      </w:r>
      <w:r>
        <w:rPr>
          <w:rtl w:val="true"/>
        </w:rPr>
        <w:t xml:space="preserve">. </w:t>
      </w:r>
      <w:r>
        <w:rPr>
          <w:rtl w:val="true"/>
        </w:rPr>
        <w:t>תנא של בריי’ לא יודע מהו הדין</w:t>
      </w:r>
      <w:r>
        <w:rPr>
          <w:rtl w:val="true"/>
        </w:rPr>
        <w:t xml:space="preserve">- </w:t>
      </w:r>
      <w:r>
        <w:rPr>
          <w:rtl w:val="true"/>
        </w:rPr>
        <w:t>הוא שנוי במחלקת</w:t>
      </w:r>
      <w:r>
        <w:rPr>
          <w:rtl w:val="true"/>
        </w:rPr>
        <w:t xml:space="preserve">- </w:t>
      </w:r>
      <w:r>
        <w:rPr>
          <w:rtl w:val="true"/>
        </w:rPr>
        <w:t>אבל יודע שאינו כתנא של משנה שלנו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גם אפשר שיש לדייק מלשון הבריי’</w:t>
      </w:r>
      <w:r>
        <w:rPr>
          <w:rtl w:val="true"/>
        </w:rPr>
        <w:t xml:space="preserve">. </w:t>
      </w:r>
      <w:r>
        <w:rPr>
          <w:rtl w:val="true"/>
        </w:rPr>
        <w:t>בריי’ לא אומר</w:t>
      </w:r>
      <w:r>
        <w:rPr>
          <w:rtl w:val="true"/>
        </w:rPr>
        <w:t>: ”</w:t>
      </w:r>
      <w:r>
        <w:rPr>
          <w:rtl w:val="true"/>
        </w:rPr>
        <w:t>שמעון התימני אומר</w:t>
      </w:r>
      <w:r>
        <w:rPr>
          <w:rtl w:val="true"/>
        </w:rPr>
        <w:t>, ”</w:t>
      </w:r>
      <w:r>
        <w:rPr>
          <w:rtl w:val="true"/>
        </w:rPr>
        <w:t>ולו תהיה לאשה“</w:t>
      </w:r>
      <w:r>
        <w:rPr>
          <w:rtl w:val="true"/>
        </w:rPr>
        <w:t xml:space="preserve">- </w:t>
      </w:r>
      <w:r>
        <w:rPr>
          <w:rtl w:val="true"/>
        </w:rPr>
        <w:t>אשה שיש בה הויה</w:t>
      </w:r>
      <w:r>
        <w:rPr>
          <w:rtl w:val="true"/>
        </w:rPr>
        <w:t xml:space="preserve">. </w:t>
      </w:r>
      <w:r>
        <w:rPr>
          <w:rtl w:val="true"/>
        </w:rPr>
        <w:t>רבי שמעון בן מנסיא אומר אשה הראויה לקיימה</w:t>
      </w:r>
      <w:r>
        <w:rPr>
          <w:rtl w:val="true"/>
        </w:rPr>
        <w:t xml:space="preserve">,” </w:t>
      </w:r>
      <w:r>
        <w:rPr>
          <w:rtl w:val="true"/>
        </w:rPr>
        <w:t>אלא אומר</w:t>
      </w:r>
      <w:r>
        <w:rPr>
          <w:rtl w:val="true"/>
        </w:rPr>
        <w:t>: ”</w:t>
      </w:r>
      <w:r>
        <w:rPr>
          <w:rtl w:val="true"/>
        </w:rPr>
        <w:t>לו תהיה לאשה שמעון התימני אומר אשה שיש בה הויה רבי שמעון בן מנסיא אומר אשה הראויה לקיימה</w:t>
      </w:r>
      <w:r>
        <w:rPr>
          <w:rtl w:val="true"/>
        </w:rPr>
        <w:t xml:space="preserve">.“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תנא של משנה אומר ככה</w:t>
      </w:r>
      <w:r>
        <w:rPr>
          <w:rtl w:val="true"/>
        </w:rPr>
        <w:t xml:space="preserve">: </w:t>
      </w:r>
      <w:r>
        <w:rPr>
          <w:rtl w:val="true"/>
        </w:rPr>
        <w:t>יש קרא שדורשים</w:t>
      </w:r>
      <w:r>
        <w:rPr>
          <w:rtl w:val="true"/>
        </w:rPr>
        <w:t xml:space="preserve">, </w:t>
      </w:r>
      <w:r>
        <w:rPr>
          <w:rtl w:val="true"/>
        </w:rPr>
        <w:t>והוא ”לו תהיה לאשה</w:t>
      </w:r>
      <w:r>
        <w:rPr>
          <w:rtl w:val="true"/>
        </w:rPr>
        <w:t xml:space="preserve">.“ </w:t>
      </w:r>
      <w:r>
        <w:rPr>
          <w:rtl w:val="true"/>
        </w:rPr>
        <w:t>חולקים מה דורשים ממנה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תנא של משנה סובר שלא דורשים מאותו קרא כלל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שמשנה חולק על הבריי’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שאף תנא של משנה מודה</w:t>
      </w:r>
      <w:r>
        <w:rPr>
          <w:rtl w:val="true"/>
        </w:rPr>
        <w:t xml:space="preserve">, </w:t>
      </w:r>
      <w:r>
        <w:rPr>
          <w:rtl w:val="true"/>
        </w:rPr>
        <w:t>לפי תוס’</w:t>
      </w:r>
      <w:r>
        <w:rPr>
          <w:rtl w:val="true"/>
        </w:rPr>
        <w:t xml:space="preserve">, </w:t>
      </w:r>
      <w:r>
        <w:rPr>
          <w:rtl w:val="true"/>
        </w:rPr>
        <w:t>שדורשים מ“לו תהיה לאשה</w:t>
      </w:r>
      <w:r>
        <w:rPr>
          <w:rtl w:val="true"/>
        </w:rPr>
        <w:t xml:space="preserve">.“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אפשר לומר שמשנה מביא קרא</w:t>
      </w:r>
      <w:r>
        <w:rPr>
          <w:rtl w:val="true"/>
        </w:rPr>
        <w:t xml:space="preserve">, </w:t>
      </w:r>
      <w:r>
        <w:rPr>
          <w:rtl w:val="true"/>
        </w:rPr>
        <w:t>ומזכיר שני דרשות שבו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לקיים צד זה</w:t>
      </w:r>
      <w:r>
        <w:rPr>
          <w:rtl w:val="true"/>
        </w:rPr>
        <w:t xml:space="preserve">, </w:t>
      </w:r>
      <w:r>
        <w:rPr>
          <w:rtl w:val="true"/>
        </w:rPr>
        <w:t>צריך לומר שלא מסתבר לומר שבריי’ מסודר על פי קרא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אם נאמר כתנא של משנה שלנו</w:t>
      </w:r>
      <w:r>
        <w:rPr>
          <w:rtl w:val="true"/>
        </w:rPr>
        <w:t xml:space="preserve">, </w:t>
      </w:r>
      <w:r>
        <w:rPr>
          <w:rtl w:val="true"/>
        </w:rPr>
        <w:t>צריך לומר שתנא מביא קרא</w:t>
      </w:r>
      <w:r>
        <w:rPr>
          <w:rtl w:val="true"/>
        </w:rPr>
        <w:t xml:space="preserve">, </w:t>
      </w:r>
      <w:r>
        <w:rPr>
          <w:rtl w:val="true"/>
        </w:rPr>
        <w:t>ומבאר דרשות של הקרא</w:t>
      </w:r>
      <w:r>
        <w:rPr>
          <w:rtl w:val="true"/>
        </w:rPr>
        <w:t xml:space="preserve">. </w:t>
      </w:r>
      <w:r>
        <w:rPr>
          <w:rtl w:val="true"/>
        </w:rPr>
        <w:t>אולי זה לא מסתבר</w:t>
      </w:r>
      <w:r>
        <w:rPr>
          <w:rtl w:val="true"/>
        </w:rPr>
        <w:t xml:space="preserve">, </w:t>
      </w:r>
      <w:r>
        <w:rPr>
          <w:rtl w:val="true"/>
        </w:rPr>
        <w:t>אלא משנה בא לבאר דין קנס</w:t>
      </w:r>
      <w:r>
        <w:rPr>
          <w:rtl w:val="true"/>
        </w:rPr>
        <w:t xml:space="preserve">, </w:t>
      </w:r>
      <w:r>
        <w:rPr>
          <w:rtl w:val="true"/>
        </w:rPr>
        <w:t>ומבאר מי חייב בקנס</w:t>
      </w:r>
      <w:r>
        <w:rPr>
          <w:rtl w:val="true"/>
        </w:rPr>
        <w:t xml:space="preserve">. </w:t>
      </w:r>
      <w:r>
        <w:rPr>
          <w:rtl w:val="true"/>
        </w:rPr>
        <w:t>מבאר שיש קרא שיש בו דרשה לענין זה</w:t>
      </w:r>
      <w:r>
        <w:rPr>
          <w:rtl w:val="true"/>
        </w:rPr>
        <w:t xml:space="preserve">, </w:t>
      </w:r>
      <w:r>
        <w:rPr>
          <w:rtl w:val="true"/>
        </w:rPr>
        <w:t>ואז מביא השיטות בקרא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נגד שיטת משנה שלנו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ab/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שאומרים שהבאת הקרא מיוסד על ידיעת שיטת התנאים</w:t>
      </w:r>
      <w:r>
        <w:rPr>
          <w:rtl w:val="true"/>
        </w:rPr>
        <w:t xml:space="preserve">, </w:t>
      </w:r>
      <w:r>
        <w:rPr>
          <w:rtl w:val="true"/>
        </w:rPr>
        <w:t>אינו כל כך מוכרח לומר כמו שכתבנו</w:t>
      </w:r>
      <w:r>
        <w:rPr>
          <w:rtl w:val="true"/>
        </w:rPr>
        <w:t xml:space="preserve">. </w:t>
      </w:r>
      <w:r>
        <w:rPr>
          <w:rtl w:val="true"/>
        </w:rPr>
        <w:t>אילו היה הבאת הפסוק רק מיוסד על הוכחה מן הקרא עצמו</w:t>
      </w:r>
      <w:r>
        <w:rPr>
          <w:rtl w:val="true"/>
        </w:rPr>
        <w:t xml:space="preserve">, </w:t>
      </w:r>
      <w:r>
        <w:rPr>
          <w:rtl w:val="true"/>
        </w:rPr>
        <w:t>רואים מה סובר תנא עצמו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בא מדרשות שיודעים מתנאים אחרים</w:t>
      </w:r>
      <w:r>
        <w:rPr>
          <w:rtl w:val="true"/>
        </w:rPr>
        <w:t xml:space="preserve">, </w:t>
      </w:r>
      <w:r>
        <w:rPr>
          <w:rtl w:val="true"/>
        </w:rPr>
        <w:t>יכולים לומר שידע שני דרשות אלו</w:t>
      </w:r>
      <w:r>
        <w:rPr>
          <w:rtl w:val="true"/>
        </w:rPr>
        <w:t xml:space="preserve">- </w:t>
      </w:r>
      <w:r>
        <w:rPr>
          <w:rtl w:val="true"/>
        </w:rPr>
        <w:t>וידע שיש חולקים שלא רצה להזכיר</w:t>
      </w:r>
      <w:r>
        <w:rPr>
          <w:rtl w:val="true"/>
        </w:rPr>
        <w:t xml:space="preserve">- </w:t>
      </w:r>
      <w:r>
        <w:rPr>
          <w:rtl w:val="true"/>
        </w:rPr>
        <w:t>וסבר שהדרך הכי טוב להזכיר הוא להביא קרא ושוב לפרש שני הדרשות עליו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מסתבר לתוס’ שאין זה הדרך הכי טוב</w:t>
      </w:r>
      <w:r>
        <w:rPr>
          <w:rtl w:val="true"/>
        </w:rPr>
        <w:t>.“</w:t>
      </w:r>
    </w:p>
  </w:footnote>
  <w:footnote w:id="7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כמובן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אינו קושיה ממש</w:t>
      </w:r>
      <w:r>
        <w:rPr>
          <w:rtl w:val="true"/>
        </w:rPr>
        <w:t xml:space="preserve">, </w:t>
      </w:r>
      <w:r>
        <w:rPr>
          <w:rtl w:val="true"/>
        </w:rPr>
        <w:t>שפשוט לתרץ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אומר אותו כדי להגיע אל התירוץ או כדי להגיע אל הקושיה האחרונה </w:t>
      </w:r>
      <w:r>
        <w:rPr>
          <w:rtl w:val="true"/>
        </w:rPr>
        <w:t>(</w:t>
      </w:r>
      <w:r>
        <w:rPr>
          <w:rtl w:val="true"/>
        </w:rPr>
        <w:t>לפי ר“ע</w:t>
      </w:r>
      <w:r>
        <w:rPr>
          <w:rtl w:val="true"/>
        </w:rPr>
        <w:t>). (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”קושיה אחרונה“ הוא </w:t>
      </w:r>
      <w:r>
        <w:rPr>
          <w:rtl w:val="true"/>
          <w:lang w:bidi="he-IL"/>
        </w:rPr>
        <w:t>קוש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>ה</w:t>
      </w:r>
      <w:r>
        <w:rPr>
          <w:rtl w:val="true"/>
        </w:rPr>
        <w:t xml:space="preserve"> ראשונה שמקשה לר“ע</w:t>
      </w:r>
      <w:r>
        <w:rPr>
          <w:rtl w:val="true"/>
        </w:rPr>
        <w:t xml:space="preserve">, </w:t>
      </w:r>
      <w:r>
        <w:rPr>
          <w:rtl w:val="true"/>
        </w:rPr>
        <w:t>או קושיה שמקשה בסוף</w:t>
      </w:r>
      <w:r>
        <w:rPr>
          <w:rtl w:val="true"/>
        </w:rPr>
        <w:t xml:space="preserve">, </w:t>
      </w:r>
      <w:r>
        <w:rPr>
          <w:rtl w:val="true"/>
        </w:rPr>
        <w:t>או אחד שבאמצע</w:t>
      </w:r>
      <w:r>
        <w:rPr>
          <w:rtl w:val="true"/>
        </w:rPr>
        <w:t>.)</w:t>
      </w:r>
    </w:p>
  </w:footnote>
  <w:footnote w:id="71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מילה זו אינו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נכונה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יותר טוב לומר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נפקים מינה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שמרבים ציורים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והציור נפקים</w:t>
      </w:r>
      <w:r>
        <w:rPr>
          <w:rtl w:val="true"/>
          <w:lang w:bidi="he-IL"/>
        </w:rPr>
        <w:t xml:space="preserve">. </w:t>
      </w:r>
    </w:p>
  </w:footnote>
  <w:footnote w:id="7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שאולי לא מזכיר חייבי עשה כדי להקשות ”ולרבי עקיבא“ לפי יותר שיטות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שאז היה לו לומר חיי“ל של שאר</w:t>
      </w:r>
      <w:r>
        <w:rPr>
          <w:rtl w:val="true"/>
        </w:rPr>
        <w:t xml:space="preserve">, </w:t>
      </w:r>
      <w:r>
        <w:rPr>
          <w:rtl w:val="true"/>
        </w:rPr>
        <w:t>כיון שיש שיטה של ר“ע שסובר שרק באלו אין תפ“ק</w:t>
      </w:r>
      <w:r>
        <w:rPr>
          <w:rtl w:val="true"/>
        </w:rPr>
        <w:t>.</w:t>
      </w:r>
    </w:p>
  </w:footnote>
  <w:footnote w:id="73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לומר את זה בשני אופנים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41"/>
        </w:numPr>
        <w:rPr>
          <w:lang w:bidi="he-IL"/>
        </w:rPr>
      </w:pPr>
      <w:r>
        <w:rPr>
          <w:rtl w:val="true"/>
          <w:lang w:bidi="he-IL"/>
        </w:rPr>
        <w:t>שאלת הגמ’ הוא אם יש נפקא מינא ביניהם בנוגע כמה יחלקו על המשנה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היה השאלה אם יש נפקא מינא ביניהם בדין מי מגיע לה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למה הוא כן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מסתמא הוא מפני שהיו דנים במשנה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41"/>
        </w:numPr>
        <w:rPr>
          <w:lang w:bidi="he-IL"/>
        </w:rPr>
      </w:pPr>
      <w:r>
        <w:rPr>
          <w:rtl w:val="true"/>
          <w:lang w:bidi="he-IL"/>
        </w:rPr>
        <w:t>שאלת הגמ’ היה אם יש נפקא מינא בדין מי מגיע לה קנס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כשמשיב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נקט ציורים שנזכרים במשנה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מפני שסלק מן המשנה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יש להעיר שמה שנקט ציורי המשנה גם מבאר למה נתינה יכול להיות בא אגב ממזר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כבר הערנו שמוזר שנתינה יבוא אגב ממזר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שאינם כל כך דומים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ודחוק לומר שמה שהם פסולים מספיק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עכשיו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יכולים לומר שהדמיטון הוא ששניהם הם במשנה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באותו בבא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Footnote"/>
        <w:spacing w:before="283" w:after="283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יש להעיר שלרש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קצת קשה למה לא נקט כותית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בה איסור לאו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והיא במשנה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לתוס’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לא 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שאין חיוב לאו 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 לרש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וכל השאלה בא רק לפי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קושיה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אפשר לומר שאין זה פסול יחוס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שינוי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במילים 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אינה גרוע ביחוס שלה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היא גרוע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לענין ביאה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אלא היא שונה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טוב לערב בני אדם שונים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דחוק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נראה לומר שנקט ממזר ונתין כיון שהם דבוקים זה לזה במשנה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יותר מזה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שרק נקט שנים הראשונים שבא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שהם שנים הראשונים שבמשנה</w:t>
      </w:r>
      <w:r>
        <w:rPr>
          <w:rtl w:val="true"/>
          <w:lang w:bidi="he-IL"/>
        </w:rPr>
        <w:t>.)</w:t>
      </w:r>
    </w:p>
  </w:footnote>
  <w:footnote w:id="7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כאן</w:t>
      </w:r>
      <w:r>
        <w:rPr>
          <w:rtl w:val="true"/>
        </w:rPr>
        <w:t xml:space="preserve">, </w:t>
      </w:r>
      <w:r>
        <w:rPr>
          <w:rtl w:val="true"/>
        </w:rPr>
        <w:t>נבאר קצת ענין של תפיסת קידושין וממזרות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>בממזרות</w:t>
      </w:r>
      <w:r>
        <w:rPr>
          <w:rtl w:val="true"/>
        </w:rPr>
        <w:t xml:space="preserve">, </w:t>
      </w:r>
      <w:r>
        <w:rPr>
          <w:rtl w:val="true"/>
        </w:rPr>
        <w:t>יש שלש שיטות עיקריות</w:t>
      </w:r>
      <w:r>
        <w:rPr>
          <w:rtl w:val="true"/>
        </w:rPr>
        <w:t xml:space="preserve">- </w:t>
      </w:r>
      <w:r>
        <w:rPr>
          <w:rtl w:val="true"/>
        </w:rPr>
        <w:t>יש שיטת רבי יהושע</w:t>
      </w:r>
      <w:r>
        <w:rPr>
          <w:rtl w:val="true"/>
        </w:rPr>
        <w:t xml:space="preserve">, </w:t>
      </w:r>
      <w:r>
        <w:rPr>
          <w:rtl w:val="true"/>
        </w:rPr>
        <w:t>שיטת שמעון התימני</w:t>
      </w:r>
      <w:r>
        <w:rPr>
          <w:rtl w:val="true"/>
        </w:rPr>
        <w:t xml:space="preserve">, </w:t>
      </w:r>
      <w:r>
        <w:rPr>
          <w:rtl w:val="true"/>
        </w:rPr>
        <w:t>ושיטות של רבי עקיבא</w:t>
      </w:r>
      <w:r>
        <w:rPr>
          <w:rtl w:val="true"/>
        </w:rPr>
        <w:t xml:space="preserve">. </w:t>
      </w:r>
      <w:r>
        <w:rPr>
          <w:rtl w:val="true"/>
        </w:rPr>
        <w:t>שיטת רבי יהושע הוא שרק מי שנולד מביאה שאילו היה במזיד עם עדים והתראה היה מחייב מיתת בית דין הוא ממזר</w:t>
      </w:r>
      <w:r>
        <w:rPr>
          <w:rtl w:val="true"/>
        </w:rPr>
        <w:t xml:space="preserve">. </w:t>
      </w:r>
      <w:r>
        <w:rPr>
          <w:rtl w:val="true"/>
        </w:rPr>
        <w:t>שיטת שמעון התימני הוא שרק מי שנולד מביאה שאילו היה במזיד היה מחייב כרת הוא ממזר</w:t>
      </w:r>
      <w:r>
        <w:rPr>
          <w:rtl w:val="true"/>
        </w:rPr>
        <w:t xml:space="preserve">. </w:t>
      </w:r>
      <w:r>
        <w:rPr>
          <w:rtl w:val="true"/>
        </w:rPr>
        <w:t>יש יוצא אחד מכלל זה</w:t>
      </w:r>
      <w:r>
        <w:rPr>
          <w:rtl w:val="true"/>
        </w:rPr>
        <w:t xml:space="preserve">, </w:t>
      </w:r>
      <w:r>
        <w:rPr>
          <w:rtl w:val="true"/>
        </w:rPr>
        <w:t>והוא שיש שמרבים ציורים שאין בהם תפ“ק</w:t>
      </w:r>
      <w:r>
        <w:rPr>
          <w:rtl w:val="true"/>
        </w:rPr>
        <w:t xml:space="preserve">, </w:t>
      </w:r>
      <w:r>
        <w:rPr>
          <w:rtl w:val="true"/>
        </w:rPr>
        <w:t>אף שאין לכ“ע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מרבים עבד וגוי</w:t>
      </w:r>
      <w:r>
        <w:rPr>
          <w:rtl w:val="true"/>
        </w:rPr>
        <w:t>. (</w:t>
      </w:r>
      <w:r>
        <w:rPr>
          <w:rtl w:val="true"/>
        </w:rPr>
        <w:t>היה נראה מסברה שכולי עלמא יודו לרבות יבמה לשוק לרב</w:t>
      </w:r>
      <w:r>
        <w:rPr>
          <w:rtl w:val="true"/>
        </w:rPr>
        <w:t xml:space="preserve">, </w:t>
      </w:r>
      <w:r>
        <w:rPr>
          <w:rtl w:val="true"/>
        </w:rPr>
        <w:t>שאין בו תפ“ק</w:t>
      </w:r>
      <w:r>
        <w:rPr>
          <w:rtl w:val="true"/>
        </w:rPr>
        <w:t xml:space="preserve">. </w:t>
      </w:r>
      <w:r>
        <w:rPr>
          <w:rtl w:val="true"/>
        </w:rPr>
        <w:t>וצל“ע</w:t>
      </w:r>
      <w:r>
        <w:rPr>
          <w:rtl w:val="true"/>
        </w:rPr>
        <w:t xml:space="preserve">, </w:t>
      </w:r>
      <w:r>
        <w:rPr>
          <w:rtl w:val="true"/>
        </w:rPr>
        <w:t>שלא מצאתי כן בפירוש</w:t>
      </w:r>
      <w:r>
        <w:rPr>
          <w:rtl w:val="true"/>
        </w:rPr>
        <w:t xml:space="preserve">.) </w:t>
      </w:r>
      <w:r>
        <w:rPr>
          <w:rtl w:val="true"/>
        </w:rPr>
        <w:t>יש שלש שיטות בשיטת רבי עקיבא</w:t>
      </w:r>
      <w:r>
        <w:rPr>
          <w:rtl w:val="true"/>
        </w:rPr>
        <w:t xml:space="preserve">. </w:t>
      </w:r>
      <w:r>
        <w:rPr>
          <w:rtl w:val="true"/>
        </w:rPr>
        <w:t>תנא אחד סובר שמי שנולד מאיסור לאו של שאר הוא ממזר</w:t>
      </w:r>
      <w:r>
        <w:rPr>
          <w:rtl w:val="true"/>
        </w:rPr>
        <w:t xml:space="preserve">. </w:t>
      </w:r>
      <w:r>
        <w:rPr>
          <w:rtl w:val="true"/>
        </w:rPr>
        <w:t xml:space="preserve">ר“ס סובר שמי שנולד מאיסור לאו </w:t>
      </w:r>
      <w:r>
        <w:rPr>
          <w:rtl w:val="true"/>
        </w:rPr>
        <w:t>(</w:t>
      </w:r>
      <w:r>
        <w:rPr>
          <w:rtl w:val="true"/>
        </w:rPr>
        <w:t>חוץ מאלמנה לכה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הוא ממזר</w:t>
      </w:r>
      <w:r>
        <w:rPr>
          <w:rtl w:val="true"/>
        </w:rPr>
        <w:t xml:space="preserve">. </w:t>
      </w:r>
      <w:r>
        <w:rPr>
          <w:rtl w:val="true"/>
        </w:rPr>
        <w:t>ר“י חולק</w:t>
      </w:r>
      <w:r>
        <w:rPr>
          <w:rtl w:val="true"/>
        </w:rPr>
        <w:t xml:space="preserve">; </w:t>
      </w:r>
      <w:r>
        <w:rPr>
          <w:rtl w:val="true"/>
        </w:rPr>
        <w:t xml:space="preserve">דן גמ’ אם סובר שמי שנולד מכל לאו הוא ממזר או שמי שנולד מכל איסור </w:t>
      </w:r>
      <w:r>
        <w:rPr>
          <w:rtl w:val="true"/>
        </w:rPr>
        <w:t>(</w:t>
      </w:r>
      <w:r>
        <w:rPr>
          <w:rtl w:val="true"/>
        </w:rPr>
        <w:t>בין לאו בין עשה</w:t>
      </w:r>
      <w:r>
        <w:rPr>
          <w:rtl w:val="true"/>
        </w:rPr>
        <w:t xml:space="preserve">) </w:t>
      </w:r>
      <w:r>
        <w:rPr>
          <w:rtl w:val="true"/>
        </w:rPr>
        <w:t>חוץ מבעולה לכה“ג הוא ממזר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>כולם דורשים</w:t>
      </w:r>
      <w:r>
        <w:rPr>
          <w:rtl w:val="true"/>
        </w:rPr>
        <w:t xml:space="preserve">, </w:t>
      </w:r>
      <w:r>
        <w:rPr>
          <w:rtl w:val="true"/>
        </w:rPr>
        <w:t>בעיקר</w:t>
      </w:r>
      <w:r>
        <w:rPr>
          <w:rtl w:val="true"/>
        </w:rPr>
        <w:t xml:space="preserve">, </w:t>
      </w:r>
      <w:r>
        <w:rPr>
          <w:rtl w:val="true"/>
        </w:rPr>
        <w:t>מקרא אחד</w:t>
      </w:r>
      <w:r>
        <w:rPr>
          <w:rtl w:val="true"/>
        </w:rPr>
        <w:t xml:space="preserve">. </w:t>
      </w:r>
      <w:r>
        <w:rPr>
          <w:rtl w:val="true"/>
        </w:rPr>
        <w:t>כ’ בקרא</w:t>
      </w:r>
      <w:r>
        <w:rPr>
          <w:rtl w:val="true"/>
        </w:rPr>
        <w:t>, ”</w:t>
      </w:r>
      <w:r>
        <w:rPr>
          <w:rtl w:val="true"/>
        </w:rPr>
        <w:t>לא יקח איש את אשת אביו ולא יגלת כנף אביו</w:t>
      </w:r>
      <w:r>
        <w:rPr>
          <w:rtl w:val="true"/>
        </w:rPr>
        <w:t xml:space="preserve">,“ </w:t>
      </w:r>
      <w:r>
        <w:rPr>
          <w:rtl w:val="true"/>
        </w:rPr>
        <w:t>וסמוך לו כ’</w:t>
      </w:r>
      <w:r>
        <w:rPr>
          <w:rtl w:val="true"/>
        </w:rPr>
        <w:t>, ”</w:t>
      </w:r>
      <w:r>
        <w:rPr>
          <w:rtl w:val="true"/>
        </w:rPr>
        <w:t>לא יבא ממזר</w:t>
      </w:r>
      <w:r>
        <w:rPr>
          <w:rtl w:val="true"/>
        </w:rPr>
        <w:t xml:space="preserve">.“ </w:t>
      </w:r>
      <w:r>
        <w:rPr>
          <w:rtl w:val="true"/>
        </w:rPr>
        <w:t>מן הסמוכים</w:t>
      </w:r>
      <w:r>
        <w:rPr>
          <w:rtl w:val="true"/>
        </w:rPr>
        <w:t xml:space="preserve">, </w:t>
      </w:r>
      <w:r>
        <w:rPr>
          <w:rtl w:val="true"/>
        </w:rPr>
        <w:t>דורשים שציור של קרא ראשון הוא ממזר</w:t>
      </w:r>
      <w:r>
        <w:rPr>
          <w:rtl w:val="true"/>
        </w:rPr>
        <w:t xml:space="preserve">, </w:t>
      </w:r>
      <w:r>
        <w:rPr>
          <w:rtl w:val="true"/>
        </w:rPr>
        <w:t>שהוא קרא שני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חולקים בשני דברים</w:t>
      </w:r>
      <w:r>
        <w:rPr>
          <w:rtl w:val="true"/>
        </w:rPr>
        <w:t xml:space="preserve">- </w:t>
      </w:r>
      <w:r>
        <w:rPr>
          <w:rtl w:val="true"/>
        </w:rPr>
        <w:t>איזה ציורים של הקרא מרבה</w:t>
      </w:r>
      <w:r>
        <w:rPr>
          <w:rtl w:val="true"/>
        </w:rPr>
        <w:t xml:space="preserve">, </w:t>
      </w:r>
      <w:r>
        <w:rPr>
          <w:rtl w:val="true"/>
        </w:rPr>
        <w:t>ומה הם ציורים של הקרא</w:t>
      </w:r>
      <w:r>
        <w:rPr>
          <w:rtl w:val="true"/>
        </w:rPr>
        <w:t xml:space="preserve">. </w:t>
      </w:r>
      <w:r>
        <w:rPr>
          <w:rtl w:val="true"/>
        </w:rPr>
        <w:t>חולקים רבי יהושע עם שאר התנאים בדיון ראשון</w:t>
      </w:r>
      <w:r>
        <w:rPr>
          <w:rtl w:val="true"/>
        </w:rPr>
        <w:t xml:space="preserve">; </w:t>
      </w:r>
      <w:r>
        <w:rPr>
          <w:rtl w:val="true"/>
        </w:rPr>
        <w:t xml:space="preserve">רבי יהושע סובר שמרבה ציור ראשון </w:t>
      </w:r>
      <w:r>
        <w:rPr>
          <w:rtl w:val="true"/>
        </w:rPr>
        <w:t>(</w:t>
      </w:r>
      <w:r>
        <w:rPr>
          <w:rtl w:val="true"/>
        </w:rPr>
        <w:t>לשון גמ’ מבלבל</w:t>
      </w:r>
      <w:r>
        <w:rPr>
          <w:rtl w:val="true"/>
        </w:rPr>
        <w:t xml:space="preserve">, </w:t>
      </w:r>
      <w:r>
        <w:rPr>
          <w:rtl w:val="true"/>
        </w:rPr>
        <w:t>אבל כ“כ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), </w:t>
      </w:r>
      <w:r>
        <w:rPr>
          <w:rtl w:val="true"/>
        </w:rPr>
        <w:t>ושאר התנאים סוברים שמרבה ציור שני</w:t>
      </w:r>
      <w:r>
        <w:rPr>
          <w:rtl w:val="true"/>
        </w:rPr>
        <w:t xml:space="preserve">. </w:t>
      </w:r>
      <w:r>
        <w:rPr>
          <w:rtl w:val="true"/>
        </w:rPr>
        <w:t>ראשון</w:t>
      </w:r>
      <w:r>
        <w:rPr>
          <w:rtl w:val="true"/>
        </w:rPr>
        <w:t xml:space="preserve">, </w:t>
      </w:r>
      <w:r>
        <w:rPr>
          <w:rtl w:val="true"/>
        </w:rPr>
        <w:t>אשת אב</w:t>
      </w:r>
      <w:r>
        <w:rPr>
          <w:rtl w:val="true"/>
        </w:rPr>
        <w:t xml:space="preserve">, </w:t>
      </w:r>
      <w:r>
        <w:rPr>
          <w:rtl w:val="true"/>
        </w:rPr>
        <w:t>הוא איסור שיש בו חיוב מיתת בית דין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מאיסור כזה יש ממזר</w:t>
      </w:r>
      <w:r>
        <w:rPr>
          <w:rtl w:val="true"/>
        </w:rPr>
        <w:t xml:space="preserve">. </w:t>
      </w:r>
      <w:r>
        <w:rPr>
          <w:rtl w:val="true"/>
        </w:rPr>
        <w:t>בדיון שני</w:t>
      </w:r>
      <w:r>
        <w:rPr>
          <w:rtl w:val="true"/>
        </w:rPr>
        <w:t xml:space="preserve">, </w:t>
      </w:r>
      <w:r>
        <w:rPr>
          <w:rtl w:val="true"/>
        </w:rPr>
        <w:t>חולקים שמעון התימני ור“ע במחלקת רבנן ורבי יהודה</w:t>
      </w:r>
      <w:r>
        <w:rPr>
          <w:rtl w:val="true"/>
        </w:rPr>
        <w:t xml:space="preserve">, </w:t>
      </w:r>
      <w:r>
        <w:rPr>
          <w:rtl w:val="true"/>
        </w:rPr>
        <w:t>והוא אם הקרא הוא בשומרת יבם של אביו</w:t>
      </w:r>
      <w:r>
        <w:rPr>
          <w:rtl w:val="true"/>
        </w:rPr>
        <w:t xml:space="preserve">, </w:t>
      </w:r>
      <w:r>
        <w:rPr>
          <w:rtl w:val="true"/>
        </w:rPr>
        <w:t>שהיא דודתו</w:t>
      </w:r>
      <w:r>
        <w:rPr>
          <w:rtl w:val="true"/>
        </w:rPr>
        <w:t xml:space="preserve">, </w:t>
      </w:r>
      <w:r>
        <w:rPr>
          <w:rtl w:val="true"/>
        </w:rPr>
        <w:t>ואז יש בה איסור כרת</w:t>
      </w:r>
      <w:r>
        <w:rPr>
          <w:rtl w:val="true"/>
        </w:rPr>
        <w:t xml:space="preserve">, </w:t>
      </w:r>
      <w:r>
        <w:rPr>
          <w:rtl w:val="true"/>
        </w:rPr>
        <w:t>או באנוסת אביו</w:t>
      </w:r>
      <w:r>
        <w:rPr>
          <w:rtl w:val="true"/>
        </w:rPr>
        <w:t xml:space="preserve">, </w:t>
      </w:r>
      <w:r>
        <w:rPr>
          <w:rtl w:val="true"/>
        </w:rPr>
        <w:t>שאין בה אלא איסור לאו</w:t>
      </w:r>
      <w:r>
        <w:rPr>
          <w:rtl w:val="true"/>
        </w:rPr>
        <w:t xml:space="preserve">. </w:t>
      </w:r>
      <w:r>
        <w:rPr>
          <w:rtl w:val="true"/>
        </w:rPr>
        <w:t>שמעון התימני סובר כראשון</w:t>
      </w:r>
      <w:r>
        <w:rPr>
          <w:rtl w:val="true"/>
        </w:rPr>
        <w:t xml:space="preserve">, </w:t>
      </w:r>
      <w:r>
        <w:rPr>
          <w:rtl w:val="true"/>
        </w:rPr>
        <w:t>ור“ע סובר כשני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לר</w:t>
      </w:r>
      <w:r>
        <w:rPr>
          <w:rtl w:val="true"/>
        </w:rPr>
        <w:t>"</w:t>
      </w:r>
      <w:r>
        <w:rPr>
          <w:rtl w:val="true"/>
        </w:rPr>
        <w:t>ע יש רק מקור ללאוים של שאר</w:t>
      </w:r>
      <w:r>
        <w:rPr>
          <w:rtl w:val="true"/>
        </w:rPr>
        <w:t xml:space="preserve">. </w:t>
      </w:r>
      <w:r>
        <w:rPr>
          <w:rtl w:val="true"/>
        </w:rPr>
        <w:t>שתי השיטות האחרות ברבי עקיבא מרבים את שאר הציורים שמרבים מ“ולא</w:t>
      </w:r>
      <w:r>
        <w:rPr>
          <w:rtl w:val="true"/>
        </w:rPr>
        <w:t>.“ (</w:t>
      </w:r>
      <w:r>
        <w:rPr>
          <w:rtl w:val="true"/>
        </w:rPr>
        <w:t>גמ’ לא מבאר איך נרבה את כולם מאותו קרא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גם לא מבאר מה מיותר שם</w:t>
      </w:r>
      <w:r>
        <w:rPr>
          <w:rtl w:val="true"/>
        </w:rPr>
        <w:t xml:space="preserve">. </w:t>
      </w:r>
      <w:r>
        <w:rPr>
          <w:rtl w:val="true"/>
        </w:rPr>
        <w:t>אולי הוא הו“ו</w:t>
      </w:r>
      <w:r>
        <w:rPr>
          <w:rtl w:val="true"/>
        </w:rPr>
        <w:t xml:space="preserve">, </w:t>
      </w:r>
      <w:r>
        <w:rPr>
          <w:rtl w:val="true"/>
        </w:rPr>
        <w:t>או אולי מכוון לומר שהיה לו לומר</w:t>
      </w:r>
      <w:r>
        <w:rPr>
          <w:rtl w:val="true"/>
        </w:rPr>
        <w:t>, ”</w:t>
      </w:r>
      <w:r>
        <w:rPr>
          <w:rtl w:val="true"/>
        </w:rPr>
        <w:t>לא יקח אדם את אשת אביו ויגלה…</w:t>
      </w:r>
      <w:r>
        <w:rPr>
          <w:rtl w:val="true"/>
        </w:rPr>
        <w:t xml:space="preserve">,“ </w:t>
      </w:r>
      <w:r>
        <w:rPr>
          <w:rtl w:val="true"/>
        </w:rPr>
        <w:t>וה“לא“ יהיה קאי על שניהם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>זה מבאר ציור אחד שמרבים</w:t>
      </w:r>
      <w:r>
        <w:rPr>
          <w:rtl w:val="true"/>
        </w:rPr>
        <w:t xml:space="preserve">. </w:t>
      </w:r>
      <w:r>
        <w:rPr>
          <w:rtl w:val="true"/>
        </w:rPr>
        <w:t>לא פשוט איך מרבים ציורים אחרים אחר זה</w:t>
      </w:r>
      <w:r>
        <w:rPr>
          <w:rtl w:val="true"/>
        </w:rPr>
        <w:t xml:space="preserve">. </w:t>
      </w:r>
      <w:r>
        <w:rPr>
          <w:rtl w:val="true"/>
        </w:rPr>
        <w:t>מה שיודעים הוא שתוס’ כ’ שלפי רבנן מרבים שאר חייבי כריתות מחמת היקש בין כל חייבי כריתות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יודעים איך מרבה רבי יהושע ורבי עקיבא</w:t>
      </w:r>
      <w:r>
        <w:rPr>
          <w:rtl w:val="true"/>
        </w:rPr>
        <w:t xml:space="preserve">. </w:t>
      </w:r>
      <w:r>
        <w:rPr>
          <w:rtl w:val="true"/>
        </w:rPr>
        <w:t>אפשר לומר שרבי יהושע מרבה מחמת אותו היקש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מה שתורה בחרה ציור שיש בו מיתה ממעט מקצת הציורים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שאם כן אף לרבנן נמעט אשת איש</w:t>
      </w:r>
      <w:r>
        <w:rPr>
          <w:rtl w:val="true"/>
        </w:rPr>
        <w:t xml:space="preserve">, </w:t>
      </w:r>
      <w:r>
        <w:rPr>
          <w:rtl w:val="true"/>
        </w:rPr>
        <w:t>שתורה נקט ציור שלא יכול ללמד אותו</w:t>
      </w:r>
      <w:r>
        <w:rPr>
          <w:rtl w:val="true"/>
        </w:rPr>
        <w:t>. (</w:t>
      </w:r>
      <w:r>
        <w:rPr>
          <w:rtl w:val="true"/>
        </w:rPr>
        <w:t>יל“ד</w:t>
      </w:r>
      <w:r>
        <w:rPr>
          <w:rtl w:val="true"/>
        </w:rPr>
        <w:t xml:space="preserve">, </w:t>
      </w:r>
      <w:r>
        <w:rPr>
          <w:rtl w:val="true"/>
        </w:rPr>
        <w:t>שאולי שם לא היה ציור יותר טוב לנקוט</w:t>
      </w:r>
      <w:r>
        <w:rPr>
          <w:rtl w:val="true"/>
        </w:rPr>
        <w:t xml:space="preserve">, </w:t>
      </w:r>
      <w:r>
        <w:rPr>
          <w:rtl w:val="true"/>
        </w:rPr>
        <w:t>שכל דבר לא יכול ללמד לכל דבר</w:t>
      </w:r>
      <w:r>
        <w:rPr>
          <w:rtl w:val="true"/>
        </w:rPr>
        <w:t xml:space="preserve">.) </w:t>
      </w:r>
      <w:r>
        <w:rPr>
          <w:rtl w:val="true"/>
        </w:rPr>
        <w:t>לרבי עקיבא</w:t>
      </w:r>
      <w:r>
        <w:rPr>
          <w:rtl w:val="true"/>
        </w:rPr>
        <w:t xml:space="preserve">, </w:t>
      </w:r>
      <w:r>
        <w:rPr>
          <w:rtl w:val="true"/>
        </w:rPr>
        <w:t>בוודאי צריך ביאור</w:t>
      </w:r>
      <w:r>
        <w:rPr>
          <w:rtl w:val="true"/>
        </w:rPr>
        <w:t xml:space="preserve">. </w:t>
      </w:r>
      <w:r>
        <w:rPr>
          <w:rtl w:val="true"/>
        </w:rPr>
        <w:t>היה אפשר לומר לשניהם שנלמד ממה מצינו</w:t>
      </w:r>
      <w:r>
        <w:rPr>
          <w:rtl w:val="true"/>
        </w:rPr>
        <w:t xml:space="preserve">. </w:t>
      </w:r>
      <w:r>
        <w:rPr>
          <w:rtl w:val="true"/>
        </w:rPr>
        <w:t>יל“ד</w:t>
      </w:r>
      <w:r>
        <w:rPr>
          <w:rtl w:val="true"/>
        </w:rPr>
        <w:t xml:space="preserve">, </w:t>
      </w:r>
      <w:r>
        <w:rPr>
          <w:rtl w:val="true"/>
        </w:rPr>
        <w:t>שלר“י בוודאי יש ציורים</w:t>
      </w:r>
      <w:r>
        <w:rPr>
          <w:rtl w:val="true"/>
        </w:rPr>
        <w:t xml:space="preserve">, </w:t>
      </w:r>
      <w:r>
        <w:rPr>
          <w:rtl w:val="true"/>
        </w:rPr>
        <w:t>כמו אשת איש</w:t>
      </w:r>
      <w:r>
        <w:rPr>
          <w:rtl w:val="true"/>
        </w:rPr>
        <w:t xml:space="preserve">, </w:t>
      </w:r>
      <w:r>
        <w:rPr>
          <w:rtl w:val="true"/>
        </w:rPr>
        <w:t>שיש להם פירכא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בתפ“ק</w:t>
      </w:r>
      <w:r>
        <w:rPr>
          <w:rtl w:val="true"/>
        </w:rPr>
        <w:t xml:space="preserve">, </w:t>
      </w:r>
      <w:r>
        <w:rPr>
          <w:rtl w:val="true"/>
        </w:rPr>
        <w:t>יש שתי נקודות לדעת</w:t>
      </w:r>
      <w:r>
        <w:rPr>
          <w:rtl w:val="true"/>
        </w:rPr>
        <w:t xml:space="preserve">- </w:t>
      </w:r>
      <w:r>
        <w:rPr>
          <w:rtl w:val="true"/>
        </w:rPr>
        <w:t>צריך לדעת הכלל</w:t>
      </w:r>
      <w:r>
        <w:rPr>
          <w:rtl w:val="true"/>
        </w:rPr>
        <w:t xml:space="preserve">, </w:t>
      </w:r>
      <w:r>
        <w:rPr>
          <w:rtl w:val="true"/>
        </w:rPr>
        <w:t>וצריך לדעת היוצאים מן הכלל</w:t>
      </w:r>
      <w:r>
        <w:rPr>
          <w:rtl w:val="true"/>
        </w:rPr>
        <w:t xml:space="preserve">. </w:t>
      </w:r>
      <w:r>
        <w:rPr>
          <w:rtl w:val="true"/>
        </w:rPr>
        <w:t>הכלל הוא שכל מי שמוליד ממזר אין בו תפ“ק</w:t>
      </w:r>
      <w:r>
        <w:rPr>
          <w:rtl w:val="true"/>
        </w:rPr>
        <w:t xml:space="preserve">. </w:t>
      </w:r>
      <w:r>
        <w:rPr>
          <w:rtl w:val="true"/>
        </w:rPr>
        <w:t>היוצאים מן הכלל מרובים</w:t>
      </w:r>
      <w:r>
        <w:rPr>
          <w:rtl w:val="true"/>
        </w:rPr>
        <w:t xml:space="preserve">. </w:t>
      </w:r>
      <w:r>
        <w:rPr>
          <w:rtl w:val="true"/>
        </w:rPr>
        <w:t>יוצא אחד הוא שלרבי יהושע חייבי כרת אין בהם תפ“ק</w:t>
      </w:r>
      <w:r>
        <w:rPr>
          <w:rtl w:val="true"/>
        </w:rPr>
        <w:t xml:space="preserve">. </w:t>
      </w:r>
      <w:r>
        <w:rPr>
          <w:rtl w:val="true"/>
        </w:rPr>
        <w:t>יוצא שני הוא שלנדה</w:t>
      </w:r>
      <w:r>
        <w:rPr>
          <w:rtl w:val="true"/>
        </w:rPr>
        <w:t xml:space="preserve">, </w:t>
      </w:r>
      <w:r>
        <w:rPr>
          <w:rtl w:val="true"/>
        </w:rPr>
        <w:t>לכ</w:t>
      </w:r>
      <w:r>
        <w:rPr>
          <w:rtl w:val="true"/>
        </w:rPr>
        <w:t>"</w:t>
      </w:r>
      <w:r>
        <w:rPr>
          <w:rtl w:val="true"/>
        </w:rPr>
        <w:t>ע יש תפ“ק</w:t>
      </w:r>
      <w:r>
        <w:rPr>
          <w:rtl w:val="true"/>
        </w:rPr>
        <w:t xml:space="preserve">. </w:t>
      </w:r>
      <w:r>
        <w:rPr>
          <w:rtl w:val="true"/>
        </w:rPr>
        <w:t>יוצא שלישי הוא שלכ</w:t>
      </w:r>
      <w:r>
        <w:rPr>
          <w:rtl w:val="true"/>
        </w:rPr>
        <w:t>"</w:t>
      </w:r>
      <w:r>
        <w:rPr>
          <w:rtl w:val="true"/>
        </w:rPr>
        <w:t xml:space="preserve">ע לסוטה לבעלה </w:t>
      </w:r>
      <w:r>
        <w:rPr>
          <w:rtl w:val="true"/>
        </w:rPr>
        <w:t>(</w:t>
      </w:r>
      <w:r>
        <w:rPr>
          <w:rtl w:val="true"/>
        </w:rPr>
        <w:t>יש לדון אם זה אף סוטה לבועלה</w:t>
      </w:r>
      <w:r>
        <w:rPr>
          <w:rtl w:val="true"/>
        </w:rPr>
        <w:t xml:space="preserve">, </w:t>
      </w:r>
      <w:r>
        <w:rPr>
          <w:rtl w:val="true"/>
        </w:rPr>
        <w:t>שמקישים את דינם</w:t>
      </w:r>
      <w:r>
        <w:rPr>
          <w:rtl w:val="true"/>
        </w:rPr>
        <w:t xml:space="preserve">) </w:t>
      </w:r>
      <w:r>
        <w:rPr>
          <w:rtl w:val="true"/>
        </w:rPr>
        <w:t>יש תפ“ק</w:t>
      </w:r>
      <w:r>
        <w:rPr>
          <w:rtl w:val="true"/>
        </w:rPr>
        <w:t xml:space="preserve">. </w:t>
      </w:r>
      <w:r>
        <w:rPr>
          <w:rtl w:val="true"/>
        </w:rPr>
        <w:t xml:space="preserve">יוצא רביעי הוא שלרב </w:t>
      </w:r>
      <w:r>
        <w:rPr>
          <w:rtl w:val="true"/>
        </w:rPr>
        <w:t>(</w:t>
      </w:r>
      <w:r>
        <w:rPr>
          <w:rtl w:val="true"/>
        </w:rPr>
        <w:t>שמואל מסופק בזה</w:t>
      </w:r>
      <w:r>
        <w:rPr>
          <w:rtl w:val="true"/>
        </w:rPr>
        <w:t xml:space="preserve">) </w:t>
      </w:r>
      <w:r>
        <w:rPr>
          <w:rtl w:val="true"/>
        </w:rPr>
        <w:t>לכ</w:t>
      </w:r>
      <w:r>
        <w:rPr>
          <w:rtl w:val="true"/>
        </w:rPr>
        <w:t>"</w:t>
      </w:r>
      <w:r>
        <w:rPr>
          <w:rtl w:val="true"/>
        </w:rPr>
        <w:t>ע ביבמה לשוק אין תפ“ק</w:t>
      </w:r>
      <w:r>
        <w:rPr>
          <w:rtl w:val="true"/>
        </w:rPr>
        <w:t xml:space="preserve">. </w:t>
      </w:r>
      <w:r>
        <w:rPr>
          <w:rtl w:val="true"/>
        </w:rPr>
        <w:t xml:space="preserve">יוצא חמישי הם ציורים שאין בהם תפ“ק כיון שפשוט כלל שאין נישואים שייך בהם </w:t>
      </w:r>
      <w:r>
        <w:rPr>
          <w:rtl w:val="true"/>
        </w:rPr>
        <w:t>(</w:t>
      </w:r>
      <w:r>
        <w:rPr>
          <w:rtl w:val="true"/>
        </w:rPr>
        <w:t>אפשר שזה ענין של כל שאין בהם תפ“ק</w:t>
      </w:r>
      <w:r>
        <w:rPr>
          <w:rtl w:val="true"/>
        </w:rPr>
        <w:t xml:space="preserve">, </w:t>
      </w:r>
      <w:r>
        <w:rPr>
          <w:rtl w:val="true"/>
        </w:rPr>
        <w:t>אבל באלו פשוט הוא מאד</w:t>
      </w:r>
      <w:r>
        <w:rPr>
          <w:rtl w:val="true"/>
        </w:rPr>
        <w:t xml:space="preserve">), </w:t>
      </w:r>
      <w:r>
        <w:rPr>
          <w:rtl w:val="true"/>
        </w:rPr>
        <w:t>וזה כולל זכר לזכה</w:t>
      </w:r>
      <w:r>
        <w:rPr>
          <w:rtl w:val="true"/>
        </w:rPr>
        <w:t xml:space="preserve">, </w:t>
      </w:r>
      <w:r>
        <w:rPr>
          <w:rtl w:val="true"/>
        </w:rPr>
        <w:t>נקבה לנקבה</w:t>
      </w:r>
      <w:r>
        <w:rPr>
          <w:rtl w:val="true"/>
        </w:rPr>
        <w:t xml:space="preserve">, </w:t>
      </w:r>
      <w:r>
        <w:rPr>
          <w:rtl w:val="true"/>
        </w:rPr>
        <w:t xml:space="preserve">בהמה </w:t>
      </w:r>
      <w:r>
        <w:rPr>
          <w:rtl w:val="true"/>
        </w:rPr>
        <w:t>(</w:t>
      </w:r>
      <w:r>
        <w:rPr>
          <w:rtl w:val="true"/>
        </w:rPr>
        <w:t>לזכר או לנקבה</w:t>
      </w:r>
      <w:r>
        <w:rPr>
          <w:rtl w:val="true"/>
        </w:rPr>
        <w:t xml:space="preserve">), </w:t>
      </w:r>
      <w:r>
        <w:rPr>
          <w:rtl w:val="true"/>
        </w:rPr>
        <w:t xml:space="preserve">גוי </w:t>
      </w:r>
      <w:r>
        <w:rPr>
          <w:rtl w:val="true"/>
        </w:rPr>
        <w:t>(</w:t>
      </w:r>
      <w:r>
        <w:rPr>
          <w:rtl w:val="true"/>
        </w:rPr>
        <w:t>וגויה</w:t>
      </w:r>
      <w:r>
        <w:rPr>
          <w:rtl w:val="true"/>
        </w:rPr>
        <w:t xml:space="preserve">), </w:t>
      </w:r>
      <w:r>
        <w:rPr>
          <w:rtl w:val="true"/>
        </w:rPr>
        <w:t xml:space="preserve">ועבד </w:t>
      </w:r>
      <w:r>
        <w:rPr>
          <w:rtl w:val="true"/>
        </w:rPr>
        <w:t>(</w:t>
      </w:r>
      <w:r>
        <w:rPr>
          <w:rtl w:val="true"/>
        </w:rPr>
        <w:t>ושפחה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>יש לדון בלומדות של מה שאין תפ“ק באיסורים אלו</w:t>
      </w:r>
      <w:r>
        <w:rPr>
          <w:rtl w:val="true"/>
        </w:rPr>
        <w:t>:</w:t>
      </w:r>
    </w:p>
    <w:p>
      <w:pPr>
        <w:pStyle w:val="Footnote"/>
        <w:numPr>
          <w:ilvl w:val="0"/>
          <w:numId w:val="10"/>
        </w:numPr>
        <w:ind w:left="720" w:right="0" w:hanging="360"/>
        <w:rPr/>
      </w:pPr>
      <w:r>
        <w:rPr>
          <w:rtl w:val="true"/>
        </w:rPr>
        <w:t xml:space="preserve">אולי יחס שלהם </w:t>
      </w:r>
      <w:r>
        <w:rPr>
          <w:rtl w:val="true"/>
        </w:rPr>
        <w:t>(</w:t>
      </w:r>
      <w:r>
        <w:rPr>
          <w:rtl w:val="true"/>
        </w:rPr>
        <w:t>או מה שביאתם רע או אסור או מה שגורם אותו רע</w:t>
      </w:r>
      <w:r>
        <w:rPr>
          <w:rtl w:val="true"/>
        </w:rPr>
        <w:t xml:space="preserve">) </w:t>
      </w:r>
      <w:r>
        <w:rPr>
          <w:rtl w:val="true"/>
        </w:rPr>
        <w:t>סותר יחס של קידושין</w:t>
      </w:r>
      <w:r>
        <w:rPr>
          <w:rtl w:val="true"/>
        </w:rPr>
        <w:t>.</w:t>
      </w:r>
    </w:p>
    <w:p>
      <w:pPr>
        <w:pStyle w:val="Footnote"/>
        <w:numPr>
          <w:ilvl w:val="0"/>
          <w:numId w:val="10"/>
        </w:numPr>
        <w:ind w:left="720" w:right="0" w:hanging="360"/>
        <w:rPr/>
      </w:pPr>
      <w:r>
        <w:rPr>
          <w:rtl w:val="true"/>
        </w:rPr>
        <w:t>מה שביאתם רע או אסור הוא הרחק ביניהם</w:t>
      </w:r>
      <w:r>
        <w:rPr>
          <w:rtl w:val="true"/>
        </w:rPr>
        <w:t xml:space="preserve">, </w:t>
      </w:r>
      <w:r>
        <w:rPr>
          <w:rtl w:val="true"/>
        </w:rPr>
        <w:t>ואז אין קידושין יכול לקרב אותם די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נראה שזה יכול להיות חלוק מצד ראשון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numPr>
          <w:ilvl w:val="0"/>
          <w:numId w:val="10"/>
        </w:numPr>
        <w:ind w:left="720" w:right="0" w:hanging="360"/>
        <w:rPr/>
      </w:pPr>
      <w:r>
        <w:rPr>
          <w:rtl w:val="true"/>
        </w:rPr>
        <w:t>אולי יחס ביניהם רע</w:t>
      </w:r>
      <w:r>
        <w:rPr>
          <w:rtl w:val="true"/>
        </w:rPr>
        <w:t xml:space="preserve">, </w:t>
      </w:r>
      <w:r>
        <w:rPr>
          <w:rtl w:val="true"/>
        </w:rPr>
        <w:t>כמו שביאה ביניהם רע</w:t>
      </w:r>
      <w:r>
        <w:rPr>
          <w:rtl w:val="true"/>
        </w:rPr>
        <w:t>.</w:t>
      </w:r>
    </w:p>
    <w:p>
      <w:pPr>
        <w:pStyle w:val="Footnote"/>
        <w:numPr>
          <w:ilvl w:val="0"/>
          <w:numId w:val="10"/>
        </w:numPr>
        <w:ind w:left="720" w:right="0" w:hanging="360"/>
        <w:rPr/>
      </w:pPr>
      <w:r>
        <w:rPr>
          <w:rtl w:val="true"/>
        </w:rPr>
        <w:t>אולי יחס</w:t>
      </w:r>
      <w:r>
        <w:rPr>
          <w:rtl w:val="true"/>
        </w:rPr>
        <w:t xml:space="preserve">, </w:t>
      </w:r>
      <w:r>
        <w:rPr>
          <w:rtl w:val="true"/>
        </w:rPr>
        <w:t xml:space="preserve">כיון שגורם ביאה </w:t>
      </w:r>
      <w:r>
        <w:rPr>
          <w:rtl w:val="true"/>
        </w:rPr>
        <w:t>(</w:t>
      </w:r>
      <w:r>
        <w:rPr>
          <w:rtl w:val="true"/>
        </w:rPr>
        <w:t>תחשה</w:t>
      </w:r>
      <w:r>
        <w:rPr>
          <w:rtl w:val="true"/>
        </w:rPr>
        <w:t xml:space="preserve">), </w:t>
      </w:r>
      <w:r>
        <w:rPr>
          <w:rtl w:val="true"/>
        </w:rPr>
        <w:t>לא יכול לחול</w:t>
      </w:r>
      <w:r>
        <w:rPr>
          <w:rtl w:val="true"/>
        </w:rPr>
        <w:t xml:space="preserve">, </w:t>
      </w:r>
      <w:r>
        <w:rPr>
          <w:rtl w:val="true"/>
        </w:rPr>
        <w:t>כיון שביאה רע כאן</w:t>
      </w:r>
      <w:r>
        <w:rPr>
          <w:rtl w:val="true"/>
        </w:rPr>
        <w:t>.</w:t>
      </w:r>
    </w:p>
    <w:p>
      <w:pPr>
        <w:pStyle w:val="Footnote"/>
        <w:numPr>
          <w:ilvl w:val="0"/>
          <w:numId w:val="10"/>
        </w:numPr>
        <w:ind w:left="720" w:right="0" w:hanging="360"/>
        <w:rPr/>
      </w:pPr>
      <w:r>
        <w:rPr>
          <w:rtl w:val="true"/>
        </w:rPr>
        <w:t xml:space="preserve">אולי כיון שק’ זה עומד לבטל מחמת איסורו </w:t>
      </w:r>
      <w:r>
        <w:rPr>
          <w:rtl w:val="true"/>
        </w:rPr>
        <w:t>(</w:t>
      </w:r>
      <w:r>
        <w:rPr>
          <w:rtl w:val="true"/>
        </w:rPr>
        <w:t>שיגרש</w:t>
      </w:r>
      <w:r>
        <w:rPr>
          <w:rtl w:val="true"/>
        </w:rPr>
        <w:t xml:space="preserve">), </w:t>
      </w:r>
      <w:r>
        <w:rPr>
          <w:rtl w:val="true"/>
        </w:rPr>
        <w:t>לא חל</w:t>
      </w:r>
      <w:r>
        <w:rPr>
          <w:rtl w:val="true"/>
        </w:rPr>
        <w:t>. (</w:t>
      </w:r>
      <w:r>
        <w:rPr>
          <w:rtl w:val="true"/>
        </w:rPr>
        <w:t>ואם תאמר אז מה לי חייבי לאווים מה לי חייבי כריתות</w:t>
      </w:r>
      <w:r>
        <w:rPr>
          <w:rtl w:val="true"/>
        </w:rPr>
        <w:t xml:space="preserve">. </w:t>
      </w:r>
      <w:r>
        <w:rPr>
          <w:rtl w:val="true"/>
        </w:rPr>
        <w:t>ויש לומר שכחומר האיסור כן עמידתו</w:t>
      </w:r>
      <w:r>
        <w:rPr>
          <w:rtl w:val="true"/>
        </w:rPr>
        <w:t xml:space="preserve">, </w:t>
      </w:r>
      <w:r>
        <w:rPr>
          <w:rtl w:val="true"/>
        </w:rPr>
        <w:t>שבני אדם ישמעו לחיוב כרת יותר מלחיוב לאו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שלכאו’ בית דין יכפו בין כך ובין כך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אין זה עומד</w:t>
      </w:r>
      <w:r>
        <w:rPr>
          <w:rtl w:val="true"/>
        </w:rPr>
        <w:t xml:space="preserve">, </w:t>
      </w:r>
      <w:r>
        <w:rPr>
          <w:rtl w:val="true"/>
        </w:rPr>
        <w:t>שצריך שיכפו</w:t>
      </w:r>
      <w:r>
        <w:rPr>
          <w:rtl w:val="true"/>
        </w:rPr>
        <w:t xml:space="preserve">. </w:t>
      </w:r>
      <w:r>
        <w:rPr>
          <w:rtl w:val="true"/>
        </w:rPr>
        <w:t>רק נחשב עומד אם יעשה כן מעצמו</w:t>
      </w:r>
      <w:r>
        <w:rPr>
          <w:rtl w:val="true"/>
        </w:rPr>
        <w:t xml:space="preserve">, </w:t>
      </w:r>
      <w:r>
        <w:rPr>
          <w:rtl w:val="true"/>
        </w:rPr>
        <w:t>אבל עדיין</w:t>
      </w:r>
      <w:r>
        <w:rPr>
          <w:rtl w:val="true"/>
        </w:rPr>
        <w:t xml:space="preserve">, </w:t>
      </w:r>
      <w:r>
        <w:rPr>
          <w:rtl w:val="true"/>
        </w:rPr>
        <w:t>בחייבי כריתות</w:t>
      </w:r>
      <w:r>
        <w:rPr>
          <w:rtl w:val="true"/>
        </w:rPr>
        <w:t xml:space="preserve">, </w:t>
      </w:r>
      <w:r>
        <w:rPr>
          <w:rtl w:val="true"/>
        </w:rPr>
        <w:t>הוא עומד</w:t>
      </w:r>
      <w:r>
        <w:rPr>
          <w:rtl w:val="true"/>
        </w:rPr>
        <w:t xml:space="preserve">, </w:t>
      </w:r>
      <w:r>
        <w:rPr>
          <w:rtl w:val="true"/>
        </w:rPr>
        <w:t>כיון שהוא אסור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>גם אוסיף כאן סיכום קצר שכתבתי</w:t>
      </w:r>
      <w:r>
        <w:rPr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חייבי מיתת בית דין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כאן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כולי עלמא מודים שאין תפ“ק בה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יש שלש מקורות לזה</w:t>
      </w:r>
      <w:r>
        <w:rPr>
          <w:sz w:val="20"/>
          <w:szCs w:val="20"/>
          <w:rtl w:val="true"/>
        </w:rPr>
        <w:t>:</w:t>
      </w:r>
    </w:p>
    <w:p>
      <w:pPr>
        <w:pStyle w:val="Normal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ממה שבנם ממזר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כולי עלמא מודו כאן שבנם ממזר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כיון שיודעים שבנה ממזר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סברה שלא יהיה להם תפ“ק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מהיקש שלכל חייבי כריתות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 xml:space="preserve">הוקשו כריתות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ובכללם חייבי מיתת בית דין</w:t>
      </w:r>
      <w:r>
        <w:rPr>
          <w:sz w:val="20"/>
          <w:szCs w:val="20"/>
          <w:rtl w:val="true"/>
        </w:rPr>
        <w:t xml:space="preserve">) </w:t>
      </w:r>
      <w:r>
        <w:rPr>
          <w:sz w:val="20"/>
          <w:sz w:val="20"/>
          <w:szCs w:val="20"/>
          <w:rtl w:val="true"/>
        </w:rPr>
        <w:t>זה לזה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ואם תאמר אם כן נרבה כל חיי“כ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אולי לקמן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שיש שמרבים אותם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יל“ד לפי רבי יהושע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מלימוד מיבמה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חייבי כרת</w:t>
      </w:r>
      <w:r>
        <w:rPr>
          <w:sz w:val="20"/>
          <w:szCs w:val="20"/>
          <w:rtl w:val="true"/>
        </w:rPr>
        <w:t>:</w:t>
      </w:r>
    </w:p>
    <w:p>
      <w:pPr>
        <w:pStyle w:val="Normal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מהיקש של כריתות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מלימוד מיבמה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חייבי לאו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חייבי לאו של שאר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רבנן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יש תפ“ק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אין מקור לממזרות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רבי עקיבא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אין תפ“ק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מקור לממזרות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מהו המקור</w:t>
      </w:r>
      <w:r>
        <w:rPr>
          <w:sz w:val="20"/>
          <w:szCs w:val="20"/>
          <w:rtl w:val="true"/>
        </w:rPr>
        <w:t xml:space="preserve">: </w:t>
      </w:r>
      <w:r>
        <w:rPr>
          <w:sz w:val="20"/>
          <w:sz w:val="20"/>
          <w:szCs w:val="20"/>
          <w:rtl w:val="true"/>
        </w:rPr>
        <w:t>לא יגלה כנף אביו הוא כרבי יהודה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חייבי לאו אחר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רבנן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ר“ע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א</w:t>
      </w:r>
      <w:r>
        <w:rPr>
          <w:sz w:val="20"/>
          <w:szCs w:val="20"/>
          <w:rtl w:val="true"/>
        </w:rPr>
        <w:t xml:space="preserve">)- </w:t>
      </w:r>
      <w:r>
        <w:rPr>
          <w:sz w:val="20"/>
          <w:sz w:val="20"/>
          <w:szCs w:val="20"/>
          <w:rtl w:val="true"/>
        </w:rPr>
        <w:t>יש ת“ק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אין מקור לממזרות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 xml:space="preserve">ר“ע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ר’ סימאי</w:t>
      </w:r>
      <w:r>
        <w:rPr>
          <w:sz w:val="20"/>
          <w:szCs w:val="20"/>
          <w:rtl w:val="true"/>
        </w:rPr>
        <w:t xml:space="preserve">)- </w:t>
      </w:r>
      <w:r>
        <w:rPr>
          <w:sz w:val="20"/>
          <w:sz w:val="20"/>
          <w:szCs w:val="20"/>
          <w:rtl w:val="true"/>
        </w:rPr>
        <w:t>אין ת“ק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מקור ממזרות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מהו מקור</w:t>
      </w:r>
      <w:r>
        <w:rPr>
          <w:sz w:val="20"/>
          <w:szCs w:val="20"/>
          <w:rtl w:val="true"/>
        </w:rPr>
        <w:t xml:space="preserve">: </w:t>
      </w:r>
      <w:r>
        <w:rPr>
          <w:sz w:val="20"/>
          <w:sz w:val="20"/>
          <w:szCs w:val="20"/>
          <w:rtl w:val="true"/>
        </w:rPr>
        <w:t>ולא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אלמנה לכה“ג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רבנן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ר“ע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א</w:t>
      </w:r>
      <w:r>
        <w:rPr>
          <w:sz w:val="20"/>
          <w:szCs w:val="20"/>
          <w:rtl w:val="true"/>
        </w:rPr>
        <w:t xml:space="preserve">)- </w:t>
      </w:r>
      <w:r>
        <w:rPr>
          <w:sz w:val="20"/>
          <w:sz w:val="20"/>
          <w:szCs w:val="20"/>
          <w:rtl w:val="true"/>
        </w:rPr>
        <w:t>יש ת“ק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אין מקור לממזרות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 xml:space="preserve">ר“ע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ר’ סימאי</w:t>
      </w:r>
      <w:r>
        <w:rPr>
          <w:sz w:val="20"/>
          <w:szCs w:val="20"/>
          <w:rtl w:val="true"/>
        </w:rPr>
        <w:t xml:space="preserve">)- </w:t>
      </w:r>
      <w:r>
        <w:rPr>
          <w:sz w:val="20"/>
          <w:sz w:val="20"/>
          <w:szCs w:val="20"/>
          <w:rtl w:val="true"/>
        </w:rPr>
        <w:t>יש ת“ק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יש מקור שאינה ממזרת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לא יחלל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ר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 xml:space="preserve">ע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ר“י</w:t>
      </w:r>
      <w:r>
        <w:rPr>
          <w:sz w:val="20"/>
          <w:szCs w:val="20"/>
          <w:rtl w:val="true"/>
        </w:rPr>
        <w:t xml:space="preserve">)- </w:t>
      </w:r>
      <w:r>
        <w:rPr>
          <w:sz w:val="20"/>
          <w:sz w:val="20"/>
          <w:szCs w:val="20"/>
          <w:rtl w:val="true"/>
        </w:rPr>
        <w:t>אין ת“ק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לא מבאר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עשה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רבנן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ר“ע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א</w:t>
      </w:r>
      <w:r>
        <w:rPr>
          <w:sz w:val="20"/>
          <w:szCs w:val="20"/>
          <w:rtl w:val="true"/>
        </w:rPr>
        <w:t xml:space="preserve">)- </w:t>
      </w:r>
      <w:r>
        <w:rPr>
          <w:sz w:val="20"/>
          <w:sz w:val="20"/>
          <w:szCs w:val="20"/>
          <w:rtl w:val="true"/>
        </w:rPr>
        <w:t>יש ת“ק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אין מקור לממזרות</w:t>
      </w:r>
      <w:r>
        <w:rPr>
          <w:sz w:val="20"/>
          <w:szCs w:val="20"/>
          <w:rtl w:val="true"/>
        </w:rPr>
        <w:t>.</w:t>
      </w:r>
    </w:p>
    <w:p>
      <w:pPr>
        <w:pStyle w:val="Normal"/>
        <w:spacing w:before="283" w:after="283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 xml:space="preserve">ר“ע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ר“י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אולי</w:t>
      </w:r>
      <w:r>
        <w:rPr>
          <w:sz w:val="20"/>
          <w:szCs w:val="20"/>
          <w:rtl w:val="true"/>
        </w:rPr>
        <w:t xml:space="preserve">)- </w:t>
      </w:r>
      <w:r>
        <w:rPr>
          <w:sz w:val="20"/>
          <w:sz w:val="20"/>
          <w:szCs w:val="20"/>
          <w:rtl w:val="true"/>
        </w:rPr>
        <w:t>אין ת“ק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מקור לממזרות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ולא</w:t>
      </w:r>
      <w:r>
        <w:rPr>
          <w:sz w:val="20"/>
          <w:szCs w:val="20"/>
          <w:rtl w:val="true"/>
        </w:rPr>
        <w:t>.</w:t>
      </w:r>
    </w:p>
  </w:footnote>
  <w:footnote w:id="7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יש בזה עונש</w:t>
      </w:r>
      <w:r>
        <w:rPr>
          <w:rtl w:val="true"/>
        </w:rPr>
        <w:t xml:space="preserve">. </w:t>
      </w:r>
      <w:r>
        <w:rPr>
          <w:rtl w:val="true"/>
        </w:rPr>
        <w:t>אם מה מצינו הוא</w:t>
      </w:r>
      <w:r>
        <w:rPr>
          <w:rtl w:val="true"/>
        </w:rPr>
        <w:t xml:space="preserve">,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שאין עונשים מן הדין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שדין זה מלמד שהוא ממזר</w:t>
      </w:r>
      <w:r>
        <w:rPr>
          <w:rtl w:val="true"/>
        </w:rPr>
        <w:t xml:space="preserve">, </w:t>
      </w:r>
      <w:r>
        <w:rPr>
          <w:rtl w:val="true"/>
        </w:rPr>
        <w:t>והרי הוא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בכלל קרא שאוסר ביאה עם ממזר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שאביי רגיל לומר כן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רבא</w:t>
      </w:r>
      <w:r>
        <w:rPr>
          <w:rtl w:val="true"/>
        </w:rPr>
        <w:t xml:space="preserve">, </w:t>
      </w:r>
      <w:r>
        <w:rPr>
          <w:rtl w:val="true"/>
        </w:rPr>
        <w:t>שבדרך כלל</w:t>
      </w:r>
      <w:r>
        <w:rPr>
          <w:rtl w:val="true"/>
        </w:rPr>
        <w:t xml:space="preserve">, </w:t>
      </w:r>
      <w:r>
        <w:rPr>
          <w:rtl w:val="true"/>
        </w:rPr>
        <w:t>מחפש תירוצים אחרים</w:t>
      </w:r>
      <w:r>
        <w:rPr>
          <w:rtl w:val="true"/>
        </w:rPr>
        <w:t xml:space="preserve">, </w:t>
      </w:r>
      <w:r>
        <w:rPr>
          <w:rtl w:val="true"/>
        </w:rPr>
        <w:t xml:space="preserve">לא מודה לכל מושג זה </w:t>
      </w:r>
      <w:r>
        <w:rPr>
          <w:rtl w:val="true"/>
        </w:rPr>
        <w:t>(</w:t>
      </w:r>
      <w:r>
        <w:rPr>
          <w:rtl w:val="true"/>
        </w:rPr>
        <w:t>על כל פנים בתוך בריי’</w:t>
      </w:r>
      <w:r>
        <w:rPr>
          <w:rtl w:val="true"/>
        </w:rPr>
        <w:t xml:space="preserve">). </w:t>
      </w:r>
      <w:r>
        <w:rPr>
          <w:rtl w:val="true"/>
        </w:rPr>
        <w:t>אולי אף לאביי יש לומר שדחוק לומר כן</w:t>
      </w:r>
      <w:r>
        <w:rPr>
          <w:rtl w:val="true"/>
        </w:rPr>
        <w:t xml:space="preserve">, </w:t>
      </w:r>
      <w:r>
        <w:rPr>
          <w:rtl w:val="true"/>
        </w:rPr>
        <w:t>ושואל גמ’ אם יש דרך אחר לתרץ</w:t>
      </w:r>
      <w:r>
        <w:rPr>
          <w:rtl w:val="true"/>
        </w:rPr>
        <w:t>.</w:t>
      </w:r>
    </w:p>
  </w:footnote>
  <w:footnote w:id="77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עיין לקמן בתוס’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משגיחים על שיטת רבי יוסי הגלילי 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ורק על שיטת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 משגיחים</w:t>
      </w:r>
      <w:r>
        <w:rPr>
          <w:rtl w:val="true"/>
          <w:lang w:bidi="he-IL"/>
        </w:rPr>
        <w:t>.</w:t>
      </w:r>
    </w:p>
  </w:footnote>
  <w:footnote w:id="7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שאף שיש רק כהן גדול</w:t>
      </w:r>
      <w:r>
        <w:rPr>
          <w:rtl w:val="true"/>
        </w:rPr>
        <w:t xml:space="preserve">, </w:t>
      </w:r>
      <w:r>
        <w:rPr>
          <w:rtl w:val="true"/>
        </w:rPr>
        <w:t>כל כהן ראוי להיות אותו כהן גדול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לא נחשב שאינו שווה בכל</w:t>
      </w:r>
      <w:r>
        <w:rPr>
          <w:rtl w:val="true"/>
        </w:rPr>
        <w:t xml:space="preserve">, </w:t>
      </w:r>
      <w:r>
        <w:rPr>
          <w:rtl w:val="true"/>
        </w:rPr>
        <w:t>שהוא על כל כהן</w:t>
      </w:r>
      <w:r>
        <w:rPr>
          <w:rtl w:val="true"/>
        </w:rPr>
        <w:t xml:space="preserve">, </w:t>
      </w:r>
      <w:r>
        <w:rPr>
          <w:rtl w:val="true"/>
        </w:rPr>
        <w:t>אם הוא באותו מצב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 (</w:t>
      </w:r>
      <w:r>
        <w:rPr>
          <w:rtl w:val="true"/>
        </w:rPr>
        <w:t>לדוגמא</w:t>
      </w:r>
      <w:r>
        <w:rPr>
          <w:rtl w:val="true"/>
        </w:rPr>
        <w:t xml:space="preserve">, </w:t>
      </w:r>
      <w:r>
        <w:rPr>
          <w:rtl w:val="true"/>
        </w:rPr>
        <w:t>יש דברים שאסורים רק למי שהוא אבל</w:t>
      </w:r>
      <w:r>
        <w:rPr>
          <w:rtl w:val="true"/>
        </w:rPr>
        <w:t xml:space="preserve">. </w:t>
      </w:r>
      <w:r>
        <w:rPr>
          <w:rtl w:val="true"/>
        </w:rPr>
        <w:t>אולי זה נחשב שווה בכל</w:t>
      </w:r>
      <w:r>
        <w:rPr>
          <w:rtl w:val="true"/>
        </w:rPr>
        <w:t xml:space="preserve">, </w:t>
      </w:r>
      <w:r>
        <w:rPr>
          <w:rtl w:val="true"/>
        </w:rPr>
        <w:t>שהוא על כל אדם</w:t>
      </w:r>
      <w:r>
        <w:rPr>
          <w:rtl w:val="true"/>
        </w:rPr>
        <w:t xml:space="preserve">, </w:t>
      </w:r>
      <w:r>
        <w:rPr>
          <w:rtl w:val="true"/>
        </w:rPr>
        <w:t>כשהוא אבל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 xml:space="preserve">, </w:t>
      </w:r>
      <w:r>
        <w:rPr>
          <w:rtl w:val="true"/>
        </w:rPr>
        <w:t>שזה צריך הגדרה</w:t>
      </w:r>
      <w:r>
        <w:rPr>
          <w:rtl w:val="true"/>
        </w:rPr>
        <w:t>.)</w:t>
      </w:r>
    </w:p>
  </w:footnote>
  <w:footnote w:id="7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כן משמע ממה שלא ממעטים מצרי עם בעולה לכהן גדול לקמן</w:t>
      </w:r>
      <w:r>
        <w:rPr>
          <w:rtl w:val="true"/>
        </w:rPr>
        <w:t>.</w:t>
      </w:r>
    </w:p>
  </w:footnote>
  <w:footnote w:id="80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יש להוסיף על 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וזה גם נוגע לאיזה ציורים יתמעטו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שאולי אי אפשר לומר מילת חילול על מי שהוא ממזר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חילול משמע שיש קדושה דחויה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שיש קדושה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שמחמת שנוגע בדבר רע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נפסל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ממזר אין בו אף קדושה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מחודש לומר כן מן הסברה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שאבא שלו עוד כהן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ויירש קדושת כהונה ממנו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שיש עבירה בו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ויש לדון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אולי יש להוסיף שעל פי חילוק זה שכתבנו בין חילול לממזרות יש לבאר למה יש טהרה לחילול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שמבאר גמ’ ביבמות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ואין חילול לממזרות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שבחילול כבר יש קדושה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ויש סיבת כשרות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ובממזרות אין אף קדושה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ונוכל לומר שאף אין קדושת ישראל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רק שאין קדושת כהונה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ותחשב על זה</w:t>
      </w:r>
      <w:r>
        <w:rPr>
          <w:rtl w:val="true"/>
          <w:lang w:bidi="he-IL"/>
        </w:rPr>
        <w:t>.)</w:t>
      </w:r>
    </w:p>
  </w:footnote>
  <w:footnote w:id="8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דומה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לצד שלישי</w:t>
      </w:r>
      <w:r>
        <w:rPr>
          <w:rtl w:val="true"/>
        </w:rPr>
        <w:t xml:space="preserve">, </w:t>
      </w:r>
      <w:r>
        <w:rPr>
          <w:rtl w:val="true"/>
        </w:rPr>
        <w:t>אלא שכאן צריכים מה שצריך לעשות פשרה בין דין ולימוד</w:t>
      </w:r>
      <w:r>
        <w:rPr>
          <w:rtl w:val="true"/>
        </w:rPr>
        <w:t>.</w:t>
      </w:r>
    </w:p>
  </w:footnote>
  <w:footnote w:id="8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מבין כל כך לשון ”אין לו ביאה בישראל</w:t>
      </w:r>
      <w:r>
        <w:rPr>
          <w:rtl w:val="true"/>
        </w:rPr>
        <w:t xml:space="preserve">.“ </w:t>
      </w:r>
      <w:r>
        <w:rPr>
          <w:rtl w:val="true"/>
        </w:rPr>
        <w:t>אפשר שלמסקנת גמ’ בא למעט בעולה בכהן גדול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שאז נוכל לומר שממעט אף לאו שאינו שווה בכל</w:t>
      </w:r>
      <w:r>
        <w:rPr>
          <w:rtl w:val="true"/>
        </w:rPr>
        <w:t>.</w:t>
      </w:r>
    </w:p>
  </w:footnote>
  <w:footnote w:id="8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יש לדון אם כוונת רבי ישבב הוא להזכיר מה שאמר או להעיר כמה רע יהיה אם עושים כמותו שלא כדין</w:t>
      </w:r>
      <w:r>
        <w:rPr>
          <w:rtl w:val="true"/>
        </w:rPr>
        <w:t xml:space="preserve">. </w:t>
      </w:r>
      <w:r>
        <w:rPr>
          <w:rtl w:val="true"/>
        </w:rPr>
        <w:t>אם הוא רע</w:t>
      </w:r>
      <w:r>
        <w:rPr>
          <w:rtl w:val="true"/>
        </w:rPr>
        <w:t xml:space="preserve">, </w:t>
      </w:r>
      <w:r>
        <w:rPr>
          <w:rtl w:val="true"/>
        </w:rPr>
        <w:t>אפשר שהוא מפני צער של ה“ממזרים</w:t>
      </w:r>
      <w:r>
        <w:rPr>
          <w:rtl w:val="true"/>
        </w:rPr>
        <w:t xml:space="preserve">,“ </w:t>
      </w:r>
      <w:r>
        <w:rPr>
          <w:rtl w:val="true"/>
        </w:rPr>
        <w:t>ואפשר שהוא מפני שישאו ממזרים אמיתיים</w:t>
      </w:r>
      <w:r>
        <w:rPr>
          <w:rtl w:val="true"/>
        </w:rPr>
        <w:t xml:space="preserve">, </w:t>
      </w:r>
      <w:r>
        <w:rPr>
          <w:rtl w:val="true"/>
        </w:rPr>
        <w:t>ונמצא הרבה איסורים קרים</w:t>
      </w:r>
      <w:r>
        <w:rPr>
          <w:rtl w:val="true"/>
        </w:rPr>
        <w:t>.</w:t>
      </w:r>
      <w:r>
        <w:rPr>
          <w:rtl w:val="true"/>
        </w:rPr>
        <w:t>כמו“כ</w:t>
      </w:r>
      <w:r>
        <w:rPr>
          <w:rtl w:val="true"/>
        </w:rPr>
        <w:t xml:space="preserve">, </w:t>
      </w:r>
      <w:r>
        <w:rPr>
          <w:rtl w:val="true"/>
        </w:rPr>
        <w:t>ממעטים הכשרים</w:t>
      </w:r>
      <w:r>
        <w:rPr>
          <w:rtl w:val="true"/>
        </w:rPr>
        <w:t xml:space="preserve">, </w:t>
      </w:r>
      <w:r>
        <w:rPr>
          <w:rtl w:val="true"/>
        </w:rPr>
        <w:t>שעכשיו לא ישאו כשרים ולא יולידו כשרים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ab/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יש לציין לגמ’ בתחילת נדה</w:t>
      </w:r>
      <w:r>
        <w:rPr>
          <w:rtl w:val="true"/>
        </w:rPr>
        <w:t xml:space="preserve">, </w:t>
      </w:r>
      <w:r>
        <w:rPr>
          <w:rtl w:val="true"/>
        </w:rPr>
        <w:t>ששם דן מהו כוונת תנא</w:t>
      </w:r>
      <w:r>
        <w:rPr>
          <w:rtl w:val="true"/>
        </w:rPr>
        <w:t xml:space="preserve">, </w:t>
      </w:r>
      <w:r>
        <w:rPr>
          <w:rtl w:val="true"/>
        </w:rPr>
        <w:t>ומוכיח כן ממה שאמר לתנא אחר</w:t>
      </w:r>
      <w:r>
        <w:rPr>
          <w:rtl w:val="true"/>
        </w:rPr>
        <w:t xml:space="preserve">- </w:t>
      </w:r>
      <w:r>
        <w:rPr>
          <w:rtl w:val="true"/>
        </w:rPr>
        <w:t>א“כ בטלת פרו ורבו</w:t>
      </w:r>
      <w:r>
        <w:rPr>
          <w:rtl w:val="true"/>
        </w:rPr>
        <w:t xml:space="preserve">; </w:t>
      </w:r>
      <w:r>
        <w:rPr>
          <w:rtl w:val="true"/>
        </w:rPr>
        <w:t>ושם</w:t>
      </w:r>
      <w:r>
        <w:rPr>
          <w:rtl w:val="true"/>
        </w:rPr>
        <w:t xml:space="preserve">, </w:t>
      </w:r>
      <w:r>
        <w:rPr>
          <w:rtl w:val="true"/>
        </w:rPr>
        <w:t>דן איך לדחות אותו</w:t>
      </w:r>
      <w:r>
        <w:rPr>
          <w:rtl w:val="true"/>
        </w:rPr>
        <w:t xml:space="preserve">. </w:t>
      </w:r>
      <w:r>
        <w:rPr>
          <w:rtl w:val="true"/>
        </w:rPr>
        <w:t>אילו היה צד שני נכון</w:t>
      </w:r>
      <w:r>
        <w:rPr>
          <w:rtl w:val="true"/>
        </w:rPr>
        <w:t xml:space="preserve">, </w:t>
      </w:r>
      <w:r>
        <w:rPr>
          <w:rtl w:val="true"/>
        </w:rPr>
        <w:t>היה דרך לדחות אותו</w:t>
      </w:r>
      <w:r>
        <w:rPr>
          <w:rtl w:val="true"/>
        </w:rPr>
        <w:t xml:space="preserve">. </w:t>
      </w:r>
      <w:r>
        <w:rPr>
          <w:rtl w:val="true"/>
        </w:rPr>
        <w:t>וי“ל שדחוק לומר כן</w:t>
      </w:r>
      <w:r>
        <w:rPr>
          <w:rtl w:val="true"/>
        </w:rPr>
        <w:t xml:space="preserve">. </w:t>
      </w:r>
      <w:r>
        <w:rPr>
          <w:rtl w:val="true"/>
        </w:rPr>
        <w:t>גם אולי יש לחלק בין אם טוען אותו לחבירו החולק או לא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</w:footnote>
  <w:footnote w:id="8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קצת למה זה בעיה</w:t>
      </w:r>
      <w:r>
        <w:rPr>
          <w:rtl w:val="true"/>
        </w:rPr>
        <w:t xml:space="preserve">; </w:t>
      </w:r>
      <w:r>
        <w:rPr>
          <w:rtl w:val="true"/>
        </w:rPr>
        <w:t>נניח נגד אותו צד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אף אם בא לאפוקי מר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tl w:val="true"/>
        </w:rPr>
        <w:t xml:space="preserve">, </w:t>
      </w:r>
      <w:r>
        <w:rPr>
          <w:rtl w:val="true"/>
        </w:rPr>
        <w:t>לא היה מוכרח שלא בא לאפוקי ממנו בשני ענינים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היינו יכולים להניח כן</w:t>
      </w:r>
      <w:r>
        <w:rPr>
          <w:rtl w:val="true"/>
        </w:rPr>
        <w:t xml:space="preserve">, </w:t>
      </w:r>
      <w:r>
        <w:rPr>
          <w:rtl w:val="true"/>
        </w:rPr>
        <w:t>כדי לתרץ מהו החילוק לפי רבי עקיבא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בשאלה זו נניח</w:t>
      </w:r>
      <w:r>
        <w:rPr>
          <w:rtl w:val="true"/>
        </w:rPr>
        <w:t xml:space="preserve">. </w:t>
      </w:r>
      <w:r>
        <w:rPr>
          <w:rtl w:val="true"/>
        </w:rPr>
        <w:t>צריך לומר שגמ’ ידע שהיתה שאלה בזה</w:t>
      </w:r>
      <w:r>
        <w:rPr>
          <w:rtl w:val="true"/>
        </w:rPr>
        <w:t xml:space="preserve">, </w:t>
      </w:r>
      <w:r>
        <w:rPr>
          <w:rtl w:val="true"/>
        </w:rPr>
        <w:t>ולא היתה סגורה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אומר שמי שלא סגר שאלה זו בוודאי סובר שלרבי עקיבא אין נפקא מינא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ודע שאינו כל כך קשה אם מי שלא פשט סבר כן</w:t>
      </w:r>
      <w:r>
        <w:rPr>
          <w:rtl w:val="true"/>
        </w:rPr>
        <w:t xml:space="preserve">, </w:t>
      </w:r>
      <w:r>
        <w:rPr>
          <w:rtl w:val="true"/>
        </w:rPr>
        <w:t>שמסתמא היה איזה אמורא</w:t>
      </w:r>
      <w:r>
        <w:rPr>
          <w:rtl w:val="true"/>
        </w:rPr>
        <w:t xml:space="preserve">, </w:t>
      </w:r>
      <w:r>
        <w:rPr>
          <w:rtl w:val="true"/>
        </w:rPr>
        <w:t>שלא פסק בכלל כרבי עקיבא</w:t>
      </w:r>
      <w:r>
        <w:rPr>
          <w:rtl w:val="true"/>
        </w:rPr>
        <w:t>.)</w:t>
      </w:r>
    </w:p>
  </w:footnote>
  <w:footnote w:id="8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אפשר לומר</w:t>
      </w:r>
      <w:r>
        <w:rPr>
          <w:rtl w:val="true"/>
        </w:rPr>
        <w:t xml:space="preserve">- </w:t>
      </w:r>
      <w:r>
        <w:rPr>
          <w:rtl w:val="true"/>
        </w:rPr>
        <w:t>וזה נ</w:t>
      </w:r>
      <w:r>
        <w:rPr>
          <w:rtl w:val="true"/>
        </w:rPr>
        <w:t>"</w:t>
      </w:r>
      <w:r>
        <w:rPr>
          <w:rtl w:val="true"/>
        </w:rPr>
        <w:t>ל מאד מחודש</w:t>
      </w:r>
      <w:r>
        <w:rPr>
          <w:rtl w:val="true"/>
        </w:rPr>
        <w:t xml:space="preserve">- </w:t>
      </w:r>
      <w:r>
        <w:rPr>
          <w:rtl w:val="true"/>
        </w:rPr>
        <w:t xml:space="preserve">שלשון </w:t>
      </w:r>
      <w:r>
        <w:rPr>
          <w:rtl w:val="true"/>
        </w:rPr>
        <w:t>"</w:t>
      </w:r>
      <w:r>
        <w:rPr>
          <w:rtl w:val="true"/>
        </w:rPr>
        <w:t>אין לו היתר</w:t>
      </w:r>
      <w:r>
        <w:rPr>
          <w:rtl w:val="true"/>
        </w:rPr>
        <w:t xml:space="preserve">" </w:t>
      </w:r>
      <w:r>
        <w:rPr>
          <w:rtl w:val="true"/>
        </w:rPr>
        <w:t>מוכרח לומר לאו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חייב עשה יש לו היתר</w:t>
      </w:r>
      <w:r>
        <w:rPr>
          <w:rtl w:val="true"/>
        </w:rPr>
        <w:t xml:space="preserve">, </w:t>
      </w:r>
      <w:r>
        <w:rPr>
          <w:rtl w:val="true"/>
        </w:rPr>
        <w:t>אלא שיש לו חיוב אחר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שאז למעשה אין לו היתר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אילו היה קושיה זו נכונה </w:t>
      </w:r>
      <w:r>
        <w:rPr>
          <w:rtl w:val="true"/>
        </w:rPr>
        <w:t>(</w:t>
      </w:r>
      <w:r>
        <w:rPr>
          <w:rtl w:val="true"/>
        </w:rPr>
        <w:t>ובאמת</w:t>
      </w:r>
      <w:r>
        <w:rPr>
          <w:rtl w:val="true"/>
        </w:rPr>
        <w:t xml:space="preserve">, </w:t>
      </w:r>
      <w:r>
        <w:rPr>
          <w:rtl w:val="true"/>
        </w:rPr>
        <w:t>לפי ר“א הוא נכונה</w:t>
      </w:r>
      <w:r>
        <w:rPr>
          <w:rtl w:val="true"/>
        </w:rPr>
        <w:t xml:space="preserve">), </w:t>
      </w:r>
      <w:r>
        <w:rPr>
          <w:rtl w:val="true"/>
        </w:rPr>
        <w:t>צריך ביאור מה מוסיף עשה זה</w:t>
      </w:r>
      <w:r>
        <w:rPr>
          <w:rtl w:val="true"/>
        </w:rPr>
        <w:t xml:space="preserve">, </w:t>
      </w:r>
      <w:r>
        <w:rPr>
          <w:rtl w:val="true"/>
        </w:rPr>
        <w:t>שהרי היא כבר זונה</w:t>
      </w:r>
      <w:r>
        <w:rPr>
          <w:rtl w:val="true"/>
        </w:rPr>
        <w:t xml:space="preserve">. </w:t>
      </w:r>
      <w:r>
        <w:rPr>
          <w:rtl w:val="true"/>
        </w:rPr>
        <w:t>ויש לומר שמוסיף עשה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ציור שיש רק עשה</w:t>
      </w:r>
      <w:r>
        <w:rPr>
          <w:rtl w:val="true"/>
        </w:rPr>
        <w:t xml:space="preserve">, </w:t>
      </w:r>
      <w:r>
        <w:rPr>
          <w:rtl w:val="true"/>
        </w:rPr>
        <w:t>בלי לאו עמו</w:t>
      </w:r>
      <w:r>
        <w:rPr>
          <w:rtl w:val="true"/>
        </w:rPr>
        <w:t>.</w:t>
      </w:r>
    </w:p>
  </w:footnote>
  <w:footnote w:id="8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זה דין מעניין</w:t>
      </w:r>
      <w:r>
        <w:rPr>
          <w:rtl w:val="true"/>
        </w:rPr>
        <w:t xml:space="preserve">, </w:t>
      </w:r>
      <w:r>
        <w:rPr>
          <w:rtl w:val="true"/>
        </w:rPr>
        <w:t>שלא היה</w:t>
      </w:r>
      <w:r>
        <w:rPr>
          <w:rtl w:val="true"/>
        </w:rPr>
        <w:t xml:space="preserve">, </w:t>
      </w:r>
      <w:r>
        <w:rPr>
          <w:rtl w:val="true"/>
        </w:rPr>
        <w:t>מדאו’</w:t>
      </w:r>
      <w:r>
        <w:rPr>
          <w:rtl w:val="true"/>
        </w:rPr>
        <w:t xml:space="preserve">, </w:t>
      </w:r>
      <w:r>
        <w:rPr>
          <w:rtl w:val="true"/>
        </w:rPr>
        <w:t>שום נישואין</w:t>
      </w:r>
      <w:r>
        <w:rPr>
          <w:rtl w:val="true"/>
        </w:rPr>
        <w:t xml:space="preserve">. </w:t>
      </w:r>
      <w:r>
        <w:rPr>
          <w:rtl w:val="true"/>
        </w:rPr>
        <w:t>צריך לומר או שיש לרבנן כוח לעשות קצת נישואין דאו’ או לומר שזנות לא תלוי בנישואין דאו’</w:t>
      </w:r>
      <w:r>
        <w:rPr>
          <w:rtl w:val="true"/>
        </w:rPr>
        <w:t xml:space="preserve">, </w:t>
      </w:r>
      <w:r>
        <w:rPr>
          <w:rtl w:val="true"/>
        </w:rPr>
        <w:t>אלא בדבר אחר</w:t>
      </w:r>
      <w:r>
        <w:rPr>
          <w:rtl w:val="true"/>
        </w:rPr>
        <w:t xml:space="preserve">, </w:t>
      </w:r>
      <w:r>
        <w:rPr>
          <w:rtl w:val="true"/>
        </w:rPr>
        <w:t>ונשואי קטנה מספיק לאותו דבר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 xml:space="preserve">אם נאמר שרק נקראת זונה כשמגלה שתזנה עוד </w:t>
      </w:r>
      <w:r>
        <w:rPr>
          <w:rtl w:val="true"/>
        </w:rPr>
        <w:t>(</w:t>
      </w:r>
      <w:r>
        <w:rPr>
          <w:rtl w:val="true"/>
        </w:rPr>
        <w:t>ואז כוונת מילת זונה הוא מופקרת</w:t>
      </w:r>
      <w:r>
        <w:rPr>
          <w:rtl w:val="true"/>
        </w:rPr>
        <w:t xml:space="preserve">, </w:t>
      </w:r>
      <w:r>
        <w:rPr>
          <w:rtl w:val="true"/>
        </w:rPr>
        <w:t>אלא שר“א סובר שדי אם היא עומדת להיות מופקרת</w:t>
      </w:r>
      <w:r>
        <w:rPr>
          <w:rtl w:val="true"/>
        </w:rPr>
        <w:t xml:space="preserve">), </w:t>
      </w:r>
      <w:r>
        <w:rPr>
          <w:rtl w:val="true"/>
        </w:rPr>
        <w:t>נוכל לומר שאין אונס עושה אותה זונה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גמ’ לא מזכיר זה כלל</w:t>
      </w:r>
      <w:r>
        <w:rPr>
          <w:rtl w:val="true"/>
        </w:rPr>
        <w:t xml:space="preserve">, </w:t>
      </w:r>
      <w:r>
        <w:rPr>
          <w:rtl w:val="true"/>
        </w:rPr>
        <w:t>ואז מסתמא אינו נכון</w:t>
      </w:r>
      <w:r>
        <w:rPr>
          <w:rtl w:val="true"/>
        </w:rPr>
        <w:t>.</w:t>
      </w:r>
    </w:p>
  </w:footnote>
  <w:footnote w:id="8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בלשון של גמ</w:t>
      </w:r>
      <w:r>
        <w:rPr>
          <w:rtl w:val="true"/>
        </w:rPr>
        <w:t xml:space="preserve">' </w:t>
      </w:r>
      <w:r>
        <w:rPr>
          <w:rtl w:val="true"/>
        </w:rPr>
        <w:t>שלנו</w:t>
      </w:r>
      <w:r>
        <w:rPr>
          <w:rtl w:val="true"/>
        </w:rPr>
        <w:t xml:space="preserve">, </w:t>
      </w:r>
      <w:r>
        <w:rPr>
          <w:rtl w:val="true"/>
        </w:rPr>
        <w:t>היה אפשר לפרש שלא בא לבאר הסיבה להדין</w:t>
      </w:r>
      <w:r>
        <w:rPr>
          <w:rtl w:val="true"/>
        </w:rPr>
        <w:t xml:space="preserve">, </w:t>
      </w:r>
      <w:r>
        <w:rPr>
          <w:rtl w:val="true"/>
        </w:rPr>
        <w:t>אלא לבאר למה אין זה כל כך קשה בלשון של רבי ישב</w:t>
      </w:r>
      <w:r>
        <w:rPr>
          <w:rtl w:val="true"/>
          <w:lang w:val="en-GB" w:bidi="he-IL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לא כל כך פשוט איך מבאר כן</w:t>
      </w:r>
      <w:r>
        <w:rPr>
          <w:rtl w:val="true"/>
        </w:rPr>
        <w:t xml:space="preserve">, </w:t>
      </w:r>
      <w:r>
        <w:rPr>
          <w:rtl w:val="true"/>
        </w:rPr>
        <w:t>אבל לכאו</w:t>
      </w:r>
      <w:r>
        <w:rPr>
          <w:rtl w:val="true"/>
        </w:rPr>
        <w:t xml:space="preserve">' </w:t>
      </w:r>
      <w:r>
        <w:rPr>
          <w:rtl w:val="true"/>
        </w:rPr>
        <w:t>מוכח נגד זה מגמ</w:t>
      </w:r>
      <w:r>
        <w:rPr>
          <w:rtl w:val="true"/>
        </w:rPr>
        <w:t xml:space="preserve">' </w:t>
      </w:r>
      <w:r>
        <w:rPr>
          <w:rtl w:val="true"/>
        </w:rPr>
        <w:t xml:space="preserve">בקידושין </w:t>
      </w:r>
      <w:r>
        <w:rPr>
          <w:rtl w:val="true"/>
        </w:rPr>
        <w:t>(</w:t>
      </w:r>
      <w:r>
        <w:rPr>
          <w:rtl w:val="true"/>
        </w:rPr>
        <w:t>סח</w:t>
      </w:r>
      <w:r>
        <w:rPr>
          <w:rtl w:val="true"/>
        </w:rPr>
        <w:t>.).</w:t>
      </w:r>
    </w:p>
  </w:footnote>
  <w:footnote w:id="8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כל כך פשוט לי מהיכי תיתי שזה לגריעותא</w:t>
      </w:r>
      <w:r>
        <w:rPr>
          <w:rtl w:val="true"/>
        </w:rPr>
        <w:t xml:space="preserve">. </w:t>
      </w:r>
      <w:r>
        <w:rPr>
          <w:rtl w:val="true"/>
        </w:rPr>
        <w:t>כמו שבארנו לעיל</w:t>
      </w:r>
      <w:r>
        <w:rPr>
          <w:rtl w:val="true"/>
        </w:rPr>
        <w:t xml:space="preserve">, </w:t>
      </w:r>
      <w:r>
        <w:rPr>
          <w:rtl w:val="true"/>
        </w:rPr>
        <w:t>לכל אחד יש מעלה וגירוע</w:t>
      </w:r>
      <w:r>
        <w:rPr>
          <w:rtl w:val="true"/>
        </w:rPr>
        <w:t>.</w:t>
      </w:r>
    </w:p>
  </w:footnote>
  <w:footnote w:id="9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גם מצרי אינו שווה בכל</w:t>
      </w:r>
      <w:r>
        <w:rPr>
          <w:rtl w:val="true"/>
        </w:rPr>
        <w:t xml:space="preserve">, </w:t>
      </w:r>
      <w:r>
        <w:rPr>
          <w:rtl w:val="true"/>
        </w:rPr>
        <w:t>שהרי אינו אסור למצרית</w:t>
      </w:r>
      <w:r>
        <w:rPr>
          <w:rtl w:val="true"/>
        </w:rPr>
        <w:t xml:space="preserve">. </w:t>
      </w:r>
      <w:r>
        <w:rPr>
          <w:rtl w:val="true"/>
        </w:rPr>
        <w:t>צריך לומר שאינו שווה בכל קהל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 xml:space="preserve">גם אפשר שאלמנה יותר אינו שווה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נוגע בציורים יותר מועטים</w:t>
      </w:r>
      <w:r>
        <w:rPr>
          <w:rtl w:val="true"/>
        </w:rPr>
        <w:t xml:space="preserve">). </w:t>
      </w:r>
      <w:r>
        <w:rPr>
          <w:rtl w:val="true"/>
        </w:rPr>
        <w:t>עיין בלשון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שמשמע כצד ראשון ולא כצד שני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”</w:t>
      </w:r>
      <w:r>
        <w:rPr>
          <w:rtl w:val="true"/>
        </w:rPr>
        <w:t>אבל עשה דמצרי ואדומי נוהג בכל הקהל</w:t>
      </w:r>
      <w:r>
        <w:rPr>
          <w:rtl w:val="true"/>
        </w:rPr>
        <w:t xml:space="preserve">.“ </w:t>
      </w:r>
      <w:r>
        <w:rPr>
          <w:rtl w:val="true"/>
        </w:rPr>
        <w:t>לשון ”כל“ משמע נגד צד שני</w:t>
      </w:r>
      <w:r>
        <w:rPr>
          <w:rtl w:val="true"/>
        </w:rPr>
        <w:t xml:space="preserve">, </w:t>
      </w:r>
      <w:r>
        <w:rPr>
          <w:rtl w:val="true"/>
        </w:rPr>
        <w:t>ולשון ”הקהל“ משמע כצד ראשון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שרש</w:t>
      </w:r>
      <w:r>
        <w:rPr>
          <w:rtl w:val="true"/>
        </w:rPr>
        <w:t>"</w:t>
      </w:r>
      <w:r>
        <w:rPr>
          <w:rtl w:val="true"/>
        </w:rPr>
        <w:t>י אומר כצד ראשון</w:t>
      </w:r>
      <w:r>
        <w:rPr>
          <w:rtl w:val="true"/>
        </w:rPr>
        <w:t>.</w:t>
      </w:r>
    </w:p>
  </w:footnote>
  <w:footnote w:id="9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פשוט לי למה מה שאין דבר שווה בכל הוא גריעותא</w:t>
      </w:r>
      <w:r>
        <w:rPr>
          <w:rtl w:val="true"/>
        </w:rPr>
        <w:t xml:space="preserve">. </w:t>
      </w:r>
      <w:r>
        <w:rPr>
          <w:rtl w:val="true"/>
        </w:rPr>
        <w:t xml:space="preserve">ע’ במה שכתבנו למטה בביאורים על תוס’ </w:t>
      </w:r>
      <w:r>
        <w:rPr>
          <w:rtl w:val="true"/>
        </w:rPr>
        <w:t>(</w:t>
      </w:r>
      <w:r>
        <w:rPr>
          <w:rtl w:val="true"/>
        </w:rPr>
        <w:t>ד“ה ועל הכותית</w:t>
      </w:r>
      <w:r>
        <w:rPr>
          <w:rtl w:val="true"/>
        </w:rPr>
        <w:t>).</w:t>
      </w:r>
    </w:p>
  </w:footnote>
  <w:footnote w:id="9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יש לדון אם רבי שמעון בן מנסיא</w:t>
      </w:r>
      <w:r>
        <w:rPr>
          <w:rtl w:val="true"/>
        </w:rPr>
        <w:t xml:space="preserve">, </w:t>
      </w:r>
      <w:r>
        <w:rPr>
          <w:rtl w:val="true"/>
        </w:rPr>
        <w:t>שדורש לשון קיום מלשון הוייה</w:t>
      </w:r>
      <w:r>
        <w:rPr>
          <w:rtl w:val="true"/>
        </w:rPr>
        <w:t xml:space="preserve">, </w:t>
      </w:r>
      <w:r>
        <w:rPr>
          <w:rtl w:val="true"/>
        </w:rPr>
        <w:t>מודה לדרשה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אין חידוש שיכול לקיים אותה</w:t>
      </w:r>
      <w:r>
        <w:rPr>
          <w:rtl w:val="true"/>
        </w:rPr>
        <w:t xml:space="preserve">, </w:t>
      </w:r>
      <w:r>
        <w:rPr>
          <w:rtl w:val="true"/>
        </w:rPr>
        <w:t>שלא מסתבר שאדם תמיד יצטרך לקדש אשתו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שהויה של כאן רצה לומר קידושין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שנדון קצת בזה</w:t>
      </w:r>
      <w:r>
        <w:rPr>
          <w:rtl w:val="true"/>
        </w:rPr>
        <w:t>.</w:t>
      </w:r>
    </w:p>
  </w:footnote>
  <w:footnote w:id="93">
    <w:p>
      <w:pPr>
        <w:pStyle w:val="Footnote"/>
        <w:spacing w:before="283" w:after="283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גם יש להעיר שאם היה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קצת קשה למה תורה מזכיר דינים של גט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שמי ירצה לגרש את אשתו אם יכול לסלק את הקידושין בכל זמן שהיא נדה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שאולי נמצא באשה שאינה בזמן ראיית דם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קטנה או זקנה</w:t>
      </w:r>
      <w:r>
        <w:rPr>
          <w:rtl w:val="true"/>
          <w:lang w:bidi="he-IL"/>
        </w:rPr>
        <w:t>).</w:t>
      </w:r>
    </w:p>
  </w:footnote>
  <w:footnote w:id="9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קצת ראוי לדון על לשון גמ’</w:t>
      </w:r>
      <w:r>
        <w:rPr>
          <w:rtl w:val="true"/>
        </w:rPr>
        <w:t xml:space="preserve">. </w:t>
      </w:r>
      <w:r>
        <w:rPr>
          <w:rtl w:val="true"/>
        </w:rPr>
        <w:t>גמ’ אומר שגבי נדה כולי עלמא מודו</w:t>
      </w:r>
      <w:r>
        <w:rPr>
          <w:rtl w:val="true"/>
        </w:rPr>
        <w:t xml:space="preserve">, </w:t>
      </w:r>
      <w:r>
        <w:rPr>
          <w:rtl w:val="true"/>
        </w:rPr>
        <w:t>ומסביר שמה שפוטר לשמעון התימני לא נמצא ומה שפוטר לרבי שמעון בן מנסיא לא נמצא</w:t>
      </w:r>
      <w:r>
        <w:rPr>
          <w:rtl w:val="true"/>
        </w:rPr>
        <w:t xml:space="preserve">. </w:t>
      </w:r>
      <w:r>
        <w:rPr>
          <w:rtl w:val="true"/>
        </w:rPr>
        <w:t>יש להעיר שק“ק למה צריך להוסיף כל זה</w:t>
      </w:r>
      <w:r>
        <w:rPr>
          <w:rtl w:val="true"/>
        </w:rPr>
        <w:t xml:space="preserve">, </w:t>
      </w:r>
      <w:r>
        <w:rPr>
          <w:rtl w:val="true"/>
        </w:rPr>
        <w:t>שכיון שאומר שמחייבים</w:t>
      </w:r>
      <w:r>
        <w:rPr>
          <w:rtl w:val="true"/>
        </w:rPr>
        <w:t xml:space="preserve">, </w:t>
      </w:r>
      <w:r>
        <w:rPr>
          <w:rtl w:val="true"/>
        </w:rPr>
        <w:t>פשוט שהוא מפני שהפוטר לא נמצא</w:t>
      </w:r>
      <w:r>
        <w:rPr>
          <w:rtl w:val="true"/>
        </w:rPr>
        <w:t xml:space="preserve">. </w:t>
      </w:r>
      <w:r>
        <w:rPr>
          <w:rtl w:val="true"/>
        </w:rPr>
        <w:t>אילו היה מוסיף מקור שקידושין חל או מוסיף מקור שהיא ראוייה לקיום</w:t>
      </w:r>
      <w:r>
        <w:rPr>
          <w:rtl w:val="true"/>
        </w:rPr>
        <w:t xml:space="preserve">, </w:t>
      </w:r>
      <w:r>
        <w:rPr>
          <w:rtl w:val="true"/>
        </w:rPr>
        <w:t>לא היה כל כך קשה</w:t>
      </w:r>
      <w:r>
        <w:rPr>
          <w:rtl w:val="true"/>
        </w:rPr>
        <w:t xml:space="preserve">, </w:t>
      </w:r>
      <w:r>
        <w:rPr>
          <w:rtl w:val="true"/>
        </w:rPr>
        <w:t>שאז יש לומר שבא להוסיף אותו נקודה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שלא מוסיף זה</w:t>
      </w:r>
      <w:r>
        <w:rPr>
          <w:rtl w:val="true"/>
        </w:rPr>
        <w:t xml:space="preserve">, </w:t>
      </w:r>
      <w:r>
        <w:rPr>
          <w:rtl w:val="true"/>
        </w:rPr>
        <w:t>נמצא שלא מוסיף כלום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נראה שהיה הו“א לומר שכיון שלשון הפסוק הוא שווה</w:t>
      </w:r>
      <w:r>
        <w:rPr>
          <w:rtl w:val="true"/>
        </w:rPr>
        <w:t xml:space="preserve">- </w:t>
      </w:r>
      <w:r>
        <w:rPr>
          <w:rtl w:val="true"/>
        </w:rPr>
        <w:t>דהיינו שפסוק אחד מחייב רק כשיש הוייה</w:t>
      </w:r>
      <w:r>
        <w:rPr>
          <w:rtl w:val="true"/>
        </w:rPr>
        <w:t xml:space="preserve">, </w:t>
      </w:r>
      <w:r>
        <w:rPr>
          <w:rtl w:val="true"/>
        </w:rPr>
        <w:t>ופסוק אומר גבי נדה שיש הויה</w:t>
      </w:r>
      <w:r>
        <w:rPr>
          <w:rtl w:val="true"/>
        </w:rPr>
        <w:t xml:space="preserve">- </w:t>
      </w:r>
      <w:r>
        <w:rPr>
          <w:rtl w:val="true"/>
        </w:rPr>
        <w:t>אף אם אין ההויה שווה</w:t>
      </w:r>
      <w:r>
        <w:rPr>
          <w:rtl w:val="true"/>
        </w:rPr>
        <w:t xml:space="preserve">, </w:t>
      </w:r>
      <w:r>
        <w:rPr>
          <w:rtl w:val="true"/>
        </w:rPr>
        <w:t>היינו מחייבים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אפשר לומר שגבי נדה אינה ראויה לקיימה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בה יש ”הויה</w:t>
      </w:r>
      <w:r>
        <w:rPr>
          <w:rtl w:val="true"/>
        </w:rPr>
        <w:t xml:space="preserve">.“ </w:t>
      </w:r>
      <w:r>
        <w:rPr>
          <w:rtl w:val="true"/>
        </w:rPr>
        <w:t>אף שאין זה אפשרות לקיום</w:t>
      </w:r>
      <w:r>
        <w:rPr>
          <w:rtl w:val="true"/>
        </w:rPr>
        <w:t xml:space="preserve">, </w:t>
      </w:r>
      <w:r>
        <w:rPr>
          <w:rtl w:val="true"/>
        </w:rPr>
        <w:t>שהוא פירוש של ”הויה“ של קנס</w:t>
      </w:r>
      <w:r>
        <w:rPr>
          <w:rtl w:val="true"/>
        </w:rPr>
        <w:t xml:space="preserve">, </w:t>
      </w:r>
      <w:r>
        <w:rPr>
          <w:rtl w:val="true"/>
        </w:rPr>
        <w:t>עדיין מין הויה הוא</w:t>
      </w:r>
      <w:r>
        <w:rPr>
          <w:rtl w:val="true"/>
        </w:rPr>
        <w:t xml:space="preserve">- </w:t>
      </w:r>
      <w:r>
        <w:rPr>
          <w:rtl w:val="true"/>
        </w:rPr>
        <w:t>במה שנקרא הויה</w:t>
      </w:r>
      <w:r>
        <w:rPr>
          <w:rtl w:val="true"/>
        </w:rPr>
        <w:t xml:space="preserve">- </w:t>
      </w:r>
      <w:r>
        <w:rPr>
          <w:rtl w:val="true"/>
        </w:rPr>
        <w:t>ואז יש בו קנס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שהו“א ששמעון התימני סובר שהויה אומר שניהם</w:t>
      </w:r>
      <w:r>
        <w:rPr>
          <w:rtl w:val="true"/>
        </w:rPr>
        <w:t xml:space="preserve">, </w:t>
      </w:r>
      <w:r>
        <w:rPr>
          <w:rtl w:val="true"/>
        </w:rPr>
        <w:t>ורק צריך להיות ראוי לאחד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שאין קידושין תופסים בנדה</w:t>
      </w:r>
      <w:r>
        <w:rPr>
          <w:rtl w:val="true"/>
        </w:rPr>
        <w:t xml:space="preserve">, </w:t>
      </w:r>
      <w:r>
        <w:rPr>
          <w:rtl w:val="true"/>
        </w:rPr>
        <w:t>אבל ראוי היא לקיום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גמ’ מחדש שאינה כן</w:t>
      </w:r>
      <w:r>
        <w:rPr>
          <w:rtl w:val="true"/>
        </w:rPr>
        <w:t xml:space="preserve">, </w:t>
      </w:r>
      <w:r>
        <w:rPr>
          <w:rtl w:val="true"/>
        </w:rPr>
        <w:t>ואם היתה כן</w:t>
      </w:r>
      <w:r>
        <w:rPr>
          <w:rtl w:val="true"/>
        </w:rPr>
        <w:t xml:space="preserve">, </w:t>
      </w:r>
      <w:r>
        <w:rPr>
          <w:rtl w:val="true"/>
        </w:rPr>
        <w:t>לא היה שמעון התימני מודה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קידושין חלים בנדה</w:t>
      </w:r>
      <w:r>
        <w:rPr>
          <w:rtl w:val="true"/>
        </w:rPr>
        <w:t xml:space="preserve">, </w:t>
      </w:r>
      <w:r>
        <w:rPr>
          <w:rtl w:val="true"/>
        </w:rPr>
        <w:t>ורק מחמת זה מודה שמעון התימני</w:t>
      </w:r>
      <w:r>
        <w:rPr>
          <w:rtl w:val="true"/>
        </w:rPr>
        <w:t xml:space="preserve">, </w:t>
      </w:r>
      <w:r>
        <w:rPr>
          <w:rtl w:val="true"/>
        </w:rPr>
        <w:t>שסובר ש“הויה“ גבי קנס אומר חלות קידושין</w:t>
      </w:r>
      <w:r>
        <w:rPr>
          <w:rtl w:val="true"/>
        </w:rPr>
        <w:t>.</w:t>
      </w:r>
    </w:p>
  </w:footnote>
  <w:footnote w:id="9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כן נראה מן הלשון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לקמן</w:t>
      </w:r>
      <w:r>
        <w:rPr>
          <w:rtl w:val="true"/>
        </w:rPr>
        <w:t xml:space="preserve">) </w:t>
      </w:r>
      <w:r>
        <w:rPr>
          <w:rtl w:val="true"/>
        </w:rPr>
        <w:t>שהוא כוונת הגמ’ כשאומר ”ולאפוקי…“ וכן מפרש רש</w:t>
      </w:r>
      <w:r>
        <w:rPr>
          <w:rtl w:val="true"/>
        </w:rPr>
        <w:t>"</w:t>
      </w:r>
      <w:r>
        <w:rPr>
          <w:rtl w:val="true"/>
        </w:rPr>
        <w:t>י על בד</w:t>
      </w:r>
      <w:r>
        <w:rPr>
          <w:rtl w:val="true"/>
        </w:rPr>
        <w:t>"</w:t>
      </w:r>
      <w:r>
        <w:rPr>
          <w:rtl w:val="true"/>
        </w:rPr>
        <w:t>ה ולאפוקי מדר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>. (</w:t>
      </w:r>
      <w:r>
        <w:rPr>
          <w:rtl w:val="true"/>
        </w:rPr>
        <w:t xml:space="preserve">קצת משמע כן ממה שאומר </w:t>
      </w:r>
      <w:r>
        <w:rPr>
          <w:rtl w:val="true"/>
        </w:rPr>
        <w:t>"</w:t>
      </w:r>
      <w:r>
        <w:rPr>
          <w:rtl w:val="true"/>
        </w:rPr>
        <w:t>ולאפוקי</w:t>
      </w:r>
      <w:r>
        <w:rPr>
          <w:rtl w:val="true"/>
        </w:rPr>
        <w:t xml:space="preserve">," </w:t>
      </w:r>
      <w:r>
        <w:rPr>
          <w:rtl w:val="true"/>
        </w:rPr>
        <w:t xml:space="preserve">ולא </w:t>
      </w:r>
      <w:r>
        <w:rPr>
          <w:rtl w:val="true"/>
        </w:rPr>
        <w:t>"</w:t>
      </w:r>
      <w:r>
        <w:rPr>
          <w:rtl w:val="true"/>
        </w:rPr>
        <w:t>לאפוקי</w:t>
      </w:r>
      <w:r>
        <w:rPr>
          <w:rtl w:val="true"/>
        </w:rPr>
        <w:t xml:space="preserve">." </w:t>
      </w:r>
      <w:r>
        <w:rPr>
          <w:rtl w:val="true"/>
        </w:rPr>
        <w:t>משמע שכבר הזכיר תנאים אחרים שמהם בא להפקיע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פי</w:t>
      </w:r>
      <w:r>
        <w:rPr>
          <w:rtl w:val="true"/>
        </w:rPr>
        <w:t xml:space="preserve">' </w:t>
      </w:r>
      <w:r>
        <w:rPr>
          <w:rtl w:val="true"/>
        </w:rPr>
        <w:t>שגמ</w:t>
      </w:r>
      <w:r>
        <w:rPr>
          <w:rtl w:val="true"/>
        </w:rPr>
        <w:t xml:space="preserve">' </w:t>
      </w:r>
      <w:r>
        <w:rPr>
          <w:rtl w:val="true"/>
        </w:rPr>
        <w:t>קאי על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ואומר שר</w:t>
      </w:r>
      <w:r>
        <w:rPr>
          <w:rtl w:val="true"/>
        </w:rPr>
        <w:t>"</w:t>
      </w:r>
      <w:r>
        <w:rPr>
          <w:rtl w:val="true"/>
        </w:rPr>
        <w:t>ח הוא לאפוקי מר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 xml:space="preserve">שמניח שכל התנאים </w:t>
      </w:r>
      <w:r>
        <w:rPr>
          <w:rtl w:val="true"/>
        </w:rPr>
        <w:t>(</w:t>
      </w:r>
      <w:r>
        <w:rPr>
          <w:rtl w:val="true"/>
        </w:rPr>
        <w:t>שמניח ששמעון ושמעון חולקים בלי ראיה</w:t>
      </w:r>
      <w:r>
        <w:rPr>
          <w:rtl w:val="true"/>
        </w:rPr>
        <w:t xml:space="preserve">, </w:t>
      </w:r>
      <w:r>
        <w:rPr>
          <w:rtl w:val="true"/>
        </w:rPr>
        <w:t>מהנחה שכל תנא חולק</w:t>
      </w:r>
      <w:r>
        <w:rPr>
          <w:rtl w:val="true"/>
        </w:rPr>
        <w:t xml:space="preserve">) </w:t>
      </w:r>
      <w:r>
        <w:rPr>
          <w:rtl w:val="true"/>
        </w:rPr>
        <w:t>חולק על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בין כך ובין כך</w:t>
      </w:r>
      <w:r>
        <w:rPr>
          <w:rtl w:val="true"/>
        </w:rPr>
        <w:t xml:space="preserve">, </w:t>
      </w:r>
      <w:r>
        <w:rPr>
          <w:rtl w:val="true"/>
        </w:rPr>
        <w:t>אמת הוא שמשנה שלנו חולק על ר“נ בה“ק</w:t>
      </w:r>
      <w:r>
        <w:rPr>
          <w:rtl w:val="true"/>
        </w:rPr>
        <w:t>.</w:t>
      </w:r>
    </w:p>
  </w:footnote>
  <w:footnote w:id="9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לקמן בגמ’</w:t>
      </w:r>
      <w:r>
        <w:rPr>
          <w:rtl w:val="true"/>
        </w:rPr>
        <w:t xml:space="preserve">, </w:t>
      </w:r>
      <w:r>
        <w:rPr>
          <w:rtl w:val="true"/>
        </w:rPr>
        <w:t>שאם ירצה ה’</w:t>
      </w:r>
      <w:r>
        <w:rPr>
          <w:rtl w:val="true"/>
        </w:rPr>
        <w:t xml:space="preserve">, </w:t>
      </w:r>
      <w:r>
        <w:rPr>
          <w:rtl w:val="true"/>
        </w:rPr>
        <w:t>מגמ’ לקמן נוכל להגדיר את זה יותר טוב</w:t>
      </w:r>
      <w:r>
        <w:rPr>
          <w:rtl w:val="true"/>
        </w:rPr>
        <w:t>.</w:t>
      </w:r>
    </w:p>
  </w:footnote>
  <w:footnote w:id="9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סובר כן אף אם אינו נתחייב</w:t>
      </w:r>
      <w:r>
        <w:rPr>
          <w:rtl w:val="true"/>
        </w:rPr>
        <w:t xml:space="preserve">,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כרת</w:t>
      </w:r>
      <w:r>
        <w:rPr>
          <w:rtl w:val="true"/>
        </w:rPr>
        <w:t xml:space="preserve">. </w:t>
      </w:r>
      <w:r>
        <w:rPr>
          <w:rtl w:val="true"/>
        </w:rPr>
        <w:t>אילו לא היה כן</w:t>
      </w:r>
      <w:r>
        <w:rPr>
          <w:rtl w:val="true"/>
        </w:rPr>
        <w:t xml:space="preserve">, </w:t>
      </w:r>
      <w:r>
        <w:rPr>
          <w:rtl w:val="true"/>
        </w:rPr>
        <w:t>היה אפשר לומר שאין משנה שלנו חולק על ר“נ</w:t>
      </w:r>
      <w:r>
        <w:rPr>
          <w:rtl w:val="true"/>
        </w:rPr>
        <w:t xml:space="preserve">, </w:t>
      </w:r>
      <w:r>
        <w:rPr>
          <w:rtl w:val="true"/>
        </w:rPr>
        <w:t>שאולי משנה שלנו הוא בשוגג</w:t>
      </w:r>
      <w:r>
        <w:rPr>
          <w:rtl w:val="true"/>
        </w:rPr>
        <w:t>. (</w:t>
      </w:r>
      <w:r>
        <w:rPr>
          <w:rtl w:val="true"/>
        </w:rPr>
        <w:t>ואם תאמר אם כן לא יחייב קנס</w:t>
      </w:r>
      <w:r>
        <w:rPr>
          <w:rtl w:val="true"/>
        </w:rPr>
        <w:t xml:space="preserve">. </w:t>
      </w:r>
      <w:r>
        <w:rPr>
          <w:rtl w:val="true"/>
        </w:rPr>
        <w:t>איני יודע ששוגג פטור מקנס</w:t>
      </w:r>
      <w:r>
        <w:rPr>
          <w:rtl w:val="true"/>
        </w:rPr>
        <w:t xml:space="preserve">-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מחלקת הוא בכ“מ בש“ס אם קונסים שוגג משום מזיד</w:t>
      </w:r>
      <w:r>
        <w:rPr>
          <w:rtl w:val="true"/>
        </w:rPr>
        <w:t xml:space="preserve">- </w:t>
      </w:r>
      <w:r>
        <w:rPr>
          <w:rtl w:val="true"/>
        </w:rPr>
        <w:t>אבל אף בלי זה</w:t>
      </w:r>
      <w:r>
        <w:rPr>
          <w:rtl w:val="true"/>
        </w:rPr>
        <w:t xml:space="preserve">, </w:t>
      </w:r>
      <w:r>
        <w:rPr>
          <w:rtl w:val="true"/>
        </w:rPr>
        <w:t>יכול להיות שהוא שוגג במה שגורם כרת ומזיד בכל דבר אחר</w:t>
      </w:r>
      <w:r>
        <w:rPr>
          <w:rtl w:val="true"/>
        </w:rPr>
        <w:t>.)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ע’ לקמן בגמ’ במקור לדין 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לכל הצדדים של הגמ’</w:t>
      </w:r>
      <w:r>
        <w:rPr>
          <w:rtl w:val="true"/>
        </w:rPr>
        <w:t xml:space="preserve">, </w:t>
      </w:r>
      <w:r>
        <w:rPr>
          <w:rtl w:val="true"/>
        </w:rPr>
        <w:t>נלמד הוא מפטור מממון אם נתחייב מיתה</w:t>
      </w:r>
      <w:r>
        <w:rPr>
          <w:rtl w:val="true"/>
        </w:rPr>
        <w:t xml:space="preserve">. </w:t>
      </w:r>
      <w:r>
        <w:rPr>
          <w:rtl w:val="true"/>
        </w:rPr>
        <w:t xml:space="preserve">גמ’ יאמר בפירוש לקמן שזה אף בשוגג </w:t>
      </w:r>
      <w:r>
        <w:rPr>
          <w:rtl w:val="true"/>
        </w:rPr>
        <w:t>(</w:t>
      </w:r>
      <w:r>
        <w:rPr>
          <w:rtl w:val="true"/>
        </w:rPr>
        <w:t>צריך לעיין שם</w:t>
      </w:r>
      <w:r>
        <w:rPr>
          <w:rtl w:val="true"/>
        </w:rPr>
        <w:t xml:space="preserve">, </w:t>
      </w:r>
      <w:r>
        <w:rPr>
          <w:rtl w:val="true"/>
        </w:rPr>
        <w:t>לראות אם אין חולק על זה</w:t>
      </w:r>
      <w:r>
        <w:rPr>
          <w:rtl w:val="true"/>
        </w:rPr>
        <w:t xml:space="preserve">), </w:t>
      </w:r>
      <w:r>
        <w:rPr>
          <w:rtl w:val="true"/>
        </w:rPr>
        <w:t>ואז אף כאן יתחייב על שוגג</w:t>
      </w:r>
      <w:r>
        <w:rPr>
          <w:rtl w:val="true"/>
        </w:rPr>
        <w:t>.</w:t>
      </w:r>
    </w:p>
  </w:footnote>
  <w:footnote w:id="9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שם דן במדליק גדיש חברו</w:t>
      </w:r>
      <w:r>
        <w:rPr>
          <w:rtl w:val="true"/>
        </w:rPr>
        <w:t xml:space="preserve">. </w:t>
      </w:r>
      <w:r>
        <w:rPr>
          <w:rtl w:val="true"/>
        </w:rPr>
        <w:t>לא כל כך פשוט לי למה פטור מכולו</w:t>
      </w:r>
      <w:r>
        <w:rPr>
          <w:rtl w:val="true"/>
        </w:rPr>
        <w:t xml:space="preserve">, </w:t>
      </w:r>
      <w:r>
        <w:rPr>
          <w:rtl w:val="true"/>
        </w:rPr>
        <w:t>שהרי פטור מחמת חיוב מיתה</w:t>
      </w:r>
      <w:r>
        <w:rPr>
          <w:rtl w:val="true"/>
        </w:rPr>
        <w:t xml:space="preserve">. </w:t>
      </w:r>
      <w:r>
        <w:rPr>
          <w:rtl w:val="true"/>
        </w:rPr>
        <w:t>חיוב מיתה בא בשעה שהוא מדליק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נמשך האש</w:t>
      </w:r>
      <w:r>
        <w:rPr>
          <w:rtl w:val="true"/>
        </w:rPr>
        <w:t xml:space="preserve">, </w:t>
      </w:r>
      <w:r>
        <w:rPr>
          <w:rtl w:val="true"/>
        </w:rPr>
        <w:t>ועל זה גם חייב</w:t>
      </w:r>
      <w:r>
        <w:rPr>
          <w:rtl w:val="true"/>
        </w:rPr>
        <w:t xml:space="preserve">. </w:t>
      </w:r>
      <w:r>
        <w:rPr>
          <w:rtl w:val="true"/>
        </w:rPr>
        <w:t>אולי אין הכי נמי</w:t>
      </w:r>
      <w:r>
        <w:rPr>
          <w:rtl w:val="true"/>
        </w:rPr>
        <w:t xml:space="preserve">, </w:t>
      </w:r>
      <w:r>
        <w:rPr>
          <w:rtl w:val="true"/>
        </w:rPr>
        <w:t>כשאומר פטור</w:t>
      </w:r>
      <w:r>
        <w:rPr>
          <w:rtl w:val="true"/>
        </w:rPr>
        <w:t xml:space="preserve">, </w:t>
      </w:r>
      <w:r>
        <w:rPr>
          <w:rtl w:val="true"/>
        </w:rPr>
        <w:t>רק מכוון למה שנשרף מיד</w:t>
      </w:r>
      <w:r>
        <w:rPr>
          <w:rtl w:val="true"/>
        </w:rPr>
        <w:t xml:space="preserve">. </w:t>
      </w:r>
      <w:r>
        <w:rPr>
          <w:rtl w:val="true"/>
        </w:rPr>
        <w:t>גם יש לומר שחיוב על הכל מיוחס למיתה כיון שבאים בזמן אחד</w:t>
      </w:r>
      <w:r>
        <w:rPr>
          <w:rtl w:val="true"/>
        </w:rPr>
        <w:t xml:space="preserve">. </w:t>
      </w:r>
      <w:r>
        <w:rPr>
          <w:rtl w:val="true"/>
        </w:rPr>
        <w:t>גם יש לומר שחייב מתחילה</w:t>
      </w:r>
      <w:r>
        <w:rPr>
          <w:rtl w:val="true"/>
        </w:rPr>
        <w:t xml:space="preserve">, </w:t>
      </w:r>
      <w:r>
        <w:rPr>
          <w:rtl w:val="true"/>
        </w:rPr>
        <w:t>אלא שמה שחייב נקבע ממה שקרה אחר כך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למפרע</w:t>
      </w:r>
      <w:r>
        <w:rPr>
          <w:rtl w:val="true"/>
        </w:rPr>
        <w:t xml:space="preserve">, </w:t>
      </w:r>
      <w:r>
        <w:rPr>
          <w:rtl w:val="true"/>
        </w:rPr>
        <w:t>חייב מתחילה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זה קצת תלוי באם חייב כיון שחפצו הזיק</w:t>
      </w:r>
      <w:r>
        <w:rPr>
          <w:rtl w:val="true"/>
        </w:rPr>
        <w:t xml:space="preserve">, </w:t>
      </w:r>
      <w:r>
        <w:rPr>
          <w:rtl w:val="true"/>
        </w:rPr>
        <w:t>והוא מיוחס לו</w:t>
      </w:r>
      <w:r>
        <w:rPr>
          <w:rtl w:val="true"/>
        </w:rPr>
        <w:t xml:space="preserve">, </w:t>
      </w:r>
      <w:r>
        <w:rPr>
          <w:rtl w:val="true"/>
        </w:rPr>
        <w:t>או כיון לעונש על מה שלא שמר את חפצו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גם יכול להיות שהוא מיוחס להיזק כיון שהוא גרם אותו על ידי שלא שמר את הבהמה שלו</w:t>
      </w:r>
      <w:r>
        <w:rPr>
          <w:rtl w:val="true"/>
        </w:rPr>
        <w:t xml:space="preserve">. </w:t>
      </w:r>
      <w:r>
        <w:rPr>
          <w:rtl w:val="true"/>
        </w:rPr>
        <w:t>ואם תאמר הרי כל אדם לא שמר את הבהמה שלו</w:t>
      </w:r>
      <w:r>
        <w:rPr>
          <w:rtl w:val="true"/>
        </w:rPr>
        <w:t xml:space="preserve">, </w:t>
      </w:r>
      <w:r>
        <w:rPr>
          <w:rtl w:val="true"/>
        </w:rPr>
        <w:t>ולמה הוא יותר חייב מחמת זה</w:t>
      </w:r>
      <w:r>
        <w:rPr>
          <w:rtl w:val="true"/>
        </w:rPr>
        <w:t xml:space="preserve">. </w:t>
      </w:r>
      <w:r>
        <w:rPr>
          <w:rtl w:val="true"/>
        </w:rPr>
        <w:t>ויש לומר שסיבה תלוי בדרהר של בני אדם</w:t>
      </w:r>
      <w:r>
        <w:rPr>
          <w:rtl w:val="true"/>
        </w:rPr>
        <w:t xml:space="preserve">. </w:t>
      </w:r>
      <w:r>
        <w:rPr>
          <w:rtl w:val="true"/>
        </w:rPr>
        <w:t xml:space="preserve">דרהר של בני אדם מדגיש דבר לסיבה כשהוא מונח שיקרה ולא קורה </w:t>
      </w:r>
      <w:r>
        <w:rPr>
          <w:rtl w:val="true"/>
        </w:rPr>
        <w:t>(</w:t>
      </w:r>
      <w:r>
        <w:rPr>
          <w:rtl w:val="true"/>
        </w:rPr>
        <w:t>או להיפך</w:t>
      </w:r>
      <w:r>
        <w:rPr>
          <w:rtl w:val="true"/>
        </w:rPr>
        <w:t xml:space="preserve">), </w:t>
      </w:r>
      <w:r>
        <w:rPr>
          <w:rtl w:val="true"/>
        </w:rPr>
        <w:t>אבל לא כשעושה מה שמונח שיעשה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9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אין זה ממש מוכרח</w:t>
      </w:r>
      <w:r>
        <w:rPr>
          <w:rtl w:val="true"/>
        </w:rPr>
        <w:t xml:space="preserve">, </w:t>
      </w:r>
      <w:r>
        <w:rPr>
          <w:rtl w:val="true"/>
        </w:rPr>
        <w:t>אבל כן הוא הפשטות</w:t>
      </w:r>
      <w:r>
        <w:rPr>
          <w:rtl w:val="true"/>
        </w:rPr>
        <w:t xml:space="preserve">. </w:t>
      </w:r>
      <w:r>
        <w:rPr>
          <w:rtl w:val="true"/>
        </w:rPr>
        <w:t>עיין בתוס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איכא בינייהו</w:t>
      </w:r>
      <w:r>
        <w:rPr>
          <w:rtl w:val="true"/>
        </w:rPr>
        <w:t xml:space="preserve">, </w:t>
      </w:r>
      <w:r>
        <w:rPr>
          <w:rtl w:val="true"/>
        </w:rPr>
        <w:t>שאולי רש</w:t>
      </w:r>
      <w:r>
        <w:rPr>
          <w:rtl w:val="true"/>
        </w:rPr>
        <w:t>"</w:t>
      </w:r>
      <w:r>
        <w:rPr>
          <w:rtl w:val="true"/>
        </w:rPr>
        <w:t>י ור</w:t>
      </w:r>
      <w:r>
        <w:rPr>
          <w:rtl w:val="true"/>
        </w:rPr>
        <w:t>"</w:t>
      </w:r>
      <w:r>
        <w:rPr>
          <w:rtl w:val="true"/>
        </w:rPr>
        <w:t>ח חולקים בזה</w:t>
      </w:r>
      <w:r>
        <w:rPr>
          <w:rtl w:val="true"/>
        </w:rPr>
        <w:t xml:space="preserve">, </w:t>
      </w:r>
      <w:r>
        <w:rPr>
          <w:rtl w:val="true"/>
        </w:rPr>
        <w:t>ואולי זה רק נכון לפי הר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אבל לא 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10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אני מביא כל שקלא וטריא של גמ</w:t>
      </w:r>
      <w:r>
        <w:rPr>
          <w:rtl w:val="true"/>
        </w:rPr>
        <w:t xml:space="preserve">' </w:t>
      </w:r>
      <w:r>
        <w:rPr>
          <w:rtl w:val="true"/>
        </w:rPr>
        <w:t>בתוך שיטת ר</w:t>
      </w:r>
      <w:r>
        <w:rPr>
          <w:rtl w:val="true"/>
        </w:rPr>
        <w:t>"</w:t>
      </w:r>
      <w:r>
        <w:rPr>
          <w:rtl w:val="true"/>
        </w:rPr>
        <w:t>נ בן הקנה</w:t>
      </w:r>
      <w:r>
        <w:rPr>
          <w:rtl w:val="true"/>
        </w:rPr>
        <w:t xml:space="preserve">. </w:t>
      </w:r>
      <w:r>
        <w:rPr>
          <w:rtl w:val="true"/>
        </w:rPr>
        <w:t>אין זה כל כך נוגע לענין של הגמ</w:t>
      </w:r>
      <w:r>
        <w:rPr>
          <w:rtl w:val="true"/>
        </w:rPr>
        <w:t xml:space="preserve">'- </w:t>
      </w:r>
      <w:r>
        <w:rPr>
          <w:rtl w:val="true"/>
        </w:rPr>
        <w:t>חולקים על המשנה</w:t>
      </w:r>
      <w:r>
        <w:rPr>
          <w:rtl w:val="true"/>
        </w:rPr>
        <w:t xml:space="preserve">- </w:t>
      </w:r>
      <w:r>
        <w:rPr>
          <w:rtl w:val="true"/>
        </w:rPr>
        <w:t>אבל כיון שהוא גדול והיא סוגיה חשובה</w:t>
      </w:r>
      <w:r>
        <w:rPr>
          <w:rtl w:val="true"/>
        </w:rPr>
        <w:t xml:space="preserve">, </w:t>
      </w:r>
      <w:r>
        <w:rPr>
          <w:rtl w:val="true"/>
        </w:rPr>
        <w:t>אני מביא אותו לעיקר</w:t>
      </w:r>
      <w:r>
        <w:rPr>
          <w:rtl w:val="true"/>
        </w:rPr>
        <w:t xml:space="preserve">, </w:t>
      </w:r>
      <w:r>
        <w:rPr>
          <w:rtl w:val="true"/>
        </w:rPr>
        <w:t>ולא לאגב</w:t>
      </w:r>
      <w:r>
        <w:rPr>
          <w:rtl w:val="true"/>
        </w:rPr>
        <w:t>.</w:t>
      </w:r>
    </w:p>
  </w:footnote>
  <w:footnote w:id="10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מתוס</w:t>
      </w:r>
      <w:r>
        <w:rPr>
          <w:rtl w:val="true"/>
        </w:rPr>
        <w:t xml:space="preserve">' </w:t>
      </w:r>
      <w:r>
        <w:rPr>
          <w:rtl w:val="true"/>
        </w:rPr>
        <w:t xml:space="preserve">לקמן </w:t>
      </w:r>
      <w:r>
        <w:rPr>
          <w:rtl w:val="true"/>
        </w:rPr>
        <w:t>(</w:t>
      </w:r>
      <w:r>
        <w:rPr>
          <w:rtl w:val="true"/>
        </w:rPr>
        <w:t>ל</w:t>
      </w:r>
      <w:r>
        <w:rPr>
          <w:rtl w:val="true"/>
        </w:rPr>
        <w:t xml:space="preserve">:) </w:t>
      </w:r>
      <w:r>
        <w:rPr>
          <w:rtl w:val="true"/>
        </w:rPr>
        <w:t>יבואר שה</w:t>
      </w:r>
      <w:r>
        <w:rPr>
          <w:rtl w:val="true"/>
        </w:rPr>
        <w:t>"</w:t>
      </w:r>
      <w:r>
        <w:rPr>
          <w:rtl w:val="true"/>
        </w:rPr>
        <w:t>אסון</w:t>
      </w:r>
      <w:r>
        <w:rPr>
          <w:rtl w:val="true"/>
        </w:rPr>
        <w:t xml:space="preserve">" </w:t>
      </w:r>
      <w:r>
        <w:rPr>
          <w:rtl w:val="true"/>
        </w:rPr>
        <w:t>הוא מיתת האשה</w:t>
      </w:r>
      <w:r>
        <w:rPr>
          <w:rtl w:val="true"/>
        </w:rPr>
        <w:t xml:space="preserve">. </w:t>
      </w:r>
      <w:r>
        <w:rPr>
          <w:rtl w:val="true"/>
        </w:rPr>
        <w:t>אינו מוכרח כן מן הקרא</w:t>
      </w:r>
      <w:r>
        <w:rPr>
          <w:rtl w:val="true"/>
        </w:rPr>
        <w:t xml:space="preserve">, </w:t>
      </w:r>
      <w:r>
        <w:rPr>
          <w:rtl w:val="true"/>
        </w:rPr>
        <w:t>שמתחיל בשני בני אדם מכים זה בזה</w:t>
      </w:r>
      <w:r>
        <w:rPr>
          <w:rtl w:val="true"/>
        </w:rPr>
        <w:t xml:space="preserve">, </w:t>
      </w:r>
      <w:r>
        <w:rPr>
          <w:rtl w:val="true"/>
        </w:rPr>
        <w:t>ורק אחר כך בא אשה הרה להציל את בעלה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אפשר לומר שה</w:t>
      </w:r>
      <w:r>
        <w:rPr>
          <w:rtl w:val="true"/>
        </w:rPr>
        <w:t>"</w:t>
      </w:r>
      <w:r>
        <w:rPr>
          <w:rtl w:val="true"/>
        </w:rPr>
        <w:t>אסון</w:t>
      </w:r>
      <w:r>
        <w:rPr>
          <w:rtl w:val="true"/>
        </w:rPr>
        <w:t xml:space="preserve">" </w:t>
      </w:r>
      <w:r>
        <w:rPr>
          <w:rtl w:val="true"/>
        </w:rPr>
        <w:t>בא במיתת הבעל</w:t>
      </w:r>
      <w:r>
        <w:rPr>
          <w:rtl w:val="true"/>
        </w:rPr>
        <w:t>.</w:t>
      </w:r>
    </w:p>
  </w:footnote>
  <w:footnote w:id="10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מוכרח שהוא גזירה שווה ממש</w:t>
      </w:r>
      <w:r>
        <w:rPr>
          <w:rtl w:val="true"/>
        </w:rPr>
        <w:t xml:space="preserve">. </w:t>
      </w:r>
      <w:r>
        <w:rPr>
          <w:rtl w:val="true"/>
        </w:rPr>
        <w:t xml:space="preserve">עיין לקמן </w:t>
      </w:r>
      <w:r>
        <w:rPr>
          <w:rtl w:val="true"/>
        </w:rPr>
        <w:t>(</w:t>
      </w:r>
      <w:r>
        <w:rPr>
          <w:rtl w:val="true"/>
        </w:rPr>
        <w:t>למעלה</w:t>
      </w:r>
      <w:r>
        <w:rPr>
          <w:rtl w:val="true"/>
        </w:rPr>
        <w:t xml:space="preserve">), </w:t>
      </w:r>
      <w:r>
        <w:rPr>
          <w:rtl w:val="true"/>
        </w:rPr>
        <w:t xml:space="preserve">שנפרש </w:t>
      </w:r>
      <w:r>
        <w:rPr>
          <w:rtl w:val="true"/>
        </w:rPr>
        <w:t>(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>).</w:t>
      </w:r>
    </w:p>
  </w:footnote>
  <w:footnote w:id="10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יש להעיר שלפעמים אין חיוב מיתה</w:t>
      </w:r>
      <w:r>
        <w:rPr>
          <w:rtl w:val="true"/>
        </w:rPr>
        <w:t xml:space="preserve">, </w:t>
      </w:r>
      <w:r>
        <w:rPr>
          <w:rtl w:val="true"/>
        </w:rPr>
        <w:t>אבל לא חייב</w:t>
      </w:r>
      <w:r>
        <w:rPr>
          <w:rtl w:val="true"/>
        </w:rPr>
        <w:t xml:space="preserve">, </w:t>
      </w:r>
      <w:r>
        <w:rPr>
          <w:rtl w:val="true"/>
        </w:rPr>
        <w:t>שגמ</w:t>
      </w:r>
      <w:r>
        <w:rPr>
          <w:rtl w:val="true"/>
        </w:rPr>
        <w:t xml:space="preserve">' </w:t>
      </w:r>
      <w:r>
        <w:rPr>
          <w:rtl w:val="true"/>
        </w:rPr>
        <w:t>לקמן ידרוש שמי שעושה מיתה באופן שאילו היה מזיד בהתראה ובעדים היה חייב מיתה פטור מממון בכל אופן שעושה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 להיות פטור אף אם אין אסון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10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אחר העיון בשאר הסוגיה</w:t>
      </w:r>
      <w:r>
        <w:rPr>
          <w:rtl w:val="true"/>
        </w:rPr>
        <w:t xml:space="preserve">,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שאינו פשוט שזה בידי אדם</w:t>
      </w:r>
      <w:r>
        <w:rPr>
          <w:rtl w:val="true"/>
        </w:rPr>
        <w:t xml:space="preserve">, </w:t>
      </w:r>
      <w:r>
        <w:rPr>
          <w:rtl w:val="true"/>
        </w:rPr>
        <w:t>שהרי אפשר שהאשה חייבת מיתה</w:t>
      </w:r>
      <w:r>
        <w:rPr>
          <w:rtl w:val="true"/>
        </w:rPr>
        <w:t xml:space="preserve">, </w:t>
      </w:r>
      <w:r>
        <w:rPr>
          <w:rtl w:val="true"/>
        </w:rPr>
        <w:t>וזה הדרך שה’ הורג אותה</w:t>
      </w:r>
      <w:r>
        <w:rPr>
          <w:rtl w:val="true"/>
        </w:rPr>
        <w:t xml:space="preserve">, </w:t>
      </w:r>
      <w:r>
        <w:rPr>
          <w:rtl w:val="true"/>
        </w:rPr>
        <w:t>כמו בבריי’ שיביא לקמן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10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בעזרת ה</w:t>
      </w:r>
      <w:r>
        <w:rPr>
          <w:rtl w:val="true"/>
        </w:rPr>
        <w:t xml:space="preserve">', </w:t>
      </w:r>
      <w:r>
        <w:rPr>
          <w:rtl w:val="true"/>
        </w:rPr>
        <w:t>נכתב צד שיעקב חשש שבנימין יחטא בדרך</w:t>
      </w:r>
      <w:r>
        <w:rPr>
          <w:rtl w:val="true"/>
        </w:rPr>
        <w:t xml:space="preserve">, </w:t>
      </w:r>
      <w:r>
        <w:rPr>
          <w:rtl w:val="true"/>
        </w:rPr>
        <w:t>ויתחייב מיתה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מדיון הגמ</w:t>
      </w:r>
      <w:r>
        <w:rPr>
          <w:rtl w:val="true"/>
        </w:rPr>
        <w:t xml:space="preserve">', </w:t>
      </w:r>
      <w:r>
        <w:rPr>
          <w:rtl w:val="true"/>
        </w:rPr>
        <w:t>מוכרח נגד אותו צד</w:t>
      </w:r>
      <w:r>
        <w:rPr>
          <w:rtl w:val="true"/>
        </w:rPr>
        <w:t>.</w:t>
      </w:r>
    </w:p>
  </w:footnote>
  <w:footnote w:id="10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נראה שמצאנו גזירה שווה כעין זה בתחילת יבמות </w:t>
      </w:r>
      <w:r>
        <w:rPr>
          <w:rtl w:val="true"/>
        </w:rPr>
        <w:t>(</w:t>
      </w:r>
      <w:r>
        <w:rPr>
          <w:rtl w:val="true"/>
        </w:rPr>
        <w:t>גזרה שווה של עליה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0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מהו הצד לומר שאריות הם בידי אדם</w:t>
      </w:r>
      <w:r>
        <w:rPr>
          <w:rtl w:val="true"/>
        </w:rPr>
        <w:t xml:space="preserve">. </w:t>
      </w:r>
      <w:r>
        <w:rPr>
          <w:rtl w:val="true"/>
        </w:rPr>
        <w:t>אם נאמר שתלוי מהו הסיבה</w:t>
      </w:r>
      <w:r>
        <w:rPr>
          <w:rtl w:val="true"/>
        </w:rPr>
        <w:t xml:space="preserve">, </w:t>
      </w:r>
      <w:r>
        <w:rPr>
          <w:rtl w:val="true"/>
        </w:rPr>
        <w:t>אם הוא ה’ או דבר אחר</w:t>
      </w:r>
      <w:r>
        <w:rPr>
          <w:rtl w:val="true"/>
        </w:rPr>
        <w:t xml:space="preserve">, </w:t>
      </w:r>
      <w:r>
        <w:rPr>
          <w:rtl w:val="true"/>
        </w:rPr>
        <w:t>כמו שנ’ מרש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אולי יותר מובן</w:t>
      </w:r>
      <w:r>
        <w:rPr>
          <w:rtl w:val="true"/>
        </w:rPr>
        <w:t xml:space="preserve">, </w:t>
      </w:r>
      <w:r>
        <w:rPr>
          <w:rtl w:val="true"/>
        </w:rPr>
        <w:t>שמסתבר שאריה הוא הסיבה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0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מה שיש בו מיתות בידי אדם ומיתות בידי שמים אינו די להקיש זה לזה ללמד דין מיתות בידי שמים</w:t>
      </w:r>
      <w:r>
        <w:rPr>
          <w:rtl w:val="true"/>
        </w:rPr>
        <w:t>.</w:t>
      </w:r>
    </w:p>
  </w:footnote>
  <w:footnote w:id="10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ואם תאמר אילו היה כן</w:t>
      </w:r>
      <w:r>
        <w:rPr>
          <w:rtl w:val="true"/>
        </w:rPr>
        <w:t xml:space="preserve">, </w:t>
      </w:r>
      <w:r>
        <w:rPr>
          <w:rtl w:val="true"/>
        </w:rPr>
        <w:t>לא היה צורך ללימוד</w:t>
      </w:r>
      <w:r>
        <w:rPr>
          <w:rtl w:val="true"/>
        </w:rPr>
        <w:t xml:space="preserve">. </w:t>
      </w:r>
      <w:r>
        <w:rPr>
          <w:rtl w:val="true"/>
        </w:rPr>
        <w:t>אולי אין הכי נמי</w:t>
      </w:r>
      <w:r>
        <w:rPr>
          <w:rtl w:val="true"/>
        </w:rPr>
        <w:t xml:space="preserve">, </w:t>
      </w:r>
      <w:r>
        <w:rPr>
          <w:rtl w:val="true"/>
        </w:rPr>
        <w:t>ונמצא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שלא נדרש</w:t>
      </w:r>
      <w:r>
        <w:rPr>
          <w:rtl w:val="true"/>
        </w:rPr>
        <w:t>.</w:t>
      </w:r>
    </w:p>
  </w:footnote>
  <w:footnote w:id="11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צריך להגדיר קצת מה בכלל </w:t>
      </w:r>
      <w:r>
        <w:rPr>
          <w:rtl w:val="true"/>
        </w:rPr>
        <w:t>"</w:t>
      </w:r>
      <w:r>
        <w:rPr>
          <w:rtl w:val="true"/>
        </w:rPr>
        <w:t>בידי אדם</w:t>
      </w:r>
      <w:r>
        <w:rPr>
          <w:rtl w:val="true"/>
        </w:rPr>
        <w:t xml:space="preserve">" </w:t>
      </w:r>
      <w:r>
        <w:rPr>
          <w:rtl w:val="true"/>
        </w:rPr>
        <w:t xml:space="preserve">ומה בכלל </w:t>
      </w:r>
      <w:r>
        <w:rPr>
          <w:rtl w:val="true"/>
        </w:rPr>
        <w:t>"</w:t>
      </w:r>
      <w:r>
        <w:rPr>
          <w:rtl w:val="true"/>
        </w:rPr>
        <w:t>בידי שמים</w:t>
      </w:r>
      <w:r>
        <w:rPr>
          <w:rtl w:val="true"/>
        </w:rPr>
        <w:t>." (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לקמן נגדיר</w:t>
      </w:r>
      <w:r>
        <w:rPr>
          <w:rtl w:val="true"/>
        </w:rPr>
        <w:t xml:space="preserve">.) </w:t>
      </w:r>
      <w:r>
        <w:rPr>
          <w:rtl w:val="true"/>
        </w:rPr>
        <w:t>יש להעיר שאפשר לומר שחשב שכל דבר שהוא בידי שמים יבוא</w:t>
      </w:r>
      <w:r>
        <w:rPr>
          <w:rtl w:val="true"/>
        </w:rPr>
        <w:t xml:space="preserve">, </w:t>
      </w:r>
      <w:r>
        <w:rPr>
          <w:rtl w:val="true"/>
        </w:rPr>
        <w:t>בין אם הוא בדרך בין אם אינו בדרך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חש למה שהוא בידי אדם</w:t>
      </w:r>
      <w:r>
        <w:rPr>
          <w:rtl w:val="true"/>
        </w:rPr>
        <w:t xml:space="preserve">. </w:t>
      </w:r>
      <w:r>
        <w:rPr>
          <w:rtl w:val="true"/>
        </w:rPr>
        <w:t>מסיק שאף דבר שהוא בידי שמים יותר קל לבוא עליו באופן סכנה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לשון גמ</w:t>
      </w:r>
      <w:r>
        <w:rPr>
          <w:rtl w:val="true"/>
        </w:rPr>
        <w:t xml:space="preserve">' </w:t>
      </w:r>
      <w:r>
        <w:rPr>
          <w:rtl w:val="true"/>
        </w:rPr>
        <w:t>לא משמע כן</w:t>
      </w:r>
      <w:r>
        <w:rPr>
          <w:rtl w:val="true"/>
        </w:rPr>
        <w:t xml:space="preserve">, </w:t>
      </w:r>
      <w:r>
        <w:rPr>
          <w:rtl w:val="true"/>
        </w:rPr>
        <w:t>שלא מקשה שמוכרח להיות שהיה מזהיר על דברים שאים בידי אדם</w:t>
      </w:r>
      <w:r>
        <w:rPr>
          <w:rtl w:val="true"/>
        </w:rPr>
        <w:t xml:space="preserve">, </w:t>
      </w:r>
      <w:r>
        <w:rPr>
          <w:rtl w:val="true"/>
        </w:rPr>
        <w:t>אלא שיכול להיות שרק מזהר עליהם</w:t>
      </w:r>
      <w:r>
        <w:rPr>
          <w:rtl w:val="true"/>
        </w:rPr>
        <w:t>.</w:t>
      </w:r>
    </w:p>
  </w:footnote>
  <w:footnote w:id="11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דע שאינו כל כך פשוט מה צריך כדי להתחייב מיתה בציור סכנה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 xml:space="preserve">וע’ בגמ’ בסנהדרין </w:t>
      </w:r>
      <w:r>
        <w:rPr>
          <w:rtl w:val="true"/>
        </w:rPr>
        <w:t>(</w:t>
      </w:r>
      <w:r>
        <w:rPr>
          <w:rtl w:val="true"/>
        </w:rPr>
        <w:t>י</w:t>
      </w:r>
      <w:r>
        <w:rPr>
          <w:rtl w:val="true"/>
        </w:rPr>
        <w:t xml:space="preserve">.) </w:t>
      </w:r>
      <w:r>
        <w:rPr>
          <w:rtl w:val="true"/>
        </w:rPr>
        <w:t>שאומר שמלקות הוא במקום מיתה</w:t>
      </w:r>
      <w:r>
        <w:rPr>
          <w:rtl w:val="true"/>
        </w:rPr>
        <w:t xml:space="preserve">, </w:t>
      </w:r>
      <w:r>
        <w:rPr>
          <w:rtl w:val="true"/>
        </w:rPr>
        <w:t>שבעצם היה ראוי למות על כל חיובי מלקות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שם משמע שזה על כל איסור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לאידך גיסא</w:t>
      </w:r>
      <w:r>
        <w:rPr>
          <w:rtl w:val="true"/>
        </w:rPr>
        <w:t xml:space="preserve">, </w:t>
      </w:r>
      <w:r>
        <w:rPr>
          <w:rtl w:val="true"/>
        </w:rPr>
        <w:t xml:space="preserve">ע’ בגמ’ שבת </w:t>
      </w:r>
      <w:r>
        <w:rPr>
          <w:rtl w:val="true"/>
        </w:rPr>
        <w:t>(</w:t>
      </w:r>
      <w:r>
        <w:rPr>
          <w:rtl w:val="true"/>
        </w:rPr>
        <w:t>נה</w:t>
      </w:r>
      <w:r>
        <w:rPr>
          <w:rtl w:val="true"/>
        </w:rPr>
        <w:t xml:space="preserve">:) </w:t>
      </w:r>
      <w:r>
        <w:rPr>
          <w:rtl w:val="true"/>
        </w:rPr>
        <w:t>שאומר שבנימין לא חטא כלל</w:t>
      </w:r>
      <w:r>
        <w:rPr>
          <w:rtl w:val="true"/>
        </w:rPr>
        <w:t xml:space="preserve">. </w:t>
      </w:r>
      <w:r>
        <w:rPr>
          <w:rtl w:val="true"/>
        </w:rPr>
        <w:t>וי“ל שיעקב חשש שיחטא בדרך</w:t>
      </w:r>
      <w:r>
        <w:rPr>
          <w:rtl w:val="true"/>
        </w:rPr>
        <w:t xml:space="preserve">. </w:t>
      </w:r>
      <w:r>
        <w:rPr>
          <w:rtl w:val="true"/>
        </w:rPr>
        <w:t>גי“ל שיעקב לא ידע שלא חטא בנימין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 (</w:t>
      </w:r>
      <w:r>
        <w:rPr>
          <w:rtl w:val="true"/>
        </w:rPr>
        <w:t>גם נראה שאולי חשש שיגזור ה’ מיתה עליו</w:t>
      </w:r>
      <w:r>
        <w:rPr>
          <w:rtl w:val="true"/>
        </w:rPr>
        <w:t xml:space="preserve">, </w:t>
      </w:r>
      <w:r>
        <w:rPr>
          <w:rtl w:val="true"/>
        </w:rPr>
        <w:t>אף שלא חייב מיתה</w:t>
      </w:r>
      <w:r>
        <w:rPr>
          <w:rtl w:val="true"/>
        </w:rPr>
        <w:t xml:space="preserve">, </w:t>
      </w:r>
      <w:r>
        <w:rPr>
          <w:rtl w:val="true"/>
        </w:rPr>
        <w:t>כדי שלא יחטא</w:t>
      </w:r>
      <w:r>
        <w:rPr>
          <w:rtl w:val="true"/>
        </w:rPr>
        <w:t xml:space="preserve">, </w:t>
      </w:r>
      <w:r>
        <w:rPr>
          <w:rtl w:val="true"/>
        </w:rPr>
        <w:t>כמו חנוך</w:t>
      </w:r>
      <w:r>
        <w:rPr>
          <w:rtl w:val="true"/>
        </w:rPr>
        <w:t>.)</w:t>
      </w:r>
    </w:p>
  </w:footnote>
  <w:footnote w:id="112">
    <w:p>
      <w:pPr>
        <w:pStyle w:val="Normal"/>
        <w:spacing w:before="283" w:after="283"/>
        <w:rPr>
          <w:sz w:val="20"/>
          <w:szCs w:val="20"/>
        </w:rPr>
      </w:pPr>
      <w:r>
        <w:rPr>
          <w:rStyle w:val="FootnoteCharacters"/>
        </w:rPr>
        <w:footnoteRef/>
      </w:r>
      <w:r>
        <w:rPr>
          <w:sz w:val="20"/>
          <w:sz w:val="20"/>
          <w:szCs w:val="20"/>
          <w:rtl w:val="true"/>
        </w:rPr>
        <w:t>מהו בידי שמים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  <w:rtl w:val="true"/>
        </w:rPr>
        <w:tab/>
      </w:r>
      <w:r>
        <w:rPr>
          <w:sz w:val="20"/>
          <w:sz w:val="20"/>
          <w:szCs w:val="20"/>
          <w:rtl w:val="true"/>
        </w:rPr>
        <w:t>הקדמה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גמ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אומר שהכל בידי שמים חוץ מצנים פחים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נמצא שיש חילוק בין דברים שיכולים לבוא לאדם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יש דברים שבאים בידי שמים ויש דברים שלא באים בידי שמים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 xml:space="preserve">צריכים לפרש מה הוא 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בידי שמים</w:t>
      </w:r>
      <w:r>
        <w:rPr>
          <w:sz w:val="20"/>
          <w:szCs w:val="20"/>
          <w:rtl w:val="true"/>
        </w:rPr>
        <w:t>."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נזכיר כאן שני הקדמות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  <w:rtl w:val="true"/>
        </w:rPr>
        <w:tab/>
      </w:r>
      <w:r>
        <w:rPr>
          <w:sz w:val="20"/>
          <w:sz w:val="20"/>
          <w:szCs w:val="20"/>
          <w:rtl w:val="true"/>
        </w:rPr>
        <w:t>הקדמה ראשונה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לכאו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>יש חמש דרכים שדבר רע יבוא על אדם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יכול להיות גזירה שיקרה לו אותו דבר רע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זאת אומרת שה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רוצה שאותו דבר רע יקרה לו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וגוזר שכן ייעשה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גם יכול להיות גזירה שיקרה מה שגורם לו רע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אבל לא לגרום לו אותו רע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בתוך אותם שני כללים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נחלק לשני דברים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והם שלפעמים זה נעשה מחמת גזירה עליו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מחמת תוצאה אחר של אותו דבר שעושה הרע</w:t>
      </w:r>
      <w:r>
        <w:rPr>
          <w:sz w:val="20"/>
          <w:szCs w:val="20"/>
          <w:rtl w:val="true"/>
        </w:rPr>
        <w:t xml:space="preserve">) </w:t>
      </w:r>
      <w:r>
        <w:rPr>
          <w:sz w:val="20"/>
          <w:sz w:val="20"/>
          <w:szCs w:val="20"/>
          <w:rtl w:val="true"/>
        </w:rPr>
        <w:t>ולפעמים זה נעשה מחמת גזירה על אחרים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הצד השלשי הוא על פי מעשיו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לא נגזר שום דבר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אבל הוא גרם שדבר רע יבוא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הצד הרביעי הוא שבא על ידי מעשי אחרים או מעשי עצמו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בלי שום גזירה מן השמים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חוץ מגזי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של ששת ימי בראשית של טבע</w:t>
      </w:r>
      <w:r>
        <w:rPr>
          <w:sz w:val="20"/>
          <w:szCs w:val="20"/>
          <w:rtl w:val="true"/>
        </w:rPr>
        <w:t>).</w:t>
      </w:r>
    </w:p>
    <w:p>
      <w:pPr>
        <w:pStyle w:val="Normal"/>
        <w:ind w:left="340" w:right="0" w:firstLine="720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הקדמה שניה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יש לנו בכל 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שני הוכחות כלליות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ההוכחה הראשונה בא ממה שיודעים שצינים פחים אינם בידי שמים ושכל דברים אחרים הם בידי שמים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לנו כל הערות של תוס</w:t>
      </w:r>
      <w:r>
        <w:rPr>
          <w:sz w:val="20"/>
          <w:szCs w:val="20"/>
          <w:rtl w:val="true"/>
        </w:rPr>
        <w:t xml:space="preserve">'. </w:t>
      </w:r>
      <w:r>
        <w:rPr>
          <w:sz w:val="20"/>
          <w:sz w:val="20"/>
          <w:szCs w:val="20"/>
          <w:rtl w:val="true"/>
        </w:rPr>
        <w:t>נמנה אותם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בלי נדר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לקמן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ההוכחה השניה הוא שיש ארבע גמרות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שנביא בע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ה לקמן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שדנים בזה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צריכים לומר לבאר כולם לפי כל השיטות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  <w:rtl w:val="true"/>
        </w:rPr>
        <w:tab/>
      </w:r>
      <w:r>
        <w:rPr>
          <w:sz w:val="20"/>
          <w:sz w:val="20"/>
          <w:szCs w:val="20"/>
          <w:rtl w:val="true"/>
        </w:rPr>
        <w:t>מהו בידי שמים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עכשיו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נדון מהו בידי שמים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נתחיל למנות שני חילוקים שאפשר שהוא תלוי בו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קודם שנעשה כן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להעיר שבכל אלו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שני צדדים במהו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דהיינו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יכול להיות כולו כצד אחד של החילוק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ויכול להיות לפעמים כצד אחד של החילוק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כמובן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בתוך צד שני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הרבה צדדים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שיכול להיות רובו כן או חציו כן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או מיעוטו כן</w:t>
      </w:r>
      <w:r>
        <w:rPr>
          <w:sz w:val="20"/>
          <w:szCs w:val="20"/>
          <w:rtl w:val="true"/>
        </w:rPr>
        <w:t>.)</w:t>
      </w:r>
    </w:p>
    <w:p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האם אדם יכול לסלק אותו או לא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כשבא לאותו סיבה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בד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א אין יכול לסלק אותו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אבל בצינים פחים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אדם יכול לסלק אותו</w:t>
      </w:r>
      <w:r>
        <w:rPr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למה בא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ד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א באים לסיבה חלוקה מסיבה שגורמת צינים ופחים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יש להעיר שאפשר שהם תלויים זה בזה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שלש צדדים בביאור החילוק שיש בין דברים שהם בידי אדם לדברים שהם בידי שמים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 xml:space="preserve">או רק חילוק </w:t>
      </w:r>
      <w:r>
        <w:rPr>
          <w:sz w:val="20"/>
          <w:szCs w:val="20"/>
        </w:rPr>
        <w:t>1</w:t>
      </w:r>
      <w:r>
        <w:rPr>
          <w:sz w:val="20"/>
          <w:szCs w:val="20"/>
          <w:rtl w:val="true"/>
        </w:rPr>
        <w:t xml:space="preserve"> </w:t>
      </w:r>
      <w:r>
        <w:rPr>
          <w:sz w:val="20"/>
          <w:sz w:val="20"/>
          <w:szCs w:val="20"/>
          <w:rtl w:val="true"/>
        </w:rPr>
        <w:t xml:space="preserve">או רק חילוק </w:t>
      </w:r>
      <w:r>
        <w:rPr>
          <w:sz w:val="20"/>
          <w:szCs w:val="20"/>
        </w:rPr>
        <w:t>2</w:t>
      </w:r>
      <w:r>
        <w:rPr>
          <w:sz w:val="20"/>
          <w:szCs w:val="20"/>
          <w:rtl w:val="true"/>
        </w:rPr>
        <w:t xml:space="preserve"> </w:t>
      </w:r>
      <w:r>
        <w:rPr>
          <w:sz w:val="20"/>
          <w:sz w:val="20"/>
          <w:szCs w:val="20"/>
          <w:rtl w:val="true"/>
        </w:rPr>
        <w:t>או שניהם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כמובן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לצד שלישי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יש לדון אם מילים 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בידי שמים</w:t>
      </w:r>
      <w:r>
        <w:rPr>
          <w:sz w:val="20"/>
          <w:szCs w:val="20"/>
          <w:rtl w:val="true"/>
        </w:rPr>
        <w:t xml:space="preserve">" </w:t>
      </w:r>
      <w:r>
        <w:rPr>
          <w:sz w:val="20"/>
          <w:sz w:val="20"/>
          <w:szCs w:val="20"/>
          <w:rtl w:val="true"/>
        </w:rPr>
        <w:t xml:space="preserve">מכוון לחילוק </w:t>
      </w:r>
      <w:r>
        <w:rPr>
          <w:sz w:val="20"/>
          <w:szCs w:val="20"/>
        </w:rPr>
        <w:t>1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חילוק </w:t>
      </w:r>
      <w:r>
        <w:rPr>
          <w:sz w:val="20"/>
          <w:szCs w:val="20"/>
        </w:rPr>
        <w:t>2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או לשניהם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נתחיל לבאר צד ראשון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לכאו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>בתוך 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צריך לדון ממה יכול לסלק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דהיינו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מהו הסיבה</w:t>
      </w:r>
      <w:r>
        <w:rPr>
          <w:sz w:val="20"/>
          <w:szCs w:val="20"/>
          <w:rtl w:val="true"/>
        </w:rPr>
        <w:t xml:space="preserve">). </w:t>
      </w:r>
      <w:r>
        <w:rPr>
          <w:sz w:val="20"/>
          <w:sz w:val="20"/>
          <w:szCs w:val="20"/>
          <w:rtl w:val="true"/>
        </w:rPr>
        <w:t>כמו שבארנו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יכול להיות ארבע סיבות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ובתוך אחד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חילוק שיכול להיות חשוב לנקודה זו</w:t>
      </w:r>
      <w:r>
        <w:rPr>
          <w:sz w:val="20"/>
          <w:szCs w:val="20"/>
          <w:rtl w:val="true"/>
        </w:rPr>
        <w:t xml:space="preserve">.) 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נתחיל לבאר צד שני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לכאו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Cs w:val="20"/>
        </w:rPr>
        <w:t>2</w:t>
      </w:r>
      <w:r>
        <w:rPr>
          <w:sz w:val="20"/>
          <w:szCs w:val="20"/>
          <w:rtl w:val="true"/>
        </w:rPr>
        <w:t xml:space="preserve"> </w:t>
      </w:r>
      <w:r>
        <w:rPr>
          <w:sz w:val="20"/>
          <w:sz w:val="20"/>
          <w:szCs w:val="20"/>
          <w:rtl w:val="true"/>
        </w:rPr>
        <w:t>כבר בארנו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שבארנו לעיל ארבע הדברים שיכולים לגרום זה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כמו שבארנו לעיל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להעיר שאפשר שאם יכול לסלק את עצמו תלוי ב</w:t>
      </w:r>
      <w:r>
        <w:rPr>
          <w:sz w:val="20"/>
          <w:szCs w:val="20"/>
        </w:rPr>
        <w:t>2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שאפשר שכל דברים שווים במאיזה סיבה יכול אדם לסלק את עצמו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החילוק לענין אם יכול לסלק א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ע הוא רק מה הוא הגורם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נתחיל לבאר מה שרואים מן הראשונים על הדף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כ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בד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ה בידי שמים 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אם באים פורענות על אדם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גזי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מלך הוא</w:t>
      </w:r>
      <w:r>
        <w:rPr>
          <w:sz w:val="20"/>
          <w:szCs w:val="20"/>
          <w:rtl w:val="true"/>
        </w:rPr>
        <w:t xml:space="preserve">." </w:t>
      </w:r>
      <w:r>
        <w:rPr>
          <w:sz w:val="20"/>
          <w:sz w:val="20"/>
          <w:szCs w:val="20"/>
          <w:rtl w:val="true"/>
        </w:rPr>
        <w:t>בד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ה חוץ מצנים פחים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פי</w:t>
      </w:r>
      <w:r>
        <w:rPr>
          <w:sz w:val="20"/>
          <w:szCs w:val="20"/>
          <w:rtl w:val="true"/>
        </w:rPr>
        <w:t>' "</w:t>
      </w:r>
      <w:r>
        <w:rPr>
          <w:sz w:val="20"/>
          <w:sz w:val="20"/>
          <w:szCs w:val="20"/>
          <w:rtl w:val="true"/>
        </w:rPr>
        <w:t>שפעמים שבאים בפשיה</w:t>
      </w:r>
      <w:r>
        <w:rPr>
          <w:sz w:val="20"/>
          <w:szCs w:val="20"/>
          <w:rtl w:val="true"/>
        </w:rPr>
        <w:t>." (</w:t>
      </w:r>
      <w:r>
        <w:rPr>
          <w:sz w:val="20"/>
          <w:sz w:val="20"/>
          <w:szCs w:val="20"/>
          <w:rtl w:val="true"/>
        </w:rPr>
        <w:t>בפשטות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כוונת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הוא לומר שלפעמים בא בפשיעה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ולפעמים בא בגזירת מלך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אפשר לפרש שכוונתו הוא שלפעמים בא בפשיעה ולפעמים בא בכוונה או כדומה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לשון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לא משמע כן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שהיה לו לומר שלעולם לא בא בגזירת מלך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שזהו עיקר החילוק אז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אלא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משמע שהסיבה האחרת הוא גזירת מלך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אומר שלפעמים לא בא בגזירת מלך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ותחשב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היה אפשר לפרש ברשי שפשוט לרש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שה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 xml:space="preserve">תמיד לא גוזר בלי יכולת לאדם להציל את עצמו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לא נראה שזה נכון כלל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אבל נמשיך כאילו הוא נכון</w:t>
      </w:r>
      <w:r>
        <w:rPr>
          <w:sz w:val="20"/>
          <w:szCs w:val="20"/>
          <w:rtl w:val="true"/>
        </w:rPr>
        <w:t xml:space="preserve">), </w:t>
      </w:r>
      <w:r>
        <w:rPr>
          <w:sz w:val="20"/>
          <w:sz w:val="20"/>
          <w:szCs w:val="20"/>
          <w:rtl w:val="true"/>
        </w:rPr>
        <w:t>אלא שה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עושה שבפשיעה ימות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כל אדם פושע פעם אחת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ואז כאילו גזר ה</w:t>
      </w:r>
      <w:r>
        <w:rPr>
          <w:sz w:val="20"/>
          <w:szCs w:val="20"/>
          <w:rtl w:val="true"/>
        </w:rPr>
        <w:t xml:space="preserve">'.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לומר שכך הוא כוונת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כאן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לפעמים באים בכוונה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בדברים אחרים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תמיד באים בפשיעה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דהיי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בגזי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ה</w:t>
      </w:r>
      <w:r>
        <w:rPr>
          <w:sz w:val="20"/>
          <w:szCs w:val="20"/>
          <w:rtl w:val="true"/>
        </w:rPr>
        <w:t xml:space="preserve">'. </w:t>
      </w:r>
      <w:r>
        <w:rPr>
          <w:sz w:val="20"/>
          <w:sz w:val="20"/>
          <w:szCs w:val="20"/>
          <w:rtl w:val="true"/>
        </w:rPr>
        <w:t>כאן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רק לפעמים בא בפשיעה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דחוק</w:t>
      </w:r>
      <w:r>
        <w:rPr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>לכאו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רואים שרש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פי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 xml:space="preserve">כצד </w:t>
      </w:r>
      <w:r>
        <w:rPr>
          <w:sz w:val="20"/>
          <w:szCs w:val="20"/>
        </w:rPr>
        <w:t>2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 xml:space="preserve">גם משמע מרשי שאין </w:t>
      </w:r>
      <w:r>
        <w:rPr>
          <w:sz w:val="20"/>
          <w:szCs w:val="20"/>
        </w:rPr>
        <w:t>1</w:t>
      </w:r>
      <w:r>
        <w:rPr>
          <w:sz w:val="20"/>
          <w:szCs w:val="20"/>
          <w:rtl w:val="true"/>
        </w:rPr>
        <w:t xml:space="preserve"> </w:t>
      </w:r>
      <w:r>
        <w:rPr>
          <w:sz w:val="20"/>
          <w:sz w:val="20"/>
          <w:szCs w:val="20"/>
          <w:rtl w:val="true"/>
        </w:rPr>
        <w:t xml:space="preserve">תלוי בזה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או שאין תלייתו בזה חשוב</w:t>
      </w:r>
      <w:r>
        <w:rPr>
          <w:sz w:val="20"/>
          <w:szCs w:val="20"/>
          <w:rtl w:val="true"/>
        </w:rPr>
        <w:t xml:space="preserve">) </w:t>
      </w:r>
      <w:r>
        <w:rPr>
          <w:sz w:val="20"/>
          <w:sz w:val="20"/>
          <w:szCs w:val="20"/>
          <w:rtl w:val="true"/>
        </w:rPr>
        <w:t>ממה שלא הזכיר אותו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שאולי כל כך פשוט הוא שתלוי בו עד שלא צריך להזכיר אותו</w:t>
      </w:r>
      <w:r>
        <w:rPr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>בתוכו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אומר שסיבה רביעית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פשיעת אדם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הוא לפעמים סיבה רק בצינים פחים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אינו לעולם סיבה בשאר דברים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ובאלו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הסיבה הוא שגזי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המלך הוא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לכאו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>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 xml:space="preserve">י כולל שלש משאר הסיבות במילים של 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גזירת מלך</w:t>
      </w:r>
      <w:r>
        <w:rPr>
          <w:sz w:val="20"/>
          <w:szCs w:val="20"/>
          <w:rtl w:val="true"/>
        </w:rPr>
        <w:t xml:space="preserve">," </w:t>
      </w:r>
      <w:r>
        <w:rPr>
          <w:sz w:val="20"/>
          <w:sz w:val="20"/>
          <w:szCs w:val="20"/>
          <w:rtl w:val="true"/>
        </w:rPr>
        <w:t>שהרי כולם הם גזירות מאת ה</w:t>
      </w:r>
      <w:r>
        <w:rPr>
          <w:sz w:val="20"/>
          <w:szCs w:val="20"/>
          <w:rtl w:val="true"/>
        </w:rPr>
        <w:t>'. (</w:t>
      </w:r>
      <w:r>
        <w:rPr>
          <w:sz w:val="20"/>
          <w:sz w:val="20"/>
          <w:szCs w:val="20"/>
          <w:rtl w:val="true"/>
        </w:rPr>
        <w:t>צריך להזכיר שראיתי שיש שלא גורסים ”לפעמים“ ברש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פה נשייר אותו בתוך דברי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לדון למה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רק דן בשלב אחד של סיבה רביעית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ולמה לא דן במעשי אחרים כמו שדן במעשי עצמו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תוס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בד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ה הכל בידי תמיד מדבר על שמירת עצמו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ומחלק שגבי צינים פחים תמיד יכול לשמור את עצמו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אבל בשאר רק לפעמים </w:t>
      </w:r>
      <w:r>
        <w:rPr>
          <w:sz w:val="20"/>
          <w:szCs w:val="20"/>
          <w:rtl w:val="true"/>
        </w:rPr>
        <w:t>[</w:t>
      </w:r>
      <w:r>
        <w:rPr>
          <w:sz w:val="20"/>
          <w:sz w:val="20"/>
          <w:szCs w:val="20"/>
          <w:rtl w:val="true"/>
        </w:rPr>
        <w:t>בין אם אומר כ</w:t>
      </w:r>
      <w:r>
        <w:rPr>
          <w:sz w:val="20"/>
          <w:szCs w:val="20"/>
        </w:rPr>
        <w:t>1</w:t>
      </w:r>
      <w:r>
        <w:rPr>
          <w:sz w:val="20"/>
          <w:szCs w:val="20"/>
          <w:rtl w:val="true"/>
        </w:rPr>
        <w:t xml:space="preserve"> </w:t>
      </w:r>
      <w:r>
        <w:rPr>
          <w:sz w:val="20"/>
          <w:sz w:val="20"/>
          <w:szCs w:val="20"/>
          <w:rtl w:val="true"/>
        </w:rPr>
        <w:t>ובין אם אומר כ</w:t>
      </w:r>
      <w:r>
        <w:rPr>
          <w:sz w:val="20"/>
          <w:szCs w:val="20"/>
        </w:rPr>
        <w:t>2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לדון אם החילוק בין פעמים אלו לפעמים אחרים הוא הסיבה שבא או דבר אחר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נראה שממה שאז נקרא בידי שמים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ולא שלפעמים הוא בידי שמים ולפעמים הוא בידי אדם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רואים שאין הפעמים תלוי במהו הסיבה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עדיין יכול להיות סיבות שתמיד יכול לסלק או תמיד לא יכול לסלק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אבל יש סיבה שלפעמים יכול לסלק ממנו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שאולי לאו דווקא הוא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בידי שמים</w:t>
      </w:r>
      <w:r>
        <w:rPr>
          <w:sz w:val="20"/>
          <w:szCs w:val="20"/>
          <w:rtl w:val="true"/>
        </w:rPr>
        <w:t xml:space="preserve">" </w:t>
      </w:r>
      <w:r>
        <w:rPr>
          <w:sz w:val="20"/>
          <w:sz w:val="20"/>
          <w:szCs w:val="20"/>
          <w:rtl w:val="true"/>
        </w:rPr>
        <w:t xml:space="preserve">רצה לומר 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לפעמים בידי שמים</w:t>
      </w:r>
      <w:r>
        <w:rPr>
          <w:sz w:val="20"/>
          <w:szCs w:val="20"/>
          <w:rtl w:val="true"/>
        </w:rPr>
        <w:t xml:space="preserve">."] </w:t>
      </w:r>
      <w:r>
        <w:rPr>
          <w:sz w:val="20"/>
          <w:sz w:val="20"/>
          <w:szCs w:val="20"/>
          <w:rtl w:val="true"/>
        </w:rPr>
        <w:t>יכול לשמור את עצמו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 xml:space="preserve">יש לדון אם זהו החילוק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ואז אומר כ</w:t>
      </w:r>
      <w:r>
        <w:rPr>
          <w:sz w:val="20"/>
          <w:szCs w:val="20"/>
        </w:rPr>
        <w:t>1</w:t>
      </w:r>
      <w:r>
        <w:rPr>
          <w:sz w:val="20"/>
          <w:szCs w:val="20"/>
          <w:rtl w:val="true"/>
        </w:rPr>
        <w:t xml:space="preserve">) </w:t>
      </w:r>
      <w:r>
        <w:rPr>
          <w:sz w:val="20"/>
          <w:sz w:val="20"/>
          <w:szCs w:val="20"/>
          <w:rtl w:val="true"/>
        </w:rPr>
        <w:t xml:space="preserve">או שזהו רק סימן לחילוק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ואז אומר כ</w:t>
      </w:r>
      <w:r>
        <w:rPr>
          <w:sz w:val="20"/>
          <w:szCs w:val="20"/>
        </w:rPr>
        <w:t>2</w:t>
      </w:r>
      <w:r>
        <w:rPr>
          <w:sz w:val="20"/>
          <w:szCs w:val="20"/>
          <w:rtl w:val="true"/>
        </w:rPr>
        <w:t xml:space="preserve">). </w:t>
      </w:r>
      <w:r>
        <w:rPr>
          <w:sz w:val="20"/>
          <w:sz w:val="20"/>
          <w:szCs w:val="20"/>
          <w:rtl w:val="true"/>
        </w:rPr>
        <w:t>גם יכול להיות שאומר כ</w:t>
      </w:r>
      <w:r>
        <w:rPr>
          <w:sz w:val="20"/>
          <w:szCs w:val="20"/>
        </w:rPr>
        <w:t>2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ומזכיר זה כיון שזהו הסיבה שחילוק של </w:t>
      </w:r>
      <w:r>
        <w:rPr>
          <w:sz w:val="20"/>
          <w:szCs w:val="20"/>
        </w:rPr>
        <w:t>2</w:t>
      </w:r>
      <w:r>
        <w:rPr>
          <w:sz w:val="20"/>
          <w:szCs w:val="20"/>
          <w:rtl w:val="true"/>
        </w:rPr>
        <w:t xml:space="preserve"> </w:t>
      </w:r>
      <w:r>
        <w:rPr>
          <w:sz w:val="20"/>
          <w:sz w:val="20"/>
          <w:szCs w:val="20"/>
          <w:rtl w:val="true"/>
        </w:rPr>
        <w:t>חשוב</w:t>
      </w:r>
      <w:r>
        <w:rPr>
          <w:sz w:val="20"/>
          <w:szCs w:val="20"/>
          <w:rtl w:val="true"/>
        </w:rPr>
        <w:t xml:space="preserve">.] </w:t>
      </w:r>
      <w:r>
        <w:rPr>
          <w:sz w:val="20"/>
          <w:sz w:val="20"/>
          <w:szCs w:val="20"/>
          <w:rtl w:val="true"/>
        </w:rPr>
        <w:t>אם אומר כ</w:t>
      </w:r>
      <w:r>
        <w:rPr>
          <w:sz w:val="20"/>
          <w:szCs w:val="20"/>
        </w:rPr>
        <w:t>1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אז אומר מה שאומר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וזהו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אם אומר כ</w:t>
      </w:r>
      <w:r>
        <w:rPr>
          <w:sz w:val="20"/>
          <w:szCs w:val="20"/>
        </w:rPr>
        <w:t>2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אז צריך לפרש מה הם הסיבות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לכאו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>מה שמסתבר במה שיותר יכול לסלק הוא כך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 xml:space="preserve">הכי קל לסלק הוא דבר שבא מחמת מעשה עצמו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פשוט שיכול לסלק אותו</w:t>
      </w:r>
      <w:r>
        <w:rPr>
          <w:sz w:val="20"/>
          <w:szCs w:val="20"/>
          <w:rtl w:val="true"/>
        </w:rPr>
        <w:t xml:space="preserve">). 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וע’ בלשון תוס’ בב“ב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שם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מוסיף על דברי תוס’ בכתובות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שכ’</w:t>
      </w:r>
      <w:r>
        <w:rPr>
          <w:sz w:val="20"/>
          <w:szCs w:val="20"/>
          <w:rtl w:val="true"/>
        </w:rPr>
        <w:t>, ”</w:t>
      </w:r>
      <w:r>
        <w:rPr>
          <w:sz w:val="20"/>
          <w:sz w:val="20"/>
          <w:szCs w:val="20"/>
          <w:rtl w:val="true"/>
        </w:rPr>
        <w:t>פי’ הכל נגזר בידי שמים… אבל צנים פחים לא נגזר עליו כלו’ לעולם יכול לשמור את עצמו</w:t>
      </w:r>
      <w:r>
        <w:rPr>
          <w:sz w:val="20"/>
          <w:szCs w:val="20"/>
          <w:rtl w:val="true"/>
        </w:rPr>
        <w:t xml:space="preserve">.“ </w:t>
      </w:r>
      <w:r>
        <w:rPr>
          <w:sz w:val="20"/>
          <w:sz w:val="20"/>
          <w:szCs w:val="20"/>
          <w:rtl w:val="true"/>
        </w:rPr>
        <w:t>משמע שהחילוק הוא הסיבה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עדיין יש לדון אם החילוק הוא הסיבה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איזה מן הארבע שב</w:t>
      </w:r>
      <w:bookmarkStart w:id="162" w:name="_GoBack_Copy_1_Copy_1_Copy_1_Copy_1_Copy"/>
      <w:bookmarkEnd w:id="162"/>
      <w:r>
        <w:rPr>
          <w:sz w:val="20"/>
          <w:sz w:val="20"/>
          <w:szCs w:val="20"/>
          <w:rtl w:val="true"/>
        </w:rPr>
        <w:t>ארנו</w:t>
      </w:r>
      <w:r>
        <w:rPr>
          <w:sz w:val="20"/>
          <w:szCs w:val="20"/>
          <w:rtl w:val="true"/>
        </w:rPr>
        <w:t xml:space="preserve">) </w:t>
      </w:r>
      <w:r>
        <w:rPr>
          <w:sz w:val="20"/>
          <w:sz w:val="20"/>
          <w:szCs w:val="20"/>
          <w:rtl w:val="true"/>
        </w:rPr>
        <w:t>או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בתוך אחד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כמה קשה נגזר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במילים אחרים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לבאר צד שני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אפשר לומר שבשניהם יש גזירות עליו בדווקא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אבל בד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א ייגזר שימות ככה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אבל בצינים פחים ייגזר רק שיבואו בו באופן שימות אם לא מציל את עצמו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ותחשב</w:t>
      </w:r>
      <w:r>
        <w:rPr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אפשר לדחות שתוס’ רק בא לבאר לשון ”בידי שמים</w:t>
      </w:r>
      <w:r>
        <w:rPr>
          <w:sz w:val="20"/>
          <w:szCs w:val="20"/>
          <w:rtl w:val="true"/>
        </w:rPr>
        <w:t xml:space="preserve">,“ </w:t>
      </w:r>
      <w:r>
        <w:rPr>
          <w:sz w:val="20"/>
          <w:sz w:val="20"/>
          <w:szCs w:val="20"/>
          <w:rtl w:val="true"/>
        </w:rPr>
        <w:t>שלא אומר שלא לעולם יכול להציל את עצמו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אומר שעיקר החילוק הוא אם יכול להציל את עצמו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לשון גמ’ בא כיון שממילא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אם לא יכול לגזור את עצמו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גזי’ ה’ היה שימות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ותחשב על זה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לכאו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>מתוס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מוכח שגבי צינים פחים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לעולם יכול אדם לסלק את עצמו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צריך לומר או שיכול להוציא את עצמו מכל החמש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או שגבי צינים פחים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מן החמש שלא קרים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עכשיו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נדון על הוכחות של תוס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>ונבאר אותם לפי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ולפי תוס</w:t>
      </w:r>
      <w:r>
        <w:rPr>
          <w:sz w:val="20"/>
          <w:szCs w:val="20"/>
          <w:rtl w:val="true"/>
        </w:rPr>
        <w:t>' (</w:t>
      </w:r>
      <w:r>
        <w:rPr>
          <w:sz w:val="20"/>
          <w:sz w:val="20"/>
          <w:szCs w:val="20"/>
          <w:rtl w:val="true"/>
        </w:rPr>
        <w:t>באמת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היה יותר טוב לדון לזה לכל הצדדים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אבל זה קשה</w:t>
      </w:r>
      <w:r>
        <w:rPr>
          <w:sz w:val="20"/>
          <w:szCs w:val="20"/>
          <w:rtl w:val="true"/>
        </w:rPr>
        <w:t>):</w:t>
      </w:r>
    </w:p>
    <w:p>
      <w:pPr>
        <w:pStyle w:val="Normal"/>
        <w:ind w:left="340" w:right="0" w:firstLine="720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הוכחה ראשונה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ההוכחה ראשונה היא שגמ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 xml:space="preserve">מזכיר שיש חיוב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או עצה טובה</w:t>
      </w:r>
      <w:r>
        <w:rPr>
          <w:sz w:val="20"/>
          <w:szCs w:val="20"/>
          <w:rtl w:val="true"/>
        </w:rPr>
        <w:t xml:space="preserve">) </w:t>
      </w:r>
      <w:r>
        <w:rPr>
          <w:sz w:val="20"/>
          <w:sz w:val="20"/>
          <w:szCs w:val="20"/>
          <w:rtl w:val="true"/>
        </w:rPr>
        <w:t>שירחיק אדם את עצמו מסכנה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תוס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מזכיר שני מקורות לזה</w:t>
      </w:r>
      <w:r>
        <w:rPr>
          <w:sz w:val="20"/>
          <w:szCs w:val="20"/>
          <w:rtl w:val="true"/>
        </w:rPr>
        <w:t>.)</w:t>
      </w:r>
    </w:p>
    <w:p>
      <w:pPr>
        <w:pStyle w:val="Normal"/>
        <w:ind w:left="340" w:right="0" w:firstLine="720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תוספות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תוס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מבאר את זה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דברים אחרים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לפעמים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יכולים להיות מסולקים על ידי מעשי בני אדם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ירחיק אדם את עצמו מהם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שאולי זהו אחד מן הפעמים שיוכל להציל את עצמו מהם</w:t>
      </w:r>
      <w:r>
        <w:rPr>
          <w:sz w:val="20"/>
          <w:szCs w:val="20"/>
          <w:rtl w:val="true"/>
        </w:rPr>
        <w:t>.</w:t>
      </w:r>
    </w:p>
    <w:p>
      <w:pPr>
        <w:pStyle w:val="Normal"/>
        <w:ind w:left="340" w:right="0" w:firstLine="720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 xml:space="preserve">י 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לרש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לכאו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>הוא קצת קשה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פי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שבידי שמים רצה לומר שלעולם הוא נגרם משמים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ולא מאדם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קשה מה לו לבוא למצב סכנה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שאי אפשר שייגרם על ידי מעשים שלו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נראה שיכול להיות ארבע דחויים</w:t>
      </w:r>
      <w:r>
        <w:rPr>
          <w:sz w:val="20"/>
          <w:szCs w:val="20"/>
          <w:rtl w:val="true"/>
        </w:rPr>
        <w:t>:</w:t>
      </w:r>
    </w:p>
    <w:p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דיחוי ראשון הוא שאולי אותו גמ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מדבר על צינים פחים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עיין בגמ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שמביא תוס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 xml:space="preserve">שיכולים לדחות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כמו שכתבנו בביאורים על תוס</w:t>
      </w:r>
      <w:r>
        <w:rPr>
          <w:sz w:val="20"/>
          <w:szCs w:val="20"/>
          <w:rtl w:val="true"/>
        </w:rPr>
        <w:t xml:space="preserve">') </w:t>
      </w:r>
      <w:r>
        <w:rPr>
          <w:sz w:val="20"/>
          <w:sz w:val="20"/>
          <w:szCs w:val="20"/>
          <w:rtl w:val="true"/>
        </w:rPr>
        <w:t>לראיה ראשונה כן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אבל לא לראיה שנית</w:t>
      </w:r>
      <w:r>
        <w:rPr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דיחוי שני הוא שרש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רק אומר שאין דברים אחרים קרים על ידי פשיעה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אולי יש דרגא יותר גדול מפשיעה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ויכול להיות נגרמים על ידי זה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ותחשב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אולי כן מסתבר קצת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שאם אדם זורק את עצמו מגג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אטו לא ימות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שאולי 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שומר שבלי גזירה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אין עליו מחשבה כזה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שאז נמצא שקשה מאד לאדם להרוג את עצמו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אבל עדיין עבירה הוא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שאולי צריך גזירה מאת ה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>אבל צריך גם בחירה שלו</w:t>
      </w:r>
      <w:r>
        <w:rPr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>יש לדון בזה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שמחודש לומר שיש דרגא יותר גבוה מפשיעה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שאינו מזיד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שהרי כאן לא מדבר על מזיד </w:t>
      </w:r>
      <w:r>
        <w:rPr>
          <w:sz w:val="20"/>
          <w:szCs w:val="20"/>
          <w:rtl w:val="true"/>
        </w:rPr>
        <w:t xml:space="preserve">( </w:t>
      </w:r>
      <w:r>
        <w:rPr>
          <w:sz w:val="20"/>
          <w:sz w:val="20"/>
          <w:szCs w:val="20"/>
          <w:rtl w:val="true"/>
        </w:rPr>
        <w:t>ויש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שאולי החילוק תלוי במה שכאן הכניס את עצמו לציור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אולי פשיעה של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הוא שלא שמר את עצמו כראוי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ותחשב על זה</w:t>
      </w:r>
      <w:r>
        <w:rPr>
          <w:sz w:val="20"/>
          <w:szCs w:val="20"/>
          <w:rtl w:val="true"/>
        </w:rPr>
        <w:t xml:space="preserve">.)). </w:t>
      </w:r>
      <w:r>
        <w:rPr>
          <w:sz w:val="20"/>
          <w:sz w:val="20"/>
          <w:szCs w:val="20"/>
          <w:rtl w:val="true"/>
        </w:rPr>
        <w:t>גם 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כמו שכתבנו לעיל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איזה לשון של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דווקא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כ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שרק צינים פחים באים על ידי פשיעה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בשאר כ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שלעולם באים על ידי גזירת ה</w:t>
      </w:r>
      <w:r>
        <w:rPr>
          <w:sz w:val="20"/>
          <w:szCs w:val="20"/>
          <w:rtl w:val="true"/>
        </w:rPr>
        <w:t xml:space="preserve">'. </w:t>
      </w:r>
      <w:r>
        <w:rPr>
          <w:sz w:val="20"/>
          <w:sz w:val="20"/>
          <w:szCs w:val="20"/>
          <w:rtl w:val="true"/>
        </w:rPr>
        <w:t>ותחשב</w:t>
      </w:r>
      <w:r>
        <w:rPr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כמו כן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לומר שדברים אחרים באים על ידי גזירות שלא עליו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אם מרחיק את עצמו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עושה שאין אותו גזירה ממית לו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כן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באמת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משמע ממקור ראשון שאומר תוס</w:t>
      </w:r>
      <w:r>
        <w:rPr>
          <w:sz w:val="20"/>
          <w:szCs w:val="20"/>
          <w:rtl w:val="true"/>
        </w:rPr>
        <w:t>'.)</w:t>
      </w:r>
    </w:p>
    <w:p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דיחוי רביעי הוא ששם חוששים שיש גזירה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אפשר שצריך גזירה ומעשים שלו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יש לבאר את זה בשני אופנים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האופן הראשון הוא שלפעמים 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גוזר שאם הוא יפשע ימות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במילים אחרים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גוזר באותם פעמים שחיים שלו בידיו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בצינים פחים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לפעמים אין שום גזי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חדשה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אלא לעולם הם בידיו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האופן השני הוא שגמ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אומרש יותר עליל לה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לגזור כשהוא במקום סכנה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לכאו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 xml:space="preserve">זה מפני שהוא יותר 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קל</w:t>
      </w:r>
      <w:r>
        <w:rPr>
          <w:sz w:val="20"/>
          <w:szCs w:val="20"/>
          <w:rtl w:val="true"/>
        </w:rPr>
        <w:t xml:space="preserve">" </w:t>
      </w:r>
      <w:r>
        <w:rPr>
          <w:sz w:val="20"/>
          <w:sz w:val="20"/>
          <w:szCs w:val="20"/>
          <w:rtl w:val="true"/>
        </w:rPr>
        <w:t xml:space="preserve">להמית אותו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שאין צריכים כל כך שינוי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וגם שבני אדם לא יתמהו עליו</w:t>
      </w:r>
      <w:r>
        <w:rPr>
          <w:sz w:val="20"/>
          <w:szCs w:val="20"/>
          <w:rtl w:val="true"/>
        </w:rPr>
        <w:t>).</w:t>
      </w:r>
    </w:p>
    <w:p>
      <w:pPr>
        <w:pStyle w:val="Normal"/>
        <w:ind w:left="360" w:right="0" w:firstLine="360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הוכחה שנית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גמ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דורש בב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מ מ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והסיר 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ממך כל חולי</w:t>
      </w:r>
      <w:r>
        <w:rPr>
          <w:sz w:val="20"/>
          <w:szCs w:val="20"/>
          <w:rtl w:val="true"/>
        </w:rPr>
        <w:t xml:space="preserve">" </w:t>
      </w:r>
      <w:r>
        <w:rPr>
          <w:sz w:val="20"/>
          <w:sz w:val="20"/>
          <w:szCs w:val="20"/>
          <w:rtl w:val="true"/>
        </w:rPr>
        <w:t>שה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מסיר ממך צינה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קשה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שצינה בא בידי אדם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ולא בידי שמים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  <w:rtl w:val="true"/>
        </w:rPr>
        <w:tab/>
      </w:r>
      <w:r>
        <w:rPr>
          <w:sz w:val="20"/>
          <w:sz w:val="20"/>
          <w:szCs w:val="20"/>
          <w:rtl w:val="true"/>
        </w:rPr>
        <w:t>תוספות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תוס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תי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שה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עשוה שלא צריכים שמירה ממנו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יותר טוב לנו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לסיבות שבארנו בביאורים שלנו על תוס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>לסמוך על שמירת 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מלסמוך על שמירות שלנו</w:t>
      </w:r>
      <w:r>
        <w:rPr>
          <w:sz w:val="20"/>
          <w:szCs w:val="20"/>
          <w:rtl w:val="true"/>
        </w:rPr>
        <w:t>.)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  <w:rtl w:val="true"/>
        </w:rPr>
        <w:tab/>
      </w:r>
      <w:r>
        <w:rPr>
          <w:sz w:val="20"/>
          <w:sz w:val="20"/>
          <w:szCs w:val="20"/>
          <w:rtl w:val="true"/>
        </w:rPr>
        <w:t>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לפי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אין קושיה זו קשה כלל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כ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שצינים ופחים לפעמים באים על ידי פשיעה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משמע שבשאר מקומות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באים על ידי גזירות ה</w:t>
      </w:r>
      <w:r>
        <w:rPr>
          <w:sz w:val="20"/>
          <w:szCs w:val="20"/>
          <w:rtl w:val="true"/>
        </w:rPr>
        <w:t xml:space="preserve">'.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אומר שלא יגזר כן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גם יש לומר שלא יבוא לעולם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שלא יגזור 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וגם לא יהיה צינה שבו יכול לפשע</w:t>
      </w:r>
      <w:r>
        <w:rPr>
          <w:sz w:val="20"/>
          <w:szCs w:val="20"/>
          <w:rtl w:val="true"/>
        </w:rPr>
        <w:t xml:space="preserve">. ( </w:t>
      </w:r>
      <w:r>
        <w:rPr>
          <w:sz w:val="20"/>
          <w:sz w:val="20"/>
          <w:szCs w:val="20"/>
          <w:rtl w:val="true"/>
        </w:rPr>
        <w:t>מובן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לדון לפי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איזה סיבה אומר 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שלא יקרה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 xml:space="preserve">יכולים לדחות כל אחד מן הסיבות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או יותר מאחד מהם</w:t>
      </w:r>
      <w:r>
        <w:rPr>
          <w:sz w:val="20"/>
          <w:szCs w:val="20"/>
          <w:rtl w:val="true"/>
        </w:rPr>
        <w:t xml:space="preserve">). </w:t>
      </w:r>
      <w:r>
        <w:rPr>
          <w:sz w:val="20"/>
          <w:sz w:val="20"/>
          <w:szCs w:val="20"/>
          <w:rtl w:val="true"/>
        </w:rPr>
        <w:t>ותחשב על זה</w:t>
      </w:r>
      <w:r>
        <w:rPr>
          <w:sz w:val="20"/>
          <w:szCs w:val="20"/>
          <w:rtl w:val="true"/>
        </w:rPr>
        <w:t>.)</w:t>
      </w:r>
    </w:p>
    <w:p>
      <w:pPr>
        <w:pStyle w:val="Normal"/>
        <w:ind w:left="340" w:right="0" w:firstLine="720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הוכחה שלישית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תוס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מביא מדרש שבו אנטונינוס שאל לרבי להתפלל עליו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רבי התפלל עליו שלא יוזק על ידי צינה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וטען אנטו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שכבר יכול להציל א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ע מצינה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שיש לו כיסוי</w:t>
      </w:r>
      <w:r>
        <w:rPr>
          <w:sz w:val="20"/>
          <w:szCs w:val="20"/>
          <w:rtl w:val="true"/>
        </w:rPr>
        <w:t>. [</w:t>
      </w:r>
      <w:r>
        <w:rPr>
          <w:sz w:val="20"/>
          <w:sz w:val="20"/>
          <w:szCs w:val="20"/>
          <w:rtl w:val="true"/>
        </w:rPr>
        <w:t>יש להעיר שיש קושיה על 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והוא שאולי התפלל לאותו סיבה שה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נתן ברכה עליו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בהוכחה שנית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צריך לומר שסבר רבי שזה לא די להיות תפלה טובה או שסבר רבי שזה לא נוגע לו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שלו אין טורח כלל בשמירת עצמו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זה יותר קשה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וצריך לומר שרש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מודה לתוס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שלעולם יכול אדם לשמור את עצמו מצינה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אין זה כוונת הגמ</w:t>
      </w:r>
      <w:r>
        <w:rPr>
          <w:sz w:val="20"/>
          <w:szCs w:val="20"/>
          <w:rtl w:val="true"/>
        </w:rPr>
        <w:t xml:space="preserve">'.]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התפלל רבי עליו שלא יוזק על ידי חום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ואמר אנטו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שזה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באמת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היא תפלה טובה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ומביא פסוק שאומר שאין אחד יכול לעמוד נגד חום ה</w:t>
      </w:r>
      <w:r>
        <w:rPr>
          <w:sz w:val="20"/>
          <w:szCs w:val="20"/>
          <w:rtl w:val="true"/>
        </w:rPr>
        <w:t>'.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לכאו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>קשה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שמשמע שחום הוא בידי ה</w:t>
      </w:r>
      <w:r>
        <w:rPr>
          <w:sz w:val="20"/>
          <w:szCs w:val="20"/>
          <w:rtl w:val="true"/>
        </w:rPr>
        <w:t>'.(</w:t>
      </w:r>
      <w:r>
        <w:rPr>
          <w:sz w:val="20"/>
          <w:sz w:val="20"/>
          <w:szCs w:val="20"/>
          <w:rtl w:val="true"/>
        </w:rPr>
        <w:t>יש דחייה פשוטה לקושיה זו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והוא לומר שצינים פחים לא מדבר על חום כלל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עייין בביאורים על תוס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>שנבאר מחלקת ראשונים בזה</w:t>
      </w:r>
      <w:r>
        <w:rPr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צינים ופחים אומר צינה וחום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ואז אינו בידי שמים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  <w:rtl w:val="true"/>
        </w:rPr>
        <w:tab/>
      </w:r>
      <w:r>
        <w:rPr>
          <w:sz w:val="20"/>
          <w:sz w:val="20"/>
          <w:szCs w:val="20"/>
          <w:rtl w:val="true"/>
        </w:rPr>
        <w:t>תוספות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תוספות מבאר שלא יכול לסלק את עצמו בכל אופן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אם הוא כבר בחר ללכת למקום שיש בו חום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וכבר היה יכול לסלק את עצמו ולא סלק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אז אפשר שלא יכול לסלק את עצמו עוד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אם לא בחר כלל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תמיד יתן לו 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יכולת לסלק את עצמו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לכן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אנטו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היה צריך תפילה על 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שחשש שיבחר דבר שיגרם לו חום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ואז לא יוכל לסלק את עצמו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לכן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התפלל לה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 xml:space="preserve">שלא יבוא לו חום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או שלא יבחר בטעות או שה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יתו לו עוד יכולת להציל את עצמו</w:t>
      </w:r>
      <w:r>
        <w:rPr>
          <w:sz w:val="20"/>
          <w:szCs w:val="20"/>
          <w:rtl w:val="true"/>
        </w:rPr>
        <w:t>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  <w:rtl w:val="true"/>
        </w:rPr>
        <w:tab/>
      </w:r>
      <w:r>
        <w:rPr>
          <w:sz w:val="20"/>
          <w:sz w:val="20"/>
          <w:szCs w:val="20"/>
          <w:rtl w:val="true"/>
        </w:rPr>
        <w:t>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לפי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אין קושיה זו קשה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התפלל על חום כיון שיש חום שבא שלא בפשיעה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אלא בגזירה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התפלל שה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יציל אותו מחום 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ואל יגזור עליו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או יתן לו יכולת להציל את עצמו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צריך לומר לרש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שלא לעולם אפשר לסלק את עצמו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ואם תאמר הרי הוכנו לעיל שרש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מודה לתוס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גבי צינה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ויש לומר שגם מודה לתי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תוס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להוכחה שנית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לומר שלזה התפלל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גם אפשר שמודה לתי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תוס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כאן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גי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ל שאנטו</w:t>
      </w:r>
      <w:r>
        <w:rPr>
          <w:sz w:val="20"/>
          <w:szCs w:val="20"/>
          <w:rtl w:val="true"/>
        </w:rPr>
        <w:t xml:space="preserve">' </w:t>
      </w:r>
      <w:r>
        <w:rPr>
          <w:sz w:val="20"/>
          <w:sz w:val="20"/>
          <w:szCs w:val="20"/>
          <w:rtl w:val="true"/>
        </w:rPr>
        <w:t>הכיר בעצמו שלעולם יכול להציל את עצמו מקור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אבל לא הכיר כן בחום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ולא היה כן בחום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במילים אחרים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מה שהיה כן בצינה היה רק מפני שכן היה מציאות של אנטו</w:t>
      </w:r>
      <w:r>
        <w:rPr>
          <w:sz w:val="20"/>
          <w:szCs w:val="20"/>
          <w:rtl w:val="true"/>
        </w:rPr>
        <w:t xml:space="preserve">', </w:t>
      </w:r>
      <w:r>
        <w:rPr>
          <w:sz w:val="20"/>
          <w:sz w:val="20"/>
          <w:szCs w:val="20"/>
          <w:rtl w:val="true"/>
        </w:rPr>
        <w:t>אבל לא היה בכלל שייך למה שצינה אינה בידי שמים</w:t>
      </w:r>
      <w:r>
        <w:rPr>
          <w:sz w:val="20"/>
          <w:szCs w:val="20"/>
          <w:rtl w:val="true"/>
        </w:rPr>
        <w:t>.)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עכשיו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נדון הוכחה כללית שנית שבארנו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מצאנו ארבע גמרות שמזכירים את זה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נביא אותם בסדר הש“ס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 xml:space="preserve">גמ’ ראשונה היא גמ’ בכתובות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ל</w:t>
      </w:r>
      <w:r>
        <w:rPr>
          <w:sz w:val="20"/>
          <w:szCs w:val="20"/>
          <w:rtl w:val="true"/>
        </w:rPr>
        <w:t xml:space="preserve">.). </w:t>
      </w:r>
      <w:r>
        <w:rPr>
          <w:sz w:val="20"/>
          <w:sz w:val="20"/>
          <w:szCs w:val="20"/>
          <w:rtl w:val="true"/>
        </w:rPr>
        <w:t>שם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לומד שיש פטור ממון גבי חיוב מיתה בידי שמים ממה מג“ש מממילת אסון שנאמר גבי אזהרת בני יעקב ומילת אסון שנאמר גבי מיתת בית דין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הרי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גבי בני יעקב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גמ’ מפרש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דנים בכל מיתות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ולא רק בצינים פחים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שהרי אילו היה רק דן בצינים פחים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לא היה מקור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שהרי בידי אדם הם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ולא בידי שמים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נמצא שרק אם חשש יעקב היה למיתה בידי שמים יכולים ללמוד את דינו לעונש של מיתה בידי שמים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לפי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זה מובן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 xml:space="preserve">גמרא דן אם חשש יעקב למיתה שבא בידי שמים או מיתה שבא בפשיעה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או לסיבה אחרת</w:t>
      </w:r>
      <w:r>
        <w:rPr>
          <w:sz w:val="20"/>
          <w:szCs w:val="20"/>
          <w:rtl w:val="true"/>
        </w:rPr>
        <w:t xml:space="preserve">). </w:t>
      </w:r>
      <w:r>
        <w:rPr>
          <w:sz w:val="20"/>
          <w:sz w:val="20"/>
          <w:szCs w:val="20"/>
          <w:rtl w:val="true"/>
        </w:rPr>
        <w:t>ואם תאמר אם כן גם מיתת בית דין הוא מיתה בידי שמים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שבא מגזי’ ה’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ויש לומר שאינו כן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אלא מיתות אחרים יכולים לבוא מכוונה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ורק לא מפשיעה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גם יש לומר שאין הכי נמי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הם מיתות בידי שמים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הם גם מיתת בית דין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ולא עונש מיתה בידי שמים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במילים אחרים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אולי כשדנים במיתה בידי שמים לענין מיתת בית דין אינו אותו דבר של מיתה בידי שמים לענין מיתה בידי אדם ובידי שמים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לפי תוס’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לא כל כך פשוט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לכאו’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צריך לומר שמניחים שלא יענש ה’ במה שיכול לצאת מידו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כעין זה לא יהיה מיתה בידי שמים בדבר שממש חייב מיתה בידי שמים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ויש לדון ל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שיעשה 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ואם לא יהני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יעשה דבר אחר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ויש לומר שה’ לא מטריח את עצמו ככה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מה שמוכיח גמרא מאריות האו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לשניהם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שה’ עושה בזה מיתה בידי שמים</w:t>
      </w:r>
      <w:r>
        <w:rPr>
          <w:sz w:val="20"/>
          <w:szCs w:val="20"/>
          <w:rtl w:val="true"/>
        </w:rPr>
        <w:t>.)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גמ’ בב“מ דורש מ“והסיר ה’ ממך כל חולי“ שהוא הצינה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ומביא על זה בריי’ זה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בארנו כל זה בתוך הערות על ביאורים שלנו על תוס’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ששם כתבנו</w:t>
      </w:r>
      <w:r>
        <w:rPr>
          <w:sz w:val="20"/>
          <w:szCs w:val="20"/>
          <w:rtl w:val="true"/>
        </w:rPr>
        <w:t xml:space="preserve">: </w:t>
      </w:r>
    </w:p>
    <w:p>
      <w:pPr>
        <w:pStyle w:val="Footnote"/>
        <w:rPr/>
      </w:pPr>
      <w:r>
        <w:rPr>
          <w:rtl w:val="true"/>
        </w:rPr>
        <w:t>”</w:t>
      </w:r>
      <w:r>
        <w:rPr>
          <w:rtl w:val="true"/>
        </w:rPr>
        <w:t>צריך לעיין באותו גמ’</w:t>
      </w:r>
      <w:r>
        <w:rPr>
          <w:rtl w:val="true"/>
        </w:rPr>
        <w:t xml:space="preserve">. </w:t>
      </w:r>
      <w:r>
        <w:rPr>
          <w:rtl w:val="true"/>
        </w:rPr>
        <w:t>אותו גמ’ אומר שמש“א ה’ שיסיר ממנו צינה הוא כבריי’ זה שהכל בידי שמים חוץ מצינים</w:t>
      </w:r>
      <w:r>
        <w:rPr>
          <w:rtl w:val="true"/>
        </w:rPr>
        <w:t xml:space="preserve">. </w:t>
      </w:r>
      <w:r>
        <w:rPr>
          <w:rtl w:val="true"/>
        </w:rPr>
        <w:t>היה נראה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שהפוך הוא</w:t>
      </w:r>
      <w:r>
        <w:rPr>
          <w:rtl w:val="true"/>
        </w:rPr>
        <w:t xml:space="preserve">, </w:t>
      </w:r>
      <w:r>
        <w:rPr>
          <w:rtl w:val="true"/>
        </w:rPr>
        <w:t>והכל בידי שמים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ה’ עשה לנו טובה</w:t>
      </w:r>
      <w:r>
        <w:rPr>
          <w:rtl w:val="true"/>
        </w:rPr>
        <w:t xml:space="preserve">, </w:t>
      </w:r>
      <w:r>
        <w:rPr>
          <w:rtl w:val="true"/>
        </w:rPr>
        <w:t>וברך לנו על הצינה</w:t>
      </w:r>
      <w:r>
        <w:rPr>
          <w:rtl w:val="true"/>
        </w:rPr>
        <w:t xml:space="preserve">, </w:t>
      </w:r>
      <w:r>
        <w:rPr>
          <w:rtl w:val="true"/>
        </w:rPr>
        <w:t>באופן שאינו עוד בידי שמים</w:t>
      </w:r>
      <w:r>
        <w:rPr>
          <w:rtl w:val="true"/>
        </w:rPr>
        <w:t>. (</w:t>
      </w:r>
      <w:r>
        <w:rPr>
          <w:rtl w:val="true"/>
        </w:rPr>
        <w:t>אולי על פי זה גם יכולים לת’ לחלק שלישי של תוס’</w:t>
      </w:r>
      <w:r>
        <w:rPr>
          <w:rtl w:val="true"/>
        </w:rPr>
        <w:t xml:space="preserve">.) </w:t>
      </w:r>
      <w:r>
        <w:rPr>
          <w:rtl w:val="true"/>
        </w:rPr>
        <w:t>וצריך ביאור איך תוס’ מפרש אותו גמ’ אם לא מבאר כמו שבארנו</w:t>
      </w:r>
      <w:r>
        <w:rPr>
          <w:rtl w:val="true"/>
        </w:rPr>
        <w:t xml:space="preserve">, </w:t>
      </w:r>
      <w:r>
        <w:rPr>
          <w:rtl w:val="true"/>
        </w:rPr>
        <w:t>שקשה מהו ה“לשיטתו“ שם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נראה לי</w:t>
      </w:r>
      <w:r>
        <w:rPr>
          <w:rtl w:val="true"/>
        </w:rPr>
        <w:t xml:space="preserve">, </w:t>
      </w:r>
      <w:r>
        <w:rPr>
          <w:rtl w:val="true"/>
        </w:rPr>
        <w:t>יש ביאור טוב לאותו גמ’</w:t>
      </w:r>
      <w:r>
        <w:rPr>
          <w:rtl w:val="true"/>
        </w:rPr>
        <w:t xml:space="preserve">, </w:t>
      </w:r>
      <w:r>
        <w:rPr>
          <w:rtl w:val="true"/>
        </w:rPr>
        <w:t>שזהו דבר שצריך שמירה ממנו</w:t>
      </w:r>
      <w:r>
        <w:rPr>
          <w:rtl w:val="true"/>
        </w:rPr>
        <w:t xml:space="preserve">, </w:t>
      </w:r>
      <w:r>
        <w:rPr>
          <w:rtl w:val="true"/>
        </w:rPr>
        <w:t>שיכול לפשע בו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דבר אחר</w:t>
      </w:r>
      <w:r>
        <w:rPr>
          <w:rtl w:val="true"/>
        </w:rPr>
        <w:t xml:space="preserve">, </w:t>
      </w:r>
      <w:r>
        <w:rPr>
          <w:rtl w:val="true"/>
        </w:rPr>
        <w:t>אין בו פשיעה</w:t>
      </w:r>
      <w:r>
        <w:rPr>
          <w:rtl w:val="true"/>
        </w:rPr>
        <w:t xml:space="preserve">, </w:t>
      </w:r>
      <w:r>
        <w:rPr>
          <w:rtl w:val="true"/>
        </w:rPr>
        <w:t xml:space="preserve">ואין צריכים שמירה מן הפשיעה </w:t>
      </w:r>
      <w:r>
        <w:rPr>
          <w:rtl w:val="true"/>
        </w:rPr>
        <w:t>(</w:t>
      </w:r>
      <w:r>
        <w:rPr>
          <w:rtl w:val="true"/>
        </w:rPr>
        <w:t>ואולי לא רוצה ה’ לשמור מגזירה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להבהנת תוס’ באותו גמ’</w:t>
      </w:r>
      <w:r>
        <w:rPr>
          <w:rtl w:val="true"/>
        </w:rPr>
        <w:t xml:space="preserve">, </w:t>
      </w:r>
      <w:r>
        <w:rPr>
          <w:rtl w:val="true"/>
        </w:rPr>
        <w:t>צריך ביאור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שוב נראה לי שיש להקשות על הגמ’</w:t>
      </w:r>
      <w:r>
        <w:rPr>
          <w:rtl w:val="true"/>
        </w:rPr>
        <w:t xml:space="preserve">, </w:t>
      </w:r>
      <w:r>
        <w:rPr>
          <w:rtl w:val="true"/>
        </w:rPr>
        <w:t>שאומר</w:t>
      </w:r>
      <w:r>
        <w:rPr>
          <w:rtl w:val="true"/>
        </w:rPr>
        <w:t>, ”</w:t>
      </w:r>
      <w:r>
        <w:rPr>
          <w:rtl w:val="true"/>
        </w:rPr>
        <w:t>והסיר ה’ ממך כל חולי</w:t>
      </w:r>
      <w:r>
        <w:rPr>
          <w:rtl w:val="true"/>
        </w:rPr>
        <w:t xml:space="preserve">,“ </w:t>
      </w:r>
      <w:r>
        <w:rPr>
          <w:rtl w:val="true"/>
        </w:rPr>
        <w:t>ומונה דבר אחד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הפוך הוא</w:t>
      </w:r>
      <w:r>
        <w:rPr>
          <w:rtl w:val="true"/>
        </w:rPr>
        <w:t xml:space="preserve">, </w:t>
      </w:r>
      <w:r>
        <w:rPr>
          <w:rtl w:val="true"/>
        </w:rPr>
        <w:t>ולשון ”כל“ מרבה הרבה חוליים</w:t>
      </w:r>
      <w:r>
        <w:rPr>
          <w:rtl w:val="true"/>
        </w:rPr>
        <w:t xml:space="preserve">. </w:t>
      </w:r>
      <w:r>
        <w:rPr>
          <w:rtl w:val="true"/>
        </w:rPr>
        <w:t>נראה לבאר שתוס’ סובר שכוונת הגמ’ הוא לשאול מה ”כל“ מרבה</w:t>
      </w:r>
      <w:r>
        <w:rPr>
          <w:rtl w:val="true"/>
        </w:rPr>
        <w:t xml:space="preserve">. </w:t>
      </w:r>
      <w:r>
        <w:rPr>
          <w:rtl w:val="true"/>
        </w:rPr>
        <w:t>אם ה’ אמר שמסיר ממנו חולי</w:t>
      </w:r>
      <w:r>
        <w:rPr>
          <w:rtl w:val="true"/>
        </w:rPr>
        <w:t xml:space="preserve">, </w:t>
      </w:r>
      <w:r>
        <w:rPr>
          <w:rtl w:val="true"/>
        </w:rPr>
        <w:t>אס מסתבר כבר שקאי על כל חולי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מפרש גמ’ שיש אחד שיש הו“א שלא מסיר ה’ ממנו</w:t>
      </w:r>
      <w:r>
        <w:rPr>
          <w:rtl w:val="true"/>
        </w:rPr>
        <w:t xml:space="preserve">. </w:t>
      </w:r>
      <w:r>
        <w:rPr>
          <w:rtl w:val="true"/>
        </w:rPr>
        <w:t>לפי שאר פשטים בגמ’</w:t>
      </w:r>
      <w:r>
        <w:rPr>
          <w:rtl w:val="true"/>
        </w:rPr>
        <w:t xml:space="preserve">, </w:t>
      </w:r>
      <w:r>
        <w:rPr>
          <w:rtl w:val="true"/>
        </w:rPr>
        <w:t>הוא הכי קשה</w:t>
      </w:r>
      <w:r>
        <w:rPr>
          <w:rtl w:val="true"/>
        </w:rPr>
        <w:t xml:space="preserve">, </w:t>
      </w:r>
      <w:r>
        <w:rPr>
          <w:rtl w:val="true"/>
        </w:rPr>
        <w:t>שהוא יותר ”קשה“ לה’ להסיר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ר“ח מפרש שהוא צינים</w:t>
      </w:r>
      <w:r>
        <w:rPr>
          <w:rtl w:val="true"/>
        </w:rPr>
        <w:t xml:space="preserve">, </w:t>
      </w:r>
      <w:r>
        <w:rPr>
          <w:rtl w:val="true"/>
        </w:rPr>
        <w:t>שאין כל כך צורך שה’ יסיר אותו</w:t>
      </w:r>
      <w:r>
        <w:rPr>
          <w:rtl w:val="true"/>
        </w:rPr>
        <w:t xml:space="preserve">, </w:t>
      </w:r>
      <w:r>
        <w:rPr>
          <w:rtl w:val="true"/>
        </w:rPr>
        <w:t>שכבר אנו יכולים להסיר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גמ’ אומר שאף על זה ה’ מבטיח שישמור לנו</w:t>
      </w:r>
      <w:r>
        <w:rPr>
          <w:rtl w:val="true"/>
        </w:rPr>
        <w:t xml:space="preserve">. </w:t>
      </w:r>
      <w:r>
        <w:rPr>
          <w:rtl w:val="true"/>
        </w:rPr>
        <w:t>לכן מה שאומר ר“ח הוא לשיטתו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זהו פי’ כל הגמ’</w:t>
      </w:r>
      <w:r>
        <w:rPr>
          <w:rtl w:val="true"/>
        </w:rPr>
        <w:t xml:space="preserve">, </w:t>
      </w:r>
      <w:r>
        <w:rPr>
          <w:rtl w:val="true"/>
        </w:rPr>
        <w:t>צריך ביאור איך תוס’ באר את הגמ’ בקושיה שלו</w:t>
      </w:r>
      <w:r>
        <w:rPr>
          <w:rtl w:val="true"/>
        </w:rPr>
        <w:t xml:space="preserve">. </w:t>
      </w:r>
      <w:r>
        <w:rPr>
          <w:rtl w:val="true"/>
        </w:rPr>
        <w:t>אם פי’ גמ’ כן</w:t>
      </w:r>
      <w:r>
        <w:rPr>
          <w:rtl w:val="true"/>
        </w:rPr>
        <w:t xml:space="preserve">, </w:t>
      </w:r>
      <w:r>
        <w:rPr>
          <w:rtl w:val="true"/>
        </w:rPr>
        <w:t>אולי יהיה לו קושיה</w:t>
      </w:r>
      <w:r>
        <w:rPr>
          <w:rtl w:val="true"/>
        </w:rPr>
        <w:t xml:space="preserve">- </w:t>
      </w:r>
      <w:r>
        <w:rPr>
          <w:rtl w:val="true"/>
        </w:rPr>
        <w:t>איזה שמירה יכול ה’ להוסיף</w:t>
      </w:r>
      <w:r>
        <w:rPr>
          <w:rtl w:val="true"/>
        </w:rPr>
        <w:t xml:space="preserve">- </w:t>
      </w:r>
      <w:r>
        <w:rPr>
          <w:rtl w:val="true"/>
        </w:rPr>
        <w:t>אבל זה יהיה קושיה על אותו גמ’</w:t>
      </w:r>
      <w:r>
        <w:rPr>
          <w:rtl w:val="true"/>
        </w:rPr>
        <w:t xml:space="preserve">, </w:t>
      </w:r>
      <w:r>
        <w:rPr>
          <w:rtl w:val="true"/>
        </w:rPr>
        <w:t>ולא נוגע לביאור צינים פחים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שמצוי שתוס’ יקשה בדרך אג</w:t>
      </w:r>
      <w:r>
        <w:rPr>
          <w:rtl w:val="true"/>
        </w:rPr>
        <w:t>.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גם אפשר שבא להוכיח כרש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והוא שלפעמים בו בידי פשיעה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אותו גמ’ מובן מאד</w:t>
      </w:r>
      <w:r>
        <w:rPr>
          <w:rtl w:val="true"/>
        </w:rPr>
        <w:t xml:space="preserve">, </w:t>
      </w:r>
      <w:r>
        <w:rPr>
          <w:rtl w:val="true"/>
        </w:rPr>
        <w:t>כמו שפירשנו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אומר שאינו כן</w:t>
      </w:r>
      <w:r>
        <w:rPr>
          <w:rtl w:val="true"/>
        </w:rPr>
        <w:t xml:space="preserve">, </w:t>
      </w:r>
      <w:r>
        <w:rPr>
          <w:rtl w:val="true"/>
        </w:rPr>
        <w:t xml:space="preserve">אלא יכול לפרש את הגמ’ אף לפי פירוש שוהא </w:t>
      </w:r>
      <w:r>
        <w:rPr>
          <w:rtl w:val="true"/>
        </w:rPr>
        <w:t>(</w:t>
      </w:r>
      <w:r>
        <w:rPr>
          <w:rtl w:val="true"/>
        </w:rPr>
        <w:t>תוס’</w:t>
      </w:r>
      <w:r>
        <w:rPr>
          <w:rtl w:val="true"/>
        </w:rPr>
        <w:t xml:space="preserve">) </w:t>
      </w:r>
      <w:r>
        <w:rPr>
          <w:rtl w:val="true"/>
        </w:rPr>
        <w:t>כתב</w:t>
      </w:r>
      <w:r>
        <w:rPr>
          <w:rtl w:val="true"/>
        </w:rPr>
        <w:t xml:space="preserve">, </w:t>
      </w:r>
      <w:r>
        <w:rPr>
          <w:rtl w:val="true"/>
        </w:rPr>
        <w:t>וכמו שבארנו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.“</w:t>
      </w:r>
    </w:p>
    <w:p>
      <w:pPr>
        <w:pStyle w:val="Footnote"/>
        <w:rPr/>
      </w:pPr>
      <w:r>
        <w:rPr>
          <w:rtl w:val="true"/>
        </w:rPr>
        <w:t>וע’ לקמן</w:t>
      </w:r>
      <w:r>
        <w:rPr>
          <w:rtl w:val="true"/>
        </w:rPr>
        <w:t xml:space="preserve">, </w:t>
      </w:r>
      <w:r>
        <w:rPr>
          <w:rtl w:val="true"/>
        </w:rPr>
        <w:t>שבע</w:t>
      </w:r>
      <w:r>
        <w:rPr>
          <w:rtl w:val="true"/>
        </w:rPr>
        <w:t>"</w:t>
      </w:r>
      <w:r>
        <w:rPr>
          <w:rtl w:val="true"/>
        </w:rPr>
        <w:t>ה נביא עוד פשט לתוס’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גמ’ בב</w:t>
      </w:r>
      <w:r>
        <w:rPr>
          <w:rtl w:val="true"/>
        </w:rPr>
        <w:t>"</w:t>
      </w:r>
      <w:r>
        <w:rPr>
          <w:rtl w:val="true"/>
        </w:rPr>
        <w:t>ב אומר שאם אח אחד חלה</w:t>
      </w:r>
      <w:r>
        <w:rPr>
          <w:rtl w:val="true"/>
        </w:rPr>
        <w:t xml:space="preserve">, </w:t>
      </w:r>
      <w:r>
        <w:rPr>
          <w:rtl w:val="true"/>
        </w:rPr>
        <w:t>לא נוטל ממון מתפסת הבית לרפא את עצמו</w:t>
      </w:r>
      <w:r>
        <w:rPr>
          <w:rtl w:val="true"/>
        </w:rPr>
        <w:t xml:space="preserve">. </w:t>
      </w:r>
      <w:r>
        <w:rPr>
          <w:rtl w:val="true"/>
        </w:rPr>
        <w:t>גמ’ מפרש שזה רק אם חלה בפשיעה</w:t>
      </w:r>
      <w:r>
        <w:rPr>
          <w:rtl w:val="true"/>
        </w:rPr>
        <w:t xml:space="preserve">. </w:t>
      </w:r>
      <w:r>
        <w:rPr>
          <w:rtl w:val="true"/>
        </w:rPr>
        <w:t>גמ’ מסביר שפשיעה הוא כבריי’</w:t>
      </w:r>
      <w:r>
        <w:rPr>
          <w:rtl w:val="true"/>
        </w:rPr>
        <w:t xml:space="preserve">, </w:t>
      </w:r>
      <w:r>
        <w:rPr>
          <w:rtl w:val="true"/>
        </w:rPr>
        <w:t>שהוא על ידי צינים פחים</w:t>
      </w:r>
      <w:r>
        <w:rPr>
          <w:rtl w:val="true"/>
        </w:rPr>
        <w:t xml:space="preserve">.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זה מובן מאד</w:t>
      </w:r>
      <w:r>
        <w:rPr>
          <w:rtl w:val="true"/>
        </w:rPr>
        <w:t xml:space="preserve">. </w:t>
      </w:r>
      <w:r>
        <w:rPr>
          <w:rtl w:val="true"/>
        </w:rPr>
        <w:t>אין דבר אחר בא על ידי פשעיה</w:t>
      </w:r>
      <w:r>
        <w:rPr>
          <w:rtl w:val="true"/>
        </w:rPr>
        <w:t xml:space="preserve">;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ציורים אלו הם הציורים המיוחדים של פשיעה</w:t>
      </w:r>
      <w:r>
        <w:rPr>
          <w:rtl w:val="true"/>
        </w:rPr>
        <w:t xml:space="preserve">. </w:t>
      </w:r>
      <w:r>
        <w:rPr>
          <w:rtl w:val="true"/>
        </w:rPr>
        <w:t>לתוס’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הפי’ הוא שאלו בוודאי באים על ידי פשיעה</w:t>
      </w:r>
      <w:r>
        <w:rPr>
          <w:rtl w:val="true"/>
        </w:rPr>
        <w:t xml:space="preserve">, </w:t>
      </w:r>
      <w:r>
        <w:rPr>
          <w:rtl w:val="true"/>
        </w:rPr>
        <w:t>שהיה תמיד אפשר לשמור את עצמו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שאר ציורים לא לעולם היה אפשר לשמור את עצמו</w:t>
      </w:r>
      <w:r>
        <w:rPr>
          <w:rtl w:val="true"/>
        </w:rPr>
        <w:t xml:space="preserve">. </w:t>
      </w:r>
      <w:r>
        <w:rPr>
          <w:rtl w:val="true"/>
        </w:rPr>
        <w:t>ואם תאמר עדיין ספק הוא</w:t>
      </w:r>
      <w:r>
        <w:rPr>
          <w:rtl w:val="true"/>
        </w:rPr>
        <w:t xml:space="preserve">, </w:t>
      </w:r>
      <w:r>
        <w:rPr>
          <w:rtl w:val="true"/>
        </w:rPr>
        <w:t>ולא יכול להוציא מהם</w:t>
      </w:r>
      <w:r>
        <w:rPr>
          <w:rtl w:val="true"/>
        </w:rPr>
        <w:t xml:space="preserve">. </w:t>
      </w:r>
      <w:r>
        <w:rPr>
          <w:rtl w:val="true"/>
        </w:rPr>
        <w:t>ויש לדון מי נחשב המוציא ממי</w:t>
      </w:r>
      <w:r>
        <w:rPr>
          <w:rtl w:val="true"/>
        </w:rPr>
        <w:t xml:space="preserve">. </w:t>
      </w:r>
      <w:r>
        <w:rPr>
          <w:rtl w:val="true"/>
        </w:rPr>
        <w:t>וזה תלוי בלומדות של תפה“ב ומוציא מחברו עליו הראיה</w:t>
      </w:r>
      <w:r>
        <w:rPr>
          <w:rtl w:val="true"/>
        </w:rPr>
        <w:t xml:space="preserve">. </w:t>
      </w:r>
      <w:r>
        <w:rPr>
          <w:rtl w:val="true"/>
        </w:rPr>
        <w:t>גם אפשר שלא לעולם הוא ספק</w:t>
      </w:r>
      <w:r>
        <w:rPr>
          <w:rtl w:val="true"/>
        </w:rPr>
        <w:t xml:space="preserve">, </w:t>
      </w:r>
      <w:r>
        <w:rPr>
          <w:rtl w:val="true"/>
        </w:rPr>
        <w:t>אלא יש ציורים שפשוט לראות שה’ עשה שלא יכול לעזור לעצמו כלום</w:t>
      </w:r>
      <w:r>
        <w:rPr>
          <w:rtl w:val="true"/>
        </w:rPr>
        <w:t>. 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אם כלב גדול בא לו ונשכו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לא היה יכול להציל את עצמו כלל</w:t>
      </w:r>
      <w:r>
        <w:rPr>
          <w:rtl w:val="true"/>
        </w:rPr>
        <w:t xml:space="preserve">, </w:t>
      </w:r>
      <w:r>
        <w:rPr>
          <w:rtl w:val="true"/>
        </w:rPr>
        <w:t>שה’ לא נתן לו שום פתח הצלה</w:t>
      </w:r>
      <w:r>
        <w:rPr>
          <w:rtl w:val="true"/>
        </w:rPr>
        <w:t xml:space="preserve">.) </w:t>
      </w:r>
      <w:r>
        <w:rPr>
          <w:rtl w:val="true"/>
        </w:rPr>
        <w:t>גם 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יש להעיר שלכאו’ רק ספק הוא</w:t>
      </w:r>
      <w:r>
        <w:rPr>
          <w:rtl w:val="true"/>
        </w:rPr>
        <w:t xml:space="preserve">, </w:t>
      </w:r>
      <w:r>
        <w:rPr>
          <w:rtl w:val="true"/>
        </w:rPr>
        <w:t>שאין כל צינה בא בפשיעה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היה צריך לומר שלא יכול לקחת מתפה</w:t>
      </w:r>
      <w:r>
        <w:rPr>
          <w:rtl w:val="true"/>
        </w:rPr>
        <w:t>"</w:t>
      </w:r>
      <w:r>
        <w:rPr>
          <w:rtl w:val="true"/>
        </w:rPr>
        <w:t>ב מספק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שיש לדחות כמו שאמרנו</w:t>
      </w:r>
      <w:r>
        <w:rPr>
          <w:rtl w:val="true"/>
        </w:rPr>
        <w:t xml:space="preserve">- </w:t>
      </w:r>
      <w:r>
        <w:rPr>
          <w:rtl w:val="true"/>
        </w:rPr>
        <w:t>שאינו ספק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גמ’ בע“ז אומר שבני אדם הם דומים לדגים</w:t>
      </w:r>
      <w:r>
        <w:rPr>
          <w:rtl w:val="true"/>
        </w:rPr>
        <w:t xml:space="preserve">, </w:t>
      </w:r>
      <w:r>
        <w:rPr>
          <w:rtl w:val="true"/>
        </w:rPr>
        <w:t>במה שכשה’ מוציא עליהם חמה</w:t>
      </w:r>
      <w:r>
        <w:rPr>
          <w:rtl w:val="true"/>
        </w:rPr>
        <w:t xml:space="preserve">, </w:t>
      </w:r>
      <w:r>
        <w:rPr>
          <w:rtl w:val="true"/>
        </w:rPr>
        <w:t>הם מתים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 ותוס’ אין זה מובן</w:t>
      </w:r>
      <w:r>
        <w:rPr>
          <w:rtl w:val="true"/>
        </w:rPr>
        <w:t xml:space="preserve">. 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זה קשה</w:t>
      </w:r>
      <w:r>
        <w:rPr>
          <w:rtl w:val="true"/>
        </w:rPr>
        <w:t xml:space="preserve">, </w:t>
      </w:r>
      <w:r>
        <w:rPr>
          <w:rtl w:val="true"/>
        </w:rPr>
        <w:t>שהרי כל דבר שה’ עושה ממית לאדם</w:t>
      </w:r>
      <w:r>
        <w:rPr>
          <w:rtl w:val="true"/>
        </w:rPr>
        <w:t xml:space="preserve">, </w:t>
      </w:r>
      <w:r>
        <w:rPr>
          <w:rtl w:val="true"/>
        </w:rPr>
        <w:t>אם לא מסלק את עצמו</w:t>
      </w:r>
      <w:r>
        <w:rPr>
          <w:rtl w:val="true"/>
        </w:rPr>
        <w:t xml:space="preserve">. </w:t>
      </w:r>
      <w:r>
        <w:rPr>
          <w:rtl w:val="true"/>
        </w:rPr>
        <w:t>החילוק הוא רק שיכול למות על ידי חום בפשיעתו</w:t>
      </w:r>
      <w:r>
        <w:rPr>
          <w:rtl w:val="true"/>
        </w:rPr>
        <w:t xml:space="preserve">. </w:t>
      </w:r>
      <w:r>
        <w:rPr>
          <w:rtl w:val="true"/>
        </w:rPr>
        <w:t>נראה שצריך לבאר שה’ לא גוזר מיתה עליו</w:t>
      </w:r>
      <w:r>
        <w:rPr>
          <w:rtl w:val="true"/>
        </w:rPr>
        <w:t xml:space="preserve">, </w:t>
      </w:r>
      <w:r>
        <w:rPr>
          <w:rtl w:val="true"/>
        </w:rPr>
        <w:t>אלא ה’ מוציא חמה</w:t>
      </w:r>
      <w:r>
        <w:rPr>
          <w:rtl w:val="true"/>
        </w:rPr>
        <w:t xml:space="preserve">. </w:t>
      </w:r>
      <w:r>
        <w:rPr>
          <w:rtl w:val="true"/>
        </w:rPr>
        <w:t>זה עושה יכולת גדול לו למות</w:t>
      </w:r>
      <w:r>
        <w:rPr>
          <w:rtl w:val="true"/>
        </w:rPr>
        <w:t xml:space="preserve">, </w:t>
      </w:r>
      <w:r>
        <w:rPr>
          <w:rtl w:val="true"/>
        </w:rPr>
        <w:t>כיון שלא רק יכול</w:t>
      </w:r>
      <w:r>
        <w:rPr>
          <w:rtl w:val="true"/>
        </w:rPr>
        <w:t xml:space="preserve">,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למות מחמת גזי’ מחום</w:t>
      </w:r>
      <w:r>
        <w:rPr>
          <w:rtl w:val="true"/>
        </w:rPr>
        <w:t xml:space="preserve">, </w:t>
      </w:r>
      <w:r>
        <w:rPr>
          <w:rtl w:val="true"/>
        </w:rPr>
        <w:t>אלא אף בלי גזי’ מחום</w:t>
      </w:r>
      <w:r>
        <w:rPr>
          <w:rtl w:val="true"/>
        </w:rPr>
        <w:t>. (</w:t>
      </w:r>
      <w:r>
        <w:rPr>
          <w:rtl w:val="true"/>
        </w:rPr>
        <w:t>יש להוסיף שאולי הדמיון לדגים הוא ששניהם מתים בלי גזי’</w:t>
      </w:r>
      <w:r>
        <w:rPr>
          <w:rtl w:val="true"/>
        </w:rPr>
        <w:t xml:space="preserve">- </w:t>
      </w:r>
      <w:r>
        <w:rPr>
          <w:rtl w:val="true"/>
        </w:rPr>
        <w:t>שאולי מסתבר שאין גזי’ על דגים</w:t>
      </w:r>
      <w:r>
        <w:rPr>
          <w:rtl w:val="true"/>
        </w:rPr>
        <w:t xml:space="preserve">- </w:t>
      </w:r>
      <w:r>
        <w:rPr>
          <w:rtl w:val="true"/>
        </w:rPr>
        <w:t>על ידי חום</w:t>
      </w:r>
      <w:r>
        <w:rPr>
          <w:rtl w:val="true"/>
        </w:rPr>
        <w:t xml:space="preserve">.) </w:t>
      </w:r>
      <w:r>
        <w:rPr>
          <w:rtl w:val="true"/>
        </w:rPr>
        <w:t>לתוס’</w:t>
      </w:r>
      <w:r>
        <w:rPr>
          <w:rtl w:val="true"/>
        </w:rPr>
        <w:t xml:space="preserve">, </w:t>
      </w:r>
      <w:r>
        <w:rPr>
          <w:rtl w:val="true"/>
        </w:rPr>
        <w:t>זה קשה שלהיפך</w:t>
      </w:r>
      <w:r>
        <w:rPr>
          <w:rtl w:val="true"/>
        </w:rPr>
        <w:t xml:space="preserve">, </w:t>
      </w:r>
      <w:r>
        <w:rPr>
          <w:rtl w:val="true"/>
        </w:rPr>
        <w:t>בני אדם שמורים יותר מן החמה ממדברים אחרים</w:t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היה נראה לפרש אותו גמ’</w:t>
      </w:r>
      <w:r>
        <w:rPr>
          <w:rtl w:val="true"/>
        </w:rPr>
        <w:t xml:space="preserve">, </w:t>
      </w:r>
      <w:r>
        <w:rPr>
          <w:rtl w:val="true"/>
        </w:rPr>
        <w:t>לפי תוס’</w:t>
      </w:r>
      <w:r>
        <w:rPr>
          <w:rtl w:val="true"/>
        </w:rPr>
        <w:t xml:space="preserve">, </w:t>
      </w:r>
      <w:r>
        <w:rPr>
          <w:rtl w:val="true"/>
        </w:rPr>
        <w:t>הפוך ממה שכ’ תוספות בכתובות</w:t>
      </w:r>
      <w:r>
        <w:rPr>
          <w:rtl w:val="true"/>
        </w:rPr>
        <w:t xml:space="preserve">, </w:t>
      </w:r>
      <w:r>
        <w:rPr>
          <w:rtl w:val="true"/>
        </w:rPr>
        <w:t xml:space="preserve">ולומר שכוונת הגמ’ הוא שאינו אפשר </w:t>
      </w:r>
      <w:r>
        <w:rPr>
          <w:rtl w:val="true"/>
        </w:rPr>
        <w:t>(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אינו לעולם אפשר</w:t>
      </w:r>
      <w:r>
        <w:rPr>
          <w:rtl w:val="true"/>
        </w:rPr>
        <w:t xml:space="preserve">) </w:t>
      </w:r>
      <w:r>
        <w:rPr>
          <w:rtl w:val="true"/>
        </w:rPr>
        <w:t>להציל את עצמו מן החמה</w:t>
      </w:r>
      <w:r>
        <w:rPr>
          <w:rtl w:val="true"/>
        </w:rPr>
        <w:t xml:space="preserve">, </w:t>
      </w:r>
      <w:r>
        <w:rPr>
          <w:rtl w:val="true"/>
        </w:rPr>
        <w:t>שרק יכול להציל את עצמו מצינה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בני אדם דומים לדגים במה שחמה ממית אותם</w:t>
      </w:r>
      <w:r>
        <w:rPr>
          <w:rtl w:val="true"/>
        </w:rPr>
        <w:t xml:space="preserve">. </w:t>
      </w:r>
      <w:r>
        <w:rPr>
          <w:rtl w:val="true"/>
        </w:rPr>
        <w:t>יש דברים אחרים שממיתים לאדם שלא יכול להציל מהם</w:t>
      </w:r>
      <w:r>
        <w:rPr>
          <w:rtl w:val="true"/>
        </w:rPr>
        <w:t xml:space="preserve">, </w:t>
      </w:r>
      <w:r>
        <w:rPr>
          <w:rtl w:val="true"/>
        </w:rPr>
        <w:t>אבל אלו לא ממיתים</w:t>
      </w:r>
      <w:r>
        <w:rPr>
          <w:rtl w:val="true"/>
        </w:rPr>
        <w:t xml:space="preserve">, </w:t>
      </w:r>
      <w:r>
        <w:rPr>
          <w:rtl w:val="true"/>
        </w:rPr>
        <w:t>כל כך</w:t>
      </w:r>
      <w:r>
        <w:rPr>
          <w:rtl w:val="true"/>
        </w:rPr>
        <w:t xml:space="preserve">, </w:t>
      </w:r>
      <w:r>
        <w:rPr>
          <w:rtl w:val="true"/>
        </w:rPr>
        <w:t>דגים</w:t>
      </w:r>
      <w:r>
        <w:rPr>
          <w:rtl w:val="true"/>
        </w:rPr>
        <w:t xml:space="preserve">, </w:t>
      </w:r>
      <w:r>
        <w:rPr>
          <w:rtl w:val="true"/>
        </w:rPr>
        <w:t>ובזה לא דומים לדגים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 xml:space="preserve">.) </w:t>
      </w:r>
      <w:r>
        <w:rPr>
          <w:rtl w:val="true"/>
        </w:rPr>
        <w:t xml:space="preserve">נראה שצריכים לדחוק לתוס’ לומר ש“כיון שקדרה עליהם חמה מיד מתים“ אינו דווקא </w:t>
      </w:r>
      <w:r>
        <w:rPr>
          <w:rtl w:val="true"/>
        </w:rPr>
        <w:t>(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גבי בני אדם</w:t>
      </w:r>
      <w:r>
        <w:rPr>
          <w:rtl w:val="true"/>
        </w:rPr>
        <w:t xml:space="preserve">), </w:t>
      </w:r>
      <w:r>
        <w:rPr>
          <w:rtl w:val="true"/>
        </w:rPr>
        <w:t>ורק רצה לומר שהוא מין מיתה המצוי</w:t>
      </w:r>
      <w:r>
        <w:rPr>
          <w:rtl w:val="true"/>
        </w:rPr>
        <w:t xml:space="preserve">. </w:t>
      </w:r>
      <w:r>
        <w:rPr>
          <w:rtl w:val="true"/>
        </w:rPr>
        <w:t>מיתת חמה מצוי ביותר</w:t>
      </w:r>
      <w:r>
        <w:rPr>
          <w:rtl w:val="true"/>
        </w:rPr>
        <w:t xml:space="preserve">, </w:t>
      </w:r>
      <w:r>
        <w:rPr>
          <w:rtl w:val="true"/>
        </w:rPr>
        <w:t>שכיון שאדם יכול לסלק אותו ממנו</w:t>
      </w:r>
      <w:r>
        <w:rPr>
          <w:rtl w:val="true"/>
        </w:rPr>
        <w:t xml:space="preserve">, </w:t>
      </w:r>
      <w:r>
        <w:rPr>
          <w:rtl w:val="true"/>
        </w:rPr>
        <w:t>אין צריכים כל כך סיבה לגזור אותו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לא רוצה ה’ לגזור מיתה על אדם הרבה פעמים</w:t>
      </w:r>
      <w:r>
        <w:rPr>
          <w:rtl w:val="true"/>
        </w:rPr>
        <w:t xml:space="preserve">, </w:t>
      </w:r>
      <w:r>
        <w:rPr>
          <w:rtl w:val="true"/>
        </w:rPr>
        <w:t>שזה מאד רע 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יגזור עליו מיתה אם לא שומר על עצמו</w:t>
      </w:r>
      <w:r>
        <w:rPr>
          <w:rtl w:val="true"/>
        </w:rPr>
        <w:t xml:space="preserve">, </w:t>
      </w:r>
      <w:r>
        <w:rPr>
          <w:rtl w:val="true"/>
        </w:rPr>
        <w:t>שאין זה כל כך רע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קורה מיתת חום יותר משאר מיתות</w:t>
      </w:r>
      <w:r>
        <w:rPr>
          <w:rtl w:val="true"/>
        </w:rPr>
        <w:t xml:space="preserve">. </w:t>
      </w:r>
      <w:r>
        <w:rPr>
          <w:rtl w:val="true"/>
        </w:rPr>
        <w:t>ממילא</w:t>
      </w:r>
      <w:r>
        <w:rPr>
          <w:rtl w:val="true"/>
        </w:rPr>
        <w:t xml:space="preserve">, </w:t>
      </w:r>
      <w:r>
        <w:rPr>
          <w:rtl w:val="true"/>
        </w:rPr>
        <w:t>נמצא שהוא ממית יותר בנ“א משאר מיתות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שלא פשוט שירבה ה’ אותו מיתה כל כך</w:t>
      </w:r>
      <w:r>
        <w:rPr>
          <w:rtl w:val="true"/>
        </w:rPr>
        <w:t xml:space="preserve">.) </w:t>
      </w:r>
      <w:r>
        <w:rPr>
          <w:rtl w:val="true"/>
        </w:rPr>
        <w:t>על פי זה</w:t>
      </w:r>
      <w:r>
        <w:rPr>
          <w:rtl w:val="true"/>
        </w:rPr>
        <w:t xml:space="preserve">, </w:t>
      </w:r>
      <w:r>
        <w:rPr>
          <w:rtl w:val="true"/>
        </w:rPr>
        <w:t>יש לבאר גם את הגמ’ בב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אולי אומר שה’ ישמור מצינה</w:t>
      </w:r>
      <w:r>
        <w:rPr>
          <w:rtl w:val="true"/>
        </w:rPr>
        <w:t xml:space="preserve">. </w:t>
      </w:r>
      <w:r>
        <w:rPr>
          <w:rtl w:val="true"/>
        </w:rPr>
        <w:t>זה הדבר הכי טוב</w:t>
      </w:r>
      <w:r>
        <w:rPr>
          <w:rtl w:val="true"/>
        </w:rPr>
        <w:t xml:space="preserve">, </w:t>
      </w:r>
      <w:r>
        <w:rPr>
          <w:rtl w:val="true"/>
        </w:rPr>
        <w:t>מפני שצינה הוא מאד מצוי</w:t>
      </w:r>
      <w:r>
        <w:rPr>
          <w:rtl w:val="true"/>
        </w:rPr>
        <w:t xml:space="preserve">, </w:t>
      </w:r>
      <w:r>
        <w:rPr>
          <w:rtl w:val="true"/>
        </w:rPr>
        <w:t>כמו שחמה מאד מצוי</w:t>
      </w:r>
      <w:r>
        <w:rPr>
          <w:rtl w:val="true"/>
        </w:rPr>
        <w:t>. (</w:t>
      </w:r>
      <w:r>
        <w:rPr>
          <w:rtl w:val="true"/>
        </w:rPr>
        <w:t>אולי כן נראה קצת מדמיון למה שאמר רב שם</w:t>
      </w:r>
      <w:r>
        <w:rPr>
          <w:rtl w:val="true"/>
        </w:rPr>
        <w:t xml:space="preserve">, </w:t>
      </w:r>
      <w:r>
        <w:rPr>
          <w:rtl w:val="true"/>
        </w:rPr>
        <w:t>והוא עין הרע</w:t>
      </w:r>
      <w:r>
        <w:rPr>
          <w:rtl w:val="true"/>
        </w:rPr>
        <w:t xml:space="preserve">, </w:t>
      </w:r>
      <w:r>
        <w:rPr>
          <w:rtl w:val="true"/>
        </w:rPr>
        <w:t>שמזכיר גמ’ שהוא המיתה הכי מצוייה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.) </w:t>
      </w:r>
      <w:r>
        <w:rPr>
          <w:rtl w:val="true"/>
        </w:rPr>
        <w:t>גם אולי אפשר לפרש לפי תוספות שכוונת גמ’ הוא שצריך לשמור מחמה</w:t>
      </w:r>
      <w:r>
        <w:rPr>
          <w:rtl w:val="true"/>
        </w:rPr>
        <w:t xml:space="preserve">, </w:t>
      </w:r>
      <w:r>
        <w:rPr>
          <w:rtl w:val="true"/>
        </w:rPr>
        <w:t xml:space="preserve">שקל לו להמית אדם </w:t>
      </w:r>
      <w:r>
        <w:rPr>
          <w:rtl w:val="true"/>
        </w:rPr>
        <w:t>(</w:t>
      </w:r>
      <w:r>
        <w:rPr>
          <w:rtl w:val="true"/>
        </w:rPr>
        <w:t>אם לא שמר ממנו כבר</w:t>
      </w:r>
      <w:r>
        <w:rPr>
          <w:rtl w:val="true"/>
        </w:rPr>
        <w:t xml:space="preserve">). </w:t>
      </w:r>
      <w:r>
        <w:rPr>
          <w:rtl w:val="true"/>
        </w:rPr>
        <w:t xml:space="preserve">מה שמזהיר לנו קרא על זה </w:t>
      </w:r>
      <w:r>
        <w:rPr>
          <w:rtl w:val="true"/>
        </w:rPr>
        <w:t>(</w:t>
      </w:r>
      <w:r>
        <w:rPr>
          <w:rtl w:val="true"/>
        </w:rPr>
        <w:t>שאם לא בא להזהיר לנו</w:t>
      </w:r>
      <w:r>
        <w:rPr>
          <w:rtl w:val="true"/>
        </w:rPr>
        <w:t xml:space="preserve">, </w:t>
      </w:r>
      <w:r>
        <w:rPr>
          <w:rtl w:val="true"/>
        </w:rPr>
        <w:t>למה יזכיר אותו</w:t>
      </w:r>
      <w:r>
        <w:rPr>
          <w:rtl w:val="true"/>
        </w:rPr>
        <w:t xml:space="preserve">) </w:t>
      </w:r>
      <w:r>
        <w:rPr>
          <w:rtl w:val="true"/>
        </w:rPr>
        <w:t>מראה שיכול לשמור עליו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לשיטתו</w:t>
      </w:r>
      <w:r>
        <w:rPr>
          <w:rtl w:val="true"/>
        </w:rPr>
        <w:t xml:space="preserve">, </w:t>
      </w:r>
      <w:r>
        <w:rPr>
          <w:rtl w:val="true"/>
        </w:rPr>
        <w:t>שאמר שיכול לשמור על צינה וחום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שהרי אף על דברים אחרים</w:t>
      </w:r>
      <w:r>
        <w:rPr>
          <w:rtl w:val="true"/>
        </w:rPr>
        <w:t xml:space="preserve">, </w:t>
      </w:r>
      <w:r>
        <w:rPr>
          <w:rtl w:val="true"/>
        </w:rPr>
        <w:t>לפעמים יכול לשמור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עליהם צריך שמירה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(</w:t>
      </w:r>
      <w:r>
        <w:rPr>
          <w:rtl w:val="true"/>
        </w:rPr>
        <w:t>גם קצת יש לדון על לשון הפסוק</w:t>
      </w:r>
      <w:r>
        <w:rPr>
          <w:rtl w:val="true"/>
        </w:rPr>
        <w:t xml:space="preserve">. </w:t>
      </w:r>
      <w:r>
        <w:rPr>
          <w:rtl w:val="true"/>
        </w:rPr>
        <w:t>אומר ששומר נפשו ירחק מאלו</w:t>
      </w:r>
      <w:r>
        <w:rPr>
          <w:rtl w:val="true"/>
        </w:rPr>
        <w:t xml:space="preserve">. </w:t>
      </w:r>
      <w:r>
        <w:rPr>
          <w:rtl w:val="true"/>
        </w:rPr>
        <w:t>נראה שזה מובן 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- </w:t>
      </w:r>
      <w:r>
        <w:rPr>
          <w:rtl w:val="true"/>
        </w:rPr>
        <w:t>שיש צורך להרחיק מאלו</w:t>
      </w:r>
      <w:r>
        <w:rPr>
          <w:rtl w:val="true"/>
        </w:rPr>
        <w:t xml:space="preserve">, </w:t>
      </w:r>
      <w:r>
        <w:rPr>
          <w:rtl w:val="true"/>
        </w:rPr>
        <w:t>שיכול לגרום אותם על ידי פשיעה</w:t>
      </w:r>
      <w:r>
        <w:rPr>
          <w:rtl w:val="true"/>
        </w:rPr>
        <w:t xml:space="preserve">, </w:t>
      </w:r>
      <w:r>
        <w:rPr>
          <w:rtl w:val="true"/>
        </w:rPr>
        <w:t>ואז צריך להרחיק מן הפשיעה</w:t>
      </w:r>
      <w:r>
        <w:rPr>
          <w:rtl w:val="true"/>
        </w:rPr>
        <w:t xml:space="preserve">- </w:t>
      </w:r>
      <w:r>
        <w:rPr>
          <w:rtl w:val="true"/>
        </w:rPr>
        <w:t>וזה מובן לתוס’</w:t>
      </w:r>
      <w:r>
        <w:rPr>
          <w:rtl w:val="true"/>
        </w:rPr>
        <w:t xml:space="preserve">- </w:t>
      </w:r>
      <w:r>
        <w:rPr>
          <w:rtl w:val="true"/>
        </w:rPr>
        <w:t>שצריך לשמור את עצמו</w:t>
      </w:r>
      <w:r>
        <w:rPr>
          <w:rtl w:val="true"/>
        </w:rPr>
        <w:t xml:space="preserve">, </w:t>
      </w:r>
      <w:r>
        <w:rPr>
          <w:rtl w:val="true"/>
        </w:rPr>
        <w:t>כיון שתמיד יכול</w:t>
      </w:r>
      <w:r>
        <w:rPr>
          <w:rtl w:val="true"/>
        </w:rPr>
        <w:t>.)</w:t>
      </w:r>
    </w:p>
  </w:footnote>
  <w:footnote w:id="113">
    <w:p>
      <w:pPr>
        <w:pStyle w:val="Normal"/>
        <w:spacing w:before="283" w:after="283"/>
        <w:rPr>
          <w:sz w:val="20"/>
          <w:szCs w:val="20"/>
        </w:rPr>
      </w:pPr>
      <w:r>
        <w:rPr>
          <w:rStyle w:val="FootnoteCharacters"/>
        </w:rPr>
        <w:footnoteRef/>
      </w:r>
      <w:r>
        <w:rPr>
          <w:b/>
          <w:b/>
          <w:bCs/>
          <w:sz w:val="20"/>
          <w:sz w:val="20"/>
          <w:szCs w:val="20"/>
          <w:rtl w:val="true"/>
        </w:rPr>
        <w:t>ביאור צינים פחים</w:t>
      </w:r>
      <w:r>
        <w:rPr>
          <w:b/>
          <w:bCs/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  <w:rtl w:val="true"/>
        </w:rPr>
        <w:tab/>
      </w:r>
      <w:r>
        <w:rPr>
          <w:b/>
          <w:b/>
          <w:bCs/>
          <w:sz w:val="20"/>
          <w:sz w:val="20"/>
          <w:szCs w:val="20"/>
          <w:rtl w:val="true"/>
        </w:rPr>
        <w:t>הקדמה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גמ׳ אומר שיש חילוק בין צינים פחים לדברים אחרים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שכל דברים אחרים באים בידי שמים</w:t>
      </w:r>
      <w:r>
        <w:rPr>
          <w:sz w:val="20"/>
          <w:szCs w:val="20"/>
          <w:rtl w:val="true"/>
        </w:rPr>
        <w:t xml:space="preserve">. 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מצאנו שלש מקורות עיקריים שמזכיר מילים אלו</w:t>
      </w:r>
      <w:r>
        <w:rPr>
          <w:sz w:val="20"/>
          <w:szCs w:val="20"/>
          <w:rtl w:val="true"/>
        </w:rPr>
        <w:t>:</w:t>
      </w:r>
    </w:p>
    <w:p>
      <w:pPr>
        <w:pStyle w:val="Normal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 xml:space="preserve">פסוק במשלי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כב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ה</w:t>
      </w:r>
      <w:r>
        <w:rPr>
          <w:sz w:val="20"/>
          <w:szCs w:val="20"/>
          <w:rtl w:val="true"/>
        </w:rPr>
        <w:t xml:space="preserve">) </w:t>
      </w:r>
      <w:r>
        <w:rPr>
          <w:sz w:val="20"/>
          <w:sz w:val="20"/>
          <w:szCs w:val="20"/>
          <w:rtl w:val="true"/>
        </w:rPr>
        <w:t>אומר</w:t>
      </w:r>
      <w:r>
        <w:rPr>
          <w:sz w:val="20"/>
          <w:szCs w:val="20"/>
          <w:rtl w:val="true"/>
        </w:rPr>
        <w:t>, ”</w:t>
      </w:r>
      <w:r>
        <w:rPr>
          <w:sz w:val="20"/>
          <w:sz w:val="20"/>
          <w:szCs w:val="20"/>
          <w:rtl w:val="true"/>
        </w:rPr>
        <w:t>צנים פחים בדרך עקש שומר נפשו ירחק מהם</w:t>
      </w:r>
      <w:r>
        <w:rPr>
          <w:sz w:val="20"/>
          <w:szCs w:val="20"/>
          <w:rtl w:val="true"/>
        </w:rPr>
        <w:t>.“</w:t>
      </w:r>
    </w:p>
    <w:p>
      <w:pPr>
        <w:pStyle w:val="Normal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 xml:space="preserve">יש בריי’ שמביא גמ’’ בכתובות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ל</w:t>
      </w:r>
      <w:r>
        <w:rPr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>שאומר</w:t>
      </w:r>
      <w:r>
        <w:rPr>
          <w:sz w:val="20"/>
          <w:szCs w:val="20"/>
          <w:rtl w:val="true"/>
        </w:rPr>
        <w:t>: ”</w:t>
      </w:r>
      <w:r>
        <w:rPr>
          <w:sz w:val="20"/>
          <w:sz w:val="20"/>
          <w:szCs w:val="20"/>
          <w:rtl w:val="true"/>
        </w:rPr>
        <w:t xml:space="preserve">הכל בידי שמים חוץ מצינים פחים שנאמר </w:t>
      </w:r>
      <w:r>
        <w:rPr>
          <w:sz w:val="20"/>
          <w:szCs w:val="20"/>
          <w:rtl w:val="true"/>
        </w:rPr>
        <w:t>[</w:t>
      </w:r>
      <w:r>
        <w:rPr>
          <w:sz w:val="20"/>
          <w:sz w:val="20"/>
          <w:szCs w:val="20"/>
          <w:rtl w:val="true"/>
        </w:rPr>
        <w:t>ומביא פסוק שבמשלי</w:t>
      </w:r>
      <w:r>
        <w:rPr>
          <w:sz w:val="20"/>
          <w:szCs w:val="20"/>
          <w:rtl w:val="true"/>
        </w:rPr>
        <w:t>].“</w:t>
      </w:r>
    </w:p>
    <w:p>
      <w:pPr>
        <w:pStyle w:val="Normal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 xml:space="preserve">יש מימרא מר’ חנינא שמביא גמ’ בב“מ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קז</w:t>
      </w:r>
      <w:r>
        <w:rPr>
          <w:sz w:val="20"/>
          <w:szCs w:val="20"/>
          <w:rtl w:val="true"/>
        </w:rPr>
        <w:t xml:space="preserve">.), </w:t>
      </w:r>
      <w:r>
        <w:rPr>
          <w:sz w:val="20"/>
          <w:sz w:val="20"/>
          <w:szCs w:val="20"/>
          <w:rtl w:val="true"/>
        </w:rPr>
        <w:t xml:space="preserve">בב“ב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קמד</w:t>
      </w:r>
      <w:r>
        <w:rPr>
          <w:sz w:val="20"/>
          <w:szCs w:val="20"/>
          <w:rtl w:val="true"/>
        </w:rPr>
        <w:t xml:space="preserve">.), </w:t>
      </w:r>
      <w:r>
        <w:rPr>
          <w:sz w:val="20"/>
          <w:sz w:val="20"/>
          <w:szCs w:val="20"/>
          <w:rtl w:val="true"/>
        </w:rPr>
        <w:t xml:space="preserve">ובע“ז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ג</w:t>
      </w:r>
      <w:r>
        <w:rPr>
          <w:sz w:val="20"/>
          <w:szCs w:val="20"/>
          <w:rtl w:val="true"/>
        </w:rPr>
        <w:t xml:space="preserve">:) </w:t>
      </w:r>
      <w:r>
        <w:rPr>
          <w:sz w:val="20"/>
          <w:sz w:val="20"/>
          <w:szCs w:val="20"/>
          <w:rtl w:val="true"/>
        </w:rPr>
        <w:t>שאומר</w:t>
      </w:r>
      <w:r>
        <w:rPr>
          <w:sz w:val="20"/>
          <w:szCs w:val="20"/>
          <w:rtl w:val="true"/>
        </w:rPr>
        <w:t>: ”</w:t>
      </w:r>
      <w:r>
        <w:rPr>
          <w:sz w:val="20"/>
          <w:sz w:val="20"/>
          <w:szCs w:val="20"/>
          <w:rtl w:val="true"/>
        </w:rPr>
        <w:t xml:space="preserve">הכל בידי שמים חוץ מצינים פחים שנאמר </w:t>
      </w:r>
      <w:r>
        <w:rPr>
          <w:sz w:val="20"/>
          <w:szCs w:val="20"/>
          <w:rtl w:val="true"/>
        </w:rPr>
        <w:t>[</w:t>
      </w:r>
      <w:r>
        <w:rPr>
          <w:sz w:val="20"/>
          <w:sz w:val="20"/>
          <w:szCs w:val="20"/>
          <w:rtl w:val="true"/>
        </w:rPr>
        <w:t>ומביא פסוק שבמשלי</w:t>
      </w:r>
      <w:r>
        <w:rPr>
          <w:sz w:val="20"/>
          <w:szCs w:val="20"/>
          <w:rtl w:val="true"/>
        </w:rPr>
        <w:t xml:space="preserve">],“ </w:t>
      </w:r>
      <w:r>
        <w:rPr>
          <w:sz w:val="20"/>
          <w:sz w:val="20"/>
          <w:szCs w:val="20"/>
          <w:rtl w:val="true"/>
        </w:rPr>
        <w:t>שהוא אותו לשון ממש של הבריי’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  <w:rtl w:val="true"/>
        </w:rPr>
        <w:t>[</w:t>
      </w:r>
      <w:r>
        <w:rPr>
          <w:sz w:val="20"/>
          <w:sz w:val="20"/>
          <w:szCs w:val="20"/>
          <w:rtl w:val="true"/>
        </w:rPr>
        <w:t>לא מוכרח ששני ושלשי הם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באמת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חלוקים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 xml:space="preserve">אפשר שר“ח אמר כן מן הברייתא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או שמדבר על תנא ר’ חנינא</w:t>
      </w:r>
      <w:r>
        <w:rPr>
          <w:sz w:val="20"/>
          <w:szCs w:val="20"/>
          <w:rtl w:val="true"/>
        </w:rPr>
        <w:t xml:space="preserve">). </w:t>
      </w:r>
      <w:r>
        <w:rPr>
          <w:sz w:val="20"/>
          <w:sz w:val="20"/>
          <w:szCs w:val="20"/>
          <w:rtl w:val="true"/>
        </w:rPr>
        <w:t>גם אפשר שצריכים לשנות את הגי’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עד שכולם אומרים דבר אחד</w:t>
      </w:r>
      <w:r>
        <w:rPr>
          <w:sz w:val="20"/>
          <w:szCs w:val="20"/>
          <w:rtl w:val="true"/>
        </w:rPr>
        <w:t>.]</w:t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  <w:rtl w:val="true"/>
        </w:rPr>
        <w:tab/>
      </w:r>
      <w:r>
        <w:rPr>
          <w:b/>
          <w:b/>
          <w:bCs/>
          <w:sz w:val="20"/>
          <w:sz w:val="20"/>
          <w:szCs w:val="20"/>
          <w:rtl w:val="true"/>
        </w:rPr>
        <w:t>מהו הגירסא</w:t>
      </w:r>
      <w:r>
        <w:rPr>
          <w:b/>
          <w:bCs/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  <w:rtl w:val="true"/>
        </w:rPr>
        <w:tab/>
        <w:tab/>
      </w:r>
      <w:r>
        <w:rPr>
          <w:b/>
          <w:b/>
          <w:bCs/>
          <w:sz w:val="20"/>
          <w:sz w:val="20"/>
          <w:szCs w:val="20"/>
          <w:rtl w:val="true"/>
        </w:rPr>
        <w:t xml:space="preserve">איזה גירסאות יש </w:t>
      </w:r>
      <w:r>
        <w:rPr>
          <w:b/>
          <w:bCs/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נניח שכל זה דווקא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אבל לא מוכרח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שאפשר שבהרבה מאלו יש חילופי גירסאות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ויש טועים וכדומה</w:t>
      </w:r>
      <w:r>
        <w:rPr>
          <w:sz w:val="20"/>
          <w:szCs w:val="20"/>
          <w:rtl w:val="true"/>
        </w:rPr>
        <w:t>.)</w:t>
      </w:r>
      <w:r>
        <w:rPr>
          <w:b/>
          <w:bCs/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מצאנו שני גירסאות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מצאנו גירסת ”צינים פחים</w:t>
      </w:r>
      <w:r>
        <w:rPr>
          <w:sz w:val="20"/>
          <w:szCs w:val="20"/>
          <w:rtl w:val="true"/>
        </w:rPr>
        <w:t xml:space="preserve">,“ </w:t>
      </w:r>
      <w:r>
        <w:rPr>
          <w:sz w:val="20"/>
          <w:sz w:val="20"/>
          <w:szCs w:val="20"/>
          <w:rtl w:val="true"/>
        </w:rPr>
        <w:t>ומצאנו גי’ ”צינים ופחים</w:t>
      </w:r>
      <w:r>
        <w:rPr>
          <w:sz w:val="20"/>
          <w:szCs w:val="20"/>
          <w:rtl w:val="true"/>
        </w:rPr>
        <w:t xml:space="preserve">.“ </w:t>
      </w:r>
      <w:r>
        <w:rPr>
          <w:sz w:val="20"/>
          <w:sz w:val="20"/>
          <w:szCs w:val="20"/>
          <w:rtl w:val="true"/>
        </w:rPr>
        <w:t>כמו שבארנו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שלש מקורות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לא מוכחר שיש לכולם אותו גי’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מסתבר שמה שמביא מן הקרא גורס כקרא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כיון ששני ושלשי מביאים מן הקרא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מסתבר שלשני ולשלשי יש אותו גי’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ושיש להם אותו גי’ של ראשון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מסתבר שלכולם יש אותו גירסא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  <w:rtl w:val="true"/>
        </w:rPr>
        <w:tab/>
      </w:r>
      <w:r>
        <w:rPr>
          <w:b/>
          <w:b/>
          <w:bCs/>
          <w:sz w:val="20"/>
          <w:sz w:val="20"/>
          <w:szCs w:val="20"/>
          <w:rtl w:val="true"/>
        </w:rPr>
        <w:t>איפה מצאנו גירסאות אלו</w:t>
      </w:r>
      <w:r>
        <w:rPr>
          <w:b/>
          <w:bCs/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  <w:rtl w:val="true"/>
        </w:rPr>
        <w:tab/>
        <w:tab/>
      </w:r>
      <w:r>
        <w:rPr>
          <w:b/>
          <w:b/>
          <w:bCs/>
          <w:sz w:val="20"/>
          <w:sz w:val="20"/>
          <w:szCs w:val="20"/>
          <w:rtl w:val="true"/>
        </w:rPr>
        <w:t>צינים פחים</w:t>
      </w:r>
      <w:r>
        <w:rPr>
          <w:b/>
          <w:bCs/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כן מצאנו בפסוק במשלי כמו שנדפס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וכן מצאנו בכתובות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כשמביא הבריי’</w:t>
      </w:r>
      <w:r>
        <w:rPr>
          <w:sz w:val="20"/>
          <w:szCs w:val="20"/>
          <w:rtl w:val="true"/>
        </w:rPr>
        <w:t xml:space="preserve">), </w:t>
      </w:r>
      <w:r>
        <w:rPr>
          <w:sz w:val="20"/>
          <w:sz w:val="20"/>
          <w:szCs w:val="20"/>
          <w:rtl w:val="true"/>
        </w:rPr>
        <w:t>וכן מצאנו בב“מ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מ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וע“ז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כשמביאים את המימרא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כמו כן מצאנו ברש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 xml:space="preserve">י בכתובות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לא על אחד משלש המקורות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אלא על הגמ’ שעליו מביא הבריי’</w:t>
      </w:r>
      <w:r>
        <w:rPr>
          <w:sz w:val="20"/>
          <w:szCs w:val="20"/>
          <w:rtl w:val="true"/>
        </w:rPr>
        <w:t xml:space="preserve">), </w:t>
      </w:r>
      <w:r>
        <w:rPr>
          <w:sz w:val="20"/>
          <w:sz w:val="20"/>
          <w:szCs w:val="20"/>
          <w:rtl w:val="true"/>
        </w:rPr>
        <w:t>וכן ברש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בע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ז ובב“מ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כן מצאנו בתוס’ בכתובות ובב“מ ובע“ז</w:t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  <w:rtl w:val="true"/>
        </w:rPr>
        <w:tab/>
        <w:tab/>
      </w:r>
      <w:r>
        <w:rPr>
          <w:b/>
          <w:b/>
          <w:bCs/>
          <w:sz w:val="20"/>
          <w:sz w:val="20"/>
          <w:szCs w:val="20"/>
          <w:rtl w:val="true"/>
        </w:rPr>
        <w:t>צינים ופחים</w:t>
      </w:r>
      <w:r>
        <w:rPr>
          <w:b/>
          <w:bCs/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 xml:space="preserve">כן מצאנו בדפוס שלנו בגמ’ בכתובות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כשאומר גמ’ מה שעליו מביא הבריי’</w:t>
      </w:r>
      <w:r>
        <w:rPr>
          <w:sz w:val="20"/>
          <w:szCs w:val="20"/>
          <w:rtl w:val="true"/>
        </w:rPr>
        <w:t xml:space="preserve">). </w:t>
      </w:r>
      <w:r>
        <w:rPr>
          <w:sz w:val="20"/>
          <w:sz w:val="20"/>
          <w:szCs w:val="20"/>
          <w:rtl w:val="true"/>
        </w:rPr>
        <w:t>כן מצאנו ברש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בבריי’ בכתובות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 xml:space="preserve">כן מצאתי בתוס’ במגילה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כה</w:t>
      </w:r>
      <w:r>
        <w:rPr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 xml:space="preserve">ובנדה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טז</w:t>
      </w:r>
      <w:r>
        <w:rPr>
          <w:sz w:val="20"/>
          <w:szCs w:val="20"/>
          <w:rtl w:val="true"/>
        </w:rPr>
        <w:t>:).</w:t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  <w:rtl w:val="true"/>
        </w:rPr>
        <w:tab/>
      </w:r>
      <w:r>
        <w:rPr>
          <w:b/>
          <w:b/>
          <w:bCs/>
          <w:sz w:val="20"/>
          <w:sz w:val="20"/>
          <w:szCs w:val="20"/>
          <w:rtl w:val="true"/>
        </w:rPr>
        <w:t>מהו הפירוש</w:t>
      </w:r>
      <w:r>
        <w:rPr>
          <w:b/>
          <w:bCs/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יש בזה שתי שאלות</w:t>
      </w:r>
      <w:r>
        <w:rPr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0"/>
          <w:szCs w:val="20"/>
          <w:rtl w:val="true"/>
        </w:rPr>
        <w:tab/>
      </w:r>
      <w:r>
        <w:rPr>
          <w:b/>
          <w:b/>
          <w:bCs/>
          <w:sz w:val="20"/>
          <w:sz w:val="20"/>
          <w:szCs w:val="20"/>
          <w:rtl w:val="true"/>
        </w:rPr>
        <w:t>האם הם דבר אחד או שני דברים</w:t>
      </w:r>
      <w:r>
        <w:rPr>
          <w:b/>
          <w:bCs/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יש בזה שני שיטות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כמובן</w:t>
      </w:r>
      <w:r>
        <w:rPr>
          <w:sz w:val="20"/>
          <w:szCs w:val="20"/>
          <w:rtl w:val="true"/>
        </w:rPr>
        <w:t>:</w:t>
      </w:r>
    </w:p>
    <w:p>
      <w:pPr>
        <w:pStyle w:val="Normal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 xml:space="preserve">י בב“מ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קז</w:t>
      </w:r>
      <w:r>
        <w:rPr>
          <w:sz w:val="20"/>
          <w:szCs w:val="20"/>
          <w:rtl w:val="true"/>
        </w:rPr>
        <w:t xml:space="preserve">.), </w:t>
      </w:r>
      <w:r>
        <w:rPr>
          <w:sz w:val="20"/>
          <w:sz w:val="20"/>
          <w:szCs w:val="20"/>
          <w:rtl w:val="true"/>
        </w:rPr>
        <w:t>פשט ראשון של רשב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 xml:space="preserve">ם בב“ב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קמד</w:t>
      </w:r>
      <w:r>
        <w:rPr>
          <w:sz w:val="20"/>
          <w:szCs w:val="20"/>
          <w:rtl w:val="true"/>
        </w:rPr>
        <w:t xml:space="preserve">.), </w:t>
      </w:r>
      <w:r>
        <w:rPr>
          <w:sz w:val="20"/>
          <w:sz w:val="20"/>
          <w:szCs w:val="20"/>
          <w:rtl w:val="true"/>
        </w:rPr>
        <w:t xml:space="preserve">ופשט שמביא תוס’ בכתובות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ל</w:t>
      </w:r>
      <w:r>
        <w:rPr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>סוברים שדבר אחד הוא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ואם תאמר הרי גמרא דן עליהם בלשון רבים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ויש לומר שמשנים אותו גי’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גם אפשר שסוברים שמילת ”צינים“ הוא מילה שהוא ברבים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ולכן דנים עליו בלשון רבים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ותו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ת</w:t>
      </w:r>
      <w:r>
        <w:rPr>
          <w:sz w:val="20"/>
          <w:szCs w:val="20"/>
          <w:rtl w:val="true"/>
        </w:rPr>
        <w:t>.)</w:t>
      </w:r>
    </w:p>
    <w:p>
      <w:pPr>
        <w:pStyle w:val="Normal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 xml:space="preserve">מסקנת תוס’ בכתובות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ל</w:t>
      </w:r>
      <w:r>
        <w:rPr>
          <w:sz w:val="20"/>
          <w:szCs w:val="20"/>
          <w:rtl w:val="true"/>
        </w:rPr>
        <w:t xml:space="preserve">.), </w:t>
      </w:r>
      <w:r>
        <w:rPr>
          <w:sz w:val="20"/>
          <w:sz w:val="20"/>
          <w:szCs w:val="20"/>
          <w:rtl w:val="true"/>
        </w:rPr>
        <w:t>וכן בב“מ בב“ב ובע“ז הוא ששני דברים הוא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כן הוא פי’ שני של רשב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וכן כ’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בכתובות וע“ז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  <w:rtl w:val="true"/>
        </w:rPr>
        <w:tab/>
      </w:r>
      <w:r>
        <w:rPr>
          <w:b/>
          <w:b/>
          <w:bCs/>
          <w:sz w:val="20"/>
          <w:sz w:val="20"/>
          <w:szCs w:val="20"/>
          <w:rtl w:val="true"/>
        </w:rPr>
        <w:t>מה הוא</w:t>
      </w:r>
      <w:r>
        <w:rPr>
          <w:b/>
          <w:bCs/>
          <w:sz w:val="20"/>
          <w:szCs w:val="20"/>
          <w:rtl w:val="true"/>
        </w:rPr>
        <w:t xml:space="preserve">/ </w:t>
      </w:r>
      <w:r>
        <w:rPr>
          <w:b/>
          <w:b/>
          <w:bCs/>
          <w:sz w:val="20"/>
          <w:sz w:val="20"/>
          <w:szCs w:val="20"/>
          <w:rtl w:val="true"/>
        </w:rPr>
        <w:t>הם</w:t>
      </w:r>
      <w:r>
        <w:rPr>
          <w:b/>
          <w:bCs/>
          <w:sz w:val="20"/>
          <w:szCs w:val="20"/>
          <w:rtl w:val="true"/>
        </w:rPr>
        <w:t>: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מצאנו בזה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בעיקר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יש ראשונים שכ’ פי’ שונים על הפסוק במשלי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אבל אינם לפי הגמ’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שלא מזכירים קור או חום כלל</w:t>
      </w:r>
      <w:r>
        <w:rPr>
          <w:sz w:val="20"/>
          <w:szCs w:val="20"/>
          <w:rtl w:val="true"/>
        </w:rPr>
        <w:t xml:space="preserve">.), </w:t>
      </w:r>
      <w:r>
        <w:rPr>
          <w:sz w:val="20"/>
          <w:sz w:val="20"/>
          <w:szCs w:val="20"/>
          <w:rtl w:val="true"/>
        </w:rPr>
        <w:t>בין הכל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שלש שיטות</w:t>
      </w:r>
      <w:r>
        <w:rPr>
          <w:sz w:val="20"/>
          <w:szCs w:val="20"/>
          <w:rtl w:val="true"/>
        </w:rPr>
        <w:t>:</w:t>
      </w:r>
    </w:p>
    <w:p>
      <w:pPr>
        <w:pStyle w:val="Normal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צינים הוא קור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ופחים הוא חום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אומר שהכל בידי שמים חוץ מקור וחום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כן פי’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 xml:space="preserve">י בכתובות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ל</w:t>
      </w:r>
      <w:r>
        <w:rPr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 xml:space="preserve">ובע“ז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באמת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שם פי’ שפחים הוא חולי הבא מחום</w:t>
      </w:r>
      <w:r>
        <w:rPr>
          <w:sz w:val="20"/>
          <w:szCs w:val="20"/>
          <w:rtl w:val="true"/>
        </w:rPr>
        <w:t xml:space="preserve">). </w:t>
      </w:r>
      <w:r>
        <w:rPr>
          <w:sz w:val="20"/>
          <w:sz w:val="20"/>
          <w:szCs w:val="20"/>
          <w:rtl w:val="true"/>
        </w:rPr>
        <w:t>כן פי ‘ רשב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ם בפשטו השני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וכן פי’ תוס’ בכל מקום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צינים הוא קור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פחים הוא ביאור של צינים</w:t>
      </w:r>
      <w:r>
        <w:rPr>
          <w:sz w:val="20"/>
          <w:szCs w:val="20"/>
          <w:rtl w:val="true"/>
        </w:rPr>
        <w:t>:</w:t>
      </w:r>
    </w:p>
    <w:p>
      <w:pPr>
        <w:pStyle w:val="Normal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אומר שהוא צינים שהם למוקש לו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כן מביא תוס’ בכתובות ומקשה עליו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קושיית תוס’ יהיה קשה גם על צד שני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 xml:space="preserve">אומר שהוא צינים שמפיחים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לכאו’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רצה לומר כמו רוח</w:t>
      </w:r>
      <w:r>
        <w:rPr>
          <w:sz w:val="20"/>
          <w:szCs w:val="20"/>
          <w:rtl w:val="true"/>
        </w:rPr>
        <w:t xml:space="preserve">). </w:t>
      </w:r>
      <w:r>
        <w:rPr>
          <w:sz w:val="20"/>
          <w:sz w:val="20"/>
          <w:szCs w:val="20"/>
          <w:rtl w:val="true"/>
        </w:rPr>
        <w:t>כן אומר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בב“מ</w:t>
      </w:r>
      <w:r>
        <w:rPr>
          <w:sz w:val="20"/>
          <w:szCs w:val="20"/>
          <w:rtl w:val="true"/>
        </w:rPr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  <w:rtl w:val="true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נמצא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שלש קושיות</w:t>
      </w:r>
      <w:r>
        <w:rPr>
          <w:sz w:val="20"/>
          <w:szCs w:val="20"/>
          <w:rtl w:val="true"/>
        </w:rPr>
        <w:t>:</w:t>
      </w:r>
    </w:p>
    <w:p>
      <w:pPr>
        <w:pStyle w:val="Normal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מצאנו סתירה בתוס’ בביאור הגירסא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שלפעמים תוס’ גורס ”צנים פחים</w:t>
      </w:r>
      <w:r>
        <w:rPr>
          <w:sz w:val="20"/>
          <w:szCs w:val="20"/>
          <w:rtl w:val="true"/>
        </w:rPr>
        <w:t xml:space="preserve">,“ </w:t>
      </w:r>
      <w:r>
        <w:rPr>
          <w:sz w:val="20"/>
          <w:sz w:val="20"/>
          <w:szCs w:val="20"/>
          <w:rtl w:val="true"/>
        </w:rPr>
        <w:t>ולפעמים גורס ”צינים ופחים</w:t>
      </w:r>
      <w:r>
        <w:rPr>
          <w:sz w:val="20"/>
          <w:szCs w:val="20"/>
          <w:rtl w:val="true"/>
        </w:rPr>
        <w:t xml:space="preserve">.“ </w:t>
      </w:r>
      <w:r>
        <w:rPr>
          <w:sz w:val="20"/>
          <w:sz w:val="20"/>
          <w:szCs w:val="20"/>
          <w:rtl w:val="true"/>
        </w:rPr>
        <w:t>כמו בכל סתירה בתוס’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לומר ששני בעלי תוס’ היו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ויש להעיר שלכאו’ חילוק זה חשוב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שישנה אם הוא דבר אחד או שני דברים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עיין לקמן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שגם זה צריך ביאור</w:t>
      </w:r>
      <w:r>
        <w:rPr>
          <w:sz w:val="20"/>
          <w:szCs w:val="20"/>
          <w:rtl w:val="true"/>
        </w:rPr>
        <w:t>.</w:t>
      </w:r>
    </w:p>
    <w:p>
      <w:pPr>
        <w:pStyle w:val="Normal"/>
        <w:ind w:left="720" w:right="0" w:hanging="0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באמת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על כל מי שגורס צינים ופחים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קשה למה לא יאמר לשון של פסוק במשלי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שאולי לשון קרא חלוק מלשון גמ’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מצאנו סתירה בפרש“י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שבשני מקומות אומר שהם שני דברים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ובמקום אחד אומר שהוא דבר אחד</w:t>
      </w:r>
      <w:r>
        <w:rPr>
          <w:sz w:val="20"/>
          <w:szCs w:val="20"/>
          <w:rtl w:val="true"/>
        </w:rPr>
        <w:t>.</w:t>
      </w:r>
    </w:p>
    <w:p>
      <w:pPr>
        <w:pStyle w:val="Normal"/>
        <w:ind w:left="720" w:right="0" w:hanging="0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היה אפשר לבאר שרש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סובר שמקור שני ומקור שלישי חולקים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מקור שני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שהוא הבריי’ המובא בכתובות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דן בשני דברים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מקור שלישי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שהוא מימרא של ר“ח רק דן בדבר אחד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שהוא צינה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על זה יש הרבה קושיות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הקושיה הראשונה הוא שרש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 xml:space="preserve">י בע“ז פי’ שהם שני דברים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כמו שלכאו’ מוכח שם</w:t>
      </w:r>
      <w:r>
        <w:rPr>
          <w:sz w:val="20"/>
          <w:szCs w:val="20"/>
          <w:rtl w:val="true"/>
        </w:rPr>
        <w:t xml:space="preserve">), </w:t>
      </w:r>
      <w:r>
        <w:rPr>
          <w:sz w:val="20"/>
          <w:sz w:val="20"/>
          <w:szCs w:val="20"/>
          <w:rtl w:val="true"/>
        </w:rPr>
        <w:t>אף ששם גמ’ מביא ר’ חנינא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ולא הבריי’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צריך לומר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לפי 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שם חולק על גי’ גמ’ שלנו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וסובר שגורסים שבריי’ אומר כן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ע“ש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שגמ’ כופל איפה שאומר שר“ח הוא</w:t>
      </w:r>
      <w:r>
        <w:rPr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>גם צריך לבאר מהיכי תיתי שחולקים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לכאו’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יהיה לנו הוכחה מגמ’ בע“ז שהם שני דברים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כמו שאומר תוס’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ויהיה לנו מגמ’ כתובות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לפי גי’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שגורס בגמ’</w:t>
      </w:r>
      <w:r>
        <w:rPr>
          <w:sz w:val="20"/>
          <w:szCs w:val="20"/>
          <w:rtl w:val="true"/>
        </w:rPr>
        <w:t>, "</w:t>
      </w:r>
      <w:r>
        <w:rPr>
          <w:sz w:val="20"/>
          <w:sz w:val="20"/>
          <w:szCs w:val="20"/>
          <w:rtl w:val="true"/>
        </w:rPr>
        <w:t>צינים ופחים</w:t>
      </w:r>
      <w:r>
        <w:rPr>
          <w:sz w:val="20"/>
          <w:szCs w:val="20"/>
          <w:rtl w:val="true"/>
        </w:rPr>
        <w:t xml:space="preserve">.“ </w:t>
      </w:r>
      <w:r>
        <w:rPr>
          <w:sz w:val="20"/>
          <w:sz w:val="20"/>
          <w:szCs w:val="20"/>
          <w:rtl w:val="true"/>
        </w:rPr>
        <w:t xml:space="preserve">לשון גמ’ בב“מ משמע שהוא דבר אחד </w:t>
      </w:r>
      <w:r>
        <w:rPr>
          <w:sz w:val="20"/>
          <w:szCs w:val="20"/>
          <w:rtl w:val="true"/>
        </w:rPr>
        <w:t>[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להעיר שאין זה מוכיח שהמימרא שמביא אומר דבר אחד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היה אפשר לומר שה’ מבטיח שישמור אותנו מן הצינה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והוא דבר גדול מפני שצינה הוא אחד מן הדברים ששייכים בהם פשיעה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צריך לומר שרש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מניח שאם הם שווים במה שהם באים בידי פשיעה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ה’ לא ישמור על אחד מהם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אלא על שניהם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שאולי אחד יותר מצוי בפשיעה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ועדו שכמובן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הטוב כפול אם שומר על שניהם מאם שומר על אחד מהם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ותחשב</w:t>
      </w:r>
      <w:r>
        <w:rPr>
          <w:sz w:val="20"/>
          <w:szCs w:val="20"/>
          <w:rtl w:val="true"/>
        </w:rPr>
        <w:t xml:space="preserve">.], </w:t>
      </w:r>
      <w:r>
        <w:rPr>
          <w:sz w:val="20"/>
          <w:sz w:val="20"/>
          <w:szCs w:val="20"/>
          <w:rtl w:val="true"/>
        </w:rPr>
        <w:t>שדורש קרא ש“הסיר ה’ ממך כל חולי</w:t>
      </w:r>
      <w:r>
        <w:rPr>
          <w:sz w:val="20"/>
          <w:szCs w:val="20"/>
          <w:rtl w:val="true"/>
        </w:rPr>
        <w:t xml:space="preserve">,“ </w:t>
      </w:r>
      <w:r>
        <w:rPr>
          <w:sz w:val="20"/>
          <w:sz w:val="20"/>
          <w:szCs w:val="20"/>
          <w:rtl w:val="true"/>
        </w:rPr>
        <w:t>ומפרש מהו החולי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שם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ר“ח אומר שהוא צינה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ומביא גמ’ שהוא מפני שהכל בידי שמים חוץ מצינים פחים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לכאו’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מניח 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צינה“ רק רצה לומר ”צינה</w:t>
      </w:r>
      <w:r>
        <w:rPr>
          <w:sz w:val="20"/>
          <w:szCs w:val="20"/>
          <w:rtl w:val="true"/>
        </w:rPr>
        <w:t xml:space="preserve">,“ </w:t>
      </w:r>
      <w:r>
        <w:rPr>
          <w:sz w:val="20"/>
          <w:sz w:val="20"/>
          <w:szCs w:val="20"/>
          <w:rtl w:val="true"/>
        </w:rPr>
        <w:t>ולא יותר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מוכרח שאותו גמ’ רק דן בדבר אחד</w:t>
      </w:r>
      <w:r>
        <w:rPr>
          <w:sz w:val="20"/>
          <w:szCs w:val="20"/>
          <w:rtl w:val="true"/>
        </w:rPr>
        <w:t>. [</w:t>
      </w:r>
      <w:r>
        <w:rPr>
          <w:sz w:val="20"/>
          <w:sz w:val="20"/>
          <w:szCs w:val="20"/>
          <w:rtl w:val="true"/>
        </w:rPr>
        <w:t xml:space="preserve">נראה שהחולקים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תוס’ שם</w:t>
      </w:r>
      <w:r>
        <w:rPr>
          <w:sz w:val="20"/>
          <w:szCs w:val="20"/>
          <w:rtl w:val="true"/>
        </w:rPr>
        <w:t xml:space="preserve">) </w:t>
      </w:r>
      <w:r>
        <w:rPr>
          <w:sz w:val="20"/>
          <w:sz w:val="20"/>
          <w:szCs w:val="20"/>
          <w:rtl w:val="true"/>
        </w:rPr>
        <w:t>ידחו שנקט אחד מן השנים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יותר מזה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לומר ששניהם תלויים בכוח אחד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דהיינו לשנות מזג האוויר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ואז הם אחד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יותר מזה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נראה שאינם רק כוח אחד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אלא הם דבר אחד ממש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שקור הוא רק מה שאין חום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גם אפשר שהוא מפרש שה’ מסיר ממנו רק צינה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ואולי לא חום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חום יותר קשה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כמו שמפרש גמ’ בב“מ</w:t>
      </w:r>
      <w:r>
        <w:rPr>
          <w:sz w:val="20"/>
          <w:szCs w:val="20"/>
          <w:rtl w:val="true"/>
        </w:rPr>
        <w:t xml:space="preserve">), </w:t>
      </w:r>
      <w:r>
        <w:rPr>
          <w:sz w:val="20"/>
          <w:sz w:val="20"/>
          <w:szCs w:val="20"/>
          <w:rtl w:val="true"/>
        </w:rPr>
        <w:t>אבל עדיין דין צינה שייך לדין שאומר ר“ח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ותחשב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 xml:space="preserve">גם יש לומר שרצה לומר שאף ישמר ה’ על צינה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שהו“א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כמו שכתבנו בביאורים שלנו על תוס’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שכיון שאין כל כך צורך לשמור אותנו ממנו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ה’ לא ישמור</w:t>
      </w:r>
      <w:r>
        <w:rPr>
          <w:sz w:val="20"/>
          <w:szCs w:val="20"/>
          <w:rtl w:val="true"/>
        </w:rPr>
        <w:t xml:space="preserve">), </w:t>
      </w:r>
      <w:r>
        <w:rPr>
          <w:sz w:val="20"/>
          <w:sz w:val="20"/>
          <w:szCs w:val="20"/>
          <w:rtl w:val="true"/>
        </w:rPr>
        <w:t>ולכן רק הזכיר צינה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שהוא יותר קשה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כמו שמפרש מדרש רבה שמביא תוס’</w:t>
      </w:r>
      <w:r>
        <w:rPr>
          <w:sz w:val="20"/>
          <w:szCs w:val="20"/>
          <w:rtl w:val="true"/>
        </w:rPr>
        <w:t xml:space="preserve">.] </w:t>
      </w:r>
      <w:r>
        <w:rPr>
          <w:sz w:val="20"/>
          <w:sz w:val="20"/>
          <w:szCs w:val="20"/>
          <w:rtl w:val="true"/>
        </w:rPr>
        <w:t>גם יש להבין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למה מביא גמ’ מימרת ר“ח בב“מ ושאר מימרות בשאר מקומות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לכאו’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מובן למה מביא מימרת ר“ח בב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מ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שמתאים עם מה שאמר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כמו שבארנו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ועוד ששם מכוון לומר ר“ח לשיטתו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 xml:space="preserve">גם בע“ז מובן למה מביא בריי’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אם נאמר שמביא בריי’</w:t>
      </w:r>
      <w:r>
        <w:rPr>
          <w:sz w:val="20"/>
          <w:szCs w:val="20"/>
          <w:rtl w:val="true"/>
        </w:rPr>
        <w:t xml:space="preserve">) </w:t>
      </w:r>
      <w:r>
        <w:rPr>
          <w:sz w:val="20"/>
          <w:sz w:val="20"/>
          <w:szCs w:val="20"/>
          <w:rtl w:val="true"/>
        </w:rPr>
        <w:t>שצריך להגיד זה על חום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ואין זה נכלל במימרת ר“ח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אין אותו גמ’ קשה על ר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ח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שיש הרבה צדדים שם</w:t>
      </w:r>
      <w:r>
        <w:rPr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לדון למה בגמ’ כתובה מביא בריי’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אפשר לפרש שאם אין צורך לנקוט זה או 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יביא ברי’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שהוא ברי’ ולא מימרא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ואז הוא יותר חזק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לכאו’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צריך לגרוס כן גם בב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ב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ששם נראה שהיה יכול להביא או זה או זה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ותחשב</w:t>
      </w:r>
      <w:r>
        <w:rPr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>גם אפשר לפרש ששם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 xml:space="preserve">יודעים שהמקשה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לאזיה סיבה שהוא</w:t>
      </w:r>
      <w:r>
        <w:rPr>
          <w:sz w:val="20"/>
          <w:szCs w:val="20"/>
          <w:rtl w:val="true"/>
        </w:rPr>
        <w:t xml:space="preserve">) </w:t>
      </w:r>
      <w:r>
        <w:rPr>
          <w:sz w:val="20"/>
          <w:sz w:val="20"/>
          <w:szCs w:val="20"/>
          <w:rtl w:val="true"/>
        </w:rPr>
        <w:t>סבר כבריי’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 גורס לשון רבים בתוך קושייתו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וק“ק איך יחלוק ר“ח על בריי’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שמצאנו הרבה פעמים שבאגדתא אמוראים חולקים עם תנאים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לכאו’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הוא מפני שאין פוסקים מאגדתא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ואז בין כך ובין כך אין נפק“מ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גם יש לומר שאז תנאים לא עיינו כל כך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ויותר קל לומר שטעו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יש שגורסים ”צינים פחים</w:t>
      </w:r>
      <w:r>
        <w:rPr>
          <w:sz w:val="20"/>
          <w:szCs w:val="20"/>
          <w:rtl w:val="true"/>
        </w:rPr>
        <w:t xml:space="preserve">,“ </w:t>
      </w:r>
      <w:r>
        <w:rPr>
          <w:sz w:val="20"/>
          <w:sz w:val="20"/>
          <w:szCs w:val="20"/>
          <w:rtl w:val="true"/>
        </w:rPr>
        <w:t>ומפרשים שהם שני דברים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קשה איך זה אפשר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באמת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כל מי שמפרש שהם שני דברים יהיה קשה לו לשון הפסוק כן</w:t>
      </w:r>
      <w:r>
        <w:rPr>
          <w:sz w:val="20"/>
          <w:szCs w:val="20"/>
          <w:rtl w:val="true"/>
        </w:rPr>
        <w:t>.)</w:t>
      </w:r>
    </w:p>
    <w:p>
      <w:pPr>
        <w:pStyle w:val="Normal"/>
        <w:ind w:left="720" w:right="0" w:hanging="0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לכאו’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צריך לומר שמבארים אותו כאילו יש קומ“א באמצע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שאומר</w:t>
      </w:r>
      <w:r>
        <w:rPr>
          <w:sz w:val="20"/>
          <w:szCs w:val="20"/>
          <w:rtl w:val="true"/>
        </w:rPr>
        <w:t>, ”</w:t>
      </w:r>
      <w:r>
        <w:rPr>
          <w:sz w:val="20"/>
          <w:sz w:val="20"/>
          <w:szCs w:val="20"/>
          <w:rtl w:val="true"/>
        </w:rPr>
        <w:t>צינים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פחים</w:t>
      </w:r>
      <w:r>
        <w:rPr>
          <w:sz w:val="20"/>
          <w:szCs w:val="20"/>
          <w:rtl w:val="true"/>
        </w:rPr>
        <w:t xml:space="preserve">.“ </w:t>
      </w:r>
      <w:r>
        <w:rPr>
          <w:sz w:val="20"/>
          <w:sz w:val="20"/>
          <w:szCs w:val="20"/>
          <w:rtl w:val="true"/>
        </w:rPr>
        <w:t>עדיין מוזר שלא יאמר וי“ו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אולי אינו כל כך קשה אם נאמר שהוא מיוסד על לשון הפסוק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ואולי בלשון קרא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ובפרט בחלקים שהם יותר כמו פואטר“י</w:t>
      </w:r>
      <w:r>
        <w:rPr>
          <w:sz w:val="20"/>
          <w:szCs w:val="20"/>
          <w:rtl w:val="true"/>
        </w:rPr>
        <w:t xml:space="preserve">- </w:t>
      </w:r>
      <w:r>
        <w:rPr>
          <w:sz w:val="20"/>
          <w:sz w:val="20"/>
          <w:szCs w:val="20"/>
          <w:rtl w:val="true"/>
        </w:rPr>
        <w:t>אינו כל כך קשה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ותחשב</w:t>
      </w:r>
      <w:r>
        <w:rPr>
          <w:sz w:val="20"/>
          <w:szCs w:val="20"/>
          <w:rtl w:val="true"/>
        </w:rPr>
        <w:t>.</w:t>
      </w:r>
    </w:p>
    <w:p>
      <w:pPr>
        <w:pStyle w:val="Normal"/>
        <w:spacing w:before="283" w:after="283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יש להוסיף נקודה שחדשתי אחר שכתבתי כל זה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נראה שכמו שיכול להיות גזירה לטובה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גם יכול להיות ביטול גזירה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אפשר לומר שקור וחום אומר שאינו בידי שמים לעשות צינה ואין בידי שמים לבטל את הצינה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לפי רש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זה יאמר שלפעמים אדם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בלי גזרה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גורם קור לעצמו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ולפעמים בלי גזי’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גורם שהוא יותר חם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במילים אחרים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זה יאמר שאף שיש גזירה שיהיה קר עד כדי שימות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יכול לעשות נגד אותו גזירה להציל את עצמו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ויש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שגבי עשיית קור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רק נמצא שאם אין גזירה שהוא קור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יכול לעשות כן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לא רואים שזה אף אם יש גזי’ שלא יהיה קור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ותחשב עוד על זה</w:t>
      </w:r>
      <w:r>
        <w:rPr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>לתוס’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זה יאמר שאדם תמיד יכול לסלק את עצמו מקור ואדם יכול לסלק את עצמו מחום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ולעשות שלא נשמר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נראה שאולי אף אם צינים פחים הם שני דברים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הם רק אחד לרע ואחד לטוב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על פי 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הוא קל לבאר גמ’ בב“מ לפי הצד ששני דברים הם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ותחשב על זה</w:t>
      </w:r>
      <w:r>
        <w:rPr>
          <w:sz w:val="20"/>
          <w:szCs w:val="20"/>
          <w:rtl w:val="true"/>
        </w:rPr>
        <w:t>.</w:t>
      </w:r>
    </w:p>
  </w:footnote>
  <w:footnote w:id="11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כל כך פשוט מהו החילוק העיקרי</w:t>
      </w:r>
      <w:r>
        <w:rPr>
          <w:rtl w:val="true"/>
        </w:rPr>
        <w:t xml:space="preserve">. </w:t>
      </w:r>
      <w:r>
        <w:rPr>
          <w:rtl w:val="true"/>
        </w:rPr>
        <w:t>באדם אחר</w:t>
      </w:r>
      <w:r>
        <w:rPr>
          <w:rtl w:val="true"/>
        </w:rPr>
        <w:t xml:space="preserve">, </w:t>
      </w:r>
      <w:r>
        <w:rPr>
          <w:rtl w:val="true"/>
        </w:rPr>
        <w:t>קל לומר שהחילוק הוא  שנתן לו תורה בחירה</w:t>
      </w:r>
      <w:r>
        <w:rPr>
          <w:rtl w:val="true"/>
        </w:rPr>
        <w:t xml:space="preserve">, </w:t>
      </w:r>
      <w:r>
        <w:rPr>
          <w:rtl w:val="true"/>
        </w:rPr>
        <w:t>ועשה שמה שעושה אינו מוכרח</w:t>
      </w:r>
      <w:r>
        <w:rPr>
          <w:rtl w:val="true"/>
        </w:rPr>
        <w:t xml:space="preserve">, </w:t>
      </w:r>
      <w:r>
        <w:rPr>
          <w:rtl w:val="true"/>
        </w:rPr>
        <w:t>אלא יכול לבחור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אינו כן בבהמות</w:t>
      </w:r>
      <w:r>
        <w:rPr>
          <w:rtl w:val="true"/>
        </w:rPr>
        <w:t>. (</w:t>
      </w:r>
      <w:r>
        <w:rPr>
          <w:rtl w:val="true"/>
        </w:rPr>
        <w:t>ע’ בגמ’ שאומר שיש לבהמות יצר הרע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אני מרגיש חילוק בין מה שקורה על ידי בהמה למה שקורה על ידי עץ</w:t>
      </w:r>
      <w:r>
        <w:rPr>
          <w:rtl w:val="true"/>
        </w:rPr>
        <w:t>.</w:t>
      </w:r>
    </w:p>
  </w:footnote>
  <w:footnote w:id="11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אולי זה אפשר גם לפי תוס’</w:t>
      </w:r>
      <w:r>
        <w:rPr>
          <w:rtl w:val="true"/>
        </w:rPr>
        <w:t xml:space="preserve">, </w:t>
      </w:r>
      <w:r>
        <w:rPr>
          <w:rtl w:val="true"/>
        </w:rPr>
        <w:t>אבל מה שלא דוחה ככה לא משמע כן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יש לו תירוץ אחר</w:t>
      </w:r>
      <w:r>
        <w:rPr>
          <w:rtl w:val="true"/>
        </w:rPr>
        <w:t xml:space="preserve">, </w:t>
      </w:r>
      <w:r>
        <w:rPr>
          <w:rtl w:val="true"/>
        </w:rPr>
        <w:t>ולכן לא חש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1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שאף אם תאמר שאם דבר רע נגזר על אדם</w:t>
      </w:r>
      <w:r>
        <w:rPr>
          <w:rtl w:val="true"/>
        </w:rPr>
        <w:t xml:space="preserve">, </w:t>
      </w:r>
      <w:r>
        <w:rPr>
          <w:rtl w:val="true"/>
        </w:rPr>
        <w:t>יכו לסלק את עצמו ממנו</w:t>
      </w:r>
      <w:r>
        <w:rPr>
          <w:rtl w:val="true"/>
        </w:rPr>
        <w:t xml:space="preserve">, </w:t>
      </w:r>
      <w:r>
        <w:rPr>
          <w:rtl w:val="true"/>
        </w:rPr>
        <w:t>יש לומר שזה רק אם נגזר שמקרה אחד ימית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להעביר את הממית אותו</w:t>
      </w:r>
      <w:r>
        <w:rPr>
          <w:rtl w:val="true"/>
        </w:rPr>
        <w:t xml:space="preserve">, </w:t>
      </w:r>
      <w:r>
        <w:rPr>
          <w:rtl w:val="true"/>
        </w:rPr>
        <w:t>ויהיה נקי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יש חיוב שימות</w:t>
      </w:r>
      <w:r>
        <w:rPr>
          <w:rtl w:val="true"/>
        </w:rPr>
        <w:t xml:space="preserve">- </w:t>
      </w:r>
      <w:r>
        <w:rPr>
          <w:rtl w:val="true"/>
        </w:rPr>
        <w:t>בגזירה הוא שימות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אם זה לא ממית אותו</w:t>
      </w:r>
      <w:r>
        <w:rPr>
          <w:rtl w:val="true"/>
        </w:rPr>
        <w:t xml:space="preserve">, </w:t>
      </w:r>
      <w:r>
        <w:rPr>
          <w:rtl w:val="true"/>
        </w:rPr>
        <w:t>ה’ ימצא דרך אחר להמית אותו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11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בביאור זה</w:t>
      </w:r>
      <w:r>
        <w:rPr>
          <w:rtl w:val="true"/>
        </w:rPr>
        <w:t xml:space="preserve">, </w:t>
      </w:r>
      <w:r>
        <w:rPr>
          <w:rtl w:val="true"/>
        </w:rPr>
        <w:t>ע’ בתוס’ ד“ה מיום שחרב</w:t>
      </w:r>
      <w:r>
        <w:rPr>
          <w:rtl w:val="true"/>
        </w:rPr>
        <w:t xml:space="preserve">, </w:t>
      </w:r>
      <w:r>
        <w:rPr>
          <w:rtl w:val="true"/>
        </w:rPr>
        <w:t>וע’ בביאורים שלנו עליו</w:t>
      </w:r>
      <w:r>
        <w:rPr>
          <w:rtl w:val="true"/>
        </w:rPr>
        <w:t>.</w:t>
      </w:r>
    </w:p>
  </w:footnote>
  <w:footnote w:id="11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על זה</w:t>
      </w:r>
      <w:r>
        <w:rPr>
          <w:rtl w:val="true"/>
        </w:rPr>
        <w:t xml:space="preserve">, </w:t>
      </w:r>
      <w:r>
        <w:rPr>
          <w:rtl w:val="true"/>
        </w:rPr>
        <w:t>יש שקלא וטריא קטנה מן הגמ’</w:t>
      </w:r>
      <w:r>
        <w:rPr>
          <w:rtl w:val="true"/>
        </w:rPr>
        <w:t xml:space="preserve">, </w:t>
      </w:r>
      <w:r>
        <w:rPr>
          <w:rtl w:val="true"/>
        </w:rPr>
        <w:t>שמתחילה אומר בבריי’</w:t>
      </w:r>
      <w:r>
        <w:rPr>
          <w:rtl w:val="true"/>
        </w:rPr>
        <w:t>, ”</w:t>
      </w:r>
      <w:r>
        <w:rPr>
          <w:rtl w:val="true"/>
        </w:rPr>
        <w:t>אף על פי שבטלו סנהדרין ארבע מיתות לא בטלו</w:t>
      </w:r>
      <w:r>
        <w:rPr>
          <w:rtl w:val="true"/>
        </w:rPr>
        <w:t xml:space="preserve">.“ </w:t>
      </w:r>
      <w:r>
        <w:rPr>
          <w:rtl w:val="true"/>
        </w:rPr>
        <w:t>מקשה גמ’ שהרי בטלו</w:t>
      </w:r>
      <w:r>
        <w:rPr>
          <w:rtl w:val="true"/>
        </w:rPr>
        <w:t xml:space="preserve">. </w:t>
      </w:r>
      <w:r>
        <w:rPr>
          <w:rtl w:val="true"/>
        </w:rPr>
        <w:t>רואים כן בעינינו</w:t>
      </w:r>
      <w:r>
        <w:rPr>
          <w:rtl w:val="true"/>
        </w:rPr>
        <w:t xml:space="preserve">, </w:t>
      </w:r>
      <w:r>
        <w:rPr>
          <w:rtl w:val="true"/>
        </w:rPr>
        <w:t>וגם לומדים זה מדרשות שאומרים שרק יכולים להמית כשיש סנהדרין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גמ’ אומר ש“דין מיתות לא בטלי</w:t>
      </w:r>
      <w:r>
        <w:rPr>
          <w:rtl w:val="true"/>
        </w:rPr>
        <w:t xml:space="preserve">.“ </w:t>
      </w:r>
      <w:r>
        <w:rPr>
          <w:rtl w:val="true"/>
        </w:rPr>
        <w:t>יש לדון אם משנה את הגירסא או מפרש את המילים באופן אחר</w:t>
      </w:r>
      <w:r>
        <w:rPr>
          <w:rtl w:val="true"/>
        </w:rPr>
        <w:t>.</w:t>
      </w:r>
      <w:r>
        <w:rPr>
          <w:rtl w:val="true"/>
        </w:rPr>
        <w:t>בביאור תי’ של ”דין מיתות</w:t>
      </w:r>
      <w:r>
        <w:rPr>
          <w:rtl w:val="true"/>
        </w:rPr>
        <w:t xml:space="preserve">,“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פי’ שהוא שמקבל </w:t>
      </w:r>
      <w:r>
        <w:rPr>
          <w:rtl w:val="true"/>
        </w:rPr>
        <w:t>"</w:t>
      </w:r>
      <w:r>
        <w:rPr>
          <w:rtl w:val="true"/>
        </w:rPr>
        <w:t>עונש דוגמתם</w:t>
      </w:r>
      <w:r>
        <w:rPr>
          <w:rtl w:val="true"/>
        </w:rPr>
        <w:t xml:space="preserve">,“ </w:t>
      </w:r>
      <w:r>
        <w:rPr>
          <w:rtl w:val="true"/>
        </w:rPr>
        <w:t>והוא שה’ נותן לו אותו מיתה</w:t>
      </w:r>
      <w:r>
        <w:rPr>
          <w:rtl w:val="true"/>
        </w:rPr>
        <w:t xml:space="preserve">. </w:t>
      </w:r>
      <w:r>
        <w:rPr>
          <w:rtl w:val="true"/>
        </w:rPr>
        <w:t>יש לדון אם זה סיבה</w:t>
      </w:r>
      <w:r>
        <w:rPr>
          <w:rtl w:val="true"/>
        </w:rPr>
        <w:t xml:space="preserve">- </w:t>
      </w:r>
      <w:r>
        <w:rPr>
          <w:rtl w:val="true"/>
        </w:rPr>
        <w:t>זה פירוש של ”דין מיתה“</w:t>
      </w:r>
      <w:r>
        <w:rPr>
          <w:rtl w:val="true"/>
        </w:rPr>
        <w:t xml:space="preserve">- </w:t>
      </w:r>
      <w:r>
        <w:rPr>
          <w:rtl w:val="true"/>
        </w:rPr>
        <w:t>או זה סימן</w:t>
      </w:r>
      <w:r>
        <w:rPr>
          <w:rtl w:val="true"/>
        </w:rPr>
        <w:t>- ”</w:t>
      </w:r>
      <w:r>
        <w:rPr>
          <w:rtl w:val="true"/>
        </w:rPr>
        <w:t>דין מיתה“ משמע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שיש עליו עוד חיוב</w:t>
      </w:r>
      <w:r>
        <w:rPr>
          <w:rtl w:val="true"/>
        </w:rPr>
        <w:t xml:space="preserve">. </w:t>
      </w:r>
      <w:r>
        <w:rPr>
          <w:rtl w:val="true"/>
        </w:rPr>
        <w:t>זה נוגע כיון שה’ ממית אותו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1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קצת יש לדון למה נקרא סקילה</w:t>
      </w:r>
      <w:r>
        <w:rPr>
          <w:rtl w:val="true"/>
        </w:rPr>
        <w:t xml:space="preserve">, </w:t>
      </w:r>
      <w:r>
        <w:rPr>
          <w:rtl w:val="true"/>
        </w:rPr>
        <w:t>ולא סקילה ונפילה</w:t>
      </w:r>
      <w:r>
        <w:rPr>
          <w:rtl w:val="true"/>
        </w:rPr>
        <w:t xml:space="preserve">, </w:t>
      </w:r>
      <w:r>
        <w:rPr>
          <w:rtl w:val="true"/>
        </w:rPr>
        <w:t>או כדומה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2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אותו גמ’ שהבאנו צריך קצת ביאור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אם לא נדע איך להמית אותו</w:t>
      </w:r>
      <w:r>
        <w:rPr>
          <w:rtl w:val="true"/>
        </w:rPr>
        <w:t xml:space="preserve">, </w:t>
      </w:r>
      <w:r>
        <w:rPr>
          <w:rtl w:val="true"/>
        </w:rPr>
        <w:t>נאמר שאין לעשות הכי חמור</w:t>
      </w:r>
      <w:r>
        <w:rPr>
          <w:rtl w:val="true"/>
        </w:rPr>
        <w:t xml:space="preserve">, </w:t>
      </w:r>
      <w:r>
        <w:rPr>
          <w:rtl w:val="true"/>
        </w:rPr>
        <w:t>כיון שאולי מצער אותו בלי צורך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שאין בעיה במה שמצער אותו</w:t>
      </w:r>
      <w:r>
        <w:rPr>
          <w:rtl w:val="true"/>
        </w:rPr>
        <w:t xml:space="preserve">. </w:t>
      </w:r>
      <w:r>
        <w:rPr>
          <w:rtl w:val="true"/>
        </w:rPr>
        <w:t>אולי כיון שאינו זכאי בחיים</w:t>
      </w:r>
      <w:r>
        <w:rPr>
          <w:rtl w:val="true"/>
        </w:rPr>
        <w:t xml:space="preserve">, </w:t>
      </w:r>
      <w:r>
        <w:rPr>
          <w:rtl w:val="true"/>
        </w:rPr>
        <w:t>אינו זכאי שלא יהיה לו צער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שאולי נוקטים לדרוש לחומרא</w:t>
      </w:r>
      <w:r>
        <w:rPr>
          <w:rtl w:val="true"/>
        </w:rPr>
        <w:t xml:space="preserve">, </w:t>
      </w:r>
      <w:r>
        <w:rPr>
          <w:rtl w:val="true"/>
        </w:rPr>
        <w:t>וחומרא הוא מה שיותר רע לו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דוחה גמ’ שחומרא הוא כלפי הממית לנהוג עמו באהבה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אין זה חומרא כלפי ה’</w:t>
      </w:r>
      <w:r>
        <w:rPr>
          <w:rtl w:val="true"/>
        </w:rPr>
        <w:t xml:space="preserve">, </w:t>
      </w:r>
      <w:r>
        <w:rPr>
          <w:rtl w:val="true"/>
        </w:rPr>
        <w:t>וממילא עושה חומרא האחר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שהיה אפשר לומר שעושים כחמור מחמת סימן</w:t>
      </w:r>
      <w:r>
        <w:rPr>
          <w:rtl w:val="true"/>
        </w:rPr>
        <w:t xml:space="preserve">- </w:t>
      </w:r>
      <w:r>
        <w:rPr>
          <w:rtl w:val="true"/>
        </w:rPr>
        <w:t>לא מפני שטוב להחמיר</w:t>
      </w:r>
      <w:r>
        <w:rPr>
          <w:rtl w:val="true"/>
        </w:rPr>
        <w:t xml:space="preserve">, </w:t>
      </w:r>
      <w:r>
        <w:rPr>
          <w:rtl w:val="true"/>
        </w:rPr>
        <w:t>אלא מפני שזהו הכלל שנתן לנו ה’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יש סיבה אחרת לעשות כן</w:t>
      </w:r>
      <w:r>
        <w:rPr>
          <w:rtl w:val="true"/>
        </w:rPr>
        <w:t xml:space="preserve">.) </w:t>
      </w:r>
    </w:p>
  </w:footnote>
  <w:footnote w:id="12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אין זה כל כך פשוט</w:t>
      </w:r>
      <w:r>
        <w:rPr>
          <w:rtl w:val="true"/>
        </w:rPr>
        <w:t xml:space="preserve">. </w:t>
      </w:r>
      <w:r>
        <w:rPr>
          <w:rtl w:val="true"/>
        </w:rPr>
        <w:t xml:space="preserve">ראיתי ב“אינקרטא“ </w:t>
      </w:r>
      <w:r>
        <w:rPr>
          <w:rtl w:val="true"/>
        </w:rPr>
        <w:t>(</w:t>
      </w:r>
      <w:r>
        <w:rPr>
          <w:rtl w:val="true"/>
        </w:rPr>
        <w:t>הוא אינצקלופידי“א שנעשה ע“י חברת מייקרוסופ“ט</w:t>
      </w:r>
      <w:r>
        <w:rPr>
          <w:rtl w:val="true"/>
        </w:rPr>
        <w:t xml:space="preserve">) </w:t>
      </w:r>
      <w:r>
        <w:rPr>
          <w:rtl w:val="true"/>
        </w:rPr>
        <w:t>שיש שלש מינים של ארס</w:t>
      </w:r>
      <w:r>
        <w:rPr>
          <w:rtl w:val="true"/>
        </w:rPr>
        <w:t xml:space="preserve">. </w:t>
      </w:r>
      <w:r>
        <w:rPr>
          <w:rtl w:val="true"/>
        </w:rPr>
        <w:t xml:space="preserve">יש שמזיקים לכלי הדם </w:t>
      </w:r>
      <w:r>
        <w:rPr>
          <w:rtl w:val="true"/>
        </w:rPr>
        <w:t>(</w:t>
      </w:r>
      <w:r>
        <w:rPr>
          <w:rtl w:val="true"/>
        </w:rPr>
        <w:t>ועושים יציאת דם בתוך הגוף</w:t>
      </w:r>
      <w:r>
        <w:rPr>
          <w:rtl w:val="true"/>
        </w:rPr>
        <w:t xml:space="preserve">), </w:t>
      </w:r>
      <w:r>
        <w:rPr>
          <w:rtl w:val="true"/>
        </w:rPr>
        <w:t xml:space="preserve">יש שמזיקים לנאר“בים </w:t>
      </w:r>
      <w:r>
        <w:rPr>
          <w:rtl w:val="true"/>
        </w:rPr>
        <w:t>(</w:t>
      </w:r>
      <w:r>
        <w:rPr>
          <w:rtl w:val="true"/>
        </w:rPr>
        <w:t>הנאר“בים שוללחים מודעות אלקטרוניו“ת לכל הגוף</w:t>
      </w:r>
      <w:r>
        <w:rPr>
          <w:rtl w:val="true"/>
        </w:rPr>
        <w:t xml:space="preserve">. </w:t>
      </w:r>
      <w:r>
        <w:rPr>
          <w:rtl w:val="true"/>
        </w:rPr>
        <w:t>אם מזיקים נאר“בים</w:t>
      </w:r>
      <w:r>
        <w:rPr>
          <w:rtl w:val="true"/>
        </w:rPr>
        <w:t xml:space="preserve">, </w:t>
      </w:r>
      <w:r>
        <w:rPr>
          <w:rtl w:val="true"/>
        </w:rPr>
        <w:t>אז לא יכול לנשום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הלב אינו שולח דם לגופו</w:t>
      </w:r>
      <w:r>
        <w:rPr>
          <w:rtl w:val="true"/>
        </w:rPr>
        <w:t xml:space="preserve">.) </w:t>
      </w:r>
      <w:r>
        <w:rPr>
          <w:rtl w:val="true"/>
        </w:rPr>
        <w:t>או שמשנים יכולת הדם לקרוש</w:t>
      </w:r>
      <w:r>
        <w:rPr>
          <w:rtl w:val="true"/>
        </w:rPr>
        <w:t xml:space="preserve">- </w:t>
      </w:r>
      <w:r>
        <w:rPr>
          <w:rtl w:val="true"/>
        </w:rPr>
        <w:t>או שלא יכול לקרוש כלל</w:t>
      </w:r>
      <w:r>
        <w:rPr>
          <w:rtl w:val="true"/>
        </w:rPr>
        <w:t xml:space="preserve">, </w:t>
      </w:r>
      <w:r>
        <w:rPr>
          <w:rtl w:val="true"/>
        </w:rPr>
        <w:t>ומת ע“י יציאת דם</w:t>
      </w:r>
      <w:r>
        <w:rPr>
          <w:rtl w:val="true"/>
        </w:rPr>
        <w:t xml:space="preserve">, </w:t>
      </w:r>
      <w:r>
        <w:rPr>
          <w:rtl w:val="true"/>
        </w:rPr>
        <w:t>או שנקרש בתוכו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אין אחד מאלו דומה לששריפה</w:t>
      </w:r>
      <w:r>
        <w:rPr>
          <w:rtl w:val="true"/>
        </w:rPr>
        <w:t xml:space="preserve">. </w:t>
      </w:r>
      <w:r>
        <w:rPr>
          <w:rtl w:val="true"/>
        </w:rPr>
        <w:t>שריפה הוא שינוי מהותו על ידי חום</w:t>
      </w:r>
      <w:r>
        <w:rPr>
          <w:rtl w:val="true"/>
        </w:rPr>
        <w:t xml:space="preserve">. </w:t>
      </w:r>
      <w:r>
        <w:rPr>
          <w:rtl w:val="true"/>
        </w:rPr>
        <w:t>מסתבר שמיתה על ידי שריפה אינו לעולם שווה</w:t>
      </w:r>
      <w:r>
        <w:rPr>
          <w:rtl w:val="true"/>
        </w:rPr>
        <w:t xml:space="preserve">, </w:t>
      </w:r>
      <w:r>
        <w:rPr>
          <w:rtl w:val="true"/>
        </w:rPr>
        <w:t>אלא הוא מפני ביטול של מה שנשרף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יש שריפה במעים שלו</w:t>
      </w:r>
      <w:r>
        <w:rPr>
          <w:rtl w:val="true"/>
        </w:rPr>
        <w:t xml:space="preserve">, </w:t>
      </w:r>
      <w:r>
        <w:rPr>
          <w:rtl w:val="true"/>
        </w:rPr>
        <w:t>כמו שיש במיתת שריפה</w:t>
      </w:r>
      <w:r>
        <w:rPr>
          <w:rtl w:val="true"/>
        </w:rPr>
        <w:t xml:space="preserve">, </w:t>
      </w:r>
      <w:r>
        <w:rPr>
          <w:rtl w:val="true"/>
        </w:rPr>
        <w:t>נראה שמיתה יבוא מפני יציאת דם</w:t>
      </w:r>
      <w:r>
        <w:rPr>
          <w:rtl w:val="true"/>
        </w:rPr>
        <w:t xml:space="preserve">, </w:t>
      </w:r>
      <w:r>
        <w:rPr>
          <w:rtl w:val="true"/>
        </w:rPr>
        <w:t>מכלי דם שנשרף</w:t>
      </w:r>
      <w:r>
        <w:rPr>
          <w:rtl w:val="true"/>
        </w:rPr>
        <w:t xml:space="preserve">. </w:t>
      </w:r>
      <w:r>
        <w:rPr>
          <w:rtl w:val="true"/>
        </w:rPr>
        <w:t>גם אפשר שישרף לב או ריאה</w:t>
      </w:r>
      <w:r>
        <w:rPr>
          <w:rtl w:val="true"/>
        </w:rPr>
        <w:t xml:space="preserve">, </w:t>
      </w:r>
      <w:r>
        <w:rPr>
          <w:rtl w:val="true"/>
        </w:rPr>
        <w:t>אם הוא קרוב די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לדמות במה שמבטל חלק הגוף</w:t>
      </w:r>
      <w:r>
        <w:rPr>
          <w:rtl w:val="true"/>
        </w:rPr>
        <w:t xml:space="preserve">. </w:t>
      </w:r>
      <w:r>
        <w:rPr>
          <w:rtl w:val="true"/>
        </w:rPr>
        <w:t>וצריך לחשוב על זה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גם ראיתי שכ’ באינקרט“א שרוב המתים ע“י שריפה מתים ע“י חולי שבא ממקום שנשרף העור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נראה שזה לא שייך בשריפה שממית בעצמו</w:t>
      </w:r>
      <w:r>
        <w:rPr>
          <w:rtl w:val="true"/>
        </w:rPr>
        <w:t xml:space="preserve">, </w:t>
      </w:r>
      <w:r>
        <w:rPr>
          <w:rtl w:val="true"/>
        </w:rPr>
        <w:t>שאז אין זמן שיבוא חולי</w:t>
      </w:r>
      <w:r>
        <w:rPr>
          <w:rtl w:val="true"/>
        </w:rPr>
        <w:t xml:space="preserve">, </w:t>
      </w:r>
      <w:r>
        <w:rPr>
          <w:rtl w:val="true"/>
        </w:rPr>
        <w:t>אלא ממית החום עצמו</w:t>
      </w:r>
      <w:r>
        <w:rPr>
          <w:rtl w:val="true"/>
        </w:rPr>
        <w:t xml:space="preserve">, </w:t>
      </w:r>
      <w:r>
        <w:rPr>
          <w:rtl w:val="true"/>
        </w:rPr>
        <w:t>באופן אחר היותר מהר</w:t>
      </w:r>
      <w:r>
        <w:rPr>
          <w:rtl w:val="true"/>
        </w:rPr>
        <w:t xml:space="preserve">. </w:t>
      </w:r>
      <w:r>
        <w:rPr>
          <w:rtl w:val="true"/>
        </w:rPr>
        <w:t>גם אומרים שיש משקה שבגוף שיוצא כיון שנשרף</w:t>
      </w:r>
      <w:r>
        <w:rPr>
          <w:rtl w:val="true"/>
        </w:rPr>
        <w:t xml:space="preserve">. </w:t>
      </w:r>
      <w:r>
        <w:rPr>
          <w:rtl w:val="true"/>
        </w:rPr>
        <w:t>זה גם גורם למיתתו</w:t>
      </w:r>
      <w:r>
        <w:rPr>
          <w:rtl w:val="true"/>
        </w:rPr>
        <w:t xml:space="preserve">. </w:t>
      </w:r>
      <w:r>
        <w:rPr>
          <w:rtl w:val="true"/>
        </w:rPr>
        <w:t>אולי זהו מה שממית אותו במיתת שריפה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צריך ביאור הדמיון</w:t>
      </w:r>
      <w:r>
        <w:rPr>
          <w:rtl w:val="true"/>
        </w:rPr>
        <w:t xml:space="preserve">, </w:t>
      </w:r>
      <w:r>
        <w:rPr>
          <w:rtl w:val="true"/>
        </w:rPr>
        <w:t>אם לא מפני שגופא מה שגרם ליציאה הוא ביטול העור</w:t>
      </w:r>
      <w:r>
        <w:rPr>
          <w:rtl w:val="true"/>
        </w:rPr>
        <w:t xml:space="preserve">, </w:t>
      </w:r>
      <w:r>
        <w:rPr>
          <w:rtl w:val="true"/>
        </w:rPr>
        <w:t>כמו שכתבנו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ברוך ה’ ראיתי בבריטאניק“א ששריפה גדולה </w:t>
      </w:r>
      <w:r>
        <w:rPr>
          <w:rtl w:val="true"/>
        </w:rPr>
        <w:t>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שריפה שעושים בב“ד הוא כך</w:t>
      </w:r>
      <w:r>
        <w:rPr>
          <w:rtl w:val="true"/>
        </w:rPr>
        <w:t xml:space="preserve">) </w:t>
      </w:r>
      <w:r>
        <w:rPr>
          <w:rtl w:val="true"/>
        </w:rPr>
        <w:t>עושה היזק לנאר“בים</w:t>
      </w:r>
      <w:r>
        <w:rPr>
          <w:rtl w:val="true"/>
        </w:rPr>
        <w:t>. (</w:t>
      </w:r>
      <w:r>
        <w:rPr>
          <w:rtl w:val="true"/>
        </w:rPr>
        <w:t>אף שבדר“כ זה רק אחר כמה שעות</w:t>
      </w:r>
      <w:r>
        <w:rPr>
          <w:rtl w:val="true"/>
        </w:rPr>
        <w:t xml:space="preserve">, </w:t>
      </w:r>
      <w:r>
        <w:rPr>
          <w:rtl w:val="true"/>
        </w:rPr>
        <w:t>נראה שאם לא מצילים אותו</w:t>
      </w:r>
      <w:r>
        <w:rPr>
          <w:rtl w:val="true"/>
        </w:rPr>
        <w:t xml:space="preserve">, </w:t>
      </w:r>
      <w:r>
        <w:rPr>
          <w:rtl w:val="true"/>
        </w:rPr>
        <w:t>יקרה מיד</w:t>
      </w:r>
      <w:r>
        <w:rPr>
          <w:rtl w:val="true"/>
        </w:rPr>
        <w:t xml:space="preserve">.) </w:t>
      </w:r>
      <w:r>
        <w:rPr>
          <w:rtl w:val="true"/>
        </w:rPr>
        <w:t>גם ראיתי שם שהעור הוא מאד חשוב בענין הדם וכלי הדם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גם זה דומה לארס נחש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גם מצאתי בוויקאפידי“א שיש ויפו“רים שממיתים על ידי ארס שהורג ס</w:t>
      </w:r>
      <w:r>
        <w:rPr>
          <w:rtl w:val="true"/>
        </w:rPr>
        <w:t>"</w:t>
      </w:r>
      <w:r>
        <w:rPr>
          <w:rtl w:val="true"/>
        </w:rPr>
        <w:t>לים</w:t>
      </w:r>
      <w:r>
        <w:rPr>
          <w:rtl w:val="true"/>
        </w:rPr>
        <w:t xml:space="preserve">. </w:t>
      </w:r>
      <w:r>
        <w:rPr>
          <w:rtl w:val="true"/>
        </w:rPr>
        <w:t>אולי זה דומה יותר לאש</w:t>
      </w:r>
      <w:r>
        <w:rPr>
          <w:rtl w:val="true"/>
        </w:rPr>
        <w:t xml:space="preserve">, </w:t>
      </w:r>
      <w:r>
        <w:rPr>
          <w:rtl w:val="true"/>
        </w:rPr>
        <w:t>שמחריב את הס“ל</w:t>
      </w:r>
      <w:r>
        <w:rPr>
          <w:rtl w:val="true"/>
        </w:rPr>
        <w:t xml:space="preserve">. </w:t>
      </w:r>
      <w:r>
        <w:rPr>
          <w:rtl w:val="true"/>
        </w:rPr>
        <w:t>וצריך לדון איזה מין נחש היה מצוי בבבל וא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ודע שמצאנו בכמה מקומות שגמ’ אומר לשון שרף על ארס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אומר כן על דריסת חיות</w:t>
      </w:r>
      <w:r>
        <w:rPr>
          <w:rtl w:val="true"/>
        </w:rPr>
        <w:t xml:space="preserve">, </w:t>
      </w:r>
      <w:r>
        <w:rPr>
          <w:rtl w:val="true"/>
        </w:rPr>
        <w:t>אף שלכאו’</w:t>
      </w:r>
      <w:r>
        <w:rPr>
          <w:rtl w:val="true"/>
        </w:rPr>
        <w:t xml:space="preserve">, </w:t>
      </w:r>
      <w:r>
        <w:rPr>
          <w:rtl w:val="true"/>
        </w:rPr>
        <w:t>אין בו שום ארס</w:t>
      </w:r>
      <w:r>
        <w:rPr>
          <w:rtl w:val="true"/>
        </w:rPr>
        <w:t>. (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יש לדון למה אין שריפה בדריסת חיה</w:t>
      </w:r>
      <w:r>
        <w:rPr>
          <w:rtl w:val="true"/>
        </w:rPr>
        <w:t xml:space="preserve">, </w:t>
      </w:r>
      <w:r>
        <w:rPr>
          <w:rtl w:val="true"/>
        </w:rPr>
        <w:t>שהוא סקילה</w:t>
      </w:r>
      <w:r>
        <w:rPr>
          <w:rtl w:val="true"/>
        </w:rPr>
        <w:t xml:space="preserve">, </w:t>
      </w:r>
      <w:r>
        <w:rPr>
          <w:rtl w:val="true"/>
        </w:rPr>
        <w:t>כמש</w:t>
      </w:r>
      <w:r>
        <w:rPr>
          <w:rtl w:val="true"/>
        </w:rPr>
        <w:t>"</w:t>
      </w:r>
      <w:r>
        <w:rPr>
          <w:rtl w:val="true"/>
        </w:rPr>
        <w:t>א גמ’</w:t>
      </w:r>
      <w:r>
        <w:rPr>
          <w:rtl w:val="true"/>
        </w:rPr>
        <w:t xml:space="preserve">. </w:t>
      </w:r>
      <w:r>
        <w:rPr>
          <w:rtl w:val="true"/>
        </w:rPr>
        <w:t>ויש לומר שיש שניהם</w:t>
      </w:r>
      <w:r>
        <w:rPr>
          <w:rtl w:val="true"/>
        </w:rPr>
        <w:t xml:space="preserve">, </w:t>
      </w:r>
      <w:r>
        <w:rPr>
          <w:rtl w:val="true"/>
        </w:rPr>
        <w:t>ורק מי שחייב שריפה</w:t>
      </w:r>
      <w:r>
        <w:rPr>
          <w:rtl w:val="true"/>
        </w:rPr>
        <w:t xml:space="preserve">, </w:t>
      </w:r>
      <w:r>
        <w:rPr>
          <w:rtl w:val="true"/>
        </w:rPr>
        <w:t>שהוא יותר חמור</w:t>
      </w:r>
      <w:r>
        <w:rPr>
          <w:rtl w:val="true"/>
        </w:rPr>
        <w:t xml:space="preserve">,  </w:t>
      </w:r>
      <w:r>
        <w:rPr>
          <w:rtl w:val="true"/>
        </w:rPr>
        <w:t>מקבל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נגד רבי שמעון</w:t>
      </w:r>
      <w:r>
        <w:rPr>
          <w:rtl w:val="true"/>
        </w:rPr>
        <w:t xml:space="preserve">. </w:t>
      </w:r>
    </w:p>
  </w:footnote>
  <w:footnote w:id="12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עדיין נהרג הוא על ידי בני אדם</w:t>
      </w:r>
      <w:r>
        <w:rPr>
          <w:rtl w:val="true"/>
        </w:rPr>
        <w:t xml:space="preserve">, </w:t>
      </w:r>
      <w:r>
        <w:rPr>
          <w:rtl w:val="true"/>
        </w:rPr>
        <w:t>אלא שה’ גורם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לומר שמיתת בית דין הוא גם מין של מיתה בידי שמים</w:t>
      </w:r>
      <w:r>
        <w:rPr>
          <w:rtl w:val="true"/>
        </w:rPr>
        <w:t>. (</w:t>
      </w:r>
      <w:r>
        <w:rPr>
          <w:rtl w:val="true"/>
        </w:rPr>
        <w:t>לא צריך להיות שהוא כן</w:t>
      </w:r>
      <w:r>
        <w:rPr>
          <w:rtl w:val="true"/>
        </w:rPr>
        <w:t xml:space="preserve">, </w:t>
      </w:r>
      <w:r>
        <w:rPr>
          <w:rtl w:val="true"/>
        </w:rPr>
        <w:t>שאפשר שמיתה בידי שמים הוא מיתה כשה’ גורם שימות</w:t>
      </w:r>
      <w:r>
        <w:rPr>
          <w:rtl w:val="true"/>
        </w:rPr>
        <w:t xml:space="preserve">, </w:t>
      </w:r>
      <w:r>
        <w:rPr>
          <w:rtl w:val="true"/>
        </w:rPr>
        <w:t>שנותן בלבו כן או כדומה</w:t>
      </w:r>
      <w:r>
        <w:rPr>
          <w:rtl w:val="true"/>
        </w:rPr>
        <w:t xml:space="preserve">, </w:t>
      </w:r>
      <w:r>
        <w:rPr>
          <w:rtl w:val="true"/>
        </w:rPr>
        <w:t>אבל בבית דין לא עושה כן</w:t>
      </w:r>
      <w:r>
        <w:rPr>
          <w:rtl w:val="true"/>
        </w:rPr>
        <w:t xml:space="preserve">, </w:t>
      </w:r>
      <w:r>
        <w:rPr>
          <w:rtl w:val="true"/>
        </w:rPr>
        <w:t>אלא רק מצווה להם בתורה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אפשר שהוא כן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בדיון זה של גמ’</w:t>
      </w:r>
      <w:r>
        <w:rPr>
          <w:rtl w:val="true"/>
        </w:rPr>
        <w:t xml:space="preserve">, </w:t>
      </w:r>
      <w:r>
        <w:rPr>
          <w:rtl w:val="true"/>
        </w:rPr>
        <w:t>אין החילוק בין מיתה בידי אדם למיתה בידי שמים</w:t>
      </w:r>
      <w:r>
        <w:rPr>
          <w:rtl w:val="true"/>
        </w:rPr>
        <w:t xml:space="preserve">, </w:t>
      </w:r>
      <w:r>
        <w:rPr>
          <w:rtl w:val="true"/>
        </w:rPr>
        <w:t xml:space="preserve">אלא בין מין אחד של מיתה בידי שמים לשאר מינים </w:t>
      </w:r>
      <w:r>
        <w:rPr>
          <w:rtl w:val="true"/>
        </w:rPr>
        <w:t>(</w:t>
      </w:r>
      <w:r>
        <w:rPr>
          <w:rtl w:val="true"/>
        </w:rPr>
        <w:t>שאינם על ידי בית דין</w:t>
      </w:r>
      <w:r>
        <w:rPr>
          <w:rtl w:val="true"/>
        </w:rPr>
        <w:t>).</w:t>
      </w:r>
    </w:p>
  </w:footnote>
  <w:footnote w:id="12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ראיתי שוויקיפידי“א מזכיר שלפעמים מת מחמת זה</w:t>
      </w:r>
      <w:r>
        <w:rPr>
          <w:rtl w:val="true"/>
        </w:rPr>
        <w:t>.</w:t>
      </w:r>
    </w:p>
  </w:footnote>
  <w:footnote w:id="12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וע’ לעיל</w:t>
      </w:r>
      <w:r>
        <w:rPr>
          <w:rtl w:val="true"/>
        </w:rPr>
        <w:t xml:space="preserve">, </w:t>
      </w:r>
      <w:r>
        <w:rPr>
          <w:rtl w:val="true"/>
        </w:rPr>
        <w:t>שכתבנו שאולי כל גנבים וכל אריות באים בידי שמים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אם נאמר כצד זה</w:t>
      </w:r>
      <w:r>
        <w:rPr>
          <w:rtl w:val="true"/>
        </w:rPr>
        <w:t xml:space="preserve">, </w:t>
      </w:r>
      <w:r>
        <w:rPr>
          <w:rtl w:val="true"/>
        </w:rPr>
        <w:t>אי אפשר לומר כן</w:t>
      </w:r>
      <w:r>
        <w:rPr>
          <w:rtl w:val="true"/>
        </w:rPr>
        <w:t xml:space="preserve">, </w:t>
      </w:r>
      <w:r>
        <w:rPr>
          <w:rtl w:val="true"/>
        </w:rPr>
        <w:t>שהרי אז אין להמית אף אחד מהם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</w:p>
  </w:footnote>
  <w:footnote w:id="12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שוב הבנתי שאולי כן מזכיר את זה</w:t>
      </w:r>
      <w:r>
        <w:rPr>
          <w:rtl w:val="true"/>
        </w:rPr>
        <w:t xml:space="preserve">, </w:t>
      </w:r>
      <w:r>
        <w:rPr>
          <w:rtl w:val="true"/>
        </w:rPr>
        <w:t>שאולי זהו הציור שמת על ידי חיות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</w:p>
  </w:footnote>
  <w:footnote w:id="12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יש לדחוק שקרא מדבר על מיתה דוגמתו</w:t>
      </w:r>
      <w:r>
        <w:rPr>
          <w:rtl w:val="true"/>
        </w:rPr>
        <w:t xml:space="preserve">, </w:t>
      </w:r>
      <w:r>
        <w:rPr>
          <w:rtl w:val="true"/>
        </w:rPr>
        <w:t>והוא דומה לכרת</w:t>
      </w:r>
      <w:r>
        <w:rPr>
          <w:rtl w:val="true"/>
        </w:rPr>
        <w:t xml:space="preserve">, </w:t>
      </w:r>
      <w:r>
        <w:rPr>
          <w:rtl w:val="true"/>
        </w:rPr>
        <w:t>במה שעשוה מיתה בידי שמים</w:t>
      </w:r>
      <w:r>
        <w:rPr>
          <w:rtl w:val="true"/>
        </w:rPr>
        <w:t xml:space="preserve">. </w:t>
      </w:r>
      <w:r>
        <w:rPr>
          <w:rtl w:val="true"/>
        </w:rPr>
        <w:t xml:space="preserve">אולי הדרשה הוא מהיקש שניהם </w:t>
      </w:r>
      <w:r>
        <w:rPr>
          <w:rtl w:val="true"/>
        </w:rPr>
        <w:t>(</w:t>
      </w:r>
      <w:r>
        <w:rPr>
          <w:rtl w:val="true"/>
        </w:rPr>
        <w:t>שנאמר מיתה דוגמת ד’ המיתות בלשון של כרת</w:t>
      </w:r>
      <w:r>
        <w:rPr>
          <w:rtl w:val="true"/>
        </w:rPr>
        <w:t xml:space="preserve">), </w:t>
      </w:r>
      <w:r>
        <w:rPr>
          <w:rtl w:val="true"/>
        </w:rPr>
        <w:t>וכיון שמיתה גודמת ד’ מיתות הוא שווה למיתה עצמה</w:t>
      </w:r>
      <w:r>
        <w:rPr>
          <w:rtl w:val="true"/>
        </w:rPr>
        <w:t xml:space="preserve">, </w:t>
      </w:r>
      <w:r>
        <w:rPr>
          <w:rtl w:val="true"/>
        </w:rPr>
        <w:t>נמצא שיש לימוד ממיתה עצמה לכרת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12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בדרך אגב על אגב</w:t>
      </w:r>
      <w:r>
        <w:rPr>
          <w:rtl w:val="true"/>
        </w:rPr>
        <w:t xml:space="preserve">, </w:t>
      </w:r>
      <w:r>
        <w:rPr>
          <w:rtl w:val="true"/>
        </w:rPr>
        <w:t>יש להעיר שכל זמן שגמ’ אומר ככה</w:t>
      </w:r>
      <w:r>
        <w:rPr>
          <w:rtl w:val="true"/>
        </w:rPr>
        <w:t xml:space="preserve">, </w:t>
      </w:r>
      <w:r>
        <w:rPr>
          <w:rtl w:val="true"/>
        </w:rPr>
        <w:t>צריך ביאור למה גמ’ מביא כל שקלא וטריא זה</w:t>
      </w:r>
      <w:r>
        <w:rPr>
          <w:rtl w:val="true"/>
        </w:rPr>
        <w:t xml:space="preserve">, </w:t>
      </w:r>
      <w:r>
        <w:rPr>
          <w:rtl w:val="true"/>
        </w:rPr>
        <w:t>ולא רק מהפך את הקושיה בעצמו ומגיד לנו ככה</w:t>
      </w:r>
      <w:r>
        <w:rPr>
          <w:rtl w:val="true"/>
        </w:rPr>
        <w:t xml:space="preserve">. </w:t>
      </w:r>
      <w:r>
        <w:rPr>
          <w:rtl w:val="true"/>
        </w:rPr>
        <w:t>על קושיות כעין זה</w:t>
      </w:r>
      <w:r>
        <w:rPr>
          <w:rtl w:val="true"/>
        </w:rPr>
        <w:t xml:space="preserve">, </w:t>
      </w:r>
      <w:r>
        <w:rPr>
          <w:rtl w:val="true"/>
        </w:rPr>
        <w:t>יש ראשונים שכותבים שרצה להגדיל תורה ולהאדירה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הכוונה הוא שרצה שיביא דיון</w:t>
      </w:r>
      <w:r>
        <w:rPr>
          <w:rtl w:val="true"/>
        </w:rPr>
        <w:t xml:space="preserve">, </w:t>
      </w:r>
      <w:r>
        <w:rPr>
          <w:rtl w:val="true"/>
        </w:rPr>
        <w:t>כדי שנביא יותר דיון</w:t>
      </w:r>
      <w:r>
        <w:rPr>
          <w:rtl w:val="true"/>
        </w:rPr>
        <w:t xml:space="preserve">. </w:t>
      </w:r>
      <w:r>
        <w:rPr>
          <w:rtl w:val="true"/>
        </w:rPr>
        <w:t>גם אפשר שהדיון עצמו הוא התורה שמוסיף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מעניין</w:t>
      </w:r>
      <w:r>
        <w:rPr>
          <w:rtl w:val="true"/>
        </w:rPr>
        <w:t xml:space="preserve">, </w:t>
      </w:r>
      <w:r>
        <w:rPr>
          <w:rtl w:val="true"/>
        </w:rPr>
        <w:t>שאין בו צורך</w:t>
      </w:r>
      <w:r>
        <w:rPr>
          <w:rtl w:val="true"/>
        </w:rPr>
        <w:t xml:space="preserve">. </w:t>
      </w:r>
      <w:r>
        <w:rPr>
          <w:rtl w:val="true"/>
        </w:rPr>
        <w:t>אין מי שיאמר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שטוב שלקרא הגמ’ הפוך כדי לומר</w:t>
      </w:r>
      <w:r>
        <w:rPr>
          <w:rtl w:val="true"/>
        </w:rPr>
        <w:t>, ”</w:t>
      </w:r>
      <w:r>
        <w:rPr>
          <w:rtl w:val="true"/>
        </w:rPr>
        <w:t>אבל אני חושב שיהיה כן</w:t>
      </w:r>
      <w:r>
        <w:rPr>
          <w:rtl w:val="true"/>
        </w:rPr>
        <w:t xml:space="preserve">, </w:t>
      </w:r>
      <w:r>
        <w:rPr>
          <w:rtl w:val="true"/>
        </w:rPr>
        <w:t>אלא יאמר דבר אחר</w:t>
      </w:r>
      <w:r>
        <w:rPr>
          <w:rtl w:val="true"/>
        </w:rPr>
        <w:t xml:space="preserve">,“ </w:t>
      </w:r>
      <w:r>
        <w:rPr>
          <w:rtl w:val="true"/>
        </w:rPr>
        <w:t>ושוב יאמר מה שאומר גמ’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</w:footnote>
  <w:footnote w:id="12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בדר“כ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איך כרת יכול להיות במקום חיוב מיתה</w:t>
      </w:r>
      <w:r>
        <w:rPr>
          <w:rtl w:val="true"/>
        </w:rPr>
        <w:t xml:space="preserve">, </w:t>
      </w:r>
      <w:r>
        <w:rPr>
          <w:rtl w:val="true"/>
        </w:rPr>
        <w:t>שיש חילוק גדול</w:t>
      </w:r>
      <w:r>
        <w:rPr>
          <w:rtl w:val="true"/>
        </w:rPr>
        <w:t xml:space="preserve">, </w:t>
      </w:r>
      <w:r>
        <w:rPr>
          <w:rtl w:val="true"/>
        </w:rPr>
        <w:t>שכרת הוא</w:t>
      </w:r>
      <w:r>
        <w:rPr>
          <w:rtl w:val="true"/>
        </w:rPr>
        <w:t xml:space="preserve">,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אחר זמן רב</w:t>
      </w:r>
      <w:r>
        <w:rPr>
          <w:rtl w:val="true"/>
        </w:rPr>
        <w:t xml:space="preserve">, </w:t>
      </w:r>
      <w:r>
        <w:rPr>
          <w:rtl w:val="true"/>
        </w:rPr>
        <w:t>וגם עושה שאין לו זרע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מיתה הוא מיד</w:t>
      </w:r>
      <w:r>
        <w:rPr>
          <w:rtl w:val="true"/>
        </w:rPr>
        <w:t xml:space="preserve">, </w:t>
      </w:r>
      <w:r>
        <w:rPr>
          <w:rtl w:val="true"/>
        </w:rPr>
        <w:t>ולא עושה שום דבר לזרעו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איך כרת הוא כנגד מיתה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בזה יש שני קושיות</w:t>
      </w:r>
      <w:r>
        <w:rPr>
          <w:rtl w:val="true"/>
        </w:rPr>
        <w:t xml:space="preserve">- </w:t>
      </w:r>
      <w:r>
        <w:rPr>
          <w:rtl w:val="true"/>
        </w:rPr>
        <w:t>מקולות של כרת ומחומרות של כרת</w:t>
      </w:r>
      <w:r>
        <w:rPr>
          <w:rtl w:val="true"/>
        </w:rPr>
        <w:t xml:space="preserve">. </w:t>
      </w:r>
      <w:r>
        <w:rPr>
          <w:rtl w:val="true"/>
        </w:rPr>
        <w:t>וצריך לחשוב על זה</w:t>
      </w:r>
      <w:r>
        <w:rPr>
          <w:rtl w:val="true"/>
        </w:rPr>
        <w:t xml:space="preserve">, </w:t>
      </w:r>
      <w:r>
        <w:rPr>
          <w:rtl w:val="true"/>
        </w:rPr>
        <w:t>אבל אולי צריך לומר שבין הכל</w:t>
      </w:r>
      <w:r>
        <w:rPr>
          <w:rtl w:val="true"/>
        </w:rPr>
        <w:t xml:space="preserve">, </w:t>
      </w:r>
      <w:r>
        <w:rPr>
          <w:rtl w:val="true"/>
        </w:rPr>
        <w:t>אין שום קושיה</w:t>
      </w:r>
      <w:r>
        <w:rPr>
          <w:rtl w:val="true"/>
        </w:rPr>
        <w:t xml:space="preserve">, </w:t>
      </w:r>
      <w:r>
        <w:rPr>
          <w:rtl w:val="true"/>
        </w:rPr>
        <w:t>שהקושיה מקולות שלו והקושיה מחומרות שלו מתרצים זה את זה</w:t>
      </w:r>
      <w:r>
        <w:rPr>
          <w:rtl w:val="true"/>
        </w:rPr>
        <w:t xml:space="preserve">, </w:t>
      </w:r>
      <w:r>
        <w:rPr>
          <w:rtl w:val="true"/>
        </w:rPr>
        <w:t>שלכל אחד יש חומרא ויש קולא</w:t>
      </w:r>
      <w:r>
        <w:rPr>
          <w:rtl w:val="true"/>
        </w:rPr>
        <w:t xml:space="preserve">, </w:t>
      </w:r>
      <w:r>
        <w:rPr>
          <w:rtl w:val="true"/>
        </w:rPr>
        <w:t>ואז הם שווים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שלצד שני</w:t>
      </w:r>
      <w:r>
        <w:rPr>
          <w:rtl w:val="true"/>
        </w:rPr>
        <w:t xml:space="preserve">, </w:t>
      </w:r>
      <w:r>
        <w:rPr>
          <w:rtl w:val="true"/>
        </w:rPr>
        <w:t>עדיין מעניין שממה שחומר הסופי שלהם שווה</w:t>
      </w:r>
      <w:r>
        <w:rPr>
          <w:rtl w:val="true"/>
        </w:rPr>
        <w:t xml:space="preserve">, </w:t>
      </w:r>
      <w:r>
        <w:rPr>
          <w:rtl w:val="true"/>
        </w:rPr>
        <w:t>יכולים ללמוד דינים מזה לזה</w:t>
      </w:r>
      <w:r>
        <w:rPr>
          <w:rtl w:val="true"/>
        </w:rPr>
        <w:t xml:space="preserve">, </w:t>
      </w:r>
      <w:r>
        <w:rPr>
          <w:rtl w:val="true"/>
        </w:rPr>
        <w:t>שהרי הם חלוקים שיש חומרה חלוקה לזה מלזה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איך נאמר שכרת שווה לחיובו ע“י בית דין</w:t>
      </w:r>
      <w:r>
        <w:rPr>
          <w:rtl w:val="true"/>
        </w:rPr>
        <w:t xml:space="preserve">, </w:t>
      </w:r>
      <w:r>
        <w:rPr>
          <w:rtl w:val="true"/>
        </w:rPr>
        <w:t>שהרי מצאנו חיוב כרת לציורים שיש בהם מיתה חמורה</w:t>
      </w:r>
      <w:r>
        <w:rPr>
          <w:rtl w:val="true"/>
        </w:rPr>
        <w:t xml:space="preserve">, </w:t>
      </w:r>
      <w:r>
        <w:rPr>
          <w:rtl w:val="true"/>
        </w:rPr>
        <w:t>ציורים שיש בהם מיתה קלה</w:t>
      </w:r>
      <w:r>
        <w:rPr>
          <w:rtl w:val="true"/>
        </w:rPr>
        <w:t xml:space="preserve">, </w:t>
      </w:r>
      <w:r>
        <w:rPr>
          <w:rtl w:val="true"/>
        </w:rPr>
        <w:t>וציורים שאין בהם שום מיתה</w:t>
      </w:r>
      <w:r>
        <w:rPr>
          <w:rtl w:val="true"/>
        </w:rPr>
        <w:t xml:space="preserve">. </w:t>
      </w:r>
      <w:r>
        <w:rPr>
          <w:rtl w:val="true"/>
        </w:rPr>
        <w:t>אולי לפעמים מת בתחילת ימי כרת ולפעמים בסוף ימי כרת</w:t>
      </w:r>
      <w:r>
        <w:rPr>
          <w:rtl w:val="true"/>
        </w:rPr>
        <w:t xml:space="preserve">, </w:t>
      </w:r>
      <w:r>
        <w:rPr>
          <w:rtl w:val="true"/>
        </w:rPr>
        <w:t>ואז יש כרת שהוא יותר חמור</w:t>
      </w:r>
      <w:r>
        <w:rPr>
          <w:rtl w:val="true"/>
        </w:rPr>
        <w:t>.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שאולי רק כרת החמור</w:t>
      </w:r>
      <w:r>
        <w:rPr>
          <w:rtl w:val="true"/>
        </w:rPr>
        <w:t xml:space="preserve">, </w:t>
      </w:r>
      <w:r>
        <w:rPr>
          <w:rtl w:val="true"/>
        </w:rPr>
        <w:t>שהוא בקרא זה</w:t>
      </w:r>
      <w:r>
        <w:rPr>
          <w:rtl w:val="true"/>
        </w:rPr>
        <w:t xml:space="preserve">, </w:t>
      </w:r>
      <w:r>
        <w:rPr>
          <w:rtl w:val="true"/>
        </w:rPr>
        <w:t>הוא כמו מיתה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שה’ לא רוצה לעשות כמה מיני עונשים </w:t>
      </w:r>
      <w:r>
        <w:rPr>
          <w:rtl w:val="true"/>
        </w:rPr>
        <w:t>(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), </w:t>
      </w:r>
      <w:r>
        <w:rPr>
          <w:rtl w:val="true"/>
        </w:rPr>
        <w:t xml:space="preserve">ואז עשה אחד שהוא די לכל חייבי מיתה </w:t>
      </w:r>
      <w:r>
        <w:rPr>
          <w:rtl w:val="true"/>
        </w:rPr>
        <w:t>(</w:t>
      </w:r>
      <w:r>
        <w:rPr>
          <w:rtl w:val="true"/>
        </w:rPr>
        <w:t>והעודף יפרע מהם בעוה“ב</w:t>
      </w:r>
      <w:r>
        <w:rPr>
          <w:rtl w:val="true"/>
        </w:rPr>
        <w:t xml:space="preserve">).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לצד זה</w:t>
      </w:r>
      <w:r>
        <w:rPr>
          <w:rtl w:val="true"/>
        </w:rPr>
        <w:t xml:space="preserve">, </w:t>
      </w:r>
      <w:r>
        <w:rPr>
          <w:rtl w:val="true"/>
        </w:rPr>
        <w:t>קשה לדרוש כצד שני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יש דרך אחר לבאר</w:t>
      </w:r>
      <w:r>
        <w:rPr>
          <w:rtl w:val="true"/>
        </w:rPr>
        <w:t xml:space="preserve">, </w:t>
      </w:r>
      <w:r>
        <w:rPr>
          <w:rtl w:val="true"/>
        </w:rPr>
        <w:t>אבל הוא לא פשוט כלל</w:t>
      </w:r>
      <w:r>
        <w:rPr>
          <w:rtl w:val="true"/>
        </w:rPr>
        <w:t xml:space="preserve">. </w:t>
      </w:r>
      <w:r>
        <w:rPr>
          <w:rtl w:val="true"/>
        </w:rPr>
        <w:t>מילת ”כרת“ לא אומר העונש</w:t>
      </w:r>
      <w:r>
        <w:rPr>
          <w:rtl w:val="true"/>
        </w:rPr>
        <w:t xml:space="preserve">, </w:t>
      </w:r>
      <w:r>
        <w:rPr>
          <w:rtl w:val="true"/>
        </w:rPr>
        <w:t>כמו שאר עונשים</w:t>
      </w:r>
      <w:r>
        <w:rPr>
          <w:rtl w:val="true"/>
        </w:rPr>
        <w:t>- ”</w:t>
      </w:r>
      <w:r>
        <w:rPr>
          <w:rtl w:val="true"/>
        </w:rPr>
        <w:t>מיתה“ הוא מיתה</w:t>
      </w:r>
      <w:r>
        <w:rPr>
          <w:rtl w:val="true"/>
        </w:rPr>
        <w:t xml:space="preserve">, </w:t>
      </w:r>
      <w:r>
        <w:rPr>
          <w:rtl w:val="true"/>
        </w:rPr>
        <w:t>ו“מכות“ הוא מכות</w:t>
      </w:r>
      <w:r>
        <w:rPr>
          <w:rtl w:val="true"/>
        </w:rPr>
        <w:t xml:space="preserve">, </w:t>
      </w:r>
      <w:r>
        <w:rPr>
          <w:rtl w:val="true"/>
        </w:rPr>
        <w:t>וכדו’</w:t>
      </w:r>
      <w:r>
        <w:rPr>
          <w:rtl w:val="true"/>
        </w:rPr>
        <w:t xml:space="preserve">, </w:t>
      </w:r>
      <w:r>
        <w:rPr>
          <w:rtl w:val="true"/>
        </w:rPr>
        <w:t>אבל ”כרת“ הוא מיתה מוקדם ומה שאין לו בנים</w:t>
      </w:r>
      <w:r>
        <w:rPr>
          <w:rtl w:val="true"/>
        </w:rPr>
        <w:t>. (</w:t>
      </w:r>
      <w:r>
        <w:rPr>
          <w:rtl w:val="true"/>
        </w:rPr>
        <w:t>אפשר לפרש שכרת קאי על מה שאין לו בנים</w:t>
      </w:r>
      <w:r>
        <w:rPr>
          <w:rtl w:val="true"/>
        </w:rPr>
        <w:t xml:space="preserve">, </w:t>
      </w:r>
      <w:r>
        <w:rPr>
          <w:rtl w:val="true"/>
        </w:rPr>
        <w:t>אבל עדיין נמצא שרק הזכיר מקצת העונש</w:t>
      </w:r>
      <w:r>
        <w:rPr>
          <w:rtl w:val="true"/>
        </w:rPr>
        <w:t xml:space="preserve">.) </w:t>
      </w:r>
      <w:r>
        <w:rPr>
          <w:rtl w:val="true"/>
        </w:rPr>
        <w:t>היה נראה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שכרת הוא שנכרת מאת ה’</w:t>
      </w:r>
      <w:r>
        <w:rPr>
          <w:rtl w:val="true"/>
        </w:rPr>
        <w:t xml:space="preserve">. </w:t>
      </w:r>
      <w:r>
        <w:rPr>
          <w:rtl w:val="true"/>
        </w:rPr>
        <w:t>זה גורם שאר עונשים של כרת</w:t>
      </w:r>
      <w:r>
        <w:rPr>
          <w:rtl w:val="true"/>
        </w:rPr>
        <w:t xml:space="preserve">. </w:t>
      </w:r>
      <w:r>
        <w:rPr>
          <w:rtl w:val="true"/>
        </w:rPr>
        <w:t>מה שמזכיר הסיבה לו</w:t>
      </w:r>
      <w:r>
        <w:rPr>
          <w:rtl w:val="true"/>
        </w:rPr>
        <w:t xml:space="preserve">, </w:t>
      </w:r>
      <w:r>
        <w:rPr>
          <w:rtl w:val="true"/>
        </w:rPr>
        <w:t>שהוא הכריתות</w:t>
      </w:r>
      <w:r>
        <w:rPr>
          <w:rtl w:val="true"/>
        </w:rPr>
        <w:t xml:space="preserve">, </w:t>
      </w:r>
      <w:r>
        <w:rPr>
          <w:rtl w:val="true"/>
        </w:rPr>
        <w:t>משמע שאין זה רק האופן שבו מקבל עונש של מיתה מוקדמת עם מיתת בנים</w:t>
      </w:r>
      <w:r>
        <w:rPr>
          <w:rtl w:val="true"/>
        </w:rPr>
        <w:t xml:space="preserve">, </w:t>
      </w:r>
      <w:r>
        <w:rPr>
          <w:rtl w:val="true"/>
        </w:rPr>
        <w:t xml:space="preserve">אלא שזהו העונש </w:t>
      </w:r>
      <w:r>
        <w:rPr>
          <w:rtl w:val="true"/>
        </w:rPr>
        <w:t>(</w:t>
      </w:r>
      <w:r>
        <w:rPr>
          <w:rtl w:val="true"/>
        </w:rPr>
        <w:t>והוא רע לו באיזה אופן רוחני</w:t>
      </w:r>
      <w:r>
        <w:rPr>
          <w:rtl w:val="true"/>
        </w:rPr>
        <w:t xml:space="preserve">), </w:t>
      </w:r>
      <w:r>
        <w:rPr>
          <w:rtl w:val="true"/>
        </w:rPr>
        <w:t xml:space="preserve">ומה שבא אחריו הוא רק תוצאה </w:t>
      </w:r>
      <w:r>
        <w:rPr>
          <w:rtl w:val="true"/>
        </w:rPr>
        <w:t>(</w:t>
      </w:r>
      <w:r>
        <w:rPr>
          <w:rtl w:val="true"/>
        </w:rPr>
        <w:t>מסתבר שהוא גם כן חלק מן העונש</w:t>
      </w:r>
      <w:r>
        <w:rPr>
          <w:rtl w:val="true"/>
        </w:rPr>
        <w:t xml:space="preserve">, </w:t>
      </w:r>
      <w:r>
        <w:rPr>
          <w:rtl w:val="true"/>
        </w:rPr>
        <w:t>שהרי הוא רע</w:t>
      </w:r>
      <w:r>
        <w:rPr>
          <w:rtl w:val="true"/>
        </w:rPr>
        <w:t xml:space="preserve">, </w:t>
      </w:r>
      <w:r>
        <w:rPr>
          <w:rtl w:val="true"/>
        </w:rPr>
        <w:t>אבל אינו עיקר העונש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שקל לומר שיש מינים חלוקים של כרת</w:t>
      </w:r>
      <w:r>
        <w:rPr>
          <w:rtl w:val="true"/>
        </w:rPr>
        <w:t xml:space="preserve">, </w:t>
      </w:r>
      <w:r>
        <w:rPr>
          <w:rtl w:val="true"/>
        </w:rPr>
        <w:t>שיש שכורתים אותו יותר מה’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אולי יש להם אותו תוצאה גשמי</w:t>
      </w:r>
      <w:r>
        <w:rPr>
          <w:rtl w:val="true"/>
        </w:rPr>
        <w:t xml:space="preserve">. </w:t>
      </w:r>
      <w:r>
        <w:rPr>
          <w:rtl w:val="true"/>
        </w:rPr>
        <w:t xml:space="preserve">אפשר לומר </w:t>
      </w:r>
      <w:r>
        <w:rPr>
          <w:rtl w:val="true"/>
        </w:rPr>
        <w:t>(</w:t>
      </w:r>
      <w:r>
        <w:rPr>
          <w:rtl w:val="true"/>
        </w:rPr>
        <w:t>ויל“ד למה ומהיכי תיתי</w:t>
      </w:r>
      <w:r>
        <w:rPr>
          <w:rtl w:val="true"/>
        </w:rPr>
        <w:t xml:space="preserve">) </w:t>
      </w:r>
      <w:r>
        <w:rPr>
          <w:rtl w:val="true"/>
        </w:rPr>
        <w:t>שרק עונש הגשמי יכול לפטור מחיוב תשלומים</w:t>
      </w:r>
      <w:r>
        <w:rPr>
          <w:rtl w:val="true"/>
        </w:rPr>
        <w:t xml:space="preserve">, </w:t>
      </w:r>
      <w:r>
        <w:rPr>
          <w:rtl w:val="true"/>
        </w:rPr>
        <w:t>שהוא עצמו גשמי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לענין פטור תשלומים</w:t>
      </w:r>
      <w:r>
        <w:rPr>
          <w:rtl w:val="true"/>
        </w:rPr>
        <w:t xml:space="preserve">, </w:t>
      </w:r>
      <w:r>
        <w:rPr>
          <w:rtl w:val="true"/>
        </w:rPr>
        <w:t>כל חיובי כרת שווה</w:t>
      </w:r>
      <w:r>
        <w:rPr>
          <w:rtl w:val="true"/>
        </w:rPr>
        <w:t xml:space="preserve">, </w:t>
      </w:r>
      <w:r>
        <w:rPr>
          <w:rtl w:val="true"/>
        </w:rPr>
        <w:t>אף שעיקר כרת שלהם עצמו אינו שווה</w:t>
      </w:r>
      <w:r>
        <w:rPr>
          <w:rtl w:val="true"/>
        </w:rPr>
        <w:t>.</w:t>
      </w:r>
    </w:p>
  </w:footnote>
  <w:footnote w:id="12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תלוי למה מיתה פוטר</w:t>
      </w:r>
      <w:r>
        <w:rPr>
          <w:rtl w:val="true"/>
        </w:rPr>
        <w:t xml:space="preserve">.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לקמן נדון בזה</w:t>
      </w:r>
      <w:r>
        <w:rPr>
          <w:rtl w:val="true"/>
        </w:rPr>
        <w:t>.</w:t>
      </w:r>
    </w:p>
  </w:footnote>
  <w:footnote w:id="13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זה יהני למה צריכים שניהם</w:t>
      </w:r>
      <w:r>
        <w:rPr>
          <w:rtl w:val="true"/>
        </w:rPr>
        <w:t xml:space="preserve">. </w:t>
      </w:r>
      <w:r>
        <w:rPr>
          <w:rtl w:val="true"/>
        </w:rPr>
        <w:t>אולי נאמר שצריכים ג“ש</w:t>
      </w:r>
      <w:r>
        <w:rPr>
          <w:rtl w:val="true"/>
        </w:rPr>
        <w:t xml:space="preserve">, </w:t>
      </w:r>
      <w:r>
        <w:rPr>
          <w:rtl w:val="true"/>
        </w:rPr>
        <w:t>שפסוק זה לא די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ביאור למה צריכים הפסוק</w:t>
      </w:r>
      <w:r>
        <w:rPr>
          <w:rtl w:val="true"/>
        </w:rPr>
        <w:t xml:space="preserve">. </w:t>
      </w:r>
      <w:r>
        <w:rPr>
          <w:rtl w:val="true"/>
        </w:rPr>
        <w:t>ויש לומר שצריכים אותו כפשטותו</w:t>
      </w:r>
      <w:r>
        <w:rPr>
          <w:rtl w:val="true"/>
        </w:rPr>
        <w:t xml:space="preserve">, </w:t>
      </w:r>
      <w:r>
        <w:rPr>
          <w:rtl w:val="true"/>
        </w:rPr>
        <w:t>לומר שחייב כרת</w:t>
      </w:r>
      <w:r>
        <w:rPr>
          <w:rtl w:val="true"/>
        </w:rPr>
        <w:t>.</w:t>
      </w:r>
    </w:p>
  </w:footnote>
  <w:footnote w:id="13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זה לא די לביאור ל</w:t>
      </w:r>
      <w:r>
        <w:rPr>
          <w:rtl w:val="true"/>
        </w:rPr>
        <w:t>"</w:t>
      </w:r>
      <w:r>
        <w:rPr>
          <w:rtl w:val="true"/>
        </w:rPr>
        <w:t>ל אומר אביי כרבא ורבא כאביי</w:t>
      </w:r>
      <w:r>
        <w:rPr>
          <w:rtl w:val="true"/>
        </w:rPr>
        <w:t xml:space="preserve">, </w:t>
      </w:r>
      <w:r>
        <w:rPr>
          <w:rtl w:val="true"/>
        </w:rPr>
        <w:t>שצריך להיות גם סיבה למה מקור זה יותר טוב מזה</w:t>
      </w:r>
      <w:r>
        <w:rPr>
          <w:rtl w:val="true"/>
        </w:rPr>
        <w:t xml:space="preserve">. </w:t>
      </w:r>
      <w:r>
        <w:rPr>
          <w:rtl w:val="true"/>
        </w:rPr>
        <w:t>ותחשב ותבין</w:t>
      </w:r>
      <w:r>
        <w:rPr>
          <w:rtl w:val="true"/>
        </w:rPr>
        <w:t>.</w:t>
      </w:r>
    </w:p>
  </w:footnote>
  <w:footnote w:id="13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רצה לכלל כל השאלות באחד</w:t>
      </w:r>
      <w:r>
        <w:rPr>
          <w:rtl w:val="true"/>
        </w:rPr>
        <w:t xml:space="preserve">. </w:t>
      </w:r>
      <w:r>
        <w:rPr>
          <w:rtl w:val="true"/>
        </w:rPr>
        <w:t>אילו שאל אם 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לא היה כל כך מוזר להשיב</w:t>
      </w:r>
      <w:r>
        <w:rPr>
          <w:rtl w:val="true"/>
        </w:rPr>
        <w:t>, ”</w:t>
      </w:r>
      <w:r>
        <w:rPr>
          <w:rtl w:val="true"/>
        </w:rPr>
        <w:t>כן</w:t>
      </w:r>
      <w:r>
        <w:rPr>
          <w:rtl w:val="true"/>
        </w:rPr>
        <w:t xml:space="preserve">,“ </w:t>
      </w:r>
      <w:r>
        <w:rPr>
          <w:rtl w:val="true"/>
        </w:rPr>
        <w:t>ולא להסביר מהו הנפק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שואל מה הוא הנפק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אם יש נפק“מ</w:t>
      </w:r>
      <w:r>
        <w:rPr>
          <w:rtl w:val="true"/>
        </w:rPr>
        <w:t xml:space="preserve">, </w:t>
      </w:r>
      <w:r>
        <w:rPr>
          <w:rtl w:val="true"/>
        </w:rPr>
        <w:t>יאמר אותו</w:t>
      </w:r>
      <w:r>
        <w:rPr>
          <w:rtl w:val="true"/>
        </w:rPr>
        <w:t xml:space="preserve">, </w:t>
      </w:r>
      <w:r>
        <w:rPr>
          <w:rtl w:val="true"/>
        </w:rPr>
        <w:t>ואם אין נפק“מ</w:t>
      </w:r>
      <w:r>
        <w:rPr>
          <w:rtl w:val="true"/>
        </w:rPr>
        <w:t xml:space="preserve">, </w:t>
      </w:r>
      <w:r>
        <w:rPr>
          <w:rtl w:val="true"/>
        </w:rPr>
        <w:t>יאמר שהשאלה לא מובנת</w:t>
      </w:r>
      <w:r>
        <w:rPr>
          <w:rtl w:val="true"/>
        </w:rPr>
        <w:t xml:space="preserve">, </w:t>
      </w:r>
      <w:r>
        <w:rPr>
          <w:rtl w:val="true"/>
        </w:rPr>
        <w:t>שאין נפ“מ</w:t>
      </w:r>
      <w:r>
        <w:rPr>
          <w:rtl w:val="true"/>
        </w:rPr>
        <w:t>.</w:t>
      </w:r>
    </w:p>
  </w:footnote>
  <w:footnote w:id="13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פשוט למה ירצה כן</w:t>
      </w:r>
      <w:r>
        <w:rPr>
          <w:rtl w:val="true"/>
        </w:rPr>
        <w:t xml:space="preserve">. </w:t>
      </w:r>
      <w:r>
        <w:rPr>
          <w:rtl w:val="true"/>
        </w:rPr>
        <w:t>אולי זה עושה שבני אדם יהיו מעונינים בו יותר</w:t>
      </w:r>
      <w:r>
        <w:rPr>
          <w:rtl w:val="true"/>
        </w:rPr>
        <w:t>. (</w:t>
      </w:r>
      <w:r>
        <w:rPr>
          <w:rtl w:val="true"/>
        </w:rPr>
        <w:t>ודע שאף בזמנינו</w:t>
      </w:r>
      <w:r>
        <w:rPr>
          <w:rtl w:val="true"/>
        </w:rPr>
        <w:t xml:space="preserve">, </w:t>
      </w:r>
      <w:r>
        <w:rPr>
          <w:rtl w:val="true"/>
        </w:rPr>
        <w:t>עושים כן בני אדם</w:t>
      </w:r>
      <w:r>
        <w:rPr>
          <w:rtl w:val="true"/>
        </w:rPr>
        <w:t xml:space="preserve">, </w:t>
      </w:r>
      <w:r>
        <w:rPr>
          <w:rtl w:val="true"/>
        </w:rPr>
        <w:t>ובפרט ישראלים</w:t>
      </w:r>
      <w:r>
        <w:rPr>
          <w:rtl w:val="true"/>
        </w:rPr>
        <w:t xml:space="preserve">.) </w:t>
      </w:r>
      <w:r>
        <w:rPr>
          <w:rtl w:val="true"/>
        </w:rPr>
        <w:t>גם אפשר שרצה שיהיה לנו יותר דברים לכתוב בתוך ספר זה</w:t>
      </w:r>
      <w:r>
        <w:rPr>
          <w:rtl w:val="true"/>
        </w:rPr>
        <w:t>.</w:t>
      </w:r>
    </w:p>
  </w:footnote>
  <w:footnote w:id="13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צריכים כל הקדמה זה</w:t>
      </w:r>
      <w:r>
        <w:rPr>
          <w:rtl w:val="true"/>
        </w:rPr>
        <w:t xml:space="preserve">, </w:t>
      </w:r>
      <w:r>
        <w:rPr>
          <w:rtl w:val="true"/>
        </w:rPr>
        <w:t>אבל הוא סיכום טוב</w:t>
      </w:r>
      <w:r>
        <w:rPr>
          <w:rtl w:val="true"/>
        </w:rPr>
        <w:t xml:space="preserve">. </w:t>
      </w:r>
      <w:r>
        <w:rPr>
          <w:rtl w:val="true"/>
        </w:rPr>
        <w:t>מה שצריכים מן ההקדמה הוא שיש שני חומרות בכרת מבחיוב מיתה 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והם מתי מת ואם בניו מתים</w:t>
      </w:r>
      <w:r>
        <w:rPr>
          <w:rtl w:val="true"/>
        </w:rPr>
        <w:t xml:space="preserve">, </w:t>
      </w:r>
      <w:r>
        <w:rPr>
          <w:rtl w:val="true"/>
        </w:rPr>
        <w:t>ולפי תוס’</w:t>
      </w:r>
      <w:r>
        <w:rPr>
          <w:rtl w:val="true"/>
        </w:rPr>
        <w:t xml:space="preserve">, </w:t>
      </w:r>
      <w:r>
        <w:rPr>
          <w:rtl w:val="true"/>
        </w:rPr>
        <w:t>יש רק הראשון</w:t>
      </w:r>
      <w:r>
        <w:rPr>
          <w:rtl w:val="true"/>
        </w:rPr>
        <w:t>.</w:t>
      </w:r>
    </w:p>
  </w:footnote>
  <w:footnote w:id="13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להיות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שהתרה</w:t>
      </w:r>
      <w:r>
        <w:rPr>
          <w:rtl w:val="true"/>
        </w:rPr>
        <w:t xml:space="preserve">, </w:t>
      </w:r>
      <w:r>
        <w:rPr>
          <w:rtl w:val="true"/>
        </w:rPr>
        <w:t>או שהזכיר לו ההתראה</w:t>
      </w:r>
      <w:r>
        <w:rPr>
          <w:rtl w:val="true"/>
        </w:rPr>
        <w:t xml:space="preserve">, </w:t>
      </w:r>
      <w:r>
        <w:rPr>
          <w:rtl w:val="true"/>
        </w:rPr>
        <w:t>בתוך כדי דיבור של העבירה</w:t>
      </w:r>
      <w:r>
        <w:rPr>
          <w:rtl w:val="true"/>
        </w:rPr>
        <w:t>.</w:t>
      </w:r>
    </w:p>
  </w:footnote>
  <w:footnote w:id="13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אם יש מקור לזה</w:t>
      </w:r>
      <w:r>
        <w:rPr>
          <w:rtl w:val="true"/>
        </w:rPr>
        <w:t xml:space="preserve">, </w:t>
      </w:r>
      <w:r>
        <w:rPr>
          <w:rtl w:val="true"/>
        </w:rPr>
        <w:t>אבל כן נראה מסברה</w:t>
      </w:r>
      <w:r>
        <w:rPr>
          <w:rtl w:val="true"/>
        </w:rPr>
        <w:t xml:space="preserve">, </w:t>
      </w:r>
      <w:r>
        <w:rPr>
          <w:rtl w:val="true"/>
        </w:rPr>
        <w:t>שיהיה בו אותו טעם של ההתראה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לדון למה צריך קבלת העונש</w:t>
      </w:r>
      <w:r>
        <w:rPr>
          <w:rtl w:val="true"/>
        </w:rPr>
        <w:t xml:space="preserve">, </w:t>
      </w:r>
      <w:r>
        <w:rPr>
          <w:rtl w:val="true"/>
        </w:rPr>
        <w:t>שאולי אינו משנה את העבירה</w:t>
      </w:r>
      <w:r>
        <w:rPr>
          <w:rtl w:val="true"/>
        </w:rPr>
        <w:t xml:space="preserve">, </w:t>
      </w:r>
      <w:r>
        <w:rPr>
          <w:rtl w:val="true"/>
        </w:rPr>
        <w:t>אלא עושה דבר אחר</w:t>
      </w:r>
      <w:r>
        <w:rPr>
          <w:rtl w:val="true"/>
        </w:rPr>
        <w:t xml:space="preserve">, </w:t>
      </w:r>
      <w:r>
        <w:rPr>
          <w:rtl w:val="true"/>
        </w:rPr>
        <w:t>וידיעתו בשעת עבירה לא שייך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>.</w:t>
      </w:r>
    </w:p>
  </w:footnote>
  <w:footnote w:id="13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הוא גם אם יכולים אבל לא מחייבים</w:t>
      </w:r>
      <w:r>
        <w:rPr>
          <w:rtl w:val="true"/>
        </w:rPr>
        <w:t xml:space="preserve">. </w:t>
      </w:r>
      <w:r>
        <w:rPr>
          <w:rtl w:val="true"/>
        </w:rPr>
        <w:t>היה נראה מסברה שלא נחלק</w:t>
      </w:r>
      <w:r>
        <w:rPr>
          <w:rtl w:val="true"/>
        </w:rPr>
        <w:t xml:space="preserve">, </w:t>
      </w:r>
      <w:r>
        <w:rPr>
          <w:rtl w:val="true"/>
        </w:rPr>
        <w:t>אבל מה שמצאנו קרא שאז מחייב כרת</w:t>
      </w:r>
      <w:r>
        <w:rPr>
          <w:rtl w:val="true"/>
        </w:rPr>
        <w:t xml:space="preserve">, </w:t>
      </w:r>
      <w:r>
        <w:rPr>
          <w:rtl w:val="true"/>
        </w:rPr>
        <w:t>ולא מין מיתה בידי שמים זה</w:t>
      </w:r>
      <w:r>
        <w:rPr>
          <w:rtl w:val="true"/>
        </w:rPr>
        <w:t xml:space="preserve">, </w:t>
      </w:r>
      <w:r>
        <w:rPr>
          <w:rtl w:val="true"/>
        </w:rPr>
        <w:t>משמע שיש חילוק</w:t>
      </w:r>
      <w:r>
        <w:rPr>
          <w:rtl w:val="true"/>
        </w:rPr>
        <w:t>.</w:t>
      </w:r>
    </w:p>
  </w:footnote>
  <w:footnote w:id="13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הסתימות משמע שהוא מת מיד</w:t>
      </w:r>
      <w:r>
        <w:rPr>
          <w:rtl w:val="true"/>
        </w:rPr>
        <w:t xml:space="preserve">, </w:t>
      </w:r>
      <w:r>
        <w:rPr>
          <w:rtl w:val="true"/>
        </w:rPr>
        <w:t>כמו במיתת בית דין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ע’ בקושיית תוס’ בכתובת </w:t>
      </w:r>
      <w:r>
        <w:rPr>
          <w:rtl w:val="true"/>
        </w:rPr>
        <w:t>(</w:t>
      </w:r>
      <w:r>
        <w:rPr>
          <w:rtl w:val="true"/>
        </w:rPr>
        <w:t>ל</w:t>
      </w:r>
      <w:r>
        <w:rPr>
          <w:rtl w:val="true"/>
        </w:rPr>
        <w:t xml:space="preserve">:), </w:t>
      </w:r>
      <w:r>
        <w:rPr>
          <w:rtl w:val="true"/>
        </w:rPr>
        <w:t>שלשון קושייתו אינו משמע כן</w:t>
      </w:r>
      <w:r>
        <w:rPr>
          <w:rtl w:val="true"/>
        </w:rPr>
        <w:t xml:space="preserve">, </w:t>
      </w:r>
      <w:r>
        <w:rPr>
          <w:rtl w:val="true"/>
        </w:rPr>
        <w:t>אלא שמשמע שבאיזה גיל שהוא ימותו</w:t>
      </w:r>
      <w:r>
        <w:rPr>
          <w:rtl w:val="true"/>
        </w:rPr>
        <w:t xml:space="preserve">. </w:t>
      </w:r>
      <w:r>
        <w:rPr>
          <w:rtl w:val="true"/>
        </w:rPr>
        <w:t xml:space="preserve">גם היה אפשר לומר שהוא בכלל ”מיתה בידי שמים“ שמזכיר גמ’ במ“ק </w:t>
      </w:r>
      <w:r>
        <w:rPr>
          <w:rtl w:val="true"/>
        </w:rPr>
        <w:t>(</w:t>
      </w:r>
      <w:r>
        <w:rPr>
          <w:rtl w:val="true"/>
        </w:rPr>
        <w:t>כח</w:t>
      </w:r>
      <w:r>
        <w:rPr>
          <w:rtl w:val="true"/>
        </w:rPr>
        <w:t xml:space="preserve">.), </w:t>
      </w:r>
      <w:r>
        <w:rPr>
          <w:rtl w:val="true"/>
        </w:rPr>
        <w:t>כמו שנבאר לקמן</w:t>
      </w:r>
      <w:r>
        <w:rPr>
          <w:rtl w:val="true"/>
        </w:rPr>
        <w:t>.</w:t>
      </w:r>
    </w:p>
  </w:footnote>
  <w:footnote w:id="13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מכוון לומר אחר שנה חמישית או בתוך שנה חמישית</w:t>
      </w:r>
      <w:r>
        <w:rPr>
          <w:rtl w:val="true"/>
        </w:rPr>
        <w:t xml:space="preserve">. </w:t>
      </w:r>
      <w:r>
        <w:rPr>
          <w:rtl w:val="true"/>
        </w:rPr>
        <w:t>נראה שמגמ’ משמע שהוא אחר שנה חמישית</w:t>
      </w:r>
      <w:r>
        <w:rPr>
          <w:rtl w:val="true"/>
        </w:rPr>
        <w:t xml:space="preserve">, </w:t>
      </w:r>
      <w:r>
        <w:rPr>
          <w:rtl w:val="true"/>
        </w:rPr>
        <w:t>שכן הוא בשאר הדברים שבבריי’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4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ברור כלל מה כוונת הגמ’ במקור זה</w:t>
      </w:r>
      <w:r>
        <w:rPr>
          <w:rtl w:val="true"/>
        </w:rPr>
        <w:t xml:space="preserve">. </w:t>
      </w:r>
      <w:r>
        <w:rPr>
          <w:rtl w:val="true"/>
        </w:rPr>
        <w:t>ע’ בפני משה</w:t>
      </w:r>
      <w:r>
        <w:rPr>
          <w:rtl w:val="true"/>
        </w:rPr>
        <w:t xml:space="preserve">; </w:t>
      </w:r>
      <w:r>
        <w:rPr>
          <w:rtl w:val="true"/>
        </w:rPr>
        <w:t>וצריך ביאור</w:t>
      </w:r>
      <w:r>
        <w:rPr>
          <w:rtl w:val="true"/>
        </w:rPr>
        <w:t xml:space="preserve">. </w:t>
      </w:r>
      <w:r>
        <w:rPr>
          <w:rtl w:val="true"/>
        </w:rPr>
        <w:t>אולי נראה לומר שלא נהנה ממתנה שנתן לו ה’ של חיים בלי יכולת להיענש</w:t>
      </w:r>
      <w:r>
        <w:rPr>
          <w:rtl w:val="true"/>
        </w:rPr>
        <w:t xml:space="preserve">. </w:t>
      </w:r>
      <w:r>
        <w:rPr>
          <w:rtl w:val="true"/>
        </w:rPr>
        <w:t>זה נקרא כריתות מה’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</w:footnote>
  <w:footnote w:id="14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אולי לא כולל אם מת אחר שנת חמישים ושנים </w:t>
      </w:r>
      <w:r>
        <w:rPr>
          <w:rtl w:val="true"/>
        </w:rPr>
        <w:t>(</w:t>
      </w:r>
      <w:r>
        <w:rPr>
          <w:rtl w:val="true"/>
        </w:rPr>
        <w:t>או כל גיל אחר חמישים ושנים</w:t>
      </w:r>
      <w:r>
        <w:rPr>
          <w:rtl w:val="true"/>
        </w:rPr>
        <w:t xml:space="preserve">). </w:t>
      </w:r>
      <w:r>
        <w:rPr>
          <w:rtl w:val="true"/>
        </w:rPr>
        <w:t>בריי’ אומר שזה מיתת שמואל</w:t>
      </w:r>
      <w:r>
        <w:rPr>
          <w:rtl w:val="true"/>
        </w:rPr>
        <w:t xml:space="preserve">; </w:t>
      </w:r>
      <w:r>
        <w:rPr>
          <w:rtl w:val="true"/>
        </w:rPr>
        <w:t>יש לדון אם זה רק מוסיף שאז מת שמואל או שאינו מיתת כרת</w:t>
      </w:r>
      <w:r>
        <w:rPr>
          <w:rtl w:val="true"/>
        </w:rPr>
        <w:t xml:space="preserve">. </w:t>
      </w:r>
      <w:r>
        <w:rPr>
          <w:rtl w:val="true"/>
        </w:rPr>
        <w:t>לשני</w:t>
      </w:r>
      <w:r>
        <w:rPr>
          <w:rtl w:val="true"/>
        </w:rPr>
        <w:t xml:space="preserve">, </w:t>
      </w:r>
      <w:r>
        <w:rPr>
          <w:rtl w:val="true"/>
        </w:rPr>
        <w:t>צ“ב ל</w:t>
      </w:r>
      <w:r>
        <w:rPr>
          <w:rtl w:val="true"/>
        </w:rPr>
        <w:t>"</w:t>
      </w:r>
      <w:r>
        <w:rPr>
          <w:rtl w:val="true"/>
        </w:rPr>
        <w:t>ל יהיה כרת מחייב אותו</w:t>
      </w:r>
      <w:r>
        <w:rPr>
          <w:rtl w:val="true"/>
        </w:rPr>
        <w:t xml:space="preserve">. </w:t>
      </w:r>
      <w:r>
        <w:rPr>
          <w:rtl w:val="true"/>
        </w:rPr>
        <w:t>אולי מיתת שמואל הוא סיבה</w:t>
      </w:r>
      <w:r>
        <w:rPr>
          <w:rtl w:val="true"/>
        </w:rPr>
        <w:t xml:space="preserve">, </w:t>
      </w:r>
      <w:r>
        <w:rPr>
          <w:rtl w:val="true"/>
        </w:rPr>
        <w:t>שאם ימותו בנ“א החייבים כרת אז</w:t>
      </w:r>
      <w:r>
        <w:rPr>
          <w:rtl w:val="true"/>
        </w:rPr>
        <w:t xml:space="preserve">, </w:t>
      </w:r>
      <w:r>
        <w:rPr>
          <w:rtl w:val="true"/>
        </w:rPr>
        <w:t>ירננו בנ“א אחר שמואל</w:t>
      </w:r>
      <w:r>
        <w:rPr>
          <w:rtl w:val="true"/>
        </w:rPr>
        <w:t xml:space="preserve">, </w:t>
      </w:r>
      <w:r>
        <w:rPr>
          <w:rtl w:val="true"/>
        </w:rPr>
        <w:t xml:space="preserve">כמו שכ’ בגמ’ תענית </w:t>
      </w:r>
      <w:r>
        <w:rPr>
          <w:rtl w:val="true"/>
        </w:rPr>
        <w:t>(</w:t>
      </w:r>
      <w:r>
        <w:rPr>
          <w:rtl w:val="true"/>
        </w:rPr>
        <w:t>ה</w:t>
      </w:r>
      <w:r>
        <w:rPr>
          <w:rtl w:val="true"/>
        </w:rPr>
        <w:t>:).</w:t>
      </w:r>
    </w:p>
  </w:footnote>
  <w:footnote w:id="14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יוצא שיש דרך אחר שאין כל כרת שווה</w:t>
      </w:r>
      <w:r>
        <w:rPr>
          <w:rtl w:val="true"/>
        </w:rPr>
        <w:t xml:space="preserve">- </w:t>
      </w:r>
      <w:r>
        <w:rPr>
          <w:rtl w:val="true"/>
        </w:rPr>
        <w:t>לא רק מתי מת</w:t>
      </w:r>
      <w:r>
        <w:rPr>
          <w:rtl w:val="true"/>
        </w:rPr>
        <w:t xml:space="preserve">, </w:t>
      </w:r>
      <w:r>
        <w:rPr>
          <w:rtl w:val="true"/>
        </w:rPr>
        <w:t>אלא גם איך מת</w:t>
      </w:r>
      <w:r>
        <w:rPr>
          <w:rtl w:val="true"/>
        </w:rPr>
        <w:t>.</w:t>
      </w:r>
    </w:p>
  </w:footnote>
  <w:footnote w:id="14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ימותו בנים קטנים אם יש גדולים</w:t>
      </w:r>
      <w:r>
        <w:rPr>
          <w:rtl w:val="true"/>
        </w:rPr>
        <w:t xml:space="preserve">, </w:t>
      </w:r>
      <w:r>
        <w:rPr>
          <w:rtl w:val="true"/>
        </w:rPr>
        <w:t>שאולי רק נענשים כלל אם יש תוצאה שאין לו בנים</w:t>
      </w:r>
      <w:r>
        <w:rPr>
          <w:rtl w:val="true"/>
        </w:rPr>
        <w:t xml:space="preserve">. </w:t>
      </w:r>
      <w:r>
        <w:rPr>
          <w:rtl w:val="true"/>
        </w:rPr>
        <w:t xml:space="preserve">וע’ בלשון תוס’ בשבת </w:t>
      </w:r>
      <w:r>
        <w:rPr>
          <w:rtl w:val="true"/>
        </w:rPr>
        <w:t>(</w:t>
      </w:r>
      <w:r>
        <w:rPr>
          <w:rtl w:val="true"/>
        </w:rPr>
        <w:t>כה</w:t>
      </w:r>
      <w:r>
        <w:rPr>
          <w:rtl w:val="true"/>
        </w:rPr>
        <w:t xml:space="preserve">.), </w:t>
      </w:r>
      <w:r>
        <w:rPr>
          <w:rtl w:val="true"/>
        </w:rPr>
        <w:t>שמשמע ששם ימותו הקטנים</w:t>
      </w:r>
      <w:r>
        <w:rPr>
          <w:rtl w:val="true"/>
        </w:rPr>
        <w:t>.</w:t>
      </w:r>
    </w:p>
  </w:footnote>
  <w:footnote w:id="14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 איך לומד מזה לשאר חייבי כרת</w:t>
      </w:r>
      <w:r>
        <w:rPr>
          <w:rtl w:val="true"/>
        </w:rPr>
        <w:t xml:space="preserve">. </w:t>
      </w:r>
      <w:r>
        <w:rPr>
          <w:rtl w:val="true"/>
        </w:rPr>
        <w:t>צריך לומר שמפרש שקרא מסביר חיוב כרת</w:t>
      </w:r>
      <w:r>
        <w:rPr>
          <w:rtl w:val="true"/>
        </w:rPr>
        <w:t xml:space="preserve">, </w:t>
      </w:r>
      <w:r>
        <w:rPr>
          <w:rtl w:val="true"/>
        </w:rPr>
        <w:t>ולא מוסיף חיוב</w:t>
      </w:r>
      <w:r>
        <w:rPr>
          <w:rtl w:val="true"/>
        </w:rPr>
        <w:t>. (</w:t>
      </w:r>
      <w:r>
        <w:rPr>
          <w:rtl w:val="true"/>
        </w:rPr>
        <w:t>אולי מניח כן כיון שלא מצוי שיש שני עונשים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נאמר שזה חלק מכרת</w:t>
      </w:r>
      <w:r>
        <w:rPr>
          <w:rtl w:val="true"/>
        </w:rPr>
        <w:t xml:space="preserve">, </w:t>
      </w:r>
      <w:r>
        <w:rPr>
          <w:rtl w:val="true"/>
        </w:rPr>
        <w:t>יש לומר שאינו נחשב שני עונשים</w:t>
      </w:r>
      <w:r>
        <w:rPr>
          <w:rtl w:val="true"/>
        </w:rPr>
        <w:t xml:space="preserve">. </w:t>
      </w:r>
      <w:r>
        <w:rPr>
          <w:rtl w:val="true"/>
        </w:rPr>
        <w:t>עדיין צריך ביאור איך לא נחשב שני עונשים</w:t>
      </w:r>
      <w:r>
        <w:rPr>
          <w:rtl w:val="true"/>
        </w:rPr>
        <w:t>.)</w:t>
      </w:r>
    </w:p>
  </w:footnote>
  <w:footnote w:id="14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שם הוא חלק מן הכרת</w:t>
      </w:r>
      <w:r>
        <w:rPr>
          <w:rtl w:val="true"/>
        </w:rPr>
        <w:t xml:space="preserve">- </w:t>
      </w:r>
      <w:r>
        <w:rPr>
          <w:rtl w:val="true"/>
        </w:rPr>
        <w:t>הכרת חלוק</w:t>
      </w:r>
      <w:r>
        <w:rPr>
          <w:rtl w:val="true"/>
        </w:rPr>
        <w:t xml:space="preserve">- </w:t>
      </w:r>
      <w:r>
        <w:rPr>
          <w:rtl w:val="true"/>
        </w:rPr>
        <w:t>או ששם יש שני עונשים</w:t>
      </w:r>
      <w:r>
        <w:rPr>
          <w:rtl w:val="true"/>
        </w:rPr>
        <w:t xml:space="preserve">, </w:t>
      </w:r>
      <w:r>
        <w:rPr>
          <w:rtl w:val="true"/>
        </w:rPr>
        <w:t>כרת וערירי</w:t>
      </w:r>
      <w:r>
        <w:rPr>
          <w:rtl w:val="true"/>
        </w:rPr>
        <w:t>.</w:t>
      </w:r>
    </w:p>
  </w:footnote>
  <w:footnote w:id="14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על לשון כריתות</w:t>
      </w:r>
      <w:r>
        <w:rPr>
          <w:rtl w:val="true"/>
        </w:rPr>
        <w:t xml:space="preserve">, </w:t>
      </w:r>
      <w:r>
        <w:rPr>
          <w:rtl w:val="true"/>
        </w:rPr>
        <w:t>שצריך לבאר ממה הוא נכרת</w:t>
      </w:r>
      <w:r>
        <w:rPr>
          <w:rtl w:val="true"/>
        </w:rPr>
        <w:t xml:space="preserve">. </w:t>
      </w:r>
      <w:r>
        <w:rPr>
          <w:rtl w:val="true"/>
        </w:rPr>
        <w:t>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יש לומר שהוא נכרת מזרע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אף רש</w:t>
      </w:r>
      <w:r>
        <w:rPr>
          <w:rtl w:val="true"/>
        </w:rPr>
        <w:t>"</w:t>
      </w:r>
      <w:r>
        <w:rPr>
          <w:rtl w:val="true"/>
        </w:rPr>
        <w:t>י לא לומד משם</w:t>
      </w:r>
      <w:r>
        <w:rPr>
          <w:rtl w:val="true"/>
        </w:rPr>
        <w:t xml:space="preserve">, </w:t>
      </w:r>
      <w:r>
        <w:rPr>
          <w:rtl w:val="true"/>
        </w:rPr>
        <w:t>ואז צריך לומר שאינו מוכרח כן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שהוא נכרת משאר בני ישראל </w:t>
      </w:r>
      <w:r>
        <w:rPr>
          <w:rtl w:val="true"/>
        </w:rPr>
        <w:t>(</w:t>
      </w:r>
      <w:r>
        <w:rPr>
          <w:rtl w:val="true"/>
        </w:rPr>
        <w:t>כן משמע לשון הקרא</w:t>
      </w:r>
      <w:r>
        <w:rPr>
          <w:rtl w:val="true"/>
        </w:rPr>
        <w:t xml:space="preserve">) </w:t>
      </w:r>
      <w:r>
        <w:rPr>
          <w:rtl w:val="true"/>
        </w:rPr>
        <w:t>או שהוא נכרת מה’</w:t>
      </w:r>
      <w:r>
        <w:rPr>
          <w:rtl w:val="true"/>
        </w:rPr>
        <w:t xml:space="preserve">. </w:t>
      </w:r>
      <w:r>
        <w:rPr>
          <w:rtl w:val="true"/>
        </w:rPr>
        <w:t>יש להעיר שאם נאמר כן</w:t>
      </w:r>
      <w:r>
        <w:rPr>
          <w:rtl w:val="true"/>
        </w:rPr>
        <w:t xml:space="preserve">, </w:t>
      </w:r>
      <w:r>
        <w:rPr>
          <w:rtl w:val="true"/>
        </w:rPr>
        <w:t>יש לומר ששניהם הם תוצאות של דבר אחד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איזה </w:t>
      </w:r>
      <w:r>
        <w:rPr>
          <w:rtl w:val="true"/>
        </w:rPr>
        <w:t>(</w:t>
      </w:r>
      <w:r>
        <w:rPr>
          <w:rtl w:val="true"/>
        </w:rPr>
        <w:t>אותו דבר אחד או שני תוצאות אלו</w:t>
      </w:r>
      <w:r>
        <w:rPr>
          <w:rtl w:val="true"/>
        </w:rPr>
        <w:t xml:space="preserve">) </w:t>
      </w:r>
      <w:r>
        <w:rPr>
          <w:rtl w:val="true"/>
        </w:rPr>
        <w:t>הם עיקר העונש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4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בסוף זה</w:t>
      </w:r>
      <w:r>
        <w:rPr>
          <w:rtl w:val="true"/>
        </w:rPr>
        <w:t xml:space="preserve">, </w:t>
      </w:r>
      <w:r>
        <w:rPr>
          <w:rtl w:val="true"/>
        </w:rPr>
        <w:t>בע“ה</w:t>
      </w:r>
      <w:r>
        <w:rPr>
          <w:rtl w:val="true"/>
        </w:rPr>
        <w:t>.</w:t>
      </w:r>
    </w:p>
  </w:footnote>
  <w:footnote w:id="14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לדון אם מה שלא צריך התראה כדי לחייב הוא מפני איזה חילוק שיש בין כרת או מיתה </w:t>
      </w:r>
      <w:r>
        <w:rPr>
          <w:rtl w:val="true"/>
        </w:rPr>
        <w:t>(</w:t>
      </w:r>
      <w:r>
        <w:rPr>
          <w:rtl w:val="true"/>
        </w:rPr>
        <w:t>או עבירה שמחיי’ כרת לעבירה שמחיי’ מיתה</w:t>
      </w:r>
      <w:r>
        <w:rPr>
          <w:rtl w:val="true"/>
        </w:rPr>
        <w:t xml:space="preserve">) </w:t>
      </w:r>
      <w:r>
        <w:rPr>
          <w:rtl w:val="true"/>
        </w:rPr>
        <w:t>או מחמת חילוק בין מי מענש כרת ומי מענש מיתה</w:t>
      </w:r>
      <w:r>
        <w:rPr>
          <w:rtl w:val="true"/>
        </w:rPr>
        <w:t>.</w:t>
      </w:r>
    </w:p>
  </w:footnote>
  <w:footnote w:id="14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שנראה שהוא ראיה נגד 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במה שסובר שמת ערירי</w:t>
      </w:r>
      <w:r>
        <w:rPr>
          <w:rtl w:val="true"/>
        </w:rPr>
        <w:t xml:space="preserve">), </w:t>
      </w:r>
      <w:r>
        <w:rPr>
          <w:rtl w:val="true"/>
        </w:rPr>
        <w:t>ששם פוסק כמי שאומר שנפטר מכרת</w:t>
      </w:r>
      <w:r>
        <w:rPr>
          <w:rtl w:val="true"/>
        </w:rPr>
        <w:t xml:space="preserve">, </w:t>
      </w:r>
      <w:r>
        <w:rPr>
          <w:rtl w:val="true"/>
        </w:rPr>
        <w:t>ומקשה איך נדע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שאולי נדע ממה שלא מתו בניו</w:t>
      </w:r>
      <w:r>
        <w:rPr>
          <w:rtl w:val="true"/>
        </w:rPr>
        <w:t xml:space="preserve">. </w:t>
      </w:r>
      <w:r>
        <w:rPr>
          <w:rtl w:val="true"/>
        </w:rPr>
        <w:t>ויש לדחות שאולי שב</w:t>
      </w:r>
      <w:r>
        <w:rPr>
          <w:rtl w:val="true"/>
        </w:rPr>
        <w:t xml:space="preserve">, </w:t>
      </w:r>
      <w:r>
        <w:rPr>
          <w:rtl w:val="true"/>
        </w:rPr>
        <w:t>אף כשלא נראה ששב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יש לודן למה זה לא יהיה סמך די לפסוק שפוטר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5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זה כל כך קשה</w:t>
      </w:r>
      <w:r>
        <w:rPr>
          <w:rtl w:val="true"/>
        </w:rPr>
        <w:t xml:space="preserve">, </w:t>
      </w:r>
      <w:r>
        <w:rPr>
          <w:rtl w:val="true"/>
        </w:rPr>
        <w:t>שאולי לא בא להשמיענו שום דין</w:t>
      </w:r>
      <w:r>
        <w:rPr>
          <w:rtl w:val="true"/>
        </w:rPr>
        <w:t>.</w:t>
      </w:r>
    </w:p>
  </w:footnote>
  <w:footnote w:id="15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אי“ז מוכרח</w:t>
      </w:r>
      <w:r>
        <w:rPr>
          <w:rtl w:val="true"/>
        </w:rPr>
        <w:t xml:space="preserve">, </w:t>
      </w:r>
      <w:r>
        <w:rPr>
          <w:rtl w:val="true"/>
        </w:rPr>
        <w:t>שיש לומר שרצה לומר שאין כרת אחר חמישים ושנים</w:t>
      </w:r>
      <w:r>
        <w:rPr>
          <w:rtl w:val="true"/>
        </w:rPr>
        <w:t xml:space="preserve">, </w:t>
      </w:r>
      <w:r>
        <w:rPr>
          <w:rtl w:val="true"/>
        </w:rPr>
        <w:t>כדי שאין חיובי כרת חיים יותר משמואל</w:t>
      </w:r>
      <w:r>
        <w:rPr>
          <w:rtl w:val="true"/>
        </w:rPr>
        <w:t>.</w:t>
      </w:r>
    </w:p>
  </w:footnote>
  <w:footnote w:id="15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 xml:space="preserve">ע’ בגמ’ פסחים </w:t>
      </w:r>
      <w:r>
        <w:rPr>
          <w:rtl w:val="true"/>
        </w:rPr>
        <w:t>(</w:t>
      </w:r>
      <w:r>
        <w:rPr>
          <w:rtl w:val="true"/>
        </w:rPr>
        <w:t>לב</w:t>
      </w:r>
      <w:r>
        <w:rPr>
          <w:rtl w:val="true"/>
        </w:rPr>
        <w:t xml:space="preserve">:) </w:t>
      </w:r>
      <w:r>
        <w:rPr>
          <w:rtl w:val="true"/>
        </w:rPr>
        <w:t>שמשמע שיש חומרא למיתה בידי שמים מלכרת</w:t>
      </w:r>
      <w:r>
        <w:rPr>
          <w:rtl w:val="true"/>
        </w:rPr>
        <w:t xml:space="preserve">, </w:t>
      </w:r>
      <w:r>
        <w:rPr>
          <w:rtl w:val="true"/>
        </w:rPr>
        <w:t>אבל ע’ במסקנא של אותו גמ’</w:t>
      </w:r>
      <w:r>
        <w:rPr>
          <w:rtl w:val="true"/>
        </w:rPr>
        <w:t>.</w:t>
      </w:r>
    </w:p>
  </w:footnote>
  <w:footnote w:id="153">
    <w:p>
      <w:pPr>
        <w:pStyle w:val="Normal"/>
        <w:widowControl w:val="false"/>
        <w:spacing w:before="283" w:after="283"/>
        <w:rPr>
          <w:sz w:val="20"/>
          <w:szCs w:val="20"/>
        </w:rPr>
      </w:pPr>
      <w:r>
        <w:rPr>
          <w:rStyle w:val="FootnoteCharacters"/>
        </w:rPr>
        <w:footnoteRef/>
      </w:r>
      <w:r>
        <w:rPr>
          <w:rFonts w:ascii="Mekorot-Vilna" w:hAnsi="Mekorot-Vilna"/>
          <w:b/>
          <w:b/>
          <w:bCs/>
          <w:i/>
          <w:i/>
          <w:iCs/>
          <w:sz w:val="20"/>
          <w:sz w:val="20"/>
          <w:szCs w:val="20"/>
          <w:rtl w:val="true"/>
        </w:rPr>
        <w:t>כל</w:t>
      </w:r>
      <w:r>
        <w:rPr>
          <w:rFonts w:ascii="Mekorot-Vilna" w:hAnsi="Mekorot-Vilna"/>
          <w:b/>
          <w:b/>
          <w:bCs/>
          <w:sz w:val="20"/>
          <w:sz w:val="20"/>
          <w:szCs w:val="20"/>
          <w:rtl w:val="true"/>
        </w:rPr>
        <w:t xml:space="preserve"> </w:t>
      </w:r>
      <w:r>
        <w:rPr>
          <w:rFonts w:ascii="Mekorot-Vilna" w:hAnsi="Mekorot-Vilna"/>
          <w:b/>
          <w:b/>
          <w:bCs/>
          <w:i/>
          <w:i/>
          <w:iCs/>
          <w:sz w:val="20"/>
          <w:sz w:val="20"/>
          <w:szCs w:val="20"/>
          <w:rtl w:val="true"/>
        </w:rPr>
        <w:t>הנך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- </w:t>
      </w:r>
      <w:r>
        <w:rPr>
          <w:rFonts w:ascii="Mekorot-Vilna" w:hAnsi="Mekorot-Vilna"/>
          <w:sz w:val="20"/>
          <w:sz w:val="20"/>
          <w:szCs w:val="20"/>
          <w:rtl w:val="true"/>
        </w:rPr>
        <w:t>עיין במה שאומר רש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י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מזה יוצא שאין כרת בשוגג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לולי רש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י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היה אפשר לומר שיש חיוב כרת בשוגג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אלא שיביא קרבן ויתכפר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או שיעשה תשובה ויתכפר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). </w:t>
      </w:r>
      <w:r>
        <w:rPr>
          <w:rFonts w:ascii="Mekorot-Vilna" w:hAnsi="Mekorot-Vilna"/>
          <w:sz w:val="20"/>
          <w:sz w:val="20"/>
          <w:szCs w:val="20"/>
          <w:rtl w:val="true"/>
        </w:rPr>
        <w:t>רש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י לא אומר כן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יש לדון למה נחלק</w:t>
      </w:r>
      <w:r>
        <w:rPr>
          <w:rFonts w:cs="Mekorot-Vilna" w:ascii="Mekorot-Vilna" w:hAnsi="Mekorot-Vilna"/>
          <w:sz w:val="20"/>
          <w:szCs w:val="20"/>
          <w:rtl w:val="true"/>
        </w:rPr>
        <w:t>:</w:t>
      </w:r>
    </w:p>
    <w:p>
      <w:pPr>
        <w:pStyle w:val="Normal"/>
        <w:widowControl w:val="false"/>
        <w:numPr>
          <w:ilvl w:val="0"/>
          <w:numId w:val="19"/>
        </w:numPr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>במזיד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מראה יותר שלא מקפיד לעשות מה שה’ לא רוצה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שבידים עושה נגד מה שרוצה ה’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אבל בשוגג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לא מראה כן כל כך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שרק לא נזהר ואז שגג</w:t>
      </w:r>
      <w:r>
        <w:rPr>
          <w:rFonts w:cs="Mekorot-Vilna"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numPr>
          <w:ilvl w:val="0"/>
          <w:numId w:val="4"/>
        </w:numPr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>אולי הרע שעשה הוא יותר גדול אם עבר במזיד מאם עבר בציור אחר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והוא מפני שהיה בו יותר רצון באותו מעשה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שבשוגג או לא חשב לעשותו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או לא חשב שהוא רע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ונמצא שחשב שהוא מעשה קצת חלוק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). </w:t>
      </w:r>
      <w:r>
        <w:rPr>
          <w:rFonts w:ascii="Mekorot-Vilna" w:hAnsi="Mekorot-Vilna"/>
          <w:sz w:val="20"/>
          <w:sz w:val="20"/>
          <w:szCs w:val="20"/>
          <w:rtl w:val="true"/>
        </w:rPr>
        <w:t>ותחשב</w:t>
      </w:r>
      <w:r>
        <w:rPr>
          <w:rFonts w:cs="Mekorot-Vilna"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 xml:space="preserve">זה תלוי באם עבירה על צווי ה’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לכאורה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זהו </w:t>
      </w:r>
      <w:r>
        <w:rPr>
          <w:rFonts w:cs="Mekorot-Vilna" w:ascii="Mekorot-Vilna" w:hAnsi="Mekorot-Vilna"/>
          <w:sz w:val="20"/>
          <w:szCs w:val="20"/>
        </w:rPr>
        <w:t>1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שלכאורה מה שרע לעשות נגד ציווי הוא שבציווי גילה ה’ רצונו למה יעשה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והוא עושה נגדו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ויש לדון בזה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ואין זה בהיר לי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) </w:t>
      </w:r>
      <w:r>
        <w:rPr>
          <w:rFonts w:ascii="Mekorot-Vilna" w:hAnsi="Mekorot-Vilna"/>
          <w:sz w:val="20"/>
          <w:sz w:val="20"/>
          <w:szCs w:val="20"/>
          <w:rtl w:val="true"/>
        </w:rPr>
        <w:t>או עשיית רע מחייב כרת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יש להעיר שאפשר שאין כרת כשאר עונשים</w:t>
      </w:r>
      <w:r>
        <w:rPr>
          <w:rFonts w:cs="Mekorot-Vilna"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>יש להעיר שאפשר שבעצם חייב כרת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אף בשוגג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אלא שממילא עושה תשובה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וכמו שאומר גמרא בסוף מנחות </w:t>
      </w:r>
      <w:r>
        <w:rPr>
          <w:rFonts w:ascii="Mekorot-Vilna" w:hAnsi="Mekorot-Vilna"/>
          <w:sz w:val="20"/>
          <w:szCs w:val="20"/>
          <w:rtl w:val="true"/>
        </w:rPr>
        <w:t>[</w:t>
      </w:r>
      <w:r>
        <w:rPr>
          <w:rFonts w:ascii="Mekorot-Vilna" w:hAnsi="Mekorot-Vilna"/>
          <w:sz w:val="20"/>
          <w:sz w:val="20"/>
          <w:szCs w:val="20"/>
          <w:rtl w:val="true"/>
        </w:rPr>
        <w:t>הוא בקט</w:t>
      </w:r>
      <w:r>
        <w:rPr>
          <w:rFonts w:ascii="Mekorot-Vilna" w:hAnsi="Mekorot-Vilna"/>
          <w:sz w:val="20"/>
          <w:szCs w:val="20"/>
          <w:rtl w:val="true"/>
        </w:rPr>
        <w:t xml:space="preserve">:. </w:t>
      </w:r>
      <w:r>
        <w:rPr>
          <w:rFonts w:ascii="Mekorot-Vilna" w:hAnsi="Mekorot-Vilna"/>
          <w:sz w:val="20"/>
          <w:sz w:val="20"/>
          <w:szCs w:val="20"/>
          <w:rtl w:val="true"/>
        </w:rPr>
        <w:t>ואולי יש לדחות שאותו גמרא רק מכוון לומר שלא היה לו לומר</w:t>
      </w:r>
      <w:r>
        <w:rPr>
          <w:rFonts w:ascii="Mekorot-Vilna" w:hAnsi="Mekorot-Vilna"/>
          <w:sz w:val="20"/>
          <w:szCs w:val="20"/>
          <w:rtl w:val="true"/>
        </w:rPr>
        <w:t>, “</w:t>
      </w:r>
      <w:r>
        <w:rPr>
          <w:rFonts w:ascii="Mekorot-Vilna" w:hAnsi="Mekorot-Vilna"/>
          <w:sz w:val="20"/>
          <w:sz w:val="20"/>
          <w:szCs w:val="20"/>
          <w:rtl w:val="true"/>
        </w:rPr>
        <w:t>אם שב…</w:t>
      </w:r>
      <w:r>
        <w:rPr>
          <w:rFonts w:ascii="Mekorot-Vilna" w:hAnsi="Mekorot-Vilna"/>
          <w:sz w:val="20"/>
          <w:szCs w:val="20"/>
          <w:rtl w:val="true"/>
        </w:rPr>
        <w:t xml:space="preserve">, “ </w:t>
      </w:r>
      <w:r>
        <w:rPr>
          <w:rFonts w:ascii="Mekorot-Vilna" w:hAnsi="Mekorot-Vilna"/>
          <w:sz w:val="20"/>
          <w:sz w:val="20"/>
          <w:szCs w:val="20"/>
          <w:rtl w:val="true"/>
        </w:rPr>
        <w:t>אלא היה לו להניח שישוב כפשטות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שרוב שוגגים מכפרים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ועומד לשוב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והיה לו לומר</w:t>
      </w:r>
      <w:r>
        <w:rPr>
          <w:rFonts w:ascii="Mekorot-Vilna" w:hAnsi="Mekorot-Vilna"/>
          <w:sz w:val="20"/>
          <w:szCs w:val="20"/>
          <w:rtl w:val="true"/>
        </w:rPr>
        <w:t>, “</w:t>
      </w:r>
      <w:r>
        <w:rPr>
          <w:rFonts w:ascii="Mekorot-Vilna" w:hAnsi="Mekorot-Vilna"/>
          <w:sz w:val="20"/>
          <w:sz w:val="20"/>
          <w:szCs w:val="20"/>
          <w:rtl w:val="true"/>
        </w:rPr>
        <w:t>אם לא שב…</w:t>
      </w:r>
      <w:r>
        <w:rPr>
          <w:rFonts w:ascii="Mekorot-Vilna" w:hAnsi="Mekorot-Vilna"/>
          <w:sz w:val="20"/>
          <w:szCs w:val="20"/>
          <w:rtl w:val="true"/>
        </w:rPr>
        <w:t xml:space="preserve">.” </w:t>
      </w:r>
      <w:r>
        <w:rPr>
          <w:rFonts w:ascii="Mekorot-Vilna" w:hAnsi="Mekorot-Vilna"/>
          <w:sz w:val="20"/>
          <w:sz w:val="20"/>
          <w:szCs w:val="20"/>
          <w:rtl w:val="true"/>
        </w:rPr>
        <w:t>אם כן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אין להביא ראיה מאותו גמרא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ותו</w:t>
      </w:r>
      <w:r>
        <w:rPr>
          <w:rFonts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ת</w:t>
      </w:r>
      <w:r>
        <w:rPr>
          <w:rFonts w:ascii="Mekorot-Vilna" w:hAnsi="Mekorot-Vilna"/>
          <w:sz w:val="20"/>
          <w:szCs w:val="20"/>
          <w:rtl w:val="true"/>
        </w:rPr>
        <w:t>.]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ויש לדון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שאולי הוא מומר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אלא שלמעשה כאן לא כיוון לאותו מעשה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לא שב מידיעתו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). </w:t>
      </w:r>
      <w:r>
        <w:rPr>
          <w:rFonts w:ascii="Mekorot-Vilna" w:hAnsi="Mekorot-Vilna"/>
          <w:sz w:val="20"/>
          <w:sz w:val="20"/>
          <w:szCs w:val="20"/>
          <w:rtl w:val="true"/>
        </w:rPr>
        <w:t>זה קושיא טובה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אבל הוא קושיא על אותו גמרא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והרי למעשה במקומו עומד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ויש לומר כמותו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ותו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ת</w:t>
      </w:r>
      <w:r>
        <w:rPr>
          <w:rFonts w:cs="Mekorot-Vilna"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rPr>
          <w:sz w:val="20"/>
          <w:szCs w:val="20"/>
        </w:rPr>
      </w:pPr>
      <w:r>
        <w:rPr>
          <w:rFonts w:ascii="Mekorot-Vilna" w:hAnsi="Mekorot-Vilna"/>
          <w:b/>
          <w:b/>
          <w:bCs/>
          <w:i/>
          <w:i/>
          <w:iCs/>
          <w:sz w:val="20"/>
          <w:sz w:val="20"/>
          <w:szCs w:val="20"/>
          <w:rtl w:val="true"/>
        </w:rPr>
        <w:t>כל</w:t>
      </w:r>
      <w:r>
        <w:rPr>
          <w:rFonts w:ascii="Mekorot-Vilna" w:hAnsi="Mekorot-Vilna"/>
          <w:b/>
          <w:b/>
          <w:bCs/>
          <w:sz w:val="20"/>
          <w:sz w:val="20"/>
          <w:szCs w:val="20"/>
          <w:rtl w:val="true"/>
        </w:rPr>
        <w:t xml:space="preserve"> </w:t>
      </w:r>
      <w:r>
        <w:rPr>
          <w:rFonts w:ascii="Mekorot-Vilna" w:hAnsi="Mekorot-Vilna"/>
          <w:b/>
          <w:b/>
          <w:bCs/>
          <w:i/>
          <w:i/>
          <w:iCs/>
          <w:sz w:val="20"/>
          <w:sz w:val="20"/>
          <w:szCs w:val="20"/>
          <w:rtl w:val="true"/>
        </w:rPr>
        <w:t>הנך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- </w:t>
      </w:r>
      <w:r>
        <w:rPr>
          <w:rFonts w:ascii="Mekorot-Vilna" w:hAnsi="Mekorot-Vilna"/>
          <w:sz w:val="20"/>
          <w:sz w:val="20"/>
          <w:szCs w:val="20"/>
          <w:rtl w:val="true"/>
        </w:rPr>
        <w:t>דחמורות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- </w:t>
      </w:r>
      <w:r>
        <w:rPr>
          <w:rFonts w:ascii="Mekorot-Vilna" w:hAnsi="Mekorot-Vilna"/>
          <w:sz w:val="20"/>
          <w:sz w:val="20"/>
          <w:szCs w:val="20"/>
          <w:rtl w:val="true"/>
        </w:rPr>
        <w:t>יש לדון מה אומר</w:t>
      </w:r>
      <w:r>
        <w:rPr>
          <w:rFonts w:cs="Mekorot-Vilna" w:ascii="Mekorot-Vilna" w:hAnsi="Mekorot-Vilna"/>
          <w:sz w:val="20"/>
          <w:szCs w:val="20"/>
          <w:rtl w:val="true"/>
        </w:rPr>
        <w:t>:</w:t>
      </w:r>
    </w:p>
    <w:p>
      <w:pPr>
        <w:pStyle w:val="Normal"/>
        <w:widowControl w:val="false"/>
        <w:numPr>
          <w:ilvl w:val="0"/>
          <w:numId w:val="5"/>
        </w:numPr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 xml:space="preserve">סדרם כן כיון שבענין אחר הם יותר חשובים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שהם יותר חמורות</w:t>
      </w:r>
      <w:r>
        <w:rPr>
          <w:rFonts w:cs="Mekorot-Vilna" w:ascii="Mekorot-Vilna" w:hAnsi="Mekorot-Vilna"/>
          <w:sz w:val="20"/>
          <w:szCs w:val="20"/>
          <w:rtl w:val="true"/>
        </w:rPr>
        <w:t>).</w:t>
      </w:r>
    </w:p>
    <w:p>
      <w:pPr>
        <w:pStyle w:val="Normal"/>
        <w:widowControl w:val="false"/>
        <w:numPr>
          <w:ilvl w:val="0"/>
          <w:numId w:val="5"/>
        </w:numPr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 xml:space="preserve">סדרם כן כיון שיש יותר סיבה לכרת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שהם יותר חמורים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כמו שרואים ממה שבהתראה חייבים סקילה</w:t>
      </w:r>
      <w:r>
        <w:rPr>
          <w:rFonts w:cs="Mekorot-Vilna" w:ascii="Mekorot-Vilna" w:hAnsi="Mekorot-Vilna"/>
          <w:sz w:val="20"/>
          <w:szCs w:val="20"/>
          <w:rtl w:val="true"/>
        </w:rPr>
        <w:t>)</w:t>
      </w:r>
    </w:p>
    <w:p>
      <w:pPr>
        <w:pStyle w:val="Normal"/>
        <w:widowControl w:val="false"/>
        <w:numPr>
          <w:ilvl w:val="0"/>
          <w:numId w:val="5"/>
        </w:numPr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>סדרם כן כיון שיש יותר כרת באלו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והוא שהם יותר נכרתים מה’ כיון שהוא יותר חמור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ויש לדון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שעדיין עונש של כרת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מה שהוא מת קודם זמנו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) </w:t>
      </w:r>
      <w:r>
        <w:rPr>
          <w:rFonts w:ascii="Mekorot-Vilna" w:hAnsi="Mekorot-Vilna"/>
          <w:sz w:val="20"/>
          <w:sz w:val="20"/>
          <w:szCs w:val="20"/>
          <w:rtl w:val="true"/>
        </w:rPr>
        <w:t>אינו יותר עליהם</w:t>
      </w:r>
      <w:r>
        <w:rPr>
          <w:rFonts w:cs="Mekorot-Vilna"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numPr>
          <w:ilvl w:val="0"/>
          <w:numId w:val="5"/>
        </w:numPr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 xml:space="preserve">גם יש לומר שסדרם כן כיון שאז יש יותר סיבה לחטאת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אולי אין יותר סיבה לכרת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אבל יש יותר סיבה לחטאת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ואולי יש יותר סיבה לכרת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אבל אין זה הסיבה שמנה אותם ראשון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). </w:t>
      </w:r>
      <w:r>
        <w:rPr>
          <w:rFonts w:ascii="Mekorot-Vilna" w:hAnsi="Mekorot-Vilna"/>
          <w:sz w:val="20"/>
          <w:sz w:val="20"/>
          <w:szCs w:val="20"/>
          <w:rtl w:val="true"/>
        </w:rPr>
        <w:t>זה תלוי במה שנדון אם משנה בא לדין כרת או לדין חטאת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גם תלוי באם יוכל חטאת להיות תלוי בדבר חוץ מכרת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וזה תלוי במה שנדון מהו היחס בין כרת לחיוב חטאת</w:t>
      </w:r>
      <w:r>
        <w:rPr>
          <w:rFonts w:ascii="Mekorot-Vilna" w:hAnsi="Mekorot-Vilna"/>
          <w:sz w:val="20"/>
          <w:szCs w:val="20"/>
          <w:rtl w:val="true"/>
        </w:rPr>
        <w:t>.) [</w:t>
      </w:r>
      <w:r>
        <w:rPr>
          <w:rFonts w:ascii="Mekorot-Vilna" w:hAnsi="Mekorot-Vilna"/>
          <w:sz w:val="20"/>
          <w:sz w:val="20"/>
          <w:szCs w:val="20"/>
          <w:rtl w:val="true"/>
        </w:rPr>
        <w:t>ולכאורה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יהיה אפשר בכל צד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שאולי כמו שכרת עושה שום סיבה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אולי אף עונש אחר עושה סיבה כזה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וחיוב סקילה מוסיף סיבה הכי גדולה לחטאת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ותחשב</w:t>
      </w:r>
      <w:r>
        <w:rPr>
          <w:rFonts w:ascii="Mekorot-Vilna" w:hAnsi="Mekorot-Vilna"/>
          <w:sz w:val="20"/>
          <w:szCs w:val="20"/>
          <w:rtl w:val="true"/>
        </w:rPr>
        <w:t>.]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ותחשב</w:t>
      </w:r>
      <w:r>
        <w:rPr>
          <w:rFonts w:cs="Mekorot-Vilna"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>באמת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שני ושלישי שווים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אלא שלשני 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כרת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" </w:t>
      </w:r>
      <w:r>
        <w:rPr>
          <w:rFonts w:ascii="Mekorot-Vilna" w:hAnsi="Mekorot-Vilna"/>
          <w:sz w:val="20"/>
          <w:sz w:val="20"/>
          <w:szCs w:val="20"/>
          <w:rtl w:val="true"/>
        </w:rPr>
        <w:t>אומר עונש שלו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ולשלישי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אף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) </w:t>
      </w:r>
      <w:r>
        <w:rPr>
          <w:rFonts w:ascii="Mekorot-Vilna" w:hAnsi="Mekorot-Vilna"/>
          <w:sz w:val="20"/>
          <w:sz w:val="20"/>
          <w:szCs w:val="20"/>
          <w:rtl w:val="true"/>
        </w:rPr>
        <w:t>אומר מה שנכרת מה’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יש לדון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-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ואולי מה שיהיה במשמעות מילת ועונש 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כרת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" </w:t>
      </w:r>
      <w:r>
        <w:rPr>
          <w:rFonts w:ascii="Mekorot-Vilna" w:hAnsi="Mekorot-Vilna"/>
          <w:sz w:val="20"/>
          <w:sz w:val="20"/>
          <w:szCs w:val="20"/>
          <w:rtl w:val="true"/>
        </w:rPr>
        <w:t>תלוי בזה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-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אם הם שני עונשים </w:t>
      </w:r>
      <w:r>
        <w:rPr>
          <w:rFonts w:ascii="Mekorot-Vilna" w:hAnsi="Mekorot-Vilna"/>
          <w:sz w:val="20"/>
          <w:szCs w:val="20"/>
          <w:rtl w:val="true"/>
        </w:rPr>
        <w:t>[</w:t>
      </w:r>
      <w:r>
        <w:rPr>
          <w:rFonts w:ascii="Mekorot-Vilna" w:hAnsi="Mekorot-Vilna"/>
          <w:sz w:val="20"/>
          <w:sz w:val="20"/>
          <w:szCs w:val="20"/>
          <w:rtl w:val="true"/>
        </w:rPr>
        <w:t>כמובן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לזה יהיה כל דין כרת יוצא מן הכלל של מה שאדם חייב רק עונש אחד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ותחשב</w:t>
      </w:r>
      <w:r>
        <w:rPr>
          <w:rFonts w:ascii="Mekorot-Vilna" w:hAnsi="Mekorot-Vilna"/>
          <w:sz w:val="20"/>
          <w:szCs w:val="20"/>
          <w:rtl w:val="true"/>
        </w:rPr>
        <w:t xml:space="preserve">.] </w:t>
      </w:r>
      <w:r>
        <w:rPr>
          <w:rFonts w:ascii="Mekorot-Vilna" w:hAnsi="Mekorot-Vilna"/>
          <w:sz w:val="20"/>
          <w:sz w:val="20"/>
          <w:szCs w:val="20"/>
          <w:rtl w:val="true"/>
        </w:rPr>
        <w:t>שבאים שני סיבות במעשה אחד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מסיבה אחת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או שכריתתו מה’ גורם עונש השני</w:t>
      </w:r>
      <w:r>
        <w:rPr>
          <w:rFonts w:cs="Mekorot-Vilna"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 xml:space="preserve">גם יש להעיר על לשון 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חייב כרת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.” </w:t>
      </w:r>
      <w:r>
        <w:rPr>
          <w:rFonts w:ascii="Mekorot-Vilna" w:hAnsi="Mekorot-Vilna"/>
          <w:sz w:val="20"/>
          <w:sz w:val="20"/>
          <w:szCs w:val="20"/>
          <w:rtl w:val="true"/>
        </w:rPr>
        <w:t>אם דנים במה שימות לפני זמנו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זה טוב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אם דנים במה שנעשה נכרת מה’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לכאורה היה לו לומר</w:t>
      </w:r>
      <w:r>
        <w:rPr>
          <w:rFonts w:cs="Mekorot-Vilna" w:ascii="Mekorot-Vilna" w:hAnsi="Mekorot-Vilna"/>
          <w:sz w:val="20"/>
          <w:szCs w:val="20"/>
          <w:rtl w:val="true"/>
        </w:rPr>
        <w:t>, “</w:t>
      </w:r>
      <w:r>
        <w:rPr>
          <w:rFonts w:ascii="Mekorot-Vilna" w:hAnsi="Mekorot-Vilna"/>
          <w:sz w:val="20"/>
          <w:sz w:val="20"/>
          <w:szCs w:val="20"/>
          <w:rtl w:val="true"/>
        </w:rPr>
        <w:t>נכרת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,” </w:t>
      </w:r>
      <w:r>
        <w:rPr>
          <w:rFonts w:ascii="Mekorot-Vilna" w:hAnsi="Mekorot-Vilna"/>
          <w:sz w:val="20"/>
          <w:sz w:val="20"/>
          <w:szCs w:val="20"/>
          <w:rtl w:val="true"/>
        </w:rPr>
        <w:t>שקורה מיד ממילא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ויש לדון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שאולי אין ה’ כורתו ממילא </w:t>
      </w:r>
      <w:r>
        <w:rPr>
          <w:rFonts w:ascii="Mekorot-Vilna" w:hAnsi="Mekorot-Vilna"/>
          <w:sz w:val="20"/>
          <w:szCs w:val="20"/>
          <w:rtl w:val="true"/>
        </w:rPr>
        <w:t>[</w:t>
      </w:r>
      <w:r>
        <w:rPr>
          <w:rFonts w:ascii="Mekorot-Vilna" w:hAnsi="Mekorot-Vilna"/>
          <w:sz w:val="20"/>
          <w:sz w:val="20"/>
          <w:szCs w:val="20"/>
          <w:rtl w:val="true"/>
        </w:rPr>
        <w:t>לכאורה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יש להביא ראיה ממה שאינו חייב כרת אם שב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הרי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כבר קבל כרת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ויש לומר שאין הכי נמי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ורק פוטר אותו מכאן ולהבא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יותר נראה לומר שחוזר למפרע קירבת ה’ לו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וזה קשה להבין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אלא שהוא כמו מה שאומר גמרא שחטאותיו נהפכים לזכויות למפרע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ותחשב</w:t>
      </w:r>
      <w:r>
        <w:rPr>
          <w:rFonts w:ascii="Mekorot-Vilna" w:hAnsi="Mekorot-Vilna"/>
          <w:sz w:val="20"/>
          <w:szCs w:val="20"/>
          <w:rtl w:val="true"/>
        </w:rPr>
        <w:t>.]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גם יש לדון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שאולי אומר לשון זה מפני חיוב השני שבו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שמת קודם זמנו</w:t>
      </w:r>
      <w:r>
        <w:rPr>
          <w:rFonts w:cs="Mekorot-Vilna" w:ascii="Mekorot-Vilna" w:hAnsi="Mekorot-Vilna"/>
          <w:sz w:val="20"/>
          <w:szCs w:val="20"/>
          <w:rtl w:val="true"/>
        </w:rPr>
        <w:t>).</w:t>
      </w:r>
    </w:p>
    <w:p>
      <w:pPr>
        <w:pStyle w:val="Normal"/>
        <w:widowControl w:val="false"/>
        <w:rPr>
          <w:sz w:val="20"/>
          <w:szCs w:val="20"/>
        </w:rPr>
      </w:pPr>
      <w:r>
        <w:rPr>
          <w:rFonts w:ascii="Mekorot-Vilna" w:hAnsi="Mekorot-Vilna"/>
          <w:b/>
          <w:b/>
          <w:bCs/>
          <w:i/>
          <w:i/>
          <w:iCs/>
          <w:sz w:val="20"/>
          <w:sz w:val="20"/>
          <w:szCs w:val="20"/>
          <w:rtl w:val="true"/>
        </w:rPr>
        <w:t>פסח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- </w:t>
      </w:r>
      <w:r>
        <w:rPr>
          <w:rFonts w:ascii="Mekorot-Vilna" w:hAnsi="Mekorot-Vilna"/>
          <w:sz w:val="20"/>
          <w:sz w:val="20"/>
          <w:szCs w:val="20"/>
          <w:rtl w:val="true"/>
        </w:rPr>
        <w:t>כרת הוא שמת בלי בנים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-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עיין במועד קטן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כח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.) </w:t>
      </w:r>
      <w:r>
        <w:rPr>
          <w:rFonts w:ascii="Mekorot-Vilna" w:hAnsi="Mekorot-Vilna"/>
          <w:sz w:val="20"/>
          <w:sz w:val="20"/>
          <w:szCs w:val="20"/>
          <w:rtl w:val="true"/>
        </w:rPr>
        <w:t>שמבואר שגם מת קודם זמנו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ק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ק למה לא הזכיר רש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י את זה כאן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נראה שני מהלכים</w:t>
      </w:r>
      <w:r>
        <w:rPr>
          <w:rFonts w:cs="Mekorot-Vilna" w:ascii="Mekorot-Vilna" w:hAnsi="Mekorot-Vilna"/>
          <w:sz w:val="20"/>
          <w:szCs w:val="20"/>
          <w:rtl w:val="true"/>
        </w:rPr>
        <w:t>:</w:t>
      </w:r>
    </w:p>
    <w:p>
      <w:pPr>
        <w:pStyle w:val="Normal"/>
        <w:widowControl w:val="false"/>
        <w:numPr>
          <w:ilvl w:val="0"/>
          <w:numId w:val="10"/>
        </w:numPr>
        <w:rPr/>
      </w:pPr>
      <w:r>
        <w:rPr>
          <w:rFonts w:ascii="Mekorot-Vilna" w:hAnsi="Mekorot-Vilna"/>
          <w:sz w:val="20"/>
          <w:sz w:val="20"/>
          <w:szCs w:val="20"/>
          <w:rtl w:val="true"/>
        </w:rPr>
        <w:t>אולי יש עונשים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ויש תוצאות שהם ממילא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אולי רש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י רק מונה עונש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שהרי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אומר רש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י קונטרס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ט עם שאר עונשים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). </w:t>
      </w:r>
      <w:r>
        <w:rPr>
          <w:rFonts w:ascii="Mekorot-Vilna" w:hAnsi="Mekorot-Vilna"/>
          <w:sz w:val="20"/>
          <w:szCs w:val="20"/>
          <w:rtl w:val="true"/>
        </w:rPr>
        <w:t>[</w:t>
      </w:r>
      <w:r>
        <w:rPr>
          <w:rFonts w:ascii="Mekorot-Vilna" w:hAnsi="Mekorot-Vilna"/>
          <w:sz w:val="20"/>
          <w:sz w:val="20"/>
          <w:szCs w:val="20"/>
          <w:rtl w:val="true"/>
        </w:rPr>
        <w:t>אבל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הוא גופא</w:t>
      </w:r>
      <w:r>
        <w:rPr>
          <w:rFonts w:ascii="Mekorot-Vilna" w:hAnsi="Mekorot-Vilna"/>
          <w:sz w:val="20"/>
          <w:szCs w:val="20"/>
          <w:rtl w:val="true"/>
        </w:rPr>
        <w:t xml:space="preserve">- </w:t>
      </w:r>
      <w:r>
        <w:rPr>
          <w:rFonts w:ascii="Mekorot-Vilna" w:hAnsi="Mekorot-Vilna"/>
          <w:sz w:val="20"/>
          <w:sz w:val="20"/>
          <w:szCs w:val="20"/>
          <w:rtl w:val="true"/>
        </w:rPr>
        <w:t>מה שרש</w:t>
      </w:r>
      <w:r>
        <w:rPr>
          <w:rFonts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י מניח כן במשנה</w:t>
      </w:r>
      <w:r>
        <w:rPr>
          <w:rFonts w:ascii="Mekorot-Vilna" w:hAnsi="Mekorot-Vilna"/>
          <w:sz w:val="20"/>
          <w:szCs w:val="20"/>
          <w:rtl w:val="true"/>
        </w:rPr>
        <w:t xml:space="preserve">- </w:t>
      </w:r>
      <w:r>
        <w:rPr>
          <w:rFonts w:ascii="Mekorot-Vilna" w:hAnsi="Mekorot-Vilna"/>
          <w:sz w:val="20"/>
          <w:sz w:val="20"/>
          <w:szCs w:val="20"/>
          <w:rtl w:val="true"/>
        </w:rPr>
        <w:t>צריך ביאור</w:t>
      </w:r>
      <w:r>
        <w:rPr>
          <w:rFonts w:ascii="Mekorot-Vilna" w:hAnsi="Mekorot-Vilna"/>
          <w:sz w:val="20"/>
          <w:szCs w:val="20"/>
          <w:rtl w:val="true"/>
        </w:rPr>
        <w:t>.]</w:t>
      </w:r>
    </w:p>
    <w:p>
      <w:pPr>
        <w:pStyle w:val="Normal"/>
        <w:widowControl w:val="false"/>
        <w:ind w:left="720" w:right="0" w:hanging="0"/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>החילוק בין עונש לדבר שבא ממילא הוא שעונש בא כדי ליתן לו צער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דבר שבא ממילא לא בא לצורך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אלא בא</w:t>
      </w:r>
      <w:r>
        <w:rPr>
          <w:rFonts w:cs="Mekorot-Vilna"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ind w:left="720" w:right="0" w:hanging="0"/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 xml:space="preserve">יש להעיר שגמרא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כריתות כג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:) </w:t>
      </w:r>
      <w:r>
        <w:rPr>
          <w:rFonts w:ascii="Mekorot-Vilna" w:hAnsi="Mekorot-Vilna"/>
          <w:sz w:val="20"/>
          <w:sz w:val="20"/>
          <w:szCs w:val="20"/>
          <w:rtl w:val="true"/>
        </w:rPr>
        <w:t>אומר שכרת יותר חמור ממיתה בידי שמים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לכאורה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יש שלש סיבות לזה</w:t>
      </w:r>
      <w:r>
        <w:rPr>
          <w:rFonts w:cs="Mekorot-Vilna" w:ascii="Mekorot-Vilna" w:hAnsi="Mekorot-Vilna"/>
          <w:sz w:val="20"/>
          <w:szCs w:val="20"/>
          <w:rtl w:val="true"/>
        </w:rPr>
        <w:t>:</w:t>
      </w:r>
    </w:p>
    <w:p>
      <w:pPr>
        <w:pStyle w:val="Normal"/>
        <w:widowControl w:val="false"/>
        <w:numPr>
          <w:ilvl w:val="1"/>
          <w:numId w:val="10"/>
        </w:numPr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>כרת ממית בחמישים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; </w:t>
      </w:r>
      <w:r>
        <w:rPr>
          <w:rFonts w:ascii="Mekorot-Vilna" w:hAnsi="Mekorot-Vilna"/>
          <w:sz w:val="20"/>
          <w:sz w:val="20"/>
          <w:szCs w:val="20"/>
          <w:rtl w:val="true"/>
        </w:rPr>
        <w:t>מיתה ממית בששים</w:t>
      </w:r>
      <w:r>
        <w:rPr>
          <w:rFonts w:cs="Mekorot-Vilna"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numPr>
          <w:ilvl w:val="1"/>
          <w:numId w:val="10"/>
        </w:numPr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>כרת אף עושה שמת בלי בנים</w:t>
      </w:r>
      <w:r>
        <w:rPr>
          <w:rFonts w:cs="Mekorot-Vilna"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numPr>
          <w:ilvl w:val="1"/>
          <w:numId w:val="10"/>
        </w:numPr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>איסור כרת אף מחייב חטאת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ויש לדון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שהיה אפשר לדחות שחטאת לא מהני על חיוב מיתה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גם יש לומר כן בשאר הצדדים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אלא ששם יש סיבה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לכאורה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חוץ מכפרה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והוא שטוב שמי שחטא ייענש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אבל כאן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בקרבן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לכאורה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הוא כדי שיכפר ה’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ויש להעיר שאולי ה’ לא רוצה בכפרה לטובתו </w:t>
      </w:r>
      <w:r>
        <w:rPr>
          <w:rFonts w:ascii="Mekorot-Vilna" w:hAnsi="Mekorot-Vilna"/>
          <w:sz w:val="20"/>
          <w:szCs w:val="20"/>
          <w:rtl w:val="true"/>
        </w:rPr>
        <w:t>[</w:t>
      </w:r>
      <w:r>
        <w:rPr>
          <w:rFonts w:ascii="Mekorot-Vilna" w:hAnsi="Mekorot-Vilna"/>
          <w:sz w:val="20"/>
          <w:sz w:val="20"/>
          <w:szCs w:val="20"/>
          <w:rtl w:val="true"/>
        </w:rPr>
        <w:t>רצה לומר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ואז יש סיבה חוץ מטובתו</w:t>
      </w:r>
      <w:r>
        <w:rPr>
          <w:rFonts w:ascii="Mekorot-Vilna" w:hAnsi="Mekorot-Vilna"/>
          <w:sz w:val="20"/>
          <w:szCs w:val="20"/>
          <w:rtl w:val="true"/>
        </w:rPr>
        <w:t xml:space="preserve">., </w:t>
      </w:r>
      <w:r>
        <w:rPr>
          <w:rFonts w:ascii="Mekorot-Vilna" w:hAnsi="Mekorot-Vilna"/>
          <w:sz w:val="20"/>
          <w:sz w:val="20"/>
          <w:szCs w:val="20"/>
          <w:rtl w:val="true"/>
        </w:rPr>
        <w:t>ואז הוא כשאר ציורים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ותחשב</w:t>
      </w:r>
      <w:r>
        <w:rPr>
          <w:rFonts w:ascii="Mekorot-Vilna" w:hAnsi="Mekorot-Vilna"/>
          <w:sz w:val="20"/>
          <w:szCs w:val="20"/>
          <w:rtl w:val="true"/>
        </w:rPr>
        <w:t xml:space="preserve">.]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אלא לטובה בדרך כלל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אז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אין כל כך עבירות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). </w:t>
      </w:r>
      <w:r>
        <w:rPr>
          <w:rFonts w:ascii="Mekorot-Vilna" w:hAnsi="Mekorot-Vilna"/>
          <w:sz w:val="20"/>
          <w:sz w:val="20"/>
          <w:szCs w:val="20"/>
          <w:rtl w:val="true"/>
        </w:rPr>
        <w:t>ויש לדון אם כפרה מוחק את העבירה או עושה שאין זה מיוחס לו</w:t>
      </w:r>
      <w:r>
        <w:rPr>
          <w:rFonts w:cs="Mekorot-Vilna"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ind w:left="720" w:right="0" w:hanging="0"/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>ונראה שאולי רש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י הוא קצת לשיטתו בשלש רשיי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ם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שרש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י משמע לעיל שחטאת הוא עונש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עיין ברש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י ראשון</w:t>
      </w:r>
      <w:r>
        <w:rPr>
          <w:rFonts w:cs="Mekorot-Vilna" w:ascii="Mekorot-Vilna" w:hAnsi="Mekorot-Vilna"/>
          <w:sz w:val="20"/>
          <w:szCs w:val="20"/>
          <w:rtl w:val="true"/>
        </w:rPr>
        <w:t>,</w:t>
      </w:r>
      <w:r>
        <w:rPr>
          <w:rFonts w:ascii="Mekorot-Vilna" w:hAnsi="Mekorot-Vilna"/>
          <w:sz w:val="20"/>
          <w:sz w:val="20"/>
          <w:szCs w:val="20"/>
          <w:rtl w:val="true"/>
        </w:rPr>
        <w:t>שמנה אותו עם עונשים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), </w:t>
      </w:r>
      <w:r>
        <w:rPr>
          <w:rFonts w:ascii="Mekorot-Vilna" w:hAnsi="Mekorot-Vilna"/>
          <w:sz w:val="20"/>
          <w:sz w:val="20"/>
          <w:szCs w:val="20"/>
          <w:rtl w:val="true"/>
        </w:rPr>
        <w:t>וסבר שאין מיתה קודם זמנו עונש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ואז מבאר למה נקט עונש לגלות על עונש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ולא זמן מיתה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שאינו עונש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עדיין לא מבואר למה לא נקט שמת בלי בנים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שהוא פרט אחר בעונש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לא היה לו לומר שעונש נתקיים בשוגג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אלא שהוא עונש יותר גדול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ואולי כיון שזה דן בכמה רע הוא לו הוא יותר דומה למיתה קודם זמנו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ולא קל לדעת איזה יותר רע לאדם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ואיזה עונש יותר גדול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אבל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מה שעבירה טעון עונש אף בשוגג מראה שלענין עונשים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הוא עבירה יותר גדולה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ואז מסתבר שעונש מזיד שלו יותר רע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ותחשב</w:t>
      </w:r>
      <w:r>
        <w:rPr>
          <w:rFonts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numPr>
          <w:ilvl w:val="0"/>
          <w:numId w:val="10"/>
        </w:numPr>
        <w:rPr>
          <w:rFonts w:ascii="Mekorot-Vilna" w:hAnsi="Mekorot-Vilna"/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>אולי רש</w:t>
      </w:r>
      <w:r>
        <w:rPr>
          <w:rFonts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י אומר שבין כך ובין כך </w:t>
      </w:r>
      <w:r>
        <w:rPr>
          <w:rFonts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בין אם התרה בין אם לא התרה</w:t>
      </w:r>
      <w:r>
        <w:rPr>
          <w:rFonts w:ascii="Mekorot-Vilna" w:hAnsi="Mekorot-Vilna"/>
          <w:sz w:val="20"/>
          <w:szCs w:val="20"/>
          <w:rtl w:val="true"/>
        </w:rPr>
        <w:t xml:space="preserve">) </w:t>
      </w:r>
      <w:r>
        <w:rPr>
          <w:rFonts w:ascii="Mekorot-Vilna" w:hAnsi="Mekorot-Vilna"/>
          <w:sz w:val="20"/>
          <w:sz w:val="20"/>
          <w:szCs w:val="20"/>
          <w:rtl w:val="true"/>
        </w:rPr>
        <w:t>מת קודם זמנו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שהרי בית דין ממיתים אותו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ועדיין יש לדון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שאם הוא קרוב לחמישים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וחייב כרת ומיתה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אפשר שבית דין לא ימצאו פנאי לדון בו עד שמגיע לגיל חמישים</w:t>
      </w:r>
      <w:r>
        <w:rPr>
          <w:rFonts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rPr>
          <w:sz w:val="20"/>
          <w:szCs w:val="20"/>
        </w:rPr>
      </w:pPr>
      <w:r>
        <w:rPr>
          <w:rFonts w:ascii="Mekorot-Vilna" w:hAnsi="Mekorot-Vilna"/>
          <w:b/>
          <w:b/>
          <w:bCs/>
          <w:i/>
          <w:i/>
          <w:iCs/>
          <w:sz w:val="20"/>
          <w:sz w:val="20"/>
          <w:szCs w:val="20"/>
          <w:rtl w:val="true"/>
        </w:rPr>
        <w:t>על כל אחת ואחת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- </w:t>
      </w:r>
      <w:r>
        <w:rPr>
          <w:rFonts w:ascii="Mekorot-Vilna" w:hAnsi="Mekorot-Vilna"/>
          <w:sz w:val="20"/>
          <w:sz w:val="20"/>
          <w:szCs w:val="20"/>
          <w:rtl w:val="true"/>
        </w:rPr>
        <w:t>יש לדון מה יהיה הסיבה שלא יחייב על כל אחת</w:t>
      </w:r>
      <w:r>
        <w:rPr>
          <w:rFonts w:cs="Mekorot-Vilna" w:ascii="Mekorot-Vilna" w:hAnsi="Mekorot-Vilna"/>
          <w:sz w:val="20"/>
          <w:szCs w:val="20"/>
          <w:rtl w:val="true"/>
        </w:rPr>
        <w:t>:</w:t>
      </w:r>
    </w:p>
    <w:p>
      <w:pPr>
        <w:pStyle w:val="Normal"/>
        <w:widowControl w:val="false"/>
        <w:numPr>
          <w:ilvl w:val="0"/>
          <w:numId w:val="13"/>
        </w:numPr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>אולי ס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ר של חיוב כרת אחד דומה לס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ר של חבירו עד שלא מוסיף רע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ויש לדון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שאם כן נצטרך לומר שבשני העלמות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שחייב שני קרבנות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הוא חלוק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ותחשב</w:t>
      </w:r>
      <w:r>
        <w:rPr>
          <w:rFonts w:cs="Mekorot-Vilna"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numPr>
          <w:ilvl w:val="0"/>
          <w:numId w:val="13"/>
        </w:numPr>
        <w:rPr>
          <w:sz w:val="20"/>
          <w:szCs w:val="20"/>
        </w:rPr>
      </w:pPr>
      <w:r>
        <w:rPr>
          <w:rFonts w:ascii="Mekorot-Vilna" w:hAnsi="Mekorot-Vilna"/>
          <w:sz w:val="20"/>
          <w:sz w:val="20"/>
          <w:szCs w:val="20"/>
          <w:rtl w:val="true"/>
        </w:rPr>
        <w:t xml:space="preserve">אולי הוא מפני שמביא קרבן על מה ששגג </w:t>
      </w:r>
      <w:r>
        <w:rPr>
          <w:rFonts w:cs="Mekorot-Vilna"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לא מפני ס</w:t>
      </w:r>
      <w:r>
        <w:rPr>
          <w:rFonts w:cs="Mekorot-Vilna" w:ascii="Mekorot-Vilna" w:hAnsi="Mekorot-Vilna"/>
          <w:sz w:val="20"/>
          <w:szCs w:val="20"/>
          <w:rtl w:val="true"/>
        </w:rPr>
        <w:t>"</w:t>
      </w:r>
      <w:r>
        <w:rPr>
          <w:rFonts w:ascii="Mekorot-Vilna" w:hAnsi="Mekorot-Vilna"/>
          <w:sz w:val="20"/>
          <w:sz w:val="20"/>
          <w:szCs w:val="20"/>
          <w:rtl w:val="true"/>
        </w:rPr>
        <w:t>ר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אלא שעשה נגד ציווי ה’ כששגג מלשמור את עצמו מעבירה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). </w:t>
      </w:r>
      <w:r>
        <w:rPr>
          <w:rFonts w:ascii="Mekorot-Vilna" w:hAnsi="Mekorot-Vilna"/>
          <w:sz w:val="20"/>
          <w:sz w:val="20"/>
          <w:szCs w:val="20"/>
          <w:rtl w:val="true"/>
        </w:rPr>
        <w:t>עשה כן רק פעם אחת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למסקנא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יש לדון אם לא מביאים קרבן על זה או שאם מחמתו עשה כמה עבירות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מביא יותר קרבנות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שהוא יותר רע</w:t>
      </w:r>
      <w:r>
        <w:rPr>
          <w:rFonts w:cs="Mekorot-Vilna"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numPr>
          <w:ilvl w:val="0"/>
          <w:numId w:val="13"/>
        </w:numPr>
        <w:rPr/>
      </w:pPr>
      <w:r>
        <w:rPr>
          <w:rFonts w:ascii="Mekorot-Vilna" w:hAnsi="Mekorot-Vilna"/>
          <w:sz w:val="20"/>
          <w:sz w:val="20"/>
          <w:szCs w:val="20"/>
          <w:rtl w:val="true"/>
        </w:rPr>
        <w:t>אולי הוא מפני שקרבן אחד יכול לרצות לכמה עבירות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נראה שיש לדון אם עושה סיבה לכפר עבירה או לכפר לאדם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ותחשב מה זה אומר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אולי זה תלוי בדיון זה</w:t>
      </w:r>
      <w:r>
        <w:rPr>
          <w:rFonts w:cs="Mekorot-Vilna"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ויש לדון</w:t>
      </w:r>
      <w:r>
        <w:rPr>
          <w:rFonts w:cs="Mekorot-Vilna" w:ascii="Mekorot-Vilna" w:hAnsi="Mekorot-Vilna"/>
          <w:sz w:val="20"/>
          <w:szCs w:val="20"/>
          <w:rtl w:val="true"/>
        </w:rPr>
        <w:t>.</w:t>
      </w:r>
      <w:r>
        <w:rPr>
          <w:rFonts w:ascii="Mekorot-Vilna" w:hAnsi="Mekorot-Vilna"/>
          <w:sz w:val="20"/>
          <w:szCs w:val="20"/>
          <w:rtl w:val="true"/>
        </w:rPr>
        <w:t xml:space="preserve"> [</w:t>
      </w:r>
      <w:r>
        <w:rPr>
          <w:rFonts w:ascii="Mekorot-Vilna" w:hAnsi="Mekorot-Vilna"/>
          <w:sz w:val="20"/>
          <w:sz w:val="20"/>
          <w:szCs w:val="20"/>
          <w:rtl w:val="true"/>
        </w:rPr>
        <w:t>כוונתי לומר שיש לדון אם יש סיבה שאותו אדם יכופר או שאותו עבירה יכופר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לראשון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יהיה נמצא שצריך קרבן אחד על חטאות הרבה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ויש לדון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שאולי יש סיבה לשנות את האדם בכפרה זה רק קצת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ותחשב</w:t>
      </w:r>
      <w:r>
        <w:rPr>
          <w:rFonts w:ascii="Mekorot-Vilna" w:hAnsi="Mekorot-Vilna"/>
          <w:sz w:val="20"/>
          <w:szCs w:val="20"/>
          <w:rtl w:val="true"/>
        </w:rPr>
        <w:t>.</w:t>
      </w:r>
    </w:p>
    <w:p>
      <w:pPr>
        <w:pStyle w:val="Normal"/>
        <w:widowControl w:val="false"/>
        <w:numPr>
          <w:ilvl w:val="0"/>
          <w:numId w:val="13"/>
        </w:numPr>
        <w:spacing w:before="283" w:after="283"/>
        <w:rPr>
          <w:rFonts w:ascii="Mekorot-Vilna" w:hAnsi="Mekorot-Vilna"/>
          <w:sz w:val="20"/>
          <w:szCs w:val="20"/>
        </w:rPr>
      </w:pPr>
      <w:r>
        <w:rPr>
          <w:rFonts w:ascii="Mekorot-Vilna" w:hAnsi="Mekorot-Vilna"/>
          <w:sz w:val="20"/>
          <w:szCs w:val="20"/>
          <w:rtl w:val="true"/>
        </w:rPr>
        <w:tab/>
      </w:r>
      <w:r>
        <w:rPr>
          <w:rFonts w:ascii="Mekorot-Vilna" w:hAnsi="Mekorot-Vilna"/>
          <w:sz w:val="20"/>
          <w:sz w:val="20"/>
          <w:szCs w:val="20"/>
          <w:rtl w:val="true"/>
        </w:rPr>
        <w:t>נראה שגם יש לדון איך מכפר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אם משנה את האדם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וממילא אינו מיוחס לאותו עבירה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שהרי הוא אדם חלוק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או שמשנה את העבירה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ואז אינו רע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או שאינו מיוחס להאדם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לצד ראשון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לכאורה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יעשה שאינו מיוחס לשום אחד מעוונותיו</w:t>
      </w:r>
      <w:r>
        <w:rPr>
          <w:rFonts w:ascii="Mekorot-Vilna" w:hAnsi="Mekorot-Vilna"/>
          <w:sz w:val="20"/>
          <w:szCs w:val="20"/>
          <w:rtl w:val="true"/>
        </w:rPr>
        <w:t xml:space="preserve">. </w:t>
      </w:r>
      <w:r>
        <w:rPr>
          <w:rFonts w:ascii="Mekorot-Vilna" w:hAnsi="Mekorot-Vilna"/>
          <w:sz w:val="20"/>
          <w:sz w:val="20"/>
          <w:szCs w:val="20"/>
          <w:rtl w:val="true"/>
        </w:rPr>
        <w:t>ויש לדון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>שלכאורה</w:t>
      </w:r>
      <w:r>
        <w:rPr>
          <w:rFonts w:ascii="Mekorot-Vilna" w:hAnsi="Mekorot-Vilna"/>
          <w:sz w:val="20"/>
          <w:szCs w:val="20"/>
          <w:rtl w:val="true"/>
        </w:rPr>
        <w:t xml:space="preserve">, </w:t>
      </w:r>
      <w:r>
        <w:rPr>
          <w:rFonts w:ascii="Mekorot-Vilna" w:hAnsi="Mekorot-Vilna"/>
          <w:sz w:val="20"/>
          <w:sz w:val="20"/>
          <w:szCs w:val="20"/>
          <w:rtl w:val="true"/>
        </w:rPr>
        <w:t xml:space="preserve">פשוט שאין מי שמקריב קרבן נמחל על כל עוונותיו </w:t>
      </w:r>
      <w:r>
        <w:rPr>
          <w:rFonts w:ascii="Mekorot-Vilna" w:hAnsi="Mekorot-Vilna"/>
          <w:sz w:val="20"/>
          <w:szCs w:val="20"/>
          <w:rtl w:val="true"/>
        </w:rPr>
        <w:t>(</w:t>
      </w:r>
      <w:r>
        <w:rPr>
          <w:rFonts w:ascii="Mekorot-Vilna" w:hAnsi="Mekorot-Vilna"/>
          <w:sz w:val="20"/>
          <w:sz w:val="20"/>
          <w:szCs w:val="20"/>
          <w:rtl w:val="true"/>
        </w:rPr>
        <w:t>שהרי צריך גמרא לדון למה אינו רק באחותו</w:t>
      </w:r>
      <w:r>
        <w:rPr>
          <w:rFonts w:ascii="Mekorot-Vilna" w:hAnsi="Mekorot-Vilna"/>
          <w:sz w:val="20"/>
          <w:szCs w:val="20"/>
          <w:rtl w:val="true"/>
        </w:rPr>
        <w:t xml:space="preserve">). </w:t>
      </w:r>
      <w:r>
        <w:rPr>
          <w:rFonts w:ascii="Mekorot-Vilna" w:hAnsi="Mekorot-Vilna"/>
          <w:sz w:val="20"/>
          <w:sz w:val="20"/>
          <w:szCs w:val="20"/>
          <w:rtl w:val="true"/>
        </w:rPr>
        <w:t>ותח’</w:t>
      </w:r>
      <w:r>
        <w:rPr>
          <w:rFonts w:ascii="Mekorot-Vilna" w:hAnsi="Mekorot-Vilna"/>
          <w:sz w:val="20"/>
          <w:szCs w:val="20"/>
          <w:rtl w:val="true"/>
        </w:rPr>
        <w:t>.]</w:t>
      </w:r>
    </w:p>
  </w:footnote>
  <w:footnote w:id="15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שהיה אפשר לומר שמסתבר שחיוב המיתה הוא הפוטר אותו</w:t>
      </w:r>
      <w:r>
        <w:rPr>
          <w:rtl w:val="true"/>
        </w:rPr>
        <w:t xml:space="preserve">, </w:t>
      </w:r>
      <w:r>
        <w:rPr>
          <w:rtl w:val="true"/>
        </w:rPr>
        <w:t>ולא מה שהוא מת בלי בנים</w:t>
      </w:r>
      <w:r>
        <w:rPr>
          <w:rtl w:val="true"/>
        </w:rPr>
        <w:t xml:space="preserve">. </w:t>
      </w:r>
      <w:r>
        <w:rPr>
          <w:rtl w:val="true"/>
        </w:rPr>
        <w:t>ודע שלא פשוט אם הם שני דברים</w:t>
      </w:r>
      <w:r>
        <w:rPr>
          <w:rtl w:val="true"/>
        </w:rPr>
        <w:t xml:space="preserve">, </w:t>
      </w:r>
      <w:r>
        <w:rPr>
          <w:rtl w:val="true"/>
        </w:rPr>
        <w:t>שאולי הוא יותר מת כשאין לו בנים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15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המשל הפשוט לזה הוא כך</w:t>
      </w:r>
      <w:r>
        <w:rPr>
          <w:rtl w:val="true"/>
        </w:rPr>
        <w:t xml:space="preserve">: </w:t>
      </w:r>
      <w:r>
        <w:rPr>
          <w:rtl w:val="true"/>
        </w:rPr>
        <w:t>לא מצאנו שום דבר בתורה שעונשו מפורש שהוא עניות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לפעמים בא עניות על בני אדם</w:t>
      </w:r>
      <w:r>
        <w:rPr>
          <w:rtl w:val="true"/>
        </w:rPr>
        <w:t xml:space="preserve">, </w:t>
      </w:r>
      <w:r>
        <w:rPr>
          <w:rtl w:val="true"/>
        </w:rPr>
        <w:t>ומסתבר שהוא עונש</w:t>
      </w:r>
      <w:r>
        <w:rPr>
          <w:rtl w:val="true"/>
        </w:rPr>
        <w:t xml:space="preserve">. </w:t>
      </w:r>
      <w:r>
        <w:rPr>
          <w:rtl w:val="true"/>
        </w:rPr>
        <w:t xml:space="preserve">צריך לומר שלא כל עונש שבידי שמים מפורש בתורה </w:t>
      </w:r>
      <w:r>
        <w:rPr>
          <w:rtl w:val="true"/>
        </w:rPr>
        <w:t>(</w:t>
      </w:r>
      <w:r>
        <w:rPr>
          <w:rtl w:val="true"/>
        </w:rPr>
        <w:t>ואולי מפני שלא פסיקא</w:t>
      </w:r>
      <w:r>
        <w:rPr>
          <w:rtl w:val="true"/>
        </w:rPr>
        <w:t xml:space="preserve">, </w:t>
      </w:r>
      <w:r>
        <w:rPr>
          <w:rtl w:val="true"/>
        </w:rPr>
        <w:t>שה’ לא קובע לו עונש</w:t>
      </w:r>
      <w:r>
        <w:rPr>
          <w:rtl w:val="true"/>
        </w:rPr>
        <w:t xml:space="preserve">, </w:t>
      </w:r>
      <w:r>
        <w:rPr>
          <w:rtl w:val="true"/>
        </w:rPr>
        <w:t>אלא שלפעמים ראוי לזה ולפעמים ראוי לזה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5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כל כך פשוט מה מכריע מתי מת</w:t>
      </w:r>
      <w:r>
        <w:rPr>
          <w:rtl w:val="true"/>
        </w:rPr>
        <w:t xml:space="preserve">. </w:t>
      </w:r>
      <w:r>
        <w:rPr>
          <w:rtl w:val="true"/>
        </w:rPr>
        <w:t>אולי הוא מתי קל ביותר לה’ לעשות שהוא ימות</w:t>
      </w:r>
      <w:r>
        <w:rPr>
          <w:rtl w:val="true"/>
        </w:rPr>
        <w:t xml:space="preserve">. </w:t>
      </w:r>
      <w:r>
        <w:rPr>
          <w:rtl w:val="true"/>
        </w:rPr>
        <w:t>גם אפשר שהוא צדקות שלו</w:t>
      </w:r>
      <w:r>
        <w:rPr>
          <w:rtl w:val="true"/>
        </w:rPr>
        <w:t xml:space="preserve">. </w:t>
      </w:r>
      <w:r>
        <w:rPr>
          <w:rtl w:val="true"/>
        </w:rPr>
        <w:t>גם אפשר שהוא אופן שעשה את העבירה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שניהם יותר דומים</w:t>
      </w:r>
      <w:r>
        <w:rPr>
          <w:rtl w:val="true"/>
        </w:rPr>
        <w:t xml:space="preserve">, </w:t>
      </w:r>
      <w:r>
        <w:rPr>
          <w:rtl w:val="true"/>
        </w:rPr>
        <w:t>שבשניהם</w:t>
      </w:r>
      <w:r>
        <w:rPr>
          <w:rtl w:val="true"/>
        </w:rPr>
        <w:t xml:space="preserve">, </w:t>
      </w:r>
      <w:r>
        <w:rPr>
          <w:rtl w:val="true"/>
        </w:rPr>
        <w:t>הסיבה הוא שימות באותו שנה</w:t>
      </w:r>
      <w:r>
        <w:rPr>
          <w:rtl w:val="true"/>
        </w:rPr>
        <w:t xml:space="preserve">. </w:t>
      </w:r>
      <w:r>
        <w:rPr>
          <w:rtl w:val="true"/>
        </w:rPr>
        <w:t>צריך לומר שגורמים אותו בענינים שונים</w:t>
      </w:r>
      <w:r>
        <w:rPr>
          <w:rtl w:val="true"/>
        </w:rPr>
        <w:t xml:space="preserve">- </w:t>
      </w:r>
      <w:r>
        <w:rPr>
          <w:rtl w:val="true"/>
        </w:rPr>
        <w:t>לדוגמא</w:t>
      </w:r>
      <w:r>
        <w:rPr>
          <w:rtl w:val="true"/>
        </w:rPr>
        <w:t xml:space="preserve">, </w:t>
      </w:r>
      <w:r>
        <w:rPr>
          <w:rtl w:val="true"/>
        </w:rPr>
        <w:t>נגיד שבזה ס“ר עושים שחייב למות אז</w:t>
      </w:r>
      <w:r>
        <w:rPr>
          <w:rtl w:val="true"/>
        </w:rPr>
        <w:t xml:space="preserve">, </w:t>
      </w:r>
      <w:r>
        <w:rPr>
          <w:rtl w:val="true"/>
        </w:rPr>
        <w:t>ובזה חוצפה לה’ עושה כן</w:t>
      </w:r>
      <w:r>
        <w:rPr>
          <w:rtl w:val="true"/>
        </w:rPr>
        <w:t>. (</w:t>
      </w:r>
      <w:r>
        <w:rPr>
          <w:rtl w:val="true"/>
        </w:rPr>
        <w:t>אף אם שניהם הם רק מחמת סיבות רעות</w:t>
      </w:r>
      <w:r>
        <w:rPr>
          <w:rtl w:val="true"/>
        </w:rPr>
        <w:t xml:space="preserve">, </w:t>
      </w:r>
      <w:r>
        <w:rPr>
          <w:rtl w:val="true"/>
        </w:rPr>
        <w:t>עדיין יכול להיות שהם מינים חלוקים של סיבות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.)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ויש להעיר שלפי רש</w:t>
      </w:r>
      <w:r>
        <w:rPr>
          <w:rtl w:val="true"/>
        </w:rPr>
        <w:t>"</w:t>
      </w:r>
      <w:r>
        <w:rPr>
          <w:rtl w:val="true"/>
        </w:rPr>
        <w:t>י יש עוד חילוק ביניהם</w:t>
      </w:r>
      <w:r>
        <w:rPr>
          <w:rtl w:val="true"/>
        </w:rPr>
        <w:t xml:space="preserve">, </w:t>
      </w:r>
      <w:r>
        <w:rPr>
          <w:rtl w:val="true"/>
        </w:rPr>
        <w:t>והוא אם בניו מתים או לא מתים</w:t>
      </w:r>
      <w:r>
        <w:rPr>
          <w:rtl w:val="true"/>
        </w:rPr>
        <w:t>.</w:t>
      </w:r>
    </w:p>
  </w:footnote>
  <w:footnote w:id="15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להוסיף שהיה נראה לומר שיש חילוק ביניהם</w:t>
      </w:r>
      <w:r>
        <w:rPr>
          <w:rtl w:val="true"/>
        </w:rPr>
        <w:t xml:space="preserve">, </w:t>
      </w:r>
      <w:r>
        <w:rPr>
          <w:rtl w:val="true"/>
        </w:rPr>
        <w:t>והוא שבחיוב מיתה מן השמים</w:t>
      </w:r>
      <w:r>
        <w:rPr>
          <w:rtl w:val="true"/>
        </w:rPr>
        <w:t xml:space="preserve">, </w:t>
      </w:r>
      <w:r>
        <w:rPr>
          <w:rtl w:val="true"/>
        </w:rPr>
        <w:t>חייב מיתה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בכרת</w:t>
      </w:r>
      <w:r>
        <w:rPr>
          <w:rtl w:val="true"/>
        </w:rPr>
        <w:t xml:space="preserve">, </w:t>
      </w:r>
      <w:r>
        <w:rPr>
          <w:rtl w:val="true"/>
        </w:rPr>
        <w:t>לא חייב מיתה</w:t>
      </w:r>
      <w:r>
        <w:rPr>
          <w:rtl w:val="true"/>
        </w:rPr>
        <w:t xml:space="preserve">, </w:t>
      </w:r>
      <w:r>
        <w:rPr>
          <w:rtl w:val="true"/>
        </w:rPr>
        <w:t>אלא נכרת מה’</w:t>
      </w:r>
      <w:r>
        <w:rPr>
          <w:rtl w:val="true"/>
        </w:rPr>
        <w:t xml:space="preserve">, </w:t>
      </w:r>
      <w:r>
        <w:rPr>
          <w:rtl w:val="true"/>
        </w:rPr>
        <w:t>וממילא מת מוקדם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5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ששם רק צריכים שהוא אפשרי</w:t>
      </w:r>
      <w:r>
        <w:rPr>
          <w:rtl w:val="true"/>
        </w:rPr>
        <w:t xml:space="preserve">, </w:t>
      </w:r>
      <w:r>
        <w:rPr>
          <w:rtl w:val="true"/>
        </w:rPr>
        <w:t>ולא שהוא מצוי</w:t>
      </w:r>
      <w:r>
        <w:rPr>
          <w:rtl w:val="true"/>
        </w:rPr>
        <w:t>.</w:t>
      </w:r>
    </w:p>
  </w:footnote>
  <w:footnote w:id="15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לשון זה רבים</w:t>
      </w:r>
      <w:r>
        <w:rPr>
          <w:rtl w:val="true"/>
        </w:rPr>
        <w:t xml:space="preserve">, </w:t>
      </w:r>
      <w:r>
        <w:rPr>
          <w:rtl w:val="true"/>
        </w:rPr>
        <w:t>אבל ”ששמש“ הוא לשון יחיד</w:t>
      </w:r>
      <w:r>
        <w:rPr>
          <w:rtl w:val="true"/>
        </w:rPr>
        <w:t xml:space="preserve">. </w:t>
      </w:r>
      <w:r>
        <w:rPr>
          <w:rtl w:val="true"/>
        </w:rPr>
        <w:t>קצ“ב</w:t>
      </w:r>
      <w:r>
        <w:rPr>
          <w:rtl w:val="true"/>
        </w:rPr>
        <w:t>.</w:t>
      </w:r>
    </w:p>
  </w:footnote>
  <w:footnote w:id="160">
    <w:p>
      <w:pPr>
        <w:pStyle w:val="Normal"/>
        <w:spacing w:before="283" w:after="283"/>
        <w:rPr>
          <w:sz w:val="20"/>
          <w:szCs w:val="20"/>
        </w:rPr>
      </w:pPr>
      <w:r>
        <w:rPr>
          <w:rStyle w:val="FootnoteCharacters"/>
        </w:rPr>
        <w:footnoteRef/>
      </w:r>
      <w:r>
        <w:rPr>
          <w:sz w:val="20"/>
          <w:sz w:val="20"/>
          <w:szCs w:val="20"/>
          <w:rtl w:val="true"/>
        </w:rPr>
        <w:t>יש לדון בזה ככה</w:t>
      </w:r>
      <w:r>
        <w:rPr>
          <w:sz w:val="20"/>
          <w:szCs w:val="20"/>
          <w:rtl w:val="true"/>
        </w:rPr>
        <w:t xml:space="preserve">: </w:t>
      </w:r>
    </w:p>
    <w:p>
      <w:pPr>
        <w:pStyle w:val="Normal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גמ’ שלנו דן בציור שני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ובא דן אם יש אופן שיחייב מיתה באופן שיבוא עמו חיוב ממון באותו זמן דווקא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צריך לחפש בכל הציורים אם יש ציור אחר שהיה יותר קל לו</w:t>
      </w:r>
      <w:r>
        <w:rPr>
          <w:sz w:val="20"/>
          <w:szCs w:val="20"/>
          <w:rtl w:val="true"/>
        </w:rPr>
        <w:t>:</w:t>
      </w:r>
    </w:p>
    <w:p>
      <w:pPr>
        <w:pStyle w:val="Normal"/>
        <w:numPr>
          <w:ilvl w:val="0"/>
          <w:numId w:val="27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אוכל את הטבל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לכאו’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בזה יהיה אותו דיון של זר האוכל את הטבל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הרי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יהיה חיוב ממון כיון שאוכל דבר של חברו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כמו שיש גבי אוכל תרומה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אין חילוק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עדיין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לדון למה נקט זה ולא זה</w:t>
      </w:r>
      <w:r>
        <w:rPr>
          <w:sz w:val="20"/>
          <w:szCs w:val="20"/>
          <w:rtl w:val="true"/>
        </w:rPr>
        <w:t xml:space="preserve">;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צריך לנקוט אחד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ואין אני יודע למה אחד יהיה יותר טוב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 xml:space="preserve">אפשר שלא כל כך מצוי שיחייב ממון על ידי ציור סתם של זה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על כל פנים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לפני תי’ של רב אשי</w:t>
      </w:r>
      <w:r>
        <w:rPr>
          <w:sz w:val="20"/>
          <w:szCs w:val="20"/>
          <w:rtl w:val="true"/>
        </w:rPr>
        <w:t xml:space="preserve">), </w:t>
      </w:r>
      <w:r>
        <w:rPr>
          <w:sz w:val="20"/>
          <w:sz w:val="20"/>
          <w:szCs w:val="20"/>
          <w:rtl w:val="true"/>
        </w:rPr>
        <w:t>כיון שמצוי שיהיה שלו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זר שאוכל תרומה אינו כן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שלא מצוי שיהיה שלו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שלמה יהיה ברשות שלו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כיון שאין לו הנאה ממנו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מה שאין כן גבי טבל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כיון שאדם יקיים את טבלו עד שיש לו פנאי להפריש</w:t>
      </w:r>
      <w:r>
        <w:rPr>
          <w:sz w:val="20"/>
          <w:szCs w:val="20"/>
          <w:rtl w:val="true"/>
        </w:rPr>
        <w:t>.) (</w:t>
      </w:r>
      <w:r>
        <w:rPr>
          <w:sz w:val="20"/>
          <w:sz w:val="20"/>
          <w:szCs w:val="20"/>
          <w:rtl w:val="true"/>
        </w:rPr>
        <w:t>ויש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שאולי אף בתרומה יש לומר כן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שאולי משאיר אותו בידו עד שנותן לכהן</w:t>
      </w:r>
      <w:r>
        <w:rPr>
          <w:sz w:val="20"/>
          <w:szCs w:val="20"/>
          <w:rtl w:val="true"/>
        </w:rPr>
        <w:t>.)</w:t>
      </w:r>
    </w:p>
    <w:p>
      <w:pPr>
        <w:pStyle w:val="Normal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כהן טמא שאכל תרומה טהורה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לכאו’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זה יהיה שווה ל</w:t>
      </w:r>
      <w:r>
        <w:rPr>
          <w:sz w:val="20"/>
          <w:szCs w:val="20"/>
        </w:rPr>
        <w:t>1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ע’ בתוס’ שסובר שלעולם חייב ממון על 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כיון שהממון קנס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לכאו’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לא היה נפקא מינא כאן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זר שאכל את התרומה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זהו הציור שנקט הגמ’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זר ששימש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לכאו’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בציור סתם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אין בזה חיוב ממון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שאינו מזיק דבר של שום אדם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שהוא מזיק להקדש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שהרי הוא פוסל את דבריו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שלא מצאנו שום חיוב לזה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עכ“פ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אף אם זה נכון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יהיה עליו קושיות הגמ’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טמא ששימש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זה שווה ל</w:t>
      </w:r>
      <w:r>
        <w:rPr>
          <w:sz w:val="20"/>
          <w:szCs w:val="20"/>
        </w:rPr>
        <w:t>4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טבול יום ששימש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זה שווה ל</w:t>
      </w:r>
      <w:r>
        <w:rPr>
          <w:sz w:val="20"/>
          <w:szCs w:val="20"/>
        </w:rPr>
        <w:t>4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מחוסר בגדים ששימש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זה שווה ל</w:t>
      </w:r>
      <w:r>
        <w:rPr>
          <w:sz w:val="20"/>
          <w:szCs w:val="20"/>
        </w:rPr>
        <w:t>4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מחוסר כפרה ששמש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זה שווה ל</w:t>
      </w:r>
      <w:r>
        <w:rPr>
          <w:sz w:val="20"/>
          <w:szCs w:val="20"/>
        </w:rPr>
        <w:t>4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שלא רחץ ידיים ורגלים ששמש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זה שווה ל</w:t>
      </w:r>
      <w:r>
        <w:rPr>
          <w:sz w:val="20"/>
          <w:szCs w:val="20"/>
        </w:rPr>
        <w:t>4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שתויי יין ששמש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זה שווה ל</w:t>
      </w:r>
      <w:r>
        <w:rPr>
          <w:sz w:val="20"/>
          <w:szCs w:val="20"/>
        </w:rPr>
        <w:t>4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פרועי ראש ששמש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זה שווה ל</w:t>
      </w:r>
      <w:r>
        <w:rPr>
          <w:sz w:val="20"/>
          <w:szCs w:val="20"/>
        </w:rPr>
        <w:t>4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 xml:space="preserve">בעל מום ששמש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לרבי</w:t>
      </w:r>
      <w:r>
        <w:rPr>
          <w:sz w:val="20"/>
          <w:szCs w:val="20"/>
          <w:rtl w:val="true"/>
        </w:rPr>
        <w:t xml:space="preserve">). </w:t>
      </w:r>
      <w:r>
        <w:rPr>
          <w:sz w:val="20"/>
          <w:sz w:val="20"/>
          <w:szCs w:val="20"/>
          <w:rtl w:val="true"/>
        </w:rPr>
        <w:t>זה שווה ל</w:t>
      </w:r>
      <w:r>
        <w:rPr>
          <w:sz w:val="20"/>
          <w:szCs w:val="20"/>
        </w:rPr>
        <w:t>4</w:t>
      </w:r>
      <w:r>
        <w:rPr>
          <w:sz w:val="20"/>
          <w:szCs w:val="20"/>
          <w:rtl w:val="true"/>
        </w:rPr>
        <w:t>.</w:t>
      </w:r>
    </w:p>
    <w:p>
      <w:pPr>
        <w:pStyle w:val="Normal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 xml:space="preserve">מזיד במעילה </w:t>
      </w:r>
      <w:r>
        <w:rPr>
          <w:sz w:val="20"/>
          <w:szCs w:val="20"/>
          <w:rtl w:val="true"/>
        </w:rPr>
        <w:t>(</w:t>
      </w:r>
      <w:r>
        <w:rPr>
          <w:sz w:val="20"/>
          <w:sz w:val="20"/>
          <w:szCs w:val="20"/>
          <w:rtl w:val="true"/>
        </w:rPr>
        <w:t>לרבי</w:t>
      </w:r>
      <w:r>
        <w:rPr>
          <w:sz w:val="20"/>
          <w:szCs w:val="20"/>
          <w:rtl w:val="true"/>
        </w:rPr>
        <w:t xml:space="preserve">). </w:t>
      </w:r>
      <w:r>
        <w:rPr>
          <w:sz w:val="20"/>
          <w:sz w:val="20"/>
          <w:szCs w:val="20"/>
          <w:rtl w:val="true"/>
        </w:rPr>
        <w:t>לכאו’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זה שווה ל</w:t>
      </w:r>
      <w:r>
        <w:rPr>
          <w:sz w:val="20"/>
          <w:szCs w:val="20"/>
        </w:rPr>
        <w:t>1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שכשמגביה אותו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חייב מיתה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יש לדון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שלא צריך לאכול כדי למעול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אז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אולי היה יכול למצוא הנאה שאין בו חיוב אחר</w:t>
      </w:r>
      <w:r>
        <w:rPr>
          <w:sz w:val="20"/>
          <w:szCs w:val="20"/>
          <w:rtl w:val="true"/>
        </w:rPr>
        <w:t>. (</w:t>
      </w:r>
      <w:r>
        <w:rPr>
          <w:sz w:val="20"/>
          <w:sz w:val="20"/>
          <w:szCs w:val="20"/>
          <w:rtl w:val="true"/>
        </w:rPr>
        <w:t>יותר מזה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צריך לדון איזה חיובים יש בדברי הקדש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אם הם שווים לשל הדיוט או לא</w:t>
      </w:r>
      <w:r>
        <w:rPr>
          <w:sz w:val="20"/>
          <w:szCs w:val="20"/>
          <w:rtl w:val="true"/>
        </w:rPr>
        <w:t xml:space="preserve">.) </w:t>
      </w:r>
      <w:r>
        <w:rPr>
          <w:sz w:val="20"/>
          <w:sz w:val="20"/>
          <w:szCs w:val="20"/>
          <w:rtl w:val="true"/>
        </w:rPr>
        <w:t>אבל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קל לומר שלא רצה לומר שיש נפק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מ בין אביי ורבא רק אם ר“נ סובר כרבי</w:t>
      </w:r>
      <w:r>
        <w:rPr>
          <w:sz w:val="20"/>
          <w:szCs w:val="20"/>
          <w:rtl w:val="true"/>
        </w:rPr>
        <w:t>.</w:t>
      </w:r>
    </w:p>
    <w:p>
      <w:pPr>
        <w:pStyle w:val="Normal"/>
        <w:spacing w:before="283" w:after="283"/>
        <w:rPr>
          <w:sz w:val="20"/>
          <w:szCs w:val="20"/>
        </w:rPr>
      </w:pPr>
      <w:r>
        <w:rPr>
          <w:sz w:val="20"/>
          <w:sz w:val="20"/>
          <w:szCs w:val="20"/>
          <w:rtl w:val="true"/>
        </w:rPr>
        <w:t>ודע שבאמת צריך ביאור ל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ל רק אמר שהנפק</w:t>
      </w:r>
      <w:r>
        <w:rPr>
          <w:sz w:val="20"/>
          <w:szCs w:val="20"/>
          <w:rtl w:val="true"/>
        </w:rPr>
        <w:t>"</w:t>
      </w:r>
      <w:r>
        <w:rPr>
          <w:sz w:val="20"/>
          <w:sz w:val="20"/>
          <w:szCs w:val="20"/>
          <w:rtl w:val="true"/>
        </w:rPr>
        <w:t>מ הוא חייבי מיתות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ולמה צריך לתת ציור כל כך פרטי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ונראה שכיון שלמעשה אין הציור פשוט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רוצה גמ’ לתת ציור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כדי שנדון עליו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זה מוכיח שכבר ידע</w:t>
      </w:r>
      <w:r>
        <w:rPr>
          <w:sz w:val="20"/>
          <w:szCs w:val="20"/>
          <w:rtl w:val="true"/>
        </w:rPr>
        <w:t xml:space="preserve">, </w:t>
      </w:r>
      <w:r>
        <w:rPr>
          <w:sz w:val="20"/>
          <w:sz w:val="20"/>
          <w:szCs w:val="20"/>
          <w:rtl w:val="true"/>
        </w:rPr>
        <w:t>אף בהו“א שיש מה שאינו כל כך פשוט כאן</w:t>
      </w:r>
      <w:r>
        <w:rPr>
          <w:sz w:val="20"/>
          <w:szCs w:val="20"/>
          <w:rtl w:val="true"/>
        </w:rPr>
        <w:t xml:space="preserve">. </w:t>
      </w:r>
      <w:r>
        <w:rPr>
          <w:sz w:val="20"/>
          <w:sz w:val="20"/>
          <w:szCs w:val="20"/>
          <w:rtl w:val="true"/>
        </w:rPr>
        <w:t>ותחשב</w:t>
      </w:r>
      <w:r>
        <w:rPr>
          <w:sz w:val="20"/>
          <w:szCs w:val="20"/>
          <w:rtl w:val="true"/>
        </w:rPr>
        <w:t>.</w:t>
      </w:r>
    </w:p>
  </w:footnote>
  <w:footnote w:id="16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לפי זה</w:t>
      </w:r>
      <w:r>
        <w:rPr>
          <w:rtl w:val="true"/>
        </w:rPr>
        <w:t xml:space="preserve">, </w:t>
      </w:r>
      <w:r>
        <w:rPr>
          <w:rtl w:val="true"/>
        </w:rPr>
        <w:t>מה שנקט לשון קנין כשר“ל גניבה הוא מובן</w:t>
      </w:r>
      <w:r>
        <w:rPr>
          <w:rtl w:val="true"/>
        </w:rPr>
        <w:t xml:space="preserve">, </w:t>
      </w:r>
      <w:r>
        <w:rPr>
          <w:rtl w:val="true"/>
        </w:rPr>
        <w:t>שענין של הגניבה הוא מה שעושה קנין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6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זה קצת צריך ביאור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מסברה חיצונה</w:t>
      </w:r>
      <w:r>
        <w:rPr>
          <w:rtl w:val="true"/>
        </w:rPr>
        <w:t xml:space="preserve">, </w:t>
      </w:r>
      <w:r>
        <w:rPr>
          <w:rtl w:val="true"/>
        </w:rPr>
        <w:t>הייתי אומר שמה שיקרה הוא שיש שני חיובים</w:t>
      </w:r>
      <w:r>
        <w:rPr>
          <w:rtl w:val="true"/>
        </w:rPr>
        <w:t xml:space="preserve">. </w:t>
      </w:r>
      <w:r>
        <w:rPr>
          <w:rtl w:val="true"/>
        </w:rPr>
        <w:t>תשלומים של אחד מהם מהני לשני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שלא משלם לשני</w:t>
      </w:r>
      <w:r>
        <w:rPr>
          <w:rtl w:val="true"/>
        </w:rPr>
        <w:t xml:space="preserve">, </w:t>
      </w:r>
      <w:r>
        <w:rPr>
          <w:rtl w:val="true"/>
        </w:rPr>
        <w:t>אלא שני בטל</w:t>
      </w:r>
      <w:r>
        <w:rPr>
          <w:rtl w:val="true"/>
        </w:rPr>
        <w:t xml:space="preserve">, </w:t>
      </w:r>
      <w:r>
        <w:rPr>
          <w:rtl w:val="true"/>
        </w:rPr>
        <w:t>יהיה עוד חייב בראשון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אילו היה איזה טורח ב</w:t>
      </w:r>
      <w:r>
        <w:rPr>
          <w:rtl w:val="true"/>
        </w:rPr>
        <w:t>"</w:t>
      </w:r>
      <w:r>
        <w:rPr>
          <w:rtl w:val="true"/>
        </w:rPr>
        <w:t>בריאת חיוב</w:t>
      </w:r>
      <w:r>
        <w:rPr>
          <w:rtl w:val="true"/>
        </w:rPr>
        <w:t xml:space="preserve">," </w:t>
      </w:r>
      <w:r>
        <w:rPr>
          <w:rtl w:val="true"/>
        </w:rPr>
        <w:t>היה אפשר לומר שיש רק אחד</w:t>
      </w:r>
      <w:r>
        <w:rPr>
          <w:rtl w:val="true"/>
        </w:rPr>
        <w:t xml:space="preserve">, </w:t>
      </w:r>
      <w:r>
        <w:rPr>
          <w:rtl w:val="true"/>
        </w:rPr>
        <w:t>שאין השני נצרך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שיש טורח בו</w:t>
      </w:r>
      <w:r>
        <w:rPr>
          <w:rtl w:val="true"/>
        </w:rPr>
        <w:t xml:space="preserve">, </w:t>
      </w:r>
      <w:r>
        <w:rPr>
          <w:rtl w:val="true"/>
        </w:rPr>
        <w:t>אלא הוא דבר שממילא קורה</w:t>
      </w:r>
      <w:r>
        <w:rPr>
          <w:rtl w:val="true"/>
        </w:rPr>
        <w:t xml:space="preserve">. </w:t>
      </w:r>
      <w:r>
        <w:rPr>
          <w:rtl w:val="true"/>
        </w:rPr>
        <w:t>אף אילו היה טורח בו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 </w:t>
      </w:r>
      <w:r>
        <w:rPr>
          <w:rtl w:val="true"/>
        </w:rPr>
        <w:t>יתחייב מחמת ראשון</w:t>
      </w:r>
      <w:r>
        <w:rPr>
          <w:rtl w:val="true"/>
        </w:rPr>
        <w:t xml:space="preserve">, </w:t>
      </w:r>
      <w:r>
        <w:rPr>
          <w:rtl w:val="true"/>
        </w:rPr>
        <w:t>שכבר חייב מחמתו</w:t>
      </w:r>
      <w:r>
        <w:rPr>
          <w:rtl w:val="true"/>
        </w:rPr>
        <w:t xml:space="preserve">, </w:t>
      </w:r>
      <w:r>
        <w:rPr>
          <w:rtl w:val="true"/>
        </w:rPr>
        <w:t>ולא מחמת שני</w:t>
      </w:r>
      <w:r>
        <w:rPr>
          <w:rtl w:val="true"/>
        </w:rPr>
        <w:t xml:space="preserve">. </w:t>
      </w:r>
      <w:r>
        <w:rPr>
          <w:rtl w:val="true"/>
        </w:rPr>
        <w:t>וצריך לחשוב</w:t>
      </w:r>
      <w:r>
        <w:rPr>
          <w:rtl w:val="true"/>
        </w:rPr>
        <w:t>.</w:t>
      </w:r>
    </w:p>
  </w:footnote>
  <w:footnote w:id="163">
    <w:p>
      <w:pPr>
        <w:pStyle w:val="Sdfootnote"/>
        <w:suppressAutoHyphens w:val="false"/>
        <w:spacing w:lineRule="auto" w:line="240" w:before="115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ascii="Arial" w:hAnsi="Arial" w:cs="Arial"/>
          <w:rtl w:val="true"/>
        </w:rPr>
        <w:t>יש לדון אם הענין יהיה שיותר יכול חיוב מיתה לפעול עליו כיון שיש להם אותו יחס</w:t>
      </w:r>
      <w:r>
        <w:rPr>
          <w:rtl w:val="true"/>
        </w:rPr>
        <w:t xml:space="preserve">, </w:t>
      </w:r>
      <w:r>
        <w:rPr>
          <w:rFonts w:ascii="Arial" w:hAnsi="Arial" w:cs="Arial"/>
          <w:rtl w:val="true"/>
        </w:rPr>
        <w:t>ואז יכול לפטור</w:t>
      </w:r>
      <w:r>
        <w:rPr>
          <w:rtl w:val="true"/>
        </w:rPr>
        <w:t xml:space="preserve">, </w:t>
      </w:r>
      <w:r>
        <w:rPr>
          <w:rFonts w:ascii="Arial" w:hAnsi="Arial" w:cs="Arial"/>
          <w:rtl w:val="true"/>
        </w:rPr>
        <w:t>או שהענין יהיה שלא חל כל כך החיוב</w:t>
      </w:r>
      <w:r>
        <w:rPr>
          <w:rtl w:val="true"/>
        </w:rPr>
        <w:t xml:space="preserve">, </w:t>
      </w:r>
      <w:r>
        <w:rPr>
          <w:rFonts w:ascii="Arial" w:hAnsi="Arial" w:cs="Arial"/>
          <w:rtl w:val="true"/>
        </w:rPr>
        <w:t>שאין מעשה שלו נגמר</w:t>
      </w:r>
      <w:r>
        <w:rPr>
          <w:rtl w:val="true"/>
        </w:rPr>
        <w:t xml:space="preserve">. </w:t>
      </w:r>
      <w:r>
        <w:rPr>
          <w:rFonts w:ascii="Arial" w:hAnsi="Arial" w:cs="Arial"/>
          <w:rtl w:val="true"/>
        </w:rPr>
        <w:t>ותחשב ותבין</w:t>
      </w:r>
      <w:r>
        <w:rPr>
          <w:rtl w:val="true"/>
        </w:rPr>
        <w:t xml:space="preserve">. </w:t>
      </w:r>
      <w:r>
        <w:rPr>
          <w:rFonts w:ascii="Arial" w:hAnsi="Arial" w:cs="Arial"/>
          <w:rtl w:val="true"/>
        </w:rPr>
        <w:t>לשניהם</w:t>
      </w:r>
      <w:r>
        <w:rPr>
          <w:rtl w:val="true"/>
        </w:rPr>
        <w:t xml:space="preserve">, </w:t>
      </w:r>
      <w:r>
        <w:rPr>
          <w:rFonts w:ascii="Arial" w:hAnsi="Arial" w:cs="Arial"/>
          <w:rtl w:val="true"/>
        </w:rPr>
        <w:t>יש לדון אם באיסור אחר</w:t>
      </w:r>
      <w:r>
        <w:rPr>
          <w:rtl w:val="true"/>
        </w:rPr>
        <w:t xml:space="preserve">, </w:t>
      </w:r>
      <w:r>
        <w:rPr>
          <w:rFonts w:ascii="Arial" w:hAnsi="Arial" w:cs="Arial"/>
          <w:rtl w:val="true"/>
        </w:rPr>
        <w:t>נפסק</w:t>
      </w:r>
      <w:r>
        <w:rPr>
          <w:rtl w:val="true"/>
        </w:rPr>
        <w:t xml:space="preserve">, </w:t>
      </w:r>
      <w:r>
        <w:rPr>
          <w:rFonts w:ascii="Arial" w:hAnsi="Arial" w:cs="Arial"/>
          <w:rtl w:val="true"/>
        </w:rPr>
        <w:t>אלא שחוזר ונתחייב</w:t>
      </w:r>
      <w:r>
        <w:rPr>
          <w:rtl w:val="true"/>
        </w:rPr>
        <w:t xml:space="preserve">, </w:t>
      </w:r>
      <w:r>
        <w:rPr>
          <w:rFonts w:ascii="Arial" w:hAnsi="Arial" w:cs="Arial"/>
          <w:rtl w:val="true"/>
        </w:rPr>
        <w:t>או שלא נפסק</w:t>
      </w:r>
      <w:r>
        <w:rPr>
          <w:rtl w:val="true"/>
        </w:rPr>
        <w:t xml:space="preserve">. </w:t>
      </w:r>
      <w:r>
        <w:rPr>
          <w:rFonts w:ascii="Arial" w:hAnsi="Arial" w:cs="Arial"/>
          <w:rtl w:val="true"/>
        </w:rPr>
        <w:t>דיון זה אפשר על שני הצדדים</w:t>
      </w:r>
      <w:r>
        <w:rPr>
          <w:rtl w:val="true"/>
        </w:rPr>
        <w:t xml:space="preserve">. </w:t>
      </w:r>
      <w:r>
        <w:rPr>
          <w:rFonts w:ascii="Arial" w:hAnsi="Arial" w:cs="Arial"/>
          <w:rtl w:val="true"/>
        </w:rPr>
        <w:t>ותחשב</w:t>
      </w:r>
      <w:r>
        <w:rPr>
          <w:rtl w:val="true"/>
        </w:rPr>
        <w:t>.</w:t>
      </w:r>
    </w:p>
  </w:footnote>
  <w:footnote w:id="16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מה לנו ששניהם בם בתוך מעשה אחד</w:t>
      </w:r>
      <w:r>
        <w:rPr>
          <w:rtl w:val="true"/>
        </w:rPr>
        <w:t xml:space="preserve">. </w:t>
      </w:r>
      <w:r>
        <w:rPr>
          <w:rtl w:val="true"/>
        </w:rPr>
        <w:t>יכול להיות שהפטור הוא שהמעשה גרם חיוב מיתה</w:t>
      </w:r>
      <w:r>
        <w:rPr>
          <w:rtl w:val="true"/>
        </w:rPr>
        <w:t xml:space="preserve">. </w:t>
      </w:r>
      <w:r>
        <w:rPr>
          <w:rtl w:val="true"/>
        </w:rPr>
        <w:t>גם אפשר שכיון שלמקצת המעשה יש פטור</w:t>
      </w:r>
      <w:r>
        <w:rPr>
          <w:rtl w:val="true"/>
        </w:rPr>
        <w:t xml:space="preserve">, </w:t>
      </w:r>
      <w:r>
        <w:rPr>
          <w:rtl w:val="true"/>
        </w:rPr>
        <w:t>לכולו נמשך הפטור</w:t>
      </w:r>
      <w:r>
        <w:rPr>
          <w:rtl w:val="true"/>
        </w:rPr>
        <w:t>. (</w:t>
      </w:r>
      <w:r>
        <w:rPr>
          <w:rtl w:val="true"/>
        </w:rPr>
        <w:t>כמו בכל ציור</w:t>
      </w:r>
      <w:r>
        <w:rPr>
          <w:rtl w:val="true"/>
        </w:rPr>
        <w:t xml:space="preserve">, 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אומרים להיפך</w:t>
      </w:r>
      <w:r>
        <w:rPr>
          <w:rtl w:val="true"/>
        </w:rPr>
        <w:t xml:space="preserve">, </w:t>
      </w:r>
      <w:r>
        <w:rPr>
          <w:rtl w:val="true"/>
        </w:rPr>
        <w:t>וכמו בכל ציור</w:t>
      </w:r>
      <w:r>
        <w:rPr>
          <w:rtl w:val="true"/>
        </w:rPr>
        <w:t xml:space="preserve">, </w:t>
      </w:r>
      <w:r>
        <w:rPr>
          <w:rtl w:val="true"/>
        </w:rPr>
        <w:t>יש לומר שסיבה לפטור הוא דבר</w:t>
      </w:r>
      <w:r>
        <w:rPr>
          <w:rtl w:val="true"/>
        </w:rPr>
        <w:t xml:space="preserve">, </w:t>
      </w:r>
      <w:r>
        <w:rPr>
          <w:rtl w:val="true"/>
        </w:rPr>
        <w:t>ומה שאין סיבה לפטור אינו דבר</w:t>
      </w:r>
      <w:r>
        <w:rPr>
          <w:rtl w:val="true"/>
        </w:rPr>
        <w:t xml:space="preserve">, </w:t>
      </w:r>
      <w:r>
        <w:rPr>
          <w:rtl w:val="true"/>
        </w:rPr>
        <w:t>ודבר גורר דבר</w:t>
      </w:r>
      <w:r>
        <w:rPr>
          <w:rtl w:val="true"/>
        </w:rPr>
        <w:t xml:space="preserve">, </w:t>
      </w:r>
      <w:r>
        <w:rPr>
          <w:rtl w:val="true"/>
        </w:rPr>
        <w:t>ואין אין דבר גורם אין דבר</w:t>
      </w:r>
      <w:r>
        <w:rPr>
          <w:rtl w:val="true"/>
        </w:rPr>
        <w:t>.)</w:t>
      </w:r>
    </w:p>
  </w:footnote>
  <w:footnote w:id="16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יהיה מחלקת בין רבנן לר</w:t>
      </w:r>
      <w:r>
        <w:rPr>
          <w:rtl w:val="true"/>
        </w:rPr>
        <w:t>"</w:t>
      </w:r>
      <w:r>
        <w:rPr>
          <w:rtl w:val="true"/>
        </w:rPr>
        <w:t>נ בן הקנה באותו חיוב שני</w:t>
      </w:r>
      <w:r>
        <w:rPr>
          <w:rtl w:val="true"/>
        </w:rPr>
        <w:t>.</w:t>
      </w:r>
    </w:p>
  </w:footnote>
  <w:footnote w:id="16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>י כ’ שהחיוב הוא מחמת שנהנה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ביאור למה אינו מחמת שהזיק בבליעתו</w:t>
      </w:r>
      <w:r>
        <w:rPr>
          <w:rtl w:val="true"/>
        </w:rPr>
        <w:t xml:space="preserve">. </w:t>
      </w:r>
      <w:r>
        <w:rPr>
          <w:rtl w:val="true"/>
        </w:rPr>
        <w:t>צריך לומר שגמ’ כבר ידע שהוזק כל צרכו בלעיסתו</w:t>
      </w:r>
      <w:r>
        <w:rPr>
          <w:rtl w:val="true"/>
        </w:rPr>
        <w:t xml:space="preserve">. </w:t>
      </w:r>
      <w:r>
        <w:rPr>
          <w:rtl w:val="true"/>
        </w:rPr>
        <w:t>וע’ לקמן</w:t>
      </w:r>
      <w:r>
        <w:rPr>
          <w:rtl w:val="true"/>
        </w:rPr>
        <w:t xml:space="preserve">. </w:t>
      </w:r>
      <w:r>
        <w:rPr>
          <w:rtl w:val="true"/>
        </w:rPr>
        <w:t>גם יש לומר שסובר שכמעט כפוף לעשות מה שעשה בבליעתו</w:t>
      </w:r>
      <w:r>
        <w:rPr>
          <w:rtl w:val="true"/>
        </w:rPr>
        <w:t xml:space="preserve">, </w:t>
      </w:r>
      <w:r>
        <w:rPr>
          <w:rtl w:val="true"/>
        </w:rPr>
        <w:t>ואז אינו חייב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שאדם חייב אף על אונס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6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שנמצא שאף שחבר שלו כבר גזל את החפץ</w:t>
      </w:r>
      <w:r>
        <w:rPr>
          <w:rtl w:val="true"/>
        </w:rPr>
        <w:t xml:space="preserve">, </w:t>
      </w:r>
      <w:r>
        <w:rPr>
          <w:rtl w:val="true"/>
        </w:rPr>
        <w:t>כיון שהוא נהנה ממנו</w:t>
      </w:r>
      <w:r>
        <w:rPr>
          <w:rtl w:val="true"/>
        </w:rPr>
        <w:t xml:space="preserve">, </w:t>
      </w:r>
      <w:r>
        <w:rPr>
          <w:rtl w:val="true"/>
        </w:rPr>
        <w:t>חייב דמי הנאה לבעל שלו</w:t>
      </w:r>
      <w:r>
        <w:rPr>
          <w:rtl w:val="true"/>
        </w:rPr>
        <w:t xml:space="preserve">. </w:t>
      </w:r>
      <w:r>
        <w:rPr>
          <w:rtl w:val="true"/>
        </w:rPr>
        <w:t>אולי יש לדחות שלא ממש גזל אותו</w:t>
      </w:r>
      <w:r>
        <w:rPr>
          <w:rtl w:val="true"/>
        </w:rPr>
        <w:t xml:space="preserve">, </w:t>
      </w:r>
      <w:r>
        <w:rPr>
          <w:rtl w:val="true"/>
        </w:rPr>
        <w:t>אלא רק הגביה אותו</w:t>
      </w:r>
      <w:r>
        <w:rPr>
          <w:rtl w:val="true"/>
        </w:rPr>
        <w:t xml:space="preserve">. </w:t>
      </w:r>
      <w:r>
        <w:rPr>
          <w:rtl w:val="true"/>
        </w:rPr>
        <w:t>אולי אם לא הגביה אותו על דעת להשתמש בו</w:t>
      </w:r>
      <w:r>
        <w:rPr>
          <w:rtl w:val="true"/>
        </w:rPr>
        <w:t xml:space="preserve">, </w:t>
      </w:r>
      <w:r>
        <w:rPr>
          <w:rtl w:val="true"/>
        </w:rPr>
        <w:t>אינו נחשב גזילה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לומר שמה שנותן אותו לפיו של בעליו לא נחשב גניבה</w:t>
      </w:r>
      <w:r>
        <w:rPr>
          <w:rtl w:val="true"/>
        </w:rPr>
        <w:t xml:space="preserve">. </w:t>
      </w:r>
      <w:r>
        <w:rPr>
          <w:rtl w:val="true"/>
        </w:rPr>
        <w:t>דחוק הוא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. </w:t>
      </w:r>
      <w:r>
        <w:rPr>
          <w:rtl w:val="true"/>
        </w:rPr>
        <w:t>גם יש להוקים אותו בבעל עצמו שנתן 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 אם אז חייב מחמת הנאה</w:t>
      </w:r>
      <w:r>
        <w:rPr>
          <w:rtl w:val="true"/>
        </w:rPr>
        <w:t xml:space="preserve">, </w:t>
      </w:r>
      <w:r>
        <w:rPr>
          <w:rtl w:val="true"/>
        </w:rPr>
        <w:t>שלכאו’</w:t>
      </w:r>
      <w:r>
        <w:rPr>
          <w:rtl w:val="true"/>
        </w:rPr>
        <w:t xml:space="preserve">, </w:t>
      </w:r>
      <w:r>
        <w:rPr>
          <w:rtl w:val="true"/>
        </w:rPr>
        <w:t>כיון שבעל נתן לו</w:t>
      </w:r>
      <w:r>
        <w:rPr>
          <w:rtl w:val="true"/>
        </w:rPr>
        <w:t xml:space="preserve">, </w:t>
      </w:r>
      <w:r>
        <w:rPr>
          <w:rtl w:val="true"/>
        </w:rPr>
        <w:t>פשוט שמחל על ההנאה</w:t>
      </w:r>
      <w:r>
        <w:rPr>
          <w:rtl w:val="true"/>
        </w:rPr>
        <w:t xml:space="preserve">- </w:t>
      </w:r>
      <w:r>
        <w:rPr>
          <w:rtl w:val="true"/>
        </w:rPr>
        <w:t>יש מי שמשלם אחרי שאוכל בבית חבירו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6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מסתבר</w:t>
      </w:r>
      <w:r>
        <w:rPr>
          <w:rtl w:val="true"/>
        </w:rPr>
        <w:t xml:space="preserve">, </w:t>
      </w:r>
      <w:r>
        <w:rPr>
          <w:rtl w:val="true"/>
        </w:rPr>
        <w:t>אבל נראה לי שיש אפשרות לדחות</w:t>
      </w:r>
      <w:r>
        <w:rPr>
          <w:rtl w:val="true"/>
        </w:rPr>
        <w:t xml:space="preserve">. </w:t>
      </w:r>
      <w:r>
        <w:rPr>
          <w:rtl w:val="true"/>
        </w:rPr>
        <w:t>נראה שיש דרכים שונים לדון בהיזק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נוכל לומר ששינה בבית נחשב היזק</w:t>
      </w:r>
      <w:r>
        <w:rPr>
          <w:rtl w:val="true"/>
        </w:rPr>
        <w:t xml:space="preserve">, </w:t>
      </w:r>
      <w:r>
        <w:rPr>
          <w:rtl w:val="true"/>
        </w:rPr>
        <w:t>כיון שבין הכל</w:t>
      </w:r>
      <w:r>
        <w:rPr>
          <w:rtl w:val="true"/>
        </w:rPr>
        <w:t xml:space="preserve">, </w:t>
      </w:r>
      <w:r>
        <w:rPr>
          <w:rtl w:val="true"/>
        </w:rPr>
        <w:t>כיון שרוב בתים הם עומדים לתשמיש</w:t>
      </w:r>
      <w:r>
        <w:rPr>
          <w:rtl w:val="true"/>
        </w:rPr>
        <w:t xml:space="preserve">, </w:t>
      </w:r>
      <w:r>
        <w:rPr>
          <w:rtl w:val="true"/>
        </w:rPr>
        <w:t>יש הפסד</w:t>
      </w:r>
      <w:r>
        <w:rPr>
          <w:rtl w:val="true"/>
        </w:rPr>
        <w:t xml:space="preserve">. </w:t>
      </w:r>
      <w:r>
        <w:rPr>
          <w:rtl w:val="true"/>
        </w:rPr>
        <w:t>בדרך כלל</w:t>
      </w:r>
      <w:r>
        <w:rPr>
          <w:rtl w:val="true"/>
        </w:rPr>
        <w:t xml:space="preserve">, </w:t>
      </w:r>
      <w:r>
        <w:rPr>
          <w:rtl w:val="true"/>
        </w:rPr>
        <w:t>לא מיוחס די לאותו רעה כדי לחייב עליו</w:t>
      </w:r>
      <w:r>
        <w:rPr>
          <w:rtl w:val="true"/>
        </w:rPr>
        <w:t xml:space="preserve">, </w:t>
      </w:r>
      <w:r>
        <w:rPr>
          <w:rtl w:val="true"/>
        </w:rPr>
        <w:t>שבין יחסו לאותו רע</w:t>
      </w:r>
      <w:r>
        <w:rPr>
          <w:rtl w:val="true"/>
        </w:rPr>
        <w:t xml:space="preserve">, </w:t>
      </w:r>
      <w:r>
        <w:rPr>
          <w:rtl w:val="true"/>
        </w:rPr>
        <w:t>נמצא שרק עשה רע קטן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כיון שעשה אותו באופן שהוא מאד מיוחס לו</w:t>
      </w:r>
      <w:r>
        <w:rPr>
          <w:rtl w:val="true"/>
        </w:rPr>
        <w:t xml:space="preserve">, </w:t>
      </w:r>
      <w:r>
        <w:rPr>
          <w:rtl w:val="true"/>
        </w:rPr>
        <w:t>בין יחסו לרע</w:t>
      </w:r>
      <w:r>
        <w:rPr>
          <w:rtl w:val="true"/>
        </w:rPr>
        <w:t xml:space="preserve">, </w:t>
      </w:r>
      <w:r>
        <w:rPr>
          <w:rtl w:val="true"/>
        </w:rPr>
        <w:t>הרי הוא חייב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6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על“ע</w:t>
      </w:r>
      <w:r>
        <w:rPr>
          <w:rtl w:val="true"/>
        </w:rPr>
        <w:t xml:space="preserve">, </w:t>
      </w:r>
      <w:r>
        <w:rPr>
          <w:rtl w:val="true"/>
        </w:rPr>
        <w:t xml:space="preserve">שבארנו שצריך להיות שגמ’ כבר ידע חידוש כעין זה </w:t>
      </w:r>
      <w:r>
        <w:rPr>
          <w:rtl w:val="true"/>
        </w:rPr>
        <w:t>(</w:t>
      </w:r>
      <w:r>
        <w:rPr>
          <w:rtl w:val="true"/>
        </w:rPr>
        <w:t>ע“ש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שיש יותר חידוש כאן</w:t>
      </w:r>
      <w:r>
        <w:rPr>
          <w:rtl w:val="true"/>
        </w:rPr>
        <w:t xml:space="preserve">. </w:t>
      </w:r>
      <w:r>
        <w:rPr>
          <w:rtl w:val="true"/>
        </w:rPr>
        <w:t>ע“ש</w:t>
      </w:r>
      <w:r>
        <w:rPr>
          <w:rtl w:val="true"/>
        </w:rPr>
        <w:t xml:space="preserve">, </w:t>
      </w:r>
      <w:r>
        <w:rPr>
          <w:rtl w:val="true"/>
        </w:rPr>
        <w:t>ועיין במה שנכתב כאן בע“ה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7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עדיין יכול לחלק לומר שכאן נחשב מעשה אחד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שאינו מעשה אחד די לפטור מחיוב תשלומים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7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אפשר לומר שלשון של גמ’ זה הוא רק אגב לשון גמ’ בק’ שלפני זה</w:t>
      </w:r>
      <w:r>
        <w:rPr>
          <w:rtl w:val="true"/>
        </w:rPr>
        <w:t xml:space="preserve">, </w:t>
      </w:r>
      <w:r>
        <w:rPr>
          <w:rtl w:val="true"/>
        </w:rPr>
        <w:t>שאמר לשון קנין</w:t>
      </w:r>
      <w:r>
        <w:rPr>
          <w:rtl w:val="true"/>
        </w:rPr>
        <w:t xml:space="preserve">. </w:t>
      </w:r>
      <w:r>
        <w:rPr>
          <w:rtl w:val="true"/>
        </w:rPr>
        <w:t>אולי זה טוב יותר אם מצרפים אותו עם מה שדחינו למעלה</w:t>
      </w:r>
      <w:r>
        <w:rPr>
          <w:rtl w:val="true"/>
        </w:rPr>
        <w:t>.</w:t>
      </w:r>
    </w:p>
  </w:footnote>
  <w:footnote w:id="17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ודע שכיון שכן</w:t>
      </w:r>
      <w:r>
        <w:rPr>
          <w:rtl w:val="true"/>
        </w:rPr>
        <w:t xml:space="preserve">, </w:t>
      </w:r>
      <w:r>
        <w:rPr>
          <w:rtl w:val="true"/>
        </w:rPr>
        <w:t>לפי ריש לקיש</w:t>
      </w:r>
      <w:r>
        <w:rPr>
          <w:rtl w:val="true"/>
        </w:rPr>
        <w:t xml:space="preserve">, </w:t>
      </w:r>
      <w:r>
        <w:rPr>
          <w:rtl w:val="true"/>
        </w:rPr>
        <w:t>שקנינים אלו הם מדרבנן</w:t>
      </w:r>
      <w:r>
        <w:rPr>
          <w:rtl w:val="true"/>
        </w:rPr>
        <w:t xml:space="preserve">, </w:t>
      </w:r>
      <w:r>
        <w:rPr>
          <w:rtl w:val="true"/>
        </w:rPr>
        <w:t>היה נראה לומר שרבנן לא תקנו אותו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רבנן תקנו משיכה והגבהה וכדו’ בתקנה אחת</w:t>
      </w:r>
      <w:r>
        <w:rPr>
          <w:rtl w:val="true"/>
        </w:rPr>
        <w:t xml:space="preserve">, </w:t>
      </w:r>
      <w:r>
        <w:rPr>
          <w:rtl w:val="true"/>
        </w:rPr>
        <w:t>דהיינו דברים שמראים בעלות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ממילא</w:t>
      </w:r>
      <w:r>
        <w:rPr>
          <w:rtl w:val="true"/>
        </w:rPr>
        <w:t xml:space="preserve">, </w:t>
      </w:r>
      <w:r>
        <w:rPr>
          <w:rtl w:val="true"/>
        </w:rPr>
        <w:t>כל דבר שמראה בעלות יעשה כן</w:t>
      </w:r>
      <w:r>
        <w:rPr>
          <w:rtl w:val="true"/>
        </w:rPr>
        <w:t xml:space="preserve">. </w:t>
      </w:r>
      <w:r>
        <w:rPr>
          <w:rtl w:val="true"/>
        </w:rPr>
        <w:t>ויש להעיר שלא כל כך פשוט שזה מראה בעלות</w:t>
      </w:r>
      <w:r>
        <w:rPr>
          <w:rtl w:val="true"/>
        </w:rPr>
        <w:t xml:space="preserve">, </w:t>
      </w:r>
      <w:r>
        <w:rPr>
          <w:rtl w:val="true"/>
        </w:rPr>
        <w:t>שבזמן שבני אדם רואים הבעלות</w:t>
      </w:r>
      <w:r>
        <w:rPr>
          <w:rtl w:val="true"/>
        </w:rPr>
        <w:t xml:space="preserve">, </w:t>
      </w:r>
      <w:r>
        <w:rPr>
          <w:rtl w:val="true"/>
        </w:rPr>
        <w:t>אין החפץ עוד בעולם</w:t>
      </w:r>
      <w:r>
        <w:rPr>
          <w:rtl w:val="true"/>
        </w:rPr>
        <w:t xml:space="preserve">. </w:t>
      </w:r>
      <w:r>
        <w:rPr>
          <w:rtl w:val="true"/>
        </w:rPr>
        <w:t>אולי צריכים שיחשבו על החפץ להיות שלו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7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בתוך דברים שחייב בהם תרומה מדאו’</w:t>
      </w:r>
      <w:r>
        <w:rPr>
          <w:rtl w:val="true"/>
        </w:rPr>
        <w:t xml:space="preserve">, </w:t>
      </w:r>
      <w:r>
        <w:rPr>
          <w:rtl w:val="true"/>
        </w:rPr>
        <w:t>אולי רק נמצא קליות של חיטין או פירורים של פת</w:t>
      </w:r>
      <w:r>
        <w:rPr>
          <w:rtl w:val="true"/>
        </w:rPr>
        <w:t>.</w:t>
      </w:r>
    </w:p>
  </w:footnote>
  <w:footnote w:id="17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להגדיר עדיין מה בתוך גניבה</w:t>
      </w:r>
      <w:r>
        <w:rPr>
          <w:rtl w:val="true"/>
        </w:rPr>
        <w:t xml:space="preserve">. </w:t>
      </w:r>
      <w:r>
        <w:rPr>
          <w:rtl w:val="true"/>
        </w:rPr>
        <w:t xml:space="preserve">אם צריך להיות גם היזק </w:t>
      </w:r>
      <w:r>
        <w:rPr>
          <w:rtl w:val="true"/>
        </w:rPr>
        <w:t>(</w:t>
      </w:r>
      <w:r>
        <w:rPr>
          <w:rtl w:val="true"/>
        </w:rPr>
        <w:t>ובגניבה רגילה יש היזק</w:t>
      </w:r>
      <w:r>
        <w:rPr>
          <w:rtl w:val="true"/>
        </w:rPr>
        <w:t xml:space="preserve">, </w:t>
      </w:r>
      <w:r>
        <w:rPr>
          <w:rtl w:val="true"/>
        </w:rPr>
        <w:t>כיון שנוטל אותו מרשות שלו</w:t>
      </w:r>
      <w:r>
        <w:rPr>
          <w:rtl w:val="true"/>
        </w:rPr>
        <w:t xml:space="preserve">), </w:t>
      </w:r>
      <w:r>
        <w:rPr>
          <w:rtl w:val="true"/>
        </w:rPr>
        <w:t>לא כל כך פשוט שזה נחשב גניבה</w:t>
      </w:r>
      <w:r>
        <w:rPr>
          <w:rtl w:val="true"/>
        </w:rPr>
        <w:t xml:space="preserve">, </w:t>
      </w:r>
      <w:r>
        <w:rPr>
          <w:rtl w:val="true"/>
        </w:rPr>
        <w:t>שלא מרחיק אותו ממנו כל כך</w:t>
      </w:r>
      <w:r>
        <w:rPr>
          <w:rtl w:val="true"/>
        </w:rPr>
        <w:t xml:space="preserve">. </w:t>
      </w:r>
      <w:r>
        <w:rPr>
          <w:rtl w:val="true"/>
        </w:rPr>
        <w:t>וצריך לחשוב</w:t>
      </w:r>
      <w:r>
        <w:rPr>
          <w:rtl w:val="true"/>
        </w:rPr>
        <w:t>.</w:t>
      </w:r>
    </w:p>
  </w:footnote>
  <w:footnote w:id="17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ע’ במה שכתבנו לעיל </w:t>
      </w:r>
      <w:r>
        <w:rPr>
          <w:rtl w:val="true"/>
        </w:rPr>
        <w:t>(</w:t>
      </w:r>
      <w:r>
        <w:rPr>
          <w:rtl w:val="true"/>
        </w:rPr>
        <w:t>למטה</w:t>
      </w:r>
      <w:r>
        <w:rPr>
          <w:rtl w:val="true"/>
        </w:rPr>
        <w:t xml:space="preserve">), </w:t>
      </w:r>
      <w:r>
        <w:rPr>
          <w:rtl w:val="true"/>
        </w:rPr>
        <w:t>שלכאו’ כאן החיוב יהיה מחמת ההיזק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7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יש לדון אם זה תלוי כמה עמוק הוא בתוך בית הבליעה או בדבר אחר</w:t>
      </w:r>
      <w:r>
        <w:rPr>
          <w:rtl w:val="true"/>
        </w:rPr>
        <w:t>. 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אפשר שיש מקומות בגרונו שמוכרחים לבלוע כשדבר ניתן עליהם</w:t>
      </w:r>
      <w:r>
        <w:rPr>
          <w:rtl w:val="true"/>
        </w:rPr>
        <w:t xml:space="preserve">. </w:t>
      </w:r>
      <w:r>
        <w:rPr>
          <w:rtl w:val="true"/>
        </w:rPr>
        <w:t>לא מוכרח שמקומות אלו הם בתחתית גרונו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</w:footnote>
  <w:footnote w:id="17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קשה</w:t>
      </w:r>
      <w:r>
        <w:rPr>
          <w:rtl w:val="true"/>
        </w:rPr>
        <w:t xml:space="preserve">, </w:t>
      </w:r>
      <w:r>
        <w:rPr>
          <w:rtl w:val="true"/>
        </w:rPr>
        <w:t>שאז משמע שבשאר ציורי גמ’</w:t>
      </w:r>
      <w:r>
        <w:rPr>
          <w:rtl w:val="true"/>
        </w:rPr>
        <w:t xml:space="preserve">, </w:t>
      </w:r>
      <w:r>
        <w:rPr>
          <w:rtl w:val="true"/>
        </w:rPr>
        <w:t>שלא הקשה כן</w:t>
      </w:r>
      <w:r>
        <w:rPr>
          <w:rtl w:val="true"/>
        </w:rPr>
        <w:t xml:space="preserve">, </w:t>
      </w:r>
      <w:r>
        <w:rPr>
          <w:rtl w:val="true"/>
        </w:rPr>
        <w:t>אלא שכבר היזק אותו</w:t>
      </w:r>
      <w:r>
        <w:rPr>
          <w:rtl w:val="true"/>
        </w:rPr>
        <w:t xml:space="preserve">, </w:t>
      </w:r>
      <w:r>
        <w:rPr>
          <w:rtl w:val="true"/>
        </w:rPr>
        <w:t>הוא שווה כלום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אין חיוב הנאה</w:t>
      </w:r>
      <w:r>
        <w:rPr>
          <w:rtl w:val="true"/>
        </w:rPr>
        <w:t xml:space="preserve">. </w:t>
      </w:r>
      <w:r>
        <w:rPr>
          <w:rtl w:val="true"/>
        </w:rPr>
        <w:t>אולי אף שם רצה לומר אותו דבר</w:t>
      </w:r>
      <w:r>
        <w:rPr>
          <w:rtl w:val="true"/>
        </w:rPr>
        <w:t xml:space="preserve">, </w:t>
      </w:r>
      <w:r>
        <w:rPr>
          <w:rtl w:val="true"/>
        </w:rPr>
        <w:t>ומה שמשתנה הוא רק איך הגיע להיות לא שווה כלום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מהו הצד שזה יחלק</w:t>
      </w:r>
      <w:r>
        <w:rPr>
          <w:rtl w:val="true"/>
        </w:rPr>
        <w:t xml:space="preserve">, </w:t>
      </w:r>
      <w:r>
        <w:rPr>
          <w:rtl w:val="true"/>
        </w:rPr>
        <w:t>שגמ’ אמר תי’ ושוב הקשה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</w:t>
      </w:r>
    </w:p>
  </w:footnote>
  <w:footnote w:id="17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בביאור חיוב ההנאה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ותוס’ כותבים שחייב על הנאת גרונו ומעיו</w:t>
      </w:r>
      <w:r>
        <w:rPr>
          <w:rtl w:val="true"/>
        </w:rPr>
        <w:t xml:space="preserve">. </w:t>
      </w:r>
      <w:r>
        <w:rPr>
          <w:rtl w:val="true"/>
        </w:rPr>
        <w:t>משמע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שהפטור </w:t>
      </w:r>
      <w:r>
        <w:rPr>
          <w:rtl w:val="true"/>
        </w:rPr>
        <w:t>(</w:t>
      </w:r>
      <w:r>
        <w:rPr>
          <w:rtl w:val="true"/>
        </w:rPr>
        <w:t>הנפקא מינא</w:t>
      </w:r>
      <w:r>
        <w:rPr>
          <w:rtl w:val="true"/>
        </w:rPr>
        <w:t xml:space="preserve">) </w:t>
      </w:r>
      <w:r>
        <w:rPr>
          <w:rtl w:val="true"/>
        </w:rPr>
        <w:t>יהיה על הנאת גרונו ומעיו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נמצא שצריכים לומר או שפטור כיון שהוא בתוך אותו מעשה</w:t>
      </w:r>
      <w:r>
        <w:rPr>
          <w:rtl w:val="true"/>
        </w:rPr>
        <w:t xml:space="preserve">, </w:t>
      </w:r>
      <w:r>
        <w:rPr>
          <w:rtl w:val="true"/>
        </w:rPr>
        <w:t>או שזמן של אכילה שמחייב מיתה נמשך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 מהו הנאת מעיים</w:t>
      </w:r>
      <w:r>
        <w:rPr>
          <w:rtl w:val="true"/>
        </w:rPr>
        <w:t xml:space="preserve">, </w:t>
      </w:r>
      <w:r>
        <w:rPr>
          <w:rtl w:val="true"/>
        </w:rPr>
        <w:t>שאולי הוא רק נתינתו לתוך מעיו</w:t>
      </w:r>
      <w:r>
        <w:rPr>
          <w:rtl w:val="true"/>
        </w:rPr>
        <w:t xml:space="preserve">, </w:t>
      </w:r>
      <w:r>
        <w:rPr>
          <w:rtl w:val="true"/>
        </w:rPr>
        <w:t>ואז קורה ביד</w:t>
      </w:r>
      <w:r>
        <w:rPr>
          <w:rtl w:val="true"/>
        </w:rPr>
        <w:t xml:space="preserve">, </w:t>
      </w:r>
      <w:r>
        <w:rPr>
          <w:rtl w:val="true"/>
        </w:rPr>
        <w:t>ואז אין כל כך חידוש לומר שנמשך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אפשר שהוא קרוה באותו זמן של הנאת גרונו</w:t>
      </w:r>
      <w:r>
        <w:rPr>
          <w:rtl w:val="true"/>
        </w:rPr>
        <w:t xml:space="preserve">, </w:t>
      </w:r>
      <w:r>
        <w:rPr>
          <w:rtl w:val="true"/>
        </w:rPr>
        <w:t>שיש לומר שההנאה בא ממה שנותן מזה לזה</w:t>
      </w:r>
      <w:r>
        <w:rPr>
          <w:rtl w:val="true"/>
        </w:rPr>
        <w:t xml:space="preserve">, </w:t>
      </w:r>
      <w:r>
        <w:rPr>
          <w:rtl w:val="true"/>
        </w:rPr>
        <w:t>שהגרון נהנה ממה שאין בו מזון והמעיים נהנים ממה שיש בהם מזון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ממש קרים בב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ותח’</w:t>
      </w:r>
      <w:r>
        <w:rPr>
          <w:rtl w:val="true"/>
        </w:rPr>
        <w:t>.</w:t>
      </w:r>
    </w:p>
  </w:footnote>
  <w:footnote w:id="17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יש לדון אם חייב אם שתה שמן</w:t>
      </w:r>
      <w:r>
        <w:rPr>
          <w:rtl w:val="true"/>
        </w:rPr>
        <w:t xml:space="preserve">, </w:t>
      </w:r>
      <w:r>
        <w:rPr>
          <w:rtl w:val="true"/>
        </w:rPr>
        <w:t>שאינו כדרך אכילתו כל כך</w:t>
      </w:r>
      <w:r>
        <w:rPr>
          <w:rtl w:val="true"/>
        </w:rPr>
        <w:t>.</w:t>
      </w:r>
    </w:p>
  </w:footnote>
  <w:footnote w:id="18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משמע שהסיבה לומר כפשט זה</w:t>
      </w:r>
      <w:r>
        <w:rPr>
          <w:rtl w:val="true"/>
        </w:rPr>
        <w:t xml:space="preserve">, </w:t>
      </w:r>
      <w:r>
        <w:rPr>
          <w:rtl w:val="true"/>
        </w:rPr>
        <w:t>ולא כפשט ראשון</w:t>
      </w:r>
      <w:r>
        <w:rPr>
          <w:rtl w:val="true"/>
        </w:rPr>
        <w:t xml:space="preserve">, </w:t>
      </w:r>
      <w:r>
        <w:rPr>
          <w:rtl w:val="true"/>
        </w:rPr>
        <w:t>הוא שאין זה דוחק כ“כ גדול</w:t>
      </w:r>
      <w:r>
        <w:rPr>
          <w:rtl w:val="true"/>
        </w:rPr>
        <w:t xml:space="preserve">. </w:t>
      </w:r>
      <w:r>
        <w:rPr>
          <w:rtl w:val="true"/>
        </w:rPr>
        <w:t xml:space="preserve">דוחק הוא לומר שמיירי בציור שנתן אותו לתוך הפה של חברו עד כדי שלא קל לו להחזיר אותו </w:t>
      </w:r>
      <w:r>
        <w:rPr>
          <w:rtl w:val="true"/>
        </w:rPr>
        <w:t>(</w:t>
      </w:r>
      <w:r>
        <w:rPr>
          <w:rtl w:val="true"/>
        </w:rPr>
        <w:t>אולי קשה שיתן אותו כל כך תכוף ואולי קשה שיכוון אותו לשם</w:t>
      </w:r>
      <w:r>
        <w:rPr>
          <w:rtl w:val="true"/>
        </w:rPr>
        <w:t xml:space="preserve">, </w:t>
      </w:r>
      <w:r>
        <w:rPr>
          <w:rtl w:val="true"/>
        </w:rPr>
        <w:t>ולא לפנים ממנו ולא חוץ ממנו</w:t>
      </w:r>
      <w:r>
        <w:rPr>
          <w:rtl w:val="true"/>
        </w:rPr>
        <w:t xml:space="preserve">, </w:t>
      </w:r>
      <w:r>
        <w:rPr>
          <w:rtl w:val="true"/>
        </w:rPr>
        <w:t>ובפרט כיון שמסתבר שלא מקפיד התוחב איפה נתון המזון</w:t>
      </w:r>
      <w:r>
        <w:rPr>
          <w:rtl w:val="true"/>
        </w:rPr>
        <w:t xml:space="preserve">), </w:t>
      </w:r>
      <w:r>
        <w:rPr>
          <w:rtl w:val="true"/>
        </w:rPr>
        <w:t>ואז יותר קל להניח שנתן לו משקין של תרומה</w:t>
      </w:r>
      <w:r>
        <w:rPr>
          <w:rtl w:val="true"/>
        </w:rPr>
        <w:t xml:space="preserve">. 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אמר כן תי’ ראשון</w:t>
      </w:r>
      <w:r>
        <w:rPr>
          <w:rtl w:val="true"/>
        </w:rPr>
        <w:t xml:space="preserve">. </w:t>
      </w:r>
      <w:r>
        <w:rPr>
          <w:rtl w:val="true"/>
        </w:rPr>
        <w:t xml:space="preserve">אפשר שרצה להמשיך על פי התירוצים שאמר לעיל </w:t>
      </w:r>
      <w:r>
        <w:rPr>
          <w:rtl w:val="true"/>
        </w:rPr>
        <w:t>(</w:t>
      </w:r>
      <w:r>
        <w:rPr>
          <w:rtl w:val="true"/>
        </w:rPr>
        <w:t>יש לדון למה</w:t>
      </w:r>
      <w:r>
        <w:rPr>
          <w:rtl w:val="true"/>
        </w:rPr>
        <w:t xml:space="preserve">), </w:t>
      </w:r>
      <w:r>
        <w:rPr>
          <w:rtl w:val="true"/>
        </w:rPr>
        <w:t xml:space="preserve">ומה שאמר הוא יותר דומה </w:t>
      </w:r>
      <w:r>
        <w:rPr>
          <w:rtl w:val="true"/>
        </w:rPr>
        <w:t>(</w:t>
      </w:r>
      <w:r>
        <w:rPr>
          <w:rtl w:val="true"/>
        </w:rPr>
        <w:t>יש לדון בזה</w:t>
      </w:r>
      <w:r>
        <w:rPr>
          <w:rtl w:val="true"/>
        </w:rPr>
        <w:t xml:space="preserve">). 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לולי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היה נראה לומר שגמ’ נותן כל תירוץ שמוצא</w:t>
      </w:r>
      <w:r>
        <w:rPr>
          <w:rtl w:val="true"/>
        </w:rPr>
        <w:t xml:space="preserve">, </w:t>
      </w:r>
      <w:r>
        <w:rPr>
          <w:rtl w:val="true"/>
        </w:rPr>
        <w:t>אף שכולם טובים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>שקשה למה יכתוב את השני כיון שכבר יש ראשון</w:t>
      </w:r>
      <w:r>
        <w:rPr>
          <w:rtl w:val="true"/>
        </w:rPr>
        <w:t xml:space="preserve">. </w:t>
      </w:r>
      <w:r>
        <w:rPr>
          <w:rtl w:val="true"/>
        </w:rPr>
        <w:t>אולי זה בכלל ”יגדיל תורה ויאדיר</w:t>
      </w:r>
      <w:r>
        <w:rPr>
          <w:rtl w:val="true"/>
        </w:rPr>
        <w:t xml:space="preserve">,“ </w:t>
      </w:r>
      <w:r>
        <w:rPr>
          <w:rtl w:val="true"/>
        </w:rPr>
        <w:t>שמצאנו שלפעמים ראשונים אומרים</w:t>
      </w:r>
      <w:r>
        <w:rPr>
          <w:rtl w:val="true"/>
        </w:rPr>
        <w:t>. (</w:t>
      </w:r>
      <w:r>
        <w:rPr>
          <w:rtl w:val="true"/>
        </w:rPr>
        <w:t>כעי“ז</w:t>
      </w:r>
      <w:r>
        <w:rPr>
          <w:rtl w:val="true"/>
        </w:rPr>
        <w:t xml:space="preserve">, </w:t>
      </w:r>
      <w:r>
        <w:rPr>
          <w:rtl w:val="true"/>
        </w:rPr>
        <w:t>ע’ בגמ’ נדה</w:t>
      </w:r>
      <w:r>
        <w:rPr>
          <w:rtl w:val="true"/>
        </w:rPr>
        <w:t xml:space="preserve">, </w:t>
      </w:r>
      <w:r>
        <w:rPr>
          <w:rtl w:val="true"/>
        </w:rPr>
        <w:t>שמזכיר שלכן מנה תורה שני סימני דגים</w:t>
      </w:r>
      <w:r>
        <w:rPr>
          <w:rtl w:val="true"/>
        </w:rPr>
        <w:t xml:space="preserve">, </w:t>
      </w:r>
      <w:r>
        <w:rPr>
          <w:rtl w:val="true"/>
        </w:rPr>
        <w:t>אף שרק צריכים לדעת אחד מהם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עיין שם בשי“ח ש“י</w:t>
      </w:r>
      <w:r>
        <w:rPr>
          <w:rtl w:val="true"/>
        </w:rPr>
        <w:t xml:space="preserve">, </w:t>
      </w:r>
      <w:r>
        <w:rPr>
          <w:rtl w:val="true"/>
        </w:rPr>
        <w:t xml:space="preserve">שבארנו שנוכל לומר שאותו גמ’ רק מכוון לומר שה’ רוצה להרבות מצוות </w:t>
      </w:r>
      <w:r>
        <w:rPr>
          <w:rtl w:val="true"/>
        </w:rPr>
        <w:t>(</w:t>
      </w:r>
      <w:r>
        <w:rPr>
          <w:rtl w:val="true"/>
        </w:rPr>
        <w:t>כמו גמ’ בסוף מכות</w:t>
      </w:r>
      <w:r>
        <w:rPr>
          <w:rtl w:val="true"/>
        </w:rPr>
        <w:t xml:space="preserve">), </w:t>
      </w:r>
      <w:r>
        <w:rPr>
          <w:rtl w:val="true"/>
        </w:rPr>
        <w:t>ואז נותן עוד מצווה של בדיקה לעוד סימן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שאינו ממש מצווה</w:t>
      </w:r>
      <w:r>
        <w:rPr>
          <w:rtl w:val="true"/>
        </w:rPr>
        <w:t xml:space="preserve">, </w:t>
      </w:r>
      <w:r>
        <w:rPr>
          <w:rtl w:val="true"/>
        </w:rPr>
        <w:t>אלא פרט בלאו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18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אומר שמיירי בציור שהתרומה שלו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לא צריכים כן</w:t>
      </w:r>
      <w:r>
        <w:rPr>
          <w:rtl w:val="true"/>
        </w:rPr>
        <w:t xml:space="preserve">, </w:t>
      </w:r>
      <w:r>
        <w:rPr>
          <w:rtl w:val="true"/>
        </w:rPr>
        <w:t>שיכול להיות חיוב ממון מן התרומה</w:t>
      </w:r>
      <w:r>
        <w:rPr>
          <w:rtl w:val="true"/>
        </w:rPr>
        <w:t xml:space="preserve">; </w:t>
      </w:r>
      <w:r>
        <w:rPr>
          <w:rtl w:val="true"/>
        </w:rPr>
        <w:t>הכוונה היא רק שיש חיוב אחר</w:t>
      </w:r>
      <w:r>
        <w:rPr>
          <w:rtl w:val="true"/>
        </w:rPr>
        <w:t xml:space="preserve">, </w:t>
      </w:r>
      <w:r>
        <w:rPr>
          <w:rtl w:val="true"/>
        </w:rPr>
        <w:t>ובפטור אותו חיוב חולקים אביי ורבא</w:t>
      </w:r>
      <w:r>
        <w:rPr>
          <w:rtl w:val="true"/>
        </w:rPr>
        <w:t>.</w:t>
      </w:r>
    </w:p>
  </w:footnote>
  <w:footnote w:id="18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שהיה אפשר לומר שאז יהיה תלוי</w:t>
      </w:r>
      <w:r>
        <w:rPr>
          <w:rtl w:val="true"/>
        </w:rPr>
        <w:t xml:space="preserve">, </w:t>
      </w:r>
      <w:r>
        <w:rPr>
          <w:rtl w:val="true"/>
        </w:rPr>
        <w:t>על כל פנים ברוב נגד מוציא מחברו עליו הראיה</w:t>
      </w:r>
      <w:r>
        <w:rPr>
          <w:rtl w:val="true"/>
        </w:rPr>
        <w:t xml:space="preserve">, </w:t>
      </w:r>
      <w:r>
        <w:rPr>
          <w:rtl w:val="true"/>
        </w:rPr>
        <w:t>כיון שרוב זמנים אינם אותו זמן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>שאולי מסתבר שהוא באותו זמן</w:t>
      </w:r>
      <w:r>
        <w:rPr>
          <w:rtl w:val="true"/>
        </w:rPr>
        <w:t xml:space="preserve">, </w:t>
      </w:r>
      <w:r>
        <w:rPr>
          <w:rtl w:val="true"/>
        </w:rPr>
        <w:t>כיון שכך נראה</w:t>
      </w:r>
      <w:r>
        <w:rPr>
          <w:rtl w:val="true"/>
        </w:rPr>
        <w:t xml:space="preserve">.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יש לומר שר“א מתרץ אליבא דהלכתא</w:t>
      </w:r>
      <w:r>
        <w:rPr>
          <w:rtl w:val="true"/>
        </w:rPr>
        <w:t xml:space="preserve">, </w:t>
      </w:r>
      <w:r>
        <w:rPr>
          <w:rtl w:val="true"/>
        </w:rPr>
        <w:t>והוא שלא חוששים לרוב נגד מוציא מחברו עליו הראיה</w:t>
      </w:r>
      <w:r>
        <w:rPr>
          <w:rtl w:val="true"/>
        </w:rPr>
        <w:t xml:space="preserve">, </w:t>
      </w:r>
      <w:r>
        <w:rPr>
          <w:rtl w:val="true"/>
        </w:rPr>
        <w:t>וצריכים ראיה אחרת</w:t>
      </w:r>
      <w:r>
        <w:rPr>
          <w:rtl w:val="true"/>
        </w:rPr>
        <w:t>.</w:t>
      </w:r>
    </w:p>
  </w:footnote>
  <w:footnote w:id="18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ואגב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לפי תוס’</w:t>
      </w:r>
      <w:r>
        <w:rPr>
          <w:rtl w:val="true"/>
        </w:rPr>
        <w:t xml:space="preserve">, </w:t>
      </w:r>
      <w:r>
        <w:rPr>
          <w:rtl w:val="true"/>
        </w:rPr>
        <w:t>מה קורה אם לא בלע שיעור בזמן אחד</w:t>
      </w:r>
      <w:r>
        <w:rPr>
          <w:rtl w:val="true"/>
        </w:rPr>
        <w:t xml:space="preserve">, </w:t>
      </w:r>
      <w:r>
        <w:rPr>
          <w:rtl w:val="true"/>
        </w:rPr>
        <w:t>אם חייב מיתה כשבלע כל חלק</w:t>
      </w:r>
      <w:r>
        <w:rPr>
          <w:rtl w:val="true"/>
        </w:rPr>
        <w:t xml:space="preserve">, </w:t>
      </w:r>
      <w:r>
        <w:rPr>
          <w:rtl w:val="true"/>
        </w:rPr>
        <w:t xml:space="preserve">או בין כל הזמנים </w:t>
      </w:r>
      <w:r>
        <w:rPr>
          <w:rtl w:val="true"/>
        </w:rPr>
        <w:t>(</w:t>
      </w:r>
      <w:r>
        <w:rPr>
          <w:rtl w:val="true"/>
        </w:rPr>
        <w:t>דהיי’</w:t>
      </w:r>
      <w:r>
        <w:rPr>
          <w:rtl w:val="true"/>
        </w:rPr>
        <w:t xml:space="preserve">, </w:t>
      </w:r>
      <w:r>
        <w:rPr>
          <w:rtl w:val="true"/>
        </w:rPr>
        <w:t>שמתחיל מבליעה ראשונה ונמשך עד בליעה אחרונה</w:t>
      </w:r>
      <w:r>
        <w:rPr>
          <w:rtl w:val="true"/>
        </w:rPr>
        <w:t xml:space="preserve">), </w:t>
      </w:r>
      <w:r>
        <w:rPr>
          <w:rtl w:val="true"/>
        </w:rPr>
        <w:t>או רק באחרון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זה תלוי אם כוונת תוס’ הוא ששאר דברים אינם סיבה לחיוב או שכל מה שאינו סיבה אחרונה אינה סיבה חשובה או שרואים זמן חיוב</w:t>
      </w:r>
      <w:r>
        <w:rPr>
          <w:rtl w:val="true"/>
        </w:rPr>
        <w:t xml:space="preserve">, </w:t>
      </w:r>
      <w:r>
        <w:rPr>
          <w:rtl w:val="true"/>
        </w:rPr>
        <w:t>ולא זמן סיבת החיוב</w:t>
      </w:r>
      <w:r>
        <w:rPr>
          <w:rtl w:val="true"/>
        </w:rPr>
        <w:t xml:space="preserve">, </w:t>
      </w:r>
      <w:r>
        <w:rPr>
          <w:rtl w:val="true"/>
        </w:rPr>
        <w:t>והרי חיוב רק בא בגמר סיבתו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8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היה לו לגמ’ להזכיר כן</w:t>
      </w:r>
      <w:r>
        <w:rPr>
          <w:rtl w:val="true"/>
        </w:rPr>
        <w:t xml:space="preserve">. </w:t>
      </w:r>
      <w:r>
        <w:rPr>
          <w:rtl w:val="true"/>
        </w:rPr>
        <w:t>אני מסכים לקושיה</w:t>
      </w:r>
      <w:r>
        <w:rPr>
          <w:rtl w:val="true"/>
        </w:rPr>
        <w:t xml:space="preserve">, </w:t>
      </w:r>
      <w:r>
        <w:rPr>
          <w:rtl w:val="true"/>
        </w:rPr>
        <w:t>אבל תוס’</w:t>
      </w:r>
      <w:r>
        <w:rPr>
          <w:rtl w:val="true"/>
        </w:rPr>
        <w:t xml:space="preserve">, </w:t>
      </w:r>
      <w:r>
        <w:rPr>
          <w:rtl w:val="true"/>
        </w:rPr>
        <w:t>כנראה</w:t>
      </w:r>
      <w:r>
        <w:rPr>
          <w:rtl w:val="true"/>
        </w:rPr>
        <w:t xml:space="preserve">, </w:t>
      </w:r>
      <w:r>
        <w:rPr>
          <w:rtl w:val="true"/>
        </w:rPr>
        <w:t>לא מסכים</w:t>
      </w:r>
      <w:r>
        <w:rPr>
          <w:rtl w:val="true"/>
        </w:rPr>
        <w:t xml:space="preserve">, </w:t>
      </w:r>
      <w:r>
        <w:rPr>
          <w:rtl w:val="true"/>
        </w:rPr>
        <w:t>שהיה אפשר להקשות כן על מה שכ’ תוס’ בד“ה ואי דלא מצי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שאולי יש איזה סיבה להניח כן גבי תרומה </w:t>
      </w:r>
      <w:r>
        <w:rPr>
          <w:rtl w:val="true"/>
        </w:rPr>
        <w:t>(</w:t>
      </w:r>
      <w:r>
        <w:rPr>
          <w:rtl w:val="true"/>
        </w:rPr>
        <w:t>שבדרך כלל לא שווה כל כך</w:t>
      </w:r>
      <w:r>
        <w:rPr>
          <w:rtl w:val="true"/>
        </w:rPr>
        <w:t xml:space="preserve">) </w:t>
      </w:r>
      <w:r>
        <w:rPr>
          <w:rtl w:val="true"/>
        </w:rPr>
        <w:t>מלהניח כן גבי שיראים</w:t>
      </w:r>
      <w:r>
        <w:rPr>
          <w:rtl w:val="true"/>
        </w:rPr>
        <w:t xml:space="preserve">. </w:t>
      </w:r>
      <w:r>
        <w:rPr>
          <w:rtl w:val="true"/>
        </w:rPr>
        <w:t>דחוק לומר כן</w:t>
      </w:r>
      <w:r>
        <w:rPr>
          <w:rtl w:val="true"/>
        </w:rPr>
        <w:t xml:space="preserve">, </w:t>
      </w:r>
      <w:r>
        <w:rPr>
          <w:rtl w:val="true"/>
        </w:rPr>
        <w:t>שפשוט שיכול להיות תרומה ששווה יותר מפרוטה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ביאור למה מפרש</w:t>
      </w:r>
      <w:r>
        <w:rPr>
          <w:rtl w:val="true"/>
        </w:rPr>
        <w:t xml:space="preserve">, </w:t>
      </w:r>
      <w:r>
        <w:rPr>
          <w:rtl w:val="true"/>
        </w:rPr>
        <w:t>אבל כנראה לא צריך לפרש</w:t>
      </w:r>
      <w:r>
        <w:rPr>
          <w:rtl w:val="true"/>
        </w:rPr>
        <w:t>.</w:t>
      </w:r>
    </w:p>
  </w:footnote>
  <w:footnote w:id="18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למה אדם חייב על שום היזק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הוא מזיק בכל עת של ההיזק</w:t>
      </w:r>
      <w:r>
        <w:rPr>
          <w:rtl w:val="true"/>
        </w:rPr>
        <w:t xml:space="preserve">, </w:t>
      </w:r>
      <w:r>
        <w:rPr>
          <w:rtl w:val="true"/>
        </w:rPr>
        <w:t>ובכל עת הוא חייב פחות משווה פרוטה</w:t>
      </w:r>
      <w:r>
        <w:rPr>
          <w:rtl w:val="true"/>
        </w:rPr>
        <w:t xml:space="preserve">. </w:t>
      </w:r>
      <w:r>
        <w:rPr>
          <w:rtl w:val="true"/>
        </w:rPr>
        <w:t>יש לומר שכיון שהוא מעשה אחד</w:t>
      </w:r>
      <w:r>
        <w:rPr>
          <w:rtl w:val="true"/>
        </w:rPr>
        <w:t xml:space="preserve">, </w:t>
      </w:r>
      <w:r>
        <w:rPr>
          <w:rtl w:val="true"/>
        </w:rPr>
        <w:t>נחשב דבר אחד של פרוטה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שאולי יכולים לומר שכיון שיש הפסק במעשה אחד</w:t>
      </w:r>
      <w:r>
        <w:rPr>
          <w:rtl w:val="true"/>
        </w:rPr>
        <w:t xml:space="preserve">, </w:t>
      </w:r>
      <w:r>
        <w:rPr>
          <w:rtl w:val="true"/>
        </w:rPr>
        <w:t>כיון שיש זמן שבו לא חייב</w:t>
      </w:r>
      <w:r>
        <w:rPr>
          <w:rtl w:val="true"/>
        </w:rPr>
        <w:t xml:space="preserve">, </w:t>
      </w:r>
      <w:r>
        <w:rPr>
          <w:rtl w:val="true"/>
        </w:rPr>
        <w:t>לא מצטרף</w:t>
      </w:r>
      <w:r>
        <w:rPr>
          <w:rtl w:val="true"/>
        </w:rPr>
        <w:t xml:space="preserve">. </w:t>
      </w:r>
      <w:r>
        <w:rPr>
          <w:rtl w:val="true"/>
        </w:rPr>
        <w:t>אולי זה עושה שאין חלק שלפניו מצטרף עם חלק שלאחריו</w:t>
      </w:r>
      <w:r>
        <w:rPr>
          <w:rtl w:val="true"/>
        </w:rPr>
        <w:t xml:space="preserve">, </w:t>
      </w:r>
      <w:r>
        <w:rPr>
          <w:rtl w:val="true"/>
        </w:rPr>
        <w:t>ואולי זה אף לא עושה ששום חלק מצטרף</w:t>
      </w:r>
      <w:r>
        <w:rPr>
          <w:rtl w:val="true"/>
        </w:rPr>
        <w:t xml:space="preserve">, </w:t>
      </w:r>
      <w:r>
        <w:rPr>
          <w:rtl w:val="true"/>
        </w:rPr>
        <w:t>שקרק’ חשוב שמצרף אותם לא מצרף כל מה שיש לו אותו קרק’ חשוב</w:t>
      </w:r>
      <w:r>
        <w:rPr>
          <w:rtl w:val="true"/>
        </w:rPr>
        <w:t>. (</w:t>
      </w:r>
      <w:r>
        <w:rPr>
          <w:rtl w:val="true"/>
        </w:rPr>
        <w:t>לדוגמא</w:t>
      </w:r>
      <w:r>
        <w:rPr>
          <w:rtl w:val="true"/>
        </w:rPr>
        <w:t xml:space="preserve">, </w:t>
      </w:r>
      <w:r>
        <w:rPr>
          <w:rtl w:val="true"/>
        </w:rPr>
        <w:t>אם יש סוג של כל בני אדם חרדים</w:t>
      </w:r>
      <w:r>
        <w:rPr>
          <w:rtl w:val="true"/>
        </w:rPr>
        <w:t xml:space="preserve">, </w:t>
      </w:r>
      <w:r>
        <w:rPr>
          <w:rtl w:val="true"/>
        </w:rPr>
        <w:t>יש להם יחס חזק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יש חרדים שאינם בתוך אותו סוג</w:t>
      </w:r>
      <w:r>
        <w:rPr>
          <w:rtl w:val="true"/>
        </w:rPr>
        <w:t xml:space="preserve">, </w:t>
      </w:r>
      <w:r>
        <w:rPr>
          <w:rtl w:val="true"/>
        </w:rPr>
        <w:t>אין לבני אותו סוג יחס כל כך חזק</w:t>
      </w:r>
      <w:r>
        <w:rPr>
          <w:rtl w:val="true"/>
        </w:rPr>
        <w:t xml:space="preserve">, </w:t>
      </w:r>
      <w:r>
        <w:rPr>
          <w:rtl w:val="true"/>
        </w:rPr>
        <w:t>שאין יחסם תלויים בקרק’ חשוב שלהם</w:t>
      </w:r>
      <w:r>
        <w:rPr>
          <w:rtl w:val="true"/>
        </w:rPr>
        <w:t xml:space="preserve">, </w:t>
      </w:r>
      <w:r>
        <w:rPr>
          <w:rtl w:val="true"/>
        </w:rPr>
        <w:t>שאז היה כולל יותר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 בכל זה</w:t>
      </w:r>
      <w:r>
        <w:rPr>
          <w:rtl w:val="true"/>
        </w:rPr>
        <w:t xml:space="preserve">, </w:t>
      </w:r>
      <w:r>
        <w:rPr>
          <w:rtl w:val="true"/>
        </w:rPr>
        <w:t>שהיה נראה לומר שאדם מוחל על פחות משווה פרוטה רק לאחר קצת זמן</w:t>
      </w:r>
      <w:r>
        <w:rPr>
          <w:rtl w:val="true"/>
        </w:rPr>
        <w:t xml:space="preserve">, </w:t>
      </w:r>
      <w:r>
        <w:rPr>
          <w:rtl w:val="true"/>
        </w:rPr>
        <w:t>כיון שבאותו זמן כבר הגיע היזק אחר</w:t>
      </w:r>
      <w:r>
        <w:rPr>
          <w:rtl w:val="true"/>
        </w:rPr>
        <w:t xml:space="preserve">, </w:t>
      </w:r>
      <w:r>
        <w:rPr>
          <w:rtl w:val="true"/>
        </w:rPr>
        <w:t>לא מוחל כלל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 מה קורה אם מזיק חפץ זה</w:t>
      </w:r>
      <w:r>
        <w:rPr>
          <w:rtl w:val="true"/>
        </w:rPr>
        <w:t xml:space="preserve">, </w:t>
      </w:r>
      <w:r>
        <w:rPr>
          <w:rtl w:val="true"/>
        </w:rPr>
        <w:t>ושוב חפץ אחר</w:t>
      </w:r>
      <w:r>
        <w:rPr>
          <w:rtl w:val="true"/>
        </w:rPr>
        <w:t xml:space="preserve">. </w:t>
      </w:r>
      <w:r>
        <w:rPr>
          <w:rtl w:val="true"/>
        </w:rPr>
        <w:t>כמו“כ</w:t>
      </w:r>
      <w:r>
        <w:rPr>
          <w:rtl w:val="true"/>
        </w:rPr>
        <w:t xml:space="preserve">, </w:t>
      </w:r>
      <w:r>
        <w:rPr>
          <w:rtl w:val="true"/>
        </w:rPr>
        <w:t>יש לדון מה יקרה אם אחר אז הזיק חפץ שלו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לא נראה כן</w:t>
      </w:r>
      <w:r>
        <w:rPr>
          <w:rtl w:val="true"/>
        </w:rPr>
        <w:t xml:space="preserve">, </w:t>
      </w:r>
      <w:r>
        <w:rPr>
          <w:rtl w:val="true"/>
        </w:rPr>
        <w:t>כיון שלא נראה שצריך להבין ולחשוב</w:t>
      </w:r>
      <w:r>
        <w:rPr>
          <w:rtl w:val="true"/>
        </w:rPr>
        <w:t xml:space="preserve">, </w:t>
      </w:r>
      <w:r>
        <w:rPr>
          <w:rtl w:val="true"/>
        </w:rPr>
        <w:t>שלכאו’ זה נעשה ממילא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יש לדון</w:t>
      </w:r>
      <w:r>
        <w:rPr>
          <w:rtl w:val="true"/>
        </w:rPr>
        <w:t xml:space="preserve">, </w:t>
      </w:r>
      <w:r>
        <w:rPr>
          <w:rtl w:val="true"/>
        </w:rPr>
        <w:t>שאולי נעשה ממילא כיון שפשוט מה היה רוצה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לא פשוט אם מיד אחריו בא היזק הראוי לצרף עמו</w:t>
      </w:r>
      <w:r>
        <w:rPr>
          <w:rtl w:val="true"/>
        </w:rPr>
        <w:t>. (</w:t>
      </w:r>
      <w:r>
        <w:rPr>
          <w:rtl w:val="true"/>
        </w:rPr>
        <w:t>נמצא שמה שלא היה יודע באותו זמן בא לתוך החשבון כשפוטרים דבר על פי אומד דעתו</w:t>
      </w:r>
      <w:r>
        <w:rPr>
          <w:rtl w:val="true"/>
        </w:rPr>
        <w:t xml:space="preserve">. </w:t>
      </w:r>
      <w:r>
        <w:rPr>
          <w:rtl w:val="true"/>
        </w:rPr>
        <w:t>זה מעניין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אף זה צריך להגדיר</w:t>
      </w:r>
      <w:r>
        <w:rPr>
          <w:rtl w:val="true"/>
        </w:rPr>
        <w:t xml:space="preserve">, </w:t>
      </w:r>
      <w:r>
        <w:rPr>
          <w:rtl w:val="true"/>
        </w:rPr>
        <w:t>שאז מה קורה אם לא בא מיד אחריו</w:t>
      </w:r>
      <w:r>
        <w:rPr>
          <w:rtl w:val="true"/>
        </w:rPr>
        <w:t xml:space="preserve">, </w:t>
      </w:r>
      <w:r>
        <w:rPr>
          <w:rtl w:val="true"/>
        </w:rPr>
        <w:t>אלא הרבה זמן לאחריו</w:t>
      </w:r>
      <w:r>
        <w:rPr>
          <w:rtl w:val="true"/>
        </w:rPr>
        <w:t xml:space="preserve">, </w:t>
      </w:r>
      <w:r>
        <w:rPr>
          <w:rtl w:val="true"/>
        </w:rPr>
        <w:t>שלכאו’ יש אותו סיבה ואותו פשיטות שם</w:t>
      </w:r>
      <w:r>
        <w:rPr>
          <w:rtl w:val="true"/>
        </w:rPr>
        <w:t xml:space="preserve">. </w:t>
      </w:r>
      <w:r>
        <w:rPr>
          <w:rtl w:val="true"/>
        </w:rPr>
        <w:t>וצריך לחשוב על זה</w:t>
      </w:r>
      <w:r>
        <w:rPr>
          <w:rtl w:val="true"/>
        </w:rPr>
        <w:t>.</w:t>
      </w:r>
    </w:p>
  </w:footnote>
  <w:footnote w:id="18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בביאור למה נחשב שצריכים להיות בתוך מעשה אחד</w:t>
      </w:r>
      <w:r>
        <w:rPr>
          <w:rtl w:val="true"/>
        </w:rPr>
        <w:t xml:space="preserve">, </w:t>
      </w:r>
      <w:r>
        <w:rPr>
          <w:rtl w:val="true"/>
        </w:rPr>
        <w:t>יש להזכיר שני נקודות</w:t>
      </w:r>
      <w:r>
        <w:rPr>
          <w:rtl w:val="true"/>
        </w:rPr>
        <w:t xml:space="preserve">, </w:t>
      </w:r>
      <w:r>
        <w:rPr>
          <w:rtl w:val="true"/>
        </w:rPr>
        <w:t>בביאור למה מה שהם במעשה אחד יהיה חשוב</w:t>
      </w:r>
      <w:r>
        <w:rPr>
          <w:rtl w:val="true"/>
        </w:rPr>
        <w:t xml:space="preserve">. </w:t>
      </w:r>
      <w:r>
        <w:rPr>
          <w:rtl w:val="true"/>
        </w:rPr>
        <w:t>ענין ראשון הוא שמה שהם בתוך מעשה אחד הוא גופא יחס ביניהם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כמו יחס של זמן אחד</w:t>
      </w:r>
      <w:r>
        <w:rPr>
          <w:rtl w:val="true"/>
        </w:rPr>
        <w:t xml:space="preserve">, </w:t>
      </w:r>
      <w:r>
        <w:rPr>
          <w:rtl w:val="true"/>
        </w:rPr>
        <w:t>יחס זה הוא חלק ממה שעושה שזה פוטר את זה</w:t>
      </w:r>
      <w:r>
        <w:rPr>
          <w:rtl w:val="true"/>
        </w:rPr>
        <w:t xml:space="preserve">. </w:t>
      </w:r>
      <w:r>
        <w:rPr>
          <w:rtl w:val="true"/>
        </w:rPr>
        <w:t>ענין שני הוא שאולי לענין יחס של זמן אחד</w:t>
      </w:r>
      <w:r>
        <w:rPr>
          <w:rtl w:val="true"/>
        </w:rPr>
        <w:t xml:space="preserve">, </w:t>
      </w:r>
      <w:r>
        <w:rPr>
          <w:rtl w:val="true"/>
        </w:rPr>
        <w:t>מה שהם בתוך מעשה אחד חשוב</w:t>
      </w:r>
      <w:r>
        <w:rPr>
          <w:rtl w:val="true"/>
        </w:rPr>
        <w:t xml:space="preserve">, </w:t>
      </w:r>
      <w:r>
        <w:rPr>
          <w:rtl w:val="true"/>
        </w:rPr>
        <w:t>כיון שאז יותר מוכרח שיהיו בזמן אחד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אותו יחס של זמן אחד אולי נתחזק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פשוט שבאמת תלוי ביחס שביניהם</w:t>
      </w:r>
      <w:r>
        <w:rPr>
          <w:rtl w:val="true"/>
        </w:rPr>
        <w:t xml:space="preserve">. </w:t>
      </w:r>
      <w:r>
        <w:rPr>
          <w:rtl w:val="true"/>
        </w:rPr>
        <w:t>קל לומר כן</w:t>
      </w:r>
      <w:r>
        <w:rPr>
          <w:rtl w:val="true"/>
        </w:rPr>
        <w:t xml:space="preserve">, </w:t>
      </w:r>
      <w:r>
        <w:rPr>
          <w:rtl w:val="true"/>
        </w:rPr>
        <w:t>ואז השתמשנו בלשון זה</w:t>
      </w:r>
      <w:r>
        <w:rPr>
          <w:rtl w:val="true"/>
        </w:rPr>
        <w:t xml:space="preserve">, </w:t>
      </w:r>
      <w:r>
        <w:rPr>
          <w:rtl w:val="true"/>
        </w:rPr>
        <w:t>אבל אין צורך לומר כן</w:t>
      </w:r>
      <w:r>
        <w:rPr>
          <w:rtl w:val="true"/>
        </w:rPr>
        <w:t xml:space="preserve">. </w:t>
      </w:r>
      <w:r>
        <w:rPr>
          <w:rtl w:val="true"/>
        </w:rPr>
        <w:t>אפשר לומר שחיוב מיתה שלו עושה שום רושם בעולם</w:t>
      </w:r>
      <w:r>
        <w:rPr>
          <w:rtl w:val="true"/>
        </w:rPr>
        <w:t xml:space="preserve">, </w:t>
      </w:r>
      <w:r>
        <w:rPr>
          <w:rtl w:val="true"/>
        </w:rPr>
        <w:t>שעושה שלא חייב שום דבר אחר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שייך כמה מיוחס הוא לאותו דבר אחר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.)</w:t>
      </w:r>
    </w:p>
  </w:footnote>
  <w:footnote w:id="18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נראה שיש לדון מהו הציור של רב אשי</w:t>
      </w:r>
      <w:r>
        <w:rPr>
          <w:rtl w:val="true"/>
        </w:rPr>
        <w:t xml:space="preserve">; </w:t>
      </w:r>
      <w:r>
        <w:rPr>
          <w:rtl w:val="true"/>
        </w:rPr>
        <w:t>יכול להיות שני ציורים</w:t>
      </w:r>
      <w:r>
        <w:rPr>
          <w:rtl w:val="true"/>
        </w:rPr>
        <w:t xml:space="preserve">. </w:t>
      </w:r>
      <w:r>
        <w:rPr>
          <w:rtl w:val="true"/>
        </w:rPr>
        <w:t>יכול להיות שאכל</w:t>
      </w:r>
      <w:r>
        <w:rPr>
          <w:rtl w:val="true"/>
        </w:rPr>
        <w:t xml:space="preserve">, </w:t>
      </w:r>
      <w:r>
        <w:rPr>
          <w:rtl w:val="true"/>
        </w:rPr>
        <w:t>ובתוך אכילתו</w:t>
      </w:r>
      <w:r>
        <w:rPr>
          <w:rtl w:val="true"/>
        </w:rPr>
        <w:t xml:space="preserve">, </w:t>
      </w:r>
      <w:r>
        <w:rPr>
          <w:rtl w:val="true"/>
        </w:rPr>
        <w:t>קרע שיראים בידיו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היחס בין שניהם הוא רק מה שעשה אותם בזמן אחד</w:t>
      </w:r>
      <w:r>
        <w:rPr>
          <w:rtl w:val="true"/>
        </w:rPr>
        <w:t xml:space="preserve">. </w:t>
      </w:r>
      <w:r>
        <w:rPr>
          <w:rtl w:val="true"/>
        </w:rPr>
        <w:t>גם אפשר שאכל התרומה עם חפץ חברו</w:t>
      </w:r>
      <w:r>
        <w:rPr>
          <w:rtl w:val="true"/>
        </w:rPr>
        <w:t xml:space="preserve">, </w:t>
      </w:r>
      <w:r>
        <w:rPr>
          <w:rtl w:val="true"/>
        </w:rPr>
        <w:t>עד שנמצא שחפץ חברו קרוע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יחס שלהם קצת יותר חזק</w:t>
      </w:r>
      <w:r>
        <w:rPr>
          <w:rtl w:val="true"/>
        </w:rPr>
        <w:t xml:space="preserve">, </w:t>
      </w:r>
      <w:r>
        <w:rPr>
          <w:rtl w:val="true"/>
        </w:rPr>
        <w:t>שעשה שניהם בתוך אותו מעשה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שהציור הוא השני</w:t>
      </w:r>
      <w:r>
        <w:rPr>
          <w:rtl w:val="true"/>
        </w:rPr>
        <w:t xml:space="preserve">, </w:t>
      </w:r>
      <w:r>
        <w:rPr>
          <w:rtl w:val="true"/>
        </w:rPr>
        <w:t>שהרי נראה שיקרע בזמן לעיסה</w:t>
      </w:r>
      <w:r>
        <w:rPr>
          <w:rtl w:val="true"/>
        </w:rPr>
        <w:t xml:space="preserve">, </w:t>
      </w:r>
      <w:r>
        <w:rPr>
          <w:rtl w:val="true"/>
        </w:rPr>
        <w:t>והרי יודעים שאינו פטור על היזק כזה</w:t>
      </w:r>
      <w:r>
        <w:rPr>
          <w:rtl w:val="true"/>
        </w:rPr>
        <w:t>.</w:t>
      </w:r>
    </w:p>
  </w:footnote>
  <w:footnote w:id="18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במקצת ציורים היה אפשר לומר שנותנים אותו מחמת זכותו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יש לומר שכדי שלא יהיה אדם הוזק</w:t>
      </w:r>
      <w:r>
        <w:rPr>
          <w:rtl w:val="true"/>
        </w:rPr>
        <w:t xml:space="preserve">, </w:t>
      </w:r>
      <w:r>
        <w:rPr>
          <w:rtl w:val="true"/>
        </w:rPr>
        <w:t>יש לו זכות שמי שממית אותו ייהרג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. </w:t>
      </w:r>
      <w:r>
        <w:rPr>
          <w:rtl w:val="true"/>
        </w:rPr>
        <w:t>כמו“כ</w:t>
      </w:r>
      <w:r>
        <w:rPr>
          <w:rtl w:val="true"/>
        </w:rPr>
        <w:t xml:space="preserve">, </w:t>
      </w:r>
      <w:r>
        <w:rPr>
          <w:rtl w:val="true"/>
        </w:rPr>
        <w:t>יש לומר שיש לו זכות שייהרג כיון שזה מביא קצת מנוחה לנשמה</w:t>
      </w:r>
      <w:r>
        <w:rPr>
          <w:rtl w:val="true"/>
        </w:rPr>
        <w:t xml:space="preserve">, </w:t>
      </w:r>
      <w:r>
        <w:rPr>
          <w:rtl w:val="true"/>
        </w:rPr>
        <w:t>כמו שמצאנו גבי אחב</w:t>
      </w:r>
      <w:r>
        <w:rPr>
          <w:rtl w:val="true"/>
        </w:rPr>
        <w:t xml:space="preserve">, </w:t>
      </w:r>
      <w:r>
        <w:rPr>
          <w:rtl w:val="true"/>
        </w:rPr>
        <w:t xml:space="preserve">וכמו שמצאנו בהו“א של נבוזראדן </w:t>
      </w:r>
      <w:r>
        <w:rPr>
          <w:rtl w:val="true"/>
        </w:rPr>
        <w:t>(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יש לדון שלא היה עובד לו</w:t>
      </w:r>
      <w:r>
        <w:rPr>
          <w:rtl w:val="true"/>
        </w:rPr>
        <w:t>).</w:t>
      </w:r>
    </w:p>
  </w:footnote>
  <w:footnote w:id="18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אופן אחר לפרש מילים ”מיתה לזה וממון לזה</w:t>
      </w:r>
      <w:r>
        <w:rPr>
          <w:rtl w:val="true"/>
        </w:rPr>
        <w:t xml:space="preserve">,“ </w:t>
      </w:r>
      <w:r>
        <w:rPr>
          <w:rtl w:val="true"/>
        </w:rPr>
        <w:t>והוא שמכוון לומר ”מיתה לתוצאה זה“ או ”מיתה למעשה זה</w:t>
      </w:r>
      <w:r>
        <w:rPr>
          <w:rtl w:val="true"/>
        </w:rPr>
        <w:t xml:space="preserve">.“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9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לחשוב על זה יותר</w:t>
      </w:r>
      <w:r>
        <w:rPr>
          <w:rtl w:val="true"/>
        </w:rPr>
        <w:t xml:space="preserve">, </w:t>
      </w:r>
      <w:r>
        <w:rPr>
          <w:rtl w:val="true"/>
        </w:rPr>
        <w:t>שנראה שיש אופן אחר</w:t>
      </w:r>
      <w:r>
        <w:rPr>
          <w:rtl w:val="true"/>
        </w:rPr>
        <w:t>.</w:t>
      </w:r>
      <w:r>
        <w:rPr>
          <w:rtl w:val="true"/>
        </w:rPr>
        <w:t xml:space="preserve">מ גמ’ בסנהדרין </w:t>
      </w:r>
      <w:r>
        <w:rPr>
          <w:rtl w:val="true"/>
        </w:rPr>
        <w:t>(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>יוצא חילוק בין שני ציורים</w:t>
      </w:r>
      <w:r>
        <w:rPr>
          <w:rtl w:val="true"/>
        </w:rPr>
        <w:t xml:space="preserve">. </w:t>
      </w:r>
      <w:r>
        <w:rPr>
          <w:rtl w:val="true"/>
        </w:rPr>
        <w:t>בציור אחד</w:t>
      </w:r>
      <w:r>
        <w:rPr>
          <w:rtl w:val="true"/>
        </w:rPr>
        <w:t xml:space="preserve">, </w:t>
      </w:r>
      <w:r>
        <w:rPr>
          <w:rtl w:val="true"/>
        </w:rPr>
        <w:t>עדים זוממים טוענים שאשה זינתה</w:t>
      </w:r>
      <w:r>
        <w:rPr>
          <w:rtl w:val="true"/>
        </w:rPr>
        <w:t xml:space="preserve">, </w:t>
      </w:r>
      <w:r>
        <w:rPr>
          <w:rtl w:val="true"/>
        </w:rPr>
        <w:t>ואז חייבת מיתה ואובדת כתובתה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פטורים מדמי כתובה</w:t>
      </w:r>
      <w:r>
        <w:rPr>
          <w:rtl w:val="true"/>
        </w:rPr>
        <w:t xml:space="preserve">. </w:t>
      </w:r>
      <w:r>
        <w:rPr>
          <w:rtl w:val="true"/>
        </w:rPr>
        <w:t>בציור שני</w:t>
      </w:r>
      <w:r>
        <w:rPr>
          <w:rtl w:val="true"/>
        </w:rPr>
        <w:t xml:space="preserve">, </w:t>
      </w:r>
      <w:r>
        <w:rPr>
          <w:rtl w:val="true"/>
        </w:rPr>
        <w:t>ע“ז טוענים שאיש בא על אשה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הוא חייב מיתה </w:t>
      </w:r>
      <w:r>
        <w:rPr>
          <w:rtl w:val="true"/>
        </w:rPr>
        <w:t>(</w:t>
      </w:r>
      <w:r>
        <w:rPr>
          <w:rtl w:val="true"/>
        </w:rPr>
        <w:t>ולא היא</w:t>
      </w:r>
      <w:r>
        <w:rPr>
          <w:rtl w:val="true"/>
        </w:rPr>
        <w:t xml:space="preserve">, </w:t>
      </w:r>
      <w:r>
        <w:rPr>
          <w:rtl w:val="true"/>
        </w:rPr>
        <w:t>שי“ל שלא התרו בה</w:t>
      </w:r>
      <w:r>
        <w:rPr>
          <w:rtl w:val="true"/>
        </w:rPr>
        <w:t xml:space="preserve">), </w:t>
      </w:r>
      <w:r>
        <w:rPr>
          <w:rtl w:val="true"/>
        </w:rPr>
        <w:t>והיא לא מקבלת את כתובתה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חייבים</w:t>
      </w:r>
      <w:r>
        <w:rPr>
          <w:rtl w:val="true"/>
        </w:rPr>
        <w:t xml:space="preserve">, </w:t>
      </w:r>
      <w:r>
        <w:rPr>
          <w:rtl w:val="true"/>
        </w:rPr>
        <w:t>כיון שהוא ממון לזה ומיתה לזה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שהרי</w:t>
      </w:r>
      <w:r>
        <w:rPr>
          <w:rtl w:val="true"/>
        </w:rPr>
        <w:t xml:space="preserve">, </w:t>
      </w:r>
      <w:r>
        <w:rPr>
          <w:rtl w:val="true"/>
        </w:rPr>
        <w:t>בין כך ובין כך</w:t>
      </w:r>
      <w:r>
        <w:rPr>
          <w:rtl w:val="true"/>
        </w:rPr>
        <w:t xml:space="preserve">, </w:t>
      </w:r>
      <w:r>
        <w:rPr>
          <w:rtl w:val="true"/>
        </w:rPr>
        <w:t>הם תוצאות חלוקים</w:t>
      </w:r>
      <w:r>
        <w:rPr>
          <w:rtl w:val="true"/>
        </w:rPr>
        <w:t xml:space="preserve">. </w:t>
      </w:r>
      <w:r>
        <w:rPr>
          <w:rtl w:val="true"/>
        </w:rPr>
        <w:t>צריך לומר שהם רק נחשבים חלוקים אם הם תוצאות לשני בני אדם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19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מביא מימרא זה כאן כיון שהובא</w:t>
      </w:r>
      <w:r>
        <w:rPr>
          <w:rtl w:val="true"/>
        </w:rPr>
        <w:t xml:space="preserve">,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לעיל</w:t>
      </w:r>
      <w:r>
        <w:rPr>
          <w:rtl w:val="true"/>
        </w:rPr>
        <w:t xml:space="preserve">.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rtl w:val="true"/>
        </w:rPr>
        <w:t>הביא שיטת ר</w:t>
      </w:r>
      <w:r>
        <w:rPr>
          <w:rtl w:val="true"/>
        </w:rPr>
        <w:t>"</w:t>
      </w:r>
      <w:r>
        <w:rPr>
          <w:rtl w:val="true"/>
        </w:rPr>
        <w:t>נ בן הקנה</w:t>
      </w:r>
      <w:r>
        <w:rPr>
          <w:rtl w:val="true"/>
        </w:rPr>
        <w:t xml:space="preserve">, </w:t>
      </w:r>
      <w:r>
        <w:rPr>
          <w:rtl w:val="true"/>
        </w:rPr>
        <w:t>כיון שחלק על משנה שלנו</w:t>
      </w:r>
      <w:r>
        <w:rPr>
          <w:rtl w:val="true"/>
        </w:rPr>
        <w:t xml:space="preserve">.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דן גמ</w:t>
      </w:r>
      <w:r>
        <w:rPr>
          <w:rtl w:val="true"/>
        </w:rPr>
        <w:t xml:space="preserve">' </w:t>
      </w:r>
      <w:r>
        <w:rPr>
          <w:rtl w:val="true"/>
        </w:rPr>
        <w:t>במקור לשיטת רבי נחוניה בן הקנה</w:t>
      </w:r>
      <w:r>
        <w:rPr>
          <w:rtl w:val="true"/>
        </w:rPr>
        <w:t xml:space="preserve">, </w:t>
      </w:r>
      <w:r>
        <w:rPr>
          <w:rtl w:val="true"/>
        </w:rPr>
        <w:t>ואגב זה</w:t>
      </w:r>
      <w:r>
        <w:rPr>
          <w:rtl w:val="true"/>
        </w:rPr>
        <w:t xml:space="preserve">, </w:t>
      </w:r>
      <w:r>
        <w:rPr>
          <w:rtl w:val="true"/>
        </w:rPr>
        <w:t>דן בנפקא מינא בין שני המקורות</w:t>
      </w:r>
      <w:r>
        <w:rPr>
          <w:rtl w:val="true"/>
        </w:rPr>
        <w:t xml:space="preserve">. </w:t>
      </w:r>
      <w:r>
        <w:rPr>
          <w:rtl w:val="true"/>
        </w:rPr>
        <w:t>הקשה על אחד מן הצדדים למצוא נפ</w:t>
      </w:r>
      <w:r>
        <w:rPr>
          <w:rtl w:val="true"/>
        </w:rPr>
        <w:t>"</w:t>
      </w:r>
      <w:r>
        <w:rPr>
          <w:rtl w:val="true"/>
        </w:rPr>
        <w:t>מ ממימרא של רב חסדא</w:t>
      </w:r>
      <w:r>
        <w:rPr>
          <w:rtl w:val="true"/>
        </w:rPr>
        <w:t xml:space="preserve">, </w:t>
      </w:r>
      <w:r>
        <w:rPr>
          <w:rtl w:val="true"/>
        </w:rPr>
        <w:t>ואז מביא גמ</w:t>
      </w:r>
      <w:r>
        <w:rPr>
          <w:rtl w:val="true"/>
        </w:rPr>
        <w:t xml:space="preserve">' </w:t>
      </w:r>
      <w:r>
        <w:rPr>
          <w:rtl w:val="true"/>
        </w:rPr>
        <w:t>מימרא של רב חסדא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9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כמו שנראה מן מביאור המימרא</w:t>
      </w:r>
      <w:r>
        <w:rPr>
          <w:rtl w:val="true"/>
        </w:rPr>
        <w:t xml:space="preserve">, </w:t>
      </w:r>
      <w:r>
        <w:rPr>
          <w:rtl w:val="true"/>
        </w:rPr>
        <w:t xml:space="preserve">הקדמה זה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מה שסובר רבי נחוניה בן הקנה</w:t>
      </w:r>
      <w:r>
        <w:rPr>
          <w:rtl w:val="true"/>
        </w:rPr>
        <w:t xml:space="preserve">) </w:t>
      </w:r>
      <w:r>
        <w:rPr>
          <w:rtl w:val="true"/>
        </w:rPr>
        <w:t>הוא נצרך למימרא</w:t>
      </w:r>
      <w:r>
        <w:rPr>
          <w:rtl w:val="true"/>
        </w:rPr>
        <w:t xml:space="preserve">, </w:t>
      </w:r>
      <w:r>
        <w:rPr>
          <w:rtl w:val="true"/>
        </w:rPr>
        <w:t>שהרי מימרא הוא על חיוב כרת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להעיר שלכאו</w:t>
      </w:r>
      <w:r>
        <w:rPr>
          <w:rtl w:val="true"/>
        </w:rPr>
        <w:t xml:space="preserve">' </w:t>
      </w:r>
      <w:r>
        <w:rPr>
          <w:rtl w:val="true"/>
        </w:rPr>
        <w:t>אין המימרא מיוחד לחיובי כרת</w:t>
      </w:r>
      <w:r>
        <w:rPr>
          <w:rtl w:val="true"/>
        </w:rPr>
        <w:t xml:space="preserve">, </w:t>
      </w:r>
      <w:r>
        <w:rPr>
          <w:rtl w:val="true"/>
        </w:rPr>
        <w:t>שגמ</w:t>
      </w:r>
      <w:r>
        <w:rPr>
          <w:rtl w:val="true"/>
        </w:rPr>
        <w:t xml:space="preserve">' </w:t>
      </w:r>
      <w:r>
        <w:rPr>
          <w:rtl w:val="true"/>
        </w:rPr>
        <w:t>אומר אותו גם על חיובי מיתה</w:t>
      </w:r>
      <w:r>
        <w:rPr>
          <w:rtl w:val="true"/>
        </w:rPr>
        <w:t xml:space="preserve">, </w:t>
      </w:r>
      <w:r>
        <w:rPr>
          <w:rtl w:val="true"/>
        </w:rPr>
        <w:t xml:space="preserve">כמו הוצאה בשבת </w:t>
      </w:r>
      <w:r>
        <w:rPr>
          <w:rtl w:val="true"/>
        </w:rPr>
        <w:t>(</w:t>
      </w:r>
      <w:r>
        <w:rPr>
          <w:rtl w:val="true"/>
        </w:rPr>
        <w:t>וכן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נראה מן הסברה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ר</w:t>
      </w:r>
      <w:r>
        <w:rPr>
          <w:rtl w:val="true"/>
        </w:rPr>
        <w:t>"</w:t>
      </w:r>
      <w:r>
        <w:rPr>
          <w:rtl w:val="true"/>
        </w:rPr>
        <w:t>ח אומר מימרא שלו בתוך שיטת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כיון שהוא שייך גם לרבנן</w:t>
      </w:r>
      <w:r>
        <w:rPr>
          <w:rtl w:val="true"/>
        </w:rPr>
        <w:t xml:space="preserve">. </w:t>
      </w:r>
      <w:r>
        <w:rPr>
          <w:rtl w:val="true"/>
        </w:rPr>
        <w:t>אפשר לומר שיש מעליותא בעשיית הודאה</w:t>
      </w:r>
      <w:r>
        <w:rPr>
          <w:rtl w:val="true"/>
        </w:rPr>
        <w:t xml:space="preserve">. </w:t>
      </w:r>
      <w:r>
        <w:rPr>
          <w:rtl w:val="true"/>
        </w:rPr>
        <w:t>על ידי זה</w:t>
      </w:r>
      <w:r>
        <w:rPr>
          <w:rtl w:val="true"/>
        </w:rPr>
        <w:t xml:space="preserve">, </w:t>
      </w:r>
      <w:r>
        <w:rPr>
          <w:rtl w:val="true"/>
        </w:rPr>
        <w:t>עושה ר</w:t>
      </w:r>
      <w:r>
        <w:rPr>
          <w:rtl w:val="true"/>
        </w:rPr>
        <w:t>"</w:t>
      </w:r>
      <w:r>
        <w:rPr>
          <w:rtl w:val="true"/>
        </w:rPr>
        <w:t>ח שיש ציור שכולי עלמא מודו זה לזה</w:t>
      </w:r>
      <w:r>
        <w:rPr>
          <w:rtl w:val="true"/>
        </w:rPr>
        <w:t xml:space="preserve">, </w:t>
      </w:r>
      <w:r>
        <w:rPr>
          <w:rtl w:val="true"/>
        </w:rPr>
        <w:t>שכאן כו</w:t>
      </w:r>
      <w:r>
        <w:rPr>
          <w:rtl w:val="true"/>
        </w:rPr>
        <w:t>"</w:t>
      </w:r>
      <w:r>
        <w:rPr>
          <w:rtl w:val="true"/>
        </w:rPr>
        <w:t>ע מודו שחייב ממון</w:t>
      </w:r>
      <w:r>
        <w:rPr>
          <w:rtl w:val="true"/>
        </w:rPr>
        <w:t xml:space="preserve">. </w:t>
      </w:r>
      <w:r>
        <w:rPr>
          <w:rtl w:val="true"/>
        </w:rPr>
        <w:t>לא היה מוסיף הודאה אם היה דן בחיוב מיתה</w:t>
      </w:r>
      <w:r>
        <w:rPr>
          <w:rtl w:val="true"/>
        </w:rPr>
        <w:t xml:space="preserve">, </w:t>
      </w:r>
      <w:r>
        <w:rPr>
          <w:rtl w:val="true"/>
        </w:rPr>
        <w:t>שכבר מודים בדין חיוב מיתה</w:t>
      </w:r>
      <w:r>
        <w:rPr>
          <w:rtl w:val="true"/>
        </w:rPr>
        <w:t xml:space="preserve">. </w:t>
      </w:r>
      <w:r>
        <w:rPr>
          <w:rtl w:val="true"/>
        </w:rPr>
        <w:t>גם אפשר לומר שהו</w:t>
      </w:r>
      <w:r>
        <w:rPr>
          <w:rtl w:val="true"/>
        </w:rPr>
        <w:t>"</w:t>
      </w:r>
      <w:r>
        <w:rPr>
          <w:rtl w:val="true"/>
        </w:rPr>
        <w:t>א שכמו שמיקל ר</w:t>
      </w:r>
      <w:r>
        <w:rPr>
          <w:rtl w:val="true"/>
        </w:rPr>
        <w:t>"</w:t>
      </w:r>
      <w:r>
        <w:rPr>
          <w:rtl w:val="true"/>
        </w:rPr>
        <w:t>נ לומר שכרת פוטר מחיוב ממון</w:t>
      </w:r>
      <w:r>
        <w:rPr>
          <w:rtl w:val="true"/>
        </w:rPr>
        <w:t xml:space="preserve">, </w:t>
      </w:r>
      <w:r>
        <w:rPr>
          <w:rtl w:val="true"/>
        </w:rPr>
        <w:t>גם מיקל לומר שגם אם אינו ממש באותו רגע</w:t>
      </w:r>
      <w:r>
        <w:rPr>
          <w:rtl w:val="true"/>
        </w:rPr>
        <w:t xml:space="preserve">, </w:t>
      </w:r>
      <w:r>
        <w:rPr>
          <w:rtl w:val="true"/>
        </w:rPr>
        <w:t>פטור הוא מחיוב ממון</w:t>
      </w:r>
      <w:r>
        <w:rPr>
          <w:rtl w:val="true"/>
        </w:rPr>
        <w:t>. (</w:t>
      </w:r>
      <w:r>
        <w:rPr>
          <w:rtl w:val="true"/>
        </w:rPr>
        <w:t>יותר מכך יש לבאר על פי מה שיש לדון</w:t>
      </w:r>
      <w:r>
        <w:rPr>
          <w:rtl w:val="true"/>
        </w:rPr>
        <w:t xml:space="preserve">- </w:t>
      </w:r>
      <w:r>
        <w:rPr>
          <w:rtl w:val="true"/>
        </w:rPr>
        <w:t>ובעזרת ה</w:t>
      </w:r>
      <w:r>
        <w:rPr>
          <w:rtl w:val="true"/>
        </w:rPr>
        <w:t xml:space="preserve">', </w:t>
      </w:r>
      <w:r>
        <w:rPr>
          <w:rtl w:val="true"/>
        </w:rPr>
        <w:t>בעיקר סוגיית פטור ממון נדון בו</w:t>
      </w:r>
      <w:r>
        <w:rPr>
          <w:rtl w:val="true"/>
        </w:rPr>
        <w:t xml:space="preserve">- </w:t>
      </w:r>
      <w:r>
        <w:rPr>
          <w:rtl w:val="true"/>
        </w:rPr>
        <w:t>אם הפטור בא ממה שעבר עבירה שמחייב כך או ממה שנתחייב בכך</w:t>
      </w:r>
      <w:r>
        <w:rPr>
          <w:rtl w:val="true"/>
        </w:rPr>
        <w:t xml:space="preserve">. </w:t>
      </w:r>
      <w:r>
        <w:rPr>
          <w:rtl w:val="true"/>
        </w:rPr>
        <w:t>נראה שאפשר לומר שמחלקת רבי נחוניה ורבנן תלוי בזה</w:t>
      </w:r>
      <w:r>
        <w:rPr>
          <w:rtl w:val="true"/>
        </w:rPr>
        <w:t xml:space="preserve">. </w:t>
      </w:r>
      <w:r>
        <w:rPr>
          <w:rtl w:val="true"/>
        </w:rPr>
        <w:t>אולי חיוב כרת וחיוב מיתה הם דומים</w:t>
      </w:r>
      <w:r>
        <w:rPr>
          <w:rtl w:val="true"/>
        </w:rPr>
        <w:t xml:space="preserve">, </w:t>
      </w:r>
      <w:r>
        <w:rPr>
          <w:rtl w:val="true"/>
        </w:rPr>
        <w:t>ששניהם ממיתים אותו</w:t>
      </w:r>
      <w:r>
        <w:rPr>
          <w:rtl w:val="true"/>
        </w:rPr>
        <w:t>. (</w:t>
      </w:r>
      <w:r>
        <w:rPr>
          <w:rtl w:val="true"/>
        </w:rPr>
        <w:t>ואם תאמר הרי כרת הוא רק לאחר זמן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שירו</w:t>
      </w:r>
      <w:r>
        <w:rPr>
          <w:rtl w:val="true"/>
        </w:rPr>
        <w:t xml:space="preserve">' </w:t>
      </w:r>
      <w:r>
        <w:rPr>
          <w:rtl w:val="true"/>
        </w:rPr>
        <w:t>אומר שיכול להמית אותו בכל זמן</w:t>
      </w:r>
      <w:r>
        <w:rPr>
          <w:rtl w:val="true"/>
        </w:rPr>
        <w:t xml:space="preserve">, </w:t>
      </w:r>
      <w:r>
        <w:rPr>
          <w:rtl w:val="true"/>
        </w:rPr>
        <w:t>אלא שצריך להיות בתוך חמישים שנה</w:t>
      </w:r>
      <w:r>
        <w:rPr>
          <w:rtl w:val="true"/>
        </w:rPr>
        <w:t xml:space="preserve">. </w:t>
      </w:r>
      <w:r>
        <w:rPr>
          <w:rtl w:val="true"/>
        </w:rPr>
        <w:t>ועיין לעיל</w:t>
      </w:r>
      <w:r>
        <w:rPr>
          <w:rtl w:val="true"/>
        </w:rPr>
        <w:t xml:space="preserve">, </w:t>
      </w:r>
      <w:r>
        <w:rPr>
          <w:rtl w:val="true"/>
        </w:rPr>
        <w:t>שבארנו את זה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כיון שכרת מביא עמו דברים אחרים</w:t>
      </w:r>
      <w:r>
        <w:rPr>
          <w:rtl w:val="true"/>
        </w:rPr>
        <w:t xml:space="preserve">- </w:t>
      </w:r>
      <w:r>
        <w:rPr>
          <w:rtl w:val="true"/>
        </w:rPr>
        <w:t>כמו מיתת בנים</w:t>
      </w:r>
      <w:r>
        <w:rPr>
          <w:rtl w:val="true"/>
        </w:rPr>
        <w:t xml:space="preserve">, 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וחיוב כרת בשוגג</w:t>
      </w:r>
      <w:r>
        <w:rPr>
          <w:rtl w:val="true"/>
        </w:rPr>
        <w:t xml:space="preserve">- </w:t>
      </w:r>
      <w:r>
        <w:rPr>
          <w:rtl w:val="true"/>
        </w:rPr>
        <w:t>רואים שהעבירה היא חלוקה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שרבנן מחלקים כיון שתולים אותו בעבירה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נ לא מחלק כיון שתולה אותו בעונש</w:t>
      </w:r>
      <w:r>
        <w:rPr>
          <w:rtl w:val="true"/>
        </w:rPr>
        <w:t>. (</w:t>
      </w:r>
      <w:r>
        <w:rPr>
          <w:rtl w:val="true"/>
        </w:rPr>
        <w:t xml:space="preserve">כשאני אומר </w:t>
      </w:r>
      <w:r>
        <w:rPr>
          <w:rtl w:val="true"/>
        </w:rPr>
        <w:t>"</w:t>
      </w:r>
      <w:r>
        <w:rPr>
          <w:rtl w:val="true"/>
        </w:rPr>
        <w:t>כיון</w:t>
      </w:r>
      <w:r>
        <w:rPr>
          <w:rtl w:val="true"/>
        </w:rPr>
        <w:t xml:space="preserve">," </w:t>
      </w:r>
      <w:r>
        <w:rPr>
          <w:rtl w:val="true"/>
        </w:rPr>
        <w:t>אין זה המקור</w:t>
      </w:r>
      <w:r>
        <w:rPr>
          <w:rtl w:val="true"/>
        </w:rPr>
        <w:t xml:space="preserve">. </w:t>
      </w:r>
      <w:r>
        <w:rPr>
          <w:rtl w:val="true"/>
        </w:rPr>
        <w:t>אולי זה סברה שמכריע אם לדרוש</w:t>
      </w:r>
      <w:r>
        <w:rPr>
          <w:rtl w:val="true"/>
        </w:rPr>
        <w:t xml:space="preserve">, </w:t>
      </w:r>
      <w:r>
        <w:rPr>
          <w:rtl w:val="true"/>
        </w:rPr>
        <w:t>ואולי זה סברה שיוצא מן המקור</w:t>
      </w:r>
      <w:r>
        <w:rPr>
          <w:rtl w:val="true"/>
        </w:rPr>
        <w:t xml:space="preserve">, </w:t>
      </w:r>
      <w:r>
        <w:rPr>
          <w:rtl w:val="true"/>
        </w:rPr>
        <w:t>אבל גמ</w:t>
      </w:r>
      <w:r>
        <w:rPr>
          <w:rtl w:val="true"/>
        </w:rPr>
        <w:t xml:space="preserve">' </w:t>
      </w:r>
      <w:r>
        <w:rPr>
          <w:rtl w:val="true"/>
        </w:rPr>
        <w:t xml:space="preserve">מביא </w:t>
      </w:r>
      <w:r>
        <w:rPr>
          <w:rtl w:val="true"/>
        </w:rPr>
        <w:t>(</w:t>
      </w:r>
      <w:r>
        <w:rPr>
          <w:rtl w:val="true"/>
        </w:rPr>
        <w:t>לעיל</w:t>
      </w:r>
      <w:r>
        <w:rPr>
          <w:rtl w:val="true"/>
        </w:rPr>
        <w:t xml:space="preserve">) </w:t>
      </w:r>
      <w:r>
        <w:rPr>
          <w:rtl w:val="true"/>
        </w:rPr>
        <w:t>מקור לשיטת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אפשר לומר שמש</w:t>
      </w:r>
      <w:r>
        <w:rPr>
          <w:rtl w:val="true"/>
        </w:rPr>
        <w:t>"</w:t>
      </w:r>
      <w:r>
        <w:rPr>
          <w:rtl w:val="true"/>
        </w:rPr>
        <w:t>א ר</w:t>
      </w:r>
      <w:r>
        <w:rPr>
          <w:rtl w:val="true"/>
        </w:rPr>
        <w:t>"</w:t>
      </w:r>
      <w:r>
        <w:rPr>
          <w:rtl w:val="true"/>
        </w:rPr>
        <w:t>ח הוא יותר מחודש לפי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כיון שסובר שהפוטר אינו העבירה אלא העונש</w:t>
      </w:r>
      <w:r>
        <w:rPr>
          <w:rtl w:val="true"/>
        </w:rPr>
        <w:t xml:space="preserve">. </w:t>
      </w:r>
      <w:r>
        <w:rPr>
          <w:rtl w:val="true"/>
        </w:rPr>
        <w:t>וצריך לחשוב למה</w:t>
      </w:r>
      <w:r>
        <w:rPr>
          <w:rtl w:val="true"/>
        </w:rPr>
        <w:t>.</w:t>
      </w:r>
    </w:p>
  </w:footnote>
  <w:footnote w:id="19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שזה היה מחלקת בין רבא לאביי</w:t>
      </w:r>
      <w:r>
        <w:rPr>
          <w:rtl w:val="true"/>
        </w:rPr>
        <w:t>;</w:t>
      </w:r>
      <w:r>
        <w:rPr>
          <w:rtl w:val="true"/>
        </w:rPr>
        <w:t>והוא תלוי במקורו של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>.</w:t>
      </w:r>
    </w:p>
  </w:footnote>
  <w:footnote w:id="19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זה קצת צריך ביאור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מסברה חיצונה</w:t>
      </w:r>
      <w:r>
        <w:rPr>
          <w:rtl w:val="true"/>
        </w:rPr>
        <w:t xml:space="preserve">, </w:t>
      </w:r>
      <w:r>
        <w:rPr>
          <w:rtl w:val="true"/>
        </w:rPr>
        <w:t>הייתי אומר שמה שיקרה הוא שיש שני חיובים</w:t>
      </w:r>
      <w:r>
        <w:rPr>
          <w:rtl w:val="true"/>
        </w:rPr>
        <w:t xml:space="preserve">. </w:t>
      </w:r>
      <w:r>
        <w:rPr>
          <w:rtl w:val="true"/>
        </w:rPr>
        <w:t>תשלומים של אחד מהם מהני לשני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שלא משלם לשני</w:t>
      </w:r>
      <w:r>
        <w:rPr>
          <w:rtl w:val="true"/>
        </w:rPr>
        <w:t xml:space="preserve">, </w:t>
      </w:r>
      <w:r>
        <w:rPr>
          <w:rtl w:val="true"/>
        </w:rPr>
        <w:t>אלא שני בטל</w:t>
      </w:r>
      <w:r>
        <w:rPr>
          <w:rtl w:val="true"/>
        </w:rPr>
        <w:t xml:space="preserve">, </w:t>
      </w:r>
      <w:r>
        <w:rPr>
          <w:rtl w:val="true"/>
        </w:rPr>
        <w:t>יהיה עוד חייב בראשון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אילו היה איזה טורח ב</w:t>
      </w:r>
      <w:r>
        <w:rPr>
          <w:rtl w:val="true"/>
        </w:rPr>
        <w:t>"</w:t>
      </w:r>
      <w:r>
        <w:rPr>
          <w:rtl w:val="true"/>
        </w:rPr>
        <w:t>בריאת חיוב</w:t>
      </w:r>
      <w:r>
        <w:rPr>
          <w:rtl w:val="true"/>
        </w:rPr>
        <w:t xml:space="preserve">," </w:t>
      </w:r>
      <w:r>
        <w:rPr>
          <w:rtl w:val="true"/>
        </w:rPr>
        <w:t>היה אפשר לומר שיש רק אחד</w:t>
      </w:r>
      <w:r>
        <w:rPr>
          <w:rtl w:val="true"/>
        </w:rPr>
        <w:t xml:space="preserve">, </w:t>
      </w:r>
      <w:r>
        <w:rPr>
          <w:rtl w:val="true"/>
        </w:rPr>
        <w:t>שאין השני נצרך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שיש טורח בו</w:t>
      </w:r>
      <w:r>
        <w:rPr>
          <w:rtl w:val="true"/>
        </w:rPr>
        <w:t xml:space="preserve">, </w:t>
      </w:r>
      <w:r>
        <w:rPr>
          <w:rtl w:val="true"/>
        </w:rPr>
        <w:t>אלא הוא דבר שממילא קורה</w:t>
      </w:r>
      <w:r>
        <w:rPr>
          <w:rtl w:val="true"/>
        </w:rPr>
        <w:t xml:space="preserve">. </w:t>
      </w:r>
      <w:r>
        <w:rPr>
          <w:rtl w:val="true"/>
        </w:rPr>
        <w:t>אף אילו היה טורח בו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 </w:t>
      </w:r>
      <w:r>
        <w:rPr>
          <w:rtl w:val="true"/>
        </w:rPr>
        <w:t>יתחייב מחמת ראשון</w:t>
      </w:r>
      <w:r>
        <w:rPr>
          <w:rtl w:val="true"/>
        </w:rPr>
        <w:t xml:space="preserve">, </w:t>
      </w:r>
      <w:r>
        <w:rPr>
          <w:rtl w:val="true"/>
        </w:rPr>
        <w:t>שכבר חייב מחמתו</w:t>
      </w:r>
      <w:r>
        <w:rPr>
          <w:rtl w:val="true"/>
        </w:rPr>
        <w:t xml:space="preserve">, </w:t>
      </w:r>
      <w:r>
        <w:rPr>
          <w:rtl w:val="true"/>
        </w:rPr>
        <w:t>ולא מחמת שני</w:t>
      </w:r>
      <w:r>
        <w:rPr>
          <w:rtl w:val="true"/>
        </w:rPr>
        <w:t xml:space="preserve">. </w:t>
      </w:r>
      <w:r>
        <w:rPr>
          <w:rtl w:val="true"/>
        </w:rPr>
        <w:t>וצריך לחשוב</w:t>
      </w:r>
      <w:r>
        <w:rPr>
          <w:rtl w:val="true"/>
        </w:rPr>
        <w:t>.</w:t>
      </w:r>
    </w:p>
  </w:footnote>
  <w:footnote w:id="195">
    <w:p>
      <w:pPr>
        <w:pStyle w:val="Sdfootnote"/>
        <w:suppressAutoHyphens w:val="false"/>
        <w:spacing w:lineRule="auto" w:line="240" w:before="115" w:after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ascii="Arial" w:hAnsi="Arial" w:cs="Arial"/>
          <w:rtl w:val="true"/>
        </w:rPr>
        <w:t>יש לדון אם הענין יהיה שיותר יכול חיוב מיתה לפעול עליו כיון שיש להם אותו יחס</w:t>
      </w:r>
      <w:r>
        <w:rPr>
          <w:rtl w:val="true"/>
        </w:rPr>
        <w:t xml:space="preserve">, </w:t>
      </w:r>
      <w:r>
        <w:rPr>
          <w:rFonts w:ascii="Arial" w:hAnsi="Arial" w:cs="Arial"/>
          <w:rtl w:val="true"/>
        </w:rPr>
        <w:t>ואז יכול לפטור</w:t>
      </w:r>
      <w:r>
        <w:rPr>
          <w:rtl w:val="true"/>
        </w:rPr>
        <w:t xml:space="preserve">, </w:t>
      </w:r>
      <w:r>
        <w:rPr>
          <w:rFonts w:ascii="Arial" w:hAnsi="Arial" w:cs="Arial"/>
          <w:rtl w:val="true"/>
        </w:rPr>
        <w:t>או שהענין יהיה שלא חל כל כך החיוב</w:t>
      </w:r>
      <w:r>
        <w:rPr>
          <w:rtl w:val="true"/>
        </w:rPr>
        <w:t xml:space="preserve">, </w:t>
      </w:r>
      <w:r>
        <w:rPr>
          <w:rFonts w:ascii="Arial" w:hAnsi="Arial" w:cs="Arial"/>
          <w:rtl w:val="true"/>
        </w:rPr>
        <w:t>שאין מעשה שלו נגמר</w:t>
      </w:r>
      <w:r>
        <w:rPr>
          <w:rtl w:val="true"/>
        </w:rPr>
        <w:t xml:space="preserve">. </w:t>
      </w:r>
      <w:r>
        <w:rPr>
          <w:rFonts w:ascii="Arial" w:hAnsi="Arial" w:cs="Arial"/>
          <w:rtl w:val="true"/>
        </w:rPr>
        <w:t>ותחשב ותבין</w:t>
      </w:r>
      <w:r>
        <w:rPr>
          <w:rtl w:val="true"/>
        </w:rPr>
        <w:t xml:space="preserve">. </w:t>
      </w:r>
      <w:r>
        <w:rPr>
          <w:rFonts w:ascii="Arial" w:hAnsi="Arial" w:cs="Arial"/>
          <w:rtl w:val="true"/>
        </w:rPr>
        <w:t>לשניהם</w:t>
      </w:r>
      <w:r>
        <w:rPr>
          <w:rtl w:val="true"/>
        </w:rPr>
        <w:t xml:space="preserve">, </w:t>
      </w:r>
      <w:r>
        <w:rPr>
          <w:rFonts w:ascii="Arial" w:hAnsi="Arial" w:cs="Arial"/>
          <w:rtl w:val="true"/>
        </w:rPr>
        <w:t>יש לדון אם באיסור אחר</w:t>
      </w:r>
      <w:r>
        <w:rPr>
          <w:rtl w:val="true"/>
        </w:rPr>
        <w:t xml:space="preserve">, </w:t>
      </w:r>
      <w:r>
        <w:rPr>
          <w:rFonts w:ascii="Arial" w:hAnsi="Arial" w:cs="Arial"/>
          <w:rtl w:val="true"/>
        </w:rPr>
        <w:t>נפסק</w:t>
      </w:r>
      <w:r>
        <w:rPr>
          <w:rtl w:val="true"/>
        </w:rPr>
        <w:t xml:space="preserve">, </w:t>
      </w:r>
      <w:r>
        <w:rPr>
          <w:rFonts w:ascii="Arial" w:hAnsi="Arial" w:cs="Arial"/>
          <w:rtl w:val="true"/>
        </w:rPr>
        <w:t>אלא שחוזר ונתחייב</w:t>
      </w:r>
      <w:r>
        <w:rPr>
          <w:rtl w:val="true"/>
        </w:rPr>
        <w:t xml:space="preserve">, </w:t>
      </w:r>
      <w:r>
        <w:rPr>
          <w:rFonts w:ascii="Arial" w:hAnsi="Arial" w:cs="Arial"/>
          <w:rtl w:val="true"/>
        </w:rPr>
        <w:t>או שלא נפסק</w:t>
      </w:r>
      <w:r>
        <w:rPr>
          <w:rtl w:val="true"/>
        </w:rPr>
        <w:t xml:space="preserve">. </w:t>
      </w:r>
      <w:r>
        <w:rPr>
          <w:rFonts w:ascii="Arial" w:hAnsi="Arial" w:cs="Arial"/>
          <w:rtl w:val="true"/>
        </w:rPr>
        <w:t>דיון זה אפשר על שני הצדדים</w:t>
      </w:r>
      <w:r>
        <w:rPr>
          <w:rtl w:val="true"/>
        </w:rPr>
        <w:t xml:space="preserve">. </w:t>
      </w:r>
      <w:r>
        <w:rPr>
          <w:rFonts w:ascii="Arial" w:hAnsi="Arial" w:cs="Arial"/>
          <w:rtl w:val="true"/>
        </w:rPr>
        <w:t>ותחשב</w:t>
      </w:r>
      <w:r>
        <w:rPr>
          <w:rtl w:val="true"/>
        </w:rPr>
        <w:t>.</w:t>
      </w:r>
    </w:p>
  </w:footnote>
  <w:footnote w:id="19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מה לנו ששניהם בם בתוך מעשה אחד</w:t>
      </w:r>
      <w:r>
        <w:rPr>
          <w:rtl w:val="true"/>
        </w:rPr>
        <w:t xml:space="preserve">. </w:t>
      </w:r>
      <w:r>
        <w:rPr>
          <w:rtl w:val="true"/>
        </w:rPr>
        <w:t>יכול להיות שהפטור הוא שהמעשה גרם חיוב מיתה</w:t>
      </w:r>
      <w:r>
        <w:rPr>
          <w:rtl w:val="true"/>
        </w:rPr>
        <w:t xml:space="preserve">. </w:t>
      </w:r>
      <w:r>
        <w:rPr>
          <w:rtl w:val="true"/>
        </w:rPr>
        <w:t>גם אפשר שכיון שלמקצת המעשה יש פטור</w:t>
      </w:r>
      <w:r>
        <w:rPr>
          <w:rtl w:val="true"/>
        </w:rPr>
        <w:t xml:space="preserve">, </w:t>
      </w:r>
      <w:r>
        <w:rPr>
          <w:rtl w:val="true"/>
        </w:rPr>
        <w:t>לכולו נמשך הפטור</w:t>
      </w:r>
      <w:r>
        <w:rPr>
          <w:rtl w:val="true"/>
        </w:rPr>
        <w:t>. (</w:t>
      </w:r>
      <w:r>
        <w:rPr>
          <w:rtl w:val="true"/>
        </w:rPr>
        <w:t>כמו בכל ציור</w:t>
      </w:r>
      <w:r>
        <w:rPr>
          <w:rtl w:val="true"/>
        </w:rPr>
        <w:t xml:space="preserve">, </w:t>
      </w:r>
      <w:r>
        <w:rPr>
          <w:rtl w:val="true"/>
        </w:rPr>
        <w:t>יש לדון ל</w:t>
      </w:r>
      <w:r>
        <w:rPr>
          <w:rtl w:val="true"/>
        </w:rPr>
        <w:t>"</w:t>
      </w:r>
      <w:r>
        <w:rPr>
          <w:rtl w:val="true"/>
        </w:rPr>
        <w:t>ל אומרים להיפך</w:t>
      </w:r>
      <w:r>
        <w:rPr>
          <w:rtl w:val="true"/>
        </w:rPr>
        <w:t xml:space="preserve">, </w:t>
      </w:r>
      <w:r>
        <w:rPr>
          <w:rtl w:val="true"/>
        </w:rPr>
        <w:t>וכמו בכל ציור</w:t>
      </w:r>
      <w:r>
        <w:rPr>
          <w:rtl w:val="true"/>
        </w:rPr>
        <w:t xml:space="preserve">, </w:t>
      </w:r>
      <w:r>
        <w:rPr>
          <w:rtl w:val="true"/>
        </w:rPr>
        <w:t>יש לומר שסיבה לפטור הוא דבר</w:t>
      </w:r>
      <w:r>
        <w:rPr>
          <w:rtl w:val="true"/>
        </w:rPr>
        <w:t xml:space="preserve">, </w:t>
      </w:r>
      <w:r>
        <w:rPr>
          <w:rtl w:val="true"/>
        </w:rPr>
        <w:t>ומה שאין סיבה לפטור אינו דבר</w:t>
      </w:r>
      <w:r>
        <w:rPr>
          <w:rtl w:val="true"/>
        </w:rPr>
        <w:t xml:space="preserve">, </w:t>
      </w:r>
      <w:r>
        <w:rPr>
          <w:rtl w:val="true"/>
        </w:rPr>
        <w:t>ודבר גורר דבר</w:t>
      </w:r>
      <w:r>
        <w:rPr>
          <w:rtl w:val="true"/>
        </w:rPr>
        <w:t xml:space="preserve">, </w:t>
      </w:r>
      <w:r>
        <w:rPr>
          <w:rtl w:val="true"/>
        </w:rPr>
        <w:t>ואין אין דבר גורם אין דבר</w:t>
      </w:r>
      <w:r>
        <w:rPr>
          <w:rtl w:val="true"/>
        </w:rPr>
        <w:t>.)</w:t>
      </w:r>
    </w:p>
  </w:footnote>
  <w:footnote w:id="19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יהיה מחלקת בין רבנן לר</w:t>
      </w:r>
      <w:r>
        <w:rPr>
          <w:rtl w:val="true"/>
        </w:rPr>
        <w:t>"</w:t>
      </w:r>
      <w:r>
        <w:rPr>
          <w:rtl w:val="true"/>
        </w:rPr>
        <w:t>נ בן הקנה באותו חיוב שני</w:t>
      </w:r>
      <w:r>
        <w:rPr>
          <w:rtl w:val="true"/>
        </w:rPr>
        <w:t xml:space="preserve">. </w:t>
      </w:r>
      <w:r>
        <w:rPr>
          <w:rtl w:val="true"/>
        </w:rPr>
        <w:t>יש לומר שלכן נקט ר</w:t>
      </w:r>
      <w:r>
        <w:rPr>
          <w:rtl w:val="true"/>
        </w:rPr>
        <w:t>"</w:t>
      </w:r>
      <w:r>
        <w:rPr>
          <w:rtl w:val="true"/>
        </w:rPr>
        <w:t xml:space="preserve">נ בן הקנה </w:t>
      </w:r>
      <w:r>
        <w:rPr>
          <w:rtl w:val="true"/>
        </w:rPr>
        <w:t>(</w:t>
      </w:r>
      <w:r>
        <w:rPr>
          <w:rtl w:val="true"/>
        </w:rPr>
        <w:t>עיין בקושיה שלנו לעיל</w:t>
      </w:r>
      <w:r>
        <w:rPr>
          <w:rtl w:val="true"/>
        </w:rPr>
        <w:t xml:space="preserve">), </w:t>
      </w:r>
      <w:r>
        <w:rPr>
          <w:rtl w:val="true"/>
        </w:rPr>
        <w:t>שבלי מה שאין מחלקת</w:t>
      </w:r>
      <w:r>
        <w:rPr>
          <w:rtl w:val="true"/>
        </w:rPr>
        <w:t xml:space="preserve">, </w:t>
      </w:r>
      <w:r>
        <w:rPr>
          <w:rtl w:val="true"/>
        </w:rPr>
        <w:t>אין נפקא מינא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9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לעיל משם</w:t>
      </w:r>
      <w:r>
        <w:rPr>
          <w:rtl w:val="true"/>
        </w:rPr>
        <w:t xml:space="preserve">, </w:t>
      </w:r>
      <w:r>
        <w:rPr>
          <w:rtl w:val="true"/>
        </w:rPr>
        <w:t>ואז זה מאד לעיל מפה</w:t>
      </w:r>
      <w:r>
        <w:rPr>
          <w:rtl w:val="true"/>
        </w:rPr>
        <w:t>.</w:t>
      </w:r>
    </w:p>
  </w:footnote>
  <w:footnote w:id="19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זה רק שאלה</w:t>
      </w:r>
      <w:r>
        <w:rPr>
          <w:rtl w:val="true"/>
        </w:rPr>
        <w:t xml:space="preserve">, </w:t>
      </w:r>
      <w:r>
        <w:rPr>
          <w:rtl w:val="true"/>
        </w:rPr>
        <w:t>ולא קושיה</w:t>
      </w:r>
      <w:r>
        <w:rPr>
          <w:rtl w:val="true"/>
        </w:rPr>
        <w:t xml:space="preserve">, </w:t>
      </w:r>
      <w:r>
        <w:rPr>
          <w:rtl w:val="true"/>
        </w:rPr>
        <w:t>שאינו קשה לומר שר</w:t>
      </w:r>
      <w:r>
        <w:rPr>
          <w:rtl w:val="true"/>
        </w:rPr>
        <w:t>"</w:t>
      </w:r>
      <w:r>
        <w:rPr>
          <w:rtl w:val="true"/>
        </w:rPr>
        <w:t>ח ור</w:t>
      </w:r>
      <w:r>
        <w:rPr>
          <w:rtl w:val="true"/>
        </w:rPr>
        <w:t>"</w:t>
      </w:r>
      <w:r>
        <w:rPr>
          <w:rtl w:val="true"/>
        </w:rPr>
        <w:t>א חולקים זה על זה</w:t>
      </w:r>
      <w:r>
        <w:rPr>
          <w:rtl w:val="true"/>
        </w:rPr>
        <w:t xml:space="preserve">, </w:t>
      </w:r>
      <w:r>
        <w:rPr>
          <w:rtl w:val="true"/>
        </w:rPr>
        <w:t>ששניהם היו אמוראים</w:t>
      </w:r>
      <w:r>
        <w:rPr>
          <w:rtl w:val="true"/>
        </w:rPr>
        <w:t>.</w:t>
      </w:r>
    </w:p>
  </w:footnote>
  <w:footnote w:id="20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אפשר להיות שהיה אפשר לגמ</w:t>
      </w:r>
      <w:r>
        <w:rPr>
          <w:rtl w:val="true"/>
        </w:rPr>
        <w:t xml:space="preserve">' </w:t>
      </w:r>
      <w:r>
        <w:rPr>
          <w:rtl w:val="true"/>
        </w:rPr>
        <w:t>לומר תי</w:t>
      </w:r>
      <w:r>
        <w:rPr>
          <w:rtl w:val="true"/>
        </w:rPr>
        <w:t xml:space="preserve">' </w:t>
      </w:r>
      <w:r>
        <w:rPr>
          <w:rtl w:val="true"/>
        </w:rPr>
        <w:t>אחרים</w:t>
      </w:r>
      <w:r>
        <w:rPr>
          <w:rtl w:val="true"/>
        </w:rPr>
        <w:t xml:space="preserve">, </w:t>
      </w:r>
      <w:r>
        <w:rPr>
          <w:rtl w:val="true"/>
        </w:rPr>
        <w:t>אלא שנקט אלו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צריך להיות שיש הו</w:t>
      </w:r>
      <w:r>
        <w:rPr>
          <w:rtl w:val="true"/>
        </w:rPr>
        <w:t>"</w:t>
      </w:r>
      <w:r>
        <w:rPr>
          <w:rtl w:val="true"/>
        </w:rPr>
        <w:t>א לומר זה גבי הגבהת חלב</w:t>
      </w:r>
      <w:r>
        <w:rPr>
          <w:rtl w:val="true"/>
        </w:rPr>
        <w:t>.</w:t>
      </w:r>
    </w:p>
  </w:footnote>
  <w:footnote w:id="20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כך הוא משמעות של מלית </w:t>
      </w:r>
      <w:r>
        <w:rPr>
          <w:rtl w:val="true"/>
        </w:rPr>
        <w:t>"</w:t>
      </w:r>
      <w:r>
        <w:rPr>
          <w:rtl w:val="true"/>
        </w:rPr>
        <w:t>צורך</w:t>
      </w:r>
      <w:r>
        <w:rPr>
          <w:rtl w:val="true"/>
        </w:rPr>
        <w:t xml:space="preserve">."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כעין זה</w:t>
      </w:r>
      <w:r>
        <w:rPr>
          <w:rtl w:val="true"/>
        </w:rPr>
        <w:t xml:space="preserve">, </w:t>
      </w:r>
      <w:r>
        <w:rPr>
          <w:rtl w:val="true"/>
        </w:rPr>
        <w:t xml:space="preserve">אומרים שיש דברים שהם </w:t>
      </w:r>
      <w:r>
        <w:rPr>
          <w:rtl w:val="true"/>
        </w:rPr>
        <w:t>"</w:t>
      </w:r>
      <w:r>
        <w:rPr>
          <w:rtl w:val="true"/>
        </w:rPr>
        <w:t>צורכי רבים</w:t>
      </w:r>
      <w:r>
        <w:rPr>
          <w:rtl w:val="true"/>
        </w:rPr>
        <w:t xml:space="preserve">," </w:t>
      </w:r>
      <w:r>
        <w:rPr>
          <w:rtl w:val="true"/>
        </w:rPr>
        <w:t>שרבים צריכים לאותם דברים</w:t>
      </w:r>
      <w:r>
        <w:rPr>
          <w:rtl w:val="true"/>
        </w:rPr>
        <w:t>.</w:t>
      </w:r>
    </w:p>
  </w:footnote>
  <w:footnote w:id="20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יותר מזה</w:t>
      </w:r>
      <w:r>
        <w:rPr>
          <w:rtl w:val="true"/>
        </w:rPr>
        <w:t xml:space="preserve">, </w:t>
      </w:r>
      <w:r>
        <w:rPr>
          <w:rtl w:val="true"/>
        </w:rPr>
        <w:t>יש לומר שאין שניהם מעשה אחד בפני עצמם</w:t>
      </w:r>
      <w:r>
        <w:rPr>
          <w:rtl w:val="true"/>
        </w:rPr>
        <w:t xml:space="preserve">. </w:t>
      </w:r>
      <w:r>
        <w:rPr>
          <w:rtl w:val="true"/>
        </w:rPr>
        <w:t>רק כיון שיש דבר באמצע שהוא קצת מיוחס לזה וקצת מיוחס לזה</w:t>
      </w:r>
      <w:r>
        <w:rPr>
          <w:rtl w:val="true"/>
        </w:rPr>
        <w:t xml:space="preserve">, </w:t>
      </w:r>
      <w:r>
        <w:rPr>
          <w:rtl w:val="true"/>
        </w:rPr>
        <w:t>והם כבר קצת מיוחסים במה שלכל אחד מהם יש פטור מממון</w:t>
      </w:r>
      <w:r>
        <w:rPr>
          <w:rtl w:val="true"/>
        </w:rPr>
        <w:t xml:space="preserve">, </w:t>
      </w:r>
      <w:r>
        <w:rPr>
          <w:rtl w:val="true"/>
        </w:rPr>
        <w:t>נעשים כולם מעשה אחד</w:t>
      </w:r>
      <w:r>
        <w:rPr>
          <w:rtl w:val="true"/>
        </w:rPr>
        <w:t>.</w:t>
      </w:r>
    </w:p>
  </w:footnote>
  <w:footnote w:id="20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אפשר לומר שרק ההליכה</w:t>
      </w:r>
      <w:r>
        <w:rPr>
          <w:rtl w:val="true"/>
        </w:rPr>
        <w:t xml:space="preserve">, </w:t>
      </w:r>
      <w:r>
        <w:rPr>
          <w:rtl w:val="true"/>
        </w:rPr>
        <w:t>ולא ההנחה עומד לבוא</w:t>
      </w:r>
      <w:r>
        <w:rPr>
          <w:rtl w:val="true"/>
        </w:rPr>
        <w:t xml:space="preserve">, </w:t>
      </w:r>
      <w:r>
        <w:rPr>
          <w:rtl w:val="true"/>
        </w:rPr>
        <w:t>אבל לא נראה כן מסברה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גם אפשר לומר שהמעשה עומד לקרות</w:t>
      </w:r>
      <w:r>
        <w:rPr>
          <w:rtl w:val="true"/>
        </w:rPr>
        <w:t xml:space="preserve">, </w:t>
      </w:r>
      <w:r>
        <w:rPr>
          <w:rtl w:val="true"/>
        </w:rPr>
        <w:t>אבל החיוב לא עומד לבוא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נאמר שצריך החיוב כדי לפטור</w:t>
      </w:r>
      <w:r>
        <w:rPr>
          <w:rtl w:val="true"/>
        </w:rPr>
        <w:t xml:space="preserve">, </w:t>
      </w:r>
      <w:r>
        <w:rPr>
          <w:rtl w:val="true"/>
        </w:rPr>
        <w:t>וצריך שיהיה עם המעשה</w:t>
      </w:r>
      <w:r>
        <w:rPr>
          <w:rtl w:val="true"/>
        </w:rPr>
        <w:t xml:space="preserve">, </w:t>
      </w:r>
      <w:r>
        <w:rPr>
          <w:rtl w:val="true"/>
        </w:rPr>
        <w:t>ולא שיהיה עם החיוב</w:t>
      </w:r>
      <w:r>
        <w:rPr>
          <w:rtl w:val="true"/>
        </w:rPr>
        <w:t xml:space="preserve">, </w:t>
      </w:r>
      <w:r>
        <w:rPr>
          <w:rtl w:val="true"/>
        </w:rPr>
        <w:t>נוכל לומר שזה לא יהני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0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גם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מפורש נגד זה מחילוק שני של גמ’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לומר שכיון שהוא כבר באמצע זריקה</w:t>
      </w:r>
      <w:r>
        <w:rPr>
          <w:rtl w:val="true"/>
        </w:rPr>
        <w:t xml:space="preserve">, </w:t>
      </w:r>
      <w:r>
        <w:rPr>
          <w:rtl w:val="true"/>
        </w:rPr>
        <w:t>כמעט אי אפשר לו להפסיק את עצמו מלזרוק</w:t>
      </w:r>
      <w:r>
        <w:rPr>
          <w:rtl w:val="true"/>
        </w:rPr>
        <w:t xml:space="preserve">. </w:t>
      </w:r>
      <w:r>
        <w:rPr>
          <w:rtl w:val="true"/>
        </w:rPr>
        <w:t>ותחשב ותדון על המציאות</w:t>
      </w:r>
      <w:r>
        <w:rPr>
          <w:rtl w:val="true"/>
        </w:rPr>
        <w:t>.</w:t>
      </w:r>
    </w:p>
  </w:footnote>
  <w:footnote w:id="20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להעיר שאפשר לומר שכוונת הגמ</w:t>
      </w:r>
      <w:r>
        <w:rPr>
          <w:rtl w:val="true"/>
        </w:rPr>
        <w:t xml:space="preserve">' </w:t>
      </w:r>
      <w:r>
        <w:rPr>
          <w:rtl w:val="true"/>
        </w:rPr>
        <w:t>הוא שכיון שהם כל כך מיוחסים</w:t>
      </w:r>
      <w:r>
        <w:rPr>
          <w:rtl w:val="true"/>
        </w:rPr>
        <w:t xml:space="preserve">, </w:t>
      </w:r>
      <w:r>
        <w:rPr>
          <w:rtl w:val="true"/>
        </w:rPr>
        <w:t>מסתבר שזה וזה סיבה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קושייתו הוא שגם בחלב נעשה כן</w:t>
      </w:r>
      <w:r>
        <w:rPr>
          <w:rtl w:val="true"/>
        </w:rPr>
        <w:t xml:space="preserve">, </w:t>
      </w:r>
      <w:r>
        <w:rPr>
          <w:rtl w:val="true"/>
        </w:rPr>
        <w:t>שאף הגבהה שלו יהיה חלק מן הסיבה</w:t>
      </w:r>
      <w:r>
        <w:rPr>
          <w:rtl w:val="true"/>
        </w:rPr>
        <w:t xml:space="preserve">, </w:t>
      </w:r>
      <w:r>
        <w:rPr>
          <w:rtl w:val="true"/>
        </w:rPr>
        <w:t xml:space="preserve">שכמו שבשבת עיקר האיסור </w:t>
      </w:r>
      <w:r>
        <w:rPr>
          <w:rtl w:val="true"/>
        </w:rPr>
        <w:t>(</w:t>
      </w:r>
      <w:r>
        <w:rPr>
          <w:rtl w:val="true"/>
        </w:rPr>
        <w:t>אולי</w:t>
      </w:r>
      <w:r>
        <w:rPr>
          <w:rtl w:val="true"/>
        </w:rPr>
        <w:t xml:space="preserve">) </w:t>
      </w:r>
      <w:r>
        <w:rPr>
          <w:rtl w:val="true"/>
        </w:rPr>
        <w:t>הוא בהנחתו</w:t>
      </w:r>
      <w:r>
        <w:rPr>
          <w:rtl w:val="true"/>
        </w:rPr>
        <w:t xml:space="preserve">, </w:t>
      </w:r>
      <w:r>
        <w:rPr>
          <w:rtl w:val="true"/>
        </w:rPr>
        <w:t>אבל מפני יחסו</w:t>
      </w:r>
      <w:r>
        <w:rPr>
          <w:rtl w:val="true"/>
        </w:rPr>
        <w:t xml:space="preserve">, </w:t>
      </w:r>
      <w:r>
        <w:rPr>
          <w:rtl w:val="true"/>
        </w:rPr>
        <w:t>גם עקירה הוא חלק מן האיסור</w:t>
      </w:r>
      <w:r>
        <w:rPr>
          <w:rtl w:val="true"/>
        </w:rPr>
        <w:t xml:space="preserve">, </w:t>
      </w:r>
      <w:r>
        <w:rPr>
          <w:rtl w:val="true"/>
        </w:rPr>
        <w:t>כמו כן יהיה בחלב</w:t>
      </w:r>
      <w:r>
        <w:rPr>
          <w:rtl w:val="true"/>
        </w:rPr>
        <w:t>.</w:t>
      </w:r>
    </w:p>
  </w:footnote>
  <w:footnote w:id="20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צריך להעיר שבוודאי לא חייב אם אחר עקר לו והוא הניח</w:t>
      </w:r>
      <w:r>
        <w:rPr>
          <w:rtl w:val="true"/>
        </w:rPr>
        <w:t xml:space="preserve">. </w:t>
      </w:r>
      <w:r>
        <w:rPr>
          <w:rtl w:val="true"/>
        </w:rPr>
        <w:t>אם ההנחה הוא המחייב</w:t>
      </w:r>
      <w:r>
        <w:rPr>
          <w:rtl w:val="true"/>
        </w:rPr>
        <w:t xml:space="preserve">, </w:t>
      </w:r>
      <w:r>
        <w:rPr>
          <w:rtl w:val="true"/>
        </w:rPr>
        <w:t>צריך לומר שקרק</w:t>
      </w:r>
      <w:r>
        <w:rPr>
          <w:rtl w:val="true"/>
        </w:rPr>
        <w:t xml:space="preserve">' </w:t>
      </w:r>
      <w:r>
        <w:rPr>
          <w:rtl w:val="true"/>
        </w:rPr>
        <w:t>אחד של הנחה הוא מאיפה הניח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שפטור כיון שאחר מיוחס להנחה במה שהוא הגביה אותו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היה מוכרח לחלק בין חלב לזה</w:t>
      </w:r>
      <w:r>
        <w:rPr>
          <w:rtl w:val="true"/>
        </w:rPr>
        <w:t xml:space="preserve">, </w:t>
      </w:r>
      <w:r>
        <w:rPr>
          <w:rtl w:val="true"/>
        </w:rPr>
        <w:t>שלא אומרים כן בחלב</w:t>
      </w:r>
      <w:r>
        <w:rPr>
          <w:rtl w:val="true"/>
        </w:rPr>
        <w:t>.)</w:t>
      </w:r>
    </w:p>
  </w:footnote>
  <w:footnote w:id="20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כל זה מאד שייך להגרת מלאכת הוצאה</w:t>
      </w:r>
      <w:r>
        <w:rPr>
          <w:rtl w:val="true"/>
        </w:rPr>
        <w:t xml:space="preserve">. </w:t>
      </w:r>
      <w:r>
        <w:rPr>
          <w:rtl w:val="true"/>
        </w:rPr>
        <w:t>וצריך לחשוב על זה</w:t>
      </w:r>
      <w:r>
        <w:rPr>
          <w:rtl w:val="true"/>
        </w:rPr>
        <w:t>.</w:t>
      </w:r>
    </w:p>
  </w:footnote>
  <w:footnote w:id="20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נזכיר כאן שבכל הצורכים יש לדון אם צריך החיוב או המעשה</w:t>
      </w:r>
      <w:r>
        <w:rPr>
          <w:rtl w:val="true"/>
        </w:rPr>
        <w:t xml:space="preserve">. </w:t>
      </w:r>
      <w:r>
        <w:rPr>
          <w:rtl w:val="true"/>
        </w:rPr>
        <w:t>כן יש לדון בשניהם</w:t>
      </w:r>
      <w:r>
        <w:rPr>
          <w:rtl w:val="true"/>
        </w:rPr>
        <w:t xml:space="preserve">, </w:t>
      </w:r>
      <w:r>
        <w:rPr>
          <w:rtl w:val="true"/>
        </w:rPr>
        <w:t>ולא תלויים זה בזה</w:t>
      </w:r>
      <w:r>
        <w:rPr>
          <w:rtl w:val="true"/>
        </w:rPr>
        <w:t>.</w:t>
      </w:r>
    </w:p>
  </w:footnote>
  <w:footnote w:id="20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להוסיף</w:t>
      </w:r>
      <w:r>
        <w:rPr>
          <w:rtl w:val="true"/>
        </w:rPr>
        <w:t xml:space="preserve">, </w:t>
      </w:r>
      <w:r>
        <w:rPr>
          <w:rtl w:val="true"/>
        </w:rPr>
        <w:t>היה העקירה אפשר על ידי אחר</w:t>
      </w:r>
      <w:r>
        <w:rPr>
          <w:rtl w:val="true"/>
        </w:rPr>
        <w:t xml:space="preserve">, </w:t>
      </w:r>
      <w:r>
        <w:rPr>
          <w:rtl w:val="true"/>
        </w:rPr>
        <w:t>ואז בוודאי הוא לא יחייב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שעדיין יגרום חיוב</w:t>
      </w:r>
      <w:r>
        <w:rPr>
          <w:rtl w:val="true"/>
        </w:rPr>
        <w:t>.</w:t>
      </w:r>
    </w:p>
  </w:footnote>
  <w:footnote w:id="21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גם יש להעיר שאף אם צריך העקירה וההליכה</w:t>
      </w:r>
      <w:r>
        <w:rPr>
          <w:rtl w:val="true"/>
        </w:rPr>
        <w:t xml:space="preserve">, </w:t>
      </w:r>
      <w:r>
        <w:rPr>
          <w:rtl w:val="true"/>
        </w:rPr>
        <w:t>אין צריכים קריעת שיראים</w:t>
      </w:r>
      <w:r>
        <w:rPr>
          <w:rtl w:val="true"/>
        </w:rPr>
        <w:t xml:space="preserve">, </w:t>
      </w:r>
      <w:r>
        <w:rPr>
          <w:rtl w:val="true"/>
        </w:rPr>
        <w:t>שאם סלק את השיראים</w:t>
      </w:r>
      <w:r>
        <w:rPr>
          <w:rtl w:val="true"/>
        </w:rPr>
        <w:t xml:space="preserve">, </w:t>
      </w:r>
      <w:r>
        <w:rPr>
          <w:rtl w:val="true"/>
        </w:rPr>
        <w:t>לא היה המעשה נשתנה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שאלי הבגדים שינו מקום הנוח שלו</w:t>
      </w:r>
      <w:r>
        <w:rPr>
          <w:rtl w:val="true"/>
        </w:rPr>
        <w:t xml:space="preserve">, </w:t>
      </w:r>
      <w:r>
        <w:rPr>
          <w:rtl w:val="true"/>
        </w:rPr>
        <w:t>שעשו שהולך יותר לאט</w:t>
      </w:r>
      <w:r>
        <w:rPr>
          <w:rtl w:val="true"/>
        </w:rPr>
        <w:t xml:space="preserve">. </w:t>
      </w:r>
      <w:r>
        <w:rPr>
          <w:rtl w:val="true"/>
        </w:rPr>
        <w:t>גם יש לומר שאי אפשר</w:t>
      </w:r>
      <w:r>
        <w:rPr>
          <w:rtl w:val="true"/>
        </w:rPr>
        <w:t xml:space="preserve">, </w:t>
      </w:r>
      <w:r>
        <w:rPr>
          <w:rtl w:val="true"/>
        </w:rPr>
        <w:t>כמעט</w:t>
      </w:r>
      <w:r>
        <w:rPr>
          <w:rtl w:val="true"/>
        </w:rPr>
        <w:t xml:space="preserve">, </w:t>
      </w:r>
      <w:r>
        <w:rPr>
          <w:rtl w:val="true"/>
        </w:rPr>
        <w:t>לזה לקרות בתחילת מעשיו</w:t>
      </w:r>
      <w:r>
        <w:rPr>
          <w:rtl w:val="true"/>
        </w:rPr>
        <w:t xml:space="preserve">. </w:t>
      </w:r>
      <w:r>
        <w:rPr>
          <w:rtl w:val="true"/>
        </w:rPr>
        <w:t>גם אפשר שכיון שצריך המעשה שעשה כשקרע את השיראים</w:t>
      </w:r>
      <w:r>
        <w:rPr>
          <w:rtl w:val="true"/>
        </w:rPr>
        <w:t xml:space="preserve">, </w:t>
      </w:r>
      <w:r>
        <w:rPr>
          <w:rtl w:val="true"/>
        </w:rPr>
        <w:t>כבר נחשב אחד</w:t>
      </w:r>
      <w:r>
        <w:rPr>
          <w:rtl w:val="true"/>
        </w:rPr>
        <w:t xml:space="preserve">, </w:t>
      </w:r>
      <w:r>
        <w:rPr>
          <w:rtl w:val="true"/>
        </w:rPr>
        <w:t>וכבר פטור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  <w:tab/>
      </w:r>
    </w:p>
  </w:footnote>
  <w:footnote w:id="21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אין הכרח ממה שלא הקשה ממנו שהוא יותר פשוט</w:t>
      </w:r>
      <w:r>
        <w:rPr>
          <w:rtl w:val="true"/>
        </w:rPr>
        <w:t xml:space="preserve">, </w:t>
      </w:r>
      <w:r>
        <w:rPr>
          <w:rtl w:val="true"/>
        </w:rPr>
        <w:t>שאפשר שהוא אותו קושיה</w:t>
      </w:r>
      <w:r>
        <w:rPr>
          <w:rtl w:val="true"/>
        </w:rPr>
        <w:t xml:space="preserve">, </w:t>
      </w:r>
      <w:r>
        <w:rPr>
          <w:rtl w:val="true"/>
        </w:rPr>
        <w:t>והיה סיבה אחרת לנקוט מה שנקט להקשות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1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הוא מקום אחר בשני אופנים חשובים</w:t>
      </w:r>
      <w:r>
        <w:rPr>
          <w:rtl w:val="true"/>
        </w:rPr>
        <w:t xml:space="preserve">. </w:t>
      </w:r>
      <w:r>
        <w:rPr>
          <w:rtl w:val="true"/>
        </w:rPr>
        <w:t>הראשון הוא שהוא אחר לנגד כל דבר שבעולם</w:t>
      </w:r>
      <w:r>
        <w:rPr>
          <w:rtl w:val="true"/>
        </w:rPr>
        <w:t xml:space="preserve">, </w:t>
      </w:r>
      <w:r>
        <w:rPr>
          <w:rtl w:val="true"/>
        </w:rPr>
        <w:t xml:space="preserve">והשני הוא שהוא אחר לנגד שאר גופו </w:t>
      </w:r>
      <w:r>
        <w:rPr>
          <w:rtl w:val="true"/>
        </w:rPr>
        <w:t>(</w:t>
      </w:r>
      <w:r>
        <w:rPr>
          <w:rtl w:val="true"/>
        </w:rPr>
        <w:t>גופו הוא בפוזישי</w:t>
      </w:r>
      <w:r>
        <w:rPr>
          <w:rtl w:val="true"/>
        </w:rPr>
        <w:t>"</w:t>
      </w:r>
      <w:r>
        <w:rPr>
          <w:rtl w:val="true"/>
        </w:rPr>
        <w:t>ן אחר</w:t>
      </w:r>
      <w:r>
        <w:rPr>
          <w:rtl w:val="true"/>
        </w:rPr>
        <w:t>).</w:t>
      </w:r>
    </w:p>
  </w:footnote>
  <w:footnote w:id="21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מצאנו חילוקים אחרים בין פחות משלש טפחים ויותר משלש טפחים</w:t>
      </w:r>
      <w:r>
        <w:rPr>
          <w:rtl w:val="true"/>
        </w:rPr>
        <w:t xml:space="preserve">, </w:t>
      </w:r>
      <w:r>
        <w:rPr>
          <w:rtl w:val="true"/>
        </w:rPr>
        <w:t xml:space="preserve">כמו דין לבוד וקנים </w:t>
      </w:r>
      <w:r>
        <w:rPr>
          <w:rtl w:val="true"/>
        </w:rPr>
        <w:t>(</w:t>
      </w: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). </w:t>
      </w:r>
      <w:r>
        <w:rPr>
          <w:rtl w:val="true"/>
        </w:rPr>
        <w:t>ויש לדון אם דינים אלו סימנים או סיבות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יש שלש דינים</w:t>
      </w:r>
      <w:r>
        <w:rPr>
          <w:rtl w:val="true"/>
        </w:rPr>
        <w:t xml:space="preserve">. </w:t>
      </w:r>
      <w:r>
        <w:rPr>
          <w:rtl w:val="true"/>
        </w:rPr>
        <w:t>מוכרח שאחד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יש לו סיבה</w:t>
      </w:r>
      <w:r>
        <w:rPr>
          <w:rtl w:val="true"/>
        </w:rPr>
        <w:t xml:space="preserve">, </w:t>
      </w:r>
      <w:r>
        <w:rPr>
          <w:rtl w:val="true"/>
        </w:rPr>
        <w:t>אבל אחרים יכלוים להיות מחמת אותו אחד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לומר שצריך להגביה אותו גודל חשוב</w:t>
      </w:r>
      <w:r>
        <w:rPr>
          <w:rtl w:val="true"/>
        </w:rPr>
        <w:t xml:space="preserve">, </w:t>
      </w:r>
      <w:r>
        <w:rPr>
          <w:rtl w:val="true"/>
        </w:rPr>
        <w:t>והוא אינו חשוב אם עוד יש לו דין לבוד</w:t>
      </w:r>
      <w:r>
        <w:rPr>
          <w:rtl w:val="true"/>
        </w:rPr>
        <w:t>. (</w:t>
      </w:r>
      <w:r>
        <w:rPr>
          <w:rtl w:val="true"/>
        </w:rPr>
        <w:t>אפשר שזה מפני שיש לו דין לבוד</w:t>
      </w:r>
      <w:r>
        <w:rPr>
          <w:rtl w:val="true"/>
        </w:rPr>
        <w:t xml:space="preserve">, </w:t>
      </w:r>
      <w:r>
        <w:rPr>
          <w:rtl w:val="true"/>
        </w:rPr>
        <w:t>ואפשר שמחמת לא פלוג</w:t>
      </w:r>
      <w:r>
        <w:rPr>
          <w:rtl w:val="true"/>
        </w:rPr>
        <w:t xml:space="preserve">, </w:t>
      </w:r>
      <w:r>
        <w:rPr>
          <w:rtl w:val="true"/>
        </w:rPr>
        <w:t>נקט תורה שיעור שווה לחשיבות כל הגבהה</w:t>
      </w:r>
      <w:r>
        <w:rPr>
          <w:rtl w:val="true"/>
        </w:rPr>
        <w:t xml:space="preserve">, </w:t>
      </w:r>
      <w:r>
        <w:rPr>
          <w:rtl w:val="true"/>
        </w:rPr>
        <w:t>והוא שלש טפחים</w:t>
      </w:r>
      <w:r>
        <w:rPr>
          <w:rtl w:val="true"/>
        </w:rPr>
        <w:t xml:space="preserve">.)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איזה מאלו יש להם סיבה</w:t>
      </w:r>
      <w:r>
        <w:rPr>
          <w:rtl w:val="true"/>
        </w:rPr>
        <w:t xml:space="preserve">, </w:t>
      </w:r>
      <w:r>
        <w:rPr>
          <w:rtl w:val="true"/>
        </w:rPr>
        <w:t xml:space="preserve">ואיזה מאלו </w:t>
      </w:r>
      <w:r>
        <w:rPr>
          <w:rtl w:val="true"/>
        </w:rPr>
        <w:t>(</w:t>
      </w:r>
      <w:r>
        <w:rPr>
          <w:rtl w:val="true"/>
        </w:rPr>
        <w:t>או אם יש</w:t>
      </w:r>
      <w:r>
        <w:rPr>
          <w:rtl w:val="true"/>
        </w:rPr>
        <w:t xml:space="preserve">) </w:t>
      </w:r>
      <w:r>
        <w:rPr>
          <w:rtl w:val="true"/>
        </w:rPr>
        <w:t>נגרמים מן האחרים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1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אין כל כך חילוק בין צד ראשון לשני</w:t>
      </w:r>
      <w:r>
        <w:rPr>
          <w:rtl w:val="true"/>
        </w:rPr>
        <w:t xml:space="preserve">, </w:t>
      </w:r>
      <w:r>
        <w:rPr>
          <w:rtl w:val="true"/>
        </w:rPr>
        <w:t>ששניהם אומרים שאין לחלק ביניהם</w:t>
      </w:r>
      <w:r>
        <w:rPr>
          <w:rtl w:val="true"/>
        </w:rPr>
        <w:t xml:space="preserve">.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הם חולקים אם מה שיש לשניהם הוא חשוב או לא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1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או שסובר שאין זה מוסיף ליחס</w:t>
      </w:r>
      <w:r>
        <w:rPr>
          <w:rtl w:val="true"/>
        </w:rPr>
        <w:t xml:space="preserve">, </w:t>
      </w:r>
      <w:r>
        <w:rPr>
          <w:rtl w:val="true"/>
        </w:rPr>
        <w:t>או שסובר שלא מסתבר שהקו המחלק יהיה ביניהם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1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נראה שבזה יש לדון אם הענין הוא שמוכרח שיהיה חיוב מיתה או מוכרח שיהיה הנחה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1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ואם תאמר אינו נכון אם נניח שעקירה הוא עקירה ממש</w:t>
      </w:r>
      <w:r>
        <w:rPr>
          <w:rtl w:val="true"/>
        </w:rPr>
        <w:t xml:space="preserve">, </w:t>
      </w:r>
      <w:r>
        <w:rPr>
          <w:rtl w:val="true"/>
        </w:rPr>
        <w:t>ולא הולכה</w:t>
      </w:r>
      <w:r>
        <w:rPr>
          <w:rtl w:val="true"/>
        </w:rPr>
        <w:t xml:space="preserve">, </w:t>
      </w:r>
      <w:r>
        <w:rPr>
          <w:rtl w:val="true"/>
        </w:rPr>
        <w:t>שמשעקר לא צריך לזרוק</w:t>
      </w:r>
      <w:r>
        <w:rPr>
          <w:rtl w:val="true"/>
        </w:rPr>
        <w:t xml:space="preserve">. </w:t>
      </w:r>
      <w:r>
        <w:rPr>
          <w:rtl w:val="true"/>
        </w:rPr>
        <w:t xml:space="preserve">ויש לומר שבדרך כלל מי שזורק הוא מונח </w:t>
      </w:r>
      <w:r>
        <w:rPr>
          <w:rtl w:val="true"/>
        </w:rPr>
        <w:t>(</w:t>
      </w:r>
      <w:r>
        <w:rPr>
          <w:rtl w:val="true"/>
        </w:rPr>
        <w:t>לא הולך</w:t>
      </w:r>
      <w:r>
        <w:rPr>
          <w:rtl w:val="true"/>
        </w:rPr>
        <w:t xml:space="preserve">)- </w:t>
      </w:r>
      <w:r>
        <w:rPr>
          <w:rtl w:val="true"/>
        </w:rPr>
        <w:t>יש לדון אם זה נכון</w:t>
      </w:r>
      <w:r>
        <w:rPr>
          <w:rtl w:val="true"/>
        </w:rPr>
        <w:t xml:space="preserve">- </w:t>
      </w:r>
      <w:r>
        <w:rPr>
          <w:rtl w:val="true"/>
        </w:rPr>
        <w:t>ואז העקירה הוא היציאה מידו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1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ללמדנים</w:t>
      </w:r>
      <w:r>
        <w:rPr>
          <w:rtl w:val="true"/>
        </w:rPr>
        <w:t xml:space="preserve">, </w:t>
      </w:r>
      <w:r>
        <w:rPr>
          <w:rtl w:val="true"/>
        </w:rPr>
        <w:t>יכולים לחשוב אם זה יחס חזק או שזה מחשיב היחס של מה שהוא סיבה</w:t>
      </w:r>
      <w:r>
        <w:rPr>
          <w:rtl w:val="true"/>
        </w:rPr>
        <w:t xml:space="preserve">. </w:t>
      </w:r>
      <w:r>
        <w:rPr>
          <w:rtl w:val="true"/>
        </w:rPr>
        <w:t>גם יש צד אחר</w:t>
      </w:r>
      <w:r>
        <w:rPr>
          <w:rtl w:val="true"/>
        </w:rPr>
        <w:t xml:space="preserve">, </w:t>
      </w:r>
      <w:r>
        <w:rPr>
          <w:rtl w:val="true"/>
        </w:rPr>
        <w:t>והוא שזה סיבה ליחסים אחרים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 xml:space="preserve">יכול להיות שיחס ביניהם הוא שבאמירת </w:t>
      </w:r>
      <w:r>
        <w:rPr>
          <w:rtl w:val="true"/>
        </w:rPr>
        <w:t>"</w:t>
      </w:r>
      <w:r>
        <w:rPr>
          <w:rtl w:val="true"/>
        </w:rPr>
        <w:t>עקירה</w:t>
      </w:r>
      <w:r>
        <w:rPr>
          <w:rtl w:val="true"/>
        </w:rPr>
        <w:t xml:space="preserve">," </w:t>
      </w:r>
      <w:r>
        <w:rPr>
          <w:rtl w:val="true"/>
        </w:rPr>
        <w:t>יודעים על ההנחה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1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הרבה פעמים בפרק זה גמ</w:t>
      </w:r>
      <w:r>
        <w:rPr>
          <w:rtl w:val="true"/>
        </w:rPr>
        <w:t xml:space="preserve">' </w:t>
      </w:r>
      <w:r>
        <w:rPr>
          <w:rtl w:val="true"/>
        </w:rPr>
        <w:t>מחפש לנפא מינא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הוא מפני שבלי זה</w:t>
      </w:r>
      <w:r>
        <w:rPr>
          <w:rtl w:val="true"/>
        </w:rPr>
        <w:t xml:space="preserve">, </w:t>
      </w:r>
      <w:r>
        <w:rPr>
          <w:rtl w:val="true"/>
        </w:rPr>
        <w:t>קשה למה מוסיפים חילוק כשכבר יש חילוק אחר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שלעיל בארנו שאין כל חילוק וחילוק פשוט</w:t>
      </w:r>
      <w:r>
        <w:rPr>
          <w:rtl w:val="true"/>
        </w:rPr>
        <w:t xml:space="preserve">, </w:t>
      </w:r>
      <w:r>
        <w:rPr>
          <w:rtl w:val="true"/>
        </w:rPr>
        <w:t>והיה אפשר לדחות אחד ורק לקיים את חברו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טובה בהוספת חילוק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2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מפני שאולי יהיה שייך לכאן</w:t>
      </w:r>
      <w:r>
        <w:rPr>
          <w:rtl w:val="true"/>
        </w:rPr>
        <w:t xml:space="preserve">, </w:t>
      </w:r>
      <w:r>
        <w:rPr>
          <w:rtl w:val="true"/>
        </w:rPr>
        <w:t>אביא קיצור של צדדים שכתבתי בשי“ח ש“י בתחילת שבת על ביאור מלאכת הוצאה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במלאכת הוצאה</w:t>
      </w:r>
      <w:r>
        <w:rPr>
          <w:rtl w:val="true"/>
        </w:rPr>
        <w:t xml:space="preserve">, </w:t>
      </w:r>
      <w:r>
        <w:rPr>
          <w:rtl w:val="true"/>
        </w:rPr>
        <w:t>יש שלש דברים עיקרים</w:t>
      </w:r>
      <w:r>
        <w:rPr>
          <w:rtl w:val="true"/>
        </w:rPr>
        <w:t xml:space="preserve">- </w:t>
      </w:r>
      <w:r>
        <w:rPr>
          <w:rtl w:val="true"/>
        </w:rPr>
        <w:t>יש ביטול מקום אחד</w:t>
      </w:r>
      <w:r>
        <w:rPr>
          <w:rtl w:val="true"/>
        </w:rPr>
        <w:t xml:space="preserve">, </w:t>
      </w:r>
      <w:r>
        <w:rPr>
          <w:rtl w:val="true"/>
        </w:rPr>
        <w:t>יש עשיית מקום חדש</w:t>
      </w:r>
      <w:r>
        <w:rPr>
          <w:rtl w:val="true"/>
        </w:rPr>
        <w:t xml:space="preserve">, </w:t>
      </w:r>
      <w:r>
        <w:rPr>
          <w:rtl w:val="true"/>
        </w:rPr>
        <w:t>ויש שינוי מקום</w:t>
      </w:r>
      <w:r>
        <w:rPr>
          <w:rtl w:val="true"/>
        </w:rPr>
        <w:t xml:space="preserve">. </w:t>
      </w:r>
      <w:r>
        <w:rPr>
          <w:rtl w:val="true"/>
        </w:rPr>
        <w:t xml:space="preserve">יכולים לדון איזה מאלו הם חלקים מן המלאכה </w:t>
      </w:r>
      <w:r>
        <w:rPr>
          <w:rtl w:val="true"/>
        </w:rPr>
        <w:t>(</w:t>
      </w:r>
      <w:r>
        <w:rPr>
          <w:rtl w:val="true"/>
        </w:rPr>
        <w:t>יכול להיות כולם</w:t>
      </w:r>
      <w:r>
        <w:rPr>
          <w:rtl w:val="true"/>
        </w:rPr>
        <w:t xml:space="preserve">, </w:t>
      </w:r>
      <w:r>
        <w:rPr>
          <w:rtl w:val="true"/>
        </w:rPr>
        <w:t xml:space="preserve">או שנים מהם </w:t>
      </w:r>
      <w:r>
        <w:rPr>
          <w:rtl w:val="true"/>
        </w:rPr>
        <w:t>(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 איזה שנים</w:t>
      </w:r>
      <w:r>
        <w:rPr>
          <w:rtl w:val="true"/>
        </w:rPr>
        <w:t xml:space="preserve">), </w:t>
      </w:r>
      <w:r>
        <w:rPr>
          <w:rtl w:val="true"/>
        </w:rPr>
        <w:t xml:space="preserve">או אחד מהם </w:t>
      </w:r>
      <w:r>
        <w:rPr>
          <w:rtl w:val="true"/>
        </w:rPr>
        <w:t>(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 איזה אחד</w:t>
      </w:r>
      <w:r>
        <w:rPr>
          <w:rtl w:val="true"/>
        </w:rPr>
        <w:t xml:space="preserve">)). </w:t>
      </w:r>
      <w:r>
        <w:rPr>
          <w:rtl w:val="true"/>
        </w:rPr>
        <w:t>יש לדון למה צריך עקירה או הנחה</w:t>
      </w:r>
      <w:r>
        <w:rPr>
          <w:rtl w:val="true"/>
        </w:rPr>
        <w:t xml:space="preserve">, </w:t>
      </w:r>
      <w:r>
        <w:rPr>
          <w:rtl w:val="true"/>
        </w:rPr>
        <w:t>אם אינו החשוב</w:t>
      </w:r>
      <w:r>
        <w:rPr>
          <w:rtl w:val="true"/>
        </w:rPr>
        <w:t xml:space="preserve">. </w:t>
      </w:r>
      <w:r>
        <w:rPr>
          <w:rtl w:val="true"/>
        </w:rPr>
        <w:t xml:space="preserve">אפשר שמשנה את החפץ </w:t>
      </w:r>
      <w:r>
        <w:rPr>
          <w:rtl w:val="true"/>
        </w:rPr>
        <w:t>(</w:t>
      </w:r>
      <w:r>
        <w:rPr>
          <w:rtl w:val="true"/>
        </w:rPr>
        <w:t>הוא חפץ שיש לו</w:t>
      </w:r>
      <w:r>
        <w:rPr>
          <w:rtl w:val="true"/>
        </w:rPr>
        <w:t xml:space="preserve">/ </w:t>
      </w:r>
      <w:r>
        <w:rPr>
          <w:rtl w:val="true"/>
        </w:rPr>
        <w:t>שהיה לו מקום</w:t>
      </w:r>
      <w:r>
        <w:rPr>
          <w:rtl w:val="true"/>
        </w:rPr>
        <w:t xml:space="preserve">) </w:t>
      </w:r>
      <w:r>
        <w:rPr>
          <w:rtl w:val="true"/>
        </w:rPr>
        <w:t xml:space="preserve">ואפשר שמשנה את המעשה </w:t>
      </w:r>
      <w:r>
        <w:rPr>
          <w:rtl w:val="true"/>
        </w:rPr>
        <w:t>(</w:t>
      </w:r>
      <w:r>
        <w:rPr>
          <w:rtl w:val="true"/>
        </w:rPr>
        <w:t>מאיזה מצב</w:t>
      </w:r>
      <w:r>
        <w:rPr>
          <w:rtl w:val="true"/>
        </w:rPr>
        <w:t xml:space="preserve">/ </w:t>
      </w:r>
      <w:r>
        <w:rPr>
          <w:rtl w:val="true"/>
        </w:rPr>
        <w:t>לאיזה מצב</w:t>
      </w:r>
      <w:r>
        <w:rPr>
          <w:rtl w:val="true"/>
        </w:rPr>
        <w:t xml:space="preserve">) </w:t>
      </w:r>
      <w:r>
        <w:rPr>
          <w:rtl w:val="true"/>
        </w:rPr>
        <w:t>עשה את מעשיו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>כל זה עם ההנחה שהבעיה הוא המעשה</w:t>
      </w:r>
      <w:r>
        <w:rPr>
          <w:rtl w:val="true"/>
        </w:rPr>
        <w:t xml:space="preserve">. </w:t>
      </w:r>
      <w:r>
        <w:rPr>
          <w:rtl w:val="true"/>
        </w:rPr>
        <w:t>אם הבעיה הוא התוצאה</w:t>
      </w:r>
      <w:r>
        <w:rPr>
          <w:rtl w:val="true"/>
        </w:rPr>
        <w:t xml:space="preserve">, </w:t>
      </w:r>
      <w:r>
        <w:rPr>
          <w:rtl w:val="true"/>
        </w:rPr>
        <w:t>אז יכול להיות הבעיה שיש לו יחס לשני מקומות</w:t>
      </w:r>
      <w:r>
        <w:rPr>
          <w:rtl w:val="true"/>
        </w:rPr>
        <w:t xml:space="preserve">, </w:t>
      </w:r>
      <w:r>
        <w:rPr>
          <w:rtl w:val="true"/>
        </w:rPr>
        <w:t>או שהיה במקום אחד ואינו שם</w:t>
      </w:r>
      <w:r>
        <w:rPr>
          <w:rtl w:val="true"/>
        </w:rPr>
        <w:t xml:space="preserve">, </w:t>
      </w:r>
      <w:r>
        <w:rPr>
          <w:rtl w:val="true"/>
        </w:rPr>
        <w:t>או שהוא במקום שלא היה בשבת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בכל אחד מאלו</w:t>
      </w:r>
      <w:r>
        <w:rPr>
          <w:rtl w:val="true"/>
        </w:rPr>
        <w:t xml:space="preserve">, </w:t>
      </w:r>
      <w:r>
        <w:rPr>
          <w:rtl w:val="true"/>
        </w:rPr>
        <w:t xml:space="preserve">יש לדון אם הענין הוא השינוי בחפץ או ברשות </w:t>
      </w:r>
      <w:r>
        <w:rPr>
          <w:rtl w:val="true"/>
        </w:rPr>
        <w:t>(</w:t>
      </w:r>
      <w:r>
        <w:rPr>
          <w:rtl w:val="true"/>
        </w:rPr>
        <w:t>או ברשות עצמו או במקום יותר פרטי</w:t>
      </w:r>
      <w:r>
        <w:rPr>
          <w:rtl w:val="true"/>
        </w:rPr>
        <w:t>).</w:t>
      </w:r>
    </w:p>
  </w:footnote>
  <w:footnote w:id="22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לכאו’</w:t>
      </w:r>
      <w:r>
        <w:rPr>
          <w:rtl w:val="true"/>
        </w:rPr>
        <w:t xml:space="preserve">, </w:t>
      </w:r>
      <w:r>
        <w:rPr>
          <w:rtl w:val="true"/>
        </w:rPr>
        <w:t>אינו דוחה אותו לומר שאי אפשר</w:t>
      </w:r>
      <w:r>
        <w:rPr>
          <w:rtl w:val="true"/>
        </w:rPr>
        <w:t xml:space="preserve">, </w:t>
      </w:r>
      <w:r>
        <w:rPr>
          <w:rtl w:val="true"/>
        </w:rPr>
        <w:t>אלא אומר שאינו מוכרח</w:t>
      </w:r>
      <w:r>
        <w:rPr>
          <w:rtl w:val="true"/>
        </w:rPr>
        <w:t xml:space="preserve">. </w:t>
      </w:r>
      <w:r>
        <w:rPr>
          <w:rtl w:val="true"/>
        </w:rPr>
        <w:t>אין הכרח שרבי אבין ור“ח חולקים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אפשר שחולקים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מסתבר שלא לברוא מחלקת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כמו שנראה מתוס’</w:t>
      </w:r>
      <w:r>
        <w:rPr>
          <w:rtl w:val="true"/>
        </w:rPr>
        <w:t xml:space="preserve">, </w:t>
      </w:r>
      <w:r>
        <w:rPr>
          <w:rtl w:val="true"/>
        </w:rPr>
        <w:t>אולי כבר יש מחלקת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גמ’ רק אומר שאין הוכחה מה סובר רב חסדא באותו מחלקת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אין הכרח שמודה לרבי אבין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2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 בכל אחד מהם</w:t>
      </w:r>
      <w:r>
        <w:rPr>
          <w:rtl w:val="true"/>
        </w:rPr>
        <w:t xml:space="preserve">- </w:t>
      </w:r>
      <w:r>
        <w:rPr>
          <w:rtl w:val="true"/>
        </w:rPr>
        <w:t xml:space="preserve">בחיוב מיתה ובחיוב ממון </w:t>
      </w:r>
      <w:r>
        <w:rPr>
          <w:rtl w:val="true"/>
        </w:rPr>
        <w:t>(</w:t>
      </w:r>
      <w:r>
        <w:rPr>
          <w:rtl w:val="true"/>
        </w:rPr>
        <w:t>ולא צ“ל שווים בזה</w:t>
      </w:r>
      <w:r>
        <w:rPr>
          <w:rtl w:val="true"/>
        </w:rPr>
        <w:t xml:space="preserve">)- </w:t>
      </w:r>
      <w:r>
        <w:rPr>
          <w:rtl w:val="true"/>
        </w:rPr>
        <w:t>אם לזה נדון בחיוב או נדון במעשה</w:t>
      </w:r>
      <w:r>
        <w:rPr>
          <w:rtl w:val="true"/>
        </w:rPr>
        <w:t>.</w:t>
      </w:r>
    </w:p>
  </w:footnote>
  <w:footnote w:id="22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אנחנו תלינו את זה בתוך חיוב מיתה וחיוב ממון</w:t>
      </w:r>
      <w:r>
        <w:rPr>
          <w:rtl w:val="true"/>
        </w:rPr>
        <w:t xml:space="preserve">. </w:t>
      </w:r>
      <w:r>
        <w:rPr>
          <w:rtl w:val="true"/>
        </w:rPr>
        <w:t>אפשר שהתלייה הוא בחיוב ראשון וחיוב שני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2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זה מניח שלא היה יכול להוציא בלי עקירה</w:t>
      </w:r>
      <w:r>
        <w:rPr>
          <w:rtl w:val="true"/>
        </w:rPr>
        <w:t xml:space="preserve">. </w:t>
      </w:r>
      <w:r>
        <w:rPr>
          <w:rtl w:val="true"/>
        </w:rPr>
        <w:t>ואם תאמר הרי יכול לגרר אותו</w:t>
      </w:r>
      <w:r>
        <w:rPr>
          <w:rtl w:val="true"/>
        </w:rPr>
        <w:t xml:space="preserve">. </w:t>
      </w:r>
      <w:r>
        <w:rPr>
          <w:rtl w:val="true"/>
        </w:rPr>
        <w:t>צריך לומר שזה היה הוצאה אחרת</w:t>
      </w:r>
      <w:r>
        <w:rPr>
          <w:rtl w:val="true"/>
        </w:rPr>
        <w:t xml:space="preserve">. </w:t>
      </w:r>
      <w:r>
        <w:rPr>
          <w:rtl w:val="true"/>
        </w:rPr>
        <w:t>בכל כעין זה</w:t>
      </w:r>
      <w:r>
        <w:rPr>
          <w:rtl w:val="true"/>
        </w:rPr>
        <w:t xml:space="preserve">, </w:t>
      </w:r>
      <w:r>
        <w:rPr>
          <w:rtl w:val="true"/>
        </w:rPr>
        <w:t>צריך להגדיר</w:t>
      </w:r>
      <w:r>
        <w:rPr>
          <w:rtl w:val="true"/>
        </w:rPr>
        <w:t>.</w:t>
      </w:r>
    </w:p>
  </w:footnote>
  <w:footnote w:id="22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שאז הציור דומה למה שצדדנו לעיל</w:t>
      </w:r>
      <w:r>
        <w:rPr>
          <w:rtl w:val="true"/>
        </w:rPr>
        <w:t xml:space="preserve">, </w:t>
      </w:r>
      <w:r>
        <w:rPr>
          <w:rtl w:val="true"/>
        </w:rPr>
        <w:t>והוא שלעיל ההיזק קרה בתחילת מעשה עקירה</w:t>
      </w:r>
      <w:r>
        <w:rPr>
          <w:rtl w:val="true"/>
        </w:rPr>
        <w:t xml:space="preserve">, </w:t>
      </w:r>
      <w:r>
        <w:rPr>
          <w:rtl w:val="true"/>
        </w:rPr>
        <w:t>קודם שיצא מידו בזריקה</w:t>
      </w:r>
      <w:r>
        <w:rPr>
          <w:rtl w:val="true"/>
        </w:rPr>
        <w:t>.</w:t>
      </w:r>
    </w:p>
  </w:footnote>
  <w:footnote w:id="22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וע’ בגמ’ לקמן</w:t>
      </w:r>
      <w:r>
        <w:rPr>
          <w:rtl w:val="true"/>
        </w:rPr>
        <w:t xml:space="preserve">, </w:t>
      </w:r>
      <w:r>
        <w:rPr>
          <w:rtl w:val="true"/>
        </w:rPr>
        <w:t>שמשם מוכרח שלא די במה שיש חיוב ממון לפני העקירה</w:t>
      </w:r>
      <w:r>
        <w:rPr>
          <w:rtl w:val="true"/>
        </w:rPr>
        <w:t xml:space="preserve">, </w:t>
      </w:r>
      <w:r>
        <w:rPr>
          <w:rtl w:val="true"/>
        </w:rPr>
        <w:t>ושם אף לר“א לא פטור</w:t>
      </w:r>
      <w:r>
        <w:rPr>
          <w:rtl w:val="true"/>
        </w:rPr>
        <w:t xml:space="preserve">. </w:t>
      </w:r>
      <w:r>
        <w:rPr>
          <w:rtl w:val="true"/>
        </w:rPr>
        <w:t>לא פשוט למה זה נכון</w:t>
      </w:r>
      <w:r>
        <w:rPr>
          <w:rtl w:val="true"/>
        </w:rPr>
        <w:t xml:space="preserve">, </w:t>
      </w:r>
      <w:r>
        <w:rPr>
          <w:rtl w:val="true"/>
        </w:rPr>
        <w:t>ושם ביארנו אותו</w:t>
      </w:r>
      <w:r>
        <w:rPr>
          <w:rtl w:val="true"/>
        </w:rPr>
        <w:t xml:space="preserve">, </w:t>
      </w:r>
      <w:r>
        <w:rPr>
          <w:rtl w:val="true"/>
        </w:rPr>
        <w:t>אבל כן משמע שם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 אפשר לומר כן כאן</w:t>
      </w:r>
      <w:r>
        <w:rPr>
          <w:rtl w:val="true"/>
        </w:rPr>
        <w:t xml:space="preserve">. </w:t>
      </w:r>
      <w:r>
        <w:rPr>
          <w:rtl w:val="true"/>
        </w:rPr>
        <w:t>הדרך לדחות יהיה לומר שזה רק שם</w:t>
      </w:r>
      <w:r>
        <w:rPr>
          <w:rtl w:val="true"/>
        </w:rPr>
        <w:t xml:space="preserve">, </w:t>
      </w:r>
      <w:r>
        <w:rPr>
          <w:rtl w:val="true"/>
        </w:rPr>
        <w:t>ולא כאן</w:t>
      </w:r>
      <w:r>
        <w:rPr>
          <w:rtl w:val="true"/>
        </w:rPr>
        <w:t xml:space="preserve">. </w:t>
      </w:r>
      <w:r>
        <w:rPr>
          <w:rtl w:val="true"/>
        </w:rPr>
        <w:t>צד אחד שכתבנו הוא ששם אפשר על ידי אחר</w:t>
      </w:r>
      <w:r>
        <w:rPr>
          <w:rtl w:val="true"/>
        </w:rPr>
        <w:t xml:space="preserve">. </w:t>
      </w:r>
      <w:r>
        <w:rPr>
          <w:rtl w:val="true"/>
        </w:rPr>
        <w:t>יש לדון אם זה נקרא אפשר על ידי אחר</w:t>
      </w:r>
      <w:r>
        <w:rPr>
          <w:rtl w:val="true"/>
        </w:rPr>
        <w:t xml:space="preserve">, </w:t>
      </w:r>
      <w:r>
        <w:rPr>
          <w:rtl w:val="true"/>
        </w:rPr>
        <w:t>או שזה ישנה את המעשה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לדון אם יש מה שיעשה שאינו אותו מעשה כאן</w:t>
      </w:r>
      <w:r>
        <w:rPr>
          <w:rtl w:val="true"/>
        </w:rPr>
        <w:t xml:space="preserve">, </w:t>
      </w:r>
      <w:r>
        <w:rPr>
          <w:rtl w:val="true"/>
        </w:rPr>
        <w:t>כמו שיש שם</w:t>
      </w:r>
      <w:r>
        <w:rPr>
          <w:rtl w:val="true"/>
        </w:rPr>
        <w:t xml:space="preserve">.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שם נדון בזה קצת</w:t>
      </w:r>
      <w:r>
        <w:rPr>
          <w:rtl w:val="true"/>
        </w:rPr>
        <w:t>.</w:t>
      </w:r>
    </w:p>
    <w:p>
      <w:pPr>
        <w:pStyle w:val="Footnote"/>
        <w:spacing w:lineRule="auto" w:line="240" w:before="283" w:after="283"/>
        <w:ind w:left="340" w:right="0" w:hanging="340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שוב ראיתי שמגמ’ לקמן</w:t>
      </w:r>
      <w:r>
        <w:rPr>
          <w:rtl w:val="true"/>
        </w:rPr>
        <w:t xml:space="preserve">, </w:t>
      </w:r>
      <w:r>
        <w:rPr>
          <w:rtl w:val="true"/>
        </w:rPr>
        <w:t>לכאו’ מוכרח נגד צד זה</w:t>
      </w:r>
      <w:r>
        <w:rPr>
          <w:rtl w:val="true"/>
        </w:rPr>
        <w:t xml:space="preserve">. </w:t>
      </w:r>
      <w:r>
        <w:rPr>
          <w:rtl w:val="true"/>
        </w:rPr>
        <w:t>גמ’ שם מחייב מי שעוקר ושוב עומד ושוב עוקר את גופו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צריך לומר שאין חיוב ממון שנצרך נפטר אם הוא לפני העקירה </w:t>
      </w:r>
      <w:r>
        <w:rPr>
          <w:rtl w:val="true"/>
        </w:rPr>
        <w:t>(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נבאר למה לא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על פי צד אחד שנכתב שם</w:t>
      </w:r>
      <w:r>
        <w:rPr>
          <w:rtl w:val="true"/>
        </w:rPr>
        <w:t xml:space="preserve">, </w:t>
      </w:r>
      <w:r>
        <w:rPr>
          <w:rtl w:val="true"/>
        </w:rPr>
        <w:t>שהענין הוא שאפר על ידי אחר</w:t>
      </w:r>
      <w:r>
        <w:rPr>
          <w:rtl w:val="true"/>
        </w:rPr>
        <w:t xml:space="preserve">, </w:t>
      </w:r>
      <w:r>
        <w:rPr>
          <w:rtl w:val="true"/>
        </w:rPr>
        <w:t>ולא ישנה את מעשה ההנחה</w:t>
      </w:r>
      <w:r>
        <w:rPr>
          <w:rtl w:val="true"/>
        </w:rPr>
        <w:t xml:space="preserve">. </w:t>
      </w:r>
      <w:r>
        <w:rPr>
          <w:rtl w:val="true"/>
        </w:rPr>
        <w:t>אולי כאן ישנה את מעשה ההנחה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>.)</w:t>
      </w:r>
    </w:p>
  </w:footnote>
  <w:footnote w:id="22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שאז לשון הבריי’</w:t>
      </w:r>
      <w:r>
        <w:rPr>
          <w:rtl w:val="true"/>
        </w:rPr>
        <w:t>: ”</w:t>
      </w:r>
      <w:r>
        <w:rPr>
          <w:rtl w:val="true"/>
        </w:rPr>
        <w:t>שכבר נתחייב בגניבה קודם שיבוא לידי איסור סקילה“ הוא מעניין</w:t>
      </w:r>
      <w:r>
        <w:rPr>
          <w:rtl w:val="true"/>
        </w:rPr>
        <w:t xml:space="preserve">, </w:t>
      </w:r>
      <w:r>
        <w:rPr>
          <w:rtl w:val="true"/>
        </w:rPr>
        <w:t>שהרי עקר קודם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2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אם דין זה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נכון</w:t>
      </w:r>
      <w:r>
        <w:rPr>
          <w:rtl w:val="true"/>
        </w:rPr>
        <w:t xml:space="preserve">, </w:t>
      </w:r>
      <w:r>
        <w:rPr>
          <w:rtl w:val="true"/>
        </w:rPr>
        <w:t>שכאן הוא נח על משהו</w:t>
      </w:r>
      <w:r>
        <w:rPr>
          <w:rtl w:val="true"/>
        </w:rPr>
        <w:t xml:space="preserve">, </w:t>
      </w:r>
      <w:r>
        <w:rPr>
          <w:rtl w:val="true"/>
        </w:rPr>
        <w:t>אלא שאותו משהו הולך</w:t>
      </w:r>
      <w:r>
        <w:rPr>
          <w:rtl w:val="true"/>
        </w:rPr>
        <w:t>. (</w:t>
      </w:r>
      <w:r>
        <w:rPr>
          <w:rtl w:val="true"/>
        </w:rPr>
        <w:t>לא נראה שהוא נכון</w:t>
      </w:r>
      <w:r>
        <w:rPr>
          <w:rtl w:val="true"/>
        </w:rPr>
        <w:t xml:space="preserve">, </w:t>
      </w:r>
      <w:r>
        <w:rPr>
          <w:rtl w:val="true"/>
        </w:rPr>
        <w:t>שנראה שיהיה כמגלגל</w:t>
      </w:r>
      <w:r>
        <w:rPr>
          <w:rtl w:val="true"/>
        </w:rPr>
        <w:t xml:space="preserve">, </w:t>
      </w:r>
      <w:r>
        <w:rPr>
          <w:rtl w:val="true"/>
        </w:rPr>
        <w:t>שנחשב שנח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כל דין לבוד הוא רק על דבר שהוא במקום אחד</w:t>
      </w:r>
      <w:r>
        <w:rPr>
          <w:rtl w:val="true"/>
        </w:rPr>
        <w:t xml:space="preserve">, </w:t>
      </w:r>
      <w:r>
        <w:rPr>
          <w:rtl w:val="true"/>
        </w:rPr>
        <w:t>ולכן צריכים שיהיה נח על משהו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שאין מקור לזה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יותר נראה לומר שצריך להיות דבר מונח כדי לעשות לו לבוד</w:t>
      </w:r>
      <w:r>
        <w:rPr>
          <w:rtl w:val="true"/>
        </w:rPr>
        <w:t xml:space="preserve">, </w:t>
      </w:r>
      <w:r>
        <w:rPr>
          <w:rtl w:val="true"/>
        </w:rPr>
        <w:t>והחפץ הוא הולך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אדם </w:t>
      </w:r>
      <w:r>
        <w:rPr>
          <w:rtl w:val="true"/>
        </w:rPr>
        <w:t>(</w:t>
      </w:r>
      <w:r>
        <w:rPr>
          <w:rtl w:val="true"/>
        </w:rPr>
        <w:t>ואף ידו</w:t>
      </w:r>
      <w:r>
        <w:rPr>
          <w:rtl w:val="true"/>
        </w:rPr>
        <w:t xml:space="preserve">, </w:t>
      </w:r>
      <w:r>
        <w:rPr>
          <w:rtl w:val="true"/>
        </w:rPr>
        <w:t>כיון שהוא חלק ממנו</w:t>
      </w:r>
      <w:r>
        <w:rPr>
          <w:rtl w:val="true"/>
        </w:rPr>
        <w:t xml:space="preserve">) </w:t>
      </w:r>
      <w:r>
        <w:rPr>
          <w:rtl w:val="true"/>
        </w:rPr>
        <w:t>הוא נח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אם נניח שהוא נכון</w:t>
      </w:r>
      <w:r>
        <w:rPr>
          <w:rtl w:val="true"/>
        </w:rPr>
        <w:t xml:space="preserve">, </w:t>
      </w:r>
      <w:r>
        <w:rPr>
          <w:rtl w:val="true"/>
        </w:rPr>
        <w:t>יש להעיר שאולי זה מצוי בכמעט כל ציור</w:t>
      </w:r>
      <w:r>
        <w:rPr>
          <w:rtl w:val="true"/>
        </w:rPr>
        <w:t xml:space="preserve">, </w:t>
      </w:r>
      <w:r>
        <w:rPr>
          <w:rtl w:val="true"/>
        </w:rPr>
        <w:t>שאף עלייה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נחשב הילוך עד שלא נח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שהלבוד הוא</w:t>
      </w:r>
      <w:r>
        <w:rPr>
          <w:rtl w:val="true"/>
        </w:rPr>
        <w:t xml:space="preserve">, </w:t>
      </w:r>
      <w:r>
        <w:rPr>
          <w:rtl w:val="true"/>
        </w:rPr>
        <w:t>לעולם</w:t>
      </w:r>
      <w:r>
        <w:rPr>
          <w:rtl w:val="true"/>
        </w:rPr>
        <w:t xml:space="preserve">, </w:t>
      </w:r>
      <w:r>
        <w:rPr>
          <w:rtl w:val="true"/>
        </w:rPr>
        <w:t>לאותו מקום</w:t>
      </w:r>
      <w:r>
        <w:rPr>
          <w:rtl w:val="true"/>
        </w:rPr>
        <w:t>. (</w:t>
      </w:r>
      <w:r>
        <w:rPr>
          <w:rtl w:val="true"/>
        </w:rPr>
        <w:t>ע’ בתוס’</w:t>
      </w:r>
      <w:r>
        <w:rPr>
          <w:rtl w:val="true"/>
        </w:rPr>
        <w:t xml:space="preserve">, </w:t>
      </w:r>
      <w:r>
        <w:rPr>
          <w:rtl w:val="true"/>
        </w:rPr>
        <w:t>שנראה שאני לא צודק בזה</w:t>
      </w:r>
      <w:r>
        <w:rPr>
          <w:rtl w:val="true"/>
        </w:rPr>
        <w:t xml:space="preserve">, </w:t>
      </w:r>
      <w:r>
        <w:rPr>
          <w:rtl w:val="true"/>
        </w:rPr>
        <w:t>וקונה גם ביד שהולך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שתוס’ דן ביד שמגביה</w:t>
      </w:r>
      <w:r>
        <w:rPr>
          <w:rtl w:val="true"/>
        </w:rPr>
        <w:t xml:space="preserve">. </w:t>
      </w:r>
      <w:r>
        <w:rPr>
          <w:rtl w:val="true"/>
        </w:rPr>
        <w:t>אולי יש חי’ בין זה לזה</w:t>
      </w:r>
      <w:r>
        <w:rPr>
          <w:rtl w:val="true"/>
        </w:rPr>
        <w:t>.)</w:t>
      </w:r>
    </w:p>
  </w:footnote>
  <w:footnote w:id="22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מה שצריך כוונה אף בעקירה משמע שהוא חלק מן המחייב</w:t>
      </w:r>
      <w:r>
        <w:rPr>
          <w:rtl w:val="true"/>
        </w:rPr>
        <w:t>. (</w:t>
      </w:r>
      <w:r>
        <w:rPr>
          <w:rtl w:val="true"/>
        </w:rPr>
        <w:t>יש לדחות שצריך זה כדי לייחס אותו להנחה</w:t>
      </w:r>
      <w:r>
        <w:rPr>
          <w:rtl w:val="true"/>
        </w:rPr>
        <w:t xml:space="preserve">, </w:t>
      </w:r>
      <w:r>
        <w:rPr>
          <w:rtl w:val="true"/>
        </w:rPr>
        <w:t>שבלי זה</w:t>
      </w:r>
      <w:r>
        <w:rPr>
          <w:rtl w:val="true"/>
        </w:rPr>
        <w:t xml:space="preserve">, </w:t>
      </w:r>
      <w:r>
        <w:rPr>
          <w:rtl w:val="true"/>
        </w:rPr>
        <w:t>כיון שנעשים עם כוונות שונות לא מיוחסים די</w:t>
      </w:r>
      <w:r>
        <w:rPr>
          <w:rtl w:val="true"/>
        </w:rPr>
        <w:t xml:space="preserve">. </w:t>
      </w:r>
      <w:r>
        <w:rPr>
          <w:rtl w:val="true"/>
        </w:rPr>
        <w:t>אני לא מבאר עכשיו למה צריך איזה יחס ביניהם</w:t>
      </w:r>
      <w:r>
        <w:rPr>
          <w:rtl w:val="true"/>
        </w:rPr>
        <w:t xml:space="preserve">.) </w:t>
      </w:r>
      <w:r>
        <w:rPr>
          <w:rtl w:val="true"/>
        </w:rPr>
        <w:t>ויש לדון אם צריך מחשבה גם בשעת הולכה</w:t>
      </w:r>
      <w:r>
        <w:rPr>
          <w:rtl w:val="true"/>
        </w:rPr>
        <w:t xml:space="preserve">; </w:t>
      </w:r>
      <w:r>
        <w:rPr>
          <w:rtl w:val="true"/>
        </w:rPr>
        <w:t>נראה לי שגמ’ בסוף הזורק שייך לזה</w:t>
      </w:r>
      <w:r>
        <w:rPr>
          <w:rtl w:val="true"/>
        </w:rPr>
        <w:t xml:space="preserve">, </w:t>
      </w:r>
      <w:r>
        <w:rPr>
          <w:rtl w:val="true"/>
        </w:rPr>
        <w:t>שמדברי רב אשי שם נראה שלא צריכים כוונה בהליכתו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יש לחלק בין הוצאה להולכה ברשות הרבים</w:t>
      </w:r>
      <w:r>
        <w:rPr>
          <w:rtl w:val="true"/>
        </w:rPr>
        <w:t xml:space="preserve">. </w:t>
      </w:r>
      <w:r>
        <w:rPr>
          <w:rtl w:val="true"/>
        </w:rPr>
        <w:t>צריך לעיין שם</w:t>
      </w:r>
      <w:r>
        <w:rPr>
          <w:rtl w:val="true"/>
        </w:rPr>
        <w:t>.</w:t>
      </w:r>
    </w:p>
  </w:footnote>
  <w:footnote w:id="23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לא כל כך פשוט לי</w:t>
      </w:r>
      <w:r>
        <w:rPr>
          <w:rtl w:val="true"/>
        </w:rPr>
        <w:t xml:space="preserve">, </w:t>
      </w:r>
      <w:r>
        <w:rPr>
          <w:rtl w:val="true"/>
        </w:rPr>
        <w:t xml:space="preserve">שבמקום מוצנע אינו יותר בתוך רשות הגנב משהוא ברשות הבעל </w:t>
      </w:r>
      <w:r>
        <w:rPr>
          <w:rtl w:val="true"/>
        </w:rPr>
        <w:t>(</w:t>
      </w:r>
      <w:r>
        <w:rPr>
          <w:rtl w:val="true"/>
        </w:rPr>
        <w:t>ונראה שהוא יותר ברשות הבעל כיון שהוא בחצרו</w:t>
      </w:r>
      <w:r>
        <w:rPr>
          <w:rtl w:val="true"/>
        </w:rPr>
        <w:t xml:space="preserve">).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שכיון שגנב יודע מקומו ורצוה לקחת אותו</w:t>
      </w:r>
      <w:r>
        <w:rPr>
          <w:rtl w:val="true"/>
        </w:rPr>
        <w:t xml:space="preserve">, </w:t>
      </w:r>
      <w:r>
        <w:rPr>
          <w:rtl w:val="true"/>
        </w:rPr>
        <w:t>אולי הוא יותר נחשב ברשותו</w:t>
      </w:r>
      <w:r>
        <w:rPr>
          <w:rtl w:val="true"/>
        </w:rPr>
        <w:t xml:space="preserve">. </w:t>
      </w:r>
      <w:r>
        <w:rPr>
          <w:rtl w:val="true"/>
        </w:rPr>
        <w:t>וצריך לחשוב על זה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היה נראה לדון אם מה שעושה גניבה הוא כוונתו לשים אותו במקום שרק הוא יודע או כוונתו לגנוב אותו לבסוף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צריך לומר כמו שכתבנו</w:t>
      </w:r>
      <w:r>
        <w:rPr>
          <w:rtl w:val="true"/>
        </w:rPr>
        <w:t xml:space="preserve">, </w:t>
      </w:r>
      <w:r>
        <w:rPr>
          <w:rtl w:val="true"/>
        </w:rPr>
        <w:t>שמקום מוצנע הוא יותר ברשות גנב</w:t>
      </w:r>
      <w:r>
        <w:rPr>
          <w:rtl w:val="true"/>
        </w:rPr>
        <w:t xml:space="preserve">, </w:t>
      </w:r>
      <w:r>
        <w:rPr>
          <w:rtl w:val="true"/>
        </w:rPr>
        <w:t>שהוא יודע איפה הוא המקום</w:t>
      </w:r>
      <w:r>
        <w:rPr>
          <w:rtl w:val="true"/>
        </w:rPr>
        <w:t xml:space="preserve">, </w:t>
      </w:r>
      <w:r>
        <w:rPr>
          <w:rtl w:val="true"/>
        </w:rPr>
        <w:t>והבעל לא יודע</w:t>
      </w:r>
      <w:r>
        <w:rPr>
          <w:rtl w:val="true"/>
        </w:rPr>
        <w:t xml:space="preserve">. </w:t>
      </w: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יש לומר שכל שעושה מעשה שמאד מיוחס לגניבה שיעשה נחשב אותו מעשה גניבה</w:t>
      </w:r>
      <w:r>
        <w:rPr>
          <w:rtl w:val="true"/>
        </w:rPr>
        <w:t xml:space="preserve">. </w:t>
      </w:r>
      <w:r>
        <w:rPr>
          <w:rtl w:val="true"/>
        </w:rPr>
        <w:t>צריך להגדיר את זה</w:t>
      </w:r>
      <w:r>
        <w:rPr>
          <w:rtl w:val="true"/>
        </w:rPr>
        <w:t xml:space="preserve">, </w:t>
      </w:r>
      <w:r>
        <w:rPr>
          <w:rtl w:val="true"/>
        </w:rPr>
        <w:t>אבל אז נאמר שמה שמבגביה אותו כדי לגנוב אותו לאחר זמן די לעשות גניבה</w:t>
      </w:r>
      <w:r>
        <w:rPr>
          <w:rtl w:val="true"/>
        </w:rPr>
        <w:t>.</w:t>
      </w:r>
    </w:p>
  </w:footnote>
  <w:footnote w:id="23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כן נצטרך לומר לקמן</w:t>
      </w:r>
      <w:r>
        <w:rPr>
          <w:rtl w:val="true"/>
        </w:rPr>
        <w:t xml:space="preserve">, </w:t>
      </w:r>
      <w:r>
        <w:rPr>
          <w:rtl w:val="true"/>
        </w:rPr>
        <w:t>גבי עומד</w:t>
      </w:r>
      <w:r>
        <w:rPr>
          <w:rtl w:val="true"/>
        </w:rPr>
        <w:t xml:space="preserve">. </w:t>
      </w:r>
      <w:r>
        <w:rPr>
          <w:rtl w:val="true"/>
        </w:rPr>
        <w:t>ואם תאמר למה הוא יותר רחוק מכשמגביה אותו לאכול אותו</w:t>
      </w:r>
      <w:r>
        <w:rPr>
          <w:rtl w:val="true"/>
        </w:rPr>
        <w:t xml:space="preserve">. </w:t>
      </w:r>
      <w:r>
        <w:rPr>
          <w:rtl w:val="true"/>
        </w:rPr>
        <w:t>אין לומר שהוא מפני שינוי מחשבתו</w:t>
      </w:r>
      <w:r>
        <w:rPr>
          <w:rtl w:val="true"/>
        </w:rPr>
        <w:t xml:space="preserve">, </w:t>
      </w:r>
      <w:r>
        <w:rPr>
          <w:rtl w:val="true"/>
        </w:rPr>
        <w:t>שעדיין יהיה קשה מבן עזאי</w:t>
      </w:r>
      <w:r>
        <w:rPr>
          <w:rtl w:val="true"/>
        </w:rPr>
        <w:t xml:space="preserve">. </w:t>
      </w:r>
      <w:r>
        <w:rPr>
          <w:rtl w:val="true"/>
        </w:rPr>
        <w:t>צריך לומר שהוא מפני שיש עמידה באמצע</w:t>
      </w:r>
      <w:r>
        <w:rPr>
          <w:rtl w:val="true"/>
        </w:rPr>
        <w:t xml:space="preserve">, </w:t>
      </w:r>
      <w:r>
        <w:rPr>
          <w:rtl w:val="true"/>
        </w:rPr>
        <w:t>יש זמן שאין בו מעשה לנגד החפץ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ויש לדון בציור שדנינו בזה לעיל</w:t>
      </w:r>
      <w:r>
        <w:rPr>
          <w:rtl w:val="true"/>
        </w:rPr>
        <w:t xml:space="preserve">, </w:t>
      </w:r>
      <w:r>
        <w:rPr>
          <w:rtl w:val="true"/>
        </w:rPr>
        <w:t>בצד שהגבהה של גניבה קורה לפני הגבהה של עקירה</w:t>
      </w:r>
      <w:r>
        <w:rPr>
          <w:rtl w:val="true"/>
        </w:rPr>
        <w:t xml:space="preserve">, </w:t>
      </w:r>
      <w:r>
        <w:rPr>
          <w:rtl w:val="true"/>
        </w:rPr>
        <w:t>שיש לומר ששם לא עומד</w:t>
      </w:r>
      <w:r>
        <w:rPr>
          <w:rtl w:val="true"/>
        </w:rPr>
        <w:t xml:space="preserve">, </w:t>
      </w:r>
      <w:r>
        <w:rPr>
          <w:rtl w:val="true"/>
        </w:rPr>
        <w:t>אלא כבר היה עמוד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23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כן נצטרך לומר לקמן</w:t>
      </w:r>
      <w:r>
        <w:rPr>
          <w:rtl w:val="true"/>
        </w:rPr>
        <w:t xml:space="preserve">, </w:t>
      </w:r>
      <w:r>
        <w:rPr>
          <w:rtl w:val="true"/>
        </w:rPr>
        <w:t>גבי עומד</w:t>
      </w:r>
      <w:r>
        <w:rPr>
          <w:rtl w:val="true"/>
        </w:rPr>
        <w:t xml:space="preserve">. </w:t>
      </w:r>
      <w:r>
        <w:rPr>
          <w:rtl w:val="true"/>
        </w:rPr>
        <w:t>ואם תאמר למה הוא יותר רחוק מכשמגביה אותו לאכול אותו</w:t>
      </w:r>
      <w:r>
        <w:rPr>
          <w:rtl w:val="true"/>
        </w:rPr>
        <w:t xml:space="preserve">. </w:t>
      </w:r>
      <w:r>
        <w:rPr>
          <w:rtl w:val="true"/>
        </w:rPr>
        <w:t>אין לומר שהוא מפני שינוי מחשבתו</w:t>
      </w:r>
      <w:r>
        <w:rPr>
          <w:rtl w:val="true"/>
        </w:rPr>
        <w:t xml:space="preserve">, </w:t>
      </w:r>
      <w:r>
        <w:rPr>
          <w:rtl w:val="true"/>
        </w:rPr>
        <w:t>שעדיין יהיה קשה מבן עזאי</w:t>
      </w:r>
      <w:r>
        <w:rPr>
          <w:rtl w:val="true"/>
        </w:rPr>
        <w:t xml:space="preserve">. </w:t>
      </w:r>
      <w:r>
        <w:rPr>
          <w:rtl w:val="true"/>
        </w:rPr>
        <w:t>צריך לומר שהוא מפני שיש עמידה באמצע</w:t>
      </w:r>
      <w:r>
        <w:rPr>
          <w:rtl w:val="true"/>
        </w:rPr>
        <w:t xml:space="preserve">, </w:t>
      </w:r>
      <w:r>
        <w:rPr>
          <w:rtl w:val="true"/>
        </w:rPr>
        <w:t>יש זמן שאין בו מעשה לנגד החפץ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>ויש לדון בציור שדנינו בזה לעיל</w:t>
      </w:r>
      <w:r>
        <w:rPr>
          <w:rtl w:val="true"/>
        </w:rPr>
        <w:t xml:space="preserve">, </w:t>
      </w:r>
      <w:r>
        <w:rPr>
          <w:rtl w:val="true"/>
        </w:rPr>
        <w:t>בצד שהגבהה של גניבה קורה לפני הגבהה של עקירה</w:t>
      </w:r>
      <w:r>
        <w:rPr>
          <w:rtl w:val="true"/>
        </w:rPr>
        <w:t xml:space="preserve">, </w:t>
      </w:r>
      <w:r>
        <w:rPr>
          <w:rtl w:val="true"/>
        </w:rPr>
        <w:t>שיש לומר ששם לא עומד</w:t>
      </w:r>
      <w:r>
        <w:rPr>
          <w:rtl w:val="true"/>
        </w:rPr>
        <w:t xml:space="preserve">, </w:t>
      </w:r>
      <w:r>
        <w:rPr>
          <w:rtl w:val="true"/>
        </w:rPr>
        <w:t>אלא כבר היה עמוד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23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ששם לא כל כך פשוט להקשות</w:t>
      </w:r>
      <w:r>
        <w:rPr>
          <w:rtl w:val="true"/>
        </w:rPr>
        <w:t>.</w:t>
      </w:r>
    </w:p>
  </w:footnote>
  <w:footnote w:id="23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ענין הרחק הוא רק שיש יחס אחר שאל נמצא</w:t>
      </w:r>
      <w:r>
        <w:rPr>
          <w:rtl w:val="true"/>
        </w:rPr>
        <w:t xml:space="preserve">. </w:t>
      </w:r>
      <w:r>
        <w:rPr>
          <w:rtl w:val="true"/>
        </w:rPr>
        <w:t>ותחשב אם זה נכון</w:t>
      </w:r>
      <w:r>
        <w:rPr>
          <w:rtl w:val="true"/>
        </w:rPr>
        <w:t xml:space="preserve">, </w:t>
      </w:r>
      <w:r>
        <w:rPr>
          <w:rtl w:val="true"/>
        </w:rPr>
        <w:t>שנראה שיכול להיות גם שיש איזה סתירה בין שניהם שלא מניח להם להתייחס</w:t>
      </w:r>
      <w:r>
        <w:rPr>
          <w:rtl w:val="true"/>
        </w:rPr>
        <w:t>.</w:t>
      </w:r>
    </w:p>
  </w:footnote>
  <w:footnote w:id="23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שהיה אפשר לדחות שרק אומר איסור סקילה</w:t>
      </w:r>
      <w:r>
        <w:rPr>
          <w:rtl w:val="true"/>
        </w:rPr>
        <w:t xml:space="preserve">, </w:t>
      </w:r>
      <w:r>
        <w:rPr>
          <w:rtl w:val="true"/>
        </w:rPr>
        <w:t>ומכוון לאיסור שבת</w:t>
      </w:r>
      <w:r>
        <w:rPr>
          <w:rtl w:val="true"/>
        </w:rPr>
        <w:t xml:space="preserve">. </w:t>
      </w:r>
      <w:r>
        <w:rPr>
          <w:rtl w:val="true"/>
        </w:rPr>
        <w:t>לא ממש עבר על איסור שבת</w:t>
      </w:r>
      <w:r>
        <w:rPr>
          <w:rtl w:val="true"/>
        </w:rPr>
        <w:t xml:space="preserve">, </w:t>
      </w:r>
      <w:r>
        <w:rPr>
          <w:rtl w:val="true"/>
        </w:rPr>
        <w:t>אלא הוא פטור</w:t>
      </w:r>
      <w:r>
        <w:rPr>
          <w:rtl w:val="true"/>
        </w:rPr>
        <w:t xml:space="preserve">, </w:t>
      </w:r>
      <w:r>
        <w:rPr>
          <w:rtl w:val="true"/>
        </w:rPr>
        <w:t>כמו בממית בשוגג</w:t>
      </w:r>
      <w:r>
        <w:rPr>
          <w:rtl w:val="true"/>
        </w:rPr>
        <w:t xml:space="preserve">, </w:t>
      </w:r>
      <w:r>
        <w:rPr>
          <w:rtl w:val="true"/>
        </w:rPr>
        <w:t>שלא נהרג</w:t>
      </w:r>
      <w:r>
        <w:rPr>
          <w:rtl w:val="true"/>
        </w:rPr>
        <w:t xml:space="preserve">, </w:t>
      </w:r>
      <w:r>
        <w:rPr>
          <w:rtl w:val="true"/>
        </w:rPr>
        <w:t>אבל עדיין פטור מדיני ממון</w:t>
      </w:r>
      <w:r>
        <w:rPr>
          <w:rtl w:val="true"/>
        </w:rPr>
        <w:t xml:space="preserve">. </w:t>
      </w:r>
      <w:r>
        <w:rPr>
          <w:rtl w:val="true"/>
        </w:rPr>
        <w:t>לכן צריך טעם זה</w:t>
      </w:r>
      <w:r>
        <w:rPr>
          <w:rtl w:val="true"/>
        </w:rPr>
        <w:t xml:space="preserve">, </w:t>
      </w:r>
      <w:r>
        <w:rPr>
          <w:rtl w:val="true"/>
        </w:rPr>
        <w:t xml:space="preserve">ולכן קורא לו איסור סקילה </w:t>
      </w:r>
      <w:r>
        <w:rPr>
          <w:rtl w:val="true"/>
        </w:rPr>
        <w:t>(</w:t>
      </w:r>
      <w:r>
        <w:rPr>
          <w:rtl w:val="true"/>
        </w:rPr>
        <w:t>שפוטר כמו איסור סקילה</w:t>
      </w:r>
      <w:r>
        <w:rPr>
          <w:rtl w:val="true"/>
        </w:rPr>
        <w:t xml:space="preserve">). </w:t>
      </w:r>
      <w:r>
        <w:rPr>
          <w:rtl w:val="true"/>
        </w:rPr>
        <w:t>ויש לדון בזה</w:t>
      </w:r>
      <w:r>
        <w:rPr>
          <w:rtl w:val="true"/>
        </w:rPr>
        <w:t>.</w:t>
      </w:r>
    </w:p>
  </w:footnote>
  <w:footnote w:id="23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או שאין בו מעשה</w:t>
      </w:r>
      <w:r>
        <w:rPr>
          <w:rtl w:val="true"/>
        </w:rPr>
        <w:t xml:space="preserve">, </w:t>
      </w:r>
      <w:r>
        <w:rPr>
          <w:rtl w:val="true"/>
        </w:rPr>
        <w:t>ולכן אין בו סקילה או חיוב קרבן</w:t>
      </w:r>
      <w:r>
        <w:rPr>
          <w:rtl w:val="true"/>
        </w:rPr>
        <w:t>.</w:t>
      </w:r>
    </w:p>
  </w:footnote>
  <w:footnote w:id="23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הענין הוא רק שחלוקים הם או אולי הוא שדחה את סיבת הראשון בשני וסיבת השני בראשון</w:t>
      </w:r>
      <w:r>
        <w:rPr>
          <w:rtl w:val="true"/>
        </w:rPr>
        <w:t xml:space="preserve">, </w:t>
      </w:r>
      <w:r>
        <w:rPr>
          <w:rtl w:val="true"/>
        </w:rPr>
        <w:t>שהיה שייך</w:t>
      </w:r>
      <w:r>
        <w:rPr>
          <w:rtl w:val="true"/>
        </w:rPr>
        <w:t xml:space="preserve">, </w:t>
      </w:r>
      <w:r>
        <w:rPr>
          <w:rtl w:val="true"/>
        </w:rPr>
        <w:t>ועדיין לא כוון עליו</w:t>
      </w:r>
      <w:r>
        <w:rPr>
          <w:rtl w:val="true"/>
        </w:rPr>
        <w:t>.</w:t>
      </w:r>
    </w:p>
  </w:footnote>
  <w:footnote w:id="23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כן יחייב אם שניהם היו על מנת להצניע</w:t>
      </w:r>
      <w:r>
        <w:rPr>
          <w:rtl w:val="true"/>
        </w:rPr>
        <w:t xml:space="preserve">. </w:t>
      </w:r>
      <w:r>
        <w:rPr>
          <w:rtl w:val="true"/>
        </w:rPr>
        <w:t>ויש לומר שצריך מחשבה על כל פנים במקצת מלאכה</w:t>
      </w:r>
      <w:r>
        <w:rPr>
          <w:rtl w:val="true"/>
        </w:rPr>
        <w:t xml:space="preserve">. </w:t>
      </w:r>
      <w:r>
        <w:rPr>
          <w:rtl w:val="true"/>
        </w:rPr>
        <w:t xml:space="preserve">גי“ל שצריך מחשבה בהנחה </w:t>
      </w:r>
      <w:r>
        <w:rPr>
          <w:rtl w:val="true"/>
        </w:rPr>
        <w:t>(</w:t>
      </w:r>
      <w:r>
        <w:rPr>
          <w:rtl w:val="true"/>
        </w:rPr>
        <w:t>שהוא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עיקר המלאכה</w:t>
      </w:r>
      <w:r>
        <w:rPr>
          <w:rtl w:val="true"/>
        </w:rPr>
        <w:t>).</w:t>
      </w:r>
    </w:p>
  </w:footnote>
  <w:footnote w:id="23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שינוי דעת עושה חילוק בין עקירה להנחה</w:t>
      </w:r>
      <w:r>
        <w:rPr>
          <w:rtl w:val="true"/>
        </w:rPr>
        <w:t xml:space="preserve">, </w:t>
      </w:r>
      <w:r>
        <w:rPr>
          <w:rtl w:val="true"/>
        </w:rPr>
        <w:t>שזה היה בדעת זה וזה היה בדעת זה</w:t>
      </w:r>
      <w:r>
        <w:rPr>
          <w:rtl w:val="true"/>
        </w:rPr>
        <w:t xml:space="preserve">, </w:t>
      </w:r>
      <w:r>
        <w:rPr>
          <w:rtl w:val="true"/>
        </w:rPr>
        <w:t>או אולי נמצא שעקירה הוא עקירה מוטעת</w:t>
      </w:r>
      <w:r>
        <w:rPr>
          <w:rtl w:val="true"/>
        </w:rPr>
        <w:t xml:space="preserve">, </w:t>
      </w:r>
      <w:r>
        <w:rPr>
          <w:rtl w:val="true"/>
        </w:rPr>
        <w:t xml:space="preserve">שהוא עקירה שהחריט עלי </w:t>
      </w:r>
      <w:r>
        <w:rPr>
          <w:rtl w:val="true"/>
        </w:rPr>
        <w:t>(</w:t>
      </w:r>
      <w:r>
        <w:rPr>
          <w:rtl w:val="true"/>
        </w:rPr>
        <w:t>לא ממש החריט עליו</w:t>
      </w:r>
      <w:r>
        <w:rPr>
          <w:rtl w:val="true"/>
        </w:rPr>
        <w:t xml:space="preserve">, </w:t>
      </w:r>
      <w:r>
        <w:rPr>
          <w:rtl w:val="true"/>
        </w:rPr>
        <w:t>אלא החריט על מה שהיה סיבתו</w:t>
      </w:r>
      <w:r>
        <w:rPr>
          <w:rtl w:val="true"/>
        </w:rPr>
        <w:t>)</w:t>
      </w:r>
      <w:r>
        <w:rPr>
          <w:rtl w:val="true"/>
        </w:rPr>
        <w:t>ו</w:t>
      </w:r>
      <w:r>
        <w:rPr>
          <w:rtl w:val="true"/>
        </w:rPr>
        <w:t>. (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שצריך חרטה עליו בשעת ההנחה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יהיו הרבה ציורים שבו יפטרו</w:t>
      </w:r>
      <w:r>
        <w:rPr>
          <w:rtl w:val="true"/>
        </w:rPr>
        <w:t xml:space="preserve">. </w:t>
      </w:r>
      <w:r>
        <w:rPr>
          <w:rtl w:val="true"/>
        </w:rPr>
        <w:t>נראה שהענין הוא שכיון שחל החיוב</w:t>
      </w:r>
      <w:r>
        <w:rPr>
          <w:rtl w:val="true"/>
        </w:rPr>
        <w:t xml:space="preserve">- </w:t>
      </w:r>
      <w:r>
        <w:rPr>
          <w:rtl w:val="true"/>
        </w:rPr>
        <w:t>וחל אם לא בא חרטה</w:t>
      </w:r>
      <w:r>
        <w:rPr>
          <w:rtl w:val="true"/>
        </w:rPr>
        <w:t xml:space="preserve">- </w:t>
      </w:r>
      <w:r>
        <w:rPr>
          <w:rtl w:val="true"/>
        </w:rPr>
        <w:t>לא פקע</w:t>
      </w:r>
      <w:r>
        <w:rPr>
          <w:rtl w:val="true"/>
        </w:rPr>
        <w:t>.)</w:t>
      </w:r>
    </w:p>
  </w:footnote>
  <w:footnote w:id="24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נראה שר</w:t>
      </w:r>
      <w:r>
        <w:rPr>
          <w:rtl w:val="true"/>
        </w:rPr>
        <w:t>"</w:t>
      </w:r>
      <w:r>
        <w:rPr>
          <w:rtl w:val="true"/>
        </w:rPr>
        <w:t>א היה מארץ ישראל</w:t>
      </w:r>
      <w:r>
        <w:rPr>
          <w:rtl w:val="true"/>
        </w:rPr>
        <w:t xml:space="preserve">, </w:t>
      </w:r>
      <w:r>
        <w:rPr>
          <w:rtl w:val="true"/>
        </w:rPr>
        <w:t>ששמו מתחיל ב</w:t>
      </w:r>
      <w:r>
        <w:rPr>
          <w:rtl w:val="true"/>
        </w:rPr>
        <w:t>"</w:t>
      </w:r>
      <w:r>
        <w:rPr>
          <w:rtl w:val="true"/>
        </w:rPr>
        <w:t>רבי</w:t>
      </w:r>
      <w:r>
        <w:rPr>
          <w:rtl w:val="true"/>
        </w:rPr>
        <w:t xml:space="preserve">," </w:t>
      </w:r>
      <w:r>
        <w:rPr>
          <w:rtl w:val="true"/>
        </w:rPr>
        <w:t>ולא ב</w:t>
      </w:r>
      <w:r>
        <w:rPr>
          <w:rtl w:val="true"/>
        </w:rPr>
        <w:t>"</w:t>
      </w:r>
      <w:r>
        <w:rPr>
          <w:rtl w:val="true"/>
        </w:rPr>
        <w:t>רב</w:t>
      </w:r>
      <w:r>
        <w:rPr>
          <w:rtl w:val="true"/>
        </w:rPr>
        <w:t xml:space="preserve">."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יותר מסתבר שיסבור כרבי יוחנן</w:t>
      </w:r>
      <w:r>
        <w:rPr>
          <w:rtl w:val="true"/>
        </w:rPr>
        <w:t xml:space="preserve">, </w:t>
      </w:r>
      <w:r>
        <w:rPr>
          <w:rtl w:val="true"/>
        </w:rPr>
        <w:t>שהיה ראש ישיבה שבא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241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ושי לדון</w:t>
      </w:r>
      <w:r>
        <w:rPr>
          <w:rtl w:val="true"/>
        </w:rPr>
        <w:t xml:space="preserve">, </w:t>
      </w:r>
      <w:r>
        <w:rPr>
          <w:rtl w:val="true"/>
        </w:rPr>
        <w:t>שמגמ</w:t>
      </w:r>
      <w:r>
        <w:rPr>
          <w:rtl w:val="true"/>
        </w:rPr>
        <w:t xml:space="preserve">' </w:t>
      </w:r>
      <w:r>
        <w:rPr>
          <w:rtl w:val="true"/>
        </w:rPr>
        <w:t xml:space="preserve">יבמות </w:t>
      </w:r>
      <w:r>
        <w:rPr>
          <w:rtl w:val="true"/>
        </w:rPr>
        <w:t>(</w:t>
      </w:r>
      <w:r>
        <w:rPr>
          <w:rtl w:val="true"/>
        </w:rPr>
        <w:t>יח</w:t>
      </w:r>
      <w:r>
        <w:rPr>
          <w:rtl w:val="true"/>
        </w:rPr>
        <w:t xml:space="preserve">:) </w:t>
      </w:r>
      <w:r>
        <w:rPr>
          <w:rtl w:val="true"/>
        </w:rPr>
        <w:t>משמע שאינו כל כך קשה לומר שדבר הוא מח</w:t>
      </w:r>
      <w:r>
        <w:rPr>
          <w:rtl w:val="true"/>
        </w:rPr>
        <w:t xml:space="preserve">' </w:t>
      </w:r>
      <w:r>
        <w:rPr>
          <w:rtl w:val="true"/>
        </w:rPr>
        <w:t>אמוראי</w:t>
      </w:r>
      <w:r>
        <w:rPr>
          <w:rtl w:val="true"/>
        </w:rPr>
        <w:t>. (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נראה לי שזה מפני שרב היה חשוב מאד</w:t>
      </w:r>
      <w:r>
        <w:rPr>
          <w:rtl w:val="true"/>
        </w:rPr>
        <w:t xml:space="preserve">, </w:t>
      </w:r>
      <w:r>
        <w:rPr>
          <w:rtl w:val="true"/>
        </w:rPr>
        <w:t>ואז הרבה שמעו</w:t>
      </w:r>
      <w:r>
        <w:rPr>
          <w:rtl w:val="true"/>
        </w:rPr>
        <w:t xml:space="preserve">, </w:t>
      </w:r>
      <w:r>
        <w:rPr>
          <w:rtl w:val="true"/>
        </w:rPr>
        <w:t>ומסתמא הרבה טעו</w:t>
      </w:r>
      <w:r>
        <w:rPr>
          <w:rtl w:val="true"/>
        </w:rPr>
        <w:t xml:space="preserve">. </w:t>
      </w:r>
      <w:r>
        <w:rPr>
          <w:rtl w:val="true"/>
        </w:rPr>
        <w:t>כמו כן יהיה</w:t>
      </w:r>
      <w:r>
        <w:rPr>
          <w:rtl w:val="true"/>
        </w:rPr>
        <w:t xml:space="preserve">, </w:t>
      </w:r>
      <w:r>
        <w:rPr>
          <w:rtl w:val="true"/>
        </w:rPr>
        <w:t>לכאו</w:t>
      </w:r>
      <w:r>
        <w:rPr>
          <w:rtl w:val="true"/>
        </w:rPr>
        <w:t xml:space="preserve">', </w:t>
      </w:r>
      <w:r>
        <w:rPr>
          <w:rtl w:val="true"/>
        </w:rPr>
        <w:t>ברבי יוחנן</w:t>
      </w:r>
      <w:r>
        <w:rPr>
          <w:rtl w:val="true"/>
        </w:rPr>
        <w:t>.)</w:t>
      </w:r>
    </w:p>
  </w:footnote>
  <w:footnote w:id="242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בביאורים שלנו על 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אבל לכתף מאי</w:t>
      </w:r>
      <w:r>
        <w:rPr>
          <w:rtl w:val="true"/>
        </w:rPr>
        <w:t xml:space="preserve">, </w:t>
      </w:r>
      <w:r>
        <w:rPr>
          <w:rtl w:val="true"/>
        </w:rPr>
        <w:t>ששם נבאר בס</w:t>
      </w:r>
      <w:r>
        <w:rPr>
          <w:rtl w:val="true"/>
        </w:rPr>
        <w:t>"</w:t>
      </w:r>
      <w:r>
        <w:rPr>
          <w:rtl w:val="true"/>
        </w:rPr>
        <w:t>ד שמתוס</w:t>
      </w:r>
      <w:r>
        <w:rPr>
          <w:rtl w:val="true"/>
        </w:rPr>
        <w:t xml:space="preserve">' </w:t>
      </w:r>
      <w:r>
        <w:rPr>
          <w:rtl w:val="true"/>
        </w:rPr>
        <w:t>משמע שאין השקלא וטריא כמו שבארנו</w:t>
      </w:r>
      <w:r>
        <w:rPr>
          <w:rtl w:val="true"/>
        </w:rPr>
        <w:t xml:space="preserve">- </w:t>
      </w:r>
      <w:r>
        <w:rPr>
          <w:rtl w:val="true"/>
        </w:rPr>
        <w:t>ביאור ושוב קושיה</w:t>
      </w:r>
      <w:r>
        <w:rPr>
          <w:rtl w:val="true"/>
        </w:rPr>
        <w:t xml:space="preserve">- </w:t>
      </w:r>
      <w:r>
        <w:rPr>
          <w:rtl w:val="true"/>
        </w:rPr>
        <w:t>אלא הביאור הוא חלק מן הקושיה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אינו מוכרח</w:t>
      </w:r>
      <w:r>
        <w:rPr>
          <w:rtl w:val="true"/>
        </w:rPr>
        <w:t>.</w:t>
      </w:r>
    </w:p>
  </w:footnote>
  <w:footnote w:id="243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אין זה ממש מוכרח</w:t>
      </w:r>
      <w:r>
        <w:rPr>
          <w:rtl w:val="true"/>
        </w:rPr>
        <w:t xml:space="preserve">. </w:t>
      </w:r>
      <w:r>
        <w:rPr>
          <w:rtl w:val="true"/>
        </w:rPr>
        <w:t>יכולים לפרש ש</w:t>
      </w:r>
      <w:r>
        <w:rPr>
          <w:rtl w:val="true"/>
        </w:rPr>
        <w:t>"</w:t>
      </w:r>
      <w:r>
        <w:rPr>
          <w:rtl w:val="true"/>
        </w:rPr>
        <w:t>אורחיה הוא</w:t>
      </w:r>
      <w:r>
        <w:rPr>
          <w:rtl w:val="true"/>
        </w:rPr>
        <w:t xml:space="preserve">" </w:t>
      </w:r>
      <w:r>
        <w:rPr>
          <w:rtl w:val="true"/>
        </w:rPr>
        <w:t>לא קאי על העמידה</w:t>
      </w:r>
      <w:r>
        <w:rPr>
          <w:rtl w:val="true"/>
        </w:rPr>
        <w:t xml:space="preserve">, </w:t>
      </w:r>
      <w:r>
        <w:rPr>
          <w:rtl w:val="true"/>
        </w:rPr>
        <w:t>אלא על מה שהוא ממשיך</w:t>
      </w:r>
      <w:r>
        <w:rPr>
          <w:rtl w:val="true"/>
        </w:rPr>
        <w:t xml:space="preserve">. </w:t>
      </w:r>
      <w:r>
        <w:rPr>
          <w:rtl w:val="true"/>
        </w:rPr>
        <w:t>אומר שהליכה אחר עמידה לפוש אינו אורחיה</w:t>
      </w:r>
      <w:r>
        <w:rPr>
          <w:rtl w:val="true"/>
        </w:rPr>
        <w:t xml:space="preserve">, </w:t>
      </w:r>
      <w:r>
        <w:rPr>
          <w:rtl w:val="true"/>
        </w:rPr>
        <w:t>שלא מוכרח</w:t>
      </w:r>
      <w:r>
        <w:rPr>
          <w:rtl w:val="true"/>
        </w:rPr>
        <w:t xml:space="preserve">, </w:t>
      </w:r>
      <w:r>
        <w:rPr>
          <w:rtl w:val="true"/>
        </w:rPr>
        <w:t>אבל אחרי עמידה לכתף הוא אורחיה</w:t>
      </w:r>
      <w:r>
        <w:rPr>
          <w:rtl w:val="true"/>
        </w:rPr>
        <w:t xml:space="preserve">, </w:t>
      </w:r>
      <w:r>
        <w:rPr>
          <w:rtl w:val="true"/>
        </w:rPr>
        <w:t>כמו שכתבנו</w:t>
      </w:r>
      <w:r>
        <w:rPr>
          <w:rtl w:val="true"/>
        </w:rPr>
        <w:t>.</w:t>
      </w:r>
    </w:p>
  </w:footnote>
  <w:footnote w:id="244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צריך לחשוב על זה</w:t>
      </w:r>
      <w:r>
        <w:rPr>
          <w:rtl w:val="true"/>
        </w:rPr>
        <w:t xml:space="preserve">. </w:t>
      </w:r>
      <w:r>
        <w:rPr>
          <w:rtl w:val="true"/>
        </w:rPr>
        <w:t>אפשר שמה שיכולים לומר אותם מילים על שניהם הוא גופא סיבה</w:t>
      </w:r>
      <w:r>
        <w:rPr>
          <w:rtl w:val="true"/>
        </w:rPr>
        <w:t xml:space="preserve">, </w:t>
      </w:r>
      <w:r>
        <w:rPr>
          <w:rtl w:val="true"/>
        </w:rPr>
        <w:t>אבל מוזר שיהיה כן</w:t>
      </w:r>
      <w:r>
        <w:rPr>
          <w:rtl w:val="true"/>
        </w:rPr>
        <w:t xml:space="preserve">.  </w:t>
      </w:r>
      <w:r>
        <w:rPr>
          <w:rtl w:val="true"/>
        </w:rPr>
        <w:t>אולי זה סימן למחשבת בני אדם</w:t>
      </w:r>
      <w:r>
        <w:rPr>
          <w:rtl w:val="true"/>
        </w:rPr>
        <w:t xml:space="preserve">- </w:t>
      </w:r>
      <w:r>
        <w:rPr>
          <w:rtl w:val="true"/>
        </w:rPr>
        <w:t>חושבים על שניהם ביחד</w:t>
      </w:r>
      <w:r>
        <w:rPr>
          <w:rtl w:val="true"/>
        </w:rPr>
        <w:t xml:space="preserve">- </w:t>
      </w:r>
      <w:r>
        <w:rPr>
          <w:rtl w:val="true"/>
        </w:rPr>
        <w:t>והמחשבה הוא סיבה</w:t>
      </w:r>
      <w:r>
        <w:rPr>
          <w:rtl w:val="true"/>
        </w:rPr>
        <w:t>.</w:t>
      </w:r>
    </w:p>
  </w:footnote>
  <w:footnote w:id="245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שמסתמא במשכן לא כוונו להצניע כלל</w:t>
      </w:r>
      <w:r>
        <w:rPr>
          <w:rtl w:val="true"/>
        </w:rPr>
        <w:t>.</w:t>
      </w:r>
    </w:p>
  </w:footnote>
  <w:footnote w:id="246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אף שמלשון גמ</w:t>
      </w:r>
      <w:r>
        <w:rPr>
          <w:rtl w:val="true"/>
        </w:rPr>
        <w:t xml:space="preserve">' </w:t>
      </w:r>
      <w:r>
        <w:rPr>
          <w:rtl w:val="true"/>
        </w:rPr>
        <w:t>כאן נראה שפשוט הוא</w:t>
      </w:r>
      <w:r>
        <w:rPr>
          <w:rtl w:val="true"/>
        </w:rPr>
        <w:t xml:space="preserve">, </w:t>
      </w:r>
      <w:r>
        <w:rPr>
          <w:rtl w:val="true"/>
        </w:rPr>
        <w:t>בכ</w:t>
      </w:r>
      <w:r>
        <w:rPr>
          <w:rtl w:val="true"/>
        </w:rPr>
        <w:t>"</w:t>
      </w:r>
      <w:r>
        <w:rPr>
          <w:rtl w:val="true"/>
        </w:rPr>
        <w:t>מ יניח גמ</w:t>
      </w:r>
      <w:r>
        <w:rPr>
          <w:rtl w:val="true"/>
        </w:rPr>
        <w:t xml:space="preserve">' </w:t>
      </w:r>
      <w:r>
        <w:rPr>
          <w:rtl w:val="true"/>
        </w:rPr>
        <w:t>דברים שהם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חידושים במשנה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יש להעיר</w:t>
      </w:r>
      <w:r>
        <w:rPr>
          <w:rtl w:val="true"/>
        </w:rPr>
        <w:t xml:space="preserve">, </w:t>
      </w:r>
      <w:r>
        <w:rPr>
          <w:rtl w:val="true"/>
        </w:rPr>
        <w:t>מצאנו אמורא שאומר כן בשבת</w:t>
      </w:r>
      <w:r>
        <w:rPr>
          <w:rtl w:val="true"/>
        </w:rPr>
        <w:t xml:space="preserve">, </w:t>
      </w:r>
      <w:r>
        <w:rPr>
          <w:rtl w:val="true"/>
        </w:rPr>
        <w:t>ואז צריך לומר שאינו כל כך פשוט</w:t>
      </w:r>
      <w:r>
        <w:rPr>
          <w:rtl w:val="true"/>
        </w:rPr>
        <w:t>.</w:t>
      </w:r>
    </w:p>
  </w:footnote>
  <w:footnote w:id="247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אפשר לומר כמו זה באופן קצת חלוק</w:t>
      </w:r>
      <w:r>
        <w:rPr>
          <w:rtl w:val="true"/>
        </w:rPr>
        <w:t xml:space="preserve">. </w:t>
      </w:r>
      <w:r>
        <w:rPr>
          <w:rtl w:val="true"/>
        </w:rPr>
        <w:t>אפשר לומר שיש שני עניני מקום</w:t>
      </w:r>
      <w:r>
        <w:rPr>
          <w:rtl w:val="true"/>
        </w:rPr>
        <w:t xml:space="preserve">, </w:t>
      </w:r>
      <w:r>
        <w:rPr>
          <w:rtl w:val="true"/>
        </w:rPr>
        <w:t>ולענין אחד מקומו הוא רשות הרבים ולענין אחר מקומו הוא האדם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אחד נוגע לקביעות מקומו לענין אם נחשב הוצאה ואחד נוגע לקביעות מקומו לענין אם הוא נח</w:t>
      </w:r>
      <w:r>
        <w:rPr>
          <w:rtl w:val="true"/>
        </w:rPr>
        <w:t>.</w:t>
      </w:r>
    </w:p>
  </w:footnote>
  <w:footnote w:id="248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בשי“ח ש</w:t>
      </w:r>
      <w:r>
        <w:rPr>
          <w:rtl w:val="true"/>
        </w:rPr>
        <w:t>"</w:t>
      </w:r>
      <w:r>
        <w:rPr>
          <w:rtl w:val="true"/>
        </w:rPr>
        <w:t>י גלגל ששי</w:t>
      </w:r>
      <w:r>
        <w:rPr>
          <w:rtl w:val="true"/>
        </w:rPr>
        <w:t xml:space="preserve">, </w:t>
      </w:r>
      <w:r>
        <w:rPr>
          <w:rtl w:val="true"/>
        </w:rPr>
        <w:t>ששם בארנו שאינו ממש מוכרח</w:t>
      </w:r>
      <w:r>
        <w:rPr>
          <w:rtl w:val="true"/>
        </w:rPr>
        <w:t>.</w:t>
      </w:r>
    </w:p>
  </w:footnote>
  <w:footnote w:id="249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>יותר מכן</w:t>
      </w:r>
      <w:r>
        <w:rPr>
          <w:rtl w:val="true"/>
        </w:rPr>
        <w:t xml:space="preserve">, </w:t>
      </w:r>
      <w:r>
        <w:rPr>
          <w:rtl w:val="true"/>
        </w:rPr>
        <w:t>לדקדק שרש</w:t>
      </w:r>
      <w:r>
        <w:rPr>
          <w:rtl w:val="true"/>
        </w:rPr>
        <w:t>"</w:t>
      </w:r>
      <w:r>
        <w:rPr>
          <w:rtl w:val="true"/>
        </w:rPr>
        <w:t>י לא היה צריך לומר כלום</w:t>
      </w:r>
      <w:r>
        <w:rPr>
          <w:rtl w:val="true"/>
        </w:rPr>
        <w:t xml:space="preserve">, </w:t>
      </w:r>
      <w:r>
        <w:rPr>
          <w:rtl w:val="true"/>
        </w:rPr>
        <w:t>שפשוט שמקשה גמ’ שאז לא חייב עליו משום שבת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מה שמפרש כן משמע שרש</w:t>
      </w:r>
      <w:r>
        <w:rPr>
          <w:rtl w:val="true"/>
        </w:rPr>
        <w:t>"</w:t>
      </w:r>
      <w:r>
        <w:rPr>
          <w:rtl w:val="true"/>
        </w:rPr>
        <w:t>י בא לומר שזה ורק זה קושיית הגמ’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נראה שמוכח כן</w:t>
      </w:r>
      <w:r>
        <w:rPr>
          <w:rtl w:val="true"/>
        </w:rPr>
        <w:t xml:space="preserve">, </w:t>
      </w:r>
      <w:r>
        <w:rPr>
          <w:rtl w:val="true"/>
        </w:rPr>
        <w:t>שקל לדחות שהו“א שמקשה שלא יקנה</w:t>
      </w:r>
      <w:r>
        <w:rPr>
          <w:rtl w:val="true"/>
        </w:rPr>
        <w:t xml:space="preserve">, </w:t>
      </w:r>
      <w:r>
        <w:rPr>
          <w:rtl w:val="true"/>
        </w:rPr>
        <w:t>שאין קנין בדבר שאין אורחיה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מפרש שזה לא נכון</w:t>
      </w:r>
      <w:r>
        <w:rPr>
          <w:rtl w:val="true"/>
        </w:rPr>
        <w:t xml:space="preserve">, </w:t>
      </w:r>
      <w:r>
        <w:rPr>
          <w:rtl w:val="true"/>
        </w:rPr>
        <w:t>ואף שאינו אורחיה</w:t>
      </w:r>
      <w:r>
        <w:rPr>
          <w:rtl w:val="true"/>
        </w:rPr>
        <w:t xml:space="preserve">, </w:t>
      </w:r>
      <w:r>
        <w:rPr>
          <w:rtl w:val="true"/>
        </w:rPr>
        <w:t>יש בו קנין</w:t>
      </w:r>
      <w:r>
        <w:rPr>
          <w:rtl w:val="true"/>
        </w:rPr>
        <w:t xml:space="preserve">. </w:t>
      </w:r>
      <w:r>
        <w:rPr>
          <w:rtl w:val="true"/>
        </w:rPr>
        <w:t>רק מקשה גמ’ מדין שבת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250">
    <w:p>
      <w:pPr>
        <w:pStyle w:val="Footnote"/>
        <w:spacing w:lineRule="auto" w:line="240" w:before="283" w:after="283"/>
        <w:ind w:left="340" w:right="0" w:hanging="340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כן היה נראה לומר</w:t>
      </w:r>
      <w:r>
        <w:rPr>
          <w:rtl w:val="true"/>
        </w:rPr>
        <w:t xml:space="preserve">, </w:t>
      </w:r>
      <w:r>
        <w:rPr>
          <w:rtl w:val="true"/>
        </w:rPr>
        <w:t>אבל עיין בתוס</w:t>
      </w:r>
      <w:r>
        <w:rPr>
          <w:rtl w:val="true"/>
        </w:rPr>
        <w:t xml:space="preserve">'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אבל מגרר ובביאורים שם</w:t>
      </w:r>
      <w:r>
        <w:rPr>
          <w:rtl w:val="true"/>
        </w:rPr>
        <w:t xml:space="preserve">, </w:t>
      </w:r>
      <w:r>
        <w:rPr>
          <w:rtl w:val="true"/>
        </w:rPr>
        <w:t>שלכאו</w:t>
      </w:r>
      <w:r>
        <w:rPr>
          <w:rtl w:val="true"/>
        </w:rPr>
        <w:t xml:space="preserve">'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לא סובר כן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Symbo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OpenSymbol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OpenSymbol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OpenSymbol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OpenSymbol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Symbol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OpenSymbol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Wingding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  <w:rPr>
        <w:rFonts w:cs="Symbol"/>
      </w:rPr>
    </w:lvl>
    <w:lvl w:ilvl="1">
      <w:start w:val="1"/>
      <w:numFmt w:val="lowerLetter"/>
      <w:suff w:val="space"/>
      <w:lvlText w:val="%2."/>
      <w:lvlJc w:val="left"/>
      <w:pPr>
        <w:tabs>
          <w:tab w:val="num" w:pos="0"/>
        </w:tabs>
        <w:ind w:left="1440" w:hanging="360"/>
      </w:pPr>
      <w:rPr>
        <w:rFonts w:cs="OpenSymbol"/>
      </w:rPr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  <w:rPr>
        <w:rFonts w:cs="OpenSymbol"/>
      </w:rPr>
    </w:lvl>
    <w:lvl w:ilvl="3">
      <w:start w:val="1"/>
      <w:numFmt w:val="decimal"/>
      <w:suff w:val="space"/>
      <w:lvlText w:val="%4."/>
      <w:lvlJc w:val="left"/>
      <w:pPr>
        <w:tabs>
          <w:tab w:val="num" w:pos="0"/>
        </w:tabs>
        <w:ind w:left="2880" w:hanging="360"/>
      </w:pPr>
      <w:rPr>
        <w:rFonts w:cs="Symbol"/>
      </w:rPr>
    </w:lvl>
    <w:lvl w:ilvl="4">
      <w:start w:val="1"/>
      <w:numFmt w:val="lowerLetter"/>
      <w:suff w:val="space"/>
      <w:lvlText w:val="%5."/>
      <w:lvlJc w:val="left"/>
      <w:pPr>
        <w:tabs>
          <w:tab w:val="num" w:pos="0"/>
        </w:tabs>
        <w:ind w:left="3600" w:hanging="360"/>
      </w:pPr>
      <w:rPr>
        <w:rFonts w:cs="OpenSymbol"/>
      </w:rPr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  <w:rPr>
        <w:rFonts w:cs="OpenSymbol"/>
      </w:rPr>
    </w:lvl>
    <w:lvl w:ilvl="6">
      <w:start w:val="1"/>
      <w:numFmt w:val="decimal"/>
      <w:suff w:val="space"/>
      <w:lvlText w:val="%7."/>
      <w:lvlJc w:val="left"/>
      <w:pPr>
        <w:tabs>
          <w:tab w:val="num" w:pos="0"/>
        </w:tabs>
        <w:ind w:left="5040" w:hanging="360"/>
      </w:pPr>
      <w:rPr>
        <w:rFonts w:cs="Symbol"/>
      </w:rPr>
    </w:lvl>
    <w:lvl w:ilvl="7">
      <w:start w:val="1"/>
      <w:numFmt w:val="lowerLetter"/>
      <w:suff w:val="space"/>
      <w:lvlText w:val="%8."/>
      <w:lvlJc w:val="left"/>
      <w:pPr>
        <w:tabs>
          <w:tab w:val="num" w:pos="0"/>
        </w:tabs>
        <w:ind w:left="5760" w:hanging="360"/>
      </w:pPr>
      <w:rPr>
        <w:rFonts w:cs="OpenSymbol"/>
      </w:rPr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  <w:rPr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72"/>
        </w:tabs>
        <w:ind w:left="772" w:hanging="360"/>
      </w:pPr>
      <w:rPr>
        <w:rFonts w:cs="Symbol"/>
      </w:rPr>
    </w:lvl>
    <w:lvl w:ilvl="1">
      <w:start w:val="1"/>
      <w:numFmt w:val="decimal"/>
      <w:lvlText w:val="%2."/>
      <w:lvlJc w:val="right"/>
      <w:pPr>
        <w:tabs>
          <w:tab w:val="num" w:pos="1132"/>
        </w:tabs>
        <w:ind w:left="1132" w:hanging="360"/>
      </w:pPr>
      <w:rPr>
        <w:rFonts w:cs="OpenSymbol"/>
      </w:rPr>
    </w:lvl>
    <w:lvl w:ilvl="2">
      <w:start w:val="1"/>
      <w:numFmt w:val="decimal"/>
      <w:lvlText w:val="%3."/>
      <w:lvlJc w:val="right"/>
      <w:pPr>
        <w:tabs>
          <w:tab w:val="num" w:pos="1492"/>
        </w:tabs>
        <w:ind w:left="1492" w:hanging="360"/>
      </w:pPr>
      <w:rPr>
        <w:rFonts w:cs="OpenSymbol"/>
      </w:rPr>
    </w:lvl>
    <w:lvl w:ilvl="3">
      <w:start w:val="1"/>
      <w:numFmt w:val="decimal"/>
      <w:lvlText w:val="%4."/>
      <w:lvlJc w:val="right"/>
      <w:pPr>
        <w:tabs>
          <w:tab w:val="num" w:pos="1852"/>
        </w:tabs>
        <w:ind w:left="1852" w:hanging="360"/>
      </w:pPr>
      <w:rPr>
        <w:rFonts w:cs="Symbol"/>
      </w:rPr>
    </w:lvl>
    <w:lvl w:ilvl="4">
      <w:start w:val="1"/>
      <w:numFmt w:val="decimal"/>
      <w:lvlText w:val="%5."/>
      <w:lvlJc w:val="right"/>
      <w:pPr>
        <w:tabs>
          <w:tab w:val="num" w:pos="2212"/>
        </w:tabs>
        <w:ind w:left="2212" w:hanging="360"/>
      </w:pPr>
      <w:rPr>
        <w:rFonts w:cs="OpenSymbol"/>
      </w:rPr>
    </w:lvl>
    <w:lvl w:ilvl="5">
      <w:start w:val="1"/>
      <w:numFmt w:val="decimal"/>
      <w:lvlText w:val="%6."/>
      <w:lvlJc w:val="right"/>
      <w:pPr>
        <w:tabs>
          <w:tab w:val="num" w:pos="2572"/>
        </w:tabs>
        <w:ind w:left="2572" w:hanging="360"/>
      </w:pPr>
      <w:rPr>
        <w:rFonts w:cs="OpenSymbol"/>
      </w:rPr>
    </w:lvl>
    <w:lvl w:ilvl="6">
      <w:start w:val="1"/>
      <w:numFmt w:val="decimal"/>
      <w:lvlText w:val="%7."/>
      <w:lvlJc w:val="right"/>
      <w:pPr>
        <w:tabs>
          <w:tab w:val="num" w:pos="2932"/>
        </w:tabs>
        <w:ind w:left="2932" w:hanging="360"/>
      </w:pPr>
      <w:rPr>
        <w:rFonts w:cs="Symbol"/>
      </w:rPr>
    </w:lvl>
    <w:lvl w:ilvl="7">
      <w:start w:val="1"/>
      <w:numFmt w:val="decimal"/>
      <w:lvlText w:val="%8."/>
      <w:lvlJc w:val="right"/>
      <w:pPr>
        <w:tabs>
          <w:tab w:val="num" w:pos="3292"/>
        </w:tabs>
        <w:ind w:left="3292" w:hanging="360"/>
      </w:pPr>
      <w:rPr>
        <w:rFonts w:cs="OpenSymbol"/>
      </w:rPr>
    </w:lvl>
    <w:lvl w:ilvl="8">
      <w:start w:val="1"/>
      <w:numFmt w:val="decimal"/>
      <w:lvlText w:val="%9."/>
      <w:lvlJc w:val="right"/>
      <w:pPr>
        <w:tabs>
          <w:tab w:val="num" w:pos="3652"/>
        </w:tabs>
        <w:ind w:left="3652" w:hanging="360"/>
      </w:pPr>
      <w:rPr>
        <w:rFonts w:cs="OpenSymbol"/>
      </w:rPr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right"/>
      <w:pPr>
        <w:tabs>
          <w:tab w:val="num" w:pos="796"/>
        </w:tabs>
        <w:ind w:left="79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156"/>
        </w:tabs>
        <w:ind w:left="115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516"/>
        </w:tabs>
        <w:ind w:left="151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76"/>
        </w:tabs>
        <w:ind w:left="187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236"/>
        </w:tabs>
        <w:ind w:left="223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96"/>
        </w:tabs>
        <w:ind w:left="259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956"/>
        </w:tabs>
        <w:ind w:left="295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316"/>
        </w:tabs>
        <w:ind w:left="331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76"/>
        </w:tabs>
        <w:ind w:left="3676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suff w:val="space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suff w:val="space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suff w:val="space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suff w:val="space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suff w:val="space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>
    <w:lvl w:ilvl="0">
      <w:start w:val="1"/>
      <w:numFmt w:val="decimal"/>
      <w:lvlText w:val="%1."/>
      <w:lvlJc w:val="right"/>
      <w:pPr>
        <w:tabs>
          <w:tab w:val="num" w:pos="781"/>
        </w:tabs>
        <w:ind w:left="781" w:hanging="360"/>
      </w:pPr>
      <w:rPr/>
    </w:lvl>
    <w:lvl w:ilvl="1">
      <w:start w:val="1"/>
      <w:numFmt w:val="decimal"/>
      <w:lvlText w:val="%2."/>
      <w:lvlJc w:val="right"/>
      <w:pPr>
        <w:tabs>
          <w:tab w:val="num" w:pos="1141"/>
        </w:tabs>
        <w:ind w:left="1141" w:hanging="360"/>
      </w:pPr>
      <w:rPr/>
    </w:lvl>
    <w:lvl w:ilvl="2">
      <w:start w:val="1"/>
      <w:numFmt w:val="decimal"/>
      <w:lvlText w:val="%3."/>
      <w:lvlJc w:val="right"/>
      <w:pPr>
        <w:tabs>
          <w:tab w:val="num" w:pos="1501"/>
        </w:tabs>
        <w:ind w:left="1501" w:hanging="360"/>
      </w:pPr>
      <w:rPr/>
    </w:lvl>
    <w:lvl w:ilvl="3">
      <w:start w:val="1"/>
      <w:numFmt w:val="decimal"/>
      <w:lvlText w:val="%4."/>
      <w:lvlJc w:val="right"/>
      <w:pPr>
        <w:tabs>
          <w:tab w:val="num" w:pos="1861"/>
        </w:tabs>
        <w:ind w:left="1861" w:hanging="360"/>
      </w:pPr>
      <w:rPr/>
    </w:lvl>
    <w:lvl w:ilvl="4">
      <w:start w:val="1"/>
      <w:numFmt w:val="decimal"/>
      <w:lvlText w:val="%5."/>
      <w:lvlJc w:val="right"/>
      <w:pPr>
        <w:tabs>
          <w:tab w:val="num" w:pos="2221"/>
        </w:tabs>
        <w:ind w:left="2221" w:hanging="360"/>
      </w:pPr>
      <w:rPr/>
    </w:lvl>
    <w:lvl w:ilvl="5">
      <w:start w:val="1"/>
      <w:numFmt w:val="decimal"/>
      <w:lvlText w:val="%6."/>
      <w:lvlJc w:val="right"/>
      <w:pPr>
        <w:tabs>
          <w:tab w:val="num" w:pos="2581"/>
        </w:tabs>
        <w:ind w:left="2581" w:hanging="360"/>
      </w:pPr>
      <w:rPr/>
    </w:lvl>
    <w:lvl w:ilvl="6">
      <w:start w:val="1"/>
      <w:numFmt w:val="decimal"/>
      <w:lvlText w:val="%7."/>
      <w:lvlJc w:val="right"/>
      <w:pPr>
        <w:tabs>
          <w:tab w:val="num" w:pos="2941"/>
        </w:tabs>
        <w:ind w:left="2941" w:hanging="360"/>
      </w:pPr>
      <w:rPr/>
    </w:lvl>
    <w:lvl w:ilvl="7">
      <w:start w:val="1"/>
      <w:numFmt w:val="decimal"/>
      <w:lvlText w:val="%8."/>
      <w:lvlJc w:val="right"/>
      <w:pPr>
        <w:tabs>
          <w:tab w:val="num" w:pos="3301"/>
        </w:tabs>
        <w:ind w:left="3301" w:hanging="360"/>
      </w:pPr>
      <w:rPr/>
    </w:lvl>
    <w:lvl w:ilvl="8">
      <w:start w:val="1"/>
      <w:numFmt w:val="decimal"/>
      <w:lvlText w:val="%9."/>
      <w:lvlJc w:val="right"/>
      <w:pPr>
        <w:tabs>
          <w:tab w:val="num" w:pos="3661"/>
        </w:tabs>
        <w:ind w:left="3661" w:hanging="360"/>
      </w:pPr>
      <w:rPr/>
    </w:lvl>
  </w:abstractNum>
  <w:abstractNum w:abstractNumId="3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9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  <w:rPr>
        <w:rFonts w:cs="Symbol"/>
      </w:rPr>
    </w:lvl>
    <w:lvl w:ilvl="1">
      <w:start w:val="1"/>
      <w:numFmt w:val="lowerLetter"/>
      <w:suff w:val="space"/>
      <w:lvlText w:val="%2."/>
      <w:lvlJc w:val="left"/>
      <w:pPr>
        <w:tabs>
          <w:tab w:val="num" w:pos="0"/>
        </w:tabs>
        <w:ind w:left="1440" w:hanging="360"/>
      </w:pPr>
      <w:rPr>
        <w:rFonts w:cs="OpenSymbol"/>
      </w:rPr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  <w:rPr>
        <w:rFonts w:cs="OpenSymbol"/>
      </w:rPr>
    </w:lvl>
    <w:lvl w:ilvl="3">
      <w:start w:val="1"/>
      <w:numFmt w:val="decimal"/>
      <w:suff w:val="space"/>
      <w:lvlText w:val="%4."/>
      <w:lvlJc w:val="left"/>
      <w:pPr>
        <w:tabs>
          <w:tab w:val="num" w:pos="0"/>
        </w:tabs>
        <w:ind w:left="2880" w:hanging="360"/>
      </w:pPr>
      <w:rPr>
        <w:rFonts w:cs="Symbol"/>
      </w:rPr>
    </w:lvl>
    <w:lvl w:ilvl="4">
      <w:start w:val="1"/>
      <w:numFmt w:val="lowerLetter"/>
      <w:suff w:val="space"/>
      <w:lvlText w:val="%5."/>
      <w:lvlJc w:val="left"/>
      <w:pPr>
        <w:tabs>
          <w:tab w:val="num" w:pos="0"/>
        </w:tabs>
        <w:ind w:left="3600" w:hanging="360"/>
      </w:pPr>
      <w:rPr>
        <w:rFonts w:cs="OpenSymbol"/>
      </w:rPr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  <w:rPr>
        <w:rFonts w:cs="OpenSymbol"/>
      </w:rPr>
    </w:lvl>
    <w:lvl w:ilvl="6">
      <w:start w:val="1"/>
      <w:numFmt w:val="decimal"/>
      <w:suff w:val="space"/>
      <w:lvlText w:val="%7."/>
      <w:lvlJc w:val="left"/>
      <w:pPr>
        <w:tabs>
          <w:tab w:val="num" w:pos="0"/>
        </w:tabs>
        <w:ind w:left="5040" w:hanging="360"/>
      </w:pPr>
      <w:rPr>
        <w:rFonts w:cs="Symbol"/>
      </w:rPr>
    </w:lvl>
    <w:lvl w:ilvl="7">
      <w:start w:val="1"/>
      <w:numFmt w:val="lowerLetter"/>
      <w:suff w:val="space"/>
      <w:lvlText w:val="%8."/>
      <w:lvlJc w:val="left"/>
      <w:pPr>
        <w:tabs>
          <w:tab w:val="num" w:pos="0"/>
        </w:tabs>
        <w:ind w:left="5760" w:hanging="360"/>
      </w:pPr>
      <w:rPr>
        <w:rFonts w:cs="OpenSymbol"/>
      </w:rPr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  <w:rPr>
        <w:rFonts w:cs="OpenSymbol"/>
      </w:rPr>
    </w:lvl>
  </w:abstractNum>
  <w:abstractNum w:abstractNumId="40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suff w:val="space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suff w:val="space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suff w:val="space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suff w:val="space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suff w:val="space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suff w:val="space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suff w:val="space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suff w:val="space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5"/>
    <w:lvlOverride w:ilvl="0">
      <w:startOverride w:val="1"/>
    </w:lvlOverride>
  </w:num>
  <w:num w:numId="4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GB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221b"/>
    <w:pPr>
      <w:widowControl/>
      <w:suppressAutoHyphens w:val="true"/>
      <w:overflowPunct w:val="false"/>
      <w:bidi w:val="1"/>
      <w:spacing w:lineRule="auto" w:line="259" w:before="283" w:after="283"/>
      <w:jc w:val="left"/>
    </w:pPr>
    <w:rPr>
      <w:rFonts w:ascii="SBL Hebrew" w:hAnsi="SBL Hebrew" w:eastAsia="Calibri" w:cs="SBL Hebrew" w:eastAsia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04d"/>
    <w:pPr>
      <w:keepNext w:val="true"/>
      <w:keepLines/>
      <w:numPr>
        <w:ilvl w:val="0"/>
        <w:numId w:val="0"/>
      </w:numPr>
      <w:spacing w:before="283" w:after="283"/>
      <w:ind w:left="283" w:right="0" w:hanging="0"/>
      <w:outlineLvl w:val="0"/>
    </w:pPr>
    <w:rPr>
      <w:rFonts w:ascii="Calibri Light" w:hAnsi="Calibri Light" w:eastAsia="SimSun" w:cs="SBL Hebrew"/>
      <w:b w:val="false"/>
      <w:bCs/>
      <w:color w:val="000000"/>
      <w:sz w:val="32"/>
      <w:szCs w:val="22"/>
      <w:lang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bf1"/>
    <w:pPr>
      <w:keepNext w:val="true"/>
      <w:keepLines/>
      <w:numPr>
        <w:ilvl w:val="0"/>
        <w:numId w:val="0"/>
      </w:numPr>
      <w:spacing w:before="283" w:after="283"/>
      <w:ind w:left="567" w:right="0" w:hanging="0"/>
      <w:outlineLvl w:val="1"/>
    </w:pPr>
    <w:rPr>
      <w:rFonts w:ascii="Calibri Light" w:hAnsi="Calibri Light" w:eastAsia="SimSun" w:cs="SBL Hebrew"/>
      <w:b w:val="false"/>
      <w:bCs/>
      <w:color w:val="000000"/>
      <w:sz w:val="26"/>
      <w:szCs w:val="22"/>
      <w:lang w:bidi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04d"/>
    <w:pPr>
      <w:keepNext w:val="true"/>
      <w:keepLines/>
      <w:numPr>
        <w:ilvl w:val="0"/>
        <w:numId w:val="0"/>
      </w:numPr>
      <w:spacing w:before="283" w:after="283"/>
      <w:ind w:left="850" w:right="0" w:hanging="0"/>
      <w:outlineLvl w:val="2"/>
    </w:pPr>
    <w:rPr>
      <w:rFonts w:ascii="Calibri Light" w:hAnsi="Calibri Light" w:eastAsia="SimSun" w:cs="SBL Hebrew"/>
      <w:b w:val="false"/>
      <w:bCs/>
      <w:color w:val="000000"/>
      <w:sz w:val="24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404d"/>
    <w:pPr>
      <w:keepNext w:val="true"/>
      <w:keepLines/>
      <w:numPr>
        <w:ilvl w:val="0"/>
        <w:numId w:val="0"/>
      </w:numPr>
      <w:spacing w:before="283" w:after="283"/>
      <w:ind w:left="1134" w:right="0" w:hanging="0"/>
      <w:outlineLvl w:val="3"/>
    </w:pPr>
    <w:rPr>
      <w:rFonts w:ascii="Calibri Light" w:hAnsi="Calibri Light" w:eastAsia="SimSun" w:cs="SBL Hebrew"/>
      <w:b w:val="false"/>
      <w:bCs/>
      <w:i/>
      <w:iCs w:val="false"/>
      <w:color w:val="00000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404d"/>
    <w:pPr>
      <w:keepNext w:val="true"/>
      <w:keepLines/>
      <w:numPr>
        <w:ilvl w:val="0"/>
        <w:numId w:val="0"/>
      </w:numPr>
      <w:spacing w:before="283" w:after="283"/>
      <w:ind w:left="1417" w:right="0" w:hanging="0"/>
      <w:outlineLvl w:val="4"/>
    </w:pPr>
    <w:rPr>
      <w:rFonts w:ascii="Calibri Light" w:hAnsi="Calibri Light" w:eastAsia="SimSun" w:cs="SBL Hebrew"/>
      <w:b w:val="false"/>
      <w:bCs/>
      <w:color w:val="00000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lineRule="auto" w:line="7" w:before="283" w:after="283"/>
      <w:ind w:left="1701" w:right="0" w:hanging="0"/>
      <w:outlineLvl w:val="5"/>
    </w:pPr>
    <w:rPr>
      <w:b/>
      <w:bCs/>
      <w:color w:val="000000"/>
      <w:sz w:val="24"/>
      <w:szCs w:val="22"/>
    </w:rPr>
  </w:style>
  <w:style w:type="paragraph" w:styleId="Heading7">
    <w:name w:val="Heading 7"/>
    <w:basedOn w:val="Heading"/>
    <w:next w:val="TextBody"/>
    <w:qFormat/>
    <w:pPr>
      <w:numPr>
        <w:ilvl w:val="6"/>
        <w:numId w:val="1"/>
      </w:numPr>
      <w:spacing w:before="86" w:after="86"/>
      <w:ind w:left="1584" w:hanging="0"/>
      <w:outlineLvl w:val="6"/>
    </w:pPr>
    <w:rPr>
      <w:b/>
      <w:bCs/>
      <w:sz w:val="20"/>
      <w:szCs w:val="22"/>
    </w:rPr>
  </w:style>
  <w:style w:type="paragraph" w:styleId="Heading8">
    <w:name w:val="Heading 8"/>
    <w:basedOn w:val="Heading"/>
    <w:next w:val="TextBody"/>
    <w:qFormat/>
    <w:pPr>
      <w:numPr>
        <w:ilvl w:val="7"/>
        <w:numId w:val="1"/>
      </w:numPr>
      <w:spacing w:before="86" w:after="86"/>
      <w:ind w:left="1872" w:hanging="0"/>
      <w:outlineLvl w:val="7"/>
    </w:pPr>
    <w:rPr>
      <w:b/>
      <w:i/>
      <w:sz w:val="20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4404d"/>
    <w:pPr>
      <w:keepNext w:val="true"/>
      <w:keepLines/>
      <w:ind w:left="864" w:hanging="0"/>
      <w:outlineLvl w:val="8"/>
    </w:pPr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אגב Char"/>
    <w:basedOn w:val="DefaultParagraphFont"/>
    <w:link w:val="Style8"/>
    <w:qFormat/>
    <w:rsid w:val="0064404d"/>
    <w:rPr>
      <w:rFonts w:ascii="Arial" w:hAnsi="Arial" w:cs="Noto Rashi Hebrew Light" w:asciiTheme="minorBidi" w:hAnsiTheme="minorBidi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4404d"/>
    <w:rPr>
      <w:rFonts w:ascii="Calibri Light" w:hAnsi="Calibri Light" w:eastAsia="SimSun" w:cs="等线 Light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26bf1"/>
    <w:rPr>
      <w:rFonts w:ascii="Calibri Light" w:hAnsi="Calibri Light" w:eastAsia="SimSun" w:cs="等线 Light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4404d"/>
    <w:rPr>
      <w:rFonts w:ascii="Calibri Light" w:hAnsi="Calibri Light" w:eastAsia="SimSun" w:cs="等线 Light"/>
      <w:color w:val="1F3864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64404d"/>
    <w:rPr>
      <w:rFonts w:ascii="Calibri Light" w:hAnsi="Calibri Light" w:eastAsia="SimSun" w:cs="等线 Light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64404d"/>
    <w:rPr>
      <w:rFonts w:ascii="Calibri Light" w:hAnsi="Calibri Light" w:eastAsia="SimSun" w:cs="等线 Light"/>
      <w:color w:val="2F5496"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64404d"/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sid w:val="000b176a"/>
    <w:rPr>
      <w:sz w:val="20"/>
      <w:szCs w:val="20"/>
    </w:rPr>
  </w:style>
  <w:style w:type="character" w:styleId="FootnoteCharacters" w:customStyle="1">
    <w:name w:val="Footnote Characters"/>
    <w:uiPriority w:val="99"/>
    <w:semiHidden/>
    <w:unhideWhenUsed/>
    <w:qFormat/>
    <w:rsid w:val="000b176a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Linenumber">
    <w:name w:val="line number"/>
    <w:qFormat/>
    <w:rPr/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NumberingSymbols" w:customStyle="1">
    <w:name w:val="Numbering Symbols"/>
    <w:qFormat/>
    <w:rPr/>
  </w:style>
  <w:style w:type="character" w:styleId="InternetLink">
    <w:name w:val="Hyperlink"/>
    <w:uiPriority w:val="99"/>
    <w:rPr>
      <w:color w:val="000080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IndexLink" w:customStyle="1">
    <w:name w:val="Index Link"/>
    <w:qFormat/>
    <w:rPr/>
  </w:style>
  <w:style w:type="character" w:styleId="IntenseReference">
    <w:name w:val="Intense Reference"/>
    <w:basedOn w:val="DefaultParagraphFont"/>
    <w:uiPriority w:val="32"/>
    <w:qFormat/>
    <w:rsid w:val="00780aa9"/>
    <w:rPr>
      <w:b/>
      <w:bCs/>
      <w:smallCaps/>
      <w:color w:val="5B9BD5" w:themeColor="accent1"/>
      <w:spacing w:val="5"/>
    </w:rPr>
  </w:style>
  <w:style w:type="character" w:styleId="LineNumbering">
    <w:name w:val="Line Number"/>
    <w:rPr/>
  </w:style>
  <w:style w:type="character" w:styleId="Style5">
    <w:name w:val="תווי הערת סיום"/>
    <w:qFormat/>
    <w:rPr>
      <w:vertAlign w:val="superscript"/>
    </w:rPr>
  </w:style>
  <w:style w:type="character" w:styleId="Style6">
    <w:name w:val="תווי הערת שוליים"/>
    <w:qFormat/>
    <w:rPr>
      <w:vertAlign w:val="superscript"/>
    </w:rPr>
  </w:style>
  <w:style w:type="character" w:styleId="Strong">
    <w:name w:val="Strong"/>
    <w:qFormat/>
    <w:rPr>
      <w:b/>
    </w:rPr>
  </w:style>
  <w:style w:type="character" w:styleId="Style7">
    <w:name w:val="סמלי מספור"/>
    <w:qFormat/>
    <w:rPr/>
  </w:style>
  <w:style w:type="character" w:styleId="CITE">
    <w:name w:val="CITE"/>
    <w:qFormat/>
    <w:rPr>
      <w:i/>
    </w:rPr>
  </w:style>
  <w:style w:type="character" w:styleId="CODE">
    <w:name w:val="CODE"/>
    <w:qFormat/>
    <w:rPr>
      <w:rFonts w:ascii="Courier New" w:hAnsi="Courier New"/>
      <w:sz w:val="20"/>
    </w:rPr>
  </w:style>
  <w:style w:type="character" w:styleId="Keyboard">
    <w:name w:val="Keyboard"/>
    <w:qFormat/>
    <w:rPr>
      <w:rFonts w:ascii="Courier New" w:hAnsi="Courier New"/>
      <w:b/>
      <w:sz w:val="20"/>
    </w:rPr>
  </w:style>
  <w:style w:type="character" w:styleId="Sample">
    <w:name w:val="Sample"/>
    <w:qFormat/>
    <w:rPr>
      <w:rFonts w:ascii="Courier New" w:hAnsi="Courier New"/>
    </w:rPr>
  </w:style>
  <w:style w:type="character" w:styleId="Typewriter">
    <w:name w:val="Typewriter"/>
    <w:qFormat/>
    <w:rPr>
      <w:rFonts w:ascii="Courier New" w:hAnsi="Courier New"/>
      <w:sz w:val="20"/>
    </w:rPr>
  </w:style>
  <w:style w:type="character" w:styleId="HTMLMarkup">
    <w:name w:val="HTML Markup"/>
    <w:qFormat/>
    <w:rPr>
      <w:vanish/>
      <w:color w:val="FF0000"/>
    </w:rPr>
  </w:style>
  <w:style w:type="character" w:styleId="Comment">
    <w:name w:val="Comment"/>
    <w:qFormat/>
    <w:rPr>
      <w:vanish/>
    </w:rPr>
  </w:style>
  <w:style w:type="character" w:styleId="BodyTextChar">
    <w:name w:val="Body Text Char"/>
    <w:basedOn w:val="DefaultParagraphFont"/>
    <w:qFormat/>
    <w:rPr>
      <w:rFonts w:ascii="Calibri" w:hAnsi="Calibri" w:eastAsia="Calibri"/>
      <w:sz w:val="22"/>
      <w:szCs w:val="22"/>
      <w:lang w:val="en-US" w:eastAsia="en-US" w:bidi="ar-SA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link w:val="BodyTextChar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 w:customStyle="1">
    <w:name w:val="Index"/>
    <w:basedOn w:val="Normal"/>
    <w:qFormat/>
    <w:pPr>
      <w:suppressLineNumbers/>
    </w:pPr>
    <w:rPr>
      <w:rFonts w:cs="Narkisim"/>
    </w:rPr>
  </w:style>
  <w:style w:type="paragraph" w:styleId="Caption1">
    <w:name w:val="caption"/>
    <w:basedOn w:val="Normal"/>
    <w:next w:val="Normal"/>
    <w:qFormat/>
    <w:pPr>
      <w:suppressLineNumbers/>
      <w:spacing w:before="120" w:after="120"/>
    </w:pPr>
    <w:rPr>
      <w:rFonts w:cs="Narkisim"/>
      <w:i/>
      <w:iCs/>
      <w:sz w:val="24"/>
    </w:rPr>
  </w:style>
  <w:style w:type="paragraph" w:styleId="Style8" w:customStyle="1">
    <w:name w:val="אגב"/>
    <w:basedOn w:val="Normal"/>
    <w:link w:val="Char"/>
    <w:qFormat/>
    <w:rsid w:val="0064404d"/>
    <w:pPr/>
    <w:rPr>
      <w:rFonts w:ascii="Arial" w:hAnsi="Arial" w:cs="Noto Rashi Hebrew Light" w:asciiTheme="minorBidi" w:hAnsiTheme="minorBidi"/>
      <w:szCs w:val="20"/>
    </w:rPr>
  </w:style>
  <w:style w:type="paragraph" w:styleId="Footnote">
    <w:name w:val="Footnote Text"/>
    <w:basedOn w:val="Normal"/>
    <w:link w:val="FootnoteTextChar"/>
    <w:uiPriority w:val="99"/>
    <w:semiHidden/>
    <w:unhideWhenUsed/>
    <w:rsid w:val="000b176a"/>
    <w:pPr>
      <w:tabs>
        <w:tab w:val="clear" w:pos="720"/>
      </w:tabs>
      <w:spacing w:lineRule="auto" w:line="240" w:before="283" w:after="283"/>
      <w:ind w:left="340" w:right="0" w:hanging="340"/>
    </w:pPr>
    <w:rPr>
      <w:rFonts w:cs="Guttman Rashi"/>
      <w:sz w:val="20"/>
      <w:szCs w:val="20"/>
    </w:rPr>
  </w:style>
  <w:style w:type="paragraph" w:styleId="ListParagraph">
    <w:name w:val="List Paragraph"/>
    <w:basedOn w:val="Normal"/>
    <w:uiPriority w:val="34"/>
    <w:qFormat/>
    <w:rsid w:val="000b176a"/>
    <w:pPr>
      <w:ind w:left="720" w:hanging="0"/>
    </w:pPr>
    <w:rPr/>
  </w:style>
  <w:style w:type="paragraph" w:styleId="Quotations" w:customStyle="1">
    <w:name w:val="Quotations"/>
    <w:basedOn w:val="Normal"/>
    <w:qFormat/>
    <w:pPr>
      <w:spacing w:before="120" w:after="283"/>
      <w:ind w:left="567" w:right="567" w:hanging="0"/>
    </w:pPr>
    <w:rPr/>
  </w:style>
  <w:style w:type="paragraph" w:styleId="Contents7">
    <w:name w:val="TOC 7"/>
    <w:basedOn w:val="Index"/>
    <w:uiPriority w:val="39"/>
    <w:pPr>
      <w:tabs>
        <w:tab w:val="clear" w:pos="720"/>
        <w:tab w:val="right" w:pos="6939" w:leader="dot"/>
      </w:tabs>
      <w:ind w:left="1701" w:hanging="0"/>
    </w:pPr>
    <w:rPr/>
  </w:style>
  <w:style w:type="paragraph" w:styleId="Indexheading">
    <w:name w:val="index heading"/>
    <w:basedOn w:val="Heading"/>
    <w:qFormat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Indexheading"/>
    <w:pPr/>
    <w:rPr/>
  </w:style>
  <w:style w:type="paragraph" w:styleId="Contents1">
    <w:name w:val="TOC 1"/>
    <w:basedOn w:val="Index"/>
    <w:uiPriority w:val="39"/>
    <w:pPr>
      <w:tabs>
        <w:tab w:val="clear" w:pos="720"/>
        <w:tab w:val="right" w:pos="8640" w:leader="dot"/>
      </w:tabs>
    </w:pPr>
    <w:rPr/>
  </w:style>
  <w:style w:type="paragraph" w:styleId="Contents2">
    <w:name w:val="TOC 2"/>
    <w:basedOn w:val="Index"/>
    <w:uiPriority w:val="39"/>
    <w:pPr>
      <w:tabs>
        <w:tab w:val="clear" w:pos="720"/>
        <w:tab w:val="right" w:pos="8357" w:leader="dot"/>
      </w:tabs>
      <w:ind w:left="283" w:hanging="0"/>
    </w:pPr>
    <w:rPr/>
  </w:style>
  <w:style w:type="paragraph" w:styleId="Contents9">
    <w:name w:val="TOC 9"/>
    <w:basedOn w:val="Index"/>
    <w:uiPriority w:val="39"/>
    <w:pPr>
      <w:tabs>
        <w:tab w:val="clear" w:pos="720"/>
        <w:tab w:val="right" w:pos="6372" w:leader="dot"/>
      </w:tabs>
      <w:ind w:left="2268" w:hanging="0"/>
    </w:pPr>
    <w:rPr/>
  </w:style>
  <w:style w:type="paragraph" w:styleId="Contents3">
    <w:name w:val="TOC 3"/>
    <w:basedOn w:val="Index"/>
    <w:uiPriority w:val="39"/>
    <w:pPr>
      <w:tabs>
        <w:tab w:val="clear" w:pos="720"/>
        <w:tab w:val="right" w:pos="8073" w:leader="dot"/>
      </w:tabs>
      <w:ind w:left="567" w:hanging="0"/>
    </w:pPr>
    <w:rPr/>
  </w:style>
  <w:style w:type="paragraph" w:styleId="Contents4">
    <w:name w:val="TOC 4"/>
    <w:basedOn w:val="Index"/>
    <w:uiPriority w:val="39"/>
    <w:pPr>
      <w:tabs>
        <w:tab w:val="clear" w:pos="720"/>
        <w:tab w:val="right" w:pos="7790" w:leader="dot"/>
      </w:tabs>
      <w:ind w:left="850" w:hanging="0"/>
    </w:pPr>
    <w:rPr/>
  </w:style>
  <w:style w:type="paragraph" w:styleId="Contents5">
    <w:name w:val="TOC 5"/>
    <w:basedOn w:val="Index"/>
    <w:uiPriority w:val="39"/>
    <w:pPr>
      <w:tabs>
        <w:tab w:val="clear" w:pos="720"/>
        <w:tab w:val="right" w:pos="7506" w:leader="dot"/>
      </w:tabs>
      <w:ind w:left="1134" w:hanging="0"/>
    </w:pPr>
    <w:rPr/>
  </w:style>
  <w:style w:type="paragraph" w:styleId="Contents6">
    <w:name w:val="TOC 6"/>
    <w:basedOn w:val="Index"/>
    <w:uiPriority w:val="39"/>
    <w:pPr>
      <w:tabs>
        <w:tab w:val="clear" w:pos="720"/>
        <w:tab w:val="right" w:pos="7223" w:leader="dot"/>
      </w:tabs>
      <w:ind w:left="1417" w:hanging="0"/>
    </w:pPr>
    <w:rPr/>
  </w:style>
  <w:style w:type="paragraph" w:styleId="Contents8">
    <w:name w:val="TOC 8"/>
    <w:basedOn w:val="Index"/>
    <w:uiPriority w:val="39"/>
    <w:pPr>
      <w:tabs>
        <w:tab w:val="clear" w:pos="720"/>
        <w:tab w:val="right" w:pos="6656" w:leader="dot"/>
      </w:tabs>
      <w:ind w:left="1984" w:hanging="0"/>
    </w:pPr>
    <w:rPr/>
  </w:style>
  <w:style w:type="paragraph" w:styleId="Sdfootnote" w:customStyle="1">
    <w:name w:val="sdfootnote"/>
    <w:basedOn w:val="Normal"/>
    <w:qFormat/>
    <w:rsid w:val="00ac6cdb"/>
    <w:pPr>
      <w:suppressAutoHyphens w:val="false"/>
      <w:spacing w:lineRule="auto" w:line="240" w:before="115" w:after="0"/>
    </w:pPr>
    <w:rPr>
      <w:rFonts w:ascii="Times New Roman" w:hAnsi="Times New Roman" w:eastAsia="Times New Roman" w:cs="Times New Roman"/>
      <w:sz w:val="20"/>
      <w:szCs w:val="20"/>
    </w:rPr>
  </w:style>
  <w:style w:type="paragraph" w:styleId="NormalWeb">
    <w:name w:val="Normal (Web)"/>
    <w:uiPriority w:val="99"/>
    <w:unhideWhenUsed/>
    <w:qFormat/>
    <w:rsid w:val="004f0a96"/>
    <w:pPr>
      <w:widowControl w:val="false"/>
      <w:suppressAutoHyphens w:val="true"/>
      <w:overflowPunct w:val="false"/>
      <w:bidi w:val="1"/>
      <w:spacing w:before="280" w:after="280"/>
      <w:jc w:val="righ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tyle9">
    <w:name w:val="שורת כותרת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Style10">
    <w:name w:val="מפתחות"/>
    <w:basedOn w:val="Normal"/>
    <w:qFormat/>
    <w:pPr>
      <w:suppressLineNumbers/>
    </w:pPr>
    <w:rPr>
      <w:rFonts w:cs="Narkisim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/>
    <w:rPr/>
  </w:style>
  <w:style w:type="paragraph" w:styleId="Style11">
    <w:name w:val="Style1"/>
    <w:basedOn w:val="Normal"/>
    <w:qFormat/>
    <w:pPr>
      <w:spacing w:lineRule="auto" w:line="240" w:before="0" w:after="0"/>
      <w:contextualSpacing/>
    </w:pPr>
    <w:rPr>
      <w:rFonts w:cs="Shofar"/>
    </w:rPr>
  </w:style>
  <w:style w:type="paragraph" w:styleId="Style21">
    <w:name w:val="Style2"/>
    <w:basedOn w:val="Style11"/>
    <w:qFormat/>
    <w:pPr/>
    <w:rPr>
      <w:rFonts w:cs="BenOr Rashi"/>
    </w:rPr>
  </w:style>
  <w:style w:type="paragraph" w:styleId="DefinitionTerm">
    <w:name w:val="Definition Term"/>
    <w:basedOn w:val="Normal"/>
    <w:qFormat/>
    <w:pPr/>
    <w:rPr/>
  </w:style>
  <w:style w:type="paragraph" w:styleId="DefinitionList">
    <w:name w:val="Definition List"/>
    <w:basedOn w:val="Normal"/>
    <w:next w:val="DefinitionTerm"/>
    <w:qFormat/>
    <w:pPr>
      <w:ind w:left="360" w:right="0" w:hanging="0"/>
    </w:pPr>
    <w:rPr/>
  </w:style>
  <w:style w:type="paragraph" w:styleId="H1">
    <w:name w:val="H1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1"/>
    </w:pPr>
    <w:rPr>
      <w:b/>
      <w:kern w:val="2"/>
      <w:sz w:val="48"/>
    </w:rPr>
  </w:style>
  <w:style w:type="paragraph" w:styleId="H2">
    <w:name w:val="H2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2"/>
    </w:pPr>
    <w:rPr>
      <w:b/>
      <w:sz w:val="36"/>
    </w:rPr>
  </w:style>
  <w:style w:type="paragraph" w:styleId="H3">
    <w:name w:val="H3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3"/>
    </w:pPr>
    <w:rPr>
      <w:b/>
      <w:sz w:val="28"/>
    </w:rPr>
  </w:style>
  <w:style w:type="paragraph" w:styleId="H4">
    <w:name w:val="H4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4"/>
    </w:pPr>
    <w:rPr>
      <w:b/>
      <w:sz w:val="24"/>
    </w:rPr>
  </w:style>
  <w:style w:type="paragraph" w:styleId="H5">
    <w:name w:val="H5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5"/>
    </w:pPr>
    <w:rPr>
      <w:b/>
      <w:sz w:val="20"/>
    </w:rPr>
  </w:style>
  <w:style w:type="paragraph" w:styleId="H6">
    <w:name w:val="H6"/>
    <w:basedOn w:val="Normal"/>
    <w:next w:val="Normal"/>
    <w:qFormat/>
    <w:pPr>
      <w:keepNext w:val="true"/>
      <w:numPr>
        <w:ilvl w:val="0"/>
        <w:numId w:val="0"/>
      </w:numPr>
      <w:spacing w:before="100" w:after="100"/>
      <w:outlineLvl w:val="6"/>
    </w:pPr>
    <w:rPr>
      <w:b/>
      <w:sz w:val="16"/>
    </w:rPr>
  </w:style>
  <w:style w:type="paragraph" w:styleId="Address">
    <w:name w:val="Address"/>
    <w:basedOn w:val="Normal"/>
    <w:next w:val="Normal"/>
    <w:qFormat/>
    <w:pPr/>
    <w:rPr>
      <w:i/>
    </w:rPr>
  </w:style>
  <w:style w:type="paragraph" w:styleId="Blockquote">
    <w:name w:val="Blockquote"/>
    <w:basedOn w:val="Normal"/>
    <w:qFormat/>
    <w:pPr>
      <w:spacing w:before="100" w:after="100"/>
      <w:ind w:left="360" w:right="360" w:hanging="0"/>
    </w:pPr>
    <w:rPr/>
  </w:style>
  <w:style w:type="paragraph" w:styleId="Preformatted">
    <w:name w:val="Preformatted"/>
    <w:basedOn w:val="Normal"/>
    <w:qFormat/>
    <w:pPr>
      <w:tabs>
        <w:tab w:val="clear" w:pos="720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  <w:spacing w:before="0" w:after="0"/>
    </w:pPr>
    <w:rPr>
      <w:rFonts w:ascii="Courier New" w:hAnsi="Courier New"/>
      <w:sz w:val="20"/>
    </w:rPr>
  </w:style>
  <w:style w:type="paragraph" w:styleId="Z-BottomofForm1">
    <w:name w:val="z-Bottom of Form1"/>
    <w:next w:val="Normal"/>
    <w:qFormat/>
    <w:pPr>
      <w:widowControl/>
      <w:pBdr>
        <w:top w:val="double" w:sz="2" w:space="0" w:color="000000"/>
      </w:pBdr>
      <w:suppressAutoHyphens w:val="true"/>
      <w:overflowPunct w:val="fals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0"/>
      <w:sz w:val="16"/>
      <w:szCs w:val="24"/>
      <w:lang w:val="en-GB" w:eastAsia="zh-CN" w:bidi="hi-IN"/>
    </w:rPr>
  </w:style>
  <w:style w:type="paragraph" w:styleId="Z-TopofForm1">
    <w:name w:val="z-Top of Form1"/>
    <w:next w:val="Normal"/>
    <w:qFormat/>
    <w:pPr>
      <w:widowControl/>
      <w:pBdr>
        <w:bottom w:val="double" w:sz="2" w:space="0" w:color="000000"/>
      </w:pBdr>
      <w:suppressAutoHyphens w:val="true"/>
      <w:overflowPunct w:val="false"/>
      <w:bidi w:val="0"/>
      <w:spacing w:before="0" w:after="0"/>
      <w:jc w:val="center"/>
    </w:pPr>
    <w:rPr>
      <w:rFonts w:ascii="Arial" w:hAnsi="Arial" w:eastAsia="Arial" w:cs="Courier New"/>
      <w:vanish/>
      <w:color w:val="auto"/>
      <w:kern w:val="0"/>
      <w:sz w:val="16"/>
      <w:szCs w:val="24"/>
      <w:lang w:val="en-GB" w:eastAsia="zh-CN" w:bidi="hi-IN"/>
    </w:rPr>
  </w:style>
  <w:style w:type="paragraph" w:styleId="ComplimentaryClose">
    <w:name w:val="Salutation"/>
    <w:basedOn w:val="Normal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E0013-E398-43A6-A091-C546C0C3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56534</TotalTime>
  <Application>LibreOffice/7.5.3.2$Windows_X86_64 LibreOffice_project/9f56dff12ba03b9acd7730a5a481eea045e468f3</Application>
  <AppVersion>15.0000</AppVersion>
  <Pages>107</Pages>
  <Words>47895</Words>
  <Characters>193611</Characters>
  <CharactersWithSpaces>240328</CharactersWithSpaces>
  <Paragraphs>1195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2023-12-24T14:14:00Z</dcterms:created>
  <dc:creator>שי הכהן</dc:creator>
  <dc:description/>
  <dc:language>en-US</dc:language>
  <cp:lastModifiedBy/>
  <dcterms:modified xsi:type="dcterms:W3CDTF">2024-07-19T10:12:50Z</dcterms:modified>
  <cp:revision>1157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