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83" w:after="283"/>
        <w:jc w:val="left"/>
        <w:rPr/>
      </w:pPr>
      <w:r>
        <w:rPr>
          <w:rtl w:val="true"/>
        </w:rPr>
        <w:t>ביאור דיון גמ’ על בריי’ של גניבה בשבת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הביא גמ’ בריי’</w:t>
      </w:r>
      <w:r>
        <w:rPr>
          <w:rtl w:val="true"/>
        </w:rPr>
        <w:t xml:space="preserve">, </w:t>
      </w:r>
      <w:r>
        <w:rPr>
          <w:rtl w:val="true"/>
        </w:rPr>
        <w:t>שהיה שייך למימרת רבי אבין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מתחיל גמ’ לדון באותו בריי’</w:t>
      </w:r>
      <w:r>
        <w:rPr>
          <w:rtl w:val="true"/>
        </w:rPr>
        <w:t xml:space="preserve">, </w:t>
      </w:r>
      <w:r>
        <w:rPr>
          <w:rtl w:val="true"/>
        </w:rPr>
        <w:t>להקשות עליו</w:t>
      </w:r>
      <w:r>
        <w:rPr>
          <w:rtl w:val="true"/>
        </w:rPr>
        <w:t xml:space="preserve">. </w:t>
      </w:r>
      <w:r>
        <w:rPr>
          <w:rtl w:val="true"/>
        </w:rPr>
        <w:t>נביא את הבריי’ עוד פעם</w:t>
      </w:r>
      <w:r>
        <w:rPr>
          <w:rtl w:val="true"/>
        </w:rPr>
        <w:t xml:space="preserve">, </w:t>
      </w:r>
      <w:r>
        <w:rPr>
          <w:rtl w:val="true"/>
        </w:rPr>
        <w:t>ונבאר דיון הגמ’ עליו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הבריי’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ברייתא מדבר על מי שגונב בשבת</w:t>
      </w:r>
      <w:r>
        <w:rPr>
          <w:rtl w:val="true"/>
        </w:rPr>
        <w:t xml:space="preserve">. </w:t>
      </w:r>
      <w:r>
        <w:rPr>
          <w:rtl w:val="true"/>
        </w:rPr>
        <w:t>בגניבותו</w:t>
      </w:r>
      <w:r>
        <w:rPr>
          <w:rtl w:val="true"/>
        </w:rPr>
        <w:t xml:space="preserve">, </w:t>
      </w:r>
      <w:r>
        <w:rPr>
          <w:rtl w:val="true"/>
        </w:rPr>
        <w:t xml:space="preserve">מוציא את החפץ מרשות חברו </w:t>
      </w:r>
      <w:r>
        <w:rPr>
          <w:rtl w:val="true"/>
        </w:rPr>
        <w:t>(</w:t>
      </w:r>
      <w:r>
        <w:rPr>
          <w:rtl w:val="true"/>
        </w:rPr>
        <w:t>שהוא רשות היחיד</w:t>
      </w:r>
      <w:r>
        <w:rPr>
          <w:rtl w:val="true"/>
        </w:rPr>
        <w:t xml:space="preserve">) </w:t>
      </w:r>
      <w:r>
        <w:rPr>
          <w:rtl w:val="true"/>
        </w:rPr>
        <w:t xml:space="preserve">לחוץ </w:t>
      </w:r>
      <w:r>
        <w:rPr>
          <w:rtl w:val="true"/>
        </w:rPr>
        <w:t>(</w:t>
      </w:r>
      <w:r>
        <w:rPr>
          <w:rtl w:val="true"/>
        </w:rPr>
        <w:t>שהוא רשות הרבים</w:t>
      </w:r>
      <w:r>
        <w:rPr>
          <w:rtl w:val="true"/>
        </w:rPr>
        <w:t>).</w:t>
      </w:r>
    </w:p>
    <w:p>
      <w:pPr>
        <w:pStyle w:val="Heading3"/>
        <w:bidi w:val="1"/>
        <w:jc w:val="left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להקדים</w:t>
      </w:r>
      <w:r>
        <w:rPr>
          <w:rtl w:val="true"/>
        </w:rPr>
        <w:t xml:space="preserve">, </w:t>
      </w:r>
      <w:r>
        <w:rPr>
          <w:rtl w:val="true"/>
        </w:rPr>
        <w:t>נזכיר שני דינים פשוטים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אם אדם גונב</w:t>
      </w:r>
      <w:r>
        <w:rPr>
          <w:rtl w:val="true"/>
        </w:rPr>
        <w:t xml:space="preserve">, </w:t>
      </w:r>
      <w:r>
        <w:rPr>
          <w:rtl w:val="true"/>
        </w:rPr>
        <w:t>חייב ממון</w:t>
      </w:r>
      <w:r>
        <w:rPr>
          <w:rtl w:val="true"/>
        </w:rPr>
        <w:t xml:space="preserve">. </w:t>
      </w:r>
      <w:r>
        <w:rPr>
          <w:rtl w:val="true"/>
        </w:rPr>
        <w:t>מה שעשוה גניבה הוא קנין על החפץ שגונב</w:t>
      </w:r>
      <w:r>
        <w:rPr>
          <w:rtl w:val="true"/>
        </w:rPr>
        <w:t xml:space="preserve">. </w:t>
      </w:r>
      <w:r>
        <w:rPr>
          <w:rtl w:val="true"/>
        </w:rPr>
        <w:t>אותם גדרים שקובעים מתי אדם קונה חפץ קובעים מתי אדם נחשב גנב על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אם אדם מוציא בשבת מרשות היחיד לרשות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חייב מיתה </w:t>
      </w:r>
      <w:r>
        <w:rPr>
          <w:rtl w:val="true"/>
        </w:rPr>
        <w:t>(</w:t>
      </w:r>
      <w:r>
        <w:rPr>
          <w:rtl w:val="true"/>
        </w:rPr>
        <w:t>סקילה</w:t>
      </w:r>
      <w:r>
        <w:rPr>
          <w:rtl w:val="true"/>
        </w:rPr>
        <w:t xml:space="preserve">). </w:t>
      </w:r>
      <w:r>
        <w:rPr>
          <w:rtl w:val="true"/>
        </w:rPr>
        <w:t>הוצאה כולל עקירה מרשות אחת</w:t>
      </w:r>
      <w:r>
        <w:rPr>
          <w:rtl w:val="true"/>
        </w:rPr>
        <w:t xml:space="preserve">, </w:t>
      </w:r>
      <w:r>
        <w:rPr>
          <w:rtl w:val="true"/>
        </w:rPr>
        <w:t>הוצאה לרשות אחר</w:t>
      </w:r>
      <w:r>
        <w:rPr>
          <w:rtl w:val="true"/>
        </w:rPr>
        <w:t xml:space="preserve">, </w:t>
      </w:r>
      <w:r>
        <w:rPr>
          <w:rtl w:val="true"/>
        </w:rPr>
        <w:t>והנחה שם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בבא ראשונה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חייב על הגניבה</w:t>
      </w:r>
      <w:r>
        <w:rPr>
          <w:rtl w:val="true"/>
        </w:rPr>
        <w:t xml:space="preserve">. </w:t>
      </w:r>
      <w:r>
        <w:rPr>
          <w:rtl w:val="true"/>
        </w:rPr>
        <w:t>אם מגביה את הכיס</w:t>
      </w:r>
      <w:r>
        <w:rPr>
          <w:rtl w:val="true"/>
        </w:rPr>
        <w:t xml:space="preserve">, </w:t>
      </w:r>
      <w:r>
        <w:rPr>
          <w:rtl w:val="true"/>
        </w:rPr>
        <w:t>ושוב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הוא חייב</w:t>
      </w:r>
      <w:r>
        <w:rPr>
          <w:rtl w:val="true"/>
        </w:rPr>
        <w:t xml:space="preserve">, </w:t>
      </w:r>
      <w:r>
        <w:rPr>
          <w:rtl w:val="true"/>
        </w:rPr>
        <w:t>שהרי גנב אותו כשעשה מעשה קנין של הגבהה ברשות ביחיד</w:t>
      </w:r>
      <w:r>
        <w:rPr>
          <w:rtl w:val="true"/>
        </w:rPr>
        <w:t xml:space="preserve">, </w:t>
      </w:r>
      <w:r>
        <w:rPr>
          <w:rtl w:val="true"/>
        </w:rPr>
        <w:t>ואז נתחייב בממון</w:t>
      </w:r>
      <w:r>
        <w:rPr>
          <w:rtl w:val="true"/>
        </w:rPr>
        <w:t xml:space="preserve">, </w:t>
      </w:r>
      <w:r>
        <w:rPr>
          <w:rtl w:val="true"/>
        </w:rPr>
        <w:t>ורק הוציא כשהניח אותו ברשות הרבים</w:t>
      </w:r>
      <w:r>
        <w:rPr>
          <w:rtl w:val="true"/>
        </w:rPr>
        <w:t xml:space="preserve">, </w:t>
      </w:r>
      <w:r>
        <w:rPr>
          <w:rtl w:val="true"/>
        </w:rPr>
        <w:t>ואז חייב מיתה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בבא שניה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פטור על הגניבה</w:t>
      </w:r>
      <w:r>
        <w:rPr>
          <w:rtl w:val="true"/>
        </w:rPr>
        <w:t xml:space="preserve">. </w:t>
      </w:r>
      <w:r>
        <w:rPr>
          <w:rtl w:val="true"/>
        </w:rPr>
        <w:t>אם אדם לא אוחז את הכיס</w:t>
      </w:r>
      <w:r>
        <w:rPr>
          <w:rtl w:val="true"/>
        </w:rPr>
        <w:t xml:space="preserve">, </w:t>
      </w:r>
      <w:r>
        <w:rPr>
          <w:rtl w:val="true"/>
        </w:rPr>
        <w:t>אלא מגרר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חייב על הגניבה</w:t>
      </w:r>
      <w:r>
        <w:rPr>
          <w:rtl w:val="true"/>
        </w:rPr>
        <w:t xml:space="preserve">. </w:t>
      </w:r>
      <w:r>
        <w:rPr>
          <w:rtl w:val="true"/>
        </w:rPr>
        <w:t>רק גונב כיון שבא לרשות הרבים</w:t>
      </w:r>
      <w:r>
        <w:rPr>
          <w:rtl w:val="true"/>
        </w:rPr>
        <w:t xml:space="preserve">, </w:t>
      </w:r>
      <w:r>
        <w:rPr>
          <w:rtl w:val="true"/>
        </w:rPr>
        <w:t>שאין משיכה קונה ברשות הבעל</w:t>
      </w:r>
      <w:r>
        <w:rPr>
          <w:rtl w:val="true"/>
        </w:rPr>
        <w:t xml:space="preserve">, </w:t>
      </w:r>
      <w:r>
        <w:rPr>
          <w:rtl w:val="true"/>
        </w:rPr>
        <w:t>ואז גם הוציא אותו</w:t>
      </w:r>
      <w:r>
        <w:rPr>
          <w:rtl w:val="true"/>
        </w:rPr>
        <w:t xml:space="preserve">, </w:t>
      </w:r>
      <w:r>
        <w:rPr>
          <w:rtl w:val="true"/>
        </w:rPr>
        <w:t>וחייב מיתה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שאלות הגמ’</w:t>
      </w:r>
      <w:r>
        <w:rPr>
          <w:rtl w:val="true"/>
        </w:rPr>
        <w:t>:</w:t>
      </w:r>
    </w:p>
    <w:p>
      <w:pPr>
        <w:pStyle w:val="Heading3"/>
        <w:bidi w:val="1"/>
        <w:jc w:val="left"/>
        <w:rPr/>
      </w:pPr>
      <w:r>
        <w:rPr>
          <w:rtl w:val="true"/>
        </w:rPr>
        <w:t>מה הוציא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יכול להיות שלש מינים של דברים שהוציא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דברים קטנים</w:t>
      </w:r>
      <w:r>
        <w:rPr>
          <w:rtl w:val="true"/>
        </w:rPr>
        <w:t xml:space="preserve">. </w:t>
      </w:r>
      <w:r>
        <w:rPr>
          <w:rtl w:val="true"/>
        </w:rPr>
        <w:t>גמ’ מפרש שאי אפשר שהבריי’ מדבר בדברים קטנים</w:t>
      </w:r>
      <w:r>
        <w:rPr>
          <w:rtl w:val="true"/>
        </w:rPr>
        <w:t xml:space="preserve">, </w:t>
      </w:r>
      <w:r>
        <w:rPr>
          <w:rtl w:val="true"/>
        </w:rPr>
        <w:t>כיון שמדבר בחיוב שבת כשמגרר אותם</w:t>
      </w:r>
      <w:r>
        <w:rPr>
          <w:rtl w:val="true"/>
        </w:rPr>
        <w:t xml:space="preserve">. </w:t>
      </w:r>
      <w:r>
        <w:rPr>
          <w:rtl w:val="true"/>
        </w:rPr>
        <w:t>אי אפשר לחייב חיוב שבת על גירור דברים קטנים</w:t>
      </w:r>
      <w:r>
        <w:rPr>
          <w:rtl w:val="true"/>
        </w:rPr>
        <w:t xml:space="preserve">, </w:t>
      </w:r>
      <w:r>
        <w:rPr>
          <w:rtl w:val="true"/>
        </w:rPr>
        <w:t>כיון שאין זהה דרך להוציא אותם</w:t>
      </w:r>
      <w:r>
        <w:rPr>
          <w:rtl w:val="true"/>
        </w:rPr>
        <w:t xml:space="preserve">, </w:t>
      </w:r>
      <w:r>
        <w:rPr>
          <w:rtl w:val="true"/>
        </w:rPr>
        <w:t>ומי שמוציא דבר שלא כדרכו לא חייב על ההוצאה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דברים גדולים</w:t>
      </w:r>
      <w:r>
        <w:rPr>
          <w:rtl w:val="true"/>
        </w:rPr>
        <w:t xml:space="preserve">. </w:t>
      </w:r>
      <w:r>
        <w:rPr>
          <w:rtl w:val="true"/>
        </w:rPr>
        <w:t>גמ’ מפרש שלפי רבי אבין</w:t>
      </w:r>
      <w:r>
        <w:rPr>
          <w:rtl w:val="true"/>
        </w:rPr>
        <w:t xml:space="preserve">, </w:t>
      </w:r>
      <w:r>
        <w:rPr>
          <w:rtl w:val="true"/>
        </w:rPr>
        <w:t>אי אפשר שהבריי’ מדבר בדברים גדולים</w:t>
      </w:r>
      <w:r>
        <w:rPr>
          <w:rtl w:val="true"/>
        </w:rPr>
        <w:t xml:space="preserve">. </w:t>
      </w:r>
      <w:r>
        <w:rPr>
          <w:rtl w:val="true"/>
        </w:rPr>
        <w:t>בארנו שלפי רבי אבין</w:t>
      </w:r>
      <w:r>
        <w:rPr>
          <w:rtl w:val="true"/>
        </w:rPr>
        <w:t xml:space="preserve">, </w:t>
      </w:r>
      <w:r>
        <w:rPr>
          <w:rtl w:val="true"/>
        </w:rPr>
        <w:t>מה שנקט מגרר</w:t>
      </w:r>
      <w:r>
        <w:rPr>
          <w:rtl w:val="true"/>
        </w:rPr>
        <w:t xml:space="preserve">, </w:t>
      </w:r>
      <w:r>
        <w:rPr>
          <w:rtl w:val="true"/>
        </w:rPr>
        <w:t>ולא נקט זורק</w:t>
      </w:r>
      <w:r>
        <w:rPr>
          <w:rtl w:val="true"/>
        </w:rPr>
        <w:t xml:space="preserve">, </w:t>
      </w:r>
      <w:r>
        <w:rPr>
          <w:rtl w:val="true"/>
        </w:rPr>
        <w:t>הוא מפני שמגלה חידוש במה שחייב בהוצאה של גרירה</w:t>
      </w:r>
      <w:r>
        <w:rPr>
          <w:rtl w:val="true"/>
        </w:rPr>
        <w:t xml:space="preserve">. </w:t>
      </w:r>
      <w:r>
        <w:rPr>
          <w:rtl w:val="true"/>
        </w:rPr>
        <w:t>כיון שמוציא דברים גדולים</w:t>
      </w:r>
      <w:r>
        <w:rPr>
          <w:rtl w:val="true"/>
        </w:rPr>
        <w:t xml:space="preserve">, </w:t>
      </w:r>
      <w:r>
        <w:rPr>
          <w:rtl w:val="true"/>
        </w:rPr>
        <w:t>אין חידוש בזה</w:t>
      </w:r>
      <w:r>
        <w:rPr>
          <w:rtl w:val="true"/>
        </w:rPr>
        <w:t xml:space="preserve">, </w:t>
      </w:r>
      <w:r>
        <w:rPr>
          <w:rtl w:val="true"/>
        </w:rPr>
        <w:t>שכל דרכם הוא בגרירה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שהבריי’ מדבר בזה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נאמר כשיטת רבי אבין</w:t>
      </w:r>
      <w:r>
        <w:rPr>
          <w:rtl w:val="true"/>
        </w:rPr>
        <w:t xml:space="preserve">, </w:t>
      </w:r>
      <w:r>
        <w:rPr>
          <w:rtl w:val="true"/>
        </w:rPr>
        <w:t>נוכל לפרש את המשנה ככה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מעניין שעדיין נוכל לומר שזהו חידוש של הבריי’</w:t>
      </w:r>
      <w:r>
        <w:rPr>
          <w:rtl w:val="true"/>
        </w:rPr>
        <w:t xml:space="preserve">. </w:t>
      </w:r>
      <w:r>
        <w:rPr>
          <w:rtl w:val="true"/>
        </w:rPr>
        <w:t>כיון שאין הכרח מן הבריי’ לחידוש זה</w:t>
      </w:r>
      <w:r>
        <w:rPr>
          <w:rtl w:val="true"/>
        </w:rPr>
        <w:t xml:space="preserve">, </w:t>
      </w:r>
      <w:r>
        <w:rPr>
          <w:rtl w:val="true"/>
        </w:rPr>
        <w:t>שאפשר להוקים את המשנה להיות מדבר בגדולים</w:t>
      </w:r>
      <w:r>
        <w:rPr>
          <w:rtl w:val="true"/>
        </w:rPr>
        <w:t xml:space="preserve">, </w:t>
      </w:r>
      <w:r>
        <w:rPr>
          <w:rtl w:val="true"/>
        </w:rPr>
        <w:t>קשה איך רואים את החידוש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שיש קושיה על המשנה</w:t>
      </w:r>
      <w:r>
        <w:rPr>
          <w:rtl w:val="true"/>
        </w:rPr>
        <w:t xml:space="preserve">- </w:t>
      </w:r>
      <w:r>
        <w:rPr>
          <w:rtl w:val="true"/>
        </w:rPr>
        <w:t>למה לא נקט זורק בסיפא</w:t>
      </w:r>
      <w:r>
        <w:rPr>
          <w:rtl w:val="true"/>
        </w:rPr>
        <w:t xml:space="preserve">. </w:t>
      </w:r>
      <w:r>
        <w:rPr>
          <w:rtl w:val="true"/>
        </w:rPr>
        <w:t>צריך לומר אחד משני דברים</w:t>
      </w:r>
      <w:r>
        <w:rPr>
          <w:rtl w:val="true"/>
        </w:rPr>
        <w:t xml:space="preserve">- </w:t>
      </w:r>
      <w:r>
        <w:rPr>
          <w:rtl w:val="true"/>
        </w:rPr>
        <w:t xml:space="preserve">או שאי אפשר לו לנקוט זורק כיון שאין הדין נכון </w:t>
      </w:r>
      <w:r>
        <w:rPr>
          <w:rtl w:val="true"/>
        </w:rPr>
        <w:t>(</w:t>
      </w:r>
      <w:r>
        <w:rPr>
          <w:rtl w:val="true"/>
        </w:rPr>
        <w:t>והוא ששם לא יהיה פטור</w:t>
      </w:r>
      <w:r>
        <w:rPr>
          <w:rtl w:val="true"/>
        </w:rPr>
        <w:t xml:space="preserve">, </w:t>
      </w:r>
      <w:r>
        <w:rPr>
          <w:rtl w:val="true"/>
        </w:rPr>
        <w:t>אלא יהיה חייב</w:t>
      </w:r>
      <w:r>
        <w:rPr>
          <w:rtl w:val="true"/>
        </w:rPr>
        <w:t xml:space="preserve">, </w:t>
      </w:r>
      <w:r>
        <w:rPr>
          <w:rtl w:val="true"/>
        </w:rPr>
        <w:t>ודלא כרבי אבין</w:t>
      </w:r>
      <w:r>
        <w:rPr>
          <w:rtl w:val="true"/>
        </w:rPr>
        <w:t xml:space="preserve">) </w:t>
      </w:r>
      <w:r>
        <w:rPr>
          <w:rtl w:val="true"/>
        </w:rPr>
        <w:t>או שיש סיבה יותר חזקה לומר ציור זה</w:t>
      </w:r>
      <w:r>
        <w:rPr>
          <w:rtl w:val="true"/>
        </w:rPr>
        <w:t xml:space="preserve">. </w:t>
      </w:r>
      <w:r>
        <w:rPr>
          <w:rtl w:val="true"/>
        </w:rPr>
        <w:t>כדי לומר כן</w:t>
      </w:r>
      <w:r>
        <w:rPr>
          <w:rtl w:val="true"/>
        </w:rPr>
        <w:t xml:space="preserve">, </w:t>
      </w:r>
      <w:r>
        <w:rPr>
          <w:rtl w:val="true"/>
        </w:rPr>
        <w:t>צריך לומר שיש בו חידוש</w:t>
      </w:r>
      <w:r>
        <w:rPr>
          <w:rtl w:val="true"/>
        </w:rPr>
        <w:t xml:space="preserve">. </w:t>
      </w:r>
      <w:r>
        <w:rPr>
          <w:rtl w:val="true"/>
        </w:rPr>
        <w:t>לרבי אבין</w:t>
      </w:r>
      <w:r>
        <w:rPr>
          <w:rtl w:val="true"/>
        </w:rPr>
        <w:t xml:space="preserve">, </w:t>
      </w:r>
      <w:r>
        <w:rPr>
          <w:rtl w:val="true"/>
        </w:rPr>
        <w:t>יותר מסתבר שיהיה בו חידוש</w:t>
      </w:r>
      <w:r>
        <w:rPr>
          <w:rtl w:val="true"/>
        </w:rPr>
        <w:t xml:space="preserve">- </w:t>
      </w:r>
      <w:r>
        <w:rPr>
          <w:rtl w:val="true"/>
        </w:rPr>
        <w:t>צד שני יותר מסתבר לו</w:t>
      </w:r>
      <w:r>
        <w:rPr>
          <w:rtl w:val="true"/>
        </w:rPr>
        <w:t xml:space="preserve">- </w:t>
      </w:r>
      <w:r>
        <w:rPr>
          <w:rtl w:val="true"/>
        </w:rPr>
        <w:t>ואז כן מפרש את הברייתא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Style w:val="FootnoteAnchor"/>
          <w:rtl w:val="true"/>
        </w:rPr>
        <w:footnoteReference w:id="4"/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דברים בינונים</w:t>
      </w:r>
      <w:r>
        <w:rPr>
          <w:rtl w:val="true"/>
        </w:rPr>
        <w:t xml:space="preserve">. </w:t>
      </w:r>
      <w:r>
        <w:rPr>
          <w:rtl w:val="true"/>
        </w:rPr>
        <w:t>לפי רבי אבין</w:t>
      </w:r>
      <w:r>
        <w:rPr>
          <w:rtl w:val="true"/>
        </w:rPr>
        <w:t xml:space="preserve">, </w:t>
      </w:r>
      <w:r>
        <w:rPr>
          <w:rtl w:val="true"/>
        </w:rPr>
        <w:t>צריך לומר שמשנה מדבר בדברים כזה</w:t>
      </w:r>
      <w:r>
        <w:rPr>
          <w:rtl w:val="true"/>
        </w:rPr>
        <w:t xml:space="preserve">, </w:t>
      </w:r>
      <w:r>
        <w:rPr>
          <w:rtl w:val="true"/>
        </w:rPr>
        <w:t>ומחדש שחייב בהם</w:t>
      </w:r>
      <w:r>
        <w:rPr>
          <w:rtl w:val="true"/>
        </w:rPr>
        <w:t xml:space="preserve">, </w:t>
      </w:r>
      <w:r>
        <w:rPr>
          <w:rtl w:val="true"/>
        </w:rPr>
        <w:t>אף שהוציא אותם בגרירה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ואם תאמר מהיכי תיתי שדן בזה ומשמיע חידוש</w:t>
      </w:r>
      <w:r>
        <w:rPr>
          <w:rtl w:val="true"/>
        </w:rPr>
        <w:t xml:space="preserve">. </w:t>
      </w:r>
      <w:r>
        <w:rPr>
          <w:rtl w:val="true"/>
        </w:rPr>
        <w:t>ויש לומר שבלי זה</w:t>
      </w:r>
      <w:r>
        <w:rPr>
          <w:rtl w:val="true"/>
        </w:rPr>
        <w:t xml:space="preserve">, </w:t>
      </w:r>
      <w:r>
        <w:rPr>
          <w:rtl w:val="true"/>
        </w:rPr>
        <w:t>קשה על רבי אבין</w:t>
      </w:r>
      <w:r>
        <w:rPr>
          <w:rtl w:val="true"/>
        </w:rPr>
        <w:t xml:space="preserve">. </w:t>
      </w:r>
      <w:r>
        <w:rPr>
          <w:rtl w:val="true"/>
        </w:rPr>
        <w:t>נמצא שרבי אבין צריך להניח שדין שלו פשוט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לא נוכל לדעת אם משנה בא לאפוקי מדין שלו או לא</w:t>
      </w:r>
      <w:r>
        <w:rPr>
          <w:rtl w:val="true"/>
        </w:rPr>
        <w:t xml:space="preserve">, </w:t>
      </w:r>
      <w:r>
        <w:rPr>
          <w:rtl w:val="true"/>
        </w:rPr>
        <w:t>וממילא לא נדע ללמוד את החידוש</w:t>
      </w:r>
      <w:r>
        <w:rPr>
          <w:rtl w:val="true"/>
        </w:rPr>
        <w:t xml:space="preserve">, </w:t>
      </w:r>
      <w:r>
        <w:rPr>
          <w:rtl w:val="true"/>
        </w:rPr>
        <w:t>ואז לא היה לו לשנות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שסתמותו משמע שהוא בכלים בינונים</w:t>
      </w:r>
      <w:r>
        <w:rPr>
          <w:rtl w:val="true"/>
        </w:rPr>
        <w:t xml:space="preserve">, </w:t>
      </w:r>
      <w:r>
        <w:rPr>
          <w:rtl w:val="true"/>
        </w:rPr>
        <w:t>או שהוא בכלים בינונים וגדולים</w:t>
      </w:r>
      <w:r>
        <w:rPr>
          <w:rtl w:val="true"/>
        </w:rPr>
        <w:t xml:space="preserve">. </w:t>
      </w:r>
      <w:r>
        <w:rPr>
          <w:rtl w:val="true"/>
        </w:rPr>
        <w:t>גם יש לומר שאף אם לא בא להשמיע חידוש יתירה מציור אחר שהיה יכול לשנות</w:t>
      </w:r>
      <w:r>
        <w:rPr>
          <w:rtl w:val="true"/>
        </w:rPr>
        <w:t xml:space="preserve">, </w:t>
      </w:r>
      <w:r>
        <w:rPr>
          <w:rtl w:val="true"/>
        </w:rPr>
        <w:t>צריך להיות משמיע לנו שום חידוש</w:t>
      </w:r>
      <w:r>
        <w:rPr>
          <w:rtl w:val="true"/>
        </w:rPr>
        <w:t xml:space="preserve">, </w:t>
      </w:r>
      <w:r>
        <w:rPr>
          <w:rtl w:val="true"/>
        </w:rPr>
        <w:t>ואין חידוש חוץ מזה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רוצה תנא ציור כנגד ציור ראשון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הקמ</w:t>
      </w:r>
      <w:r>
        <w:rPr>
          <w:rtl w:val="true"/>
        </w:rPr>
        <w:t>"</w:t>
      </w:r>
      <w:r>
        <w:rPr>
          <w:rtl w:val="true"/>
        </w:rPr>
        <w:t>ל של הגמ</w:t>
      </w:r>
      <w:r>
        <w:rPr>
          <w:rtl w:val="true"/>
        </w:rPr>
        <w:t xml:space="preserve">' </w:t>
      </w:r>
      <w:r>
        <w:rPr>
          <w:rtl w:val="true"/>
        </w:rPr>
        <w:t>משנה כמה רגיל צריך להיות או כמה רגיל הוא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</w:t>
      </w:r>
      <w:r>
        <w:rPr>
          <w:rtl w:val="true"/>
        </w:rPr>
        <w:t>גם אפשר שחלק מן הקמ</w:t>
      </w:r>
      <w:r>
        <w:rPr>
          <w:rtl w:val="true"/>
        </w:rPr>
        <w:t>"</w:t>
      </w:r>
      <w:r>
        <w:rPr>
          <w:rtl w:val="true"/>
        </w:rPr>
        <w:t>ל הוא שאף שהוא עצמו לא רגיל כל כך</w:t>
      </w:r>
      <w:r>
        <w:rPr>
          <w:rtl w:val="true"/>
        </w:rPr>
        <w:t xml:space="preserve">, </w:t>
      </w:r>
      <w:r>
        <w:rPr>
          <w:rtl w:val="true"/>
        </w:rPr>
        <w:t>הוא דומה די לגדול</w:t>
      </w:r>
      <w:r>
        <w:rPr>
          <w:rtl w:val="true"/>
        </w:rPr>
        <w:t xml:space="preserve">, </w:t>
      </w:r>
      <w:r>
        <w:rPr>
          <w:rtl w:val="true"/>
        </w:rPr>
        <w:t>וגדול רגיל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שאומר גמ’</w:t>
      </w:r>
      <w:r>
        <w:rPr>
          <w:rtl w:val="true"/>
        </w:rPr>
        <w:t xml:space="preserve">- </w:t>
      </w:r>
      <w:r>
        <w:rPr>
          <w:rtl w:val="true"/>
        </w:rPr>
        <w:t>דברים גדולים</w:t>
      </w:r>
      <w:r>
        <w:rPr>
          <w:rtl w:val="true"/>
        </w:rPr>
        <w:t xml:space="preserve">, </w:t>
      </w:r>
      <w:r>
        <w:rPr>
          <w:rtl w:val="true"/>
        </w:rPr>
        <w:t>דברים קטנים</w:t>
      </w:r>
      <w:r>
        <w:rPr>
          <w:rtl w:val="true"/>
        </w:rPr>
        <w:t xml:space="preserve">, </w:t>
      </w:r>
      <w:r>
        <w:rPr>
          <w:rtl w:val="true"/>
        </w:rPr>
        <w:t>ודברים בינונים</w:t>
      </w:r>
      <w:r>
        <w:rPr>
          <w:rtl w:val="true"/>
        </w:rPr>
        <w:t xml:space="preserve">- </w:t>
      </w:r>
      <w:r>
        <w:rPr>
          <w:rtl w:val="true"/>
        </w:rPr>
        <w:t>הוא מאד ווי“ג</w:t>
      </w:r>
      <w:r>
        <w:rPr>
          <w:rtl w:val="true"/>
        </w:rPr>
        <w:t xml:space="preserve">, </w:t>
      </w:r>
      <w:r>
        <w:rPr>
          <w:rtl w:val="true"/>
        </w:rPr>
        <w:t>ולא פשוט מה הם לענין הוצאה בגרירה</w:t>
      </w:r>
      <w:r>
        <w:rPr>
          <w:rtl w:val="true"/>
        </w:rPr>
        <w:t xml:space="preserve">. </w:t>
      </w: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היה נראה לומר שדברים קטנים הם דברים שאין דרכם להוציא אותם בגרירה ודברים גדולים הם דברים שדרכם להוציא אותם בגרירה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צריך ביאור מהו דברים בינונים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פשוט מהו החידוש של דברים בינונים</w:t>
      </w:r>
      <w:r>
        <w:rPr>
          <w:rtl w:val="true"/>
        </w:rPr>
        <w:t xml:space="preserve">. </w:t>
      </w:r>
      <w:r>
        <w:rPr>
          <w:rtl w:val="true"/>
        </w:rPr>
        <w:t>אם דרכם הוא בכך</w:t>
      </w:r>
      <w:r>
        <w:rPr>
          <w:rtl w:val="true"/>
        </w:rPr>
        <w:t xml:space="preserve">, </w:t>
      </w:r>
      <w:r>
        <w:rPr>
          <w:rtl w:val="true"/>
        </w:rPr>
        <w:t>אז פשוט הוא</w:t>
      </w:r>
      <w:r>
        <w:rPr>
          <w:rtl w:val="true"/>
        </w:rPr>
        <w:t xml:space="preserve">, </w:t>
      </w:r>
      <w:r>
        <w:rPr>
          <w:rtl w:val="true"/>
        </w:rPr>
        <w:t>ואם דרכים אינם בכך</w:t>
      </w:r>
      <w:r>
        <w:rPr>
          <w:rtl w:val="true"/>
        </w:rPr>
        <w:t xml:space="preserve">, </w:t>
      </w:r>
      <w:r>
        <w:rPr>
          <w:rtl w:val="true"/>
        </w:rPr>
        <w:t>קשה למה חלוק הוא מדברים קטנים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שלבאר כל זה</w:t>
      </w:r>
      <w:r>
        <w:rPr>
          <w:rtl w:val="true"/>
        </w:rPr>
        <w:t xml:space="preserve">, </w:t>
      </w:r>
      <w:r>
        <w:rPr>
          <w:rtl w:val="true"/>
        </w:rPr>
        <w:t>יכול להיות שני דרכים</w:t>
      </w:r>
      <w:r>
        <w:rPr>
          <w:rtl w:val="true"/>
        </w:rPr>
        <w:t xml:space="preserve">. </w:t>
      </w:r>
      <w:r>
        <w:rPr>
          <w:rtl w:val="true"/>
        </w:rPr>
        <w:t>דרך ראשון הוא לומר ש“דברים קטנים“ וכדו’ היו דברים ידועים להם</w:t>
      </w:r>
      <w:r>
        <w:rPr>
          <w:rtl w:val="true"/>
        </w:rPr>
        <w:t xml:space="preserve">. </w:t>
      </w:r>
      <w:r>
        <w:rPr>
          <w:rtl w:val="true"/>
        </w:rPr>
        <w:t>כמו שהיום</w:t>
      </w:r>
      <w:r>
        <w:rPr>
          <w:rtl w:val="true"/>
        </w:rPr>
        <w:t xml:space="preserve">, </w:t>
      </w:r>
      <w:r>
        <w:rPr>
          <w:rtl w:val="true"/>
        </w:rPr>
        <w:t>אם מישהו אומר שרוצה ”אקצטר“א לאר“ג’ סלורפ“י“ הכל יודעים מה רוצה</w:t>
      </w:r>
      <w:r>
        <w:rPr>
          <w:rtl w:val="true"/>
        </w:rPr>
        <w:t xml:space="preserve">, </w:t>
      </w:r>
      <w:r>
        <w:rPr>
          <w:rtl w:val="true"/>
        </w:rPr>
        <w:t>כך בזמן הגמ’</w:t>
      </w:r>
      <w:r>
        <w:rPr>
          <w:rtl w:val="true"/>
        </w:rPr>
        <w:t xml:space="preserve">, </w:t>
      </w:r>
      <w:r>
        <w:rPr>
          <w:rtl w:val="true"/>
        </w:rPr>
        <w:t>הכל ידעו מהו דבר קטן ומהו דבר גדול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מחדש שאף דבר בינוני דרכו בכך</w:t>
      </w:r>
      <w:r>
        <w:rPr>
          <w:rtl w:val="true"/>
        </w:rPr>
        <w:t xml:space="preserve">. </w:t>
      </w:r>
      <w:r>
        <w:rPr>
          <w:rtl w:val="true"/>
        </w:rPr>
        <w:t>יש להעיר שאז מחדש מציאות</w:t>
      </w:r>
      <w:r>
        <w:rPr>
          <w:rtl w:val="true"/>
        </w:rPr>
        <w:t xml:space="preserve">- </w:t>
      </w:r>
      <w:r>
        <w:rPr>
          <w:rtl w:val="true"/>
        </w:rPr>
        <w:t>מחדש מה רגיל</w:t>
      </w:r>
      <w:r>
        <w:rPr>
          <w:rtl w:val="true"/>
        </w:rPr>
        <w:t xml:space="preserve">- </w:t>
      </w:r>
      <w:r>
        <w:rPr>
          <w:rtl w:val="true"/>
        </w:rPr>
        <w:t>אבל אולי אין זה כל כך קשה</w:t>
      </w:r>
      <w:r>
        <w:rPr>
          <w:rtl w:val="true"/>
        </w:rPr>
        <w:t xml:space="preserve">, </w:t>
      </w:r>
      <w:r>
        <w:rPr>
          <w:rtl w:val="true"/>
        </w:rPr>
        <w:t>שאולי זה לא דבר שכל כך קל לדעת</w:t>
      </w:r>
      <w:r>
        <w:rPr>
          <w:rtl w:val="true"/>
        </w:rPr>
        <w:t xml:space="preserve">, </w:t>
      </w:r>
      <w:r>
        <w:rPr>
          <w:rtl w:val="true"/>
        </w:rPr>
        <w:t>שיש הרבה בני אדם</w:t>
      </w:r>
      <w:r>
        <w:rPr>
          <w:rtl w:val="true"/>
        </w:rPr>
        <w:t xml:space="preserve">, </w:t>
      </w:r>
      <w:r>
        <w:rPr>
          <w:rtl w:val="true"/>
        </w:rPr>
        <w:t>וקשה להבחין מה עושים רוב בני אדם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דרך השני הוא שבדבר בינוני הוא קצת דרכו</w:t>
      </w:r>
      <w:r>
        <w:rPr>
          <w:rtl w:val="true"/>
        </w:rPr>
        <w:t xml:space="preserve">, </w:t>
      </w:r>
      <w:r>
        <w:rPr>
          <w:rtl w:val="true"/>
        </w:rPr>
        <w:t xml:space="preserve">ומחדש גמ’ כמה צריך להיות דרכו </w:t>
      </w:r>
      <w:r>
        <w:rPr>
          <w:rtl w:val="true"/>
        </w:rPr>
        <w:t>(</w:t>
      </w:r>
      <w:r>
        <w:rPr>
          <w:rtl w:val="true"/>
        </w:rPr>
        <w:t>ואז לא צריך לומר ש</w:t>
      </w:r>
      <w:r>
        <w:rPr>
          <w:rtl w:val="true"/>
        </w:rPr>
        <w:t>"</w:t>
      </w:r>
      <w:r>
        <w:rPr>
          <w:rtl w:val="true"/>
        </w:rPr>
        <w:t>דבר קטן“ וכדו’ היה ידוע להם</w:t>
      </w:r>
      <w:r>
        <w:rPr>
          <w:rtl w:val="true"/>
        </w:rPr>
        <w:t xml:space="preserve">). </w:t>
      </w:r>
      <w:r>
        <w:rPr>
          <w:rtl w:val="true"/>
        </w:rPr>
        <w:t xml:space="preserve">אולי הענין הוא שיש שעושים ככה אבל רוב לא עושים ככה או שאין רוב שעושה דבר אחד </w:t>
      </w:r>
      <w:r>
        <w:rPr>
          <w:rtl w:val="true"/>
        </w:rPr>
        <w:t>(</w:t>
      </w:r>
      <w:r>
        <w:rPr>
          <w:rtl w:val="true"/>
        </w:rPr>
        <w:t>ואולי אז על כל דבר שיש בו הרבה בני אדם חייב או על מה שיש בו פלוראליט“י חייב</w:t>
      </w:r>
      <w:r>
        <w:rPr>
          <w:rtl w:val="true"/>
        </w:rPr>
        <w:t xml:space="preserve">) </w:t>
      </w:r>
      <w:r>
        <w:rPr>
          <w:rtl w:val="true"/>
        </w:rPr>
        <w:t>או שהכל מודים שיש סיבה טובה לעשות ככה</w:t>
      </w:r>
      <w:r>
        <w:rPr>
          <w:rtl w:val="true"/>
        </w:rPr>
        <w:t xml:space="preserve">, </w:t>
      </w:r>
      <w:r>
        <w:rPr>
          <w:rtl w:val="true"/>
        </w:rPr>
        <w:t>אבל סוברים שיותר טוב לעשות דבר אחר</w:t>
      </w:r>
      <w:r>
        <w:rPr>
          <w:rtl w:val="true"/>
        </w:rPr>
        <w:t xml:space="preserve">, </w:t>
      </w:r>
      <w:r>
        <w:rPr>
          <w:rtl w:val="true"/>
        </w:rPr>
        <w:t>או 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להוסיף על צד זה שאולי בינוני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לא רצה לומר בינוני בגודל</w:t>
      </w:r>
      <w:r>
        <w:rPr>
          <w:rtl w:val="true"/>
        </w:rPr>
        <w:t xml:space="preserve">, </w:t>
      </w:r>
      <w:r>
        <w:rPr>
          <w:rtl w:val="true"/>
        </w:rPr>
        <w:t>אלא דבר שהוא בין דבר גדול לדבר קטן</w:t>
      </w:r>
      <w:r>
        <w:rPr>
          <w:rtl w:val="true"/>
        </w:rPr>
        <w:t xml:space="preserve">. </w:t>
      </w:r>
      <w:r>
        <w:rPr>
          <w:rtl w:val="true"/>
        </w:rPr>
        <w:t>נראה שאולי הוא דבר קטן שיותר קל להוציא אותו בגרירה</w:t>
      </w:r>
      <w:r>
        <w:rPr>
          <w:rtl w:val="true"/>
        </w:rPr>
        <w:t>. (</w:t>
      </w:r>
      <w:r>
        <w:rPr>
          <w:rtl w:val="true"/>
        </w:rPr>
        <w:t>אולי זה מפני משקל שלו או אולי זה מפני שקשה לסיבה אחרת להוציא אותו בעקירה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מחדש שלא הולך בתר כללו שלו בגודל</w:t>
      </w:r>
      <w:r>
        <w:rPr>
          <w:rtl w:val="true"/>
        </w:rPr>
        <w:t xml:space="preserve">, </w:t>
      </w:r>
      <w:r>
        <w:rPr>
          <w:rtl w:val="true"/>
        </w:rPr>
        <w:t>אלא הולך בתר אותו קרק’ שעושה שיותר קל לגרר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אם כן לפלוג בדידה</w:t>
      </w:r>
      <w:r>
        <w:rPr>
          <w:rtl w:val="true"/>
        </w:rPr>
        <w:t xml:space="preserve">, </w:t>
      </w:r>
      <w:r>
        <w:rPr>
          <w:rtl w:val="true"/>
        </w:rPr>
        <w:t>ונאמר רישא כשעשה שינוי</w:t>
      </w:r>
      <w:r>
        <w:rPr>
          <w:rtl w:val="true"/>
        </w:rPr>
        <w:t xml:space="preserve">, </w:t>
      </w:r>
      <w:r>
        <w:rPr>
          <w:rtl w:val="true"/>
        </w:rPr>
        <w:t>ואין חיוב שבת</w:t>
      </w:r>
      <w:r>
        <w:rPr>
          <w:rtl w:val="true"/>
        </w:rPr>
        <w:t xml:space="preserve">. </w:t>
      </w:r>
      <w:r>
        <w:rPr>
          <w:rtl w:val="true"/>
        </w:rPr>
        <w:t>ויש לומר שרצה להשמיע דין אחר</w:t>
      </w:r>
      <w:r>
        <w:rPr>
          <w:rtl w:val="true"/>
        </w:rPr>
        <w:t xml:space="preserve">, </w:t>
      </w:r>
      <w:r>
        <w:rPr>
          <w:rtl w:val="true"/>
        </w:rPr>
        <w:t xml:space="preserve">והוא חיוב שבת שבא לאחריו הקנין </w:t>
      </w:r>
      <w:r>
        <w:rPr>
          <w:rtl w:val="true"/>
        </w:rPr>
        <w:t>(</w:t>
      </w:r>
      <w:r>
        <w:rPr>
          <w:rtl w:val="true"/>
        </w:rPr>
        <w:t>שהו</w:t>
      </w:r>
      <w:r>
        <w:rPr>
          <w:rtl w:val="true"/>
        </w:rPr>
        <w:t>"</w:t>
      </w:r>
      <w:r>
        <w:rPr>
          <w:rtl w:val="true"/>
        </w:rPr>
        <w:t>א שהוא פטור</w:t>
      </w:r>
      <w:r>
        <w:rPr>
          <w:rtl w:val="true"/>
        </w:rPr>
        <w:t xml:space="preserve">, </w:t>
      </w:r>
      <w:r>
        <w:rPr>
          <w:rtl w:val="true"/>
        </w:rPr>
        <w:t>כיון שגרם את הקנין</w:t>
      </w:r>
      <w:r>
        <w:rPr>
          <w:rtl w:val="true"/>
        </w:rPr>
        <w:t xml:space="preserve">, </w:t>
      </w:r>
      <w:r>
        <w:rPr>
          <w:rtl w:val="true"/>
        </w:rPr>
        <w:t>או הו</w:t>
      </w:r>
      <w:r>
        <w:rPr>
          <w:rtl w:val="true"/>
        </w:rPr>
        <w:t>"</w:t>
      </w:r>
      <w:r>
        <w:rPr>
          <w:rtl w:val="true"/>
        </w:rPr>
        <w:t>א דלא כבן עזאי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שרק רוצה שיהיה הסיפא אגב הרישא</w:t>
      </w:r>
      <w:r>
        <w:rPr>
          <w:rtl w:val="true"/>
        </w:rPr>
        <w:t xml:space="preserve">, </w:t>
      </w:r>
      <w:r>
        <w:rPr>
          <w:rtl w:val="true"/>
        </w:rPr>
        <w:t>ולא שהרישא יהיה אגב הסיפא</w:t>
      </w:r>
      <w:r>
        <w:rPr>
          <w:rtl w:val="true"/>
        </w:rPr>
        <w:t xml:space="preserve">, </w:t>
      </w:r>
      <w:r>
        <w:rPr>
          <w:rtl w:val="true"/>
        </w:rPr>
        <w:t>כמו שמצאנו בתוס</w:t>
      </w:r>
      <w:r>
        <w:rPr>
          <w:rtl w:val="true"/>
        </w:rPr>
        <w:t xml:space="preserve">' </w:t>
      </w:r>
      <w:r>
        <w:rPr>
          <w:rtl w:val="true"/>
        </w:rPr>
        <w:t>שאומר שיש יותר צורך שיהיה הסיפא אגב הרישא משהרישא יהיה אגב הסיפא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שכתבנו סיבות למה יחלק בדידיה</w:t>
      </w:r>
      <w:r>
        <w:rPr>
          <w:rtl w:val="true"/>
        </w:rPr>
        <w:t xml:space="preserve">. </w:t>
      </w:r>
      <w:r>
        <w:rPr>
          <w:rtl w:val="true"/>
        </w:rPr>
        <w:t>גם יש לומר שכיון שאין זה הוצאה כאורחיה</w:t>
      </w:r>
      <w:r>
        <w:rPr>
          <w:rtl w:val="true"/>
        </w:rPr>
        <w:t xml:space="preserve">, </w:t>
      </w:r>
      <w:r>
        <w:rPr>
          <w:rtl w:val="true"/>
        </w:rPr>
        <w:t>לא יחייב מחמת גניבה</w:t>
      </w:r>
      <w:r>
        <w:rPr>
          <w:rtl w:val="true"/>
        </w:rPr>
        <w:t>. (</w:t>
      </w:r>
      <w:r>
        <w:rPr>
          <w:rtl w:val="true"/>
        </w:rPr>
        <w:t>עיין בתוס</w:t>
      </w:r>
      <w:r>
        <w:rPr>
          <w:rtl w:val="true"/>
        </w:rPr>
        <w:t xml:space="preserve">', </w:t>
      </w:r>
      <w:r>
        <w:rPr>
          <w:rtl w:val="true"/>
        </w:rPr>
        <w:t>גבי דברים שדרכם להגביה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בהגדרות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>.)</w:t>
      </w:r>
    </w:p>
    <w:p>
      <w:pPr>
        <w:pStyle w:val="Heading3"/>
        <w:bidi w:val="1"/>
        <w:jc w:val="left"/>
        <w:rPr/>
      </w:pPr>
      <w:r>
        <w:rPr>
          <w:rtl w:val="true"/>
        </w:rPr>
        <w:t>לאן הוציא אותו</w:t>
      </w:r>
      <w:r>
        <w:rPr>
          <w:rStyle w:val="FootnoteAnchor"/>
          <w:rtl w:val="true"/>
        </w:rPr>
        <w:footnoteReference w:id="8"/>
      </w:r>
      <w:r>
        <w:rPr>
          <w:rStyle w:val="FootnoteAnchor"/>
          <w:rtl w:val="true"/>
        </w:rPr>
        <w:footnoteReference w:id="9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אפשר להיות שמוציא אותו מרשות שבו נמצא </w:t>
      </w:r>
      <w:r>
        <w:rPr>
          <w:rtl w:val="true"/>
        </w:rPr>
        <w:t>(</w:t>
      </w:r>
      <w:r>
        <w:rPr>
          <w:rtl w:val="true"/>
        </w:rPr>
        <w:t>שמניחים שהוא ברשות היחיד</w:t>
      </w:r>
      <w:r>
        <w:rPr>
          <w:rtl w:val="true"/>
        </w:rPr>
        <w:t xml:space="preserve">, </w:t>
      </w:r>
      <w:r>
        <w:rPr>
          <w:rtl w:val="true"/>
        </w:rPr>
        <w:t>שברך כלל</w:t>
      </w:r>
      <w:r>
        <w:rPr>
          <w:rtl w:val="true"/>
        </w:rPr>
        <w:t xml:space="preserve">, </w:t>
      </w:r>
      <w:r>
        <w:rPr>
          <w:rtl w:val="true"/>
        </w:rPr>
        <w:t>מוצאים דבר לגנוב ברשות היחיד</w:t>
      </w:r>
      <w:r>
        <w:rPr>
          <w:rtl w:val="true"/>
        </w:rPr>
        <w:t xml:space="preserve">, </w:t>
      </w:r>
      <w:r>
        <w:rPr>
          <w:rtl w:val="true"/>
        </w:rPr>
        <w:t>ששם נותנים בני אדם את החפצים שלהם</w:t>
      </w:r>
      <w:r>
        <w:rPr>
          <w:rtl w:val="true"/>
        </w:rPr>
        <w:t xml:space="preserve">) </w:t>
      </w:r>
      <w:r>
        <w:rPr>
          <w:rtl w:val="true"/>
        </w:rPr>
        <w:t>לאיזה רשות אחר שנרצה</w:t>
      </w:r>
      <w:r>
        <w:rPr>
          <w:rtl w:val="true"/>
        </w:rPr>
        <w:t xml:space="preserve">. </w:t>
      </w:r>
      <w:r>
        <w:rPr>
          <w:rtl w:val="true"/>
        </w:rPr>
        <w:t>יש ארבע רשויות</w:t>
      </w:r>
      <w:r>
        <w:rPr>
          <w:rtl w:val="true"/>
        </w:rPr>
        <w:t xml:space="preserve">- </w:t>
      </w:r>
      <w:r>
        <w:rPr>
          <w:rtl w:val="true"/>
        </w:rPr>
        <w:t>מקום פטור</w:t>
      </w:r>
      <w:r>
        <w:rPr>
          <w:rtl w:val="true"/>
        </w:rPr>
        <w:t xml:space="preserve">, </w:t>
      </w:r>
      <w:r>
        <w:rPr>
          <w:rtl w:val="true"/>
        </w:rPr>
        <w:t>כרמלית</w:t>
      </w:r>
      <w:r>
        <w:rPr>
          <w:rtl w:val="true"/>
        </w:rPr>
        <w:t xml:space="preserve">, </w:t>
      </w:r>
      <w:r>
        <w:rPr>
          <w:rtl w:val="true"/>
        </w:rPr>
        <w:t>רשות היחיד</w:t>
      </w:r>
      <w:r>
        <w:rPr>
          <w:rtl w:val="true"/>
        </w:rPr>
        <w:t xml:space="preserve">, </w:t>
      </w:r>
      <w:r>
        <w:rPr>
          <w:rtl w:val="true"/>
        </w:rPr>
        <w:t>ורשות הרבים</w:t>
      </w:r>
      <w:r>
        <w:rPr>
          <w:rtl w:val="true"/>
        </w:rPr>
        <w:t xml:space="preserve">- </w:t>
      </w:r>
      <w:r>
        <w:rPr>
          <w:rtl w:val="true"/>
        </w:rPr>
        <w:t xml:space="preserve">אבל גמ’ רק ידון בשנים האחרונים </w:t>
      </w:r>
      <w:r>
        <w:rPr>
          <w:rtl w:val="true"/>
        </w:rPr>
        <w:t>(</w:t>
      </w:r>
      <w:r>
        <w:rPr>
          <w:rtl w:val="true"/>
        </w:rPr>
        <w:t>ומתוך קושיות הגמ’ יובן למה אי אפשר להיות שמוציא אותו לכרמלית או מקום פטור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tl w:val="true"/>
        </w:rPr>
        <w:t>הבעיה תהיה שצריך להיות פה סיבה לשני חיובים</w:t>
      </w:r>
      <w:r>
        <w:rPr>
          <w:rtl w:val="true"/>
        </w:rPr>
        <w:t xml:space="preserve">- </w:t>
      </w:r>
      <w:r>
        <w:rPr>
          <w:rtl w:val="true"/>
        </w:rPr>
        <w:t xml:space="preserve">לחיוב שבת ולחיוב גניבה </w:t>
      </w:r>
      <w:r>
        <w:rPr>
          <w:rtl w:val="true"/>
        </w:rPr>
        <w:t>(</w:t>
      </w:r>
      <w:r>
        <w:rPr>
          <w:rtl w:val="true"/>
        </w:rPr>
        <w:t>והוא שיהיה בו קנין</w:t>
      </w:r>
      <w:r>
        <w:rPr>
          <w:rtl w:val="true"/>
        </w:rPr>
        <w:t xml:space="preserve">). </w:t>
      </w:r>
      <w:r>
        <w:rPr>
          <w:rtl w:val="true"/>
        </w:rPr>
        <w:t>נתחיל לבאר את שני המקומות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רשות הרבים</w:t>
      </w:r>
      <w:r>
        <w:rPr>
          <w:rtl w:val="true"/>
        </w:rPr>
        <w:t xml:space="preserve">- </w:t>
      </w:r>
      <w:r>
        <w:rPr>
          <w:rtl w:val="true"/>
        </w:rPr>
        <w:t>אם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אז יש סיבה לחיוב שבת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כמו כל מוציא מרשות היחיד לרשות הרבים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אין סיבה לחיוב גניבה</w:t>
      </w:r>
      <w:r>
        <w:rPr>
          <w:rtl w:val="true"/>
        </w:rPr>
        <w:t xml:space="preserve">. </w:t>
      </w:r>
      <w:r>
        <w:rPr>
          <w:rtl w:val="true"/>
        </w:rPr>
        <w:t>כיון שמגרר אותו</w:t>
      </w:r>
      <w:r>
        <w:rPr>
          <w:rtl w:val="true"/>
        </w:rPr>
        <w:t xml:space="preserve">, </w:t>
      </w:r>
      <w:r>
        <w:rPr>
          <w:rtl w:val="true"/>
        </w:rPr>
        <w:t>הקנין בא על ידי משיכה</w:t>
      </w:r>
      <w:r>
        <w:rPr>
          <w:rtl w:val="true"/>
        </w:rPr>
        <w:t xml:space="preserve">, </w:t>
      </w:r>
      <w:r>
        <w:rPr>
          <w:rtl w:val="true"/>
        </w:rPr>
        <w:t>שמושך אותו מרשות היחיד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שמושך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קונה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"/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רשות היחיד</w:t>
      </w:r>
      <w:r>
        <w:rPr>
          <w:rtl w:val="true"/>
        </w:rPr>
        <w:t xml:space="preserve">- </w:t>
      </w:r>
      <w:r>
        <w:rPr>
          <w:rtl w:val="true"/>
        </w:rPr>
        <w:t>אם מוציא אותו לרשות היחיד</w:t>
      </w:r>
      <w:r>
        <w:rPr>
          <w:rtl w:val="true"/>
        </w:rPr>
        <w:t xml:space="preserve">, </w:t>
      </w:r>
      <w:r>
        <w:rPr>
          <w:rtl w:val="true"/>
        </w:rPr>
        <w:t>אז יש סיבה לחיוב גניבה</w:t>
      </w:r>
      <w:r>
        <w:rPr>
          <w:rtl w:val="true"/>
        </w:rPr>
        <w:t xml:space="preserve">, </w:t>
      </w:r>
      <w:r>
        <w:rPr>
          <w:rtl w:val="true"/>
        </w:rPr>
        <w:t>שקונה אותו כיון שמושך אותו לרשות שלו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משיכה</w:t>
      </w:r>
      <w:r>
        <w:rPr>
          <w:rtl w:val="true"/>
        </w:rPr>
        <w:t xml:space="preserve">, </w:t>
      </w:r>
      <w:r>
        <w:rPr>
          <w:rtl w:val="true"/>
        </w:rPr>
        <w:t>ודי בקנין חצר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לא חייב משום שבת</w:t>
      </w:r>
      <w:r>
        <w:rPr>
          <w:rtl w:val="true"/>
        </w:rPr>
        <w:t xml:space="preserve">, </w:t>
      </w:r>
      <w:r>
        <w:rPr>
          <w:rtl w:val="true"/>
        </w:rPr>
        <w:t>שהוציא מרשות היחיד לרשות היחיד</w:t>
      </w:r>
      <w:r>
        <w:rPr>
          <w:rtl w:val="true"/>
        </w:rPr>
        <w:t xml:space="preserve">, </w:t>
      </w:r>
      <w:r>
        <w:rPr>
          <w:rtl w:val="true"/>
        </w:rPr>
        <w:t>וזה רק אסור מדרבנן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גמ’ שצריך להיות שהוציא אותו למקום אחר</w:t>
      </w:r>
      <w:r>
        <w:rPr>
          <w:rtl w:val="true"/>
        </w:rPr>
        <w:t xml:space="preserve">- </w:t>
      </w:r>
      <w:r>
        <w:rPr>
          <w:rtl w:val="true"/>
        </w:rPr>
        <w:t>מקום הנקרא צידי 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ציור אחד שנותן גמ’ לביאור של צידי רשות הרבים </w:t>
      </w:r>
      <w:r>
        <w:rPr>
          <w:rtl w:val="true"/>
        </w:rPr>
        <w:t>(</w:t>
      </w:r>
      <w:r>
        <w:rPr>
          <w:rtl w:val="true"/>
        </w:rPr>
        <w:t>בעירובין</w:t>
      </w:r>
      <w:r>
        <w:rPr>
          <w:rtl w:val="true"/>
        </w:rPr>
        <w:t xml:space="preserve">) </w:t>
      </w:r>
      <w:r>
        <w:rPr>
          <w:rtl w:val="true"/>
        </w:rPr>
        <w:t>הוא חצר שנפרץ לרשות הרבים</w:t>
      </w:r>
      <w:r>
        <w:rPr>
          <w:rtl w:val="true"/>
        </w:rPr>
        <w:t xml:space="preserve">. </w:t>
      </w:r>
      <w:r>
        <w:rPr>
          <w:rtl w:val="true"/>
        </w:rPr>
        <w:t>אסור לבני רשות הרבים ללכת בו</w:t>
      </w:r>
      <w:r>
        <w:rPr>
          <w:rtl w:val="true"/>
        </w:rPr>
        <w:t xml:space="preserve">, </w:t>
      </w:r>
      <w:r>
        <w:rPr>
          <w:rtl w:val="true"/>
        </w:rPr>
        <w:t>אבל עדיין הוא פתוח לרשות הרבים</w:t>
      </w:r>
      <w:r>
        <w:rPr>
          <w:rtl w:val="true"/>
        </w:rPr>
        <w:t xml:space="preserve">, </w:t>
      </w:r>
      <w:r>
        <w:rPr>
          <w:rtl w:val="true"/>
        </w:rPr>
        <w:t>וכמעט סניף לו</w:t>
      </w:r>
      <w:r>
        <w:rPr>
          <w:rtl w:val="true"/>
        </w:rPr>
        <w:t>.</w:t>
      </w:r>
    </w:p>
    <w:p>
      <w:pPr>
        <w:pStyle w:val="Heading4"/>
        <w:numPr>
          <w:ilvl w:val="0"/>
          <w:numId w:val="0"/>
        </w:numPr>
        <w:bidi w:val="1"/>
        <w:ind w:left="864" w:hanging="0"/>
        <w:jc w:val="left"/>
        <w:rPr/>
      </w:pPr>
      <w:r>
        <w:rPr>
          <w:rtl w:val="true"/>
        </w:rPr>
        <w:t>קושיית 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15"/>
      </w:r>
      <w:r>
        <w:rPr>
          <w:rtl w:val="true"/>
        </w:rPr>
        <w:t>דין צידי רשות הרבים הוא מחלקת תנאים</w:t>
      </w:r>
      <w:r>
        <w:rPr>
          <w:rtl w:val="true"/>
        </w:rPr>
        <w:t xml:space="preserve">. </w:t>
      </w:r>
      <w:r>
        <w:rPr>
          <w:rtl w:val="true"/>
        </w:rPr>
        <w:t xml:space="preserve">בעירובין </w:t>
      </w:r>
      <w:r>
        <w:rPr>
          <w:rtl w:val="true"/>
        </w:rPr>
        <w:t>(</w:t>
      </w:r>
      <w:r>
        <w:rPr>
          <w:rtl w:val="true"/>
        </w:rPr>
        <w:t>צד</w:t>
      </w:r>
      <w:r>
        <w:rPr>
          <w:rtl w:val="true"/>
        </w:rPr>
        <w:t xml:space="preserve">.) </w:t>
      </w:r>
      <w:r>
        <w:rPr>
          <w:rtl w:val="true"/>
        </w:rPr>
        <w:t>חולקים רבי אליעזר בן יעקב ורבנן בדין חצר שנפרץ לרשות הרבים</w:t>
      </w:r>
      <w:r>
        <w:rPr>
          <w:rtl w:val="true"/>
        </w:rPr>
        <w:t xml:space="preserve">. </w:t>
      </w:r>
      <w:r>
        <w:rPr>
          <w:rtl w:val="true"/>
        </w:rPr>
        <w:t>רבי אליעזר מחשיב אותו לרשות הרבים</w:t>
      </w:r>
      <w:r>
        <w:rPr>
          <w:rtl w:val="true"/>
        </w:rPr>
        <w:t xml:space="preserve">, </w:t>
      </w:r>
      <w:r>
        <w:rPr>
          <w:rtl w:val="true"/>
        </w:rPr>
        <w:t>ורבנן לא מחשיבים אותו לרשות הרבים</w:t>
      </w:r>
      <w:r>
        <w:rPr>
          <w:rtl w:val="true"/>
        </w:rPr>
        <w:t xml:space="preserve">. </w:t>
      </w:r>
      <w:r>
        <w:rPr>
          <w:rtl w:val="true"/>
        </w:rPr>
        <w:t>גמ’ נותן הרבה פשטים בביאור המחלקת</w:t>
      </w:r>
      <w:r>
        <w:rPr>
          <w:rtl w:val="true"/>
        </w:rPr>
        <w:t xml:space="preserve">, </w:t>
      </w:r>
      <w:r>
        <w:rPr>
          <w:rtl w:val="true"/>
        </w:rPr>
        <w:t>אבל אחד הוא שחולקים בצידי רשות הרבים</w:t>
      </w:r>
      <w:r>
        <w:rPr>
          <w:rtl w:val="true"/>
        </w:rPr>
        <w:t xml:space="preserve">. </w:t>
      </w:r>
      <w:r>
        <w:rPr>
          <w:rtl w:val="true"/>
        </w:rPr>
        <w:t>אף שאסור לבני רשות הרבים ללכת לשם</w:t>
      </w:r>
      <w:r>
        <w:rPr>
          <w:rtl w:val="true"/>
        </w:rPr>
        <w:t xml:space="preserve">, </w:t>
      </w:r>
      <w:r>
        <w:rPr>
          <w:rtl w:val="true"/>
        </w:rPr>
        <w:t>שאינו חלק מרשות הרבים</w:t>
      </w:r>
      <w:r>
        <w:rPr>
          <w:rtl w:val="true"/>
        </w:rPr>
        <w:t xml:space="preserve">, </w:t>
      </w:r>
      <w:r>
        <w:rPr>
          <w:rtl w:val="true"/>
        </w:rPr>
        <w:t>הוא פתוח לרשות לרשות הרבים</w:t>
      </w:r>
      <w:r>
        <w:rPr>
          <w:rtl w:val="true"/>
        </w:rPr>
        <w:t xml:space="preserve">, </w:t>
      </w:r>
      <w:r>
        <w:rPr>
          <w:rtl w:val="true"/>
        </w:rPr>
        <w:t>והוא צדדים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 xml:space="preserve"> </w:t>
      </w:r>
      <w:r>
        <w:rPr>
          <w:rtl w:val="true"/>
        </w:rPr>
        <w:t>חולקים רבי אליעזר ורבנן אם זה נחשב רשות הרבים או לא נחשב רשות הרבים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מקשה גמ’ שאם נוקים את המשנה כרבי אליעזר</w:t>
      </w:r>
      <w:r>
        <w:rPr>
          <w:rtl w:val="true"/>
        </w:rPr>
        <w:t xml:space="preserve">, </w:t>
      </w:r>
      <w:r>
        <w:rPr>
          <w:rtl w:val="true"/>
        </w:rPr>
        <w:t>יהיה דינו כרשות הרבים</w:t>
      </w:r>
      <w:r>
        <w:rPr>
          <w:rtl w:val="true"/>
        </w:rPr>
        <w:t xml:space="preserve">, </w:t>
      </w:r>
      <w:r>
        <w:rPr>
          <w:rtl w:val="true"/>
        </w:rPr>
        <w:t>אף לקנין</w:t>
      </w:r>
      <w:r>
        <w:rPr>
          <w:rtl w:val="true"/>
        </w:rPr>
        <w:t xml:space="preserve">, </w:t>
      </w:r>
      <w:r>
        <w:rPr>
          <w:rtl w:val="true"/>
        </w:rPr>
        <w:t>ולא יוכל לקנות בו</w:t>
      </w:r>
      <w:r>
        <w:rPr>
          <w:rtl w:val="true"/>
        </w:rPr>
        <w:t xml:space="preserve">. </w:t>
      </w:r>
      <w:r>
        <w:rPr>
          <w:rtl w:val="true"/>
        </w:rPr>
        <w:t>אם נוקים את המשנה כרבנן</w:t>
      </w:r>
      <w:r>
        <w:rPr>
          <w:rtl w:val="true"/>
        </w:rPr>
        <w:t xml:space="preserve">, </w:t>
      </w:r>
      <w:r>
        <w:rPr>
          <w:rtl w:val="true"/>
        </w:rPr>
        <w:t>לא יהיה דינו כרשות הרבים לשום דבר</w:t>
      </w:r>
      <w:r>
        <w:rPr>
          <w:rtl w:val="true"/>
        </w:rPr>
        <w:t xml:space="preserve">, </w:t>
      </w:r>
      <w:r>
        <w:rPr>
          <w:rtl w:val="true"/>
        </w:rPr>
        <w:t>ולא יהיה חיוב שבת</w:t>
      </w:r>
      <w:r>
        <w:rPr>
          <w:rtl w:val="true"/>
        </w:rPr>
        <w:t>. (</w:t>
      </w:r>
      <w:r>
        <w:rPr>
          <w:rtl w:val="true"/>
        </w:rPr>
        <w:t>קושיה שנית יותר קשה</w:t>
      </w:r>
      <w:r>
        <w:rPr>
          <w:rtl w:val="true"/>
        </w:rPr>
        <w:t xml:space="preserve">, </w:t>
      </w:r>
      <w:r>
        <w:rPr>
          <w:rtl w:val="true"/>
        </w:rPr>
        <w:t>שהרי כשרבנן אומרים שאין בו דין רשות הרבים</w:t>
      </w:r>
      <w:r>
        <w:rPr>
          <w:rtl w:val="true"/>
        </w:rPr>
        <w:t xml:space="preserve">, </w:t>
      </w:r>
      <w:r>
        <w:rPr>
          <w:rtl w:val="true"/>
        </w:rPr>
        <w:t>בדיוק באותו מימרא היו מדברים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נמצא שמניח גמ’ שדין רשות הרבים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 לענין שבת ודין רשות הרבים של קנין שווים לענין זה</w:t>
      </w:r>
      <w:r>
        <w:rPr>
          <w:rtl w:val="true"/>
        </w:rPr>
        <w:t xml:space="preserve">. </w:t>
      </w:r>
      <w:r>
        <w:rPr>
          <w:rtl w:val="true"/>
        </w:rPr>
        <w:t>יש לדון למה סובר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אולי מסתבר שלענין דין זה הם שווים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אין סיבה לחשוב שדינים שלהם בדרך כלל שווה</w:t>
      </w:r>
      <w:r>
        <w:rPr>
          <w:rtl w:val="true"/>
        </w:rPr>
        <w:t xml:space="preserve">, </w:t>
      </w:r>
      <w:r>
        <w:rPr>
          <w:rtl w:val="true"/>
        </w:rPr>
        <w:t>אבל בדין זה</w:t>
      </w:r>
      <w:r>
        <w:rPr>
          <w:rtl w:val="true"/>
        </w:rPr>
        <w:t xml:space="preserve">, </w:t>
      </w:r>
      <w:r>
        <w:rPr>
          <w:rtl w:val="true"/>
        </w:rPr>
        <w:t>מסתבר שרבי אליעזר יסבור כן גבי קנין ושרבנן יסברו כן גבי איסור שבת</w:t>
      </w:r>
      <w:r>
        <w:rPr>
          <w:rtl w:val="true"/>
        </w:rPr>
        <w:t xml:space="preserve">. </w:t>
      </w:r>
      <w:r>
        <w:rPr>
          <w:rFonts w:cs="Times New Roman"/>
          <w:rtl w:val="true"/>
        </w:rPr>
        <w:t>במילים יותר טובים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מה שהוא רשות לקנות ומה שהוא רשות לענין שבת אינם תלויים זה בזה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לענין מקצת דברים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תלויים זה בזה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אפשר להיות שמה שהוא רחב יו אמות הוא חילוק ביניהם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אבל דברים שיש להם דין מחמת קרק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אחר יוכרחו להיות תלויים זה בזה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 על זה</w:t>
      </w:r>
      <w:r>
        <w:rPr>
          <w:rFonts w:cs="Times New Roman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אולי מסתבר שדינים שלהם יהיו שווים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אולי לא נראה חילוק ביניהם מסברה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ייתלו בדבר אחד</w:t>
      </w:r>
      <w:r>
        <w:rPr>
          <w:rtl w:val="true"/>
        </w:rPr>
        <w:t xml:space="preserve">, </w:t>
      </w:r>
      <w:r>
        <w:rPr>
          <w:rtl w:val="true"/>
        </w:rPr>
        <w:t>ודינים שלהם יהיו שווים</w:t>
      </w:r>
      <w:r>
        <w:rPr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אולי מסתבר שמה שיש דין לאחד מהם יהיה סיבה שאותו דין יתקיים לאחר</w:t>
      </w:r>
      <w:r>
        <w:rPr>
          <w:rtl w:val="true"/>
        </w:rPr>
        <w:t>. (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מצאנו שדבר שנחשב מחיצה לענין שבת נחשב מחיצה לענין סוכה</w:t>
      </w:r>
      <w:r>
        <w:rPr>
          <w:rtl w:val="true"/>
        </w:rPr>
        <w:t xml:space="preserve">, </w:t>
      </w:r>
      <w:r>
        <w:rPr>
          <w:rtl w:val="true"/>
        </w:rPr>
        <w:t>בשבת</w:t>
      </w:r>
      <w:r>
        <w:rPr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כמובן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יש להעיר שזה רק בשבת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ולא בשאר ימים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לשון של דיון הגמ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לא משמע שדינים אלו לא יהיו שווים בשבת ובחול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 על זה</w:t>
      </w:r>
      <w:r>
        <w:rPr>
          <w:rFonts w:cs="Times New Roman"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 xml:space="preserve">ויש לדון </w:t>
      </w:r>
      <w:r>
        <w:rPr>
          <w:rFonts w:cs="Times New Roman"/>
          <w:rtl w:val="true"/>
        </w:rPr>
        <w:t>מה יגרר את</w:t>
      </w:r>
      <w:r>
        <w:rPr>
          <w:rtl w:val="true"/>
        </w:rPr>
        <w:t xml:space="preserve"> מה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Times New Roman"/>
          <w:rtl w:val="true"/>
        </w:rPr>
        <w:t>ויש להעיר שלא רואים שצריכים להיות שווים</w:t>
      </w:r>
      <w:r>
        <w:rPr>
          <w:rFonts w:cs="Times New Roman"/>
          <w:rtl w:val="true"/>
        </w:rPr>
        <w:t xml:space="preserve">; </w:t>
      </w:r>
      <w:r>
        <w:rPr>
          <w:rFonts w:cs="Times New Roman"/>
          <w:rtl w:val="true"/>
        </w:rPr>
        <w:t>רק רואים שמה שהוא רשות הרבים לענין שבת לא יעשה קנין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אולי מה שאינו עושה קנין יכול להיות שאינו רשות הרבים לשבת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</w:t>
      </w:r>
      <w:r>
        <w:rPr>
          <w:rFonts w:cs="Times New Roman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Times New Roman"/>
          <w:rtl w:val="true"/>
        </w:rPr>
        <w:t>מקשה גמ</w:t>
      </w:r>
      <w:r>
        <w:rPr>
          <w:rFonts w:cs="Times New Roman"/>
          <w:rtl w:val="true"/>
        </w:rPr>
        <w:t xml:space="preserve">', </w:t>
      </w:r>
      <w:r>
        <w:rPr>
          <w:rFonts w:cs="Times New Roman"/>
          <w:rtl w:val="true"/>
        </w:rPr>
        <w:t>במילים אחרים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שנכון הוא שציור זה הוא ציור אחר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אבל לא עושה אפשרות לחלק בין דיני שבת לדיני קנין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עדיין הם תלויים זה על זה גם בציור זה</w:t>
      </w:r>
      <w:r>
        <w:rPr>
          <w:rFonts w:cs="Times New Roman"/>
          <w:rtl w:val="true"/>
        </w:rPr>
        <w:t xml:space="preserve">; </w:t>
      </w:r>
      <w:r>
        <w:rPr>
          <w:rFonts w:cs="Times New Roman"/>
          <w:rtl w:val="true"/>
        </w:rPr>
        <w:t>אלא שיש מחלקת תנאים מהו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באמת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הדין של ציור זה</w:t>
      </w:r>
      <w:r>
        <w:rPr>
          <w:rFonts w:cs="Times New Roman"/>
          <w:rtl w:val="true"/>
        </w:rPr>
        <w:t>.</w:t>
      </w:r>
    </w:p>
    <w:p>
      <w:pPr>
        <w:pStyle w:val="Heading4"/>
        <w:numPr>
          <w:ilvl w:val="3"/>
          <w:numId w:val="2"/>
        </w:numPr>
        <w:bidi w:val="1"/>
        <w:ind w:left="864" w:hanging="0"/>
        <w:jc w:val="left"/>
        <w:rPr/>
      </w:pPr>
      <w:r>
        <w:rPr>
          <w:rFonts w:cs="Times New Roman"/>
          <w:rtl w:val="true"/>
        </w:rPr>
        <w:t>תירוצי גמ</w:t>
      </w:r>
      <w:r>
        <w:rPr>
          <w:rFonts w:cs="Times New Roman"/>
          <w:rtl w:val="true"/>
        </w:rPr>
        <w:t>':</w:t>
      </w:r>
    </w:p>
    <w:p>
      <w:pPr>
        <w:pStyle w:val="Heading5"/>
        <w:bidi w:val="1"/>
        <w:jc w:val="left"/>
        <w:rPr/>
      </w:pPr>
      <w:r>
        <w:rPr>
          <w:rtl w:val="true"/>
        </w:rPr>
        <w:t>תירוץ ראשון של גמ</w:t>
      </w:r>
      <w:r>
        <w:rPr>
          <w:rtl w:val="true"/>
        </w:rPr>
        <w:t>' (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סתם הגמ</w:t>
      </w:r>
      <w:r>
        <w:rPr>
          <w:rtl w:val="true"/>
        </w:rPr>
        <w:t>'):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</w:rPr>
        <w:t>גמ</w:t>
      </w:r>
      <w:r>
        <w:rPr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מתרץ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שאינם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תלויים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זה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על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זה</w:t>
      </w:r>
      <w:r>
        <w:rPr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כל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פנים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לראב</w:t>
      </w:r>
      <w:r>
        <w:rPr>
          <w:rtl w:val="true"/>
        </w:rPr>
        <w:t>"</w:t>
      </w:r>
      <w:r>
        <w:rPr>
          <w:rFonts w:ascii="Times New Roman" w:hAnsi="Times New Roman" w:cs="Times New Roman"/>
          <w:rtl w:val="true"/>
        </w:rPr>
        <w:t>י</w:t>
      </w:r>
      <w:r>
        <w:rPr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יש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קרק</w:t>
      </w:r>
      <w:r>
        <w:rPr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שעושה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דבר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לרשות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הרבים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שבת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שלא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עושה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דבר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לרשות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הרבים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קנין</w:t>
      </w:r>
      <w:r>
        <w:rPr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והוא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אותו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דבר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שעושה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צדי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רשות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הרבים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לרה</w:t>
      </w:r>
      <w:r>
        <w:rPr>
          <w:rtl w:val="true"/>
        </w:rPr>
        <w:t>"</w:t>
      </w:r>
      <w:r>
        <w:rPr>
          <w:rFonts w:ascii="Times New Roman" w:hAnsi="Times New Roman" w:cs="Times New Roman"/>
          <w:rtl w:val="true"/>
        </w:rPr>
        <w:t>ר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שבת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</w:rPr>
        <w:t>אותו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דבר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הוא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מה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שלפעמים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בני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אדם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דוחקים</w:t>
      </w:r>
      <w:r>
        <w:rPr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ונכנסים</w:t>
      </w:r>
      <w:r>
        <w:rPr>
          <w:rtl w:val="true"/>
        </w:rPr>
        <w:t xml:space="preserve">. </w:t>
      </w:r>
      <w:r>
        <w:rPr>
          <w:rFonts w:cs="Times New Roman"/>
          <w:rtl w:val="true"/>
        </w:rPr>
        <w:t>זה די לעשות שהוא רשות הרבים של שבת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אבל לא די לעשות שהוא רשות הרבים של קנין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כיון שלא שכיח שם רבים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הדרך הפשוט לבאר את החילוק הוא רק לומר שצריך רשות הרבים יותר מעולה כדי שלא יקנה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גם קל לומר שלא אחד צריך להיות יותר רה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ר מחברו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אלא צ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ל רה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ר באופנים אחרים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יכול להיות דבר יותר יסודי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והוא אם תלוי במה שעומד לרבים או ראוי לרבים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ותו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ת</w:t>
      </w:r>
      <w:r>
        <w:rPr>
          <w:rFonts w:cs="Times New Roman"/>
          <w:rtl w:val="true"/>
        </w:rPr>
        <w:t>.</w:t>
      </w:r>
      <w:r>
        <w:rPr>
          <w:rFonts w:cs="Times New Roman"/>
          <w:rtl w:val="true"/>
        </w:rPr>
        <w:t>יש להוסיף שאולי יש חילוק יסודי ביניהם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והוא שרשות הרבים של שבת הוא לעשות דבר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לעשות חיוב אם מוציא לתוכו</w:t>
      </w:r>
      <w:r>
        <w:rPr>
          <w:rStyle w:val="FootnoteAnchor"/>
          <w:rFonts w:cs="Times New Roman"/>
          <w:rtl w:val="true"/>
        </w:rPr>
        <w:footnoteReference w:id="18"/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ורשות הרבים של קנין עושה שאין דבר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עושה שאין קנין</w:t>
      </w:r>
      <w:r>
        <w:rPr>
          <w:rFonts w:cs="Times New Roman"/>
          <w:rtl w:val="true"/>
        </w:rPr>
        <w:t>. (</w:t>
      </w:r>
      <w:r>
        <w:rPr>
          <w:rFonts w:cs="Times New Roman"/>
          <w:rtl w:val="true"/>
        </w:rPr>
        <w:t>באמת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יש לדון אם הוא מונע את החלות או שאז אין סיבה לחלות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נראה שחי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שנאמר הוא רק אפשר לצד שני</w:t>
      </w:r>
      <w:r>
        <w:rPr>
          <w:rFonts w:cs="Times New Roman"/>
          <w:rtl w:val="true"/>
        </w:rPr>
        <w:t xml:space="preserve">.) </w:t>
      </w:r>
      <w:r>
        <w:rPr>
          <w:rFonts w:cs="Times New Roman"/>
          <w:rtl w:val="true"/>
        </w:rPr>
        <w:t>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יש לומר שבאמת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רשות הרבים ואינו רשות הרבים הוא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בשבת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יש לו דינים של רשות הרבים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בקנין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כיון שאינו רשות הרבים גם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אין לו דינים של רשות הרבים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זה מניח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ומסתבר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אולי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להניח כן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שמה שקורה הוא שהדבר קורה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 על זה</w:t>
      </w:r>
      <w:r>
        <w:rPr>
          <w:rFonts w:cs="Times New Roman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Times New Roman"/>
          <w:rtl w:val="true"/>
        </w:rPr>
        <w:t>נמצא שלפי ראב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יש לחלק בין רשות הרבים של שבת לרשות הרבים של קנין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יש לדון אם זה נכון גם לפי רבנן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אם יש מקומות שהם רשות הרבים של שבת לפי רבנן שאינם רשות הרבים של קנין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גם אם אין מקום כזה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אולי החילוק שמצאנו בלומדות בין רה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ר של שבת לרה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ר של קנין לפי ראב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י יגלה שיש אותו חי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בלומדות לפי רבנן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 על זה</w:t>
      </w:r>
      <w:r>
        <w:rPr>
          <w:rFonts w:cs="Times New Roman"/>
          <w:rtl w:val="true"/>
        </w:rPr>
        <w:t>. (</w:t>
      </w:r>
      <w:r>
        <w:rPr>
          <w:rFonts w:cs="Times New Roman"/>
          <w:rtl w:val="true"/>
        </w:rPr>
        <w:t>אין זה מוכרח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שיש לומר שזה הוא המחלקת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מהו רשות הרבים של שבת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אם הוא אותו דבר של רה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ר של קנין או לא</w:t>
      </w:r>
      <w:r>
        <w:rPr>
          <w:rFonts w:cs="Times New Roman"/>
          <w:rtl w:val="true"/>
        </w:rPr>
        <w:t>.)</w:t>
      </w:r>
    </w:p>
    <w:p>
      <w:pPr>
        <w:pStyle w:val="Heading5"/>
        <w:bidi w:val="1"/>
        <w:jc w:val="left"/>
        <w:rPr/>
      </w:pPr>
      <w:r>
        <w:rPr>
          <w:rtl w:val="true"/>
        </w:rPr>
        <w:t>תירוץ שני של גמ</w:t>
      </w:r>
      <w:r>
        <w:rPr>
          <w:rtl w:val="true"/>
        </w:rPr>
        <w:t>' (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 רב אשי</w:t>
      </w:r>
      <w:r>
        <w:rPr>
          <w:rtl w:val="true"/>
        </w:rPr>
        <w:t>):</w:t>
      </w:r>
    </w:p>
    <w:p>
      <w:pPr>
        <w:pStyle w:val="Normal"/>
        <w:bidi w:val="1"/>
        <w:jc w:val="left"/>
        <w:rPr/>
      </w:pPr>
      <w:r>
        <w:rPr>
          <w:rtl w:val="true"/>
        </w:rPr>
        <w:t>יש הרבה גירסאות ופירושים בזה</w:t>
      </w:r>
      <w:r>
        <w:rPr>
          <w:rtl w:val="true"/>
        </w:rPr>
        <w:t xml:space="preserve">. </w:t>
      </w:r>
      <w:r>
        <w:rPr>
          <w:rtl w:val="true"/>
        </w:rPr>
        <w:t>בגלל זה</w:t>
      </w:r>
      <w:r>
        <w:rPr>
          <w:rtl w:val="true"/>
        </w:rPr>
        <w:t xml:space="preserve">, </w:t>
      </w:r>
      <w:r>
        <w:rPr>
          <w:rtl w:val="true"/>
        </w:rPr>
        <w:t xml:space="preserve">כתבנו סיכום על הסוגיה </w:t>
      </w:r>
      <w:r>
        <w:rPr>
          <w:rtl w:val="true"/>
        </w:rPr>
        <w:t>(</w:t>
      </w:r>
      <w:r>
        <w:rPr>
          <w:rtl w:val="true"/>
        </w:rPr>
        <w:t>של 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'), </w:t>
      </w:r>
      <w:r>
        <w:rPr>
          <w:rtl w:val="true"/>
        </w:rPr>
        <w:t>ונביא אותו כאן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שמי שגונב דבר וקונה אותו על ידי גרירה מרשות חברו לא חייב בשבת</w:t>
      </w:r>
      <w:r>
        <w:rPr>
          <w:rtl w:val="true"/>
        </w:rPr>
        <w:t xml:space="preserve">. </w:t>
      </w:r>
      <w:r>
        <w:rPr>
          <w:rtl w:val="true"/>
        </w:rPr>
        <w:t>זה מפני שמתחייב מיתה בשעה שמוציא אותו</w:t>
      </w:r>
      <w:r>
        <w:rPr>
          <w:rtl w:val="true"/>
        </w:rPr>
        <w:t xml:space="preserve">, </w:t>
      </w:r>
      <w:r>
        <w:rPr>
          <w:rtl w:val="true"/>
        </w:rPr>
        <w:t>ומתחייב ממון בשעה שמוציא אותו</w:t>
      </w:r>
      <w:r>
        <w:rPr>
          <w:rtl w:val="true"/>
        </w:rPr>
        <w:t xml:space="preserve">. </w:t>
      </w:r>
      <w:r>
        <w:rPr>
          <w:rtl w:val="true"/>
        </w:rPr>
        <w:t>אין אדם מתחייב מיתה וממון</w:t>
      </w:r>
      <w:r>
        <w:rPr>
          <w:rtl w:val="true"/>
        </w:rPr>
        <w:t xml:space="preserve">, </w:t>
      </w:r>
      <w:r>
        <w:rPr>
          <w:rtl w:val="true"/>
        </w:rPr>
        <w:t>ולכן פטור הוא מחיוב מיתה של גניבה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איך יכול להיות שקונה ומוציא בשעה אחת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הוצאה צריך להיות לתוך 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ואין משיכה </w:t>
      </w:r>
      <w:r>
        <w:rPr>
          <w:rtl w:val="true"/>
        </w:rPr>
        <w:t>(</w:t>
      </w:r>
      <w:r>
        <w:rPr>
          <w:rtl w:val="true"/>
        </w:rPr>
        <w:t>שמסתמא הוא אופן הקנין</w:t>
      </w:r>
      <w:r>
        <w:rPr>
          <w:rtl w:val="true"/>
        </w:rPr>
        <w:t xml:space="preserve">) </w:t>
      </w:r>
      <w:r>
        <w:rPr>
          <w:rtl w:val="true"/>
        </w:rPr>
        <w:t>לא קונה ברשות הרבים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 אשי נותן תי</w:t>
      </w:r>
      <w:r>
        <w:rPr>
          <w:rtl w:val="true"/>
        </w:rPr>
        <w:t xml:space="preserve">', </w:t>
      </w:r>
      <w:r>
        <w:rPr>
          <w:rtl w:val="true"/>
        </w:rPr>
        <w:t>אבל לא פשוט מהו התירוץ</w:t>
      </w:r>
      <w:r>
        <w:rPr>
          <w:rtl w:val="true"/>
        </w:rPr>
        <w:t xml:space="preserve">. </w:t>
      </w:r>
      <w:r>
        <w:rPr>
          <w:rFonts w:cs="" w:cstheme="minorBidi"/>
          <w:rtl w:val="true"/>
        </w:rPr>
        <w:t>מרש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ותוס</w:t>
      </w:r>
      <w:r>
        <w:rPr>
          <w:rtl w:val="true"/>
        </w:rPr>
        <w:t xml:space="preserve">' </w:t>
      </w:r>
      <w:r>
        <w:rPr>
          <w:rtl w:val="true"/>
        </w:rPr>
        <w:t>מצאנו שלש גירסאות בתי</w:t>
      </w:r>
      <w:r>
        <w:rPr>
          <w:rtl w:val="true"/>
        </w:rPr>
        <w:t xml:space="preserve">' </w:t>
      </w:r>
      <w:r>
        <w:rPr>
          <w:rtl w:val="true"/>
        </w:rPr>
        <w:t>של רב אשי</w:t>
      </w:r>
      <w:r>
        <w:rPr>
          <w:rtl w:val="true"/>
        </w:rPr>
        <w:t xml:space="preserve">, </w:t>
      </w:r>
      <w:r>
        <w:rPr>
          <w:rtl w:val="true"/>
        </w:rPr>
        <w:t>ונבאר מהו התי</w:t>
      </w:r>
      <w:r>
        <w:rPr>
          <w:rtl w:val="true"/>
        </w:rPr>
        <w:t xml:space="preserve">' </w:t>
      </w:r>
      <w:r>
        <w:rPr>
          <w:rtl w:val="true"/>
        </w:rPr>
        <w:t>לפי כל אחד מהם</w:t>
      </w:r>
      <w:r>
        <w:rPr>
          <w:rtl w:val="true"/>
        </w:rPr>
        <w:t>:</w:t>
      </w:r>
    </w:p>
    <w:p>
      <w:pPr>
        <w:pStyle w:val="Normal"/>
        <w:bidi w:val="1"/>
        <w:ind w:firstLine="720"/>
        <w:jc w:val="left"/>
        <w:rPr/>
      </w:pPr>
      <w:r>
        <w:rPr>
          <w:rtl w:val="true"/>
        </w:rPr>
        <w:t>גירסא ראשונה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גורס שרב אשי אומר</w:t>
      </w:r>
      <w:r>
        <w:rPr>
          <w:rtl w:val="true"/>
        </w:rPr>
        <w:t>: "</w:t>
      </w:r>
      <w:r>
        <w:rPr>
          <w:rtl w:val="true"/>
        </w:rPr>
        <w:t>כגון שצרף ידו למטה משלשה וקבלו כדרבא דאמר רבא ידו של אדם חשובה לו כארבע על ארבע</w:t>
      </w:r>
      <w:r>
        <w:rPr>
          <w:rtl w:val="true"/>
        </w:rPr>
        <w:t xml:space="preserve">." </w:t>
      </w:r>
      <w:r>
        <w:rPr>
          <w:rtl w:val="true"/>
        </w:rPr>
        <w:t xml:space="preserve">זאת אומרת שנותן יד אחד ברשות הרבים </w:t>
      </w:r>
      <w:r>
        <w:rPr>
          <w:rtl w:val="true"/>
        </w:rPr>
        <w:t>(</w:t>
      </w:r>
      <w:r>
        <w:rPr>
          <w:rtl w:val="true"/>
        </w:rPr>
        <w:t>למטה משלש טפחים</w:t>
      </w:r>
      <w:r>
        <w:rPr>
          <w:rtl w:val="true"/>
        </w:rPr>
        <w:t xml:space="preserve">) </w:t>
      </w:r>
      <w:r>
        <w:rPr>
          <w:rtl w:val="true"/>
        </w:rPr>
        <w:t>ויד אחד מוליך את החפץ</w:t>
      </w:r>
      <w:r>
        <w:rPr>
          <w:rtl w:val="true"/>
        </w:rPr>
        <w:t xml:space="preserve">. </w:t>
      </w:r>
      <w:r>
        <w:rPr>
          <w:rtl w:val="true"/>
        </w:rPr>
        <w:t>מוליך את החפץ בידו האחד לתוך ידו האחר</w:t>
      </w:r>
      <w:r>
        <w:rPr>
          <w:rtl w:val="true"/>
        </w:rPr>
        <w:t>.</w:t>
      </w:r>
    </w:p>
    <w:p>
      <w:pPr>
        <w:pStyle w:val="Normal"/>
        <w:bidi w:val="1"/>
        <w:ind w:left="720" w:firstLine="720"/>
        <w:jc w:val="left"/>
        <w:rPr/>
      </w:pP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מפרש שכאן קונה בקנין יד</w:t>
      </w:r>
      <w:r>
        <w:rPr>
          <w:rtl w:val="true"/>
        </w:rPr>
        <w:t xml:space="preserve">, </w:t>
      </w:r>
      <w:r>
        <w:rPr>
          <w:rtl w:val="true"/>
        </w:rPr>
        <w:t>ולא בקנין משיכה</w:t>
      </w:r>
      <w:r>
        <w:rPr>
          <w:rtl w:val="true"/>
        </w:rPr>
        <w:t xml:space="preserve">. </w:t>
      </w:r>
      <w:r>
        <w:rPr>
          <w:rtl w:val="true"/>
        </w:rPr>
        <w:t xml:space="preserve">דימה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את זה לקנין הגבהה</w:t>
      </w:r>
      <w:r>
        <w:rPr>
          <w:rtl w:val="true"/>
        </w:rPr>
        <w:t xml:space="preserve">, </w:t>
      </w:r>
      <w:r>
        <w:rPr>
          <w:rtl w:val="true"/>
        </w:rPr>
        <w:t>ובאר שאף שבדרך כלל אין קנין הגבהה פחות משלשה טפחים</w:t>
      </w:r>
      <w:r>
        <w:rPr>
          <w:rtl w:val="true"/>
        </w:rPr>
        <w:t xml:space="preserve">, </w:t>
      </w:r>
      <w:r>
        <w:rPr>
          <w:rtl w:val="true"/>
        </w:rPr>
        <w:t>כיון שיד חשוב כארבע על ארבע</w:t>
      </w:r>
      <w:r>
        <w:rPr>
          <w:rtl w:val="true"/>
        </w:rPr>
        <w:t xml:space="preserve">, </w:t>
      </w:r>
      <w:r>
        <w:rPr>
          <w:rtl w:val="true"/>
        </w:rPr>
        <w:t>יש בו קנין הגבהה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שכשנותן לתוך ידו</w:t>
      </w:r>
      <w:r>
        <w:rPr>
          <w:rtl w:val="true"/>
        </w:rPr>
        <w:t xml:space="preserve">, </w:t>
      </w:r>
      <w:r>
        <w:rPr>
          <w:rtl w:val="true"/>
        </w:rPr>
        <w:t>נח על ידו</w:t>
      </w:r>
      <w:r>
        <w:rPr>
          <w:rtl w:val="true"/>
        </w:rPr>
        <w:t xml:space="preserve">, </w:t>
      </w:r>
      <w:r>
        <w:rPr>
          <w:rtl w:val="true"/>
        </w:rPr>
        <w:t>וחייב חיוב שבת</w:t>
      </w:r>
      <w:r>
        <w:rPr>
          <w:rtl w:val="true"/>
        </w:rPr>
        <w:t xml:space="preserve">, </w:t>
      </w:r>
      <w:r>
        <w:rPr>
          <w:rtl w:val="true"/>
        </w:rPr>
        <w:t>וקנה אותו בידו</w:t>
      </w:r>
      <w:r>
        <w:rPr>
          <w:rtl w:val="true"/>
        </w:rPr>
        <w:t xml:space="preserve">, </w:t>
      </w:r>
      <w:r>
        <w:rPr>
          <w:rtl w:val="true"/>
        </w:rPr>
        <w:t>ונמצא שגנב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" w:cstheme="minorBidi"/>
          <w:rtl w:val="true"/>
        </w:rPr>
        <w:t>ואם תאמר</w:t>
      </w:r>
      <w:r>
        <w:rPr>
          <w:rtl w:val="true"/>
        </w:rPr>
        <w:t xml:space="preserve"> למה לא יכול להיות גבוה שלש טפחים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שאם כן נמצא שהגביה אותו שלש טפחים</w:t>
      </w:r>
      <w:r>
        <w:rPr>
          <w:rtl w:val="true"/>
        </w:rPr>
        <w:t xml:space="preserve">, </w:t>
      </w:r>
      <w:r>
        <w:rPr>
          <w:rtl w:val="true"/>
        </w:rPr>
        <w:t>וכבר קנה בזה</w:t>
      </w:r>
      <w:r>
        <w:rPr>
          <w:rtl w:val="true"/>
        </w:rPr>
        <w:t xml:space="preserve">. </w:t>
      </w:r>
      <w:r>
        <w:rPr>
          <w:rFonts w:cs="" w:cstheme="minorBidi"/>
          <w:rtl w:val="true"/>
        </w:rPr>
        <w:t>ואם תאמר</w:t>
      </w:r>
      <w:r>
        <w:rPr>
          <w:rtl w:val="true"/>
        </w:rPr>
        <w:t xml:space="preserve"> למה לא יכול להיות שהגביה אותו שלש טפחים אחרי שהגיע לרשות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שקנה כשידו עוד הולך ומגביה </w:t>
      </w:r>
      <w:r>
        <w:rPr>
          <w:rtl w:val="true"/>
        </w:rPr>
        <w:t>(</w:t>
      </w:r>
      <w:r>
        <w:rPr>
          <w:rtl w:val="true"/>
        </w:rPr>
        <w:t>אחרי שהגיע לשלש טפחים</w:t>
      </w:r>
      <w:r>
        <w:rPr>
          <w:rtl w:val="true"/>
        </w:rPr>
        <w:t xml:space="preserve">), </w:t>
      </w:r>
      <w:r>
        <w:rPr>
          <w:rtl w:val="true"/>
        </w:rPr>
        <w:t>אבל לא חייב חיוב שבת עד אחרי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"/>
      </w:r>
    </w:p>
    <w:p>
      <w:pPr>
        <w:pStyle w:val="Normal"/>
        <w:bidi w:val="1"/>
        <w:jc w:val="left"/>
        <w:rPr/>
      </w:pPr>
      <w:r>
        <w:rPr>
          <w:rFonts w:cs="" w:cstheme="minorBidi"/>
          <w:rtl w:val="true"/>
        </w:rPr>
        <w:t>ואם תאמר</w:t>
      </w:r>
      <w:r>
        <w:rPr>
          <w:rtl w:val="true"/>
        </w:rPr>
        <w:t xml:space="preserve"> איפה לא קונה</w:t>
      </w:r>
      <w:r>
        <w:rPr>
          <w:rtl w:val="true"/>
        </w:rPr>
        <w:t xml:space="preserve">, </w:t>
      </w:r>
      <w:r>
        <w:rPr>
          <w:rtl w:val="true"/>
        </w:rPr>
        <w:t>ואיפה אינו בידו כשמגביה אותו</w:t>
      </w:r>
      <w:r>
        <w:rPr>
          <w:rtl w:val="true"/>
        </w:rPr>
        <w:t xml:space="preserve">. </w:t>
      </w:r>
      <w:r>
        <w:rPr>
          <w:rtl w:val="true"/>
        </w:rPr>
        <w:t>ויש לומר שרק אומרים שיד של אדם חשוב כארבע על ארבע לחפץ שיושב בתוך ידו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יושב בחפץ בידו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tl w:val="true"/>
        </w:rPr>
        <w:t xml:space="preserve">- </w:t>
      </w:r>
      <w:r>
        <w:rPr>
          <w:rtl w:val="true"/>
        </w:rPr>
        <w:t>יותר מזה</w:t>
      </w:r>
      <w:r>
        <w:rPr>
          <w:rtl w:val="true"/>
        </w:rPr>
        <w:t xml:space="preserve">- </w:t>
      </w:r>
      <w:r>
        <w:rPr>
          <w:rtl w:val="true"/>
        </w:rPr>
        <w:t>אם תולה על ידו</w:t>
      </w:r>
      <w:r>
        <w:rPr>
          <w:rtl w:val="true"/>
        </w:rPr>
        <w:t xml:space="preserve">, </w:t>
      </w:r>
      <w:r>
        <w:rPr>
          <w:rtl w:val="true"/>
        </w:rPr>
        <w:t>אינו קונה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אם מגביה אותו בחלק אחר מגופו</w:t>
      </w:r>
      <w:r>
        <w:rPr>
          <w:rtl w:val="true"/>
        </w:rPr>
        <w:t xml:space="preserve">- </w:t>
      </w:r>
      <w:r>
        <w:rPr>
          <w:rtl w:val="true"/>
        </w:rPr>
        <w:t>נמצא אם מושך למעלה בחלק אחר מגופו או אם דוחף דבר למטה שגורם שהחפץ עולה</w:t>
      </w:r>
      <w:r>
        <w:rPr>
          <w:rtl w:val="true"/>
        </w:rPr>
        <w:t xml:space="preserve">- </w:t>
      </w:r>
      <w:r>
        <w:rPr>
          <w:rtl w:val="true"/>
        </w:rPr>
        <w:t>לא קונה</w:t>
      </w:r>
      <w:r>
        <w:rPr>
          <w:rtl w:val="true"/>
        </w:rPr>
        <w:t>.</w:t>
      </w:r>
    </w:p>
    <w:p>
      <w:pPr>
        <w:pStyle w:val="Normal"/>
        <w:bidi w:val="1"/>
        <w:ind w:left="720" w:firstLine="720"/>
        <w:jc w:val="left"/>
        <w:rPr/>
      </w:pPr>
      <w:r>
        <w:rPr>
          <w:rtl w:val="true"/>
        </w:rPr>
        <w:t>על זה מקשה תוס</w:t>
      </w:r>
      <w:r>
        <w:rPr>
          <w:rtl w:val="true"/>
        </w:rPr>
        <w:t xml:space="preserve">' </w:t>
      </w:r>
      <w:r>
        <w:rPr>
          <w:rtl w:val="true"/>
        </w:rPr>
        <w:t>שלש קושיות</w:t>
      </w:r>
      <w:r>
        <w:rPr>
          <w:rtl w:val="true"/>
        </w:rPr>
        <w:t>:</w:t>
      </w:r>
    </w:p>
    <w:p>
      <w:pPr>
        <w:pStyle w:val="Normal"/>
        <w:bidi w:val="1"/>
        <w:ind w:left="1440" w:firstLine="720"/>
        <w:jc w:val="left"/>
        <w:rPr/>
      </w:pPr>
      <w:r>
        <w:rPr>
          <w:rtl w:val="true"/>
        </w:rPr>
        <w:t>קושיה ראשונה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הקשה איך נביא מאמר של רבא</w:t>
      </w:r>
      <w:r>
        <w:rPr>
          <w:rtl w:val="true"/>
        </w:rPr>
        <w:t xml:space="preserve">. </w:t>
      </w:r>
      <w:r>
        <w:rPr>
          <w:rtl w:val="true"/>
        </w:rPr>
        <w:t>מאמר של רבא אומר שיד נחשב מקום ארבע על ארבע לענין שבת</w:t>
      </w:r>
      <w:r>
        <w:rPr>
          <w:rtl w:val="true"/>
        </w:rPr>
        <w:t xml:space="preserve">. </w:t>
      </w:r>
      <w:r>
        <w:rPr>
          <w:rtl w:val="true"/>
        </w:rPr>
        <w:t>זה לא יגלה כלום על יכולתו לקנות ביד</w:t>
      </w:r>
      <w:r>
        <w:rPr>
          <w:rtl w:val="true"/>
        </w:rPr>
        <w:t xml:space="preserve">.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חולק על זה</w:t>
      </w:r>
      <w:r>
        <w:rPr>
          <w:rtl w:val="true"/>
        </w:rPr>
        <w:t xml:space="preserve">, </w:t>
      </w:r>
      <w:r>
        <w:rPr>
          <w:rtl w:val="true"/>
        </w:rPr>
        <w:t>וסובר שאחד סיבה לאחר</w:t>
      </w:r>
      <w:r>
        <w:rPr>
          <w:rtl w:val="true"/>
        </w:rPr>
        <w:t>. (</w:t>
      </w:r>
      <w:r>
        <w:rPr>
          <w:rtl w:val="true"/>
        </w:rPr>
        <w:t>אפשר לבאר שחולקים למה צריך מקום ארבע בשבת</w:t>
      </w:r>
      <w:r>
        <w:rPr>
          <w:rtl w:val="true"/>
        </w:rPr>
        <w:t xml:space="preserve">. </w:t>
      </w:r>
      <w:r>
        <w:rPr>
          <w:rtl w:val="true"/>
        </w:rPr>
        <w:t>יכול להיות מפני שצריך להיות על מקום חשוב</w:t>
      </w:r>
      <w:r>
        <w:rPr>
          <w:rtl w:val="true"/>
        </w:rPr>
        <w:t xml:space="preserve">, </w:t>
      </w:r>
      <w:r>
        <w:rPr>
          <w:rtl w:val="true"/>
        </w:rPr>
        <w:t>ויכול להיות מפני שצריכים להיות בטוחים שלא יפול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נלמד מזה שיש חשיבות ליד</w:t>
      </w:r>
      <w:r>
        <w:rPr>
          <w:rtl w:val="true"/>
        </w:rPr>
        <w:t xml:space="preserve">, </w:t>
      </w:r>
      <w:r>
        <w:rPr>
          <w:rtl w:val="true"/>
        </w:rPr>
        <w:t>ואז אולי יכולים ללמוד מדין שבת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רק אומר שלא חוששים שיפול מיד</w:t>
      </w:r>
      <w:r>
        <w:rPr>
          <w:rtl w:val="true"/>
        </w:rPr>
        <w:t xml:space="preserve">, </w:t>
      </w:r>
      <w:r>
        <w:rPr>
          <w:rtl w:val="true"/>
        </w:rPr>
        <w:t xml:space="preserve">כיון שיכול לאחוז </w:t>
      </w:r>
      <w:r>
        <w:rPr>
          <w:rtl w:val="true"/>
        </w:rPr>
        <w:t>(</w:t>
      </w:r>
      <w:r>
        <w:rPr>
          <w:rtl w:val="true"/>
        </w:rPr>
        <w:t>לא מוכרח שזהו הקמ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שאולי הקמ</w:t>
      </w:r>
      <w:r>
        <w:rPr>
          <w:rtl w:val="true"/>
        </w:rPr>
        <w:t>"</w:t>
      </w:r>
      <w:r>
        <w:rPr>
          <w:rtl w:val="true"/>
        </w:rPr>
        <w:t>ל הוא שכיון שהוא חשוב</w:t>
      </w:r>
      <w:r>
        <w:rPr>
          <w:rtl w:val="true"/>
        </w:rPr>
        <w:t xml:space="preserve">, </w:t>
      </w:r>
      <w:r>
        <w:rPr>
          <w:rtl w:val="true"/>
        </w:rPr>
        <w:t>אף שיכול ליפול</w:t>
      </w:r>
      <w:r>
        <w:rPr>
          <w:rtl w:val="true"/>
        </w:rPr>
        <w:t xml:space="preserve">, </w:t>
      </w:r>
      <w:r>
        <w:rPr>
          <w:rtl w:val="true"/>
        </w:rPr>
        <w:t>נח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זה לא מלמד כלום לענין הגבהה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שגם לענין הגבהה יש לומר כעין זה</w:t>
      </w:r>
      <w:r>
        <w:rPr>
          <w:rtl w:val="true"/>
        </w:rPr>
        <w:t xml:space="preserve">, </w:t>
      </w:r>
      <w:r>
        <w:rPr>
          <w:rtl w:val="true"/>
        </w:rPr>
        <w:t>שכיון שנתן לו מקום שישאר שם</w:t>
      </w:r>
      <w:r>
        <w:rPr>
          <w:rtl w:val="true"/>
        </w:rPr>
        <w:t xml:space="preserve">, </w:t>
      </w:r>
      <w:r>
        <w:rPr>
          <w:rtl w:val="true"/>
        </w:rPr>
        <w:t>אף שאינו מקום יותר חשוב</w:t>
      </w:r>
      <w:r>
        <w:rPr>
          <w:rtl w:val="true"/>
        </w:rPr>
        <w:t xml:space="preserve">, </w:t>
      </w:r>
      <w:r>
        <w:rPr>
          <w:rtl w:val="true"/>
        </w:rPr>
        <w:t>יותר קל לו לקנות בהגבהה</w:t>
      </w:r>
      <w:r>
        <w:rPr>
          <w:rtl w:val="true"/>
        </w:rPr>
        <w:t xml:space="preserve">.)) 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שיותר היה לו לתוס</w:t>
      </w:r>
      <w:r>
        <w:rPr>
          <w:rtl w:val="true"/>
        </w:rPr>
        <w:t xml:space="preserve">' </w:t>
      </w:r>
      <w:r>
        <w:rPr>
          <w:rtl w:val="true"/>
        </w:rPr>
        <w:t>להקשות מן הדין</w:t>
      </w:r>
      <w:r>
        <w:rPr>
          <w:rtl w:val="true"/>
        </w:rPr>
        <w:t xml:space="preserve">, </w:t>
      </w:r>
      <w:r>
        <w:rPr>
          <w:rtl w:val="true"/>
        </w:rPr>
        <w:t xml:space="preserve">והוא שלא מצאנו </w:t>
      </w:r>
      <w:r>
        <w:rPr>
          <w:rFonts w:cs="" w:cstheme="minorBidi"/>
          <w:rtl w:val="true"/>
        </w:rPr>
        <w:t>שרש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יאמר שיקנה בהגבהה פחות משלש טפחים אם יושב החפץ במקום ארבע על ארבע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אף שלא אומר כן</w:t>
      </w:r>
      <w:r>
        <w:rPr>
          <w:rtl w:val="true"/>
        </w:rPr>
        <w:t xml:space="preserve">, </w:t>
      </w:r>
      <w:r>
        <w:rPr>
          <w:rtl w:val="true"/>
        </w:rPr>
        <w:t>ואף שלא משמיע כן במקום אחר חוץ מכאן</w:t>
      </w:r>
      <w:r>
        <w:rPr>
          <w:rtl w:val="true"/>
        </w:rPr>
        <w:t xml:space="preserve">, </w:t>
      </w:r>
      <w:r>
        <w:rPr>
          <w:rtl w:val="true"/>
        </w:rPr>
        <w:t>אולי סובר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שיש לדון אם מקשה תוס</w:t>
      </w:r>
      <w:r>
        <w:rPr>
          <w:rtl w:val="true"/>
        </w:rPr>
        <w:t xml:space="preserve">' </w:t>
      </w:r>
      <w:r>
        <w:rPr>
          <w:rtl w:val="true"/>
        </w:rPr>
        <w:t>שאף שחשוב הוא כארבע על ארבע לענין שבת</w:t>
      </w:r>
      <w:r>
        <w:rPr>
          <w:rtl w:val="true"/>
        </w:rPr>
        <w:t xml:space="preserve">, </w:t>
      </w:r>
      <w:r>
        <w:rPr>
          <w:rtl w:val="true"/>
        </w:rPr>
        <w:t>רק מצאנו חשיבות למקום ארב על על ארבע בשבת</w:t>
      </w:r>
      <w:r>
        <w:rPr>
          <w:rtl w:val="true"/>
        </w:rPr>
        <w:t xml:space="preserve">, </w:t>
      </w:r>
      <w:r>
        <w:rPr>
          <w:rtl w:val="true"/>
        </w:rPr>
        <w:t>או שאולי מה שהוא חשוב כמקום ארבע על ארבע הוא רק לענין דיני שבת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ind w:left="1440" w:firstLine="720"/>
        <w:jc w:val="left"/>
        <w:rPr/>
      </w:pPr>
      <w:r>
        <w:rPr>
          <w:rtl w:val="true"/>
        </w:rPr>
        <w:t>קושיה שניה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מקשה למה צריך להביא הוכחה ממאמר של רבא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פשוט שיד קונה</w:t>
      </w:r>
      <w:r>
        <w:rPr>
          <w:rtl w:val="true"/>
        </w:rPr>
        <w:t xml:space="preserve">, </w:t>
      </w:r>
      <w:r>
        <w:rPr>
          <w:rtl w:val="true"/>
        </w:rPr>
        <w:t xml:space="preserve">שהרי קרא אומר שיד קונה בגט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ונתן בידה</w:t>
      </w:r>
      <w:r>
        <w:rPr>
          <w:rtl w:val="true"/>
        </w:rPr>
        <w:t>").</w:t>
      </w:r>
    </w:p>
    <w:p>
      <w:pPr>
        <w:pStyle w:val="Normal"/>
        <w:bidi w:val="1"/>
        <w:jc w:val="left"/>
        <w:rPr/>
      </w:pPr>
      <w:r>
        <w:rPr>
          <w:rtl w:val="true"/>
        </w:rPr>
        <w:t>אפשר לדחות שגמ</w:t>
      </w:r>
      <w:r>
        <w:rPr>
          <w:rtl w:val="true"/>
        </w:rPr>
        <w:t xml:space="preserve">' </w:t>
      </w:r>
      <w:r>
        <w:rPr>
          <w:rtl w:val="true"/>
        </w:rPr>
        <w:t>רק מסביר למה הוא כן</w:t>
      </w:r>
      <w:r>
        <w:rPr>
          <w:rtl w:val="true"/>
        </w:rPr>
        <w:t xml:space="preserve">, </w:t>
      </w:r>
      <w:r>
        <w:rPr>
          <w:rtl w:val="true"/>
        </w:rPr>
        <w:t>אף שקרא בפירוש הוא</w:t>
      </w:r>
      <w:r>
        <w:rPr>
          <w:rtl w:val="true"/>
        </w:rPr>
        <w:t xml:space="preserve">, </w:t>
      </w:r>
      <w:r>
        <w:rPr>
          <w:rtl w:val="true"/>
        </w:rPr>
        <w:t>אבל קשה שיצטרך לבאר קרא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היה לו לתוס</w:t>
      </w:r>
      <w:r>
        <w:rPr>
          <w:rtl w:val="true"/>
        </w:rPr>
        <w:t xml:space="preserve">' </w:t>
      </w:r>
      <w:r>
        <w:rPr>
          <w:rtl w:val="true"/>
        </w:rPr>
        <w:t>להקשות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שאם תי</w:t>
      </w:r>
      <w:r>
        <w:rPr>
          <w:rtl w:val="true"/>
        </w:rPr>
        <w:t xml:space="preserve">' </w:t>
      </w:r>
      <w:r>
        <w:rPr>
          <w:rtl w:val="true"/>
        </w:rPr>
        <w:t>של רב אשי מביא ראיה לזה</w:t>
      </w:r>
      <w:r>
        <w:rPr>
          <w:rtl w:val="true"/>
        </w:rPr>
        <w:t xml:space="preserve">, </w:t>
      </w:r>
      <w:r>
        <w:rPr>
          <w:rtl w:val="true"/>
        </w:rPr>
        <w:t>משמע שהחולקים לא מודים לזה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פסוק הוא</w:t>
      </w:r>
      <w:r>
        <w:rPr>
          <w:rtl w:val="true"/>
        </w:rPr>
        <w:t xml:space="preserve">, </w:t>
      </w:r>
      <w:r>
        <w:rPr>
          <w:rtl w:val="true"/>
        </w:rPr>
        <w:t>ואיך אפשר שלא מודים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שרק לא רוצים להוקים אותו בציור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ind w:left="1440" w:firstLine="720"/>
        <w:jc w:val="left"/>
        <w:rPr/>
      </w:pPr>
      <w:r>
        <w:rPr>
          <w:rtl w:val="true"/>
        </w:rPr>
        <w:t>קושיה שלישית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למה צריך להיות פחות משלש טפחים</w:t>
      </w:r>
      <w:r>
        <w:rPr>
          <w:rtl w:val="true"/>
        </w:rPr>
        <w:t xml:space="preserve">. </w:t>
      </w:r>
      <w:r>
        <w:rPr>
          <w:rtl w:val="true"/>
        </w:rPr>
        <w:t>הקשה תוס</w:t>
      </w:r>
      <w:r>
        <w:rPr>
          <w:rtl w:val="true"/>
        </w:rPr>
        <w:t xml:space="preserve">' </w:t>
      </w:r>
      <w:r>
        <w:rPr>
          <w:rtl w:val="true"/>
        </w:rPr>
        <w:t xml:space="preserve">למה לא נוקים אותו גם למעלה משלש טפחים </w:t>
      </w:r>
      <w:r>
        <w:rPr>
          <w:rtl w:val="true"/>
        </w:rPr>
        <w:t>(</w:t>
      </w:r>
      <w:r>
        <w:rPr>
          <w:rtl w:val="true"/>
        </w:rPr>
        <w:t>ואז לא צריכים חידוש של רבא</w:t>
      </w:r>
      <w:r>
        <w:rPr>
          <w:rtl w:val="true"/>
        </w:rPr>
        <w:t xml:space="preserve">), </w:t>
      </w:r>
      <w:r>
        <w:rPr>
          <w:rtl w:val="true"/>
        </w:rPr>
        <w:t>כשרשות היחיד הוא שלש טפחים יותר מרשות הרבים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קונה אותו עד שמוציא אותו</w:t>
      </w:r>
      <w:r>
        <w:rPr>
          <w:rtl w:val="true"/>
        </w:rPr>
        <w:t xml:space="preserve">, </w:t>
      </w:r>
      <w:r>
        <w:rPr>
          <w:rtl w:val="true"/>
        </w:rPr>
        <w:t>וכיון שמוציא אותו</w:t>
      </w:r>
      <w:r>
        <w:rPr>
          <w:rtl w:val="true"/>
        </w:rPr>
        <w:t xml:space="preserve">, </w:t>
      </w:r>
      <w:r>
        <w:rPr>
          <w:rtl w:val="true"/>
        </w:rPr>
        <w:t>נח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כאן מוסיף שאילו היה כן </w:t>
      </w:r>
      <w:r>
        <w:rPr>
          <w:rtl w:val="true"/>
        </w:rPr>
        <w:t>"</w:t>
      </w:r>
      <w:r>
        <w:rPr>
          <w:rtl w:val="true"/>
        </w:rPr>
        <w:t>הוה מייתי מדרבא אקנין ואשבת</w:t>
      </w:r>
      <w:r>
        <w:rPr>
          <w:rtl w:val="true"/>
        </w:rPr>
        <w:t xml:space="preserve">." </w:t>
      </w:r>
      <w:r>
        <w:rPr>
          <w:rtl w:val="true"/>
        </w:rPr>
        <w:t>לא כל כך פשוט מה כוונת תוס</w:t>
      </w:r>
      <w:r>
        <w:rPr>
          <w:rtl w:val="true"/>
        </w:rPr>
        <w:t xml:space="preserve">', </w:t>
      </w:r>
      <w:r>
        <w:rPr>
          <w:rtl w:val="true"/>
        </w:rPr>
        <w:t>שיש שתי בעיות גדולות עם מה שאומר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הראשון הוא שלכאו</w:t>
      </w:r>
      <w:r>
        <w:rPr>
          <w:rtl w:val="true"/>
        </w:rPr>
        <w:t xml:space="preserve">',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מכוון להקשות למה לא פי</w:t>
      </w:r>
      <w:r>
        <w:rPr>
          <w:rtl w:val="true"/>
        </w:rPr>
        <w:t xml:space="preserve">'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 את הגמ</w:t>
      </w:r>
      <w:r>
        <w:rPr>
          <w:rtl w:val="true"/>
        </w:rPr>
        <w:t xml:space="preserve">' </w:t>
      </w:r>
      <w:r>
        <w:rPr>
          <w:rtl w:val="true"/>
        </w:rPr>
        <w:t>ככה</w:t>
      </w:r>
      <w:r>
        <w:rPr>
          <w:rtl w:val="true"/>
        </w:rPr>
        <w:t xml:space="preserve">, </w:t>
      </w:r>
      <w:r>
        <w:rPr>
          <w:rtl w:val="true"/>
        </w:rPr>
        <w:t>שאי אפשר לפרש את הגמ</w:t>
      </w:r>
      <w:r>
        <w:rPr>
          <w:rtl w:val="true"/>
        </w:rPr>
        <w:t xml:space="preserve">' </w:t>
      </w:r>
      <w:r>
        <w:rPr>
          <w:rtl w:val="true"/>
        </w:rPr>
        <w:t>ככה</w:t>
      </w:r>
      <w:r>
        <w:rPr>
          <w:rtl w:val="true"/>
        </w:rPr>
        <w:t xml:space="preserve">, </w:t>
      </w:r>
      <w:r>
        <w:rPr>
          <w:rtl w:val="true"/>
        </w:rPr>
        <w:t>כיון שגמ</w:t>
      </w:r>
      <w:r>
        <w:rPr>
          <w:rtl w:val="true"/>
        </w:rPr>
        <w:t xml:space="preserve">' </w:t>
      </w:r>
      <w:r>
        <w:rPr>
          <w:rtl w:val="true"/>
        </w:rPr>
        <w:t>אומר שהוא למטה משלש טפחים</w:t>
      </w:r>
      <w:r>
        <w:rPr>
          <w:rtl w:val="true"/>
        </w:rPr>
        <w:t xml:space="preserve">.(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שפחות משלש טפחים רצה לומר פחות משלש טפחים מרשות היחיד</w:t>
      </w:r>
      <w:r>
        <w:rPr>
          <w:rtl w:val="true"/>
        </w:rPr>
        <w:t xml:space="preserve">. </w:t>
      </w:r>
      <w:r>
        <w:rPr>
          <w:rtl w:val="true"/>
        </w:rPr>
        <w:t>אם זה נכון</w:t>
      </w:r>
      <w:r>
        <w:rPr>
          <w:rtl w:val="true"/>
        </w:rPr>
        <w:t xml:space="preserve">, </w:t>
      </w:r>
      <w:r>
        <w:rPr>
          <w:rtl w:val="true"/>
        </w:rPr>
        <w:t>נמצא שיש פי</w:t>
      </w:r>
      <w:r>
        <w:rPr>
          <w:rtl w:val="true"/>
        </w:rPr>
        <w:t xml:space="preserve">' </w:t>
      </w:r>
      <w:r>
        <w:rPr>
          <w:rtl w:val="true"/>
        </w:rPr>
        <w:t>אחר בגמ</w:t>
      </w:r>
      <w:r>
        <w:rPr>
          <w:rtl w:val="true"/>
        </w:rPr>
        <w:t xml:space="preserve">' </w:t>
      </w:r>
      <w:r>
        <w:rPr>
          <w:rtl w:val="true"/>
        </w:rPr>
        <w:t>לפי גירסא זו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ביאור למה תוס</w:t>
      </w:r>
      <w:r>
        <w:rPr>
          <w:rtl w:val="true"/>
        </w:rPr>
        <w:t xml:space="preserve">' </w:t>
      </w:r>
      <w:r>
        <w:rPr>
          <w:rtl w:val="true"/>
        </w:rPr>
        <w:t>לא מפרש כן</w:t>
      </w:r>
      <w:r>
        <w:rPr>
          <w:rtl w:val="true"/>
        </w:rPr>
        <w:t xml:space="preserve">, </w:t>
      </w:r>
      <w:r>
        <w:rPr>
          <w:rtl w:val="true"/>
        </w:rPr>
        <w:t>אלא נוקט גירסא אחרת</w:t>
      </w:r>
      <w:r>
        <w:rPr>
          <w:rtl w:val="true"/>
        </w:rPr>
        <w:t xml:space="preserve">.)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קשה למה מזכיר מה היה מאמר של רבא ראיה לו</w:t>
      </w:r>
      <w:r>
        <w:rPr>
          <w:rtl w:val="true"/>
        </w:rPr>
        <w:t xml:space="preserve">, </w:t>
      </w:r>
      <w:r>
        <w:rPr>
          <w:rtl w:val="true"/>
        </w:rPr>
        <w:t>שלא מוכרח להיות ראיה לכלום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בלי זה</w:t>
      </w:r>
      <w:r>
        <w:rPr>
          <w:rtl w:val="true"/>
        </w:rPr>
        <w:t xml:space="preserve">, </w:t>
      </w:r>
      <w:r>
        <w:rPr>
          <w:rtl w:val="true"/>
        </w:rPr>
        <w:t>היה אפשר לתרץ שרצה לתרץ על פי מה שאמר רבא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אפשר לומר שתוס</w:t>
      </w:r>
      <w:r>
        <w:rPr>
          <w:rtl w:val="true"/>
        </w:rPr>
        <w:t xml:space="preserve">' </w:t>
      </w:r>
      <w:r>
        <w:rPr>
          <w:rtl w:val="true"/>
        </w:rPr>
        <w:t>רק מבאר מה יעשה גמ</w:t>
      </w:r>
      <w:r>
        <w:rPr>
          <w:rtl w:val="true"/>
        </w:rPr>
        <w:t xml:space="preserve">'. </w:t>
      </w:r>
      <w:r>
        <w:rPr>
          <w:rtl w:val="true"/>
        </w:rPr>
        <w:t>אין צורך למצוא פשט לרב אשי שיביא מרבא</w:t>
      </w:r>
      <w:r>
        <w:rPr>
          <w:rtl w:val="true"/>
        </w:rPr>
        <w:t xml:space="preserve">, </w:t>
      </w:r>
      <w:r>
        <w:rPr>
          <w:rtl w:val="true"/>
        </w:rPr>
        <w:t>אבל תוס</w:t>
      </w:r>
      <w:r>
        <w:rPr>
          <w:rtl w:val="true"/>
        </w:rPr>
        <w:t xml:space="preserve">' </w:t>
      </w:r>
      <w:r>
        <w:rPr>
          <w:rtl w:val="true"/>
        </w:rPr>
        <w:t>מבאר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שיביא מרבא להוכיח את הדין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השני הוא שתוס</w:t>
      </w:r>
      <w:r>
        <w:rPr>
          <w:rtl w:val="true"/>
        </w:rPr>
        <w:t xml:space="preserve">' </w:t>
      </w:r>
      <w:r>
        <w:rPr>
          <w:rtl w:val="true"/>
        </w:rPr>
        <w:t>אומר שצריך מש</w:t>
      </w:r>
      <w:r>
        <w:rPr>
          <w:rtl w:val="true"/>
        </w:rPr>
        <w:t>"</w:t>
      </w:r>
      <w:r>
        <w:rPr>
          <w:rtl w:val="true"/>
        </w:rPr>
        <w:t>א רבא לקנין ולשבת</w:t>
      </w:r>
      <w:r>
        <w:rPr>
          <w:rtl w:val="true"/>
        </w:rPr>
        <w:t xml:space="preserve">. </w:t>
      </w:r>
      <w:r>
        <w:rPr>
          <w:rtl w:val="true"/>
        </w:rPr>
        <w:t>מובן למה צריך אותו לשבת</w:t>
      </w:r>
      <w:r>
        <w:rPr>
          <w:rtl w:val="true"/>
        </w:rPr>
        <w:t xml:space="preserve">, </w:t>
      </w:r>
      <w:r>
        <w:rPr>
          <w:rtl w:val="true"/>
        </w:rPr>
        <w:t>שהרי צריך הנחה על מקום ארבע על ארבע</w:t>
      </w:r>
      <w:r>
        <w:rPr>
          <w:rtl w:val="true"/>
        </w:rPr>
        <w:t xml:space="preserve">. </w:t>
      </w:r>
      <w:r>
        <w:rPr>
          <w:rtl w:val="true"/>
        </w:rPr>
        <w:t>אילו היה בתוך שלש טפחים</w:t>
      </w:r>
      <w:r>
        <w:rPr>
          <w:rtl w:val="true"/>
        </w:rPr>
        <w:t xml:space="preserve">, </w:t>
      </w:r>
      <w:r>
        <w:rPr>
          <w:rtl w:val="true"/>
        </w:rPr>
        <w:t>לא היה צריך חידוש של רבא</w:t>
      </w:r>
      <w:r>
        <w:rPr>
          <w:rtl w:val="true"/>
        </w:rPr>
        <w:t xml:space="preserve">, </w:t>
      </w:r>
      <w:r>
        <w:rPr>
          <w:rtl w:val="true"/>
        </w:rPr>
        <w:t>כיון שלבוד עושה שנח על הקרקע</w:t>
      </w:r>
      <w:r>
        <w:rPr>
          <w:rtl w:val="true"/>
        </w:rPr>
        <w:t xml:space="preserve">, </w:t>
      </w:r>
      <w:r>
        <w:rPr>
          <w:rtl w:val="true"/>
        </w:rPr>
        <w:t>אבל למעלה משלש טפחים צריכים חידוש של רבא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צריך דין זה לקנין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יקנה כיון שנמצא שמגביה אותו יותר משלש טפחים</w:t>
      </w:r>
      <w:r>
        <w:rPr>
          <w:rtl w:val="true"/>
        </w:rPr>
        <w:t xml:space="preserve">. </w:t>
      </w:r>
      <w:r>
        <w:rPr>
          <w:rtl w:val="true"/>
        </w:rPr>
        <w:t>אפשר לדחוק ש</w:t>
      </w:r>
      <w:r>
        <w:rPr>
          <w:rtl w:val="true"/>
        </w:rPr>
        <w:t>"</w:t>
      </w:r>
      <w:r>
        <w:rPr>
          <w:rtl w:val="true"/>
        </w:rPr>
        <w:t>לקנין ושבת</w:t>
      </w:r>
      <w:r>
        <w:rPr>
          <w:rtl w:val="true"/>
        </w:rPr>
        <w:t xml:space="preserve">" </w:t>
      </w:r>
      <w:r>
        <w:rPr>
          <w:rtl w:val="true"/>
        </w:rPr>
        <w:t xml:space="preserve">רק רצה לומר </w:t>
      </w:r>
      <w:r>
        <w:rPr>
          <w:rtl w:val="true"/>
        </w:rPr>
        <w:t>"</w:t>
      </w:r>
      <w:r>
        <w:rPr>
          <w:rtl w:val="true"/>
        </w:rPr>
        <w:t>כדי שיהיה קנין עם חיוב שבת</w:t>
      </w:r>
      <w:r>
        <w:rPr>
          <w:rtl w:val="true"/>
        </w:rPr>
        <w:t xml:space="preserve">," </w:t>
      </w:r>
      <w:r>
        <w:rPr>
          <w:rtl w:val="true"/>
        </w:rPr>
        <w:t>והוא שבלי זה</w:t>
      </w:r>
      <w:r>
        <w:rPr>
          <w:rtl w:val="true"/>
        </w:rPr>
        <w:t xml:space="preserve">, </w:t>
      </w:r>
      <w:r>
        <w:rPr>
          <w:rtl w:val="true"/>
        </w:rPr>
        <w:t>רק יהיה קנין כאן</w:t>
      </w:r>
      <w:r>
        <w:rPr>
          <w:rtl w:val="true"/>
        </w:rPr>
        <w:t xml:space="preserve">. </w:t>
      </w:r>
      <w:r>
        <w:rPr>
          <w:rtl w:val="true"/>
        </w:rPr>
        <w:t>גם אפשר שסובר תוס</w:t>
      </w:r>
      <w:r>
        <w:rPr>
          <w:rtl w:val="true"/>
        </w:rPr>
        <w:t xml:space="preserve">' </w:t>
      </w:r>
      <w:r>
        <w:rPr>
          <w:rtl w:val="true"/>
        </w:rPr>
        <w:t xml:space="preserve">שאפשר לומר </w:t>
      </w:r>
      <w:r>
        <w:rPr>
          <w:rtl w:val="true"/>
        </w:rPr>
        <w:t>(</w:t>
      </w:r>
      <w:r>
        <w:rPr>
          <w:rtl w:val="true"/>
        </w:rPr>
        <w:t>חוץ מקושיה ראשונה שהק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') </w:t>
      </w:r>
      <w:r>
        <w:rPr>
          <w:rtl w:val="true"/>
        </w:rPr>
        <w:t>שאם לא מגביה אותו</w:t>
      </w:r>
      <w:r>
        <w:rPr>
          <w:rtl w:val="true"/>
        </w:rPr>
        <w:t xml:space="preserve">, </w:t>
      </w:r>
      <w:r>
        <w:rPr>
          <w:rtl w:val="true"/>
        </w:rPr>
        <w:t>אלא הוא גבוה בידו</w:t>
      </w:r>
      <w:r>
        <w:rPr>
          <w:rtl w:val="true"/>
        </w:rPr>
        <w:t xml:space="preserve">, </w:t>
      </w:r>
      <w:r>
        <w:rPr>
          <w:rtl w:val="true"/>
        </w:rPr>
        <w:t>לא קונה אלא מפני שידו מקום חשוב של ארבע על ארבע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קצת קשה למה תוס</w:t>
      </w:r>
      <w:r>
        <w:rPr>
          <w:rtl w:val="true"/>
        </w:rPr>
        <w:t xml:space="preserve">' </w:t>
      </w:r>
      <w:r>
        <w:rPr>
          <w:rtl w:val="true"/>
        </w:rPr>
        <w:t xml:space="preserve">סובר שציור זה או פשט זה יותר טוב מפשט של </w:t>
      </w:r>
      <w:r>
        <w:rPr>
          <w:rFonts w:cs="" w:cstheme="minorBidi"/>
          <w:rtl w:val="true"/>
        </w:rPr>
        <w:t>רש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נכון הוא שעכשיו לא צריך להיות פחות משלש טפחים</w:t>
      </w:r>
      <w:r>
        <w:rPr>
          <w:rtl w:val="true"/>
        </w:rPr>
        <w:t xml:space="preserve">, </w:t>
      </w:r>
      <w:r>
        <w:rPr>
          <w:rtl w:val="true"/>
        </w:rPr>
        <w:t>אבל צריך להיות שרשות היחיד הוא יותר משלש טפחים גבוה מרשות הרבים</w:t>
      </w:r>
      <w:r>
        <w:rPr>
          <w:rtl w:val="true"/>
        </w:rPr>
        <w:t>.</w:t>
      </w:r>
    </w:p>
    <w:p>
      <w:pPr>
        <w:pStyle w:val="Normal"/>
        <w:bidi w:val="1"/>
        <w:ind w:firstLine="720"/>
        <w:jc w:val="left"/>
        <w:rPr/>
      </w:pPr>
      <w:r>
        <w:rPr>
          <w:rtl w:val="true"/>
        </w:rPr>
        <w:t>גירסה שנית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בן רבינו מאיר מצא בספרי אשכנז גירסא זו</w:t>
      </w:r>
      <w:r>
        <w:rPr>
          <w:rtl w:val="true"/>
        </w:rPr>
        <w:t>: "</w:t>
      </w:r>
      <w:r>
        <w:rPr>
          <w:rtl w:val="true"/>
        </w:rPr>
        <w:t>כגטו שצרך ידו למטה משלש טפחים אי נמי כדרבא</w:t>
      </w:r>
      <w:r>
        <w:rPr>
          <w:rtl w:val="true"/>
        </w:rPr>
        <w:t xml:space="preserve">...." </w:t>
      </w:r>
    </w:p>
    <w:p>
      <w:pPr>
        <w:pStyle w:val="Normal"/>
        <w:bidi w:val="1"/>
        <w:jc w:val="left"/>
        <w:rPr/>
      </w:pPr>
      <w:r>
        <w:rPr>
          <w:rtl w:val="true"/>
        </w:rPr>
        <w:t>הפירוש הוא שגמ</w:t>
      </w:r>
      <w:r>
        <w:rPr>
          <w:rtl w:val="true"/>
        </w:rPr>
        <w:t xml:space="preserve">' </w:t>
      </w:r>
      <w:r>
        <w:rPr>
          <w:rtl w:val="true"/>
        </w:rPr>
        <w:t>אומר שני תירוצים</w:t>
      </w:r>
      <w:r>
        <w:rPr>
          <w:rtl w:val="true"/>
        </w:rPr>
        <w:t xml:space="preserve">.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כיון שהחפץ הוא בתוך ידו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צריכים למצוא איך חייב חיוב שבת</w:t>
      </w:r>
      <w:r>
        <w:rPr>
          <w:rtl w:val="true"/>
        </w:rPr>
        <w:t xml:space="preserve">, </w:t>
      </w:r>
      <w:r>
        <w:rPr>
          <w:rtl w:val="true"/>
        </w:rPr>
        <w:t>ואיך נח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נותן שני ביאורים</w:t>
      </w:r>
      <w:r>
        <w:rPr>
          <w:rtl w:val="true"/>
        </w:rPr>
        <w:t xml:space="preserve">. </w:t>
      </w:r>
      <w:r>
        <w:rPr>
          <w:rtl w:val="true"/>
        </w:rPr>
        <w:t>הראשון הוא שנח בתוך שלש טפחים</w:t>
      </w:r>
      <w:r>
        <w:rPr>
          <w:rtl w:val="true"/>
        </w:rPr>
        <w:t xml:space="preserve">. </w:t>
      </w:r>
      <w:r>
        <w:rPr>
          <w:rtl w:val="true"/>
        </w:rPr>
        <w:t>כיון שידו בתוך שלש טפחים</w:t>
      </w:r>
      <w:r>
        <w:rPr>
          <w:rtl w:val="true"/>
        </w:rPr>
        <w:t xml:space="preserve">, </w:t>
      </w:r>
      <w:r>
        <w:rPr>
          <w:rtl w:val="true"/>
        </w:rPr>
        <w:t>אומרים לבוד</w:t>
      </w:r>
      <w:r>
        <w:rPr>
          <w:rtl w:val="true"/>
        </w:rPr>
        <w:t xml:space="preserve">, </w:t>
      </w:r>
      <w:r>
        <w:rPr>
          <w:rtl w:val="true"/>
        </w:rPr>
        <w:t>ונחשב כנח על מקום ארבע על ארבע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. </w:t>
      </w:r>
      <w:r>
        <w:rPr>
          <w:rtl w:val="true"/>
        </w:rPr>
        <w:t>השני הוא שאף למעלה משלש טפחים ידו נחשב כמקום ארבע על ארבע</w:t>
      </w:r>
      <w:r>
        <w:rPr>
          <w:rtl w:val="true"/>
        </w:rPr>
        <w:t xml:space="preserve">, </w:t>
      </w:r>
      <w:r>
        <w:rPr>
          <w:rtl w:val="true"/>
        </w:rPr>
        <w:t>כשיטת רבא</w:t>
      </w:r>
      <w:r>
        <w:rPr>
          <w:rtl w:val="true"/>
        </w:rPr>
        <w:t>.</w:t>
      </w:r>
    </w:p>
    <w:p>
      <w:pPr>
        <w:pStyle w:val="Normal"/>
        <w:bidi w:val="1"/>
        <w:ind w:firstLine="720"/>
        <w:jc w:val="left"/>
        <w:rPr/>
      </w:pPr>
      <w:r>
        <w:rPr>
          <w:rtl w:val="true"/>
        </w:rPr>
        <w:t>קושית תוס</w:t>
      </w:r>
      <w:r>
        <w:rPr>
          <w:rtl w:val="true"/>
        </w:rPr>
        <w:t>':</w:t>
      </w:r>
    </w:p>
    <w:p>
      <w:pPr>
        <w:pStyle w:val="Normal"/>
        <w:bidi w:val="1"/>
        <w:jc w:val="left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שנמצא שמצדד גמ</w:t>
      </w:r>
      <w:r>
        <w:rPr>
          <w:rtl w:val="true"/>
        </w:rPr>
        <w:t xml:space="preserve">' </w:t>
      </w:r>
      <w:r>
        <w:rPr>
          <w:rtl w:val="true"/>
        </w:rPr>
        <w:t>נגד חידוש רבא</w:t>
      </w:r>
      <w:r>
        <w:rPr>
          <w:rtl w:val="true"/>
        </w:rPr>
        <w:t xml:space="preserve">, </w:t>
      </w:r>
      <w:r>
        <w:rPr>
          <w:rtl w:val="true"/>
        </w:rPr>
        <w:t>וחושב שאולי ידו של אדם אינו כמקום ארבע על ארבע</w:t>
      </w:r>
      <w:r>
        <w:rPr>
          <w:rtl w:val="true"/>
        </w:rPr>
        <w:t xml:space="preserve">. </w:t>
      </w:r>
      <w:r>
        <w:rPr>
          <w:rtl w:val="true"/>
        </w:rPr>
        <w:t>מקשה שמצאנו הרבה אמוראים שסוברים כרבא</w:t>
      </w:r>
      <w:r>
        <w:rPr>
          <w:rtl w:val="true"/>
        </w:rPr>
        <w:t xml:space="preserve">. </w:t>
      </w:r>
      <w:r>
        <w:rPr>
          <w:rtl w:val="true"/>
        </w:rPr>
        <w:t>איני יודע למה זה כל כך פשוט לתוס</w:t>
      </w:r>
      <w:r>
        <w:rPr>
          <w:rtl w:val="true"/>
        </w:rPr>
        <w:t xml:space="preserve">'.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מצאנו תירוצים אחרים לבאר המשנה בתחי</w:t>
      </w:r>
      <w:r>
        <w:rPr>
          <w:rtl w:val="true"/>
        </w:rPr>
        <w:t xml:space="preserve">' </w:t>
      </w:r>
      <w:r>
        <w:rPr>
          <w:rtl w:val="true"/>
        </w:rPr>
        <w:t>שבת</w:t>
      </w:r>
      <w:r>
        <w:rPr>
          <w:rtl w:val="true"/>
        </w:rPr>
        <w:t xml:space="preserve">, </w:t>
      </w:r>
      <w:r>
        <w:rPr>
          <w:rtl w:val="true"/>
        </w:rPr>
        <w:t>וצריך לומר שהם חלקו על חי</w:t>
      </w:r>
      <w:r>
        <w:rPr>
          <w:rtl w:val="true"/>
        </w:rPr>
        <w:t xml:space="preserve">' </w:t>
      </w:r>
      <w:r>
        <w:rPr>
          <w:rtl w:val="true"/>
        </w:rPr>
        <w:t>של רבא</w:t>
      </w:r>
      <w:r>
        <w:rPr>
          <w:rtl w:val="true"/>
        </w:rPr>
        <w:t xml:space="preserve">. </w:t>
      </w:r>
      <w:r>
        <w:rPr>
          <w:rtl w:val="true"/>
        </w:rPr>
        <w:t>אולי סובר תוס</w:t>
      </w:r>
      <w:r>
        <w:rPr>
          <w:rtl w:val="true"/>
        </w:rPr>
        <w:t xml:space="preserve">' </w:t>
      </w:r>
      <w:r>
        <w:rPr>
          <w:rtl w:val="true"/>
        </w:rPr>
        <w:t>שמסתבר שכולם חזרו</w:t>
      </w:r>
      <w:r>
        <w:rPr>
          <w:rtl w:val="true"/>
        </w:rPr>
        <w:t xml:space="preserve">, </w:t>
      </w:r>
      <w:r>
        <w:rPr>
          <w:rtl w:val="true"/>
        </w:rPr>
        <w:t>או שלא יצדד גמ</w:t>
      </w:r>
      <w:r>
        <w:rPr>
          <w:rtl w:val="true"/>
        </w:rPr>
        <w:t xml:space="preserve">' </w:t>
      </w:r>
      <w:r>
        <w:rPr>
          <w:rtl w:val="true"/>
        </w:rPr>
        <w:t>כמותם נגד רבא והאמוראים הסוברים כמותו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גירסא השלישי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רבינו תם גרס</w:t>
      </w:r>
      <w:r>
        <w:rPr>
          <w:rtl w:val="true"/>
        </w:rPr>
        <w:t>: "</w:t>
      </w:r>
      <w:r>
        <w:rPr>
          <w:rtl w:val="true"/>
        </w:rPr>
        <w:t>כגון שצירף ידו למטה משלש וכדרבא</w:t>
      </w:r>
      <w:r>
        <w:rPr>
          <w:rtl w:val="true"/>
        </w:rPr>
        <w:t xml:space="preserve">." </w:t>
      </w:r>
      <w:r>
        <w:rPr>
          <w:rtl w:val="true"/>
        </w:rPr>
        <w:t>לא מבאר גמ</w:t>
      </w:r>
      <w:r>
        <w:rPr>
          <w:rtl w:val="true"/>
        </w:rPr>
        <w:t xml:space="preserve">' </w:t>
      </w:r>
      <w:r>
        <w:rPr>
          <w:rtl w:val="true"/>
        </w:rPr>
        <w:t>איזה דין של רבא הוא</w:t>
      </w:r>
      <w:r>
        <w:rPr>
          <w:rtl w:val="true"/>
        </w:rPr>
        <w:t xml:space="preserve">, </w:t>
      </w:r>
      <w:r>
        <w:rPr>
          <w:rtl w:val="true"/>
        </w:rPr>
        <w:t>אבל רבינו תם מפרש</w:t>
      </w:r>
      <w:r>
        <w:rPr>
          <w:rtl w:val="true"/>
        </w:rPr>
        <w:t xml:space="preserve">. </w:t>
      </w:r>
      <w:r>
        <w:rPr>
          <w:rtl w:val="true"/>
        </w:rPr>
        <w:t>כדי שאנו נפרש</w:t>
      </w:r>
      <w:r>
        <w:rPr>
          <w:rtl w:val="true"/>
        </w:rPr>
        <w:t xml:space="preserve">, </w:t>
      </w:r>
      <w:r>
        <w:rPr>
          <w:rtl w:val="true"/>
        </w:rPr>
        <w:t>נקדים בדין אגד יד</w:t>
      </w:r>
      <w:r>
        <w:rPr>
          <w:rtl w:val="true"/>
        </w:rPr>
        <w:t xml:space="preserve">, </w:t>
      </w:r>
      <w:r>
        <w:rPr>
          <w:rtl w:val="true"/>
        </w:rPr>
        <w:t>וכדי לעשות כן</w:t>
      </w:r>
      <w:r>
        <w:rPr>
          <w:rtl w:val="true"/>
        </w:rPr>
        <w:t xml:space="preserve">, </w:t>
      </w:r>
      <w:r>
        <w:rPr>
          <w:rtl w:val="true"/>
        </w:rPr>
        <w:t>נסכם גמ</w:t>
      </w:r>
      <w:r>
        <w:rPr>
          <w:rtl w:val="true"/>
        </w:rPr>
        <w:t xml:space="preserve">' </w:t>
      </w:r>
      <w:r>
        <w:rPr>
          <w:rtl w:val="true"/>
        </w:rPr>
        <w:t>בשבת למטה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ת מניח שרבא אומר שאגד יד לא שמיה אגד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הציור הוא שהוציא חפץ וגרר בידו</w:t>
      </w:r>
      <w:r>
        <w:rPr>
          <w:rtl w:val="true"/>
        </w:rPr>
        <w:t xml:space="preserve">, </w:t>
      </w:r>
      <w:r>
        <w:rPr>
          <w:rtl w:val="true"/>
        </w:rPr>
        <w:t>והוא נשאר בתוך רשות היחיד</w:t>
      </w:r>
      <w:r>
        <w:rPr>
          <w:rtl w:val="true"/>
        </w:rPr>
        <w:t xml:space="preserve">. </w:t>
      </w:r>
      <w:r>
        <w:rPr>
          <w:rtl w:val="true"/>
        </w:rPr>
        <w:t>כיון שידו פחות משלש טפחים</w:t>
      </w:r>
      <w:r>
        <w:rPr>
          <w:rtl w:val="true"/>
        </w:rPr>
        <w:t xml:space="preserve">, </w:t>
      </w:r>
      <w:r>
        <w:rPr>
          <w:rtl w:val="true"/>
        </w:rPr>
        <w:t>לפי רבא ידו לא גרר בתר גופו</w:t>
      </w:r>
      <w:r>
        <w:rPr>
          <w:rtl w:val="true"/>
        </w:rPr>
        <w:t xml:space="preserve">, </w:t>
      </w:r>
      <w:r>
        <w:rPr>
          <w:rtl w:val="true"/>
        </w:rPr>
        <w:t>וחייב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לגי</w:t>
      </w:r>
      <w:r>
        <w:rPr>
          <w:rtl w:val="true"/>
        </w:rPr>
        <w:t xml:space="preserve">'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קשה למה אומר שהוא בפחות משלש טפחים</w:t>
      </w:r>
      <w:r>
        <w:rPr>
          <w:rtl w:val="true"/>
        </w:rPr>
        <w:t xml:space="preserve">, </w:t>
      </w:r>
      <w:r>
        <w:rPr>
          <w:rtl w:val="true"/>
        </w:rPr>
        <w:t>ולא בציור שלא היה המוציא נשאר ברשות היחיד</w:t>
      </w:r>
      <w:r>
        <w:rPr>
          <w:rtl w:val="true"/>
        </w:rPr>
        <w:t xml:space="preserve">, </w:t>
      </w:r>
      <w:r>
        <w:rPr>
          <w:rtl w:val="true"/>
        </w:rPr>
        <w:t>אלא היה ברשות הרבים</w:t>
      </w:r>
      <w:r>
        <w:rPr>
          <w:rtl w:val="true"/>
        </w:rPr>
        <w:t xml:space="preserve">. </w:t>
      </w:r>
      <w:r>
        <w:rPr>
          <w:rtl w:val="true"/>
        </w:rPr>
        <w:t>ויש לדון איזה יותר טוב</w:t>
      </w:r>
      <w:r>
        <w:rPr>
          <w:rtl w:val="true"/>
        </w:rPr>
        <w:t xml:space="preserve">, </w:t>
      </w:r>
      <w:r>
        <w:rPr>
          <w:rtl w:val="true"/>
        </w:rPr>
        <w:t>שבכל אחד יש אוקימתא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עיקר תי</w:t>
      </w:r>
      <w:r>
        <w:rPr>
          <w:rtl w:val="true"/>
        </w:rPr>
        <w:t xml:space="preserve">' </w:t>
      </w:r>
      <w:r>
        <w:rPr>
          <w:rtl w:val="true"/>
        </w:rPr>
        <w:t>של רב אשי הוא שלא קשה איך יכול לקנות כיון שלא קונה במשיכה ברשות הרבים</w:t>
      </w:r>
      <w:r>
        <w:rPr>
          <w:rtl w:val="true"/>
        </w:rPr>
        <w:t xml:space="preserve">, </w:t>
      </w:r>
      <w:r>
        <w:rPr>
          <w:rtl w:val="true"/>
        </w:rPr>
        <w:t>שלא קונה כאן במשיכה</w:t>
      </w:r>
      <w:r>
        <w:rPr>
          <w:rtl w:val="true"/>
        </w:rPr>
        <w:t xml:space="preserve">, </w:t>
      </w:r>
      <w:r>
        <w:rPr>
          <w:rtl w:val="true"/>
        </w:rPr>
        <w:t>אלא בקנין אחר של 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להתחייב חיוב שבת</w:t>
      </w:r>
      <w:r>
        <w:rPr>
          <w:rtl w:val="true"/>
        </w:rPr>
        <w:t xml:space="preserve">, </w:t>
      </w:r>
      <w:r>
        <w:rPr>
          <w:rtl w:val="true"/>
        </w:rPr>
        <w:t>שמביא אותו לרשות הרבים</w:t>
      </w:r>
      <w:r>
        <w:rPr>
          <w:rtl w:val="true"/>
        </w:rPr>
        <w:t xml:space="preserve">, </w:t>
      </w:r>
      <w:r>
        <w:rPr>
          <w:rtl w:val="true"/>
        </w:rPr>
        <w:t>ויכול לקנות אותו</w:t>
      </w:r>
      <w:r>
        <w:rPr>
          <w:rtl w:val="true"/>
        </w:rPr>
        <w:t>.</w:t>
      </w:r>
    </w:p>
    <w:p>
      <w:pPr>
        <w:pStyle w:val="Heading5"/>
        <w:bidi w:val="1"/>
        <w:jc w:val="left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שלישי של הגמ</w:t>
      </w:r>
      <w:r>
        <w:rPr>
          <w:rtl w:val="true"/>
        </w:rPr>
        <w:t>' (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 רבינא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דוחה הנחה עיקרית של הקושיה</w:t>
      </w:r>
      <w:r>
        <w:rPr>
          <w:rtl w:val="true"/>
        </w:rPr>
        <w:t xml:space="preserve">. </w:t>
      </w:r>
      <w:r>
        <w:rPr>
          <w:rtl w:val="true"/>
        </w:rPr>
        <w:t>המקשה מניח שאין משיכה קונה ברשות הרבים</w:t>
      </w:r>
      <w:r>
        <w:rPr>
          <w:rtl w:val="true"/>
        </w:rPr>
        <w:t xml:space="preserve">; </w:t>
      </w:r>
      <w:r>
        <w:rPr>
          <w:rtl w:val="true"/>
        </w:rPr>
        <w:t>רבינא אומר שמשיכה קונה ברשות הרבים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ציור קל שבו חייב מיתה וממון בזמן אחד</w:t>
      </w:r>
      <w:r>
        <w:rPr>
          <w:rtl w:val="true"/>
        </w:rPr>
        <w:t xml:space="preserve">, </w:t>
      </w:r>
      <w:r>
        <w:rPr>
          <w:rtl w:val="true"/>
        </w:rPr>
        <w:t>והוא כשמוציא אותו לרשות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למטה</w:t>
      </w:r>
      <w:r>
        <w:rPr>
          <w:rtl w:val="true"/>
        </w:rPr>
        <w:t xml:space="preserve">) </w:t>
      </w:r>
      <w:r>
        <w:rPr>
          <w:rtl w:val="true"/>
        </w:rPr>
        <w:t>שבארנו צדדים למה לא יקנה ולמה יקנה</w:t>
      </w:r>
      <w:r>
        <w:rPr>
          <w:rtl w:val="true"/>
        </w:rPr>
        <w:t>. (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צריך לע</w:t>
      </w:r>
      <w:r>
        <w:rPr>
          <w:rtl w:val="true"/>
        </w:rPr>
        <w:t xml:space="preserve">' </w:t>
      </w:r>
      <w:r>
        <w:rPr>
          <w:rtl w:val="true"/>
        </w:rPr>
        <w:t>בתוד</w:t>
      </w:r>
      <w:r>
        <w:rPr>
          <w:rtl w:val="true"/>
        </w:rPr>
        <w:t>"</w:t>
      </w:r>
      <w:r>
        <w:rPr>
          <w:rtl w:val="true"/>
        </w:rPr>
        <w:t>ה וברשות הרבים נמי קנה</w:t>
      </w:r>
      <w:r>
        <w:rPr>
          <w:rtl w:val="true"/>
        </w:rPr>
        <w:t xml:space="preserve">, </w:t>
      </w:r>
      <w:r>
        <w:rPr>
          <w:rtl w:val="true"/>
        </w:rPr>
        <w:t>ובמה שנבאר בו 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.)</w:t>
      </w:r>
    </w:p>
    <w:p>
      <w:pPr>
        <w:pStyle w:val="Heading1"/>
        <w:bidi w:val="1"/>
        <w:jc w:val="left"/>
        <w:rPr/>
      </w:pPr>
      <w:r>
        <w:rPr>
          <w:rtl w:val="true"/>
        </w:rPr>
        <w:t>ביאור דיון גמ</w:t>
      </w:r>
      <w:r>
        <w:rPr>
          <w:rtl w:val="true"/>
        </w:rPr>
        <w:t xml:space="preserve">' </w:t>
      </w:r>
      <w:r>
        <w:rPr>
          <w:rtl w:val="true"/>
        </w:rPr>
        <w:t>איפה משיכה קונה</w:t>
      </w:r>
      <w:r>
        <w:rPr>
          <w:rtl w:val="true"/>
        </w:rPr>
        <w:t>:</w:t>
      </w:r>
    </w:p>
    <w:p>
      <w:pPr>
        <w:pStyle w:val="Heading2"/>
        <w:bidi w:val="1"/>
        <w:jc w:val="left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אם אדם מושך חפץ</w:t>
      </w:r>
      <w:r>
        <w:rPr>
          <w:rtl w:val="true"/>
        </w:rPr>
        <w:t xml:space="preserve">. </w:t>
      </w:r>
      <w:r>
        <w:rPr>
          <w:rtl w:val="true"/>
        </w:rPr>
        <w:t>של חברו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בכל מקום משיכה קונה</w:t>
      </w:r>
      <w:r>
        <w:rPr>
          <w:rtl w:val="true"/>
        </w:rPr>
        <w:t xml:space="preserve">. </w:t>
      </w:r>
      <w:r>
        <w:rPr>
          <w:rtl w:val="true"/>
        </w:rPr>
        <w:t>יש חמש מקומות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9"/>
        </w:numPr>
        <w:bidi w:val="1"/>
        <w:jc w:val="left"/>
        <w:rPr/>
      </w:pPr>
      <w:r>
        <w:rPr>
          <w:rtl w:val="true"/>
          <w:lang w:bidi="he-IL"/>
        </w:rPr>
        <w:t>ברשות הבעל הראשון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לא מהני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9"/>
        </w:numPr>
        <w:bidi w:val="1"/>
        <w:jc w:val="left"/>
        <w:rPr/>
      </w:pPr>
      <w:r>
        <w:rPr>
          <w:rtl w:val="true"/>
          <w:lang w:bidi="he-IL"/>
        </w:rPr>
        <w:t>ברשות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לא מהני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9"/>
        </w:numPr>
        <w:bidi w:val="1"/>
        <w:jc w:val="left"/>
        <w:rPr/>
      </w:pPr>
      <w:r>
        <w:rPr>
          <w:rtl w:val="true"/>
          <w:lang w:bidi="he-IL"/>
        </w:rPr>
        <w:t>ברשות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משיכה מהני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אין צורך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יש קנין חצר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נמצא אם אינו שמור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לא קרוב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מושך אותו מרחוק</w:t>
      </w:r>
      <w:r>
        <w:rPr>
          <w:rtl w:val="true"/>
          <w:lang w:bidi="he-IL"/>
        </w:rPr>
        <w:t>.)</w:t>
      </w:r>
    </w:p>
    <w:p>
      <w:pPr>
        <w:pStyle w:val="ListParagraph"/>
        <w:numPr>
          <w:ilvl w:val="0"/>
          <w:numId w:val="9"/>
        </w:numPr>
        <w:bidi w:val="1"/>
        <w:jc w:val="left"/>
        <w:rPr/>
      </w:pPr>
      <w:r>
        <w:rPr>
          <w:rtl w:val="true"/>
          <w:lang w:bidi="he-IL"/>
        </w:rPr>
        <w:t>ברשות הרבים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רב אחא ורבינא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 אחא אומר שמשיכה לא קונה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ורבינא אומר שמשיכה קונה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 ידון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שלנו</w:t>
      </w:r>
      <w:r>
        <w:rPr>
          <w:rtl w:val="true"/>
          <w:lang w:bidi="he-IL"/>
        </w:rPr>
        <w:t>.</w:t>
      </w:r>
    </w:p>
    <w:p>
      <w:pPr>
        <w:pStyle w:val="ListParagraph"/>
        <w:numPr>
          <w:ilvl w:val="0"/>
          <w:numId w:val="9"/>
        </w:numPr>
        <w:bidi w:val="1"/>
        <w:jc w:val="left"/>
        <w:rPr/>
      </w:pPr>
      <w:r>
        <w:rPr>
          <w:rtl w:val="true"/>
          <w:lang w:bidi="he-IL"/>
        </w:rPr>
        <w:t>בסימטא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סימטא הוא מקום כעין רשות הרבים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במה שאינו של איזה יחיד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שלא מצוי בו רבים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משיכה קונה</w:t>
      </w:r>
      <w:r>
        <w:rPr>
          <w:rtl w:val="true"/>
          <w:lang w:bidi="he-IL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ביאור המחלקת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שמחלקת רב אחא ורבינא בקנין משיכה ברשות הרבים תלוי בדיוקים ממשנה</w:t>
      </w:r>
      <w:r>
        <w:rPr>
          <w:rtl w:val="true"/>
        </w:rPr>
        <w:t xml:space="preserve">. </w:t>
      </w:r>
      <w:r>
        <w:rPr>
          <w:rtl w:val="true"/>
        </w:rPr>
        <w:t>יש משנה אחד</w:t>
      </w:r>
      <w:r>
        <w:rPr>
          <w:rtl w:val="true"/>
        </w:rPr>
        <w:t xml:space="preserve">- </w:t>
      </w:r>
      <w:r>
        <w:rPr>
          <w:rtl w:val="true"/>
        </w:rPr>
        <w:t>שנביא 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- </w:t>
      </w:r>
      <w:r>
        <w:rPr>
          <w:rtl w:val="true"/>
        </w:rPr>
        <w:t>וכל אחד מהם מדייק את שיטתו מן המשנה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המשנה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משנה מדבר בגנב</w:t>
      </w:r>
      <w:r>
        <w:rPr>
          <w:rtl w:val="true"/>
        </w:rPr>
        <w:t xml:space="preserve">, </w:t>
      </w:r>
      <w:r>
        <w:rPr>
          <w:rtl w:val="true"/>
        </w:rPr>
        <w:t xml:space="preserve">ומבאר מתי גונב חפץ </w:t>
      </w:r>
      <w:r>
        <w:rPr>
          <w:rtl w:val="true"/>
        </w:rPr>
        <w:t>(</w:t>
      </w:r>
      <w:r>
        <w:rPr>
          <w:rtl w:val="true"/>
        </w:rPr>
        <w:t>והנפקא מינא הוא שאחרי שגנב אותו</w:t>
      </w:r>
      <w:r>
        <w:rPr>
          <w:rtl w:val="true"/>
        </w:rPr>
        <w:t xml:space="preserve">, </w:t>
      </w:r>
      <w:r>
        <w:rPr>
          <w:rtl w:val="true"/>
        </w:rPr>
        <w:t>חייב בכל אונס שקורה לו</w:t>
      </w:r>
      <w:r>
        <w:rPr>
          <w:rtl w:val="true"/>
        </w:rPr>
        <w:t xml:space="preserve">). </w:t>
      </w:r>
      <w:r>
        <w:rPr>
          <w:rtl w:val="true"/>
        </w:rPr>
        <w:t>כדי שייחשב גנב</w:t>
      </w:r>
      <w:r>
        <w:rPr>
          <w:rtl w:val="true"/>
        </w:rPr>
        <w:t xml:space="preserve">, </w:t>
      </w:r>
      <w:r>
        <w:rPr>
          <w:rtl w:val="true"/>
        </w:rPr>
        <w:t>צריך לעשות מעשה קנין עליו</w:t>
      </w:r>
      <w:r>
        <w:rPr>
          <w:rtl w:val="true"/>
        </w:rPr>
        <w:t xml:space="preserve">. </w:t>
      </w:r>
      <w:r>
        <w:rPr>
          <w:rtl w:val="true"/>
        </w:rPr>
        <w:t>יש שני בבות למשנה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בבא ראשונה אומר שאם משך אדם את חפץ של בעל הבית והוא עדיין בחצר בעל הבית</w:t>
      </w:r>
      <w:r>
        <w:rPr>
          <w:rtl w:val="true"/>
        </w:rPr>
        <w:t xml:space="preserve">, </w:t>
      </w:r>
      <w:r>
        <w:rPr>
          <w:rtl w:val="true"/>
        </w:rPr>
        <w:t>לא חייב על אונס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 xml:space="preserve">אין משיכה קונה ברשות הבעל הראשון </w:t>
      </w: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בבא שנית אומר שאם הגביה אותו</w:t>
      </w:r>
      <w:r>
        <w:rPr>
          <w:rtl w:val="true"/>
        </w:rPr>
        <w:t xml:space="preserve">, </w:t>
      </w:r>
      <w:r>
        <w:rPr>
          <w:rtl w:val="true"/>
        </w:rPr>
        <w:t>אף אם נשאר בתוך רשות של בעל הבית</w:t>
      </w:r>
      <w:r>
        <w:rPr>
          <w:rtl w:val="true"/>
        </w:rPr>
        <w:t xml:space="preserve">, </w:t>
      </w:r>
      <w:r>
        <w:rPr>
          <w:rtl w:val="true"/>
        </w:rPr>
        <w:t>או שהוציא אותו מרשות של בעל הבית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חייב על אונס</w:t>
      </w:r>
      <w:r>
        <w:rPr>
          <w:rtl w:val="true"/>
        </w:rPr>
        <w:t>.</w:t>
      </w:r>
    </w:p>
    <w:p>
      <w:pPr>
        <w:pStyle w:val="Heading4"/>
        <w:numPr>
          <w:ilvl w:val="3"/>
          <w:numId w:val="2"/>
        </w:numPr>
        <w:bidi w:val="1"/>
        <w:ind w:left="864" w:hanging="0"/>
        <w:jc w:val="left"/>
        <w:rPr/>
      </w:pPr>
      <w:r>
        <w:rPr>
          <w:rtl w:val="true"/>
        </w:rPr>
        <w:t>דיוק של רבינא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רבינא דייק מבבא ראשונה</w:t>
      </w:r>
      <w:r>
        <w:rPr>
          <w:rtl w:val="true"/>
        </w:rPr>
        <w:t xml:space="preserve">. </w:t>
      </w:r>
      <w:r>
        <w:rPr>
          <w:rtl w:val="true"/>
        </w:rPr>
        <w:t>שם אומר שאם נשאר ברשות של בעל הבית</w:t>
      </w:r>
      <w:r>
        <w:rPr>
          <w:rtl w:val="true"/>
        </w:rPr>
        <w:t xml:space="preserve">, </w:t>
      </w:r>
      <w:r>
        <w:rPr>
          <w:rtl w:val="true"/>
        </w:rPr>
        <w:t>לא קנה</w:t>
      </w:r>
      <w:r>
        <w:rPr>
          <w:rtl w:val="true"/>
        </w:rPr>
        <w:t xml:space="preserve">. </w:t>
      </w:r>
      <w:r>
        <w:rPr>
          <w:rtl w:val="true"/>
        </w:rPr>
        <w:t>משמע שאם לא נשאר שם</w:t>
      </w:r>
      <w:r>
        <w:rPr>
          <w:rtl w:val="true"/>
        </w:rPr>
        <w:t xml:space="preserve">, </w:t>
      </w:r>
      <w:r>
        <w:rPr>
          <w:rtl w:val="true"/>
        </w:rPr>
        <w:t>אלא הוציא אותו לשום מקום אחר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. </w:t>
      </w:r>
      <w:r>
        <w:rPr>
          <w:rtl w:val="true"/>
        </w:rPr>
        <w:t>זה כולל הוצאתו לרשות הרבים</w:t>
      </w:r>
      <w:r>
        <w:rPr>
          <w:rtl w:val="true"/>
        </w:rPr>
        <w:t xml:space="preserve">, </w:t>
      </w:r>
      <w:r>
        <w:rPr>
          <w:rtl w:val="true"/>
        </w:rPr>
        <w:t>ונמצא שמשיכה קונה ברשות הרבים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יש להעיר שלכאו</w:t>
      </w:r>
      <w:r>
        <w:rPr>
          <w:rtl w:val="true"/>
        </w:rPr>
        <w:t xml:space="preserve">' </w:t>
      </w:r>
      <w:r>
        <w:rPr>
          <w:rtl w:val="true"/>
        </w:rPr>
        <w:t xml:space="preserve">זה יוכיח שגם קונה אם הוציא אותו לרשות אחר </w:t>
      </w:r>
      <w:r>
        <w:rPr>
          <w:rtl w:val="true"/>
        </w:rPr>
        <w:t>(</w:t>
      </w:r>
      <w:r>
        <w:rPr>
          <w:rtl w:val="true"/>
        </w:rPr>
        <w:t xml:space="preserve">ציור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 xml:space="preserve">), </w:t>
      </w:r>
      <w:r>
        <w:rPr>
          <w:rtl w:val="true"/>
        </w:rPr>
        <w:t>ולא נראה לי שזה הדין</w:t>
      </w:r>
      <w:r>
        <w:rPr>
          <w:rtl w:val="true"/>
        </w:rPr>
        <w:t xml:space="preserve">. </w:t>
      </w:r>
      <w:r>
        <w:rPr>
          <w:rtl w:val="true"/>
        </w:rPr>
        <w:t>נראה שיש לדחות בשני אופנים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10"/>
        </w:numPr>
        <w:bidi w:val="1"/>
        <w:jc w:val="left"/>
        <w:rPr/>
      </w:pPr>
      <w:r>
        <w:rPr>
          <w:rtl w:val="true"/>
        </w:rPr>
        <w:t>אולי לא צריך להזכיר את זה כיון שהוא ממש אותו דבר</w:t>
      </w:r>
      <w:r>
        <w:rPr>
          <w:rtl w:val="true"/>
        </w:rPr>
        <w:t xml:space="preserve">.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הם שניהם קנין ברשות היחיד שאינו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הזכיר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שהיה אפשר לחלק בין רשות של הבעל ורשות של אחר </w:t>
      </w:r>
      <w:r>
        <w:rPr>
          <w:rtl w:val="true"/>
        </w:rPr>
        <w:t>(</w:t>
      </w:r>
      <w:r>
        <w:rPr>
          <w:rtl w:val="true"/>
        </w:rPr>
        <w:t>בפרט אם עיקר הקנין הוא הוצאה מרשות הבעל</w:t>
      </w:r>
      <w:r>
        <w:rPr>
          <w:rtl w:val="true"/>
        </w:rPr>
        <w:t xml:space="preserve">, </w:t>
      </w:r>
      <w:r>
        <w:rPr>
          <w:rtl w:val="true"/>
        </w:rPr>
        <w:t>ולא הכנסה לרשות הקונה</w:t>
      </w:r>
      <w:r>
        <w:rPr>
          <w:rtl w:val="true"/>
        </w:rPr>
        <w:t xml:space="preserve">, </w:t>
      </w:r>
      <w:r>
        <w:rPr>
          <w:rtl w:val="true"/>
        </w:rPr>
        <w:t>כמו שהערנו למטה</w:t>
      </w:r>
      <w:r>
        <w:rPr>
          <w:rtl w:val="true"/>
        </w:rPr>
        <w:t>).</w:t>
      </w:r>
    </w:p>
    <w:p>
      <w:pPr>
        <w:pStyle w:val="TextBody"/>
        <w:numPr>
          <w:ilvl w:val="0"/>
          <w:numId w:val="10"/>
        </w:numPr>
        <w:bidi w:val="1"/>
        <w:jc w:val="left"/>
        <w:rPr/>
      </w:pPr>
      <w:r>
        <w:rPr>
          <w:rtl w:val="true"/>
        </w:rPr>
        <w:t>אולי לא מצוי שאדם ימשך אותו מרשות חבעל הבית לרשות אחר</w:t>
      </w:r>
      <w:r>
        <w:rPr>
          <w:rtl w:val="true"/>
        </w:rPr>
        <w:t xml:space="preserve">, </w:t>
      </w:r>
      <w:r>
        <w:rPr>
          <w:rtl w:val="true"/>
        </w:rPr>
        <w:t>ואז אינו נתמעט</w:t>
      </w:r>
      <w:r>
        <w:rPr>
          <w:rtl w:val="true"/>
        </w:rPr>
        <w:t xml:space="preserve">. </w:t>
      </w:r>
      <w:r>
        <w:rPr>
          <w:rtl w:val="true"/>
        </w:rPr>
        <w:t>במשנה רק ממעט מקומות שמסתבר שימשך לשם ושאינם רשות הבעל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שלא ימשך לרשות אחר</w:t>
      </w:r>
      <w:r>
        <w:rPr>
          <w:rtl w:val="true"/>
        </w:rPr>
        <w:t xml:space="preserve">, </w:t>
      </w:r>
      <w:r>
        <w:rPr>
          <w:rtl w:val="true"/>
        </w:rPr>
        <w:t>אינו נתמעט</w:t>
      </w:r>
      <w:r>
        <w:rPr>
          <w:rtl w:val="true"/>
        </w:rPr>
        <w:t>.</w:t>
      </w:r>
    </w:p>
    <w:p>
      <w:pPr>
        <w:pStyle w:val="Heading5"/>
        <w:bidi w:val="1"/>
        <w:jc w:val="left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שרב אחא דוחה דיוק של רבינא</w:t>
      </w:r>
      <w:r>
        <w:rPr>
          <w:rtl w:val="true"/>
        </w:rPr>
        <w:t xml:space="preserve">, </w:t>
      </w:r>
      <w:r>
        <w:rPr>
          <w:rtl w:val="true"/>
        </w:rPr>
        <w:t>ואומר שרשות הרבים נקרא רשות בעל הבית</w:t>
      </w:r>
      <w:r>
        <w:rPr>
          <w:rtl w:val="true"/>
        </w:rPr>
        <w:t xml:space="preserve">. </w:t>
      </w:r>
      <w:r>
        <w:rPr>
          <w:rtl w:val="true"/>
        </w:rPr>
        <w:t>נראה לי שיש שני דרכים לבאר 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אפשר לבאר שהוא תי</w:t>
      </w:r>
      <w:r>
        <w:rPr>
          <w:rtl w:val="true"/>
        </w:rPr>
        <w:t xml:space="preserve">' </w:t>
      </w:r>
      <w:r>
        <w:rPr>
          <w:rtl w:val="true"/>
        </w:rPr>
        <w:t xml:space="preserve">ראשון שכתבנו לעיל </w:t>
      </w:r>
      <w:r>
        <w:rPr>
          <w:rtl w:val="true"/>
        </w:rPr>
        <w:t>(</w:t>
      </w:r>
      <w:r>
        <w:rPr>
          <w:rtl w:val="true"/>
        </w:rPr>
        <w:t>בביאור למה לא ממעטים חצר של אחר</w:t>
      </w:r>
      <w:r>
        <w:rPr>
          <w:rtl w:val="true"/>
        </w:rPr>
        <w:t xml:space="preserve">), </w:t>
      </w:r>
      <w:r>
        <w:rPr>
          <w:rtl w:val="true"/>
        </w:rPr>
        <w:t>והוא שרשות בעל כולל דין של רשות הרבים</w:t>
      </w:r>
      <w:r>
        <w:rPr>
          <w:rtl w:val="true"/>
        </w:rPr>
        <w:t xml:space="preserve">, </w:t>
      </w:r>
      <w:r>
        <w:rPr>
          <w:rtl w:val="true"/>
        </w:rPr>
        <w:t>שהוא אותו דבר</w:t>
      </w:r>
      <w:r>
        <w:rPr>
          <w:rtl w:val="true"/>
        </w:rPr>
        <w:t xml:space="preserve">, </w:t>
      </w:r>
      <w:r>
        <w:rPr>
          <w:rtl w:val="true"/>
        </w:rPr>
        <w:t>שאינו רשות של הקונה</w:t>
      </w:r>
      <w:r>
        <w:rPr>
          <w:rtl w:val="true"/>
        </w:rPr>
        <w:t xml:space="preserve">. </w:t>
      </w:r>
      <w:r>
        <w:rPr>
          <w:rtl w:val="true"/>
        </w:rPr>
        <w:t>לשון הגמ</w:t>
      </w:r>
      <w:r>
        <w:rPr>
          <w:rtl w:val="true"/>
        </w:rPr>
        <w:t xml:space="preserve">' </w:t>
      </w:r>
      <w:r>
        <w:rPr>
          <w:rtl w:val="true"/>
        </w:rPr>
        <w:t>לא משמע כן כל כך</w:t>
      </w:r>
      <w:r>
        <w:rPr>
          <w:rtl w:val="true"/>
        </w:rPr>
        <w:t xml:space="preserve">. </w:t>
      </w:r>
      <w:r>
        <w:rPr>
          <w:rtl w:val="true"/>
        </w:rPr>
        <w:t>יותר משמע לומר שגמ</w:t>
      </w:r>
      <w:r>
        <w:rPr>
          <w:rtl w:val="true"/>
        </w:rPr>
        <w:t xml:space="preserve">' </w:t>
      </w:r>
      <w:r>
        <w:rPr>
          <w:rtl w:val="true"/>
        </w:rPr>
        <w:t>מתרץ שאף אם אינו יושב בתוך חצר של בעל הבית</w:t>
      </w:r>
      <w:r>
        <w:rPr>
          <w:rtl w:val="true"/>
        </w:rPr>
        <w:t xml:space="preserve">, </w:t>
      </w:r>
      <w:r>
        <w:rPr>
          <w:rtl w:val="true"/>
        </w:rPr>
        <w:t>הרי הוא ברשות בעל הבית אם רק הוציא אותו לרשות הרבים</w:t>
      </w:r>
      <w:r>
        <w:rPr>
          <w:rtl w:val="true"/>
        </w:rPr>
        <w:t xml:space="preserve">. </w:t>
      </w:r>
      <w:r>
        <w:rPr>
          <w:rtl w:val="true"/>
        </w:rPr>
        <w:t>יש לדון למה ייחשב כן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פשוט לבאר מהו הרשות</w:t>
      </w:r>
      <w:r>
        <w:rPr>
          <w:rtl w:val="true"/>
        </w:rPr>
        <w:t xml:space="preserve">. </w:t>
      </w: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הייתי אומר שרשות רצה לומר שליטה</w:t>
      </w:r>
      <w:r>
        <w:rPr>
          <w:rtl w:val="true"/>
        </w:rPr>
        <w:t xml:space="preserve">. </w:t>
      </w:r>
      <w:r>
        <w:rPr>
          <w:rtl w:val="true"/>
        </w:rPr>
        <w:t>אם מביא אותו לרשות שלו או לסימטא</w:t>
      </w:r>
      <w:r>
        <w:rPr>
          <w:rtl w:val="true"/>
        </w:rPr>
        <w:t xml:space="preserve">, </w:t>
      </w:r>
      <w:r>
        <w:rPr>
          <w:rtl w:val="true"/>
        </w:rPr>
        <w:t>הוא ברשות של הקונה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רק מביא אותו לרשות הרבים</w:t>
      </w:r>
      <w:r>
        <w:rPr>
          <w:rtl w:val="true"/>
        </w:rPr>
        <w:t xml:space="preserve">, </w:t>
      </w:r>
      <w:r>
        <w:rPr>
          <w:rtl w:val="true"/>
        </w:rPr>
        <w:t>עדיין הוא בשליטת הבעל</w:t>
      </w:r>
      <w:r>
        <w:rPr>
          <w:rtl w:val="true"/>
        </w:rPr>
        <w:t xml:space="preserve">. </w:t>
      </w:r>
      <w:r>
        <w:rPr>
          <w:rtl w:val="true"/>
        </w:rPr>
        <w:t>זה יכול להיות מפני שלא הפסיד הבעל שליטה</w:t>
      </w:r>
      <w:r>
        <w:rPr>
          <w:rtl w:val="true"/>
        </w:rPr>
        <w:t xml:space="preserve">, </w:t>
      </w:r>
      <w:r>
        <w:rPr>
          <w:rtl w:val="true"/>
        </w:rPr>
        <w:t>שמסתבר שמישהו יראה אותו ויחזור אותו לו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, </w:t>
      </w:r>
      <w:r>
        <w:rPr>
          <w:rtl w:val="true"/>
        </w:rPr>
        <w:t>או שתמיד יש לבעל שליטה כיון שהוא שלו</w:t>
      </w:r>
      <w:r>
        <w:rPr>
          <w:rtl w:val="true"/>
        </w:rPr>
        <w:t xml:space="preserve">, </w:t>
      </w:r>
      <w:r>
        <w:rPr>
          <w:rtl w:val="true"/>
        </w:rPr>
        <w:t>ורק שבדרך כלל</w:t>
      </w:r>
      <w:r>
        <w:rPr>
          <w:rtl w:val="true"/>
        </w:rPr>
        <w:t xml:space="preserve">, </w:t>
      </w:r>
      <w:r>
        <w:rPr>
          <w:rtl w:val="true"/>
        </w:rPr>
        <w:t>בא למי שהביא אותו לביתו שליטה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ברשות הרבים</w:t>
      </w:r>
      <w:r>
        <w:rPr>
          <w:rtl w:val="true"/>
        </w:rPr>
        <w:t xml:space="preserve">, </w:t>
      </w:r>
      <w:r>
        <w:rPr>
          <w:rtl w:val="true"/>
        </w:rPr>
        <w:t>לא בא לו שליטה</w:t>
      </w:r>
      <w:r>
        <w:rPr>
          <w:rtl w:val="true"/>
        </w:rPr>
        <w:t xml:space="preserve">, </w:t>
      </w:r>
      <w:r>
        <w:rPr>
          <w:rtl w:val="true"/>
        </w:rPr>
        <w:t>שיש הרבה בני אדם שם</w:t>
      </w:r>
      <w:r>
        <w:rPr>
          <w:rtl w:val="true"/>
        </w:rPr>
        <w:t xml:space="preserve">, </w:t>
      </w:r>
      <w:r>
        <w:rPr>
          <w:rtl w:val="true"/>
        </w:rPr>
        <w:t>ולא קל להשתמש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שאומרים לשון של רשות גם במקומות שלא מסתבר שרצה לומר שליטה</w:t>
      </w:r>
      <w:r>
        <w:rPr>
          <w:rtl w:val="true"/>
        </w:rPr>
        <w:t xml:space="preserve">, </w:t>
      </w:r>
      <w:r>
        <w:rPr>
          <w:rtl w:val="true"/>
        </w:rPr>
        <w:t>שגם תולים גניבה בו</w:t>
      </w:r>
      <w:r>
        <w:rPr>
          <w:rtl w:val="true"/>
        </w:rPr>
        <w:t xml:space="preserve">, </w:t>
      </w:r>
      <w:r>
        <w:rPr>
          <w:rtl w:val="true"/>
        </w:rPr>
        <w:t>אף שלכאו</w:t>
      </w:r>
      <w:r>
        <w:rPr>
          <w:rtl w:val="true"/>
        </w:rPr>
        <w:t xml:space="preserve">' </w:t>
      </w:r>
      <w:r>
        <w:rPr>
          <w:rtl w:val="true"/>
        </w:rPr>
        <w:t>אם השאיר אותו בביתו וחברו בא לביתו</w:t>
      </w:r>
      <w:r>
        <w:rPr>
          <w:rtl w:val="true"/>
        </w:rPr>
        <w:t xml:space="preserve">, </w:t>
      </w:r>
      <w:r>
        <w:rPr>
          <w:rtl w:val="true"/>
        </w:rPr>
        <w:t>אין לו שליטה</w:t>
      </w:r>
      <w:r>
        <w:rPr>
          <w:rtl w:val="true"/>
        </w:rPr>
        <w:t xml:space="preserve">. </w:t>
      </w:r>
      <w:r>
        <w:rPr>
          <w:rtl w:val="true"/>
        </w:rPr>
        <w:t>ויש לדון אם מילה זו של רשות אומר אותו דבר</w:t>
      </w:r>
      <w:r>
        <w:rPr>
          <w:rtl w:val="true"/>
        </w:rPr>
        <w:t xml:space="preserve">. </w:t>
      </w:r>
      <w:r>
        <w:rPr>
          <w:rtl w:val="true"/>
        </w:rPr>
        <w:t>אף אם אומר אותו דבר</w:t>
      </w:r>
      <w:r>
        <w:rPr>
          <w:rtl w:val="true"/>
        </w:rPr>
        <w:t xml:space="preserve">, </w:t>
      </w:r>
      <w:r>
        <w:rPr>
          <w:rtl w:val="true"/>
        </w:rPr>
        <w:t>יש לדחות שגם שם רצה לומר שליטה</w:t>
      </w:r>
      <w:r>
        <w:rPr>
          <w:rtl w:val="true"/>
        </w:rPr>
        <w:t xml:space="preserve">, </w:t>
      </w:r>
      <w:r>
        <w:rPr>
          <w:rtl w:val="true"/>
        </w:rPr>
        <w:t>והוא שאם לא לקח אותו</w:t>
      </w:r>
      <w:r>
        <w:rPr>
          <w:rtl w:val="true"/>
        </w:rPr>
        <w:t xml:space="preserve">, </w:t>
      </w:r>
      <w:r>
        <w:rPr>
          <w:rtl w:val="true"/>
        </w:rPr>
        <w:t>לא מניחים שבאמת יעשה בו דבר</w:t>
      </w:r>
      <w:r>
        <w:rPr>
          <w:rtl w:val="true"/>
        </w:rPr>
        <w:t xml:space="preserve">, </w:t>
      </w:r>
      <w:r>
        <w:rPr>
          <w:rtl w:val="true"/>
        </w:rPr>
        <w:t>ואז עדיין השליטה לבעל</w:t>
      </w:r>
      <w:r>
        <w:rPr>
          <w:rtl w:val="true"/>
        </w:rPr>
        <w:t xml:space="preserve">. </w:t>
      </w:r>
      <w:r>
        <w:rPr>
          <w:rtl w:val="true"/>
        </w:rPr>
        <w:t>גם אפשר שרשות הוא ש</w:t>
      </w:r>
      <w:r>
        <w:rPr>
          <w:rtl w:val="true"/>
        </w:rPr>
        <w:t>"</w:t>
      </w:r>
      <w:r>
        <w:rPr>
          <w:rtl w:val="true"/>
        </w:rPr>
        <w:t>מקומו</w:t>
      </w:r>
      <w:r>
        <w:rPr>
          <w:rtl w:val="true"/>
        </w:rPr>
        <w:t xml:space="preserve">" </w:t>
      </w:r>
      <w:r>
        <w:rPr>
          <w:rtl w:val="true"/>
        </w:rPr>
        <w:t>הוא בשליטת בעל הבית</w:t>
      </w:r>
      <w:r>
        <w:rPr>
          <w:rtl w:val="true"/>
        </w:rPr>
        <w:t xml:space="preserve">. </w:t>
      </w:r>
      <w:r>
        <w:rPr>
          <w:rtl w:val="true"/>
        </w:rPr>
        <w:t>אם אדם רואה דבר שלא יצא מרשות בעל הבית לרשות אחר</w:t>
      </w:r>
      <w:r>
        <w:rPr>
          <w:rtl w:val="true"/>
        </w:rPr>
        <w:t xml:space="preserve">, </w:t>
      </w:r>
      <w:r>
        <w:rPr>
          <w:rtl w:val="true"/>
        </w:rPr>
        <w:t>אלא רק יצא מרשות בעל הבית</w:t>
      </w:r>
      <w:r>
        <w:rPr>
          <w:rtl w:val="true"/>
        </w:rPr>
        <w:t xml:space="preserve">, </w:t>
      </w:r>
      <w:r>
        <w:rPr>
          <w:rtl w:val="true"/>
        </w:rPr>
        <w:t>יאמרו שמקום שראוי להיות הוא ברשות בעל הבית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הוא כבר בשליטת אחר</w:t>
      </w:r>
      <w:r>
        <w:rPr>
          <w:rtl w:val="true"/>
        </w:rPr>
        <w:t xml:space="preserve">- </w:t>
      </w:r>
      <w:r>
        <w:rPr>
          <w:rtl w:val="true"/>
        </w:rPr>
        <w:t>ולזה לפעמים צריך שיצא מרשות הבעל</w:t>
      </w:r>
      <w:r>
        <w:rPr>
          <w:rtl w:val="true"/>
        </w:rPr>
        <w:t xml:space="preserve">- </w:t>
      </w:r>
      <w:r>
        <w:rPr>
          <w:rtl w:val="true"/>
        </w:rPr>
        <w:t>יאמרו שמקומו הוא עכשיו בשליטת 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כשאני אומר מקומו</w:t>
      </w:r>
      <w:r>
        <w:rPr>
          <w:rtl w:val="true"/>
        </w:rPr>
        <w:t xml:space="preserve">, </w:t>
      </w:r>
      <w:r>
        <w:rPr>
          <w:rtl w:val="true"/>
        </w:rPr>
        <w:t>איני אומר מקומו הראוי על פי הלכה</w:t>
      </w:r>
      <w:r>
        <w:rPr>
          <w:rtl w:val="true"/>
        </w:rPr>
        <w:t xml:space="preserve">, </w:t>
      </w:r>
      <w:r>
        <w:rPr>
          <w:rtl w:val="true"/>
        </w:rPr>
        <w:t>שזה ידוע</w:t>
      </w:r>
      <w:r>
        <w:rPr>
          <w:rtl w:val="true"/>
        </w:rPr>
        <w:t xml:space="preserve">. </w:t>
      </w:r>
      <w:r>
        <w:rPr>
          <w:rtl w:val="true"/>
        </w:rPr>
        <w:t>אולי הוא מקומו הראוי על פי שכל בני אדם</w:t>
      </w:r>
      <w:r>
        <w:rPr>
          <w:rtl w:val="true"/>
        </w:rPr>
        <w:t xml:space="preserve">, </w:t>
      </w:r>
      <w:r>
        <w:rPr>
          <w:rtl w:val="true"/>
        </w:rPr>
        <w:t>אבל נראה יותר מזה</w:t>
      </w:r>
      <w:r>
        <w:rPr>
          <w:rtl w:val="true"/>
        </w:rPr>
        <w:t xml:space="preserve">. </w:t>
      </w:r>
      <w:r>
        <w:rPr>
          <w:rtl w:val="true"/>
        </w:rPr>
        <w:t>נראה שבני אדם חושבים מי שולט עליו בעיקר עכשיו</w:t>
      </w:r>
      <w:r>
        <w:rPr>
          <w:rtl w:val="true"/>
        </w:rPr>
        <w:t xml:space="preserve">. </w:t>
      </w:r>
      <w:r>
        <w:rPr>
          <w:rtl w:val="true"/>
        </w:rPr>
        <w:t>אף אם הרגע לא שולט עליו בעל</w:t>
      </w:r>
      <w:r>
        <w:rPr>
          <w:rtl w:val="true"/>
        </w:rPr>
        <w:t xml:space="preserve">, </w:t>
      </w:r>
      <w:r>
        <w:rPr>
          <w:rtl w:val="true"/>
        </w:rPr>
        <w:t>הוא בדעת בני אדם להיות השליט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להעיר בדיחוי זה </w:t>
      </w:r>
      <w:r>
        <w:rPr>
          <w:rtl w:val="true"/>
        </w:rPr>
        <w:t>(</w:t>
      </w:r>
      <w:r>
        <w:rPr>
          <w:rtl w:val="true"/>
        </w:rPr>
        <w:t>וכן יש להעיר בדיחוי שיבוא לקמן</w:t>
      </w:r>
      <w:r>
        <w:rPr>
          <w:rtl w:val="true"/>
        </w:rPr>
        <w:t xml:space="preserve">, </w:t>
      </w:r>
      <w:r>
        <w:rPr>
          <w:rtl w:val="true"/>
        </w:rPr>
        <w:t>ולא תלויים זה בזה</w:t>
      </w:r>
      <w:r>
        <w:rPr>
          <w:rtl w:val="true"/>
        </w:rPr>
        <w:t xml:space="preserve">) </w:t>
      </w:r>
      <w:r>
        <w:rPr>
          <w:rtl w:val="true"/>
        </w:rPr>
        <w:t>שיש לדון אם זה דוחה את הדיחוי לגמרי או שמצרף עם הדיוק שלו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אם לא היה לו הדיוק שלו</w:t>
      </w:r>
      <w:r>
        <w:rPr>
          <w:rtl w:val="true"/>
        </w:rPr>
        <w:t xml:space="preserve">, </w:t>
      </w:r>
      <w:r>
        <w:rPr>
          <w:rtl w:val="true"/>
        </w:rPr>
        <w:t>יש לדון אם יסתפק או יחשוב כדיוק זה</w:t>
      </w:r>
      <w:r>
        <w:rPr>
          <w:rtl w:val="true"/>
        </w:rPr>
        <w:t xml:space="preserve">. </w:t>
      </w:r>
      <w:r>
        <w:rPr>
          <w:rtl w:val="true"/>
        </w:rPr>
        <w:t>אם נאמר יאמר כדיוק זה</w:t>
      </w:r>
      <w:r>
        <w:rPr>
          <w:rtl w:val="true"/>
        </w:rPr>
        <w:t xml:space="preserve">, </w:t>
      </w:r>
      <w:r>
        <w:rPr>
          <w:rtl w:val="true"/>
        </w:rPr>
        <w:t>עדיין יש לדון אם דיוק שלו דוחה דיוק זה או מתיר אותו</w:t>
      </w:r>
      <w:r>
        <w:rPr>
          <w:rtl w:val="true"/>
        </w:rPr>
        <w:t xml:space="preserve">. </w:t>
      </w:r>
      <w:r>
        <w:rPr>
          <w:rtl w:val="true"/>
        </w:rPr>
        <w:t>אין משנה צריך לדקדק בלשונו</w:t>
      </w:r>
      <w:r>
        <w:rPr>
          <w:rtl w:val="true"/>
        </w:rPr>
        <w:t xml:space="preserve">, </w:t>
      </w:r>
      <w:r>
        <w:rPr>
          <w:rtl w:val="true"/>
        </w:rPr>
        <w:t>לשמור שלא אומר מה שמשמע דבר שלא נכון</w:t>
      </w:r>
      <w:r>
        <w:rPr>
          <w:rtl w:val="true"/>
        </w:rPr>
        <w:t xml:space="preserve">, </w:t>
      </w:r>
      <w:r>
        <w:rPr>
          <w:rtl w:val="true"/>
        </w:rPr>
        <w:t>אם כבר גילה נגד אותו דבר שלא נכון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כבר יש דיוק אחר</w:t>
      </w:r>
      <w:r>
        <w:rPr>
          <w:rtl w:val="true"/>
        </w:rPr>
        <w:t xml:space="preserve">, </w:t>
      </w:r>
      <w:r>
        <w:rPr>
          <w:rtl w:val="true"/>
        </w:rPr>
        <w:t>אפשר שלא חש כל כך בשאר חלקי המשנה</w:t>
      </w:r>
      <w:r>
        <w:rPr>
          <w:rtl w:val="true"/>
        </w:rPr>
        <w:t xml:space="preserve">, </w:t>
      </w:r>
      <w:r>
        <w:rPr>
          <w:rtl w:val="true"/>
        </w:rPr>
        <w:t>ואז אין לדייק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</w:p>
    <w:p>
      <w:pPr>
        <w:pStyle w:val="Heading4"/>
        <w:numPr>
          <w:ilvl w:val="3"/>
          <w:numId w:val="2"/>
        </w:numPr>
        <w:bidi w:val="1"/>
        <w:ind w:left="864" w:hanging="0"/>
        <w:jc w:val="left"/>
        <w:rPr/>
      </w:pPr>
      <w:r>
        <w:rPr>
          <w:szCs w:val="26"/>
          <w:rtl w:val="true"/>
        </w:rPr>
        <w:t>דיוק של רב אחא</w:t>
      </w:r>
      <w:r>
        <w:rPr>
          <w:szCs w:val="26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רב אחא מדייק מבבא שנית של המשנה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בשני ציורים</w:t>
      </w:r>
      <w:r>
        <w:rPr>
          <w:rtl w:val="true"/>
        </w:rPr>
        <w:t xml:space="preserve">- </w:t>
      </w:r>
      <w:r>
        <w:rPr>
          <w:rtl w:val="true"/>
        </w:rPr>
        <w:t>במגביה ובמשיכה</w:t>
      </w:r>
      <w:r>
        <w:rPr>
          <w:rtl w:val="true"/>
        </w:rPr>
        <w:t xml:space="preserve">. </w:t>
      </w:r>
      <w:r>
        <w:rPr>
          <w:rtl w:val="true"/>
        </w:rPr>
        <w:t xml:space="preserve">מניח ששניהם דומים </w:t>
      </w:r>
      <w:r>
        <w:rPr>
          <w:rtl w:val="true"/>
        </w:rPr>
        <w:t>(</w:t>
      </w:r>
      <w:r>
        <w:rPr>
          <w:rtl w:val="true"/>
        </w:rPr>
        <w:t>כיון שנתן ביחד באותו בבא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שהגבהה מביא אותו לרשות של הקונה</w:t>
      </w:r>
      <w:r>
        <w:rPr>
          <w:rtl w:val="true"/>
        </w:rPr>
        <w:t xml:space="preserve">, </w:t>
      </w:r>
      <w:r>
        <w:rPr>
          <w:rtl w:val="true"/>
        </w:rPr>
        <w:t>כך צריך שמשיכה מביא אותו לרשות של הקונה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7"/>
      </w:r>
    </w:p>
    <w:p>
      <w:pPr>
        <w:pStyle w:val="TextBody"/>
        <w:bidi w:val="1"/>
        <w:jc w:val="left"/>
        <w:rPr/>
      </w:pPr>
      <w:r>
        <w:rPr>
          <w:rtl w:val="true"/>
        </w:rPr>
        <w:t>יש להעיר שהיה אפשר לדחות שרבינא לא סובר שמשיכה מהני אף שאינו מביא אותו לרשות הקונה</w:t>
      </w:r>
      <w:r>
        <w:rPr>
          <w:rtl w:val="true"/>
        </w:rPr>
        <w:t xml:space="preserve">, </w:t>
      </w:r>
      <w:r>
        <w:rPr>
          <w:rtl w:val="true"/>
        </w:rPr>
        <w:t>אלא סובר שכשמביא אותו לרשות הרבים</w:t>
      </w:r>
      <w:r>
        <w:rPr>
          <w:rtl w:val="true"/>
        </w:rPr>
        <w:t xml:space="preserve">, </w:t>
      </w:r>
      <w:r>
        <w:rPr>
          <w:rtl w:val="true"/>
        </w:rPr>
        <w:t>מביא אותו לרשות הקונה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TextBody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שלכאו</w:t>
      </w:r>
      <w:r>
        <w:rPr>
          <w:rtl w:val="true"/>
        </w:rPr>
        <w:t xml:space="preserve">' </w:t>
      </w:r>
      <w:r>
        <w:rPr>
          <w:rtl w:val="true"/>
        </w:rPr>
        <w:t>רק רואים שלא סובר שהוא מביא לרשות שלו כמו שמגביה מביא לרשות שלו</w:t>
      </w:r>
      <w:r>
        <w:rPr>
          <w:rtl w:val="true"/>
        </w:rPr>
        <w:t xml:space="preserve">. </w:t>
      </w:r>
      <w:r>
        <w:rPr>
          <w:rtl w:val="true"/>
        </w:rPr>
        <w:t>כיון שזה נכון</w:t>
      </w:r>
      <w:r>
        <w:rPr>
          <w:rtl w:val="true"/>
        </w:rPr>
        <w:t xml:space="preserve">, </w:t>
      </w:r>
      <w:r>
        <w:rPr>
          <w:rtl w:val="true"/>
        </w:rPr>
        <w:t>אף אם סובר שמביא לרשות שלו קצת</w:t>
      </w:r>
      <w:r>
        <w:rPr>
          <w:rtl w:val="true"/>
        </w:rPr>
        <w:t xml:space="preserve">, </w:t>
      </w:r>
      <w:r>
        <w:rPr>
          <w:rtl w:val="true"/>
        </w:rPr>
        <w:t>ולכן חולק</w:t>
      </w:r>
      <w:r>
        <w:rPr>
          <w:rtl w:val="true"/>
        </w:rPr>
        <w:t xml:space="preserve">, </w:t>
      </w:r>
      <w:r>
        <w:rPr>
          <w:rtl w:val="true"/>
        </w:rPr>
        <w:t>עדיין יש לומר שכוונת הגמ</w:t>
      </w:r>
      <w:r>
        <w:rPr>
          <w:rtl w:val="true"/>
        </w:rPr>
        <w:t xml:space="preserve">' </w:t>
      </w:r>
      <w:r>
        <w:rPr>
          <w:rtl w:val="true"/>
        </w:rPr>
        <w:t>הוא ללמוד שכמו שגבי מגביה מביא לרשות שהוא מאד שלו</w:t>
      </w:r>
      <w:r>
        <w:rPr>
          <w:rtl w:val="true"/>
        </w:rPr>
        <w:t xml:space="preserve">, </w:t>
      </w:r>
      <w:r>
        <w:rPr>
          <w:rtl w:val="true"/>
        </w:rPr>
        <w:t>כך גבי משיכה הוא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Heading5"/>
        <w:bidi w:val="1"/>
        <w:jc w:val="left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רבינא דוחה שלא אומרים שהגבהה ומשיכה צריכים להיות דומים</w:t>
      </w:r>
      <w:r>
        <w:rPr>
          <w:rtl w:val="true"/>
        </w:rPr>
        <w:t xml:space="preserve">, </w:t>
      </w:r>
      <w:r>
        <w:rPr>
          <w:rtl w:val="true"/>
        </w:rPr>
        <w:t>אף שנאמרו ביחד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להוכיח שצריך למשוך אותו לרשות שלו</w:t>
      </w:r>
      <w:r>
        <w:rPr>
          <w:rtl w:val="true"/>
        </w:rPr>
        <w:t>.</w:t>
      </w:r>
    </w:p>
    <w:p>
      <w:pPr>
        <w:pStyle w:val="Normal"/>
        <w:bidi w:val="1"/>
        <w:spacing w:before="283" w:after="283"/>
        <w:jc w:val="left"/>
        <w:rPr/>
      </w:pPr>
      <w:r>
        <w:rPr>
          <w:rtl w:val="true"/>
        </w:rPr>
        <w:t>בכל כעין 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אין סיבה לומר שהם דומים </w:t>
      </w:r>
      <w:r>
        <w:rPr>
          <w:rtl w:val="true"/>
        </w:rPr>
        <w:t>(</w:t>
      </w:r>
      <w:r>
        <w:rPr>
          <w:rtl w:val="true"/>
        </w:rPr>
        <w:t>סובר שאף שהם בבבא אחת של משנה</w:t>
      </w:r>
      <w:r>
        <w:rPr>
          <w:rtl w:val="true"/>
        </w:rPr>
        <w:t xml:space="preserve">, </w:t>
      </w:r>
      <w:r>
        <w:rPr>
          <w:rtl w:val="true"/>
        </w:rPr>
        <w:t>אין הכרח לדמות אותם</w:t>
      </w:r>
      <w:r>
        <w:rPr>
          <w:rtl w:val="true"/>
        </w:rPr>
        <w:t xml:space="preserve">) </w:t>
      </w:r>
      <w:r>
        <w:rPr>
          <w:rtl w:val="true"/>
        </w:rPr>
        <w:t xml:space="preserve">או שיש מניעה </w:t>
      </w:r>
      <w:r>
        <w:rPr>
          <w:rtl w:val="true"/>
        </w:rPr>
        <w:t>(</w:t>
      </w:r>
      <w:r>
        <w:rPr>
          <w:rtl w:val="true"/>
        </w:rPr>
        <w:t>שכיון שבין כך ובין כך יש חילוקים רבות ביניהם</w:t>
      </w:r>
      <w:r>
        <w:rPr>
          <w:rtl w:val="true"/>
        </w:rPr>
        <w:t xml:space="preserve">, </w:t>
      </w:r>
      <w:r>
        <w:rPr>
          <w:rtl w:val="true"/>
        </w:rPr>
        <w:t>משנה לא משווה אותם</w:t>
      </w:r>
      <w:r>
        <w:rPr>
          <w:rStyle w:val="FootnoteAnchor"/>
          <w:rtl w:val="true"/>
        </w:rPr>
        <w:footnoteReference w:id="29"/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31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BL Hebrew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הבאנו את כל זה בתוך כלל חדש</w:t>
      </w:r>
      <w:r>
        <w:rPr>
          <w:rtl w:val="true"/>
        </w:rPr>
        <w:t xml:space="preserve">- </w:t>
      </w:r>
      <w:r>
        <w:rPr>
          <w:rtl w:val="true"/>
        </w:rPr>
        <w:t>ביאור דיון גמ’ על בריי’ של גניבה בשבת</w:t>
      </w:r>
      <w:r>
        <w:rPr>
          <w:rtl w:val="true"/>
        </w:rPr>
        <w:t xml:space="preserve">- </w:t>
      </w:r>
      <w:r>
        <w:rPr>
          <w:rtl w:val="true"/>
        </w:rPr>
        <w:t>אבל אפשר לומר שחלק זה הוא בעיקר כדי לדון אם אפשר לתרץ כמו שאמר גמ’ לפי רבי אבין</w:t>
      </w:r>
      <w:r>
        <w:rPr>
          <w:rtl w:val="true"/>
        </w:rPr>
        <w:t xml:space="preserve">, </w:t>
      </w:r>
      <w:r>
        <w:rPr>
          <w:rtl w:val="true"/>
        </w:rPr>
        <w:t>ולא כדי לבאר את הבריי’ על פי התי’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כתבנו אותו בתוך כלל חדש כיון שלכאו’ המשך הגמ’ צריך להיות בתוך ביאור הבריי’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אולי זה רק מפני שהיה צריך לבאר את הבריי’ כדי להבחין אם התי’ שאמר לפי רבי אבין נכון או לא נכון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שמשמע כצד שלא כתבנו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שבאמת יש כאן שני שאלות</w:t>
      </w:r>
      <w:r>
        <w:rPr>
          <w:rtl w:val="true"/>
        </w:rPr>
        <w:t xml:space="preserve">. </w:t>
      </w:r>
      <w:r>
        <w:rPr>
          <w:rtl w:val="true"/>
        </w:rPr>
        <w:t>הראשון הוא מהו מטרה של הגמ’</w:t>
      </w:r>
      <w:r>
        <w:rPr>
          <w:rtl w:val="true"/>
        </w:rPr>
        <w:t xml:space="preserve">- </w:t>
      </w:r>
      <w:r>
        <w:rPr>
          <w:rtl w:val="true"/>
        </w:rPr>
        <w:t>האם בא לבאר את המשנה או להקשות על רבי אבין</w:t>
      </w:r>
      <w:r>
        <w:rPr>
          <w:rtl w:val="true"/>
        </w:rPr>
        <w:t xml:space="preserve">. </w:t>
      </w:r>
      <w:r>
        <w:rPr>
          <w:rtl w:val="true"/>
        </w:rPr>
        <w:t>על הצד הראשון</w:t>
      </w:r>
      <w:r>
        <w:rPr>
          <w:rtl w:val="true"/>
        </w:rPr>
        <w:t xml:space="preserve">, </w:t>
      </w:r>
      <w:r>
        <w:rPr>
          <w:rtl w:val="true"/>
        </w:rPr>
        <w:t>שבא לבאר את המשנה</w:t>
      </w:r>
      <w:r>
        <w:rPr>
          <w:rtl w:val="true"/>
        </w:rPr>
        <w:t xml:space="preserve">, </w:t>
      </w:r>
      <w:r>
        <w:rPr>
          <w:rtl w:val="true"/>
        </w:rPr>
        <w:t>צריך לדון למה בא לבאר אותו</w:t>
      </w:r>
      <w:r>
        <w:rPr>
          <w:rtl w:val="true"/>
        </w:rPr>
        <w:t xml:space="preserve">, </w:t>
      </w:r>
      <w:r>
        <w:rPr>
          <w:rtl w:val="true"/>
        </w:rPr>
        <w:t xml:space="preserve">אם הוא מפני שהביא אותו או אם הוא גם מפני שהוסיף בו גדר </w:t>
      </w:r>
      <w:r>
        <w:rPr>
          <w:rtl w:val="true"/>
        </w:rPr>
        <w:t>(</w:t>
      </w:r>
      <w:r>
        <w:rPr>
          <w:rtl w:val="true"/>
        </w:rPr>
        <w:t>שיהיה בו חידוש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רש</w:t>
      </w:r>
      <w:r>
        <w:rPr>
          <w:rtl w:val="true"/>
        </w:rPr>
        <w:t>"</w:t>
      </w:r>
      <w:r>
        <w:rPr>
          <w:rtl w:val="true"/>
        </w:rPr>
        <w:t>י מכוון לומר כאותו צד האחרון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הבנתי</w:t>
      </w:r>
      <w:r>
        <w:rPr>
          <w:rtl w:val="true"/>
        </w:rPr>
        <w:t xml:space="preserve">, </w:t>
      </w:r>
      <w:r>
        <w:rPr>
          <w:rtl w:val="true"/>
        </w:rPr>
        <w:t>יכול לומר גם בסיפא שבא להיות חידוש של סיפא</w:t>
      </w:r>
      <w:r>
        <w:rPr>
          <w:rtl w:val="true"/>
        </w:rPr>
        <w:t xml:space="preserve">, </w:t>
      </w:r>
      <w:r>
        <w:rPr>
          <w:rtl w:val="true"/>
        </w:rPr>
        <w:t>שאילו היה נוקט זורק</w:t>
      </w:r>
      <w:r>
        <w:rPr>
          <w:rtl w:val="true"/>
        </w:rPr>
        <w:t xml:space="preserve">, </w:t>
      </w:r>
      <w:r>
        <w:rPr>
          <w:rtl w:val="true"/>
        </w:rPr>
        <w:t>לא צריך לזרוק אותו למקום שיכול לקנות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אין לשון גמ</w:t>
      </w:r>
      <w:r>
        <w:rPr>
          <w:rtl w:val="true"/>
        </w:rPr>
        <w:t xml:space="preserve">' </w:t>
      </w:r>
      <w:r>
        <w:rPr>
          <w:rtl w:val="true"/>
        </w:rPr>
        <w:t>שלנו משמע כן</w:t>
      </w:r>
      <w:r>
        <w:rPr>
          <w:rtl w:val="true"/>
        </w:rPr>
        <w:t xml:space="preserve">. </w:t>
      </w:r>
      <w:r>
        <w:rPr>
          <w:rtl w:val="true"/>
        </w:rPr>
        <w:t>ויש להעיר שזה לא כל כך נוגע לדיני שבת</w:t>
      </w:r>
      <w:r>
        <w:rPr>
          <w:rtl w:val="true"/>
        </w:rPr>
        <w:t xml:space="preserve">, </w:t>
      </w:r>
      <w:r>
        <w:rPr>
          <w:rtl w:val="true"/>
        </w:rPr>
        <w:t xml:space="preserve">אם לא נאמר כפשט ראשון </w:t>
      </w:r>
      <w:r>
        <w:rPr>
          <w:rtl w:val="true"/>
        </w:rPr>
        <w:t>(</w:t>
      </w:r>
      <w:r>
        <w:rPr>
          <w:rtl w:val="true"/>
        </w:rPr>
        <w:t>או כמקצת פי</w:t>
      </w:r>
      <w:r>
        <w:rPr>
          <w:rtl w:val="true"/>
        </w:rPr>
        <w:t xml:space="preserve">' </w:t>
      </w:r>
      <w:r>
        <w:rPr>
          <w:rtl w:val="true"/>
        </w:rPr>
        <w:t>בפשט שני</w:t>
      </w:r>
      <w:r>
        <w:rPr>
          <w:rtl w:val="true"/>
        </w:rPr>
        <w:t xml:space="preserve">). </w:t>
      </w:r>
      <w:r>
        <w:rPr>
          <w:rtl w:val="true"/>
        </w:rPr>
        <w:t>ונראה שאולי זהו ה</w:t>
      </w:r>
      <w:r>
        <w:rPr>
          <w:rtl w:val="true"/>
        </w:rPr>
        <w:t>"</w:t>
      </w:r>
      <w:r>
        <w:rPr>
          <w:rtl w:val="true"/>
        </w:rPr>
        <w:t>מתני</w:t>
      </w:r>
      <w:r>
        <w:rPr>
          <w:rtl w:val="true"/>
        </w:rPr>
        <w:t xml:space="preserve">," </w:t>
      </w:r>
      <w:r>
        <w:rPr>
          <w:rtl w:val="true"/>
        </w:rPr>
        <w:t>שהערנו בגמ</w:t>
      </w:r>
      <w:r>
        <w:rPr>
          <w:rtl w:val="true"/>
        </w:rPr>
        <w:t xml:space="preserve">' </w:t>
      </w:r>
      <w:r>
        <w:rPr>
          <w:rtl w:val="true"/>
        </w:rPr>
        <w:t>שלשון גמ</w:t>
      </w:r>
      <w:r>
        <w:rPr>
          <w:rtl w:val="true"/>
        </w:rPr>
        <w:t xml:space="preserve">' </w:t>
      </w:r>
      <w:r>
        <w:rPr>
          <w:rtl w:val="true"/>
        </w:rPr>
        <w:t>ברבינא ור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("</w:t>
      </w:r>
      <w:r>
        <w:rPr>
          <w:rtl w:val="true"/>
        </w:rPr>
        <w:t>מתני</w:t>
      </w:r>
      <w:r>
        <w:rPr>
          <w:rtl w:val="true"/>
        </w:rPr>
        <w:t xml:space="preserve">") </w:t>
      </w:r>
      <w:r>
        <w:rPr>
          <w:rtl w:val="true"/>
        </w:rPr>
        <w:t>מעניין</w:t>
      </w:r>
      <w:r>
        <w:rPr>
          <w:rtl w:val="true"/>
        </w:rPr>
        <w:t xml:space="preserve">; </w:t>
      </w:r>
      <w:r>
        <w:rPr>
          <w:rtl w:val="true"/>
        </w:rPr>
        <w:t>שוב נראה שאולי חולקים איך מתני 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אם החידוש כולל מקומו</w:t>
      </w:r>
      <w:r>
        <w:rPr>
          <w:rtl w:val="true"/>
        </w:rPr>
        <w:t xml:space="preserve">, </w:t>
      </w:r>
      <w:r>
        <w:rPr>
          <w:rtl w:val="true"/>
        </w:rPr>
        <w:t>שיש בו חידוש שבת</w:t>
      </w:r>
      <w:r>
        <w:rPr>
          <w:rtl w:val="true"/>
        </w:rPr>
        <w:t xml:space="preserve">, </w:t>
      </w:r>
      <w:r>
        <w:rPr>
          <w:rtl w:val="true"/>
        </w:rPr>
        <w:t>או אין כולל מקומו</w:t>
      </w:r>
      <w:r>
        <w:rPr>
          <w:rtl w:val="true"/>
        </w:rPr>
        <w:t xml:space="preserve">, </w:t>
      </w:r>
      <w:r>
        <w:rPr>
          <w:rtl w:val="true"/>
        </w:rPr>
        <w:t>שאינו חידוש שבת</w:t>
      </w:r>
      <w:r>
        <w:rPr>
          <w:rtl w:val="true"/>
        </w:rPr>
        <w:t>.</w:t>
      </w:r>
    </w:p>
  </w:footnote>
  <w:footnote w:id="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זמן שיש כזה</w:t>
      </w:r>
      <w:r>
        <w:rPr>
          <w:rtl w:val="true"/>
        </w:rPr>
        <w:t xml:space="preserve">, </w:t>
      </w:r>
      <w:r>
        <w:rPr>
          <w:rtl w:val="true"/>
        </w:rPr>
        <w:t>צריך לחשוב עליו</w:t>
      </w:r>
      <w:r>
        <w:rPr>
          <w:rtl w:val="true"/>
        </w:rPr>
        <w:t xml:space="preserve">, </w:t>
      </w:r>
      <w:r>
        <w:rPr>
          <w:rtl w:val="true"/>
        </w:rPr>
        <w:t>שלא מפרש למה מלמד את זה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מפרש שיש הוכחה אבל לא מפרש לאיזה דבר יש הוכחה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למה נוקטים דבר זה ללמוד ולא כל דבר אחר שבעולם</w:t>
      </w:r>
      <w:r>
        <w:rPr>
          <w:rtl w:val="true"/>
        </w:rPr>
        <w:t xml:space="preserve">. </w:t>
      </w:r>
      <w:r>
        <w:rPr>
          <w:rtl w:val="true"/>
        </w:rPr>
        <w:t>רק יודעים שזה דבר מוזר</w:t>
      </w:r>
      <w:r>
        <w:rPr>
          <w:rtl w:val="true"/>
        </w:rPr>
        <w:t xml:space="preserve">, </w:t>
      </w:r>
      <w:r>
        <w:rPr>
          <w:rtl w:val="true"/>
        </w:rPr>
        <w:t>ושיש סיבה שניתן כאן ככה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יכול להיות לו כל סיבה שנחלום עליו</w:t>
      </w:r>
      <w:r>
        <w:rPr>
          <w:rtl w:val="true"/>
        </w:rPr>
        <w:t xml:space="preserve">. </w:t>
      </w:r>
      <w:r>
        <w:rPr>
          <w:rtl w:val="true"/>
        </w:rPr>
        <w:t>צריך לומר שזה הכי מסתבר</w:t>
      </w:r>
      <w:r>
        <w:rPr>
          <w:rtl w:val="true"/>
        </w:rPr>
        <w:t xml:space="preserve">- </w:t>
      </w:r>
      <w:r>
        <w:rPr>
          <w:rtl w:val="true"/>
        </w:rPr>
        <w:t>מסברת דין וממילים שאמר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הדרך הכי מסתבר לי</w:t>
      </w:r>
      <w:r>
        <w:rPr>
          <w:rtl w:val="true"/>
        </w:rPr>
        <w:t xml:space="preserve">, </w:t>
      </w:r>
      <w:r>
        <w:rPr>
          <w:rtl w:val="true"/>
        </w:rPr>
        <w:t>אבל נראה לי שיש דרך אחר</w:t>
      </w:r>
      <w:r>
        <w:rPr>
          <w:rtl w:val="true"/>
        </w:rPr>
        <w:t xml:space="preserve">. </w:t>
      </w:r>
      <w:r>
        <w:rPr>
          <w:rtl w:val="true"/>
        </w:rPr>
        <w:t xml:space="preserve">אפשר לומר שרבי אבין סבר שיש איזה הוכחה שמדברים בבינונים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יכול להיות שכיון שאמר אותו סתם</w:t>
      </w:r>
      <w:r>
        <w:rPr>
          <w:rtl w:val="true"/>
        </w:rPr>
        <w:t xml:space="preserve">, </w:t>
      </w:r>
      <w:r>
        <w:rPr>
          <w:rtl w:val="true"/>
        </w:rPr>
        <w:t>צריך לומר שהוא נכון בבינונים</w:t>
      </w:r>
      <w:r>
        <w:rPr>
          <w:rtl w:val="true"/>
        </w:rPr>
        <w:t xml:space="preserve">, </w:t>
      </w:r>
      <w:r>
        <w:rPr>
          <w:rtl w:val="true"/>
        </w:rPr>
        <w:t>שהם הסתם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צריך לומר שהוא נכון ברוב ציורים</w:t>
      </w:r>
      <w:r>
        <w:rPr>
          <w:rtl w:val="true"/>
        </w:rPr>
        <w:t xml:space="preserve">, </w:t>
      </w:r>
      <w:r>
        <w:rPr>
          <w:rtl w:val="true"/>
        </w:rPr>
        <w:t>ואז צריך לומר שהוא נכון בגדולים ובבינונים</w:t>
      </w:r>
      <w:r>
        <w:rPr>
          <w:rtl w:val="true"/>
        </w:rPr>
        <w:t xml:space="preserve">.). </w:t>
      </w:r>
      <w:r>
        <w:rPr>
          <w:rtl w:val="true"/>
        </w:rPr>
        <w:t>היה אפשר לגמ’ להוכיח מדבר כזה</w:t>
      </w:r>
      <w:r>
        <w:rPr>
          <w:rtl w:val="true"/>
        </w:rPr>
        <w:t xml:space="preserve">, </w:t>
      </w:r>
      <w:r>
        <w:rPr>
          <w:rtl w:val="true"/>
        </w:rPr>
        <w:t>אבל אינו ראיה כל כך פשוטה</w:t>
      </w:r>
      <w:r>
        <w:rPr>
          <w:rtl w:val="true"/>
        </w:rPr>
        <w:t xml:space="preserve">. </w:t>
      </w:r>
      <w:r>
        <w:rPr>
          <w:rtl w:val="true"/>
        </w:rPr>
        <w:t>יותר קל לגמ’ להוכיח שרבי אבין מוכיח אותו</w:t>
      </w:r>
      <w:r>
        <w:rPr>
          <w:rtl w:val="true"/>
        </w:rPr>
        <w:t xml:space="preserve">. </w:t>
      </w:r>
      <w:r>
        <w:rPr>
          <w:rtl w:val="true"/>
        </w:rPr>
        <w:t>הדרך שעושה כן הוא שמוכיח ששיטת רבי אבין אינו עומד אם נאמר שהוקים את המשנה בגדולים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שהוקים את המשנה בבינונים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שלא כל כך מסתבר שלא יהיה הגמ’ מעוניין לדעת איך הוכיח רבי אבין כן</w:t>
      </w:r>
      <w:r>
        <w:rPr>
          <w:rtl w:val="true"/>
        </w:rPr>
        <w:t xml:space="preserve">, </w:t>
      </w:r>
      <w:r>
        <w:rPr>
          <w:rtl w:val="true"/>
        </w:rPr>
        <w:t>שבלי הוכחה</w:t>
      </w:r>
      <w:r>
        <w:rPr>
          <w:rtl w:val="true"/>
        </w:rPr>
        <w:t xml:space="preserve">, </w:t>
      </w:r>
      <w:r>
        <w:rPr>
          <w:rtl w:val="true"/>
        </w:rPr>
        <w:t>לפי צד זה</w:t>
      </w:r>
      <w:r>
        <w:rPr>
          <w:rtl w:val="true"/>
        </w:rPr>
        <w:t xml:space="preserve">, </w:t>
      </w:r>
      <w:r>
        <w:rPr>
          <w:rtl w:val="true"/>
        </w:rPr>
        <w:t>שיטת רבי אבין נדחה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קשה שיהיה למשנה קמ</w:t>
      </w:r>
      <w:r>
        <w:rPr>
          <w:rtl w:val="true"/>
        </w:rPr>
        <w:t>"</w:t>
      </w:r>
      <w:r>
        <w:rPr>
          <w:rtl w:val="true"/>
        </w:rPr>
        <w:t>ל בענין כמה רגיל הוא</w:t>
      </w:r>
      <w:r>
        <w:rPr>
          <w:rtl w:val="true"/>
        </w:rPr>
        <w:t xml:space="preserve">, </w:t>
      </w:r>
      <w:r>
        <w:rPr>
          <w:rtl w:val="true"/>
        </w:rPr>
        <w:t>שלא נראה שזה דבר כל כך נודע לבני אדם תמיד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הלשון ממש ”בינוני</w:t>
      </w:r>
      <w:r>
        <w:rPr>
          <w:rtl w:val="true"/>
        </w:rPr>
        <w:t xml:space="preserve">,“ </w:t>
      </w:r>
      <w:r>
        <w:rPr>
          <w:rtl w:val="true"/>
        </w:rPr>
        <w:t>אלא ”מיצעי</w:t>
      </w:r>
      <w:r>
        <w:rPr>
          <w:rtl w:val="true"/>
        </w:rPr>
        <w:t xml:space="preserve">.“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מחלק</w:t>
      </w:r>
      <w:r>
        <w:rPr>
          <w:rtl w:val="true"/>
        </w:rPr>
        <w:t xml:space="preserve">; </w:t>
      </w:r>
      <w:r>
        <w:rPr>
          <w:rtl w:val="true"/>
        </w:rPr>
        <w:t>בין כך ובין כך מה שאני אומר בלשון הוא דחוק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אין להקשות מהי</w:t>
      </w:r>
      <w:r>
        <w:rPr>
          <w:rtl w:val="true"/>
        </w:rPr>
        <w:t>"</w:t>
      </w:r>
      <w:r>
        <w:rPr>
          <w:rtl w:val="true"/>
        </w:rPr>
        <w:t>ת שפטור של משנה הוא משום חיוב שבת</w:t>
      </w:r>
      <w:r>
        <w:rPr>
          <w:rtl w:val="true"/>
        </w:rPr>
        <w:t xml:space="preserve">, </w:t>
      </w:r>
      <w:r>
        <w:rPr>
          <w:rtl w:val="true"/>
        </w:rPr>
        <w:t>שאולי רק אומר שאין חיוב גניבה כאן</w:t>
      </w:r>
      <w:r>
        <w:rPr>
          <w:rtl w:val="true"/>
        </w:rPr>
        <w:t xml:space="preserve">, </w:t>
      </w:r>
      <w:r>
        <w:rPr>
          <w:rtl w:val="true"/>
        </w:rPr>
        <w:t>שהרי משנה אומר שהוא שבת</w:t>
      </w:r>
      <w:r>
        <w:rPr>
          <w:rtl w:val="true"/>
        </w:rPr>
        <w:t xml:space="preserve">, </w:t>
      </w:r>
      <w:r>
        <w:rPr>
          <w:rtl w:val="true"/>
        </w:rPr>
        <w:t>ואין צורך אחר בזה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נצרך לרישא</w:t>
      </w:r>
      <w:r>
        <w:rPr>
          <w:rtl w:val="true"/>
        </w:rPr>
        <w:t xml:space="preserve">. </w:t>
      </w:r>
      <w:r>
        <w:rPr>
          <w:rtl w:val="true"/>
        </w:rPr>
        <w:t>ונראה ש</w:t>
      </w:r>
      <w:r>
        <w:rPr>
          <w:rtl w:val="true"/>
        </w:rPr>
        <w:t>"</w:t>
      </w:r>
      <w:r>
        <w:rPr>
          <w:rtl w:val="true"/>
        </w:rPr>
        <w:t>שהרי</w:t>
      </w:r>
      <w:r>
        <w:rPr>
          <w:rtl w:val="true"/>
        </w:rPr>
        <w:t xml:space="preserve">..." </w:t>
      </w:r>
      <w:r>
        <w:rPr>
          <w:rtl w:val="true"/>
        </w:rPr>
        <w:t>הוא חלק מן הבריי</w:t>
      </w:r>
      <w:r>
        <w:rPr>
          <w:rtl w:val="true"/>
        </w:rPr>
        <w:t xml:space="preserve">', </w:t>
      </w:r>
      <w:r>
        <w:rPr>
          <w:rtl w:val="true"/>
        </w:rPr>
        <w:t>ואז פשוט מה הוא הפוטר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שדיון הגמ’ הוא רק כדי לבאר את הבריי’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לומר שזה קצת ראיה לרבי אבין</w:t>
      </w:r>
      <w:r>
        <w:rPr>
          <w:rtl w:val="true"/>
        </w:rPr>
        <w:t xml:space="preserve">, </w:t>
      </w:r>
      <w:r>
        <w:rPr>
          <w:rtl w:val="true"/>
        </w:rPr>
        <w:t>שגרירה נחשב אותו מעשה של ההנחה</w:t>
      </w:r>
      <w:r>
        <w:rPr>
          <w:rtl w:val="true"/>
        </w:rPr>
        <w:t xml:space="preserve">, </w:t>
      </w:r>
      <w:r>
        <w:rPr>
          <w:rtl w:val="true"/>
        </w:rPr>
        <w:t>ואז נוכל לומר שמושך אותו לרשות הרבים ומניח אותו ברשות היחיד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שנחשב עמידה בינתיים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סתימות גמ’ לא משמע כן</w:t>
      </w:r>
      <w:r>
        <w:rPr>
          <w:rtl w:val="true"/>
        </w:rPr>
        <w:t xml:space="preserve">, </w:t>
      </w:r>
      <w:r>
        <w:rPr>
          <w:rtl w:val="true"/>
        </w:rPr>
        <w:t>אלא משמע שדיון זה הוא לכולי עלמא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סתימות גמ’ משמע כן לא רק מפני שכיון שהיה דן ברבי אבין</w:t>
      </w:r>
      <w:r>
        <w:rPr>
          <w:rtl w:val="true"/>
        </w:rPr>
        <w:t xml:space="preserve">, </w:t>
      </w:r>
      <w:r>
        <w:rPr>
          <w:rtl w:val="true"/>
        </w:rPr>
        <w:t>היה לו לומר שזה ראיה לו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tl w:val="true"/>
        </w:rPr>
        <w:t xml:space="preserve">- </w:t>
      </w:r>
      <w:r>
        <w:rPr>
          <w:rtl w:val="true"/>
        </w:rPr>
        <w:t>יותר מכך</w:t>
      </w:r>
      <w:r>
        <w:rPr>
          <w:rtl w:val="true"/>
        </w:rPr>
        <w:t xml:space="preserve">- </w:t>
      </w:r>
      <w:r>
        <w:rPr>
          <w:rtl w:val="true"/>
        </w:rPr>
        <w:t>היה לו לומר כן כיון שמיד לפני זה היה דן באותו בריי’ שיהיה ראיה נגד רבי אבין</w:t>
      </w:r>
      <w:r>
        <w:rPr>
          <w:rtl w:val="true"/>
        </w:rPr>
        <w:t xml:space="preserve">. </w:t>
      </w:r>
      <w:r>
        <w:rPr>
          <w:rtl w:val="true"/>
        </w:rPr>
        <w:t>אם הופך לומר שמוכרח כרבי אבין</w:t>
      </w:r>
      <w:r>
        <w:rPr>
          <w:rtl w:val="true"/>
        </w:rPr>
        <w:t xml:space="preserve">, </w:t>
      </w:r>
      <w:r>
        <w:rPr>
          <w:rtl w:val="true"/>
        </w:rPr>
        <w:t>היה לו לומר כן</w:t>
      </w:r>
      <w:r>
        <w:rPr>
          <w:rtl w:val="true"/>
        </w:rPr>
        <w:t>. (</w:t>
      </w:r>
      <w:r>
        <w:rPr>
          <w:rtl w:val="true"/>
        </w:rPr>
        <w:t>יותר מכן</w:t>
      </w:r>
      <w:r>
        <w:rPr>
          <w:rtl w:val="true"/>
        </w:rPr>
        <w:t xml:space="preserve">, </w:t>
      </w:r>
      <w:r>
        <w:rPr>
          <w:rtl w:val="true"/>
        </w:rPr>
        <w:t>יהיה הוכחה לת’ של הגמ’</w:t>
      </w:r>
      <w:r>
        <w:rPr>
          <w:rtl w:val="true"/>
        </w:rPr>
        <w:t xml:space="preserve">, </w:t>
      </w:r>
      <w:r>
        <w:rPr>
          <w:rtl w:val="true"/>
        </w:rPr>
        <w:t>שיוכיח שאין הבריי’ נגד רבי אבין</w:t>
      </w:r>
      <w:r>
        <w:rPr>
          <w:rtl w:val="true"/>
        </w:rPr>
        <w:t xml:space="preserve">, </w:t>
      </w:r>
      <w:r>
        <w:rPr>
          <w:rtl w:val="true"/>
        </w:rPr>
        <w:t>שכבר מוכרח הבריי’ כרבי אבין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יש לדחות שדיון של הגמ’ לפני כן</w:t>
      </w:r>
      <w:r>
        <w:rPr>
          <w:rtl w:val="true"/>
        </w:rPr>
        <w:t xml:space="preserve">, </w:t>
      </w:r>
      <w:r>
        <w:rPr>
          <w:rtl w:val="true"/>
        </w:rPr>
        <w:t>כשהקשה על רבי אבין</w:t>
      </w:r>
      <w:r>
        <w:rPr>
          <w:rtl w:val="true"/>
        </w:rPr>
        <w:t xml:space="preserve">, </w:t>
      </w:r>
      <w:r>
        <w:rPr>
          <w:rtl w:val="true"/>
        </w:rPr>
        <w:t>קרה לאחר דיון זה</w:t>
      </w:r>
      <w:r>
        <w:rPr>
          <w:rtl w:val="true"/>
        </w:rPr>
        <w:t xml:space="preserve">, </w:t>
      </w:r>
      <w:r>
        <w:rPr>
          <w:rtl w:val="true"/>
        </w:rPr>
        <w:t>וכבר ידע את המסקנא</w:t>
      </w:r>
      <w:r>
        <w:rPr>
          <w:rtl w:val="true"/>
        </w:rPr>
        <w:t xml:space="preserve">. </w:t>
      </w:r>
      <w:r>
        <w:rPr>
          <w:rtl w:val="true"/>
        </w:rPr>
        <w:t>מצאנו לפעמים כן בגמ’</w:t>
      </w:r>
      <w:r>
        <w:rPr>
          <w:rtl w:val="true"/>
        </w:rPr>
        <w:t>.</w:t>
      </w:r>
    </w:p>
  </w:footnote>
  <w:footnote w:id="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שדיון זה של גמ’ מראה חידוש אחר בציור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שמפני זה נקט הציוא </w:t>
      </w:r>
      <w:r>
        <w:rPr>
          <w:rtl w:val="true"/>
        </w:rPr>
        <w:t>(</w:t>
      </w:r>
      <w:r>
        <w:rPr>
          <w:rtl w:val="true"/>
        </w:rPr>
        <w:t>ולא מפני שינוי בדרך שהוציא אותו</w:t>
      </w:r>
      <w:r>
        <w:rPr>
          <w:rtl w:val="true"/>
        </w:rPr>
        <w:t xml:space="preserve">). </w:t>
      </w:r>
      <w:r>
        <w:rPr>
          <w:rtl w:val="true"/>
        </w:rPr>
        <w:t xml:space="preserve">אם נאמר שכל דיון זה הוא רק שלא כרבי אבין </w:t>
      </w:r>
      <w:r>
        <w:rPr>
          <w:rtl w:val="true"/>
        </w:rPr>
        <w:t>(</w:t>
      </w:r>
      <w:r>
        <w:rPr>
          <w:rtl w:val="true"/>
        </w:rPr>
        <w:t>עיין לעיל למטה</w:t>
      </w:r>
      <w:r>
        <w:rPr>
          <w:rtl w:val="true"/>
        </w:rPr>
        <w:t xml:space="preserve">), </w:t>
      </w:r>
      <w:r>
        <w:rPr>
          <w:rtl w:val="true"/>
        </w:rPr>
        <w:t>אז לא קשה</w:t>
      </w:r>
      <w:r>
        <w:rPr>
          <w:rtl w:val="true"/>
        </w:rPr>
        <w:t xml:space="preserve">, </w:t>
      </w:r>
      <w:r>
        <w:rPr>
          <w:rtl w:val="true"/>
        </w:rPr>
        <w:t>שלפי רבי אבין</w:t>
      </w:r>
      <w:r>
        <w:rPr>
          <w:rtl w:val="true"/>
        </w:rPr>
        <w:t xml:space="preserve">, </w:t>
      </w:r>
      <w:r>
        <w:rPr>
          <w:rtl w:val="true"/>
        </w:rPr>
        <w:t>אין כאן חידוש</w:t>
      </w:r>
      <w:r>
        <w:rPr>
          <w:rtl w:val="true"/>
        </w:rPr>
        <w:t xml:space="preserve">, </w:t>
      </w:r>
      <w:r>
        <w:rPr>
          <w:rtl w:val="true"/>
        </w:rPr>
        <w:t>ואי אפשר לומר שנקט ציור זה מפני חידוש זו שיש בו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כמעט אי אפשר שמגרר מרשות היחיד למקום פטור</w:t>
      </w:r>
      <w:r>
        <w:rPr>
          <w:rtl w:val="true"/>
        </w:rPr>
        <w:t xml:space="preserve">, </w:t>
      </w:r>
      <w:r>
        <w:rPr>
          <w:rtl w:val="true"/>
        </w:rPr>
        <w:t>שצריך להיות קטן מאד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חייב חיוב שבת</w:t>
      </w:r>
      <w:r>
        <w:rPr>
          <w:rtl w:val="true"/>
        </w:rPr>
        <w:t xml:space="preserve">, </w:t>
      </w:r>
      <w:r>
        <w:rPr>
          <w:rtl w:val="true"/>
        </w:rPr>
        <w:t>אבל אנו נדון באם יש סיבה</w:t>
      </w:r>
      <w:r>
        <w:rPr>
          <w:rtl w:val="true"/>
        </w:rPr>
        <w:t xml:space="preserve">, </w:t>
      </w:r>
      <w:r>
        <w:rPr>
          <w:rtl w:val="true"/>
        </w:rPr>
        <w:t>כיון שזהו הדיון גבי גניבה</w:t>
      </w:r>
      <w:r>
        <w:rPr>
          <w:rtl w:val="true"/>
        </w:rPr>
        <w:t xml:space="preserve">, </w:t>
      </w:r>
      <w:r>
        <w:rPr>
          <w:rtl w:val="true"/>
        </w:rPr>
        <w:t>שבאמת לא חייב על הגניבה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בכתובות מזכיר מחלקת אם קונים בקנין משיכה ברשות הרבים </w:t>
      </w:r>
      <w:r>
        <w:rPr>
          <w:rtl w:val="true"/>
        </w:rPr>
        <w:t>(</w:t>
      </w:r>
      <w:r>
        <w:rPr>
          <w:rtl w:val="true"/>
        </w:rPr>
        <w:t>עיין בתוס</w:t>
      </w:r>
      <w:r>
        <w:rPr>
          <w:rtl w:val="true"/>
        </w:rPr>
        <w:t xml:space="preserve">', </w:t>
      </w:r>
      <w:r>
        <w:rPr>
          <w:rtl w:val="true"/>
        </w:rPr>
        <w:t>שאולי כולי עלמא מודים שלא קונה לגמרי</w:t>
      </w:r>
      <w:r>
        <w:rPr>
          <w:rtl w:val="true"/>
        </w:rPr>
        <w:t xml:space="preserve">). </w:t>
      </w:r>
      <w:r>
        <w:rPr>
          <w:rtl w:val="true"/>
        </w:rPr>
        <w:t>צריך לבאר למה לא יקנה כשמושך אותו לרשות היחיד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קודם כל</w:t>
      </w:r>
      <w:r>
        <w:rPr>
          <w:rtl w:val="true"/>
        </w:rPr>
        <w:t xml:space="preserve">, </w:t>
      </w:r>
      <w:r>
        <w:rPr>
          <w:rtl w:val="true"/>
        </w:rPr>
        <w:t>צריך לדון למה משיכה קונה</w:t>
      </w:r>
      <w:r>
        <w:rPr>
          <w:rtl w:val="true"/>
        </w:rPr>
        <w:t xml:space="preserve">. </w:t>
      </w:r>
      <w:r>
        <w:rPr>
          <w:rtl w:val="true"/>
        </w:rPr>
        <w:t>נחלק את זה לשני צדדים עיקרים שהם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צדדי הגמ</w:t>
      </w:r>
      <w:r>
        <w:rPr>
          <w:rtl w:val="true"/>
        </w:rPr>
        <w:t>':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אולי משיכה קונה מדאו</w:t>
      </w:r>
      <w:r>
        <w:rPr>
          <w:rtl w:val="true"/>
        </w:rPr>
        <w:t xml:space="preserve">'. </w:t>
      </w:r>
      <w:r>
        <w:rPr>
          <w:rtl w:val="true"/>
        </w:rPr>
        <w:t>כן סובר ריש לקיש</w:t>
      </w:r>
      <w:r>
        <w:rPr>
          <w:rtl w:val="true"/>
        </w:rPr>
        <w:t xml:space="preserve">, </w:t>
      </w:r>
      <w:r>
        <w:rPr>
          <w:rtl w:val="true"/>
        </w:rPr>
        <w:t>ולומד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או קנה מיד עמיתך</w:t>
      </w:r>
      <w:r>
        <w:rPr>
          <w:rtl w:val="true"/>
        </w:rPr>
        <w:t xml:space="preserve">." </w:t>
      </w:r>
      <w:r>
        <w:rPr>
          <w:rtl w:val="true"/>
        </w:rPr>
        <w:t>יש ראשונים שפוסקים כריש לקיש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למה משיכה קונה</w:t>
      </w:r>
      <w:r>
        <w:rPr>
          <w:rtl w:val="true"/>
        </w:rPr>
        <w:t>:</w:t>
      </w:r>
    </w:p>
    <w:p>
      <w:pPr>
        <w:pStyle w:val="Footnote"/>
        <w:numPr>
          <w:ilvl w:val="1"/>
          <w:numId w:val="7"/>
        </w:numPr>
        <w:rPr/>
      </w:pPr>
      <w:r>
        <w:rPr>
          <w:rtl w:val="true"/>
        </w:rPr>
        <w:t>אפשר שנחשב ברשותו כיון שנתן אותו במקום שרוצה שיהיה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שהרבה פעמים מושך רק כדי לקנות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אין זה בעיה</w:t>
      </w:r>
      <w:r>
        <w:rPr>
          <w:rtl w:val="true"/>
        </w:rPr>
        <w:t xml:space="preserve">, </w:t>
      </w:r>
      <w:r>
        <w:rPr>
          <w:rtl w:val="true"/>
        </w:rPr>
        <w:t>שאפשר שבדרך כלל מושכים בני אדם דברים למקום שרוצים</w:t>
      </w:r>
      <w:r>
        <w:rPr>
          <w:rtl w:val="true"/>
        </w:rPr>
        <w:t xml:space="preserve">, </w:t>
      </w:r>
      <w:r>
        <w:rPr>
          <w:rtl w:val="true"/>
        </w:rPr>
        <w:t>ואז משיכה הוא נטילת רשות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1"/>
          <w:numId w:val="7"/>
        </w:numPr>
        <w:rPr/>
      </w:pPr>
      <w:r>
        <w:rPr>
          <w:rtl w:val="true"/>
        </w:rPr>
        <w:t>אפשר ששולט בו</w:t>
      </w:r>
      <w:r>
        <w:rPr>
          <w:rtl w:val="true"/>
        </w:rPr>
        <w:t xml:space="preserve">, </w:t>
      </w:r>
      <w:r>
        <w:rPr>
          <w:rtl w:val="true"/>
        </w:rPr>
        <w:t>כיון שגרם את מקום שלו</w:t>
      </w:r>
      <w:r>
        <w:rPr>
          <w:rtl w:val="true"/>
        </w:rPr>
        <w:t xml:space="preserve">, </w:t>
      </w:r>
      <w:r>
        <w:rPr>
          <w:rtl w:val="true"/>
        </w:rPr>
        <w:t>וזה מה שעושה הקנין</w:t>
      </w:r>
      <w:r>
        <w:rPr>
          <w:rtl w:val="true"/>
        </w:rPr>
        <w:t>. (</w:t>
      </w:r>
      <w:r>
        <w:rPr>
          <w:rtl w:val="true"/>
        </w:rPr>
        <w:t>ארחיב על זה יותר לקמן</w:t>
      </w:r>
      <w:r>
        <w:rPr>
          <w:rtl w:val="true"/>
        </w:rPr>
        <w:t>.)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אולי משיכה קונה מדרבנן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מסביר שחוששים לזה</w:t>
      </w:r>
      <w:r>
        <w:rPr>
          <w:rtl w:val="true"/>
        </w:rPr>
        <w:t xml:space="preserve">: </w:t>
      </w:r>
      <w:r>
        <w:rPr>
          <w:rtl w:val="true"/>
        </w:rPr>
        <w:t>יקנה קלמן הקונה מאת מאירים המוכר בקנין מעות</w:t>
      </w:r>
      <w:r>
        <w:rPr>
          <w:rtl w:val="true"/>
        </w:rPr>
        <w:t xml:space="preserve">. </w:t>
      </w:r>
      <w:r>
        <w:rPr>
          <w:rtl w:val="true"/>
        </w:rPr>
        <w:t>ישאיר קלמן הקונה את החפץ שקנה ביד מאירים המוכר</w:t>
      </w:r>
      <w:r>
        <w:rPr>
          <w:rtl w:val="true"/>
        </w:rPr>
        <w:t xml:space="preserve">. </w:t>
      </w:r>
      <w:r>
        <w:rPr>
          <w:rtl w:val="true"/>
        </w:rPr>
        <w:t>אולי יהיה שריפה בבית מאירים המוכר</w:t>
      </w:r>
      <w:r>
        <w:rPr>
          <w:rtl w:val="true"/>
        </w:rPr>
        <w:t xml:space="preserve">, </w:t>
      </w:r>
      <w:r>
        <w:rPr>
          <w:rtl w:val="true"/>
        </w:rPr>
        <w:t>ולא יציל את אותו החפץ</w:t>
      </w:r>
      <w:r>
        <w:rPr>
          <w:rtl w:val="true"/>
        </w:rPr>
        <w:t xml:space="preserve">, </w:t>
      </w:r>
      <w:r>
        <w:rPr>
          <w:rtl w:val="true"/>
        </w:rPr>
        <w:t>שאינו שלו</w:t>
      </w:r>
      <w:r>
        <w:rPr>
          <w:rtl w:val="true"/>
        </w:rPr>
        <w:t xml:space="preserve">, </w:t>
      </w:r>
      <w:r>
        <w:rPr>
          <w:rtl w:val="true"/>
        </w:rPr>
        <w:t xml:space="preserve">אלא של חברו </w:t>
      </w:r>
      <w:r>
        <w:rPr>
          <w:rtl w:val="true"/>
        </w:rPr>
        <w:t>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לא פשוט לי למה חוששים לכך</w:t>
      </w:r>
      <w:r>
        <w:rPr>
          <w:rtl w:val="true"/>
        </w:rPr>
        <w:t xml:space="preserve">, </w:t>
      </w:r>
      <w:r>
        <w:rPr>
          <w:rtl w:val="true"/>
        </w:rPr>
        <w:t>שחייב להציל אותו</w:t>
      </w:r>
      <w:r>
        <w:rPr>
          <w:rtl w:val="true"/>
        </w:rPr>
        <w:t xml:space="preserve">, </w:t>
      </w:r>
      <w:r>
        <w:rPr>
          <w:rtl w:val="true"/>
        </w:rPr>
        <w:t>שהוא בכלל מצוות השבת אבידה</w:t>
      </w:r>
      <w:r>
        <w:rPr>
          <w:rtl w:val="true"/>
        </w:rPr>
        <w:t xml:space="preserve">). </w:t>
      </w:r>
      <w:r>
        <w:rPr>
          <w:rtl w:val="true"/>
        </w:rPr>
        <w:t>נמצא שיש הפסד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קנין רק במשיכה</w:t>
      </w:r>
      <w:r>
        <w:rPr>
          <w:rtl w:val="true"/>
        </w:rPr>
        <w:t xml:space="preserve">, </w:t>
      </w:r>
      <w:r>
        <w:rPr>
          <w:rtl w:val="true"/>
        </w:rPr>
        <w:t>לא יקנה קלמן הקונה עד שימשך אותו</w:t>
      </w:r>
      <w:r>
        <w:rPr>
          <w:rtl w:val="true"/>
        </w:rPr>
        <w:t xml:space="preserve">, </w:t>
      </w:r>
      <w:r>
        <w:rPr>
          <w:rtl w:val="true"/>
        </w:rPr>
        <w:t>ומסתמא אז יביא אותו לביתו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יש אש בבית של מאירים המוכר</w:t>
      </w:r>
      <w:r>
        <w:rPr>
          <w:rtl w:val="true"/>
        </w:rPr>
        <w:t xml:space="preserve">, </w:t>
      </w:r>
      <w:r>
        <w:rPr>
          <w:rtl w:val="true"/>
        </w:rPr>
        <w:t>והחפץ עדיין בביתו</w:t>
      </w:r>
      <w:r>
        <w:rPr>
          <w:rtl w:val="true"/>
        </w:rPr>
        <w:t xml:space="preserve">, </w:t>
      </w:r>
      <w:r>
        <w:rPr>
          <w:rtl w:val="true"/>
        </w:rPr>
        <w:t>כיון שעדיין שלו הוא</w:t>
      </w:r>
      <w:r>
        <w:rPr>
          <w:rtl w:val="true"/>
        </w:rPr>
        <w:t xml:space="preserve">, </w:t>
      </w:r>
      <w:r>
        <w:rPr>
          <w:rtl w:val="true"/>
        </w:rPr>
        <w:t>יציל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אחד אין לו הפסד</w:t>
      </w:r>
      <w:r>
        <w:rPr>
          <w:rtl w:val="true"/>
        </w:rPr>
        <w:t xml:space="preserve">. </w:t>
      </w:r>
      <w:r>
        <w:rPr>
          <w:rtl w:val="true"/>
        </w:rPr>
        <w:t>זהו שיטת רבי יוחנן</w:t>
      </w:r>
      <w:r>
        <w:rPr>
          <w:rtl w:val="true"/>
        </w:rPr>
        <w:t xml:space="preserve">, </w:t>
      </w:r>
      <w:r>
        <w:rPr>
          <w:rtl w:val="true"/>
        </w:rPr>
        <w:t>ויש ראשונים שפוסקים כן</w:t>
      </w:r>
      <w:r>
        <w:rPr>
          <w:rtl w:val="true"/>
        </w:rPr>
        <w:t xml:space="preserve">. </w:t>
      </w:r>
      <w:r>
        <w:rPr>
          <w:rtl w:val="true"/>
        </w:rPr>
        <w:t>צריך לבאר למה נקטו שמשיכה קונה</w:t>
      </w:r>
      <w:r>
        <w:rPr>
          <w:rtl w:val="true"/>
        </w:rPr>
        <w:t xml:space="preserve">, </w:t>
      </w:r>
      <w:r>
        <w:rPr>
          <w:rtl w:val="true"/>
        </w:rPr>
        <w:t>ולא שיקנה באופן אחר</w:t>
      </w:r>
      <w:r>
        <w:rPr>
          <w:rtl w:val="true"/>
        </w:rPr>
        <w:t>:</w:t>
      </w:r>
    </w:p>
    <w:p>
      <w:pPr>
        <w:pStyle w:val="Footnote"/>
        <w:numPr>
          <w:ilvl w:val="1"/>
          <w:numId w:val="7"/>
        </w:numPr>
        <w:rPr/>
      </w:pPr>
      <w:r>
        <w:rPr>
          <w:rtl w:val="true"/>
        </w:rPr>
        <w:t>הצד הכי פשוט הוא לומר שמשיכה הוא דבר שעושה שאז אין בו חשש של שריפת בית</w:t>
      </w:r>
      <w:r>
        <w:rPr>
          <w:rtl w:val="true"/>
        </w:rPr>
        <w:t xml:space="preserve">. </w:t>
      </w:r>
      <w:r>
        <w:rPr>
          <w:rtl w:val="true"/>
        </w:rPr>
        <w:t>הוא הדבר הכי טוב שבאותו סוג שיעשה קנין כיון שהוא הכי קל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1"/>
          <w:numId w:val="7"/>
        </w:numPr>
        <w:rPr/>
      </w:pPr>
      <w:r>
        <w:rPr>
          <w:rtl w:val="true"/>
        </w:rPr>
        <w:t>אפשר שמשיכה מסתבר לקנות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Footnote"/>
        <w:numPr>
          <w:ilvl w:val="2"/>
          <w:numId w:val="7"/>
        </w:numPr>
        <w:rPr/>
      </w:pPr>
      <w:r>
        <w:rPr>
          <w:rtl w:val="true"/>
        </w:rPr>
        <w:t>יש בו קצת סיבה לקנות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ורבנן רק הוסיפו על זה</w:t>
      </w:r>
      <w:r>
        <w:rPr>
          <w:rtl w:val="true"/>
        </w:rPr>
        <w:t xml:space="preserve">. </w:t>
      </w:r>
      <w:r>
        <w:rPr>
          <w:rtl w:val="true"/>
        </w:rPr>
        <w:t xml:space="preserve">רצו לתקן תקנה </w:t>
      </w:r>
      <w:r>
        <w:rPr>
          <w:rtl w:val="true"/>
        </w:rPr>
        <w:t>"</w:t>
      </w:r>
      <w:r>
        <w:rPr>
          <w:rtl w:val="true"/>
        </w:rPr>
        <w:t>יותר קלה</w:t>
      </w:r>
      <w:r>
        <w:rPr>
          <w:rtl w:val="true"/>
        </w:rPr>
        <w:t xml:space="preserve">." </w:t>
      </w:r>
      <w:r>
        <w:rPr>
          <w:rtl w:val="true"/>
        </w:rPr>
        <w:t>ויש לדון בכל זה</w:t>
      </w:r>
      <w:r>
        <w:rPr>
          <w:rtl w:val="true"/>
        </w:rPr>
        <w:t xml:space="preserve">, </w:t>
      </w:r>
      <w:r>
        <w:rPr>
          <w:rtl w:val="true"/>
        </w:rPr>
        <w:t>שהיה נראה לומר שרבנן לא מוסיפים על הקנין</w:t>
      </w:r>
      <w:r>
        <w:rPr>
          <w:rtl w:val="true"/>
        </w:rPr>
        <w:t xml:space="preserve">, </w:t>
      </w:r>
      <w:r>
        <w:rPr>
          <w:rtl w:val="true"/>
        </w:rPr>
        <w:t>אלא עושים קנין חדש</w:t>
      </w:r>
      <w:r>
        <w:rPr>
          <w:rtl w:val="true"/>
        </w:rPr>
        <w:t xml:space="preserve">, </w:t>
      </w:r>
      <w:r>
        <w:rPr>
          <w:rtl w:val="true"/>
        </w:rPr>
        <w:t>והוא קונה כיון שרבנן אומר שקונה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הייתי אומר שלרבנן יש רק כוח אחד</w:t>
      </w:r>
      <w:r>
        <w:rPr>
          <w:rtl w:val="true"/>
        </w:rPr>
        <w:t xml:space="preserve">, </w:t>
      </w:r>
      <w:r>
        <w:rPr>
          <w:rtl w:val="true"/>
        </w:rPr>
        <w:t>והוא לומר שקונה</w:t>
      </w:r>
      <w:r>
        <w:rPr>
          <w:rtl w:val="true"/>
        </w:rPr>
        <w:t xml:space="preserve">, </w:t>
      </w:r>
      <w:r>
        <w:rPr>
          <w:rtl w:val="true"/>
        </w:rPr>
        <w:t>וזהו</w:t>
      </w:r>
      <w:r>
        <w:rPr>
          <w:rtl w:val="true"/>
        </w:rPr>
        <w:t xml:space="preserve">, </w:t>
      </w:r>
      <w:r>
        <w:rPr>
          <w:rtl w:val="true"/>
        </w:rPr>
        <w:t>ואז עושים אותו דבר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אף אם זה נכון</w:t>
      </w:r>
      <w:r>
        <w:rPr>
          <w:rtl w:val="true"/>
        </w:rPr>
        <w:t xml:space="preserve">, </w:t>
      </w:r>
      <w:r>
        <w:rPr>
          <w:rtl w:val="true"/>
        </w:rPr>
        <w:t>יש לומר שרצו רבנן שיהיה הדין עדיין דומה לדין שהיה</w:t>
      </w:r>
      <w:r>
        <w:rPr>
          <w:rtl w:val="true"/>
        </w:rPr>
        <w:t xml:space="preserve">- 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למצב שהיה</w:t>
      </w:r>
      <w:r>
        <w:rPr>
          <w:rtl w:val="true"/>
        </w:rPr>
        <w:t xml:space="preserve">- </w:t>
      </w:r>
      <w:r>
        <w:rPr>
          <w:rtl w:val="true"/>
        </w:rPr>
        <w:t>אם לא היו גוזרים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7"/>
        </w:numPr>
        <w:rPr/>
      </w:pPr>
      <w:r>
        <w:rPr>
          <w:rtl w:val="true"/>
        </w:rPr>
        <w:t>מסתבר לבני אדם שיקנה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לא עושים דבר שהוא מחודש בעיני בני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ישמעו לרבנן</w:t>
      </w:r>
      <w:r>
        <w:rPr>
          <w:rtl w:val="true"/>
        </w:rPr>
        <w:t xml:space="preserve">, </w:t>
      </w:r>
      <w:r>
        <w:rPr>
          <w:rtl w:val="true"/>
        </w:rPr>
        <w:t>ואז גם קל להם לזכור דין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נתחיל לדון למה לא יקנה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נתחיל בצד ראשון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אולי כדי שייחס לחפץ</w:t>
      </w:r>
      <w:r>
        <w:rPr>
          <w:rtl w:val="true"/>
        </w:rPr>
        <w:t xml:space="preserve">, </w:t>
      </w:r>
      <w:r>
        <w:rPr>
          <w:rtl w:val="true"/>
        </w:rPr>
        <w:t>צריך גם יחס בין חפץ למקום שבו החפץ יושב</w:t>
      </w:r>
      <w:r>
        <w:rPr>
          <w:rtl w:val="true"/>
        </w:rPr>
        <w:t xml:space="preserve">. </w:t>
      </w:r>
      <w:r>
        <w:rPr>
          <w:rtl w:val="true"/>
        </w:rPr>
        <w:t>אולי אין לו אותו יחס כאן</w:t>
      </w:r>
      <w:r>
        <w:rPr>
          <w:rtl w:val="true"/>
        </w:rPr>
        <w:t xml:space="preserve">, </w:t>
      </w:r>
      <w:r>
        <w:rPr>
          <w:rtl w:val="true"/>
        </w:rPr>
        <w:t>כיון שלא יכול להשאיר אותו שם</w:t>
      </w:r>
      <w:r>
        <w:rPr>
          <w:rtl w:val="true"/>
        </w:rPr>
        <w:t>. (</w:t>
      </w:r>
      <w:r>
        <w:rPr>
          <w:rtl w:val="true"/>
        </w:rPr>
        <w:t>מה שאינו משאיר אותו שם יכול להיות שרבים לא אוהבים את זה</w:t>
      </w:r>
      <w:r>
        <w:rPr>
          <w:rtl w:val="true"/>
        </w:rPr>
        <w:t xml:space="preserve">, </w:t>
      </w:r>
      <w:r>
        <w:rPr>
          <w:rtl w:val="true"/>
        </w:rPr>
        <w:t>ואז לא יעשה כן</w:t>
      </w:r>
      <w:r>
        <w:rPr>
          <w:rtl w:val="true"/>
        </w:rPr>
        <w:t xml:space="preserve">, </w:t>
      </w:r>
      <w:r>
        <w:rPr>
          <w:rtl w:val="true"/>
        </w:rPr>
        <w:t>או יכול להיות שמכוון לומר שמסתבר שיזיזו רבים אותו</w:t>
      </w:r>
      <w:r>
        <w:rPr>
          <w:rtl w:val="true"/>
        </w:rPr>
        <w:t xml:space="preserve">, </w:t>
      </w:r>
      <w:r>
        <w:rPr>
          <w:rtl w:val="true"/>
        </w:rPr>
        <w:t>ובעל כרחו לא ישאר שם</w:t>
      </w:r>
      <w:r>
        <w:rPr>
          <w:rtl w:val="true"/>
        </w:rPr>
        <w:t>.)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 xml:space="preserve">אולי אינו ברשות שלו כיון שעומד </w:t>
      </w:r>
      <w:r>
        <w:rPr>
          <w:rtl w:val="true"/>
        </w:rPr>
        <w:t>(</w:t>
      </w:r>
      <w:r>
        <w:rPr>
          <w:rtl w:val="true"/>
        </w:rPr>
        <w:t>או מצוי</w:t>
      </w:r>
      <w:r>
        <w:rPr>
          <w:rtl w:val="true"/>
        </w:rPr>
        <w:t xml:space="preserve">) </w:t>
      </w:r>
      <w:r>
        <w:rPr>
          <w:rtl w:val="true"/>
        </w:rPr>
        <w:t>לצאת ממקום שנתן אותו</w:t>
      </w:r>
      <w:r>
        <w:rPr>
          <w:rtl w:val="true"/>
        </w:rPr>
        <w:t xml:space="preserve">, </w:t>
      </w:r>
      <w:r>
        <w:rPr>
          <w:rtl w:val="true"/>
        </w:rPr>
        <w:t>שכך הוא הדרך של רשות הרבים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אולי אינו מיוחס לו כיון שיש לו יחס לכל בני אדם העוברים</w:t>
      </w:r>
      <w:r>
        <w:rPr>
          <w:rtl w:val="true"/>
        </w:rPr>
        <w:t xml:space="preserve">, </w:t>
      </w:r>
      <w:r>
        <w:rPr>
          <w:rtl w:val="true"/>
        </w:rPr>
        <w:t>והוא שמצוי הוא שהם ישנו את מקומו</w:t>
      </w:r>
      <w:r>
        <w:rPr>
          <w:rtl w:val="true"/>
        </w:rPr>
        <w:t>. (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להוסיף שאין היחס רק שיכולים או שעומדים או כדו</w:t>
      </w:r>
      <w:r>
        <w:rPr>
          <w:rtl w:val="true"/>
        </w:rPr>
        <w:t xml:space="preserve">' </w:t>
      </w:r>
      <w:r>
        <w:rPr>
          <w:rtl w:val="true"/>
        </w:rPr>
        <w:t>לשנות את מקום שלו</w:t>
      </w:r>
      <w:r>
        <w:rPr>
          <w:rtl w:val="true"/>
        </w:rPr>
        <w:t xml:space="preserve">, </w:t>
      </w:r>
      <w:r>
        <w:rPr>
          <w:rtl w:val="true"/>
        </w:rPr>
        <w:t>אלא הוא יותר מכך</w:t>
      </w:r>
      <w:r>
        <w:rPr>
          <w:rtl w:val="true"/>
        </w:rPr>
        <w:t xml:space="preserve">, </w:t>
      </w:r>
      <w:r>
        <w:rPr>
          <w:rtl w:val="true"/>
        </w:rPr>
        <w:t>והוא שישנו או לא ישנו את מקומו</w:t>
      </w:r>
      <w:r>
        <w:rPr>
          <w:rtl w:val="true"/>
        </w:rPr>
        <w:t xml:space="preserve">. </w:t>
      </w:r>
      <w:r>
        <w:rPr>
          <w:rtl w:val="true"/>
        </w:rPr>
        <w:t>במקום אחר דנינו מתי דבר נחשב סיבה לדבר אחר</w:t>
      </w:r>
      <w:r>
        <w:rPr>
          <w:rtl w:val="true"/>
        </w:rPr>
        <w:t xml:space="preserve">, </w:t>
      </w:r>
      <w:r>
        <w:rPr>
          <w:rtl w:val="true"/>
        </w:rPr>
        <w:t>וכתבנו שאולי תלוי במה מניחים שיקרה</w:t>
      </w:r>
      <w:r>
        <w:rPr>
          <w:rtl w:val="true"/>
        </w:rPr>
        <w:t xml:space="preserve">. </w:t>
      </w:r>
      <w:r>
        <w:rPr>
          <w:rtl w:val="true"/>
        </w:rPr>
        <w:t>אם דבר כמעט מוכרח לקרות</w:t>
      </w:r>
      <w:r>
        <w:rPr>
          <w:rtl w:val="true"/>
        </w:rPr>
        <w:t xml:space="preserve">, </w:t>
      </w:r>
      <w:r>
        <w:rPr>
          <w:rtl w:val="true"/>
        </w:rPr>
        <w:t>ואין חושבים עליו</w:t>
      </w:r>
      <w:r>
        <w:rPr>
          <w:rtl w:val="true"/>
        </w:rPr>
        <w:t xml:space="preserve">, </w:t>
      </w:r>
      <w:r>
        <w:rPr>
          <w:rtl w:val="true"/>
        </w:rPr>
        <w:t>אינו נחשב סיבה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אין השמש נחשב סיבה לגדלת אילן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שכן הוא גם אם החפץ הוא ברשות שאינו רשות הרבים</w:t>
      </w:r>
      <w:r>
        <w:rPr>
          <w:rtl w:val="true"/>
        </w:rPr>
        <w:t xml:space="preserve">, </w:t>
      </w:r>
      <w:r>
        <w:rPr>
          <w:rtl w:val="true"/>
        </w:rPr>
        <w:t>שמה שמניח אותו שם</w:t>
      </w:r>
      <w:r>
        <w:rPr>
          <w:rtl w:val="true"/>
        </w:rPr>
        <w:t xml:space="preserve">, </w:t>
      </w:r>
      <w:r>
        <w:rPr>
          <w:rtl w:val="true"/>
        </w:rPr>
        <w:t>ולא מזיז בו אינו נחשב יחס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שהוא ברשות הרבים</w:t>
      </w:r>
      <w:r>
        <w:rPr>
          <w:rtl w:val="true"/>
        </w:rPr>
        <w:t xml:space="preserve">, </w:t>
      </w:r>
      <w:r>
        <w:rPr>
          <w:rtl w:val="true"/>
        </w:rPr>
        <w:t>שלא יודעים אם יזיז בו או לא</w:t>
      </w:r>
      <w:r>
        <w:rPr>
          <w:rtl w:val="true"/>
        </w:rPr>
        <w:t xml:space="preserve">, </w:t>
      </w:r>
      <w:r>
        <w:rPr>
          <w:rtl w:val="true"/>
        </w:rPr>
        <w:t>כל מה שעושה יעשה בו יחס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בזה יש לדון</w:t>
      </w:r>
      <w:r>
        <w:rPr>
          <w:rtl w:val="true"/>
        </w:rPr>
        <w:t xml:space="preserve">, </w:t>
      </w:r>
      <w:r>
        <w:rPr>
          <w:rtl w:val="true"/>
        </w:rPr>
        <w:t>שאף שאחרים מוכרחים לעשות בו יחס</w:t>
      </w:r>
      <w:r>
        <w:rPr>
          <w:rtl w:val="true"/>
        </w:rPr>
        <w:t xml:space="preserve">, </w:t>
      </w:r>
      <w:r>
        <w:rPr>
          <w:rtl w:val="true"/>
        </w:rPr>
        <w:t>אין אותו יחס מוכרח</w:t>
      </w:r>
      <w:r>
        <w:rPr>
          <w:rtl w:val="true"/>
        </w:rPr>
        <w:t xml:space="preserve">, </w:t>
      </w:r>
      <w:r>
        <w:rPr>
          <w:rtl w:val="true"/>
        </w:rPr>
        <w:t>שאולי יהיה זה או אולי יהיה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נאמר שהוא עומד שייחסו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הוא אותו יחס של </w:t>
      </w:r>
      <w:r>
        <w:rPr>
          <w:rtl w:val="true"/>
        </w:rPr>
        <w:t>"</w:t>
      </w:r>
      <w:r>
        <w:rPr>
          <w:rtl w:val="true"/>
        </w:rPr>
        <w:t>גורם את מקום שלו</w:t>
      </w:r>
      <w:r>
        <w:rPr>
          <w:rtl w:val="true"/>
        </w:rPr>
        <w:t xml:space="preserve">."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שמיוחס לאחרים כיון שהוא במקום שלהם</w:t>
      </w:r>
      <w:r>
        <w:rPr>
          <w:rtl w:val="true"/>
        </w:rPr>
        <w:t xml:space="preserve">, </w:t>
      </w:r>
      <w:r>
        <w:rPr>
          <w:rtl w:val="true"/>
        </w:rPr>
        <w:t>שרשות הרבים הוא של כולם</w:t>
      </w:r>
      <w:r>
        <w:rPr>
          <w:rtl w:val="true"/>
        </w:rPr>
        <w:t xml:space="preserve">. </w:t>
      </w:r>
      <w:r>
        <w:rPr>
          <w:rtl w:val="true"/>
        </w:rPr>
        <w:t>ודע שבכל כעין אלו</w:t>
      </w:r>
      <w:r>
        <w:rPr>
          <w:rtl w:val="true"/>
        </w:rPr>
        <w:t xml:space="preserve">, </w:t>
      </w:r>
      <w:r>
        <w:rPr>
          <w:rtl w:val="true"/>
        </w:rPr>
        <w:t>יש לדון אם הענין הוא שמיוחס לכל בני אדם או שעוד מיוחס הוא לבעל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 xml:space="preserve">מה שגרם את מקומו </w:t>
      </w:r>
      <w:r>
        <w:rPr>
          <w:rtl w:val="true"/>
        </w:rPr>
        <w:t>(</w:t>
      </w:r>
      <w:r>
        <w:rPr>
          <w:rtl w:val="true"/>
        </w:rPr>
        <w:t>או עשה איזה יחס על ידי הביאתו לאותו מקום</w:t>
      </w:r>
      <w:r>
        <w:rPr>
          <w:rtl w:val="true"/>
        </w:rPr>
        <w:t xml:space="preserve">) </w:t>
      </w:r>
      <w:r>
        <w:rPr>
          <w:rtl w:val="true"/>
        </w:rPr>
        <w:t>לא חשוב לחפץ כזה</w:t>
      </w:r>
      <w:r>
        <w:rPr>
          <w:rtl w:val="true"/>
        </w:rPr>
        <w:t xml:space="preserve">, </w:t>
      </w:r>
      <w:r>
        <w:rPr>
          <w:rtl w:val="true"/>
        </w:rPr>
        <w:t>שבמצבו</w:t>
      </w:r>
      <w:r>
        <w:rPr>
          <w:rtl w:val="true"/>
        </w:rPr>
        <w:t xml:space="preserve">, </w:t>
      </w:r>
      <w:r>
        <w:rPr>
          <w:rtl w:val="true"/>
        </w:rPr>
        <w:t>הכל יכולים לגרום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ind w:left="1440" w:hanging="0"/>
        <w:rPr/>
      </w:pPr>
      <w:r>
        <w:rPr>
          <w:rtl w:val="true"/>
        </w:rPr>
        <w:t>צריך לחשוב איזה טוב לאיזה צד</w:t>
      </w:r>
      <w:r>
        <w:rPr>
          <w:rtl w:val="true"/>
        </w:rPr>
        <w:t xml:space="preserve">. </w:t>
      </w:r>
      <w:r>
        <w:rPr>
          <w:rtl w:val="true"/>
        </w:rPr>
        <w:t>נראה שכולם אפשרים לשני הצדדים</w:t>
      </w:r>
      <w:r>
        <w:rPr>
          <w:rtl w:val="true"/>
        </w:rPr>
        <w:t xml:space="preserve">. </w:t>
      </w:r>
      <w:r>
        <w:rPr>
          <w:rtl w:val="true"/>
        </w:rPr>
        <w:t>ודע שיש לדון אם אומר שאין סיבה או שיש סיבה ויש מניעה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וצריך לחשוב על זה יותר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נדון לצד שני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נראה שצריך לומר שכיון שבני אדם מדרהרים שלא יקנה</w:t>
      </w:r>
      <w:r>
        <w:rPr>
          <w:rtl w:val="true"/>
        </w:rPr>
        <w:t xml:space="preserve">, </w:t>
      </w:r>
      <w:r>
        <w:rPr>
          <w:rtl w:val="true"/>
        </w:rPr>
        <w:t>לא עשו רבנן שיקנה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נאמר אותו דבר שאמרנו בריש לקיש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ויש להעיר שיש לדון אם מי שסובר שקונה סובר שאין זה בעיה</w:t>
      </w:r>
      <w:r>
        <w:rPr>
          <w:rtl w:val="true"/>
        </w:rPr>
        <w:t xml:space="preserve">- </w:t>
      </w:r>
      <w:r>
        <w:rPr>
          <w:rtl w:val="true"/>
        </w:rPr>
        <w:t>יש לו סיבת הקנין</w:t>
      </w:r>
      <w:r>
        <w:rPr>
          <w:rtl w:val="true"/>
        </w:rPr>
        <w:t xml:space="preserve">- </w:t>
      </w:r>
      <w:r>
        <w:rPr>
          <w:rtl w:val="true"/>
        </w:rPr>
        <w:t>או שסובר שלא פלוג הוא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אני מרחיב למה קונים בקנין משיכה</w:t>
      </w:r>
      <w:r>
        <w:rPr>
          <w:rtl w:val="true"/>
        </w:rPr>
        <w:t xml:space="preserve">, </w:t>
      </w:r>
      <w:r>
        <w:rPr>
          <w:rtl w:val="true"/>
        </w:rPr>
        <w:t>אם הוא מדאו</w:t>
      </w:r>
      <w:r>
        <w:rPr>
          <w:rtl w:val="true"/>
        </w:rPr>
        <w:t>':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הוא סגנון קנין</w:t>
      </w:r>
      <w:r>
        <w:rPr>
          <w:rtl w:val="true"/>
        </w:rPr>
        <w:t>: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הוא סגנון יציאה מרשות המוכר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לא נעשה הפקר</w:t>
      </w:r>
      <w:r>
        <w:rPr>
          <w:rtl w:val="true"/>
        </w:rPr>
        <w:t>:</w:t>
      </w:r>
    </w:p>
    <w:p>
      <w:pPr>
        <w:pStyle w:val="Footnote"/>
        <w:numPr>
          <w:ilvl w:val="2"/>
          <w:numId w:val="11"/>
        </w:numPr>
        <w:rPr/>
      </w:pPr>
      <w:r>
        <w:rPr>
          <w:rtl w:val="true"/>
        </w:rPr>
        <w:t>הוא יציאה שבא על ידי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נעשה הפקר</w:t>
      </w:r>
      <w:r>
        <w:rPr>
          <w:rtl w:val="true"/>
        </w:rPr>
        <w:t xml:space="preserve">, </w:t>
      </w:r>
      <w:r>
        <w:rPr>
          <w:rtl w:val="true"/>
        </w:rPr>
        <w:t>אלא נעשה שלו</w:t>
      </w:r>
      <w:r>
        <w:rPr>
          <w:rtl w:val="true"/>
        </w:rPr>
        <w:t xml:space="preserve">.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צריך לומר שיציאה ממש בא על ידי זה</w:t>
      </w:r>
      <w:r>
        <w:rPr>
          <w:rtl w:val="true"/>
        </w:rPr>
        <w:t xml:space="preserve">, </w:t>
      </w:r>
      <w:r>
        <w:rPr>
          <w:rtl w:val="true"/>
        </w:rPr>
        <w:t>ולא שהמוכר מונע את קנינו</w:t>
      </w:r>
      <w:r>
        <w:rPr>
          <w:rtl w:val="true"/>
        </w:rPr>
        <w:t xml:space="preserve">, </w:t>
      </w:r>
      <w:r>
        <w:rPr>
          <w:rtl w:val="true"/>
        </w:rPr>
        <w:t>וזה קונה</w:t>
      </w:r>
      <w:r>
        <w:rPr>
          <w:rtl w:val="true"/>
        </w:rPr>
        <w:t>.</w:t>
      </w:r>
    </w:p>
    <w:p>
      <w:pPr>
        <w:pStyle w:val="Footnote"/>
        <w:numPr>
          <w:ilvl w:val="2"/>
          <w:numId w:val="11"/>
        </w:numPr>
        <w:rPr/>
      </w:pPr>
      <w:r>
        <w:rPr>
          <w:rtl w:val="true"/>
        </w:rPr>
        <w:t>אחרי היציאה</w:t>
      </w:r>
      <w:r>
        <w:rPr>
          <w:rtl w:val="true"/>
        </w:rPr>
        <w:t xml:space="preserve">, </w:t>
      </w:r>
      <w:r>
        <w:rPr>
          <w:rtl w:val="true"/>
        </w:rPr>
        <w:t xml:space="preserve">הוא ביד של המושך </w:t>
      </w:r>
      <w:r>
        <w:rPr>
          <w:rtl w:val="true"/>
        </w:rPr>
        <w:t>(</w:t>
      </w:r>
      <w:r>
        <w:rPr>
          <w:rtl w:val="true"/>
        </w:rPr>
        <w:t>או שהוא בידו או שהוא המוציאו</w:t>
      </w:r>
      <w:r>
        <w:rPr>
          <w:rtl w:val="true"/>
        </w:rPr>
        <w:t xml:space="preserve">, </w:t>
      </w:r>
      <w:r>
        <w:rPr>
          <w:rtl w:val="true"/>
        </w:rPr>
        <w:t>וגרם בו שינוי</w:t>
      </w:r>
      <w:r>
        <w:rPr>
          <w:rtl w:val="true"/>
        </w:rPr>
        <w:t xml:space="preserve">), </w:t>
      </w:r>
      <w:r>
        <w:rPr>
          <w:rtl w:val="true"/>
        </w:rPr>
        <w:t>והוא שהמושך יש בו יחס קטן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בזה קונה</w:t>
      </w:r>
      <w:r>
        <w:rPr>
          <w:rtl w:val="true"/>
        </w:rPr>
        <w:t xml:space="preserve">, </w:t>
      </w:r>
      <w:r>
        <w:rPr>
          <w:rtl w:val="true"/>
        </w:rPr>
        <w:t>שזה יכול להבחין איזה יציאה יש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שזה עושה סיבה לקנין כיון שאין מה שמונע אותו מלקנות</w:t>
      </w:r>
      <w:r>
        <w:rPr>
          <w:rtl w:val="true"/>
        </w:rPr>
        <w:t xml:space="preserve">, </w:t>
      </w:r>
      <w:r>
        <w:rPr>
          <w:rtl w:val="true"/>
        </w:rPr>
        <w:t>שגם עושה סיבה לביטול קנין חברו</w:t>
      </w:r>
      <w:r>
        <w:rPr>
          <w:rtl w:val="true"/>
        </w:rPr>
        <w:t>. (</w:t>
      </w:r>
      <w:r>
        <w:rPr>
          <w:rtl w:val="true"/>
        </w:rPr>
        <w:t xml:space="preserve">זה </w:t>
      </w:r>
      <w:r>
        <w:rPr>
          <w:rtl w:val="true"/>
        </w:rPr>
        <w:t>(</w:t>
      </w:r>
      <w:r>
        <w:rPr>
          <w:rtl w:val="true"/>
        </w:rPr>
        <w:t>צד שני</w:t>
      </w:r>
      <w:r>
        <w:rPr>
          <w:rtl w:val="true"/>
        </w:rPr>
        <w:t xml:space="preserve">) </w:t>
      </w:r>
      <w:r>
        <w:rPr>
          <w:rtl w:val="true"/>
        </w:rPr>
        <w:t>מניח שיש שני חלותים קרים</w:t>
      </w:r>
      <w:r>
        <w:rPr>
          <w:rtl w:val="true"/>
        </w:rPr>
        <w:t xml:space="preserve">. </w:t>
      </w:r>
      <w:r>
        <w:rPr>
          <w:rtl w:val="true"/>
        </w:rPr>
        <w:t>כן נראה קצת ממש</w:t>
      </w:r>
      <w:r>
        <w:rPr>
          <w:rtl w:val="true"/>
        </w:rPr>
        <w:t>"</w:t>
      </w:r>
      <w:r>
        <w:rPr>
          <w:rtl w:val="true"/>
        </w:rPr>
        <w:t>כ גמ</w:t>
      </w:r>
      <w:r>
        <w:rPr>
          <w:rtl w:val="true"/>
        </w:rPr>
        <w:t xml:space="preserve">' </w:t>
      </w:r>
      <w:r>
        <w:rPr>
          <w:rtl w:val="true"/>
        </w:rPr>
        <w:t>בענין קונה מן גוי</w:t>
      </w:r>
      <w:r>
        <w:rPr>
          <w:rtl w:val="true"/>
        </w:rPr>
        <w:t xml:space="preserve">, </w:t>
      </w:r>
      <w:r>
        <w:rPr>
          <w:rtl w:val="true"/>
        </w:rPr>
        <w:t>שיכול אחר לחטוף באמצע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כעין זה קונה בהפקר</w:t>
      </w:r>
      <w:r>
        <w:rPr>
          <w:rtl w:val="true"/>
        </w:rPr>
        <w:t>.</w:t>
      </w:r>
    </w:p>
    <w:p>
      <w:pPr>
        <w:pStyle w:val="Footnote"/>
        <w:numPr>
          <w:ilvl w:val="2"/>
          <w:numId w:val="11"/>
        </w:numPr>
        <w:rPr/>
      </w:pPr>
      <w:r>
        <w:rPr>
          <w:rtl w:val="true"/>
        </w:rPr>
        <w:t>אין מי שרוצה הפקר</w:t>
      </w:r>
      <w:r>
        <w:rPr>
          <w:rtl w:val="true"/>
        </w:rPr>
        <w:t xml:space="preserve">, </w:t>
      </w:r>
      <w:r>
        <w:rPr>
          <w:rtl w:val="true"/>
        </w:rPr>
        <w:t>ואין המושך יכול להפקיר</w:t>
      </w:r>
      <w:r>
        <w:rPr>
          <w:rtl w:val="true"/>
        </w:rPr>
        <w:t xml:space="preserve">. </w:t>
      </w:r>
      <w:r>
        <w:rPr>
          <w:rtl w:val="true"/>
        </w:rPr>
        <w:t>יש רק שני יכולות כאן</w:t>
      </w:r>
      <w:r>
        <w:rPr>
          <w:rtl w:val="true"/>
        </w:rPr>
        <w:t xml:space="preserve">, </w:t>
      </w:r>
      <w:r>
        <w:rPr>
          <w:rtl w:val="true"/>
        </w:rPr>
        <w:t>והם קנין או אין</w:t>
      </w:r>
      <w:r>
        <w:rPr>
          <w:rtl w:val="true"/>
        </w:rPr>
        <w:t xml:space="preserve">- </w:t>
      </w:r>
      <w:r>
        <w:rPr>
          <w:rtl w:val="true"/>
        </w:rPr>
        <w:t>קנין</w:t>
      </w:r>
      <w:r>
        <w:rPr>
          <w:rtl w:val="true"/>
        </w:rPr>
        <w:t xml:space="preserve">. </w:t>
      </w:r>
      <w:r>
        <w:rPr>
          <w:rtl w:val="true"/>
        </w:rPr>
        <w:t>רק בקנין יש יציאה מן הבעל</w:t>
      </w:r>
      <w:r>
        <w:rPr>
          <w:rtl w:val="true"/>
        </w:rPr>
        <w:t xml:space="preserve">, </w:t>
      </w:r>
      <w:r>
        <w:rPr>
          <w:rtl w:val="true"/>
        </w:rPr>
        <w:t>ואז זהו מה שקורה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מראה ביאה לרשות הקונה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קונה אותו</w:t>
      </w:r>
      <w:r>
        <w:rPr>
          <w:rtl w:val="true"/>
        </w:rPr>
        <w:t>. (</w:t>
      </w:r>
      <w:r>
        <w:rPr>
          <w:rtl w:val="true"/>
        </w:rPr>
        <w:t>לא צריך ראשון</w:t>
      </w:r>
      <w:r>
        <w:rPr>
          <w:rtl w:val="true"/>
        </w:rPr>
        <w:t xml:space="preserve">, </w:t>
      </w:r>
      <w:r>
        <w:rPr>
          <w:rtl w:val="true"/>
        </w:rPr>
        <w:t>שקנין של קונה דוחה קנין של מקנה</w:t>
      </w:r>
      <w:r>
        <w:rPr>
          <w:rtl w:val="true"/>
        </w:rPr>
        <w:t xml:space="preserve">. </w:t>
      </w:r>
      <w:r>
        <w:rPr>
          <w:rtl w:val="true"/>
        </w:rPr>
        <w:t>גם אפשר שכיון שאי אפשר שקנין של קונה יהני בלי מה שאין קנין נשאר למקנה</w:t>
      </w:r>
      <w:r>
        <w:rPr>
          <w:rtl w:val="true"/>
        </w:rPr>
        <w:t xml:space="preserve">, </w:t>
      </w:r>
      <w:r>
        <w:rPr>
          <w:rtl w:val="true"/>
        </w:rPr>
        <w:t>שניהם נעשים</w:t>
      </w:r>
      <w:r>
        <w:rPr>
          <w:rtl w:val="true"/>
        </w:rPr>
        <w:t>.)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אולי מראה ראשון ושני</w:t>
      </w:r>
      <w:r>
        <w:rPr>
          <w:rtl w:val="true"/>
        </w:rPr>
        <w:t>.</w:t>
      </w:r>
    </w:p>
    <w:p>
      <w:pPr>
        <w:pStyle w:val="Footnote"/>
        <w:numPr>
          <w:ilvl w:val="0"/>
          <w:numId w:val="11"/>
        </w:numPr>
        <w:ind w:left="360" w:hanging="0"/>
        <w:rPr/>
      </w:pPr>
      <w:r>
        <w:rPr>
          <w:rtl w:val="true"/>
        </w:rPr>
        <w:t>אולי הוא מה שהיה עושה אילו קנאו</w:t>
      </w:r>
      <w:r>
        <w:rPr>
          <w:rtl w:val="true"/>
        </w:rPr>
        <w:t xml:space="preserve">, </w:t>
      </w:r>
      <w:r>
        <w:rPr>
          <w:rtl w:val="true"/>
        </w:rPr>
        <w:t>והוא שמביא אותו מבית הבעלים לרשות שלו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לבאר דיון אם מהני משיכה לרשות הרבים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 xml:space="preserve">לא נראה שיהני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.)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נראה שיהני</w:t>
      </w:r>
      <w:r>
        <w:rPr>
          <w:rtl w:val="true"/>
        </w:rPr>
        <w:t xml:space="preserve">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נראה שיהני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לא נראה שיהני</w:t>
      </w:r>
      <w:r>
        <w:rPr>
          <w:rtl w:val="true"/>
        </w:rPr>
        <w:t xml:space="preserve">, </w:t>
      </w:r>
      <w:r>
        <w:rPr>
          <w:rtl w:val="true"/>
        </w:rPr>
        <w:t xml:space="preserve">שלא בא לרשות של הקונה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).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כיון שצריך להיות ראשון ושני</w:t>
      </w:r>
      <w:r>
        <w:rPr>
          <w:rtl w:val="true"/>
        </w:rPr>
        <w:t xml:space="preserve">, </w:t>
      </w:r>
      <w:r>
        <w:rPr>
          <w:rtl w:val="true"/>
        </w:rPr>
        <w:t>אם אחד מהם לא מהני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שמביא אותו בדרך לרשותו</w:t>
      </w:r>
      <w:r>
        <w:rPr>
          <w:rtl w:val="true"/>
        </w:rPr>
        <w:t xml:space="preserve">, </w:t>
      </w:r>
      <w:r>
        <w:rPr>
          <w:rtl w:val="true"/>
        </w:rPr>
        <w:t>אבל לא לרשותו ממש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זה כל כך מה היה עושה אילו קנה אותו</w:t>
      </w:r>
      <w:r>
        <w:rPr>
          <w:rtl w:val="true"/>
        </w:rPr>
        <w:t xml:space="preserve">, </w:t>
      </w:r>
      <w:r>
        <w:rPr>
          <w:rtl w:val="true"/>
        </w:rPr>
        <w:t>שענין של עשייתו יהיה להביא אל ביתו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הנחתי כאן שאין רשות הרבים רשות של אחד</w:t>
      </w:r>
      <w:r>
        <w:rPr>
          <w:rtl w:val="true"/>
        </w:rPr>
        <w:t xml:space="preserve">. </w:t>
      </w:r>
      <w:r>
        <w:rPr>
          <w:rtl w:val="true"/>
        </w:rPr>
        <w:t>אפשר לומר שוהא רשות של כל אחד</w:t>
      </w:r>
      <w:r>
        <w:rPr>
          <w:rtl w:val="true"/>
        </w:rPr>
        <w:t xml:space="preserve">. </w:t>
      </w:r>
      <w:r>
        <w:rPr>
          <w:rtl w:val="true"/>
        </w:rPr>
        <w:t>יש שני צדדים שבו לא יהיה רשות של כל אחד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רשות הרבים הוא של כל אחד או של כלום </w:t>
      </w:r>
      <w:r>
        <w:rPr>
          <w:rtl w:val="true"/>
        </w:rPr>
        <w:t>(</w:t>
      </w:r>
      <w:r>
        <w:rPr>
          <w:rtl w:val="true"/>
        </w:rPr>
        <w:t>ומוכחר להשאר כך</w:t>
      </w:r>
      <w:r>
        <w:rPr>
          <w:rtl w:val="true"/>
        </w:rPr>
        <w:t xml:space="preserve">, </w:t>
      </w:r>
      <w:r>
        <w:rPr>
          <w:rtl w:val="true"/>
        </w:rPr>
        <w:t>ואז א</w:t>
      </w:r>
      <w:r>
        <w:rPr>
          <w:rtl w:val="true"/>
        </w:rPr>
        <w:t>"</w:t>
      </w:r>
      <w:r>
        <w:rPr>
          <w:rtl w:val="true"/>
        </w:rPr>
        <w:t>א לקנות בו</w:t>
      </w:r>
      <w:r>
        <w:rPr>
          <w:rtl w:val="true"/>
        </w:rPr>
        <w:t xml:space="preserve">).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אינו רשות שלו</w:t>
      </w:r>
      <w:r>
        <w:rPr>
          <w:rtl w:val="true"/>
        </w:rPr>
        <w:t>. (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הוא של כולי עלמא</w:t>
      </w:r>
      <w:r>
        <w:rPr>
          <w:rtl w:val="true"/>
        </w:rPr>
        <w:t xml:space="preserve">, </w:t>
      </w:r>
      <w:r>
        <w:rPr>
          <w:rtl w:val="true"/>
        </w:rPr>
        <w:t>אבל הם שותפים</w:t>
      </w:r>
      <w:r>
        <w:rPr>
          <w:rtl w:val="true"/>
        </w:rPr>
        <w:t xml:space="preserve">, </w:t>
      </w:r>
      <w:r>
        <w:rPr>
          <w:rtl w:val="true"/>
        </w:rPr>
        <w:t>באופן שאינו של שום אחד באופן שיש עליו קנין פרטי</w:t>
      </w:r>
      <w:r>
        <w:rPr>
          <w:rtl w:val="true"/>
        </w:rPr>
        <w:t xml:space="preserve">, </w:t>
      </w:r>
      <w:r>
        <w:rPr>
          <w:rtl w:val="true"/>
        </w:rPr>
        <w:t>אלא יש קנין כללי לכולם</w:t>
      </w:r>
      <w:r>
        <w:rPr>
          <w:rtl w:val="true"/>
        </w:rPr>
        <w:t xml:space="preserve">. </w:t>
      </w:r>
      <w:r>
        <w:rPr>
          <w:rtl w:val="true"/>
        </w:rPr>
        <w:t>תמיד דנים בצדדים כזה</w:t>
      </w:r>
      <w:r>
        <w:rPr>
          <w:rtl w:val="true"/>
        </w:rPr>
        <w:t xml:space="preserve">, </w:t>
      </w:r>
      <w:r>
        <w:rPr>
          <w:rtl w:val="true"/>
        </w:rPr>
        <w:t>אבל לא כל כך מובן 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אף זה לא כל כך פשוט</w:t>
      </w:r>
      <w:r>
        <w:rPr>
          <w:rtl w:val="true"/>
        </w:rPr>
        <w:t xml:space="preserve">, </w:t>
      </w:r>
      <w:r>
        <w:rPr>
          <w:rtl w:val="true"/>
        </w:rPr>
        <w:t xml:space="preserve">שאולי לא צריך להיות שלו </w:t>
      </w:r>
      <w:r>
        <w:rPr>
          <w:rtl w:val="true"/>
        </w:rPr>
        <w:t>(</w:t>
      </w:r>
      <w:r>
        <w:rPr>
          <w:rtl w:val="true"/>
        </w:rPr>
        <w:t>שנ</w:t>
      </w:r>
      <w:r>
        <w:rPr>
          <w:rtl w:val="true"/>
        </w:rPr>
        <w:t xml:space="preserve">' </w:t>
      </w:r>
      <w:r>
        <w:rPr>
          <w:rtl w:val="true"/>
        </w:rPr>
        <w:t>שסימטא אינו יותר שלו מרשות הרבים</w:t>
      </w:r>
      <w:r>
        <w:rPr>
          <w:rtl w:val="true"/>
        </w:rPr>
        <w:t xml:space="preserve">, </w:t>
      </w:r>
      <w:r>
        <w:rPr>
          <w:rtl w:val="true"/>
        </w:rPr>
        <w:t>אלא לשלוט בו</w:t>
      </w:r>
      <w:r>
        <w:rPr>
          <w:rtl w:val="true"/>
        </w:rPr>
        <w:t xml:space="preserve">). </w:t>
      </w:r>
      <w:r>
        <w:rPr>
          <w:rtl w:val="true"/>
        </w:rPr>
        <w:t>אפשר שמה שהוא רשות של שאר בני אדם עושה שאינו רשות שלו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אם נחשב רשות של כל אחד</w:t>
      </w:r>
      <w:r>
        <w:rPr>
          <w:rtl w:val="true"/>
        </w:rPr>
        <w:t xml:space="preserve">, </w:t>
      </w:r>
      <w:r>
        <w:rPr>
          <w:rtl w:val="true"/>
        </w:rPr>
        <w:t>אם נחשב יציאה מן הרשות שלו</w:t>
      </w:r>
      <w:r>
        <w:rPr>
          <w:rtl w:val="true"/>
        </w:rPr>
        <w:t xml:space="preserve">, </w:t>
      </w:r>
      <w:r>
        <w:rPr>
          <w:rtl w:val="true"/>
        </w:rPr>
        <w:t>כיון שקצת יצא</w:t>
      </w:r>
      <w:r>
        <w:rPr>
          <w:rtl w:val="true"/>
        </w:rPr>
        <w:t xml:space="preserve">, </w:t>
      </w:r>
      <w:r>
        <w:rPr>
          <w:rtl w:val="true"/>
        </w:rPr>
        <w:t>שיצא מרשות שהיה רק שלו לתוך רשות שהי השלו ושל כל אדם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מניח גמ’ שיוצא לרשות היחיד שלו </w:t>
      </w:r>
      <w:r>
        <w:rPr>
          <w:rtl w:val="true"/>
        </w:rPr>
        <w:t>(</w:t>
      </w:r>
      <w:r>
        <w:rPr>
          <w:rtl w:val="true"/>
        </w:rPr>
        <w:t>וכן מבואר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); </w:t>
      </w:r>
      <w:r>
        <w:rPr>
          <w:rtl w:val="true"/>
        </w:rPr>
        <w:t>אם היה לרשות היחיד של אחר</w:t>
      </w:r>
      <w:r>
        <w:rPr>
          <w:rtl w:val="true"/>
        </w:rPr>
        <w:t xml:space="preserve">, </w:t>
      </w:r>
      <w:r>
        <w:rPr>
          <w:rtl w:val="true"/>
        </w:rPr>
        <w:t>אז לא היה סיבה לחיוב גניבה ולא היה סיבה לחיוב שבת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לא צריך לדון בו כלל</w:t>
      </w:r>
      <w:r>
        <w:rPr>
          <w:rtl w:val="true"/>
        </w:rPr>
        <w:t>.</w:t>
      </w:r>
    </w:p>
  </w:footnote>
  <w:footnote w:id="1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דחוק מאד לומר שרבנן</w:t>
      </w:r>
      <w:r>
        <w:rPr>
          <w:rtl w:val="true"/>
        </w:rPr>
        <w:t xml:space="preserve">, </w:t>
      </w:r>
      <w:r>
        <w:rPr>
          <w:rtl w:val="true"/>
        </w:rPr>
        <w:t>כדי לקיים את דבריהם</w:t>
      </w:r>
      <w:r>
        <w:rPr>
          <w:rtl w:val="true"/>
        </w:rPr>
        <w:t xml:space="preserve">, </w:t>
      </w:r>
      <w:r>
        <w:rPr>
          <w:rtl w:val="true"/>
        </w:rPr>
        <w:t>עשו אותו כדין דאו’</w:t>
      </w:r>
      <w:r>
        <w:rPr>
          <w:rtl w:val="true"/>
        </w:rPr>
        <w:t xml:space="preserve">, </w:t>
      </w:r>
      <w:r>
        <w:rPr>
          <w:rtl w:val="true"/>
        </w:rPr>
        <w:t>וקבעו בו פטור של חיוב מיתה</w:t>
      </w:r>
      <w:r>
        <w:rPr>
          <w:rtl w:val="true"/>
        </w:rPr>
        <w:t>.</w:t>
      </w:r>
    </w:p>
  </w:footnote>
  <w:footnote w:id="15">
    <w:p>
      <w:pPr>
        <w:pStyle w:val="Footnote"/>
        <w:spacing w:before="283" w:after="283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</w:rPr>
        <w:t>יש דיון שנראה שיהיה שייך בגמ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זה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והוא שצריך לדון מה מניח בענין קנין משיכה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בבבא מציעא ובקידושין ובכמה מקומות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 xml:space="preserve">חולקים רבי יוחנן וריש לקיש אם קנין משיכה הוא מדרבנן </w:t>
      </w:r>
      <w:r>
        <w:rPr>
          <w:rFonts w:cs="Times New Roman"/>
          <w:rtl w:val="true"/>
        </w:rPr>
        <w:t>(</w:t>
      </w:r>
      <w:r>
        <w:rPr>
          <w:rFonts w:cs="Times New Roman"/>
          <w:rtl w:val="true"/>
        </w:rPr>
        <w:t>שמדאו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מעות קונות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אבל מדרבנן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משיכה קונה ומעות לא קונות</w:t>
      </w:r>
      <w:r>
        <w:rPr>
          <w:rFonts w:cs="Times New Roman"/>
          <w:rtl w:val="true"/>
        </w:rPr>
        <w:t>) (</w:t>
      </w:r>
      <w:r>
        <w:rPr>
          <w:rFonts w:cs="Times New Roman"/>
          <w:rtl w:val="true"/>
        </w:rPr>
        <w:t>לפי רבי יוחנן זה שיטת כל התנאים ולפי ריש לקיש זה שיטת רבי שמעון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אבל בדרך כלל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 xml:space="preserve">זה נקרא שיטת רבי יוחנן </w:t>
      </w:r>
      <w:r>
        <w:rPr>
          <w:rFonts w:cs="Times New Roman"/>
          <w:rtl w:val="true"/>
        </w:rPr>
        <w:t>(</w:t>
      </w:r>
      <w:r>
        <w:rPr>
          <w:rFonts w:cs="Times New Roman"/>
          <w:rtl w:val="true"/>
        </w:rPr>
        <w:t>שמסתמא לא יהיה הלכה כרבי שמעון</w:t>
      </w:r>
      <w:r>
        <w:rPr>
          <w:rFonts w:cs="Times New Roman"/>
          <w:rtl w:val="true"/>
        </w:rPr>
        <w:t xml:space="preserve">)) </w:t>
      </w:r>
      <w:r>
        <w:rPr>
          <w:rFonts w:cs="Times New Roman"/>
          <w:rtl w:val="true"/>
        </w:rPr>
        <w:t>או מדאו</w:t>
      </w:r>
      <w:r>
        <w:rPr>
          <w:rFonts w:cs="Times New Roman"/>
          <w:rtl w:val="true"/>
        </w:rPr>
        <w:t>' (</w:t>
      </w:r>
      <w:r>
        <w:rPr>
          <w:rFonts w:cs="Times New Roman"/>
          <w:rtl w:val="true"/>
        </w:rPr>
        <w:t>לפי ריש לקיש זה שיטת רבנן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וזה נקרא שיטת ריש לקיש</w:t>
      </w:r>
      <w:r>
        <w:rPr>
          <w:rFonts w:cs="Times New Roman"/>
          <w:rtl w:val="true"/>
        </w:rPr>
        <w:t xml:space="preserve">). </w:t>
      </w:r>
      <w:r>
        <w:rPr>
          <w:rFonts w:cs="Times New Roman"/>
          <w:rtl w:val="true"/>
        </w:rPr>
        <w:t>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צריך לדון מה סובר 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זה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אם הוא דרבנן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לא כל כך מסתבר שאחד יהיה סימן לחברו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ויש לדון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אבל יותר מסתבר שדין שבת יהיה סיבה לדין קנין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 על זה</w:t>
      </w:r>
      <w:r>
        <w:rPr>
          <w:rFonts w:cs="Times New Roman"/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Fonts w:cs="Times New Roman"/>
          <w:rtl w:val="true"/>
        </w:rPr>
        <w:t>ועיין ברשי לקמן ד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ה דהא לא שכיחי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שמניח שגמ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זה סובר שקנין משיכה מדרבנן הוא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לא פשוט שרשי סובר שזה מוכרח מן הגמ</w:t>
      </w:r>
      <w:r>
        <w:rPr>
          <w:rFonts w:cs="Times New Roman"/>
          <w:rtl w:val="true"/>
        </w:rPr>
        <w:t xml:space="preserve">'; </w:t>
      </w:r>
      <w:r>
        <w:rPr>
          <w:rFonts w:cs="Times New Roman"/>
          <w:rtl w:val="true"/>
        </w:rPr>
        <w:t>אפשר שרק סובר שמסתבר שגמ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ילך לפי שיטת רבי יוחנן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ודע שמה שלא אומר גמ</w:t>
      </w:r>
      <w:r>
        <w:rPr>
          <w:rFonts w:cs="Times New Roman"/>
          <w:rtl w:val="true"/>
        </w:rPr>
        <w:t>' "</w:t>
      </w:r>
      <w:r>
        <w:rPr>
          <w:rFonts w:cs="Times New Roman"/>
          <w:rtl w:val="true"/>
        </w:rPr>
        <w:t>הניחא אם סובר</w:t>
      </w:r>
      <w:r>
        <w:rPr>
          <w:rFonts w:cs="Times New Roman"/>
          <w:rtl w:val="true"/>
        </w:rPr>
        <w:t xml:space="preserve">..." </w:t>
      </w:r>
      <w:r>
        <w:rPr>
          <w:rFonts w:cs="Times New Roman"/>
          <w:rtl w:val="true"/>
        </w:rPr>
        <w:t>משמע שקושיית הגמ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הוא לפי שניהם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ויש לדון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שלמעשה יש תי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שלא מכריח שיסבור כאחד מהם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לאידך גיסא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מכריח שיסבור כתנא אחד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וגם עושה אוקימתא</w:t>
      </w:r>
      <w:r>
        <w:rPr>
          <w:rFonts w:cs="Times New Roman"/>
          <w:rtl w:val="true"/>
        </w:rPr>
        <w:t>.</w:t>
      </w:r>
    </w:p>
  </w:footnote>
  <w:footnote w:id="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שמה שהוא פתוח לרשות הרבים נותן לו את דינו או אפשר שעושה שמסתבר שיבואו בו בני רשות הרבים או עושה שהוא ראוי לביאת בני רשות הרבים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</w:rPr>
        <w:t>הרבה מדיונים אלו יהיו תלויים בסיבה לדין של רשות הרבים של שבת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בע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ה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נדון בזה לקמן</w:t>
      </w:r>
      <w:r>
        <w:rPr>
          <w:rFonts w:cs="Times New Roman"/>
          <w:rtl w:val="true"/>
        </w:rPr>
        <w:t>.</w:t>
      </w:r>
    </w:p>
  </w:footnote>
  <w:footnote w:id="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</w:rPr>
        <w:t>אין נפקא מינא לענין הוצאה מרשות הרבים לתוכו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שבין כך ובין כך לא יתחייב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שאם אינו רשות הרבים לכאו</w:t>
      </w:r>
      <w:r>
        <w:rPr>
          <w:rFonts w:cs="Times New Roman"/>
          <w:rtl w:val="true"/>
        </w:rPr>
        <w:t xml:space="preserve">' </w:t>
      </w:r>
      <w:r>
        <w:rPr>
          <w:rFonts w:cs="Times New Roman"/>
          <w:rtl w:val="true"/>
        </w:rPr>
        <w:t>יהיה כרמלית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אף שיהיה חילוק בדין דרבנן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קל לומר שזה נגרר אחרי דין דאו</w:t>
      </w:r>
      <w:r>
        <w:rPr>
          <w:rFonts w:cs="Times New Roman"/>
          <w:rtl w:val="true"/>
        </w:rPr>
        <w:t>'.</w:t>
      </w:r>
    </w:p>
  </w:footnote>
  <w:footnote w:id="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רש</w:t>
      </w:r>
      <w:r>
        <w:rPr>
          <w:rtl w:val="true"/>
        </w:rPr>
        <w:t>"</w:t>
      </w:r>
      <w:r>
        <w:rPr>
          <w:rtl w:val="true"/>
        </w:rPr>
        <w:t>י בא לומר חשיבות</w:t>
      </w:r>
      <w:r>
        <w:rPr>
          <w:rtl w:val="true"/>
        </w:rPr>
        <w:t xml:space="preserve">- </w:t>
      </w:r>
      <w:r>
        <w:rPr>
          <w:rtl w:val="true"/>
        </w:rPr>
        <w:t>למה יד חשוב כלל</w:t>
      </w:r>
      <w:r>
        <w:rPr>
          <w:rtl w:val="true"/>
        </w:rPr>
        <w:t xml:space="preserve">- </w:t>
      </w:r>
      <w:r>
        <w:rPr>
          <w:rtl w:val="true"/>
        </w:rPr>
        <w:t>והוא שהגבהה לא מהני</w:t>
      </w:r>
      <w:r>
        <w:rPr>
          <w:rtl w:val="true"/>
        </w:rPr>
        <w:t xml:space="preserve">, </w:t>
      </w:r>
      <w:r>
        <w:rPr>
          <w:rtl w:val="true"/>
        </w:rPr>
        <w:t>שלא הגביהה אותו באופן שלא נחשב על האדמה</w:t>
      </w:r>
      <w:r>
        <w:rPr>
          <w:rtl w:val="true"/>
        </w:rPr>
        <w:t xml:space="preserve">, </w:t>
      </w:r>
      <w:r>
        <w:rPr>
          <w:rtl w:val="true"/>
        </w:rPr>
        <w:t>כיון שיש לבוד</w:t>
      </w:r>
      <w:r>
        <w:rPr>
          <w:rtl w:val="true"/>
        </w:rPr>
        <w:t xml:space="preserve">, </w:t>
      </w:r>
      <w:r>
        <w:rPr>
          <w:rtl w:val="true"/>
        </w:rPr>
        <w:t>אבל יש חשיבות אחר</w:t>
      </w:r>
      <w:r>
        <w:rPr>
          <w:rtl w:val="true"/>
        </w:rPr>
        <w:t xml:space="preserve">, </w:t>
      </w:r>
      <w:r>
        <w:rPr>
          <w:rtl w:val="true"/>
        </w:rPr>
        <w:t xml:space="preserve">והוא יד </w:t>
      </w:r>
      <w:r>
        <w:rPr>
          <w:rtl w:val="true"/>
        </w:rPr>
        <w:t>(</w:t>
      </w:r>
      <w:r>
        <w:rPr>
          <w:rtl w:val="true"/>
        </w:rPr>
        <w:t>או שמה שהוא על יד חשוב או חשיבות יד עושה שלא נחשב על הקרקע</w:t>
      </w:r>
      <w:r>
        <w:rPr>
          <w:rtl w:val="true"/>
        </w:rPr>
        <w:t xml:space="preserve">) </w:t>
      </w:r>
      <w:r>
        <w:rPr>
          <w:rtl w:val="true"/>
        </w:rPr>
        <w:t>או שמפרש למה יד חשוב כאן</w:t>
      </w:r>
      <w:r>
        <w:rPr>
          <w:rtl w:val="true"/>
        </w:rPr>
        <w:t xml:space="preserve">, </w:t>
      </w:r>
      <w:r>
        <w:rPr>
          <w:rtl w:val="true"/>
        </w:rPr>
        <w:t>שהוא קרוב לקרקע</w:t>
      </w:r>
      <w:r>
        <w:rPr>
          <w:rtl w:val="true"/>
        </w:rPr>
        <w:t xml:space="preserve">, </w:t>
      </w:r>
      <w:r>
        <w:rPr>
          <w:rtl w:val="true"/>
        </w:rPr>
        <w:t>והו</w:t>
      </w:r>
      <w:r>
        <w:rPr>
          <w:rtl w:val="true"/>
        </w:rPr>
        <w:t>"</w:t>
      </w:r>
      <w:r>
        <w:rPr>
          <w:rtl w:val="true"/>
        </w:rPr>
        <w:t>א שנידון כקרקע</w:t>
      </w:r>
      <w:r>
        <w:rPr>
          <w:rtl w:val="true"/>
        </w:rPr>
        <w:t>.</w:t>
      </w:r>
    </w:p>
  </w:footnote>
  <w:footnote w:id="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זה אמת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לדון למה לא אומרים על זה דין של רבי אבין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רוצה לתרץ אף בלי דין של רבי אבין</w:t>
      </w:r>
      <w:r>
        <w:rPr>
          <w:rtl w:val="true"/>
        </w:rPr>
        <w:t xml:space="preserve">. </w:t>
      </w:r>
      <w:r>
        <w:rPr>
          <w:rtl w:val="true"/>
        </w:rPr>
        <w:t>אוליל הדין הוא להיפך</w:t>
      </w:r>
      <w:r>
        <w:rPr>
          <w:rtl w:val="true"/>
        </w:rPr>
        <w:t xml:space="preserve">, </w:t>
      </w:r>
      <w:r>
        <w:rPr>
          <w:rtl w:val="true"/>
        </w:rPr>
        <w:t>שאולי נח לענין שבת אף כשעוד מגביה</w:t>
      </w:r>
      <w:r>
        <w:rPr>
          <w:rtl w:val="true"/>
        </w:rPr>
        <w:t xml:space="preserve">, </w:t>
      </w:r>
      <w:r>
        <w:rPr>
          <w:rtl w:val="true"/>
        </w:rPr>
        <w:t>אף למטה משלש טפחים</w:t>
      </w:r>
      <w:r>
        <w:rPr>
          <w:rtl w:val="true"/>
        </w:rPr>
        <w:t xml:space="preserve">. </w:t>
      </w:r>
      <w:r>
        <w:rPr>
          <w:rtl w:val="true"/>
        </w:rPr>
        <w:t>ויש לדון אם נאמר דין של רבי אבין על זה</w:t>
      </w:r>
      <w:r>
        <w:rPr>
          <w:rtl w:val="true"/>
        </w:rPr>
        <w:t xml:space="preserve">, </w:t>
      </w:r>
      <w:r>
        <w:rPr>
          <w:rtl w:val="true"/>
        </w:rPr>
        <w:t>כשחיוב מיתה בא קודם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שהביאור הוא שידו נחשב מחובר לקרקע</w:t>
      </w:r>
      <w:r>
        <w:rPr>
          <w:rtl w:val="true"/>
        </w:rPr>
        <w:t xml:space="preserve">, </w:t>
      </w:r>
      <w:r>
        <w:rPr>
          <w:rtl w:val="true"/>
        </w:rPr>
        <w:t>ואז מונח על דבר גדול שכולל ידו וקרקע</w:t>
      </w:r>
      <w:r>
        <w:rPr>
          <w:rtl w:val="true"/>
        </w:rPr>
        <w:t xml:space="preserve">. </w:t>
      </w:r>
      <w:r>
        <w:rPr>
          <w:rtl w:val="true"/>
        </w:rPr>
        <w:t>גם יש לומר שכיון שהחפץ הוא בתוך שלש לקרקע</w:t>
      </w:r>
      <w:r>
        <w:rPr>
          <w:rtl w:val="true"/>
        </w:rPr>
        <w:t xml:space="preserve">, </w:t>
      </w:r>
      <w:r>
        <w:rPr>
          <w:rtl w:val="true"/>
        </w:rPr>
        <w:t>נח עליו</w:t>
      </w:r>
      <w:r>
        <w:rPr>
          <w:rtl w:val="true"/>
        </w:rPr>
        <w:t>. (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אם חלק מידו הוא בתוך ג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אבל החפץ אינו בתוך ג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לשון תוס</w:t>
      </w:r>
      <w:r>
        <w:rPr>
          <w:rtl w:val="true"/>
        </w:rPr>
        <w:t xml:space="preserve">' </w:t>
      </w:r>
      <w:r>
        <w:rPr>
          <w:rtl w:val="true"/>
        </w:rPr>
        <w:t>אולי משמע כצד שני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משנה אומר שאם אדם רק הוציא מקצת כלי</w:t>
      </w:r>
      <w:r>
        <w:rPr>
          <w:rtl w:val="true"/>
        </w:rPr>
        <w:t xml:space="preserve">- </w:t>
      </w:r>
      <w:r>
        <w:rPr>
          <w:rtl w:val="true"/>
        </w:rPr>
        <w:t>נתן את הכלי במקום שחציו ברשות היחיד וחציו ברשות הרבים</w:t>
      </w:r>
      <w:r>
        <w:rPr>
          <w:rtl w:val="true"/>
        </w:rPr>
        <w:t xml:space="preserve">- </w:t>
      </w:r>
      <w:r>
        <w:rPr>
          <w:rtl w:val="true"/>
        </w:rPr>
        <w:t>לא חייב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מחלקת אמוראים מה הדין אם רק הוציא מחצה הכלי אבל הוציא חפץ שלם שבתוכו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היו בתוך אותו כלי פירות קטנות</w:t>
      </w:r>
      <w:r>
        <w:rPr>
          <w:rtl w:val="true"/>
        </w:rPr>
        <w:t xml:space="preserve">, </w:t>
      </w:r>
      <w:r>
        <w:rPr>
          <w:rtl w:val="true"/>
        </w:rPr>
        <w:t>כמו חרדל</w:t>
      </w:r>
      <w:r>
        <w:rPr>
          <w:rtl w:val="true"/>
        </w:rPr>
        <w:t xml:space="preserve">, </w:t>
      </w:r>
      <w:r>
        <w:rPr>
          <w:rtl w:val="true"/>
        </w:rPr>
        <w:t>חולקים אם חייב או פטור</w:t>
      </w:r>
      <w:r>
        <w:rPr>
          <w:rtl w:val="true"/>
        </w:rPr>
        <w:t xml:space="preserve">. </w:t>
      </w:r>
      <w:r>
        <w:rPr>
          <w:rtl w:val="true"/>
        </w:rPr>
        <w:t xml:space="preserve">מחלקת זה נקרא </w:t>
      </w:r>
      <w:r>
        <w:rPr>
          <w:rtl w:val="true"/>
        </w:rPr>
        <w:t>"</w:t>
      </w:r>
      <w:r>
        <w:rPr>
          <w:rtl w:val="true"/>
        </w:rPr>
        <w:t>אגד כלי שמיה אגד או לא שמיה אגד</w:t>
      </w:r>
      <w:r>
        <w:rPr>
          <w:rtl w:val="true"/>
        </w:rPr>
        <w:t>." "</w:t>
      </w:r>
      <w:r>
        <w:rPr>
          <w:rtl w:val="true"/>
        </w:rPr>
        <w:t>אגד כלי שמיה אגד</w:t>
      </w:r>
      <w:r>
        <w:rPr>
          <w:rtl w:val="true"/>
        </w:rPr>
        <w:t xml:space="preserve">" </w:t>
      </w:r>
      <w:r>
        <w:rPr>
          <w:rtl w:val="true"/>
        </w:rPr>
        <w:t>אומר שכלי מצרף כל מה שבתוכו</w:t>
      </w:r>
      <w:r>
        <w:rPr>
          <w:rtl w:val="true"/>
        </w:rPr>
        <w:t xml:space="preserve">, </w:t>
      </w:r>
      <w:r>
        <w:rPr>
          <w:rtl w:val="true"/>
        </w:rPr>
        <w:t>וכל זמן שמקצת הכלי בפנים</w:t>
      </w:r>
      <w:r>
        <w:rPr>
          <w:rtl w:val="true"/>
        </w:rPr>
        <w:t xml:space="preserve">, </w:t>
      </w:r>
      <w:r>
        <w:rPr>
          <w:rtl w:val="true"/>
        </w:rPr>
        <w:t>לא הוציא</w:t>
      </w:r>
      <w:r>
        <w:rPr>
          <w:rtl w:val="true"/>
        </w:rPr>
        <w:t>. "</w:t>
      </w:r>
      <w:r>
        <w:rPr>
          <w:rtl w:val="true"/>
        </w:rPr>
        <w:t>אגד כלי לא שמיה אגד</w:t>
      </w:r>
      <w:r>
        <w:rPr>
          <w:rtl w:val="true"/>
        </w:rPr>
        <w:t xml:space="preserve">" </w:t>
      </w:r>
      <w:r>
        <w:rPr>
          <w:rtl w:val="true"/>
        </w:rPr>
        <w:t>אומר שכלי לא מצרף כל מה שבתוכו</w:t>
      </w:r>
      <w:r>
        <w:rPr>
          <w:rtl w:val="true"/>
        </w:rPr>
        <w:t xml:space="preserve">, </w:t>
      </w:r>
      <w:r>
        <w:rPr>
          <w:rtl w:val="true"/>
        </w:rPr>
        <w:t>ואף שמקצת הכלי בפנים</w:t>
      </w:r>
      <w:r>
        <w:rPr>
          <w:rtl w:val="true"/>
        </w:rPr>
        <w:t xml:space="preserve">, </w:t>
      </w:r>
      <w:r>
        <w:rPr>
          <w:rtl w:val="true"/>
        </w:rPr>
        <w:t>הוציא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רבא אומר על המשנה</w:t>
      </w:r>
      <w:r>
        <w:rPr>
          <w:rtl w:val="true"/>
        </w:rPr>
        <w:t>: "</w:t>
      </w:r>
      <w:r>
        <w:rPr>
          <w:rtl w:val="true"/>
        </w:rPr>
        <w:t>לא שנו אלא בקופה מלאה קישואין ודלועין</w:t>
      </w:r>
      <w:r>
        <w:rPr>
          <w:rtl w:val="true"/>
        </w:rPr>
        <w:t xml:space="preserve">, </w:t>
      </w:r>
      <w:r>
        <w:rPr>
          <w:rtl w:val="true"/>
        </w:rPr>
        <w:t>אבל מלאה חרדל חייב</w:t>
      </w:r>
      <w:r>
        <w:rPr>
          <w:rtl w:val="true"/>
        </w:rPr>
        <w:t xml:space="preserve">." </w:t>
      </w:r>
      <w:r>
        <w:rPr>
          <w:rtl w:val="true"/>
        </w:rPr>
        <w:t>נמצא שסובר שאגד כלי לא שמיה אגד</w:t>
      </w:r>
      <w:r>
        <w:rPr>
          <w:rtl w:val="true"/>
        </w:rPr>
        <w:t xml:space="preserve">. </w:t>
      </w:r>
      <w:r>
        <w:rPr>
          <w:rtl w:val="true"/>
        </w:rPr>
        <w:t>אביי אומר שהוא גם אם מלאה חרדל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שאגד כלי שמיה אגד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אחרי שאמרו כן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מספר</w:t>
      </w:r>
      <w:r>
        <w:rPr>
          <w:rtl w:val="true"/>
        </w:rPr>
        <w:t xml:space="preserve">, </w:t>
      </w:r>
      <w:r>
        <w:rPr>
          <w:rtl w:val="true"/>
        </w:rPr>
        <w:t>חזרו בהם</w:t>
      </w:r>
      <w:r>
        <w:rPr>
          <w:rtl w:val="true"/>
        </w:rPr>
        <w:t xml:space="preserve">. </w:t>
      </w:r>
      <w:r>
        <w:rPr>
          <w:rtl w:val="true"/>
        </w:rPr>
        <w:t>נמצא שרבא סובר שאגד כלי שמיה אגד</w:t>
      </w:r>
      <w:r>
        <w:rPr>
          <w:rtl w:val="true"/>
        </w:rPr>
        <w:t xml:space="preserve">, </w:t>
      </w:r>
      <w:r>
        <w:rPr>
          <w:rtl w:val="true"/>
        </w:rPr>
        <w:t>ואף אם מלאה חרדל פטור</w:t>
      </w:r>
      <w:r>
        <w:rPr>
          <w:rtl w:val="true"/>
        </w:rPr>
        <w:t xml:space="preserve">, </w:t>
      </w:r>
      <w:r>
        <w:rPr>
          <w:rtl w:val="true"/>
        </w:rPr>
        <w:t>ואביי סובר שאגד כלי לא שמיה אגד</w:t>
      </w:r>
      <w:r>
        <w:rPr>
          <w:rtl w:val="true"/>
        </w:rPr>
        <w:t xml:space="preserve">, </w:t>
      </w:r>
      <w:r>
        <w:rPr>
          <w:rtl w:val="true"/>
        </w:rPr>
        <w:t>ואם מלאה חרדל חייב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סתירה בדברי רבא ואביי</w:t>
      </w:r>
      <w:r>
        <w:rPr>
          <w:rtl w:val="true"/>
        </w:rPr>
        <w:t xml:space="preserve">. </w:t>
      </w:r>
      <w:r>
        <w:rPr>
          <w:rtl w:val="true"/>
        </w:rPr>
        <w:t>רבא אמר שבמוציא פירות ביד פטור ובכלי חייב ואביי אמר שביד חייב ובכלי פטור</w:t>
      </w:r>
      <w:r>
        <w:rPr>
          <w:rtl w:val="true"/>
        </w:rPr>
        <w:t xml:space="preserve">. </w:t>
      </w:r>
      <w:r>
        <w:rPr>
          <w:rtl w:val="true"/>
        </w:rPr>
        <w:t>נתחיל לדון בדין כלי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אותו מחלקת תלוי באם אגד כלי שמיה אגד או לא</w:t>
      </w:r>
      <w:r>
        <w:rPr>
          <w:rtl w:val="true"/>
        </w:rPr>
        <w:t xml:space="preserve">. </w:t>
      </w:r>
      <w:r>
        <w:rPr>
          <w:rtl w:val="true"/>
        </w:rPr>
        <w:t>אם היה מוציא אותו בפני עצמו</w:t>
      </w:r>
      <w:r>
        <w:rPr>
          <w:rtl w:val="true"/>
        </w:rPr>
        <w:t xml:space="preserve">, </w:t>
      </w:r>
      <w:r>
        <w:rPr>
          <w:rtl w:val="true"/>
        </w:rPr>
        <w:t>היה חייב</w:t>
      </w:r>
      <w:r>
        <w:rPr>
          <w:rtl w:val="true"/>
        </w:rPr>
        <w:t xml:space="preserve">, </w:t>
      </w:r>
      <w:r>
        <w:rPr>
          <w:rtl w:val="true"/>
        </w:rPr>
        <w:t>כיון שהוציא את כולו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שהוא בתוך כלי</w:t>
      </w:r>
      <w:r>
        <w:rPr>
          <w:rtl w:val="true"/>
        </w:rPr>
        <w:t xml:space="preserve">, </w:t>
      </w:r>
      <w:r>
        <w:rPr>
          <w:rtl w:val="true"/>
        </w:rPr>
        <w:t>ולא הוציא את מקצת הכלי</w:t>
      </w:r>
      <w:r>
        <w:rPr>
          <w:rtl w:val="true"/>
        </w:rPr>
        <w:t xml:space="preserve">, </w:t>
      </w:r>
      <w:r>
        <w:rPr>
          <w:rtl w:val="true"/>
        </w:rPr>
        <w:t>יש צד לפטור אותו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רבא אומר שבכלי חייב</w:t>
      </w:r>
      <w:r>
        <w:rPr>
          <w:rtl w:val="true"/>
        </w:rPr>
        <w:t xml:space="preserve">, </w:t>
      </w:r>
      <w:r>
        <w:rPr>
          <w:rtl w:val="true"/>
        </w:rPr>
        <w:t>שאגד כלי לא שמיה אגד</w:t>
      </w:r>
      <w:r>
        <w:rPr>
          <w:rtl w:val="true"/>
        </w:rPr>
        <w:t xml:space="preserve">, </w:t>
      </w:r>
      <w:r>
        <w:rPr>
          <w:rtl w:val="true"/>
        </w:rPr>
        <w:t>ואביי אומר שבכלי פטור</w:t>
      </w:r>
      <w:r>
        <w:rPr>
          <w:rtl w:val="true"/>
        </w:rPr>
        <w:t xml:space="preserve">, </w:t>
      </w:r>
      <w:r>
        <w:rPr>
          <w:rtl w:val="true"/>
        </w:rPr>
        <w:t>שאגד כלי שמיה אגד</w:t>
      </w:r>
      <w:r>
        <w:rPr>
          <w:rtl w:val="true"/>
        </w:rPr>
        <w:t xml:space="preserve">. </w:t>
      </w:r>
      <w:r>
        <w:rPr>
          <w:rtl w:val="true"/>
        </w:rPr>
        <w:t>זה אינו כמסקנא של רבא ואביי</w:t>
      </w:r>
      <w:r>
        <w:rPr>
          <w:rtl w:val="true"/>
        </w:rPr>
        <w:t xml:space="preserve">. </w:t>
      </w:r>
      <w:r>
        <w:rPr>
          <w:rtl w:val="true"/>
        </w:rPr>
        <w:t>לא רוצה גמ</w:t>
      </w:r>
      <w:r>
        <w:rPr>
          <w:rtl w:val="true"/>
        </w:rPr>
        <w:t xml:space="preserve">' </w:t>
      </w:r>
      <w:r>
        <w:rPr>
          <w:rtl w:val="true"/>
        </w:rPr>
        <w:t>לומר שמימרות אלו נאמרו קודם חזרה</w:t>
      </w:r>
      <w:r>
        <w:rPr>
          <w:rtl w:val="true"/>
        </w:rPr>
        <w:t xml:space="preserve">, </w:t>
      </w:r>
      <w:r>
        <w:rPr>
          <w:rtl w:val="true"/>
        </w:rPr>
        <w:t>מסתמא מפני שהיה לבעל השמועה לומר עליהם</w:t>
      </w:r>
      <w:r>
        <w:rPr>
          <w:rtl w:val="true"/>
        </w:rPr>
        <w:t>, "</w:t>
      </w:r>
      <w:r>
        <w:rPr>
          <w:rtl w:val="true"/>
        </w:rPr>
        <w:t>אבל אביי ורבא חזרו בהם</w:t>
      </w:r>
      <w:r>
        <w:rPr>
          <w:rtl w:val="true"/>
        </w:rPr>
        <w:t>." (</w:t>
      </w:r>
      <w:r>
        <w:rPr>
          <w:rtl w:val="true"/>
        </w:rPr>
        <w:t>שוב ראיתי שתוס</w:t>
      </w:r>
      <w:r>
        <w:rPr>
          <w:rtl w:val="true"/>
        </w:rPr>
        <w:t xml:space="preserve">' </w:t>
      </w:r>
      <w:r>
        <w:rPr>
          <w:rtl w:val="true"/>
        </w:rPr>
        <w:t>אומר שקים ליה להש</w:t>
      </w:r>
      <w:r>
        <w:rPr>
          <w:rtl w:val="true"/>
        </w:rPr>
        <w:t>"</w:t>
      </w:r>
      <w:r>
        <w:rPr>
          <w:rtl w:val="true"/>
        </w:rPr>
        <w:t>ס שהיה אחרי חזרתם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שצריכים להחליף</w:t>
      </w:r>
      <w:r>
        <w:rPr>
          <w:rtl w:val="true"/>
        </w:rPr>
        <w:t xml:space="preserve">. </w:t>
      </w:r>
      <w:r>
        <w:rPr>
          <w:rtl w:val="true"/>
        </w:rPr>
        <w:t>יש לדון מה נחליף</w:t>
      </w:r>
      <w:r>
        <w:rPr>
          <w:rtl w:val="true"/>
        </w:rPr>
        <w:t xml:space="preserve">- </w:t>
      </w:r>
      <w:r>
        <w:rPr>
          <w:rtl w:val="true"/>
        </w:rPr>
        <w:t>שיטתם בביאור המשנה או שיטתם במוציא פירות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נבאר דין יד</w:t>
      </w:r>
      <w:r>
        <w:rPr>
          <w:rtl w:val="true"/>
        </w:rPr>
        <w:t xml:space="preserve">. </w:t>
      </w:r>
      <w:r>
        <w:rPr>
          <w:rtl w:val="true"/>
        </w:rPr>
        <w:t>מוציא ביד הוא כשאדם נשאר ברשות ששם התחיל החפץ שיוצא</w:t>
      </w:r>
      <w:r>
        <w:rPr>
          <w:rtl w:val="true"/>
        </w:rPr>
        <w:t xml:space="preserve">, </w:t>
      </w:r>
      <w:r>
        <w:rPr>
          <w:rtl w:val="true"/>
        </w:rPr>
        <w:t>ורק מוציא את הפרי בידו ומשאיר את הפרי בחוץ בידו</w:t>
      </w:r>
      <w:r>
        <w:rPr>
          <w:rtl w:val="true"/>
        </w:rPr>
        <w:t xml:space="preserve">. </w:t>
      </w:r>
      <w:r>
        <w:rPr>
          <w:rtl w:val="true"/>
        </w:rPr>
        <w:t xml:space="preserve">רבא אמר </w:t>
      </w:r>
      <w:r>
        <w:rPr>
          <w:rtl w:val="true"/>
        </w:rPr>
        <w:t>(</w:t>
      </w:r>
      <w:r>
        <w:rPr>
          <w:rtl w:val="true"/>
        </w:rPr>
        <w:t>אם נניח שמחליף את השני</w:t>
      </w:r>
      <w:r>
        <w:rPr>
          <w:rtl w:val="true"/>
        </w:rPr>
        <w:t xml:space="preserve">) </w:t>
      </w:r>
      <w:r>
        <w:rPr>
          <w:rtl w:val="true"/>
        </w:rPr>
        <w:t>שביד חייב ואביי אומר שביד פטור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ראיה לשיטת אביי</w:t>
      </w:r>
      <w:r>
        <w:rPr>
          <w:rtl w:val="true"/>
        </w:rPr>
        <w:t xml:space="preserve">. </w:t>
      </w:r>
      <w:r>
        <w:rPr>
          <w:rtl w:val="true"/>
        </w:rPr>
        <w:t>משנה אומר שאם פשט אדם את ידו לחוץ ונטל אחר מתוכה</w:t>
      </w:r>
      <w:r>
        <w:rPr>
          <w:rtl w:val="true"/>
        </w:rPr>
        <w:t xml:space="preserve">, </w:t>
      </w:r>
      <w:r>
        <w:rPr>
          <w:rtl w:val="true"/>
        </w:rPr>
        <w:t>לא חייב</w:t>
      </w:r>
      <w:r>
        <w:rPr>
          <w:rtl w:val="true"/>
        </w:rPr>
        <w:t xml:space="preserve">. </w:t>
      </w:r>
      <w:r>
        <w:rPr>
          <w:rtl w:val="true"/>
        </w:rPr>
        <w:t>אילו נאמר כרבא</w:t>
      </w:r>
      <w:r>
        <w:rPr>
          <w:rtl w:val="true"/>
        </w:rPr>
        <w:t xml:space="preserve">, </w:t>
      </w:r>
      <w:r>
        <w:rPr>
          <w:rtl w:val="true"/>
        </w:rPr>
        <w:t>קשה למה לא חייב כאן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שיש חילוק בין בתוך שלש ללמעלה משלש</w:t>
      </w:r>
      <w:r>
        <w:rPr>
          <w:rtl w:val="true"/>
        </w:rPr>
        <w:t xml:space="preserve">. </w:t>
      </w:r>
      <w:r>
        <w:rPr>
          <w:rtl w:val="true"/>
        </w:rPr>
        <w:t>רבא רק מחייב אם ידו הוא בתוך שלש לקרקע</w:t>
      </w:r>
      <w:r>
        <w:rPr>
          <w:rtl w:val="true"/>
        </w:rPr>
        <w:t>. (</w:t>
      </w:r>
      <w:r>
        <w:rPr>
          <w:rtl w:val="true"/>
        </w:rPr>
        <w:t>נראה שהענין הוא שידו נמשך בתר גופו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שהוא קרוב לקרקע</w:t>
      </w:r>
      <w:r>
        <w:rPr>
          <w:rtl w:val="true"/>
        </w:rPr>
        <w:t xml:space="preserve">, </w:t>
      </w:r>
      <w:r>
        <w:rPr>
          <w:rtl w:val="true"/>
        </w:rPr>
        <w:t>לבוד עושה אותו קצת חלק מן הקרקע</w:t>
      </w:r>
      <w:r>
        <w:rPr>
          <w:rtl w:val="true"/>
        </w:rPr>
        <w:t xml:space="preserve">. </w:t>
      </w:r>
      <w:r>
        <w:rPr>
          <w:rtl w:val="true"/>
        </w:rPr>
        <w:t>זה מחשיב אותו</w:t>
      </w:r>
      <w:r>
        <w:rPr>
          <w:rtl w:val="true"/>
        </w:rPr>
        <w:t xml:space="preserve">, </w:t>
      </w:r>
      <w:r>
        <w:rPr>
          <w:rtl w:val="true"/>
        </w:rPr>
        <w:t>ולא נגרר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כיון שקצת אדמה הוא</w:t>
      </w:r>
      <w:r>
        <w:rPr>
          <w:rtl w:val="true"/>
        </w:rPr>
        <w:t xml:space="preserve">, </w:t>
      </w:r>
      <w:r>
        <w:rPr>
          <w:rtl w:val="true"/>
        </w:rPr>
        <w:t>אין כ</w:t>
      </w:r>
      <w:r>
        <w:rPr>
          <w:rtl w:val="true"/>
        </w:rPr>
        <w:t>"</w:t>
      </w:r>
      <w:r>
        <w:rPr>
          <w:rtl w:val="true"/>
        </w:rPr>
        <w:t>כ סיבה שיגרר</w:t>
      </w:r>
      <w:r>
        <w:rPr>
          <w:rtl w:val="true"/>
        </w:rPr>
        <w:t xml:space="preserve">, </w:t>
      </w:r>
      <w:r>
        <w:rPr>
          <w:rtl w:val="true"/>
        </w:rPr>
        <w:t>שאדמה לא נגרר בתר גופו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בכתובות קורא למחלקת זה </w:t>
      </w:r>
      <w:r>
        <w:rPr>
          <w:rtl w:val="true"/>
        </w:rPr>
        <w:t>"</w:t>
      </w:r>
      <w:r>
        <w:rPr>
          <w:rtl w:val="true"/>
        </w:rPr>
        <w:t>אגד יד שמיה אגד או לא שמיה אגד</w:t>
      </w:r>
      <w:r>
        <w:rPr>
          <w:rtl w:val="true"/>
        </w:rPr>
        <w:t>." "</w:t>
      </w:r>
      <w:r>
        <w:rPr>
          <w:rtl w:val="true"/>
        </w:rPr>
        <w:t>אגד יד שמיה אגד</w:t>
      </w:r>
      <w:r>
        <w:rPr>
          <w:rtl w:val="true"/>
        </w:rPr>
        <w:t xml:space="preserve">" </w:t>
      </w:r>
      <w:r>
        <w:rPr>
          <w:rtl w:val="true"/>
        </w:rPr>
        <w:t>אומר שידו נגרר בתר גופו</w:t>
      </w:r>
      <w:r>
        <w:rPr>
          <w:rtl w:val="true"/>
        </w:rPr>
        <w:t xml:space="preserve">, </w:t>
      </w:r>
      <w:r>
        <w:rPr>
          <w:rtl w:val="true"/>
        </w:rPr>
        <w:t>ולא נחשב שהוא לרשות אחר</w:t>
      </w:r>
      <w:r>
        <w:rPr>
          <w:rtl w:val="true"/>
        </w:rPr>
        <w:t xml:space="preserve">, </w:t>
      </w:r>
      <w:r>
        <w:rPr>
          <w:rtl w:val="true"/>
        </w:rPr>
        <w:t>ולכן הוא פטור</w:t>
      </w:r>
      <w:r>
        <w:rPr>
          <w:rtl w:val="true"/>
        </w:rPr>
        <w:t>. "</w:t>
      </w:r>
      <w:r>
        <w:rPr>
          <w:rtl w:val="true"/>
        </w:rPr>
        <w:t>אגד יד לא שמיה אגד</w:t>
      </w:r>
      <w:r>
        <w:rPr>
          <w:rtl w:val="true"/>
        </w:rPr>
        <w:t xml:space="preserve">" </w:t>
      </w:r>
      <w:r>
        <w:rPr>
          <w:rtl w:val="true"/>
        </w:rPr>
        <w:t>אומר שידו לא נגרר בתר גופו</w:t>
      </w:r>
      <w:r>
        <w:rPr>
          <w:rtl w:val="true"/>
        </w:rPr>
        <w:t xml:space="preserve">, </w:t>
      </w:r>
      <w:r>
        <w:rPr>
          <w:rtl w:val="true"/>
        </w:rPr>
        <w:t>ונחשב שהוא ברשות אחר</w:t>
      </w:r>
      <w:r>
        <w:rPr>
          <w:rtl w:val="true"/>
        </w:rPr>
        <w:t xml:space="preserve">, </w:t>
      </w:r>
      <w:r>
        <w:rPr>
          <w:rtl w:val="true"/>
        </w:rPr>
        <w:t>ולכן הוא חייב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שאם נניח להחליף את המאמר השני</w:t>
      </w:r>
      <w:r>
        <w:rPr>
          <w:rtl w:val="true"/>
        </w:rPr>
        <w:t xml:space="preserve">, </w:t>
      </w:r>
      <w:r>
        <w:rPr>
          <w:rtl w:val="true"/>
        </w:rPr>
        <w:t>רבא אומר שאגד יד לא שמיה אגד ואביי אומר שאגד יד שמיה אגד</w:t>
      </w:r>
      <w:r>
        <w:rPr>
          <w:rtl w:val="true"/>
        </w:rPr>
        <w:t xml:space="preserve">. </w:t>
      </w:r>
      <w:r>
        <w:rPr>
          <w:rtl w:val="true"/>
        </w:rPr>
        <w:t>אם נניח שמחליפים את מאמר הראשון</w:t>
      </w:r>
      <w:r>
        <w:rPr>
          <w:rtl w:val="true"/>
        </w:rPr>
        <w:t xml:space="preserve">, </w:t>
      </w:r>
      <w:r>
        <w:rPr>
          <w:rtl w:val="true"/>
        </w:rPr>
        <w:t>אז יהיה להיפך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בכתובות אומר שרבא סובר שאגד יד לא שמיה אגד</w:t>
      </w:r>
      <w:r>
        <w:rPr>
          <w:rtl w:val="true"/>
        </w:rPr>
        <w:t xml:space="preserve">. </w:t>
      </w:r>
      <w:r>
        <w:rPr>
          <w:rtl w:val="true"/>
        </w:rPr>
        <w:t>צריך לומר שסובר שגמ</w:t>
      </w:r>
      <w:r>
        <w:rPr>
          <w:rtl w:val="true"/>
        </w:rPr>
        <w:t xml:space="preserve">' </w:t>
      </w:r>
      <w:r>
        <w:rPr>
          <w:rtl w:val="true"/>
        </w:rPr>
        <w:t>מהפך את האחרון</w:t>
      </w:r>
      <w:r>
        <w:rPr>
          <w:rtl w:val="true"/>
        </w:rPr>
        <w:t>. (</w:t>
      </w:r>
      <w:r>
        <w:rPr>
          <w:rtl w:val="true"/>
        </w:rPr>
        <w:t>אני הייתי אומר שממה שלא פי</w:t>
      </w:r>
      <w:r>
        <w:rPr>
          <w:rtl w:val="true"/>
        </w:rPr>
        <w:t xml:space="preserve">'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איזה מהפך משמע שגמ</w:t>
      </w:r>
      <w:r>
        <w:rPr>
          <w:rtl w:val="true"/>
        </w:rPr>
        <w:t xml:space="preserve">' </w:t>
      </w:r>
      <w:r>
        <w:rPr>
          <w:rtl w:val="true"/>
        </w:rPr>
        <w:t>לא יודע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רק אומר שיש לנו שני מאמרים</w:t>
      </w:r>
      <w:r>
        <w:rPr>
          <w:rtl w:val="true"/>
        </w:rPr>
        <w:t xml:space="preserve">, </w:t>
      </w:r>
      <w:r>
        <w:rPr>
          <w:rtl w:val="true"/>
        </w:rPr>
        <w:t>והם בוודאי סותרים זה את זה</w:t>
      </w:r>
      <w:r>
        <w:rPr>
          <w:rtl w:val="true"/>
        </w:rPr>
        <w:t xml:space="preserve">, </w:t>
      </w:r>
      <w:r>
        <w:rPr>
          <w:rtl w:val="true"/>
        </w:rPr>
        <w:t>וצריך להפך את אחד</w:t>
      </w:r>
      <w:r>
        <w:rPr>
          <w:rtl w:val="true"/>
        </w:rPr>
        <w:t xml:space="preserve">- </w:t>
      </w:r>
      <w:r>
        <w:rPr>
          <w:rtl w:val="true"/>
        </w:rPr>
        <w:t>אבל לא ידוע איזה</w:t>
      </w:r>
      <w:r>
        <w:rPr>
          <w:rtl w:val="true"/>
        </w:rPr>
        <w:t>.)</w:t>
      </w:r>
    </w:p>
  </w:footnote>
  <w:footnote w:id="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בלשון הגמ</w:t>
      </w:r>
      <w:r>
        <w:rPr>
          <w:rtl w:val="true"/>
        </w:rPr>
        <w:t xml:space="preserve">', </w:t>
      </w:r>
      <w:r>
        <w:rPr>
          <w:rtl w:val="true"/>
        </w:rPr>
        <w:t>שמשמע שרבינא סובר שלא קרה תי</w:t>
      </w:r>
      <w:r>
        <w:rPr>
          <w:rtl w:val="true"/>
        </w:rPr>
        <w:t xml:space="preserve">' </w:t>
      </w:r>
      <w:r>
        <w:rPr>
          <w:rtl w:val="true"/>
        </w:rPr>
        <w:t xml:space="preserve">שני </w:t>
      </w:r>
      <w:r>
        <w:rPr>
          <w:rtl w:val="true"/>
        </w:rPr>
        <w:t>(</w:t>
      </w:r>
      <w:r>
        <w:rPr>
          <w:rtl w:val="true"/>
        </w:rPr>
        <w:t>או אף תי</w:t>
      </w:r>
      <w:r>
        <w:rPr>
          <w:rtl w:val="true"/>
        </w:rPr>
        <w:t xml:space="preserve">' </w:t>
      </w:r>
      <w:r>
        <w:rPr>
          <w:rtl w:val="true"/>
        </w:rPr>
        <w:t>ראשון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ברשי שלא משמע שמפרש כן</w:t>
      </w:r>
      <w:r>
        <w:rPr>
          <w:rtl w:val="true"/>
        </w:rPr>
        <w:t xml:space="preserve">, </w:t>
      </w:r>
      <w:r>
        <w:rPr>
          <w:rtl w:val="true"/>
        </w:rPr>
        <w:t xml:space="preserve">וכשאומר שרבינא </w:t>
      </w:r>
      <w:r>
        <w:rPr>
          <w:rtl w:val="true"/>
        </w:rPr>
        <w:t>"</w:t>
      </w:r>
      <w:r>
        <w:rPr>
          <w:rtl w:val="true"/>
        </w:rPr>
        <w:t>מתני</w:t>
      </w:r>
      <w:r>
        <w:rPr>
          <w:rtl w:val="true"/>
        </w:rPr>
        <w:t xml:space="preserve">"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רק רצה לומר שכן מתנה את הדין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לא משתמש בלשון כזה</w:t>
      </w:r>
      <w:r>
        <w:rPr>
          <w:rtl w:val="true"/>
        </w:rPr>
        <w:t>.</w:t>
      </w:r>
    </w:p>
  </w:footnote>
  <w:footnote w:id="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לשון זה של משנה משמשע שסיבה עיקרית של הקנין הוא מה שהוציא אותו מרשות הבעל</w:t>
      </w:r>
      <w:r>
        <w:rPr>
          <w:rtl w:val="true"/>
        </w:rPr>
        <w:t xml:space="preserve">, </w:t>
      </w:r>
      <w:r>
        <w:rPr>
          <w:rtl w:val="true"/>
        </w:rPr>
        <w:t>ולא מה שהביא אותו לרשות שלו</w:t>
      </w:r>
      <w:r>
        <w:rPr>
          <w:rtl w:val="true"/>
        </w:rPr>
        <w:t>. (</w:t>
      </w:r>
      <w:r>
        <w:rPr>
          <w:rtl w:val="true"/>
        </w:rPr>
        <w:t>ודע שהיה קל לומר שנקודה זו</w:t>
      </w:r>
      <w:r>
        <w:rPr>
          <w:rtl w:val="true"/>
        </w:rPr>
        <w:t xml:space="preserve">- </w:t>
      </w:r>
      <w:r>
        <w:rPr>
          <w:rtl w:val="true"/>
        </w:rPr>
        <w:t>מהו עיקר ענין משיכה</w:t>
      </w:r>
      <w:r>
        <w:rPr>
          <w:rtl w:val="true"/>
        </w:rPr>
        <w:t xml:space="preserve">- </w:t>
      </w:r>
      <w:r>
        <w:rPr>
          <w:rtl w:val="true"/>
        </w:rPr>
        <w:t>הוא מחלקת בין רבינא לרב אחא</w:t>
      </w:r>
      <w:r>
        <w:rPr>
          <w:rtl w:val="true"/>
        </w:rPr>
        <w:t>.)</w:t>
      </w:r>
    </w:p>
  </w:footnote>
  <w:footnote w:id="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בקנין ממש</w:t>
      </w:r>
      <w:r>
        <w:rPr>
          <w:rtl w:val="true"/>
        </w:rPr>
        <w:t xml:space="preserve">, </w:t>
      </w:r>
      <w:r>
        <w:rPr>
          <w:rtl w:val="true"/>
        </w:rPr>
        <w:t>שרצה בקנין</w:t>
      </w:r>
      <w:r>
        <w:rPr>
          <w:rtl w:val="true"/>
        </w:rPr>
        <w:t xml:space="preserve">. </w:t>
      </w:r>
      <w:r>
        <w:rPr>
          <w:rtl w:val="true"/>
        </w:rPr>
        <w:t>ויש לדון אם דנים עם ידיעת קרק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>.</w:t>
      </w:r>
    </w:p>
  </w:footnote>
  <w:footnote w:id="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ודע שאפשר לחלק בין שניהם</w:t>
      </w:r>
      <w:r>
        <w:rPr>
          <w:rtl w:val="true"/>
        </w:rPr>
        <w:t xml:space="preserve">, </w:t>
      </w:r>
      <w:r>
        <w:rPr>
          <w:rtl w:val="true"/>
        </w:rPr>
        <w:t>כיון שאחד בא מדיוק ברישא ואחד בא מדיוק בסיפא</w:t>
      </w:r>
      <w:r>
        <w:rPr>
          <w:rtl w:val="true"/>
        </w:rPr>
        <w:t xml:space="preserve">, </w:t>
      </w:r>
      <w:r>
        <w:rPr>
          <w:rtl w:val="true"/>
        </w:rPr>
        <w:t>ושל רישא כבר נודע בלימוד סיפא</w:t>
      </w:r>
      <w:r>
        <w:rPr>
          <w:rtl w:val="true"/>
        </w:rPr>
        <w:t xml:space="preserve">, </w:t>
      </w:r>
      <w:r>
        <w:rPr>
          <w:rtl w:val="true"/>
        </w:rPr>
        <w:t>אבל סיפא לא נודע בלימוד רישא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לחלק ביניהם כיון שהם דיוקים חלוקים עם דיחויים חלוקים</w:t>
      </w:r>
      <w:r>
        <w:rPr>
          <w:rtl w:val="true"/>
        </w:rPr>
        <w:t>.</w:t>
      </w:r>
    </w:p>
  </w:footnote>
  <w:footnote w:id="2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מהו הדיוק</w:t>
      </w:r>
      <w:r>
        <w:rPr>
          <w:rtl w:val="true"/>
        </w:rPr>
        <w:t xml:space="preserve">. </w:t>
      </w:r>
      <w:r>
        <w:rPr>
          <w:rtl w:val="true"/>
        </w:rPr>
        <w:t>הפשטות הוא שמדייקים שכמו שהגבהה רק מהני אם מביא לרשות הבעל</w:t>
      </w:r>
      <w:r>
        <w:rPr>
          <w:rtl w:val="true"/>
        </w:rPr>
        <w:t xml:space="preserve">, </w:t>
      </w:r>
      <w:r>
        <w:rPr>
          <w:rtl w:val="true"/>
        </w:rPr>
        <w:t>כך משיכה רק מהני אם מביא לרשות הבעל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אולי יותר מסתבר לדייק שמשיכה שבו מדבר משנה הוא דומה להגבהה שמדבר </w:t>
      </w:r>
      <w:r>
        <w:rPr>
          <w:rtl w:val="true"/>
        </w:rPr>
        <w:t>(</w:t>
      </w:r>
      <w:r>
        <w:rPr>
          <w:rtl w:val="true"/>
        </w:rPr>
        <w:t>אז אינו אומר ששני דברים קרובים זה לזה במשנה צריכים להיות דברים דומים</w:t>
      </w:r>
      <w:r>
        <w:rPr>
          <w:rtl w:val="true"/>
        </w:rPr>
        <w:t xml:space="preserve">, </w:t>
      </w:r>
      <w:r>
        <w:rPr>
          <w:rtl w:val="true"/>
        </w:rPr>
        <w:t>אלא אומר ששני דברים קרובים זה לזה במשנה צריכים להיות באותו ציור</w:t>
      </w:r>
      <w:r>
        <w:rPr>
          <w:rtl w:val="true"/>
        </w:rPr>
        <w:t xml:space="preserve">), </w:t>
      </w:r>
      <w:r>
        <w:rPr>
          <w:rtl w:val="true"/>
        </w:rPr>
        <w:t>והוא שמביא לתוך רשות שלו</w:t>
      </w:r>
      <w:r>
        <w:rPr>
          <w:rtl w:val="true"/>
        </w:rPr>
        <w:t xml:space="preserve">. </w:t>
      </w:r>
      <w:r>
        <w:rPr>
          <w:rtl w:val="true"/>
        </w:rPr>
        <w:t>נמצא שמשנה אמר משיכה לסימטא</w:t>
      </w:r>
      <w:r>
        <w:rPr>
          <w:rtl w:val="true"/>
        </w:rPr>
        <w:t xml:space="preserve">, </w:t>
      </w:r>
      <w:r>
        <w:rPr>
          <w:rtl w:val="true"/>
        </w:rPr>
        <w:t>ולא לרשות הרבים</w:t>
      </w:r>
      <w:r>
        <w:rPr>
          <w:rtl w:val="true"/>
        </w:rPr>
        <w:t xml:space="preserve">. </w:t>
      </w:r>
      <w:r>
        <w:rPr>
          <w:rtl w:val="true"/>
        </w:rPr>
        <w:t>מה שלא אמר משיכה לרשות הרבים משמע שלא מהני</w:t>
      </w:r>
      <w:r>
        <w:rPr>
          <w:rtl w:val="true"/>
        </w:rPr>
        <w:t xml:space="preserve">, </w:t>
      </w:r>
      <w:r>
        <w:rPr>
          <w:rtl w:val="true"/>
        </w:rPr>
        <w:t>שלכן לא אמר אותו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לא אמר אותו כדי לדמות להגבהה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אין צורך להביא שניהם </w:t>
      </w: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בלי 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שדחוק לומר שרק אגב הוא</w:t>
      </w:r>
      <w:r>
        <w:rPr>
          <w:rtl w:val="true"/>
        </w:rPr>
        <w:t xml:space="preserve">).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יש להעיר שאולי כל הדיוק בא ממה שהוסיף ציור מיותר</w:t>
      </w:r>
      <w:r>
        <w:rPr>
          <w:rtl w:val="true"/>
        </w:rPr>
        <w:t xml:space="preserve">, </w:t>
      </w:r>
      <w:r>
        <w:rPr>
          <w:rtl w:val="true"/>
        </w:rPr>
        <w:t>כדי להקיש</w:t>
      </w:r>
      <w:r>
        <w:rPr>
          <w:rtl w:val="true"/>
        </w:rPr>
        <w:t xml:space="preserve">, </w:t>
      </w:r>
      <w:r>
        <w:rPr>
          <w:rtl w:val="true"/>
        </w:rPr>
        <w:t>ולא ממה שהם קרובים זה לזה</w:t>
      </w:r>
      <w:r>
        <w:rPr>
          <w:rtl w:val="true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ויש להעיר שאם רק לומדים דין זה מזה</w:t>
      </w:r>
      <w:r>
        <w:rPr>
          <w:rtl w:val="true"/>
        </w:rPr>
        <w:t xml:space="preserve">, </w:t>
      </w:r>
      <w:r>
        <w:rPr>
          <w:rtl w:val="true"/>
        </w:rPr>
        <w:t>אז מעניין</w:t>
      </w:r>
      <w:r>
        <w:rPr>
          <w:rtl w:val="true"/>
        </w:rPr>
        <w:t xml:space="preserve">, </w:t>
      </w:r>
      <w:r>
        <w:rPr>
          <w:rtl w:val="true"/>
        </w:rPr>
        <w:t>שהייתי אומר שאולי אין דין כזה בהגבהה</w:t>
      </w:r>
      <w:r>
        <w:rPr>
          <w:rtl w:val="true"/>
        </w:rPr>
        <w:t xml:space="preserve">, </w:t>
      </w:r>
      <w:r>
        <w:rPr>
          <w:rtl w:val="true"/>
        </w:rPr>
        <w:t>שלא נאמר שלא קונה אם לא מביא אותו לרשותו</w:t>
      </w:r>
      <w:r>
        <w:rPr>
          <w:rtl w:val="true"/>
        </w:rPr>
        <w:t xml:space="preserve">, </w:t>
      </w:r>
      <w:r>
        <w:rPr>
          <w:rtl w:val="true"/>
        </w:rPr>
        <w:t>שכל מגביה בהכרח מביא אותו לרשותו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בוודאי לא צריך להיות שהמקום הוא רשות הקונה</w:t>
      </w:r>
      <w:r>
        <w:rPr>
          <w:rtl w:val="true"/>
        </w:rPr>
        <w:t xml:space="preserve">, </w:t>
      </w:r>
      <w:r>
        <w:rPr>
          <w:rtl w:val="true"/>
        </w:rPr>
        <w:t>שאין סימטא רשות הקונה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שסמטא והא מקום שיש לכל אדם רשות להשתמש</w:t>
      </w:r>
      <w:r>
        <w:rPr>
          <w:rtl w:val="true"/>
        </w:rPr>
        <w:t xml:space="preserve">, </w:t>
      </w:r>
      <w:r>
        <w:rPr>
          <w:rtl w:val="true"/>
        </w:rPr>
        <w:t>אבל רשות הרבים אינו כן</w:t>
      </w:r>
      <w:r>
        <w:rPr>
          <w:rtl w:val="true"/>
        </w:rPr>
        <w:t xml:space="preserve">, </w:t>
      </w:r>
      <w:r>
        <w:rPr>
          <w:rtl w:val="true"/>
        </w:rPr>
        <w:t>אלא יש רשות לרבים להשתמש שם</w:t>
      </w:r>
      <w:r>
        <w:rPr>
          <w:rtl w:val="true"/>
        </w:rPr>
        <w:t xml:space="preserve">, </w:t>
      </w:r>
      <w:r>
        <w:rPr>
          <w:rtl w:val="true"/>
        </w:rPr>
        <w:t>ולא לכל יחיד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, </w:t>
      </w:r>
      <w:r>
        <w:rPr>
          <w:rtl w:val="true"/>
        </w:rPr>
        <w:t>שזה לא ברור כלל</w:t>
      </w:r>
      <w:r>
        <w:rPr>
          <w:rtl w:val="true"/>
        </w:rPr>
        <w:t xml:space="preserve">, </w:t>
      </w:r>
      <w:r>
        <w:rPr>
          <w:rtl w:val="true"/>
        </w:rPr>
        <w:t>ואני רק מרמז לצדדים</w:t>
      </w:r>
      <w:r>
        <w:rPr>
          <w:rtl w:val="true"/>
        </w:rPr>
        <w:t>.</w:t>
      </w:r>
    </w:p>
  </w:footnote>
  <w:footnote w:id="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להוסיף שאולי כוונת רבינא לומר שדרך קנין שלהם הוא חלוק</w:t>
      </w:r>
      <w:r>
        <w:rPr>
          <w:rtl w:val="true"/>
        </w:rPr>
        <w:t xml:space="preserve">, </w:t>
      </w:r>
      <w:r>
        <w:rPr>
          <w:rtl w:val="true"/>
        </w:rPr>
        <w:t xml:space="preserve">ואז בוודאי אינם דומים זה לזה </w:t>
      </w:r>
      <w:r>
        <w:rPr>
          <w:rtl w:val="true"/>
        </w:rPr>
        <w:t>(</w:t>
      </w:r>
      <w:r>
        <w:rPr>
          <w:rtl w:val="true"/>
        </w:rPr>
        <w:t>או שאז אין סיבה או שיש מניעה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שאולי חולקים איך קונה בהגבהה או איך קונה במשיכה</w:t>
      </w:r>
      <w:r>
        <w:rPr>
          <w:rtl w:val="true"/>
        </w:rPr>
        <w:t xml:space="preserve">. </w:t>
      </w:r>
      <w:r>
        <w:rPr>
          <w:rtl w:val="true"/>
        </w:rPr>
        <w:t>אולי אפשר על ידי זה לומר שרבינא הולך לשיטתו</w:t>
      </w:r>
      <w:r>
        <w:rPr>
          <w:rtl w:val="true"/>
        </w:rPr>
        <w:t xml:space="preserve">, </w:t>
      </w:r>
      <w:r>
        <w:rPr>
          <w:rtl w:val="true"/>
        </w:rPr>
        <w:t>לומר שמשיכה קונה ברשות הרבים</w:t>
      </w:r>
      <w:r>
        <w:rPr>
          <w:rtl w:val="true"/>
        </w:rPr>
        <w:t>.</w:t>
      </w:r>
    </w:p>
  </w:footnote>
  <w:footnote w:id="3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או שזה מוכיח לנו שמשנה לא חש שיהיו בבבא אחת אף שלא דומים או שרק יש בעיה אם הם בבבא אחת והם אולי דומים</w:t>
      </w:r>
      <w:r>
        <w:rPr>
          <w:rtl w:val="true"/>
        </w:rPr>
        <w:t xml:space="preserve">, </w:t>
      </w:r>
      <w:r>
        <w:rPr>
          <w:rtl w:val="true"/>
        </w:rPr>
        <w:t>אבל אם הם בוודאי דומים</w:t>
      </w:r>
      <w:r>
        <w:rPr>
          <w:rtl w:val="true"/>
        </w:rPr>
        <w:t xml:space="preserve">, </w:t>
      </w:r>
      <w:r>
        <w:rPr>
          <w:rtl w:val="true"/>
        </w:rPr>
        <w:t>הוא כאילו התנא אומר שהם לא דומים</w:t>
      </w:r>
      <w:r>
        <w:rPr>
          <w:rtl w:val="true"/>
        </w:rPr>
        <w:t xml:space="preserve">, </w:t>
      </w:r>
      <w:r>
        <w:rPr>
          <w:rtl w:val="true"/>
        </w:rPr>
        <w:t>ואז אין ללמוד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3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היה נראה לומר ששני שיטות של רבינא תלויים זה בזה</w:t>
      </w:r>
      <w:r>
        <w:rPr>
          <w:rtl w:val="true"/>
        </w:rPr>
        <w:t xml:space="preserve">. </w:t>
      </w:r>
      <w:r>
        <w:rPr>
          <w:rtl w:val="true"/>
        </w:rPr>
        <w:t>מדייק מרשות הבעל כיון שסובר שמשנה מדבר בלשון מאד פשוט</w:t>
      </w:r>
      <w:r>
        <w:rPr>
          <w:rtl w:val="true"/>
        </w:rPr>
        <w:t xml:space="preserve">. </w:t>
      </w:r>
      <w:r>
        <w:rPr>
          <w:rtl w:val="true"/>
        </w:rPr>
        <w:t>רשות הבעל אומר רשות הבעל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מוכרח שאם הוציא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שאינו רשות הבעל פשוט</w:t>
      </w:r>
      <w:r>
        <w:rPr>
          <w:rtl w:val="true"/>
        </w:rPr>
        <w:t xml:space="preserve">, </w:t>
      </w:r>
      <w:r>
        <w:rPr>
          <w:rtl w:val="true"/>
        </w:rPr>
        <w:t>קנה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שהדמיון בין הגבהה להוצאה צריך להיות דמיון פשוט</w:t>
      </w:r>
      <w:r>
        <w:rPr>
          <w:rtl w:val="true"/>
        </w:rPr>
        <w:t xml:space="preserve">. </w:t>
      </w:r>
      <w:r>
        <w:rPr>
          <w:rtl w:val="true"/>
        </w:rPr>
        <w:t>כיון שבדרגה פשוטה אינם דומים כל כך</w:t>
      </w:r>
      <w:r>
        <w:rPr>
          <w:rtl w:val="true"/>
        </w:rPr>
        <w:t xml:space="preserve">, </w:t>
      </w:r>
      <w:r>
        <w:rPr>
          <w:rtl w:val="true"/>
        </w:rPr>
        <w:t>מוכרח שלא מכוון לדמות אותם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ללמוד ממה שהם באותו בבא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החולק ג</w:t>
      </w:r>
      <w:r>
        <w:rPr>
          <w:rtl w:val="true"/>
        </w:rPr>
        <w:t>"</w:t>
      </w:r>
      <w:r>
        <w:rPr>
          <w:rtl w:val="true"/>
        </w:rPr>
        <w:t>כ הולך לשיטתו</w:t>
      </w:r>
      <w:r>
        <w:rPr>
          <w:rtl w:val="true"/>
        </w:rPr>
        <w:t xml:space="preserve">, </w:t>
      </w:r>
      <w:r>
        <w:rPr>
          <w:rtl w:val="true"/>
        </w:rPr>
        <w:t>שחולק על הנחה זו</w:t>
      </w:r>
      <w:r>
        <w:rPr>
          <w:rtl w:val="true"/>
        </w:rPr>
        <w:t xml:space="preserve">, </w:t>
      </w:r>
      <w:r>
        <w:rPr>
          <w:rtl w:val="true"/>
        </w:rPr>
        <w:t>וסובר שמשנה מדבר במילים יותר לומדישים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Symbol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OpenSymbol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2bba"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SBL Hebrew" w:hAnsi="SBL Hebrew" w:eastAsia="Calibri" w:cs="SBL Hebr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SimSun" w:cs="SBL Hebrew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SimSun" w:cs="SBL Hebrew"/>
      <w:b w:val="false"/>
      <w:bCs/>
      <w:color w:val="000000"/>
      <w:sz w:val="26"/>
      <w:szCs w:val="22"/>
      <w:lang w:bidi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SimSun" w:cs="SBL Hebrew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2bba"/>
    <w:pPr>
      <w:keepNext w:val="true"/>
      <w:keepLines/>
      <w:numPr>
        <w:ilvl w:val="0"/>
        <w:numId w:val="0"/>
      </w:numPr>
      <w:spacing w:before="283" w:after="283"/>
      <w:ind w:left="1134" w:right="0" w:hanging="0"/>
      <w:outlineLvl w:val="3"/>
    </w:pPr>
    <w:rPr>
      <w:rFonts w:ascii="Calibri Light" w:hAnsi="Calibri Light" w:eastAsia="SimSun" w:cs="SBL Hebrew"/>
      <w:b w:val="false"/>
      <w:bCs/>
      <w:i/>
      <w:iCs w:val="false"/>
      <w:color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4bb8"/>
    <w:pPr>
      <w:keepNext w:val="true"/>
      <w:keepLines/>
      <w:numPr>
        <w:ilvl w:val="0"/>
        <w:numId w:val="0"/>
      </w:numPr>
      <w:spacing w:before="283" w:after="283"/>
      <w:ind w:left="1417" w:right="0" w:hanging="0"/>
      <w:outlineLvl w:val="4"/>
    </w:pPr>
    <w:rPr>
      <w:rFonts w:ascii="Calibri Light" w:hAnsi="Calibri Light" w:eastAsia="SimSun" w:cs="SBL Hebrew"/>
      <w:b w:val="false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14" w:before="283" w:after="283"/>
      <w:ind w:left="1701" w:right="0" w:hanging="0"/>
      <w:outlineLvl w:val="5"/>
    </w:pPr>
    <w:rPr>
      <w:b/>
      <w:bCs/>
      <w:color w:val="000000"/>
      <w:sz w:val="24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uiPriority w:val="99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a14bb8"/>
    <w:rPr>
      <w:rFonts w:ascii="Calibri Light" w:hAnsi="Calibri Light" w:eastAsia="SimSun" w:cs="等线 Light"/>
      <w:color w:val="2F5496"/>
    </w:rPr>
  </w:style>
  <w:style w:type="character" w:styleId="FootnoteTextChar" w:customStyle="1">
    <w:name w:val="Footnote Text Char"/>
    <w:basedOn w:val="DefaultParagraphFont"/>
    <w:link w:val="Footnote"/>
    <w:uiPriority w:val="99"/>
    <w:qFormat/>
    <w:rsid w:val="00fe3b46"/>
    <w:rPr>
      <w:sz w:val="20"/>
      <w:szCs w:val="20"/>
    </w:rPr>
  </w:style>
  <w:style w:type="character" w:styleId="LineNumbering">
    <w:name w:val="Line Number"/>
    <w:rPr/>
  </w:style>
  <w:style w:type="character" w:styleId="Style8">
    <w:name w:val="תווי הערת סיום"/>
    <w:qFormat/>
    <w:rPr>
      <w:vertAlign w:val="superscript"/>
    </w:rPr>
  </w:style>
  <w:style w:type="character" w:styleId="Style9">
    <w:name w:val="תווי הערת שוליים"/>
    <w:qFormat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Strong">
    <w:name w:val="Strong"/>
    <w:qFormat/>
    <w:rPr>
      <w:b/>
    </w:rPr>
  </w:style>
  <w:style w:type="character" w:styleId="Heading1Char">
    <w:name w:val="Heading 1 Char"/>
    <w:basedOn w:val="DefaultParagraphFont"/>
    <w:qFormat/>
    <w:rPr>
      <w:rFonts w:ascii="Calibri Light" w:hAnsi="Calibri Light" w:eastAsia="SimSun" w:cs="等线 Light"/>
      <w:color w:val="2F5496"/>
      <w:sz w:val="32"/>
      <w:szCs w:val="32"/>
    </w:rPr>
  </w:style>
  <w:style w:type="character" w:styleId="Heading2Char">
    <w:name w:val="Heading 2 Char"/>
    <w:basedOn w:val="DefaultParagraphFont"/>
    <w:qFormat/>
    <w:rPr>
      <w:rFonts w:ascii="Calibri Light" w:hAnsi="Calibri Light" w:eastAsia="SimSun" w:cs="等线 Light"/>
      <w:color w:val="2F5496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 Light" w:hAnsi="Calibri Light" w:eastAsia="SimSun" w:cs="等线 Light"/>
      <w:color w:val="1F3864"/>
      <w:sz w:val="24"/>
      <w:szCs w:val="24"/>
    </w:rPr>
  </w:style>
  <w:style w:type="character" w:styleId="Heading4Char">
    <w:name w:val="Heading 4 Char"/>
    <w:basedOn w:val="DefaultParagraphFont"/>
    <w:qFormat/>
    <w:rPr>
      <w:rFonts w:ascii="Calibri Light" w:hAnsi="Calibri Light" w:eastAsia="SimSun" w:cs="等线 Light"/>
      <w:i/>
      <w:iCs/>
      <w:color w:val="2F5496"/>
    </w:rPr>
  </w:style>
  <w:style w:type="character" w:styleId="Style10">
    <w:name w:val="סמלי מספור"/>
    <w:qFormat/>
    <w:rPr/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BodyTextChar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Footnote">
    <w:name w:val="Footnote Text"/>
    <w:basedOn w:val="Normal"/>
    <w:link w:val="FootnoteTextChar"/>
    <w:uiPriority w:val="99"/>
    <w:pPr>
      <w:tabs>
        <w:tab w:val="clear" w:pos="720"/>
      </w:tabs>
      <w:spacing w:lineRule="auto" w:line="240" w:before="283" w:after="283"/>
      <w:ind w:left="340" w:right="0" w:hanging="340"/>
    </w:pPr>
    <w:rPr>
      <w:rFonts w:cs="Guttman Rashi"/>
      <w:sz w:val="20"/>
      <w:szCs w:val="20"/>
    </w:rPr>
  </w:style>
  <w:style w:type="paragraph" w:styleId="ListParagraph">
    <w:name w:val="List Paragraph"/>
    <w:basedOn w:val="Normal"/>
    <w:uiPriority w:val="34"/>
    <w:qFormat/>
    <w:rsid w:val="00b83e60"/>
    <w:pPr>
      <w:suppressAutoHyphens w:val="false"/>
      <w:bidi w:val="0"/>
      <w:spacing w:lineRule="auto" w:line="259" w:before="0" w:after="160"/>
      <w:ind w:left="720" w:hanging="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2"/>
      <w:szCs w:val="22"/>
      <w:lang w:eastAsia="en-US" w:bidi="ar-SA"/>
    </w:rPr>
  </w:style>
  <w:style w:type="paragraph" w:styleId="Style1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2">
    <w:name w:val="מפתחות"/>
    <w:basedOn w:val="Normal"/>
    <w:qFormat/>
    <w:pPr>
      <w:suppressLineNumbers/>
    </w:pPr>
    <w:rPr>
      <w:rFonts w:cs="Narkisim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NormalWeb">
    <w:name w:val="Normal (Web)"/>
    <w:qFormat/>
    <w:pPr>
      <w:widowControl w:val="false"/>
      <w:suppressAutoHyphens w:val="true"/>
      <w:kinsoku w:val="true"/>
      <w:overflowPunct w:val="true"/>
      <w:autoSpaceDE w:val="true"/>
      <w:bidi w:val="1"/>
      <w:spacing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13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3"/>
    <w:qFormat/>
    <w:pPr/>
    <w:rPr>
      <w:rFonts w:cs="BenOr Rashi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right="0" w:hanging="0"/>
    </w:pPr>
    <w:rPr/>
  </w:style>
  <w:style w:type="paragraph" w:styleId="H1">
    <w:name w:val="H1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ComplimentaryClose">
    <w:name w:val="Salutation"/>
    <w:basedOn w:val="Normal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6E309-F0FF-43AB-B298-11F2A2E15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Application>LibreOffice/7.5.3.2$Windows_X86_64 LibreOffice_project/9f56dff12ba03b9acd7730a5a481eea045e468f3</Application>
  <AppVersion>15.0000</AppVersion>
  <Pages>16</Pages>
  <Words>7713</Words>
  <Characters>30975</Characters>
  <CharactersWithSpaces>38490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2024-04-03T12:21:00Z</dcterms:created>
  <dc:creator>שאול יואל הכהן חייט</dc:creator>
  <dc:description/>
  <dc:language>en-US</dc:language>
  <cp:lastModifiedBy/>
  <dcterms:modified xsi:type="dcterms:W3CDTF">2024-07-17T10:42:02Z</dcterms:modified>
  <cp:revision>136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