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80" w:after="80"/>
        <w:ind w:start="720"/>
        <w:rPr/>
      </w:pPr>
      <w:r>
        <w:rPr>
          <w:rFonts w:hint="cs"/>
          <w:rtl w:val="true"/>
        </w:rPr>
        <w:t>הברייתא</w:t>
      </w:r>
      <w:r>
        <w:rPr>
          <w:rFonts w:hint="cs"/>
          <w:rtl w:val="true"/>
        </w:rPr>
        <w:t>:</w:t>
      </w:r>
    </w:p>
    <w:p>
      <w:pPr>
        <w:pStyle w:val="Normal"/>
        <w:rPr/>
      </w:pPr>
      <w:r>
        <w:rPr>
          <w:rFonts w:hint="cs"/>
          <w:rtl w:val="true"/>
        </w:rPr>
        <w:t>יש שלשה חלקים של עיר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יש עיר עצמו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סביב לו אלפים אמה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יש מגרש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סביב לעיר אלפים אמה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יש תחום העיר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בריי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אומר שהמגרש הוא רובע של התחומים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הפשטים יפרשו איך יוצא שהמגרש הוא רובע התחומים</w:t>
      </w:r>
      <w:r>
        <w:rPr>
          <w:rFonts w:hint="cs"/>
          <w:rtl w:val="true"/>
        </w:rPr>
        <w:t>.</w:t>
      </w:r>
    </w:p>
    <w:p>
      <w:pPr>
        <w:pStyle w:val="Heading2"/>
        <w:rPr/>
      </w:pPr>
      <w:r>
        <w:rPr>
          <w:rFonts w:hint="cs"/>
          <w:rtl w:val="true"/>
        </w:rPr>
        <w:t>פשט ראשון</w:t>
      </w:r>
      <w:r>
        <w:rPr>
          <w:rFonts w:hint="cs"/>
          <w:rtl w:val="true"/>
        </w:rPr>
        <w:t xml:space="preserve">- </w:t>
      </w:r>
      <w:r>
        <w:rPr>
          <w:rFonts w:hint="cs"/>
          <w:rtl w:val="true"/>
        </w:rPr>
        <w:t>פשט של בר אדא</w:t>
      </w:r>
      <w:r>
        <w:rPr>
          <w:rFonts w:hint="cs"/>
          <w:rtl w:val="true"/>
        </w:rPr>
        <w:t>:</w:t>
      </w:r>
    </w:p>
    <w:p>
      <w:pPr>
        <w:pStyle w:val="Normal"/>
        <w:rPr/>
      </w:pPr>
      <w:r>
        <w:rPr>
          <w:rFonts w:hint="cs"/>
          <w:rtl w:val="true"/>
        </w:rPr>
        <w:t>מדובר כאן בעיר שהוא אלפיים אמה על אלפיים אמה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כדי להקל על החשבון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נעשה כל אלף לאחד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אז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חשבון העיר כן הוא</w:t>
      </w:r>
      <w:r>
        <w:rPr>
          <w:rFonts w:hint="cs"/>
          <w:rtl w:val="true"/>
        </w:rPr>
        <mc:AlternateContent>
          <mc:Choice Requires="wps">
            <w:drawing>
              <wp:anchor behindDoc="0" distT="40640" distB="64135" distL="109220" distR="118745" simplePos="0" locked="0" layoutInCell="0" allowOverlap="1" relativeHeight="2" wp14:anchorId="4B9F37AD">
                <wp:simplePos x="0" y="0"/>
                <wp:positionH relativeFrom="column">
                  <wp:posOffset>-27480260</wp:posOffset>
                </wp:positionH>
                <wp:positionV relativeFrom="paragraph">
                  <wp:posOffset>1160780</wp:posOffset>
                </wp:positionV>
                <wp:extent cx="4143375" cy="2833370"/>
                <wp:effectExtent l="5715" t="5080" r="4445" b="5080"/>
                <wp:wrapSquare wrapText="bothSides"/>
                <wp:docPr id="1" name="Text Box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3240" cy="2833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80" w:after="80"/>
                              <w:rPr/>
                            </w:pPr>
                            <w:r>
                              <w:rPr>
                                <w:rFonts w:hint="cs"/>
                                <w:rtl w:val="true"/>
                              </w:rPr>
                              <w:t>יש שלש מקומות</w:t>
                            </w:r>
                            <w:r>
                              <w:rPr>
                                <w:rFonts w:hint="cs"/>
                                <w:rtl w:val="true"/>
                              </w:rPr>
                              <w:t>: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/>
                            </w:pPr>
                            <w:r>
                              <w:rPr>
                                <w:rFonts w:hint="cs"/>
                                <w:rtl w:val="true"/>
                              </w:rPr>
                              <w:t>הוא העיר</w:t>
                            </w:r>
                            <w:r>
                              <w:rPr>
                                <w:rFonts w:hint="cs"/>
                                <w:rtl w:val="true"/>
                              </w:rPr>
                              <w:t xml:space="preserve">. </w:t>
                            </w:r>
                            <w:r>
                              <w:rPr>
                                <w:rFonts w:hint="cs"/>
                                <w:rtl w:val="true"/>
                              </w:rPr>
                              <w:t>זהו הכחול</w:t>
                            </w:r>
                            <w:r>
                              <w:rPr>
                                <w:rFonts w:hint="cs"/>
                                <w:rtl w:val="true"/>
                              </w:rPr>
                              <w:t>.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/>
                            </w:pPr>
                            <w:r>
                              <w:rPr>
                                <w:rFonts w:hint="cs"/>
                                <w:rtl w:val="true"/>
                              </w:rPr>
                              <w:t>הוא המגרש</w:t>
                            </w:r>
                            <w:r>
                              <w:rPr>
                                <w:rFonts w:hint="cs"/>
                                <w:rtl w:val="true"/>
                              </w:rPr>
                              <w:t xml:space="preserve">. </w:t>
                            </w:r>
                            <w:r>
                              <w:rPr>
                                <w:rFonts w:hint="cs"/>
                                <w:rtl w:val="true"/>
                              </w:rPr>
                              <w:t>זהו הירוק</w:t>
                            </w:r>
                            <w:r>
                              <w:rPr>
                                <w:rFonts w:hint="cs"/>
                                <w:rtl w:val="true"/>
                              </w:rPr>
                              <w:t xml:space="preserve">. </w:t>
                            </w:r>
                            <w:r>
                              <w:rPr>
                                <w:rFonts w:hint="cs"/>
                                <w:rtl w:val="true"/>
                              </w:rPr>
                              <w:t>בתוכו</w:t>
                            </w:r>
                            <w:r>
                              <w:rPr>
                                <w:rFonts w:hint="cs"/>
                                <w:rtl w:val="true"/>
                              </w:rPr>
                              <w:t xml:space="preserve">, </w:t>
                            </w:r>
                            <w:r>
                              <w:rPr>
                                <w:rFonts w:hint="cs"/>
                                <w:rtl w:val="true"/>
                              </w:rPr>
                              <w:t>יש בו שני מקומות</w:t>
                            </w:r>
                            <w:r>
                              <w:rPr>
                                <w:rFonts w:hint="cs"/>
                                <w:rtl w:val="true"/>
                              </w:rPr>
                              <w:t>: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1"/>
                                <w:numId w:val="1"/>
                              </w:numPr>
                              <w:rPr/>
                            </w:pPr>
                            <w:r>
                              <w:rPr>
                                <w:rFonts w:hint="cs"/>
                                <w:rtl w:val="true"/>
                              </w:rPr>
                              <w:t>הצדדים</w:t>
                            </w:r>
                            <w:r>
                              <w:rPr>
                                <w:rFonts w:hint="cs"/>
                                <w:rtl w:val="true"/>
                              </w:rPr>
                              <w:t xml:space="preserve">. </w:t>
                            </w:r>
                            <w:r>
                              <w:rPr>
                                <w:rFonts w:hint="cs"/>
                                <w:rtl w:val="true"/>
                              </w:rPr>
                              <w:t>זהו הירוק הכחוש</w:t>
                            </w:r>
                            <w:r>
                              <w:rPr>
                                <w:rFonts w:hint="cs"/>
                                <w:rtl w:val="true"/>
                              </w:rPr>
                              <w:t>.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1"/>
                                <w:numId w:val="1"/>
                              </w:numPr>
                              <w:rPr/>
                            </w:pPr>
                            <w:r>
                              <w:rPr>
                                <w:rFonts w:hint="cs"/>
                                <w:rtl w:val="true"/>
                              </w:rPr>
                              <w:t>הקרנות</w:t>
                            </w:r>
                            <w:r>
                              <w:rPr>
                                <w:rFonts w:hint="cs"/>
                                <w:rtl w:val="true"/>
                              </w:rPr>
                              <w:t xml:space="preserve">. </w:t>
                            </w:r>
                            <w:r>
                              <w:rPr>
                                <w:rFonts w:hint="cs"/>
                                <w:rtl w:val="true"/>
                              </w:rPr>
                              <w:t>זהו הירוק החזק</w:t>
                            </w:r>
                            <w:r>
                              <w:rPr>
                                <w:rFonts w:hint="cs"/>
                                <w:rtl w:val="true"/>
                              </w:rPr>
                              <w:t>.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/>
                            </w:pPr>
                            <w:r>
                              <w:rPr>
                                <w:rFonts w:hint="cs"/>
                                <w:rtl w:val="true"/>
                              </w:rPr>
                              <w:t>הוא התחומים</w:t>
                            </w:r>
                            <w:r>
                              <w:rPr>
                                <w:rFonts w:hint="cs"/>
                                <w:rtl w:val="true"/>
                              </w:rPr>
                              <w:t xml:space="preserve">. </w:t>
                            </w:r>
                            <w:r>
                              <w:rPr>
                                <w:rFonts w:hint="cs"/>
                                <w:rtl w:val="true"/>
                              </w:rPr>
                              <w:t>זהו האפור והירוק</w:t>
                            </w:r>
                            <w:r>
                              <w:rPr>
                                <w:rFonts w:hint="cs"/>
                                <w:rtl w:val="true"/>
                              </w:rPr>
                              <w:t xml:space="preserve">. </w:t>
                            </w:r>
                            <w:r>
                              <w:rPr>
                                <w:rFonts w:hint="cs"/>
                                <w:rtl w:val="true"/>
                              </w:rPr>
                              <w:t>יש בו שני מקומות</w:t>
                            </w:r>
                            <w:r>
                              <w:rPr>
                                <w:rFonts w:hint="cs"/>
                                <w:rtl w:val="true"/>
                              </w:rPr>
                              <w:t>: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1"/>
                                <w:numId w:val="1"/>
                              </w:numPr>
                              <w:rPr/>
                            </w:pPr>
                            <w:r>
                              <w:rPr>
                                <w:rFonts w:hint="cs"/>
                                <w:rtl w:val="true"/>
                              </w:rPr>
                              <w:t>הצדדים</w:t>
                            </w:r>
                            <w:r>
                              <w:rPr>
                                <w:rFonts w:hint="cs"/>
                                <w:rtl w:val="true"/>
                              </w:rPr>
                              <w:t xml:space="preserve">. </w:t>
                            </w:r>
                            <w:r>
                              <w:rPr>
                                <w:rFonts w:hint="cs"/>
                                <w:rtl w:val="true"/>
                              </w:rPr>
                              <w:t>זהו הירוק והאפור הכחושים</w:t>
                            </w:r>
                            <w:r>
                              <w:rPr>
                                <w:rFonts w:hint="cs"/>
                                <w:rtl w:val="true"/>
                              </w:rPr>
                              <w:t>.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1"/>
                                <w:numId w:val="1"/>
                              </w:numPr>
                              <w:spacing w:before="80" w:after="80"/>
                              <w:contextualSpacing/>
                              <w:rPr/>
                            </w:pPr>
                            <w:r>
                              <w:rPr>
                                <w:rFonts w:hint="cs"/>
                                <w:rtl w:val="true"/>
                              </w:rPr>
                              <w:t>הקרנות</w:t>
                            </w:r>
                            <w:r>
                              <w:rPr>
                                <w:rFonts w:hint="cs"/>
                                <w:rtl w:val="true"/>
                              </w:rPr>
                              <w:t xml:space="preserve">. </w:t>
                            </w:r>
                            <w:r>
                              <w:rPr>
                                <w:rFonts w:hint="cs"/>
                                <w:rtl w:val="true"/>
                              </w:rPr>
                              <w:t>זהו הירוק והאפור החזקים</w:t>
                            </w:r>
                            <w:r>
                              <w:rPr>
                                <w:rFonts w:hint="cs"/>
                                <w:rtl w:val="true"/>
                              </w:rPr>
                              <w:t>.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2" path="m0,0l-2147483645,0l-2147483645,-2147483646l0,-2147483646xe" fillcolor="white" stroked="t" o:allowincell="f" style="position:absolute;margin-left:-2163.8pt;margin-top:91.4pt;width:326.2pt;height:223.05pt;mso-wrap-style:square;v-text-anchor:top" wp14:anchorId="4B9F37AD">
                <v:fill o:detectmouseclick="t" type="solid" color2="black"/>
                <v:stroke color="black" weight="9360" joinstyle="miter" endcap="flat"/>
                <v:textbox>
                  <w:txbxContent>
                    <w:p>
                      <w:pPr>
                        <w:pStyle w:val="FrameContents"/>
                        <w:spacing w:before="80" w:after="80"/>
                        <w:rPr/>
                      </w:pPr>
                      <w:r>
                        <w:rPr>
                          <w:rFonts w:hint="cs"/>
                          <w:rtl w:val="true"/>
                        </w:rPr>
                        <w:t>יש שלש מקומות</w:t>
                      </w:r>
                      <w:r>
                        <w:rPr>
                          <w:rFonts w:hint="cs"/>
                          <w:rtl w:val="true"/>
                        </w:rPr>
                        <w:t>: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/>
                      </w:pPr>
                      <w:r>
                        <w:rPr>
                          <w:rFonts w:hint="cs"/>
                          <w:rtl w:val="true"/>
                        </w:rPr>
                        <w:t>הוא העיר</w:t>
                      </w:r>
                      <w:r>
                        <w:rPr>
                          <w:rFonts w:hint="cs"/>
                          <w:rtl w:val="true"/>
                        </w:rPr>
                        <w:t xml:space="preserve">. </w:t>
                      </w:r>
                      <w:r>
                        <w:rPr>
                          <w:rFonts w:hint="cs"/>
                          <w:rtl w:val="true"/>
                        </w:rPr>
                        <w:t>זהו הכחול</w:t>
                      </w:r>
                      <w:r>
                        <w:rPr>
                          <w:rFonts w:hint="cs"/>
                          <w:rtl w:val="true"/>
                        </w:rPr>
                        <w:t>.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/>
                      </w:pPr>
                      <w:r>
                        <w:rPr>
                          <w:rFonts w:hint="cs"/>
                          <w:rtl w:val="true"/>
                        </w:rPr>
                        <w:t>הוא המגרש</w:t>
                      </w:r>
                      <w:r>
                        <w:rPr>
                          <w:rFonts w:hint="cs"/>
                          <w:rtl w:val="true"/>
                        </w:rPr>
                        <w:t xml:space="preserve">. </w:t>
                      </w:r>
                      <w:r>
                        <w:rPr>
                          <w:rFonts w:hint="cs"/>
                          <w:rtl w:val="true"/>
                        </w:rPr>
                        <w:t>זהו הירוק</w:t>
                      </w:r>
                      <w:r>
                        <w:rPr>
                          <w:rFonts w:hint="cs"/>
                          <w:rtl w:val="true"/>
                        </w:rPr>
                        <w:t xml:space="preserve">. </w:t>
                      </w:r>
                      <w:r>
                        <w:rPr>
                          <w:rFonts w:hint="cs"/>
                          <w:rtl w:val="true"/>
                        </w:rPr>
                        <w:t>בתוכו</w:t>
                      </w:r>
                      <w:r>
                        <w:rPr>
                          <w:rFonts w:hint="cs"/>
                          <w:rtl w:val="true"/>
                        </w:rPr>
                        <w:t xml:space="preserve">, </w:t>
                      </w:r>
                      <w:r>
                        <w:rPr>
                          <w:rFonts w:hint="cs"/>
                          <w:rtl w:val="true"/>
                        </w:rPr>
                        <w:t>יש בו שני מקומות</w:t>
                      </w:r>
                      <w:r>
                        <w:rPr>
                          <w:rFonts w:hint="cs"/>
                          <w:rtl w:val="true"/>
                        </w:rPr>
                        <w:t>:</w:t>
                      </w:r>
                    </w:p>
                    <w:p>
                      <w:pPr>
                        <w:pStyle w:val="ListParagraph"/>
                        <w:numPr>
                          <w:ilvl w:val="1"/>
                          <w:numId w:val="1"/>
                        </w:numPr>
                        <w:rPr/>
                      </w:pPr>
                      <w:r>
                        <w:rPr>
                          <w:rFonts w:hint="cs"/>
                          <w:rtl w:val="true"/>
                        </w:rPr>
                        <w:t>הצדדים</w:t>
                      </w:r>
                      <w:r>
                        <w:rPr>
                          <w:rFonts w:hint="cs"/>
                          <w:rtl w:val="true"/>
                        </w:rPr>
                        <w:t xml:space="preserve">. </w:t>
                      </w:r>
                      <w:r>
                        <w:rPr>
                          <w:rFonts w:hint="cs"/>
                          <w:rtl w:val="true"/>
                        </w:rPr>
                        <w:t>זהו הירוק הכחוש</w:t>
                      </w:r>
                      <w:r>
                        <w:rPr>
                          <w:rFonts w:hint="cs"/>
                          <w:rtl w:val="true"/>
                        </w:rPr>
                        <w:t>.</w:t>
                      </w:r>
                    </w:p>
                    <w:p>
                      <w:pPr>
                        <w:pStyle w:val="ListParagraph"/>
                        <w:numPr>
                          <w:ilvl w:val="1"/>
                          <w:numId w:val="1"/>
                        </w:numPr>
                        <w:rPr/>
                      </w:pPr>
                      <w:r>
                        <w:rPr>
                          <w:rFonts w:hint="cs"/>
                          <w:rtl w:val="true"/>
                        </w:rPr>
                        <w:t>הקרנות</w:t>
                      </w:r>
                      <w:r>
                        <w:rPr>
                          <w:rFonts w:hint="cs"/>
                          <w:rtl w:val="true"/>
                        </w:rPr>
                        <w:t xml:space="preserve">. </w:t>
                      </w:r>
                      <w:r>
                        <w:rPr>
                          <w:rFonts w:hint="cs"/>
                          <w:rtl w:val="true"/>
                        </w:rPr>
                        <w:t>זהו הירוק החזק</w:t>
                      </w:r>
                      <w:r>
                        <w:rPr>
                          <w:rFonts w:hint="cs"/>
                          <w:rtl w:val="true"/>
                        </w:rPr>
                        <w:t>.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/>
                      </w:pPr>
                      <w:r>
                        <w:rPr>
                          <w:rFonts w:hint="cs"/>
                          <w:rtl w:val="true"/>
                        </w:rPr>
                        <w:t>הוא התחומים</w:t>
                      </w:r>
                      <w:r>
                        <w:rPr>
                          <w:rFonts w:hint="cs"/>
                          <w:rtl w:val="true"/>
                        </w:rPr>
                        <w:t xml:space="preserve">. </w:t>
                      </w:r>
                      <w:r>
                        <w:rPr>
                          <w:rFonts w:hint="cs"/>
                          <w:rtl w:val="true"/>
                        </w:rPr>
                        <w:t>זהו האפור והירוק</w:t>
                      </w:r>
                      <w:r>
                        <w:rPr>
                          <w:rFonts w:hint="cs"/>
                          <w:rtl w:val="true"/>
                        </w:rPr>
                        <w:t xml:space="preserve">. </w:t>
                      </w:r>
                      <w:r>
                        <w:rPr>
                          <w:rFonts w:hint="cs"/>
                          <w:rtl w:val="true"/>
                        </w:rPr>
                        <w:t>יש בו שני מקומות</w:t>
                      </w:r>
                      <w:r>
                        <w:rPr>
                          <w:rFonts w:hint="cs"/>
                          <w:rtl w:val="true"/>
                        </w:rPr>
                        <w:t>:</w:t>
                      </w:r>
                    </w:p>
                    <w:p>
                      <w:pPr>
                        <w:pStyle w:val="ListParagraph"/>
                        <w:numPr>
                          <w:ilvl w:val="1"/>
                          <w:numId w:val="1"/>
                        </w:numPr>
                        <w:rPr/>
                      </w:pPr>
                      <w:r>
                        <w:rPr>
                          <w:rFonts w:hint="cs"/>
                          <w:rtl w:val="true"/>
                        </w:rPr>
                        <w:t>הצדדים</w:t>
                      </w:r>
                      <w:r>
                        <w:rPr>
                          <w:rFonts w:hint="cs"/>
                          <w:rtl w:val="true"/>
                        </w:rPr>
                        <w:t xml:space="preserve">. </w:t>
                      </w:r>
                      <w:r>
                        <w:rPr>
                          <w:rFonts w:hint="cs"/>
                          <w:rtl w:val="true"/>
                        </w:rPr>
                        <w:t>זהו הירוק והאפור הכחושים</w:t>
                      </w:r>
                      <w:r>
                        <w:rPr>
                          <w:rFonts w:hint="cs"/>
                          <w:rtl w:val="true"/>
                        </w:rPr>
                        <w:t>.</w:t>
                      </w:r>
                    </w:p>
                    <w:p>
                      <w:pPr>
                        <w:pStyle w:val="ListParagraph"/>
                        <w:numPr>
                          <w:ilvl w:val="1"/>
                          <w:numId w:val="1"/>
                        </w:numPr>
                        <w:spacing w:before="80" w:after="80"/>
                        <w:contextualSpacing/>
                        <w:rPr/>
                      </w:pPr>
                      <w:r>
                        <w:rPr>
                          <w:rFonts w:hint="cs"/>
                          <w:rtl w:val="true"/>
                        </w:rPr>
                        <w:t>הקרנות</w:t>
                      </w:r>
                      <w:r>
                        <w:rPr>
                          <w:rFonts w:hint="cs"/>
                          <w:rtl w:val="true"/>
                        </w:rPr>
                        <w:t xml:space="preserve">. </w:t>
                      </w:r>
                      <w:r>
                        <w:rPr>
                          <w:rFonts w:hint="cs"/>
                          <w:rtl w:val="true"/>
                        </w:rPr>
                        <w:t>זהו הירוק והאפור החזקים</w:t>
                      </w:r>
                      <w:r>
                        <w:rPr>
                          <w:rFonts w:hint="cs"/>
                          <w:rtl w:val="true"/>
                        </w:rPr>
                        <w:t>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rFonts w:hint="cs"/>
          <w:rtl w:val="true"/>
        </w:rPr>
        <w:t>:</w:t>
      </w:r>
    </w:p>
    <w:tbl>
      <w:tblPr>
        <w:tblStyle w:val="TableGrid"/>
        <w:bidiVisual w:val="true"/>
        <w:tblW w:w="43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720"/>
        <w:gridCol w:w="719"/>
        <w:gridCol w:w="721"/>
        <w:gridCol w:w="720"/>
        <w:gridCol w:w="719"/>
        <w:gridCol w:w="721"/>
      </w:tblGrid>
      <w:tr>
        <w:trPr>
          <w:trHeight w:val="720" w:hRule="atLeast"/>
        </w:trPr>
        <w:tc>
          <w:tcPr>
            <w:tcW w:w="720" w:type="dxa"/>
            <w:tcBorders/>
            <w:shd w:color="auto" w:fill="A6A6A6" w:themeFill="background1" w:themeFillShade="a6" w:val="clear"/>
          </w:tcPr>
          <w:p>
            <w:pPr>
              <w:pStyle w:val="Normal"/>
              <w:widowControl/>
              <w:spacing w:lineRule="auto" w:line="240" w:before="80" w:after="80"/>
              <w:rPr>
                <w:rFonts w:ascii="Aptos" w:hAnsi="Aptos" w:eastAsia="Aptos"/>
                <w:kern w:val="2"/>
                <w:sz w:val="22"/>
                <w:szCs w:val="22"/>
                <w:lang w:val="en-US" w:eastAsia="en-US"/>
              </w:rPr>
            </w:pPr>
            <w:r>
              <w:rPr>
                <w:rFonts w:eastAsia="Aptos"/>
                <w:kern w:val="2"/>
                <w:sz w:val="22"/>
                <w:szCs w:val="22"/>
                <w:rtl w:val="true"/>
                <w:lang w:val="en-US" w:eastAsia="en-US"/>
              </w:rPr>
            </w:r>
          </w:p>
        </w:tc>
        <w:tc>
          <w:tcPr>
            <w:tcW w:w="719" w:type="dxa"/>
            <w:tcBorders/>
            <w:shd w:color="auto" w:fill="A6A6A6" w:themeFill="background1" w:themeFillShade="a6" w:val="clear"/>
          </w:tcPr>
          <w:p>
            <w:pPr>
              <w:pStyle w:val="Normal"/>
              <w:widowControl/>
              <w:spacing w:lineRule="auto" w:line="240" w:before="80" w:after="80"/>
              <w:rPr>
                <w:rFonts w:ascii="Aptos" w:hAnsi="Aptos" w:eastAsia="Aptos"/>
                <w:kern w:val="2"/>
                <w:sz w:val="22"/>
                <w:szCs w:val="22"/>
                <w:lang w:val="en-US" w:eastAsia="en-US"/>
              </w:rPr>
            </w:pPr>
            <w:r>
              <w:rPr>
                <w:rFonts w:eastAsia="Aptos"/>
                <w:kern w:val="2"/>
                <w:sz w:val="22"/>
                <w:szCs w:val="22"/>
                <w:rtl w:val="true"/>
                <w:lang w:val="en-US" w:eastAsia="en-US"/>
              </w:rPr>
            </w:r>
          </w:p>
        </w:tc>
        <w:tc>
          <w:tcPr>
            <w:tcW w:w="721" w:type="dxa"/>
            <w:tcBorders/>
            <w:shd w:color="auto" w:fill="D1D1D1" w:themeFill="background2" w:themeFillShade="e6" w:val="clear"/>
          </w:tcPr>
          <w:p>
            <w:pPr>
              <w:pStyle w:val="Normal"/>
              <w:widowControl/>
              <w:spacing w:lineRule="auto" w:line="240" w:before="80" w:after="80"/>
              <w:rPr>
                <w:rFonts w:ascii="Aptos" w:hAnsi="Aptos" w:eastAsia="Aptos"/>
                <w:kern w:val="2"/>
                <w:sz w:val="22"/>
                <w:szCs w:val="22"/>
                <w:lang w:val="en-US" w:eastAsia="en-US"/>
              </w:rPr>
            </w:pPr>
            <w:r>
              <w:rPr>
                <w:rFonts w:eastAsia="Aptos"/>
                <w:kern w:val="2"/>
                <w:sz w:val="22"/>
                <w:szCs w:val="22"/>
                <w:rtl w:val="true"/>
                <w:lang w:val="en-US" w:eastAsia="en-US"/>
              </w:rPr>
            </w:r>
          </w:p>
        </w:tc>
        <w:tc>
          <w:tcPr>
            <w:tcW w:w="720" w:type="dxa"/>
            <w:tcBorders/>
            <w:shd w:color="auto" w:fill="D1D1D1" w:themeFill="background2" w:themeFillShade="e6" w:val="clear"/>
          </w:tcPr>
          <w:p>
            <w:pPr>
              <w:pStyle w:val="Normal"/>
              <w:widowControl/>
              <w:spacing w:lineRule="auto" w:line="240" w:before="80" w:after="80"/>
              <w:rPr>
                <w:rFonts w:ascii="Aptos" w:hAnsi="Aptos" w:eastAsia="Aptos"/>
                <w:kern w:val="2"/>
                <w:sz w:val="22"/>
                <w:szCs w:val="22"/>
                <w:lang w:val="en-US" w:eastAsia="en-US"/>
              </w:rPr>
            </w:pPr>
            <w:r>
              <w:rPr>
                <w:rFonts w:eastAsia="Aptos"/>
                <w:kern w:val="2"/>
                <w:sz w:val="22"/>
                <w:szCs w:val="22"/>
                <w:rtl w:val="true"/>
                <w:lang w:val="en-US" w:eastAsia="en-US"/>
              </w:rPr>
            </w:r>
          </w:p>
        </w:tc>
        <w:tc>
          <w:tcPr>
            <w:tcW w:w="719" w:type="dxa"/>
            <w:tcBorders/>
            <w:shd w:color="auto" w:fill="A6A6A6" w:themeFill="background1" w:themeFillShade="a6" w:val="clear"/>
          </w:tcPr>
          <w:p>
            <w:pPr>
              <w:pStyle w:val="Normal"/>
              <w:widowControl/>
              <w:spacing w:lineRule="auto" w:line="240" w:before="80" w:after="80"/>
              <w:rPr>
                <w:rFonts w:ascii="Aptos" w:hAnsi="Aptos" w:eastAsia="Aptos"/>
                <w:kern w:val="2"/>
                <w:sz w:val="22"/>
                <w:szCs w:val="22"/>
                <w:lang w:val="en-US" w:eastAsia="en-US"/>
              </w:rPr>
            </w:pPr>
            <w:r>
              <w:rPr>
                <w:rFonts w:eastAsia="Aptos"/>
                <w:kern w:val="2"/>
                <w:sz w:val="22"/>
                <w:szCs w:val="22"/>
                <w:rtl w:val="true"/>
                <w:lang w:val="en-US" w:eastAsia="en-US"/>
              </w:rPr>
            </w:r>
          </w:p>
        </w:tc>
        <w:tc>
          <w:tcPr>
            <w:tcW w:w="721" w:type="dxa"/>
            <w:tcBorders/>
            <w:shd w:color="auto" w:fill="A6A6A6" w:themeFill="background1" w:themeFillShade="a6" w:val="clear"/>
          </w:tcPr>
          <w:p>
            <w:pPr>
              <w:pStyle w:val="Normal"/>
              <w:widowControl/>
              <w:spacing w:lineRule="auto" w:line="240" w:before="80" w:after="80"/>
              <w:rPr>
                <w:rFonts w:ascii="Aptos" w:hAnsi="Aptos" w:eastAsia="Aptos"/>
                <w:kern w:val="2"/>
                <w:sz w:val="22"/>
                <w:szCs w:val="22"/>
                <w:lang w:val="en-US" w:eastAsia="en-US"/>
              </w:rPr>
            </w:pPr>
            <w:r>
              <w:rPr>
                <w:rFonts w:eastAsia="Aptos"/>
                <w:kern w:val="2"/>
                <w:sz w:val="22"/>
                <w:szCs w:val="22"/>
                <w:rtl w:val="true"/>
                <w:lang w:val="en-US" w:eastAsia="en-US"/>
              </w:rPr>
            </w:r>
          </w:p>
        </w:tc>
      </w:tr>
      <w:tr>
        <w:trPr>
          <w:trHeight w:val="720" w:hRule="atLeast"/>
        </w:trPr>
        <w:tc>
          <w:tcPr>
            <w:tcW w:w="720" w:type="dxa"/>
            <w:tcBorders/>
            <w:shd w:color="auto" w:fill="A6A6A6" w:themeFill="background1" w:themeFillShade="a6" w:val="clear"/>
          </w:tcPr>
          <w:p>
            <w:pPr>
              <w:pStyle w:val="Normal"/>
              <w:widowControl/>
              <w:spacing w:lineRule="auto" w:line="240" w:before="80" w:after="80"/>
              <w:rPr>
                <w:rFonts w:ascii="Aptos" w:hAnsi="Aptos" w:eastAsia="Aptos"/>
                <w:kern w:val="2"/>
                <w:sz w:val="22"/>
                <w:szCs w:val="22"/>
                <w:lang w:val="en-US" w:eastAsia="en-US"/>
              </w:rPr>
            </w:pPr>
            <w:r>
              <w:rPr>
                <w:rFonts w:eastAsia="Aptos"/>
                <w:kern w:val="2"/>
                <w:sz w:val="22"/>
                <w:szCs w:val="22"/>
                <w:rtl w:val="true"/>
                <w:lang w:val="en-US" w:eastAsia="en-US"/>
              </w:rPr>
            </w:r>
          </w:p>
        </w:tc>
        <w:tc>
          <w:tcPr>
            <w:tcW w:w="719" w:type="dxa"/>
            <w:tcBorders/>
            <w:shd w:color="auto" w:fill="47D459" w:themeFill="accent3" w:themeFillTint="99" w:val="clear"/>
          </w:tcPr>
          <w:p>
            <w:pPr>
              <w:pStyle w:val="Normal"/>
              <w:widowControl/>
              <w:spacing w:lineRule="auto" w:line="240" w:before="80" w:after="80"/>
              <w:rPr>
                <w:rFonts w:ascii="Aptos" w:hAnsi="Aptos" w:eastAsia="Aptos"/>
                <w:kern w:val="2"/>
                <w:sz w:val="22"/>
                <w:szCs w:val="22"/>
                <w:lang w:val="en-US" w:eastAsia="en-US"/>
              </w:rPr>
            </w:pPr>
            <w:r>
              <w:rPr>
                <w:rFonts w:eastAsia="Aptos"/>
                <w:kern w:val="2"/>
                <w:sz w:val="22"/>
                <w:szCs w:val="22"/>
                <w:rtl w:val="true"/>
                <w:lang w:val="en-US" w:eastAsia="en-US"/>
              </w:rPr>
            </w:r>
          </w:p>
        </w:tc>
        <w:tc>
          <w:tcPr>
            <w:tcW w:w="721" w:type="dxa"/>
            <w:tcBorders/>
            <w:shd w:color="auto" w:fill="C1F0C7" w:themeFill="accent3" w:themeFillTint="33" w:val="clear"/>
          </w:tcPr>
          <w:p>
            <w:pPr>
              <w:pStyle w:val="Normal"/>
              <w:widowControl/>
              <w:spacing w:lineRule="auto" w:line="240" w:before="80" w:after="80"/>
              <w:rPr>
                <w:rFonts w:ascii="Aptos" w:hAnsi="Aptos" w:eastAsia="Aptos"/>
                <w:kern w:val="2"/>
                <w:sz w:val="22"/>
                <w:szCs w:val="22"/>
                <w:lang w:val="en-US" w:eastAsia="en-US"/>
              </w:rPr>
            </w:pPr>
            <w:r>
              <w:rPr>
                <w:rFonts w:eastAsia="Aptos"/>
                <w:kern w:val="2"/>
                <w:sz w:val="22"/>
                <w:szCs w:val="22"/>
                <w:rtl w:val="true"/>
                <w:lang w:val="en-US" w:eastAsia="en-US"/>
              </w:rPr>
            </w:r>
          </w:p>
        </w:tc>
        <w:tc>
          <w:tcPr>
            <w:tcW w:w="720" w:type="dxa"/>
            <w:tcBorders/>
            <w:shd w:color="auto" w:fill="C1F0C7" w:themeFill="accent3" w:themeFillTint="33" w:val="clear"/>
          </w:tcPr>
          <w:p>
            <w:pPr>
              <w:pStyle w:val="Normal"/>
              <w:widowControl/>
              <w:spacing w:lineRule="auto" w:line="240" w:before="80" w:after="80"/>
              <w:rPr>
                <w:rFonts w:ascii="Aptos" w:hAnsi="Aptos" w:eastAsia="Aptos"/>
                <w:kern w:val="2"/>
                <w:sz w:val="22"/>
                <w:szCs w:val="22"/>
                <w:lang w:val="en-US" w:eastAsia="en-US"/>
              </w:rPr>
            </w:pPr>
            <w:r>
              <w:rPr>
                <w:rFonts w:eastAsia="Aptos"/>
                <w:kern w:val="2"/>
                <w:sz w:val="22"/>
                <w:szCs w:val="22"/>
                <w:rtl w:val="true"/>
                <w:lang w:val="en-US" w:eastAsia="en-US"/>
              </w:rPr>
            </w:r>
          </w:p>
        </w:tc>
        <w:tc>
          <w:tcPr>
            <w:tcW w:w="719" w:type="dxa"/>
            <w:tcBorders/>
            <w:shd w:color="auto" w:fill="47D459" w:themeFill="accent3" w:themeFillTint="99" w:val="clear"/>
          </w:tcPr>
          <w:p>
            <w:pPr>
              <w:pStyle w:val="Normal"/>
              <w:widowControl/>
              <w:spacing w:lineRule="auto" w:line="240" w:before="80" w:after="80"/>
              <w:rPr>
                <w:rFonts w:ascii="Aptos" w:hAnsi="Aptos" w:eastAsia="Aptos"/>
                <w:kern w:val="2"/>
                <w:sz w:val="22"/>
                <w:szCs w:val="22"/>
                <w:lang w:val="en-US" w:eastAsia="en-US"/>
              </w:rPr>
            </w:pPr>
            <w:r>
              <w:rPr>
                <w:rFonts w:eastAsia="Aptos"/>
                <w:kern w:val="2"/>
                <w:sz w:val="22"/>
                <w:szCs w:val="22"/>
                <w:rtl w:val="true"/>
                <w:lang w:val="en-US" w:eastAsia="en-US"/>
              </w:rPr>
            </w:r>
          </w:p>
        </w:tc>
        <w:tc>
          <w:tcPr>
            <w:tcW w:w="721" w:type="dxa"/>
            <w:tcBorders/>
            <w:shd w:color="auto" w:fill="A6A6A6" w:themeFill="background1" w:themeFillShade="a6" w:val="clear"/>
          </w:tcPr>
          <w:p>
            <w:pPr>
              <w:pStyle w:val="Normal"/>
              <w:widowControl/>
              <w:spacing w:lineRule="auto" w:line="240" w:before="80" w:after="80"/>
              <w:rPr>
                <w:rFonts w:ascii="Aptos" w:hAnsi="Aptos" w:eastAsia="Aptos"/>
                <w:kern w:val="2"/>
                <w:sz w:val="22"/>
                <w:szCs w:val="22"/>
                <w:lang w:val="en-US" w:eastAsia="en-US"/>
              </w:rPr>
            </w:pPr>
            <w:r>
              <w:rPr>
                <w:rFonts w:eastAsia="Aptos"/>
                <w:kern w:val="2"/>
                <w:sz w:val="22"/>
                <w:szCs w:val="22"/>
                <w:rtl w:val="true"/>
                <w:lang w:val="en-US" w:eastAsia="en-US"/>
              </w:rPr>
            </w:r>
          </w:p>
        </w:tc>
      </w:tr>
      <w:tr>
        <w:trPr>
          <w:trHeight w:val="720" w:hRule="atLeast"/>
        </w:trPr>
        <w:tc>
          <w:tcPr>
            <w:tcW w:w="720" w:type="dxa"/>
            <w:tcBorders/>
            <w:shd w:color="auto" w:fill="D1D1D1" w:themeFill="background2" w:themeFillShade="e6" w:val="clear"/>
          </w:tcPr>
          <w:p>
            <w:pPr>
              <w:pStyle w:val="Normal"/>
              <w:widowControl/>
              <w:spacing w:lineRule="auto" w:line="240" w:before="80" w:after="80"/>
              <w:rPr>
                <w:rFonts w:ascii="Aptos" w:hAnsi="Aptos" w:eastAsia="Aptos"/>
                <w:kern w:val="2"/>
                <w:sz w:val="22"/>
                <w:szCs w:val="22"/>
                <w:lang w:val="en-US" w:eastAsia="en-US"/>
              </w:rPr>
            </w:pPr>
            <w:r>
              <w:rPr>
                <w:rFonts w:eastAsia="Aptos"/>
                <w:kern w:val="2"/>
                <w:sz w:val="22"/>
                <w:szCs w:val="22"/>
                <w:rtl w:val="true"/>
                <w:lang w:val="en-US" w:eastAsia="en-US"/>
              </w:rPr>
            </w:r>
          </w:p>
        </w:tc>
        <w:tc>
          <w:tcPr>
            <w:tcW w:w="719" w:type="dxa"/>
            <w:tcBorders/>
            <w:shd w:color="auto" w:fill="C1F0C7" w:themeFill="accent3" w:themeFillTint="33" w:val="clear"/>
          </w:tcPr>
          <w:p>
            <w:pPr>
              <w:pStyle w:val="Normal"/>
              <w:widowControl/>
              <w:spacing w:lineRule="auto" w:line="240" w:before="80" w:after="80"/>
              <w:rPr>
                <w:rFonts w:ascii="Aptos" w:hAnsi="Aptos" w:eastAsia="Aptos"/>
                <w:kern w:val="2"/>
                <w:sz w:val="22"/>
                <w:szCs w:val="22"/>
                <w:lang w:val="en-US" w:eastAsia="en-US"/>
              </w:rPr>
            </w:pPr>
            <w:r>
              <w:rPr>
                <w:rFonts w:eastAsia="Aptos"/>
                <w:kern w:val="2"/>
                <w:sz w:val="22"/>
                <w:szCs w:val="22"/>
                <w:rtl w:val="true"/>
                <w:lang w:val="en-US" w:eastAsia="en-US"/>
              </w:rPr>
            </w:r>
          </w:p>
        </w:tc>
        <w:tc>
          <w:tcPr>
            <w:tcW w:w="721" w:type="dxa"/>
            <w:tcBorders/>
            <w:shd w:color="auto" w:fill="83CAEB" w:themeFill="accent1" w:themeFillTint="66" w:val="clear"/>
          </w:tcPr>
          <w:p>
            <w:pPr>
              <w:pStyle w:val="Normal"/>
              <w:widowControl/>
              <w:spacing w:lineRule="auto" w:line="240" w:before="80" w:after="80"/>
              <w:rPr>
                <w:rFonts w:ascii="Aptos" w:hAnsi="Aptos" w:eastAsia="Aptos"/>
                <w:kern w:val="2"/>
                <w:sz w:val="22"/>
                <w:szCs w:val="22"/>
                <w:lang w:val="en-US" w:eastAsia="en-US"/>
              </w:rPr>
            </w:pPr>
            <w:r>
              <w:rPr>
                <w:rFonts w:eastAsia="Aptos"/>
                <w:kern w:val="2"/>
                <w:sz w:val="22"/>
                <w:szCs w:val="22"/>
                <w:rtl w:val="true"/>
                <w:lang w:val="en-US" w:eastAsia="en-US"/>
              </w:rPr>
            </w:r>
          </w:p>
        </w:tc>
        <w:tc>
          <w:tcPr>
            <w:tcW w:w="720" w:type="dxa"/>
            <w:tcBorders/>
            <w:shd w:color="auto" w:fill="83CAEB" w:themeFill="accent1" w:themeFillTint="66" w:val="clear"/>
          </w:tcPr>
          <w:p>
            <w:pPr>
              <w:pStyle w:val="Normal"/>
              <w:widowControl/>
              <w:spacing w:lineRule="auto" w:line="240" w:before="80" w:after="80"/>
              <w:rPr>
                <w:rFonts w:ascii="Aptos" w:hAnsi="Aptos" w:eastAsia="Aptos"/>
                <w:kern w:val="2"/>
                <w:sz w:val="22"/>
                <w:szCs w:val="22"/>
                <w:lang w:val="en-US" w:eastAsia="en-US"/>
              </w:rPr>
            </w:pPr>
            <w:r>
              <w:rPr>
                <w:rFonts w:eastAsia="Aptos"/>
                <w:kern w:val="2"/>
                <w:sz w:val="22"/>
                <w:szCs w:val="22"/>
                <w:rtl w:val="true"/>
                <w:lang w:val="en-US" w:eastAsia="en-US"/>
              </w:rPr>
            </w:r>
          </w:p>
        </w:tc>
        <w:tc>
          <w:tcPr>
            <w:tcW w:w="719" w:type="dxa"/>
            <w:tcBorders/>
            <w:shd w:color="auto" w:fill="C1F0C7" w:themeFill="accent3" w:themeFillTint="33" w:val="clear"/>
          </w:tcPr>
          <w:p>
            <w:pPr>
              <w:pStyle w:val="Normal"/>
              <w:widowControl/>
              <w:spacing w:lineRule="auto" w:line="240" w:before="80" w:after="80"/>
              <w:rPr>
                <w:rFonts w:ascii="Aptos" w:hAnsi="Aptos" w:eastAsia="Aptos"/>
                <w:kern w:val="2"/>
                <w:sz w:val="22"/>
                <w:szCs w:val="22"/>
                <w:lang w:val="en-US" w:eastAsia="en-US"/>
              </w:rPr>
            </w:pPr>
            <w:r>
              <w:rPr>
                <w:rFonts w:eastAsia="Aptos"/>
                <w:kern w:val="2"/>
                <w:sz w:val="22"/>
                <w:szCs w:val="22"/>
                <w:rtl w:val="true"/>
                <w:lang w:val="en-US" w:eastAsia="en-US"/>
              </w:rPr>
            </w:r>
          </w:p>
        </w:tc>
        <w:tc>
          <w:tcPr>
            <w:tcW w:w="721" w:type="dxa"/>
            <w:tcBorders/>
            <w:shd w:color="auto" w:fill="D1D1D1" w:themeFill="background2" w:themeFillShade="e6" w:val="clear"/>
          </w:tcPr>
          <w:p>
            <w:pPr>
              <w:pStyle w:val="Normal"/>
              <w:widowControl/>
              <w:spacing w:lineRule="auto" w:line="240" w:before="80" w:after="80"/>
              <w:rPr>
                <w:rFonts w:ascii="Aptos" w:hAnsi="Aptos" w:eastAsia="Aptos"/>
                <w:kern w:val="2"/>
                <w:sz w:val="22"/>
                <w:szCs w:val="22"/>
                <w:lang w:val="en-US" w:eastAsia="en-US"/>
              </w:rPr>
            </w:pPr>
            <w:r>
              <w:rPr>
                <w:rFonts w:eastAsia="Aptos"/>
                <w:kern w:val="2"/>
                <w:sz w:val="22"/>
                <w:szCs w:val="22"/>
                <w:rtl w:val="true"/>
                <w:lang w:val="en-US" w:eastAsia="en-US"/>
              </w:rPr>
            </w:r>
          </w:p>
        </w:tc>
      </w:tr>
      <w:tr>
        <w:trPr>
          <w:trHeight w:val="720" w:hRule="atLeast"/>
        </w:trPr>
        <w:tc>
          <w:tcPr>
            <w:tcW w:w="720" w:type="dxa"/>
            <w:tcBorders/>
            <w:shd w:color="auto" w:fill="D1D1D1" w:themeFill="background2" w:themeFillShade="e6" w:val="clear"/>
          </w:tcPr>
          <w:p>
            <w:pPr>
              <w:pStyle w:val="Normal"/>
              <w:widowControl/>
              <w:spacing w:lineRule="auto" w:line="240" w:before="80" w:after="80"/>
              <w:rPr>
                <w:rFonts w:ascii="Aptos" w:hAnsi="Aptos" w:eastAsia="Aptos"/>
                <w:kern w:val="2"/>
                <w:sz w:val="22"/>
                <w:szCs w:val="22"/>
                <w:lang w:val="en-US" w:eastAsia="en-US"/>
              </w:rPr>
            </w:pPr>
            <w:r>
              <w:rPr>
                <w:rFonts w:eastAsia="Aptos"/>
                <w:kern w:val="2"/>
                <w:sz w:val="22"/>
                <w:szCs w:val="22"/>
                <w:rtl w:val="true"/>
                <w:lang w:val="en-US" w:eastAsia="en-US"/>
              </w:rPr>
            </w:r>
          </w:p>
        </w:tc>
        <w:tc>
          <w:tcPr>
            <w:tcW w:w="719" w:type="dxa"/>
            <w:tcBorders/>
            <w:shd w:color="auto" w:fill="C1F0C7" w:themeFill="accent3" w:themeFillTint="33" w:val="clear"/>
          </w:tcPr>
          <w:p>
            <w:pPr>
              <w:pStyle w:val="Normal"/>
              <w:widowControl/>
              <w:spacing w:lineRule="auto" w:line="240" w:before="80" w:after="80"/>
              <w:rPr>
                <w:rFonts w:ascii="Aptos" w:hAnsi="Aptos" w:eastAsia="Aptos"/>
                <w:kern w:val="2"/>
                <w:sz w:val="22"/>
                <w:szCs w:val="22"/>
                <w:lang w:val="en-US" w:eastAsia="en-US"/>
              </w:rPr>
            </w:pPr>
            <w:r>
              <w:rPr>
                <w:rFonts w:eastAsia="Aptos"/>
                <w:kern w:val="2"/>
                <w:sz w:val="22"/>
                <w:szCs w:val="22"/>
                <w:rtl w:val="true"/>
                <w:lang w:val="en-US" w:eastAsia="en-US"/>
              </w:rPr>
            </w:r>
          </w:p>
        </w:tc>
        <w:tc>
          <w:tcPr>
            <w:tcW w:w="721" w:type="dxa"/>
            <w:tcBorders/>
            <w:shd w:color="auto" w:fill="83CAEB" w:themeFill="accent1" w:themeFillTint="66" w:val="clear"/>
          </w:tcPr>
          <w:p>
            <w:pPr>
              <w:pStyle w:val="Normal"/>
              <w:widowControl/>
              <w:spacing w:lineRule="auto" w:line="240" w:before="80" w:after="80"/>
              <w:rPr>
                <w:rFonts w:ascii="Aptos" w:hAnsi="Aptos" w:eastAsia="Aptos"/>
                <w:kern w:val="2"/>
                <w:sz w:val="22"/>
                <w:szCs w:val="22"/>
                <w:lang w:val="en-US" w:eastAsia="en-US"/>
              </w:rPr>
            </w:pPr>
            <w:r>
              <w:rPr>
                <w:rFonts w:eastAsia="Aptos"/>
                <w:kern w:val="2"/>
                <w:sz w:val="22"/>
                <w:szCs w:val="22"/>
                <w:rtl w:val="true"/>
                <w:lang w:val="en-US" w:eastAsia="en-US"/>
              </w:rPr>
            </w:r>
          </w:p>
        </w:tc>
        <w:tc>
          <w:tcPr>
            <w:tcW w:w="720" w:type="dxa"/>
            <w:tcBorders/>
            <w:shd w:color="auto" w:fill="83CAEB" w:themeFill="accent1" w:themeFillTint="66" w:val="clear"/>
          </w:tcPr>
          <w:p>
            <w:pPr>
              <w:pStyle w:val="Normal"/>
              <w:widowControl/>
              <w:spacing w:lineRule="auto" w:line="240" w:before="80" w:after="80"/>
              <w:rPr>
                <w:rFonts w:ascii="Aptos" w:hAnsi="Aptos" w:eastAsia="Aptos"/>
                <w:kern w:val="2"/>
                <w:sz w:val="22"/>
                <w:szCs w:val="22"/>
                <w:lang w:val="en-US" w:eastAsia="en-US"/>
              </w:rPr>
            </w:pPr>
            <w:r>
              <w:rPr>
                <w:rFonts w:eastAsia="Aptos"/>
                <w:kern w:val="2"/>
                <w:sz w:val="22"/>
                <w:szCs w:val="22"/>
                <w:rtl w:val="true"/>
                <w:lang w:val="en-US" w:eastAsia="en-US"/>
              </w:rPr>
            </w:r>
          </w:p>
        </w:tc>
        <w:tc>
          <w:tcPr>
            <w:tcW w:w="719" w:type="dxa"/>
            <w:tcBorders/>
            <w:shd w:color="auto" w:fill="C1F0C7" w:themeFill="accent3" w:themeFillTint="33" w:val="clear"/>
          </w:tcPr>
          <w:p>
            <w:pPr>
              <w:pStyle w:val="Normal"/>
              <w:widowControl/>
              <w:spacing w:lineRule="auto" w:line="240" w:before="80" w:after="80"/>
              <w:rPr>
                <w:rFonts w:ascii="Aptos" w:hAnsi="Aptos" w:eastAsia="Aptos"/>
                <w:kern w:val="2"/>
                <w:sz w:val="22"/>
                <w:szCs w:val="22"/>
                <w:lang w:val="en-US" w:eastAsia="en-US"/>
              </w:rPr>
            </w:pPr>
            <w:r>
              <w:rPr>
                <w:rFonts w:eastAsia="Aptos"/>
                <w:kern w:val="2"/>
                <w:sz w:val="22"/>
                <w:szCs w:val="22"/>
                <w:rtl w:val="true"/>
                <w:lang w:val="en-US" w:eastAsia="en-US"/>
              </w:rPr>
            </w:r>
          </w:p>
        </w:tc>
        <w:tc>
          <w:tcPr>
            <w:tcW w:w="721" w:type="dxa"/>
            <w:tcBorders/>
            <w:shd w:color="auto" w:fill="D1D1D1" w:themeFill="background2" w:themeFillShade="e6" w:val="clear"/>
          </w:tcPr>
          <w:p>
            <w:pPr>
              <w:pStyle w:val="Normal"/>
              <w:widowControl/>
              <w:spacing w:lineRule="auto" w:line="240" w:before="80" w:after="80"/>
              <w:rPr>
                <w:rFonts w:ascii="Aptos" w:hAnsi="Aptos" w:eastAsia="Aptos"/>
                <w:kern w:val="2"/>
                <w:sz w:val="22"/>
                <w:szCs w:val="22"/>
                <w:lang w:val="en-US" w:eastAsia="en-US"/>
              </w:rPr>
            </w:pPr>
            <w:r>
              <w:rPr>
                <w:rFonts w:eastAsia="Aptos"/>
                <w:kern w:val="2"/>
                <w:sz w:val="22"/>
                <w:szCs w:val="22"/>
                <w:rtl w:val="true"/>
                <w:lang w:val="en-US" w:eastAsia="en-US"/>
              </w:rPr>
            </w:r>
          </w:p>
        </w:tc>
      </w:tr>
      <w:tr>
        <w:trPr>
          <w:trHeight w:val="720" w:hRule="atLeast"/>
        </w:trPr>
        <w:tc>
          <w:tcPr>
            <w:tcW w:w="720" w:type="dxa"/>
            <w:tcBorders/>
            <w:shd w:color="auto" w:fill="A6A6A6" w:themeFill="background1" w:themeFillShade="a6" w:val="clear"/>
          </w:tcPr>
          <w:p>
            <w:pPr>
              <w:pStyle w:val="Normal"/>
              <w:widowControl/>
              <w:spacing w:lineRule="auto" w:line="240" w:before="80" w:after="80"/>
              <w:rPr>
                <w:rFonts w:ascii="Aptos" w:hAnsi="Aptos" w:eastAsia="Aptos"/>
                <w:kern w:val="2"/>
                <w:sz w:val="22"/>
                <w:szCs w:val="22"/>
                <w:lang w:val="en-US" w:eastAsia="en-US"/>
              </w:rPr>
            </w:pPr>
            <w:r>
              <w:rPr>
                <w:rFonts w:eastAsia="Aptos"/>
                <w:kern w:val="2"/>
                <w:sz w:val="22"/>
                <w:szCs w:val="22"/>
                <w:rtl w:val="true"/>
                <w:lang w:val="en-US" w:eastAsia="en-US"/>
              </w:rPr>
            </w:r>
          </w:p>
        </w:tc>
        <w:tc>
          <w:tcPr>
            <w:tcW w:w="719" w:type="dxa"/>
            <w:tcBorders/>
            <w:shd w:color="auto" w:fill="47D459" w:themeFill="accent3" w:themeFillTint="99" w:val="clear"/>
          </w:tcPr>
          <w:p>
            <w:pPr>
              <w:pStyle w:val="Normal"/>
              <w:widowControl/>
              <w:spacing w:lineRule="auto" w:line="240" w:before="80" w:after="80"/>
              <w:rPr>
                <w:rFonts w:ascii="Aptos" w:hAnsi="Aptos" w:eastAsia="Aptos"/>
                <w:kern w:val="2"/>
                <w:sz w:val="22"/>
                <w:szCs w:val="22"/>
                <w:lang w:val="en-US" w:eastAsia="en-US"/>
              </w:rPr>
            </w:pPr>
            <w:r>
              <w:rPr>
                <w:rFonts w:eastAsia="Aptos"/>
                <w:kern w:val="2"/>
                <w:sz w:val="22"/>
                <w:szCs w:val="22"/>
                <w:rtl w:val="true"/>
                <w:lang w:val="en-US" w:eastAsia="en-US"/>
              </w:rPr>
            </w:r>
          </w:p>
        </w:tc>
        <w:tc>
          <w:tcPr>
            <w:tcW w:w="721" w:type="dxa"/>
            <w:tcBorders/>
            <w:shd w:color="auto" w:fill="C1F0C7" w:themeFill="accent3" w:themeFillTint="33" w:val="clear"/>
          </w:tcPr>
          <w:p>
            <w:pPr>
              <w:pStyle w:val="Normal"/>
              <w:widowControl/>
              <w:spacing w:lineRule="auto" w:line="240" w:before="80" w:after="80"/>
              <w:rPr>
                <w:rFonts w:ascii="Aptos" w:hAnsi="Aptos" w:eastAsia="Aptos"/>
                <w:kern w:val="2"/>
                <w:sz w:val="22"/>
                <w:szCs w:val="22"/>
                <w:lang w:val="en-US" w:eastAsia="en-US"/>
              </w:rPr>
            </w:pPr>
            <w:r>
              <w:rPr>
                <w:rFonts w:eastAsia="Aptos"/>
                <w:kern w:val="2"/>
                <w:sz w:val="22"/>
                <w:szCs w:val="22"/>
                <w:rtl w:val="true"/>
                <w:lang w:val="en-US" w:eastAsia="en-US"/>
              </w:rPr>
            </w:r>
          </w:p>
        </w:tc>
        <w:tc>
          <w:tcPr>
            <w:tcW w:w="720" w:type="dxa"/>
            <w:tcBorders/>
            <w:shd w:color="auto" w:fill="C1F0C7" w:themeFill="accent3" w:themeFillTint="33" w:val="clear"/>
          </w:tcPr>
          <w:p>
            <w:pPr>
              <w:pStyle w:val="Normal"/>
              <w:widowControl/>
              <w:spacing w:lineRule="auto" w:line="240" w:before="80" w:after="80"/>
              <w:rPr>
                <w:rFonts w:ascii="Aptos" w:hAnsi="Aptos" w:eastAsia="Aptos"/>
                <w:kern w:val="2"/>
                <w:sz w:val="22"/>
                <w:szCs w:val="22"/>
                <w:lang w:val="en-US" w:eastAsia="en-US"/>
              </w:rPr>
            </w:pPr>
            <w:r>
              <w:rPr>
                <w:rFonts w:eastAsia="Aptos"/>
                <w:kern w:val="2"/>
                <w:sz w:val="22"/>
                <w:szCs w:val="22"/>
                <w:rtl w:val="true"/>
                <w:lang w:val="en-US" w:eastAsia="en-US"/>
              </w:rPr>
            </w:r>
          </w:p>
        </w:tc>
        <w:tc>
          <w:tcPr>
            <w:tcW w:w="719" w:type="dxa"/>
            <w:tcBorders/>
            <w:shd w:color="auto" w:fill="47D459" w:themeFill="accent3" w:themeFillTint="99" w:val="clear"/>
          </w:tcPr>
          <w:p>
            <w:pPr>
              <w:pStyle w:val="Normal"/>
              <w:widowControl/>
              <w:spacing w:lineRule="auto" w:line="240" w:before="80" w:after="80"/>
              <w:rPr>
                <w:rFonts w:ascii="Aptos" w:hAnsi="Aptos" w:eastAsia="Aptos"/>
                <w:kern w:val="2"/>
                <w:sz w:val="22"/>
                <w:szCs w:val="22"/>
                <w:lang w:val="en-US" w:eastAsia="en-US"/>
              </w:rPr>
            </w:pPr>
            <w:r>
              <w:rPr>
                <w:rFonts w:eastAsia="Aptos"/>
                <w:kern w:val="2"/>
                <w:sz w:val="22"/>
                <w:szCs w:val="22"/>
                <w:rtl w:val="true"/>
                <w:lang w:val="en-US" w:eastAsia="en-US"/>
              </w:rPr>
            </w:r>
          </w:p>
        </w:tc>
        <w:tc>
          <w:tcPr>
            <w:tcW w:w="721" w:type="dxa"/>
            <w:tcBorders/>
            <w:shd w:color="auto" w:fill="A6A6A6" w:themeFill="background1" w:themeFillShade="a6" w:val="clear"/>
          </w:tcPr>
          <w:p>
            <w:pPr>
              <w:pStyle w:val="Normal"/>
              <w:widowControl/>
              <w:spacing w:lineRule="auto" w:line="240" w:before="80" w:after="80"/>
              <w:rPr>
                <w:rFonts w:ascii="Aptos" w:hAnsi="Aptos" w:eastAsia="Aptos"/>
                <w:kern w:val="2"/>
                <w:sz w:val="22"/>
                <w:szCs w:val="22"/>
                <w:lang w:val="en-US" w:eastAsia="en-US"/>
              </w:rPr>
            </w:pPr>
            <w:r>
              <w:rPr>
                <w:rFonts w:eastAsia="Aptos"/>
                <w:kern w:val="2"/>
                <w:sz w:val="22"/>
                <w:szCs w:val="22"/>
                <w:rtl w:val="true"/>
                <w:lang w:val="en-US" w:eastAsia="en-US"/>
              </w:rPr>
            </w:r>
          </w:p>
        </w:tc>
      </w:tr>
      <w:tr>
        <w:trPr>
          <w:trHeight w:val="720" w:hRule="atLeast"/>
        </w:trPr>
        <w:tc>
          <w:tcPr>
            <w:tcW w:w="720" w:type="dxa"/>
            <w:tcBorders/>
            <w:shd w:color="auto" w:fill="A6A6A6" w:themeFill="background1" w:themeFillShade="a6" w:val="clear"/>
          </w:tcPr>
          <w:p>
            <w:pPr>
              <w:pStyle w:val="Normal"/>
              <w:widowControl/>
              <w:spacing w:lineRule="auto" w:line="240" w:before="80" w:after="80"/>
              <w:rPr>
                <w:rFonts w:ascii="Aptos" w:hAnsi="Aptos" w:eastAsia="Aptos"/>
                <w:kern w:val="2"/>
                <w:sz w:val="22"/>
                <w:szCs w:val="22"/>
                <w:lang w:val="en-US" w:eastAsia="en-US"/>
              </w:rPr>
            </w:pPr>
            <w:r>
              <w:rPr>
                <w:rFonts w:eastAsia="Aptos"/>
                <w:kern w:val="2"/>
                <w:sz w:val="22"/>
                <w:szCs w:val="22"/>
                <w:rtl w:val="true"/>
                <w:lang w:val="en-US" w:eastAsia="en-US"/>
              </w:rPr>
            </w:r>
          </w:p>
        </w:tc>
        <w:tc>
          <w:tcPr>
            <w:tcW w:w="719" w:type="dxa"/>
            <w:tcBorders/>
            <w:shd w:color="auto" w:fill="A6A6A6" w:themeFill="background1" w:themeFillShade="a6" w:val="clear"/>
          </w:tcPr>
          <w:p>
            <w:pPr>
              <w:pStyle w:val="Normal"/>
              <w:widowControl/>
              <w:spacing w:lineRule="auto" w:line="240" w:before="80" w:after="80"/>
              <w:rPr>
                <w:rFonts w:ascii="Aptos" w:hAnsi="Aptos" w:eastAsia="Aptos"/>
                <w:kern w:val="2"/>
                <w:sz w:val="22"/>
                <w:szCs w:val="22"/>
                <w:lang w:val="en-US" w:eastAsia="en-US"/>
              </w:rPr>
            </w:pPr>
            <w:r>
              <w:rPr>
                <w:rFonts w:eastAsia="Aptos"/>
                <w:kern w:val="2"/>
                <w:sz w:val="22"/>
                <w:szCs w:val="22"/>
                <w:rtl w:val="true"/>
                <w:lang w:val="en-US" w:eastAsia="en-US"/>
              </w:rPr>
            </w:r>
          </w:p>
        </w:tc>
        <w:tc>
          <w:tcPr>
            <w:tcW w:w="721" w:type="dxa"/>
            <w:tcBorders/>
            <w:shd w:color="auto" w:fill="D1D1D1" w:themeFill="background2" w:themeFillShade="e6" w:val="clear"/>
          </w:tcPr>
          <w:p>
            <w:pPr>
              <w:pStyle w:val="Normal"/>
              <w:widowControl/>
              <w:spacing w:lineRule="auto" w:line="240" w:before="80" w:after="80"/>
              <w:rPr>
                <w:rFonts w:ascii="Aptos" w:hAnsi="Aptos" w:eastAsia="Aptos"/>
                <w:kern w:val="2"/>
                <w:sz w:val="22"/>
                <w:szCs w:val="22"/>
                <w:lang w:val="en-US" w:eastAsia="en-US"/>
              </w:rPr>
            </w:pPr>
            <w:r>
              <w:rPr>
                <w:rFonts w:eastAsia="Aptos"/>
                <w:kern w:val="2"/>
                <w:sz w:val="22"/>
                <w:szCs w:val="22"/>
                <w:rtl w:val="true"/>
                <w:lang w:val="en-US" w:eastAsia="en-US"/>
              </w:rPr>
            </w:r>
          </w:p>
        </w:tc>
        <w:tc>
          <w:tcPr>
            <w:tcW w:w="720" w:type="dxa"/>
            <w:tcBorders/>
            <w:shd w:color="auto" w:fill="D1D1D1" w:themeFill="background2" w:themeFillShade="e6" w:val="clear"/>
          </w:tcPr>
          <w:p>
            <w:pPr>
              <w:pStyle w:val="Normal"/>
              <w:widowControl/>
              <w:spacing w:lineRule="auto" w:line="240" w:before="80" w:after="80"/>
              <w:rPr>
                <w:rFonts w:ascii="Aptos" w:hAnsi="Aptos" w:eastAsia="Aptos"/>
                <w:kern w:val="2"/>
                <w:sz w:val="22"/>
                <w:szCs w:val="22"/>
                <w:lang w:val="en-US" w:eastAsia="en-US"/>
              </w:rPr>
            </w:pPr>
            <w:r>
              <w:rPr>
                <w:rFonts w:eastAsia="Aptos"/>
                <w:kern w:val="2"/>
                <w:sz w:val="22"/>
                <w:szCs w:val="22"/>
                <w:rtl w:val="true"/>
                <w:lang w:val="en-US" w:eastAsia="en-US"/>
              </w:rPr>
            </w:r>
          </w:p>
        </w:tc>
        <w:tc>
          <w:tcPr>
            <w:tcW w:w="719" w:type="dxa"/>
            <w:tcBorders/>
            <w:shd w:color="auto" w:fill="A6A6A6" w:themeFill="background1" w:themeFillShade="a6" w:val="clear"/>
          </w:tcPr>
          <w:p>
            <w:pPr>
              <w:pStyle w:val="Normal"/>
              <w:widowControl/>
              <w:spacing w:lineRule="auto" w:line="240" w:before="80" w:after="80"/>
              <w:rPr>
                <w:rFonts w:ascii="Aptos" w:hAnsi="Aptos" w:eastAsia="Aptos"/>
                <w:kern w:val="2"/>
                <w:sz w:val="22"/>
                <w:szCs w:val="22"/>
                <w:lang w:val="en-US" w:eastAsia="en-US"/>
              </w:rPr>
            </w:pPr>
            <w:r>
              <w:rPr>
                <w:rFonts w:eastAsia="Aptos"/>
                <w:kern w:val="2"/>
                <w:sz w:val="22"/>
                <w:szCs w:val="22"/>
                <w:rtl w:val="true"/>
                <w:lang w:val="en-US" w:eastAsia="en-US"/>
              </w:rPr>
            </w:r>
          </w:p>
        </w:tc>
        <w:tc>
          <w:tcPr>
            <w:tcW w:w="721" w:type="dxa"/>
            <w:tcBorders/>
            <w:shd w:color="auto" w:fill="A6A6A6" w:themeFill="background1" w:themeFillShade="a6" w:val="clear"/>
          </w:tcPr>
          <w:p>
            <w:pPr>
              <w:pStyle w:val="Normal"/>
              <w:widowControl/>
              <w:spacing w:lineRule="auto" w:line="240" w:before="80" w:after="80"/>
              <w:rPr>
                <w:rFonts w:ascii="Aptos" w:hAnsi="Aptos" w:eastAsia="Aptos"/>
                <w:kern w:val="2"/>
                <w:sz w:val="22"/>
                <w:szCs w:val="22"/>
                <w:lang w:val="en-US" w:eastAsia="en-US"/>
              </w:rPr>
            </w:pPr>
            <w:r>
              <w:rPr>
                <w:rFonts w:eastAsia="Aptos"/>
                <w:kern w:val="2"/>
                <w:sz w:val="22"/>
                <w:szCs w:val="22"/>
                <w:rtl w:val="true"/>
                <w:lang w:val="en-US" w:eastAsia="en-US"/>
              </w:rPr>
            </w:r>
          </w:p>
        </w:tc>
      </w:tr>
    </w:tbl>
    <w:p>
      <w:pPr>
        <w:pStyle w:val="Normal"/>
        <w:rPr/>
      </w:pPr>
      <w:r>
        <w:rPr>
          <w:rFonts w:hint="cs"/>
          <w:rtl w:val="true"/>
        </w:rPr>
        <w:t>עכשיו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נחשב כמה יש בכל אחד מאלו</w:t>
      </w:r>
      <w:r>
        <w:rPr>
          <w:rFonts w:hint="cs"/>
          <w:rtl w:val="true"/>
        </w:rPr>
        <w:t>:</w:t>
      </w:r>
    </w:p>
    <w:p>
      <w:pPr>
        <w:pStyle w:val="ListParagraph"/>
        <w:numPr>
          <w:ilvl w:val="0"/>
          <w:numId w:val="2"/>
        </w:numPr>
        <w:rPr/>
      </w:pPr>
      <w:r>
        <w:rPr>
          <w:rFonts w:hint="cs"/>
          <w:rtl w:val="true"/>
        </w:rPr>
        <w:t>בעיר יש ארבע</w:t>
      </w:r>
      <w:r>
        <w:rPr>
          <w:rFonts w:hint="cs"/>
          <w:rtl w:val="true"/>
        </w:rPr>
        <w:t>.</w:t>
      </w:r>
    </w:p>
    <w:p>
      <w:pPr>
        <w:pStyle w:val="ListParagraph"/>
        <w:numPr>
          <w:ilvl w:val="0"/>
          <w:numId w:val="2"/>
        </w:numPr>
        <w:rPr/>
      </w:pPr>
      <w:r>
        <w:rPr>
          <w:rFonts w:hint="cs"/>
          <w:rtl w:val="true"/>
        </w:rPr>
        <w:t>במגרש יש שנים עשר</w:t>
      </w:r>
      <w:r>
        <w:rPr>
          <w:rFonts w:hint="cs"/>
          <w:rtl w:val="true"/>
        </w:rPr>
        <w:t>.</w:t>
      </w:r>
    </w:p>
    <w:p>
      <w:pPr>
        <w:pStyle w:val="ListParagraph"/>
        <w:numPr>
          <w:ilvl w:val="1"/>
          <w:numId w:val="2"/>
        </w:numPr>
        <w:rPr/>
      </w:pPr>
      <w:r>
        <w:rPr>
          <w:rFonts w:hint="cs"/>
          <w:rtl w:val="true"/>
        </w:rPr>
        <w:t>בצדדים יש שמונה</w:t>
      </w:r>
      <w:r>
        <w:rPr>
          <w:rFonts w:hint="cs"/>
          <w:rtl w:val="true"/>
        </w:rPr>
        <w:t>.</w:t>
      </w:r>
    </w:p>
    <w:p>
      <w:pPr>
        <w:pStyle w:val="ListParagraph"/>
        <w:numPr>
          <w:ilvl w:val="1"/>
          <w:numId w:val="2"/>
        </w:numPr>
        <w:rPr/>
      </w:pPr>
      <w:r>
        <w:rPr>
          <w:rFonts w:hint="cs"/>
          <w:rtl w:val="true"/>
        </w:rPr>
        <w:t>בקרנות יש ארבע</w:t>
      </w:r>
      <w:r>
        <w:rPr>
          <w:rFonts w:hint="cs"/>
          <w:rtl w:val="true"/>
        </w:rPr>
        <w:t>.</w:t>
      </w:r>
    </w:p>
    <w:p>
      <w:pPr>
        <w:pStyle w:val="ListParagraph"/>
        <w:numPr>
          <w:ilvl w:val="0"/>
          <w:numId w:val="2"/>
        </w:numPr>
        <w:rPr/>
      </w:pPr>
      <w:r>
        <w:rPr>
          <w:rFonts w:hint="cs"/>
          <w:rtl w:val="true"/>
        </w:rPr>
        <w:t>בתחומים יש שלשים ושנים</w:t>
      </w:r>
      <w:r>
        <w:rPr>
          <w:rFonts w:hint="cs"/>
          <w:rtl w:val="true"/>
        </w:rPr>
        <w:t>.</w:t>
      </w:r>
    </w:p>
    <w:p>
      <w:pPr>
        <w:pStyle w:val="ListParagraph"/>
        <w:numPr>
          <w:ilvl w:val="1"/>
          <w:numId w:val="2"/>
        </w:numPr>
        <w:rPr/>
      </w:pPr>
      <w:r>
        <w:rPr>
          <w:rFonts w:hint="cs"/>
          <w:rtl w:val="true"/>
        </w:rPr>
        <w:t>בצדדים יש ששה עשר</w:t>
      </w:r>
      <w:r>
        <w:rPr>
          <w:rFonts w:hint="cs"/>
          <w:rtl w:val="true"/>
        </w:rPr>
        <w:t>.</w:t>
      </w:r>
    </w:p>
    <w:p>
      <w:pPr>
        <w:pStyle w:val="ListParagraph"/>
        <w:numPr>
          <w:ilvl w:val="1"/>
          <w:numId w:val="2"/>
        </w:numPr>
        <w:rPr/>
      </w:pPr>
      <w:r>
        <w:rPr>
          <w:rFonts w:hint="cs"/>
          <w:rtl w:val="true"/>
        </w:rPr>
        <w:t>בקרנות יש ששה עשר</w:t>
      </w:r>
      <w:r>
        <w:rPr>
          <w:rFonts w:hint="cs"/>
          <w:rtl w:val="true"/>
        </w:rPr>
        <w:t>.</w:t>
      </w:r>
    </w:p>
    <w:p>
      <w:pPr>
        <w:pStyle w:val="Normal"/>
        <w:rPr/>
      </w:pPr>
      <w:r>
        <w:rPr>
          <w:rtl w:val="true"/>
        </w:rPr>
      </w:r>
    </w:p>
    <w:p>
      <w:pPr>
        <w:pStyle w:val="Heading3"/>
        <w:rPr/>
      </w:pPr>
      <w:r>
        <w:rPr>
          <w:rFonts w:hint="cs"/>
          <w:rtl w:val="true"/>
        </w:rPr>
        <w:t>צד ראשון של הגמרא בפשט ראשון</w:t>
      </w:r>
      <w:r>
        <w:rPr>
          <w:rFonts w:hint="cs"/>
          <w:rtl w:val="true"/>
        </w:rPr>
        <w:t>:</w:t>
      </w:r>
    </w:p>
    <w:p>
      <w:pPr>
        <w:pStyle w:val="Normal"/>
        <w:rPr>
          <w:rFonts w:eastAsia="" w:eastAsiaTheme="minorEastAsia"/>
        </w:rPr>
      </w:pPr>
      <w:r>
        <w:rPr>
          <w:rFonts w:hint="cs"/>
          <w:rtl w:val="true"/>
        </w:rPr>
        <w:t xml:space="preserve">צד ראשון של הגמרא הוא שמה שהוא </w:t>
      </w:r>
      <w:r>
        <w:rPr>
          <w:rFonts w:hint="cs"/>
          <w:rtl w:val="true"/>
        </w:rPr>
        <w:t>(</w:t>
      </w:r>
      <w:r>
        <w:rPr>
          <w:rFonts w:hint="cs"/>
        </w:rPr>
        <w:t>1/4</w:t>
      </w:r>
      <w:r>
        <w:rPr>
          <w:rFonts w:hint="cs"/>
          <w:rtl w:val="true"/>
        </w:rPr>
        <w:t xml:space="preserve">) </w:t>
      </w:r>
      <w:r>
        <w:rPr>
          <w:rFonts w:hint="cs"/>
          <w:rtl w:val="true"/>
        </w:rPr>
        <w:t xml:space="preserve">הוא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ג</w:t>
      </w:r>
      <w:r>
        <w:rPr>
          <w:rFonts w:hint="cs"/>
          <w:rtl w:val="true"/>
        </w:rPr>
        <w:t>/</w:t>
      </w:r>
      <w:r>
        <w:rPr>
          <w:rFonts w:hint="cs"/>
          <w:rtl w:val="true"/>
        </w:rPr>
        <w:t>ב</w:t>
      </w:r>
      <w:r>
        <w:rPr>
          <w:rFonts w:hint="cs"/>
          <w:rtl w:val="true"/>
        </w:rPr>
        <w:t xml:space="preserve">). </w:t>
      </w:r>
      <w:r>
        <w:rPr>
          <w:rFonts w:eastAsia="" w:hint="cs" w:eastAsiaTheme="minorEastAsia"/>
          <w:rtl w:val="true"/>
        </w:rPr>
        <w:t>נראה אם זה נכון</w:t>
      </w:r>
      <w:r>
        <w:rPr>
          <w:rFonts w:eastAsia="" w:hint="cs" w:eastAsiaTheme="minorEastAsia"/>
          <w:rtl w:val="true"/>
        </w:rPr>
        <w:t xml:space="preserve">. </w:t>
      </w:r>
      <w:r>
        <w:rPr>
          <w:rFonts w:eastAsia="" w:hint="cs" w:eastAsiaTheme="minorEastAsia"/>
          <w:rtl w:val="true"/>
        </w:rPr>
        <w:t>הרי</w:t>
      </w:r>
      <w:r>
        <w:rPr>
          <w:rFonts w:eastAsia="" w:hint="cs" w:eastAsiaTheme="minorEastAsia"/>
          <w:rtl w:val="true"/>
        </w:rPr>
        <w:t>, (</w:t>
      </w:r>
      <w:r>
        <w:rPr>
          <w:rFonts w:eastAsia="" w:hint="cs" w:eastAsiaTheme="minorEastAsia"/>
          <w:rtl w:val="true"/>
        </w:rPr>
        <w:t>ג</w:t>
      </w:r>
      <w:r>
        <w:rPr>
          <w:rFonts w:eastAsia="" w:hint="cs" w:eastAsiaTheme="minorEastAsia"/>
          <w:rtl w:val="true"/>
        </w:rPr>
        <w:t>/</w:t>
      </w:r>
      <w:r>
        <w:rPr>
          <w:rFonts w:eastAsia="" w:hint="cs" w:eastAsiaTheme="minorEastAsia"/>
          <w:rtl w:val="true"/>
        </w:rPr>
        <w:t>ב</w:t>
      </w:r>
      <w:r>
        <w:rPr>
          <w:rFonts w:eastAsia="" w:hint="cs" w:eastAsiaTheme="minorEastAsia"/>
          <w:rtl w:val="true"/>
        </w:rPr>
        <w:t xml:space="preserve">) </w:t>
      </w:r>
      <w:r>
        <w:rPr>
          <w:rFonts w:eastAsia="" w:hint="cs" w:eastAsiaTheme="minorEastAsia"/>
          <w:rtl w:val="true"/>
        </w:rPr>
        <w:t xml:space="preserve">הוא </w:t>
      </w:r>
      <w:r>
        <w:rPr>
          <w:rFonts w:eastAsia="" w:hint="cs" w:eastAsiaTheme="minorEastAsia"/>
          <w:rtl w:val="true"/>
        </w:rPr>
        <w:t>(</w:t>
      </w:r>
      <w:r>
        <w:rPr>
          <w:rFonts w:eastAsia="" w:hint="cs" w:eastAsiaTheme="minorEastAsia"/>
        </w:rPr>
        <w:t>12/32</w:t>
      </w:r>
      <w:r>
        <w:rPr>
          <w:rFonts w:eastAsia="" w:hint="cs" w:eastAsiaTheme="minorEastAsia"/>
          <w:rtl w:val="true"/>
        </w:rPr>
        <w:t xml:space="preserve">). </w:t>
      </w:r>
      <w:r>
        <w:rPr>
          <w:rFonts w:eastAsia="" w:hint="cs" w:eastAsiaTheme="minorEastAsia"/>
          <w:rtl w:val="true"/>
        </w:rPr>
        <w:t>זה שווה ל</w:t>
      </w:r>
      <w:r>
        <w:rPr>
          <w:rFonts w:eastAsia="" w:hint="cs" w:eastAsiaTheme="minorEastAsia"/>
          <w:rtl w:val="true"/>
        </w:rPr>
        <w:t>(</w:t>
      </w:r>
      <w:r>
        <w:rPr>
          <w:rFonts w:eastAsia="" w:hint="cs" w:eastAsiaTheme="minorEastAsia"/>
        </w:rPr>
        <w:t>6/16</w:t>
      </w:r>
      <w:r>
        <w:rPr>
          <w:rFonts w:eastAsia="" w:hint="cs" w:eastAsiaTheme="minorEastAsia"/>
          <w:rtl w:val="true"/>
        </w:rPr>
        <w:t xml:space="preserve">), </w:t>
      </w:r>
      <w:r>
        <w:rPr>
          <w:rFonts w:eastAsia="" w:hint="cs" w:eastAsiaTheme="minorEastAsia"/>
          <w:rtl w:val="true"/>
        </w:rPr>
        <w:t>שהוא שווה ל</w:t>
      </w:r>
      <w:r>
        <w:rPr>
          <w:rFonts w:eastAsia="" w:hint="cs" w:eastAsiaTheme="minorEastAsia"/>
          <w:rtl w:val="true"/>
        </w:rPr>
        <w:t>(</w:t>
      </w:r>
      <w:r>
        <w:rPr>
          <w:rFonts w:eastAsia="" w:hint="cs" w:eastAsiaTheme="minorEastAsia"/>
        </w:rPr>
        <w:t>3/8</w:t>
      </w:r>
      <w:r>
        <w:rPr>
          <w:rFonts w:eastAsia="" w:hint="cs" w:eastAsiaTheme="minorEastAsia"/>
          <w:rtl w:val="true"/>
        </w:rPr>
        <w:t xml:space="preserve">). </w:t>
      </w:r>
      <w:r>
        <w:rPr>
          <w:rFonts w:eastAsia="" w:hint="cs" w:eastAsiaTheme="minorEastAsia"/>
          <w:rtl w:val="true"/>
        </w:rPr>
        <w:t xml:space="preserve">כיון שרביע הוא </w:t>
      </w:r>
      <w:r>
        <w:rPr>
          <w:rFonts w:eastAsia="" w:hint="cs" w:eastAsiaTheme="minorEastAsia"/>
          <w:rtl w:val="true"/>
        </w:rPr>
        <w:t>(</w:t>
      </w:r>
      <w:r>
        <w:rPr>
          <w:rFonts w:eastAsia="" w:hint="cs" w:eastAsiaTheme="minorEastAsia"/>
        </w:rPr>
        <w:t>2/8</w:t>
      </w:r>
      <w:r>
        <w:rPr>
          <w:rFonts w:eastAsia="" w:hint="cs" w:eastAsiaTheme="minorEastAsia"/>
          <w:rtl w:val="true"/>
        </w:rPr>
        <w:t xml:space="preserve">), </w:t>
      </w:r>
      <w:r>
        <w:rPr>
          <w:rFonts w:eastAsia="" w:hint="cs" w:eastAsiaTheme="minorEastAsia"/>
          <w:rtl w:val="true"/>
        </w:rPr>
        <w:t>נמצא שזה יותר גדול מרביע</w:t>
      </w:r>
      <w:r>
        <w:rPr>
          <w:rFonts w:eastAsia="" w:hint="cs" w:eastAsiaTheme="minorEastAsia"/>
          <w:rtl w:val="true"/>
        </w:rPr>
        <w:t>.</w:t>
      </w:r>
    </w:p>
    <w:p>
      <w:pPr>
        <w:pStyle w:val="Normal"/>
        <w:rPr>
          <w:rFonts w:eastAsia="" w:eastAsiaTheme="minorEastAsia"/>
        </w:rPr>
      </w:pPr>
      <w:r>
        <w:rPr>
          <w:rFonts w:eastAsia="" w:eastAsiaTheme="minorEastAsia"/>
          <w:rtl w:val="true"/>
        </w:rPr>
      </w:r>
    </w:p>
    <w:p>
      <w:pPr>
        <w:pStyle w:val="Heading3"/>
        <w:rPr>
          <w:rFonts w:eastAsia="" w:eastAsiaTheme="minorEastAsia"/>
        </w:rPr>
      </w:pPr>
      <w:r>
        <w:rPr>
          <w:rFonts w:eastAsia="" w:hint="cs" w:eastAsiaTheme="minorEastAsia"/>
          <w:rtl w:val="true"/>
        </w:rPr>
        <w:t>צד שני של הגמרא בפשט ראשון</w:t>
      </w:r>
      <w:r>
        <w:rPr>
          <w:rFonts w:eastAsia="" w:hint="cs" w:eastAsiaTheme="minorEastAsia"/>
          <w:rtl w:val="true"/>
        </w:rPr>
        <w:t>:</w:t>
      </w:r>
    </w:p>
    <w:p>
      <w:pPr>
        <w:pStyle w:val="Normal"/>
        <w:rPr/>
      </w:pPr>
      <w:r>
        <w:rPr>
          <w:rFonts w:hint="cs"/>
          <w:rtl w:val="true"/>
        </w:rPr>
        <w:t xml:space="preserve">צד שני של הגמרא הוא שמה שהוא </w:t>
      </w:r>
      <w:r>
        <w:rPr>
          <w:rFonts w:hint="cs"/>
          <w:rtl w:val="true"/>
        </w:rPr>
        <w:t>(</w:t>
      </w:r>
      <w:r>
        <w:rPr>
          <w:rFonts w:hint="cs"/>
        </w:rPr>
        <w:t>1/4</w:t>
      </w:r>
      <w:r>
        <w:rPr>
          <w:rFonts w:hint="cs"/>
          <w:rtl w:val="true"/>
        </w:rPr>
        <w:t xml:space="preserve">) </w:t>
      </w:r>
      <w:r>
        <w:rPr>
          <w:rFonts w:hint="cs"/>
          <w:rtl w:val="true"/>
        </w:rPr>
        <w:t xml:space="preserve">הוא </w:t>
      </w:r>
      <w:r>
        <w:rPr>
          <w:rFonts w:hint="cs"/>
          <w:rtl w:val="true"/>
        </w:rPr>
        <w:t>((</w:t>
      </w:r>
      <w:r>
        <w:rPr>
          <w:rFonts w:hint="cs"/>
          <w:rtl w:val="true"/>
        </w:rPr>
        <w:t>א</w:t>
      </w:r>
      <w:r>
        <w:rPr>
          <w:rFonts w:hint="cs"/>
          <w:rtl w:val="true"/>
        </w:rPr>
        <w:t>+</w:t>
      </w:r>
      <w:r>
        <w:rPr>
          <w:rFonts w:hint="cs"/>
          <w:rtl w:val="true"/>
        </w:rPr>
        <w:t>ג</w:t>
      </w:r>
      <w:r>
        <w:rPr>
          <w:rFonts w:hint="cs"/>
          <w:rtl w:val="true"/>
        </w:rPr>
        <w:t>)/</w:t>
      </w:r>
      <w:r>
        <w:rPr>
          <w:rFonts w:hint="cs"/>
          <w:rtl w:val="true"/>
        </w:rPr>
        <w:t>ב</w:t>
      </w:r>
      <w:r>
        <w:rPr>
          <w:rFonts w:hint="cs"/>
          <w:rtl w:val="true"/>
        </w:rPr>
        <w:t xml:space="preserve">). </w:t>
      </w:r>
      <w:r>
        <w:rPr>
          <w:rFonts w:hint="cs"/>
          <w:rtl w:val="true"/>
        </w:rPr>
        <w:t>נראה אם זה נכון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 xml:space="preserve">הרי </w:t>
      </w:r>
      <w:r>
        <w:rPr>
          <w:rFonts w:hint="cs"/>
          <w:rtl w:val="true"/>
        </w:rPr>
        <w:t>((</w:t>
      </w:r>
      <w:r>
        <w:rPr>
          <w:rFonts w:hint="cs"/>
          <w:rtl w:val="true"/>
        </w:rPr>
        <w:t>א</w:t>
      </w:r>
      <w:r>
        <w:rPr>
          <w:rFonts w:hint="cs"/>
          <w:rtl w:val="true"/>
        </w:rPr>
        <w:t>+</w:t>
      </w:r>
      <w:r>
        <w:rPr>
          <w:rFonts w:hint="cs"/>
          <w:rtl w:val="true"/>
        </w:rPr>
        <w:t>ג</w:t>
      </w:r>
      <w:r>
        <w:rPr>
          <w:rFonts w:hint="cs"/>
          <w:rtl w:val="true"/>
        </w:rPr>
        <w:t>)/</w:t>
      </w:r>
      <w:r>
        <w:rPr>
          <w:rFonts w:hint="cs"/>
          <w:rtl w:val="true"/>
        </w:rPr>
        <w:t>ב</w:t>
      </w:r>
      <w:r>
        <w:rPr>
          <w:rFonts w:hint="cs"/>
          <w:rtl w:val="true"/>
        </w:rPr>
        <w:t xml:space="preserve">) </w:t>
      </w:r>
      <w:r>
        <w:rPr>
          <w:rFonts w:hint="cs"/>
          <w:rtl w:val="true"/>
        </w:rPr>
        <w:t xml:space="preserve">הוא </w:t>
      </w:r>
      <w:r>
        <w:rPr>
          <w:rFonts w:hint="cs"/>
          <w:rtl w:val="true"/>
        </w:rPr>
        <w:t>(</w:t>
      </w:r>
      <w:r>
        <w:rPr>
          <w:rFonts w:hint="cs"/>
        </w:rPr>
        <w:t>12/32+4</w:t>
      </w:r>
      <w:r>
        <w:rPr>
          <w:rFonts w:hint="cs"/>
          <w:rtl w:val="true"/>
        </w:rPr>
        <w:t xml:space="preserve">). </w:t>
      </w:r>
      <w:r>
        <w:rPr>
          <w:rFonts w:hint="cs"/>
          <w:rtl w:val="true"/>
        </w:rPr>
        <w:t>זה שווה ל</w:t>
      </w:r>
      <w:r>
        <w:rPr>
          <w:rFonts w:hint="cs"/>
          <w:rtl w:val="true"/>
        </w:rPr>
        <w:t>(</w:t>
      </w:r>
      <w:r>
        <w:rPr>
          <w:rFonts w:hint="cs"/>
        </w:rPr>
        <w:t>12/36</w:t>
      </w:r>
      <w:r>
        <w:rPr>
          <w:rFonts w:hint="cs"/>
          <w:rtl w:val="true"/>
        </w:rPr>
        <w:t xml:space="preserve">), </w:t>
      </w:r>
      <w:r>
        <w:rPr>
          <w:rFonts w:hint="cs"/>
          <w:rtl w:val="true"/>
        </w:rPr>
        <w:t>שהוא שווה ל</w:t>
      </w:r>
      <w:r>
        <w:rPr>
          <w:rFonts w:hint="cs"/>
          <w:rtl w:val="true"/>
        </w:rPr>
        <w:t>(</w:t>
      </w:r>
      <w:r>
        <w:rPr>
          <w:rFonts w:hint="cs"/>
        </w:rPr>
        <w:t>1/3</w:t>
      </w:r>
      <w:r>
        <w:rPr>
          <w:rFonts w:hint="cs"/>
          <w:rtl w:val="true"/>
        </w:rPr>
        <w:t xml:space="preserve">). </w:t>
      </w:r>
      <w:r>
        <w:rPr>
          <w:rFonts w:hint="cs"/>
          <w:rtl w:val="true"/>
        </w:rPr>
        <w:t>נמצא שזה יותר גדול מרביע</w:t>
      </w:r>
      <w:r>
        <w:rPr>
          <w:rFonts w:hint="cs"/>
          <w:rtl w:val="true"/>
        </w:rPr>
        <w:t>.</w:t>
      </w:r>
    </w:p>
    <w:p>
      <w:pPr>
        <w:pStyle w:val="Normal"/>
        <w:rPr/>
      </w:pPr>
      <w:r>
        <w:rPr>
          <w:rtl w:val="true"/>
        </w:rPr>
      </w:r>
    </w:p>
    <w:p>
      <w:pPr>
        <w:pStyle w:val="Heading3"/>
        <w:rPr/>
      </w:pPr>
      <w:r>
        <w:rPr>
          <w:rFonts w:hint="cs"/>
          <w:rtl w:val="true"/>
        </w:rPr>
        <w:t>צד שלישי של הגמרא בפשט ראשון</w:t>
      </w:r>
      <w:r>
        <w:rPr>
          <w:rFonts w:hint="cs"/>
          <w:rtl w:val="true"/>
        </w:rPr>
        <w:t>:</w:t>
      </w:r>
    </w:p>
    <w:p>
      <w:pPr>
        <w:pStyle w:val="Normal"/>
        <w:rPr/>
      </w:pPr>
      <w:r>
        <w:rPr>
          <w:rFonts w:hint="cs"/>
          <w:rtl w:val="true"/>
        </w:rPr>
        <w:t>צד שלישי של הגמרא מחדש שאין העיר מרובע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אלא הוא עגול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אז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נצייר את העיר החדש</w:t>
      </w:r>
      <w:r>
        <w:rPr>
          <w:rFonts w:hint="cs"/>
          <w:rtl w:val="true"/>
        </w:rPr>
        <w:t>:</w:t>
      </w:r>
    </w:p>
    <w:p>
      <w:pPr>
        <w:pStyle w:val="Normal"/>
        <w:rPr/>
      </w:pPr>
      <w:r>
        <w:rPr>
          <w:rtl w:val="true"/>
        </w:rPr>
      </w:r>
    </w:p>
    <w:p>
      <w:pPr>
        <w:pStyle w:val="Normal"/>
        <w:rPr/>
      </w:pPr>
      <w:r>
        <w:rPr>
          <w:rtl w:val="true"/>
        </w:rPr>
      </w:r>
    </w:p>
    <w:tbl>
      <w:tblPr>
        <w:tblStyle w:val="TableGrid"/>
        <w:bidiVisual w:val="true"/>
        <w:tblW w:w="43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720"/>
        <w:gridCol w:w="719"/>
        <w:gridCol w:w="721"/>
        <w:gridCol w:w="720"/>
        <w:gridCol w:w="719"/>
        <w:gridCol w:w="721"/>
      </w:tblGrid>
      <w:tr>
        <w:trPr>
          <w:trHeight w:val="720" w:hRule="atLeast"/>
        </w:trPr>
        <w:tc>
          <w:tcPr>
            <w:tcW w:w="720" w:type="dxa"/>
            <w:tcBorders/>
            <w:shd w:color="auto" w:fill="A6A6A6" w:themeFill="background1" w:themeFillShade="a6" w:val="clear"/>
          </w:tcPr>
          <w:p>
            <w:pPr>
              <w:pStyle w:val="Normal"/>
              <w:widowControl/>
              <w:spacing w:lineRule="auto" w:line="240" w:before="80" w:after="80"/>
              <w:rPr>
                <w:rFonts w:ascii="Aptos" w:hAnsi="Aptos" w:eastAsia="Aptos"/>
                <w:kern w:val="2"/>
                <w:sz w:val="22"/>
                <w:szCs w:val="22"/>
                <w:lang w:val="en-US" w:eastAsia="en-US"/>
              </w:rPr>
            </w:pPr>
            <w:r>
              <w:rPr>
                <w:rFonts w:eastAsia="Aptos"/>
                <w:kern w:val="2"/>
                <w:sz w:val="22"/>
                <w:szCs w:val="22"/>
                <w:rtl w:val="true"/>
                <w:lang w:val="en-US" w:eastAsia="en-US"/>
              </w:rPr>
            </w:r>
          </w:p>
        </w:tc>
        <w:tc>
          <w:tcPr>
            <w:tcW w:w="719" w:type="dxa"/>
            <w:tcBorders/>
            <w:shd w:color="auto" w:fill="A6A6A6" w:themeFill="background1" w:themeFillShade="a6" w:val="clear"/>
          </w:tcPr>
          <w:p>
            <w:pPr>
              <w:pStyle w:val="Normal"/>
              <w:widowControl/>
              <w:spacing w:lineRule="auto" w:line="240" w:before="80" w:after="80"/>
              <w:rPr>
                <w:rFonts w:ascii="Aptos" w:hAnsi="Aptos" w:eastAsia="Aptos"/>
                <w:kern w:val="2"/>
                <w:sz w:val="22"/>
                <w:szCs w:val="22"/>
                <w:lang w:val="en-US" w:eastAsia="en-US"/>
              </w:rPr>
            </w:pPr>
            <w:r>
              <w:rPr>
                <w:rFonts w:eastAsia="Aptos"/>
                <w:kern w:val="2"/>
                <w:sz w:val="22"/>
                <w:szCs w:val="22"/>
                <w:rtl w:val="true"/>
                <w:lang w:val="en-US" w:eastAsia="en-US"/>
              </w:rPr>
            </w:r>
          </w:p>
        </w:tc>
        <w:tc>
          <w:tcPr>
            <w:tcW w:w="721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80" w:after="80"/>
              <w:rPr>
                <w:rFonts w:ascii="Aptos" w:hAnsi="Aptos" w:eastAsia="Aptos"/>
                <w:kern w:val="2"/>
                <w:sz w:val="22"/>
                <w:szCs w:val="22"/>
                <w:lang w:val="en-US" w:eastAsia="en-US"/>
              </w:rPr>
            </w:pPr>
            <w:r>
              <w:rPr>
                <w:rFonts w:eastAsia="Aptos"/>
                <w:kern w:val="2"/>
                <w:sz w:val="22"/>
                <w:szCs w:val="22"/>
                <w:rtl w:val="true"/>
                <w:lang w:val="en-US" w:eastAsia="en-US"/>
              </w:rPr>
            </w:r>
          </w:p>
        </w:tc>
        <w:tc>
          <w:tcPr>
            <w:tcW w:w="720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80" w:after="80"/>
              <w:rPr>
                <w:rFonts w:ascii="Aptos" w:hAnsi="Aptos" w:eastAsia="Aptos"/>
                <w:kern w:val="2"/>
                <w:sz w:val="22"/>
                <w:szCs w:val="22"/>
                <w:lang w:val="en-US" w:eastAsia="en-US"/>
              </w:rPr>
            </w:pPr>
            <w:r>
              <w:rPr>
                <w:rFonts w:eastAsia="Aptos"/>
                <w:kern w:val="2"/>
                <w:sz w:val="22"/>
                <w:szCs w:val="22"/>
                <w:rtl w:val="true"/>
                <w:lang w:val="en-US" w:eastAsia="en-US"/>
              </w:rPr>
            </w:r>
          </w:p>
        </w:tc>
        <w:tc>
          <w:tcPr>
            <w:tcW w:w="719" w:type="dxa"/>
            <w:tcBorders/>
            <w:shd w:color="auto" w:fill="A6A6A6" w:themeFill="background1" w:themeFillShade="a6" w:val="clear"/>
          </w:tcPr>
          <w:p>
            <w:pPr>
              <w:pStyle w:val="Normal"/>
              <w:widowControl/>
              <w:spacing w:lineRule="auto" w:line="240" w:before="80" w:after="80"/>
              <w:rPr>
                <w:rFonts w:ascii="Aptos" w:hAnsi="Aptos" w:eastAsia="Aptos"/>
                <w:kern w:val="2"/>
                <w:sz w:val="22"/>
                <w:szCs w:val="22"/>
                <w:lang w:val="en-US" w:eastAsia="en-US"/>
              </w:rPr>
            </w:pPr>
            <w:r>
              <w:rPr>
                <w:rFonts w:eastAsia="Aptos"/>
                <w:kern w:val="2"/>
                <w:sz w:val="22"/>
                <w:szCs w:val="22"/>
                <w:rtl w:val="true"/>
                <w:lang w:val="en-US" w:eastAsia="en-US"/>
              </w:rPr>
            </w:r>
          </w:p>
        </w:tc>
        <w:tc>
          <w:tcPr>
            <w:tcW w:w="721" w:type="dxa"/>
            <w:tcBorders/>
            <w:shd w:color="auto" w:fill="A6A6A6" w:themeFill="background1" w:themeFillShade="a6" w:val="clear"/>
          </w:tcPr>
          <w:p>
            <w:pPr>
              <w:pStyle w:val="Normal"/>
              <w:widowControl/>
              <w:spacing w:lineRule="auto" w:line="240" w:before="80" w:after="80"/>
              <w:rPr>
                <w:rFonts w:ascii="Aptos" w:hAnsi="Aptos" w:eastAsia="Aptos"/>
                <w:kern w:val="2"/>
                <w:sz w:val="22"/>
                <w:szCs w:val="22"/>
                <w:lang w:val="en-US" w:eastAsia="en-US"/>
              </w:rPr>
            </w:pPr>
            <w:r>
              <w:rPr>
                <w:rFonts w:eastAsia="Aptos"/>
                <w:kern w:val="2"/>
                <w:sz w:val="22"/>
                <w:szCs w:val="22"/>
                <w:rtl w:val="true"/>
                <w:lang w:val="en-US" w:eastAsia="en-US"/>
              </w:rPr>
            </w:r>
          </w:p>
        </w:tc>
      </w:tr>
      <w:tr>
        <w:trPr>
          <w:trHeight w:val="720" w:hRule="atLeast"/>
        </w:trPr>
        <w:tc>
          <w:tcPr>
            <w:tcW w:w="720" w:type="dxa"/>
            <w:tcBorders/>
            <w:shd w:color="auto" w:fill="A6A6A6" w:themeFill="background1" w:themeFillShade="a6" w:val="clear"/>
          </w:tcPr>
          <w:p>
            <w:pPr>
              <w:pStyle w:val="Normal"/>
              <w:widowControl/>
              <w:spacing w:lineRule="auto" w:line="240" w:before="80" w:after="80"/>
              <w:rPr>
                <w:rFonts w:ascii="Aptos" w:hAnsi="Aptos" w:eastAsia="Aptos"/>
                <w:kern w:val="2"/>
                <w:sz w:val="22"/>
                <w:szCs w:val="22"/>
                <w:lang w:val="en-US" w:eastAsia="en-US"/>
              </w:rPr>
            </w:pPr>
            <w:r>
              <w:rPr>
                <w:rFonts w:eastAsia="Aptos"/>
                <w:kern w:val="2"/>
                <w:sz w:val="22"/>
                <w:szCs w:val="22"/>
                <w:rtl w:val="true"/>
                <w:lang w:val="en-US" w:eastAsia="en-US"/>
              </w:rPr>
            </w:r>
          </w:p>
        </w:tc>
        <w:tc>
          <w:tcPr>
            <w:tcW w:w="719" w:type="dxa"/>
            <w:tcBorders/>
            <w:shd w:color="auto" w:fill="A6A6A6" w:themeFill="background1" w:themeFillShade="a6" w:val="clear"/>
          </w:tcPr>
          <w:p>
            <w:pPr>
              <w:pStyle w:val="Normal"/>
              <w:widowControl/>
              <w:spacing w:lineRule="auto" w:line="240" w:before="80" w:after="80"/>
              <w:rPr>
                <w:rFonts w:ascii="Aptos" w:hAnsi="Aptos" w:eastAsia="Aptos"/>
                <w:kern w:val="2"/>
                <w:sz w:val="22"/>
                <w:szCs w:val="22"/>
                <w:lang w:val="en-US" w:eastAsia="en-US"/>
              </w:rPr>
            </w:pPr>
            <w:r>
              <w:rPr>
                <w:rFonts w:eastAsia="Aptos"/>
                <w:kern w:val="2"/>
                <w:sz w:val="22"/>
                <w:szCs w:val="22"/>
                <w:rtl w:val="true"/>
                <w:lang w:val="en-US" w:eastAsia="en-US"/>
              </w:rPr>
            </w:r>
          </w:p>
        </w:tc>
        <w:tc>
          <w:tcPr>
            <w:tcW w:w="721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80" w:after="80"/>
              <w:rPr>
                <w:rFonts w:ascii="Aptos" w:hAnsi="Aptos" w:eastAsia="Aptos"/>
                <w:kern w:val="2"/>
                <w:sz w:val="22"/>
                <w:szCs w:val="22"/>
                <w:lang w:val="en-US" w:eastAsia="en-US"/>
              </w:rPr>
            </w:pPr>
            <w:r>
              <w:rPr>
                <w:rFonts w:eastAsia="Aptos"/>
                <w:kern w:val="2"/>
                <w:sz w:val="22"/>
                <w:szCs w:val="22"/>
                <w:rtl w:val="true"/>
                <w:lang w:val="en-US" w:eastAsia="en-US"/>
              </w:rPr>
            </w:r>
          </w:p>
        </w:tc>
        <w:tc>
          <w:tcPr>
            <w:tcW w:w="720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80" w:after="80"/>
              <w:rPr>
                <w:rFonts w:ascii="Aptos" w:hAnsi="Aptos" w:eastAsia="Aptos"/>
                <w:kern w:val="2"/>
                <w:sz w:val="22"/>
                <w:szCs w:val="22"/>
                <w:lang w:val="en-US" w:eastAsia="en-US"/>
              </w:rPr>
            </w:pPr>
            <w:r>
              <w:rPr>
                <w:rFonts w:eastAsia="Aptos"/>
                <w:kern w:val="2"/>
                <w:sz w:val="22"/>
                <w:szCs w:val="22"/>
                <w:rtl w:val="true"/>
                <w:lang w:val="en-US" w:eastAsia="en-US"/>
              </w:rPr>
            </w:r>
          </w:p>
        </w:tc>
        <w:tc>
          <w:tcPr>
            <w:tcW w:w="719" w:type="dxa"/>
            <w:tcBorders/>
            <w:shd w:color="auto" w:fill="A6A6A6" w:themeFill="background1" w:themeFillShade="a6" w:val="clear"/>
          </w:tcPr>
          <w:p>
            <w:pPr>
              <w:pStyle w:val="Normal"/>
              <w:widowControl/>
              <w:spacing w:lineRule="auto" w:line="240" w:before="80" w:after="80"/>
              <w:rPr>
                <w:rFonts w:ascii="Aptos" w:hAnsi="Aptos" w:eastAsia="Aptos"/>
                <w:kern w:val="2"/>
                <w:sz w:val="22"/>
                <w:szCs w:val="22"/>
                <w:lang w:val="en-US" w:eastAsia="en-US"/>
              </w:rPr>
            </w:pPr>
            <w:r>
              <w:rPr>
                <w:rFonts w:eastAsia="Aptos"/>
                <w:kern w:val="2"/>
                <w:sz w:val="22"/>
                <w:szCs w:val="22"/>
                <w:rtl w:val="true"/>
                <w:lang w:val="en-US" w:eastAsia="en-US"/>
              </w:rPr>
            </w:r>
          </w:p>
        </w:tc>
        <w:tc>
          <w:tcPr>
            <w:tcW w:w="721" w:type="dxa"/>
            <w:tcBorders/>
            <w:shd w:color="auto" w:fill="A6A6A6" w:themeFill="background1" w:themeFillShade="a6" w:val="clear"/>
          </w:tcPr>
          <w:p>
            <w:pPr>
              <w:pStyle w:val="Normal"/>
              <w:widowControl/>
              <w:spacing w:lineRule="auto" w:line="240" w:before="80" w:after="80"/>
              <w:rPr>
                <w:rFonts w:ascii="Aptos" w:hAnsi="Aptos" w:eastAsia="Aptos"/>
                <w:kern w:val="2"/>
                <w:sz w:val="22"/>
                <w:szCs w:val="22"/>
                <w:lang w:val="en-US" w:eastAsia="en-US"/>
              </w:rPr>
            </w:pPr>
            <w:r>
              <w:rPr>
                <w:rFonts w:eastAsia="Aptos"/>
                <w:kern w:val="2"/>
                <w:sz w:val="22"/>
                <w:szCs w:val="22"/>
                <w:rtl w:val="true"/>
                <w:lang w:val="en-US" w:eastAsia="en-US"/>
              </w:rPr>
            </w:r>
          </w:p>
        </w:tc>
      </w:tr>
      <w:tr>
        <w:trPr>
          <w:trHeight w:val="720" w:hRule="atLeast"/>
        </w:trPr>
        <w:tc>
          <w:tcPr>
            <w:tcW w:w="720" w:type="dxa"/>
            <w:tcBorders/>
            <w:shd w:color="auto" w:fill="D1D1D1" w:themeFill="background2" w:themeFillShade="e6" w:val="clear"/>
          </w:tcPr>
          <w:p>
            <w:pPr>
              <w:pStyle w:val="Normal"/>
              <w:widowControl/>
              <w:spacing w:lineRule="auto" w:line="240" w:before="80" w:after="80"/>
              <w:rPr>
                <w:rFonts w:ascii="Aptos" w:hAnsi="Aptos" w:eastAsia="Aptos"/>
                <w:kern w:val="2"/>
                <w:sz w:val="22"/>
                <w:szCs w:val="22"/>
                <w:lang w:val="en-US" w:eastAsia="en-US"/>
              </w:rPr>
            </w:pPr>
            <w:r>
              <w:rPr>
                <w:rFonts w:eastAsia="Aptos"/>
                <w:kern w:val="2"/>
                <w:sz w:val="22"/>
                <w:szCs w:val="22"/>
                <w:rtl w:val="true"/>
                <w:lang w:val="en-US" w:eastAsia="en-US"/>
              </w:rPr>
            </w:r>
          </w:p>
        </w:tc>
        <w:tc>
          <w:tcPr>
            <w:tcW w:w="719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80" w:after="80"/>
              <w:rPr>
                <w:rFonts w:ascii="Aptos" w:hAnsi="Aptos" w:eastAsia="Aptos"/>
                <w:kern w:val="2"/>
                <w:sz w:val="22"/>
                <w:szCs w:val="22"/>
                <w:lang w:val="en-US" w:eastAsia="en-US"/>
              </w:rPr>
            </w:pPr>
            <w:r>
              <w:rPr>
                <w:rFonts w:eastAsia="Aptos"/>
                <w:kern w:val="2"/>
                <w:sz w:val="22"/>
                <w:szCs w:val="22"/>
                <w:rtl w:val="true"/>
                <w:lang w:val="en-US" w:eastAsia="en-US"/>
              </w:rPr>
            </w:r>
          </w:p>
        </w:tc>
        <w:tc>
          <w:tcPr>
            <w:tcW w:w="721" w:type="dxa"/>
            <w:tcBorders/>
            <w:shd w:color="auto" w:fill="83CAEB" w:themeFill="accent1" w:themeFillTint="66" w:val="clear"/>
          </w:tcPr>
          <w:p>
            <w:pPr>
              <w:pStyle w:val="Normal"/>
              <w:widowControl/>
              <w:spacing w:lineRule="auto" w:line="240" w:before="80" w:after="80"/>
              <w:rPr>
                <w:rFonts w:ascii="Aptos" w:hAnsi="Aptos" w:eastAsia="Aptos"/>
                <w:kern w:val="2"/>
                <w:sz w:val="22"/>
                <w:szCs w:val="22"/>
                <w:lang w:val="en-US" w:eastAsia="en-US"/>
              </w:rPr>
            </w:pPr>
            <w:r>
              <w:rPr>
                <w:rFonts w:eastAsia="Aptos"/>
                <w:kern w:val="2"/>
                <w:sz w:val="22"/>
                <w:szCs w:val="22"/>
                <w:rtl w:val="true"/>
                <w:lang w:val="en-US" w:eastAsia="en-US"/>
              </w:rPr>
              <mc:AlternateContent>
                <mc:Choice Requires="wps">
                  <w:drawing>
                    <wp:anchor behindDoc="0" distT="0" distB="19050" distL="0" distR="19050" simplePos="0" locked="0" layoutInCell="1" allowOverlap="1" relativeHeight="5" wp14:anchorId="47047C7F">
                      <wp:simplePos x="0" y="0"/>
                      <wp:positionH relativeFrom="column">
                        <wp:posOffset>-976630</wp:posOffset>
                      </wp:positionH>
                      <wp:positionV relativeFrom="paragraph">
                        <wp:posOffset>-452755</wp:posOffset>
                      </wp:positionV>
                      <wp:extent cx="1828800" cy="1847850"/>
                      <wp:effectExtent l="6350" t="6985" r="6985" b="6985"/>
                      <wp:wrapNone/>
                      <wp:docPr id="2" name="Oval 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00" cy="184788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3">
                                  <a:lumMod val="20000"/>
                                  <a:lumOff val="80000"/>
                                </a:schemeClr>
                              </a:solidFill>
                              <a:ln>
                                <a:solidFill>
                                  <a:srgbClr val="092a38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shape_0" ID="Oval 1" path="l-2147483648,-2147483643l-2147483628,-2147483627l-2147483648,-2147483643l-2147483626,-2147483625xe" fillcolor="#c2f1c8" stroked="t" o:allowincell="t" style="position:absolute;margin-left:-76.9pt;margin-top:-35.65pt;width:143.95pt;height:145.45pt;mso-wrap-style:none;v-text-anchor:middle" wp14:anchorId="47047C7F">
                      <v:fill o:detectmouseclick="t" type="solid" color2="#3d0e37"/>
                      <v:stroke color="#092a38" weight="12600" joinstyle="miter" endcap="flat"/>
                      <w10:wrap type="none"/>
                    </v:oval>
                  </w:pict>
                </mc:Fallback>
              </mc:AlternateContent>
            </w:r>
          </w:p>
        </w:tc>
        <w:tc>
          <w:tcPr>
            <w:tcW w:w="720" w:type="dxa"/>
            <w:tcBorders/>
            <w:shd w:color="auto" w:fill="83CAEB" w:themeFill="accent1" w:themeFillTint="66" w:val="clear"/>
          </w:tcPr>
          <w:p>
            <w:pPr>
              <w:pStyle w:val="Normal"/>
              <w:widowControl/>
              <w:spacing w:lineRule="auto" w:line="240" w:before="80" w:after="80"/>
              <w:rPr>
                <w:rFonts w:ascii="Aptos" w:hAnsi="Aptos" w:eastAsia="Aptos"/>
                <w:kern w:val="2"/>
                <w:sz w:val="22"/>
                <w:szCs w:val="22"/>
                <w:lang w:val="en-US" w:eastAsia="en-US"/>
              </w:rPr>
            </w:pPr>
            <w:r>
              <w:rPr>
                <w:rFonts w:eastAsia="Aptos"/>
                <w:kern w:val="2"/>
                <w:sz w:val="22"/>
                <w:szCs w:val="22"/>
                <w:rtl w:val="true"/>
                <w:lang w:val="en-US" w:eastAsia="en-US"/>
              </w:rPr>
              <mc:AlternateContent>
                <mc:Choice Requires="wps">
                  <w:drawing>
                    <wp:anchor behindDoc="0" distT="0" distB="19050" distL="0" distR="24765" simplePos="0" locked="0" layoutInCell="1" allowOverlap="1" relativeHeight="6" wp14:anchorId="32BF0F29">
                      <wp:simplePos x="0" y="0"/>
                      <wp:positionH relativeFrom="column">
                        <wp:posOffset>-62865</wp:posOffset>
                      </wp:positionH>
                      <wp:positionV relativeFrom="paragraph">
                        <wp:posOffset>13970</wp:posOffset>
                      </wp:positionV>
                      <wp:extent cx="889635" cy="914400"/>
                      <wp:effectExtent l="6985" t="6985" r="6350" b="6985"/>
                      <wp:wrapNone/>
                      <wp:docPr id="3" name="Oval 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89560" cy="91440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solidFill>
                                  <a:srgbClr val="092a38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shape_0" ID="Oval 2" path="l-2147483648,-2147483643l-2147483628,-2147483627l-2147483648,-2147483643l-2147483626,-2147483625xe" fillcolor="#83cbeb" stroked="t" o:allowincell="t" style="position:absolute;margin-left:-4.95pt;margin-top:1.1pt;width:70pt;height:71.95pt;mso-wrap-style:none;v-text-anchor:middle" wp14:anchorId="32BF0F29">
                      <v:fill o:detectmouseclick="t" type="solid" color2="#7c3414"/>
                      <v:stroke color="#092a38" weight="12600" joinstyle="miter" endcap="flat"/>
                      <w10:wrap type="none"/>
                    </v:oval>
                  </w:pict>
                </mc:Fallback>
              </mc:AlternateContent>
            </w:r>
          </w:p>
        </w:tc>
        <w:tc>
          <w:tcPr>
            <w:tcW w:w="719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80" w:after="80"/>
              <w:rPr>
                <w:rFonts w:ascii="Aptos" w:hAnsi="Aptos" w:eastAsia="Aptos"/>
                <w:kern w:val="2"/>
                <w:sz w:val="22"/>
                <w:szCs w:val="22"/>
                <w:lang w:val="en-US" w:eastAsia="en-US"/>
              </w:rPr>
            </w:pPr>
            <w:r>
              <w:rPr>
                <w:rFonts w:eastAsia="Aptos"/>
                <w:kern w:val="2"/>
                <w:sz w:val="22"/>
                <w:szCs w:val="22"/>
                <w:rtl w:val="true"/>
                <w:lang w:val="en-US" w:eastAsia="en-US"/>
              </w:rPr>
            </w:r>
          </w:p>
        </w:tc>
        <w:tc>
          <w:tcPr>
            <w:tcW w:w="721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80" w:after="80"/>
              <w:rPr>
                <w:rFonts w:ascii="Aptos" w:hAnsi="Aptos" w:eastAsia="Aptos"/>
                <w:kern w:val="2"/>
                <w:sz w:val="22"/>
                <w:szCs w:val="22"/>
                <w:lang w:val="en-US" w:eastAsia="en-US"/>
              </w:rPr>
            </w:pPr>
            <w:r>
              <w:rPr>
                <w:rFonts w:eastAsia="Aptos"/>
                <w:kern w:val="2"/>
                <w:sz w:val="22"/>
                <w:szCs w:val="22"/>
                <w:rtl w:val="true"/>
                <w:lang w:val="en-US" w:eastAsia="en-US"/>
              </w:rPr>
            </w:r>
          </w:p>
        </w:tc>
      </w:tr>
      <w:tr>
        <w:trPr>
          <w:trHeight w:val="720" w:hRule="atLeast"/>
        </w:trPr>
        <w:tc>
          <w:tcPr>
            <w:tcW w:w="720" w:type="dxa"/>
            <w:tcBorders/>
            <w:shd w:color="auto" w:fill="D1D1D1" w:themeFill="background2" w:themeFillShade="e6" w:val="clear"/>
          </w:tcPr>
          <w:p>
            <w:pPr>
              <w:pStyle w:val="Normal"/>
              <w:widowControl/>
              <w:spacing w:lineRule="auto" w:line="240" w:before="80" w:after="80"/>
              <w:rPr>
                <w:rFonts w:ascii="Aptos" w:hAnsi="Aptos" w:eastAsia="Aptos"/>
                <w:kern w:val="2"/>
                <w:sz w:val="22"/>
                <w:szCs w:val="22"/>
                <w:lang w:val="en-US" w:eastAsia="en-US"/>
              </w:rPr>
            </w:pPr>
            <w:r>
              <w:rPr>
                <w:rFonts w:eastAsia="Aptos"/>
                <w:kern w:val="2"/>
                <w:sz w:val="22"/>
                <w:szCs w:val="22"/>
                <w:rtl w:val="true"/>
                <w:lang w:val="en-US" w:eastAsia="en-US"/>
              </w:rPr>
            </w:r>
          </w:p>
        </w:tc>
        <w:tc>
          <w:tcPr>
            <w:tcW w:w="719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80" w:after="80"/>
              <w:rPr>
                <w:rFonts w:ascii="Aptos" w:hAnsi="Aptos" w:eastAsia="Aptos"/>
                <w:kern w:val="2"/>
                <w:sz w:val="22"/>
                <w:szCs w:val="22"/>
                <w:lang w:val="en-US" w:eastAsia="en-US"/>
              </w:rPr>
            </w:pPr>
            <w:r>
              <w:rPr>
                <w:rFonts w:eastAsia="Aptos"/>
                <w:kern w:val="2"/>
                <w:sz w:val="22"/>
                <w:szCs w:val="22"/>
                <w:rtl w:val="true"/>
                <w:lang w:val="en-US" w:eastAsia="en-US"/>
              </w:rPr>
            </w:r>
          </w:p>
        </w:tc>
        <w:tc>
          <w:tcPr>
            <w:tcW w:w="721" w:type="dxa"/>
            <w:tcBorders/>
            <w:shd w:color="auto" w:fill="83CAEB" w:themeFill="accent1" w:themeFillTint="66" w:val="clear"/>
          </w:tcPr>
          <w:p>
            <w:pPr>
              <w:pStyle w:val="Normal"/>
              <w:widowControl/>
              <w:spacing w:lineRule="auto" w:line="240" w:before="80" w:after="80"/>
              <w:rPr>
                <w:rFonts w:ascii="Aptos" w:hAnsi="Aptos" w:eastAsia="Aptos"/>
                <w:kern w:val="2"/>
                <w:sz w:val="22"/>
                <w:szCs w:val="22"/>
                <w:lang w:val="en-US" w:eastAsia="en-US"/>
              </w:rPr>
            </w:pPr>
            <w:r>
              <w:rPr>
                <w:rFonts w:eastAsia="Aptos"/>
                <w:kern w:val="2"/>
                <w:sz w:val="22"/>
                <w:szCs w:val="22"/>
                <w:rtl w:val="true"/>
                <w:lang w:val="en-US" w:eastAsia="en-US"/>
              </w:rPr>
            </w:r>
          </w:p>
        </w:tc>
        <w:tc>
          <w:tcPr>
            <w:tcW w:w="720" w:type="dxa"/>
            <w:tcBorders/>
            <w:shd w:color="auto" w:fill="83CAEB" w:themeFill="accent1" w:themeFillTint="66" w:val="clear"/>
          </w:tcPr>
          <w:p>
            <w:pPr>
              <w:pStyle w:val="Normal"/>
              <w:widowControl/>
              <w:spacing w:lineRule="auto" w:line="240" w:before="80" w:after="80"/>
              <w:rPr>
                <w:rFonts w:ascii="Aptos" w:hAnsi="Aptos" w:eastAsia="Aptos"/>
                <w:kern w:val="2"/>
                <w:sz w:val="22"/>
                <w:szCs w:val="22"/>
                <w:lang w:val="en-US" w:eastAsia="en-US"/>
              </w:rPr>
            </w:pPr>
            <w:r>
              <w:rPr>
                <w:rFonts w:eastAsia="Aptos"/>
                <w:kern w:val="2"/>
                <w:sz w:val="22"/>
                <w:szCs w:val="22"/>
                <w:rtl w:val="true"/>
                <w:lang w:val="en-US" w:eastAsia="en-US"/>
              </w:rPr>
            </w:r>
          </w:p>
        </w:tc>
        <w:tc>
          <w:tcPr>
            <w:tcW w:w="719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80" w:after="80"/>
              <w:rPr>
                <w:rFonts w:ascii="Aptos" w:hAnsi="Aptos" w:eastAsia="Aptos"/>
                <w:kern w:val="2"/>
                <w:sz w:val="22"/>
                <w:szCs w:val="22"/>
                <w:lang w:val="en-US" w:eastAsia="en-US"/>
              </w:rPr>
            </w:pPr>
            <w:r>
              <w:rPr>
                <w:rFonts w:eastAsia="Aptos"/>
                <w:kern w:val="2"/>
                <w:sz w:val="22"/>
                <w:szCs w:val="22"/>
                <w:rtl w:val="true"/>
                <w:lang w:val="en-US" w:eastAsia="en-US"/>
              </w:rPr>
            </w:r>
          </w:p>
        </w:tc>
        <w:tc>
          <w:tcPr>
            <w:tcW w:w="721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80" w:after="80"/>
              <w:rPr>
                <w:rFonts w:ascii="Aptos" w:hAnsi="Aptos" w:eastAsia="Aptos"/>
                <w:kern w:val="2"/>
                <w:sz w:val="22"/>
                <w:szCs w:val="22"/>
                <w:lang w:val="en-US" w:eastAsia="en-US"/>
              </w:rPr>
            </w:pPr>
            <w:r>
              <w:rPr>
                <w:rFonts w:eastAsia="Aptos"/>
                <w:kern w:val="2"/>
                <w:sz w:val="22"/>
                <w:szCs w:val="22"/>
                <w:rtl w:val="true"/>
                <w:lang w:val="en-US" w:eastAsia="en-US"/>
              </w:rPr>
            </w:r>
          </w:p>
        </w:tc>
      </w:tr>
      <w:tr>
        <w:trPr>
          <w:trHeight w:val="720" w:hRule="atLeast"/>
        </w:trPr>
        <w:tc>
          <w:tcPr>
            <w:tcW w:w="720" w:type="dxa"/>
            <w:tcBorders/>
            <w:shd w:color="auto" w:fill="A6A6A6" w:themeFill="background1" w:themeFillShade="a6" w:val="clear"/>
          </w:tcPr>
          <w:p>
            <w:pPr>
              <w:pStyle w:val="Normal"/>
              <w:widowControl/>
              <w:spacing w:lineRule="auto" w:line="240" w:before="80" w:after="80"/>
              <w:rPr>
                <w:rFonts w:ascii="Aptos" w:hAnsi="Aptos" w:eastAsia="Aptos"/>
                <w:kern w:val="2"/>
                <w:sz w:val="22"/>
                <w:szCs w:val="22"/>
                <w:lang w:val="en-US" w:eastAsia="en-US"/>
              </w:rPr>
            </w:pPr>
            <w:r>
              <w:rPr>
                <w:rFonts w:eastAsia="Aptos"/>
                <w:kern w:val="2"/>
                <w:sz w:val="22"/>
                <w:szCs w:val="22"/>
                <w:rtl w:val="true"/>
                <w:lang w:val="en-US" w:eastAsia="en-US"/>
              </w:rPr>
            </w:r>
          </w:p>
        </w:tc>
        <w:tc>
          <w:tcPr>
            <w:tcW w:w="719" w:type="dxa"/>
            <w:tcBorders/>
            <w:shd w:color="auto" w:fill="A6A6A6" w:themeFill="background1" w:themeFillShade="a6" w:val="clear"/>
          </w:tcPr>
          <w:p>
            <w:pPr>
              <w:pStyle w:val="Normal"/>
              <w:widowControl/>
              <w:spacing w:lineRule="auto" w:line="240" w:before="80" w:after="80"/>
              <w:rPr>
                <w:rFonts w:ascii="Aptos" w:hAnsi="Aptos" w:eastAsia="Aptos"/>
                <w:kern w:val="2"/>
                <w:sz w:val="22"/>
                <w:szCs w:val="22"/>
                <w:lang w:val="en-US" w:eastAsia="en-US"/>
              </w:rPr>
            </w:pPr>
            <w:r>
              <w:rPr>
                <w:rFonts w:eastAsia="Aptos"/>
                <w:kern w:val="2"/>
                <w:sz w:val="22"/>
                <w:szCs w:val="22"/>
                <w:rtl w:val="true"/>
                <w:lang w:val="en-US" w:eastAsia="en-US"/>
              </w:rPr>
            </w:r>
          </w:p>
        </w:tc>
        <w:tc>
          <w:tcPr>
            <w:tcW w:w="721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80" w:after="80"/>
              <w:rPr>
                <w:rFonts w:ascii="Aptos" w:hAnsi="Aptos" w:eastAsia="Aptos"/>
                <w:kern w:val="2"/>
                <w:sz w:val="22"/>
                <w:szCs w:val="22"/>
                <w:lang w:val="en-US" w:eastAsia="en-US"/>
              </w:rPr>
            </w:pPr>
            <w:r>
              <w:rPr>
                <w:rFonts w:eastAsia="Aptos"/>
                <w:kern w:val="2"/>
                <w:sz w:val="22"/>
                <w:szCs w:val="22"/>
                <w:rtl w:val="true"/>
                <w:lang w:val="en-US" w:eastAsia="en-US"/>
              </w:rPr>
            </w:r>
          </w:p>
        </w:tc>
        <w:tc>
          <w:tcPr>
            <w:tcW w:w="720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80" w:after="80"/>
              <w:rPr>
                <w:rFonts w:ascii="Aptos" w:hAnsi="Aptos" w:eastAsia="Aptos"/>
                <w:kern w:val="2"/>
                <w:sz w:val="22"/>
                <w:szCs w:val="22"/>
                <w:lang w:val="en-US" w:eastAsia="en-US"/>
              </w:rPr>
            </w:pPr>
            <w:r>
              <w:rPr>
                <w:rFonts w:eastAsia="Aptos"/>
                <w:kern w:val="2"/>
                <w:sz w:val="22"/>
                <w:szCs w:val="22"/>
                <w:rtl w:val="true"/>
                <w:lang w:val="en-US" w:eastAsia="en-US"/>
              </w:rPr>
            </w:r>
          </w:p>
        </w:tc>
        <w:tc>
          <w:tcPr>
            <w:tcW w:w="719" w:type="dxa"/>
            <w:tcBorders/>
            <w:shd w:color="auto" w:fill="A6A6A6" w:themeFill="background1" w:themeFillShade="a6" w:val="clear"/>
          </w:tcPr>
          <w:p>
            <w:pPr>
              <w:pStyle w:val="Normal"/>
              <w:widowControl/>
              <w:spacing w:lineRule="auto" w:line="240" w:before="80" w:after="80"/>
              <w:rPr>
                <w:rFonts w:ascii="Aptos" w:hAnsi="Aptos" w:eastAsia="Aptos"/>
                <w:kern w:val="2"/>
                <w:sz w:val="22"/>
                <w:szCs w:val="22"/>
                <w:lang w:val="en-US" w:eastAsia="en-US"/>
              </w:rPr>
            </w:pPr>
            <w:r>
              <w:rPr>
                <w:rFonts w:eastAsia="Aptos"/>
                <w:kern w:val="2"/>
                <w:sz w:val="22"/>
                <w:szCs w:val="22"/>
                <w:rtl w:val="true"/>
                <w:lang w:val="en-US" w:eastAsia="en-US"/>
              </w:rPr>
            </w:r>
          </w:p>
        </w:tc>
        <w:tc>
          <w:tcPr>
            <w:tcW w:w="721" w:type="dxa"/>
            <w:tcBorders/>
            <w:shd w:color="auto" w:fill="A6A6A6" w:themeFill="background1" w:themeFillShade="a6" w:val="clear"/>
          </w:tcPr>
          <w:p>
            <w:pPr>
              <w:pStyle w:val="Normal"/>
              <w:widowControl/>
              <w:spacing w:lineRule="auto" w:line="240" w:before="80" w:after="80"/>
              <w:rPr>
                <w:rFonts w:ascii="Aptos" w:hAnsi="Aptos" w:eastAsia="Aptos"/>
                <w:kern w:val="2"/>
                <w:sz w:val="22"/>
                <w:szCs w:val="22"/>
                <w:lang w:val="en-US" w:eastAsia="en-US"/>
              </w:rPr>
            </w:pPr>
            <w:r>
              <w:rPr>
                <w:rFonts w:eastAsia="Aptos"/>
                <w:kern w:val="2"/>
                <w:sz w:val="22"/>
                <w:szCs w:val="22"/>
                <w:rtl w:val="true"/>
                <w:lang w:val="en-US" w:eastAsia="en-US"/>
              </w:rPr>
            </w:r>
          </w:p>
        </w:tc>
      </w:tr>
      <w:tr>
        <w:trPr>
          <w:trHeight w:val="720" w:hRule="atLeast"/>
        </w:trPr>
        <w:tc>
          <w:tcPr>
            <w:tcW w:w="720" w:type="dxa"/>
            <w:tcBorders/>
            <w:shd w:color="auto" w:fill="A6A6A6" w:themeFill="background1" w:themeFillShade="a6" w:val="clear"/>
          </w:tcPr>
          <w:p>
            <w:pPr>
              <w:pStyle w:val="Normal"/>
              <w:widowControl/>
              <w:spacing w:lineRule="auto" w:line="240" w:before="80" w:after="80"/>
              <w:rPr>
                <w:rFonts w:ascii="Aptos" w:hAnsi="Aptos" w:eastAsia="Aptos"/>
                <w:kern w:val="2"/>
                <w:sz w:val="22"/>
                <w:szCs w:val="22"/>
                <w:lang w:val="en-US" w:eastAsia="en-US"/>
              </w:rPr>
            </w:pPr>
            <w:r>
              <w:rPr>
                <w:rFonts w:eastAsia="Aptos"/>
                <w:kern w:val="2"/>
                <w:sz w:val="22"/>
                <w:szCs w:val="22"/>
                <w:rtl w:val="true"/>
                <w:lang w:val="en-US" w:eastAsia="en-US"/>
              </w:rPr>
            </w:r>
          </w:p>
        </w:tc>
        <w:tc>
          <w:tcPr>
            <w:tcW w:w="719" w:type="dxa"/>
            <w:tcBorders/>
            <w:shd w:color="auto" w:fill="A6A6A6" w:themeFill="background1" w:themeFillShade="a6" w:val="clear"/>
          </w:tcPr>
          <w:p>
            <w:pPr>
              <w:pStyle w:val="Normal"/>
              <w:widowControl/>
              <w:spacing w:lineRule="auto" w:line="240" w:before="80" w:after="80"/>
              <w:rPr>
                <w:rFonts w:ascii="Aptos" w:hAnsi="Aptos" w:eastAsia="Aptos"/>
                <w:kern w:val="2"/>
                <w:sz w:val="22"/>
                <w:szCs w:val="22"/>
                <w:lang w:val="en-US" w:eastAsia="en-US"/>
              </w:rPr>
            </w:pPr>
            <w:r>
              <w:rPr>
                <w:rFonts w:eastAsia="Aptos"/>
                <w:kern w:val="2"/>
                <w:sz w:val="22"/>
                <w:szCs w:val="22"/>
                <w:rtl w:val="true"/>
                <w:lang w:val="en-US" w:eastAsia="en-US"/>
              </w:rPr>
            </w:r>
          </w:p>
        </w:tc>
        <w:tc>
          <w:tcPr>
            <w:tcW w:w="721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80" w:after="80"/>
              <w:rPr>
                <w:rFonts w:ascii="Aptos" w:hAnsi="Aptos" w:eastAsia="Aptos"/>
                <w:kern w:val="2"/>
                <w:sz w:val="22"/>
                <w:szCs w:val="22"/>
                <w:lang w:val="en-US" w:eastAsia="en-US"/>
              </w:rPr>
            </w:pPr>
            <w:r>
              <w:rPr>
                <w:rFonts w:eastAsia="Aptos"/>
                <w:kern w:val="2"/>
                <w:sz w:val="22"/>
                <w:szCs w:val="22"/>
                <w:rtl w:val="true"/>
                <w:lang w:val="en-US" w:eastAsia="en-US"/>
              </w:rPr>
            </w:r>
          </w:p>
        </w:tc>
        <w:tc>
          <w:tcPr>
            <w:tcW w:w="720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80" w:after="80"/>
              <w:rPr>
                <w:rFonts w:ascii="Aptos" w:hAnsi="Aptos" w:eastAsia="Aptos"/>
                <w:kern w:val="2"/>
                <w:sz w:val="22"/>
                <w:szCs w:val="22"/>
                <w:lang w:val="en-US" w:eastAsia="en-US"/>
              </w:rPr>
            </w:pPr>
            <w:r>
              <w:rPr>
                <w:rFonts w:eastAsia="Aptos"/>
                <w:kern w:val="2"/>
                <w:sz w:val="22"/>
                <w:szCs w:val="22"/>
                <w:rtl w:val="true"/>
                <w:lang w:val="en-US" w:eastAsia="en-US"/>
              </w:rPr>
            </w:r>
          </w:p>
        </w:tc>
        <w:tc>
          <w:tcPr>
            <w:tcW w:w="719" w:type="dxa"/>
            <w:tcBorders/>
            <w:shd w:color="auto" w:fill="A6A6A6" w:themeFill="background1" w:themeFillShade="a6" w:val="clear"/>
          </w:tcPr>
          <w:p>
            <w:pPr>
              <w:pStyle w:val="Normal"/>
              <w:widowControl/>
              <w:spacing w:lineRule="auto" w:line="240" w:before="80" w:after="80"/>
              <w:rPr>
                <w:rFonts w:ascii="Aptos" w:hAnsi="Aptos" w:eastAsia="Aptos"/>
                <w:kern w:val="2"/>
                <w:sz w:val="22"/>
                <w:szCs w:val="22"/>
                <w:lang w:val="en-US" w:eastAsia="en-US"/>
              </w:rPr>
            </w:pPr>
            <w:r>
              <w:rPr>
                <w:rFonts w:eastAsia="Aptos"/>
                <w:kern w:val="2"/>
                <w:sz w:val="22"/>
                <w:szCs w:val="22"/>
                <w:rtl w:val="true"/>
                <w:lang w:val="en-US" w:eastAsia="en-US"/>
              </w:rPr>
            </w:r>
          </w:p>
        </w:tc>
        <w:tc>
          <w:tcPr>
            <w:tcW w:w="721" w:type="dxa"/>
            <w:tcBorders/>
            <w:shd w:color="auto" w:fill="A6A6A6" w:themeFill="background1" w:themeFillShade="a6" w:val="clear"/>
          </w:tcPr>
          <w:p>
            <w:pPr>
              <w:pStyle w:val="Normal"/>
              <w:widowControl/>
              <w:spacing w:lineRule="auto" w:line="240" w:before="80" w:after="80"/>
              <w:rPr>
                <w:rFonts w:ascii="Aptos" w:hAnsi="Aptos" w:eastAsia="Aptos"/>
                <w:kern w:val="2"/>
                <w:sz w:val="22"/>
                <w:szCs w:val="22"/>
                <w:lang w:val="en-US" w:eastAsia="en-US"/>
              </w:rPr>
            </w:pPr>
            <w:r>
              <w:rPr>
                <w:rFonts w:eastAsia="Aptos"/>
                <w:kern w:val="2"/>
                <w:sz w:val="22"/>
                <w:szCs w:val="22"/>
                <w:rtl w:val="true"/>
                <w:lang w:val="en-US" w:eastAsia="en-US"/>
              </w:rPr>
            </w:r>
          </w:p>
        </w:tc>
      </w:tr>
    </w:tbl>
    <w:p>
      <w:pPr>
        <w:pStyle w:val="Normal"/>
        <w:rPr/>
      </w:pPr>
      <w:r>
        <mc:AlternateContent>
          <mc:Choice Requires="wps">
            <w:drawing>
              <wp:anchor behindDoc="0" distT="40005" distB="55880" distL="108585" distR="124460" simplePos="0" locked="0" layoutInCell="0" allowOverlap="1" relativeHeight="7" wp14:anchorId="3834F8A4">
                <wp:simplePos x="0" y="0"/>
                <wp:positionH relativeFrom="column">
                  <wp:posOffset>-328930</wp:posOffset>
                </wp:positionH>
                <wp:positionV relativeFrom="paragraph">
                  <wp:posOffset>-2787650</wp:posOffset>
                </wp:positionV>
                <wp:extent cx="2480945" cy="2766695"/>
                <wp:effectExtent l="5715" t="5080" r="4445" b="5080"/>
                <wp:wrapSquare wrapText="bothSides"/>
                <wp:docPr id="4" name="Text Box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1120" cy="2766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80" w:after="80"/>
                              <w:rPr/>
                            </w:pPr>
                            <w:r>
                              <w:rPr>
                                <w:rFonts w:hint="cs"/>
                                <w:rtl w:val="true"/>
                              </w:rPr>
                              <w:t>יש שלש מקומות</w:t>
                            </w:r>
                            <w:r>
                              <w:rPr>
                                <w:rFonts w:hint="cs"/>
                                <w:rtl w:val="true"/>
                              </w:rPr>
                              <w:t>: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/>
                            </w:pPr>
                            <w:r>
                              <w:rPr>
                                <w:rFonts w:hint="cs"/>
                                <w:rtl w:val="true"/>
                              </w:rPr>
                              <w:t>הוא העיר</w:t>
                            </w:r>
                            <w:r>
                              <w:rPr>
                                <w:rFonts w:hint="cs"/>
                                <w:rtl w:val="true"/>
                              </w:rPr>
                              <w:t xml:space="preserve">. </w:t>
                            </w:r>
                            <w:r>
                              <w:rPr>
                                <w:rFonts w:hint="cs"/>
                                <w:rtl w:val="true"/>
                              </w:rPr>
                              <w:t>זהו הכחול</w:t>
                            </w:r>
                            <w:r>
                              <w:rPr>
                                <w:rFonts w:hint="cs"/>
                                <w:rtl w:val="true"/>
                              </w:rPr>
                              <w:t>.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/>
                            </w:pPr>
                            <w:r>
                              <w:rPr>
                                <w:rFonts w:hint="cs"/>
                                <w:rtl w:val="true"/>
                              </w:rPr>
                              <w:t>הוא המגרש</w:t>
                            </w:r>
                            <w:r>
                              <w:rPr>
                                <w:rFonts w:hint="cs"/>
                                <w:rtl w:val="true"/>
                              </w:rPr>
                              <w:t xml:space="preserve">. </w:t>
                            </w:r>
                            <w:r>
                              <w:rPr>
                                <w:rFonts w:hint="cs"/>
                                <w:rtl w:val="true"/>
                              </w:rPr>
                              <w:t>זהו הירוק</w:t>
                            </w:r>
                            <w:r>
                              <w:rPr>
                                <w:rFonts w:hint="cs"/>
                                <w:rtl w:val="true"/>
                              </w:rPr>
                              <w:t xml:space="preserve">. 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/>
                            </w:pPr>
                            <w:r>
                              <w:rPr>
                                <w:rFonts w:hint="cs"/>
                                <w:rtl w:val="true"/>
                              </w:rPr>
                              <w:t>הוא התחומים</w:t>
                            </w:r>
                            <w:r>
                              <w:rPr>
                                <w:rFonts w:hint="cs"/>
                                <w:rtl w:val="true"/>
                              </w:rPr>
                              <w:t xml:space="preserve">. </w:t>
                            </w:r>
                            <w:r>
                              <w:rPr>
                                <w:rFonts w:hint="cs"/>
                                <w:rtl w:val="true"/>
                              </w:rPr>
                              <w:t>זהו האפור והירוק</w:t>
                            </w:r>
                            <w:r>
                              <w:rPr>
                                <w:rFonts w:hint="cs"/>
                                <w:rtl w:val="true"/>
                              </w:rPr>
                              <w:t xml:space="preserve">. </w:t>
                            </w:r>
                            <w:r>
                              <w:rPr>
                                <w:rFonts w:hint="cs"/>
                                <w:rtl w:val="true"/>
                              </w:rPr>
                              <w:t>יש בו שני מקומות</w:t>
                            </w:r>
                            <w:r>
                              <w:rPr>
                                <w:rFonts w:hint="cs"/>
                                <w:rtl w:val="true"/>
                              </w:rPr>
                              <w:t>: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1"/>
                                <w:numId w:val="3"/>
                              </w:numPr>
                              <w:rPr/>
                            </w:pPr>
                            <w:r>
                              <w:rPr>
                                <w:rFonts w:hint="cs"/>
                                <w:rtl w:val="true"/>
                              </w:rPr>
                              <w:t>הצדדים</w:t>
                            </w:r>
                            <w:r>
                              <w:rPr>
                                <w:rFonts w:hint="cs"/>
                                <w:rtl w:val="true"/>
                              </w:rPr>
                              <w:t xml:space="preserve">. </w:t>
                            </w:r>
                            <w:r>
                              <w:rPr>
                                <w:rFonts w:hint="cs"/>
                                <w:rtl w:val="true"/>
                              </w:rPr>
                              <w:t>זהו הירוק והאפור הכחושים</w:t>
                            </w:r>
                            <w:r>
                              <w:rPr>
                                <w:rFonts w:hint="cs"/>
                                <w:rtl w:val="true"/>
                              </w:rPr>
                              <w:t>.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1"/>
                                <w:numId w:val="3"/>
                              </w:numPr>
                              <w:rPr/>
                            </w:pPr>
                            <w:r>
                              <w:rPr>
                                <w:rFonts w:hint="cs"/>
                                <w:rtl w:val="true"/>
                              </w:rPr>
                              <w:t>הקרנות</w:t>
                            </w:r>
                            <w:r>
                              <w:rPr>
                                <w:rFonts w:hint="cs"/>
                                <w:rtl w:val="true"/>
                              </w:rPr>
                              <w:t xml:space="preserve">. </w:t>
                            </w:r>
                            <w:r>
                              <w:rPr>
                                <w:rFonts w:hint="cs"/>
                                <w:rtl w:val="true"/>
                              </w:rPr>
                              <w:t>זהו הירוק והאפור החזקים</w:t>
                            </w:r>
                            <w:r>
                              <w:rPr>
                                <w:rFonts w:hint="cs"/>
                                <w:rtl w:val="true"/>
                              </w:rPr>
                              <w:t>.</w:t>
                            </w:r>
                          </w:p>
                          <w:p>
                            <w:pPr>
                              <w:pStyle w:val="FrameContents"/>
                              <w:spacing w:before="80" w:after="80"/>
                              <w:rPr/>
                            </w:pPr>
                            <w:r>
                              <w:rPr>
                                <w:rtl w:val="true"/>
                              </w:rPr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2" path="m0,0l-2147483645,0l-2147483645,-2147483646l0,-2147483646xe" fillcolor="white" stroked="t" o:allowincell="f" style="position:absolute;margin-left:-25.9pt;margin-top:-219.5pt;width:195.3pt;height:217.8pt;mso-wrap-style:square;v-text-anchor:top" wp14:anchorId="3834F8A4">
                <v:fill o:detectmouseclick="t" type="solid" color2="black"/>
                <v:stroke color="black" weight="9360" joinstyle="miter" endcap="flat"/>
                <v:textbox>
                  <w:txbxContent>
                    <w:p>
                      <w:pPr>
                        <w:pStyle w:val="FrameContents"/>
                        <w:spacing w:before="80" w:after="80"/>
                        <w:rPr/>
                      </w:pPr>
                      <w:r>
                        <w:rPr>
                          <w:rFonts w:hint="cs"/>
                          <w:rtl w:val="true"/>
                        </w:rPr>
                        <w:t>יש שלש מקומות</w:t>
                      </w:r>
                      <w:r>
                        <w:rPr>
                          <w:rFonts w:hint="cs"/>
                          <w:rtl w:val="true"/>
                        </w:rPr>
                        <w:t>: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/>
                      </w:pPr>
                      <w:r>
                        <w:rPr>
                          <w:rFonts w:hint="cs"/>
                          <w:rtl w:val="true"/>
                        </w:rPr>
                        <w:t>הוא העיר</w:t>
                      </w:r>
                      <w:r>
                        <w:rPr>
                          <w:rFonts w:hint="cs"/>
                          <w:rtl w:val="true"/>
                        </w:rPr>
                        <w:t xml:space="preserve">. </w:t>
                      </w:r>
                      <w:r>
                        <w:rPr>
                          <w:rFonts w:hint="cs"/>
                          <w:rtl w:val="true"/>
                        </w:rPr>
                        <w:t>זהו הכחול</w:t>
                      </w:r>
                      <w:r>
                        <w:rPr>
                          <w:rFonts w:hint="cs"/>
                          <w:rtl w:val="true"/>
                        </w:rPr>
                        <w:t>.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/>
                      </w:pPr>
                      <w:r>
                        <w:rPr>
                          <w:rFonts w:hint="cs"/>
                          <w:rtl w:val="true"/>
                        </w:rPr>
                        <w:t>הוא המגרש</w:t>
                      </w:r>
                      <w:r>
                        <w:rPr>
                          <w:rFonts w:hint="cs"/>
                          <w:rtl w:val="true"/>
                        </w:rPr>
                        <w:t xml:space="preserve">. </w:t>
                      </w:r>
                      <w:r>
                        <w:rPr>
                          <w:rFonts w:hint="cs"/>
                          <w:rtl w:val="true"/>
                        </w:rPr>
                        <w:t>זהו הירוק</w:t>
                      </w:r>
                      <w:r>
                        <w:rPr>
                          <w:rFonts w:hint="cs"/>
                          <w:rtl w:val="true"/>
                        </w:rPr>
                        <w:t xml:space="preserve">. 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/>
                      </w:pPr>
                      <w:r>
                        <w:rPr>
                          <w:rFonts w:hint="cs"/>
                          <w:rtl w:val="true"/>
                        </w:rPr>
                        <w:t>הוא התחומים</w:t>
                      </w:r>
                      <w:r>
                        <w:rPr>
                          <w:rFonts w:hint="cs"/>
                          <w:rtl w:val="true"/>
                        </w:rPr>
                        <w:t xml:space="preserve">. </w:t>
                      </w:r>
                      <w:r>
                        <w:rPr>
                          <w:rFonts w:hint="cs"/>
                          <w:rtl w:val="true"/>
                        </w:rPr>
                        <w:t>זהו האפור והירוק</w:t>
                      </w:r>
                      <w:r>
                        <w:rPr>
                          <w:rFonts w:hint="cs"/>
                          <w:rtl w:val="true"/>
                        </w:rPr>
                        <w:t xml:space="preserve">. </w:t>
                      </w:r>
                      <w:r>
                        <w:rPr>
                          <w:rFonts w:hint="cs"/>
                          <w:rtl w:val="true"/>
                        </w:rPr>
                        <w:t>יש בו שני מקומות</w:t>
                      </w:r>
                      <w:r>
                        <w:rPr>
                          <w:rFonts w:hint="cs"/>
                          <w:rtl w:val="true"/>
                        </w:rPr>
                        <w:t>:</w:t>
                      </w:r>
                    </w:p>
                    <w:p>
                      <w:pPr>
                        <w:pStyle w:val="ListParagraph"/>
                        <w:numPr>
                          <w:ilvl w:val="1"/>
                          <w:numId w:val="3"/>
                        </w:numPr>
                        <w:rPr/>
                      </w:pPr>
                      <w:r>
                        <w:rPr>
                          <w:rFonts w:hint="cs"/>
                          <w:rtl w:val="true"/>
                        </w:rPr>
                        <w:t>הצדדים</w:t>
                      </w:r>
                      <w:r>
                        <w:rPr>
                          <w:rFonts w:hint="cs"/>
                          <w:rtl w:val="true"/>
                        </w:rPr>
                        <w:t xml:space="preserve">. </w:t>
                      </w:r>
                      <w:r>
                        <w:rPr>
                          <w:rFonts w:hint="cs"/>
                          <w:rtl w:val="true"/>
                        </w:rPr>
                        <w:t>זהו הירוק והאפור הכחושים</w:t>
                      </w:r>
                      <w:r>
                        <w:rPr>
                          <w:rFonts w:hint="cs"/>
                          <w:rtl w:val="true"/>
                        </w:rPr>
                        <w:t>.</w:t>
                      </w:r>
                    </w:p>
                    <w:p>
                      <w:pPr>
                        <w:pStyle w:val="ListParagraph"/>
                        <w:numPr>
                          <w:ilvl w:val="1"/>
                          <w:numId w:val="3"/>
                        </w:numPr>
                        <w:rPr/>
                      </w:pPr>
                      <w:r>
                        <w:rPr>
                          <w:rFonts w:hint="cs"/>
                          <w:rtl w:val="true"/>
                        </w:rPr>
                        <w:t>הקרנות</w:t>
                      </w:r>
                      <w:r>
                        <w:rPr>
                          <w:rFonts w:hint="cs"/>
                          <w:rtl w:val="true"/>
                        </w:rPr>
                        <w:t xml:space="preserve">. </w:t>
                      </w:r>
                      <w:r>
                        <w:rPr>
                          <w:rFonts w:hint="cs"/>
                          <w:rtl w:val="true"/>
                        </w:rPr>
                        <w:t>זהו הירוק והאפור החזקים</w:t>
                      </w:r>
                      <w:r>
                        <w:rPr>
                          <w:rFonts w:hint="cs"/>
                          <w:rtl w:val="true"/>
                        </w:rPr>
                        <w:t>.</w:t>
                      </w:r>
                    </w:p>
                    <w:p>
                      <w:pPr>
                        <w:pStyle w:val="FrameContents"/>
                        <w:spacing w:before="80" w:after="80"/>
                        <w:rPr/>
                      </w:pPr>
                      <w:r>
                        <w:rPr>
                          <w:rtl w:val="true"/>
                        </w:rPr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rFonts w:hint="cs"/>
          <w:rtl w:val="true"/>
        </w:rPr>
        <w:t>עכשיו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נחשב כמה יש בכל אחד מאלו</w:t>
      </w:r>
      <w:r>
        <w:rPr>
          <w:rFonts w:hint="cs"/>
          <w:rtl w:val="true"/>
        </w:rPr>
        <w:t>:</w:t>
      </w:r>
    </w:p>
    <w:p>
      <w:pPr>
        <w:pStyle w:val="ListParagraph"/>
        <w:numPr>
          <w:ilvl w:val="0"/>
          <w:numId w:val="4"/>
        </w:numPr>
        <w:rPr/>
      </w:pPr>
      <w:r>
        <w:rPr>
          <w:rFonts w:hint="cs"/>
          <w:rtl w:val="true"/>
        </w:rPr>
        <w:t>גודל העיר יבוא מן הפורמיול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א לגודל עיגול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הרי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 xml:space="preserve">עיגול הוא </w:t>
      </w:r>
      <w:r>
        <w:rPr>
          <w:rFonts w:cs="Times New Roman" w:ascii="Times New Roman" w:hAnsi="Times New Roman"/>
        </w:rPr>
        <w:t>π</w:t>
      </w:r>
      <w:r>
        <w:rPr>
          <w:rFonts w:cs="Times New Roman" w:hint="cs" w:ascii="Times New Roman" w:hAnsi="Times New Roman"/>
          <w:rtl w:val="true"/>
        </w:rPr>
        <w:t xml:space="preserve"> (</w:t>
      </w:r>
      <w:r>
        <w:rPr>
          <w:rFonts w:ascii="Times New Roman" w:hAnsi="Times New Roman" w:hint="cs" w:cs="Times New Roman"/>
          <w:rtl w:val="true"/>
        </w:rPr>
        <w:t>ראדיו</w:t>
      </w:r>
      <w:r>
        <w:rPr>
          <w:rFonts w:cs="Times New Roman" w:hint="cs" w:ascii="Times New Roman" w:hAnsi="Times New Roman"/>
          <w:rtl w:val="true"/>
        </w:rPr>
        <w:t>"</w:t>
      </w:r>
      <w:r>
        <w:rPr>
          <w:rFonts w:ascii="Times New Roman" w:hAnsi="Times New Roman" w:hint="cs" w:cs="Times New Roman"/>
          <w:rtl w:val="true"/>
        </w:rPr>
        <w:t>ס לכח השנים</w:t>
      </w:r>
      <w:r>
        <w:rPr>
          <w:rFonts w:cs="Times New Roman" w:hint="cs" w:ascii="Times New Roman" w:hAnsi="Times New Roman"/>
          <w:rtl w:val="true"/>
        </w:rPr>
        <w:t xml:space="preserve">). </w:t>
      </w:r>
      <w:r>
        <w:rPr>
          <w:rFonts w:ascii="Times New Roman" w:hAnsi="Times New Roman" w:hint="cs" w:cs="Times New Roman"/>
          <w:rtl w:val="true"/>
        </w:rPr>
        <w:t>כאן</w:t>
      </w:r>
      <w:r>
        <w:rPr>
          <w:rFonts w:cs="Times New Roman" w:hint="cs" w:ascii="Times New Roman" w:hAnsi="Times New Roman"/>
          <w:rtl w:val="true"/>
        </w:rPr>
        <w:t xml:space="preserve">, </w:t>
      </w:r>
      <w:r>
        <w:rPr>
          <w:rFonts w:ascii="Times New Roman" w:hAnsi="Times New Roman" w:hint="cs" w:cs="Times New Roman"/>
          <w:rtl w:val="true"/>
        </w:rPr>
        <w:t xml:space="preserve">זה יהיה </w:t>
      </w:r>
      <w:r>
        <w:rPr>
          <w:rFonts w:cs="Times New Roman" w:ascii="Times New Roman" w:hAnsi="Times New Roman"/>
        </w:rPr>
        <w:t>π</w:t>
      </w:r>
      <w:r>
        <w:rPr>
          <w:rFonts w:cs="Times New Roman" w:hint="cs" w:ascii="Times New Roman" w:hAnsi="Times New Roman"/>
        </w:rPr>
        <w:t xml:space="preserve"> (1^2)</w:t>
      </w:r>
      <w:r>
        <w:rPr>
          <w:rFonts w:cs="Times New Roman" w:hint="cs" w:ascii="Times New Roman" w:hAnsi="Times New Roman"/>
          <w:rtl w:val="true"/>
        </w:rPr>
        <w:t xml:space="preserve">.  </w:t>
      </w:r>
      <w:r>
        <w:rPr>
          <w:rFonts w:ascii="Times New Roman" w:hAnsi="Times New Roman" w:hint="cs" w:cs="Times New Roman"/>
          <w:rtl w:val="true"/>
        </w:rPr>
        <w:t>זה שווה ל</w:t>
      </w:r>
      <w:r>
        <w:rPr>
          <w:rFonts w:cs="Times New Roman" w:ascii="Times New Roman" w:hAnsi="Times New Roman"/>
        </w:rPr>
        <w:t>π</w:t>
      </w:r>
      <w:r>
        <w:rPr>
          <w:rFonts w:cs="Times New Roman" w:hint="cs" w:ascii="Times New Roman" w:hAnsi="Times New Roman"/>
          <w:rtl w:val="true"/>
        </w:rPr>
        <w:t xml:space="preserve">. </w:t>
      </w:r>
      <w:r>
        <w:rPr>
          <w:rFonts w:ascii="Times New Roman" w:hAnsi="Times New Roman" w:hint="cs" w:cs="Times New Roman"/>
          <w:rtl w:val="true"/>
        </w:rPr>
        <w:t>נניח ש</w:t>
      </w:r>
      <w:r>
        <w:rPr>
          <w:rFonts w:ascii="Times New Roman" w:hAnsi="Times New Roman" w:cs="Times New Roman"/>
          <w:rtl w:val="true"/>
        </w:rPr>
        <w:t xml:space="preserve"> </w:t>
      </w:r>
      <w:r>
        <w:rPr>
          <w:rFonts w:cs="Times New Roman" w:ascii="Times New Roman" w:hAnsi="Times New Roman"/>
        </w:rPr>
        <w:t>π</w:t>
      </w:r>
      <w:r>
        <w:rPr>
          <w:rFonts w:cs="Times New Roman" w:hint="cs" w:ascii="Times New Roman" w:hAnsi="Times New Roman"/>
        </w:rPr>
        <w:t>= 3</w:t>
      </w:r>
      <w:r>
        <w:rPr>
          <w:rFonts w:cs="Times New Roman" w:hint="cs" w:ascii="Times New Roman" w:hAnsi="Times New Roman"/>
          <w:rtl w:val="true"/>
        </w:rPr>
        <w:t xml:space="preserve">, </w:t>
      </w:r>
      <w:r>
        <w:rPr>
          <w:rFonts w:ascii="Times New Roman" w:hAnsi="Times New Roman" w:hint="cs" w:cs="Times New Roman"/>
          <w:rtl w:val="true"/>
        </w:rPr>
        <w:t>ואז ייצא לנו שהעיר הוא שלש</w:t>
      </w:r>
      <w:r>
        <w:rPr>
          <w:rFonts w:cs="Times New Roman" w:hint="cs" w:ascii="Times New Roman" w:hAnsi="Times New Roman"/>
          <w:rtl w:val="true"/>
        </w:rPr>
        <w:t>.</w:t>
      </w:r>
    </w:p>
    <w:p>
      <w:pPr>
        <w:pStyle w:val="ListParagraph"/>
        <w:numPr>
          <w:ilvl w:val="0"/>
          <w:numId w:val="4"/>
        </w:numPr>
        <w:rPr/>
      </w:pPr>
      <w:r>
        <w:rPr>
          <w:rFonts w:hint="cs"/>
          <w:rtl w:val="true"/>
        </w:rPr>
        <w:t>גודל המגרש יבוא מגודל המגרש והעיר מינו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ס ג ודל העיר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הרי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 xml:space="preserve">המגרש הוא </w:t>
      </w:r>
      <w:r>
        <w:rPr>
          <w:rFonts w:cs="Times New Roman" w:ascii="Times New Roman" w:hAnsi="Times New Roman"/>
        </w:rPr>
        <w:t>π</w:t>
      </w:r>
      <w:r>
        <w:rPr>
          <w:rFonts w:cs="Times New Roman" w:hint="cs" w:ascii="Times New Roman" w:hAnsi="Times New Roman"/>
        </w:rPr>
        <w:t xml:space="preserve"> (2^2)</w:t>
      </w:r>
      <w:r>
        <w:rPr>
          <w:rFonts w:cs="Times New Roman" w:hint="cs" w:ascii="Times New Roman" w:hAnsi="Times New Roman"/>
          <w:rtl w:val="true"/>
        </w:rPr>
        <w:t xml:space="preserve">. </w:t>
      </w:r>
      <w:r>
        <w:rPr>
          <w:rFonts w:ascii="Times New Roman" w:hAnsi="Times New Roman" w:hint="cs" w:cs="Times New Roman"/>
          <w:rtl w:val="true"/>
        </w:rPr>
        <w:t>זה שווה ל</w:t>
      </w:r>
      <w:r>
        <w:rPr>
          <w:rFonts w:ascii="Times New Roman" w:hAnsi="Times New Roman" w:cs="Times New Roman"/>
          <w:rtl w:val="true"/>
        </w:rPr>
        <w:t xml:space="preserve"> </w:t>
      </w:r>
      <w:r>
        <w:rPr>
          <w:rFonts w:cs="Times New Roman" w:ascii="Times New Roman" w:hAnsi="Times New Roman"/>
        </w:rPr>
        <w:t>π</w:t>
      </w:r>
      <w:r>
        <w:rPr>
          <w:rFonts w:cs="Times New Roman" w:hint="cs" w:ascii="Times New Roman" w:hAnsi="Times New Roman"/>
        </w:rPr>
        <w:t xml:space="preserve"> (4)</w:t>
      </w:r>
      <w:r>
        <w:rPr>
          <w:rFonts w:cs="Times New Roman" w:hint="cs" w:ascii="Times New Roman" w:hAnsi="Times New Roman"/>
          <w:rtl w:val="true"/>
        </w:rPr>
        <w:t xml:space="preserve">. </w:t>
      </w:r>
      <w:r>
        <w:rPr>
          <w:rFonts w:ascii="Times New Roman" w:hAnsi="Times New Roman" w:hint="cs" w:cs="Times New Roman"/>
          <w:rtl w:val="true"/>
        </w:rPr>
        <w:t>אם נניח ש</w:t>
      </w:r>
      <w:r>
        <w:rPr>
          <w:rFonts w:ascii="Times New Roman" w:hAnsi="Times New Roman" w:cs="Times New Roman"/>
          <w:rtl w:val="true"/>
        </w:rPr>
        <w:t xml:space="preserve"> </w:t>
      </w:r>
      <w:r>
        <w:rPr>
          <w:rFonts w:cs="Times New Roman" w:ascii="Times New Roman" w:hAnsi="Times New Roman"/>
        </w:rPr>
        <w:t>π</w:t>
      </w:r>
      <w:r>
        <w:rPr>
          <w:rFonts w:cs="Times New Roman" w:hint="cs" w:ascii="Times New Roman" w:hAnsi="Times New Roman"/>
        </w:rPr>
        <w:t>= 3</w:t>
      </w:r>
      <w:r>
        <w:rPr>
          <w:rFonts w:cs="Times New Roman" w:hint="cs" w:ascii="Times New Roman" w:hAnsi="Times New Roman"/>
          <w:rtl w:val="true"/>
        </w:rPr>
        <w:t xml:space="preserve">, </w:t>
      </w:r>
      <w:r>
        <w:rPr>
          <w:rFonts w:ascii="Times New Roman" w:hAnsi="Times New Roman" w:hint="cs" w:cs="Times New Roman"/>
          <w:rtl w:val="true"/>
        </w:rPr>
        <w:t xml:space="preserve">נמצא שהוא </w:t>
      </w:r>
      <w:r>
        <w:rPr>
          <w:rFonts w:cs="Times New Roman" w:hint="cs" w:ascii="Times New Roman" w:hAnsi="Times New Roman"/>
        </w:rPr>
        <w:t>12</w:t>
      </w:r>
      <w:r>
        <w:rPr>
          <w:rFonts w:cs="Times New Roman" w:hint="cs" w:ascii="Times New Roman" w:hAnsi="Times New Roman"/>
          <w:rtl w:val="true"/>
        </w:rPr>
        <w:t xml:space="preserve">. </w:t>
      </w:r>
      <w:r>
        <w:rPr>
          <w:rFonts w:ascii="Times New Roman" w:hAnsi="Times New Roman" w:hint="cs" w:cs="Times New Roman"/>
          <w:rtl w:val="true"/>
        </w:rPr>
        <w:t>הרי</w:t>
      </w:r>
      <w:r>
        <w:rPr>
          <w:rFonts w:cs="Times New Roman" w:hint="cs" w:ascii="Times New Roman" w:hAnsi="Times New Roman"/>
          <w:rtl w:val="true"/>
        </w:rPr>
        <w:t xml:space="preserve">, </w:t>
      </w:r>
      <w:r>
        <w:rPr>
          <w:rFonts w:ascii="Times New Roman" w:hAnsi="Times New Roman" w:hint="cs" w:cs="Times New Roman"/>
          <w:rtl w:val="true"/>
        </w:rPr>
        <w:t xml:space="preserve">העיר הוא </w:t>
      </w:r>
      <w:r>
        <w:rPr>
          <w:rFonts w:cs="Times New Roman" w:hint="cs" w:ascii="Times New Roman" w:hAnsi="Times New Roman"/>
        </w:rPr>
        <w:t>3</w:t>
      </w:r>
      <w:r>
        <w:rPr>
          <w:rFonts w:cs="Times New Roman" w:hint="cs" w:ascii="Times New Roman" w:hAnsi="Times New Roman"/>
          <w:rtl w:val="true"/>
        </w:rPr>
        <w:t xml:space="preserve">. </w:t>
      </w:r>
      <w:r>
        <w:rPr>
          <w:rFonts w:ascii="Times New Roman" w:hAnsi="Times New Roman" w:hint="cs" w:cs="Times New Roman"/>
          <w:rtl w:val="true"/>
        </w:rPr>
        <w:t>אז</w:t>
      </w:r>
      <w:r>
        <w:rPr>
          <w:rFonts w:cs="Times New Roman" w:hint="cs" w:ascii="Times New Roman" w:hAnsi="Times New Roman"/>
          <w:rtl w:val="true"/>
        </w:rPr>
        <w:t xml:space="preserve">, </w:t>
      </w:r>
      <w:r>
        <w:rPr>
          <w:rFonts w:ascii="Times New Roman" w:hAnsi="Times New Roman" w:hint="cs" w:cs="Times New Roman"/>
          <w:rtl w:val="true"/>
        </w:rPr>
        <w:t xml:space="preserve">המגרש האו </w:t>
      </w:r>
      <w:r>
        <w:rPr>
          <w:rFonts w:cs="Times New Roman" w:hint="cs" w:ascii="Times New Roman" w:hAnsi="Times New Roman"/>
        </w:rPr>
        <w:t>12</w:t>
      </w:r>
      <w:r>
        <w:rPr>
          <w:rFonts w:cs="Times New Roman" w:hint="cs" w:ascii="Times New Roman" w:hAnsi="Times New Roman"/>
          <w:rtl w:val="true"/>
        </w:rPr>
        <w:t xml:space="preserve">- </w:t>
      </w:r>
      <w:r>
        <w:rPr>
          <w:rFonts w:cs="Times New Roman" w:hint="cs" w:ascii="Times New Roman" w:hAnsi="Times New Roman"/>
        </w:rPr>
        <w:t>3</w:t>
      </w:r>
      <w:r>
        <w:rPr>
          <w:rFonts w:cs="Times New Roman" w:hint="cs" w:ascii="Times New Roman" w:hAnsi="Times New Roman"/>
          <w:rtl w:val="true"/>
        </w:rPr>
        <w:t xml:space="preserve">= </w:t>
      </w:r>
      <w:r>
        <w:rPr>
          <w:rFonts w:cs="Times New Roman" w:hint="cs" w:ascii="Times New Roman" w:hAnsi="Times New Roman"/>
        </w:rPr>
        <w:t>9</w:t>
      </w:r>
      <w:r>
        <w:rPr>
          <w:rFonts w:cs="Times New Roman" w:hint="cs" w:ascii="Times New Roman" w:hAnsi="Times New Roman"/>
          <w:rtl w:val="true"/>
        </w:rPr>
        <w:t>.</w:t>
      </w:r>
    </w:p>
    <w:p>
      <w:pPr>
        <w:pStyle w:val="ListParagraph"/>
        <w:numPr>
          <w:ilvl w:val="0"/>
          <w:numId w:val="4"/>
        </w:numPr>
        <w:rPr/>
      </w:pPr>
      <w:r>
        <w:rPr>
          <w:rFonts w:ascii="Times New Roman" w:hAnsi="Times New Roman" w:hint="cs" w:cs="Times New Roman"/>
          <w:rtl w:val="true"/>
        </w:rPr>
        <w:t xml:space="preserve">כדי לראות גודל התחומים </w:t>
      </w:r>
      <w:r>
        <w:rPr>
          <w:rFonts w:cs="Times New Roman" w:hint="cs" w:ascii="Times New Roman" w:hAnsi="Times New Roman"/>
          <w:rtl w:val="true"/>
        </w:rPr>
        <w:t>(</w:t>
      </w:r>
      <w:r>
        <w:rPr>
          <w:rFonts w:ascii="Times New Roman" w:hAnsi="Times New Roman" w:hint="cs" w:cs="Times New Roman"/>
          <w:rtl w:val="true"/>
        </w:rPr>
        <w:t>לא יהיה ג</w:t>
      </w:r>
      <w:r>
        <w:rPr>
          <w:rFonts w:cs="Times New Roman" w:ascii="Times New Roman" w:hAnsi="Times New Roman"/>
        </w:rPr>
        <w:t>a</w:t>
      </w:r>
      <w:r>
        <w:rPr>
          <w:rFonts w:cs="Times New Roman" w:hint="cs" w:ascii="Times New Roman" w:hAnsi="Times New Roman"/>
          <w:rtl w:val="true"/>
        </w:rPr>
        <w:t xml:space="preserve"> </w:t>
      </w:r>
      <w:r>
        <w:rPr>
          <w:rFonts w:ascii="Times New Roman" w:hAnsi="Times New Roman" w:hint="cs" w:cs="Times New Roman"/>
          <w:rtl w:val="true"/>
        </w:rPr>
        <w:t>וג</w:t>
      </w:r>
      <w:r>
        <w:rPr>
          <w:rFonts w:cs="Times New Roman" w:ascii="Times New Roman" w:hAnsi="Times New Roman"/>
        </w:rPr>
        <w:t>b</w:t>
      </w:r>
      <w:r>
        <w:rPr>
          <w:rFonts w:cs="Times New Roman" w:hint="cs" w:ascii="Times New Roman" w:hAnsi="Times New Roman"/>
          <w:rtl w:val="true"/>
        </w:rPr>
        <w:t xml:space="preserve"> </w:t>
      </w:r>
      <w:r>
        <w:rPr>
          <w:rFonts w:ascii="Times New Roman" w:hAnsi="Times New Roman" w:hint="cs" w:cs="Times New Roman"/>
          <w:rtl w:val="true"/>
        </w:rPr>
        <w:t>שייך לחשבון זה</w:t>
      </w:r>
      <w:r>
        <w:rPr>
          <w:rFonts w:cs="Times New Roman" w:hint="cs" w:ascii="Times New Roman" w:hAnsi="Times New Roman"/>
          <w:rtl w:val="true"/>
        </w:rPr>
        <w:t xml:space="preserve">), </w:t>
      </w:r>
      <w:r>
        <w:rPr>
          <w:rFonts w:ascii="Times New Roman" w:hAnsi="Times New Roman" w:hint="cs" w:cs="Times New Roman"/>
          <w:rtl w:val="true"/>
        </w:rPr>
        <w:t>צריכים לראות גודל הכל</w:t>
      </w:r>
      <w:r>
        <w:rPr>
          <w:rFonts w:cs="Times New Roman" w:hint="cs" w:ascii="Times New Roman" w:hAnsi="Times New Roman"/>
          <w:rtl w:val="true"/>
        </w:rPr>
        <w:t xml:space="preserve">, </w:t>
      </w:r>
      <w:r>
        <w:rPr>
          <w:rFonts w:ascii="Times New Roman" w:hAnsi="Times New Roman" w:hint="cs" w:cs="Times New Roman"/>
          <w:rtl w:val="true"/>
        </w:rPr>
        <w:t>ונוציא מזה גודל העיר</w:t>
      </w:r>
      <w:r>
        <w:rPr>
          <w:rFonts w:cs="Times New Roman" w:hint="cs" w:ascii="Times New Roman" w:hAnsi="Times New Roman"/>
          <w:rtl w:val="true"/>
        </w:rPr>
        <w:t xml:space="preserve">. </w:t>
      </w:r>
      <w:r>
        <w:rPr>
          <w:rFonts w:ascii="Times New Roman" w:hAnsi="Times New Roman" w:hint="cs" w:cs="Times New Roman"/>
          <w:rtl w:val="true"/>
        </w:rPr>
        <w:t>הרי</w:t>
      </w:r>
      <w:r>
        <w:rPr>
          <w:rFonts w:cs="Times New Roman" w:hint="cs" w:ascii="Times New Roman" w:hAnsi="Times New Roman"/>
          <w:rtl w:val="true"/>
        </w:rPr>
        <w:t xml:space="preserve">, </w:t>
      </w:r>
      <w:r>
        <w:rPr>
          <w:rFonts w:ascii="Times New Roman" w:hAnsi="Times New Roman" w:hint="cs" w:cs="Times New Roman"/>
          <w:rtl w:val="true"/>
        </w:rPr>
        <w:t>גודל הכל הוא שלושים ושש</w:t>
      </w:r>
      <w:r>
        <w:rPr>
          <w:rFonts w:cs="Times New Roman" w:hint="cs" w:ascii="Times New Roman" w:hAnsi="Times New Roman"/>
          <w:rtl w:val="true"/>
        </w:rPr>
        <w:t xml:space="preserve">. </w:t>
      </w:r>
      <w:r>
        <w:rPr>
          <w:rFonts w:ascii="Times New Roman" w:hAnsi="Times New Roman" w:hint="cs" w:cs="Times New Roman"/>
          <w:rtl w:val="true"/>
        </w:rPr>
        <w:t xml:space="preserve">נוציא מזה </w:t>
      </w:r>
      <w:r>
        <w:rPr>
          <w:rFonts w:cs="Times New Roman" w:hint="cs" w:ascii="Times New Roman" w:hAnsi="Times New Roman"/>
        </w:rPr>
        <w:t>3</w:t>
      </w:r>
      <w:r>
        <w:rPr>
          <w:rFonts w:cs="Times New Roman" w:hint="cs" w:ascii="Times New Roman" w:hAnsi="Times New Roman"/>
          <w:rtl w:val="true"/>
        </w:rPr>
        <w:t xml:space="preserve">. </w:t>
      </w:r>
      <w:r>
        <w:rPr>
          <w:rFonts w:ascii="Times New Roman" w:hAnsi="Times New Roman" w:hint="cs" w:cs="Times New Roman"/>
          <w:rtl w:val="true"/>
        </w:rPr>
        <w:t>אז</w:t>
      </w:r>
      <w:r>
        <w:rPr>
          <w:rFonts w:cs="Times New Roman" w:hint="cs" w:ascii="Times New Roman" w:hAnsi="Times New Roman"/>
          <w:rtl w:val="true"/>
        </w:rPr>
        <w:t xml:space="preserve">, </w:t>
      </w:r>
      <w:r>
        <w:rPr>
          <w:rFonts w:ascii="Times New Roman" w:hAnsi="Times New Roman" w:hint="cs" w:cs="Times New Roman"/>
          <w:rtl w:val="true"/>
        </w:rPr>
        <w:t>נמצא שהוא שלושים ושלש</w:t>
      </w:r>
      <w:r>
        <w:rPr>
          <w:rFonts w:cs="Times New Roman" w:hint="cs" w:ascii="Times New Roman" w:hAnsi="Times New Roman"/>
          <w:rtl w:val="true"/>
        </w:rPr>
        <w:t>.</w:t>
      </w:r>
    </w:p>
    <w:p>
      <w:pPr>
        <w:pStyle w:val="Normal"/>
        <w:rPr/>
      </w:pPr>
      <w:r>
        <w:rPr>
          <w:rFonts w:hint="cs"/>
          <w:rtl w:val="true"/>
        </w:rPr>
        <w:t>נחשב את זה לפי שני הצדדים שלעיל</w:t>
      </w:r>
      <w:r>
        <w:rPr>
          <w:rFonts w:hint="cs"/>
          <w:rtl w:val="true"/>
        </w:rPr>
        <w:t>:</w:t>
      </w:r>
    </w:p>
    <w:p>
      <w:pPr>
        <w:pStyle w:val="Heading4"/>
        <w:rPr/>
      </w:pPr>
      <w:r>
        <w:rPr>
          <w:rFonts w:hint="cs"/>
          <w:rtl w:val="true"/>
        </w:rPr>
        <w:t>כצד ראשון</w:t>
      </w:r>
      <w:r>
        <w:rPr>
          <w:rFonts w:hint="cs"/>
          <w:rtl w:val="true"/>
        </w:rPr>
        <w:t>:</w:t>
      </w:r>
    </w:p>
    <w:p>
      <w:pPr>
        <w:pStyle w:val="Normal"/>
        <w:rPr/>
      </w:pPr>
      <w:r>
        <w:rPr>
          <w:rFonts w:hint="cs"/>
          <w:rtl w:val="true"/>
        </w:rPr>
        <w:t xml:space="preserve">מה שהוא </w:t>
      </w:r>
      <w:r>
        <w:rPr>
          <w:rFonts w:hint="cs"/>
          <w:rtl w:val="true"/>
        </w:rPr>
        <w:t>(</w:t>
      </w:r>
      <w:r>
        <w:rPr>
          <w:rFonts w:hint="cs"/>
        </w:rPr>
        <w:t>1/4</w:t>
      </w:r>
      <w:r>
        <w:rPr>
          <w:rFonts w:hint="cs"/>
          <w:rtl w:val="true"/>
        </w:rPr>
        <w:t xml:space="preserve">) </w:t>
      </w:r>
      <w:r>
        <w:rPr>
          <w:rFonts w:hint="cs"/>
          <w:rtl w:val="true"/>
        </w:rPr>
        <w:t xml:space="preserve">הוא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ג</w:t>
      </w:r>
      <w:r>
        <w:rPr>
          <w:rFonts w:hint="cs"/>
          <w:rtl w:val="true"/>
        </w:rPr>
        <w:t>/</w:t>
      </w:r>
      <w:r>
        <w:rPr>
          <w:rFonts w:hint="cs"/>
          <w:rtl w:val="true"/>
        </w:rPr>
        <w:t>ב</w:t>
      </w:r>
      <w:r>
        <w:rPr>
          <w:rFonts w:hint="cs"/>
          <w:rtl w:val="true"/>
        </w:rPr>
        <w:t xml:space="preserve">). </w:t>
      </w:r>
      <w:r>
        <w:rPr>
          <w:rFonts w:hint="cs"/>
          <w:rtl w:val="true"/>
        </w:rPr>
        <w:t>אז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 xml:space="preserve">הוא </w:t>
      </w:r>
      <w:r>
        <w:rPr>
          <w:rFonts w:hint="cs"/>
          <w:rtl w:val="true"/>
        </w:rPr>
        <w:t>(</w:t>
      </w:r>
      <w:r>
        <w:rPr>
          <w:rFonts w:hint="cs"/>
        </w:rPr>
        <w:t>9/33</w:t>
      </w:r>
      <w:r>
        <w:rPr>
          <w:rFonts w:hint="cs"/>
          <w:rtl w:val="true"/>
        </w:rPr>
        <w:t xml:space="preserve">). </w:t>
      </w:r>
      <w:r>
        <w:rPr>
          <w:rFonts w:hint="cs"/>
          <w:rtl w:val="true"/>
        </w:rPr>
        <w:t>הרי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זה שווה ל</w:t>
      </w:r>
      <w:r>
        <w:rPr>
          <w:rFonts w:hint="cs"/>
          <w:rtl w:val="true"/>
        </w:rPr>
        <w:t>(</w:t>
      </w:r>
      <w:r>
        <w:rPr>
          <w:rFonts w:hint="cs"/>
        </w:rPr>
        <w:t>3/11</w:t>
      </w:r>
      <w:r>
        <w:rPr>
          <w:rFonts w:hint="cs"/>
          <w:rtl w:val="true"/>
        </w:rPr>
        <w:t xml:space="preserve">). </w:t>
      </w:r>
      <w:r>
        <w:rPr>
          <w:rFonts w:hint="cs"/>
          <w:rtl w:val="true"/>
        </w:rPr>
        <w:t>כיון ש</w:t>
      </w:r>
      <w:r>
        <w:rPr>
          <w:rFonts w:hint="cs"/>
          <w:rtl w:val="true"/>
        </w:rPr>
        <w:t>(</w:t>
      </w:r>
      <w:r>
        <w:rPr>
          <w:rFonts w:hint="cs"/>
        </w:rPr>
        <w:t>1/4</w:t>
      </w:r>
      <w:r>
        <w:rPr>
          <w:rFonts w:hint="cs"/>
          <w:rtl w:val="true"/>
        </w:rPr>
        <w:t xml:space="preserve">) </w:t>
      </w:r>
      <w:r>
        <w:rPr>
          <w:rFonts w:hint="cs"/>
          <w:rtl w:val="true"/>
        </w:rPr>
        <w:t xml:space="preserve">הוא </w:t>
      </w:r>
      <w:r>
        <w:rPr>
          <w:rFonts w:hint="cs"/>
          <w:rtl w:val="true"/>
        </w:rPr>
        <w:t>(</w:t>
      </w:r>
      <w:r>
        <w:rPr>
          <w:rFonts w:hint="cs"/>
        </w:rPr>
        <w:t>3/12</w:t>
      </w:r>
      <w:r>
        <w:rPr>
          <w:rFonts w:hint="cs"/>
          <w:rtl w:val="true"/>
        </w:rPr>
        <w:t xml:space="preserve">), </w:t>
      </w:r>
      <w:r>
        <w:rPr>
          <w:rFonts w:hint="cs"/>
          <w:rtl w:val="true"/>
        </w:rPr>
        <w:t xml:space="preserve">נמצא שזה גדול מן </w:t>
      </w:r>
      <w:r>
        <w:rPr>
          <w:rFonts w:hint="cs"/>
          <w:rtl w:val="true"/>
        </w:rPr>
        <w:t>(</w:t>
      </w:r>
      <w:r>
        <w:rPr>
          <w:rFonts w:hint="cs"/>
        </w:rPr>
        <w:t>1/4</w:t>
      </w:r>
      <w:r>
        <w:rPr>
          <w:rFonts w:hint="cs"/>
          <w:rtl w:val="true"/>
        </w:rPr>
        <w:t xml:space="preserve">). </w:t>
      </w:r>
      <w:r>
        <w:rPr>
          <w:rFonts w:hint="cs"/>
          <w:rtl w:val="true"/>
        </w:rPr>
        <w:t>אז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זה לא נכון</w:t>
      </w:r>
      <w:r>
        <w:rPr>
          <w:rFonts w:hint="cs"/>
          <w:rtl w:val="true"/>
        </w:rPr>
        <w:t>.</w:t>
      </w:r>
    </w:p>
    <w:p>
      <w:pPr>
        <w:pStyle w:val="Heading4"/>
        <w:rPr/>
      </w:pPr>
      <w:r>
        <w:rPr>
          <w:rFonts w:hint="cs"/>
          <w:rtl w:val="true"/>
        </w:rPr>
        <w:t>כצד שני</w:t>
      </w:r>
      <w:r>
        <w:rPr>
          <w:rFonts w:hint="cs"/>
          <w:rtl w:val="true"/>
        </w:rPr>
        <w:t>:</w:t>
      </w:r>
    </w:p>
    <w:p>
      <w:pPr>
        <w:pStyle w:val="Normal"/>
        <w:rPr/>
      </w:pPr>
      <w:r>
        <w:rPr>
          <w:rFonts w:hint="cs"/>
          <w:rtl w:val="true"/>
        </w:rPr>
        <w:t xml:space="preserve">מה שהוא </w:t>
      </w:r>
      <w:r>
        <w:rPr>
          <w:rFonts w:hint="cs"/>
          <w:rtl w:val="true"/>
        </w:rPr>
        <w:t>(</w:t>
      </w:r>
      <w:r>
        <w:rPr>
          <w:rFonts w:hint="cs"/>
        </w:rPr>
        <w:t>1/4</w:t>
      </w:r>
      <w:r>
        <w:rPr>
          <w:rFonts w:hint="cs"/>
          <w:rtl w:val="true"/>
        </w:rPr>
        <w:t xml:space="preserve">) </w:t>
      </w:r>
      <w:r>
        <w:rPr>
          <w:rFonts w:hint="cs"/>
          <w:rtl w:val="true"/>
        </w:rPr>
        <w:t xml:space="preserve">הוא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ג</w:t>
      </w:r>
      <w:r>
        <w:rPr>
          <w:rFonts w:hint="cs"/>
          <w:rtl w:val="true"/>
        </w:rPr>
        <w:t>+</w:t>
      </w:r>
      <w:r>
        <w:rPr>
          <w:rFonts w:hint="cs"/>
          <w:rtl w:val="true"/>
        </w:rPr>
        <w:t>א</w:t>
      </w:r>
      <w:r>
        <w:rPr>
          <w:rFonts w:hint="cs"/>
          <w:rtl w:val="true"/>
        </w:rPr>
        <w:t>/</w:t>
      </w:r>
      <w:r>
        <w:rPr>
          <w:rFonts w:hint="cs"/>
          <w:rtl w:val="true"/>
        </w:rPr>
        <w:t>ב</w:t>
      </w:r>
      <w:r>
        <w:rPr>
          <w:rFonts w:hint="cs"/>
          <w:rtl w:val="true"/>
        </w:rPr>
        <w:t xml:space="preserve">). </w:t>
      </w:r>
      <w:r>
        <w:rPr>
          <w:rFonts w:hint="cs"/>
          <w:rtl w:val="true"/>
        </w:rPr>
        <w:t>אז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 xml:space="preserve">הוא </w:t>
      </w:r>
      <w:r>
        <w:rPr>
          <w:rFonts w:hint="cs"/>
          <w:rtl w:val="true"/>
        </w:rPr>
        <w:t>(</w:t>
      </w:r>
      <w:r>
        <w:rPr>
          <w:rFonts w:hint="cs"/>
        </w:rPr>
        <w:t>9/36</w:t>
      </w:r>
      <w:r>
        <w:rPr>
          <w:rFonts w:hint="cs"/>
          <w:rtl w:val="true"/>
        </w:rPr>
        <w:t xml:space="preserve">). </w:t>
      </w:r>
      <w:r>
        <w:rPr>
          <w:rFonts w:hint="cs"/>
          <w:rtl w:val="true"/>
        </w:rPr>
        <w:t>הרי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זה שווה ל</w:t>
      </w:r>
      <w:r>
        <w:rPr>
          <w:rFonts w:hint="cs"/>
          <w:rtl w:val="true"/>
        </w:rPr>
        <w:t>(</w:t>
      </w:r>
      <w:r>
        <w:rPr>
          <w:rFonts w:hint="cs"/>
        </w:rPr>
        <w:t>1/4</w:t>
      </w:r>
      <w:r>
        <w:rPr>
          <w:rFonts w:hint="cs"/>
          <w:rtl w:val="true"/>
        </w:rPr>
        <w:t xml:space="preserve">). </w:t>
      </w:r>
      <w:r>
        <w:rPr>
          <w:rFonts w:hint="cs"/>
          <w:rtl w:val="true"/>
        </w:rPr>
        <w:t>אז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זה נכון</w:t>
      </w:r>
      <w:r>
        <w:rPr>
          <w:rFonts w:hint="cs"/>
          <w:rtl w:val="true"/>
        </w:rPr>
        <w:t>.</w:t>
      </w:r>
    </w:p>
    <w:p>
      <w:pPr>
        <w:pStyle w:val="Heading2"/>
        <w:rPr/>
      </w:pPr>
      <w:r>
        <w:rPr>
          <w:rFonts w:hint="cs"/>
          <w:rtl w:val="true"/>
        </w:rPr>
        <w:t>פשט שני</w:t>
      </w:r>
      <w:r>
        <w:rPr>
          <w:rFonts w:hint="cs"/>
          <w:rtl w:val="true"/>
        </w:rPr>
        <w:t xml:space="preserve">- </w:t>
      </w:r>
      <w:r>
        <w:rPr>
          <w:rFonts w:hint="cs"/>
          <w:rtl w:val="true"/>
        </w:rPr>
        <w:t>פשט של אביי</w:t>
      </w:r>
      <w:r>
        <w:rPr>
          <w:rFonts w:hint="cs"/>
          <w:rtl w:val="true"/>
        </w:rPr>
        <w:t>:</w:t>
      </w:r>
    </w:p>
    <w:p>
      <w:pPr>
        <w:pStyle w:val="Normal"/>
        <w:rPr/>
      </w:pPr>
      <w:r>
        <mc:AlternateContent>
          <mc:Choice Requires="wps">
            <w:drawing>
              <wp:anchor behindDoc="0" distT="40005" distB="69215" distL="109220" distR="128270" simplePos="0" locked="0" layoutInCell="0" allowOverlap="1" relativeHeight="9" wp14:anchorId="14BA8600">
                <wp:simplePos x="0" y="0"/>
                <wp:positionH relativeFrom="column">
                  <wp:posOffset>252095</wp:posOffset>
                </wp:positionH>
                <wp:positionV relativeFrom="paragraph">
                  <wp:posOffset>302895</wp:posOffset>
                </wp:positionV>
                <wp:extent cx="1924050" cy="1343025"/>
                <wp:effectExtent l="5080" t="5715" r="5080" b="4445"/>
                <wp:wrapSquare wrapText="bothSides"/>
                <wp:docPr id="5" name="Text Box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4200" cy="1343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80" w:after="80"/>
                              <w:rPr/>
                            </w:pPr>
                            <w:r>
                              <w:rPr>
                                <w:rFonts w:hint="cs"/>
                                <w:rtl w:val="true"/>
                              </w:rPr>
                              <w:t>יש שלש מקומות</w:t>
                            </w:r>
                            <w:r>
                              <w:rPr>
                                <w:rFonts w:hint="cs"/>
                                <w:rtl w:val="true"/>
                              </w:rPr>
                              <w:t>: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/>
                            </w:pPr>
                            <w:r>
                              <w:rPr>
                                <w:rFonts w:hint="cs"/>
                                <w:rtl w:val="true"/>
                              </w:rPr>
                              <w:t>הוא העיר</w:t>
                            </w:r>
                            <w:r>
                              <w:rPr>
                                <w:rFonts w:hint="cs"/>
                                <w:rtl w:val="true"/>
                              </w:rPr>
                              <w:t xml:space="preserve">. </w:t>
                            </w:r>
                            <w:r>
                              <w:rPr>
                                <w:rFonts w:hint="cs"/>
                                <w:rtl w:val="true"/>
                              </w:rPr>
                              <w:t>זהו הכחול</w:t>
                            </w:r>
                            <w:r>
                              <w:rPr>
                                <w:rFonts w:hint="cs"/>
                                <w:rtl w:val="true"/>
                              </w:rPr>
                              <w:t>.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/>
                            </w:pPr>
                            <w:r>
                              <w:rPr>
                                <w:rFonts w:hint="cs"/>
                                <w:rtl w:val="true"/>
                              </w:rPr>
                              <w:t>הוא המגרש</w:t>
                            </w:r>
                            <w:r>
                              <w:rPr>
                                <w:rFonts w:hint="cs"/>
                                <w:rtl w:val="true"/>
                              </w:rPr>
                              <w:t xml:space="preserve">. </w:t>
                            </w:r>
                            <w:r>
                              <w:rPr>
                                <w:rFonts w:hint="cs"/>
                                <w:rtl w:val="true"/>
                              </w:rPr>
                              <w:t>זהו הירוק</w:t>
                            </w:r>
                            <w:r>
                              <w:rPr>
                                <w:rFonts w:hint="cs"/>
                                <w:rtl w:val="true"/>
                              </w:rPr>
                              <w:t xml:space="preserve">. 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/>
                            </w:pPr>
                            <w:r>
                              <w:rPr>
                                <w:rFonts w:hint="cs"/>
                                <w:rtl w:val="true"/>
                              </w:rPr>
                              <w:t>הוא התחומים</w:t>
                            </w:r>
                            <w:r>
                              <w:rPr>
                                <w:rFonts w:hint="cs"/>
                                <w:rtl w:val="true"/>
                              </w:rPr>
                              <w:t xml:space="preserve">. </w:t>
                            </w:r>
                            <w:r>
                              <w:rPr>
                                <w:rFonts w:hint="cs"/>
                                <w:rtl w:val="true"/>
                              </w:rPr>
                              <w:t>זהו האפור והירוק</w:t>
                            </w:r>
                            <w:r>
                              <w:rPr>
                                <w:rFonts w:hint="cs"/>
                                <w:rtl w:val="true"/>
                              </w:rPr>
                              <w:t xml:space="preserve">. </w:t>
                            </w:r>
                          </w:p>
                          <w:p>
                            <w:pPr>
                              <w:pStyle w:val="FrameContents"/>
                              <w:spacing w:before="80" w:after="80"/>
                              <w:rPr/>
                            </w:pPr>
                            <w:r>
                              <w:rPr>
                                <w:rtl w:val="true"/>
                              </w:rPr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2" path="m0,0l-2147483645,0l-2147483645,-2147483646l0,-2147483646xe" fillcolor="white" stroked="t" o:allowincell="f" style="position:absolute;margin-left:19.85pt;margin-top:23.85pt;width:151.45pt;height:105.7pt;mso-wrap-style:square;v-text-anchor:top" wp14:anchorId="14BA8600">
                <v:fill o:detectmouseclick="t" type="solid" color2="black"/>
                <v:stroke color="black" weight="9360" joinstyle="miter" endcap="flat"/>
                <v:textbox>
                  <w:txbxContent>
                    <w:p>
                      <w:pPr>
                        <w:pStyle w:val="FrameContents"/>
                        <w:spacing w:before="80" w:after="80"/>
                        <w:rPr/>
                      </w:pPr>
                      <w:r>
                        <w:rPr>
                          <w:rFonts w:hint="cs"/>
                          <w:rtl w:val="true"/>
                        </w:rPr>
                        <w:t>יש שלש מקומות</w:t>
                      </w:r>
                      <w:r>
                        <w:rPr>
                          <w:rFonts w:hint="cs"/>
                          <w:rtl w:val="true"/>
                        </w:rPr>
                        <w:t>: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/>
                      </w:pPr>
                      <w:r>
                        <w:rPr>
                          <w:rFonts w:hint="cs"/>
                          <w:rtl w:val="true"/>
                        </w:rPr>
                        <w:t>הוא העיר</w:t>
                      </w:r>
                      <w:r>
                        <w:rPr>
                          <w:rFonts w:hint="cs"/>
                          <w:rtl w:val="true"/>
                        </w:rPr>
                        <w:t xml:space="preserve">. </w:t>
                      </w:r>
                      <w:r>
                        <w:rPr>
                          <w:rFonts w:hint="cs"/>
                          <w:rtl w:val="true"/>
                        </w:rPr>
                        <w:t>זהו הכחול</w:t>
                      </w:r>
                      <w:r>
                        <w:rPr>
                          <w:rFonts w:hint="cs"/>
                          <w:rtl w:val="true"/>
                        </w:rPr>
                        <w:t>.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/>
                      </w:pPr>
                      <w:r>
                        <w:rPr>
                          <w:rFonts w:hint="cs"/>
                          <w:rtl w:val="true"/>
                        </w:rPr>
                        <w:t>הוא המגרש</w:t>
                      </w:r>
                      <w:r>
                        <w:rPr>
                          <w:rFonts w:hint="cs"/>
                          <w:rtl w:val="true"/>
                        </w:rPr>
                        <w:t xml:space="preserve">. </w:t>
                      </w:r>
                      <w:r>
                        <w:rPr>
                          <w:rFonts w:hint="cs"/>
                          <w:rtl w:val="true"/>
                        </w:rPr>
                        <w:t>זהו הירוק</w:t>
                      </w:r>
                      <w:r>
                        <w:rPr>
                          <w:rFonts w:hint="cs"/>
                          <w:rtl w:val="true"/>
                        </w:rPr>
                        <w:t xml:space="preserve">. 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/>
                      </w:pPr>
                      <w:r>
                        <w:rPr>
                          <w:rFonts w:hint="cs"/>
                          <w:rtl w:val="true"/>
                        </w:rPr>
                        <w:t>הוא התחומים</w:t>
                      </w:r>
                      <w:r>
                        <w:rPr>
                          <w:rFonts w:hint="cs"/>
                          <w:rtl w:val="true"/>
                        </w:rPr>
                        <w:t xml:space="preserve">. </w:t>
                      </w:r>
                      <w:r>
                        <w:rPr>
                          <w:rFonts w:hint="cs"/>
                          <w:rtl w:val="true"/>
                        </w:rPr>
                        <w:t>זהו האפור והירוק</w:t>
                      </w:r>
                      <w:r>
                        <w:rPr>
                          <w:rFonts w:hint="cs"/>
                          <w:rtl w:val="true"/>
                        </w:rPr>
                        <w:t xml:space="preserve">. </w:t>
                      </w:r>
                    </w:p>
                    <w:p>
                      <w:pPr>
                        <w:pStyle w:val="FrameContents"/>
                        <w:spacing w:before="80" w:after="80"/>
                        <w:rPr/>
                      </w:pPr>
                      <w:r>
                        <w:rPr>
                          <w:rtl w:val="true"/>
                        </w:rPr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rFonts w:hint="cs"/>
          <w:rtl w:val="true"/>
        </w:rPr>
        <w:t>מדובר כאן בעיר שהוא אלף על אלף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אז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ציור העיר הוא</w:t>
      </w:r>
      <w:r>
        <w:rPr>
          <w:rFonts w:hint="cs"/>
          <w:rtl w:val="true"/>
        </w:rPr>
        <w:t>:</w:t>
      </w:r>
    </w:p>
    <w:tbl>
      <w:tblPr>
        <w:tblStyle w:val="TableGrid"/>
        <w:bidiVisual w:val="true"/>
        <w:tblW w:w="288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76"/>
        <w:gridCol w:w="576"/>
        <w:gridCol w:w="576"/>
        <w:gridCol w:w="576"/>
        <w:gridCol w:w="576"/>
      </w:tblGrid>
      <w:tr>
        <w:trPr>
          <w:trHeight w:val="576" w:hRule="atLeast"/>
        </w:trPr>
        <w:tc>
          <w:tcPr>
            <w:tcW w:w="576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80" w:after="80"/>
              <w:rPr>
                <w:rFonts w:ascii="Aptos" w:hAnsi="Aptos" w:eastAsia="Aptos"/>
                <w:kern w:val="2"/>
                <w:sz w:val="22"/>
                <w:szCs w:val="22"/>
                <w:lang w:val="en-US" w:eastAsia="en-US"/>
              </w:rPr>
            </w:pPr>
            <w:r>
              <w:rPr>
                <w:rFonts w:eastAsia="Aptos"/>
                <w:kern w:val="2"/>
                <w:sz w:val="22"/>
                <w:szCs w:val="22"/>
                <w:rtl w:val="true"/>
                <w:lang w:val="en-US" w:eastAsia="en-US"/>
              </w:rPr>
            </w:r>
          </w:p>
        </w:tc>
        <w:tc>
          <w:tcPr>
            <w:tcW w:w="576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80" w:after="80"/>
              <w:rPr>
                <w:rFonts w:ascii="Aptos" w:hAnsi="Aptos" w:eastAsia="Aptos"/>
                <w:kern w:val="2"/>
                <w:sz w:val="22"/>
                <w:szCs w:val="22"/>
                <w:lang w:val="en-US" w:eastAsia="en-US"/>
              </w:rPr>
            </w:pPr>
            <w:r>
              <w:rPr>
                <w:rFonts w:eastAsia="Aptos"/>
                <w:kern w:val="2"/>
                <w:sz w:val="22"/>
                <w:szCs w:val="22"/>
                <w:rtl w:val="true"/>
                <w:lang w:val="en-US" w:eastAsia="en-US"/>
              </w:rPr>
            </w:r>
          </w:p>
        </w:tc>
        <w:tc>
          <w:tcPr>
            <w:tcW w:w="576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80" w:after="80"/>
              <w:rPr>
                <w:rFonts w:ascii="Aptos" w:hAnsi="Aptos" w:eastAsia="Aptos"/>
                <w:kern w:val="2"/>
                <w:sz w:val="22"/>
                <w:szCs w:val="22"/>
                <w:lang w:val="en-US" w:eastAsia="en-US"/>
              </w:rPr>
            </w:pPr>
            <w:r>
              <w:rPr>
                <w:rFonts w:eastAsia="Aptos"/>
                <w:kern w:val="2"/>
                <w:sz w:val="22"/>
                <w:szCs w:val="22"/>
                <w:rtl w:val="true"/>
                <w:lang w:val="en-US" w:eastAsia="en-US"/>
              </w:rPr>
            </w:r>
          </w:p>
        </w:tc>
        <w:tc>
          <w:tcPr>
            <w:tcW w:w="576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80" w:after="80"/>
              <w:rPr>
                <w:rFonts w:ascii="Aptos" w:hAnsi="Aptos" w:eastAsia="Aptos"/>
                <w:kern w:val="2"/>
                <w:sz w:val="22"/>
                <w:szCs w:val="22"/>
                <w:lang w:val="en-US" w:eastAsia="en-US"/>
              </w:rPr>
            </w:pPr>
            <w:r>
              <w:rPr>
                <w:rFonts w:eastAsia="Aptos"/>
                <w:kern w:val="2"/>
                <w:sz w:val="22"/>
                <w:szCs w:val="22"/>
                <w:rtl w:val="true"/>
                <w:lang w:val="en-US" w:eastAsia="en-US"/>
              </w:rPr>
            </w:r>
          </w:p>
        </w:tc>
        <w:tc>
          <w:tcPr>
            <w:tcW w:w="576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80" w:after="80"/>
              <w:rPr>
                <w:rFonts w:ascii="Aptos" w:hAnsi="Aptos" w:eastAsia="Aptos"/>
                <w:kern w:val="2"/>
                <w:sz w:val="22"/>
                <w:szCs w:val="22"/>
                <w:lang w:val="en-US" w:eastAsia="en-US"/>
              </w:rPr>
            </w:pPr>
            <w:r>
              <w:rPr>
                <w:rFonts w:eastAsia="Aptos"/>
                <w:kern w:val="2"/>
                <w:sz w:val="22"/>
                <w:szCs w:val="22"/>
                <w:rtl w:val="true"/>
                <w:lang w:val="en-US" w:eastAsia="en-US"/>
              </w:rPr>
            </w:r>
          </w:p>
        </w:tc>
      </w:tr>
      <w:tr>
        <w:trPr>
          <w:trHeight w:val="576" w:hRule="atLeast"/>
        </w:trPr>
        <w:tc>
          <w:tcPr>
            <w:tcW w:w="576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80" w:after="80"/>
              <w:rPr>
                <w:rFonts w:ascii="Aptos" w:hAnsi="Aptos" w:eastAsia="Aptos"/>
                <w:kern w:val="2"/>
                <w:sz w:val="22"/>
                <w:szCs w:val="22"/>
                <w:lang w:val="en-US" w:eastAsia="en-US"/>
              </w:rPr>
            </w:pPr>
            <w:r>
              <w:rPr>
                <w:rFonts w:eastAsia="Aptos"/>
                <w:kern w:val="2"/>
                <w:sz w:val="22"/>
                <w:szCs w:val="22"/>
                <w:rtl w:val="true"/>
                <w:lang w:val="en-US" w:eastAsia="en-US"/>
              </w:rPr>
            </w:r>
          </w:p>
        </w:tc>
        <w:tc>
          <w:tcPr>
            <w:tcW w:w="576" w:type="dxa"/>
            <w:tcBorders/>
            <w:shd w:color="auto" w:fill="C1F0C7" w:themeFill="accent3" w:themeFillTint="33" w:val="clear"/>
          </w:tcPr>
          <w:p>
            <w:pPr>
              <w:pStyle w:val="Normal"/>
              <w:widowControl/>
              <w:spacing w:lineRule="auto" w:line="240" w:before="80" w:after="80"/>
              <w:rPr>
                <w:rFonts w:ascii="Aptos" w:hAnsi="Aptos" w:eastAsia="Aptos"/>
                <w:kern w:val="2"/>
                <w:sz w:val="22"/>
                <w:szCs w:val="22"/>
                <w:lang w:val="en-US" w:eastAsia="en-US"/>
              </w:rPr>
            </w:pPr>
            <w:r>
              <w:rPr>
                <w:rFonts w:eastAsia="Aptos"/>
                <w:kern w:val="2"/>
                <w:sz w:val="22"/>
                <w:szCs w:val="22"/>
                <w:rtl w:val="true"/>
                <w:lang w:val="en-US" w:eastAsia="en-US"/>
              </w:rPr>
            </w:r>
          </w:p>
        </w:tc>
        <w:tc>
          <w:tcPr>
            <w:tcW w:w="576" w:type="dxa"/>
            <w:tcBorders/>
            <w:shd w:color="auto" w:fill="C1F0C7" w:themeFill="accent3" w:themeFillTint="33" w:val="clear"/>
          </w:tcPr>
          <w:p>
            <w:pPr>
              <w:pStyle w:val="Normal"/>
              <w:widowControl/>
              <w:spacing w:lineRule="auto" w:line="240" w:before="80" w:after="80"/>
              <w:rPr>
                <w:rFonts w:ascii="Aptos" w:hAnsi="Aptos" w:eastAsia="Aptos"/>
                <w:kern w:val="2"/>
                <w:sz w:val="22"/>
                <w:szCs w:val="22"/>
                <w:lang w:val="en-US" w:eastAsia="en-US"/>
              </w:rPr>
            </w:pPr>
            <w:r>
              <w:rPr>
                <w:rFonts w:eastAsia="Aptos"/>
                <w:kern w:val="2"/>
                <w:sz w:val="22"/>
                <w:szCs w:val="22"/>
                <w:rtl w:val="true"/>
                <w:lang w:val="en-US" w:eastAsia="en-US"/>
              </w:rPr>
            </w:r>
          </w:p>
        </w:tc>
        <w:tc>
          <w:tcPr>
            <w:tcW w:w="576" w:type="dxa"/>
            <w:tcBorders/>
            <w:shd w:color="auto" w:fill="C1F0C7" w:themeFill="accent3" w:themeFillTint="33" w:val="clear"/>
          </w:tcPr>
          <w:p>
            <w:pPr>
              <w:pStyle w:val="Normal"/>
              <w:widowControl/>
              <w:spacing w:lineRule="auto" w:line="240" w:before="80" w:after="80"/>
              <w:rPr>
                <w:rFonts w:ascii="Aptos" w:hAnsi="Aptos" w:eastAsia="Aptos"/>
                <w:kern w:val="2"/>
                <w:sz w:val="22"/>
                <w:szCs w:val="22"/>
                <w:lang w:val="en-US" w:eastAsia="en-US"/>
              </w:rPr>
            </w:pPr>
            <w:r>
              <w:rPr>
                <w:rFonts w:eastAsia="Aptos"/>
                <w:kern w:val="2"/>
                <w:sz w:val="22"/>
                <w:szCs w:val="22"/>
                <w:rtl w:val="true"/>
                <w:lang w:val="en-US" w:eastAsia="en-US"/>
              </w:rPr>
            </w:r>
          </w:p>
        </w:tc>
        <w:tc>
          <w:tcPr>
            <w:tcW w:w="576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80" w:after="80"/>
              <w:rPr>
                <w:rFonts w:ascii="Aptos" w:hAnsi="Aptos" w:eastAsia="Aptos"/>
                <w:kern w:val="2"/>
                <w:sz w:val="22"/>
                <w:szCs w:val="22"/>
                <w:lang w:val="en-US" w:eastAsia="en-US"/>
              </w:rPr>
            </w:pPr>
            <w:r>
              <w:rPr>
                <w:rFonts w:eastAsia="Aptos"/>
                <w:kern w:val="2"/>
                <w:sz w:val="22"/>
                <w:szCs w:val="22"/>
                <w:rtl w:val="true"/>
                <w:lang w:val="en-US" w:eastAsia="en-US"/>
              </w:rPr>
            </w:r>
          </w:p>
        </w:tc>
      </w:tr>
      <w:tr>
        <w:trPr>
          <w:trHeight w:val="576" w:hRule="atLeast"/>
        </w:trPr>
        <w:tc>
          <w:tcPr>
            <w:tcW w:w="576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80" w:after="80"/>
              <w:rPr>
                <w:rFonts w:ascii="Aptos" w:hAnsi="Aptos" w:eastAsia="Aptos"/>
                <w:kern w:val="2"/>
                <w:sz w:val="22"/>
                <w:szCs w:val="22"/>
                <w:lang w:val="en-US" w:eastAsia="en-US"/>
              </w:rPr>
            </w:pPr>
            <w:r>
              <w:rPr>
                <w:rFonts w:eastAsia="Aptos"/>
                <w:kern w:val="2"/>
                <w:sz w:val="22"/>
                <w:szCs w:val="22"/>
                <w:rtl w:val="true"/>
                <w:lang w:val="en-US" w:eastAsia="en-US"/>
              </w:rPr>
            </w:r>
          </w:p>
        </w:tc>
        <w:tc>
          <w:tcPr>
            <w:tcW w:w="576" w:type="dxa"/>
            <w:tcBorders/>
            <w:shd w:color="auto" w:fill="C1F0C7" w:themeFill="accent3" w:themeFillTint="33" w:val="clear"/>
          </w:tcPr>
          <w:p>
            <w:pPr>
              <w:pStyle w:val="Normal"/>
              <w:widowControl/>
              <w:spacing w:lineRule="auto" w:line="240" w:before="80" w:after="80"/>
              <w:rPr>
                <w:rFonts w:ascii="Aptos" w:hAnsi="Aptos" w:eastAsia="Aptos"/>
                <w:kern w:val="2"/>
                <w:sz w:val="22"/>
                <w:szCs w:val="22"/>
                <w:lang w:val="en-US" w:eastAsia="en-US"/>
              </w:rPr>
            </w:pPr>
            <w:r>
              <w:rPr>
                <w:rFonts w:eastAsia="Aptos"/>
                <w:kern w:val="2"/>
                <w:sz w:val="22"/>
                <w:szCs w:val="22"/>
                <w:rtl w:val="true"/>
                <w:lang w:val="en-US" w:eastAsia="en-US"/>
              </w:rPr>
            </w:r>
          </w:p>
        </w:tc>
        <w:tc>
          <w:tcPr>
            <w:tcW w:w="576" w:type="dxa"/>
            <w:tcBorders/>
            <w:shd w:color="auto" w:fill="C1E4F5" w:themeFill="accent1" w:themeFillTint="33" w:val="clear"/>
          </w:tcPr>
          <w:p>
            <w:pPr>
              <w:pStyle w:val="Normal"/>
              <w:widowControl/>
              <w:spacing w:lineRule="auto" w:line="240" w:before="80" w:after="80"/>
              <w:rPr>
                <w:rFonts w:ascii="Aptos" w:hAnsi="Aptos" w:eastAsia="Aptos"/>
                <w:kern w:val="2"/>
                <w:sz w:val="22"/>
                <w:szCs w:val="22"/>
                <w:lang w:val="en-US" w:eastAsia="en-US"/>
              </w:rPr>
            </w:pPr>
            <w:r>
              <w:rPr>
                <w:rFonts w:eastAsia="Aptos"/>
                <w:kern w:val="2"/>
                <w:sz w:val="22"/>
                <w:szCs w:val="22"/>
                <w:rtl w:val="true"/>
                <w:lang w:val="en-US" w:eastAsia="en-US"/>
              </w:rPr>
            </w:r>
          </w:p>
        </w:tc>
        <w:tc>
          <w:tcPr>
            <w:tcW w:w="576" w:type="dxa"/>
            <w:tcBorders/>
            <w:shd w:color="auto" w:fill="C1F0C7" w:themeFill="accent3" w:themeFillTint="33" w:val="clear"/>
          </w:tcPr>
          <w:p>
            <w:pPr>
              <w:pStyle w:val="Normal"/>
              <w:widowControl/>
              <w:spacing w:lineRule="auto" w:line="240" w:before="80" w:after="80"/>
              <w:rPr>
                <w:rFonts w:ascii="Aptos" w:hAnsi="Aptos" w:eastAsia="Aptos"/>
                <w:kern w:val="2"/>
                <w:sz w:val="22"/>
                <w:szCs w:val="22"/>
                <w:lang w:val="en-US" w:eastAsia="en-US"/>
              </w:rPr>
            </w:pPr>
            <w:r>
              <w:rPr>
                <w:rFonts w:eastAsia="Aptos"/>
                <w:kern w:val="2"/>
                <w:sz w:val="22"/>
                <w:szCs w:val="22"/>
                <w:rtl w:val="true"/>
                <w:lang w:val="en-US" w:eastAsia="en-US"/>
              </w:rPr>
            </w:r>
          </w:p>
        </w:tc>
        <w:tc>
          <w:tcPr>
            <w:tcW w:w="576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80" w:after="80"/>
              <w:rPr>
                <w:rFonts w:ascii="Aptos" w:hAnsi="Aptos" w:eastAsia="Aptos"/>
                <w:kern w:val="2"/>
                <w:sz w:val="22"/>
                <w:szCs w:val="22"/>
                <w:lang w:val="en-US" w:eastAsia="en-US"/>
              </w:rPr>
            </w:pPr>
            <w:r>
              <w:rPr>
                <w:rFonts w:eastAsia="Aptos"/>
                <w:kern w:val="2"/>
                <w:sz w:val="22"/>
                <w:szCs w:val="22"/>
                <w:rtl w:val="true"/>
                <w:lang w:val="en-US" w:eastAsia="en-US"/>
              </w:rPr>
            </w:r>
          </w:p>
        </w:tc>
      </w:tr>
      <w:tr>
        <w:trPr>
          <w:trHeight w:val="576" w:hRule="atLeast"/>
        </w:trPr>
        <w:tc>
          <w:tcPr>
            <w:tcW w:w="576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80" w:after="80"/>
              <w:rPr>
                <w:rFonts w:ascii="Aptos" w:hAnsi="Aptos" w:eastAsia="Aptos"/>
                <w:kern w:val="2"/>
                <w:sz w:val="22"/>
                <w:szCs w:val="22"/>
                <w:lang w:val="en-US" w:eastAsia="en-US"/>
              </w:rPr>
            </w:pPr>
            <w:r>
              <w:rPr>
                <w:rFonts w:eastAsia="Aptos"/>
                <w:kern w:val="2"/>
                <w:sz w:val="22"/>
                <w:szCs w:val="22"/>
                <w:rtl w:val="true"/>
                <w:lang w:val="en-US" w:eastAsia="en-US"/>
              </w:rPr>
            </w:r>
          </w:p>
        </w:tc>
        <w:tc>
          <w:tcPr>
            <w:tcW w:w="576" w:type="dxa"/>
            <w:tcBorders/>
            <w:shd w:color="auto" w:fill="C1F0C7" w:themeFill="accent3" w:themeFillTint="33" w:val="clear"/>
          </w:tcPr>
          <w:p>
            <w:pPr>
              <w:pStyle w:val="Normal"/>
              <w:widowControl/>
              <w:spacing w:lineRule="auto" w:line="240" w:before="80" w:after="80"/>
              <w:rPr>
                <w:rFonts w:ascii="Aptos" w:hAnsi="Aptos" w:eastAsia="Aptos"/>
                <w:kern w:val="2"/>
                <w:sz w:val="22"/>
                <w:szCs w:val="22"/>
                <w:lang w:val="en-US" w:eastAsia="en-US"/>
              </w:rPr>
            </w:pPr>
            <w:r>
              <w:rPr>
                <w:rFonts w:eastAsia="Aptos"/>
                <w:kern w:val="2"/>
                <w:sz w:val="22"/>
                <w:szCs w:val="22"/>
                <w:rtl w:val="true"/>
                <w:lang w:val="en-US" w:eastAsia="en-US"/>
              </w:rPr>
            </w:r>
          </w:p>
        </w:tc>
        <w:tc>
          <w:tcPr>
            <w:tcW w:w="576" w:type="dxa"/>
            <w:tcBorders/>
            <w:shd w:color="auto" w:fill="C1F0C7" w:themeFill="accent3" w:themeFillTint="33" w:val="clear"/>
          </w:tcPr>
          <w:p>
            <w:pPr>
              <w:pStyle w:val="Normal"/>
              <w:widowControl/>
              <w:spacing w:lineRule="auto" w:line="240" w:before="80" w:after="80"/>
              <w:rPr>
                <w:rFonts w:ascii="Aptos" w:hAnsi="Aptos" w:eastAsia="Aptos"/>
                <w:kern w:val="2"/>
                <w:sz w:val="22"/>
                <w:szCs w:val="22"/>
                <w:lang w:val="en-US" w:eastAsia="en-US"/>
              </w:rPr>
            </w:pPr>
            <w:r>
              <w:rPr>
                <w:rFonts w:eastAsia="Aptos"/>
                <w:kern w:val="2"/>
                <w:sz w:val="22"/>
                <w:szCs w:val="22"/>
                <w:rtl w:val="true"/>
                <w:lang w:val="en-US" w:eastAsia="en-US"/>
              </w:rPr>
            </w:r>
          </w:p>
        </w:tc>
        <w:tc>
          <w:tcPr>
            <w:tcW w:w="576" w:type="dxa"/>
            <w:tcBorders/>
            <w:shd w:color="auto" w:fill="C1F0C7" w:themeFill="accent3" w:themeFillTint="33" w:val="clear"/>
          </w:tcPr>
          <w:p>
            <w:pPr>
              <w:pStyle w:val="Normal"/>
              <w:widowControl/>
              <w:spacing w:lineRule="auto" w:line="240" w:before="80" w:after="80"/>
              <w:rPr>
                <w:rFonts w:ascii="Aptos" w:hAnsi="Aptos" w:eastAsia="Aptos"/>
                <w:kern w:val="2"/>
                <w:sz w:val="22"/>
                <w:szCs w:val="22"/>
                <w:lang w:val="en-US" w:eastAsia="en-US"/>
              </w:rPr>
            </w:pPr>
            <w:r>
              <w:rPr>
                <w:rFonts w:eastAsia="Aptos"/>
                <w:kern w:val="2"/>
                <w:sz w:val="22"/>
                <w:szCs w:val="22"/>
                <w:rtl w:val="true"/>
                <w:lang w:val="en-US" w:eastAsia="en-US"/>
              </w:rPr>
            </w:r>
          </w:p>
        </w:tc>
        <w:tc>
          <w:tcPr>
            <w:tcW w:w="576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80" w:after="80"/>
              <w:rPr>
                <w:rFonts w:ascii="Aptos" w:hAnsi="Aptos" w:eastAsia="Aptos"/>
                <w:kern w:val="2"/>
                <w:sz w:val="22"/>
                <w:szCs w:val="22"/>
                <w:lang w:val="en-US" w:eastAsia="en-US"/>
              </w:rPr>
            </w:pPr>
            <w:r>
              <w:rPr>
                <w:rFonts w:eastAsia="Aptos"/>
                <w:kern w:val="2"/>
                <w:sz w:val="22"/>
                <w:szCs w:val="22"/>
                <w:rtl w:val="true"/>
                <w:lang w:val="en-US" w:eastAsia="en-US"/>
              </w:rPr>
            </w:r>
          </w:p>
        </w:tc>
      </w:tr>
      <w:tr>
        <w:trPr>
          <w:trHeight w:val="576" w:hRule="atLeast"/>
        </w:trPr>
        <w:tc>
          <w:tcPr>
            <w:tcW w:w="576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80" w:after="80"/>
              <w:rPr>
                <w:rFonts w:ascii="Aptos" w:hAnsi="Aptos" w:eastAsia="Aptos"/>
                <w:kern w:val="2"/>
                <w:sz w:val="22"/>
                <w:szCs w:val="22"/>
                <w:lang w:val="en-US" w:eastAsia="en-US"/>
              </w:rPr>
            </w:pPr>
            <w:r>
              <w:rPr>
                <w:rFonts w:eastAsia="Aptos"/>
                <w:kern w:val="2"/>
                <w:sz w:val="22"/>
                <w:szCs w:val="22"/>
                <w:rtl w:val="true"/>
                <w:lang w:val="en-US" w:eastAsia="en-US"/>
              </w:rPr>
            </w:r>
          </w:p>
        </w:tc>
        <w:tc>
          <w:tcPr>
            <w:tcW w:w="576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80" w:after="80"/>
              <w:rPr>
                <w:rFonts w:ascii="Aptos" w:hAnsi="Aptos" w:eastAsia="Aptos"/>
                <w:kern w:val="2"/>
                <w:sz w:val="22"/>
                <w:szCs w:val="22"/>
                <w:lang w:val="en-US" w:eastAsia="en-US"/>
              </w:rPr>
            </w:pPr>
            <w:r>
              <w:rPr>
                <w:rFonts w:eastAsia="Aptos"/>
                <w:kern w:val="2"/>
                <w:sz w:val="22"/>
                <w:szCs w:val="22"/>
                <w:rtl w:val="true"/>
                <w:lang w:val="en-US" w:eastAsia="en-US"/>
              </w:rPr>
            </w:r>
          </w:p>
        </w:tc>
        <w:tc>
          <w:tcPr>
            <w:tcW w:w="576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80" w:after="80"/>
              <w:rPr>
                <w:rFonts w:ascii="Aptos" w:hAnsi="Aptos" w:eastAsia="Aptos"/>
                <w:kern w:val="2"/>
                <w:sz w:val="22"/>
                <w:szCs w:val="22"/>
                <w:lang w:val="en-US" w:eastAsia="en-US"/>
              </w:rPr>
            </w:pPr>
            <w:r>
              <w:rPr>
                <w:rFonts w:eastAsia="Aptos"/>
                <w:kern w:val="2"/>
                <w:sz w:val="22"/>
                <w:szCs w:val="22"/>
                <w:rtl w:val="true"/>
                <w:lang w:val="en-US" w:eastAsia="en-US"/>
              </w:rPr>
            </w:r>
          </w:p>
        </w:tc>
        <w:tc>
          <w:tcPr>
            <w:tcW w:w="576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80" w:after="80"/>
              <w:rPr>
                <w:rFonts w:ascii="Aptos" w:hAnsi="Aptos" w:eastAsia="Aptos"/>
                <w:kern w:val="2"/>
                <w:sz w:val="22"/>
                <w:szCs w:val="22"/>
                <w:lang w:val="en-US" w:eastAsia="en-US"/>
              </w:rPr>
            </w:pPr>
            <w:r>
              <w:rPr>
                <w:rFonts w:eastAsia="Aptos"/>
                <w:kern w:val="2"/>
                <w:sz w:val="22"/>
                <w:szCs w:val="22"/>
                <w:rtl w:val="true"/>
                <w:lang w:val="en-US" w:eastAsia="en-US"/>
              </w:rPr>
            </w:r>
          </w:p>
        </w:tc>
        <w:tc>
          <w:tcPr>
            <w:tcW w:w="576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80" w:after="80"/>
              <w:rPr>
                <w:rFonts w:ascii="Aptos" w:hAnsi="Aptos" w:eastAsia="Aptos"/>
                <w:kern w:val="2"/>
                <w:sz w:val="22"/>
                <w:szCs w:val="22"/>
                <w:lang w:val="en-US" w:eastAsia="en-US"/>
              </w:rPr>
            </w:pPr>
            <w:r>
              <w:rPr>
                <w:rFonts w:eastAsia="Aptos"/>
                <w:kern w:val="2"/>
                <w:sz w:val="22"/>
                <w:szCs w:val="22"/>
                <w:rtl w:val="true"/>
                <w:lang w:val="en-US" w:eastAsia="en-US"/>
              </w:rPr>
            </w:r>
          </w:p>
        </w:tc>
      </w:tr>
    </w:tbl>
    <w:p>
      <w:pPr>
        <w:pStyle w:val="Normal"/>
        <w:rPr/>
      </w:pPr>
      <w:r>
        <w:rPr>
          <w:rFonts w:hint="cs"/>
          <w:rtl w:val="true"/>
        </w:rPr>
        <w:t>צריכים לחשב כמה יש בכל אחד</w:t>
      </w:r>
      <w:r>
        <w:rPr>
          <w:rFonts w:hint="cs"/>
          <w:rtl w:val="true"/>
        </w:rPr>
        <w:t>:</w:t>
      </w:r>
    </w:p>
    <w:p>
      <w:pPr>
        <w:pStyle w:val="ListParagraph"/>
        <w:numPr>
          <w:ilvl w:val="0"/>
          <w:numId w:val="6"/>
        </w:numPr>
        <w:rPr/>
      </w:pPr>
      <w:r>
        <w:rPr>
          <w:rFonts w:hint="cs"/>
          <w:rtl w:val="true"/>
        </w:rPr>
        <w:t>בעיר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יש אחד</w:t>
      </w:r>
      <w:r>
        <w:rPr>
          <w:rFonts w:hint="cs"/>
          <w:rtl w:val="true"/>
        </w:rPr>
        <w:t>.</w:t>
      </w:r>
    </w:p>
    <w:p>
      <w:pPr>
        <w:pStyle w:val="ListParagraph"/>
        <w:numPr>
          <w:ilvl w:val="0"/>
          <w:numId w:val="6"/>
        </w:numPr>
        <w:rPr/>
      </w:pPr>
      <w:r>
        <w:rPr>
          <w:rFonts w:hint="cs"/>
          <w:rtl w:val="true"/>
        </w:rPr>
        <w:t>במגרש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יש שמונה</w:t>
      </w:r>
      <w:r>
        <w:rPr>
          <w:rFonts w:hint="cs"/>
          <w:rtl w:val="true"/>
        </w:rPr>
        <w:t>.</w:t>
      </w:r>
    </w:p>
    <w:p>
      <w:pPr>
        <w:pStyle w:val="ListParagraph"/>
        <w:numPr>
          <w:ilvl w:val="0"/>
          <w:numId w:val="6"/>
        </w:numPr>
        <w:rPr/>
      </w:pPr>
      <w:r>
        <w:rPr>
          <w:rFonts w:hint="cs"/>
          <w:rtl w:val="true"/>
        </w:rPr>
        <w:t>בתחומים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יש עשרים וארבע</w:t>
      </w:r>
      <w:r>
        <w:rPr>
          <w:rFonts w:hint="cs"/>
          <w:rtl w:val="true"/>
        </w:rPr>
        <w:t>.</w:t>
      </w:r>
    </w:p>
    <w:p>
      <w:pPr>
        <w:pStyle w:val="Normal"/>
        <w:jc w:val="both"/>
        <w:rPr/>
      </w:pPr>
      <w:r>
        <w:rPr>
          <w:rtl w:val="true"/>
        </w:rPr>
      </w:r>
    </w:p>
    <w:p>
      <w:pPr>
        <w:pStyle w:val="Heading3"/>
        <w:rPr/>
      </w:pPr>
      <w:r>
        <w:rPr>
          <w:rFonts w:hint="cs"/>
          <w:rtl w:val="true"/>
        </w:rPr>
        <w:t>צד ראשון בפשט שני</w:t>
      </w:r>
      <w:r>
        <w:rPr>
          <w:rFonts w:hint="cs"/>
          <w:rtl w:val="true"/>
        </w:rPr>
        <w:t>:</w:t>
      </w:r>
    </w:p>
    <w:p>
      <w:pPr>
        <w:pStyle w:val="Normal"/>
        <w:rPr/>
      </w:pPr>
      <w:r>
        <w:rPr>
          <w:rFonts w:hint="cs"/>
          <w:rtl w:val="true"/>
        </w:rPr>
        <w:t xml:space="preserve">מה שהוא </w:t>
      </w:r>
      <w:r>
        <w:rPr>
          <w:rFonts w:hint="cs"/>
          <w:rtl w:val="true"/>
        </w:rPr>
        <w:t>(</w:t>
      </w:r>
      <w:r>
        <w:rPr>
          <w:rFonts w:hint="cs"/>
        </w:rPr>
        <w:t>1/4</w:t>
      </w:r>
      <w:r>
        <w:rPr>
          <w:rFonts w:hint="cs"/>
          <w:rtl w:val="true"/>
        </w:rPr>
        <w:t xml:space="preserve">) </w:t>
      </w:r>
      <w:r>
        <w:rPr>
          <w:rFonts w:hint="cs"/>
          <w:rtl w:val="true"/>
        </w:rPr>
        <w:t xml:space="preserve">הוא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ג</w:t>
      </w:r>
      <w:r>
        <w:rPr>
          <w:rFonts w:hint="cs"/>
          <w:rtl w:val="true"/>
        </w:rPr>
        <w:t>/</w:t>
      </w:r>
      <w:r>
        <w:rPr>
          <w:rFonts w:hint="cs"/>
          <w:rtl w:val="true"/>
        </w:rPr>
        <w:t>ב</w:t>
      </w:r>
      <w:r>
        <w:rPr>
          <w:rFonts w:hint="cs"/>
          <w:rtl w:val="true"/>
        </w:rPr>
        <w:t xml:space="preserve">). </w:t>
      </w:r>
      <w:r>
        <w:rPr>
          <w:rFonts w:hint="cs"/>
          <w:rtl w:val="true"/>
        </w:rPr>
        <w:t>הרי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 xml:space="preserve">זה </w:t>
      </w:r>
      <w:r>
        <w:rPr>
          <w:rFonts w:hint="cs"/>
          <w:rtl w:val="true"/>
        </w:rPr>
        <w:t>(</w:t>
      </w:r>
      <w:r>
        <w:rPr>
          <w:rFonts w:hint="cs"/>
        </w:rPr>
        <w:t>8/24</w:t>
      </w:r>
      <w:r>
        <w:rPr>
          <w:rFonts w:hint="cs"/>
          <w:rtl w:val="true"/>
        </w:rPr>
        <w:t xml:space="preserve">). </w:t>
      </w:r>
      <w:r>
        <w:rPr>
          <w:rFonts w:hint="cs"/>
          <w:rtl w:val="true"/>
        </w:rPr>
        <w:t>זה שווה ל</w:t>
      </w:r>
      <w:r>
        <w:rPr>
          <w:rFonts w:hint="cs"/>
          <w:rtl w:val="true"/>
        </w:rPr>
        <w:t>(</w:t>
      </w:r>
      <w:r>
        <w:rPr>
          <w:rFonts w:hint="cs"/>
        </w:rPr>
        <w:t>1/3</w:t>
      </w:r>
      <w:r>
        <w:rPr>
          <w:rFonts w:hint="cs"/>
          <w:rtl w:val="true"/>
        </w:rPr>
        <w:t xml:space="preserve">). </w:t>
      </w:r>
      <w:r>
        <w:rPr>
          <w:rFonts w:hint="cs"/>
          <w:rtl w:val="true"/>
        </w:rPr>
        <w:t>אז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 xml:space="preserve">זה יותר גדול מן </w:t>
      </w:r>
      <w:r>
        <w:rPr>
          <w:rFonts w:hint="cs"/>
          <w:rtl w:val="true"/>
        </w:rPr>
        <w:t>(</w:t>
      </w:r>
      <w:r>
        <w:rPr>
          <w:rFonts w:hint="cs"/>
        </w:rPr>
        <w:t>1/4</w:t>
      </w:r>
      <w:r>
        <w:rPr>
          <w:rFonts w:hint="cs"/>
          <w:rtl w:val="true"/>
        </w:rPr>
        <w:t>).</w:t>
      </w:r>
    </w:p>
    <w:p>
      <w:pPr>
        <w:pStyle w:val="Normal"/>
        <w:rPr/>
      </w:pPr>
      <w:r>
        <w:rPr>
          <w:rtl w:val="true"/>
        </w:rPr>
      </w:r>
    </w:p>
    <w:p>
      <w:pPr>
        <w:pStyle w:val="Heading3"/>
        <w:rPr/>
      </w:pPr>
      <w:r>
        <w:rPr>
          <w:rFonts w:hint="cs"/>
          <w:rtl w:val="true"/>
        </w:rPr>
        <w:t>צד שני בפשט שני</w:t>
      </w:r>
      <w:r>
        <w:rPr>
          <w:rFonts w:hint="cs"/>
          <w:rtl w:val="true"/>
        </w:rPr>
        <w:t>:</w:t>
      </w:r>
    </w:p>
    <w:p>
      <w:pPr>
        <w:pStyle w:val="Normal"/>
        <w:rPr/>
      </w:pPr>
      <w:r>
        <mc:AlternateContent>
          <mc:Choice Requires="wps">
            <w:drawing>
              <wp:anchor behindDoc="0" distT="40005" distB="57785" distL="108585" distR="124460" simplePos="0" locked="0" layoutInCell="0" allowOverlap="1" relativeHeight="12" wp14:anchorId="1DC45E95">
                <wp:simplePos x="0" y="0"/>
                <wp:positionH relativeFrom="column">
                  <wp:posOffset>156845</wp:posOffset>
                </wp:positionH>
                <wp:positionV relativeFrom="paragraph">
                  <wp:posOffset>297180</wp:posOffset>
                </wp:positionV>
                <wp:extent cx="2080895" cy="1565910"/>
                <wp:effectExtent l="5715" t="5080" r="4445" b="5080"/>
                <wp:wrapSquare wrapText="bothSides"/>
                <wp:docPr id="6" name="Text Box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0800" cy="1566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80" w:after="80"/>
                              <w:rPr/>
                            </w:pPr>
                            <w:r>
                              <w:rPr>
                                <w:rFonts w:hint="cs"/>
                                <w:rtl w:val="true"/>
                              </w:rPr>
                              <w:t>יש שלש מקומות</w:t>
                            </w:r>
                            <w:r>
                              <w:rPr>
                                <w:rFonts w:hint="cs"/>
                                <w:rtl w:val="true"/>
                              </w:rPr>
                              <w:t>: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/>
                            </w:pPr>
                            <w:r>
                              <w:rPr>
                                <w:rFonts w:hint="cs"/>
                                <w:rtl w:val="true"/>
                              </w:rPr>
                              <w:t>הוא העיר</w:t>
                            </w:r>
                            <w:r>
                              <w:rPr>
                                <w:rFonts w:hint="cs"/>
                                <w:rtl w:val="true"/>
                              </w:rPr>
                              <w:t xml:space="preserve">. </w:t>
                            </w:r>
                            <w:r>
                              <w:rPr>
                                <w:rFonts w:hint="cs"/>
                                <w:rtl w:val="true"/>
                              </w:rPr>
                              <w:t>זהו הכחול</w:t>
                            </w:r>
                            <w:r>
                              <w:rPr>
                                <w:rFonts w:hint="cs"/>
                                <w:rtl w:val="true"/>
                              </w:rPr>
                              <w:t>.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/>
                            </w:pPr>
                            <w:r>
                              <w:rPr>
                                <w:rFonts w:hint="cs"/>
                                <w:rtl w:val="true"/>
                              </w:rPr>
                              <w:t>הוא המגרש</w:t>
                            </w:r>
                            <w:r>
                              <w:rPr>
                                <w:rFonts w:hint="cs"/>
                                <w:rtl w:val="true"/>
                              </w:rPr>
                              <w:t xml:space="preserve">. </w:t>
                            </w:r>
                            <w:r>
                              <w:rPr>
                                <w:rFonts w:hint="cs"/>
                                <w:rtl w:val="true"/>
                              </w:rPr>
                              <w:t>זהו הירוק</w:t>
                            </w:r>
                            <w:r>
                              <w:rPr>
                                <w:rFonts w:hint="cs"/>
                                <w:rtl w:val="true"/>
                              </w:rPr>
                              <w:t xml:space="preserve">. 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/>
                            </w:pPr>
                            <w:r>
                              <w:rPr>
                                <w:rFonts w:hint="cs"/>
                                <w:rtl w:val="true"/>
                              </w:rPr>
                              <w:t>הוא התחומים</w:t>
                            </w:r>
                            <w:r>
                              <w:rPr>
                                <w:rFonts w:hint="cs"/>
                                <w:rtl w:val="true"/>
                              </w:rPr>
                              <w:t xml:space="preserve">. </w:t>
                            </w:r>
                            <w:r>
                              <w:rPr>
                                <w:rFonts w:hint="cs"/>
                                <w:rtl w:val="true"/>
                              </w:rPr>
                              <w:t>זהו האפור והירוק</w:t>
                            </w:r>
                            <w:r>
                              <w:rPr>
                                <w:rFonts w:hint="cs"/>
                                <w:rtl w:val="true"/>
                              </w:rPr>
                              <w:t xml:space="preserve">. </w:t>
                            </w:r>
                          </w:p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>
                                <w:rtl w:val="true"/>
                              </w:rPr>
                            </w:r>
                          </w:p>
                          <w:p>
                            <w:pPr>
                              <w:pStyle w:val="FrameContents"/>
                              <w:spacing w:before="80" w:after="80"/>
                              <w:rPr/>
                            </w:pPr>
                            <w:r>
                              <w:rPr>
                                <w:rtl w:val="true"/>
                              </w:rPr>
                            </w:r>
                          </w:p>
                        </w:txbxContent>
                      </wps:txbx>
                      <wps:bodyPr anchor="t">
                        <a:spAutoFit/>
                      </wps:bodyPr>
                    </wps:wsp>
                  </a:graphicData>
                </a:graphic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rect id="shape_0" ID="Text Box 2" path="m0,0l-2147483645,0l-2147483645,-2147483646l0,-2147483646xe" fillcolor="white" stroked="t" o:allowincell="f" style="position:absolute;margin-left:12.35pt;margin-top:23.4pt;width:163.8pt;height:123.25pt;mso-wrap-style:square;v-text-anchor:top" wp14:anchorId="1DC45E95">
                <v:fill o:detectmouseclick="t" type="solid" color2="black"/>
                <v:stroke color="black" weight="9360" joinstyle="miter" endcap="flat"/>
                <v:textbox>
                  <w:txbxContent>
                    <w:p>
                      <w:pPr>
                        <w:pStyle w:val="FrameContents"/>
                        <w:spacing w:before="80" w:after="80"/>
                        <w:rPr/>
                      </w:pPr>
                      <w:r>
                        <w:rPr>
                          <w:rFonts w:hint="cs"/>
                          <w:rtl w:val="true"/>
                        </w:rPr>
                        <w:t>יש שלש מקומות</w:t>
                      </w:r>
                      <w:r>
                        <w:rPr>
                          <w:rFonts w:hint="cs"/>
                          <w:rtl w:val="true"/>
                        </w:rPr>
                        <w:t>: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/>
                      </w:pPr>
                      <w:r>
                        <w:rPr>
                          <w:rFonts w:hint="cs"/>
                          <w:rtl w:val="true"/>
                        </w:rPr>
                        <w:t>הוא העיר</w:t>
                      </w:r>
                      <w:r>
                        <w:rPr>
                          <w:rFonts w:hint="cs"/>
                          <w:rtl w:val="true"/>
                        </w:rPr>
                        <w:t xml:space="preserve">. </w:t>
                      </w:r>
                      <w:r>
                        <w:rPr>
                          <w:rFonts w:hint="cs"/>
                          <w:rtl w:val="true"/>
                        </w:rPr>
                        <w:t>זהו הכחול</w:t>
                      </w:r>
                      <w:r>
                        <w:rPr>
                          <w:rFonts w:hint="cs"/>
                          <w:rtl w:val="true"/>
                        </w:rPr>
                        <w:t>.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/>
                      </w:pPr>
                      <w:r>
                        <w:rPr>
                          <w:rFonts w:hint="cs"/>
                          <w:rtl w:val="true"/>
                        </w:rPr>
                        <w:t>הוא המגרש</w:t>
                      </w:r>
                      <w:r>
                        <w:rPr>
                          <w:rFonts w:hint="cs"/>
                          <w:rtl w:val="true"/>
                        </w:rPr>
                        <w:t xml:space="preserve">. </w:t>
                      </w:r>
                      <w:r>
                        <w:rPr>
                          <w:rFonts w:hint="cs"/>
                          <w:rtl w:val="true"/>
                        </w:rPr>
                        <w:t>זהו הירוק</w:t>
                      </w:r>
                      <w:r>
                        <w:rPr>
                          <w:rFonts w:hint="cs"/>
                          <w:rtl w:val="true"/>
                        </w:rPr>
                        <w:t xml:space="preserve">. 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/>
                      </w:pPr>
                      <w:r>
                        <w:rPr>
                          <w:rFonts w:hint="cs"/>
                          <w:rtl w:val="true"/>
                        </w:rPr>
                        <w:t>הוא התחומים</w:t>
                      </w:r>
                      <w:r>
                        <w:rPr>
                          <w:rFonts w:hint="cs"/>
                          <w:rtl w:val="true"/>
                        </w:rPr>
                        <w:t xml:space="preserve">. </w:t>
                      </w:r>
                      <w:r>
                        <w:rPr>
                          <w:rFonts w:hint="cs"/>
                          <w:rtl w:val="true"/>
                        </w:rPr>
                        <w:t>זהו האפור והירוק</w:t>
                      </w:r>
                      <w:r>
                        <w:rPr>
                          <w:rFonts w:hint="cs"/>
                          <w:rtl w:val="true"/>
                        </w:rPr>
                        <w:t xml:space="preserve">. </w:t>
                      </w:r>
                    </w:p>
                    <w:p>
                      <w:pPr>
                        <w:pStyle w:val="FrameContents"/>
                        <w:rPr/>
                      </w:pPr>
                      <w:r>
                        <w:rPr>
                          <w:rtl w:val="true"/>
                        </w:rPr>
                      </w:r>
                    </w:p>
                    <w:p>
                      <w:pPr>
                        <w:pStyle w:val="FrameContents"/>
                        <w:spacing w:before="80" w:after="80"/>
                        <w:rPr/>
                      </w:pPr>
                      <w:r>
                        <w:rPr>
                          <w:rtl w:val="true"/>
                        </w:rPr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rFonts w:hint="cs"/>
          <w:rtl w:val="true"/>
        </w:rPr>
        <w:t>מדובר כאן בעיר עגול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אז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הציור של העיר החדש</w:t>
      </w:r>
      <w:r>
        <w:rPr>
          <w:rFonts w:ascii="Cambria Math" w:hAnsi="Cambria Math"/>
          <w:i/>
          <w:rtl w:val="true"/>
        </w:rPr>
        <w:br/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>הוא</w:t>
      </w:r>
      <w:r>
        <w:rPr>
          <w:rFonts w:hint="cs"/>
          <w:rtl w:val="true"/>
        </w:rPr>
        <w:t>:</w:t>
      </w:r>
    </w:p>
    <w:tbl>
      <w:tblPr>
        <w:tblStyle w:val="TableGrid"/>
        <w:bidiVisual w:val="true"/>
        <w:tblW w:w="36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720"/>
        <w:gridCol w:w="720"/>
        <w:gridCol w:w="720"/>
        <w:gridCol w:w="720"/>
        <w:gridCol w:w="720"/>
      </w:tblGrid>
      <w:tr>
        <w:trPr>
          <w:trHeight w:val="720" w:hRule="atLeast"/>
        </w:trPr>
        <w:tc>
          <w:tcPr>
            <w:tcW w:w="720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80" w:after="80"/>
              <w:rPr>
                <w:rFonts w:ascii="Aptos" w:hAnsi="Aptos" w:eastAsia="Aptos"/>
                <w:kern w:val="2"/>
                <w:sz w:val="22"/>
                <w:szCs w:val="22"/>
                <w:lang w:val="en-US" w:eastAsia="en-US"/>
              </w:rPr>
            </w:pPr>
            <w:r>
              <w:rPr>
                <w:rFonts w:eastAsia="Aptos"/>
                <w:kern w:val="2"/>
                <w:sz w:val="22"/>
                <w:szCs w:val="22"/>
                <w:rtl w:val="true"/>
                <w:lang w:val="en-US" w:eastAsia="en-US"/>
              </w:rPr>
            </w:r>
          </w:p>
        </w:tc>
        <w:tc>
          <w:tcPr>
            <w:tcW w:w="720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80" w:after="80"/>
              <w:rPr>
                <w:rFonts w:ascii="Aptos" w:hAnsi="Aptos" w:eastAsia="Aptos"/>
                <w:kern w:val="2"/>
                <w:sz w:val="22"/>
                <w:szCs w:val="22"/>
                <w:lang w:val="en-US" w:eastAsia="en-US"/>
              </w:rPr>
            </w:pPr>
            <w:r>
              <w:rPr>
                <w:rFonts w:eastAsia="Aptos"/>
                <w:kern w:val="2"/>
                <w:sz w:val="22"/>
                <w:szCs w:val="22"/>
                <w:rtl w:val="true"/>
                <w:lang w:val="en-US" w:eastAsia="en-US"/>
              </w:rPr>
            </w:r>
          </w:p>
        </w:tc>
        <w:tc>
          <w:tcPr>
            <w:tcW w:w="720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80" w:after="80"/>
              <w:rPr>
                <w:rFonts w:ascii="Aptos" w:hAnsi="Aptos" w:eastAsia="Aptos"/>
                <w:kern w:val="2"/>
                <w:sz w:val="22"/>
                <w:szCs w:val="22"/>
                <w:lang w:val="en-US" w:eastAsia="en-US"/>
              </w:rPr>
            </w:pPr>
            <w:r>
              <w:rPr>
                <w:rFonts w:eastAsia="Aptos"/>
                <w:kern w:val="2"/>
                <w:sz w:val="22"/>
                <w:szCs w:val="22"/>
                <w:rtl w:val="true"/>
                <w:lang w:val="en-US" w:eastAsia="en-US"/>
              </w:rPr>
            </w:r>
          </w:p>
        </w:tc>
        <w:tc>
          <w:tcPr>
            <w:tcW w:w="720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80" w:after="80"/>
              <w:rPr>
                <w:rFonts w:ascii="Aptos" w:hAnsi="Aptos" w:eastAsia="Aptos"/>
                <w:kern w:val="2"/>
                <w:sz w:val="22"/>
                <w:szCs w:val="22"/>
                <w:lang w:val="en-US" w:eastAsia="en-US"/>
              </w:rPr>
            </w:pPr>
            <w:r>
              <w:rPr>
                <w:rFonts w:eastAsia="Aptos"/>
                <w:kern w:val="2"/>
                <w:sz w:val="22"/>
                <w:szCs w:val="22"/>
                <w:rtl w:val="true"/>
                <w:lang w:val="en-US" w:eastAsia="en-US"/>
              </w:rPr>
            </w:r>
          </w:p>
        </w:tc>
        <w:tc>
          <w:tcPr>
            <w:tcW w:w="720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80" w:after="80"/>
              <w:rPr>
                <w:rFonts w:ascii="Aptos" w:hAnsi="Aptos" w:eastAsia="Aptos"/>
                <w:kern w:val="2"/>
                <w:sz w:val="22"/>
                <w:szCs w:val="22"/>
                <w:lang w:val="en-US" w:eastAsia="en-US"/>
              </w:rPr>
            </w:pPr>
            <w:r>
              <w:rPr>
                <w:rFonts w:eastAsia="Aptos"/>
                <w:kern w:val="2"/>
                <w:sz w:val="22"/>
                <w:szCs w:val="22"/>
                <w:rtl w:val="true"/>
                <w:lang w:val="en-US" w:eastAsia="en-US"/>
              </w:rPr>
            </w:r>
          </w:p>
        </w:tc>
      </w:tr>
      <w:tr>
        <w:trPr>
          <w:trHeight w:val="720" w:hRule="atLeast"/>
        </w:trPr>
        <w:tc>
          <w:tcPr>
            <w:tcW w:w="720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80" w:after="80"/>
              <w:rPr>
                <w:rFonts w:ascii="Aptos" w:hAnsi="Aptos" w:eastAsia="Aptos"/>
                <w:kern w:val="2"/>
                <w:sz w:val="22"/>
                <w:szCs w:val="22"/>
                <w:lang w:val="en-US" w:eastAsia="en-US"/>
              </w:rPr>
            </w:pPr>
            <w:r>
              <w:rPr>
                <w:rFonts w:eastAsia="Aptos"/>
                <w:kern w:val="2"/>
                <w:sz w:val="22"/>
                <w:szCs w:val="22"/>
                <w:rtl w:val="true"/>
                <w:lang w:val="en-US" w:eastAsia="en-US"/>
              </w:rPr>
            </w:r>
          </w:p>
        </w:tc>
        <w:tc>
          <w:tcPr>
            <w:tcW w:w="720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80" w:after="80"/>
              <w:rPr>
                <w:rFonts w:ascii="Aptos" w:hAnsi="Aptos" w:eastAsia="Aptos"/>
                <w:kern w:val="2"/>
                <w:sz w:val="22"/>
                <w:szCs w:val="22"/>
                <w:lang w:val="en-US" w:eastAsia="en-US"/>
              </w:rPr>
            </w:pPr>
            <w:r>
              <w:rPr>
                <w:rFonts w:eastAsia="Aptos"/>
                <w:kern w:val="2"/>
                <w:sz w:val="22"/>
                <w:szCs w:val="22"/>
                <w:rtl w:val="true"/>
                <w:lang w:val="en-US" w:eastAsia="en-US"/>
              </w:rPr>
            </w:r>
          </w:p>
        </w:tc>
        <w:tc>
          <w:tcPr>
            <w:tcW w:w="720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80" w:after="80"/>
              <w:rPr>
                <w:rFonts w:ascii="Aptos" w:hAnsi="Aptos" w:eastAsia="Aptos"/>
                <w:kern w:val="2"/>
                <w:sz w:val="22"/>
                <w:szCs w:val="22"/>
                <w:lang w:val="en-US" w:eastAsia="en-US"/>
              </w:rPr>
            </w:pPr>
            <w:r>
              <w:rPr>
                <w:rFonts w:eastAsia="Aptos"/>
                <w:kern w:val="2"/>
                <w:sz w:val="22"/>
                <w:szCs w:val="22"/>
                <w:rtl w:val="true"/>
                <w:lang w:val="en-US" w:eastAsia="en-US"/>
              </w:rPr>
              <mc:AlternateContent>
                <mc:Choice Requires="wps">
                  <w:drawing>
                    <wp:anchor behindDoc="0" distT="0" distB="14605" distL="0" distR="28575" simplePos="0" locked="0" layoutInCell="1" allowOverlap="1" relativeHeight="11" wp14:anchorId="6ED76A13">
                      <wp:simplePos x="0" y="0"/>
                      <wp:positionH relativeFrom="column">
                        <wp:posOffset>-38735</wp:posOffset>
                      </wp:positionH>
                      <wp:positionV relativeFrom="paragraph">
                        <wp:posOffset>446405</wp:posOffset>
                      </wp:positionV>
                      <wp:extent cx="428625" cy="480695"/>
                      <wp:effectExtent l="6985" t="6985" r="6350" b="6350"/>
                      <wp:wrapNone/>
                      <wp:docPr id="7" name="Oval 3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8760" cy="48060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ln>
                                <a:solidFill>
                                  <a:srgbClr val="092a38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shape_0" ID="Oval 3" path="l-2147483648,-2147483643l-2147483628,-2147483627l-2147483648,-2147483643l-2147483626,-2147483625xe" fillcolor="#c1e5f5" stroked="t" o:allowincell="t" style="position:absolute;margin-left:-3.05pt;margin-top:35.15pt;width:33.7pt;height:37.8pt;mso-wrap-style:none;v-text-anchor:middle" wp14:anchorId="6ED76A13">
                      <v:fill o:detectmouseclick="t" type="solid" color2="#3e1a0a"/>
                      <v:stroke color="#092a38" weight="12600" joinstyle="miter" endcap="flat"/>
                      <w10:wrap type="none"/>
                    </v:oval>
                  </w:pict>
                </mc:Fallback>
              </mc:AlternateContent>
            </w:r>
          </w:p>
        </w:tc>
        <w:tc>
          <w:tcPr>
            <w:tcW w:w="720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80" w:after="80"/>
              <w:rPr>
                <w:rFonts w:ascii="Aptos" w:hAnsi="Aptos" w:eastAsia="Aptos"/>
                <w:kern w:val="2"/>
                <w:sz w:val="22"/>
                <w:szCs w:val="22"/>
                <w:lang w:val="en-US" w:eastAsia="en-US"/>
              </w:rPr>
            </w:pPr>
            <w:r>
              <w:rPr>
                <w:rFonts w:eastAsia="Aptos"/>
                <w:kern w:val="2"/>
                <w:sz w:val="22"/>
                <w:szCs w:val="22"/>
                <w:rtl w:val="true"/>
                <w:lang w:val="en-US" w:eastAsia="en-US"/>
              </w:rPr>
            </w:r>
          </w:p>
        </w:tc>
        <w:tc>
          <w:tcPr>
            <w:tcW w:w="720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80" w:after="80"/>
              <w:rPr>
                <w:rFonts w:ascii="Aptos" w:hAnsi="Aptos" w:eastAsia="Aptos"/>
                <w:kern w:val="2"/>
                <w:sz w:val="22"/>
                <w:szCs w:val="22"/>
                <w:lang w:val="en-US" w:eastAsia="en-US"/>
              </w:rPr>
            </w:pPr>
            <w:r>
              <w:rPr>
                <w:rFonts w:eastAsia="Aptos"/>
                <w:kern w:val="2"/>
                <w:sz w:val="22"/>
                <w:szCs w:val="22"/>
                <w:rtl w:val="true"/>
                <w:lang w:val="en-US" w:eastAsia="en-US"/>
              </w:rPr>
            </w:r>
          </w:p>
        </w:tc>
      </w:tr>
      <w:tr>
        <w:trPr>
          <w:trHeight w:val="720" w:hRule="atLeast"/>
        </w:trPr>
        <w:tc>
          <w:tcPr>
            <w:tcW w:w="720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80" w:after="80"/>
              <w:rPr>
                <w:rFonts w:ascii="Aptos" w:hAnsi="Aptos" w:eastAsia="Aptos"/>
                <w:kern w:val="2"/>
                <w:sz w:val="22"/>
                <w:szCs w:val="22"/>
                <w:lang w:val="en-US" w:eastAsia="en-US"/>
              </w:rPr>
            </w:pPr>
            <w:r>
              <w:rPr>
                <w:rFonts w:eastAsia="Aptos"/>
                <w:kern w:val="2"/>
                <w:sz w:val="22"/>
                <w:szCs w:val="22"/>
                <w:rtl w:val="true"/>
                <w:lang w:val="en-US" w:eastAsia="en-US"/>
              </w:rPr>
            </w:r>
          </w:p>
        </w:tc>
        <w:tc>
          <w:tcPr>
            <w:tcW w:w="720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80" w:after="80"/>
              <w:rPr>
                <w:rFonts w:ascii="Aptos" w:hAnsi="Aptos" w:eastAsia="Aptos"/>
                <w:kern w:val="2"/>
                <w:sz w:val="22"/>
                <w:szCs w:val="22"/>
                <w:lang w:val="en-US" w:eastAsia="en-US"/>
              </w:rPr>
            </w:pPr>
            <w:r>
              <w:rPr>
                <w:rFonts w:eastAsia="Aptos"/>
                <w:kern w:val="2"/>
                <w:sz w:val="22"/>
                <w:szCs w:val="22"/>
                <w:rtl w:val="true"/>
                <w:lang w:val="en-US" w:eastAsia="en-US"/>
              </w:rPr>
            </w:r>
          </w:p>
        </w:tc>
        <w:tc>
          <w:tcPr>
            <w:tcW w:w="720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80" w:after="80"/>
              <w:rPr>
                <w:rFonts w:ascii="Aptos" w:hAnsi="Aptos" w:eastAsia="Aptos"/>
                <w:kern w:val="2"/>
                <w:sz w:val="22"/>
                <w:szCs w:val="22"/>
                <w:lang w:val="en-US" w:eastAsia="en-US"/>
              </w:rPr>
            </w:pPr>
            <w:r>
              <w:rPr>
                <w:rFonts w:eastAsia="Aptos"/>
                <w:kern w:val="2"/>
                <w:sz w:val="22"/>
                <w:szCs w:val="22"/>
                <w:rtl w:val="true"/>
                <w:lang w:val="en-US" w:eastAsia="en-US"/>
              </w:rPr>
            </w:r>
          </w:p>
        </w:tc>
        <w:tc>
          <w:tcPr>
            <w:tcW w:w="720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80" w:after="80"/>
              <w:rPr>
                <w:rFonts w:ascii="Aptos" w:hAnsi="Aptos" w:eastAsia="Aptos"/>
                <w:kern w:val="2"/>
                <w:sz w:val="22"/>
                <w:szCs w:val="22"/>
                <w:lang w:val="en-US" w:eastAsia="en-US"/>
              </w:rPr>
            </w:pPr>
            <w:r>
              <w:rPr>
                <w:rFonts w:eastAsia="Aptos"/>
                <w:kern w:val="2"/>
                <w:sz w:val="22"/>
                <w:szCs w:val="22"/>
                <w:rtl w:val="true"/>
                <w:lang w:val="en-US" w:eastAsia="en-US"/>
              </w:rPr>
              <mc:AlternateContent>
                <mc:Choice Requires="wps">
                  <w:drawing>
                    <wp:anchor behindDoc="0" distT="0" distB="19050" distL="0" distR="24130" simplePos="0" locked="0" layoutInCell="1" allowOverlap="1" relativeHeight="4" wp14:anchorId="4D084940">
                      <wp:simplePos x="0" y="0"/>
                      <wp:positionH relativeFrom="column">
                        <wp:posOffset>-57785</wp:posOffset>
                      </wp:positionH>
                      <wp:positionV relativeFrom="paragraph">
                        <wp:posOffset>-445770</wp:posOffset>
                      </wp:positionV>
                      <wp:extent cx="1367155" cy="1371600"/>
                      <wp:effectExtent l="6985" t="6985" r="6350" b="6985"/>
                      <wp:wrapNone/>
                      <wp:docPr id="8" name="Oval 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67280" cy="137160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3">
                                  <a:lumMod val="20000"/>
                                  <a:lumOff val="80000"/>
                                </a:schemeClr>
                              </a:solidFill>
                              <a:ln>
                                <a:solidFill>
                                  <a:srgbClr val="092a38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shape_0" ID="Oval 4" path="l-2147483648,-2147483643l-2147483628,-2147483627l-2147483648,-2147483643l-2147483626,-2147483625xe" fillcolor="#c2f1c8" stroked="t" o:allowincell="t" style="position:absolute;margin-left:-4.55pt;margin-top:-35.1pt;width:107.6pt;height:107.95pt;mso-wrap-style:none;v-text-anchor:middle" wp14:anchorId="4D084940">
                      <v:fill o:detectmouseclick="t" type="solid" color2="#3d0e37"/>
                      <v:stroke color="#092a38" weight="12600" joinstyle="miter" endcap="flat"/>
                      <w10:wrap type="none"/>
                    </v:oval>
                  </w:pict>
                </mc:Fallback>
              </mc:AlternateContent>
            </w:r>
          </w:p>
        </w:tc>
        <w:tc>
          <w:tcPr>
            <w:tcW w:w="720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80" w:after="80"/>
              <w:rPr>
                <w:rFonts w:ascii="Aptos" w:hAnsi="Aptos" w:eastAsia="Aptos"/>
                <w:kern w:val="2"/>
                <w:sz w:val="22"/>
                <w:szCs w:val="22"/>
                <w:lang w:val="en-US" w:eastAsia="en-US"/>
              </w:rPr>
            </w:pPr>
            <w:r>
              <w:rPr>
                <w:rFonts w:eastAsia="Aptos"/>
                <w:kern w:val="2"/>
                <w:sz w:val="22"/>
                <w:szCs w:val="22"/>
                <w:rtl w:val="true"/>
                <w:lang w:val="en-US" w:eastAsia="en-US"/>
              </w:rPr>
            </w:r>
          </w:p>
        </w:tc>
      </w:tr>
      <w:tr>
        <w:trPr>
          <w:trHeight w:val="720" w:hRule="atLeast"/>
        </w:trPr>
        <w:tc>
          <w:tcPr>
            <w:tcW w:w="720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80" w:after="80"/>
              <w:rPr>
                <w:rFonts w:ascii="Aptos" w:hAnsi="Aptos" w:eastAsia="Aptos"/>
                <w:kern w:val="2"/>
                <w:sz w:val="22"/>
                <w:szCs w:val="22"/>
                <w:lang w:val="en-US" w:eastAsia="en-US"/>
              </w:rPr>
            </w:pPr>
            <w:r>
              <w:rPr>
                <w:rFonts w:eastAsia="Aptos"/>
                <w:kern w:val="2"/>
                <w:sz w:val="22"/>
                <w:szCs w:val="22"/>
                <w:rtl w:val="true"/>
                <w:lang w:val="en-US" w:eastAsia="en-US"/>
              </w:rPr>
            </w:r>
          </w:p>
        </w:tc>
        <w:tc>
          <w:tcPr>
            <w:tcW w:w="720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80" w:after="80"/>
              <w:rPr>
                <w:rFonts w:ascii="Aptos" w:hAnsi="Aptos" w:eastAsia="Aptos"/>
                <w:kern w:val="2"/>
                <w:sz w:val="22"/>
                <w:szCs w:val="22"/>
                <w:lang w:val="en-US" w:eastAsia="en-US"/>
              </w:rPr>
            </w:pPr>
            <w:r>
              <w:rPr>
                <w:rFonts w:eastAsia="Aptos"/>
                <w:kern w:val="2"/>
                <w:sz w:val="22"/>
                <w:szCs w:val="22"/>
                <w:rtl w:val="true"/>
                <w:lang w:val="en-US" w:eastAsia="en-US"/>
              </w:rPr>
            </w:r>
          </w:p>
        </w:tc>
        <w:tc>
          <w:tcPr>
            <w:tcW w:w="720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80" w:after="80"/>
              <w:rPr>
                <w:rFonts w:ascii="Aptos" w:hAnsi="Aptos" w:eastAsia="Aptos"/>
                <w:kern w:val="2"/>
                <w:sz w:val="22"/>
                <w:szCs w:val="22"/>
                <w:lang w:val="en-US" w:eastAsia="en-US"/>
              </w:rPr>
            </w:pPr>
            <w:r>
              <w:rPr>
                <w:rFonts w:eastAsia="Aptos"/>
                <w:kern w:val="2"/>
                <w:sz w:val="22"/>
                <w:szCs w:val="22"/>
                <w:rtl w:val="true"/>
                <w:lang w:val="en-US" w:eastAsia="en-US"/>
              </w:rPr>
            </w:r>
          </w:p>
        </w:tc>
        <w:tc>
          <w:tcPr>
            <w:tcW w:w="720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80" w:after="80"/>
              <w:rPr>
                <w:rFonts w:ascii="Aptos" w:hAnsi="Aptos" w:eastAsia="Aptos"/>
                <w:kern w:val="2"/>
                <w:sz w:val="22"/>
                <w:szCs w:val="22"/>
                <w:lang w:val="en-US" w:eastAsia="en-US"/>
              </w:rPr>
            </w:pPr>
            <w:r>
              <w:rPr>
                <w:rFonts w:eastAsia="Aptos"/>
                <w:kern w:val="2"/>
                <w:sz w:val="22"/>
                <w:szCs w:val="22"/>
                <w:rtl w:val="true"/>
                <w:lang w:val="en-US" w:eastAsia="en-US"/>
              </w:rPr>
            </w:r>
          </w:p>
        </w:tc>
        <w:tc>
          <w:tcPr>
            <w:tcW w:w="720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80" w:after="80"/>
              <w:rPr>
                <w:rFonts w:ascii="Aptos" w:hAnsi="Aptos" w:eastAsia="Aptos"/>
                <w:kern w:val="2"/>
                <w:sz w:val="22"/>
                <w:szCs w:val="22"/>
                <w:lang w:val="en-US" w:eastAsia="en-US"/>
              </w:rPr>
            </w:pPr>
            <w:r>
              <w:rPr>
                <w:rFonts w:eastAsia="Aptos"/>
                <w:kern w:val="2"/>
                <w:sz w:val="22"/>
                <w:szCs w:val="22"/>
                <w:rtl w:val="true"/>
                <w:lang w:val="en-US" w:eastAsia="en-US"/>
              </w:rPr>
            </w:r>
          </w:p>
        </w:tc>
      </w:tr>
      <w:tr>
        <w:trPr>
          <w:trHeight w:val="720" w:hRule="atLeast"/>
        </w:trPr>
        <w:tc>
          <w:tcPr>
            <w:tcW w:w="720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80" w:after="80"/>
              <w:rPr>
                <w:rFonts w:ascii="Aptos" w:hAnsi="Aptos" w:eastAsia="Aptos"/>
                <w:kern w:val="2"/>
                <w:sz w:val="22"/>
                <w:szCs w:val="22"/>
                <w:lang w:val="en-US" w:eastAsia="en-US"/>
              </w:rPr>
            </w:pPr>
            <w:r>
              <w:rPr>
                <w:rFonts w:eastAsia="Aptos"/>
                <w:kern w:val="2"/>
                <w:sz w:val="22"/>
                <w:szCs w:val="22"/>
                <w:rtl w:val="true"/>
                <w:lang w:val="en-US" w:eastAsia="en-US"/>
              </w:rPr>
            </w:r>
          </w:p>
        </w:tc>
        <w:tc>
          <w:tcPr>
            <w:tcW w:w="720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80" w:after="80"/>
              <w:rPr>
                <w:rFonts w:ascii="Aptos" w:hAnsi="Aptos" w:eastAsia="Aptos"/>
                <w:kern w:val="2"/>
                <w:sz w:val="22"/>
                <w:szCs w:val="22"/>
                <w:lang w:val="en-US" w:eastAsia="en-US"/>
              </w:rPr>
            </w:pPr>
            <w:r>
              <w:rPr>
                <w:rFonts w:eastAsia="Aptos"/>
                <w:kern w:val="2"/>
                <w:sz w:val="22"/>
                <w:szCs w:val="22"/>
                <w:rtl w:val="true"/>
                <w:lang w:val="en-US" w:eastAsia="en-US"/>
              </w:rPr>
            </w:r>
          </w:p>
        </w:tc>
        <w:tc>
          <w:tcPr>
            <w:tcW w:w="720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80" w:after="80"/>
              <w:rPr>
                <w:rFonts w:ascii="Aptos" w:hAnsi="Aptos" w:eastAsia="Aptos"/>
                <w:kern w:val="2"/>
                <w:sz w:val="22"/>
                <w:szCs w:val="22"/>
                <w:lang w:val="en-US" w:eastAsia="en-US"/>
              </w:rPr>
            </w:pPr>
            <w:r>
              <w:rPr>
                <w:rFonts w:eastAsia="Aptos"/>
                <w:kern w:val="2"/>
                <w:sz w:val="22"/>
                <w:szCs w:val="22"/>
                <w:rtl w:val="true"/>
                <w:lang w:val="en-US" w:eastAsia="en-US"/>
              </w:rPr>
            </w:r>
          </w:p>
        </w:tc>
        <w:tc>
          <w:tcPr>
            <w:tcW w:w="720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80" w:after="80"/>
              <w:rPr>
                <w:rFonts w:ascii="Aptos" w:hAnsi="Aptos" w:eastAsia="Aptos"/>
                <w:kern w:val="2"/>
                <w:sz w:val="22"/>
                <w:szCs w:val="22"/>
                <w:lang w:val="en-US" w:eastAsia="en-US"/>
              </w:rPr>
            </w:pPr>
            <w:r>
              <w:rPr>
                <w:rFonts w:eastAsia="Aptos"/>
                <w:kern w:val="2"/>
                <w:sz w:val="22"/>
                <w:szCs w:val="22"/>
                <w:rtl w:val="true"/>
                <w:lang w:val="en-US" w:eastAsia="en-US"/>
              </w:rPr>
            </w:r>
          </w:p>
        </w:tc>
        <w:tc>
          <w:tcPr>
            <w:tcW w:w="720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80" w:after="80"/>
              <w:rPr>
                <w:rFonts w:ascii="Aptos" w:hAnsi="Aptos" w:eastAsia="Aptos"/>
                <w:kern w:val="2"/>
                <w:sz w:val="22"/>
                <w:szCs w:val="22"/>
                <w:lang w:val="en-US" w:eastAsia="en-US"/>
              </w:rPr>
            </w:pPr>
            <w:r>
              <w:rPr>
                <w:rFonts w:eastAsia="Aptos"/>
                <w:kern w:val="2"/>
                <w:sz w:val="22"/>
                <w:szCs w:val="22"/>
                <w:rtl w:val="true"/>
                <w:lang w:val="en-US" w:eastAsia="en-US"/>
              </w:rPr>
            </w:r>
          </w:p>
        </w:tc>
      </w:tr>
    </w:tbl>
    <w:p>
      <w:pPr>
        <w:pStyle w:val="Normal"/>
        <w:rPr/>
      </w:pPr>
      <w:r>
        <w:rPr>
          <w:rtl w:val="true"/>
        </w:rPr>
      </w:r>
    </w:p>
    <w:p>
      <w:pPr>
        <w:pStyle w:val="ListParagraph"/>
        <w:numPr>
          <w:ilvl w:val="0"/>
          <w:numId w:val="8"/>
        </w:numPr>
        <w:rPr/>
      </w:pPr>
      <w:r>
        <w:rPr>
          <w:rFonts w:hint="cs"/>
          <w:rtl w:val="true"/>
        </w:rPr>
        <w:t>בעיר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צריכים לחשב כמה יש בעיגול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הרי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הפורמיול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 xml:space="preserve">א לכך הוא </w:t>
      </w:r>
      <w:r>
        <w:rPr>
          <w:rFonts w:cs="Times New Roman" w:ascii="Times New Roman" w:hAnsi="Times New Roman"/>
        </w:rPr>
        <w:t>π</w:t>
      </w:r>
      <w:r>
        <w:rPr>
          <w:rFonts w:cs="Times New Roman" w:hint="cs" w:ascii="Times New Roman" w:hAnsi="Times New Roman"/>
        </w:rPr>
        <w:t xml:space="preserve"> (</w:t>
      </w:r>
      <w:r>
        <w:rPr>
          <w:rFonts w:cs="Times New Roman" w:ascii="Times New Roman" w:hAnsi="Times New Roman"/>
        </w:rPr>
        <w:t>r</w:t>
      </w:r>
      <w:r>
        <w:rPr>
          <w:rFonts w:cs="Times New Roman" w:hint="cs" w:ascii="Times New Roman" w:hAnsi="Times New Roman"/>
        </w:rPr>
        <w:t>)^2</w:t>
      </w:r>
      <w:r>
        <w:rPr>
          <w:rFonts w:cs="Times New Roman" w:hint="cs" w:ascii="Times New Roman" w:hAnsi="Times New Roman"/>
          <w:rtl w:val="true"/>
        </w:rPr>
        <w:t xml:space="preserve">. </w:t>
      </w:r>
      <w:r>
        <w:rPr>
          <w:rFonts w:ascii="Times New Roman" w:hAnsi="Times New Roman" w:hint="cs" w:cs="Times New Roman"/>
          <w:rtl w:val="true"/>
        </w:rPr>
        <w:t xml:space="preserve">זה יהיה כאן </w:t>
      </w:r>
      <w:r>
        <w:rPr>
          <w:rFonts w:cs="Times New Roman" w:ascii="Times New Roman" w:hAnsi="Times New Roman"/>
        </w:rPr>
        <w:t>π</w:t>
      </w:r>
      <w:r>
        <w:rPr>
          <w:rFonts w:cs="Times New Roman" w:hint="cs" w:ascii="Times New Roman" w:hAnsi="Times New Roman"/>
        </w:rPr>
        <w:t xml:space="preserve"> (1/2)^2</w:t>
      </w:r>
      <w:r>
        <w:rPr>
          <w:rFonts w:cs="Times New Roman" w:hint="cs" w:ascii="Times New Roman" w:hAnsi="Times New Roman"/>
          <w:rtl w:val="true"/>
        </w:rPr>
        <w:t xml:space="preserve">. </w:t>
      </w:r>
      <w:r>
        <w:rPr>
          <w:rFonts w:ascii="Times New Roman" w:hAnsi="Times New Roman" w:hint="cs" w:cs="Times New Roman"/>
          <w:rtl w:val="true"/>
        </w:rPr>
        <w:t>אז</w:t>
      </w:r>
      <w:r>
        <w:rPr>
          <w:rFonts w:cs="Times New Roman" w:hint="cs" w:ascii="Times New Roman" w:hAnsi="Times New Roman"/>
          <w:rtl w:val="true"/>
        </w:rPr>
        <w:t xml:space="preserve">, </w:t>
      </w:r>
      <w:r>
        <w:rPr>
          <w:rFonts w:ascii="Times New Roman" w:hAnsi="Times New Roman" w:hint="cs" w:cs="Times New Roman"/>
          <w:rtl w:val="true"/>
        </w:rPr>
        <w:t xml:space="preserve">זה יהיה </w:t>
      </w:r>
      <w:r>
        <w:rPr>
          <w:rFonts w:cs="Times New Roman" w:ascii="Times New Roman" w:hAnsi="Times New Roman"/>
        </w:rPr>
        <w:t>π</w:t>
      </w:r>
      <w:r>
        <w:rPr>
          <w:rFonts w:cs="Times New Roman" w:hint="cs" w:ascii="Times New Roman" w:hAnsi="Times New Roman"/>
        </w:rPr>
        <w:t xml:space="preserve"> (1/4)</w:t>
      </w:r>
      <w:r>
        <w:rPr>
          <w:rFonts w:cs="Times New Roman" w:hint="cs" w:ascii="Times New Roman" w:hAnsi="Times New Roman"/>
          <w:rtl w:val="true"/>
        </w:rPr>
        <w:t xml:space="preserve">. </w:t>
      </w:r>
      <w:r>
        <w:rPr>
          <w:rFonts w:ascii="Times New Roman" w:hAnsi="Times New Roman" w:hint="cs" w:cs="Times New Roman"/>
          <w:rtl w:val="true"/>
        </w:rPr>
        <w:t>אם נניח ש</w:t>
      </w:r>
      <w:r>
        <w:rPr>
          <w:rFonts w:ascii="Times New Roman" w:hAnsi="Times New Roman" w:cs="Times New Roman"/>
          <w:rtl w:val="true"/>
        </w:rPr>
        <w:t xml:space="preserve"> </w:t>
      </w:r>
      <w:r>
        <w:rPr>
          <w:rFonts w:cs="Times New Roman" w:ascii="Times New Roman" w:hAnsi="Times New Roman"/>
        </w:rPr>
        <w:t>π</w:t>
      </w:r>
      <w:r>
        <w:rPr>
          <w:rFonts w:cs="Times New Roman" w:hint="cs" w:ascii="Times New Roman" w:hAnsi="Times New Roman"/>
        </w:rPr>
        <w:t>=3</w:t>
      </w:r>
      <w:r>
        <w:rPr>
          <w:rFonts w:cs="Times New Roman" w:hint="cs" w:ascii="Times New Roman" w:hAnsi="Times New Roman"/>
          <w:rtl w:val="true"/>
        </w:rPr>
        <w:t xml:space="preserve">, </w:t>
      </w:r>
      <w:r>
        <w:rPr>
          <w:rFonts w:ascii="Times New Roman" w:hAnsi="Times New Roman" w:hint="cs" w:cs="Times New Roman"/>
          <w:rtl w:val="true"/>
        </w:rPr>
        <w:t xml:space="preserve">יוצא שזה </w:t>
      </w:r>
      <w:r>
        <w:rPr>
          <w:rFonts w:cs="Times New Roman" w:hint="cs" w:ascii="Times New Roman" w:hAnsi="Times New Roman"/>
          <w:rtl w:val="true"/>
        </w:rPr>
        <w:t>(</w:t>
      </w:r>
      <w:r>
        <w:rPr>
          <w:rFonts w:cs="Times New Roman" w:hint="cs" w:ascii="Times New Roman" w:hAnsi="Times New Roman"/>
        </w:rPr>
        <w:t>3/4</w:t>
      </w:r>
      <w:r>
        <w:rPr>
          <w:rFonts w:cs="Times New Roman" w:hint="cs" w:ascii="Times New Roman" w:hAnsi="Times New Roman"/>
          <w:rtl w:val="true"/>
        </w:rPr>
        <w:t>).</w:t>
      </w:r>
    </w:p>
    <w:p>
      <w:pPr>
        <w:pStyle w:val="ListParagraph"/>
        <w:numPr>
          <w:ilvl w:val="0"/>
          <w:numId w:val="8"/>
        </w:numPr>
        <w:rPr/>
      </w:pPr>
      <w:r>
        <w:rPr>
          <w:rFonts w:ascii="Times New Roman" w:hAnsi="Times New Roman" w:hint="cs" w:cs="Times New Roman"/>
          <w:rtl w:val="true"/>
        </w:rPr>
        <w:t>כדי לראות גודל המגרש</w:t>
      </w:r>
      <w:r>
        <w:rPr>
          <w:rFonts w:cs="Times New Roman" w:hint="cs" w:ascii="Times New Roman" w:hAnsi="Times New Roman"/>
          <w:rtl w:val="true"/>
        </w:rPr>
        <w:t xml:space="preserve">, </w:t>
      </w:r>
      <w:r>
        <w:rPr>
          <w:rFonts w:ascii="Times New Roman" w:hAnsi="Times New Roman" w:hint="cs" w:cs="Times New Roman"/>
          <w:rtl w:val="true"/>
        </w:rPr>
        <w:t>נראה גודל המגרש והעיר</w:t>
      </w:r>
      <w:r>
        <w:rPr>
          <w:rFonts w:cs="Times New Roman" w:hint="cs" w:ascii="Times New Roman" w:hAnsi="Times New Roman"/>
          <w:rtl w:val="true"/>
        </w:rPr>
        <w:t xml:space="preserve">, </w:t>
      </w:r>
      <w:r>
        <w:rPr>
          <w:rFonts w:ascii="Times New Roman" w:hAnsi="Times New Roman" w:hint="cs" w:cs="Times New Roman"/>
          <w:rtl w:val="true"/>
        </w:rPr>
        <w:t>ונוציא מזה את גודל העיר</w:t>
      </w:r>
      <w:r>
        <w:rPr>
          <w:rFonts w:cs="Times New Roman" w:hint="cs" w:ascii="Times New Roman" w:hAnsi="Times New Roman"/>
          <w:rtl w:val="true"/>
        </w:rPr>
        <w:t xml:space="preserve">. </w:t>
      </w:r>
      <w:r>
        <w:rPr>
          <w:rFonts w:ascii="Times New Roman" w:hAnsi="Times New Roman" w:hint="cs" w:cs="Times New Roman"/>
          <w:rtl w:val="true"/>
        </w:rPr>
        <w:t>הרי</w:t>
      </w:r>
      <w:r>
        <w:rPr>
          <w:rFonts w:cs="Times New Roman" w:hint="cs" w:ascii="Times New Roman" w:hAnsi="Times New Roman"/>
          <w:rtl w:val="true"/>
        </w:rPr>
        <w:t xml:space="preserve">, </w:t>
      </w:r>
      <w:r>
        <w:rPr>
          <w:rFonts w:ascii="Times New Roman" w:hAnsi="Times New Roman" w:hint="cs" w:cs="Times New Roman"/>
          <w:rtl w:val="true"/>
        </w:rPr>
        <w:t xml:space="preserve">נמצא שגודל המגרש והעיר ביחד הוא </w:t>
      </w:r>
      <w:r>
        <w:rPr>
          <w:rFonts w:cs="Times New Roman" w:ascii="Times New Roman" w:hAnsi="Times New Roman"/>
        </w:rPr>
        <w:t>π</w:t>
      </w:r>
      <w:r>
        <w:rPr>
          <w:rFonts w:cs="Times New Roman" w:hint="cs" w:ascii="Times New Roman" w:hAnsi="Times New Roman"/>
        </w:rPr>
        <w:t xml:space="preserve"> (3/2)^2</w:t>
      </w:r>
      <w:r>
        <w:rPr>
          <w:rFonts w:cs="Times New Roman" w:hint="cs" w:ascii="Times New Roman" w:hAnsi="Times New Roman"/>
          <w:rtl w:val="true"/>
        </w:rPr>
        <w:t xml:space="preserve">. </w:t>
      </w:r>
      <w:r>
        <w:rPr>
          <w:rFonts w:ascii="Times New Roman" w:hAnsi="Times New Roman" w:hint="cs" w:cs="Times New Roman"/>
          <w:rtl w:val="true"/>
        </w:rPr>
        <w:t xml:space="preserve">זה יהיה </w:t>
      </w:r>
      <w:r>
        <w:rPr>
          <w:rFonts w:cs="Times New Roman" w:ascii="Times New Roman" w:hAnsi="Times New Roman"/>
        </w:rPr>
        <w:t>π</w:t>
      </w:r>
      <w:r>
        <w:rPr>
          <w:rFonts w:cs="Times New Roman" w:hint="cs" w:ascii="Times New Roman" w:hAnsi="Times New Roman"/>
        </w:rPr>
        <w:t xml:space="preserve"> (9/4)</w:t>
      </w:r>
      <w:r>
        <w:rPr>
          <w:rFonts w:cs="Times New Roman" w:hint="cs" w:ascii="Times New Roman" w:hAnsi="Times New Roman"/>
          <w:rtl w:val="true"/>
        </w:rPr>
        <w:t xml:space="preserve">. </w:t>
      </w:r>
      <w:r>
        <w:rPr>
          <w:rFonts w:ascii="Times New Roman" w:hAnsi="Times New Roman" w:hint="cs" w:cs="Times New Roman"/>
          <w:rtl w:val="true"/>
        </w:rPr>
        <w:t>אם נניח ש</w:t>
      </w:r>
      <w:r>
        <w:rPr>
          <w:rFonts w:ascii="Times New Roman" w:hAnsi="Times New Roman" w:cs="Times New Roman"/>
          <w:rtl w:val="true"/>
        </w:rPr>
        <w:t xml:space="preserve"> </w:t>
      </w:r>
      <w:r>
        <w:rPr>
          <w:rFonts w:cs="Times New Roman" w:ascii="Times New Roman" w:hAnsi="Times New Roman"/>
        </w:rPr>
        <w:t>π</w:t>
      </w:r>
      <w:r>
        <w:rPr>
          <w:rFonts w:cs="Times New Roman" w:hint="cs" w:ascii="Times New Roman" w:hAnsi="Times New Roman"/>
        </w:rPr>
        <w:t>=3</w:t>
      </w:r>
      <w:r>
        <w:rPr>
          <w:rFonts w:cs="Times New Roman" w:hint="cs" w:ascii="Times New Roman" w:hAnsi="Times New Roman"/>
          <w:rtl w:val="true"/>
        </w:rPr>
        <w:t xml:space="preserve">, </w:t>
      </w:r>
      <w:r>
        <w:rPr>
          <w:rFonts w:ascii="Times New Roman" w:hAnsi="Times New Roman" w:hint="cs" w:cs="Times New Roman"/>
          <w:rtl w:val="true"/>
        </w:rPr>
        <w:t xml:space="preserve">יוצא שזה </w:t>
      </w:r>
      <w:r>
        <w:rPr>
          <w:rFonts w:cs="Times New Roman" w:hint="cs" w:ascii="Times New Roman" w:hAnsi="Times New Roman"/>
          <w:rtl w:val="true"/>
        </w:rPr>
        <w:t>(</w:t>
      </w:r>
      <w:r>
        <w:rPr>
          <w:rFonts w:cs="Times New Roman" w:hint="cs" w:ascii="Times New Roman" w:hAnsi="Times New Roman"/>
        </w:rPr>
        <w:t>27/4</w:t>
      </w:r>
      <w:r>
        <w:rPr>
          <w:rFonts w:cs="Times New Roman" w:hint="cs" w:ascii="Times New Roman" w:hAnsi="Times New Roman"/>
          <w:rtl w:val="true"/>
        </w:rPr>
        <w:t xml:space="preserve">). </w:t>
      </w:r>
      <w:r>
        <w:rPr>
          <w:rFonts w:ascii="Times New Roman" w:hAnsi="Times New Roman" w:hint="cs" w:cs="Times New Roman"/>
          <w:rtl w:val="true"/>
        </w:rPr>
        <w:t>אז</w:t>
      </w:r>
      <w:r>
        <w:rPr>
          <w:rFonts w:cs="Times New Roman" w:hint="cs" w:ascii="Times New Roman" w:hAnsi="Times New Roman"/>
          <w:rtl w:val="true"/>
        </w:rPr>
        <w:t xml:space="preserve">, </w:t>
      </w:r>
      <w:r>
        <w:rPr>
          <w:rFonts w:ascii="Times New Roman" w:hAnsi="Times New Roman" w:hint="cs" w:cs="Times New Roman"/>
          <w:rtl w:val="true"/>
        </w:rPr>
        <w:t xml:space="preserve">יודעים שצריכים </w:t>
      </w:r>
      <w:r>
        <w:rPr>
          <w:rFonts w:cs="Times New Roman" w:hint="cs" w:ascii="Times New Roman" w:hAnsi="Times New Roman"/>
          <w:rtl w:val="true"/>
        </w:rPr>
        <w:t>(</w:t>
      </w:r>
      <w:r>
        <w:rPr>
          <w:rFonts w:cs="Times New Roman" w:hint="cs" w:ascii="Times New Roman" w:hAnsi="Times New Roman"/>
        </w:rPr>
        <w:t>27/4</w:t>
      </w:r>
      <w:r>
        <w:rPr>
          <w:rFonts w:cs="Times New Roman" w:hint="cs" w:ascii="Times New Roman" w:hAnsi="Times New Roman"/>
          <w:rtl w:val="true"/>
        </w:rPr>
        <w:t xml:space="preserve">) </w:t>
      </w:r>
      <w:r>
        <w:rPr>
          <w:rFonts w:cs="Times New Roman" w:ascii="Times New Roman" w:hAnsi="Times New Roman"/>
          <w:rtl w:val="true"/>
        </w:rPr>
        <w:t>–</w:t>
      </w:r>
      <w:r>
        <w:rPr>
          <w:rFonts w:cs="Times New Roman" w:hint="cs" w:ascii="Times New Roman" w:hAnsi="Times New Roman"/>
          <w:rtl w:val="true"/>
        </w:rPr>
        <w:t xml:space="preserve"> (</w:t>
      </w:r>
      <w:r>
        <w:rPr>
          <w:rFonts w:cs="Times New Roman" w:hint="cs" w:ascii="Times New Roman" w:hAnsi="Times New Roman"/>
        </w:rPr>
        <w:t>3/4</w:t>
      </w:r>
      <w:r>
        <w:rPr>
          <w:rFonts w:cs="Times New Roman" w:hint="cs" w:ascii="Times New Roman" w:hAnsi="Times New Roman"/>
          <w:rtl w:val="true"/>
        </w:rPr>
        <w:t xml:space="preserve">). </w:t>
      </w:r>
      <w:r>
        <w:rPr>
          <w:rFonts w:ascii="Times New Roman" w:hAnsi="Times New Roman" w:hint="cs" w:cs="Times New Roman"/>
          <w:rtl w:val="true"/>
        </w:rPr>
        <w:t xml:space="preserve">נמצא שהוא </w:t>
      </w:r>
      <w:r>
        <w:rPr>
          <w:rFonts w:cs="Times New Roman" w:hint="cs" w:ascii="Times New Roman" w:hAnsi="Times New Roman"/>
          <w:rtl w:val="true"/>
        </w:rPr>
        <w:t>(</w:t>
      </w:r>
      <w:r>
        <w:rPr>
          <w:rFonts w:cs="Times New Roman" w:hint="cs" w:ascii="Times New Roman" w:hAnsi="Times New Roman"/>
        </w:rPr>
        <w:t>24/4</w:t>
      </w:r>
      <w:r>
        <w:rPr>
          <w:rFonts w:cs="Times New Roman" w:hint="cs" w:ascii="Times New Roman" w:hAnsi="Times New Roman"/>
          <w:rtl w:val="true"/>
        </w:rPr>
        <w:t>). (</w:t>
      </w:r>
      <w:r>
        <w:rPr>
          <w:rFonts w:ascii="Times New Roman" w:hAnsi="Times New Roman" w:hint="cs" w:cs="Times New Roman"/>
          <w:rtl w:val="true"/>
        </w:rPr>
        <w:t>זה שווה לשש</w:t>
      </w:r>
      <w:r>
        <w:rPr>
          <w:rFonts w:cs="Times New Roman" w:hint="cs" w:ascii="Times New Roman" w:hAnsi="Times New Roman"/>
          <w:rtl w:val="true"/>
        </w:rPr>
        <w:t xml:space="preserve">, </w:t>
      </w:r>
      <w:r>
        <w:rPr>
          <w:rFonts w:ascii="Times New Roman" w:hAnsi="Times New Roman" w:hint="cs" w:cs="Times New Roman"/>
          <w:rtl w:val="true"/>
        </w:rPr>
        <w:t>אבל נשאיר אותו כך</w:t>
      </w:r>
      <w:r>
        <w:rPr>
          <w:rFonts w:cs="Times New Roman" w:hint="cs" w:ascii="Times New Roman" w:hAnsi="Times New Roman"/>
          <w:rtl w:val="true"/>
        </w:rPr>
        <w:t>.)</w:t>
      </w:r>
    </w:p>
    <w:p>
      <w:pPr>
        <w:pStyle w:val="ListParagraph"/>
        <w:numPr>
          <w:ilvl w:val="0"/>
          <w:numId w:val="8"/>
        </w:numPr>
        <w:rPr/>
      </w:pPr>
      <w:r>
        <w:rPr>
          <w:rFonts w:ascii="Times New Roman" w:hAnsi="Times New Roman" w:hint="cs" w:cs="Times New Roman"/>
          <w:rtl w:val="true"/>
        </w:rPr>
        <w:t>כדי לראות גודל התחום</w:t>
      </w:r>
      <w:r>
        <w:rPr>
          <w:rFonts w:cs="Times New Roman" w:hint="cs" w:ascii="Times New Roman" w:hAnsi="Times New Roman"/>
          <w:rtl w:val="true"/>
        </w:rPr>
        <w:t xml:space="preserve">, </w:t>
      </w:r>
      <w:r>
        <w:rPr>
          <w:rFonts w:ascii="Times New Roman" w:hAnsi="Times New Roman" w:hint="cs" w:cs="Times New Roman"/>
          <w:rtl w:val="true"/>
        </w:rPr>
        <w:t>נראה גודל כולו</w:t>
      </w:r>
      <w:r>
        <w:rPr>
          <w:rFonts w:cs="Times New Roman" w:hint="cs" w:ascii="Times New Roman" w:hAnsi="Times New Roman"/>
          <w:rtl w:val="true"/>
        </w:rPr>
        <w:t xml:space="preserve">, </w:t>
      </w:r>
      <w:r>
        <w:rPr>
          <w:rFonts w:ascii="Times New Roman" w:hAnsi="Times New Roman" w:hint="cs" w:cs="Times New Roman"/>
          <w:rtl w:val="true"/>
        </w:rPr>
        <w:t>ונוציא מזה גודל העיר</w:t>
      </w:r>
      <w:r>
        <w:rPr>
          <w:rFonts w:cs="Times New Roman" w:hint="cs" w:ascii="Times New Roman" w:hAnsi="Times New Roman"/>
          <w:rtl w:val="true"/>
        </w:rPr>
        <w:t xml:space="preserve">. </w:t>
      </w:r>
      <w:r>
        <w:rPr>
          <w:rFonts w:ascii="Times New Roman" w:hAnsi="Times New Roman" w:hint="cs" w:cs="Times New Roman"/>
          <w:rtl w:val="true"/>
        </w:rPr>
        <w:t>הרי</w:t>
      </w:r>
      <w:r>
        <w:rPr>
          <w:rFonts w:cs="Times New Roman" w:hint="cs" w:ascii="Times New Roman" w:hAnsi="Times New Roman"/>
          <w:rtl w:val="true"/>
        </w:rPr>
        <w:t xml:space="preserve">, </w:t>
      </w:r>
      <w:r>
        <w:rPr>
          <w:rFonts w:ascii="Times New Roman" w:hAnsi="Times New Roman" w:hint="cs" w:cs="Times New Roman"/>
          <w:rtl w:val="true"/>
        </w:rPr>
        <w:t>גודל של כולו הוא עשרים וחמש</w:t>
      </w:r>
      <w:r>
        <w:rPr>
          <w:rFonts w:cs="Times New Roman" w:hint="cs" w:ascii="Times New Roman" w:hAnsi="Times New Roman"/>
          <w:rtl w:val="true"/>
        </w:rPr>
        <w:t xml:space="preserve">. </w:t>
      </w:r>
      <w:r>
        <w:rPr>
          <w:rFonts w:ascii="Times New Roman" w:hAnsi="Times New Roman" w:hint="cs" w:cs="Times New Roman"/>
          <w:rtl w:val="true"/>
        </w:rPr>
        <w:t>נעשה את זה ל</w:t>
      </w:r>
      <w:r>
        <w:rPr>
          <w:rFonts w:cs="Times New Roman" w:hint="cs" w:ascii="Times New Roman" w:hAnsi="Times New Roman"/>
          <w:rtl w:val="true"/>
        </w:rPr>
        <w:t>(</w:t>
      </w:r>
      <w:r>
        <w:rPr>
          <w:rFonts w:cs="Times New Roman" w:hint="cs" w:ascii="Times New Roman" w:hAnsi="Times New Roman"/>
        </w:rPr>
        <w:t>100/4</w:t>
      </w:r>
      <w:r>
        <w:rPr>
          <w:rFonts w:cs="Times New Roman" w:hint="cs" w:ascii="Times New Roman" w:hAnsi="Times New Roman"/>
          <w:rtl w:val="true"/>
        </w:rPr>
        <w:t xml:space="preserve">). </w:t>
      </w:r>
      <w:r>
        <w:rPr>
          <w:rFonts w:ascii="Times New Roman" w:hAnsi="Times New Roman" w:hint="cs" w:cs="Times New Roman"/>
          <w:rtl w:val="true"/>
        </w:rPr>
        <w:t xml:space="preserve">נוציא מזה </w:t>
      </w:r>
      <w:r>
        <w:rPr>
          <w:rFonts w:cs="Times New Roman" w:hint="cs" w:ascii="Times New Roman" w:hAnsi="Times New Roman"/>
          <w:rtl w:val="true"/>
        </w:rPr>
        <w:t>(</w:t>
      </w:r>
      <w:r>
        <w:rPr>
          <w:rFonts w:cs="Times New Roman" w:hint="cs" w:ascii="Times New Roman" w:hAnsi="Times New Roman"/>
        </w:rPr>
        <w:t>3/4</w:t>
      </w:r>
      <w:r>
        <w:rPr>
          <w:rFonts w:cs="Times New Roman" w:hint="cs" w:ascii="Times New Roman" w:hAnsi="Times New Roman"/>
          <w:rtl w:val="true"/>
        </w:rPr>
        <w:t xml:space="preserve">). </w:t>
      </w:r>
      <w:r>
        <w:rPr>
          <w:rFonts w:ascii="Times New Roman" w:hAnsi="Times New Roman" w:hint="cs" w:cs="Times New Roman"/>
          <w:rtl w:val="true"/>
        </w:rPr>
        <w:t>אז</w:t>
      </w:r>
      <w:r>
        <w:rPr>
          <w:rFonts w:cs="Times New Roman" w:hint="cs" w:ascii="Times New Roman" w:hAnsi="Times New Roman"/>
          <w:rtl w:val="true"/>
        </w:rPr>
        <w:t xml:space="preserve">, </w:t>
      </w:r>
      <w:r>
        <w:rPr>
          <w:rFonts w:ascii="Times New Roman" w:hAnsi="Times New Roman" w:hint="cs" w:cs="Times New Roman"/>
          <w:rtl w:val="true"/>
        </w:rPr>
        <w:t xml:space="preserve">הוא </w:t>
      </w:r>
      <w:r>
        <w:rPr>
          <w:rFonts w:cs="Times New Roman" w:hint="cs" w:ascii="Times New Roman" w:hAnsi="Times New Roman"/>
          <w:rtl w:val="true"/>
        </w:rPr>
        <w:t>(</w:t>
      </w:r>
      <w:r>
        <w:rPr>
          <w:rFonts w:cs="Times New Roman" w:hint="cs" w:ascii="Times New Roman" w:hAnsi="Times New Roman"/>
        </w:rPr>
        <w:t>97/4</w:t>
      </w:r>
      <w:r>
        <w:rPr>
          <w:rFonts w:cs="Times New Roman" w:hint="cs" w:ascii="Times New Roman" w:hAnsi="Times New Roman"/>
          <w:rtl w:val="true"/>
        </w:rPr>
        <w:t xml:space="preserve">). </w:t>
      </w:r>
    </w:p>
    <w:p>
      <w:pPr>
        <w:pStyle w:val="Normal"/>
        <w:rPr/>
      </w:pPr>
      <w:r>
        <w:rPr>
          <w:rFonts w:hint="cs"/>
          <w:rtl w:val="true"/>
        </w:rPr>
        <w:t xml:space="preserve">אנו מחשבים כמה הוא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ג</w:t>
      </w:r>
      <w:r>
        <w:rPr>
          <w:rFonts w:hint="cs"/>
          <w:rtl w:val="true"/>
        </w:rPr>
        <w:t>/</w:t>
      </w:r>
      <w:r>
        <w:rPr>
          <w:rFonts w:hint="cs"/>
          <w:rtl w:val="true"/>
        </w:rPr>
        <w:t>ב</w:t>
      </w:r>
      <w:r>
        <w:rPr>
          <w:rFonts w:hint="cs"/>
          <w:rtl w:val="true"/>
        </w:rPr>
        <w:t xml:space="preserve">). </w:t>
      </w:r>
      <w:r>
        <w:rPr>
          <w:rFonts w:hint="cs"/>
          <w:rtl w:val="true"/>
        </w:rPr>
        <w:t>הרי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 xml:space="preserve">הוא </w:t>
      </w:r>
      <w:r>
        <w:rPr>
          <w:rFonts w:hint="cs"/>
          <w:rtl w:val="true"/>
        </w:rPr>
        <w:t>(</w:t>
      </w:r>
      <w:r>
        <w:rPr>
          <w:rFonts w:hint="cs"/>
        </w:rPr>
        <w:t>24/97</w:t>
      </w:r>
      <w:r>
        <w:rPr>
          <w:rFonts w:hint="cs"/>
          <w:rtl w:val="true"/>
        </w:rPr>
        <w:t xml:space="preserve">). </w:t>
      </w:r>
      <w:r>
        <w:rPr>
          <w:rFonts w:hint="cs"/>
          <w:rtl w:val="true"/>
        </w:rPr>
        <w:t>אז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הוא קצת פחות מרביע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 xml:space="preserve">שהרי רביע הוא </w:t>
      </w:r>
      <w:r>
        <w:rPr>
          <w:rFonts w:hint="cs"/>
          <w:rtl w:val="true"/>
        </w:rPr>
        <w:t>(</w:t>
      </w:r>
      <w:r>
        <w:rPr>
          <w:rFonts w:hint="cs"/>
        </w:rPr>
        <w:t>24/96</w:t>
      </w:r>
      <w:r>
        <w:rPr>
          <w:rFonts w:hint="cs"/>
          <w:rtl w:val="true"/>
        </w:rPr>
        <w:t xml:space="preserve">). </w:t>
      </w:r>
      <w:r>
        <w:rPr>
          <w:rFonts w:hint="cs"/>
          <w:rtl w:val="true"/>
        </w:rPr>
        <w:t>אבל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עדיין גמ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אומר את זה</w:t>
      </w:r>
      <w:r>
        <w:rPr>
          <w:rFonts w:hint="cs"/>
          <w:rtl w:val="true"/>
        </w:rPr>
        <w:t>.</w:t>
      </w:r>
    </w:p>
    <w:p>
      <w:pPr>
        <w:pStyle w:val="Normal"/>
        <w:rPr/>
      </w:pPr>
      <w:r>
        <w:rPr>
          <w:rFonts w:hint="cs"/>
          <w:rtl w:val="true"/>
        </w:rPr>
        <w:t>אפשר לפרש שגמ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לא דק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תוס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מפרש שגמ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לא מונה תחומים שהוא בתוך ריבוע העיר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קשה להבין את זה</w:t>
      </w:r>
      <w:r>
        <w:rPr>
          <w:rFonts w:hint="cs"/>
          <w:rtl w:val="true"/>
        </w:rPr>
        <w:t xml:space="preserve">; </w:t>
      </w:r>
      <w:r>
        <w:rPr>
          <w:rFonts w:hint="cs"/>
          <w:rtl w:val="true"/>
        </w:rPr>
        <w:t>קשה למה רק ימנה את זה</w:t>
      </w:r>
      <w:r>
        <w:rPr>
          <w:rFonts w:hint="cs"/>
          <w:rtl w:val="true"/>
        </w:rPr>
        <w:t>.</w:t>
      </w:r>
    </w:p>
    <w:p>
      <w:pPr>
        <w:pStyle w:val="Normal"/>
        <w:rPr/>
      </w:pPr>
      <w:r>
        <w:rPr>
          <w:rFonts w:hint="cs"/>
          <w:rtl w:val="true"/>
        </w:rPr>
        <w:t>גר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א פי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 xml:space="preserve">שהעיר הוא </w:t>
      </w:r>
      <w:r>
        <w:rPr>
          <w:rFonts w:hint="cs"/>
          <w:rtl w:val="true"/>
        </w:rPr>
        <w:t>(</w:t>
      </w:r>
      <w:r>
        <w:rPr>
          <w:rFonts w:hint="cs"/>
        </w:rPr>
        <w:t>5/4</w:t>
      </w:r>
      <w:r>
        <w:rPr>
          <w:rFonts w:hint="cs"/>
          <w:rtl w:val="true"/>
        </w:rPr>
        <w:t xml:space="preserve">), </w:t>
      </w:r>
      <w:r>
        <w:rPr>
          <w:rFonts w:hint="cs"/>
          <w:rtl w:val="true"/>
        </w:rPr>
        <w:t>ולא אחד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הציור הוא כמעט שווה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ולא נצטרך לציין אותו עוד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אבל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נחשב את הכל</w:t>
      </w:r>
      <w:r>
        <w:rPr>
          <w:rFonts w:hint="cs"/>
          <w:rtl w:val="true"/>
        </w:rPr>
        <w:t>.</w:t>
      </w:r>
    </w:p>
    <w:p>
      <w:pPr>
        <w:pStyle w:val="ListParagraph"/>
        <w:numPr>
          <w:ilvl w:val="0"/>
          <w:numId w:val="9"/>
        </w:numPr>
        <w:rPr/>
      </w:pPr>
      <w:r>
        <w:rPr>
          <w:rFonts w:hint="cs"/>
          <w:rtl w:val="true"/>
        </w:rPr>
        <w:t>בעיר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צריכים לחשב כמה יש בעיגול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 xml:space="preserve">הרי הוא </w:t>
      </w:r>
      <w:r>
        <w:rPr>
          <w:rFonts w:cs="Times New Roman" w:ascii="Times New Roman" w:hAnsi="Times New Roman"/>
        </w:rPr>
        <w:t>π</w:t>
      </w:r>
      <w:r>
        <w:rPr>
          <w:rFonts w:hint="cs"/>
        </w:rPr>
        <w:t xml:space="preserve"> ((5/8)^2)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זה שווה ל</w:t>
      </w:r>
      <w:r>
        <w:rPr>
          <w:rFonts w:ascii="Times New Roman" w:hAnsi="Times New Roman" w:cs="Times New Roman"/>
          <w:rtl w:val="true"/>
        </w:rPr>
        <w:t xml:space="preserve"> </w:t>
      </w:r>
      <w:r>
        <w:rPr>
          <w:rFonts w:cs="Times New Roman" w:ascii="Times New Roman" w:hAnsi="Times New Roman"/>
        </w:rPr>
        <w:t>π</w:t>
      </w:r>
      <w:r>
        <w:rPr>
          <w:rFonts w:cs="Times New Roman" w:hint="cs" w:ascii="Times New Roman" w:hAnsi="Times New Roman"/>
        </w:rPr>
        <w:t xml:space="preserve"> (25/64)</w:t>
      </w:r>
      <w:r>
        <w:rPr>
          <w:rFonts w:cs="Times New Roman" w:hint="cs" w:ascii="Times New Roman" w:hAnsi="Times New Roman"/>
          <w:rtl w:val="true"/>
        </w:rPr>
        <w:t xml:space="preserve">. </w:t>
      </w:r>
      <w:r>
        <w:rPr>
          <w:rFonts w:ascii="Times New Roman" w:hAnsi="Times New Roman" w:hint="cs" w:cs="Times New Roman"/>
          <w:rtl w:val="true"/>
        </w:rPr>
        <w:t>אם נניח ש</w:t>
      </w:r>
      <w:r>
        <w:rPr>
          <w:rFonts w:ascii="Times New Roman" w:hAnsi="Times New Roman" w:cs="Times New Roman"/>
          <w:rtl w:val="true"/>
        </w:rPr>
        <w:t xml:space="preserve"> </w:t>
      </w:r>
      <w:r>
        <w:rPr>
          <w:rFonts w:cs="Times New Roman" w:ascii="Times New Roman" w:hAnsi="Times New Roman"/>
        </w:rPr>
        <w:t>π</w:t>
      </w:r>
      <w:r>
        <w:rPr>
          <w:rFonts w:cs="Times New Roman" w:hint="cs" w:ascii="Times New Roman" w:hAnsi="Times New Roman"/>
        </w:rPr>
        <w:t>= 3</w:t>
      </w:r>
      <w:r>
        <w:rPr>
          <w:rFonts w:cs="Times New Roman" w:hint="cs" w:ascii="Times New Roman" w:hAnsi="Times New Roman"/>
          <w:rtl w:val="true"/>
        </w:rPr>
        <w:t xml:space="preserve">, </w:t>
      </w:r>
      <w:r>
        <w:rPr>
          <w:rFonts w:ascii="Times New Roman" w:hAnsi="Times New Roman" w:hint="cs" w:cs="Times New Roman"/>
          <w:rtl w:val="true"/>
        </w:rPr>
        <w:t xml:space="preserve">נמצא שהוא </w:t>
      </w:r>
      <w:r>
        <w:rPr>
          <w:rFonts w:cs="Times New Roman" w:hint="cs" w:ascii="Times New Roman" w:hAnsi="Times New Roman"/>
          <w:rtl w:val="true"/>
        </w:rPr>
        <w:t>(</w:t>
      </w:r>
      <w:r>
        <w:rPr>
          <w:rFonts w:cs="Times New Roman" w:hint="cs" w:ascii="Times New Roman" w:hAnsi="Times New Roman"/>
        </w:rPr>
        <w:t>75/64</w:t>
      </w:r>
      <w:r>
        <w:rPr>
          <w:rFonts w:cs="Times New Roman" w:hint="cs" w:ascii="Times New Roman" w:hAnsi="Times New Roman"/>
          <w:rtl w:val="true"/>
        </w:rPr>
        <w:t>).</w:t>
      </w:r>
    </w:p>
    <w:p>
      <w:pPr>
        <w:pStyle w:val="ListParagraph"/>
        <w:numPr>
          <w:ilvl w:val="0"/>
          <w:numId w:val="9"/>
        </w:numPr>
        <w:rPr/>
      </w:pPr>
      <w:r>
        <w:rPr>
          <w:rFonts w:hint="cs"/>
          <w:rtl w:val="true"/>
        </w:rPr>
        <w:t>כדי לראות גודל מגרש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נראה גודל המגרש והעיר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ונוציא מזה את גודל העיר הרי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 xml:space="preserve">נמצא שגודל המגרש והעיר ביחד הוא </w:t>
      </w:r>
      <w:r>
        <w:rPr>
          <w:rFonts w:cs="Times New Roman" w:ascii="Times New Roman" w:hAnsi="Times New Roman"/>
        </w:rPr>
        <w:t>π</w:t>
      </w:r>
      <w:r>
        <w:rPr>
          <w:rFonts w:cs="Times New Roman" w:hint="cs" w:ascii="Times New Roman" w:hAnsi="Times New Roman"/>
        </w:rPr>
        <w:t xml:space="preserve"> (13/8)^2</w:t>
      </w:r>
      <w:r>
        <w:rPr>
          <w:rFonts w:cs="Times New Roman" w:hint="cs" w:ascii="Times New Roman" w:hAnsi="Times New Roman"/>
          <w:rtl w:val="true"/>
        </w:rPr>
        <w:t xml:space="preserve">. </w:t>
      </w:r>
      <w:r>
        <w:rPr>
          <w:rFonts w:ascii="Times New Roman" w:hAnsi="Times New Roman" w:hint="cs" w:cs="Times New Roman"/>
          <w:rtl w:val="true"/>
        </w:rPr>
        <w:t>אז</w:t>
      </w:r>
      <w:r>
        <w:rPr>
          <w:rFonts w:cs="Times New Roman" w:hint="cs" w:ascii="Times New Roman" w:hAnsi="Times New Roman"/>
          <w:rtl w:val="true"/>
        </w:rPr>
        <w:t xml:space="preserve">, </w:t>
      </w:r>
      <w:r>
        <w:rPr>
          <w:rFonts w:ascii="Times New Roman" w:hAnsi="Times New Roman" w:hint="cs" w:cs="Times New Roman"/>
          <w:rtl w:val="true"/>
        </w:rPr>
        <w:t xml:space="preserve">הוא </w:t>
      </w:r>
      <w:r>
        <w:rPr>
          <w:rFonts w:cs="Times New Roman" w:ascii="Times New Roman" w:hAnsi="Times New Roman"/>
        </w:rPr>
        <w:t>π</w:t>
      </w:r>
      <w:r>
        <w:rPr>
          <w:rFonts w:cs="Times New Roman" w:hint="cs" w:ascii="Times New Roman" w:hAnsi="Times New Roman"/>
        </w:rPr>
        <w:t xml:space="preserve"> (169/64)</w:t>
      </w:r>
      <w:r>
        <w:rPr>
          <w:rFonts w:cs="Times New Roman" w:hint="cs" w:ascii="Times New Roman" w:hAnsi="Times New Roman"/>
          <w:rtl w:val="true"/>
        </w:rPr>
        <w:t xml:space="preserve">. </w:t>
      </w:r>
      <w:r>
        <w:rPr>
          <w:rFonts w:ascii="Times New Roman" w:hAnsi="Times New Roman" w:hint="cs" w:cs="Times New Roman"/>
          <w:rtl w:val="true"/>
        </w:rPr>
        <w:t>אם נניח ש</w:t>
      </w:r>
      <w:r>
        <w:rPr>
          <w:rFonts w:ascii="Times New Roman" w:hAnsi="Times New Roman" w:cs="Times New Roman"/>
          <w:rtl w:val="true"/>
        </w:rPr>
        <w:t xml:space="preserve"> </w:t>
      </w:r>
      <w:r>
        <w:rPr>
          <w:rFonts w:cs="Times New Roman" w:ascii="Times New Roman" w:hAnsi="Times New Roman"/>
        </w:rPr>
        <w:t>π</w:t>
      </w:r>
      <w:r>
        <w:rPr>
          <w:rFonts w:cs="Times New Roman" w:hint="cs" w:ascii="Times New Roman" w:hAnsi="Times New Roman"/>
        </w:rPr>
        <w:t>= 3</w:t>
      </w:r>
      <w:r>
        <w:rPr>
          <w:rFonts w:cs="Times New Roman" w:hint="cs" w:ascii="Times New Roman" w:hAnsi="Times New Roman"/>
          <w:rtl w:val="true"/>
        </w:rPr>
        <w:t xml:space="preserve">, </w:t>
      </w:r>
      <w:r>
        <w:rPr>
          <w:rFonts w:ascii="Times New Roman" w:hAnsi="Times New Roman" w:hint="cs" w:cs="Times New Roman"/>
          <w:rtl w:val="true"/>
        </w:rPr>
        <w:t xml:space="preserve">נמצא שהוא </w:t>
      </w:r>
      <w:r>
        <w:rPr>
          <w:rFonts w:cs="Times New Roman" w:hint="cs" w:ascii="Times New Roman" w:hAnsi="Times New Roman"/>
          <w:rtl w:val="true"/>
        </w:rPr>
        <w:t>(</w:t>
      </w:r>
      <w:r>
        <w:rPr>
          <w:rFonts w:cs="Times New Roman" w:hint="cs" w:ascii="Times New Roman" w:hAnsi="Times New Roman"/>
        </w:rPr>
        <w:t>507/64</w:t>
      </w:r>
      <w:r>
        <w:rPr>
          <w:rFonts w:cs="Times New Roman" w:hint="cs" w:ascii="Times New Roman" w:hAnsi="Times New Roman"/>
          <w:rtl w:val="true"/>
        </w:rPr>
        <w:t xml:space="preserve">). </w:t>
      </w:r>
      <w:r>
        <w:rPr>
          <w:rFonts w:ascii="Times New Roman" w:hAnsi="Times New Roman" w:hint="cs" w:cs="Times New Roman"/>
          <w:rtl w:val="true"/>
        </w:rPr>
        <w:t xml:space="preserve">אם נוציא מזה </w:t>
      </w:r>
      <w:r>
        <w:rPr>
          <w:rFonts w:cs="Times New Roman" w:hint="cs" w:ascii="Times New Roman" w:hAnsi="Times New Roman"/>
          <w:rtl w:val="true"/>
        </w:rPr>
        <w:t>(</w:t>
      </w:r>
      <w:r>
        <w:rPr>
          <w:rFonts w:cs="Times New Roman" w:hint="cs" w:ascii="Times New Roman" w:hAnsi="Times New Roman"/>
        </w:rPr>
        <w:t>75/64</w:t>
      </w:r>
      <w:r>
        <w:rPr>
          <w:rFonts w:cs="Times New Roman" w:hint="cs" w:ascii="Times New Roman" w:hAnsi="Times New Roman"/>
          <w:rtl w:val="true"/>
        </w:rPr>
        <w:t xml:space="preserve">), </w:t>
      </w:r>
      <w:r>
        <w:rPr>
          <w:rFonts w:ascii="Times New Roman" w:hAnsi="Times New Roman" w:hint="cs" w:cs="Times New Roman"/>
          <w:rtl w:val="true"/>
        </w:rPr>
        <w:t xml:space="preserve">יישאר </w:t>
      </w:r>
      <w:r>
        <w:rPr>
          <w:rFonts w:cs="Times New Roman" w:hint="cs" w:ascii="Times New Roman" w:hAnsi="Times New Roman"/>
          <w:rtl w:val="true"/>
        </w:rPr>
        <w:t>(</w:t>
      </w:r>
      <w:r>
        <w:rPr>
          <w:rFonts w:cs="Times New Roman" w:hint="cs" w:ascii="Times New Roman" w:hAnsi="Times New Roman"/>
        </w:rPr>
        <w:t>432/64</w:t>
      </w:r>
      <w:r>
        <w:rPr>
          <w:rFonts w:cs="Times New Roman" w:hint="cs" w:ascii="Times New Roman" w:hAnsi="Times New Roman"/>
          <w:rtl w:val="true"/>
        </w:rPr>
        <w:t>).</w:t>
      </w:r>
    </w:p>
    <w:p>
      <w:pPr>
        <w:pStyle w:val="ListParagraph"/>
        <w:numPr>
          <w:ilvl w:val="0"/>
          <w:numId w:val="9"/>
        </w:numPr>
        <w:rPr/>
      </w:pPr>
      <w:r>
        <w:rPr>
          <w:rFonts w:ascii="Times New Roman" w:hAnsi="Times New Roman" w:hint="cs" w:cs="Times New Roman"/>
          <w:rtl w:val="true"/>
        </w:rPr>
        <w:t>כדי לראות גודל התחומים</w:t>
      </w:r>
      <w:r>
        <w:rPr>
          <w:rFonts w:cs="Times New Roman" w:hint="cs" w:ascii="Times New Roman" w:hAnsi="Times New Roman"/>
          <w:rtl w:val="true"/>
        </w:rPr>
        <w:t xml:space="preserve">, </w:t>
      </w:r>
      <w:r>
        <w:rPr>
          <w:rFonts w:ascii="Times New Roman" w:hAnsi="Times New Roman" w:hint="cs" w:cs="Times New Roman"/>
          <w:rtl w:val="true"/>
        </w:rPr>
        <w:t>נראה את גודל כולו</w:t>
      </w:r>
      <w:r>
        <w:rPr>
          <w:rFonts w:cs="Times New Roman" w:hint="cs" w:ascii="Times New Roman" w:hAnsi="Times New Roman"/>
          <w:rtl w:val="true"/>
        </w:rPr>
        <w:t xml:space="preserve">, </w:t>
      </w:r>
      <w:r>
        <w:rPr>
          <w:rFonts w:ascii="Times New Roman" w:hAnsi="Times New Roman" w:hint="cs" w:cs="Times New Roman"/>
          <w:rtl w:val="true"/>
        </w:rPr>
        <w:t>ונוציא מזה את גודל העיר</w:t>
      </w:r>
      <w:r>
        <w:rPr>
          <w:rFonts w:cs="Times New Roman" w:hint="cs" w:ascii="Times New Roman" w:hAnsi="Times New Roman"/>
          <w:rtl w:val="true"/>
        </w:rPr>
        <w:t xml:space="preserve">. </w:t>
      </w:r>
      <w:r>
        <w:rPr>
          <w:rFonts w:ascii="Times New Roman" w:hAnsi="Times New Roman" w:hint="cs" w:cs="Times New Roman"/>
          <w:rtl w:val="true"/>
        </w:rPr>
        <w:t xml:space="preserve">גודל כולו הוא חמש ורבע </w:t>
      </w:r>
      <w:r>
        <w:rPr>
          <w:rFonts w:cs="Times New Roman" w:hint="cs" w:ascii="Times New Roman" w:hAnsi="Times New Roman"/>
          <w:rtl w:val="true"/>
        </w:rPr>
        <w:t>*</w:t>
      </w:r>
      <w:r>
        <w:rPr>
          <w:rFonts w:ascii="Times New Roman" w:hAnsi="Times New Roman" w:hint="cs" w:cs="Times New Roman"/>
          <w:rtl w:val="true"/>
        </w:rPr>
        <w:t>חמש ורבע</w:t>
      </w:r>
      <w:r>
        <w:rPr>
          <w:rFonts w:cs="Times New Roman" w:hint="cs" w:ascii="Times New Roman" w:hAnsi="Times New Roman"/>
          <w:rtl w:val="true"/>
        </w:rPr>
        <w:t xml:space="preserve">. </w:t>
      </w:r>
      <w:r>
        <w:rPr>
          <w:rFonts w:ascii="Times New Roman" w:hAnsi="Times New Roman" w:hint="cs" w:cs="Times New Roman"/>
          <w:rtl w:val="true"/>
        </w:rPr>
        <w:t>זה שווה ל</w:t>
      </w:r>
      <w:r>
        <w:rPr>
          <w:rFonts w:cs="Times New Roman" w:hint="cs" w:ascii="Times New Roman" w:hAnsi="Times New Roman"/>
          <w:rtl w:val="true"/>
        </w:rPr>
        <w:t>(</w:t>
      </w:r>
      <w:r>
        <w:rPr>
          <w:rFonts w:cs="Times New Roman" w:hint="cs" w:ascii="Times New Roman" w:hAnsi="Times New Roman"/>
        </w:rPr>
        <w:t>21/4</w:t>
      </w:r>
      <w:r>
        <w:rPr>
          <w:rFonts w:cs="Times New Roman" w:hint="cs" w:ascii="Times New Roman" w:hAnsi="Times New Roman"/>
          <w:rtl w:val="true"/>
        </w:rPr>
        <w:t>)^</w:t>
      </w:r>
      <w:r>
        <w:rPr>
          <w:rFonts w:cs="Times New Roman" w:hint="cs" w:ascii="Times New Roman" w:hAnsi="Times New Roman"/>
        </w:rPr>
        <w:t>2</w:t>
      </w:r>
      <w:r>
        <w:rPr>
          <w:rFonts w:cs="Times New Roman" w:hint="cs" w:ascii="Times New Roman" w:hAnsi="Times New Roman"/>
          <w:rtl w:val="true"/>
        </w:rPr>
        <w:t xml:space="preserve">. </w:t>
      </w:r>
      <w:r>
        <w:rPr>
          <w:rFonts w:ascii="Times New Roman" w:hAnsi="Times New Roman" w:hint="cs" w:cs="Times New Roman"/>
          <w:rtl w:val="true"/>
        </w:rPr>
        <w:t>אז</w:t>
      </w:r>
      <w:r>
        <w:rPr>
          <w:rFonts w:cs="Times New Roman" w:hint="cs" w:ascii="Times New Roman" w:hAnsi="Times New Roman"/>
          <w:rtl w:val="true"/>
        </w:rPr>
        <w:t xml:space="preserve">, </w:t>
      </w:r>
      <w:r>
        <w:rPr>
          <w:rFonts w:ascii="Times New Roman" w:hAnsi="Times New Roman" w:hint="cs" w:cs="Times New Roman"/>
          <w:rtl w:val="true"/>
        </w:rPr>
        <w:t xml:space="preserve">זה </w:t>
      </w:r>
      <w:r>
        <w:rPr>
          <w:rFonts w:cs="Times New Roman" w:hint="cs" w:ascii="Times New Roman" w:hAnsi="Times New Roman"/>
          <w:rtl w:val="true"/>
        </w:rPr>
        <w:t>(</w:t>
      </w:r>
      <w:r>
        <w:rPr>
          <w:rFonts w:cs="Times New Roman" w:hint="cs" w:ascii="Times New Roman" w:hAnsi="Times New Roman"/>
        </w:rPr>
        <w:t>441/16</w:t>
      </w:r>
      <w:r>
        <w:rPr>
          <w:rFonts w:cs="Times New Roman" w:hint="cs" w:ascii="Times New Roman" w:hAnsi="Times New Roman"/>
          <w:rtl w:val="true"/>
        </w:rPr>
        <w:t xml:space="preserve">). </w:t>
      </w:r>
      <w:r>
        <w:rPr>
          <w:rFonts w:ascii="Times New Roman" w:hAnsi="Times New Roman" w:hint="cs" w:cs="Times New Roman"/>
          <w:rtl w:val="true"/>
        </w:rPr>
        <w:t>זה שווה ל</w:t>
      </w:r>
      <w:r>
        <w:rPr>
          <w:rFonts w:cs="Times New Roman" w:hint="cs" w:ascii="Times New Roman" w:hAnsi="Times New Roman"/>
          <w:rtl w:val="true"/>
        </w:rPr>
        <w:t>(</w:t>
      </w:r>
      <w:r>
        <w:rPr>
          <w:rFonts w:cs="Times New Roman" w:hint="cs" w:ascii="Times New Roman" w:hAnsi="Times New Roman"/>
        </w:rPr>
        <w:t>1764/64</w:t>
      </w:r>
      <w:r>
        <w:rPr>
          <w:rFonts w:cs="Times New Roman" w:hint="cs" w:ascii="Times New Roman" w:hAnsi="Times New Roman"/>
          <w:rtl w:val="true"/>
        </w:rPr>
        <w:t xml:space="preserve">). </w:t>
      </w:r>
      <w:r>
        <w:rPr>
          <w:rFonts w:ascii="Times New Roman" w:hAnsi="Times New Roman" w:hint="cs" w:cs="Times New Roman"/>
          <w:rtl w:val="true"/>
        </w:rPr>
        <w:t>נוציא מזה גודל של העיר</w:t>
      </w:r>
      <w:r>
        <w:rPr>
          <w:rFonts w:cs="Times New Roman" w:hint="cs" w:ascii="Times New Roman" w:hAnsi="Times New Roman"/>
          <w:rtl w:val="true"/>
        </w:rPr>
        <w:t xml:space="preserve">, </w:t>
      </w:r>
      <w:r>
        <w:rPr>
          <w:rFonts w:ascii="Times New Roman" w:hAnsi="Times New Roman" w:hint="cs" w:cs="Times New Roman"/>
          <w:rtl w:val="true"/>
        </w:rPr>
        <w:t xml:space="preserve">ויהיה </w:t>
      </w:r>
      <w:r>
        <w:rPr>
          <w:rFonts w:cs="Times New Roman" w:hint="cs" w:ascii="Times New Roman" w:hAnsi="Times New Roman"/>
          <w:rtl w:val="true"/>
        </w:rPr>
        <w:t>(</w:t>
      </w:r>
      <w:r>
        <w:rPr>
          <w:rFonts w:cs="Times New Roman" w:hint="cs" w:ascii="Times New Roman" w:hAnsi="Times New Roman"/>
        </w:rPr>
        <w:t>1689/64</w:t>
      </w:r>
      <w:r>
        <w:rPr>
          <w:rFonts w:cs="Times New Roman" w:hint="cs" w:ascii="Times New Roman" w:hAnsi="Times New Roman"/>
          <w:rtl w:val="true"/>
        </w:rPr>
        <w:t xml:space="preserve">). </w:t>
      </w:r>
    </w:p>
    <w:p>
      <w:pPr>
        <w:pStyle w:val="Normal"/>
        <w:rPr>
          <w:rFonts w:hint="cs"/>
        </w:rPr>
      </w:pPr>
      <w:r>
        <w:rPr>
          <w:rFonts w:hint="cs"/>
          <w:rtl w:val="true"/>
        </w:rPr>
        <w:t>הרי</w:t>
      </w:r>
      <w:r>
        <w:rPr>
          <w:rFonts w:hint="cs"/>
          <w:rtl w:val="true"/>
        </w:rPr>
        <w:t>, (</w:t>
      </w:r>
      <w:r>
        <w:rPr>
          <w:rFonts w:hint="cs"/>
          <w:rtl w:val="true"/>
        </w:rPr>
        <w:t>ג</w:t>
      </w:r>
      <w:r>
        <w:rPr>
          <w:rFonts w:hint="cs"/>
          <w:rtl w:val="true"/>
        </w:rPr>
        <w:t>/</w:t>
      </w:r>
      <w:r>
        <w:rPr>
          <w:rFonts w:hint="cs"/>
          <w:rtl w:val="true"/>
        </w:rPr>
        <w:t>ב</w:t>
      </w:r>
      <w:r>
        <w:rPr>
          <w:rFonts w:hint="cs"/>
          <w:rtl w:val="true"/>
        </w:rPr>
        <w:t xml:space="preserve">) </w:t>
      </w:r>
      <w:r>
        <w:rPr>
          <w:rFonts w:hint="cs"/>
          <w:rtl w:val="true"/>
        </w:rPr>
        <w:t xml:space="preserve">הוא </w:t>
      </w:r>
      <w:r>
        <w:rPr>
          <w:rFonts w:hint="cs"/>
          <w:rtl w:val="true"/>
        </w:rPr>
        <w:t>(</w:t>
      </w:r>
      <w:r>
        <w:rPr>
          <w:rFonts w:hint="cs"/>
        </w:rPr>
        <w:t>1689/64</w:t>
      </w:r>
      <w:r>
        <w:rPr>
          <w:rFonts w:hint="cs"/>
          <w:rtl w:val="true"/>
        </w:rPr>
        <w:t xml:space="preserve">). </w:t>
      </w:r>
      <w:r>
        <w:rPr>
          <w:rFonts w:hint="cs"/>
          <w:rtl w:val="true"/>
        </w:rPr>
        <w:t>זה קטן מרובע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 xml:space="preserve">שרובע הוא </w:t>
      </w:r>
      <w:r>
        <w:rPr>
          <w:rFonts w:hint="cs"/>
          <w:rtl w:val="true"/>
        </w:rPr>
        <w:t>(</w:t>
      </w:r>
      <w:r>
        <w:rPr>
          <w:rFonts w:hint="cs"/>
        </w:rPr>
        <w:t>1728/64</w:t>
      </w:r>
      <w:r>
        <w:rPr>
          <w:rFonts w:hint="cs"/>
          <w:rtl w:val="true"/>
        </w:rPr>
        <w:t xml:space="preserve">). </w:t>
      </w:r>
      <w:r>
        <w:rPr>
          <w:rFonts w:hint="cs"/>
          <w:rtl w:val="true"/>
        </w:rPr>
        <w:t>אם נצרף את העיר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יהיה יותר גדול</w:t>
      </w:r>
      <w:r>
        <w:rPr>
          <w:rtl w:val="true"/>
        </w:rPr>
        <w:t xml:space="preserve"> </w:t>
      </w:r>
      <w:r>
        <w:rPr>
          <w:rFonts w:hint="cs"/>
          <w:rtl w:val="true"/>
        </w:rPr>
        <w:t>מרביע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 xml:space="preserve">שיהיה </w:t>
      </w:r>
      <w:r>
        <w:rPr>
          <w:rFonts w:hint="cs"/>
          <w:rtl w:val="true"/>
        </w:rPr>
        <w:t>(</w:t>
      </w:r>
      <w:r>
        <w:rPr>
          <w:rFonts w:hint="cs"/>
        </w:rPr>
        <w:t>432/1764</w:t>
      </w:r>
      <w:r>
        <w:rPr>
          <w:rFonts w:hint="cs"/>
          <w:rtl w:val="true"/>
        </w:rPr>
        <w:t xml:space="preserve">), </w:t>
      </w:r>
      <w:r>
        <w:rPr>
          <w:rFonts w:hint="cs"/>
          <w:rtl w:val="true"/>
        </w:rPr>
        <w:t xml:space="preserve">שהוא קצת פחות מרביע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 xml:space="preserve">שרביעי הוא </w:t>
      </w:r>
      <w:r>
        <w:rPr>
          <w:rFonts w:hint="cs"/>
          <w:rtl w:val="true"/>
        </w:rPr>
        <w:t>(</w:t>
      </w:r>
      <w:r>
        <w:rPr>
          <w:rFonts w:hint="cs"/>
        </w:rPr>
        <w:t>441/1764</w:t>
      </w:r>
      <w:r>
        <w:rPr>
          <w:rFonts w:hint="cs"/>
          <w:rtl w:val="true"/>
        </w:rPr>
        <w:t>)).</w:t>
      </w:r>
      <w:r>
        <w:rPr>
          <w:rStyle w:val="FootnoteReference"/>
          <w:rtl w:val="true"/>
        </w:rPr>
        <w:footnoteReference w:id="2"/>
      </w:r>
    </w:p>
    <w:p>
      <w:pPr>
        <w:pStyle w:val="Normal"/>
        <w:rPr/>
      </w:pPr>
      <w:r>
        <w:rPr>
          <w:rFonts w:hint="cs"/>
          <w:rtl w:val="true"/>
        </w:rPr>
        <w:t>אז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צריך לומר שגם הגר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א לא דק</w:t>
      </w:r>
      <w:r>
        <w:rPr>
          <w:rFonts w:hint="cs"/>
          <w:rtl w:val="true"/>
        </w:rPr>
        <w:t>.</w:t>
      </w:r>
    </w:p>
    <w:p>
      <w:pPr>
        <w:pStyle w:val="Heading2"/>
        <w:rPr/>
      </w:pPr>
      <w:r>
        <w:rPr>
          <w:rFonts w:hint="cs"/>
          <w:rtl w:val="true"/>
        </w:rPr>
        <w:t>פשט שלישי</w:t>
      </w:r>
      <w:r>
        <w:rPr>
          <w:rFonts w:hint="cs"/>
          <w:rtl w:val="true"/>
        </w:rPr>
        <w:t xml:space="preserve">- </w:t>
      </w:r>
      <w:r>
        <w:rPr>
          <w:rFonts w:hint="cs"/>
          <w:rtl w:val="true"/>
        </w:rPr>
        <w:t>פשט של רבינא</w:t>
      </w:r>
      <w:r>
        <w:rPr>
          <w:rFonts w:hint="cs"/>
          <w:rtl w:val="true"/>
        </w:rPr>
        <w:t>:</w:t>
      </w:r>
    </w:p>
    <w:p>
      <w:pPr>
        <w:pStyle w:val="Normal"/>
        <w:rPr>
          <w:rFonts w:hint="cs"/>
        </w:rPr>
      </w:pPr>
      <w:r>
        <w:rPr>
          <w:rFonts w:hint="cs"/>
          <w:rtl w:val="true"/>
        </w:rPr>
        <w:t>רבינא אומר שהציור שווה לציור של פשט הראשון בצד הראשון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אבל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אומר שרביע הוא שמגרש של צדדים הוא רביע של תחומים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אז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הוא שווה ל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ג</w:t>
      </w:r>
      <w:r>
        <w:rPr>
          <w:rFonts w:hint="cs"/>
          <w:rtl w:val="true"/>
        </w:rPr>
        <w:t>/</w:t>
      </w:r>
      <w:r>
        <w:rPr>
          <w:rFonts w:hint="cs"/>
          <w:rtl w:val="true"/>
        </w:rPr>
        <w:t>ב</w:t>
      </w:r>
      <w:r>
        <w:rPr/>
        <w:t>a</w:t>
      </w:r>
      <w:r>
        <w:rPr>
          <w:rFonts w:hint="cs"/>
          <w:rtl w:val="true"/>
        </w:rPr>
        <w:t xml:space="preserve">), </w:t>
      </w:r>
      <w:r>
        <w:rPr>
          <w:rFonts w:hint="cs"/>
          <w:rtl w:val="true"/>
        </w:rPr>
        <w:t xml:space="preserve">שהוא </w:t>
      </w:r>
      <w:r>
        <w:rPr>
          <w:rFonts w:hint="cs"/>
          <w:rtl w:val="true"/>
        </w:rPr>
        <w:t>(</w:t>
      </w:r>
      <w:r>
        <w:rPr>
          <w:rFonts w:hint="cs"/>
        </w:rPr>
        <w:t>8/32</w:t>
      </w:r>
      <w:r>
        <w:rPr>
          <w:rFonts w:hint="cs"/>
          <w:rtl w:val="true"/>
        </w:rPr>
        <w:t xml:space="preserve">). </w:t>
      </w:r>
      <w:r>
        <w:rPr>
          <w:rFonts w:hint="cs"/>
          <w:rtl w:val="true"/>
        </w:rPr>
        <w:t>הרי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זה רביע</w:t>
      </w:r>
      <w:r>
        <w:rPr>
          <w:rFonts w:hint="cs"/>
          <w:rtl w:val="true"/>
        </w:rPr>
        <w:t>.</w:t>
      </w:r>
    </w:p>
    <w:p>
      <w:pPr>
        <w:pStyle w:val="Heading2"/>
        <w:rPr/>
      </w:pPr>
      <w:r>
        <w:rPr>
          <w:rFonts w:hint="cs"/>
          <w:rtl w:val="true"/>
        </w:rPr>
        <w:t>פשט רביעי</w:t>
      </w:r>
      <w:r>
        <w:rPr>
          <w:rFonts w:hint="cs"/>
          <w:rtl w:val="true"/>
        </w:rPr>
        <w:t xml:space="preserve">- </w:t>
      </w:r>
      <w:r>
        <w:rPr>
          <w:rFonts w:hint="cs"/>
          <w:rtl w:val="true"/>
        </w:rPr>
        <w:t>פשט של רב אשי</w:t>
      </w:r>
      <w:r>
        <w:rPr>
          <w:rFonts w:hint="cs"/>
          <w:rtl w:val="true"/>
        </w:rPr>
        <w:t>:</w:t>
      </w:r>
    </w:p>
    <w:p>
      <w:pPr>
        <w:pStyle w:val="Normal"/>
        <w:rPr/>
      </w:pPr>
      <w:r>
        <w:rPr>
          <w:rFonts w:hint="cs"/>
          <w:rtl w:val="true"/>
        </w:rPr>
        <w:t>רב אשי אומר שהציור שווה לציור של פשט הראשון בצד הראשון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אבל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אומר שרביע הוא של מגרש של קרנים בתוך תחום של קרנים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אז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 xml:space="preserve">הוא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ג</w:t>
      </w:r>
      <w:r>
        <w:rPr/>
        <w:t>b</w:t>
      </w:r>
      <w:r>
        <w:rPr>
          <w:rFonts w:hint="cs"/>
          <w:rtl w:val="true"/>
        </w:rPr>
        <w:t>/</w:t>
      </w:r>
      <w:r>
        <w:rPr>
          <w:rFonts w:hint="cs"/>
          <w:rtl w:val="true"/>
        </w:rPr>
        <w:t>ב</w:t>
      </w:r>
      <w:r>
        <w:rPr/>
        <w:t>b</w:t>
      </w:r>
      <w:r>
        <w:rPr>
          <w:rFonts w:hint="cs"/>
          <w:rtl w:val="true"/>
        </w:rPr>
        <w:t xml:space="preserve">). </w:t>
      </w:r>
      <w:r>
        <w:rPr>
          <w:rFonts w:hint="cs"/>
          <w:rtl w:val="true"/>
        </w:rPr>
        <w:t>הרי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 xml:space="preserve">זה </w:t>
      </w:r>
      <w:r>
        <w:rPr>
          <w:rFonts w:hint="cs"/>
          <w:rtl w:val="true"/>
        </w:rPr>
        <w:t>(</w:t>
      </w:r>
      <w:r>
        <w:rPr>
          <w:rFonts w:hint="cs"/>
        </w:rPr>
        <w:t>4/16</w:t>
      </w:r>
      <w:r>
        <w:rPr>
          <w:rFonts w:hint="cs"/>
          <w:rtl w:val="true"/>
        </w:rPr>
        <w:t xml:space="preserve">), </w:t>
      </w:r>
      <w:r>
        <w:rPr>
          <w:rFonts w:hint="cs"/>
          <w:rtl w:val="true"/>
        </w:rPr>
        <w:t>וזה שווה ל</w:t>
      </w:r>
      <w:r>
        <w:rPr>
          <w:rFonts w:hint="cs"/>
          <w:rtl w:val="true"/>
        </w:rPr>
        <w:t>(</w:t>
      </w:r>
      <w:r>
        <w:rPr>
          <w:rFonts w:hint="cs"/>
        </w:rPr>
        <w:t>1/4</w:t>
      </w:r>
      <w:r>
        <w:rPr>
          <w:rFonts w:hint="cs"/>
          <w:rtl w:val="true"/>
        </w:rPr>
        <w:t>).</w:t>
      </w:r>
    </w:p>
    <w:p>
      <w:pPr>
        <w:pStyle w:val="Normal"/>
        <w:rPr/>
      </w:pPr>
      <w:r>
        <w:rPr>
          <w:rFonts w:hint="cs"/>
          <w:rtl w:val="true"/>
        </w:rPr>
        <w:t>מסופק רשי אם רב אשי סובר שיש מגרש סביב כל העיר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ורק מונים כאן את הקרנות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או שרק יש מגרש בקרנות</w:t>
      </w:r>
      <w:r>
        <w:rPr>
          <w:rFonts w:hint="cs"/>
          <w:rtl w:val="true"/>
        </w:rPr>
        <w:t>.</w:t>
      </w:r>
    </w:p>
    <w:p>
      <w:pPr>
        <w:pStyle w:val="Normal"/>
        <w:rPr>
          <w:rFonts w:ascii="Shofar" w:hAnsi="Shofar"/>
        </w:rPr>
      </w:pPr>
      <w:r>
        <w:rPr>
          <w:rFonts w:ascii="Shofar" w:hAnsi="Shofar"/>
          <w:rtl w:val="true"/>
        </w:rPr>
      </w:r>
    </w:p>
    <w:p>
      <w:pPr>
        <w:pStyle w:val="Heading1"/>
        <w:rPr/>
      </w:pPr>
      <w:r>
        <w:rPr>
          <w:rtl w:val="true"/>
        </w:rPr>
        <w:t>לעשות לזה איקווייזי</w:t>
      </w:r>
      <w:r>
        <w:rPr>
          <w:rtl w:val="true"/>
        </w:rPr>
        <w:t>"</w:t>
      </w:r>
      <w:r>
        <w:rPr>
          <w:rtl w:val="true"/>
        </w:rPr>
        <w:t>ן</w:t>
      </w:r>
      <w:r>
        <w:rPr>
          <w:rtl w:val="true"/>
        </w:rPr>
        <w:t>:</w:t>
      </w:r>
    </w:p>
    <w:p>
      <w:pPr>
        <w:pStyle w:val="Heading2"/>
        <w:rPr/>
      </w:pPr>
      <w:r>
        <w:rPr>
          <w:rtl w:val="true"/>
        </w:rPr>
        <w:t>אקוויזי</w:t>
      </w:r>
      <w:r>
        <w:rPr>
          <w:rtl w:val="true"/>
        </w:rPr>
        <w:t>"</w:t>
      </w:r>
      <w:r>
        <w:rPr>
          <w:rtl w:val="true"/>
        </w:rPr>
        <w:t>ן אם העיר מרובע</w:t>
      </w:r>
      <w:r>
        <w:rPr>
          <w:rtl w:val="true"/>
        </w:rPr>
        <w:t>:</w:t>
      </w:r>
    </w:p>
    <w:p>
      <w:pPr>
        <w:pStyle w:val="Normal"/>
        <w:rPr>
          <w:rFonts w:ascii="Shofar" w:hAnsi="Shofar"/>
        </w:rPr>
      </w:pPr>
      <w:r>
        <w:rPr>
          <w:rtl w:val="true"/>
        </w:rPr>
      </w:r>
      <m:oMath xmlns:m="http://schemas.openxmlformats.org/officeDocument/2006/math">
        <m:f>
          <m:num>
            <m:r>
              <m:t xml:space="preserve">1</m:t>
            </m:r>
          </m:num>
          <m:den>
            <m:r>
              <m:t xml:space="preserve">4</m:t>
            </m:r>
          </m:den>
        </m:f>
        <m:r>
          <m:rPr>
            <m:lit/>
            <m:nor/>
          </m:rPr>
          <m:t xml:space="preserve">=</m:t>
        </m:r>
        <m:f>
          <m:num>
            <m:sSup>
              <m:e>
                <m:d>
                  <m:dPr>
                    <m:begChr m:val="("/>
                    <m:endChr m:val=")"/>
                  </m:dPr>
                  <m:e>
                    <m:r>
                      <m:t xml:space="preserve">x</m:t>
                    </m:r>
                    <m:r>
                      <m:rPr>
                        <m:lit/>
                        <m:nor/>
                      </m:rPr>
                      <m:t xml:space="preserve">+</m:t>
                    </m:r>
                    <m:r>
                      <m:t xml:space="preserve">2</m:t>
                    </m:r>
                  </m:e>
                </m:d>
              </m:e>
              <m:sup>
                <m:r>
                  <m:t xml:space="preserve">2</m:t>
                </m:r>
              </m:sup>
            </m:sSup>
            <m:r>
              <m:rPr>
                <m:lit/>
                <m:nor/>
              </m:rPr>
              <m:t xml:space="preserve">-</m:t>
            </m:r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</m:num>
          <m:den>
            <m:sSup>
              <m:e>
                <m:d>
                  <m:dPr>
                    <m:begChr m:val="("/>
                    <m:endChr m:val=")"/>
                  </m:dPr>
                  <m:e>
                    <m:r>
                      <m:t xml:space="preserve">x</m:t>
                    </m:r>
                    <m:r>
                      <m:rPr>
                        <m:lit/>
                        <m:nor/>
                      </m:rPr>
                      <m:t xml:space="preserve">+</m:t>
                    </m:r>
                    <m:r>
                      <m:t xml:space="preserve">4</m:t>
                    </m:r>
                  </m:e>
                </m:d>
              </m:e>
              <m:sup>
                <m:r>
                  <m:t xml:space="preserve">2</m:t>
                </m:r>
              </m:sup>
            </m:sSup>
            <m:r>
              <m:rPr>
                <m:lit/>
                <m:nor/>
              </m:rPr>
              <m:t xml:space="preserve">-</m:t>
            </m:r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</m:den>
        </m:f>
      </m:oMath>
      <w:r>
        <w:rPr>
          <w:rFonts w:ascii="Shofar" w:hAnsi="Shofar"/>
          <w:rtl w:val="true"/>
        </w:rPr>
        <w:t>.</w:t>
      </w:r>
    </w:p>
    <w:p>
      <w:pPr>
        <w:pStyle w:val="Normal"/>
        <w:rPr>
          <w:rFonts w:ascii="Shofar" w:hAnsi="Shofar"/>
        </w:rPr>
      </w:pPr>
      <w:r>
        <w:rPr>
          <w:rFonts w:ascii="Shofar" w:hAnsi="Shofar"/>
          <w:rtl w:val="true"/>
        </w:rPr>
        <w:t>נוכל לעשות את זה לזה</w:t>
      </w:r>
      <w:r>
        <w:rPr>
          <w:rFonts w:ascii="Shofar" w:hAnsi="Shofar"/>
          <w:rtl w:val="true"/>
        </w:rPr>
        <w:t>:</w:t>
      </w:r>
    </w:p>
    <w:p>
      <w:pPr>
        <w:pStyle w:val="Normal"/>
        <w:rPr>
          <w:rFonts w:ascii="Shofar" w:hAnsi="Shofar"/>
        </w:rPr>
      </w:pPr>
      <w:r>
        <w:rPr>
          <w:rFonts w:eastAsia="" w:ascii="Shofar" w:hAnsi="Shofar" w:eastAsiaTheme="majorEastAsia"/>
          <w:i/>
          <w:sz w:val="28"/>
          <w:rtl w:val="true"/>
        </w:rPr>
        <w:br/>
      </w:r>
      <w:r>
        <w:rPr>
          <w:rtl w:val="true"/>
        </w:rPr>
      </w:r>
      <m:oMath xmlns:m="http://schemas.openxmlformats.org/officeDocument/2006/math">
        <m:f>
          <m:num>
            <m:r>
              <m:t xml:space="preserve">1</m:t>
            </m:r>
          </m:num>
          <m:den>
            <m:r>
              <m:t xml:space="preserve">4</m:t>
            </m:r>
          </m:den>
        </m:f>
        <m:r>
          <m:rPr>
            <m:lit/>
            <m:nor/>
          </m:rPr>
          <m:t xml:space="preserve">=</m:t>
        </m:r>
        <m:f>
          <m:num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  <m:r>
              <m:rPr>
                <m:lit/>
                <m:nor/>
              </m:rPr>
              <m:t xml:space="preserve">+</m:t>
            </m:r>
            <m:r>
              <m:t xml:space="preserve">4</m:t>
            </m:r>
            <m:r>
              <m:t xml:space="preserve">x</m:t>
            </m:r>
            <m:r>
              <m:rPr>
                <m:lit/>
                <m:nor/>
              </m:rPr>
              <m:t xml:space="preserve">+</m:t>
            </m:r>
            <m:r>
              <m:t xml:space="preserve">4</m:t>
            </m:r>
            <m:r>
              <m:rPr>
                <m:lit/>
                <m:nor/>
              </m:rPr>
              <m:t xml:space="preserve">-</m:t>
            </m:r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</m:num>
          <m:den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  <m:r>
              <m:rPr>
                <m:lit/>
                <m:nor/>
              </m:rPr>
              <m:t xml:space="preserve">+</m:t>
            </m:r>
            <m:r>
              <m:t xml:space="preserve">8</m:t>
            </m:r>
            <m:r>
              <m:t xml:space="preserve">x</m:t>
            </m:r>
            <m:r>
              <m:rPr>
                <m:lit/>
                <m:nor/>
              </m:rPr>
              <m:t xml:space="preserve">+</m:t>
            </m:r>
            <m:r>
              <m:t xml:space="preserve">16</m:t>
            </m:r>
            <m:r>
              <m:rPr>
                <m:lit/>
                <m:nor/>
              </m:rPr>
              <m:t xml:space="preserve">-</m:t>
            </m:r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</m:den>
        </m:f>
      </m:oMath>
      <w:r>
        <w:rPr>
          <w:rFonts w:eastAsia="" w:ascii="Shofar" w:hAnsi="Shofar" w:eastAsiaTheme="majorEastAsia"/>
          <w:i/>
          <w:sz w:val="28"/>
          <w:rtl w:val="true"/>
        </w:rPr>
        <w:t>.</w:t>
      </w:r>
    </w:p>
    <w:p>
      <w:pPr>
        <w:pStyle w:val="Normal"/>
        <w:rPr>
          <w:rFonts w:ascii="Shofar" w:hAnsi="Shofar"/>
          <w:i/>
          <w:i/>
        </w:rPr>
      </w:pPr>
      <w:r>
        <w:rPr>
          <w:rFonts w:ascii="Shofar" w:hAnsi="Shofar"/>
          <w:i/>
          <w:i/>
          <w:rtl w:val="true"/>
        </w:rPr>
        <w:t>יכולים לעשות את זה לזה</w:t>
      </w:r>
      <w:r>
        <w:rPr>
          <w:rFonts w:ascii="Shofar" w:hAnsi="Shofar"/>
          <w:i/>
          <w:rtl w:val="true"/>
        </w:rPr>
        <w:t>:</w:t>
      </w:r>
    </w:p>
    <w:p>
      <w:pPr>
        <w:pStyle w:val="Normal"/>
        <w:rPr>
          <w:rFonts w:ascii="Shofar" w:hAnsi="Shofar"/>
        </w:rPr>
      </w:pPr>
      <w:r>
        <w:rPr>
          <w:rFonts w:eastAsia="" w:ascii="Shofar" w:hAnsi="Shofar" w:eastAsiaTheme="minorEastAsia"/>
          <w:i/>
          <w:sz w:val="28"/>
          <w:rtl w:val="true"/>
        </w:rPr>
        <w:t>.</w:t>
      </w:r>
      <w:r>
        <w:rPr>
          <w:rtl w:val="true"/>
        </w:rPr>
      </w:r>
      <m:oMath xmlns:m="http://schemas.openxmlformats.org/officeDocument/2006/math">
        <m:f>
          <m:num>
            <m:r>
              <m:t xml:space="preserve">1</m:t>
            </m:r>
          </m:num>
          <m:den>
            <m:r>
              <m:t xml:space="preserve">4</m:t>
            </m:r>
          </m:den>
        </m:f>
        <m:r>
          <m:rPr>
            <m:lit/>
            <m:nor/>
          </m:rPr>
          <m:t xml:space="preserve">=</m:t>
        </m:r>
        <m:f>
          <m:num>
            <m:r>
              <m:t xml:space="preserve">4</m:t>
            </m:r>
            <m:r>
              <m:t xml:space="preserve">x</m:t>
            </m:r>
            <m:r>
              <m:rPr>
                <m:lit/>
                <m:nor/>
              </m:rPr>
              <m:t xml:space="preserve">+</m:t>
            </m:r>
            <m:r>
              <m:t xml:space="preserve">4</m:t>
            </m:r>
          </m:num>
          <m:den>
            <m:r>
              <m:t xml:space="preserve">8</m:t>
            </m:r>
            <m:r>
              <m:t xml:space="preserve">x</m:t>
            </m:r>
            <m:r>
              <m:rPr>
                <m:lit/>
                <m:nor/>
              </m:rPr>
              <m:t xml:space="preserve">+</m:t>
            </m:r>
            <m:r>
              <m:t xml:space="preserve">16</m:t>
            </m:r>
          </m:den>
        </m:f>
      </m:oMath>
    </w:p>
    <w:p>
      <w:pPr>
        <w:pStyle w:val="Normal"/>
        <w:rPr>
          <w:rFonts w:ascii="Shofar" w:hAnsi="Shofar"/>
        </w:rPr>
      </w:pPr>
      <w:r>
        <w:rPr>
          <w:rFonts w:ascii="Shofar" w:hAnsi="Shofar"/>
          <w:rtl w:val="true"/>
        </w:rPr>
        <w:t>יכולים לעשות את זה לזה</w:t>
      </w:r>
      <w:r>
        <w:rPr>
          <w:rFonts w:ascii="Shofar" w:hAnsi="Shofar"/>
          <w:rtl w:val="true"/>
        </w:rPr>
        <w:t>:</w:t>
      </w:r>
    </w:p>
    <w:p>
      <w:pPr>
        <w:pStyle w:val="Normal"/>
        <w:rPr>
          <w:rFonts w:ascii="Shofar" w:hAnsi="Shofar" w:eastAsia="" w:eastAsiaTheme="minorEastAsia"/>
          <w:sz w:val="28"/>
        </w:rPr>
      </w:pPr>
      <w:r>
        <w:rPr>
          <w:rtl w:val="true"/>
        </w:rPr>
      </w:r>
      <m:oMath xmlns:m="http://schemas.openxmlformats.org/officeDocument/2006/math">
        <m:f>
          <m:num>
            <m:r>
              <m:t xml:space="preserve">1</m:t>
            </m:r>
          </m:num>
          <m:den>
            <m:r>
              <m:t xml:space="preserve">4</m:t>
            </m:r>
          </m:den>
        </m:f>
        <m:r>
          <m:rPr>
            <m:lit/>
            <m:nor/>
          </m:rPr>
          <m:t xml:space="preserve">=</m:t>
        </m:r>
        <m:f>
          <m:num>
            <m:r>
              <m:t xml:space="preserve">4</m:t>
            </m:r>
            <m:d>
              <m:dPr>
                <m:begChr m:val="("/>
                <m:endChr m:val=")"/>
              </m:dPr>
              <m:e>
                <m:r>
                  <m:t xml:space="preserve">x</m:t>
                </m:r>
                <m:r>
                  <m:rPr>
                    <m:lit/>
                    <m:nor/>
                  </m:rPr>
                  <m:t xml:space="preserve">+</m:t>
                </m:r>
                <m:r>
                  <m:t xml:space="preserve">1</m:t>
                </m:r>
              </m:e>
            </m:d>
          </m:num>
          <m:den>
            <m:r>
              <m:t xml:space="preserve">4</m:t>
            </m:r>
            <m:d>
              <m:dPr>
                <m:begChr m:val="("/>
                <m:endChr m:val=")"/>
              </m:dPr>
              <m:e>
                <m:r>
                  <m:t xml:space="preserve">2</m:t>
                </m:r>
                <m:r>
                  <m:t xml:space="preserve">x</m:t>
                </m:r>
                <m:r>
                  <m:rPr>
                    <m:lit/>
                    <m:nor/>
                  </m:rPr>
                  <m:t xml:space="preserve">+</m:t>
                </m:r>
                <m:r>
                  <m:t xml:space="preserve">4</m:t>
                </m:r>
              </m:e>
            </m:d>
          </m:den>
        </m:f>
      </m:oMath>
      <w:r>
        <w:rPr>
          <w:rFonts w:eastAsia="" w:ascii="Shofar" w:hAnsi="Shofar" w:eastAsiaTheme="minorEastAsia"/>
          <w:sz w:val="28"/>
          <w:rtl w:val="true"/>
        </w:rPr>
        <w:t>.</w:t>
      </w:r>
    </w:p>
    <w:p>
      <w:pPr>
        <w:pStyle w:val="Normal"/>
        <w:rPr>
          <w:rFonts w:ascii="Shofar" w:hAnsi="Shofar" w:eastAsia="" w:eastAsiaTheme="minorEastAsia"/>
          <w:sz w:val="28"/>
        </w:rPr>
      </w:pPr>
      <w:r>
        <w:rPr>
          <w:rFonts w:ascii="Shofar" w:hAnsi="Shofar" w:eastAsia="" w:eastAsiaTheme="minorEastAsia"/>
          <w:sz w:val="28"/>
          <w:sz w:val="28"/>
          <w:rtl w:val="true"/>
        </w:rPr>
        <w:t>יכולים לעשות את זה לזה</w:t>
      </w:r>
      <w:r>
        <w:rPr>
          <w:rFonts w:eastAsia="" w:ascii="Shofar" w:hAnsi="Shofar" w:eastAsiaTheme="minorEastAsia"/>
          <w:sz w:val="28"/>
          <w:rtl w:val="true"/>
        </w:rPr>
        <w:t>:</w:t>
      </w:r>
    </w:p>
    <w:p>
      <w:pPr>
        <w:pStyle w:val="Normal"/>
        <w:rPr>
          <w:rFonts w:ascii="Shofar" w:hAnsi="Shofar" w:eastAsia="" w:eastAsiaTheme="minorEastAsia"/>
          <w:sz w:val="28"/>
        </w:rPr>
      </w:pPr>
      <w:r>
        <w:rPr>
          <w:rtl w:val="true"/>
        </w:rPr>
      </w:r>
      <m:oMath xmlns:m="http://schemas.openxmlformats.org/officeDocument/2006/math">
        <m:f>
          <m:num>
            <m:r>
              <m:t xml:space="preserve">1</m:t>
            </m:r>
          </m:num>
          <m:den>
            <m:r>
              <m:t xml:space="preserve">4</m:t>
            </m:r>
          </m:den>
        </m:f>
        <m:r>
          <m:rPr>
            <m:lit/>
            <m:nor/>
          </m:rPr>
          <m:t xml:space="preserve">=</m:t>
        </m:r>
        <m:f>
          <m:num>
            <m:r>
              <m:t xml:space="preserve">x</m:t>
            </m:r>
            <m:r>
              <m:rPr>
                <m:lit/>
                <m:nor/>
              </m:rPr>
              <m:t xml:space="preserve">+</m:t>
            </m:r>
            <m:r>
              <m:t xml:space="preserve">1</m:t>
            </m:r>
          </m:num>
          <m:den>
            <m:r>
              <m:t xml:space="preserve">2</m:t>
            </m:r>
            <m:r>
              <m:t xml:space="preserve">x</m:t>
            </m:r>
            <m:r>
              <m:rPr>
                <m:lit/>
                <m:nor/>
              </m:rPr>
              <m:t xml:space="preserve">+</m:t>
            </m:r>
            <m:r>
              <m:t xml:space="preserve">4</m:t>
            </m:r>
          </m:den>
        </m:f>
      </m:oMath>
      <w:r>
        <w:rPr>
          <w:rFonts w:eastAsia="" w:ascii="Shofar" w:hAnsi="Shofar" w:eastAsiaTheme="minorEastAsia"/>
          <w:sz w:val="28"/>
          <w:rtl w:val="true"/>
        </w:rPr>
        <w:t>.</w:t>
      </w:r>
    </w:p>
    <w:p>
      <w:pPr>
        <w:pStyle w:val="Normal"/>
        <w:rPr>
          <w:rFonts w:ascii="Shofar" w:hAnsi="Shofar" w:eastAsia="" w:eastAsiaTheme="minorEastAsia"/>
          <w:sz w:val="28"/>
        </w:rPr>
      </w:pPr>
      <w:r>
        <w:rPr>
          <w:rFonts w:ascii="Shofar" w:hAnsi="Shofar" w:eastAsia="" w:eastAsiaTheme="minorEastAsia"/>
          <w:sz w:val="28"/>
          <w:sz w:val="28"/>
          <w:rtl w:val="true"/>
        </w:rPr>
        <w:t>יכולים לעשות את זה לזה</w:t>
      </w:r>
      <w:r>
        <w:rPr>
          <w:rFonts w:eastAsia="" w:ascii="Shofar" w:hAnsi="Shofar" w:eastAsiaTheme="minorEastAsia"/>
          <w:sz w:val="28"/>
          <w:rtl w:val="true"/>
        </w:rPr>
        <w:t>:</w:t>
      </w:r>
    </w:p>
    <w:p>
      <w:pPr>
        <w:pStyle w:val="Normal"/>
        <w:rPr>
          <w:rFonts w:ascii="Shofar" w:hAnsi="Shofar" w:eastAsia="" w:eastAsiaTheme="minorEastAsia"/>
          <w:sz w:val="28"/>
        </w:rPr>
      </w:pPr>
      <w:r>
        <w:rPr>
          <w:rtl w:val="true"/>
        </w:rPr>
      </w:r>
      <m:oMath xmlns:m="http://schemas.openxmlformats.org/officeDocument/2006/math">
        <m:r>
          <m:t xml:space="preserve">1</m:t>
        </m:r>
        <m:r>
          <m:rPr>
            <m:lit/>
            <m:nor/>
          </m:rPr>
          <m:t xml:space="preserve">=</m:t>
        </m:r>
        <m:f>
          <m:num>
            <m:r>
              <m:t xml:space="preserve">4</m:t>
            </m:r>
            <m:r>
              <m:t xml:space="preserve">x</m:t>
            </m:r>
            <m:r>
              <m:rPr>
                <m:lit/>
                <m:nor/>
              </m:rPr>
              <m:t xml:space="preserve">+</m:t>
            </m:r>
            <m:r>
              <m:t xml:space="preserve">4</m:t>
            </m:r>
          </m:num>
          <m:den>
            <m:r>
              <m:t xml:space="preserve">2</m:t>
            </m:r>
            <m:r>
              <m:t xml:space="preserve">x</m:t>
            </m:r>
            <m:r>
              <m:rPr>
                <m:lit/>
                <m:nor/>
              </m:rPr>
              <m:t xml:space="preserve">+</m:t>
            </m:r>
            <m:r>
              <m:t xml:space="preserve">4</m:t>
            </m:r>
          </m:den>
        </m:f>
      </m:oMath>
      <w:r>
        <w:rPr>
          <w:rFonts w:eastAsia="" w:ascii="Shofar" w:hAnsi="Shofar" w:eastAsiaTheme="minorEastAsia"/>
          <w:sz w:val="28"/>
          <w:rtl w:val="true"/>
        </w:rPr>
        <w:t>.</w:t>
      </w:r>
    </w:p>
    <w:p>
      <w:pPr>
        <w:pStyle w:val="Normal"/>
        <w:rPr>
          <w:rFonts w:ascii="Shofar" w:hAnsi="Shofar" w:eastAsia="" w:eastAsiaTheme="minorEastAsia"/>
          <w:sz w:val="28"/>
        </w:rPr>
      </w:pPr>
      <w:r>
        <w:rPr>
          <w:rFonts w:ascii="Shofar" w:hAnsi="Shofar" w:eastAsia="" w:eastAsiaTheme="minorEastAsia"/>
          <w:sz w:val="28"/>
          <w:sz w:val="28"/>
          <w:rtl w:val="true"/>
        </w:rPr>
        <w:t>יכולים לעשות את זה לזה</w:t>
      </w:r>
      <w:r>
        <w:rPr>
          <w:rFonts w:eastAsia="" w:ascii="Shofar" w:hAnsi="Shofar" w:eastAsiaTheme="minorEastAsia"/>
          <w:sz w:val="28"/>
          <w:rtl w:val="true"/>
        </w:rPr>
        <w:t>:</w:t>
      </w:r>
    </w:p>
    <w:p>
      <w:pPr>
        <w:pStyle w:val="Normal"/>
        <w:rPr>
          <w:rFonts w:ascii="Shofar" w:hAnsi="Shofar" w:eastAsia="" w:eastAsiaTheme="minorEastAsia"/>
          <w:sz w:val="28"/>
        </w:rPr>
      </w:pPr>
      <w:r>
        <w:rPr>
          <w:rtl w:val="true"/>
        </w:rPr>
      </w:r>
      <m:oMath xmlns:m="http://schemas.openxmlformats.org/officeDocument/2006/math">
        <m:r>
          <m:t xml:space="preserve">2</m:t>
        </m:r>
        <m:r>
          <m:t xml:space="preserve">x</m:t>
        </m:r>
        <m:r>
          <m:rPr>
            <m:lit/>
            <m:nor/>
          </m:rPr>
          <m:t xml:space="preserve">+</m:t>
        </m:r>
        <m:r>
          <m:t xml:space="preserve">4</m:t>
        </m:r>
        <m:r>
          <m:rPr>
            <m:lit/>
            <m:nor/>
          </m:rPr>
          <m:t xml:space="preserve">=</m:t>
        </m:r>
        <m:r>
          <m:t xml:space="preserve">4</m:t>
        </m:r>
        <m:r>
          <m:t xml:space="preserve">x</m:t>
        </m:r>
        <m:r>
          <m:rPr>
            <m:lit/>
            <m:nor/>
          </m:rPr>
          <m:t xml:space="preserve">+</m:t>
        </m:r>
        <m:r>
          <m:t xml:space="preserve">4</m:t>
        </m:r>
      </m:oMath>
      <w:r>
        <w:rPr>
          <w:rFonts w:eastAsia="" w:ascii="Shofar" w:hAnsi="Shofar" w:eastAsiaTheme="minorEastAsia"/>
          <w:sz w:val="28"/>
          <w:rtl w:val="true"/>
        </w:rPr>
        <w:t>.</w:t>
      </w:r>
    </w:p>
    <w:p>
      <w:pPr>
        <w:pStyle w:val="Normal"/>
        <w:rPr>
          <w:rFonts w:ascii="Shofar" w:hAnsi="Shofar" w:eastAsia="" w:eastAsiaTheme="minorEastAsia"/>
          <w:sz w:val="28"/>
        </w:rPr>
      </w:pPr>
      <w:r>
        <w:rPr>
          <w:rFonts w:ascii="Shofar" w:hAnsi="Shofar" w:eastAsia="" w:eastAsiaTheme="minorEastAsia"/>
          <w:sz w:val="28"/>
          <w:sz w:val="28"/>
          <w:rtl w:val="true"/>
        </w:rPr>
        <w:t>נמצא מזה שצריך לומר</w:t>
      </w:r>
      <w:r>
        <w:rPr>
          <w:rFonts w:eastAsia="" w:ascii="Shofar" w:hAnsi="Shofar" w:eastAsiaTheme="minorEastAsia"/>
          <w:sz w:val="28"/>
          <w:rtl w:val="true"/>
        </w:rPr>
        <w:t>:</w:t>
      </w:r>
    </w:p>
    <w:p>
      <w:pPr>
        <w:pStyle w:val="Normal"/>
        <w:rPr>
          <w:rFonts w:ascii="Shofar" w:hAnsi="Shofar" w:eastAsia="" w:eastAsiaTheme="minorEastAsia"/>
          <w:sz w:val="28"/>
        </w:rPr>
      </w:pPr>
      <w:r>
        <w:rPr>
          <w:rtl w:val="true"/>
        </w:rPr>
      </w:r>
      <m:oMath xmlns:m="http://schemas.openxmlformats.org/officeDocument/2006/math">
        <m:r>
          <m:t xml:space="preserve">4</m:t>
        </m:r>
        <m:r>
          <m:t xml:space="preserve">x</m:t>
        </m:r>
        <m:r>
          <m:rPr>
            <m:lit/>
            <m:nor/>
          </m:rPr>
          <m:t xml:space="preserve">=</m:t>
        </m:r>
        <m:r>
          <m:t xml:space="preserve">2</m:t>
        </m:r>
        <m:r>
          <m:t xml:space="preserve">x</m:t>
        </m:r>
      </m:oMath>
      <w:r>
        <w:rPr>
          <w:rFonts w:eastAsia="" w:ascii="Shofar" w:hAnsi="Shofar" w:eastAsiaTheme="minorEastAsia"/>
          <w:sz w:val="28"/>
          <w:rtl w:val="true"/>
        </w:rPr>
        <w:t>.</w:t>
      </w:r>
    </w:p>
    <w:p>
      <w:pPr>
        <w:pStyle w:val="Normal"/>
        <w:rPr>
          <w:rFonts w:ascii="Shofar" w:hAnsi="Shofar" w:eastAsia="" w:eastAsiaTheme="minorEastAsia"/>
          <w:sz w:val="28"/>
        </w:rPr>
      </w:pPr>
      <w:r>
        <w:rPr>
          <w:rFonts w:ascii="Shofar" w:hAnsi="Shofar" w:eastAsia="" w:eastAsiaTheme="minorEastAsia"/>
          <w:sz w:val="28"/>
          <w:sz w:val="28"/>
          <w:rtl w:val="true"/>
        </w:rPr>
        <w:t>אז</w:t>
      </w:r>
      <w:r>
        <w:rPr>
          <w:rFonts w:eastAsia="" w:ascii="Shofar" w:hAnsi="Shofar" w:eastAsiaTheme="minorEastAsia"/>
          <w:sz w:val="28"/>
          <w:rtl w:val="true"/>
        </w:rPr>
        <w:t xml:space="preserve">, </w:t>
      </w:r>
      <w:r>
        <w:rPr>
          <w:rFonts w:ascii="Shofar" w:hAnsi="Shofar" w:eastAsia="" w:eastAsiaTheme="minorEastAsia"/>
          <w:sz w:val="28"/>
          <w:sz w:val="28"/>
          <w:rtl w:val="true"/>
        </w:rPr>
        <w:t>נמצא ש</w:t>
      </w:r>
      <w:r>
        <w:rPr>
          <w:rFonts w:eastAsia="" w:ascii="Shofar" w:hAnsi="Shofar" w:eastAsiaTheme="minorEastAsia"/>
          <w:sz w:val="28"/>
          <w:rtl w:val="true"/>
        </w:rPr>
        <w:t>:</w:t>
      </w:r>
    </w:p>
    <w:p>
      <w:pPr>
        <w:pStyle w:val="Normal"/>
        <w:rPr>
          <w:rFonts w:ascii="Shofar" w:hAnsi="Shofar" w:eastAsia="" w:eastAsiaTheme="minorEastAsia"/>
          <w:sz w:val="28"/>
        </w:rPr>
      </w:pPr>
      <w:r>
        <w:rPr>
          <w:rtl w:val="true"/>
        </w:rPr>
      </w:r>
      <m:oMath xmlns:m="http://schemas.openxmlformats.org/officeDocument/2006/math">
        <m:r>
          <m:t xml:space="preserve">x</m:t>
        </m:r>
        <m:r>
          <m:rPr>
            <m:lit/>
            <m:nor/>
          </m:rPr>
          <m:t xml:space="preserve">=</m:t>
        </m:r>
        <m:r>
          <m:t xml:space="preserve">0</m:t>
        </m:r>
      </m:oMath>
      <w:r>
        <w:rPr>
          <w:rFonts w:eastAsia="" w:ascii="Shofar" w:hAnsi="Shofar" w:eastAsiaTheme="minorEastAsia"/>
          <w:sz w:val="28"/>
          <w:rtl w:val="true"/>
        </w:rPr>
        <w:t>.</w:t>
      </w:r>
    </w:p>
    <w:p>
      <w:pPr>
        <w:pStyle w:val="Normal"/>
        <w:rPr>
          <w:rFonts w:ascii="Shofar" w:hAnsi="Shofar" w:eastAsia="" w:eastAsiaTheme="minorEastAsia"/>
          <w:sz w:val="28"/>
        </w:rPr>
      </w:pPr>
      <w:r>
        <w:rPr>
          <w:rFonts w:ascii="Shofar" w:hAnsi="Shofar" w:eastAsia="" w:eastAsiaTheme="minorEastAsia"/>
          <w:sz w:val="28"/>
          <w:sz w:val="28"/>
          <w:rtl w:val="true"/>
        </w:rPr>
        <w:t>יש ביאור פשוט לזה מן הסברה</w:t>
      </w:r>
      <w:r>
        <w:rPr>
          <w:rFonts w:eastAsia="" w:ascii="Shofar" w:hAnsi="Shofar" w:eastAsiaTheme="minorEastAsia"/>
          <w:sz w:val="28"/>
          <w:rtl w:val="true"/>
        </w:rPr>
        <w:t xml:space="preserve">. </w:t>
      </w:r>
      <w:r>
        <w:rPr>
          <w:rFonts w:ascii="Shofar" w:hAnsi="Shofar" w:eastAsia="" w:eastAsiaTheme="minorEastAsia"/>
          <w:sz w:val="28"/>
          <w:sz w:val="28"/>
          <w:rtl w:val="true"/>
        </w:rPr>
        <w:t>הרי</w:t>
      </w:r>
      <w:r>
        <w:rPr>
          <w:rFonts w:eastAsia="" w:ascii="Shofar" w:hAnsi="Shofar" w:eastAsiaTheme="minorEastAsia"/>
          <w:sz w:val="28"/>
          <w:rtl w:val="true"/>
        </w:rPr>
        <w:t xml:space="preserve">, </w:t>
      </w:r>
      <w:r>
        <w:rPr>
          <w:rFonts w:ascii="Shofar" w:hAnsi="Shofar" w:eastAsia="" w:eastAsiaTheme="minorEastAsia"/>
          <w:sz w:val="28"/>
          <w:sz w:val="28"/>
          <w:rtl w:val="true"/>
        </w:rPr>
        <w:t>יש שני חלקים של מגרש ותחום</w:t>
      </w:r>
      <w:r>
        <w:rPr>
          <w:rFonts w:eastAsia="" w:ascii="Shofar" w:hAnsi="Shofar" w:eastAsiaTheme="minorEastAsia"/>
          <w:sz w:val="28"/>
          <w:rtl w:val="true"/>
        </w:rPr>
        <w:t xml:space="preserve">- </w:t>
      </w:r>
      <w:r>
        <w:rPr>
          <w:rFonts w:ascii="Shofar" w:hAnsi="Shofar" w:eastAsia="" w:eastAsiaTheme="minorEastAsia"/>
          <w:sz w:val="28"/>
          <w:sz w:val="28"/>
          <w:rtl w:val="true"/>
        </w:rPr>
        <w:t>יש צדדים וקרנות</w:t>
      </w:r>
      <w:r>
        <w:rPr>
          <w:rFonts w:eastAsia="" w:ascii="Shofar" w:hAnsi="Shofar" w:eastAsiaTheme="minorEastAsia"/>
          <w:sz w:val="28"/>
          <w:rtl w:val="true"/>
        </w:rPr>
        <w:t xml:space="preserve">. </w:t>
      </w:r>
      <w:r>
        <w:rPr>
          <w:rFonts w:ascii="Shofar" w:hAnsi="Shofar" w:eastAsia="" w:eastAsiaTheme="minorEastAsia"/>
          <w:sz w:val="28"/>
          <w:sz w:val="28"/>
          <w:rtl w:val="true"/>
        </w:rPr>
        <w:t>כמה שהוא גדול או קטן</w:t>
      </w:r>
      <w:r>
        <w:rPr>
          <w:rFonts w:eastAsia="" w:ascii="Shofar" w:hAnsi="Shofar" w:eastAsiaTheme="minorEastAsia"/>
          <w:sz w:val="28"/>
          <w:rtl w:val="true"/>
        </w:rPr>
        <w:t xml:space="preserve">, </w:t>
      </w:r>
      <w:r>
        <w:rPr>
          <w:rFonts w:ascii="Shofar" w:hAnsi="Shofar" w:eastAsia="" w:eastAsiaTheme="minorEastAsia"/>
          <w:sz w:val="28"/>
          <w:sz w:val="28"/>
          <w:rtl w:val="true"/>
        </w:rPr>
        <w:t xml:space="preserve">תמיד בצדדים הוא </w:t>
      </w:r>
      <w:r>
        <w:rPr>
          <w:rFonts w:eastAsia="" w:ascii="Shofar" w:hAnsi="Shofar" w:eastAsiaTheme="minorEastAsia"/>
          <w:sz w:val="28"/>
          <w:rtl w:val="true"/>
        </w:rPr>
        <w:t>(</w:t>
      </w:r>
      <w:r>
        <w:rPr>
          <w:rFonts w:eastAsia="" w:ascii="Shofar" w:hAnsi="Shofar" w:eastAsiaTheme="minorEastAsia"/>
          <w:sz w:val="28"/>
        </w:rPr>
        <w:t>1/2</w:t>
      </w:r>
      <w:r>
        <w:rPr>
          <w:rFonts w:eastAsia="" w:ascii="Shofar" w:hAnsi="Shofar" w:eastAsiaTheme="minorEastAsia"/>
          <w:sz w:val="28"/>
          <w:rtl w:val="true"/>
        </w:rPr>
        <w:t xml:space="preserve">), </w:t>
      </w:r>
      <w:r>
        <w:rPr>
          <w:rFonts w:ascii="Shofar" w:hAnsi="Shofar" w:eastAsia="" w:eastAsiaTheme="minorEastAsia"/>
          <w:sz w:val="28"/>
          <w:sz w:val="28"/>
          <w:rtl w:val="true"/>
        </w:rPr>
        <w:t xml:space="preserve">ותמיד בצדדים הוא </w:t>
      </w:r>
      <w:r>
        <w:rPr>
          <w:rFonts w:eastAsia="" w:ascii="Shofar" w:hAnsi="Shofar" w:eastAsiaTheme="minorEastAsia"/>
          <w:sz w:val="28"/>
          <w:rtl w:val="true"/>
        </w:rPr>
        <w:t>(</w:t>
      </w:r>
      <w:r>
        <w:rPr>
          <w:rFonts w:eastAsia="" w:ascii="Shofar" w:hAnsi="Shofar" w:eastAsiaTheme="minorEastAsia"/>
          <w:sz w:val="28"/>
        </w:rPr>
        <w:t>1/4</w:t>
      </w:r>
      <w:r>
        <w:rPr>
          <w:rFonts w:eastAsia="" w:ascii="Shofar" w:hAnsi="Shofar" w:eastAsiaTheme="minorEastAsia"/>
          <w:sz w:val="28"/>
          <w:rtl w:val="true"/>
        </w:rPr>
        <w:t xml:space="preserve">). </w:t>
      </w:r>
      <w:r>
        <w:rPr>
          <w:rFonts w:ascii="Shofar" w:hAnsi="Shofar" w:eastAsia="" w:eastAsiaTheme="minorEastAsia"/>
          <w:sz w:val="28"/>
          <w:sz w:val="28"/>
          <w:rtl w:val="true"/>
        </w:rPr>
        <w:t>אז</w:t>
      </w:r>
      <w:r>
        <w:rPr>
          <w:rFonts w:eastAsia="" w:ascii="Shofar" w:hAnsi="Shofar" w:eastAsiaTheme="minorEastAsia"/>
          <w:sz w:val="28"/>
          <w:rtl w:val="true"/>
        </w:rPr>
        <w:t xml:space="preserve">, </w:t>
      </w:r>
      <w:r>
        <w:rPr>
          <w:rFonts w:ascii="Shofar" w:hAnsi="Shofar" w:eastAsia="" w:eastAsiaTheme="minorEastAsia"/>
          <w:sz w:val="28"/>
          <w:sz w:val="28"/>
          <w:rtl w:val="true"/>
        </w:rPr>
        <w:t>נמצא שאין אפשרות שיהיה</w:t>
      </w:r>
      <w:r>
        <w:rPr>
          <w:rFonts w:eastAsia="" w:ascii="Shofar" w:hAnsi="Shofar" w:eastAsiaTheme="minorEastAsia"/>
          <w:sz w:val="28"/>
          <w:rtl w:val="true"/>
        </w:rPr>
        <w:t xml:space="preserve">, </w:t>
      </w:r>
      <w:r>
        <w:rPr>
          <w:rFonts w:ascii="Shofar" w:hAnsi="Shofar" w:eastAsia="" w:eastAsiaTheme="minorEastAsia"/>
          <w:sz w:val="28"/>
          <w:sz w:val="28"/>
          <w:rtl w:val="true"/>
        </w:rPr>
        <w:t>בין הכל</w:t>
      </w:r>
      <w:r>
        <w:rPr>
          <w:rFonts w:eastAsia="" w:ascii="Shofar" w:hAnsi="Shofar" w:eastAsiaTheme="minorEastAsia"/>
          <w:sz w:val="28"/>
          <w:rtl w:val="true"/>
        </w:rPr>
        <w:t>, (</w:t>
      </w:r>
      <w:r>
        <w:rPr>
          <w:rFonts w:eastAsia="" w:ascii="Shofar" w:hAnsi="Shofar" w:eastAsiaTheme="minorEastAsia"/>
          <w:sz w:val="28"/>
        </w:rPr>
        <w:t>1/4</w:t>
      </w:r>
      <w:r>
        <w:rPr>
          <w:rFonts w:eastAsia="" w:ascii="Shofar" w:hAnsi="Shofar" w:eastAsiaTheme="minorEastAsia"/>
          <w:sz w:val="28"/>
          <w:rtl w:val="true"/>
        </w:rPr>
        <w:t xml:space="preserve">) </w:t>
      </w:r>
      <w:r>
        <w:rPr>
          <w:rFonts w:ascii="Shofar" w:hAnsi="Shofar" w:eastAsia="" w:eastAsiaTheme="minorEastAsia"/>
          <w:sz w:val="28"/>
          <w:sz w:val="28"/>
          <w:rtl w:val="true"/>
        </w:rPr>
        <w:t>אם לא שאין צדדים</w:t>
      </w:r>
      <w:r>
        <w:rPr>
          <w:rFonts w:eastAsia="" w:ascii="Shofar" w:hAnsi="Shofar" w:eastAsiaTheme="minorEastAsia"/>
          <w:sz w:val="28"/>
          <w:rtl w:val="true"/>
        </w:rPr>
        <w:t xml:space="preserve">, </w:t>
      </w:r>
      <w:r>
        <w:rPr>
          <w:rFonts w:ascii="Shofar" w:hAnsi="Shofar" w:eastAsia="" w:eastAsiaTheme="minorEastAsia"/>
          <w:sz w:val="28"/>
          <w:sz w:val="28"/>
          <w:rtl w:val="true"/>
        </w:rPr>
        <w:t>והוא שאין עיר</w:t>
      </w:r>
      <w:r>
        <w:rPr>
          <w:rFonts w:eastAsia="" w:ascii="Shofar" w:hAnsi="Shofar" w:eastAsiaTheme="minorEastAsia"/>
          <w:sz w:val="28"/>
          <w:rtl w:val="true"/>
        </w:rPr>
        <w:t xml:space="preserve">. </w:t>
      </w:r>
      <w:r>
        <w:rPr>
          <w:rFonts w:ascii="Shofar" w:hAnsi="Shofar" w:eastAsia="" w:eastAsiaTheme="minorEastAsia"/>
          <w:sz w:val="28"/>
          <w:sz w:val="28"/>
          <w:rtl w:val="true"/>
        </w:rPr>
        <w:t>אז</w:t>
      </w:r>
      <w:r>
        <w:rPr>
          <w:rFonts w:eastAsia="" w:ascii="Shofar" w:hAnsi="Shofar" w:eastAsiaTheme="minorEastAsia"/>
          <w:sz w:val="28"/>
          <w:rtl w:val="true"/>
        </w:rPr>
        <w:t xml:space="preserve">, </w:t>
      </w:r>
      <w:r>
        <w:rPr>
          <w:rFonts w:ascii="Shofar" w:hAnsi="Shofar" w:eastAsia="" w:eastAsiaTheme="minorEastAsia"/>
          <w:sz w:val="28"/>
          <w:sz w:val="28"/>
          <w:rtl w:val="true"/>
        </w:rPr>
        <w:t>נמצא שגודל העיר צריך להיות אפס</w:t>
      </w:r>
      <w:r>
        <w:rPr>
          <w:rFonts w:eastAsia="" w:ascii="Shofar" w:hAnsi="Shofar" w:eastAsiaTheme="minorEastAsia"/>
          <w:sz w:val="28"/>
          <w:rtl w:val="true"/>
        </w:rPr>
        <w:t>.</w:t>
      </w:r>
    </w:p>
    <w:p>
      <w:pPr>
        <w:pStyle w:val="Normal"/>
        <w:rPr>
          <w:rFonts w:ascii="Shofar" w:hAnsi="Shofar" w:eastAsia="" w:eastAsiaTheme="minorEastAsia"/>
          <w:sz w:val="28"/>
        </w:rPr>
      </w:pPr>
      <w:r>
        <w:rPr>
          <w:rFonts w:eastAsia="" w:eastAsiaTheme="minorEastAsia" w:ascii="Shofar" w:hAnsi="Shofar"/>
          <w:sz w:val="28"/>
          <w:rtl w:val="true"/>
        </w:rPr>
      </w:r>
    </w:p>
    <w:p>
      <w:pPr>
        <w:pStyle w:val="Heading2"/>
        <w:rPr>
          <w:rFonts w:eastAsia="" w:eastAsiaTheme="minorEastAsia"/>
        </w:rPr>
      </w:pPr>
      <w:r>
        <w:rPr>
          <w:rFonts w:eastAsia="" w:eastAsiaTheme="minorEastAsia"/>
          <w:rtl w:val="true"/>
        </w:rPr>
        <w:t>אקוויזי</w:t>
      </w:r>
      <w:r>
        <w:rPr>
          <w:rFonts w:eastAsia="" w:eastAsiaTheme="minorEastAsia"/>
          <w:rtl w:val="true"/>
        </w:rPr>
        <w:t>"</w:t>
      </w:r>
      <w:r>
        <w:rPr>
          <w:rFonts w:eastAsia="" w:eastAsiaTheme="minorEastAsia"/>
          <w:rtl w:val="true"/>
        </w:rPr>
        <w:t>ן אם העיר עגול</w:t>
      </w:r>
      <w:r>
        <w:rPr>
          <w:rFonts w:eastAsia="" w:eastAsiaTheme="minorEastAsia"/>
          <w:rtl w:val="true"/>
        </w:rPr>
        <w:t>:</w:t>
      </w:r>
    </w:p>
    <w:p>
      <w:pPr>
        <w:pStyle w:val="Normal"/>
        <w:rPr>
          <w:rFonts w:ascii="Shofar" w:hAnsi="Shofar" w:eastAsia="" w:eastAsiaTheme="minorEastAsia"/>
          <w:sz w:val="28"/>
        </w:rPr>
      </w:pPr>
      <w:r>
        <w:rPr>
          <w:rtl w:val="true"/>
        </w:rPr>
      </w:r>
      <m:oMath xmlns:m="http://schemas.openxmlformats.org/officeDocument/2006/math">
        <m:f>
          <m:num>
            <m:r>
              <m:t xml:space="preserve">1</m:t>
            </m:r>
          </m:num>
          <m:den>
            <m:r>
              <m:t xml:space="preserve">4</m:t>
            </m:r>
          </m:den>
        </m:f>
        <m:r>
          <m:rPr>
            <m:lit/>
            <m:nor/>
          </m:rPr>
          <m:t xml:space="preserve">=</m:t>
        </m:r>
        <m:f>
          <m:num>
            <m:sSup>
              <m:e>
                <m:d>
                  <m:dPr>
                    <m:begChr m:val="("/>
                    <m:endChr m:val=")"/>
                  </m:dPr>
                  <m:e>
                    <m:d>
                      <m:dPr>
                        <m:begChr m:val="("/>
                        <m:endChr m:val=")"/>
                      </m:dPr>
                      <m:e>
                        <m:f>
                          <m:num>
                            <m:r>
                              <m:t xml:space="preserve">1</m:t>
                            </m:r>
                          </m:num>
                          <m:den>
                            <m:r>
                              <m:t xml:space="preserve">2</m:t>
                            </m:r>
                          </m:den>
                        </m:f>
                      </m:e>
                    </m:d>
                    <m:d>
                      <m:dPr>
                        <m:begChr m:val="("/>
                        <m:endChr m:val=")"/>
                      </m:dPr>
                      <m:e>
                        <m:r>
                          <m:t xml:space="preserve">x</m:t>
                        </m:r>
                        <m:r>
                          <m:rPr>
                            <m:lit/>
                            <m:nor/>
                          </m:rPr>
                          <m:t xml:space="preserve">+</m:t>
                        </m:r>
                        <m:r>
                          <m:t xml:space="preserve">2</m:t>
                        </m:r>
                      </m:e>
                    </m:d>
                  </m:e>
                </m:d>
              </m:e>
              <m:sup>
                <m:r>
                  <m:t xml:space="preserve">2</m:t>
                </m:r>
              </m:sup>
            </m:sSup>
            <m:d>
              <m:dPr>
                <m:begChr m:val="("/>
                <m:endChr m:val=")"/>
              </m:dPr>
              <m:e>
                <m:r>
                  <m:t xml:space="preserve">π</m:t>
                </m:r>
              </m:e>
            </m:d>
            <m:r>
              <m:rPr>
                <m:lit/>
                <m:nor/>
              </m:rPr>
              <m:t xml:space="preserve">-</m:t>
            </m:r>
            <m:sSup>
              <m:e>
                <m:d>
                  <m:dPr>
                    <m:begChr m:val="("/>
                    <m:endChr m:val=")"/>
                  </m:dPr>
                  <m:e>
                    <m:f>
                      <m:num>
                        <m:r>
                          <m:t xml:space="preserve">x</m:t>
                        </m:r>
                      </m:num>
                      <m:den>
                        <m:r>
                          <m:t xml:space="preserve">2</m:t>
                        </m:r>
                      </m:den>
                    </m:f>
                  </m:e>
                </m:d>
              </m:e>
              <m:sup>
                <m:r>
                  <m:t xml:space="preserve">2</m:t>
                </m:r>
              </m:sup>
            </m:sSup>
            <m:d>
              <m:dPr>
                <m:begChr m:val="("/>
                <m:endChr m:val=")"/>
              </m:dPr>
              <m:e>
                <m:r>
                  <m:t xml:space="preserve">π</m:t>
                </m:r>
              </m:e>
            </m:d>
          </m:num>
          <m:den>
            <m:sSup>
              <m:e>
                <m:d>
                  <m:dPr>
                    <m:begChr m:val="("/>
                    <m:endChr m:val=")"/>
                  </m:dPr>
                  <m:e>
                    <m:r>
                      <m:t xml:space="preserve">x</m:t>
                    </m:r>
                    <m:r>
                      <m:rPr>
                        <m:lit/>
                        <m:nor/>
                      </m:rPr>
                      <m:t xml:space="preserve">+</m:t>
                    </m:r>
                    <m:r>
                      <m:t xml:space="preserve">4</m:t>
                    </m:r>
                  </m:e>
                </m:d>
              </m:e>
              <m:sup>
                <m:r>
                  <m:t xml:space="preserve">2</m:t>
                </m:r>
              </m:sup>
            </m:sSup>
            <m:r>
              <m:rPr>
                <m:lit/>
                <m:nor/>
              </m:rPr>
              <m:t xml:space="preserve">-</m:t>
            </m:r>
            <m:sSup>
              <m:e>
                <m:d>
                  <m:dPr>
                    <m:begChr m:val="("/>
                    <m:endChr m:val=")"/>
                  </m:dPr>
                  <m:e>
                    <m:f>
                      <m:num>
                        <m:r>
                          <m:t xml:space="preserve">x</m:t>
                        </m:r>
                      </m:num>
                      <m:den>
                        <m:r>
                          <m:t xml:space="preserve">2</m:t>
                        </m:r>
                      </m:den>
                    </m:f>
                  </m:e>
                </m:d>
              </m:e>
              <m:sup>
                <m:r>
                  <m:t xml:space="preserve">2</m:t>
                </m:r>
              </m:sup>
            </m:sSup>
            <m:d>
              <m:dPr>
                <m:begChr m:val="("/>
                <m:endChr m:val=")"/>
              </m:dPr>
              <m:e>
                <m:r>
                  <m:t xml:space="preserve">π</m:t>
                </m:r>
              </m:e>
            </m:d>
          </m:den>
        </m:f>
      </m:oMath>
      <w:r>
        <w:rPr>
          <w:rFonts w:eastAsia="" w:ascii="Shofar" w:hAnsi="Shofar" w:eastAsiaTheme="minorEastAsia"/>
          <w:sz w:val="28"/>
          <w:rtl w:val="true"/>
        </w:rPr>
        <w:t>.</w:t>
      </w:r>
    </w:p>
    <w:p>
      <w:pPr>
        <w:pStyle w:val="Normal"/>
        <w:rPr>
          <w:rFonts w:ascii="Shofar" w:hAnsi="Shofar" w:eastAsia="" w:eastAsiaTheme="minorEastAsia"/>
          <w:sz w:val="28"/>
        </w:rPr>
      </w:pPr>
      <w:r>
        <w:rPr>
          <w:rFonts w:ascii="Shofar" w:hAnsi="Shofar" w:eastAsia="" w:eastAsiaTheme="minorEastAsia"/>
          <w:sz w:val="28"/>
          <w:sz w:val="28"/>
          <w:rtl w:val="true"/>
        </w:rPr>
        <w:t>נניח ש</w:t>
      </w:r>
      <w:r>
        <w:rPr>
          <w:rFonts w:eastAsia="" w:cs="Cambria" w:hint="cs" w:ascii="Cambria" w:hAnsi="Cambria" w:eastAsiaTheme="minorEastAsia"/>
          <w:sz w:val="28"/>
        </w:rPr>
        <w:t>π</w:t>
      </w:r>
      <w:r>
        <w:rPr>
          <w:rFonts w:eastAsia="" w:ascii="Shofar" w:hAnsi="Shofar" w:eastAsiaTheme="minorEastAsia"/>
          <w:sz w:val="28"/>
          <w:rtl w:val="true"/>
        </w:rPr>
        <w:t xml:space="preserve">  </w:t>
      </w:r>
      <w:r>
        <w:rPr>
          <w:rFonts w:ascii="Shofar" w:hAnsi="Shofar" w:eastAsia="" w:eastAsiaTheme="minorEastAsia"/>
          <w:sz w:val="28"/>
          <w:sz w:val="28"/>
          <w:rtl w:val="true"/>
        </w:rPr>
        <w:t>שווה ל</w:t>
      </w:r>
      <w:r>
        <w:rPr>
          <w:rFonts w:eastAsia="" w:ascii="Shofar" w:hAnsi="Shofar" w:eastAsiaTheme="minorEastAsia"/>
          <w:sz w:val="28"/>
        </w:rPr>
        <w:t>3</w:t>
      </w:r>
      <w:r>
        <w:rPr>
          <w:rFonts w:eastAsia="" w:ascii="Shofar" w:hAnsi="Shofar" w:eastAsiaTheme="minorEastAsia"/>
          <w:sz w:val="28"/>
          <w:rtl w:val="true"/>
        </w:rPr>
        <w:t xml:space="preserve">, </w:t>
      </w:r>
      <w:r>
        <w:rPr>
          <w:rFonts w:ascii="Shofar" w:hAnsi="Shofar" w:eastAsia="" w:eastAsiaTheme="minorEastAsia"/>
          <w:sz w:val="28"/>
          <w:sz w:val="28"/>
          <w:rtl w:val="true"/>
        </w:rPr>
        <w:t>ויכולים לעשות מזה</w:t>
      </w:r>
      <w:r>
        <w:rPr>
          <w:rFonts w:eastAsia="" w:ascii="Shofar" w:hAnsi="Shofar" w:eastAsiaTheme="minorEastAsia"/>
          <w:sz w:val="28"/>
          <w:rtl w:val="true"/>
        </w:rPr>
        <w:t>:</w:t>
      </w:r>
    </w:p>
    <w:p>
      <w:pPr>
        <w:pStyle w:val="Normal"/>
        <w:rPr>
          <w:rFonts w:ascii="Shofar" w:hAnsi="Shofar" w:eastAsia="" w:eastAsiaTheme="minorEastAsia"/>
          <w:sz w:val="28"/>
        </w:rPr>
      </w:pPr>
      <w:r>
        <w:rPr>
          <w:rtl w:val="true"/>
        </w:rPr>
      </w:r>
      <m:oMath xmlns:m="http://schemas.openxmlformats.org/officeDocument/2006/math">
        <m:f>
          <m:num>
            <m:r>
              <m:t xml:space="preserve">1</m:t>
            </m:r>
          </m:num>
          <m:den>
            <m:r>
              <m:t xml:space="preserve">4</m:t>
            </m:r>
          </m:den>
        </m:f>
        <m:r>
          <m:rPr>
            <m:lit/>
            <m:nor/>
          </m:rPr>
          <m:t xml:space="preserve">=</m:t>
        </m:r>
        <m:f>
          <m:num>
            <m:r>
              <m:t xml:space="preserve">3</m:t>
            </m:r>
            <m:r>
              <m:t xml:space="preserve">x</m:t>
            </m:r>
            <m:r>
              <m:rPr>
                <m:lit/>
                <m:nor/>
              </m:rPr>
              <m:t xml:space="preserve">+</m:t>
            </m:r>
            <m:r>
              <m:t xml:space="preserve">3</m:t>
            </m:r>
          </m:num>
          <m:den>
            <m:f>
              <m:num>
                <m:sSup>
                  <m:e>
                    <m:r>
                      <m:t xml:space="preserve">x</m:t>
                    </m:r>
                  </m:e>
                  <m:sup>
                    <m:r>
                      <m:t xml:space="preserve">2</m:t>
                    </m:r>
                  </m:sup>
                </m:sSup>
              </m:num>
              <m:den>
                <m:r>
                  <m:t xml:space="preserve">4</m:t>
                </m:r>
              </m:den>
            </m:f>
            <m:r>
              <m:rPr>
                <m:lit/>
                <m:nor/>
              </m:rPr>
              <m:t xml:space="preserve">+</m:t>
            </m:r>
            <m:r>
              <m:t xml:space="preserve">8</m:t>
            </m:r>
            <m:r>
              <m:t xml:space="preserve">x</m:t>
            </m:r>
            <m:r>
              <m:rPr>
                <m:lit/>
                <m:nor/>
              </m:rPr>
              <m:t xml:space="preserve">+</m:t>
            </m:r>
            <m:r>
              <m:t xml:space="preserve">16</m:t>
            </m:r>
          </m:den>
        </m:f>
      </m:oMath>
      <w:r>
        <w:rPr>
          <w:rFonts w:eastAsia="" w:ascii="Shofar" w:hAnsi="Shofar" w:eastAsiaTheme="minorEastAsia"/>
          <w:sz w:val="28"/>
          <w:rtl w:val="true"/>
        </w:rPr>
        <w:t>.</w:t>
      </w:r>
    </w:p>
    <w:p>
      <w:pPr>
        <w:pStyle w:val="Normal"/>
        <w:rPr>
          <w:rFonts w:ascii="Shofar" w:hAnsi="Shofar" w:eastAsia="" w:eastAsiaTheme="minorEastAsia"/>
          <w:sz w:val="28"/>
        </w:rPr>
      </w:pPr>
      <w:r>
        <w:rPr>
          <w:rFonts w:ascii="Shofar" w:hAnsi="Shofar" w:eastAsia="" w:eastAsiaTheme="minorEastAsia"/>
          <w:sz w:val="28"/>
          <w:sz w:val="28"/>
          <w:rtl w:val="true"/>
        </w:rPr>
        <w:t>מזה</w:t>
      </w:r>
      <w:r>
        <w:rPr>
          <w:rFonts w:eastAsia="" w:ascii="Shofar" w:hAnsi="Shofar" w:eastAsiaTheme="minorEastAsia"/>
          <w:sz w:val="28"/>
          <w:rtl w:val="true"/>
        </w:rPr>
        <w:t xml:space="preserve">, </w:t>
      </w:r>
      <w:r>
        <w:rPr>
          <w:rFonts w:ascii="Shofar" w:hAnsi="Shofar" w:eastAsia="" w:eastAsiaTheme="minorEastAsia"/>
          <w:sz w:val="28"/>
          <w:sz w:val="28"/>
          <w:rtl w:val="true"/>
        </w:rPr>
        <w:t>יכולים לעשות את זה</w:t>
      </w:r>
      <w:r>
        <w:rPr>
          <w:rFonts w:eastAsia="" w:ascii="Shofar" w:hAnsi="Shofar" w:eastAsiaTheme="minorEastAsia"/>
          <w:sz w:val="28"/>
          <w:rtl w:val="true"/>
        </w:rPr>
        <w:t>:</w:t>
      </w:r>
    </w:p>
    <w:p>
      <w:pPr>
        <w:pStyle w:val="Normal"/>
        <w:rPr>
          <w:rFonts w:ascii="Shofar" w:hAnsi="Shofar" w:eastAsia="" w:eastAsiaTheme="minorEastAsia"/>
          <w:sz w:val="28"/>
        </w:rPr>
      </w:pPr>
      <w:r>
        <w:rPr>
          <w:rtl w:val="true"/>
        </w:rPr>
      </w:r>
      <m:oMath xmlns:m="http://schemas.openxmlformats.org/officeDocument/2006/math">
        <m:r>
          <m:t xml:space="preserve">12</m:t>
        </m:r>
        <m:r>
          <m:t xml:space="preserve">x</m:t>
        </m:r>
        <m:r>
          <m:rPr>
            <m:lit/>
            <m:nor/>
          </m:rPr>
          <m:t xml:space="preserve">+</m:t>
        </m:r>
        <m:r>
          <m:t xml:space="preserve">12</m:t>
        </m:r>
        <m:r>
          <m:rPr>
            <m:lit/>
            <m:nor/>
          </m:rPr>
          <m:t xml:space="preserve">=</m:t>
        </m:r>
        <m:f>
          <m:num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</m:num>
          <m:den>
            <m:r>
              <m:t xml:space="preserve">4</m:t>
            </m:r>
          </m:den>
        </m:f>
        <m:r>
          <m:rPr>
            <m:lit/>
            <m:nor/>
          </m:rPr>
          <m:t xml:space="preserve">+</m:t>
        </m:r>
        <m:r>
          <m:t xml:space="preserve">8</m:t>
        </m:r>
        <m:r>
          <m:t xml:space="preserve">x</m:t>
        </m:r>
        <m:r>
          <m:rPr>
            <m:lit/>
            <m:nor/>
          </m:rPr>
          <m:t xml:space="preserve">+</m:t>
        </m:r>
        <m:r>
          <m:t xml:space="preserve">16</m:t>
        </m:r>
      </m:oMath>
      <w:r>
        <w:rPr>
          <w:rFonts w:eastAsia="" w:ascii="Shofar" w:hAnsi="Shofar" w:eastAsiaTheme="minorEastAsia"/>
          <w:sz w:val="28"/>
          <w:rtl w:val="true"/>
        </w:rPr>
        <w:t>.</w:t>
      </w:r>
    </w:p>
    <w:p>
      <w:pPr>
        <w:pStyle w:val="Normal"/>
        <w:rPr>
          <w:rFonts w:ascii="Shofar" w:hAnsi="Shofar" w:eastAsia="" w:eastAsiaTheme="minorEastAsia"/>
          <w:sz w:val="28"/>
        </w:rPr>
      </w:pPr>
      <w:r>
        <w:rPr>
          <w:rFonts w:ascii="Shofar" w:hAnsi="Shofar" w:eastAsia="" w:eastAsiaTheme="minorEastAsia"/>
          <w:sz w:val="28"/>
          <w:sz w:val="28"/>
          <w:rtl w:val="true"/>
        </w:rPr>
        <w:t>מזה</w:t>
      </w:r>
      <w:r>
        <w:rPr>
          <w:rFonts w:eastAsia="" w:ascii="Shofar" w:hAnsi="Shofar" w:eastAsiaTheme="minorEastAsia"/>
          <w:sz w:val="28"/>
          <w:rtl w:val="true"/>
        </w:rPr>
        <w:t xml:space="preserve">, </w:t>
      </w:r>
      <w:r>
        <w:rPr>
          <w:rFonts w:ascii="Shofar" w:hAnsi="Shofar" w:eastAsia="" w:eastAsiaTheme="minorEastAsia"/>
          <w:sz w:val="28"/>
          <w:sz w:val="28"/>
          <w:rtl w:val="true"/>
        </w:rPr>
        <w:t>יכולים לעשות את זה</w:t>
      </w:r>
      <w:r>
        <w:rPr>
          <w:rFonts w:eastAsia="" w:ascii="Shofar" w:hAnsi="Shofar" w:eastAsiaTheme="minorEastAsia"/>
          <w:sz w:val="28"/>
          <w:rtl w:val="true"/>
        </w:rPr>
        <w:t>:</w:t>
      </w:r>
    </w:p>
    <w:p>
      <w:pPr>
        <w:pStyle w:val="Normal"/>
        <w:rPr>
          <w:rFonts w:ascii="Shofar" w:hAnsi="Shofar" w:eastAsia="" w:eastAsiaTheme="minorEastAsia"/>
          <w:sz w:val="28"/>
        </w:rPr>
      </w:pPr>
      <w:r>
        <w:rPr>
          <w:rtl w:val="true"/>
        </w:rPr>
      </w:r>
      <m:oMath xmlns:m="http://schemas.openxmlformats.org/officeDocument/2006/math">
        <m:r>
          <m:t xml:space="preserve">0</m:t>
        </m:r>
        <m:r>
          <m:rPr>
            <m:lit/>
            <m:nor/>
          </m:rPr>
          <m:t xml:space="preserve">=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rPr>
            <m:lit/>
            <m:nor/>
          </m:rPr>
          <m:t xml:space="preserve">-</m:t>
        </m:r>
        <m:r>
          <m:t xml:space="preserve">16</m:t>
        </m:r>
        <m:r>
          <m:t xml:space="preserve">x</m:t>
        </m:r>
        <m:r>
          <m:rPr>
            <m:lit/>
            <m:nor/>
          </m:rPr>
          <m:t xml:space="preserve">+</m:t>
        </m:r>
        <m:r>
          <m:t xml:space="preserve">16</m:t>
        </m:r>
      </m:oMath>
      <w:r>
        <w:rPr>
          <w:rFonts w:eastAsia="" w:ascii="Shofar" w:hAnsi="Shofar" w:eastAsiaTheme="minorEastAsia"/>
          <w:sz w:val="28"/>
          <w:rtl w:val="true"/>
        </w:rPr>
        <w:t>.</w:t>
      </w:r>
    </w:p>
    <w:p>
      <w:pPr>
        <w:pStyle w:val="Normal"/>
        <w:rPr>
          <w:rFonts w:ascii="Shofar" w:hAnsi="Shofar" w:eastAsia="" w:eastAsiaTheme="minorEastAsia"/>
          <w:sz w:val="28"/>
        </w:rPr>
      </w:pPr>
      <w:r>
        <w:rPr>
          <w:rFonts w:ascii="Shofar" w:hAnsi="Shofar" w:eastAsia="" w:eastAsiaTheme="minorEastAsia"/>
          <w:sz w:val="28"/>
          <w:sz w:val="28"/>
          <w:rtl w:val="true"/>
        </w:rPr>
        <w:t>לא כל כך קל להבחין מהו התשובה</w:t>
      </w:r>
      <w:r>
        <w:rPr>
          <w:rFonts w:eastAsia="" w:ascii="Shofar" w:hAnsi="Shofar" w:eastAsiaTheme="minorEastAsia"/>
          <w:sz w:val="28"/>
          <w:rtl w:val="true"/>
        </w:rPr>
        <w:t xml:space="preserve">. </w:t>
      </w:r>
      <w:r>
        <w:rPr>
          <w:rFonts w:ascii="Shofar" w:hAnsi="Shofar" w:eastAsia="" w:eastAsiaTheme="minorEastAsia"/>
          <w:sz w:val="28"/>
          <w:sz w:val="28"/>
          <w:rtl w:val="true"/>
        </w:rPr>
        <w:t>יש להעיר שאם נותנים אותו לתוך הקוואדראטי</w:t>
      </w:r>
      <w:r>
        <w:rPr>
          <w:rFonts w:eastAsia="" w:ascii="Shofar" w:hAnsi="Shofar" w:eastAsiaTheme="minorEastAsia"/>
          <w:sz w:val="28"/>
          <w:rtl w:val="true"/>
        </w:rPr>
        <w:t>"</w:t>
      </w:r>
      <w:r>
        <w:rPr>
          <w:rFonts w:ascii="Shofar" w:hAnsi="Shofar" w:eastAsia="" w:eastAsiaTheme="minorEastAsia"/>
          <w:sz w:val="28"/>
          <w:sz w:val="28"/>
          <w:rtl w:val="true"/>
        </w:rPr>
        <w:t>ק פורמיול</w:t>
      </w:r>
      <w:r>
        <w:rPr>
          <w:rFonts w:eastAsia="" w:ascii="Shofar" w:hAnsi="Shofar" w:eastAsiaTheme="minorEastAsia"/>
          <w:sz w:val="28"/>
          <w:rtl w:val="true"/>
        </w:rPr>
        <w:t>"</w:t>
      </w:r>
      <w:r>
        <w:rPr>
          <w:rFonts w:ascii="Shofar" w:hAnsi="Shofar" w:eastAsia="" w:eastAsiaTheme="minorEastAsia"/>
          <w:sz w:val="28"/>
          <w:sz w:val="28"/>
          <w:rtl w:val="true"/>
        </w:rPr>
        <w:t>א</w:t>
      </w:r>
      <w:r>
        <w:rPr>
          <w:rFonts w:eastAsia="" w:ascii="Shofar" w:hAnsi="Shofar" w:eastAsiaTheme="minorEastAsia"/>
          <w:sz w:val="28"/>
          <w:rtl w:val="true"/>
        </w:rPr>
        <w:t xml:space="preserve">, </w:t>
      </w:r>
      <w:r>
        <w:rPr>
          <w:rFonts w:ascii="Shofar" w:hAnsi="Shofar" w:eastAsia="" w:eastAsiaTheme="minorEastAsia"/>
          <w:sz w:val="28"/>
          <w:sz w:val="28"/>
          <w:rtl w:val="true"/>
        </w:rPr>
        <w:t>בא שני תשובות</w:t>
      </w:r>
      <w:r>
        <w:rPr>
          <w:rFonts w:eastAsia="" w:ascii="Shofar" w:hAnsi="Shofar" w:eastAsiaTheme="minorEastAsia"/>
          <w:sz w:val="28"/>
          <w:rtl w:val="true"/>
        </w:rPr>
        <w:t xml:space="preserve">, </w:t>
      </w:r>
      <w:r>
        <w:rPr>
          <w:rFonts w:ascii="Shofar" w:hAnsi="Shofar" w:eastAsia="" w:eastAsiaTheme="minorEastAsia"/>
          <w:sz w:val="28"/>
          <w:sz w:val="28"/>
          <w:rtl w:val="true"/>
        </w:rPr>
        <w:t>אחד שהוא חמשה עשר ואחד שהוא אחד</w:t>
      </w:r>
      <w:r>
        <w:rPr>
          <w:rFonts w:eastAsia="" w:ascii="Shofar" w:hAnsi="Shofar" w:eastAsiaTheme="minorEastAsia"/>
          <w:sz w:val="28"/>
          <w:rtl w:val="true"/>
        </w:rPr>
        <w:t>. (</w:t>
      </w:r>
      <w:r>
        <w:rPr>
          <w:rFonts w:ascii="Shofar" w:hAnsi="Shofar" w:eastAsia="" w:eastAsiaTheme="minorEastAsia"/>
          <w:sz w:val="28"/>
          <w:sz w:val="28"/>
          <w:rtl w:val="true"/>
        </w:rPr>
        <w:t>זה בא על ידי שני שינויים</w:t>
      </w:r>
      <w:r>
        <w:rPr>
          <w:rFonts w:eastAsia="" w:ascii="Shofar" w:hAnsi="Shofar" w:eastAsiaTheme="minorEastAsia"/>
          <w:sz w:val="28"/>
          <w:rtl w:val="true"/>
        </w:rPr>
        <w:t xml:space="preserve">- </w:t>
      </w:r>
      <w:r>
        <w:rPr>
          <w:rFonts w:ascii="Shofar" w:hAnsi="Shofar" w:eastAsia="" w:eastAsiaTheme="minorEastAsia"/>
          <w:sz w:val="28"/>
          <w:sz w:val="28"/>
          <w:rtl w:val="true"/>
        </w:rPr>
        <w:t>מה שלקחנו שלש ל</w:t>
      </w:r>
      <w:r>
        <w:rPr>
          <w:rFonts w:eastAsia="" w:cs="Cambria" w:hint="cs" w:ascii="Cambria" w:hAnsi="Cambria" w:eastAsiaTheme="minorEastAsia"/>
          <w:sz w:val="28"/>
        </w:rPr>
        <w:t>π</w:t>
      </w:r>
      <w:r>
        <w:rPr>
          <w:rFonts w:eastAsia="" w:ascii="Shofar" w:hAnsi="Shofar" w:eastAsiaTheme="minorEastAsia"/>
          <w:sz w:val="28"/>
          <w:rtl w:val="true"/>
        </w:rPr>
        <w:t xml:space="preserve">, </w:t>
      </w:r>
      <w:r>
        <w:rPr>
          <w:rFonts w:ascii="Shofar" w:hAnsi="Shofar" w:eastAsia="" w:eastAsiaTheme="minorEastAsia"/>
          <w:sz w:val="28"/>
          <w:sz w:val="28"/>
          <w:rtl w:val="true"/>
        </w:rPr>
        <w:t>ומה ששינו את הסקווא</w:t>
      </w:r>
      <w:r>
        <w:rPr>
          <w:rFonts w:eastAsia="" w:ascii="Shofar" w:hAnsi="Shofar" w:eastAsiaTheme="minorEastAsia"/>
          <w:sz w:val="28"/>
          <w:rtl w:val="true"/>
        </w:rPr>
        <w:t>"</w:t>
      </w:r>
      <w:r>
        <w:rPr>
          <w:rFonts w:ascii="Shofar" w:hAnsi="Shofar" w:eastAsia="" w:eastAsiaTheme="minorEastAsia"/>
          <w:sz w:val="28"/>
          <w:sz w:val="28"/>
          <w:rtl w:val="true"/>
        </w:rPr>
        <w:t>ר רו</w:t>
      </w:r>
      <w:r>
        <w:rPr>
          <w:rFonts w:eastAsia="" w:ascii="Shofar" w:hAnsi="Shofar" w:eastAsiaTheme="minorEastAsia"/>
          <w:sz w:val="28"/>
          <w:rtl w:val="true"/>
        </w:rPr>
        <w:t>"</w:t>
      </w:r>
      <w:r>
        <w:rPr>
          <w:rFonts w:ascii="Shofar" w:hAnsi="Shofar" w:eastAsia="" w:eastAsiaTheme="minorEastAsia"/>
          <w:sz w:val="28"/>
          <w:sz w:val="28"/>
          <w:rtl w:val="true"/>
        </w:rPr>
        <w:t>ט שבתוך הקוואדראדי</w:t>
      </w:r>
      <w:r>
        <w:rPr>
          <w:rFonts w:eastAsia="" w:ascii="Shofar" w:hAnsi="Shofar" w:eastAsiaTheme="minorEastAsia"/>
          <w:sz w:val="28"/>
          <w:rtl w:val="true"/>
        </w:rPr>
        <w:t>"</w:t>
      </w:r>
      <w:r>
        <w:rPr>
          <w:rFonts w:ascii="Shofar" w:hAnsi="Shofar" w:eastAsia="" w:eastAsiaTheme="minorEastAsia"/>
          <w:sz w:val="28"/>
          <w:sz w:val="28"/>
          <w:rtl w:val="true"/>
        </w:rPr>
        <w:t>ק פורמיול</w:t>
      </w:r>
      <w:r>
        <w:rPr>
          <w:rFonts w:eastAsia="" w:ascii="Shofar" w:hAnsi="Shofar" w:eastAsiaTheme="minorEastAsia"/>
          <w:sz w:val="28"/>
          <w:rtl w:val="true"/>
        </w:rPr>
        <w:t>"</w:t>
      </w:r>
      <w:r>
        <w:rPr>
          <w:rFonts w:ascii="Shofar" w:hAnsi="Shofar" w:eastAsia="" w:eastAsiaTheme="minorEastAsia"/>
          <w:sz w:val="28"/>
          <w:sz w:val="28"/>
          <w:rtl w:val="true"/>
        </w:rPr>
        <w:t>א</w:t>
      </w:r>
      <w:r>
        <w:rPr>
          <w:rFonts w:eastAsia="" w:ascii="Shofar" w:hAnsi="Shofar" w:eastAsiaTheme="minorEastAsia"/>
          <w:sz w:val="28"/>
          <w:rtl w:val="true"/>
        </w:rPr>
        <w:t xml:space="preserve">.) </w:t>
      </w:r>
      <w:r>
        <w:rPr>
          <w:rFonts w:ascii="Shofar" w:hAnsi="Shofar" w:eastAsia="" w:eastAsiaTheme="minorEastAsia"/>
          <w:sz w:val="28"/>
          <w:sz w:val="28"/>
          <w:rtl w:val="true"/>
        </w:rPr>
        <w:t>מעניין</w:t>
      </w:r>
      <w:r>
        <w:rPr>
          <w:rFonts w:eastAsia="" w:ascii="Shofar" w:hAnsi="Shofar" w:eastAsiaTheme="minorEastAsia"/>
          <w:sz w:val="28"/>
          <w:rtl w:val="true"/>
        </w:rPr>
        <w:t xml:space="preserve">, </w:t>
      </w:r>
      <w:r>
        <w:rPr>
          <w:rFonts w:ascii="Shofar" w:hAnsi="Shofar" w:eastAsia="" w:eastAsiaTheme="minorEastAsia"/>
          <w:sz w:val="28"/>
          <w:sz w:val="28"/>
          <w:rtl w:val="true"/>
        </w:rPr>
        <w:t>אז</w:t>
      </w:r>
      <w:r>
        <w:rPr>
          <w:rFonts w:eastAsia="" w:ascii="Shofar" w:hAnsi="Shofar" w:eastAsiaTheme="minorEastAsia"/>
          <w:sz w:val="28"/>
          <w:rtl w:val="true"/>
        </w:rPr>
        <w:t xml:space="preserve">, </w:t>
      </w:r>
      <w:r>
        <w:rPr>
          <w:rFonts w:ascii="Shofar" w:hAnsi="Shofar" w:eastAsia="" w:eastAsiaTheme="minorEastAsia"/>
          <w:sz w:val="28"/>
          <w:sz w:val="28"/>
          <w:rtl w:val="true"/>
        </w:rPr>
        <w:t>שמה שאומר גמ</w:t>
      </w:r>
      <w:r>
        <w:rPr>
          <w:rFonts w:eastAsia="" w:ascii="Shofar" w:hAnsi="Shofar" w:eastAsiaTheme="minorEastAsia"/>
          <w:sz w:val="28"/>
          <w:rtl w:val="true"/>
        </w:rPr>
        <w:t xml:space="preserve">' </w:t>
      </w:r>
      <w:r>
        <w:rPr>
          <w:rFonts w:ascii="Shofar" w:hAnsi="Shofar" w:eastAsia="" w:eastAsiaTheme="minorEastAsia"/>
          <w:sz w:val="28"/>
          <w:sz w:val="28"/>
          <w:rtl w:val="true"/>
        </w:rPr>
        <w:t>הוא התשובה הכי קלה שיבוא מן המאטימאטיק</w:t>
      </w:r>
      <w:r>
        <w:rPr>
          <w:rFonts w:eastAsia="" w:ascii="Shofar" w:hAnsi="Shofar" w:eastAsiaTheme="minorEastAsia"/>
          <w:sz w:val="28"/>
          <w:rtl w:val="true"/>
        </w:rPr>
        <w:t>"</w:t>
      </w:r>
      <w:r>
        <w:rPr>
          <w:rFonts w:ascii="Shofar" w:hAnsi="Shofar" w:eastAsia="" w:eastAsiaTheme="minorEastAsia"/>
          <w:sz w:val="28"/>
          <w:sz w:val="28"/>
          <w:rtl w:val="true"/>
        </w:rPr>
        <w:t>א</w:t>
      </w:r>
      <w:r>
        <w:rPr>
          <w:rFonts w:eastAsia="" w:ascii="Shofar" w:hAnsi="Shofar" w:eastAsiaTheme="minorEastAsia"/>
          <w:sz w:val="28"/>
          <w:rtl w:val="true"/>
        </w:rPr>
        <w:t xml:space="preserve">. </w:t>
      </w:r>
      <w:r>
        <w:rPr>
          <w:rFonts w:ascii="Shofar" w:hAnsi="Shofar" w:eastAsia="" w:eastAsiaTheme="minorEastAsia"/>
          <w:sz w:val="28"/>
          <w:sz w:val="28"/>
          <w:rtl w:val="true"/>
        </w:rPr>
        <w:t>ותו</w:t>
      </w:r>
      <w:r>
        <w:rPr>
          <w:rFonts w:eastAsia="" w:ascii="Shofar" w:hAnsi="Shofar" w:eastAsiaTheme="minorEastAsia"/>
          <w:sz w:val="28"/>
          <w:rtl w:val="true"/>
        </w:rPr>
        <w:t>"</w:t>
      </w:r>
      <w:r>
        <w:rPr>
          <w:rFonts w:ascii="Shofar" w:hAnsi="Shofar" w:eastAsia="" w:eastAsiaTheme="minorEastAsia"/>
          <w:sz w:val="28"/>
          <w:sz w:val="28"/>
          <w:rtl w:val="true"/>
        </w:rPr>
        <w:t>ת</w:t>
      </w:r>
      <w:r>
        <w:rPr>
          <w:rFonts w:eastAsia="" w:ascii="Shofar" w:hAnsi="Shofar" w:eastAsiaTheme="minorEastAsia"/>
          <w:sz w:val="28"/>
          <w:rtl w:val="true"/>
        </w:rPr>
        <w:t>.</w:t>
      </w:r>
    </w:p>
    <w:p>
      <w:pPr>
        <w:pStyle w:val="Normal"/>
        <w:rPr>
          <w:rFonts w:ascii="Shofar" w:hAnsi="Shofar" w:eastAsia="" w:eastAsiaTheme="minorEastAsia"/>
          <w:sz w:val="28"/>
        </w:rPr>
      </w:pPr>
      <w:r>
        <w:rPr>
          <w:rFonts w:ascii="Shofar" w:hAnsi="Shofar" w:eastAsia="" w:eastAsiaTheme="minorEastAsia"/>
          <w:sz w:val="28"/>
          <w:sz w:val="28"/>
          <w:rtl w:val="true"/>
        </w:rPr>
        <w:t xml:space="preserve">התשובה האמיתי היא </w:t>
      </w:r>
      <w:r>
        <w:rPr>
          <w:rFonts w:eastAsia="" w:ascii="Shofar" w:hAnsi="Shofar" w:eastAsiaTheme="minorEastAsia"/>
          <w:sz w:val="28"/>
        </w:rPr>
        <w:t>14.92</w:t>
      </w:r>
      <w:r>
        <w:rPr>
          <w:rFonts w:eastAsia="" w:ascii="Shofar" w:hAnsi="Shofar" w:eastAsiaTheme="minorEastAsia"/>
          <w:sz w:val="28"/>
          <w:rtl w:val="true"/>
        </w:rPr>
        <w:t xml:space="preserve"> </w:t>
      </w:r>
      <w:r>
        <w:rPr>
          <w:rFonts w:ascii="Shofar" w:hAnsi="Shofar" w:eastAsia="" w:eastAsiaTheme="minorEastAsia"/>
          <w:sz w:val="28"/>
          <w:sz w:val="28"/>
          <w:rtl w:val="true"/>
        </w:rPr>
        <w:t>ו</w:t>
      </w:r>
      <w:r>
        <w:rPr>
          <w:rFonts w:eastAsia="" w:ascii="Shofar" w:hAnsi="Shofar" w:eastAsiaTheme="minorEastAsia"/>
          <w:sz w:val="28"/>
        </w:rPr>
        <w:t>1.07</w:t>
      </w:r>
      <w:r>
        <w:rPr>
          <w:rFonts w:eastAsia="" w:ascii="Shofar" w:hAnsi="Shofar" w:eastAsiaTheme="minorEastAsia"/>
          <w:sz w:val="28"/>
          <w:rtl w:val="true"/>
        </w:rPr>
        <w:t xml:space="preserve">. </w:t>
      </w:r>
      <w:r>
        <w:rPr>
          <w:rFonts w:ascii="Shofar" w:hAnsi="Shofar" w:eastAsia="" w:eastAsiaTheme="minorEastAsia"/>
          <w:sz w:val="28"/>
          <w:sz w:val="28"/>
          <w:rtl w:val="true"/>
        </w:rPr>
        <w:t>יש להעיר שזה יותר קרוב למה שאומר גמ</w:t>
      </w:r>
      <w:r>
        <w:rPr>
          <w:rFonts w:eastAsia="" w:ascii="Shofar" w:hAnsi="Shofar" w:eastAsiaTheme="minorEastAsia"/>
          <w:sz w:val="28"/>
          <w:rtl w:val="true"/>
        </w:rPr>
        <w:t xml:space="preserve">' </w:t>
      </w:r>
      <w:r>
        <w:rPr>
          <w:rFonts w:ascii="Shofar" w:hAnsi="Shofar" w:eastAsia="" w:eastAsiaTheme="minorEastAsia"/>
          <w:sz w:val="28"/>
          <w:sz w:val="28"/>
          <w:rtl w:val="true"/>
        </w:rPr>
        <w:t>משהוא קרוב למה שאומר הגר</w:t>
      </w:r>
      <w:r>
        <w:rPr>
          <w:rFonts w:eastAsia="" w:ascii="Shofar" w:hAnsi="Shofar" w:eastAsiaTheme="minorEastAsia"/>
          <w:sz w:val="28"/>
          <w:rtl w:val="true"/>
        </w:rPr>
        <w:t>"</w:t>
      </w:r>
      <w:r>
        <w:rPr>
          <w:rFonts w:ascii="Shofar" w:hAnsi="Shofar" w:eastAsia="" w:eastAsiaTheme="minorEastAsia"/>
          <w:sz w:val="28"/>
          <w:sz w:val="28"/>
          <w:rtl w:val="true"/>
        </w:rPr>
        <w:t>א</w:t>
      </w:r>
      <w:r>
        <w:rPr>
          <w:rFonts w:eastAsia="" w:ascii="Shofar" w:hAnsi="Shofar" w:eastAsiaTheme="minorEastAsia"/>
          <w:sz w:val="28"/>
          <w:rtl w:val="true"/>
        </w:rPr>
        <w:t>. (</w:t>
      </w:r>
      <w:r>
        <w:rPr>
          <w:rFonts w:ascii="Shofar" w:hAnsi="Shofar" w:eastAsia="" w:eastAsiaTheme="minorEastAsia"/>
          <w:sz w:val="28"/>
          <w:sz w:val="28"/>
          <w:rtl w:val="true"/>
        </w:rPr>
        <w:t>אבל</w:t>
      </w:r>
      <w:r>
        <w:rPr>
          <w:rFonts w:eastAsia="" w:ascii="Shofar" w:hAnsi="Shofar" w:eastAsiaTheme="minorEastAsia"/>
          <w:sz w:val="28"/>
          <w:rtl w:val="true"/>
        </w:rPr>
        <w:t xml:space="preserve">, </w:t>
      </w:r>
      <w:r>
        <w:rPr>
          <w:rFonts w:ascii="Shofar" w:hAnsi="Shofar" w:eastAsia="" w:eastAsiaTheme="minorEastAsia"/>
          <w:sz w:val="28"/>
          <w:sz w:val="28"/>
          <w:rtl w:val="true"/>
        </w:rPr>
        <w:t xml:space="preserve">זה עדיין עם שינוי של </w:t>
      </w:r>
      <w:r>
        <w:rPr>
          <w:rFonts w:eastAsia="" w:ascii="Shofar" w:hAnsi="Shofar" w:eastAsiaTheme="minorEastAsia"/>
          <w:sz w:val="28"/>
        </w:rPr>
        <w:t>3</w:t>
      </w:r>
      <w:r>
        <w:rPr>
          <w:rFonts w:eastAsia="" w:ascii="Shofar" w:hAnsi="Shofar" w:eastAsiaTheme="minorEastAsia"/>
          <w:sz w:val="28"/>
          <w:rtl w:val="true"/>
        </w:rPr>
        <w:t xml:space="preserve"> </w:t>
      </w:r>
      <w:r>
        <w:rPr>
          <w:rFonts w:ascii="Shofar" w:hAnsi="Shofar" w:eastAsia="" w:eastAsiaTheme="minorEastAsia"/>
          <w:sz w:val="28"/>
          <w:sz w:val="28"/>
          <w:rtl w:val="true"/>
        </w:rPr>
        <w:t>ל</w:t>
      </w:r>
      <w:r>
        <w:rPr>
          <w:rFonts w:eastAsia="" w:cs="Cambria" w:hint="cs" w:ascii="Cambria" w:hAnsi="Cambria" w:eastAsiaTheme="minorEastAsia"/>
          <w:sz w:val="28"/>
        </w:rPr>
        <w:t>π</w:t>
      </w:r>
      <w:r>
        <w:rPr>
          <w:rFonts w:eastAsia="" w:ascii="Shofar" w:hAnsi="Shofar" w:eastAsiaTheme="minorEastAsia"/>
          <w:sz w:val="28"/>
          <w:rtl w:val="true"/>
        </w:rPr>
        <w:t xml:space="preserve">). </w:t>
      </w:r>
      <w:r>
        <w:rPr>
          <w:rFonts w:ascii="Shofar" w:hAnsi="Shofar" w:eastAsia="" w:eastAsiaTheme="minorEastAsia"/>
          <w:sz w:val="28"/>
          <w:sz w:val="28"/>
          <w:rtl w:val="true"/>
        </w:rPr>
        <w:t>ותחשב</w:t>
      </w:r>
      <w:r>
        <w:rPr>
          <w:rFonts w:eastAsia="" w:ascii="Shofar" w:hAnsi="Shofar" w:eastAsiaTheme="minorEastAsia"/>
          <w:sz w:val="28"/>
          <w:rtl w:val="true"/>
        </w:rPr>
        <w:t>.</w:t>
      </w:r>
    </w:p>
    <w:p>
      <w:pPr>
        <w:pStyle w:val="Normal"/>
        <w:rPr>
          <w:rFonts w:eastAsia="" w:eastAsiaTheme="minorEastAsia"/>
          <w:bCs/>
          <w:sz w:val="28"/>
        </w:rPr>
      </w:pPr>
      <w:r>
        <w:rPr>
          <w:rFonts w:eastAsia="" w:eastAsiaTheme="minorEastAsia"/>
          <w:bCs/>
          <w:sz w:val="28"/>
          <w:rtl w:val="true"/>
        </w:rPr>
      </w:r>
    </w:p>
    <w:p>
      <w:pPr>
        <w:pStyle w:val="Normal"/>
        <w:rPr>
          <w:rFonts w:eastAsia="" w:eastAsiaTheme="minorEastAsia"/>
          <w:bCs/>
          <w:sz w:val="28"/>
        </w:rPr>
      </w:pPr>
      <w:r>
        <w:rPr>
          <w:rFonts w:eastAsia="" w:eastAsiaTheme="minorEastAsia"/>
          <w:bCs/>
          <w:sz w:val="28"/>
          <w:rtl w:val="true"/>
        </w:rPr>
      </w:r>
    </w:p>
    <w:p>
      <w:pPr>
        <w:pStyle w:val="Normal"/>
        <w:rPr>
          <w:rFonts w:eastAsia="" w:eastAsiaTheme="minorEastAsia"/>
          <w:bCs/>
          <w:sz w:val="28"/>
        </w:rPr>
      </w:pPr>
      <w:r>
        <w:rPr>
          <w:rFonts w:eastAsia="" w:eastAsiaTheme="minorEastAsia"/>
          <w:bCs/>
          <w:sz w:val="28"/>
          <w:rtl w:val="true"/>
        </w:rPr>
      </w:r>
    </w:p>
    <w:p>
      <w:pPr>
        <w:pStyle w:val="Normal"/>
        <w:rPr>
          <w:rFonts w:eastAsia="" w:eastAsiaTheme="minorEastAsia"/>
          <w:bCs/>
          <w:sz w:val="28"/>
        </w:rPr>
      </w:pPr>
      <w:r>
        <w:rPr>
          <w:rFonts w:eastAsia="" w:eastAsiaTheme="minorEastAsia"/>
          <w:bCs/>
          <w:sz w:val="28"/>
          <w:rtl w:val="true"/>
        </w:rPr>
      </w:r>
    </w:p>
    <w:p>
      <w:pPr>
        <w:pStyle w:val="Normal"/>
        <w:spacing w:before="80" w:after="80"/>
        <w:rPr>
          <w:rFonts w:hint="cs"/>
          <w:i/>
          <w:i/>
        </w:rPr>
      </w:pPr>
      <w:r>
        <w:rPr>
          <w:rFonts w:hint="cs"/>
          <w:i/>
          <w:rtl w:val="true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footnotePr>
        <w:numFmt w:val="decimal"/>
      </w:footnotePr>
      <w:type w:val="nextPage"/>
      <w:pgSz w:w="12240" w:h="15840"/>
      <w:pgMar w:left="1440" w:right="1440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Cambria Math">
    <w:charset w:val="01" w:characterSet="utf-8"/>
    <w:family w:val="roman"/>
    <w:pitch w:val="variable"/>
  </w:font>
  <w:font w:name="Shofar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lineRule="auto" w:line="240" w:before="80" w:after="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80" w:after="0"/>
      <w:jc w:val="center"/>
      <w:rPr/>
    </w:pPr>
    <w:r>
      <w:rPr>
        <w:rFonts w:hint="cs"/>
        <w:rtl w:val="true"/>
      </w:rPr>
      <w:t>סיכום גמרא עירובין נו</w:t>
    </w:r>
    <w:r>
      <w:rPr>
        <w:rFonts w:hint="cs"/>
        <w:rtl w:val="true"/>
      </w:rPr>
      <w:t xml:space="preserve">:, </w:t>
    </w:r>
    <w:r>
      <w:rPr>
        <w:rFonts w:hint="cs"/>
        <w:rtl w:val="true"/>
      </w:rPr>
      <w:t>נז</w:t>
    </w:r>
    <w:r>
      <w:rPr>
        <w:rFonts w:hint="cs"/>
        <w:rtl w:val="true"/>
      </w:rPr>
      <w:t>.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80" w:after="0"/>
      <w:jc w:val="center"/>
      <w:rPr/>
    </w:pPr>
    <w:r>
      <w:rPr>
        <w:rFonts w:hint="cs"/>
        <w:rtl w:val="true"/>
      </w:rPr>
      <w:t>סיכום גמרא עירובין נו</w:t>
    </w:r>
    <w:r>
      <w:rPr>
        <w:rFonts w:hint="cs"/>
        <w:rtl w:val="true"/>
      </w:rPr>
      <w:t xml:space="preserve">:, </w:t>
    </w:r>
    <w:r>
      <w:rPr>
        <w:rFonts w:hint="cs"/>
        <w:rtl w:val="true"/>
      </w:rPr>
      <w:t>נז</w:t>
    </w:r>
    <w:r>
      <w:rPr>
        <w:rFonts w:hint="cs"/>
        <w:rtl w:val="true"/>
      </w:rPr>
      <w:t>.</w:t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>
          <w:rFonts w:hint="cs"/>
        </w:rPr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Fonts w:hint="cs"/>
          <w:rtl w:val="true"/>
        </w:rPr>
        <w:t>גם אולי לא מסתבר לומר שמצרפים את העיר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שאם כן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קצת קשה למה לא נאמר כצד ראשון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ויהיה דווקא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אולי לא מצוי שעיר יהיה אלפים על אלפים</w:t>
      </w:r>
      <w:r>
        <w:rPr>
          <w:rFonts w:hint="cs"/>
          <w:rtl w:val="true"/>
        </w:rPr>
        <w:t>..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lineRule="auto" w:line="240" w:before="80" w:after="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80" w:after="0"/>
      <w:jc w:val="center"/>
      <w:rPr>
        <w:rFonts w:ascii="Times New Roman" w:hAnsi="Times New Roman" w:cs="Times New Roman" w:asciiTheme="majorBidi" w:cstheme="majorBidi" w:hAnsiTheme="majorBidi"/>
      </w:rPr>
    </w:pPr>
    <w:r>
      <w:rPr>
        <w:rFonts w:ascii="Times New Roman" w:hAnsi="Times New Roman" w:cs="Times New Roman" w:asciiTheme="majorBidi" w:cstheme="majorBidi" w:hAnsiTheme="majorBidi"/>
        <w:rtl w:val="true"/>
      </w:rPr>
      <w:t>ביאור מגרש רובע תחומים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80" w:after="0"/>
      <w:jc w:val="center"/>
      <w:rPr>
        <w:rFonts w:ascii="Times New Roman" w:hAnsi="Times New Roman" w:cs="Times New Roman" w:asciiTheme="majorBidi" w:cstheme="majorBidi" w:hAnsiTheme="majorBidi"/>
      </w:rPr>
    </w:pPr>
    <w:r>
      <w:rPr>
        <w:rFonts w:ascii="Times New Roman" w:hAnsi="Times New Roman" w:cs="Times New Roman" w:asciiTheme="majorBidi" w:cstheme="majorBidi" w:hAnsiTheme="majorBidi"/>
        <w:rtl w:val="true"/>
      </w:rPr>
      <w:t>ביאור מגרש רובע תחומים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hebrew1"/>
      <w:lvlText w:val="%1-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hebrew1"/>
      <w:lvlText w:val="%1-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">
    <w:lvl w:ilvl="0">
      <w:start w:val="1"/>
      <w:numFmt w:val="hebrew1"/>
      <w:lvlText w:val="%1-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">
    <w:lvl w:ilvl="0">
      <w:start w:val="1"/>
      <w:numFmt w:val="hebrew1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5">
    <w:lvl w:ilvl="0">
      <w:start w:val="1"/>
      <w:numFmt w:val="hebrew1"/>
      <w:lvlText w:val="%1-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6">
    <w:lvl w:ilvl="0">
      <w:start w:val="1"/>
      <w:numFmt w:val="hebrew1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7">
    <w:lvl w:ilvl="0">
      <w:start w:val="1"/>
      <w:numFmt w:val="hebrew1"/>
      <w:lvlText w:val="%1-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8">
    <w:lvl w:ilvl="0">
      <w:start w:val="1"/>
      <w:numFmt w:val="hebrew1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9">
    <w:lvl w:ilvl="0">
      <w:start w:val="1"/>
      <w:numFmt w:val="hebrew1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he-IL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Arial" w:asciiTheme="minorHAnsi" w:cstheme="minorBidi" w:eastAsiaTheme="minorHAnsi" w:hAnsiTheme="min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70038"/>
    <w:pPr>
      <w:widowControl/>
      <w:bidi w:val="1"/>
      <w:spacing w:lineRule="auto" w:line="259" w:before="80" w:after="80"/>
      <w:jc w:val="start"/>
    </w:pPr>
    <w:rPr>
      <w:rFonts w:cs="Shofar" w:ascii="Aptos" w:hAnsi="Aptos" w:eastAsia="Aptos" w:asciiTheme="minorHAnsi" w:eastAsiaTheme="minorHAnsi" w:hAnsiTheme="minorHAnsi"/>
      <w:color w:val="auto"/>
      <w:kern w:val="2"/>
      <w:sz w:val="22"/>
      <w:szCs w:val="22"/>
      <w:lang w:bidi="he-IL" w:val="en-US"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64de"/>
    <w:pPr>
      <w:keepNext w:val="true"/>
      <w:keepLines/>
      <w:ind w:start="720"/>
      <w:outlineLvl w:val="0"/>
    </w:pPr>
    <w:rPr>
      <w:rFonts w:ascii="Aptos Display" w:hAnsi="Aptos Display" w:eastAsia="" w:asciiTheme="majorHAnsi" w:eastAsiaTheme="majorEastAsia" w:hAnsiTheme="majorHAnsi"/>
      <w:bCs/>
      <w:sz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64de"/>
    <w:pPr>
      <w:keepNext w:val="true"/>
      <w:keepLines/>
      <w:ind w:start="720"/>
      <w:outlineLvl w:val="1"/>
    </w:pPr>
    <w:rPr>
      <w:rFonts w:ascii="Aptos Display" w:hAnsi="Aptos Display" w:eastAsia="" w:asciiTheme="majorHAnsi" w:eastAsiaTheme="majorEastAsia" w:hAnsiTheme="majorHAnsi"/>
      <w:bCs/>
      <w:sz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64de"/>
    <w:pPr>
      <w:keepNext w:val="true"/>
      <w:keepLines/>
      <w:ind w:start="1440"/>
      <w:outlineLvl w:val="2"/>
    </w:pPr>
    <w:rPr>
      <w:rFonts w:eastAsia="" w:eastAsiaTheme="majorEastAsia"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17f45"/>
    <w:pPr>
      <w:keepNext w:val="true"/>
      <w:keepLines/>
      <w:ind w:start="2160"/>
      <w:outlineLvl w:val="3"/>
    </w:pPr>
    <w:rPr>
      <w:rFonts w:eastAsia="" w:eastAsiaTheme="majorEastAsia"/>
      <w:b/>
      <w:b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b13"/>
    <w:pPr>
      <w:keepNext w:val="true"/>
      <w:keepLines/>
      <w:spacing w:before="80" w:after="40"/>
      <w:outlineLvl w:val="4"/>
    </w:pPr>
    <w:rPr>
      <w:rFonts w:eastAsia="" w:cs="Times New Roman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b13"/>
    <w:pPr>
      <w:keepNext w:val="true"/>
      <w:keepLines/>
      <w:spacing w:before="40" w:after="0"/>
      <w:outlineLvl w:val="5"/>
    </w:pPr>
    <w:rPr>
      <w:rFonts w:eastAsia="" w:cs="Times New Roman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b13"/>
    <w:pPr>
      <w:keepNext w:val="true"/>
      <w:keepLines/>
      <w:spacing w:before="40" w:after="0"/>
      <w:outlineLvl w:val="6"/>
    </w:pPr>
    <w:rPr>
      <w:rFonts w:eastAsia="" w:cs="Times New Roman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b13"/>
    <w:pPr>
      <w:keepNext w:val="true"/>
      <w:keepLines/>
      <w:spacing w:before="80" w:after="0"/>
      <w:outlineLvl w:val="7"/>
    </w:pPr>
    <w:rPr>
      <w:rFonts w:eastAsia="" w:cs="Times New Roman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b13"/>
    <w:pPr>
      <w:keepNext w:val="true"/>
      <w:keepLines/>
      <w:spacing w:before="80" w:after="0"/>
      <w:outlineLvl w:val="8"/>
    </w:pPr>
    <w:rPr>
      <w:rFonts w:eastAsia="" w:cs="Times New Roman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2464de"/>
    <w:rPr>
      <w:rFonts w:ascii="Aptos Display" w:hAnsi="Aptos Display" w:eastAsia="" w:cs="Shofar" w:asciiTheme="majorHAnsi" w:eastAsiaTheme="majorEastAsia" w:hAnsiTheme="majorHAnsi"/>
      <w:bCs/>
      <w:sz w:val="40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2464de"/>
    <w:rPr>
      <w:rFonts w:ascii="Aptos Display" w:hAnsi="Aptos Display" w:eastAsia="" w:cs="Shofar" w:asciiTheme="majorHAnsi" w:eastAsiaTheme="majorEastAsia" w:hAnsiTheme="majorHAnsi"/>
      <w:bCs/>
      <w:sz w:val="32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2464de"/>
    <w:rPr>
      <w:rFonts w:eastAsia="" w:cs="Shofar" w:eastAsiaTheme="majorEastAsia"/>
      <w:bCs/>
      <w:sz w:val="28"/>
    </w:rPr>
  </w:style>
  <w:style w:type="character" w:styleId="Heading4Char" w:customStyle="1">
    <w:name w:val="Heading 4 Char"/>
    <w:basedOn w:val="DefaultParagraphFont"/>
    <w:link w:val="Heading4"/>
    <w:uiPriority w:val="9"/>
    <w:qFormat/>
    <w:rsid w:val="00e17f45"/>
    <w:rPr>
      <w:rFonts w:eastAsia="" w:cs="Shofar" w:eastAsiaTheme="majorEastAsia"/>
      <w:b/>
      <w:bCs/>
      <w:lang w:bidi="he-IL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0a0b13"/>
    <w:rPr>
      <w:rFonts w:eastAsia="" w:cs="Times New Roman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0a0b13"/>
    <w:rPr>
      <w:rFonts w:eastAsia="" w:cs="Times New Roman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0a0b13"/>
    <w:rPr>
      <w:rFonts w:eastAsia="" w:cs="Times New Roman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0a0b13"/>
    <w:rPr>
      <w:rFonts w:eastAsia="" w:cs="Times New Roman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0a0b13"/>
    <w:rPr>
      <w:rFonts w:eastAsia="" w:cs="Times New Roman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0a0b13"/>
    <w:rPr>
      <w:rFonts w:ascii="Aptos Display" w:hAnsi="Aptos Display" w:eastAsia="" w:cs="Times New Roman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0a0b13"/>
    <w:rPr>
      <w:rFonts w:eastAsia="" w:cs="Times New Roman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0a0b13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0a0b13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0a0b13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0a0b13"/>
    <w:rPr>
      <w:b/>
      <w:bCs/>
      <w:smallCaps/>
      <w:color w:themeColor="accent1" w:themeShade="bf" w:val="0F4761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0a0b13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0a0b13"/>
    <w:rPr/>
  </w:style>
  <w:style w:type="character" w:styleId="FootnoteTextChar" w:customStyle="1">
    <w:name w:val="Footnote Text Char"/>
    <w:basedOn w:val="DefaultParagraphFont"/>
    <w:link w:val="FootnoteText"/>
    <w:uiPriority w:val="99"/>
    <w:semiHidden/>
    <w:qFormat/>
    <w:rsid w:val="00827596"/>
    <w:rPr>
      <w:rFonts w:cs="Shofar"/>
      <w:sz w:val="20"/>
      <w:szCs w:val="20"/>
      <w:lang w:bidi="he-IL"/>
    </w:rPr>
  </w:style>
  <w:style w:type="character" w:styleId="FootnoteCharacters">
    <w:name w:val="Footnote Characters"/>
    <w:basedOn w:val="DefaultParagraphFont"/>
    <w:uiPriority w:val="99"/>
    <w:semiHidden/>
    <w:unhideWhenUsed/>
    <w:qFormat/>
    <w:rsid w:val="00827596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Unifont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0a0b13"/>
    <w:pPr>
      <w:spacing w:lineRule="auto" w:line="240" w:before="80" w:after="80"/>
      <w:contextualSpacing/>
    </w:pPr>
    <w:rPr>
      <w:rFonts w:ascii="Aptos Display" w:hAnsi="Aptos Display" w:eastAsia="" w:cs="Times New Roman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b13"/>
    <w:pPr/>
    <w:rPr>
      <w:rFonts w:eastAsia="" w:cs="Times New Roman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b13"/>
    <w:pPr>
      <w:spacing w:before="160" w:after="8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0a0b13"/>
    <w:pPr>
      <w:spacing w:before="80" w:after="8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0a0b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0a0b13"/>
    <w:pPr>
      <w:tabs>
        <w:tab w:val="clear" w:pos="720"/>
        <w:tab w:val="center" w:pos="4680" w:leader="none"/>
        <w:tab w:val="right" w:pos="9360" w:leader="none"/>
      </w:tabs>
      <w:spacing w:lineRule="auto" w:line="240" w:before="80" w:after="0"/>
    </w:pPr>
    <w:rPr/>
  </w:style>
  <w:style w:type="paragraph" w:styleId="Footer">
    <w:name w:val="footer"/>
    <w:basedOn w:val="Normal"/>
    <w:link w:val="FooterChar"/>
    <w:uiPriority w:val="99"/>
    <w:unhideWhenUsed/>
    <w:rsid w:val="000a0b13"/>
    <w:pPr>
      <w:tabs>
        <w:tab w:val="clear" w:pos="720"/>
        <w:tab w:val="center" w:pos="4680" w:leader="none"/>
        <w:tab w:val="right" w:pos="9360" w:leader="none"/>
      </w:tabs>
      <w:spacing w:lineRule="auto" w:line="240" w:before="80" w:after="0"/>
    </w:pPr>
    <w:rPr/>
  </w:style>
  <w:style w:type="paragraph" w:styleId="FootnoteText">
    <w:name w:val="footnote text"/>
    <w:basedOn w:val="Normal"/>
    <w:link w:val="FootnoteTextChar"/>
    <w:uiPriority w:val="99"/>
    <w:semiHidden/>
    <w:unhideWhenUsed/>
    <w:rsid w:val="00827596"/>
    <w:pPr>
      <w:spacing w:lineRule="auto" w:line="240" w:before="0" w:after="0"/>
    </w:pPr>
    <w:rPr>
      <w:sz w:val="20"/>
      <w:szCs w:val="20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2464d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otnotes" Target="footnotes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27936A-D9EC-4C5D-A7A7-3A2E68B220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Application>LibreOffice/25.8.2.2$Linux_X86_64 LibreOffice_project/580$Build-2</Application>
  <AppVersion>15.0000</AppVersion>
  <Pages>7</Pages>
  <Words>1211</Words>
  <Characters>4896</Characters>
  <CharactersWithSpaces>5975</CharactersWithSpaces>
  <Paragraphs>108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2024-09-27T14:30:00Z</dcterms:created>
  <dc:creator>Shaul Khayyat</dc:creator>
  <dc:description/>
  <dc:language>en-US</dc:language>
  <cp:lastModifiedBy/>
  <dcterms:modified xsi:type="dcterms:W3CDTF">2026-02-19T09:49:43Z</dcterms:modified>
  <cp:revision>23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