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“</w:t>
      </w:r>
      <w:r>
        <w:rPr>
          <w:rtl w:val="true"/>
        </w:rPr>
        <w:t>ושלח אותו ביד איש עתי</w:t>
      </w:r>
      <w:r>
        <w:rPr>
          <w:rtl w:val="true"/>
        </w:rPr>
        <w:t xml:space="preserve">.” </w:t>
      </w:r>
    </w:p>
    <w:p>
      <w:pPr>
        <w:pStyle w:val="Normal"/>
        <w:bidi w:val="1"/>
        <w:jc w:val="left"/>
        <w:rPr/>
      </w:pP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איש</w:t>
      </w:r>
      <w:r>
        <w:rPr>
          <w:rtl w:val="true"/>
        </w:rPr>
        <w:t xml:space="preserve">" </w:t>
      </w:r>
      <w:r>
        <w:rPr>
          <w:rtl w:val="true"/>
        </w:rPr>
        <w:t>דורשים להכשיר את הזר</w:t>
      </w:r>
      <w:r>
        <w:rPr>
          <w:rtl w:val="true"/>
        </w:rPr>
        <w:t xml:space="preserve">. </w:t>
      </w:r>
      <w:r>
        <w:rPr>
          <w:rtl w:val="true"/>
        </w:rPr>
        <w:t>הו</w:t>
      </w:r>
      <w:r>
        <w:rPr>
          <w:rtl w:val="true"/>
        </w:rPr>
        <w:t>"</w:t>
      </w:r>
      <w:r>
        <w:rPr>
          <w:rtl w:val="true"/>
        </w:rPr>
        <w:t>א לפסלו כיון שכ’ בו כפרה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עתי</w:t>
      </w:r>
      <w:r>
        <w:rPr>
          <w:rtl w:val="true"/>
        </w:rPr>
        <w:t xml:space="preserve">" </w:t>
      </w:r>
      <w:r>
        <w:rPr>
          <w:rtl w:val="true"/>
        </w:rPr>
        <w:t>דורשים שלש דינים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צריך שיהיה מזומן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שצ</w:t>
      </w:r>
      <w:r>
        <w:rPr>
          <w:rtl w:val="true"/>
        </w:rPr>
        <w:t>"</w:t>
      </w:r>
      <w:r>
        <w:rPr>
          <w:rtl w:val="true"/>
        </w:rPr>
        <w:t>ל מזומן מאתמול</w:t>
      </w:r>
      <w:r>
        <w:rPr>
          <w:rtl w:val="true"/>
        </w:rPr>
        <w:t xml:space="preserve">. </w:t>
      </w:r>
      <w:r>
        <w:rPr>
          <w:rtl w:val="true"/>
        </w:rPr>
        <w:t>אין זה מעכב</w:t>
      </w:r>
      <w:r>
        <w:rPr>
          <w:rtl w:val="true"/>
        </w:rPr>
        <w:t xml:space="preserve">, </w:t>
      </w:r>
      <w:r>
        <w:rPr>
          <w:rtl w:val="true"/>
        </w:rPr>
        <w:t>אלא אם חלה</w:t>
      </w:r>
      <w:r>
        <w:rPr>
          <w:rtl w:val="true"/>
        </w:rPr>
        <w:t xml:space="preserve">, </w:t>
      </w:r>
      <w:r>
        <w:rPr>
          <w:rtl w:val="true"/>
        </w:rPr>
        <w:t>יכולים לשלוח ביד אחר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הולך אף בשבת</w:t>
      </w:r>
      <w:r>
        <w:rPr>
          <w:rtl w:val="true"/>
        </w:rPr>
        <w:t xml:space="preserve">. </w:t>
      </w:r>
      <w:r>
        <w:rPr>
          <w:rtl w:val="true"/>
        </w:rPr>
        <w:t>האיסור הוא הגבהת הכבש אם חלה</w:t>
      </w:r>
      <w:r>
        <w:rPr>
          <w:rtl w:val="true"/>
        </w:rPr>
        <w:t xml:space="preserve">. </w:t>
      </w:r>
      <w:r>
        <w:rPr>
          <w:rtl w:val="true"/>
        </w:rPr>
        <w:t>אף לר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שחי נושא את עצמו</w:t>
      </w:r>
      <w:r>
        <w:rPr>
          <w:rtl w:val="true"/>
        </w:rPr>
        <w:t xml:space="preserve">, </w:t>
      </w:r>
      <w:r>
        <w:rPr>
          <w:rtl w:val="true"/>
        </w:rPr>
        <w:t>כיון שחלה עובר על איסור שבת</w:t>
      </w:r>
      <w:r>
        <w:rPr>
          <w:rtl w:val="true"/>
        </w:rPr>
        <w:t>. (</w:t>
      </w:r>
      <w:r>
        <w:rPr>
          <w:rtl w:val="true"/>
        </w:rPr>
        <w:t>ממה שצריך קרא</w:t>
      </w:r>
      <w:r>
        <w:rPr>
          <w:rtl w:val="true"/>
        </w:rPr>
        <w:t xml:space="preserve">, </w:t>
      </w:r>
      <w:r>
        <w:rPr>
          <w:rtl w:val="true"/>
        </w:rPr>
        <w:t>רואים שאין איסור הוצאה ביוה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.)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הולך אף בטומאה</w:t>
      </w:r>
      <w:r>
        <w:rPr>
          <w:rtl w:val="true"/>
        </w:rPr>
        <w:t xml:space="preserve">. </w:t>
      </w:r>
      <w:r>
        <w:rPr>
          <w:rtl w:val="true"/>
        </w:rPr>
        <w:t>החידוש הוא שיכול לכנס לעזרה כדי להביא את השעיר</w:t>
      </w:r>
      <w:r>
        <w:rPr>
          <w:rtl w:val="true"/>
        </w:rPr>
        <w:t xml:space="preserve">, </w:t>
      </w:r>
      <w:r>
        <w:rPr>
          <w:rtl w:val="true"/>
        </w:rPr>
        <w:t>ואף שבדר</w:t>
      </w:r>
      <w:r>
        <w:rPr>
          <w:rtl w:val="true"/>
        </w:rPr>
        <w:t>"</w:t>
      </w:r>
      <w:r>
        <w:rPr>
          <w:rtl w:val="true"/>
        </w:rPr>
        <w:t>כ אסור לכנס לעזרה בטמאה</w:t>
      </w:r>
      <w:r>
        <w:rPr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LibreOffice/7.5.3.2$Windows_X86_64 LibreOffice_project/9f56dff12ba03b9acd7730a5a481eea045e468f3</Application>
  <AppVersion>15.0000</AppVersion>
  <Pages>1</Pages>
  <Words>88</Words>
  <Characters>368</Characters>
  <CharactersWithSpaces>448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2023-06-27T22:23:33Z</dcterms:created>
  <dc:creator>ש"י הכהן חייט</dc:creator>
  <dc:description/>
  <dc:language>en-US</dc:language>
  <cp:lastModifiedBy>ש"י הכהן חייט</cp:lastModifiedBy>
  <dcterms:modified xsi:type="dcterms:W3CDTF">2023-06-27T22:26:13Z</dcterms:modified>
  <cp:revision>2</cp:revision>
  <dc:subject/>
  <dc:title/>
</cp:coreProperties>
</file>