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jc w:val="left"/>
        <w:rPr>
          <w:rFonts w:cs="Shofar"/>
        </w:rPr>
      </w:pPr>
      <w:r>
        <w:rPr>
          <w:rtl w:val="true"/>
        </w:rPr>
        <w:t>חולקים תנאים אם</w:t>
      </w:r>
      <w:r>
        <w:rPr>
          <w:b/>
          <w:b/>
          <w:bCs/>
          <w:rtl w:val="true"/>
        </w:rPr>
        <w:t xml:space="preserve"> יש ברירה</w:t>
      </w:r>
      <w:r>
        <w:rPr>
          <w:rtl w:val="true"/>
        </w:rPr>
        <w:t xml:space="preserve"> או </w:t>
      </w:r>
      <w:r>
        <w:rPr>
          <w:b/>
          <w:b/>
          <w:bCs/>
          <w:rtl w:val="true"/>
        </w:rPr>
        <w:t>אין ברירה</w:t>
      </w:r>
      <w:r>
        <w:rPr>
          <w:rFonts w:cs="Shofar"/>
          <w:rtl w:val="true"/>
        </w:rPr>
        <w:t xml:space="preserve">. </w:t>
      </w:r>
    </w:p>
    <w:p>
      <w:pPr>
        <w:pStyle w:val="Normal"/>
        <w:bidi w:val="1"/>
        <w:jc w:val="left"/>
        <w:rPr>
          <w:rFonts w:cs="Shofar"/>
        </w:rPr>
      </w:pPr>
      <w:r>
        <w:rPr>
          <w:b/>
          <w:b/>
          <w:bCs/>
          <w:rtl w:val="true"/>
        </w:rPr>
        <w:t>ציור פשוט של ברירה</w:t>
      </w:r>
      <w:r>
        <w:rPr>
          <w:rtl w:val="true"/>
        </w:rPr>
        <w:t xml:space="preserve"> הוא כשאדם עושה חלות</w:t>
      </w:r>
      <w:r>
        <w:rPr>
          <w:rFonts w:cs="Shofar"/>
          <w:rtl w:val="true"/>
        </w:rPr>
        <w:t xml:space="preserve">, </w:t>
      </w:r>
      <w:r>
        <w:rPr>
          <w:rtl w:val="true"/>
        </w:rPr>
        <w:t>וכשמפרש את החפץ שעליו יחול החלות</w:t>
      </w:r>
      <w:r>
        <w:rPr>
          <w:rFonts w:cs="Shofar"/>
          <w:rtl w:val="true"/>
        </w:rPr>
        <w:t xml:space="preserve">, </w:t>
      </w:r>
      <w:r>
        <w:rPr>
          <w:rtl w:val="true"/>
        </w:rPr>
        <w:t>מפרש אותו בקרק’ שאינו שם כבר</w:t>
      </w:r>
      <w:r>
        <w:rPr>
          <w:rFonts w:cs="Shofar"/>
          <w:rtl w:val="true"/>
        </w:rPr>
        <w:t xml:space="preserve">, </w:t>
      </w:r>
      <w:r>
        <w:rPr>
          <w:rtl w:val="true"/>
        </w:rPr>
        <w:t>אלא יבוא לאחר זמן</w:t>
      </w:r>
      <w:r>
        <w:rPr>
          <w:rFonts w:cs="Shofar"/>
          <w:rtl w:val="true"/>
        </w:rPr>
        <w:t xml:space="preserve">. </w:t>
      </w:r>
      <w:r>
        <w:rPr>
          <w:rtl w:val="true"/>
        </w:rPr>
        <w:t>למשל</w:t>
      </w:r>
      <w:r>
        <w:rPr>
          <w:rFonts w:cs="Shofar"/>
          <w:rtl w:val="true"/>
        </w:rPr>
        <w:t xml:space="preserve">, </w:t>
      </w:r>
      <w:r>
        <w:rPr>
          <w:rtl w:val="true"/>
        </w:rPr>
        <w:t>אדם כותב גט לשם אשתו</w:t>
      </w:r>
      <w:r>
        <w:rPr>
          <w:rFonts w:cs="Shofar"/>
          <w:rtl w:val="true"/>
        </w:rPr>
        <w:t xml:space="preserve">, </w:t>
      </w:r>
      <w:r>
        <w:rPr>
          <w:rtl w:val="true"/>
        </w:rPr>
        <w:t>אבל לא מפרש לאיזה אשה נכ’</w:t>
      </w:r>
      <w:r>
        <w:rPr>
          <w:rFonts w:cs="Shofar"/>
          <w:rtl w:val="true"/>
        </w:rPr>
        <w:t xml:space="preserve">, </w:t>
      </w:r>
      <w:r>
        <w:rPr>
          <w:rtl w:val="true"/>
        </w:rPr>
        <w:t>אלא ע</w:t>
      </w:r>
      <w:r>
        <w:rPr>
          <w:rFonts w:cs="Shofar"/>
          <w:rtl w:val="true"/>
        </w:rPr>
        <w:t>"</w:t>
      </w:r>
      <w:r>
        <w:rPr>
          <w:rtl w:val="true"/>
        </w:rPr>
        <w:t>י קרק’ שלא כבר בא</w:t>
      </w:r>
      <w:r>
        <w:rPr>
          <w:rFonts w:cs="Shofar"/>
          <w:rtl w:val="true"/>
        </w:rPr>
        <w:t xml:space="preserve">. </w:t>
      </w:r>
      <w:r>
        <w:rPr>
          <w:rtl w:val="true"/>
        </w:rPr>
        <w:t>אז</w:t>
      </w:r>
      <w:r>
        <w:rPr>
          <w:rFonts w:cs="Shofar"/>
          <w:rtl w:val="true"/>
        </w:rPr>
        <w:t xml:space="preserve">, </w:t>
      </w:r>
      <w:r>
        <w:rPr>
          <w:rtl w:val="true"/>
        </w:rPr>
        <w:t>נמצא שכ’ לאחד מהם</w:t>
      </w:r>
      <w:r>
        <w:rPr>
          <w:rFonts w:cs="Shofar"/>
          <w:rtl w:val="true"/>
        </w:rPr>
        <w:t xml:space="preserve">, </w:t>
      </w:r>
      <w:r>
        <w:rPr>
          <w:rtl w:val="true"/>
        </w:rPr>
        <w:t>אבל אותו אחד לא נתפרש בשום קרק’ שיש עכשיו</w:t>
      </w:r>
      <w:r>
        <w:rPr>
          <w:rFonts w:cs="Shofar"/>
          <w:rtl w:val="true"/>
        </w:rPr>
        <w:t xml:space="preserve">. </w:t>
      </w:r>
    </w:p>
    <w:p>
      <w:pPr>
        <w:pStyle w:val="Normal"/>
        <w:bidi w:val="1"/>
        <w:jc w:val="left"/>
        <w:rPr>
          <w:rFonts w:cs="Shofar"/>
        </w:rPr>
      </w:pPr>
      <w:r>
        <w:rPr>
          <w:rtl w:val="true"/>
        </w:rPr>
        <w:t>לכאורה</w:t>
      </w:r>
      <w:r>
        <w:rPr>
          <w:rFonts w:cs="Shofar"/>
          <w:rtl w:val="true"/>
        </w:rPr>
        <w:t xml:space="preserve">, </w:t>
      </w:r>
      <w:r>
        <w:rPr>
          <w:b/>
          <w:b/>
          <w:bCs/>
          <w:rtl w:val="true"/>
        </w:rPr>
        <w:t>הפשט הפשוט בברירה</w:t>
      </w:r>
      <w:r>
        <w:rPr>
          <w:rtl w:val="true"/>
        </w:rPr>
        <w:t xml:space="preserve"> הוא שכדי לעשות שחלות חל על חפץ</w:t>
      </w:r>
      <w:r>
        <w:rPr>
          <w:rFonts w:cs="Shofar"/>
          <w:rtl w:val="true"/>
        </w:rPr>
        <w:t xml:space="preserve">, </w:t>
      </w:r>
      <w:r>
        <w:rPr>
          <w:rtl w:val="true"/>
        </w:rPr>
        <w:t>צריך אדם לפרש אותו חפץ</w:t>
      </w:r>
      <w:r>
        <w:rPr>
          <w:rFonts w:cs="Shofar"/>
          <w:rtl w:val="true"/>
        </w:rPr>
        <w:t xml:space="preserve">. </w:t>
      </w:r>
      <w:r>
        <w:rPr>
          <w:rtl w:val="true"/>
        </w:rPr>
        <w:t>חולקים אם פירוש של קרק’ שיבואו הוא פירוש טוב או לא</w:t>
      </w:r>
      <w:r>
        <w:rPr>
          <w:rFonts w:cs="Shofar"/>
          <w:rtl w:val="true"/>
        </w:rPr>
        <w:t>.</w:t>
      </w:r>
    </w:p>
    <w:p>
      <w:pPr>
        <w:pStyle w:val="Normal"/>
        <w:bidi w:val="1"/>
        <w:jc w:val="left"/>
        <w:rPr>
          <w:rFonts w:cs="Shofar"/>
        </w:rPr>
      </w:pPr>
      <w:r>
        <w:rPr>
          <w:b w:val="false"/>
          <w:b w:val="false"/>
          <w:bCs w:val="false"/>
          <w:rtl w:val="true"/>
        </w:rPr>
        <w:t xml:space="preserve">יש לדון מהו </w:t>
      </w:r>
      <w:r>
        <w:rPr>
          <w:b/>
          <w:b/>
          <w:bCs/>
          <w:rtl w:val="true"/>
        </w:rPr>
        <w:t>שיטת רש</w:t>
      </w:r>
      <w:r>
        <w:rPr>
          <w:rFonts w:cs="Shofar"/>
          <w:b/>
          <w:bCs/>
          <w:rtl w:val="true"/>
        </w:rPr>
        <w:t>"</w:t>
      </w:r>
      <w:r>
        <w:rPr>
          <w:b/>
          <w:b/>
          <w:bCs/>
          <w:rtl w:val="true"/>
        </w:rPr>
        <w:t>י</w:t>
      </w:r>
      <w:r>
        <w:rPr>
          <w:b w:val="false"/>
          <w:b w:val="false"/>
          <w:bCs w:val="false"/>
          <w:rtl w:val="true"/>
        </w:rPr>
        <w:t xml:space="preserve"> בדיון זה</w:t>
      </w:r>
      <w:r>
        <w:rPr>
          <w:rFonts w:cs="Shofar"/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4"/>
        </w:numPr>
        <w:bidi w:val="1"/>
        <w:jc w:val="left"/>
        <w:rPr>
          <w:rFonts w:cs="Shofar"/>
        </w:rPr>
      </w:pPr>
      <w:r>
        <w:rPr>
          <w:b/>
          <w:b/>
          <w:bCs/>
          <w:rtl w:val="true"/>
        </w:rPr>
        <w:t xml:space="preserve">בעירובין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לו</w:t>
      </w:r>
      <w:r>
        <w:rPr>
          <w:b/>
          <w:bCs/>
          <w:rtl w:val="true"/>
        </w:rPr>
        <w:t>:)</w:t>
      </w:r>
      <w:r>
        <w:rPr>
          <w:rFonts w:cs="Shofar"/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גמרא דן אם רבי יהודה סובר שיש ברירה או שאין ברירה</w:t>
      </w:r>
      <w:r>
        <w:rPr>
          <w:rFonts w:cs="Shofar"/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נוגע הוא לענין ציור שאדם נותן שני עירובין</w:t>
      </w:r>
      <w:r>
        <w:rPr>
          <w:rFonts w:cs="Shofar"/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ומתנה שיחול על איזה שירצה לאחר זמן</w:t>
      </w:r>
      <w:r>
        <w:rPr>
          <w:rFonts w:cs="Shofar"/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רש</w:t>
      </w:r>
      <w:r>
        <w:rPr>
          <w:rFonts w:cs="Shofar"/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כ’ בביאור צד אין ברירה</w:t>
      </w:r>
      <w:r>
        <w:rPr>
          <w:rFonts w:cs="Shofar"/>
          <w:b w:val="false"/>
          <w:bCs w:val="false"/>
          <w:rtl w:val="true"/>
        </w:rPr>
        <w:t>: "</w:t>
      </w:r>
      <w:r>
        <w:rPr>
          <w:b w:val="false"/>
          <w:b w:val="false"/>
          <w:bCs w:val="false"/>
          <w:color w:val="400000"/>
          <w:szCs w:val="24"/>
          <w:rtl w:val="true"/>
        </w:rPr>
        <w:t>דכי בריר למחר אמרינן שמא אתמול כי קנה עירוב לאו דעתיה אהך הוה אלא אאידך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.” </w:t>
      </w:r>
      <w:r>
        <w:rPr>
          <w:b w:val="false"/>
          <w:b w:val="false"/>
          <w:bCs w:val="false"/>
          <w:color w:val="400000"/>
          <w:szCs w:val="24"/>
          <w:rtl w:val="true"/>
        </w:rPr>
        <w:t>לכאורה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 xml:space="preserve">זה אומר שהצד שאין ברירה הוא שחוששים שאף שאמר </w:t>
      </w:r>
      <w:r>
        <w:rPr>
          <w:rFonts w:cs="Shofar"/>
          <w:b w:val="false"/>
          <w:bCs w:val="false"/>
          <w:color w:val="400000"/>
          <w:szCs w:val="24"/>
          <w:rtl w:val="true"/>
        </w:rPr>
        <w:t>"</w:t>
      </w:r>
      <w:r>
        <w:rPr>
          <w:b w:val="false"/>
          <w:b w:val="false"/>
          <w:bCs w:val="false"/>
          <w:color w:val="400000"/>
          <w:szCs w:val="24"/>
          <w:rtl w:val="true"/>
        </w:rPr>
        <w:t>איזה שארצה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,” </w:t>
      </w:r>
      <w:r>
        <w:rPr>
          <w:b w:val="false"/>
          <w:b w:val="false"/>
          <w:bCs w:val="false"/>
          <w:color w:val="400000"/>
          <w:szCs w:val="24"/>
          <w:rtl w:val="true"/>
        </w:rPr>
        <w:t>כבר רצה באחד בשעת קניית עירוב</w:t>
      </w:r>
      <w:r>
        <w:rPr>
          <w:rFonts w:cs="Shofar"/>
          <w:b w:val="false"/>
          <w:bCs w:val="false"/>
          <w:color w:val="400000"/>
          <w:szCs w:val="24"/>
          <w:rtl w:val="true"/>
        </w:rPr>
        <w:t>.</w:t>
      </w:r>
      <w:r>
        <w:rPr>
          <w:rStyle w:val="FootnoteAnchor"/>
          <w:rFonts w:cs="Shofar"/>
          <w:b w:val="false"/>
          <w:bCs w:val="false"/>
          <w:color w:val="400000"/>
          <w:szCs w:val="24"/>
          <w:rtl w:val="true"/>
        </w:rPr>
        <w:footnoteReference w:id="2"/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 </w:t>
      </w:r>
      <w:r>
        <w:rPr>
          <w:b w:val="false"/>
          <w:b w:val="false"/>
          <w:bCs w:val="false"/>
          <w:color w:val="400000"/>
          <w:szCs w:val="24"/>
          <w:rtl w:val="true"/>
        </w:rPr>
        <w:t>אז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עירובו לא חל על מה שנתברר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שהרי לא נתלה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למעשה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בברירתו</w:t>
      </w:r>
      <w:r>
        <w:rPr>
          <w:rFonts w:cs="Shofar"/>
          <w:b w:val="false"/>
          <w:bCs w:val="false"/>
          <w:color w:val="400000"/>
          <w:szCs w:val="24"/>
          <w:rtl w:val="true"/>
        </w:rPr>
        <w:t>.</w:t>
      </w:r>
    </w:p>
    <w:p>
      <w:pPr>
        <w:pStyle w:val="Normal"/>
        <w:numPr>
          <w:ilvl w:val="0"/>
          <w:numId w:val="0"/>
        </w:numPr>
        <w:bidi w:val="1"/>
        <w:ind w:left="720" w:hanging="0"/>
        <w:jc w:val="left"/>
        <w:rPr>
          <w:rFonts w:cs="Shofar"/>
        </w:rPr>
      </w:pPr>
      <w:r>
        <w:rPr>
          <w:b w:val="false"/>
          <w:b w:val="false"/>
          <w:bCs w:val="false"/>
          <w:color w:val="400000"/>
          <w:szCs w:val="24"/>
          <w:rtl w:val="true"/>
        </w:rPr>
        <w:t>נראה שיש שני דרכים לבאר מה אומר רש</w:t>
      </w:r>
      <w:r>
        <w:rPr>
          <w:rFonts w:cs="Shofar"/>
          <w:b w:val="false"/>
          <w:bCs w:val="false"/>
          <w:color w:val="400000"/>
          <w:szCs w:val="24"/>
          <w:rtl w:val="true"/>
        </w:rPr>
        <w:t>"</w:t>
      </w:r>
      <w:r>
        <w:rPr>
          <w:b w:val="false"/>
          <w:b w:val="false"/>
          <w:bCs w:val="false"/>
          <w:color w:val="400000"/>
          <w:szCs w:val="24"/>
          <w:rtl w:val="true"/>
        </w:rPr>
        <w:t>י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כשאומר שחוששים שמא רצה באחד</w:t>
      </w:r>
      <w:r>
        <w:rPr>
          <w:rFonts w:cs="Shofar"/>
          <w:b w:val="false"/>
          <w:bCs w:val="false"/>
          <w:color w:val="400000"/>
          <w:szCs w:val="24"/>
          <w:rtl w:val="true"/>
        </w:rPr>
        <w:t>:</w:t>
      </w:r>
    </w:p>
    <w:p>
      <w:pPr>
        <w:pStyle w:val="Normal"/>
        <w:numPr>
          <w:ilvl w:val="1"/>
          <w:numId w:val="4"/>
        </w:numPr>
        <w:bidi w:val="1"/>
        <w:jc w:val="left"/>
        <w:rPr>
          <w:rFonts w:cs="Shofar"/>
        </w:rPr>
      </w:pPr>
      <w:r>
        <w:rPr>
          <w:rtl w:val="true"/>
        </w:rPr>
        <w:t xml:space="preserve">אולי חוששים שחשב שאחד הוא מה שירצה </w:t>
      </w:r>
      <w:r>
        <w:rPr>
          <w:rtl w:val="true"/>
        </w:rPr>
        <w:t>(</w:t>
      </w:r>
      <w:r>
        <w:rPr>
          <w:rtl w:val="true"/>
        </w:rPr>
        <w:t>וממילא רצה בו</w:t>
      </w:r>
      <w:r>
        <w:rPr>
          <w:rtl w:val="true"/>
        </w:rPr>
        <w:t xml:space="preserve">). </w:t>
      </w:r>
      <w:r>
        <w:rPr>
          <w:b w:val="false"/>
          <w:b w:val="false"/>
          <w:bCs w:val="false"/>
          <w:color w:val="400000"/>
          <w:szCs w:val="24"/>
          <w:rtl w:val="true"/>
        </w:rPr>
        <w:t>אז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 xml:space="preserve">לו מילים </w:t>
      </w:r>
      <w:r>
        <w:rPr>
          <w:rFonts w:cs="Shofar"/>
          <w:b w:val="false"/>
          <w:bCs w:val="false"/>
          <w:color w:val="400000"/>
          <w:szCs w:val="24"/>
          <w:rtl w:val="true"/>
        </w:rPr>
        <w:t>"</w:t>
      </w:r>
      <w:r>
        <w:rPr>
          <w:b w:val="false"/>
          <w:b w:val="false"/>
          <w:bCs w:val="false"/>
          <w:color w:val="400000"/>
          <w:szCs w:val="24"/>
          <w:rtl w:val="true"/>
        </w:rPr>
        <w:t>איזה שארצה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" </w:t>
      </w:r>
      <w:r>
        <w:rPr>
          <w:b w:val="false"/>
          <w:b w:val="false"/>
          <w:bCs w:val="false"/>
          <w:color w:val="400000"/>
          <w:szCs w:val="24"/>
          <w:rtl w:val="true"/>
        </w:rPr>
        <w:t>ר</w:t>
      </w:r>
      <w:r>
        <w:rPr>
          <w:rFonts w:cs="Shofar"/>
          <w:b w:val="false"/>
          <w:bCs w:val="false"/>
          <w:color w:val="400000"/>
          <w:szCs w:val="24"/>
          <w:rtl w:val="true"/>
        </w:rPr>
        <w:t>"</w:t>
      </w:r>
      <w:r>
        <w:rPr>
          <w:b w:val="false"/>
          <w:b w:val="false"/>
          <w:bCs w:val="false"/>
          <w:color w:val="400000"/>
          <w:szCs w:val="24"/>
          <w:rtl w:val="true"/>
        </w:rPr>
        <w:t>ל אותו אחד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שזהו מה שקובע בדעתו להיות מה שרוצה</w:t>
      </w:r>
      <w:r>
        <w:rPr>
          <w:rFonts w:cs="Shofar"/>
          <w:b w:val="false"/>
          <w:bCs w:val="false"/>
          <w:color w:val="400000"/>
          <w:szCs w:val="24"/>
          <w:rtl w:val="true"/>
        </w:rPr>
        <w:t>.</w:t>
      </w:r>
    </w:p>
    <w:p>
      <w:pPr>
        <w:pStyle w:val="Normal"/>
        <w:numPr>
          <w:ilvl w:val="1"/>
          <w:numId w:val="4"/>
        </w:numPr>
        <w:bidi w:val="1"/>
        <w:jc w:val="left"/>
        <w:rPr>
          <w:rFonts w:cs="Shofar"/>
        </w:rPr>
      </w:pPr>
      <w:r>
        <w:rPr>
          <w:rtl w:val="true"/>
        </w:rPr>
        <w:t>אולי חוששים שרצה באחד</w:t>
      </w:r>
      <w:r>
        <w:rPr>
          <w:rtl w:val="true"/>
        </w:rPr>
        <w:t xml:space="preserve">. </w:t>
      </w:r>
      <w:r>
        <w:rPr>
          <w:b w:val="false"/>
          <w:b w:val="false"/>
          <w:bCs w:val="false"/>
          <w:color w:val="400000"/>
          <w:szCs w:val="24"/>
          <w:rtl w:val="true"/>
        </w:rPr>
        <w:t>אף שהתנה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לא רצה מה שהתנה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אולי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אלא רצה מה שאמר</w:t>
      </w:r>
      <w:r>
        <w:rPr>
          <w:rFonts w:cs="Shofar"/>
          <w:b w:val="false"/>
          <w:bCs w:val="false"/>
          <w:color w:val="400000"/>
          <w:szCs w:val="24"/>
          <w:rtl w:val="true"/>
        </w:rPr>
        <w:t>.</w:t>
      </w:r>
    </w:p>
    <w:p>
      <w:pPr>
        <w:pStyle w:val="Normal"/>
        <w:numPr>
          <w:ilvl w:val="0"/>
          <w:numId w:val="0"/>
        </w:numPr>
        <w:bidi w:val="1"/>
        <w:ind w:left="720" w:hanging="0"/>
        <w:jc w:val="left"/>
        <w:rPr>
          <w:rFonts w:cs="Shofar"/>
        </w:rPr>
      </w:pPr>
      <w:r>
        <w:rPr>
          <w:rtl w:val="true"/>
        </w:rPr>
        <w:t>לשון 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כמובן</w:t>
      </w:r>
      <w:r>
        <w:rPr>
          <w:rtl w:val="true"/>
        </w:rPr>
        <w:t xml:space="preserve">, </w:t>
      </w:r>
      <w:r>
        <w:rPr>
          <w:rtl w:val="true"/>
        </w:rPr>
        <w:t>אפשר לומר לשני הצדדים</w:t>
      </w:r>
      <w:r>
        <w:rPr>
          <w:rtl w:val="true"/>
        </w:rPr>
        <w:t xml:space="preserve">, </w:t>
      </w:r>
      <w:r>
        <w:rPr>
          <w:rtl w:val="true"/>
        </w:rPr>
        <w:t>שאומר</w:t>
      </w:r>
      <w:r>
        <w:rPr>
          <w:rtl w:val="true"/>
        </w:rPr>
        <w:t>, "</w:t>
      </w:r>
      <w:r>
        <w:rPr>
          <w:rtl w:val="true"/>
        </w:rPr>
        <w:t>לא דעתו אהך אלא אאידך</w:t>
      </w:r>
      <w:r>
        <w:rPr>
          <w:rtl w:val="true"/>
        </w:rPr>
        <w:t xml:space="preserve">.” </w:t>
      </w:r>
      <w:r>
        <w:rPr>
          <w:rtl w:val="true"/>
        </w:rPr>
        <w:t xml:space="preserve">צריך לבאר מהו </w:t>
      </w:r>
      <w:r>
        <w:rPr>
          <w:rtl w:val="true"/>
        </w:rPr>
        <w:t>"</w:t>
      </w:r>
      <w:r>
        <w:rPr>
          <w:rtl w:val="true"/>
        </w:rPr>
        <w:t>דעתו עליו</w:t>
      </w:r>
      <w:r>
        <w:rPr>
          <w:rtl w:val="true"/>
        </w:rPr>
        <w:t xml:space="preserve">,” </w:t>
      </w:r>
      <w:r>
        <w:rPr>
          <w:rtl w:val="true"/>
        </w:rPr>
        <w:t>אם זה רצון או מחשבתו למה יקרה</w:t>
      </w:r>
      <w:r>
        <w:rPr>
          <w:rtl w:val="true"/>
        </w:rPr>
        <w:t>.</w:t>
      </w:r>
    </w:p>
    <w:p>
      <w:pPr>
        <w:pStyle w:val="Normal"/>
        <w:numPr>
          <w:ilvl w:val="0"/>
          <w:numId w:val="0"/>
        </w:numPr>
        <w:bidi w:val="1"/>
        <w:ind w:left="720" w:hanging="0"/>
        <w:jc w:val="left"/>
        <w:rPr>
          <w:rFonts w:cs="Shofar"/>
        </w:rPr>
      </w:pPr>
      <w:r>
        <w:rPr>
          <w:rtl w:val="true"/>
        </w:rPr>
        <w:t>יש לדחות שמה שאומר רש</w:t>
      </w:r>
      <w:r>
        <w:rPr>
          <w:rFonts w:cs="Shofar"/>
          <w:rtl w:val="true"/>
        </w:rPr>
        <w:t>"</w:t>
      </w:r>
      <w:r>
        <w:rPr>
          <w:rtl w:val="true"/>
        </w:rPr>
        <w:t>י רק שלא יכולים להניח שחשב על הדבר הנכון</w:t>
      </w:r>
      <w:r>
        <w:rPr>
          <w:rFonts w:cs="Shofar"/>
          <w:rtl w:val="true"/>
        </w:rPr>
        <w:t xml:space="preserve">. </w:t>
      </w:r>
      <w:r>
        <w:rPr>
          <w:rtl w:val="true"/>
        </w:rPr>
        <w:t>זה אומר שאולי אין ברירה כיון שלא אמר החלות על פי קרק’ של עכשיו</w:t>
      </w:r>
      <w:r>
        <w:rPr>
          <w:rFonts w:cs="Shofar"/>
          <w:rtl w:val="true"/>
        </w:rPr>
        <w:t xml:space="preserve">. </w:t>
      </w:r>
      <w:r>
        <w:rPr>
          <w:rtl w:val="true"/>
        </w:rPr>
        <w:t>עדיין</w:t>
      </w:r>
      <w:r>
        <w:rPr>
          <w:rFonts w:cs="Shofar"/>
          <w:rtl w:val="true"/>
        </w:rPr>
        <w:t xml:space="preserve">, </w:t>
      </w:r>
      <w:r>
        <w:rPr>
          <w:rtl w:val="true"/>
        </w:rPr>
        <w:t>היה חל על פי רצונו או מחשבתו</w:t>
      </w:r>
      <w:r>
        <w:rPr>
          <w:rFonts w:cs="Shofar"/>
          <w:rtl w:val="true"/>
        </w:rPr>
        <w:t xml:space="preserve">. </w:t>
      </w:r>
      <w:r>
        <w:rPr>
          <w:rtl w:val="true"/>
        </w:rPr>
        <w:t>רש</w:t>
      </w:r>
      <w:r>
        <w:rPr>
          <w:rFonts w:cs="Shofar"/>
          <w:rtl w:val="true"/>
        </w:rPr>
        <w:t>"</w:t>
      </w:r>
      <w:r>
        <w:rPr>
          <w:rtl w:val="true"/>
        </w:rPr>
        <w:t>י מפרש שלא יכולים להניח שכיוון לדבר הנכון</w:t>
      </w:r>
      <w:r>
        <w:rPr>
          <w:rFonts w:cs="Shofar"/>
          <w:rtl w:val="true"/>
        </w:rPr>
        <w:t>.</w:t>
      </w:r>
    </w:p>
    <w:p>
      <w:pPr>
        <w:pStyle w:val="Normal"/>
        <w:numPr>
          <w:ilvl w:val="0"/>
          <w:numId w:val="0"/>
        </w:numPr>
        <w:bidi w:val="1"/>
        <w:ind w:left="720" w:hanging="0"/>
        <w:jc w:val="left"/>
        <w:rPr>
          <w:rFonts w:cs="Shofar"/>
        </w:rPr>
      </w:pPr>
      <w:r>
        <w:rPr>
          <w:rtl w:val="true"/>
        </w:rPr>
        <w:t>אם נאמר כן</w:t>
      </w:r>
      <w:r>
        <w:rPr>
          <w:rFonts w:cs="Shofar"/>
          <w:rtl w:val="true"/>
        </w:rPr>
        <w:t xml:space="preserve">, </w:t>
      </w:r>
      <w:r>
        <w:rPr>
          <w:rtl w:val="true"/>
        </w:rPr>
        <w:t>אז כדי שיוכל רש</w:t>
      </w:r>
      <w:r>
        <w:rPr>
          <w:rFonts w:cs="Shofar"/>
          <w:rtl w:val="true"/>
        </w:rPr>
        <w:t>"</w:t>
      </w:r>
      <w:r>
        <w:rPr>
          <w:rtl w:val="true"/>
        </w:rPr>
        <w:t>י לומר שמפני זה אין ברירה</w:t>
      </w:r>
      <w:r>
        <w:rPr>
          <w:rFonts w:cs="Shofar"/>
          <w:rtl w:val="true"/>
        </w:rPr>
        <w:t xml:space="preserve">, </w:t>
      </w:r>
      <w:r>
        <w:rPr>
          <w:rtl w:val="true"/>
        </w:rPr>
        <w:t>ולא שמפני זה אין סיבה אחרת שהחלות חל</w:t>
      </w:r>
      <w:r>
        <w:rPr>
          <w:rFonts w:cs="Shofar"/>
          <w:rtl w:val="true"/>
        </w:rPr>
        <w:t xml:space="preserve">, </w:t>
      </w:r>
      <w:r>
        <w:rPr>
          <w:rtl w:val="true"/>
        </w:rPr>
        <w:t>צריך לומר שמי שאומר שיש ברירה סובר שמניחים שכיוון לדבר הנכון</w:t>
      </w:r>
      <w:r>
        <w:rPr>
          <w:rFonts w:cs="Shofar"/>
          <w:rtl w:val="true"/>
        </w:rPr>
        <w:t xml:space="preserve">. </w:t>
      </w:r>
      <w:r>
        <w:rPr>
          <w:rtl w:val="true"/>
        </w:rPr>
        <w:t>זה אומר שלצד ראשון שכתבנו</w:t>
      </w:r>
      <w:r>
        <w:rPr>
          <w:rFonts w:cs="Shofar"/>
          <w:rtl w:val="true"/>
        </w:rPr>
        <w:t xml:space="preserve">, </w:t>
      </w:r>
      <w:r>
        <w:rPr>
          <w:rtl w:val="true"/>
        </w:rPr>
        <w:t>יש רק ענין אחד</w:t>
      </w:r>
      <w:r>
        <w:rPr>
          <w:rFonts w:cs="Shofar"/>
          <w:rtl w:val="true"/>
        </w:rPr>
        <w:t xml:space="preserve">, </w:t>
      </w:r>
      <w:r>
        <w:rPr>
          <w:rtl w:val="true"/>
        </w:rPr>
        <w:t>והוא מה שחשב על דבר אחר</w:t>
      </w:r>
      <w:r>
        <w:rPr>
          <w:rFonts w:cs="Shofar"/>
          <w:rtl w:val="true"/>
        </w:rPr>
        <w:t xml:space="preserve">. </w:t>
      </w:r>
      <w:r>
        <w:rPr>
          <w:rtl w:val="true"/>
        </w:rPr>
        <w:t>זהו מה שעושה שלא חל</w:t>
      </w:r>
      <w:r>
        <w:rPr>
          <w:rFonts w:cs="Shofar"/>
          <w:rtl w:val="true"/>
        </w:rPr>
        <w:t xml:space="preserve">, </w:t>
      </w:r>
      <w:r>
        <w:rPr>
          <w:rtl w:val="true"/>
        </w:rPr>
        <w:t>וזהו מה שעושה שחל על דבר אחר</w:t>
      </w:r>
      <w:r>
        <w:rPr>
          <w:rFonts w:cs="Shofar"/>
          <w:rtl w:val="true"/>
        </w:rPr>
        <w:t xml:space="preserve">. </w:t>
      </w:r>
      <w:r>
        <w:rPr>
          <w:rtl w:val="true"/>
        </w:rPr>
        <w:t>אז</w:t>
      </w:r>
      <w:r>
        <w:rPr>
          <w:rFonts w:cs="Shofar"/>
          <w:rtl w:val="true"/>
        </w:rPr>
        <w:t xml:space="preserve">, </w:t>
      </w:r>
      <w:r>
        <w:rPr>
          <w:rtl w:val="true"/>
        </w:rPr>
        <w:t>רש</w:t>
      </w:r>
      <w:r>
        <w:rPr>
          <w:rFonts w:cs="Shofar"/>
          <w:rtl w:val="true"/>
        </w:rPr>
        <w:t>"</w:t>
      </w:r>
      <w:r>
        <w:rPr>
          <w:rtl w:val="true"/>
        </w:rPr>
        <w:t>י מפרש שיש אותו דבר אחר</w:t>
      </w:r>
      <w:r>
        <w:rPr>
          <w:rFonts w:cs="Shofar"/>
          <w:rtl w:val="true"/>
        </w:rPr>
        <w:t xml:space="preserve">, </w:t>
      </w:r>
      <w:r>
        <w:rPr>
          <w:rtl w:val="true"/>
        </w:rPr>
        <w:t>ומסתמא מפרש שלכן לא חל</w:t>
      </w:r>
      <w:r>
        <w:rPr>
          <w:rFonts w:cs="Shofar"/>
          <w:rtl w:val="true"/>
        </w:rPr>
        <w:t xml:space="preserve">. </w:t>
      </w:r>
      <w:r>
        <w:rPr>
          <w:rtl w:val="true"/>
        </w:rPr>
        <w:t>לצד זה</w:t>
      </w:r>
      <w:r>
        <w:rPr>
          <w:rFonts w:cs="Shofar"/>
          <w:rtl w:val="true"/>
        </w:rPr>
        <w:t xml:space="preserve">, </w:t>
      </w:r>
      <w:r>
        <w:rPr>
          <w:rtl w:val="true"/>
        </w:rPr>
        <w:t>אינו כן</w:t>
      </w:r>
      <w:r>
        <w:rPr>
          <w:rFonts w:cs="Shofar"/>
          <w:rtl w:val="true"/>
        </w:rPr>
        <w:t xml:space="preserve">, </w:t>
      </w:r>
      <w:r>
        <w:rPr>
          <w:rtl w:val="true"/>
        </w:rPr>
        <w:t>אלא יש שני דברים</w:t>
      </w:r>
      <w:r>
        <w:rPr>
          <w:rFonts w:cs="Shofar"/>
          <w:rtl w:val="true"/>
        </w:rPr>
        <w:t xml:space="preserve">- </w:t>
      </w:r>
      <w:r>
        <w:rPr>
          <w:rtl w:val="true"/>
        </w:rPr>
        <w:t>יש סיבה שלא חל</w:t>
      </w:r>
      <w:r>
        <w:rPr>
          <w:rFonts w:cs="Shofar"/>
          <w:rtl w:val="true"/>
        </w:rPr>
        <w:t xml:space="preserve">, </w:t>
      </w:r>
      <w:r>
        <w:rPr>
          <w:rtl w:val="true"/>
        </w:rPr>
        <w:t>ויש סיבה שחל על דבר אחר</w:t>
      </w:r>
      <w:r>
        <w:rPr>
          <w:rFonts w:cs="Shofar"/>
          <w:rtl w:val="true"/>
        </w:rPr>
        <w:t xml:space="preserve">. </w:t>
      </w:r>
      <w:r>
        <w:rPr>
          <w:rtl w:val="true"/>
        </w:rPr>
        <w:t>רש</w:t>
      </w:r>
      <w:r>
        <w:rPr>
          <w:rFonts w:cs="Shofar"/>
          <w:rtl w:val="true"/>
        </w:rPr>
        <w:t>"</w:t>
      </w:r>
      <w:r>
        <w:rPr>
          <w:rtl w:val="true"/>
        </w:rPr>
        <w:t>י מפרש מה שהוא הסיבה שחל על דבר אחר ולא על זה</w:t>
      </w:r>
      <w:r>
        <w:rPr>
          <w:rFonts w:cs="Shofar"/>
          <w:rtl w:val="true"/>
        </w:rPr>
        <w:t xml:space="preserve">. </w:t>
      </w:r>
      <w:r>
        <w:rPr>
          <w:rtl w:val="true"/>
        </w:rPr>
        <w:t>צריך לומר שסובר שעל אותו סיבה קאי מחלקת אם יש ברירה או אין ברירה</w:t>
      </w:r>
      <w:r>
        <w:rPr>
          <w:rFonts w:cs="Shofar"/>
          <w:rtl w:val="true"/>
        </w:rPr>
        <w:t xml:space="preserve">, </w:t>
      </w:r>
      <w:r>
        <w:rPr>
          <w:rtl w:val="true"/>
        </w:rPr>
        <w:t>שחולקים אם אותו מניחים שכיוון לדבר נכון</w:t>
      </w:r>
      <w:r>
        <w:rPr>
          <w:rFonts w:cs="Shofar"/>
          <w:rtl w:val="true"/>
        </w:rPr>
        <w:t>.</w:t>
      </w:r>
    </w:p>
    <w:p>
      <w:pPr>
        <w:pStyle w:val="Normal"/>
        <w:numPr>
          <w:ilvl w:val="0"/>
          <w:numId w:val="0"/>
        </w:numPr>
        <w:bidi w:val="1"/>
        <w:ind w:left="720" w:hanging="0"/>
        <w:jc w:val="left"/>
        <w:rPr>
          <w:rFonts w:cs="Shofar"/>
        </w:rPr>
      </w:pPr>
      <w:r>
        <w:rPr>
          <w:rtl w:val="true"/>
        </w:rPr>
        <w:t>יש לדון למה היה חל על פי מה שחשב</w:t>
      </w:r>
      <w:r>
        <w:rPr>
          <w:rFonts w:cs="Shofar"/>
          <w:rtl w:val="true"/>
        </w:rPr>
        <w:t xml:space="preserve">. </w:t>
      </w:r>
      <w:r>
        <w:rPr>
          <w:rtl w:val="true"/>
        </w:rPr>
        <w:t xml:space="preserve">אפשר שהסיבה הוא מפני שחשבו </w:t>
      </w:r>
      <w:r>
        <w:rPr>
          <w:rFonts w:cs="Shofar"/>
          <w:rtl w:val="true"/>
        </w:rPr>
        <w:t>(</w:t>
      </w:r>
      <w:r>
        <w:rPr>
          <w:rtl w:val="true"/>
        </w:rPr>
        <w:t>וזה מהני בפני עצמו</w:t>
      </w:r>
      <w:r>
        <w:rPr>
          <w:rFonts w:cs="Shofar"/>
          <w:rtl w:val="true"/>
        </w:rPr>
        <w:t xml:space="preserve">), </w:t>
      </w:r>
      <w:r>
        <w:rPr>
          <w:rtl w:val="true"/>
        </w:rPr>
        <w:t>או שמניחים שכיוון לכך כשאמר דיבור שלו</w:t>
      </w:r>
      <w:r>
        <w:rPr>
          <w:rFonts w:cs="Shofar"/>
          <w:rtl w:val="true"/>
        </w:rPr>
        <w:t xml:space="preserve">, </w:t>
      </w:r>
      <w:r>
        <w:rPr>
          <w:rtl w:val="true"/>
        </w:rPr>
        <w:t>שאין אדם מוציא דברים לבטלה</w:t>
      </w:r>
      <w:r>
        <w:rPr>
          <w:rFonts w:cs="Shofar"/>
          <w:rtl w:val="true"/>
        </w:rPr>
        <w:t xml:space="preserve">, </w:t>
      </w:r>
      <w:r>
        <w:rPr>
          <w:rtl w:val="true"/>
        </w:rPr>
        <w:t>וידע שלא היה חל כיון שאין ברירה</w:t>
      </w:r>
      <w:r>
        <w:rPr>
          <w:rFonts w:cs="Shofar"/>
          <w:rtl w:val="true"/>
        </w:rPr>
        <w:t xml:space="preserve">. </w:t>
      </w:r>
      <w:r>
        <w:rPr>
          <w:rtl w:val="true"/>
        </w:rPr>
        <w:t>כמו כן</w:t>
      </w:r>
      <w:r>
        <w:rPr>
          <w:rFonts w:cs="Shofar"/>
          <w:rtl w:val="true"/>
        </w:rPr>
        <w:t xml:space="preserve">, </w:t>
      </w:r>
      <w:r>
        <w:rPr>
          <w:rtl w:val="true"/>
        </w:rPr>
        <w:t>יש לומר שיודעים שרוצה כן כיון שרוצה שייתלה על מה שיהיה</w:t>
      </w:r>
      <w:r>
        <w:rPr>
          <w:rFonts w:cs="Shofar"/>
          <w:rtl w:val="true"/>
        </w:rPr>
        <w:t xml:space="preserve">. </w:t>
      </w:r>
      <w:r>
        <w:rPr>
          <w:rtl w:val="true"/>
        </w:rPr>
        <w:t>אז</w:t>
      </w:r>
      <w:r>
        <w:rPr>
          <w:rFonts w:cs="Shofar"/>
          <w:rtl w:val="true"/>
        </w:rPr>
        <w:t xml:space="preserve">, </w:t>
      </w:r>
      <w:r>
        <w:rPr>
          <w:rtl w:val="true"/>
        </w:rPr>
        <w:t>בוודאי רוצה תלייה במה שחושב שיהיה</w:t>
      </w:r>
      <w:r>
        <w:rPr>
          <w:rFonts w:cs="Shofar"/>
          <w:rtl w:val="true"/>
        </w:rPr>
        <w:t xml:space="preserve">, </w:t>
      </w:r>
      <w:r>
        <w:rPr>
          <w:rtl w:val="true"/>
        </w:rPr>
        <w:t>שחושב שזה סימן טוב למה שיקרה</w:t>
      </w:r>
      <w:r>
        <w:rPr>
          <w:rFonts w:cs="Shofar"/>
          <w:rtl w:val="true"/>
        </w:rPr>
        <w:t>.</w:t>
      </w:r>
    </w:p>
    <w:p>
      <w:pPr>
        <w:pStyle w:val="Normal"/>
        <w:numPr>
          <w:ilvl w:val="0"/>
          <w:numId w:val="0"/>
        </w:numPr>
        <w:bidi w:val="1"/>
        <w:ind w:left="720" w:hanging="0"/>
        <w:jc w:val="left"/>
        <w:rPr>
          <w:rFonts w:cs="Shofar"/>
        </w:rPr>
      </w:pPr>
      <w:r>
        <w:rPr>
          <w:rtl w:val="true"/>
        </w:rPr>
        <w:t>אז</w:t>
      </w:r>
      <w:r>
        <w:rPr>
          <w:rFonts w:cs="Shofar"/>
          <w:rtl w:val="true"/>
        </w:rPr>
        <w:t xml:space="preserve">, </w:t>
      </w:r>
      <w:r>
        <w:rPr>
          <w:rtl w:val="true"/>
        </w:rPr>
        <w:t>מצאנו</w:t>
      </w:r>
      <w:r>
        <w:rPr>
          <w:rFonts w:cs="Shofar"/>
          <w:rtl w:val="true"/>
        </w:rPr>
        <w:t xml:space="preserve">, </w:t>
      </w:r>
      <w:r>
        <w:rPr>
          <w:rtl w:val="true"/>
        </w:rPr>
        <w:t>לכאורה</w:t>
      </w:r>
      <w:r>
        <w:rPr>
          <w:rFonts w:cs="Shofar"/>
          <w:rtl w:val="true"/>
        </w:rPr>
        <w:t xml:space="preserve">, </w:t>
      </w:r>
      <w:r>
        <w:rPr>
          <w:rtl w:val="true"/>
        </w:rPr>
        <w:t>שני מהלכים עיקריים לרש</w:t>
      </w:r>
      <w:r>
        <w:rPr>
          <w:rFonts w:cs="Shofar"/>
          <w:rtl w:val="true"/>
        </w:rPr>
        <w:t>"</w:t>
      </w:r>
      <w:r>
        <w:rPr>
          <w:rtl w:val="true"/>
        </w:rPr>
        <w:t>י</w:t>
      </w:r>
      <w:r>
        <w:rPr>
          <w:rFonts w:cs="Shofar"/>
          <w:rtl w:val="true"/>
        </w:rPr>
        <w:t>:</w:t>
      </w:r>
    </w:p>
    <w:p>
      <w:pPr>
        <w:pStyle w:val="Normal"/>
        <w:numPr>
          <w:ilvl w:val="1"/>
          <w:numId w:val="4"/>
        </w:numPr>
        <w:bidi w:val="1"/>
        <w:jc w:val="left"/>
        <w:rPr>
          <w:rFonts w:cs="Shofar"/>
        </w:rPr>
      </w:pPr>
      <w:r>
        <w:rPr>
          <w:rtl w:val="true"/>
        </w:rPr>
        <w:t>לא חל דיבור שלו על מה שהוברר כיון שחזר וחשב דבר אחר</w:t>
      </w:r>
      <w:r>
        <w:rPr>
          <w:rFonts w:cs="Shofar"/>
          <w:rtl w:val="true"/>
        </w:rPr>
        <w:t xml:space="preserve">. </w:t>
      </w:r>
      <w:r>
        <w:rPr>
          <w:rtl w:val="true"/>
        </w:rPr>
        <w:t>אותו דעת הוא המכריע</w:t>
      </w:r>
      <w:r>
        <w:rPr>
          <w:rFonts w:cs="Shofar"/>
          <w:rtl w:val="true"/>
        </w:rPr>
        <w:t xml:space="preserve">. </w:t>
      </w:r>
      <w:r>
        <w:rPr>
          <w:rtl w:val="true"/>
        </w:rPr>
        <w:t>יש לדון אם אותו דעת הוא פירוש או רצון אחר</w:t>
      </w:r>
      <w:r>
        <w:rPr>
          <w:rFonts w:cs="Shofar"/>
          <w:rtl w:val="true"/>
        </w:rPr>
        <w:t>.</w:t>
      </w:r>
    </w:p>
    <w:p>
      <w:pPr>
        <w:pStyle w:val="Normal"/>
        <w:numPr>
          <w:ilvl w:val="0"/>
          <w:numId w:val="0"/>
        </w:numPr>
        <w:bidi w:val="1"/>
        <w:ind w:left="1080" w:hanging="0"/>
        <w:jc w:val="left"/>
        <w:rPr>
          <w:rFonts w:cs="Shofar"/>
        </w:rPr>
      </w:pPr>
      <w:r>
        <w:rPr>
          <w:rtl w:val="true"/>
        </w:rPr>
        <w:t>לזה</w:t>
      </w:r>
      <w:r>
        <w:rPr>
          <w:rFonts w:cs="Shofar"/>
          <w:rtl w:val="true"/>
        </w:rPr>
        <w:t xml:space="preserve">, </w:t>
      </w:r>
      <w:r>
        <w:rPr>
          <w:rtl w:val="true"/>
        </w:rPr>
        <w:t>מי שסובר שיש ברירה יכול לסבור</w:t>
      </w:r>
      <w:r>
        <w:rPr>
          <w:rFonts w:cs="Shofar"/>
          <w:rtl w:val="true"/>
        </w:rPr>
        <w:t>:</w:t>
      </w:r>
    </w:p>
    <w:p>
      <w:pPr>
        <w:pStyle w:val="Normal"/>
        <w:numPr>
          <w:ilvl w:val="2"/>
          <w:numId w:val="4"/>
        </w:numPr>
        <w:bidi w:val="1"/>
        <w:jc w:val="left"/>
        <w:rPr>
          <w:rFonts w:cs="Shofar"/>
        </w:rPr>
      </w:pPr>
      <w:r>
        <w:rPr>
          <w:rtl w:val="true"/>
        </w:rPr>
        <w:t>מניחים שחשב על דבר הנכון</w:t>
      </w:r>
      <w:r>
        <w:rPr>
          <w:rFonts w:cs="Shofar"/>
          <w:rtl w:val="true"/>
        </w:rPr>
        <w:t>.</w:t>
      </w:r>
    </w:p>
    <w:p>
      <w:pPr>
        <w:pStyle w:val="Normal"/>
        <w:numPr>
          <w:ilvl w:val="2"/>
          <w:numId w:val="4"/>
        </w:numPr>
        <w:bidi w:val="1"/>
        <w:jc w:val="left"/>
        <w:rPr>
          <w:rFonts w:cs="Shofar"/>
        </w:rPr>
      </w:pPr>
      <w:r>
        <w:rPr>
          <w:rtl w:val="true"/>
        </w:rPr>
        <w:t>מניחים שלא חשב</w:t>
      </w:r>
      <w:r>
        <w:rPr>
          <w:rFonts w:cs="Shofar"/>
          <w:rtl w:val="true"/>
        </w:rPr>
        <w:t xml:space="preserve">, </w:t>
      </w:r>
      <w:r>
        <w:rPr>
          <w:rtl w:val="true"/>
        </w:rPr>
        <w:t>ואז מה שחל היה מה שהתנה  מתחילה</w:t>
      </w:r>
      <w:r>
        <w:rPr>
          <w:rFonts w:cs="Shofar"/>
          <w:rtl w:val="true"/>
        </w:rPr>
        <w:t>.</w:t>
      </w:r>
    </w:p>
    <w:p>
      <w:pPr>
        <w:pStyle w:val="Normal"/>
        <w:numPr>
          <w:ilvl w:val="2"/>
          <w:numId w:val="4"/>
        </w:numPr>
        <w:bidi w:val="1"/>
        <w:jc w:val="left"/>
        <w:rPr>
          <w:rFonts w:cs="Shofar"/>
        </w:rPr>
      </w:pPr>
      <w:r>
        <w:rPr>
          <w:rtl w:val="true"/>
        </w:rPr>
        <w:t>לא חוששים למה כיוון</w:t>
      </w:r>
      <w:r>
        <w:rPr>
          <w:rFonts w:cs="Shofar"/>
          <w:rtl w:val="true"/>
        </w:rPr>
        <w:t xml:space="preserve">, </w:t>
      </w:r>
      <w:r>
        <w:rPr>
          <w:rtl w:val="true"/>
        </w:rPr>
        <w:t>שמה שאמר הוא העושה שהחלות חל</w:t>
      </w:r>
      <w:r>
        <w:rPr>
          <w:rFonts w:cs="Shofar"/>
          <w:rtl w:val="true"/>
        </w:rPr>
        <w:t>.</w:t>
      </w:r>
    </w:p>
    <w:p>
      <w:pPr>
        <w:pStyle w:val="Normal"/>
        <w:numPr>
          <w:ilvl w:val="1"/>
          <w:numId w:val="4"/>
        </w:numPr>
        <w:bidi w:val="1"/>
        <w:jc w:val="left"/>
        <w:rPr>
          <w:rFonts w:cs="Shofar"/>
        </w:rPr>
      </w:pPr>
      <w:r>
        <w:rPr>
          <w:rtl w:val="true"/>
        </w:rPr>
        <w:t>לא חל דיבור שלו כיון שמפרש על פי קרק’ שיבוא לאחר זמן</w:t>
      </w:r>
      <w:r>
        <w:rPr>
          <w:rFonts w:cs="Shofar"/>
          <w:rtl w:val="true"/>
        </w:rPr>
        <w:t xml:space="preserve">. </w:t>
      </w:r>
      <w:r>
        <w:rPr>
          <w:rtl w:val="true"/>
        </w:rPr>
        <w:t>לא חל מחמת מחשבתו כיון שלא יודעים אם מחשבתו נכון</w:t>
      </w:r>
      <w:r>
        <w:rPr>
          <w:rFonts w:cs="Shofar"/>
          <w:rtl w:val="true"/>
        </w:rPr>
        <w:t>.</w:t>
      </w:r>
    </w:p>
    <w:p>
      <w:pPr>
        <w:pStyle w:val="Normal"/>
        <w:numPr>
          <w:ilvl w:val="0"/>
          <w:numId w:val="0"/>
        </w:numPr>
        <w:bidi w:val="1"/>
        <w:ind w:left="1080" w:hanging="0"/>
        <w:jc w:val="left"/>
        <w:rPr>
          <w:rFonts w:cs="Shofar"/>
        </w:rPr>
      </w:pPr>
      <w:r>
        <w:rPr>
          <w:rtl w:val="true"/>
        </w:rPr>
        <w:t>לזה</w:t>
      </w:r>
      <w:r>
        <w:rPr>
          <w:rFonts w:cs="Shofar"/>
          <w:rtl w:val="true"/>
        </w:rPr>
        <w:t xml:space="preserve">, </w:t>
      </w:r>
      <w:r>
        <w:rPr>
          <w:rtl w:val="true"/>
        </w:rPr>
        <w:t>יכול מי שסובר שיש ברירה לסבור</w:t>
      </w:r>
      <w:r>
        <w:rPr>
          <w:rFonts w:cs="Shofar"/>
          <w:rtl w:val="true"/>
        </w:rPr>
        <w:t>:</w:t>
      </w:r>
    </w:p>
    <w:p>
      <w:pPr>
        <w:pStyle w:val="Normal"/>
        <w:numPr>
          <w:ilvl w:val="2"/>
          <w:numId w:val="4"/>
        </w:numPr>
        <w:bidi w:val="1"/>
        <w:jc w:val="left"/>
        <w:rPr>
          <w:rFonts w:cs="Shofar"/>
        </w:rPr>
      </w:pPr>
      <w:r>
        <w:rPr>
          <w:rtl w:val="true"/>
        </w:rPr>
        <w:t>חל על דיבור שלו אף שלא פירש כל כך</w:t>
      </w:r>
      <w:r>
        <w:rPr>
          <w:rFonts w:cs="Shofar"/>
          <w:rtl w:val="true"/>
        </w:rPr>
        <w:t>.</w:t>
      </w:r>
    </w:p>
    <w:p>
      <w:pPr>
        <w:pStyle w:val="Normal"/>
        <w:numPr>
          <w:ilvl w:val="2"/>
          <w:numId w:val="4"/>
        </w:numPr>
        <w:bidi w:val="1"/>
        <w:jc w:val="left"/>
        <w:rPr>
          <w:rFonts w:cs="Shofar"/>
        </w:rPr>
      </w:pPr>
      <w:r>
        <w:rPr>
          <w:rtl w:val="true"/>
        </w:rPr>
        <w:t>לא חל על דיבור שלו</w:t>
      </w:r>
      <w:r>
        <w:rPr>
          <w:rFonts w:cs="Shofar"/>
          <w:rtl w:val="true"/>
        </w:rPr>
        <w:t xml:space="preserve">, </w:t>
      </w:r>
      <w:r>
        <w:rPr>
          <w:rtl w:val="true"/>
        </w:rPr>
        <w:t>אבל מניחים שדעתו היה נכון</w:t>
      </w:r>
      <w:r>
        <w:rPr>
          <w:rFonts w:cs="Shofar"/>
          <w:rtl w:val="true"/>
        </w:rPr>
        <w:t xml:space="preserve">. </w:t>
      </w:r>
      <w:r>
        <w:rPr>
          <w:rtl w:val="true"/>
        </w:rPr>
        <w:t>כן צריכים לומר מרש</w:t>
      </w:r>
      <w:r>
        <w:rPr>
          <w:rFonts w:cs="Shofar"/>
          <w:rtl w:val="true"/>
        </w:rPr>
        <w:t>"</w:t>
      </w:r>
      <w:r>
        <w:rPr>
          <w:rtl w:val="true"/>
        </w:rPr>
        <w:t>י זה</w:t>
      </w:r>
      <w:r>
        <w:rPr>
          <w:rFonts w:cs="Shofar"/>
          <w:rtl w:val="true"/>
        </w:rPr>
        <w:t>.</w:t>
      </w:r>
    </w:p>
    <w:p>
      <w:pPr>
        <w:pStyle w:val="Normal"/>
        <w:numPr>
          <w:ilvl w:val="0"/>
          <w:numId w:val="4"/>
        </w:numPr>
        <w:bidi w:val="1"/>
        <w:jc w:val="left"/>
        <w:rPr>
          <w:rFonts w:cs="Shofar"/>
        </w:rPr>
      </w:pPr>
      <w:r>
        <w:rPr>
          <w:rtl w:val="true"/>
        </w:rPr>
        <w:t>יש רש</w:t>
      </w:r>
      <w:r>
        <w:rPr>
          <w:rFonts w:cs="Shofar"/>
          <w:rtl w:val="true"/>
        </w:rPr>
        <w:t>"</w:t>
      </w:r>
      <w:r>
        <w:rPr>
          <w:rtl w:val="true"/>
        </w:rPr>
        <w:t>י אחר שג</w:t>
      </w:r>
      <w:r>
        <w:rPr>
          <w:rFonts w:cs="Shofar"/>
          <w:rtl w:val="true"/>
        </w:rPr>
        <w:t>"</w:t>
      </w:r>
      <w:r>
        <w:rPr>
          <w:rtl w:val="true"/>
        </w:rPr>
        <w:t>כ כ’ כמו</w:t>
      </w:r>
      <w:r>
        <w:rPr>
          <w:rFonts w:cs="Shofar"/>
          <w:rtl w:val="true"/>
        </w:rPr>
        <w:t>"</w:t>
      </w:r>
      <w:r>
        <w:rPr>
          <w:rtl w:val="true"/>
        </w:rPr>
        <w:t>כ</w:t>
      </w:r>
      <w:r>
        <w:rPr>
          <w:rFonts w:cs="Shofar"/>
          <w:rtl w:val="true"/>
        </w:rPr>
        <w:t xml:space="preserve">. </w:t>
      </w:r>
      <w:r>
        <w:rPr>
          <w:rtl w:val="true"/>
        </w:rPr>
        <w:t xml:space="preserve">גמרא בחולין </w:t>
      </w:r>
      <w:r>
        <w:rPr>
          <w:rFonts w:cs="Shofar"/>
          <w:rtl w:val="true"/>
        </w:rPr>
        <w:t>(</w:t>
      </w:r>
      <w:r>
        <w:rPr>
          <w:rtl w:val="true"/>
        </w:rPr>
        <w:t>יד</w:t>
      </w:r>
      <w:r>
        <w:rPr>
          <w:rFonts w:cs="Shofar"/>
          <w:rtl w:val="true"/>
        </w:rPr>
        <w:t xml:space="preserve">.) </w:t>
      </w:r>
      <w:r>
        <w:rPr>
          <w:rtl w:val="true"/>
        </w:rPr>
        <w:t>כ’ שלר</w:t>
      </w:r>
      <w:r>
        <w:rPr>
          <w:rFonts w:cs="Shofar"/>
          <w:rtl w:val="true"/>
        </w:rPr>
        <w:t>"</w:t>
      </w:r>
      <w:r>
        <w:rPr>
          <w:rtl w:val="true"/>
        </w:rPr>
        <w:t>י אין ברירה</w:t>
      </w:r>
      <w:r>
        <w:rPr>
          <w:rFonts w:cs="Shofar"/>
          <w:rtl w:val="true"/>
        </w:rPr>
        <w:t xml:space="preserve">, </w:t>
      </w:r>
      <w:r>
        <w:rPr>
          <w:rtl w:val="true"/>
        </w:rPr>
        <w:t>ולכן נצטרך לומר שסתם בהמה מוקצה</w:t>
      </w:r>
      <w:r>
        <w:rPr>
          <w:rFonts w:cs="Shofar"/>
          <w:rtl w:val="true"/>
        </w:rPr>
        <w:t xml:space="preserve">. </w:t>
      </w:r>
      <w:r>
        <w:rPr>
          <w:rtl w:val="true"/>
        </w:rPr>
        <w:t>רש</w:t>
      </w:r>
      <w:r>
        <w:rPr>
          <w:rFonts w:cs="Shofar"/>
          <w:rtl w:val="true"/>
        </w:rPr>
        <w:t>"</w:t>
      </w:r>
      <w:r>
        <w:rPr>
          <w:rtl w:val="true"/>
        </w:rPr>
        <w:t>י מפרש</w:t>
      </w:r>
      <w:r>
        <w:rPr>
          <w:rFonts w:cs="Shofar"/>
          <w:rtl w:val="true"/>
        </w:rPr>
        <w:t>: "</w:t>
      </w:r>
      <w:r>
        <w:rPr>
          <w:rtl w:val="true"/>
        </w:rPr>
        <w:t>ואי בהמה בחייה לאו לאכילה לחודה קיימא כי שחיט לה ביום טוב היך מישתריא דלמא מאתמול דעתיה לגדל הוה</w:t>
      </w:r>
      <w:r>
        <w:rPr>
          <w:rFonts w:cs="Shofar"/>
          <w:rtl w:val="true"/>
        </w:rPr>
        <w:t xml:space="preserve">.” </w:t>
      </w:r>
      <w:r>
        <w:rPr>
          <w:rtl w:val="true"/>
        </w:rPr>
        <w:t>לכאורה</w:t>
      </w:r>
      <w:r>
        <w:rPr>
          <w:rFonts w:cs="Shofar"/>
          <w:rtl w:val="true"/>
        </w:rPr>
        <w:t xml:space="preserve">, </w:t>
      </w:r>
      <w:r>
        <w:rPr>
          <w:rtl w:val="true"/>
        </w:rPr>
        <w:t>אף כאן רש</w:t>
      </w:r>
      <w:r>
        <w:rPr>
          <w:rFonts w:cs="Shofar"/>
          <w:rtl w:val="true"/>
        </w:rPr>
        <w:t>"</w:t>
      </w:r>
      <w:r>
        <w:rPr>
          <w:rtl w:val="true"/>
        </w:rPr>
        <w:t>י אומר שמה שעושה שאין ברירה הוא החשש שהיה דעתו מוטעה</w:t>
      </w:r>
      <w:r>
        <w:rPr>
          <w:rFonts w:cs="Shofar"/>
          <w:rtl w:val="true"/>
        </w:rPr>
        <w:t>.</w:t>
      </w:r>
    </w:p>
    <w:p>
      <w:pPr>
        <w:pStyle w:val="Normal"/>
        <w:numPr>
          <w:ilvl w:val="0"/>
          <w:numId w:val="0"/>
        </w:numPr>
        <w:bidi w:val="1"/>
        <w:ind w:left="0" w:hanging="0"/>
        <w:jc w:val="left"/>
        <w:rPr/>
      </w:pPr>
      <w:r>
        <w:rPr>
          <w:rtl w:val="true"/>
        </w:rPr>
        <w:t>על פי שיטת רש</w:t>
      </w:r>
      <w:r>
        <w:rPr>
          <w:rtl w:val="true"/>
        </w:rPr>
        <w:t>"</w:t>
      </w:r>
      <w:r>
        <w:rPr>
          <w:rtl w:val="true"/>
        </w:rPr>
        <w:t>י זה</w:t>
      </w:r>
      <w:r>
        <w:rPr>
          <w:rtl w:val="true"/>
        </w:rPr>
        <w:t xml:space="preserve">, </w:t>
      </w:r>
      <w:r>
        <w:rPr>
          <w:rtl w:val="true"/>
        </w:rPr>
        <w:t>יכולים לבאר כמה דברים</w:t>
      </w:r>
      <w:r>
        <w:rPr>
          <w:rtl w:val="true"/>
        </w:rPr>
        <w:t>:</w:t>
      </w:r>
    </w:p>
    <w:p>
      <w:pPr>
        <w:pStyle w:val="Normal"/>
        <w:numPr>
          <w:ilvl w:val="0"/>
          <w:numId w:val="5"/>
        </w:numPr>
        <w:bidi w:val="1"/>
        <w:jc w:val="left"/>
        <w:rPr>
          <w:rFonts w:cs="Shofar"/>
        </w:rPr>
      </w:pPr>
      <w:r>
        <w:rPr>
          <w:rtl w:val="true"/>
        </w:rPr>
        <w:t xml:space="preserve">גמרא בעירובין </w:t>
      </w:r>
      <w:r>
        <w:rPr>
          <w:rtl w:val="true"/>
        </w:rPr>
        <w:t>(</w:t>
      </w:r>
      <w:r>
        <w:rPr>
          <w:rtl w:val="true"/>
        </w:rPr>
        <w:t>לז</w:t>
      </w:r>
      <w:r>
        <w:rPr>
          <w:rtl w:val="true"/>
        </w:rPr>
        <w:t xml:space="preserve">.) </w:t>
      </w:r>
      <w:r>
        <w:rPr>
          <w:rtl w:val="true"/>
        </w:rPr>
        <w:t>אומר שאם אין ברירה</w:t>
      </w:r>
      <w:r>
        <w:rPr>
          <w:rtl w:val="true"/>
        </w:rPr>
        <w:t xml:space="preserve">, </w:t>
      </w:r>
      <w:r>
        <w:rPr>
          <w:rtl w:val="true"/>
        </w:rPr>
        <w:t>לכאורה לא יכול שני נשים להביא שני קינים אם לא כבר יודעים איזה של איזה</w:t>
      </w:r>
      <w:r>
        <w:rPr>
          <w:rtl w:val="true"/>
        </w:rPr>
        <w:t xml:space="preserve">.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מפרש שלא יוכלו כיון ש</w:t>
      </w:r>
      <w:r>
        <w:rPr>
          <w:rtl w:val="true"/>
        </w:rPr>
        <w:t>"</w:t>
      </w:r>
      <w:r>
        <w:rPr>
          <w:rtl w:val="true"/>
        </w:rPr>
        <w:t>איכא למימר חטאת ועולה שהקריב לה לא שלה היו אלא של חברתה</w:t>
      </w:r>
      <w:r>
        <w:rPr>
          <w:rtl w:val="true"/>
        </w:rPr>
        <w:t xml:space="preserve">.”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אילו אמרנו כפשט הפשוט</w:t>
      </w:r>
      <w:r>
        <w:rPr>
          <w:rtl w:val="true"/>
        </w:rPr>
        <w:t xml:space="preserve">, </w:t>
      </w:r>
      <w:r>
        <w:rPr>
          <w:rtl w:val="true"/>
        </w:rPr>
        <w:t>לא היה לו להיות ספק</w:t>
      </w:r>
      <w:r>
        <w:rPr>
          <w:rtl w:val="true"/>
        </w:rPr>
        <w:t xml:space="preserve">, </w:t>
      </w:r>
      <w:r>
        <w:rPr>
          <w:rtl w:val="true"/>
        </w:rPr>
        <w:t>אלא בוודאי לא חל</w:t>
      </w:r>
      <w:r>
        <w:rPr>
          <w:rtl w:val="true"/>
        </w:rPr>
        <w:t xml:space="preserve">, </w:t>
      </w:r>
      <w:r>
        <w:rPr>
          <w:rtl w:val="true"/>
        </w:rPr>
        <w:t>כיון שלא בירר על איזה חפץ רצה שיחול החלות</w:t>
      </w:r>
      <w:r>
        <w:rPr>
          <w:rtl w:val="true"/>
        </w:rPr>
        <w:t xml:space="preserve">. </w:t>
      </w:r>
      <w:r>
        <w:rPr>
          <w:rtl w:val="true"/>
        </w:rPr>
        <w:t>גם לא היה לו לרש</w:t>
      </w:r>
      <w:r>
        <w:rPr>
          <w:rtl w:val="true"/>
        </w:rPr>
        <w:t>"</w:t>
      </w:r>
      <w:r>
        <w:rPr>
          <w:rtl w:val="true"/>
        </w:rPr>
        <w:t>י לומר שהצד שלא חל הוא שהם של חברתה</w:t>
      </w:r>
      <w:r>
        <w:rPr>
          <w:rtl w:val="true"/>
        </w:rPr>
        <w:t xml:space="preserve">, </w:t>
      </w:r>
      <w:r>
        <w:rPr>
          <w:rtl w:val="true"/>
        </w:rPr>
        <w:t xml:space="preserve">אלא שאינם של כל אחד </w:t>
      </w:r>
      <w:r>
        <w:rPr>
          <w:rtl w:val="true"/>
        </w:rPr>
        <w:t>(</w:t>
      </w:r>
      <w:r>
        <w:rPr>
          <w:rtl w:val="true"/>
        </w:rPr>
        <w:t>ששם שניהם קונים אחד בברירה</w:t>
      </w:r>
      <w:r>
        <w:rPr>
          <w:rtl w:val="true"/>
        </w:rPr>
        <w:t>).</w:t>
      </w:r>
    </w:p>
    <w:p>
      <w:pPr>
        <w:pStyle w:val="Normal"/>
        <w:numPr>
          <w:ilvl w:val="0"/>
          <w:numId w:val="6"/>
        </w:numPr>
        <w:bidi w:val="1"/>
        <w:jc w:val="left"/>
        <w:rPr/>
      </w:pPr>
      <w:r>
        <w:rPr>
          <w:rtl w:val="true"/>
        </w:rPr>
        <w:t xml:space="preserve">גמרא בבבא קמא </w:t>
      </w:r>
      <w:r>
        <w:rPr>
          <w:rtl w:val="true"/>
        </w:rPr>
        <w:t>(</w:t>
      </w:r>
      <w:r>
        <w:rPr>
          <w:rtl w:val="true"/>
        </w:rPr>
        <w:t>סט</w:t>
      </w:r>
      <w:r>
        <w:rPr>
          <w:rtl w:val="true"/>
        </w:rPr>
        <w:t xml:space="preserve">:) </w:t>
      </w:r>
      <w:r>
        <w:rPr>
          <w:rtl w:val="true"/>
        </w:rPr>
        <w:t>מביא ברייתא בענין קונה יין מן הכותי</w:t>
      </w:r>
      <w:r>
        <w:rPr>
          <w:rtl w:val="true"/>
        </w:rPr>
        <w:t xml:space="preserve">. </w:t>
      </w:r>
      <w:r>
        <w:rPr>
          <w:rtl w:val="true"/>
        </w:rPr>
        <w:t>הוא אותו גמרא שמביא גמרא בגיטין</w:t>
      </w:r>
      <w:r>
        <w:rPr>
          <w:rtl w:val="true"/>
        </w:rPr>
        <w:t xml:space="preserve">, </w:t>
      </w:r>
      <w:r>
        <w:rPr>
          <w:rtl w:val="true"/>
        </w:rPr>
        <w:t>והוא מחלקת אם יכול אדם לקחת מכותי ולהפריש על ידי ברירה</w:t>
      </w:r>
      <w:r>
        <w:rPr>
          <w:rtl w:val="true"/>
        </w:rPr>
        <w:t xml:space="preserve">. </w:t>
      </w:r>
      <w:r>
        <w:rPr>
          <w:rtl w:val="true"/>
        </w:rPr>
        <w:t>בבבא קמא כ’ רש</w:t>
      </w:r>
      <w:r>
        <w:rPr>
          <w:rtl w:val="true"/>
        </w:rPr>
        <w:t>"</w:t>
      </w:r>
      <w:r>
        <w:rPr>
          <w:rtl w:val="true"/>
        </w:rPr>
        <w:t>י שאם אין ברירה</w:t>
      </w:r>
      <w:r>
        <w:rPr>
          <w:rtl w:val="true"/>
        </w:rPr>
        <w:t xml:space="preserve">, </w:t>
      </w:r>
      <w:r>
        <w:rPr>
          <w:rtl w:val="true"/>
        </w:rPr>
        <w:t>לא מהני</w:t>
      </w:r>
      <w:r>
        <w:rPr>
          <w:rtl w:val="true"/>
        </w:rPr>
        <w:t xml:space="preserve">, </w:t>
      </w:r>
      <w:r>
        <w:rPr>
          <w:rtl w:val="true"/>
        </w:rPr>
        <w:t>ש</w:t>
      </w:r>
      <w:r>
        <w:rPr>
          <w:rtl w:val="true"/>
        </w:rPr>
        <w:t>"</w:t>
      </w:r>
      <w:r>
        <w:rPr>
          <w:rtl w:val="true"/>
        </w:rPr>
        <w:t>לית להו ברירה לומר מן החולין הוא שותה ותרומה ומעשר נותרין בנוד</w:t>
      </w:r>
      <w:r>
        <w:rPr>
          <w:rtl w:val="true"/>
        </w:rPr>
        <w:t xml:space="preserve">.”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אילו רש</w:t>
      </w:r>
      <w:r>
        <w:rPr>
          <w:rtl w:val="true"/>
        </w:rPr>
        <w:t>"</w:t>
      </w:r>
      <w:r>
        <w:rPr>
          <w:rtl w:val="true"/>
        </w:rPr>
        <w:t>י סובר שאם אין ברירה לא חל</w:t>
      </w:r>
      <w:r>
        <w:rPr>
          <w:rtl w:val="true"/>
        </w:rPr>
        <w:t xml:space="preserve">, </w:t>
      </w:r>
      <w:r>
        <w:rPr>
          <w:rtl w:val="true"/>
        </w:rPr>
        <w:t>היה לו לומר שאין ברירה לומר שמחולין הוא שותה</w:t>
      </w:r>
      <w:r>
        <w:rPr>
          <w:rtl w:val="true"/>
        </w:rPr>
        <w:t xml:space="preserve">. </w:t>
      </w:r>
      <w:r>
        <w:rPr>
          <w:rtl w:val="true"/>
        </w:rPr>
        <w:t xml:space="preserve">מה שאומר </w:t>
      </w:r>
      <w:r>
        <w:rPr>
          <w:rtl w:val="true"/>
        </w:rPr>
        <w:t>"</w:t>
      </w:r>
      <w:r>
        <w:rPr>
          <w:rtl w:val="true"/>
        </w:rPr>
        <w:t>ותרומה ומעשר נותרים</w:t>
      </w:r>
      <w:r>
        <w:rPr>
          <w:rtl w:val="true"/>
        </w:rPr>
        <w:t xml:space="preserve">" </w:t>
      </w:r>
      <w:r>
        <w:rPr>
          <w:rtl w:val="true"/>
        </w:rPr>
        <w:t>משמע שכשאין ברירה</w:t>
      </w:r>
      <w:r>
        <w:rPr>
          <w:rtl w:val="true"/>
        </w:rPr>
        <w:t xml:space="preserve">, </w:t>
      </w:r>
      <w:r>
        <w:rPr>
          <w:rtl w:val="true"/>
        </w:rPr>
        <w:t>הבעיה הוא שאין תרומה ומעשר בכד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זה אומר שהאיסור הוא שאולי שותה תרומה ומעשר</w:t>
      </w:r>
      <w:r>
        <w:rPr>
          <w:rtl w:val="true"/>
        </w:rPr>
        <w:t xml:space="preserve">, </w:t>
      </w:r>
      <w:r>
        <w:rPr>
          <w:rtl w:val="true"/>
        </w:rPr>
        <w:t>שאולי מה שעשה לתרומה ומעשר הוא מה שעתיד לשתות</w:t>
      </w:r>
      <w:r>
        <w:rPr>
          <w:rtl w:val="true"/>
        </w:rPr>
        <w:t xml:space="preserve">. </w:t>
      </w:r>
      <w:r>
        <w:rPr>
          <w:rtl w:val="true"/>
        </w:rPr>
        <w:t>זה טוב לפי מה שפרשנו בדעת 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שהרי רש</w:t>
      </w:r>
      <w:r>
        <w:rPr>
          <w:rtl w:val="true"/>
        </w:rPr>
        <w:t>"</w:t>
      </w:r>
      <w:r>
        <w:rPr>
          <w:rtl w:val="true"/>
        </w:rPr>
        <w:t>י אומר שאין ברירה כיון שאפשר שחשב על דבר אחר כשעושה חלות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החשש הוא שחל החלות על אותו דבר אחר</w:t>
      </w:r>
      <w:r>
        <w:rPr>
          <w:rtl w:val="true"/>
        </w:rPr>
        <w:t>.</w:t>
      </w:r>
    </w:p>
    <w:p>
      <w:pPr>
        <w:pStyle w:val="Normal"/>
        <w:numPr>
          <w:ilvl w:val="0"/>
          <w:numId w:val="6"/>
        </w:numPr>
        <w:bidi w:val="1"/>
        <w:jc w:val="left"/>
        <w:rPr/>
      </w:pPr>
      <w:r>
        <w:rPr>
          <w:rtl w:val="true"/>
        </w:rPr>
        <w:t>כמו כן נמצא מרש</w:t>
      </w:r>
      <w:r>
        <w:rPr>
          <w:rtl w:val="true"/>
        </w:rPr>
        <w:t>"</w:t>
      </w:r>
      <w:r>
        <w:rPr>
          <w:rtl w:val="true"/>
        </w:rPr>
        <w:t xml:space="preserve">י במעילה </w:t>
      </w:r>
      <w:r>
        <w:rPr>
          <w:rtl w:val="true"/>
        </w:rPr>
        <w:t>(</w:t>
      </w:r>
      <w:r>
        <w:rPr>
          <w:rtl w:val="true"/>
        </w:rPr>
        <w:t>כב</w:t>
      </w:r>
      <w:r>
        <w:rPr>
          <w:rtl w:val="true"/>
        </w:rPr>
        <w:t xml:space="preserve">.), </w:t>
      </w:r>
      <w:r>
        <w:rPr>
          <w:rtl w:val="true"/>
        </w:rPr>
        <w:t>שעל אותו ברייתא אומר</w:t>
      </w:r>
      <w:r>
        <w:rPr>
          <w:rtl w:val="true"/>
        </w:rPr>
        <w:t xml:space="preserve">, “… </w:t>
      </w:r>
      <w:r>
        <w:rPr>
          <w:rtl w:val="true"/>
        </w:rPr>
        <w:t>ועל כל כוס יש לומר שהוא תרומה ומעשר</w:t>
      </w:r>
      <w:r>
        <w:rPr>
          <w:rtl w:val="true"/>
        </w:rPr>
        <w:t xml:space="preserve">, </w:t>
      </w:r>
      <w:r>
        <w:rPr>
          <w:rtl w:val="true"/>
        </w:rPr>
        <w:t>ואפילו מראשון</w:t>
      </w:r>
      <w:r>
        <w:rPr>
          <w:rtl w:val="true"/>
        </w:rPr>
        <w:t xml:space="preserve">.” 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אומר כמו שדייקנו</w:t>
      </w:r>
      <w:r>
        <w:rPr>
          <w:rtl w:val="true"/>
        </w:rPr>
        <w:t xml:space="preserve">, </w:t>
      </w:r>
      <w:r>
        <w:rPr>
          <w:rtl w:val="true"/>
        </w:rPr>
        <w:t>והוא שהחשש הוא שחל התרומה על חפץ אחר</w:t>
      </w:r>
      <w:r>
        <w:rPr>
          <w:rtl w:val="true"/>
        </w:rPr>
        <w:t xml:space="preserve">, </w:t>
      </w:r>
      <w:r>
        <w:rPr>
          <w:rtl w:val="true"/>
        </w:rPr>
        <w:t>ולא שלא חל כלל</w:t>
      </w:r>
      <w:r>
        <w:rPr>
          <w:rtl w:val="true"/>
        </w:rPr>
        <w:t xml:space="preserve">. </w:t>
      </w:r>
      <w:r>
        <w:rPr>
          <w:rtl w:val="true"/>
        </w:rPr>
        <w:t>זה טוב עם שיטת 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. </w:t>
      </w:r>
      <w:r>
        <w:rPr>
          <w:rtl w:val="true"/>
        </w:rPr>
        <w:t>כמו</w:t>
      </w:r>
      <w:r>
        <w:rPr>
          <w:rtl w:val="true"/>
        </w:rPr>
        <w:t>"</w:t>
      </w:r>
      <w:r>
        <w:rPr>
          <w:rtl w:val="true"/>
        </w:rPr>
        <w:t>כ כ’ רש</w:t>
      </w:r>
      <w:r>
        <w:rPr>
          <w:rtl w:val="true"/>
        </w:rPr>
        <w:t>"</w:t>
      </w:r>
      <w:r>
        <w:rPr>
          <w:rtl w:val="true"/>
        </w:rPr>
        <w:t xml:space="preserve">י בחולין </w:t>
      </w:r>
      <w:r>
        <w:rPr>
          <w:rtl w:val="true"/>
        </w:rPr>
        <w:t>(</w:t>
      </w:r>
      <w:r>
        <w:rPr>
          <w:rtl w:val="true"/>
        </w:rPr>
        <w:t>יד</w:t>
      </w:r>
      <w:r>
        <w:rPr>
          <w:rtl w:val="true"/>
        </w:rPr>
        <w:t>.).</w:t>
      </w:r>
    </w:p>
    <w:p>
      <w:pPr>
        <w:pStyle w:val="Normal"/>
        <w:numPr>
          <w:ilvl w:val="0"/>
          <w:numId w:val="6"/>
        </w:numPr>
        <w:bidi w:val="1"/>
        <w:jc w:val="left"/>
        <w:rPr/>
      </w:pPr>
      <w:r>
        <w:rPr>
          <w:rtl w:val="true"/>
        </w:rPr>
        <w:t xml:space="preserve">גמרא בגיטין </w:t>
      </w:r>
      <w:r>
        <w:rPr>
          <w:rtl w:val="true"/>
        </w:rPr>
        <w:t>(</w:t>
      </w:r>
      <w:r>
        <w:rPr>
          <w:rtl w:val="true"/>
        </w:rPr>
        <w:t>כה</w:t>
      </w:r>
      <w:r>
        <w:rPr>
          <w:rtl w:val="true"/>
        </w:rPr>
        <w:t xml:space="preserve">.) </w:t>
      </w:r>
      <w:r>
        <w:rPr>
          <w:rtl w:val="true"/>
        </w:rPr>
        <w:t>מחלק בין ברירה כשתלה בדעת עצמו לברירה כש</w:t>
      </w:r>
      <w:bookmarkStart w:id="0" w:name="_GoBack"/>
      <w:bookmarkEnd w:id="0"/>
      <w:r>
        <w:rPr>
          <w:rtl w:val="true"/>
        </w:rPr>
        <w:t>תלה בדעת אחרים</w:t>
      </w:r>
      <w:r>
        <w:rPr>
          <w:rtl w:val="true"/>
        </w:rPr>
        <w:t xml:space="preserve">. </w:t>
      </w:r>
      <w:r>
        <w:rPr>
          <w:rtl w:val="true"/>
        </w:rPr>
        <w:t>יותר מסתבר שלא יהיה ברירה אם תולה בדעת עצמו בכשתולה  בדעת אחרים</w:t>
      </w:r>
      <w:r>
        <w:rPr>
          <w:rtl w:val="true"/>
        </w:rPr>
        <w:t xml:space="preserve">.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באר</w:t>
      </w:r>
      <w:r>
        <w:rPr>
          <w:rtl w:val="true"/>
        </w:rPr>
        <w:t>: “</w:t>
      </w:r>
      <w:r>
        <w:rPr>
          <w:rtl w:val="true"/>
        </w:rPr>
        <w:t>דילמא תולה בדעת עצמו לית לן ברירה דמדאתני ברישא גילה דעתו שהיה פוסח על שתי סיעיפים וליכא למימר הוברר דמעיקרא דעתיה להאי</w:t>
      </w:r>
      <w:r>
        <w:rPr>
          <w:rtl w:val="true"/>
        </w:rPr>
        <w:t xml:space="preserve">, </w:t>
      </w:r>
      <w:r>
        <w:rPr>
          <w:rtl w:val="true"/>
        </w:rPr>
        <w:t>אבל זה שתלה באחרים גמר בדעתיה מעיקרא לאיזה שתרצה</w:t>
      </w:r>
      <w:r>
        <w:rPr>
          <w:rtl w:val="true"/>
        </w:rPr>
        <w:t xml:space="preserve">.” </w:t>
      </w:r>
      <w:r>
        <w:rPr>
          <w:rtl w:val="true"/>
        </w:rPr>
        <w:t>צריך ביאור מה אומר</w:t>
      </w:r>
      <w:r>
        <w:rPr>
          <w:rtl w:val="true"/>
        </w:rPr>
        <w:t>.</w:t>
      </w:r>
    </w:p>
    <w:p>
      <w:pPr>
        <w:pStyle w:val="Normal"/>
        <w:numPr>
          <w:ilvl w:val="0"/>
          <w:numId w:val="0"/>
        </w:numPr>
        <w:bidi w:val="1"/>
        <w:ind w:left="720" w:hanging="0"/>
        <w:jc w:val="left"/>
        <w:rPr/>
      </w:pPr>
      <w:r>
        <w:rPr>
          <w:rtl w:val="true"/>
        </w:rPr>
        <w:t>על פי מה שהוכחנו בשיטת 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נראה שיהיה קל לבאר גמרא</w:t>
      </w:r>
      <w:r>
        <w:rPr>
          <w:rtl w:val="true"/>
        </w:rPr>
        <w:t xml:space="preserve">. </w:t>
      </w:r>
      <w:r>
        <w:rPr>
          <w:rtl w:val="true"/>
        </w:rPr>
        <w:t>יש יותר צד לחוש שיחשוב מה יקרה אם בידו לברר מה יקרה</w:t>
      </w:r>
      <w:r>
        <w:rPr>
          <w:rtl w:val="true"/>
        </w:rPr>
        <w:t xml:space="preserve">. </w:t>
      </w:r>
      <w:r>
        <w:rPr>
          <w:rtl w:val="true"/>
        </w:rPr>
        <w:t>זה אומר שאם תולה במה שהוא יבחר</w:t>
      </w:r>
      <w:r>
        <w:rPr>
          <w:rtl w:val="true"/>
        </w:rPr>
        <w:t xml:space="preserve">, </w:t>
      </w:r>
      <w:r>
        <w:rPr>
          <w:rtl w:val="true"/>
        </w:rPr>
        <w:t>קל לו לדעת או לחשוב על זה</w:t>
      </w:r>
      <w:r>
        <w:rPr>
          <w:rtl w:val="true"/>
        </w:rPr>
        <w:t xml:space="preserve">, </w:t>
      </w:r>
      <w:r>
        <w:rPr>
          <w:rtl w:val="true"/>
        </w:rPr>
        <w:t>שהרי הוא עצמו</w:t>
      </w:r>
      <w:r>
        <w:rPr>
          <w:rtl w:val="true"/>
        </w:rPr>
        <w:t xml:space="preserve">, </w:t>
      </w:r>
      <w:r>
        <w:rPr>
          <w:rtl w:val="true"/>
        </w:rPr>
        <w:t>והוא יכול לחשוב על זה</w:t>
      </w:r>
      <w:r>
        <w:rPr>
          <w:rtl w:val="true"/>
        </w:rPr>
        <w:t xml:space="preserve">. </w:t>
      </w:r>
      <w:r>
        <w:rPr>
          <w:rtl w:val="true"/>
        </w:rPr>
        <w:t>אם תולה בדעת אחרים</w:t>
      </w:r>
      <w:r>
        <w:rPr>
          <w:rtl w:val="true"/>
        </w:rPr>
        <w:t xml:space="preserve">, </w:t>
      </w:r>
      <w:r>
        <w:rPr>
          <w:rtl w:val="true"/>
        </w:rPr>
        <w:t>יותר קשה לו לחשוב על זה</w:t>
      </w:r>
      <w:r>
        <w:rPr>
          <w:rtl w:val="true"/>
        </w:rPr>
        <w:t xml:space="preserve">, </w:t>
      </w:r>
      <w:r>
        <w:rPr>
          <w:rtl w:val="true"/>
        </w:rPr>
        <w:t>ואז יותר קל לומר שלא חשב ולא החליט מה יקרה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יותר מסתבר שלא יהיה ברירה אם תולה בדעת עצמו מבתולה בדעת אחרים</w:t>
      </w:r>
      <w:r>
        <w:rPr>
          <w:rtl w:val="true"/>
        </w:rPr>
        <w:t>.</w:t>
      </w:r>
    </w:p>
    <w:p>
      <w:pPr>
        <w:pStyle w:val="Normal"/>
        <w:numPr>
          <w:ilvl w:val="0"/>
          <w:numId w:val="0"/>
        </w:numPr>
        <w:bidi w:val="1"/>
        <w:ind w:left="720" w:hanging="0"/>
        <w:jc w:val="left"/>
        <w:rPr/>
      </w:pPr>
      <w:r>
        <w:rPr>
          <w:rtl w:val="true"/>
        </w:rPr>
        <w:t>אפשר שכן אומר רש</w:t>
      </w:r>
      <w:r>
        <w:rPr>
          <w:rtl w:val="true"/>
        </w:rPr>
        <w:t>"</w:t>
      </w:r>
      <w:r>
        <w:rPr>
          <w:rtl w:val="true"/>
        </w:rPr>
        <w:t>י כאן</w:t>
      </w:r>
      <w:r>
        <w:rPr>
          <w:rtl w:val="true"/>
        </w:rPr>
        <w:t xml:space="preserve">. </w:t>
      </w:r>
      <w:r>
        <w:rPr>
          <w:rtl w:val="true"/>
        </w:rPr>
        <w:t xml:space="preserve">עדיין יש לדון בלשונו שאומר </w:t>
      </w:r>
      <w:r>
        <w:rPr>
          <w:rtl w:val="true"/>
        </w:rPr>
        <w:t>"</w:t>
      </w:r>
      <w:r>
        <w:rPr>
          <w:rtl w:val="true"/>
        </w:rPr>
        <w:t>שהיה פוסח על שני סעיפים</w:t>
      </w:r>
      <w:r>
        <w:rPr>
          <w:rtl w:val="true"/>
        </w:rPr>
        <w:t xml:space="preserve">.” </w:t>
      </w:r>
      <w:r>
        <w:rPr>
          <w:rtl w:val="true"/>
        </w:rPr>
        <w:t>איני יודע מה זה אומר</w:t>
      </w:r>
      <w:r>
        <w:rPr>
          <w:rtl w:val="true"/>
        </w:rPr>
        <w:t xml:space="preserve">, </w:t>
      </w:r>
      <w:r>
        <w:rPr>
          <w:rtl w:val="true"/>
        </w:rPr>
        <w:t>שבפשטות אומר שהיה לו שני צדדים</w:t>
      </w:r>
      <w:r>
        <w:rPr>
          <w:rtl w:val="true"/>
        </w:rPr>
        <w:t xml:space="preserve">, </w:t>
      </w:r>
      <w:r>
        <w:rPr>
          <w:rtl w:val="true"/>
        </w:rPr>
        <w:t>אבל בוודאי היו לו שני צדדים</w:t>
      </w:r>
      <w:r>
        <w:rPr>
          <w:rtl w:val="true"/>
        </w:rPr>
        <w:t xml:space="preserve">, </w:t>
      </w:r>
      <w:r>
        <w:rPr>
          <w:rtl w:val="true"/>
        </w:rPr>
        <w:t>ואף אם מתנה על דעת אחרים</w:t>
      </w:r>
      <w:r>
        <w:rPr>
          <w:rtl w:val="true"/>
        </w:rPr>
        <w:t xml:space="preserve">, </w:t>
      </w:r>
      <w:r>
        <w:rPr>
          <w:rtl w:val="true"/>
        </w:rPr>
        <w:t>שהיה מסופק</w:t>
      </w:r>
      <w:r>
        <w:rPr>
          <w:rtl w:val="true"/>
        </w:rPr>
        <w:t xml:space="preserve">- </w:t>
      </w:r>
      <w:r>
        <w:rPr>
          <w:rtl w:val="true"/>
        </w:rPr>
        <w:t>והוא גופא</w:t>
      </w:r>
      <w:r>
        <w:rPr>
          <w:rtl w:val="true"/>
        </w:rPr>
        <w:t xml:space="preserve">, </w:t>
      </w:r>
      <w:r>
        <w:rPr>
          <w:rtl w:val="true"/>
        </w:rPr>
        <w:t>זה סיבה שהיה לו לחול</w:t>
      </w:r>
      <w:r>
        <w:rPr>
          <w:rtl w:val="true"/>
        </w:rPr>
        <w:t xml:space="preserve">, </w:t>
      </w:r>
      <w:r>
        <w:rPr>
          <w:rtl w:val="true"/>
        </w:rPr>
        <w:t>שלא היה מברר</w:t>
      </w:r>
      <w:r>
        <w:rPr>
          <w:rtl w:val="true"/>
        </w:rPr>
        <w:t xml:space="preserve">. </w:t>
      </w:r>
      <w:r>
        <w:rPr>
          <w:rtl w:val="true"/>
        </w:rPr>
        <w:t>אפשר שרש</w:t>
      </w:r>
      <w:r>
        <w:rPr>
          <w:rtl w:val="true"/>
        </w:rPr>
        <w:t>"</w:t>
      </w:r>
      <w:r>
        <w:rPr>
          <w:rtl w:val="true"/>
        </w:rPr>
        <w:t>י אומר שגילה בדעתו שחשב לאחד מן השני צדדים</w:t>
      </w:r>
      <w:r>
        <w:rPr>
          <w:rtl w:val="true"/>
        </w:rPr>
        <w:t xml:space="preserve">, </w:t>
      </w:r>
      <w:r>
        <w:rPr>
          <w:rtl w:val="true"/>
        </w:rPr>
        <w:t>מה שאין כן אם לא תלה בדעתו</w:t>
      </w:r>
      <w:r>
        <w:rPr>
          <w:rtl w:val="true"/>
        </w:rPr>
        <w:t xml:space="preserve">, </w:t>
      </w:r>
      <w:r>
        <w:rPr>
          <w:rtl w:val="true"/>
        </w:rPr>
        <w:t>שאז לא חשב כאחד מן השני צדדים</w:t>
      </w:r>
      <w:r>
        <w:rPr>
          <w:rtl w:val="true"/>
        </w:rPr>
        <w:t xml:space="preserve">, </w:t>
      </w:r>
      <w:r>
        <w:rPr>
          <w:rtl w:val="true"/>
        </w:rPr>
        <w:t>אלא חשב תלייה על מה יקרה</w:t>
      </w:r>
      <w:r>
        <w:rPr>
          <w:rtl w:val="true"/>
        </w:rPr>
        <w:t xml:space="preserve">. </w:t>
      </w:r>
      <w:r>
        <w:rPr>
          <w:rtl w:val="true"/>
        </w:rPr>
        <w:t>נראה שלשון פוסח ר</w:t>
      </w:r>
      <w:r>
        <w:rPr>
          <w:rtl w:val="true"/>
        </w:rPr>
        <w:t>"</w:t>
      </w:r>
      <w:r>
        <w:rPr>
          <w:rtl w:val="true"/>
        </w:rPr>
        <w:t>ל שהיה מדלג</w:t>
      </w:r>
      <w:r>
        <w:rPr>
          <w:rStyle w:val="FootnoteAnchor"/>
          <w:rtl w:val="true"/>
        </w:rPr>
        <w:footnoteReference w:id="3"/>
      </w:r>
      <w:r>
        <w:rPr>
          <w:rtl w:val="true"/>
        </w:rPr>
        <w:t xml:space="preserve"> מזה לזה</w:t>
      </w:r>
      <w:r>
        <w:rPr>
          <w:rtl w:val="true"/>
        </w:rPr>
        <w:t xml:space="preserve">, </w:t>
      </w:r>
      <w:r>
        <w:rPr>
          <w:rtl w:val="true"/>
        </w:rPr>
        <w:t>וחושב שצד זה נכון</w:t>
      </w:r>
      <w:r>
        <w:rPr>
          <w:rtl w:val="true"/>
        </w:rPr>
        <w:t xml:space="preserve">, </w:t>
      </w:r>
      <w:r>
        <w:rPr>
          <w:rtl w:val="true"/>
        </w:rPr>
        <w:t>ושוב שצד זה נכון</w:t>
      </w:r>
      <w:r>
        <w:rPr>
          <w:rtl w:val="true"/>
        </w:rPr>
        <w:t xml:space="preserve">. </w:t>
      </w:r>
      <w:r>
        <w:rPr>
          <w:rtl w:val="true"/>
        </w:rPr>
        <w:t>אם תולה בדעת אחרים</w:t>
      </w:r>
      <w:r>
        <w:rPr>
          <w:rtl w:val="true"/>
        </w:rPr>
        <w:t xml:space="preserve">, </w:t>
      </w:r>
      <w:r>
        <w:rPr>
          <w:rtl w:val="true"/>
        </w:rPr>
        <w:t>אינו כן</w:t>
      </w:r>
      <w:r>
        <w:rPr>
          <w:rtl w:val="true"/>
        </w:rPr>
        <w:t xml:space="preserve">, </w:t>
      </w:r>
      <w:r>
        <w:rPr>
          <w:rtl w:val="true"/>
        </w:rPr>
        <w:t>אלא לא פוסח כלל</w:t>
      </w:r>
      <w:r>
        <w:rPr>
          <w:rtl w:val="true"/>
        </w:rPr>
        <w:t xml:space="preserve">, </w:t>
      </w:r>
      <w:r>
        <w:rPr>
          <w:rtl w:val="true"/>
        </w:rPr>
        <w:t>אלא לא לעולם חושב לדעת איזה נכון</w:t>
      </w:r>
      <w:r>
        <w:rPr>
          <w:rtl w:val="true"/>
        </w:rPr>
        <w:t xml:space="preserve">, </w:t>
      </w:r>
      <w:r>
        <w:rPr>
          <w:rtl w:val="true"/>
        </w:rPr>
        <w:t>שלא יוכל לדעת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דחוק קצת עדיין בלשון 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4"/>
      </w:r>
    </w:p>
    <w:p>
      <w:pPr>
        <w:pStyle w:val="Normal"/>
        <w:numPr>
          <w:ilvl w:val="0"/>
          <w:numId w:val="0"/>
        </w:numPr>
        <w:bidi w:val="1"/>
        <w:ind w:left="720" w:hanging="0"/>
        <w:jc w:val="left"/>
        <w:rPr/>
      </w:pP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זה אי אפשר לצד שני שכתבנו ברש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שאותו צד אומר שלרש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אין חלות חל אם לא מפרש די על איזה דבר קאי</w:t>
      </w:r>
      <w:r>
        <w:rPr>
          <w:rtl w:val="true"/>
        </w:rPr>
        <w:t xml:space="preserve">. </w:t>
      </w:r>
      <w:r>
        <w:rPr>
          <w:rtl w:val="true"/>
        </w:rPr>
        <w:t>הרי כאן לא פירש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אף אם תולה בדעת אחרים</w:t>
      </w:r>
      <w:r>
        <w:rPr>
          <w:rtl w:val="true"/>
        </w:rPr>
        <w:t xml:space="preserve">, </w:t>
      </w:r>
      <w:r>
        <w:rPr>
          <w:rtl w:val="true"/>
        </w:rPr>
        <w:t>יחול</w:t>
      </w:r>
      <w:r>
        <w:rPr>
          <w:rtl w:val="true"/>
        </w:rPr>
        <w:t xml:space="preserve">. </w:t>
      </w:r>
      <w:r>
        <w:rPr>
          <w:rtl w:val="true"/>
        </w:rPr>
        <w:t>אלא</w:t>
      </w:r>
      <w:r>
        <w:rPr>
          <w:rtl w:val="true"/>
        </w:rPr>
        <w:t xml:space="preserve">, </w:t>
      </w:r>
      <w:r>
        <w:rPr>
          <w:rtl w:val="true"/>
        </w:rPr>
        <w:t>צריך לומר שיכול לחול אם תולה בדעת אחרים</w:t>
      </w:r>
      <w:r>
        <w:rPr>
          <w:rtl w:val="true"/>
        </w:rPr>
        <w:t xml:space="preserve">, </w:t>
      </w:r>
      <w:r>
        <w:rPr>
          <w:rtl w:val="true"/>
        </w:rPr>
        <w:t>אלא שחוששים שלא חשב כן</w:t>
      </w:r>
      <w:r>
        <w:rPr>
          <w:rtl w:val="true"/>
        </w:rPr>
        <w:t xml:space="preserve">. </w:t>
      </w:r>
      <w:r>
        <w:rPr>
          <w:rtl w:val="true"/>
        </w:rPr>
        <w:t>אם תולה בדעת אחרים</w:t>
      </w:r>
      <w:r>
        <w:rPr>
          <w:rtl w:val="true"/>
        </w:rPr>
        <w:t xml:space="preserve">, </w:t>
      </w:r>
      <w:r>
        <w:rPr>
          <w:rtl w:val="true"/>
        </w:rPr>
        <w:t>בוודאי חשב כן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5"/>
      </w:r>
    </w:p>
    <w:p>
      <w:pPr>
        <w:pStyle w:val="Normal"/>
        <w:numPr>
          <w:ilvl w:val="0"/>
          <w:numId w:val="0"/>
        </w:numPr>
        <w:bidi w:val="1"/>
        <w:ind w:left="720" w:hanging="0"/>
        <w:jc w:val="left"/>
        <w:rPr/>
      </w:pP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אין הכי נמי</w:t>
      </w:r>
      <w:r>
        <w:rPr>
          <w:rtl w:val="true"/>
        </w:rPr>
        <w:t xml:space="preserve">, </w:t>
      </w:r>
      <w:r>
        <w:rPr>
          <w:rtl w:val="true"/>
        </w:rPr>
        <w:t>ובזה חולקים שני הצדדים שבגמרא</w:t>
      </w:r>
      <w:r>
        <w:rPr>
          <w:rtl w:val="true"/>
        </w:rPr>
        <w:t>.</w:t>
      </w:r>
    </w:p>
    <w:p>
      <w:pPr>
        <w:pStyle w:val="Normal"/>
        <w:numPr>
          <w:ilvl w:val="0"/>
          <w:numId w:val="6"/>
        </w:numPr>
        <w:bidi w:val="1"/>
        <w:jc w:val="left"/>
        <w:rPr/>
      </w:pPr>
      <w:r>
        <w:rPr>
          <w:rtl w:val="true"/>
        </w:rPr>
        <w:t xml:space="preserve">משנה </w:t>
      </w:r>
      <w:r>
        <w:rPr>
          <w:rtl w:val="true"/>
        </w:rPr>
        <w:t>(</w:t>
      </w:r>
      <w:r>
        <w:rPr>
          <w:rtl w:val="true"/>
        </w:rPr>
        <w:t>גיטין כה</w:t>
      </w:r>
      <w:r>
        <w:rPr>
          <w:rtl w:val="true"/>
        </w:rPr>
        <w:t xml:space="preserve">:) </w:t>
      </w:r>
      <w:r>
        <w:rPr>
          <w:rtl w:val="true"/>
        </w:rPr>
        <w:t>אומר שלפי שיטה שיש ברירה</w:t>
      </w:r>
      <w:r>
        <w:rPr>
          <w:rtl w:val="true"/>
        </w:rPr>
        <w:t xml:space="preserve">, </w:t>
      </w:r>
      <w:r>
        <w:rPr>
          <w:rtl w:val="true"/>
        </w:rPr>
        <w:t>הקונה יין מן הכותים יש לו תקנה</w:t>
      </w:r>
      <w:r>
        <w:rPr>
          <w:rtl w:val="true"/>
        </w:rPr>
        <w:t>: “</w:t>
      </w:r>
      <w:r>
        <w:rPr>
          <w:rtl w:val="true"/>
        </w:rPr>
        <w:t>אומר שני לוגים שאני עתיד להפריש הרי הן תרומה עשרה מעשר ראשון תשעה מעשר שני ומיחל ושותה מיד</w:t>
      </w:r>
      <w:r>
        <w:rPr>
          <w:rtl w:val="true"/>
        </w:rPr>
        <w:t xml:space="preserve">.”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 xml:space="preserve">י מפרש </w:t>
      </w:r>
      <w:r>
        <w:rPr>
          <w:rtl w:val="true"/>
        </w:rPr>
        <w:t>(</w:t>
      </w:r>
      <w:r>
        <w:rPr>
          <w:rtl w:val="true"/>
        </w:rPr>
        <w:t>ויש חולקים על רש</w:t>
      </w:r>
      <w:r>
        <w:rPr>
          <w:rtl w:val="true"/>
        </w:rPr>
        <w:t>"</w:t>
      </w:r>
      <w:r>
        <w:rPr>
          <w:rtl w:val="true"/>
        </w:rPr>
        <w:t>י בזה</w:t>
      </w:r>
      <w:r>
        <w:rPr>
          <w:rtl w:val="true"/>
        </w:rPr>
        <w:t xml:space="preserve">; </w:t>
      </w:r>
      <w:r>
        <w:rPr>
          <w:rtl w:val="true"/>
        </w:rPr>
        <w:t>תוס’ כאן חולק</w:t>
      </w:r>
      <w:r>
        <w:rPr>
          <w:rtl w:val="true"/>
        </w:rPr>
        <w:t xml:space="preserve">, </w:t>
      </w:r>
      <w:r>
        <w:rPr>
          <w:rtl w:val="true"/>
        </w:rPr>
        <w:t>ופני משה שם באותו משנה חולק</w:t>
      </w:r>
      <w:r>
        <w:rPr>
          <w:rtl w:val="true"/>
        </w:rPr>
        <w:t xml:space="preserve">) </w:t>
      </w:r>
      <w:r>
        <w:rPr>
          <w:rtl w:val="true"/>
        </w:rPr>
        <w:t>שמיחל ר</w:t>
      </w:r>
      <w:r>
        <w:rPr>
          <w:rtl w:val="true"/>
        </w:rPr>
        <w:t>"</w:t>
      </w:r>
      <w:r>
        <w:rPr>
          <w:rtl w:val="true"/>
        </w:rPr>
        <w:t>ל שמחלל אותו</w:t>
      </w:r>
      <w:r>
        <w:rPr>
          <w:rtl w:val="true"/>
        </w:rPr>
        <w:t xml:space="preserve">. </w:t>
      </w:r>
      <w:r>
        <w:rPr>
          <w:rtl w:val="true"/>
        </w:rPr>
        <w:t>יכול אדם לחלל מעשר שני על כסף</w:t>
      </w:r>
      <w:r>
        <w:rPr>
          <w:rtl w:val="true"/>
        </w:rPr>
        <w:t xml:space="preserve">, </w:t>
      </w:r>
      <w:r>
        <w:rPr>
          <w:rtl w:val="true"/>
        </w:rPr>
        <w:t>וכן צריך לעשות לאותו מעשר שני שמפריש</w:t>
      </w:r>
      <w:r>
        <w:rPr>
          <w:rtl w:val="true"/>
        </w:rPr>
        <w:t xml:space="preserve">.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 xml:space="preserve">י מפרש למה עושה כן </w:t>
      </w:r>
      <w:r>
        <w:rPr>
          <w:rtl w:val="true"/>
        </w:rPr>
        <w:t>(</w:t>
      </w:r>
      <w:r>
        <w:rPr>
          <w:rtl w:val="true"/>
        </w:rPr>
        <w:t>שהרי</w:t>
      </w:r>
      <w:r>
        <w:rPr>
          <w:rtl w:val="true"/>
        </w:rPr>
        <w:t xml:space="preserve">, </w:t>
      </w:r>
      <w:r>
        <w:rPr>
          <w:rtl w:val="true"/>
        </w:rPr>
        <w:t>אם יש ברירה</w:t>
      </w:r>
      <w:r>
        <w:rPr>
          <w:rtl w:val="true"/>
        </w:rPr>
        <w:t xml:space="preserve">, </w:t>
      </w:r>
      <w:r>
        <w:rPr>
          <w:rtl w:val="true"/>
        </w:rPr>
        <w:t>יכול לסמוך על ברירה אף לזה</w:t>
      </w:r>
      <w:r>
        <w:rPr>
          <w:rtl w:val="true"/>
        </w:rPr>
        <w:t xml:space="preserve">), </w:t>
      </w:r>
      <w:r>
        <w:rPr>
          <w:rtl w:val="true"/>
        </w:rPr>
        <w:t>ואומר ש</w:t>
      </w:r>
      <w:r>
        <w:rPr>
          <w:rtl w:val="true"/>
        </w:rPr>
        <w:t>"</w:t>
      </w:r>
      <w:r>
        <w:rPr>
          <w:rtl w:val="true"/>
        </w:rPr>
        <w:t>מה שאפשר לתקן לגמרי יתקן</w:t>
      </w:r>
      <w:r>
        <w:rPr>
          <w:rtl w:val="true"/>
        </w:rPr>
        <w:t xml:space="preserve">.”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קשה להבין מה אומר 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שלא תקן שום דבר לגמרי</w:t>
      </w:r>
      <w:r>
        <w:rPr>
          <w:rtl w:val="true"/>
        </w:rPr>
        <w:t xml:space="preserve">, </w:t>
      </w:r>
      <w:r>
        <w:rPr>
          <w:rtl w:val="true"/>
        </w:rPr>
        <w:t>שאם אין ברירה</w:t>
      </w:r>
      <w:r>
        <w:rPr>
          <w:rtl w:val="true"/>
        </w:rPr>
        <w:t xml:space="preserve">, </w:t>
      </w:r>
      <w:r>
        <w:rPr>
          <w:rtl w:val="true"/>
        </w:rPr>
        <w:t>עדיין אוכל טבל</w:t>
      </w:r>
      <w:r>
        <w:rPr>
          <w:rtl w:val="true"/>
        </w:rPr>
        <w:t xml:space="preserve">, </w:t>
      </w:r>
      <w:r>
        <w:rPr>
          <w:rtl w:val="true"/>
        </w:rPr>
        <w:t>ואם יש ברירה</w:t>
      </w:r>
      <w:r>
        <w:rPr>
          <w:rtl w:val="true"/>
        </w:rPr>
        <w:t xml:space="preserve">, </w:t>
      </w:r>
      <w:r>
        <w:rPr>
          <w:rtl w:val="true"/>
        </w:rPr>
        <w:t>אין צורך לחלל אותו</w:t>
      </w:r>
      <w:r>
        <w:rPr>
          <w:rtl w:val="true"/>
        </w:rPr>
        <w:t>.</w:t>
      </w:r>
    </w:p>
    <w:p>
      <w:pPr>
        <w:pStyle w:val="Normal"/>
        <w:numPr>
          <w:ilvl w:val="0"/>
          <w:numId w:val="0"/>
        </w:numPr>
        <w:bidi w:val="1"/>
        <w:ind w:left="720" w:hanging="0"/>
        <w:jc w:val="left"/>
        <w:rPr/>
      </w:pPr>
      <w:r>
        <w:rPr>
          <w:rtl w:val="true"/>
        </w:rPr>
        <w:t>נראה שרש</w:t>
      </w:r>
      <w:r>
        <w:rPr>
          <w:rtl w:val="true"/>
        </w:rPr>
        <w:t>"</w:t>
      </w:r>
      <w:r>
        <w:rPr>
          <w:rtl w:val="true"/>
        </w:rPr>
        <w:t>י לשיטתו</w:t>
      </w:r>
      <w:r>
        <w:rPr>
          <w:rtl w:val="true"/>
        </w:rPr>
        <w:t xml:space="preserve">.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סובר שהצד שאין ברירה סובר שחל החלות</w:t>
      </w:r>
      <w:r>
        <w:rPr>
          <w:rtl w:val="true"/>
        </w:rPr>
        <w:t xml:space="preserve">, </w:t>
      </w:r>
      <w:r>
        <w:rPr>
          <w:rtl w:val="true"/>
        </w:rPr>
        <w:t>אבל רק לא יודעים על מה חל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אסור לשתותו</w:t>
      </w:r>
      <w:r>
        <w:rPr>
          <w:rtl w:val="true"/>
        </w:rPr>
        <w:t xml:space="preserve">- </w:t>
      </w:r>
      <w:r>
        <w:rPr>
          <w:rtl w:val="true"/>
        </w:rPr>
        <w:t>לא מפני איסור טבל</w:t>
      </w:r>
      <w:r>
        <w:rPr>
          <w:rtl w:val="true"/>
        </w:rPr>
        <w:t xml:space="preserve">, </w:t>
      </w:r>
      <w:r>
        <w:rPr>
          <w:rtl w:val="true"/>
        </w:rPr>
        <w:t>אלא מפני איסור תרומות ומעשרות</w:t>
      </w:r>
      <w:r>
        <w:rPr>
          <w:rtl w:val="true"/>
        </w:rPr>
        <w:t xml:space="preserve">. </w:t>
      </w:r>
      <w:r>
        <w:rPr>
          <w:rtl w:val="true"/>
        </w:rPr>
        <w:t>כן מסתבר שיסבור לשיטתו</w:t>
      </w:r>
      <w:r>
        <w:rPr>
          <w:rtl w:val="true"/>
        </w:rPr>
        <w:t xml:space="preserve">, </w:t>
      </w:r>
      <w:r>
        <w:rPr>
          <w:rtl w:val="true"/>
        </w:rPr>
        <w:t xml:space="preserve">וכן משמע שסובר בבבא קמא </w:t>
      </w:r>
      <w:r>
        <w:rPr>
          <w:rtl w:val="true"/>
        </w:rPr>
        <w:t>(</w:t>
      </w:r>
      <w:r>
        <w:rPr>
          <w:rtl w:val="true"/>
        </w:rPr>
        <w:t>סט</w:t>
      </w:r>
      <w:r>
        <w:rPr>
          <w:rtl w:val="true"/>
        </w:rPr>
        <w:t xml:space="preserve">:) </w:t>
      </w:r>
      <w:r>
        <w:rPr>
          <w:rtl w:val="true"/>
        </w:rPr>
        <w:t xml:space="preserve">ובמעילה </w:t>
      </w:r>
      <w:r>
        <w:rPr>
          <w:rtl w:val="true"/>
        </w:rPr>
        <w:t>(</w:t>
      </w:r>
      <w:r>
        <w:rPr>
          <w:rtl w:val="true"/>
        </w:rPr>
        <w:t>כב</w:t>
      </w:r>
      <w:r>
        <w:rPr>
          <w:rtl w:val="true"/>
        </w:rPr>
        <w:t xml:space="preserve">).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שפיר תקן לגמרי</w:t>
      </w:r>
      <w:r>
        <w:rPr>
          <w:rtl w:val="true"/>
        </w:rPr>
        <w:t xml:space="preserve">, </w:t>
      </w:r>
      <w:r>
        <w:rPr>
          <w:rtl w:val="true"/>
        </w:rPr>
        <w:t xml:space="preserve">שאז הוא דימוע </w:t>
      </w:r>
      <w:r>
        <w:rPr>
          <w:rtl w:val="true"/>
        </w:rPr>
        <w:t>(</w:t>
      </w:r>
      <w:r>
        <w:rPr>
          <w:rtl w:val="true"/>
        </w:rPr>
        <w:t>תערובת</w:t>
      </w:r>
      <w:r>
        <w:rPr>
          <w:rtl w:val="true"/>
        </w:rPr>
        <w:t xml:space="preserve">) </w:t>
      </w:r>
      <w:r>
        <w:rPr>
          <w:rtl w:val="true"/>
        </w:rPr>
        <w:t>של תרומה ושל מעשר ראשון</w:t>
      </w:r>
      <w:r>
        <w:rPr>
          <w:rtl w:val="true"/>
        </w:rPr>
        <w:t xml:space="preserve">, </w:t>
      </w:r>
      <w:r>
        <w:rPr>
          <w:rtl w:val="true"/>
        </w:rPr>
        <w:t>אבל לא של מעשר שני</w:t>
      </w:r>
      <w:r>
        <w:rPr>
          <w:rtl w:val="true"/>
        </w:rPr>
        <w:t xml:space="preserve">, </w:t>
      </w:r>
      <w:r>
        <w:rPr>
          <w:rtl w:val="true"/>
        </w:rPr>
        <w:t>שאף אם אין ברירה</w:t>
      </w:r>
      <w:r>
        <w:rPr>
          <w:rtl w:val="true"/>
        </w:rPr>
        <w:t xml:space="preserve">, </w:t>
      </w:r>
      <w:r>
        <w:rPr>
          <w:rtl w:val="true"/>
        </w:rPr>
        <w:t>בוודאי אין מעשר שני כאן</w:t>
      </w:r>
      <w:r>
        <w:rPr>
          <w:rtl w:val="true"/>
        </w:rPr>
        <w:t xml:space="preserve">, </w:t>
      </w:r>
      <w:r>
        <w:rPr>
          <w:rtl w:val="true"/>
        </w:rPr>
        <w:t>שבוודאי נעשה חלק ממנו מעשר שני</w:t>
      </w:r>
      <w:r>
        <w:rPr>
          <w:rtl w:val="true"/>
        </w:rPr>
        <w:t xml:space="preserve">, </w:t>
      </w:r>
      <w:r>
        <w:rPr>
          <w:rtl w:val="true"/>
        </w:rPr>
        <w:t>ובוודאי פדה אותו חלק</w:t>
      </w:r>
      <w:r>
        <w:rPr>
          <w:rtl w:val="true"/>
        </w:rPr>
        <w:t xml:space="preserve">, </w:t>
      </w:r>
      <w:r>
        <w:rPr>
          <w:rtl w:val="true"/>
        </w:rPr>
        <w:t>באיזה מקום שהוא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numPr>
          <w:ilvl w:val="0"/>
          <w:numId w:val="6"/>
        </w:numPr>
        <w:bidi w:val="1"/>
        <w:jc w:val="left"/>
        <w:rPr/>
      </w:pPr>
      <w:r>
        <w:rPr>
          <w:rtl w:val="true"/>
        </w:rPr>
        <w:t>גם יכולים לבאר על פי זה למה תנאי נחשב ברירה</w:t>
      </w:r>
      <w:r>
        <w:rPr>
          <w:rStyle w:val="FootnoteAnchor"/>
          <w:rtl w:val="true"/>
        </w:rPr>
        <w:footnoteReference w:id="6"/>
      </w:r>
      <w:r>
        <w:rPr>
          <w:rtl w:val="true"/>
        </w:rPr>
        <w:t xml:space="preserve">. </w:t>
      </w:r>
      <w:r>
        <w:rPr>
          <w:rtl w:val="true"/>
        </w:rPr>
        <w:t>אם בעיה של ברירה הוא שלא באר את הדבר שעליו עושה חלות</w:t>
      </w:r>
      <w:r>
        <w:rPr>
          <w:rtl w:val="true"/>
        </w:rPr>
        <w:t xml:space="preserve">, </w:t>
      </w:r>
      <w:r>
        <w:rPr>
          <w:rtl w:val="true"/>
        </w:rPr>
        <w:t>אז קשה למה שייך לתנאי</w:t>
      </w:r>
      <w:r>
        <w:rPr>
          <w:rtl w:val="true"/>
        </w:rPr>
        <w:t xml:space="preserve">. </w:t>
      </w:r>
      <w:r>
        <w:rPr>
          <w:rtl w:val="true"/>
        </w:rPr>
        <w:t>כמובן</w:t>
      </w:r>
      <w:r>
        <w:rPr>
          <w:rtl w:val="true"/>
        </w:rPr>
        <w:t xml:space="preserve">, </w:t>
      </w:r>
      <w:r>
        <w:rPr>
          <w:rtl w:val="true"/>
        </w:rPr>
        <w:t>יכול להיות עוד צדדים</w:t>
      </w:r>
      <w:r>
        <w:rPr>
          <w:rtl w:val="true"/>
        </w:rPr>
        <w:t xml:space="preserve">, </w:t>
      </w:r>
      <w:r>
        <w:rPr>
          <w:rtl w:val="true"/>
        </w:rPr>
        <w:t>אבל לרש</w:t>
      </w:r>
      <w:r>
        <w:rPr>
          <w:rtl w:val="true"/>
        </w:rPr>
        <w:t>"</w:t>
      </w:r>
      <w:r>
        <w:rPr>
          <w:rtl w:val="true"/>
        </w:rPr>
        <w:t>י קל לבאר אותו</w:t>
      </w:r>
      <w:r>
        <w:rPr>
          <w:rtl w:val="true"/>
        </w:rPr>
        <w:t xml:space="preserve">, </w:t>
      </w:r>
      <w:r>
        <w:rPr>
          <w:rtl w:val="true"/>
        </w:rPr>
        <w:t>שלרש</w:t>
      </w:r>
      <w:r>
        <w:rPr>
          <w:rtl w:val="true"/>
        </w:rPr>
        <w:t>"</w:t>
      </w:r>
      <w:r>
        <w:rPr>
          <w:rtl w:val="true"/>
        </w:rPr>
        <w:t>י הענין הוא שאם אין ברירה</w:t>
      </w:r>
      <w:r>
        <w:rPr>
          <w:rtl w:val="true"/>
        </w:rPr>
        <w:t xml:space="preserve">, </w:t>
      </w:r>
      <w:r>
        <w:rPr>
          <w:rtl w:val="true"/>
        </w:rPr>
        <w:t>כמו שגבי ברירה היה חשש שחושב על מה יקרה</w:t>
      </w:r>
      <w:r>
        <w:rPr>
          <w:rtl w:val="true"/>
        </w:rPr>
        <w:t xml:space="preserve">, </w:t>
      </w:r>
      <w:r>
        <w:rPr>
          <w:rtl w:val="true"/>
        </w:rPr>
        <w:t>ואז חשב על אחד</w:t>
      </w:r>
      <w:r>
        <w:rPr>
          <w:rtl w:val="true"/>
        </w:rPr>
        <w:t xml:space="preserve">, </w:t>
      </w:r>
      <w:r>
        <w:rPr>
          <w:rtl w:val="true"/>
        </w:rPr>
        <w:t>ועל אותו אחד חל</w:t>
      </w:r>
      <w:r>
        <w:rPr>
          <w:rtl w:val="true"/>
        </w:rPr>
        <w:t xml:space="preserve">, </w:t>
      </w:r>
      <w:r>
        <w:rPr>
          <w:rtl w:val="true"/>
        </w:rPr>
        <w:t>כך גבי תנאי יש חשש שחשב על אחד מהם</w:t>
      </w:r>
      <w:r>
        <w:rPr>
          <w:rtl w:val="true"/>
        </w:rPr>
        <w:t xml:space="preserve">, </w:t>
      </w:r>
      <w:r>
        <w:rPr>
          <w:rtl w:val="true"/>
        </w:rPr>
        <w:t>ואז אולי חשב שלא יחול</w:t>
      </w:r>
      <w:r>
        <w:rPr>
          <w:rtl w:val="true"/>
        </w:rPr>
        <w:t xml:space="preserve">, </w:t>
      </w:r>
      <w:r>
        <w:rPr>
          <w:rtl w:val="true"/>
        </w:rPr>
        <w:t>וממילא אין לדעת שיחול</w:t>
      </w:r>
      <w:r>
        <w:rPr>
          <w:rtl w:val="true"/>
        </w:rPr>
        <w:t>.</w:t>
      </w:r>
    </w:p>
    <w:p>
      <w:pPr>
        <w:pStyle w:val="Normal"/>
        <w:numPr>
          <w:ilvl w:val="0"/>
          <w:numId w:val="0"/>
        </w:numPr>
        <w:bidi w:val="1"/>
        <w:ind w:left="720" w:hanging="0"/>
        <w:jc w:val="left"/>
        <w:rPr>
          <w:rFonts w:cs="Shofar"/>
          <w:lang w:val="en-US" w:bidi="he-IL"/>
        </w:rPr>
      </w:pPr>
      <w:r>
        <w:rPr>
          <w:rtl w:val="true"/>
        </w:rPr>
        <w:t>גם זה לא נראה לצד שני שכתבנו בביאור 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. </w:t>
      </w:r>
      <w:r>
        <w:rPr>
          <w:rtl w:val="true"/>
        </w:rPr>
        <w:t>אם מה שלא חל הוא מפני שלא פרש איזה חפץ רוצה שיחול עליו</w:t>
      </w:r>
      <w:r>
        <w:rPr>
          <w:rtl w:val="true"/>
        </w:rPr>
        <w:t xml:space="preserve">, </w:t>
      </w:r>
      <w:r>
        <w:rPr>
          <w:rtl w:val="true"/>
        </w:rPr>
        <w:t>שלא נתן קרק’ שהוא בעולם כבר</w:t>
      </w:r>
      <w:r>
        <w:rPr>
          <w:rtl w:val="true"/>
        </w:rPr>
        <w:t xml:space="preserve">, </w:t>
      </w:r>
      <w:r>
        <w:rPr>
          <w:rtl w:val="true"/>
        </w:rPr>
        <w:t>אז בתנאי</w:t>
      </w:r>
      <w:r>
        <w:rPr>
          <w:rtl w:val="true"/>
        </w:rPr>
        <w:t xml:space="preserve">, </w:t>
      </w:r>
      <w:r>
        <w:rPr>
          <w:rtl w:val="true"/>
        </w:rPr>
        <w:t>היה לו לחול</w:t>
      </w:r>
      <w:r>
        <w:rPr>
          <w:rtl w:val="true"/>
        </w:rPr>
        <w:t xml:space="preserve">, </w:t>
      </w:r>
      <w:r>
        <w:rPr>
          <w:rtl w:val="true"/>
        </w:rPr>
        <w:t>כיון שיודע על איזה אישה רוצה שיחול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צריך לומר כצד ראשון</w:t>
      </w:r>
      <w:r>
        <w:rPr>
          <w:rtl w:val="true"/>
        </w:rPr>
        <w:t xml:space="preserve">. </w:t>
      </w:r>
      <w:r>
        <w:rPr>
          <w:rtl w:val="true"/>
        </w:rPr>
        <w:t>היה אפשר לומר שבזה חולקים שני הביאורים בגמרא</w:t>
      </w:r>
      <w:r>
        <w:rPr>
          <w:rtl w:val="true"/>
        </w:rPr>
        <w:t xml:space="preserve">, </w:t>
      </w:r>
      <w:r>
        <w:rPr>
          <w:rtl w:val="true"/>
        </w:rPr>
        <w:t>וכמו שאמרנו לעיל</w:t>
      </w:r>
      <w:r>
        <w:rPr>
          <w:rtl w:val="true"/>
        </w:rPr>
        <w:t xml:space="preserve">. </w:t>
      </w:r>
      <w:r>
        <w:rPr>
          <w:rtl w:val="true"/>
        </w:rPr>
        <w:t>מי שמחלק בין תולה בדעת אחרים לתולה בדעת עצמו סובר כצד ראשון</w:t>
      </w:r>
      <w:r>
        <w:rPr>
          <w:rtl w:val="true"/>
        </w:rPr>
        <w:t xml:space="preserve">, </w:t>
      </w:r>
      <w:r>
        <w:rPr>
          <w:rtl w:val="true"/>
        </w:rPr>
        <w:t>ולכן יכול להביא ראיה מזה</w:t>
      </w:r>
      <w:r>
        <w:rPr>
          <w:rtl w:val="true"/>
        </w:rPr>
        <w:t xml:space="preserve">, </w:t>
      </w:r>
      <w:r>
        <w:rPr>
          <w:rtl w:val="true"/>
        </w:rPr>
        <w:t>ולכן מחלק</w:t>
      </w:r>
      <w:r>
        <w:rPr>
          <w:rtl w:val="true"/>
        </w:rPr>
        <w:t xml:space="preserve">. </w:t>
      </w:r>
      <w:r>
        <w:rPr>
          <w:rtl w:val="true"/>
        </w:rPr>
        <w:t>החולק יאמר כצד שני</w:t>
      </w:r>
      <w:r>
        <w:rPr>
          <w:rtl w:val="true"/>
        </w:rPr>
        <w:t xml:space="preserve">, </w:t>
      </w:r>
      <w:r>
        <w:rPr>
          <w:rtl w:val="true"/>
        </w:rPr>
        <w:t>ולכן לא מביא ראיה מתנאי</w:t>
      </w:r>
      <w:r>
        <w:rPr>
          <w:rtl w:val="true"/>
        </w:rPr>
        <w:t xml:space="preserve">, </w:t>
      </w:r>
      <w:r>
        <w:rPr>
          <w:rtl w:val="true"/>
        </w:rPr>
        <w:t>ולכן לא מסתבר לו לחלק</w:t>
      </w:r>
      <w:r>
        <w:rPr>
          <w:rtl w:val="true"/>
        </w:rPr>
        <w:t>.</w:t>
      </w:r>
      <w:r>
        <w:rPr>
          <w:rFonts w:cs="Shofar"/>
          <w:rtl w:val="true"/>
          <w:lang w:val="en-US" w:bidi="he-IL"/>
        </w:rPr>
        <w:t xml:space="preserve"> </w:t>
      </w:r>
      <w:r>
        <w:rPr>
          <w:rtl w:val="true"/>
          <w:lang w:val="en-US" w:bidi="he-IL"/>
        </w:rPr>
        <w:t>יש לדון</w:t>
      </w:r>
      <w:r>
        <w:rPr>
          <w:rFonts w:cs="Shofar"/>
          <w:rtl w:val="true"/>
          <w:lang w:val="en-US" w:bidi="he-IL"/>
        </w:rPr>
        <w:t xml:space="preserve">, </w:t>
      </w:r>
      <w:r>
        <w:rPr>
          <w:rtl w:val="true"/>
          <w:lang w:val="en-US" w:bidi="he-IL"/>
        </w:rPr>
        <w:t>שאז לא יוכל להביא ראיה</w:t>
      </w:r>
      <w:r>
        <w:rPr>
          <w:rFonts w:cs="Shofar"/>
          <w:rtl w:val="true"/>
          <w:lang w:val="en-US" w:bidi="he-IL"/>
        </w:rPr>
        <w:t xml:space="preserve">, </w:t>
      </w:r>
      <w:r>
        <w:rPr>
          <w:rtl w:val="true"/>
          <w:lang w:val="en-US" w:bidi="he-IL"/>
        </w:rPr>
        <w:t>שהרי מביא ראיה נגד החולק</w:t>
      </w:r>
      <w:r>
        <w:rPr>
          <w:rFonts w:cs="Shofar"/>
          <w:rtl w:val="true"/>
          <w:lang w:val="en-US" w:bidi="he-IL"/>
        </w:rPr>
        <w:t xml:space="preserve">, </w:t>
      </w:r>
      <w:r>
        <w:rPr>
          <w:rtl w:val="true"/>
          <w:lang w:val="en-US" w:bidi="he-IL"/>
        </w:rPr>
        <w:t>ואי אפשר לעשות כן בהנחתו שכבר נגד החולק</w:t>
      </w:r>
      <w:r>
        <w:rPr>
          <w:rFonts w:cs="Shofar"/>
          <w:rtl w:val="true"/>
          <w:lang w:val="en-US" w:bidi="he-IL"/>
        </w:rPr>
        <w:t>.</w:t>
      </w:r>
    </w:p>
    <w:p>
      <w:pPr>
        <w:pStyle w:val="Normal"/>
        <w:numPr>
          <w:ilvl w:val="0"/>
          <w:numId w:val="0"/>
        </w:numPr>
        <w:bidi w:val="1"/>
        <w:ind w:left="720" w:hanging="0"/>
        <w:jc w:val="left"/>
        <w:rPr/>
      </w:pPr>
      <w:r>
        <w:rPr>
          <w:rtl w:val="true"/>
        </w:rPr>
        <w:t>אגב</w:t>
      </w:r>
      <w:r>
        <w:rPr>
          <w:rtl w:val="true"/>
        </w:rPr>
        <w:t xml:space="preserve">, </w:t>
      </w:r>
      <w:r>
        <w:rPr>
          <w:rtl w:val="true"/>
        </w:rPr>
        <w:t>נבאר מה שאומר רש</w:t>
      </w:r>
      <w:r>
        <w:rPr>
          <w:rtl w:val="true"/>
        </w:rPr>
        <w:t>"</w:t>
      </w:r>
      <w:r>
        <w:rPr>
          <w:rtl w:val="true"/>
        </w:rPr>
        <w:t>י גבי תנאי</w:t>
      </w:r>
      <w:r>
        <w:rPr>
          <w:rtl w:val="true"/>
        </w:rPr>
        <w:t xml:space="preserve">.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מחלק בין תנאי שבו תולה בדעתו לתנאי שתולה דבדעת אחרים</w:t>
      </w:r>
      <w:r>
        <w:rPr>
          <w:rtl w:val="true"/>
        </w:rPr>
        <w:t xml:space="preserve">. </w:t>
      </w:r>
      <w:r>
        <w:rPr>
          <w:rtl w:val="true"/>
        </w:rPr>
        <w:t>נראה שהכוונה הוא כך</w:t>
      </w:r>
      <w:r>
        <w:rPr>
          <w:rtl w:val="true"/>
        </w:rPr>
        <w:t xml:space="preserve">: </w:t>
      </w:r>
      <w:r>
        <w:rPr>
          <w:rtl w:val="true"/>
        </w:rPr>
        <w:t>אם אדם עושה חלות עם תנאי</w:t>
      </w:r>
      <w:r>
        <w:rPr>
          <w:rtl w:val="true"/>
        </w:rPr>
        <w:t xml:space="preserve">,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מניח שמסתבר שרוצה בחלות</w:t>
      </w:r>
      <w:r>
        <w:rPr>
          <w:rtl w:val="true"/>
        </w:rPr>
        <w:t xml:space="preserve">, </w:t>
      </w:r>
      <w:r>
        <w:rPr>
          <w:rtl w:val="true"/>
        </w:rPr>
        <w:t>שאילו לא רצה בו</w:t>
      </w:r>
      <w:r>
        <w:rPr>
          <w:rtl w:val="true"/>
        </w:rPr>
        <w:t xml:space="preserve">, </w:t>
      </w:r>
      <w:r>
        <w:rPr>
          <w:rtl w:val="true"/>
        </w:rPr>
        <w:t>לא היה עושה חלות עם תנאי</w:t>
      </w:r>
      <w:r>
        <w:rPr>
          <w:rtl w:val="true"/>
        </w:rPr>
        <w:t xml:space="preserve">. </w:t>
      </w:r>
      <w:r>
        <w:rPr>
          <w:rtl w:val="true"/>
        </w:rPr>
        <w:t xml:space="preserve">מה שעשה תנאי הוא רק מפני שרצה שיהיה תלוי בדבר </w:t>
      </w:r>
      <w:r>
        <w:rPr>
          <w:rtl w:val="true"/>
        </w:rPr>
        <w:t>(</w:t>
      </w:r>
      <w:r>
        <w:rPr>
          <w:rtl w:val="true"/>
        </w:rPr>
        <w:t>מסתמא רצה בהפצעה קצת או כדומה</w:t>
      </w:r>
      <w:r>
        <w:rPr>
          <w:rtl w:val="true"/>
        </w:rPr>
        <w:t xml:space="preserve">), </w:t>
      </w:r>
      <w:r>
        <w:rPr>
          <w:rtl w:val="true"/>
        </w:rPr>
        <w:t>אבל בעיקר רצה חלות</w:t>
      </w:r>
      <w:r>
        <w:rPr>
          <w:rStyle w:val="FootnoteAnchor"/>
          <w:rtl w:val="true"/>
        </w:rPr>
        <w:footnoteReference w:id="7"/>
      </w:r>
      <w:r>
        <w:rPr>
          <w:rtl w:val="true"/>
        </w:rPr>
        <w:t xml:space="preserve">. </w:t>
      </w:r>
      <w:r>
        <w:rPr>
          <w:rtl w:val="true"/>
        </w:rPr>
        <w:t>זה רק אפשר אם עשה החלות תלוי במה שבידו</w:t>
      </w:r>
      <w:r>
        <w:rPr>
          <w:rtl w:val="true"/>
        </w:rPr>
        <w:t xml:space="preserve">, </w:t>
      </w:r>
      <w:r>
        <w:rPr>
          <w:rtl w:val="true"/>
        </w:rPr>
        <w:t>שאז</w:t>
      </w:r>
      <w:r>
        <w:rPr>
          <w:rtl w:val="true"/>
        </w:rPr>
        <w:t xml:space="preserve">, </w:t>
      </w:r>
      <w:r>
        <w:rPr>
          <w:rtl w:val="true"/>
        </w:rPr>
        <w:t>יכולים לומר שכיון שרוצה אותו</w:t>
      </w:r>
      <w:r>
        <w:rPr>
          <w:rtl w:val="true"/>
        </w:rPr>
        <w:t xml:space="preserve">, </w:t>
      </w:r>
      <w:r>
        <w:rPr>
          <w:rtl w:val="true"/>
        </w:rPr>
        <w:t>מניח שיעשה אותו מעשה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אם התנאי לא תלוי במה שהוא בידו</w:t>
      </w:r>
      <w:r>
        <w:rPr>
          <w:rtl w:val="true"/>
        </w:rPr>
        <w:t xml:space="preserve">, </w:t>
      </w:r>
      <w:r>
        <w:rPr>
          <w:rtl w:val="true"/>
        </w:rPr>
        <w:t>מוכרחים לומר שלא יודע אם יחול</w:t>
      </w:r>
      <w:r>
        <w:rPr>
          <w:rtl w:val="true"/>
        </w:rPr>
        <w:t xml:space="preserve">, </w:t>
      </w:r>
      <w:r>
        <w:rPr>
          <w:rtl w:val="true"/>
        </w:rPr>
        <w:t>שלא יידע אדם אם יקרה אותו דבר שעליו תלה תנאי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אין להוכיח שרוצה</w:t>
      </w:r>
      <w:r>
        <w:rPr>
          <w:rtl w:val="true"/>
        </w:rPr>
        <w:t xml:space="preserve">, </w:t>
      </w:r>
      <w:r>
        <w:rPr>
          <w:rtl w:val="true"/>
        </w:rPr>
        <w:t>וממילא לא חל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8"/>
      </w:r>
      <w:r>
        <w:rPr>
          <w:rStyle w:val="FootnoteAnchor"/>
          <w:rtl w:val="true"/>
        </w:rPr>
        <w:footnoteReference w:id="9"/>
      </w:r>
    </w:p>
    <w:p>
      <w:pPr>
        <w:pStyle w:val="Normal"/>
        <w:numPr>
          <w:ilvl w:val="0"/>
          <w:numId w:val="0"/>
        </w:numPr>
        <w:bidi w:val="1"/>
        <w:ind w:left="720" w:hanging="0"/>
        <w:jc w:val="left"/>
        <w:rPr/>
      </w:pPr>
      <w:r>
        <w:rPr>
          <w:rtl w:val="true"/>
        </w:rPr>
        <w:t>אבל בברירה אינו כן</w:t>
      </w:r>
      <w:r>
        <w:rPr>
          <w:rtl w:val="true"/>
        </w:rPr>
        <w:t xml:space="preserve">, </w:t>
      </w:r>
      <w:r>
        <w:rPr>
          <w:rtl w:val="true"/>
        </w:rPr>
        <w:t>שאין להוכיח כאיזה צד רוצה</w:t>
      </w:r>
      <w:r>
        <w:rPr>
          <w:rtl w:val="true"/>
        </w:rPr>
        <w:t xml:space="preserve">, </w:t>
      </w:r>
      <w:r>
        <w:rPr>
          <w:rtl w:val="true"/>
        </w:rPr>
        <w:t>שלא יודעים מה יקרה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לא יש עדיין חשש לפי הצד שאין ברירה</w:t>
      </w:r>
      <w:r>
        <w:rPr>
          <w:rtl w:val="true"/>
        </w:rPr>
        <w:t>.</w:t>
      </w:r>
    </w:p>
    <w:p>
      <w:pPr>
        <w:pStyle w:val="Normal"/>
        <w:numPr>
          <w:ilvl w:val="0"/>
          <w:numId w:val="6"/>
        </w:numPr>
        <w:bidi w:val="1"/>
        <w:jc w:val="left"/>
        <w:rPr/>
      </w:pPr>
      <w:r>
        <w:rPr>
          <w:rtl w:val="true"/>
        </w:rPr>
        <w:t xml:space="preserve">זה גם מבאר גמרא בזבחים </w:t>
      </w:r>
      <w:r>
        <w:rPr>
          <w:rtl w:val="true"/>
        </w:rPr>
        <w:t>(</w:t>
      </w:r>
      <w:r>
        <w:rPr>
          <w:rtl w:val="true"/>
        </w:rPr>
        <w:t>ג</w:t>
      </w:r>
      <w:r>
        <w:rPr>
          <w:rtl w:val="true"/>
        </w:rPr>
        <w:t xml:space="preserve">.). </w:t>
      </w:r>
      <w:r>
        <w:rPr>
          <w:rtl w:val="true"/>
        </w:rPr>
        <w:t>גמרא שם מקשה כך</w:t>
      </w:r>
      <w:r>
        <w:rPr>
          <w:rtl w:val="true"/>
        </w:rPr>
        <w:t xml:space="preserve">: </w:t>
      </w:r>
      <w:r>
        <w:rPr>
          <w:rtl w:val="true"/>
        </w:rPr>
        <w:t>בקרבן</w:t>
      </w:r>
      <w:r>
        <w:rPr>
          <w:rtl w:val="true"/>
        </w:rPr>
        <w:t xml:space="preserve">, </w:t>
      </w:r>
      <w:r>
        <w:rPr>
          <w:rtl w:val="true"/>
        </w:rPr>
        <w:t>הדין הוא שצריך מחשבה לשמה</w:t>
      </w:r>
      <w:r>
        <w:rPr>
          <w:rtl w:val="true"/>
        </w:rPr>
        <w:t xml:space="preserve">. </w:t>
      </w:r>
      <w:r>
        <w:rPr>
          <w:rtl w:val="true"/>
        </w:rPr>
        <w:t>אם מקריב סתם</w:t>
      </w:r>
      <w:r>
        <w:rPr>
          <w:rtl w:val="true"/>
        </w:rPr>
        <w:t xml:space="preserve">, </w:t>
      </w:r>
      <w:r>
        <w:rPr>
          <w:rtl w:val="true"/>
        </w:rPr>
        <w:t>ולא מכוון לאיזה קרבן מקריב</w:t>
      </w:r>
      <w:r>
        <w:rPr>
          <w:rtl w:val="true"/>
        </w:rPr>
        <w:t xml:space="preserve">, </w:t>
      </w:r>
      <w:r>
        <w:rPr>
          <w:rtl w:val="true"/>
        </w:rPr>
        <w:t>כשר כאילו כוון לשמה</w:t>
      </w:r>
      <w:r>
        <w:rPr>
          <w:rtl w:val="true"/>
        </w:rPr>
        <w:t xml:space="preserve">. </w:t>
      </w:r>
      <w:r>
        <w:rPr>
          <w:rtl w:val="true"/>
        </w:rPr>
        <w:t>בגט</w:t>
      </w:r>
      <w:r>
        <w:rPr>
          <w:rtl w:val="true"/>
        </w:rPr>
        <w:t xml:space="preserve">, </w:t>
      </w:r>
      <w:r>
        <w:rPr>
          <w:rtl w:val="true"/>
        </w:rPr>
        <w:t>אינו כן</w:t>
      </w:r>
      <w:r>
        <w:rPr>
          <w:rtl w:val="true"/>
        </w:rPr>
        <w:t xml:space="preserve">, </w:t>
      </w:r>
      <w:r>
        <w:rPr>
          <w:rtl w:val="true"/>
        </w:rPr>
        <w:t>אלא אם כותב סתם</w:t>
      </w:r>
      <w:r>
        <w:rPr>
          <w:rtl w:val="true"/>
        </w:rPr>
        <w:t xml:space="preserve">, </w:t>
      </w:r>
      <w:r>
        <w:rPr>
          <w:rtl w:val="true"/>
        </w:rPr>
        <w:t>לא כשר</w:t>
      </w:r>
      <w:r>
        <w:rPr>
          <w:rtl w:val="true"/>
        </w:rPr>
        <w:t xml:space="preserve">. </w:t>
      </w:r>
      <w:r>
        <w:rPr>
          <w:rtl w:val="true"/>
        </w:rPr>
        <w:t>מקשה גמרא מהו החילוק</w:t>
      </w:r>
      <w:r>
        <w:rPr>
          <w:rtl w:val="true"/>
        </w:rPr>
        <w:t xml:space="preserve">. </w:t>
      </w:r>
      <w:r>
        <w:rPr>
          <w:rtl w:val="true"/>
        </w:rPr>
        <w:t>גמרא דן מהיכי תיתי שהדינים הם כך</w:t>
      </w:r>
      <w:r>
        <w:rPr>
          <w:rtl w:val="true"/>
        </w:rPr>
        <w:t xml:space="preserve">. </w:t>
      </w:r>
      <w:r>
        <w:rPr>
          <w:rtl w:val="true"/>
        </w:rPr>
        <w:t>מנסה למצוא מקור שאין כתיבה סתם מהני גבי גט</w:t>
      </w:r>
      <w:r>
        <w:rPr>
          <w:rtl w:val="true"/>
        </w:rPr>
        <w:t xml:space="preserve">. </w:t>
      </w:r>
      <w:r>
        <w:rPr>
          <w:rtl w:val="true"/>
        </w:rPr>
        <w:t>מביא ראיה ממשנה כאן</w:t>
      </w:r>
      <w:r>
        <w:rPr>
          <w:rtl w:val="true"/>
        </w:rPr>
        <w:t xml:space="preserve">, </w:t>
      </w:r>
      <w:r>
        <w:rPr>
          <w:rtl w:val="true"/>
        </w:rPr>
        <w:t>שאומר שאם כותב גט לאיזה אשה שתצא ראשון</w:t>
      </w:r>
      <w:r>
        <w:rPr>
          <w:rtl w:val="true"/>
        </w:rPr>
        <w:t xml:space="preserve">, </w:t>
      </w:r>
      <w:r>
        <w:rPr>
          <w:rtl w:val="true"/>
        </w:rPr>
        <w:t>לא מהני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מצאנו שאף בלי דעת לאשה שאינה נכונה</w:t>
      </w:r>
      <w:r>
        <w:rPr>
          <w:rtl w:val="true"/>
        </w:rPr>
        <w:t xml:space="preserve">, </w:t>
      </w:r>
      <w:r>
        <w:rPr>
          <w:rtl w:val="true"/>
        </w:rPr>
        <w:t>לא מהני</w:t>
      </w:r>
      <w:r>
        <w:rPr>
          <w:rtl w:val="true"/>
        </w:rPr>
        <w:t xml:space="preserve">, </w:t>
      </w:r>
      <w:r>
        <w:rPr>
          <w:rtl w:val="true"/>
        </w:rPr>
        <w:t>כיון שלא כיוון לאשה זה</w:t>
      </w:r>
      <w:r>
        <w:rPr>
          <w:rtl w:val="true"/>
        </w:rPr>
        <w:t xml:space="preserve">. </w:t>
      </w:r>
      <w:r>
        <w:rPr>
          <w:rtl w:val="true"/>
        </w:rPr>
        <w:t>דוחה גמרא ש</w:t>
      </w:r>
      <w:r>
        <w:rPr>
          <w:rtl w:val="true"/>
        </w:rPr>
        <w:t>"</w:t>
      </w:r>
      <w:r>
        <w:rPr>
          <w:rtl w:val="true"/>
        </w:rPr>
        <w:t>שאני התם שאין ברירה</w:t>
      </w:r>
      <w:r>
        <w:rPr>
          <w:rtl w:val="true"/>
        </w:rPr>
        <w:t xml:space="preserve">.”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דיחוי זה צריך ביאור</w:t>
      </w:r>
      <w:r>
        <w:rPr>
          <w:rtl w:val="true"/>
        </w:rPr>
        <w:t xml:space="preserve">. </w:t>
      </w:r>
      <w:r>
        <w:rPr>
          <w:rtl w:val="true"/>
        </w:rPr>
        <w:t>מה שאין ברירה הוא רק הסיבה שהוא סתם</w:t>
      </w:r>
      <w:r>
        <w:rPr>
          <w:rtl w:val="true"/>
        </w:rPr>
        <w:t xml:space="preserve">, </w:t>
      </w:r>
      <w:r>
        <w:rPr>
          <w:rtl w:val="true"/>
        </w:rPr>
        <w:t>ואינו נחשב ציור שכיוון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כיון שאין ברירה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אין דעת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הוא נשאר כסתם</w:t>
      </w:r>
      <w:r>
        <w:rPr>
          <w:rtl w:val="true"/>
        </w:rPr>
        <w:t>.</w:t>
      </w:r>
    </w:p>
    <w:p>
      <w:pPr>
        <w:pStyle w:val="Normal"/>
        <w:numPr>
          <w:ilvl w:val="0"/>
          <w:numId w:val="0"/>
        </w:numPr>
        <w:bidi w:val="1"/>
        <w:ind w:left="720" w:hanging="0"/>
        <w:jc w:val="left"/>
        <w:rPr/>
      </w:pP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שם מפרש על פי שיטתו כאן</w:t>
      </w:r>
      <w:r>
        <w:rPr>
          <w:rtl w:val="true"/>
        </w:rPr>
        <w:t xml:space="preserve">.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מפרש שאין ברירה לא אומר שאין בירור על איזה חפץ עושה החלות</w:t>
      </w:r>
      <w:r>
        <w:rPr>
          <w:rtl w:val="true"/>
        </w:rPr>
        <w:t xml:space="preserve">, </w:t>
      </w:r>
      <w:r>
        <w:rPr>
          <w:rtl w:val="true"/>
        </w:rPr>
        <w:t>ואז הוא כסתם</w:t>
      </w:r>
      <w:r>
        <w:rPr>
          <w:rtl w:val="true"/>
        </w:rPr>
        <w:t xml:space="preserve">, </w:t>
      </w:r>
      <w:r>
        <w:rPr>
          <w:rtl w:val="true"/>
        </w:rPr>
        <w:t>אלא הוא מברר על אחד מהם</w:t>
      </w:r>
      <w:r>
        <w:rPr>
          <w:rtl w:val="true"/>
        </w:rPr>
        <w:t xml:space="preserve">, </w:t>
      </w:r>
      <w:r>
        <w:rPr>
          <w:rtl w:val="true"/>
        </w:rPr>
        <w:t>אבל אולי אינו נכון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דיחוי גמרא מסתבר</w:t>
      </w:r>
      <w:r>
        <w:rPr>
          <w:rtl w:val="true"/>
        </w:rPr>
        <w:t xml:space="preserve">, </w:t>
      </w:r>
      <w:r>
        <w:rPr>
          <w:rtl w:val="true"/>
        </w:rPr>
        <w:t>והוא שכאן אינו סתם</w:t>
      </w:r>
      <w:r>
        <w:rPr>
          <w:rtl w:val="true"/>
        </w:rPr>
        <w:t xml:space="preserve">, </w:t>
      </w:r>
      <w:r>
        <w:rPr>
          <w:rtl w:val="true"/>
        </w:rPr>
        <w:t>אלא חשש אולי כיוון לאשה שאינה נכונה</w:t>
      </w:r>
      <w:r>
        <w:rPr>
          <w:rtl w:val="true"/>
        </w:rPr>
        <w:t>.</w:t>
      </w:r>
    </w:p>
    <w:p>
      <w:pPr>
        <w:pStyle w:val="Normal"/>
        <w:numPr>
          <w:ilvl w:val="0"/>
          <w:numId w:val="0"/>
        </w:numPr>
        <w:bidi w:val="1"/>
        <w:ind w:left="720" w:hanging="0"/>
        <w:jc w:val="left"/>
        <w:rPr/>
      </w:pPr>
      <w:r>
        <w:rPr>
          <w:rtl w:val="true"/>
        </w:rPr>
        <w:t>ואם תאמר יש אותו חשש בסתם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שכיון שלא הזכיר כלום</w:t>
      </w:r>
      <w:r>
        <w:rPr>
          <w:rtl w:val="true"/>
        </w:rPr>
        <w:t xml:space="preserve">, </w:t>
      </w:r>
      <w:r>
        <w:rPr>
          <w:rtl w:val="true"/>
        </w:rPr>
        <w:t>לא מניחים שחושב כלום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אין זה נכון בסתם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לצד שני</w:t>
      </w:r>
      <w:r>
        <w:rPr>
          <w:rtl w:val="true"/>
        </w:rPr>
        <w:t xml:space="preserve">, </w:t>
      </w:r>
      <w:r>
        <w:rPr>
          <w:rtl w:val="true"/>
        </w:rPr>
        <w:t>ק</w:t>
      </w:r>
      <w:r>
        <w:rPr>
          <w:rtl w:val="true"/>
        </w:rPr>
        <w:t>"</w:t>
      </w:r>
      <w:r>
        <w:rPr>
          <w:rtl w:val="true"/>
        </w:rPr>
        <w:t>ק</w:t>
      </w:r>
      <w:r>
        <w:rPr>
          <w:rtl w:val="true"/>
        </w:rPr>
        <w:t xml:space="preserve">, </w:t>
      </w:r>
      <w:r>
        <w:rPr>
          <w:rtl w:val="true"/>
        </w:rPr>
        <w:t>שכיון שהבעיה הוא שחושב על דבר</w:t>
      </w:r>
      <w:r>
        <w:rPr>
          <w:rtl w:val="true"/>
        </w:rPr>
        <w:t xml:space="preserve">, </w:t>
      </w:r>
      <w:r>
        <w:rPr>
          <w:rtl w:val="true"/>
        </w:rPr>
        <w:t>אז זהו מה שמחדש צד שאין ברירה</w:t>
      </w:r>
      <w:r>
        <w:rPr>
          <w:rtl w:val="true"/>
        </w:rPr>
        <w:t xml:space="preserve">, </w:t>
      </w:r>
      <w:r>
        <w:rPr>
          <w:rtl w:val="true"/>
        </w:rPr>
        <w:t>אם נאמר שחולקים אם חושב על חד דבר או לא</w:t>
      </w:r>
      <w:r>
        <w:rPr>
          <w:rtl w:val="true"/>
        </w:rPr>
        <w:t xml:space="preserve">. </w:t>
      </w:r>
      <w:r>
        <w:rPr>
          <w:rtl w:val="true"/>
        </w:rPr>
        <w:t>זה אי אפשר לצד שני</w:t>
      </w:r>
      <w:r>
        <w:rPr>
          <w:rtl w:val="true"/>
        </w:rPr>
        <w:t xml:space="preserve">, </w:t>
      </w:r>
      <w:r>
        <w:rPr>
          <w:rtl w:val="true"/>
        </w:rPr>
        <w:t>שצריך לומר שלא חולקים בזה</w:t>
      </w:r>
      <w:r>
        <w:rPr>
          <w:rtl w:val="true"/>
        </w:rPr>
        <w:t xml:space="preserve">. </w:t>
      </w:r>
      <w:r>
        <w:rPr>
          <w:rtl w:val="true"/>
        </w:rPr>
        <w:t>עדיין יש לדון</w:t>
      </w:r>
      <w:r>
        <w:rPr>
          <w:rtl w:val="true"/>
        </w:rPr>
        <w:t xml:space="preserve">, </w:t>
      </w:r>
      <w:r>
        <w:rPr>
          <w:rtl w:val="true"/>
        </w:rPr>
        <w:t>שאולי עיקר הת’ הוא ששאני התם שהוא ציור ברירה</w:t>
      </w:r>
      <w:r>
        <w:rPr>
          <w:rtl w:val="true"/>
        </w:rPr>
        <w:t xml:space="preserve">, </w:t>
      </w:r>
      <w:r>
        <w:rPr>
          <w:rtl w:val="true"/>
        </w:rPr>
        <w:t>והרי אין ברירה</w:t>
      </w:r>
      <w:r>
        <w:rPr>
          <w:rtl w:val="true"/>
        </w:rPr>
        <w:t xml:space="preserve">. </w:t>
      </w:r>
      <w:r>
        <w:rPr>
          <w:rtl w:val="true"/>
        </w:rPr>
        <w:t>ותחשב על זה</w:t>
      </w:r>
      <w:r>
        <w:rPr>
          <w:rtl w:val="true"/>
        </w:rPr>
        <w:t>.</w:t>
      </w:r>
    </w:p>
    <w:p>
      <w:pPr>
        <w:pStyle w:val="Normal"/>
        <w:numPr>
          <w:ilvl w:val="0"/>
          <w:numId w:val="0"/>
        </w:numPr>
        <w:bidi w:val="1"/>
        <w:ind w:left="720" w:hanging="0"/>
        <w:jc w:val="left"/>
        <w:rPr/>
      </w:pPr>
      <w:r>
        <w:rPr>
          <w:rtl w:val="true"/>
        </w:rPr>
        <w:t>נראה שיש דרך לדחות זה</w:t>
      </w:r>
      <w:r>
        <w:rPr>
          <w:rtl w:val="true"/>
        </w:rPr>
        <w:t xml:space="preserve">. </w:t>
      </w:r>
      <w:r>
        <w:rPr>
          <w:rtl w:val="true"/>
        </w:rPr>
        <w:t>אפשר לומר שמה שהיה סתם מהני הוא שהיה אותו דבר שמחשבה צריך להיעשות מעצמו</w:t>
      </w:r>
      <w:r>
        <w:rPr>
          <w:rtl w:val="true"/>
        </w:rPr>
        <w:t xml:space="preserve">. </w:t>
      </w:r>
      <w:r>
        <w:rPr>
          <w:rtl w:val="true"/>
        </w:rPr>
        <w:t>גבי גט</w:t>
      </w:r>
      <w:r>
        <w:rPr>
          <w:rtl w:val="true"/>
        </w:rPr>
        <w:t xml:space="preserve">, </w:t>
      </w:r>
      <w:r>
        <w:rPr>
          <w:rtl w:val="true"/>
        </w:rPr>
        <w:t>למשל</w:t>
      </w:r>
      <w:r>
        <w:rPr>
          <w:rtl w:val="true"/>
        </w:rPr>
        <w:t xml:space="preserve">, </w:t>
      </w:r>
      <w:r>
        <w:rPr>
          <w:rtl w:val="true"/>
        </w:rPr>
        <w:t>צריך יחס מיוחד בין אשה לגט</w:t>
      </w:r>
      <w:r>
        <w:rPr>
          <w:rtl w:val="true"/>
        </w:rPr>
        <w:t xml:space="preserve">, </w:t>
      </w:r>
      <w:r>
        <w:rPr>
          <w:rtl w:val="true"/>
        </w:rPr>
        <w:t>שהגט הוא לה</w:t>
      </w:r>
      <w:r>
        <w:rPr>
          <w:rtl w:val="true"/>
        </w:rPr>
        <w:t xml:space="preserve">. </w:t>
      </w:r>
      <w:r>
        <w:rPr>
          <w:rtl w:val="true"/>
        </w:rPr>
        <w:t>אולי יחס זה נעשה ממילא</w:t>
      </w:r>
      <w:r>
        <w:rPr>
          <w:rtl w:val="true"/>
        </w:rPr>
        <w:t xml:space="preserve">, </w:t>
      </w:r>
      <w:r>
        <w:rPr>
          <w:rtl w:val="true"/>
        </w:rPr>
        <w:t>מפני שהיא תתגרש בו</w:t>
      </w:r>
      <w:r>
        <w:rPr>
          <w:rtl w:val="true"/>
        </w:rPr>
        <w:t xml:space="preserve">. </w:t>
      </w:r>
      <w:r>
        <w:rPr>
          <w:rtl w:val="true"/>
        </w:rPr>
        <w:t>אולי מה שמכוון להיות סתם עושה שאינו מיוחס לה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אולי</w:t>
      </w:r>
      <w:r>
        <w:rPr>
          <w:rtl w:val="true"/>
        </w:rPr>
        <w:t xml:space="preserve">, </w:t>
      </w:r>
      <w:r>
        <w:rPr>
          <w:rtl w:val="true"/>
        </w:rPr>
        <w:t>אם כוון יהיה יותר רע</w:t>
      </w:r>
      <w:r>
        <w:rPr>
          <w:rtl w:val="true"/>
        </w:rPr>
        <w:t xml:space="preserve">, </w:t>
      </w:r>
      <w:r>
        <w:rPr>
          <w:rtl w:val="true"/>
        </w:rPr>
        <w:t>שאז כבר נתן על הגט שם של סתם</w:t>
      </w:r>
      <w:r>
        <w:rPr>
          <w:rtl w:val="true"/>
        </w:rPr>
        <w:t xml:space="preserve">, </w:t>
      </w:r>
      <w:r>
        <w:rPr>
          <w:rtl w:val="true"/>
        </w:rPr>
        <w:t>שהוא גט לנשים הרבה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10"/>
      </w:r>
    </w:p>
    <w:p>
      <w:pPr>
        <w:pStyle w:val="Normal"/>
        <w:bidi w:val="1"/>
        <w:jc w:val="left"/>
        <w:rPr/>
      </w:pPr>
      <w:r>
        <w:rPr>
          <w:rtl w:val="true"/>
        </w:rPr>
        <w:t>אף שזה מבאר כמה דברים</w:t>
      </w:r>
      <w:r>
        <w:rPr>
          <w:rtl w:val="true"/>
        </w:rPr>
        <w:t xml:space="preserve">, </w:t>
      </w:r>
      <w:r>
        <w:rPr>
          <w:rtl w:val="true"/>
        </w:rPr>
        <w:t>יש קושיות על זה</w:t>
      </w:r>
      <w:r>
        <w:rPr>
          <w:rtl w:val="true"/>
        </w:rPr>
        <w:t>:</w:t>
      </w:r>
    </w:p>
    <w:p>
      <w:pPr>
        <w:pStyle w:val="Normal"/>
        <w:numPr>
          <w:ilvl w:val="0"/>
          <w:numId w:val="7"/>
        </w:numPr>
        <w:bidi w:val="1"/>
        <w:jc w:val="left"/>
        <w:rPr/>
      </w:pP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הקושיה הכי פשוטה הוא שאם חל</w:t>
      </w:r>
      <w:r>
        <w:rPr>
          <w:rtl w:val="true"/>
        </w:rPr>
        <w:t xml:space="preserve">, </w:t>
      </w:r>
      <w:r>
        <w:rPr>
          <w:rtl w:val="true"/>
        </w:rPr>
        <w:t>אלא שלא יודעים על מה חל</w:t>
      </w:r>
      <w:r>
        <w:rPr>
          <w:rtl w:val="true"/>
        </w:rPr>
        <w:t xml:space="preserve">, </w:t>
      </w:r>
      <w:r>
        <w:rPr>
          <w:rtl w:val="true"/>
        </w:rPr>
        <w:t>יהיה לו דין ספק</w:t>
      </w:r>
      <w:r>
        <w:rPr>
          <w:rtl w:val="true"/>
        </w:rPr>
        <w:t xml:space="preserve">. </w:t>
      </w:r>
      <w:r>
        <w:rPr>
          <w:rtl w:val="true"/>
        </w:rPr>
        <w:t>יש כמה ראיות מגמרות שאין בו דין ספק</w:t>
      </w:r>
      <w:r>
        <w:rPr>
          <w:rtl w:val="true"/>
        </w:rPr>
        <w:t>:</w:t>
      </w:r>
    </w:p>
    <w:p>
      <w:pPr>
        <w:pStyle w:val="Normal"/>
        <w:numPr>
          <w:ilvl w:val="1"/>
          <w:numId w:val="7"/>
        </w:numPr>
        <w:bidi w:val="1"/>
        <w:jc w:val="left"/>
        <w:rPr/>
      </w:pP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אף שאין ברירה</w:t>
      </w:r>
      <w:r>
        <w:rPr>
          <w:rtl w:val="true"/>
        </w:rPr>
        <w:t xml:space="preserve">, </w:t>
      </w:r>
      <w:r>
        <w:rPr>
          <w:rtl w:val="true"/>
        </w:rPr>
        <w:t>תאסר אשה לכהן אם מגורשת בגט שסומך על ברירה</w:t>
      </w:r>
      <w:r>
        <w:rPr>
          <w:rtl w:val="true"/>
        </w:rPr>
        <w:t xml:space="preserve">. </w:t>
      </w:r>
      <w:r>
        <w:rPr>
          <w:rtl w:val="true"/>
        </w:rPr>
        <w:t xml:space="preserve">גמרא אומר בפירוש שאם אין ברירה </w:t>
      </w:r>
      <w:r>
        <w:rPr>
          <w:rtl w:val="true"/>
        </w:rPr>
        <w:t>(</w:t>
      </w:r>
      <w:r>
        <w:rPr>
          <w:rtl w:val="true"/>
        </w:rPr>
        <w:t>שאף לא מחמירים לומר שיש ברירה</w:t>
      </w:r>
      <w:r>
        <w:rPr>
          <w:rtl w:val="true"/>
        </w:rPr>
        <w:t xml:space="preserve">), </w:t>
      </w:r>
      <w:r>
        <w:rPr>
          <w:rtl w:val="true"/>
        </w:rPr>
        <w:t>לא נאסרה</w:t>
      </w:r>
      <w:r>
        <w:rPr>
          <w:rtl w:val="true"/>
        </w:rPr>
        <w:t xml:space="preserve">. </w:t>
      </w:r>
      <w:r>
        <w:rPr>
          <w:rStyle w:val="FootnoteAnchor"/>
          <w:rtl w:val="true"/>
        </w:rPr>
        <w:footnoteReference w:id="11"/>
      </w:r>
    </w:p>
    <w:p>
      <w:pPr>
        <w:pStyle w:val="Normal"/>
        <w:numPr>
          <w:ilvl w:val="1"/>
          <w:numId w:val="7"/>
        </w:numPr>
        <w:bidi w:val="1"/>
        <w:jc w:val="left"/>
        <w:rPr/>
      </w:pPr>
      <w:r>
        <w:rPr>
          <w:rtl w:val="true"/>
        </w:rPr>
        <w:t>הדין הוא שהדרך שמת ייצא מן הבית טמא</w:t>
      </w:r>
      <w:r>
        <w:rPr>
          <w:rtl w:val="true"/>
        </w:rPr>
        <w:t xml:space="preserve">, </w:t>
      </w:r>
      <w:r>
        <w:rPr>
          <w:rtl w:val="true"/>
        </w:rPr>
        <w:t>אף קודם שבא מת לשם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גמרא אומר שאם יש כמה דרכים לצאת</w:t>
      </w:r>
      <w:r>
        <w:rPr>
          <w:rtl w:val="true"/>
        </w:rPr>
        <w:t xml:space="preserve">, </w:t>
      </w:r>
      <w:r>
        <w:rPr>
          <w:rtl w:val="true"/>
        </w:rPr>
        <w:t>כולם טמאים</w:t>
      </w:r>
      <w:r>
        <w:rPr>
          <w:rtl w:val="true"/>
        </w:rPr>
        <w:t xml:space="preserve">. </w:t>
      </w:r>
      <w:r>
        <w:rPr>
          <w:rtl w:val="true"/>
        </w:rPr>
        <w:t>אם בחר אחד מהם</w:t>
      </w:r>
      <w:r>
        <w:rPr>
          <w:rtl w:val="true"/>
        </w:rPr>
        <w:t xml:space="preserve">, </w:t>
      </w:r>
      <w:r>
        <w:rPr>
          <w:rtl w:val="true"/>
        </w:rPr>
        <w:t>כולם נטהרים</w:t>
      </w:r>
      <w:r>
        <w:rPr>
          <w:rtl w:val="true"/>
        </w:rPr>
        <w:t xml:space="preserve">. </w:t>
      </w:r>
      <w:r>
        <w:rPr>
          <w:rtl w:val="true"/>
        </w:rPr>
        <w:t>גמרא מבאר שאם יש ברירה נטהרים למפרע</w:t>
      </w:r>
      <w:r>
        <w:rPr>
          <w:rtl w:val="true"/>
        </w:rPr>
        <w:t xml:space="preserve">, </w:t>
      </w:r>
      <w:r>
        <w:rPr>
          <w:rtl w:val="true"/>
        </w:rPr>
        <w:t>ואם לא</w:t>
      </w:r>
      <w:r>
        <w:rPr>
          <w:rtl w:val="true"/>
        </w:rPr>
        <w:t xml:space="preserve">, </w:t>
      </w:r>
      <w:r>
        <w:rPr>
          <w:rtl w:val="true"/>
        </w:rPr>
        <w:t>נטהרים מכאן ולהבא</w:t>
      </w:r>
      <w:r>
        <w:rPr>
          <w:rtl w:val="true"/>
        </w:rPr>
        <w:t xml:space="preserve">. </w:t>
      </w:r>
      <w:r>
        <w:rPr>
          <w:rtl w:val="true"/>
        </w:rPr>
        <w:t>קשה ל</w:t>
      </w:r>
      <w:r>
        <w:rPr>
          <w:rtl w:val="true"/>
        </w:rPr>
        <w:t>"</w:t>
      </w:r>
      <w:r>
        <w:rPr>
          <w:rtl w:val="true"/>
        </w:rPr>
        <w:t>ל תולה אותו באם הוא ברשות היחיד או ברשות הרבים</w:t>
      </w:r>
      <w:r>
        <w:rPr>
          <w:rtl w:val="true"/>
        </w:rPr>
        <w:t xml:space="preserve">, </w:t>
      </w:r>
      <w:r>
        <w:rPr>
          <w:rtl w:val="true"/>
        </w:rPr>
        <w:t>שהדין הוא שספק טומאה טמא רק ברשות היחיד</w:t>
      </w:r>
      <w:r>
        <w:rPr>
          <w:rStyle w:val="FootnoteAnchor"/>
          <w:rtl w:val="true"/>
        </w:rPr>
        <w:footnoteReference w:id="12"/>
      </w:r>
      <w:r>
        <w:rPr>
          <w:rtl w:val="true"/>
        </w:rPr>
        <w:t xml:space="preserve">. </w:t>
      </w:r>
      <w:r>
        <w:rPr>
          <w:rtl w:val="true"/>
        </w:rPr>
        <w:t>משמע שלעולם טמא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13"/>
      </w:r>
    </w:p>
    <w:p>
      <w:pPr>
        <w:pStyle w:val="Normal"/>
        <w:numPr>
          <w:ilvl w:val="1"/>
          <w:numId w:val="7"/>
        </w:numPr>
        <w:bidi w:val="1"/>
        <w:jc w:val="left"/>
        <w:rPr/>
      </w:pPr>
      <w:r>
        <w:rPr>
          <w:rtl w:val="true"/>
        </w:rPr>
        <w:t xml:space="preserve">חולקים בגמרא ביצה </w:t>
      </w:r>
      <w:r>
        <w:rPr>
          <w:rtl w:val="true"/>
        </w:rPr>
        <w:t>(</w:t>
      </w:r>
      <w:r>
        <w:rPr>
          <w:rtl w:val="true"/>
        </w:rPr>
        <w:t>לז</w:t>
      </w:r>
      <w:r>
        <w:rPr>
          <w:rtl w:val="true"/>
        </w:rPr>
        <w:t xml:space="preserve">:) </w:t>
      </w:r>
      <w:r>
        <w:rPr>
          <w:rtl w:val="true"/>
        </w:rPr>
        <w:t>אם יש ברירה בדין דרבנן להקל או אין ברירה</w:t>
      </w:r>
      <w:r>
        <w:rPr>
          <w:rtl w:val="true"/>
        </w:rPr>
        <w:t xml:space="preserve">. </w:t>
      </w:r>
      <w:r>
        <w:rPr>
          <w:rtl w:val="true"/>
        </w:rPr>
        <w:t>קשה איך לא יהיה ברירה</w:t>
      </w:r>
      <w:r>
        <w:rPr>
          <w:rtl w:val="true"/>
        </w:rPr>
        <w:t xml:space="preserve">, </w:t>
      </w:r>
      <w:r>
        <w:rPr>
          <w:rtl w:val="true"/>
        </w:rPr>
        <w:t>שהרי אין ברירה אומר שהוא ספק על מה חל החלות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כיון שהוא ספק דרבנן</w:t>
      </w:r>
      <w:r>
        <w:rPr>
          <w:rtl w:val="true"/>
        </w:rPr>
        <w:t xml:space="preserve">, </w:t>
      </w:r>
      <w:r>
        <w:rPr>
          <w:rtl w:val="true"/>
        </w:rPr>
        <w:t>נקל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14"/>
      </w:r>
    </w:p>
    <w:p>
      <w:pPr>
        <w:pStyle w:val="Normal"/>
        <w:numPr>
          <w:ilvl w:val="1"/>
          <w:numId w:val="7"/>
        </w:numPr>
        <w:bidi w:val="1"/>
        <w:jc w:val="left"/>
        <w:rPr/>
      </w:pPr>
      <w:r>
        <w:rPr>
          <w:rtl w:val="true"/>
        </w:rPr>
        <w:t xml:space="preserve">מה שאומר גמרא בכל זמן הדין גבי צד שאין ברירה שלא חל </w:t>
      </w:r>
      <w:r>
        <w:rPr>
          <w:rtl w:val="true"/>
        </w:rPr>
        <w:t>(</w:t>
      </w:r>
      <w:r>
        <w:rPr>
          <w:rtl w:val="true"/>
        </w:rPr>
        <w:t>למשל</w:t>
      </w:r>
      <w:r>
        <w:rPr>
          <w:rtl w:val="true"/>
        </w:rPr>
        <w:t xml:space="preserve">, </w:t>
      </w:r>
      <w:r>
        <w:rPr>
          <w:rtl w:val="true"/>
        </w:rPr>
        <w:t>אינו עירוב</w:t>
      </w:r>
      <w:r>
        <w:rPr>
          <w:rtl w:val="true"/>
        </w:rPr>
        <w:t xml:space="preserve">), </w:t>
      </w:r>
      <w:r>
        <w:rPr>
          <w:rtl w:val="true"/>
        </w:rPr>
        <w:t>ולא מזכיר הספק משמע שאינו ספק</w:t>
      </w:r>
      <w:r>
        <w:rPr>
          <w:rtl w:val="true"/>
        </w:rPr>
        <w:t xml:space="preserve">, </w:t>
      </w:r>
      <w:r>
        <w:rPr>
          <w:rtl w:val="true"/>
        </w:rPr>
        <w:t>אלא בוודאי הדין כן</w:t>
      </w:r>
      <w:r>
        <w:rPr>
          <w:rtl w:val="true"/>
        </w:rPr>
        <w:t>.</w:t>
      </w:r>
    </w:p>
    <w:p>
      <w:pPr>
        <w:pStyle w:val="Normal"/>
        <w:numPr>
          <w:ilvl w:val="0"/>
          <w:numId w:val="7"/>
        </w:numPr>
        <w:bidi w:val="1"/>
        <w:jc w:val="left"/>
        <w:rPr/>
      </w:pPr>
      <w:r>
        <w:rPr>
          <w:rtl w:val="true"/>
        </w:rPr>
        <w:t>כמו כן</w:t>
      </w:r>
      <w:r>
        <w:rPr>
          <w:rtl w:val="true"/>
        </w:rPr>
        <w:t xml:space="preserve">, </w:t>
      </w:r>
      <w:r>
        <w:rPr>
          <w:rtl w:val="true"/>
        </w:rPr>
        <w:t>קשה קצת יותר</w:t>
      </w:r>
      <w:r>
        <w:rPr>
          <w:rtl w:val="true"/>
        </w:rPr>
        <w:t xml:space="preserve">, </w:t>
      </w:r>
      <w:r>
        <w:rPr>
          <w:rtl w:val="true"/>
        </w:rPr>
        <w:t>שאינו ספק השקול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יש יותר משני צדדים</w:t>
      </w:r>
      <w:r>
        <w:rPr>
          <w:rtl w:val="true"/>
        </w:rPr>
        <w:t xml:space="preserve">, </w:t>
      </w:r>
      <w:r>
        <w:rPr>
          <w:rtl w:val="true"/>
        </w:rPr>
        <w:t>שיש גם צד שממש תלה אותו במה שאמר</w:t>
      </w:r>
      <w:r>
        <w:rPr>
          <w:rtl w:val="true"/>
        </w:rPr>
        <w:t xml:space="preserve">, </w:t>
      </w:r>
      <w:r>
        <w:rPr>
          <w:rtl w:val="true"/>
        </w:rPr>
        <w:t>ואז יחול על מה שהוברר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הוא רק מיעוט לומר שלא חל כמו שאמר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אם אין ברירה</w:t>
      </w:r>
      <w:r>
        <w:rPr>
          <w:rtl w:val="true"/>
        </w:rPr>
        <w:t xml:space="preserve">, </w:t>
      </w:r>
      <w:r>
        <w:rPr>
          <w:rtl w:val="true"/>
        </w:rPr>
        <w:t>יהיה הדין שווה לדין של יש ברירה</w:t>
      </w:r>
      <w:r>
        <w:rPr>
          <w:rtl w:val="true"/>
        </w:rPr>
        <w:t xml:space="preserve">. </w:t>
      </w:r>
      <w:r>
        <w:rPr>
          <w:rtl w:val="true"/>
        </w:rPr>
        <w:t>אולי צריך לומר שאין לנו צד שמניח את דעתו בספק</w:t>
      </w:r>
      <w:r>
        <w:rPr>
          <w:rtl w:val="true"/>
        </w:rPr>
        <w:t xml:space="preserve">, </w:t>
      </w:r>
      <w:r>
        <w:rPr>
          <w:rtl w:val="true"/>
        </w:rPr>
        <w:t>ולא חושב על איזה יקרה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יש להעיר שאין זה קשה אם נאמר כצד שני בביאור 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numPr>
          <w:ilvl w:val="0"/>
          <w:numId w:val="0"/>
        </w:numPr>
        <w:bidi w:val="1"/>
        <w:ind w:left="720" w:hanging="0"/>
        <w:jc w:val="left"/>
        <w:rPr/>
      </w:pPr>
      <w:r>
        <w:rPr>
          <w:rtl w:val="true"/>
        </w:rPr>
        <w:t>כמו כן</w:t>
      </w:r>
      <w:r>
        <w:rPr>
          <w:rtl w:val="true"/>
        </w:rPr>
        <w:t xml:space="preserve">, </w:t>
      </w:r>
      <w:r>
        <w:rPr>
          <w:rtl w:val="true"/>
        </w:rPr>
        <w:t>היה קשה אם יש יותר משני יכולות</w:t>
      </w:r>
      <w:r>
        <w:rPr>
          <w:rtl w:val="true"/>
        </w:rPr>
        <w:t xml:space="preserve">, </w:t>
      </w:r>
      <w:r>
        <w:rPr>
          <w:rtl w:val="true"/>
        </w:rPr>
        <w:t>שאז יהיה רוב שאומר לנו שלא חל כך</w:t>
      </w:r>
      <w:r>
        <w:rPr>
          <w:rtl w:val="true"/>
        </w:rPr>
        <w:t xml:space="preserve">. </w:t>
      </w: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>שאולי אין הכי נמי</w:t>
      </w:r>
      <w:r>
        <w:rPr>
          <w:rtl w:val="true"/>
        </w:rPr>
        <w:t xml:space="preserve">, </w:t>
      </w:r>
      <w:r>
        <w:rPr>
          <w:rtl w:val="true"/>
        </w:rPr>
        <w:t>שם יקל</w:t>
      </w:r>
      <w:r>
        <w:rPr>
          <w:rtl w:val="true"/>
        </w:rPr>
        <w:t xml:space="preserve">. </w:t>
      </w:r>
      <w:r>
        <w:rPr>
          <w:rtl w:val="true"/>
        </w:rPr>
        <w:t xml:space="preserve">יש להעיר שגמ’ בביצה </w:t>
      </w:r>
      <w:r>
        <w:rPr>
          <w:rtl w:val="true"/>
        </w:rPr>
        <w:t>(</w:t>
      </w:r>
      <w:r>
        <w:rPr>
          <w:rtl w:val="true"/>
        </w:rPr>
        <w:t>י</w:t>
      </w:r>
      <w:r>
        <w:rPr>
          <w:rtl w:val="true"/>
        </w:rPr>
        <w:t xml:space="preserve">.) </w:t>
      </w:r>
      <w:r>
        <w:rPr>
          <w:rtl w:val="true"/>
        </w:rPr>
        <w:t>משמע שיש יותר משני יכולות</w:t>
      </w:r>
      <w:r>
        <w:rPr>
          <w:rtl w:val="true"/>
        </w:rPr>
        <w:t xml:space="preserve">. </w:t>
      </w:r>
      <w:r>
        <w:rPr>
          <w:rtl w:val="true"/>
        </w:rPr>
        <w:t>אולי טומאה שאני</w:t>
      </w:r>
      <w:r>
        <w:rPr>
          <w:rtl w:val="true"/>
        </w:rPr>
        <w:t>.</w:t>
      </w:r>
    </w:p>
    <w:p>
      <w:pPr>
        <w:pStyle w:val="Normal"/>
        <w:numPr>
          <w:ilvl w:val="0"/>
          <w:numId w:val="0"/>
        </w:numPr>
        <w:bidi w:val="1"/>
        <w:ind w:left="720" w:hanging="0"/>
        <w:jc w:val="left"/>
        <w:rPr/>
      </w:pPr>
      <w:r>
        <w:rPr>
          <w:rtl w:val="true"/>
        </w:rPr>
        <w:t>היה אפשר לתרץ לשנים אלו שאולי חלות שאי אפשר להוודע</w:t>
      </w:r>
      <w:r>
        <w:rPr>
          <w:rtl w:val="true"/>
        </w:rPr>
        <w:t xml:space="preserve">, </w:t>
      </w:r>
      <w:r>
        <w:rPr>
          <w:rtl w:val="true"/>
        </w:rPr>
        <w:t xml:space="preserve">שמי יודע מה חשב </w:t>
      </w:r>
      <w:r>
        <w:rPr>
          <w:rtl w:val="true"/>
        </w:rPr>
        <w:t>(</w:t>
      </w:r>
      <w:r>
        <w:rPr>
          <w:rtl w:val="true"/>
        </w:rPr>
        <w:t>ואולי אף הוא לא ידע מה חשב</w:t>
      </w:r>
      <w:r>
        <w:rPr>
          <w:rtl w:val="true"/>
        </w:rPr>
        <w:t xml:space="preserve">), </w:t>
      </w:r>
      <w:r>
        <w:rPr>
          <w:rtl w:val="true"/>
        </w:rPr>
        <w:t>לא חל</w:t>
      </w:r>
      <w:r>
        <w:rPr>
          <w:rtl w:val="true"/>
        </w:rPr>
        <w:t xml:space="preserve">, </w:t>
      </w:r>
      <w:r>
        <w:rPr>
          <w:rtl w:val="true"/>
        </w:rPr>
        <w:t>ורק די לעשות שאין דעתו בשעת חלות מה שצריך להיות כדי שיחול עם ברירה</w:t>
      </w:r>
      <w:r>
        <w:rPr>
          <w:rtl w:val="true"/>
        </w:rPr>
        <w:t>.</w:t>
      </w:r>
    </w:p>
    <w:p>
      <w:pPr>
        <w:pStyle w:val="Normal"/>
        <w:numPr>
          <w:ilvl w:val="0"/>
          <w:numId w:val="0"/>
        </w:numPr>
        <w:bidi w:val="1"/>
        <w:ind w:left="720" w:hanging="0"/>
        <w:jc w:val="left"/>
        <w:rPr/>
      </w:pPr>
      <w:r>
        <w:rPr>
          <w:rtl w:val="true"/>
        </w:rPr>
        <w:t>הבעיה בזה הוא שרש</w:t>
      </w:r>
      <w:r>
        <w:rPr>
          <w:rtl w:val="true"/>
        </w:rPr>
        <w:t>"</w:t>
      </w:r>
      <w:r>
        <w:rPr>
          <w:rtl w:val="true"/>
        </w:rPr>
        <w:t>י משמע שהחלות חל</w:t>
      </w:r>
      <w:r>
        <w:rPr>
          <w:rtl w:val="true"/>
        </w:rPr>
        <w:t xml:space="preserve">, </w:t>
      </w:r>
      <w:r>
        <w:rPr>
          <w:rtl w:val="true"/>
        </w:rPr>
        <w:t>ורק לא יודעים על מה חל</w:t>
      </w:r>
      <w:r>
        <w:rPr>
          <w:rtl w:val="true"/>
        </w:rPr>
        <w:t xml:space="preserve">. </w:t>
      </w:r>
      <w:r>
        <w:rPr>
          <w:rtl w:val="true"/>
        </w:rPr>
        <w:t>כן משמע מרש</w:t>
      </w:r>
      <w:r>
        <w:rPr>
          <w:rtl w:val="true"/>
        </w:rPr>
        <w:t>"</w:t>
      </w:r>
      <w:r>
        <w:rPr>
          <w:rtl w:val="true"/>
        </w:rPr>
        <w:t>י שהבאנו בעירובין</w:t>
      </w:r>
      <w:r>
        <w:rPr>
          <w:rtl w:val="true"/>
        </w:rPr>
        <w:t xml:space="preserve">, </w:t>
      </w:r>
      <w:r>
        <w:rPr>
          <w:rtl w:val="true"/>
        </w:rPr>
        <w:t>וכן מוכרח מרש</w:t>
      </w:r>
      <w:r>
        <w:rPr>
          <w:rtl w:val="true"/>
        </w:rPr>
        <w:t>"</w:t>
      </w:r>
      <w:r>
        <w:rPr>
          <w:rtl w:val="true"/>
        </w:rPr>
        <w:t>י שהבאנו מבבא קמא ומעילה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אין לתרץ כן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קשה</w:t>
      </w:r>
      <w:r>
        <w:rPr>
          <w:rtl w:val="true"/>
        </w:rPr>
        <w:t>.</w:t>
      </w:r>
    </w:p>
    <w:p>
      <w:pPr>
        <w:pStyle w:val="Normal"/>
        <w:numPr>
          <w:ilvl w:val="0"/>
          <w:numId w:val="7"/>
        </w:numPr>
        <w:bidi w:val="1"/>
        <w:jc w:val="left"/>
        <w:rPr/>
      </w:pPr>
      <w:r>
        <w:rPr>
          <w:b w:val="false"/>
          <w:b w:val="false"/>
          <w:bCs w:val="false"/>
          <w:color w:val="400000"/>
          <w:szCs w:val="24"/>
          <w:rtl w:val="true"/>
        </w:rPr>
        <w:t>קשה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לכאורה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מהו הבעיה אם חשב על אחר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. </w:t>
      </w:r>
      <w:r>
        <w:rPr>
          <w:b w:val="false"/>
          <w:b w:val="false"/>
          <w:bCs w:val="false"/>
          <w:color w:val="400000"/>
          <w:szCs w:val="24"/>
          <w:rtl w:val="true"/>
        </w:rPr>
        <w:t>לכאורה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מחשבתו על אחר הוא דברים שבלב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. </w:t>
      </w:r>
      <w:r>
        <w:rPr>
          <w:b w:val="false"/>
          <w:b w:val="false"/>
          <w:bCs w:val="false"/>
          <w:color w:val="400000"/>
          <w:szCs w:val="24"/>
          <w:rtl w:val="true"/>
        </w:rPr>
        <w:t>אז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לא יחול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כיון שדברים שבלב אינם דברים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. </w:t>
      </w:r>
      <w:r>
        <w:rPr>
          <w:b w:val="false"/>
          <w:b w:val="false"/>
          <w:bCs w:val="false"/>
          <w:color w:val="400000"/>
          <w:szCs w:val="24"/>
          <w:rtl w:val="true"/>
        </w:rPr>
        <w:t>נראה כמה תירוצים</w:t>
      </w:r>
      <w:r>
        <w:rPr>
          <w:rFonts w:cs="Shofar"/>
          <w:b w:val="false"/>
          <w:bCs w:val="false"/>
          <w:color w:val="400000"/>
          <w:szCs w:val="24"/>
          <w:rtl w:val="true"/>
        </w:rPr>
        <w:t>:</w:t>
      </w:r>
    </w:p>
    <w:p>
      <w:pPr>
        <w:pStyle w:val="Normal"/>
        <w:numPr>
          <w:ilvl w:val="0"/>
          <w:numId w:val="0"/>
        </w:numPr>
        <w:bidi w:val="1"/>
        <w:ind w:left="720" w:hanging="0"/>
        <w:jc w:val="left"/>
        <w:rPr/>
      </w:pPr>
      <w:r>
        <w:rPr>
          <w:b w:val="false"/>
          <w:b w:val="false"/>
          <w:bCs w:val="false"/>
          <w:color w:val="400000"/>
          <w:szCs w:val="24"/>
          <w:rtl w:val="true"/>
        </w:rPr>
        <w:t>אם נאמר כצד ראשון שכתבנו ברש</w:t>
      </w:r>
      <w:r>
        <w:rPr>
          <w:rFonts w:cs="Shofar"/>
          <w:b w:val="false"/>
          <w:bCs w:val="false"/>
          <w:color w:val="400000"/>
          <w:szCs w:val="24"/>
          <w:rtl w:val="true"/>
        </w:rPr>
        <w:t>"</w:t>
      </w:r>
      <w:r>
        <w:rPr>
          <w:b w:val="false"/>
          <w:b w:val="false"/>
          <w:bCs w:val="false"/>
          <w:color w:val="400000"/>
          <w:szCs w:val="24"/>
          <w:rtl w:val="true"/>
        </w:rPr>
        <w:t>י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אז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הקשה הוא למה הולכים עם מה שחשב נגד מה שאמר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. </w:t>
      </w:r>
      <w:r>
        <w:rPr>
          <w:b w:val="false"/>
          <w:b w:val="false"/>
          <w:bCs w:val="false"/>
          <w:color w:val="400000"/>
          <w:szCs w:val="24"/>
          <w:rtl w:val="true"/>
        </w:rPr>
        <w:t>אז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יש לומר</w:t>
      </w:r>
      <w:r>
        <w:rPr>
          <w:rFonts w:cs="Shofar"/>
          <w:b w:val="false"/>
          <w:bCs w:val="false"/>
          <w:color w:val="400000"/>
          <w:szCs w:val="24"/>
          <w:rtl w:val="true"/>
        </w:rPr>
        <w:t>:</w:t>
      </w:r>
    </w:p>
    <w:p>
      <w:pPr>
        <w:pStyle w:val="Normal"/>
        <w:numPr>
          <w:ilvl w:val="0"/>
          <w:numId w:val="0"/>
        </w:numPr>
        <w:bidi w:val="1"/>
        <w:ind w:left="720" w:hanging="0"/>
        <w:jc w:val="left"/>
        <w:rPr/>
      </w:pPr>
      <w:r>
        <w:rPr>
          <w:b w:val="false"/>
          <w:b w:val="false"/>
          <w:bCs w:val="false"/>
          <w:color w:val="400000"/>
          <w:szCs w:val="24"/>
          <w:rtl w:val="true"/>
        </w:rPr>
        <w:t>אם מה שאומר רש</w:t>
      </w:r>
      <w:r>
        <w:rPr>
          <w:rFonts w:cs="Shofar"/>
          <w:b w:val="false"/>
          <w:bCs w:val="false"/>
          <w:color w:val="400000"/>
          <w:szCs w:val="24"/>
          <w:rtl w:val="true"/>
        </w:rPr>
        <w:t>"</w:t>
      </w:r>
      <w:r>
        <w:rPr>
          <w:b w:val="false"/>
          <w:b w:val="false"/>
          <w:bCs w:val="false"/>
          <w:color w:val="400000"/>
          <w:szCs w:val="24"/>
          <w:rtl w:val="true"/>
        </w:rPr>
        <w:t>י הוא שחוששים שמא חשב כבר על מה שירצה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יש לומר</w:t>
      </w:r>
      <w:r>
        <w:rPr>
          <w:rFonts w:cs="Shofar"/>
          <w:b w:val="false"/>
          <w:bCs w:val="false"/>
          <w:color w:val="400000"/>
          <w:szCs w:val="24"/>
          <w:rtl w:val="true"/>
        </w:rPr>
        <w:t>:</w:t>
      </w:r>
    </w:p>
    <w:p>
      <w:pPr>
        <w:pStyle w:val="Normal"/>
        <w:numPr>
          <w:ilvl w:val="1"/>
          <w:numId w:val="7"/>
        </w:numPr>
        <w:bidi w:val="1"/>
        <w:jc w:val="left"/>
        <w:rPr/>
      </w:pPr>
      <w:r>
        <w:rPr>
          <w:b w:val="false"/>
          <w:b w:val="false"/>
          <w:bCs w:val="false"/>
          <w:color w:val="400000"/>
          <w:szCs w:val="24"/>
          <w:rtl w:val="true"/>
        </w:rPr>
        <w:t>יש לומר שאינו דברים שבלב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שהרי הוא אמר מה כוון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אלא שאמר אותו במילים שבדרך כלל לא אומרים כן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. </w:t>
      </w:r>
      <w:r>
        <w:rPr>
          <w:b w:val="false"/>
          <w:b w:val="false"/>
          <w:bCs w:val="false"/>
          <w:color w:val="400000"/>
          <w:szCs w:val="24"/>
          <w:rtl w:val="true"/>
        </w:rPr>
        <w:t xml:space="preserve">עיין בגמרא נדרים </w:t>
      </w:r>
      <w:r>
        <w:rPr>
          <w:rFonts w:cs="Shofar"/>
          <w:b w:val="false"/>
          <w:bCs w:val="false"/>
          <w:color w:val="400000"/>
          <w:szCs w:val="24"/>
          <w:rtl w:val="true"/>
        </w:rPr>
        <w:t>(</w:t>
      </w:r>
      <w:r>
        <w:rPr>
          <w:b w:val="false"/>
          <w:b w:val="false"/>
          <w:bCs w:val="false"/>
          <w:color w:val="400000"/>
          <w:szCs w:val="24"/>
          <w:rtl w:val="true"/>
        </w:rPr>
        <w:t>כה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.) </w:t>
      </w:r>
      <w:r>
        <w:rPr>
          <w:b w:val="false"/>
          <w:b w:val="false"/>
          <w:bCs w:val="false"/>
          <w:color w:val="400000"/>
          <w:szCs w:val="24"/>
          <w:rtl w:val="true"/>
        </w:rPr>
        <w:t>שמצדד שיכול אדם לתת שם לדבר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. </w:t>
      </w:r>
      <w:r>
        <w:rPr>
          <w:b w:val="false"/>
          <w:b w:val="false"/>
          <w:bCs w:val="false"/>
          <w:color w:val="400000"/>
          <w:szCs w:val="24"/>
          <w:rtl w:val="true"/>
        </w:rPr>
        <w:t>אז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למשל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 xml:space="preserve">שם אומר שהיה אפשרות </w:t>
      </w:r>
      <w:r>
        <w:rPr>
          <w:rFonts w:cs="Shofar"/>
          <w:b w:val="false"/>
          <w:bCs w:val="false"/>
          <w:color w:val="400000"/>
          <w:szCs w:val="24"/>
          <w:rtl w:val="true"/>
        </w:rPr>
        <w:t>(</w:t>
      </w:r>
      <w:r>
        <w:rPr>
          <w:b w:val="false"/>
          <w:b w:val="false"/>
          <w:bCs w:val="false"/>
          <w:color w:val="400000"/>
          <w:szCs w:val="24"/>
          <w:rtl w:val="true"/>
        </w:rPr>
        <w:t>בלי מה שהדיר ה’ את בנ</w:t>
      </w:r>
      <w:r>
        <w:rPr>
          <w:rFonts w:cs="Shofar"/>
          <w:b w:val="false"/>
          <w:bCs w:val="false"/>
          <w:color w:val="400000"/>
          <w:szCs w:val="24"/>
          <w:rtl w:val="true"/>
        </w:rPr>
        <w:t>"</w:t>
      </w:r>
      <w:r>
        <w:rPr>
          <w:b w:val="false"/>
          <w:b w:val="false"/>
          <w:bCs w:val="false"/>
          <w:color w:val="400000"/>
          <w:szCs w:val="24"/>
          <w:rtl w:val="true"/>
        </w:rPr>
        <w:t>י על דעתו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) </w:t>
      </w:r>
      <w:r>
        <w:rPr>
          <w:b w:val="false"/>
          <w:b w:val="false"/>
          <w:bCs w:val="false"/>
          <w:color w:val="400000"/>
          <w:szCs w:val="24"/>
          <w:rtl w:val="true"/>
        </w:rPr>
        <w:t>שכשנשבעו בנ</w:t>
      </w:r>
      <w:r>
        <w:rPr>
          <w:rFonts w:cs="Shofar"/>
          <w:b w:val="false"/>
          <w:bCs w:val="false"/>
          <w:color w:val="400000"/>
          <w:szCs w:val="24"/>
          <w:rtl w:val="true"/>
        </w:rPr>
        <w:t>"</w:t>
      </w:r>
      <w:r>
        <w:rPr>
          <w:b w:val="false"/>
          <w:b w:val="false"/>
          <w:bCs w:val="false"/>
          <w:color w:val="400000"/>
          <w:szCs w:val="24"/>
          <w:rtl w:val="true"/>
        </w:rPr>
        <w:t>י לקיים כל המצוות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לא היה חל על כל המצוות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 xml:space="preserve">אלא היו יכולים לקרוא שום דבר אחד שרצו בשם </w:t>
      </w:r>
      <w:r>
        <w:rPr>
          <w:rFonts w:cs="Shofar"/>
          <w:b w:val="false"/>
          <w:bCs w:val="false"/>
          <w:color w:val="400000"/>
          <w:szCs w:val="24"/>
          <w:rtl w:val="true"/>
        </w:rPr>
        <w:t>"</w:t>
      </w:r>
      <w:r>
        <w:rPr>
          <w:b w:val="false"/>
          <w:b w:val="false"/>
          <w:bCs w:val="false"/>
          <w:color w:val="400000"/>
          <w:szCs w:val="24"/>
          <w:rtl w:val="true"/>
        </w:rPr>
        <w:t>מצוות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" </w:t>
      </w:r>
      <w:r>
        <w:rPr>
          <w:b w:val="false"/>
          <w:b w:val="false"/>
          <w:bCs w:val="false"/>
          <w:color w:val="400000"/>
          <w:szCs w:val="24"/>
          <w:rtl w:val="true"/>
        </w:rPr>
        <w:t>ולהיות נדור עליה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. </w:t>
      </w:r>
      <w:r>
        <w:rPr>
          <w:b w:val="false"/>
          <w:b w:val="false"/>
          <w:bCs w:val="false"/>
          <w:color w:val="400000"/>
          <w:szCs w:val="24"/>
          <w:rtl w:val="true"/>
        </w:rPr>
        <w:t>אם כן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אף יכולים לומר כאן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 xml:space="preserve">שכיון שבדעתו </w:t>
      </w:r>
      <w:r>
        <w:rPr>
          <w:rFonts w:cs="Shofar"/>
          <w:b w:val="false"/>
          <w:bCs w:val="false"/>
          <w:color w:val="400000"/>
          <w:szCs w:val="24"/>
          <w:rtl w:val="true"/>
        </w:rPr>
        <w:t>"</w:t>
      </w:r>
      <w:r>
        <w:rPr>
          <w:b w:val="false"/>
          <w:b w:val="false"/>
          <w:bCs w:val="false"/>
          <w:color w:val="400000"/>
          <w:szCs w:val="24"/>
          <w:rtl w:val="true"/>
        </w:rPr>
        <w:t>מה שארצה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" </w:t>
      </w:r>
      <w:r>
        <w:rPr>
          <w:b w:val="false"/>
          <w:b w:val="false"/>
          <w:bCs w:val="false"/>
          <w:color w:val="400000"/>
          <w:szCs w:val="24"/>
          <w:rtl w:val="true"/>
        </w:rPr>
        <w:t>הוא אחד מיוחד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ואז הוציא בדיבורו שיהיה ערוב כאן</w:t>
      </w:r>
      <w:r>
        <w:rPr>
          <w:rFonts w:cs="Shofar"/>
          <w:b w:val="false"/>
          <w:bCs w:val="false"/>
          <w:color w:val="400000"/>
          <w:szCs w:val="24"/>
          <w:rtl w:val="true"/>
        </w:rPr>
        <w:t>.</w:t>
      </w:r>
    </w:p>
    <w:p>
      <w:pPr>
        <w:pStyle w:val="Normal"/>
        <w:numPr>
          <w:ilvl w:val="0"/>
          <w:numId w:val="0"/>
        </w:numPr>
        <w:bidi w:val="1"/>
        <w:ind w:left="1080" w:hanging="0"/>
        <w:jc w:val="left"/>
        <w:rPr/>
      </w:pPr>
      <w:r>
        <w:rPr>
          <w:b w:val="false"/>
          <w:b w:val="false"/>
          <w:bCs w:val="false"/>
          <w:color w:val="400000"/>
          <w:szCs w:val="24"/>
          <w:rtl w:val="true"/>
        </w:rPr>
        <w:t>עדיין קשה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שגמרא שם רק אומר כן בתוך קושיה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ואין זה מסקנת הגמרא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. </w:t>
      </w:r>
      <w:r>
        <w:rPr>
          <w:b w:val="false"/>
          <w:b w:val="false"/>
          <w:bCs w:val="false"/>
          <w:color w:val="400000"/>
          <w:szCs w:val="24"/>
          <w:rtl w:val="true"/>
        </w:rPr>
        <w:t>אם כן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לכאורה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אי אפשר לאדם לפרש דבר בתוך דעתו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. </w:t>
      </w:r>
      <w:r>
        <w:rPr>
          <w:b w:val="false"/>
          <w:b w:val="false"/>
          <w:bCs w:val="false"/>
          <w:color w:val="400000"/>
          <w:szCs w:val="24"/>
          <w:rtl w:val="true"/>
        </w:rPr>
        <w:t>אולי צריך לומר שזה רק שם כיון שהוא דרך מוזר לפרש אותו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. </w:t>
      </w:r>
      <w:r>
        <w:rPr>
          <w:b w:val="false"/>
          <w:b w:val="false"/>
          <w:bCs w:val="false"/>
          <w:color w:val="400000"/>
          <w:szCs w:val="24"/>
          <w:rtl w:val="true"/>
        </w:rPr>
        <w:t>כאן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אינו מוזר לפרש אותו כן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שנמצא בכמה פעמים שאדם יקראו דבר על פי מה שיחשבו שיקרו להם</w:t>
      </w:r>
      <w:r>
        <w:rPr>
          <w:rFonts w:cs="Shofar"/>
          <w:b w:val="false"/>
          <w:bCs w:val="false"/>
          <w:color w:val="400000"/>
          <w:szCs w:val="24"/>
          <w:rtl w:val="true"/>
        </w:rPr>
        <w:t>.</w:t>
      </w:r>
    </w:p>
    <w:p>
      <w:pPr>
        <w:pStyle w:val="Normal"/>
        <w:numPr>
          <w:ilvl w:val="0"/>
          <w:numId w:val="0"/>
        </w:numPr>
        <w:bidi w:val="1"/>
        <w:ind w:left="1080" w:hanging="0"/>
        <w:jc w:val="left"/>
        <w:rPr/>
      </w:pPr>
      <w:r>
        <w:rPr>
          <w:b w:val="false"/>
          <w:b w:val="false"/>
          <w:bCs w:val="false"/>
          <w:color w:val="400000"/>
          <w:szCs w:val="24"/>
          <w:rtl w:val="true"/>
        </w:rPr>
        <w:t xml:space="preserve">גם יש להוסיף שלא רק זה קרק’ טוב לקרוא דבר על פיהו </w:t>
      </w:r>
      <w:r>
        <w:rPr>
          <w:rFonts w:cs="Shofar"/>
          <w:b w:val="false"/>
          <w:bCs w:val="false"/>
          <w:color w:val="400000"/>
          <w:szCs w:val="24"/>
          <w:rtl w:val="true"/>
        </w:rPr>
        <w:t>(</w:t>
      </w:r>
      <w:r>
        <w:rPr>
          <w:b w:val="false"/>
          <w:b w:val="false"/>
          <w:bCs w:val="false"/>
          <w:color w:val="400000"/>
          <w:szCs w:val="24"/>
          <w:rtl w:val="true"/>
        </w:rPr>
        <w:t>מה חושב שיקרה לו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), </w:t>
      </w:r>
      <w:r>
        <w:rPr>
          <w:b w:val="false"/>
          <w:b w:val="false"/>
          <w:bCs w:val="false"/>
          <w:color w:val="400000"/>
          <w:szCs w:val="24"/>
          <w:rtl w:val="true"/>
        </w:rPr>
        <w:t>אלא שלכאורה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מה שמניח שקורה הוא דרב מסתבר להניח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. </w:t>
      </w:r>
      <w:r>
        <w:rPr>
          <w:b w:val="false"/>
          <w:b w:val="false"/>
          <w:bCs w:val="false"/>
          <w:color w:val="400000"/>
          <w:szCs w:val="24"/>
          <w:rtl w:val="true"/>
        </w:rPr>
        <w:t>אז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 xml:space="preserve">נמצא שיש שמה שעשוה לתת שם </w:t>
      </w:r>
      <w:r>
        <w:rPr>
          <w:rFonts w:cs="Shofar"/>
          <w:b w:val="false"/>
          <w:bCs w:val="false"/>
          <w:color w:val="400000"/>
          <w:szCs w:val="24"/>
          <w:rtl w:val="true"/>
        </w:rPr>
        <w:t>(</w:t>
      </w:r>
      <w:r>
        <w:rPr>
          <w:b w:val="false"/>
          <w:b w:val="false"/>
          <w:bCs w:val="false"/>
          <w:color w:val="400000"/>
          <w:szCs w:val="24"/>
          <w:rtl w:val="true"/>
        </w:rPr>
        <w:t>עושה ששמו הוא מה שחושב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) </w:t>
      </w:r>
      <w:r>
        <w:rPr>
          <w:b w:val="false"/>
          <w:b w:val="false"/>
          <w:bCs w:val="false"/>
          <w:color w:val="400000"/>
          <w:szCs w:val="24"/>
          <w:rtl w:val="true"/>
        </w:rPr>
        <w:t>מסתבר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ומה שעושה מה שחושב הוא גם כן מסתבר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. </w:t>
      </w:r>
      <w:r>
        <w:rPr>
          <w:b w:val="false"/>
          <w:b w:val="false"/>
          <w:bCs w:val="false"/>
          <w:color w:val="400000"/>
          <w:szCs w:val="24"/>
          <w:rtl w:val="true"/>
        </w:rPr>
        <w:t>ותחשב</w:t>
      </w:r>
      <w:r>
        <w:rPr>
          <w:rFonts w:cs="Shofar"/>
          <w:b w:val="false"/>
          <w:bCs w:val="false"/>
          <w:color w:val="400000"/>
          <w:szCs w:val="24"/>
          <w:rtl w:val="true"/>
        </w:rPr>
        <w:t>.</w:t>
      </w:r>
    </w:p>
    <w:p>
      <w:pPr>
        <w:pStyle w:val="Normal"/>
        <w:numPr>
          <w:ilvl w:val="0"/>
          <w:numId w:val="0"/>
        </w:numPr>
        <w:bidi w:val="1"/>
        <w:ind w:left="1080" w:hanging="0"/>
        <w:jc w:val="left"/>
        <w:rPr/>
      </w:pPr>
      <w:r>
        <w:rPr>
          <w:b w:val="false"/>
          <w:b w:val="false"/>
          <w:bCs w:val="false"/>
          <w:color w:val="400000"/>
          <w:szCs w:val="24"/>
          <w:rtl w:val="true"/>
        </w:rPr>
        <w:t>עיין שם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שגמרא מבאר שהיו רבנן יכולים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אף למסקנא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לקרוא ציצית בשם כל התורה כולה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כיון שהוא כנגד כל התורה כולה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. </w:t>
      </w:r>
      <w:r>
        <w:rPr>
          <w:b w:val="false"/>
          <w:b w:val="false"/>
          <w:bCs w:val="false"/>
          <w:color w:val="400000"/>
          <w:szCs w:val="24"/>
          <w:rtl w:val="true"/>
        </w:rPr>
        <w:t>אולי זה כמו שכתבנו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שכיון שדבר מסתבר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אפשר לפרש מילה</w:t>
      </w:r>
      <w:r>
        <w:rPr>
          <w:rFonts w:cs="Shofar"/>
          <w:b w:val="false"/>
          <w:bCs w:val="false"/>
          <w:color w:val="400000"/>
          <w:szCs w:val="24"/>
          <w:rtl w:val="true"/>
        </w:rPr>
        <w:t>.</w:t>
      </w:r>
    </w:p>
    <w:p>
      <w:pPr>
        <w:pStyle w:val="Normal"/>
        <w:numPr>
          <w:ilvl w:val="0"/>
          <w:numId w:val="0"/>
        </w:numPr>
        <w:bidi w:val="1"/>
        <w:ind w:left="1080" w:hanging="0"/>
        <w:jc w:val="left"/>
        <w:rPr/>
      </w:pPr>
      <w:r>
        <w:rPr>
          <w:b w:val="false"/>
          <w:b w:val="false"/>
          <w:bCs w:val="false"/>
          <w:color w:val="400000"/>
          <w:szCs w:val="24"/>
          <w:rtl w:val="true"/>
        </w:rPr>
        <w:t>רק יכולים לומר כן אם נאמר שהחשש הוא שכבר חשב על מה ירצה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שרק אז נוכל לומר שמחשבתו הוא פירוש של דיבור שלו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. </w:t>
      </w:r>
      <w:r>
        <w:rPr>
          <w:b w:val="false"/>
          <w:b w:val="false"/>
          <w:bCs w:val="false"/>
          <w:color w:val="400000"/>
          <w:szCs w:val="24"/>
          <w:rtl w:val="true"/>
        </w:rPr>
        <w:t>אבל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אם החשש הוא שכבר רצה דבר אחר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אי אפשר לומר שמחשבתו מפרש דיבור שלו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שלא חושב על פירוש דיבורו</w:t>
      </w:r>
      <w:r>
        <w:rPr>
          <w:rFonts w:cs="Shofar"/>
          <w:b w:val="false"/>
          <w:bCs w:val="false"/>
          <w:color w:val="400000"/>
          <w:szCs w:val="24"/>
          <w:rtl w:val="true"/>
        </w:rPr>
        <w:t>.</w:t>
      </w:r>
    </w:p>
    <w:p>
      <w:pPr>
        <w:pStyle w:val="Normal"/>
        <w:numPr>
          <w:ilvl w:val="1"/>
          <w:numId w:val="7"/>
        </w:numPr>
        <w:bidi w:val="1"/>
        <w:jc w:val="left"/>
        <w:rPr/>
      </w:pPr>
      <w:r>
        <w:rPr>
          <w:b w:val="false"/>
          <w:b w:val="false"/>
          <w:bCs w:val="false"/>
          <w:color w:val="400000"/>
          <w:szCs w:val="24"/>
          <w:rtl w:val="true"/>
        </w:rPr>
        <w:t>יש לדון למה אין דברים שבלב דברים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. </w:t>
      </w:r>
      <w:r>
        <w:rPr>
          <w:b w:val="false"/>
          <w:b w:val="false"/>
          <w:bCs w:val="false"/>
          <w:color w:val="400000"/>
          <w:szCs w:val="24"/>
          <w:rtl w:val="true"/>
        </w:rPr>
        <w:t>אפשר לומר שני צדדים עיקרים</w:t>
      </w:r>
      <w:r>
        <w:rPr>
          <w:rFonts w:cs="Shofar"/>
          <w:b w:val="false"/>
          <w:bCs w:val="false"/>
          <w:color w:val="400000"/>
          <w:szCs w:val="24"/>
          <w:rtl w:val="true"/>
        </w:rPr>
        <w:t>:</w:t>
      </w:r>
    </w:p>
    <w:p>
      <w:pPr>
        <w:pStyle w:val="Normal"/>
        <w:numPr>
          <w:ilvl w:val="2"/>
          <w:numId w:val="7"/>
        </w:numPr>
        <w:bidi w:val="1"/>
        <w:jc w:val="left"/>
        <w:rPr/>
      </w:pPr>
      <w:r>
        <w:rPr>
          <w:b w:val="false"/>
          <w:b w:val="false"/>
          <w:bCs w:val="false"/>
          <w:color w:val="400000"/>
          <w:szCs w:val="24"/>
          <w:rtl w:val="true"/>
        </w:rPr>
        <w:t>דברים שבלב דברים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אלא שלא מאמינים שכך כוון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אלא מסתמא כוון כדיבור שלו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. </w:t>
      </w:r>
      <w:r>
        <w:rPr>
          <w:rFonts w:cs="Shofar"/>
          <w:b/>
          <w:bCs/>
          <w:color w:val="400000"/>
          <w:szCs w:val="24"/>
          <w:rtl w:val="true"/>
        </w:rPr>
        <w:t xml:space="preserve"> </w:t>
      </w:r>
    </w:p>
    <w:p>
      <w:pPr>
        <w:pStyle w:val="Normal"/>
        <w:numPr>
          <w:ilvl w:val="2"/>
          <w:numId w:val="7"/>
        </w:numPr>
        <w:bidi w:val="1"/>
        <w:jc w:val="left"/>
        <w:rPr/>
      </w:pPr>
      <w:r>
        <w:rPr>
          <w:b w:val="false"/>
          <w:b w:val="false"/>
          <w:bCs w:val="false"/>
          <w:color w:val="400000"/>
          <w:szCs w:val="24"/>
          <w:rtl w:val="true"/>
        </w:rPr>
        <w:t>דברים שבלב אינם דברים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. </w:t>
      </w:r>
      <w:r>
        <w:rPr>
          <w:b w:val="false"/>
          <w:b w:val="false"/>
          <w:bCs w:val="false"/>
          <w:color w:val="400000"/>
          <w:szCs w:val="24"/>
          <w:rtl w:val="true"/>
        </w:rPr>
        <w:t>כדי לעשות חלות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צריך דיבור</w:t>
      </w:r>
      <w:r>
        <w:rPr>
          <w:rFonts w:cs="Shofar"/>
          <w:b w:val="false"/>
          <w:bCs w:val="false"/>
          <w:color w:val="400000"/>
          <w:szCs w:val="24"/>
          <w:rtl w:val="true"/>
        </w:rPr>
        <w:t>.</w:t>
      </w:r>
    </w:p>
    <w:p>
      <w:pPr>
        <w:pStyle w:val="Normal"/>
        <w:numPr>
          <w:ilvl w:val="0"/>
          <w:numId w:val="0"/>
        </w:numPr>
        <w:bidi w:val="1"/>
        <w:ind w:left="1080" w:hanging="0"/>
        <w:jc w:val="left"/>
        <w:rPr/>
      </w:pPr>
      <w:r>
        <w:rPr>
          <w:b w:val="false"/>
          <w:b w:val="false"/>
          <w:bCs w:val="false"/>
          <w:color w:val="400000"/>
          <w:szCs w:val="24"/>
          <w:rtl w:val="true"/>
        </w:rPr>
        <w:t>אם נאמר כצד ראשון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נראה שיכולים לומר שרק אומרים כן כשאין להניח שאמר כן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. </w:t>
      </w:r>
      <w:r>
        <w:rPr>
          <w:b w:val="false"/>
          <w:b w:val="false"/>
          <w:bCs w:val="false"/>
          <w:color w:val="400000"/>
          <w:szCs w:val="24"/>
          <w:rtl w:val="true"/>
        </w:rPr>
        <w:t>כאן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אינו כן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שמסתבר שהניח שהניח שאחד מן המקומות יהיה המקום שיבוא שם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. </w:t>
      </w:r>
      <w:r>
        <w:rPr>
          <w:b w:val="false"/>
          <w:b w:val="false"/>
          <w:bCs w:val="false"/>
          <w:color w:val="400000"/>
          <w:szCs w:val="24"/>
          <w:rtl w:val="true"/>
        </w:rPr>
        <w:t>אז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 xml:space="preserve">אין כלל של אין דברים שבלב דברים עושה שלא נחוש שכוון לאחד מן המקומות להיות </w:t>
      </w:r>
      <w:r>
        <w:rPr>
          <w:rFonts w:cs="Shofar"/>
          <w:b w:val="false"/>
          <w:bCs w:val="false"/>
          <w:color w:val="400000"/>
          <w:szCs w:val="24"/>
          <w:rtl w:val="true"/>
        </w:rPr>
        <w:t>"</w:t>
      </w:r>
      <w:r>
        <w:rPr>
          <w:b w:val="false"/>
          <w:b w:val="false"/>
          <w:bCs w:val="false"/>
          <w:color w:val="400000"/>
          <w:szCs w:val="24"/>
          <w:rtl w:val="true"/>
        </w:rPr>
        <w:t>מקום שירצה</w:t>
      </w:r>
      <w:r>
        <w:rPr>
          <w:rFonts w:cs="Shofar"/>
          <w:b w:val="false"/>
          <w:bCs w:val="false"/>
          <w:color w:val="400000"/>
          <w:szCs w:val="24"/>
          <w:rtl w:val="true"/>
        </w:rPr>
        <w:t>.”</w:t>
      </w:r>
    </w:p>
    <w:p>
      <w:pPr>
        <w:pStyle w:val="Normal"/>
        <w:numPr>
          <w:ilvl w:val="0"/>
          <w:numId w:val="0"/>
        </w:numPr>
        <w:bidi w:val="1"/>
        <w:ind w:left="1080" w:hanging="0"/>
        <w:jc w:val="left"/>
        <w:rPr/>
      </w:pPr>
      <w:r>
        <w:rPr>
          <w:b w:val="false"/>
          <w:b w:val="false"/>
          <w:bCs w:val="false"/>
          <w:color w:val="400000"/>
          <w:szCs w:val="24"/>
          <w:rtl w:val="true"/>
        </w:rPr>
        <w:t>זה רק מהני אם נאמר שהחשש הוא שכבר חשב איזה מקום ירצה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שאז נוכל לומר שנאמן לומר שכבר החליט איזה מקום ירצה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שמסתבר לומר שחשב כן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. </w:t>
      </w:r>
      <w:r>
        <w:rPr>
          <w:b w:val="false"/>
          <w:b w:val="false"/>
          <w:bCs w:val="false"/>
          <w:color w:val="400000"/>
          <w:szCs w:val="24"/>
          <w:rtl w:val="true"/>
        </w:rPr>
        <w:t>לכאורה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לא מסתבר ששינה דעתו לרצות מקום מסויים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ולא מקום שירצה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. </w:t>
      </w:r>
      <w:r>
        <w:rPr>
          <w:b w:val="false"/>
          <w:b w:val="false"/>
          <w:bCs w:val="false"/>
          <w:color w:val="400000"/>
          <w:szCs w:val="24"/>
          <w:rtl w:val="true"/>
        </w:rPr>
        <w:t>אז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אי אפשר לומר כן אם החשש הוא שבשעת קניית עירוב רצה מקום אחד</w:t>
      </w:r>
      <w:r>
        <w:rPr>
          <w:rFonts w:cs="Shofar"/>
          <w:b w:val="false"/>
          <w:bCs w:val="false"/>
          <w:color w:val="400000"/>
          <w:szCs w:val="24"/>
          <w:rtl w:val="true"/>
        </w:rPr>
        <w:t>.</w:t>
      </w:r>
    </w:p>
    <w:p>
      <w:pPr>
        <w:pStyle w:val="Normal"/>
        <w:numPr>
          <w:ilvl w:val="0"/>
          <w:numId w:val="0"/>
        </w:numPr>
        <w:bidi w:val="1"/>
        <w:ind w:left="1080" w:hanging="0"/>
        <w:jc w:val="left"/>
        <w:rPr/>
      </w:pPr>
      <w:r>
        <w:rPr>
          <w:b w:val="false"/>
          <w:b w:val="false"/>
          <w:bCs w:val="false"/>
          <w:color w:val="400000"/>
          <w:szCs w:val="24"/>
          <w:rtl w:val="true"/>
        </w:rPr>
        <w:t>היה אפשר לומר כן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אבל נראה לי שאין זה הפשט בדברים שבלב אינם דברים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. </w:t>
      </w:r>
      <w:r>
        <w:rPr>
          <w:b w:val="false"/>
          <w:b w:val="false"/>
          <w:bCs w:val="false"/>
          <w:color w:val="400000"/>
          <w:szCs w:val="24"/>
          <w:rtl w:val="true"/>
        </w:rPr>
        <w:t>נראה לי שני הוכחות  נגד זה</w:t>
      </w:r>
      <w:r>
        <w:rPr>
          <w:rFonts w:cs="Shofar"/>
          <w:b w:val="false"/>
          <w:bCs w:val="false"/>
          <w:color w:val="400000"/>
          <w:szCs w:val="24"/>
          <w:rtl w:val="true"/>
        </w:rPr>
        <w:t>:</w:t>
      </w:r>
    </w:p>
    <w:p>
      <w:pPr>
        <w:pStyle w:val="Normal"/>
        <w:numPr>
          <w:ilvl w:val="2"/>
          <w:numId w:val="12"/>
        </w:numPr>
        <w:tabs>
          <w:tab w:val="clear" w:pos="709"/>
          <w:tab w:val="left" w:pos="1440" w:leader="none"/>
        </w:tabs>
        <w:bidi w:val="1"/>
        <w:jc w:val="left"/>
        <w:rPr/>
      </w:pPr>
      <w:r>
        <w:rPr>
          <w:b w:val="false"/>
          <w:b w:val="false"/>
          <w:bCs w:val="false"/>
          <w:color w:val="400000"/>
          <w:szCs w:val="24"/>
          <w:rtl w:val="true"/>
        </w:rPr>
        <w:t xml:space="preserve">תוס’ </w:t>
      </w:r>
      <w:r>
        <w:rPr>
          <w:rFonts w:cs="Shofar"/>
          <w:b w:val="false"/>
          <w:bCs w:val="false"/>
          <w:color w:val="400000"/>
          <w:szCs w:val="24"/>
          <w:rtl w:val="true"/>
        </w:rPr>
        <w:t>(</w:t>
      </w:r>
      <w:r>
        <w:rPr>
          <w:b w:val="false"/>
          <w:b w:val="false"/>
          <w:bCs w:val="false"/>
          <w:color w:val="400000"/>
          <w:szCs w:val="24"/>
          <w:rtl w:val="true"/>
        </w:rPr>
        <w:t>קידושין מט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:) </w:t>
      </w:r>
      <w:r>
        <w:rPr>
          <w:b w:val="false"/>
          <w:b w:val="false"/>
          <w:bCs w:val="false"/>
          <w:color w:val="400000"/>
          <w:szCs w:val="24"/>
          <w:rtl w:val="true"/>
        </w:rPr>
        <w:t>כ’ שדברים שבלב הם דברים אם יש אומדנא שכן חושב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עד שהוא כאנן סהדי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. </w:t>
      </w:r>
      <w:r>
        <w:rPr>
          <w:b w:val="false"/>
          <w:b w:val="false"/>
          <w:bCs w:val="false"/>
          <w:color w:val="400000"/>
          <w:szCs w:val="24"/>
          <w:rtl w:val="true"/>
        </w:rPr>
        <w:t>לפי צד זה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קשה ל</w:t>
      </w:r>
      <w:r>
        <w:rPr>
          <w:rFonts w:cs="Shofar"/>
          <w:b w:val="false"/>
          <w:bCs w:val="false"/>
          <w:color w:val="400000"/>
          <w:szCs w:val="24"/>
          <w:rtl w:val="true"/>
        </w:rPr>
        <w:t>"</w:t>
      </w:r>
      <w:r>
        <w:rPr>
          <w:b w:val="false"/>
          <w:b w:val="false"/>
          <w:bCs w:val="false"/>
          <w:color w:val="400000"/>
          <w:szCs w:val="24"/>
          <w:rtl w:val="true"/>
        </w:rPr>
        <w:t>ל מספקים קודם לכן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. </w:t>
      </w:r>
      <w:r>
        <w:rPr>
          <w:b w:val="false"/>
          <w:b w:val="false"/>
          <w:bCs w:val="false"/>
          <w:color w:val="400000"/>
          <w:szCs w:val="24"/>
          <w:rtl w:val="true"/>
        </w:rPr>
        <w:t>אפשר לדחות שמספקים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אלא שנותן לקונה כיון שהוא המוחזק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. </w:t>
      </w:r>
      <w:r>
        <w:rPr>
          <w:b w:val="false"/>
          <w:b w:val="false"/>
          <w:bCs w:val="false"/>
          <w:color w:val="400000"/>
          <w:szCs w:val="24"/>
          <w:rtl w:val="true"/>
        </w:rPr>
        <w:t>יש להעיר כמה הערות על זה</w:t>
      </w:r>
      <w:r>
        <w:rPr>
          <w:rFonts w:cs="Shofar"/>
          <w:b w:val="false"/>
          <w:bCs w:val="false"/>
          <w:color w:val="400000"/>
          <w:szCs w:val="24"/>
          <w:rtl w:val="true"/>
        </w:rPr>
        <w:t>:</w:t>
      </w:r>
    </w:p>
    <w:p>
      <w:pPr>
        <w:pStyle w:val="Normal"/>
        <w:numPr>
          <w:ilvl w:val="3"/>
          <w:numId w:val="7"/>
        </w:numPr>
        <w:bidi w:val="1"/>
        <w:jc w:val="left"/>
        <w:rPr/>
      </w:pPr>
      <w:r>
        <w:rPr>
          <w:b w:val="false"/>
          <w:b w:val="false"/>
          <w:bCs w:val="false"/>
          <w:color w:val="400000"/>
          <w:szCs w:val="24"/>
          <w:rtl w:val="true"/>
        </w:rPr>
        <w:t>לא כל כך פשוט שיהיה לעולם הקונה מוחזק עליו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. </w:t>
      </w:r>
      <w:r>
        <w:rPr>
          <w:b w:val="false"/>
          <w:b w:val="false"/>
          <w:bCs w:val="false"/>
          <w:color w:val="400000"/>
          <w:szCs w:val="24"/>
          <w:rtl w:val="true"/>
        </w:rPr>
        <w:t>לכאורה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 xml:space="preserve">תלוי במחלקת רבא ורב נחמן בבבא בתרא </w:t>
      </w:r>
      <w:r>
        <w:rPr>
          <w:rFonts w:cs="Shofar"/>
          <w:b w:val="false"/>
          <w:bCs w:val="false"/>
          <w:color w:val="400000"/>
          <w:szCs w:val="24"/>
          <w:rtl w:val="true"/>
        </w:rPr>
        <w:t>(</w:t>
      </w:r>
      <w:r>
        <w:rPr>
          <w:b w:val="false"/>
          <w:b w:val="false"/>
          <w:bCs w:val="false"/>
          <w:color w:val="400000"/>
          <w:szCs w:val="24"/>
          <w:rtl w:val="true"/>
        </w:rPr>
        <w:t>ל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.), </w:t>
      </w:r>
      <w:r>
        <w:rPr>
          <w:b w:val="false"/>
          <w:b w:val="false"/>
          <w:bCs w:val="false"/>
          <w:color w:val="400000"/>
          <w:szCs w:val="24"/>
          <w:rtl w:val="true"/>
        </w:rPr>
        <w:t>שרב נחמן סבר שלוקח מוחזק ורבא סובר שמוכר מוחזק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. </w:t>
      </w:r>
      <w:r>
        <w:rPr>
          <w:b w:val="false"/>
          <w:b w:val="false"/>
          <w:bCs w:val="false"/>
          <w:color w:val="400000"/>
          <w:szCs w:val="24"/>
          <w:rtl w:val="true"/>
        </w:rPr>
        <w:t xml:space="preserve">אפשר לומר שסובר כרב נחמן </w:t>
      </w:r>
      <w:r>
        <w:rPr>
          <w:rFonts w:cs="Shofar"/>
          <w:b w:val="false"/>
          <w:bCs w:val="false"/>
          <w:color w:val="400000"/>
          <w:szCs w:val="24"/>
          <w:rtl w:val="true"/>
        </w:rPr>
        <w:t>(</w:t>
      </w:r>
      <w:r>
        <w:rPr>
          <w:b w:val="false"/>
          <w:b w:val="false"/>
          <w:bCs w:val="false"/>
          <w:color w:val="400000"/>
          <w:szCs w:val="24"/>
          <w:rtl w:val="true"/>
        </w:rPr>
        <w:t>שהלכה כמותו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), </w:t>
      </w:r>
      <w:r>
        <w:rPr>
          <w:b w:val="false"/>
          <w:b w:val="false"/>
          <w:bCs w:val="false"/>
          <w:color w:val="400000"/>
          <w:szCs w:val="24"/>
          <w:rtl w:val="true"/>
        </w:rPr>
        <w:t xml:space="preserve">או שתוס’ אומר כן על מטלטלים </w:t>
      </w:r>
      <w:r>
        <w:rPr>
          <w:rFonts w:cs="Shofar"/>
          <w:b w:val="false"/>
          <w:bCs w:val="false"/>
          <w:color w:val="400000"/>
          <w:szCs w:val="24"/>
          <w:rtl w:val="true"/>
        </w:rPr>
        <w:t>(</w:t>
      </w:r>
      <w:r>
        <w:rPr>
          <w:b w:val="false"/>
          <w:b w:val="false"/>
          <w:bCs w:val="false"/>
          <w:color w:val="400000"/>
          <w:szCs w:val="24"/>
          <w:rtl w:val="true"/>
        </w:rPr>
        <w:t>ששם כולי עלמא מודו שהוא בחזקת לוקח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). </w:t>
      </w:r>
      <w:r>
        <w:rPr>
          <w:b w:val="false"/>
          <w:b w:val="false"/>
          <w:bCs w:val="false"/>
          <w:color w:val="400000"/>
          <w:szCs w:val="24"/>
          <w:rtl w:val="true"/>
        </w:rPr>
        <w:t>גם קל לומר שרק תוס’ לא סובר כצד זה</w:t>
      </w:r>
      <w:r>
        <w:rPr>
          <w:rFonts w:cs="Shofar"/>
          <w:b w:val="false"/>
          <w:bCs w:val="false"/>
          <w:color w:val="400000"/>
          <w:szCs w:val="24"/>
          <w:rtl w:val="true"/>
        </w:rPr>
        <w:t>.</w:t>
      </w:r>
    </w:p>
    <w:p>
      <w:pPr>
        <w:pStyle w:val="Normal"/>
        <w:numPr>
          <w:ilvl w:val="3"/>
          <w:numId w:val="7"/>
        </w:numPr>
        <w:bidi w:val="1"/>
        <w:jc w:val="left"/>
        <w:rPr/>
      </w:pPr>
      <w:r>
        <w:rPr>
          <w:b w:val="false"/>
          <w:b w:val="false"/>
          <w:bCs w:val="false"/>
          <w:color w:val="400000"/>
          <w:szCs w:val="24"/>
          <w:rtl w:val="true"/>
        </w:rPr>
        <w:t>עדיין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אף בכל זה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יהיה מחודש לומר שסומכוס יאמר על כל דברים שבלב של ספק שחולקים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ושרב יאמר על כל דברים של רוב שהולכים בתר רוב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. </w:t>
      </w:r>
      <w:r>
        <w:rPr>
          <w:b w:val="false"/>
          <w:b w:val="false"/>
          <w:bCs w:val="false"/>
          <w:color w:val="400000"/>
          <w:szCs w:val="24"/>
          <w:rtl w:val="true"/>
        </w:rPr>
        <w:t>לכאורה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לא מצאנו זה בש</w:t>
      </w:r>
      <w:r>
        <w:rPr>
          <w:rFonts w:cs="Shofar"/>
          <w:b w:val="false"/>
          <w:bCs w:val="false"/>
          <w:color w:val="400000"/>
          <w:szCs w:val="24"/>
          <w:rtl w:val="true"/>
        </w:rPr>
        <w:t>"</w:t>
      </w:r>
      <w:r>
        <w:rPr>
          <w:b w:val="false"/>
          <w:b w:val="false"/>
          <w:bCs w:val="false"/>
          <w:color w:val="400000"/>
          <w:szCs w:val="24"/>
          <w:rtl w:val="true"/>
        </w:rPr>
        <w:t>ס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; </w:t>
      </w:r>
      <w:r>
        <w:rPr>
          <w:b w:val="false"/>
          <w:b w:val="false"/>
          <w:bCs w:val="false"/>
          <w:color w:val="400000"/>
          <w:szCs w:val="24"/>
          <w:rtl w:val="true"/>
        </w:rPr>
        <w:t xml:space="preserve">וגמרא מקשה על כעין זה </w:t>
      </w:r>
      <w:r>
        <w:rPr>
          <w:rFonts w:cs="Shofar"/>
          <w:b w:val="false"/>
          <w:bCs w:val="false"/>
          <w:color w:val="400000"/>
          <w:szCs w:val="24"/>
          <w:rtl w:val="true"/>
        </w:rPr>
        <w:t>(</w:t>
      </w:r>
      <w:r>
        <w:rPr>
          <w:b w:val="false"/>
          <w:b w:val="false"/>
          <w:bCs w:val="false"/>
          <w:color w:val="400000"/>
          <w:szCs w:val="24"/>
          <w:rtl w:val="true"/>
        </w:rPr>
        <w:t>בכמה מקומות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; </w:t>
      </w:r>
      <w:r>
        <w:rPr>
          <w:b w:val="false"/>
          <w:b w:val="false"/>
          <w:bCs w:val="false"/>
          <w:color w:val="400000"/>
          <w:szCs w:val="24"/>
          <w:rtl w:val="true"/>
        </w:rPr>
        <w:t>למשל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בהערל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) </w:t>
      </w:r>
      <w:r>
        <w:rPr>
          <w:b w:val="false"/>
          <w:b w:val="false"/>
          <w:bCs w:val="false"/>
          <w:color w:val="400000"/>
          <w:szCs w:val="24"/>
          <w:rtl w:val="true"/>
        </w:rPr>
        <w:t>שלא מסתבר שאין שום משנה או ברייתא שיגלה חידוש זה</w:t>
      </w:r>
      <w:r>
        <w:rPr>
          <w:rFonts w:cs="Shofar"/>
          <w:b w:val="false"/>
          <w:bCs w:val="false"/>
          <w:color w:val="400000"/>
          <w:szCs w:val="24"/>
          <w:rtl w:val="true"/>
        </w:rPr>
        <w:t>.</w:t>
      </w:r>
    </w:p>
    <w:p>
      <w:pPr>
        <w:pStyle w:val="Normal"/>
        <w:numPr>
          <w:ilvl w:val="2"/>
          <w:numId w:val="7"/>
        </w:numPr>
        <w:bidi w:val="1"/>
        <w:jc w:val="left"/>
        <w:rPr/>
      </w:pPr>
      <w:r>
        <w:rPr>
          <w:b w:val="false"/>
          <w:b w:val="false"/>
          <w:bCs w:val="false"/>
          <w:color w:val="400000"/>
          <w:szCs w:val="24"/>
          <w:rtl w:val="true"/>
        </w:rPr>
        <w:t xml:space="preserve">גמרא קידושין </w:t>
      </w:r>
      <w:r>
        <w:rPr>
          <w:rFonts w:cs="Shofar"/>
          <w:b w:val="false"/>
          <w:bCs w:val="false"/>
          <w:color w:val="400000"/>
          <w:szCs w:val="24"/>
          <w:rtl w:val="true"/>
        </w:rPr>
        <w:t>(</w:t>
      </w:r>
      <w:r>
        <w:rPr>
          <w:b w:val="false"/>
          <w:b w:val="false"/>
          <w:bCs w:val="false"/>
          <w:color w:val="400000"/>
          <w:szCs w:val="24"/>
          <w:rtl w:val="true"/>
        </w:rPr>
        <w:t>נ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.) </w:t>
      </w:r>
      <w:r>
        <w:rPr>
          <w:b w:val="false"/>
          <w:b w:val="false"/>
          <w:bCs w:val="false"/>
          <w:color w:val="400000"/>
          <w:szCs w:val="24"/>
          <w:rtl w:val="true"/>
        </w:rPr>
        <w:t>מבאר מקור לדין שאין דברים שבלב דברים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. </w:t>
      </w:r>
      <w:r>
        <w:rPr>
          <w:b w:val="false"/>
          <w:b w:val="false"/>
          <w:bCs w:val="false"/>
          <w:color w:val="400000"/>
          <w:szCs w:val="24"/>
          <w:rtl w:val="true"/>
        </w:rPr>
        <w:t>נלמד ממשנה בענין מעילה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. </w:t>
      </w:r>
      <w:r>
        <w:rPr>
          <w:b w:val="false"/>
          <w:b w:val="false"/>
          <w:bCs w:val="false"/>
          <w:color w:val="400000"/>
          <w:szCs w:val="24"/>
          <w:rtl w:val="true"/>
        </w:rPr>
        <w:t>הדין הוא שאם אדם מועל בשוגג חייב קרבן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 xml:space="preserve">ואם מועל במזיד פטור מקרבן אבל חייב מלקות או מיתה </w:t>
      </w:r>
      <w:r>
        <w:rPr>
          <w:rFonts w:cs="Shofar"/>
          <w:b w:val="false"/>
          <w:bCs w:val="false"/>
          <w:color w:val="400000"/>
          <w:szCs w:val="24"/>
          <w:rtl w:val="true"/>
        </w:rPr>
        <w:t>(</w:t>
      </w:r>
      <w:r>
        <w:rPr>
          <w:b w:val="false"/>
          <w:b w:val="false"/>
          <w:bCs w:val="false"/>
          <w:color w:val="400000"/>
          <w:szCs w:val="24"/>
          <w:rtl w:val="true"/>
        </w:rPr>
        <w:t>מחלקת רבנן ורבי הוא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). </w:t>
      </w:r>
      <w:r>
        <w:rPr>
          <w:b w:val="false"/>
          <w:b w:val="false"/>
          <w:bCs w:val="false"/>
          <w:color w:val="400000"/>
          <w:szCs w:val="24"/>
          <w:rtl w:val="true"/>
        </w:rPr>
        <w:t>אדם עובר על מעילה אף אם עושה אותו על ידי שליח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; </w:t>
      </w:r>
      <w:r>
        <w:rPr>
          <w:b w:val="false"/>
          <w:b w:val="false"/>
          <w:bCs w:val="false"/>
          <w:color w:val="400000"/>
          <w:szCs w:val="24"/>
          <w:rtl w:val="true"/>
        </w:rPr>
        <w:t>אף שבדרך כלל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אין שליח לדבר עבירה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במעילה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יש שליח לדבר עבירה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 xml:space="preserve">שנדרש מתרומה בתחילת פרק שני של קידושין 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(). </w:t>
      </w:r>
      <w:r>
        <w:rPr>
          <w:b w:val="false"/>
          <w:b w:val="false"/>
          <w:bCs w:val="false"/>
          <w:color w:val="400000"/>
          <w:szCs w:val="24"/>
          <w:rtl w:val="true"/>
        </w:rPr>
        <w:t>משנה אומר שאם אמר אדם לשליח בשוגג למעול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ומעל שליח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ושוב אמר המשלח שלא כוון שימעל באותו חפץ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אלא בחפץ אחר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חייב המשלח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. </w:t>
      </w:r>
      <w:r>
        <w:rPr>
          <w:b w:val="false"/>
          <w:b w:val="false"/>
          <w:bCs w:val="false"/>
          <w:color w:val="400000"/>
          <w:szCs w:val="24"/>
          <w:rtl w:val="true"/>
        </w:rPr>
        <w:t>רואים מכאן שאין דברים שבלב דברים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. </w:t>
      </w:r>
      <w:r>
        <w:rPr>
          <w:b w:val="false"/>
          <w:b w:val="false"/>
          <w:bCs w:val="false"/>
          <w:color w:val="400000"/>
          <w:szCs w:val="24"/>
          <w:rtl w:val="true"/>
        </w:rPr>
        <w:t>ראשון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לכאורה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זה על כל פנים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ציור של ספק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. </w:t>
      </w:r>
      <w:r>
        <w:rPr>
          <w:b w:val="false"/>
          <w:b w:val="false"/>
          <w:bCs w:val="false"/>
          <w:color w:val="400000"/>
          <w:szCs w:val="24"/>
          <w:rtl w:val="true"/>
        </w:rPr>
        <w:t>קשה איך נחייב אדם להביא קרבן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כיון שטוען שאינו חייב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והוא ספק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ששמא מביא חולין לעזרה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. </w:t>
      </w:r>
      <w:r>
        <w:rPr>
          <w:b w:val="false"/>
          <w:b w:val="false"/>
          <w:bCs w:val="false"/>
          <w:color w:val="400000"/>
          <w:szCs w:val="24"/>
          <w:rtl w:val="true"/>
        </w:rPr>
        <w:t>זה רק אומר שאז קושיה ראשונה נתחזק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. </w:t>
      </w:r>
      <w:r>
        <w:rPr>
          <w:b w:val="false"/>
          <w:b w:val="false"/>
          <w:bCs w:val="false"/>
          <w:color w:val="400000"/>
          <w:szCs w:val="24"/>
          <w:rtl w:val="true"/>
        </w:rPr>
        <w:t>גם קשה לל</w:t>
      </w:r>
      <w:r>
        <w:rPr>
          <w:rFonts w:cs="Shofar"/>
          <w:b w:val="false"/>
          <w:bCs w:val="false"/>
          <w:color w:val="400000"/>
          <w:szCs w:val="24"/>
          <w:rtl w:val="true"/>
        </w:rPr>
        <w:t>"</w:t>
      </w:r>
      <w:r>
        <w:rPr>
          <w:b w:val="false"/>
          <w:b w:val="false"/>
          <w:bCs w:val="false"/>
          <w:color w:val="400000"/>
          <w:szCs w:val="24"/>
          <w:rtl w:val="true"/>
        </w:rPr>
        <w:t>א שנאמן במגו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שהיה יכול לומר</w:t>
      </w:r>
      <w:r>
        <w:rPr>
          <w:rFonts w:cs="Shofar"/>
          <w:b w:val="false"/>
          <w:bCs w:val="false"/>
          <w:color w:val="400000"/>
          <w:szCs w:val="24"/>
          <w:rtl w:val="true"/>
        </w:rPr>
        <w:t>, “</w:t>
      </w:r>
      <w:r>
        <w:rPr>
          <w:b w:val="false"/>
          <w:b w:val="false"/>
          <w:bCs w:val="false"/>
          <w:color w:val="400000"/>
          <w:szCs w:val="24"/>
          <w:rtl w:val="true"/>
        </w:rPr>
        <w:t>נזכרתי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.” </w:t>
      </w:r>
      <w:r>
        <w:rPr>
          <w:b w:val="false"/>
          <w:b w:val="false"/>
          <w:bCs w:val="false"/>
          <w:color w:val="400000"/>
          <w:szCs w:val="24"/>
          <w:rtl w:val="true"/>
        </w:rPr>
        <w:t>גמרא בעצמו אומר שהיה יכול לומר נזכרתי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יכולים להביא ראיה שאין דברים שבלב דברים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ולא דוחים ששם חוששים שמשקר כדי לפטור את עצמו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. </w:t>
      </w:r>
      <w:r>
        <w:rPr>
          <w:b w:val="false"/>
          <w:b w:val="false"/>
          <w:bCs w:val="false"/>
          <w:color w:val="400000"/>
          <w:szCs w:val="24"/>
          <w:rtl w:val="true"/>
        </w:rPr>
        <w:t>אולי צריכים לדחות שמיירי במצב שאין מגו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. </w:t>
      </w:r>
      <w:r>
        <w:rPr>
          <w:b w:val="false"/>
          <w:b w:val="false"/>
          <w:bCs w:val="false"/>
          <w:color w:val="400000"/>
          <w:szCs w:val="24"/>
          <w:rtl w:val="true"/>
        </w:rPr>
        <w:t>תוס’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למשל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סובר שאין מגו למפרע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. </w:t>
      </w:r>
      <w:r>
        <w:rPr>
          <w:b w:val="false"/>
          <w:b w:val="false"/>
          <w:bCs w:val="false"/>
          <w:color w:val="400000"/>
          <w:szCs w:val="24"/>
          <w:rtl w:val="true"/>
        </w:rPr>
        <w:t>זה אומר שכל מגו יש בו הודאה על טענה שהיה נאמן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וטענה שלא יהיה נאמן בלתי מגו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. </w:t>
      </w:r>
      <w:r>
        <w:rPr>
          <w:b w:val="false"/>
          <w:b w:val="false"/>
          <w:bCs w:val="false"/>
          <w:color w:val="400000"/>
          <w:szCs w:val="24"/>
          <w:rtl w:val="true"/>
        </w:rPr>
        <w:t>אם אמר טענתו אחר שכבר הודה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לא נאמן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. </w:t>
      </w:r>
      <w:r>
        <w:rPr>
          <w:b w:val="false"/>
          <w:b w:val="false"/>
          <w:bCs w:val="false"/>
          <w:color w:val="400000"/>
          <w:szCs w:val="24"/>
          <w:rtl w:val="true"/>
        </w:rPr>
        <w:t>אם כן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אולי כן קרה בציור של המשנה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. </w:t>
      </w:r>
      <w:r>
        <w:rPr>
          <w:b w:val="false"/>
          <w:b w:val="false"/>
          <w:bCs w:val="false"/>
          <w:color w:val="400000"/>
          <w:szCs w:val="24"/>
          <w:rtl w:val="true"/>
        </w:rPr>
        <w:t>גם חולקים ראשונים ואחרונים אם יש מגו חוץ מבית דין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. </w:t>
      </w:r>
      <w:r>
        <w:rPr>
          <w:b w:val="false"/>
          <w:b w:val="false"/>
          <w:bCs w:val="false"/>
          <w:color w:val="400000"/>
          <w:szCs w:val="24"/>
          <w:rtl w:val="true"/>
        </w:rPr>
        <w:t>אולי כאן הודה חוץ מבית דין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ואז אין מגו לו</w:t>
      </w:r>
      <w:r>
        <w:rPr>
          <w:rFonts w:cs="Shofar"/>
          <w:b w:val="false"/>
          <w:bCs w:val="false"/>
          <w:color w:val="400000"/>
          <w:szCs w:val="24"/>
          <w:rtl w:val="true"/>
        </w:rPr>
        <w:t>.</w:t>
      </w:r>
    </w:p>
    <w:p>
      <w:pPr>
        <w:pStyle w:val="Normal"/>
        <w:numPr>
          <w:ilvl w:val="0"/>
          <w:numId w:val="0"/>
        </w:numPr>
        <w:bidi w:val="1"/>
        <w:ind w:left="1080" w:hanging="0"/>
        <w:jc w:val="left"/>
        <w:rPr/>
      </w:pPr>
      <w:r>
        <w:rPr>
          <w:b w:val="false"/>
          <w:b w:val="false"/>
          <w:bCs w:val="false"/>
          <w:color w:val="400000"/>
          <w:szCs w:val="24"/>
          <w:rtl w:val="true"/>
        </w:rPr>
        <w:t>על כל פנים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נראה לי שהוא דחוק לומר צד זה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. </w:t>
      </w:r>
      <w:r>
        <w:rPr>
          <w:b w:val="false"/>
          <w:b w:val="false"/>
          <w:bCs w:val="false"/>
          <w:color w:val="400000"/>
          <w:szCs w:val="24"/>
          <w:rtl w:val="true"/>
        </w:rPr>
        <w:t>שוב ראיתי שלמעשה אמר חכם צבי צד זה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ואז יש לו על מה לסמוך</w:t>
      </w:r>
      <w:r>
        <w:rPr>
          <w:rFonts w:cs="Shofar"/>
          <w:b w:val="false"/>
          <w:bCs w:val="false"/>
          <w:color w:val="400000"/>
          <w:szCs w:val="24"/>
          <w:rtl w:val="true"/>
        </w:rPr>
        <w:t>.</w:t>
      </w:r>
    </w:p>
    <w:p>
      <w:pPr>
        <w:pStyle w:val="Normal"/>
        <w:numPr>
          <w:ilvl w:val="1"/>
          <w:numId w:val="7"/>
        </w:numPr>
        <w:bidi w:val="1"/>
        <w:jc w:val="left"/>
        <w:rPr/>
      </w:pPr>
      <w:r>
        <w:rPr>
          <w:b w:val="false"/>
          <w:b w:val="false"/>
          <w:bCs w:val="false"/>
          <w:color w:val="400000"/>
          <w:szCs w:val="24"/>
          <w:rtl w:val="true"/>
        </w:rPr>
        <w:t>נראה שיש לדון למה אומדנא מוכיח מהני לעשות שדברים שבלב הם דברים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. </w:t>
      </w:r>
      <w:r>
        <w:rPr>
          <w:b w:val="false"/>
          <w:b w:val="false"/>
          <w:bCs w:val="false"/>
          <w:color w:val="400000"/>
          <w:szCs w:val="24"/>
          <w:rtl w:val="true"/>
        </w:rPr>
        <w:t>אפשר שהוא מעלה בדעת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והוא שדעת שידוע הוא יותר חזק ויותר ראוי לעשות חלות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. </w:t>
      </w:r>
      <w:r>
        <w:rPr>
          <w:b w:val="false"/>
          <w:b w:val="false"/>
          <w:bCs w:val="false"/>
          <w:color w:val="400000"/>
          <w:szCs w:val="24"/>
          <w:rtl w:val="true"/>
        </w:rPr>
        <w:t>גם אפשר שהוא חלישות בדיבור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שדיבור שהוא פשוט להיות שאינו נכון אינו חזק</w:t>
      </w:r>
      <w:r>
        <w:rPr>
          <w:rFonts w:cs="Shofar"/>
          <w:b w:val="false"/>
          <w:bCs w:val="false"/>
          <w:color w:val="400000"/>
          <w:szCs w:val="24"/>
          <w:rtl w:val="true"/>
        </w:rPr>
        <w:t>.</w:t>
      </w:r>
    </w:p>
    <w:p>
      <w:pPr>
        <w:pStyle w:val="Normal"/>
        <w:numPr>
          <w:ilvl w:val="0"/>
          <w:numId w:val="0"/>
        </w:numPr>
        <w:bidi w:val="1"/>
        <w:ind w:left="1080" w:hanging="0"/>
        <w:jc w:val="left"/>
        <w:rPr/>
      </w:pPr>
      <w:r>
        <w:rPr>
          <w:b w:val="false"/>
          <w:b w:val="false"/>
          <w:bCs w:val="false"/>
          <w:color w:val="400000"/>
          <w:szCs w:val="24"/>
          <w:rtl w:val="true"/>
        </w:rPr>
        <w:t>נראה שכאן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אפשר שהדיבור נגד אומדנא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. </w:t>
      </w:r>
      <w:r>
        <w:rPr>
          <w:b w:val="false"/>
          <w:b w:val="false"/>
          <w:bCs w:val="false"/>
          <w:color w:val="400000"/>
          <w:szCs w:val="24"/>
          <w:rtl w:val="true"/>
        </w:rPr>
        <w:t>זה אומר שאפשר שיש אומדנא שכוון למקום אחד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שאין אדם אומר תנאי ולא חושב ומניח מה יחול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. </w:t>
      </w:r>
      <w:r>
        <w:rPr>
          <w:b w:val="false"/>
          <w:b w:val="false"/>
          <w:bCs w:val="false"/>
          <w:color w:val="400000"/>
          <w:szCs w:val="24"/>
          <w:rtl w:val="true"/>
        </w:rPr>
        <w:t>אז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צריך לומר שהניח מקום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. </w:t>
      </w:r>
      <w:r>
        <w:rPr>
          <w:b w:val="false"/>
          <w:b w:val="false"/>
          <w:bCs w:val="false"/>
          <w:color w:val="400000"/>
          <w:szCs w:val="24"/>
          <w:rtl w:val="true"/>
        </w:rPr>
        <w:t>נמצא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אז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שאין אותו דעת חשוב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שאין אומדנא שחשב לו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שאולי חשב על מקום אחר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אבל אין הדיבור חשוב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שיש אומדנא שאינו נכון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. </w:t>
      </w:r>
      <w:r>
        <w:rPr>
          <w:b w:val="false"/>
          <w:b w:val="false"/>
          <w:bCs w:val="false"/>
          <w:color w:val="400000"/>
          <w:szCs w:val="24"/>
          <w:rtl w:val="true"/>
        </w:rPr>
        <w:t>אם כן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אפשר שכאן דברים שבלב הם דברים</w:t>
      </w:r>
      <w:r>
        <w:rPr>
          <w:rFonts w:cs="Shofar"/>
          <w:b w:val="false"/>
          <w:bCs w:val="false"/>
          <w:color w:val="400000"/>
          <w:szCs w:val="24"/>
          <w:rtl w:val="true"/>
        </w:rPr>
        <w:t>.</w:t>
      </w:r>
    </w:p>
    <w:p>
      <w:pPr>
        <w:pStyle w:val="Normal"/>
        <w:numPr>
          <w:ilvl w:val="0"/>
          <w:numId w:val="0"/>
        </w:numPr>
        <w:bidi w:val="1"/>
        <w:ind w:left="1080" w:hanging="0"/>
        <w:jc w:val="left"/>
        <w:rPr/>
      </w:pPr>
      <w:r>
        <w:rPr>
          <w:b w:val="false"/>
          <w:b w:val="false"/>
          <w:bCs w:val="false"/>
          <w:color w:val="400000"/>
          <w:szCs w:val="24"/>
          <w:rtl w:val="true"/>
        </w:rPr>
        <w:t>לצד זה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מוכרח לומר שחוששים שמא כבר חשב איזה שירצה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שלכאורה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לא מסתבר לומר שבוודאי ישנה את דעתו לרצות דבר אחר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. </w:t>
      </w:r>
      <w:r>
        <w:rPr>
          <w:b w:val="false"/>
          <w:b w:val="false"/>
          <w:bCs w:val="false"/>
          <w:color w:val="400000"/>
          <w:szCs w:val="24"/>
          <w:rtl w:val="true"/>
        </w:rPr>
        <w:t>אם כן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צריך לומר שמניחים שיחשוב על מה שירצה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ומניחים שזה נגד דיבור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. </w:t>
      </w:r>
      <w:r>
        <w:rPr>
          <w:b w:val="false"/>
          <w:b w:val="false"/>
          <w:bCs w:val="false"/>
          <w:color w:val="400000"/>
          <w:szCs w:val="24"/>
          <w:rtl w:val="true"/>
        </w:rPr>
        <w:t>אם כן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אף מחשבה לרצות דבר אחר אולי יחול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אבל אין צורך לחוש לו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שכבר יש לחוש לפירוש של מה שירצה</w:t>
      </w:r>
      <w:r>
        <w:rPr>
          <w:rFonts w:cs="Shofar"/>
          <w:b w:val="false"/>
          <w:bCs w:val="false"/>
          <w:color w:val="400000"/>
          <w:szCs w:val="24"/>
          <w:rtl w:val="true"/>
        </w:rPr>
        <w:t>.</w:t>
      </w:r>
    </w:p>
    <w:p>
      <w:pPr>
        <w:pStyle w:val="Normal"/>
        <w:numPr>
          <w:ilvl w:val="0"/>
          <w:numId w:val="0"/>
        </w:numPr>
        <w:bidi w:val="1"/>
        <w:ind w:left="720" w:hanging="0"/>
        <w:jc w:val="left"/>
        <w:rPr/>
      </w:pPr>
      <w:r>
        <w:rPr>
          <w:rtl w:val="true"/>
        </w:rPr>
        <w:t>אם חוששים שלא רצה בו</w:t>
      </w:r>
      <w:r>
        <w:rPr>
          <w:rtl w:val="true"/>
        </w:rPr>
        <w:t xml:space="preserve">, </w:t>
      </w:r>
      <w:r>
        <w:rPr>
          <w:rtl w:val="true"/>
        </w:rPr>
        <w:t>אלא רצה באחר</w:t>
      </w:r>
      <w:r>
        <w:rPr>
          <w:rtl w:val="true"/>
        </w:rPr>
        <w:t xml:space="preserve">, </w:t>
      </w:r>
      <w:r>
        <w:rPr>
          <w:rtl w:val="true"/>
        </w:rPr>
        <w:t>יכולים לומר</w:t>
      </w:r>
      <w:r>
        <w:rPr>
          <w:rtl w:val="true"/>
        </w:rPr>
        <w:t>:</w:t>
      </w:r>
    </w:p>
    <w:p>
      <w:pPr>
        <w:pStyle w:val="Normal"/>
        <w:numPr>
          <w:ilvl w:val="1"/>
          <w:numId w:val="7"/>
        </w:numPr>
        <w:bidi w:val="1"/>
        <w:jc w:val="left"/>
        <w:rPr/>
      </w:pPr>
      <w:r>
        <w:rPr>
          <w:b w:val="false"/>
          <w:b w:val="false"/>
          <w:bCs w:val="false"/>
          <w:rtl w:val="true"/>
        </w:rPr>
        <w:t>אפשר שמה שאינו דברים שבלב הוא מפני שאינו נגד דברים חזקים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זה אומר שאולי דברים שבלב אינים דברים מפני שיש דבר שסותר לזה שדיבר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אפשר שכאן לא סותר כל כך דבריו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כיון שדבריו הם קרק’ שלא מפרש החפץ כל כך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שהרי אינו כאן עדיין</w:t>
      </w:r>
      <w:r>
        <w:rPr>
          <w:b w:val="false"/>
          <w:bCs w:val="false"/>
          <w:rtl w:val="true"/>
        </w:rPr>
        <w:t>.</w:t>
      </w:r>
    </w:p>
    <w:p>
      <w:pPr>
        <w:pStyle w:val="Normal"/>
        <w:numPr>
          <w:ilvl w:val="1"/>
          <w:numId w:val="7"/>
        </w:numPr>
        <w:bidi w:val="1"/>
        <w:jc w:val="left"/>
        <w:rPr/>
      </w:pPr>
      <w:r>
        <w:rPr>
          <w:b w:val="false"/>
          <w:b w:val="false"/>
          <w:bCs w:val="false"/>
          <w:color w:val="400000"/>
          <w:szCs w:val="24"/>
          <w:rtl w:val="true"/>
        </w:rPr>
        <w:t>אפשר שאין דברים שבלב רק כשהוא נגד דיבור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. </w:t>
      </w:r>
      <w:r>
        <w:rPr>
          <w:b w:val="false"/>
          <w:b w:val="false"/>
          <w:bCs w:val="false"/>
          <w:color w:val="400000"/>
          <w:szCs w:val="24"/>
          <w:rtl w:val="true"/>
        </w:rPr>
        <w:t>זה אומר שדיבור הוא סיבה יותר חזקה להאמין או לעשות חלות מדעת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. </w:t>
      </w:r>
      <w:r>
        <w:rPr>
          <w:b w:val="false"/>
          <w:b w:val="false"/>
          <w:bCs w:val="false"/>
          <w:color w:val="400000"/>
          <w:szCs w:val="24"/>
          <w:rtl w:val="true"/>
        </w:rPr>
        <w:t>ערוב חל בין השמשות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. </w:t>
      </w:r>
      <w:r>
        <w:rPr>
          <w:b w:val="false"/>
          <w:b w:val="false"/>
          <w:bCs w:val="false"/>
          <w:color w:val="400000"/>
          <w:szCs w:val="24"/>
          <w:rtl w:val="true"/>
        </w:rPr>
        <w:t>לכאורה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אין אדם מדבר ומתנה בין השמשות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אלא מתנה קודם לכן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ואז חל בין השמשות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. </w:t>
      </w:r>
      <w:r>
        <w:rPr>
          <w:b w:val="false"/>
          <w:b w:val="false"/>
          <w:bCs w:val="false"/>
          <w:color w:val="400000"/>
          <w:szCs w:val="24"/>
          <w:rtl w:val="true"/>
        </w:rPr>
        <w:t>אם כן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יש לו דעת של שעת החלות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נחוש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שהוא נגד דיבורו שלפני כן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. </w:t>
      </w:r>
      <w:r>
        <w:rPr>
          <w:b w:val="false"/>
          <w:b w:val="false"/>
          <w:bCs w:val="false"/>
          <w:color w:val="400000"/>
          <w:szCs w:val="24"/>
          <w:rtl w:val="true"/>
        </w:rPr>
        <w:t>אולי דברים שבלב הוה דברים אז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שלא סוברים הדיבור בפירוש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. </w:t>
      </w:r>
      <w:r>
        <w:rPr>
          <w:b w:val="false"/>
          <w:b w:val="false"/>
          <w:bCs w:val="false"/>
          <w:color w:val="400000"/>
          <w:szCs w:val="24"/>
          <w:rtl w:val="true"/>
        </w:rPr>
        <w:t>זה יותר קל לבאר על הצד שרק לא מאמינים אותו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. </w:t>
      </w:r>
      <w:r>
        <w:rPr>
          <w:b w:val="false"/>
          <w:b w:val="false"/>
          <w:bCs w:val="false"/>
          <w:color w:val="400000"/>
          <w:szCs w:val="24"/>
          <w:rtl w:val="true"/>
        </w:rPr>
        <w:t>אז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יש לומר שזה רק אם אמר דבר שהוא נגד אותו סברה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. </w:t>
      </w:r>
      <w:r>
        <w:rPr>
          <w:b w:val="false"/>
          <w:b w:val="false"/>
          <w:bCs w:val="false"/>
          <w:color w:val="400000"/>
          <w:szCs w:val="24"/>
          <w:rtl w:val="true"/>
        </w:rPr>
        <w:t>כאן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לא אמר כן כשחשב כן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אלא שחוששים שכשאמר כן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חשב כן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אלא שחזר בו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. </w:t>
      </w:r>
      <w:r>
        <w:rPr>
          <w:b w:val="false"/>
          <w:b w:val="false"/>
          <w:bCs w:val="false"/>
          <w:color w:val="400000"/>
          <w:szCs w:val="24"/>
          <w:rtl w:val="true"/>
        </w:rPr>
        <w:t>ותחשב</w:t>
      </w:r>
      <w:r>
        <w:rPr>
          <w:rFonts w:cs="Shofar"/>
          <w:b w:val="false"/>
          <w:bCs w:val="false"/>
          <w:color w:val="400000"/>
          <w:szCs w:val="24"/>
          <w:rtl w:val="true"/>
        </w:rPr>
        <w:t>.</w:t>
      </w:r>
    </w:p>
    <w:p>
      <w:pPr>
        <w:pStyle w:val="Normal"/>
        <w:numPr>
          <w:ilvl w:val="0"/>
          <w:numId w:val="0"/>
        </w:numPr>
        <w:bidi w:val="1"/>
        <w:ind w:left="720" w:hanging="0"/>
        <w:jc w:val="left"/>
        <w:rPr/>
      </w:pPr>
      <w:r>
        <w:rPr>
          <w:b w:val="false"/>
          <w:b w:val="false"/>
          <w:bCs w:val="false"/>
          <w:color w:val="400000"/>
          <w:szCs w:val="24"/>
          <w:rtl w:val="true"/>
        </w:rPr>
        <w:t>צד זה לא נראה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שהוא נכון רק גבי עירוב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. </w:t>
      </w:r>
      <w:r>
        <w:rPr>
          <w:b w:val="false"/>
          <w:b w:val="false"/>
          <w:bCs w:val="false"/>
          <w:color w:val="400000"/>
          <w:szCs w:val="24"/>
          <w:rtl w:val="true"/>
        </w:rPr>
        <w:t xml:space="preserve">יש חלותים אחרים </w:t>
      </w:r>
      <w:r>
        <w:rPr>
          <w:rFonts w:cs="Shofar"/>
          <w:b w:val="false"/>
          <w:bCs w:val="false"/>
          <w:color w:val="400000"/>
          <w:szCs w:val="24"/>
          <w:rtl w:val="true"/>
        </w:rPr>
        <w:t>(</w:t>
      </w:r>
      <w:r>
        <w:rPr>
          <w:b w:val="false"/>
          <w:b w:val="false"/>
          <w:bCs w:val="false"/>
          <w:color w:val="400000"/>
          <w:szCs w:val="24"/>
          <w:rtl w:val="true"/>
        </w:rPr>
        <w:t>כמו הפרשת תרומה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) </w:t>
      </w:r>
      <w:r>
        <w:rPr>
          <w:b w:val="false"/>
          <w:b w:val="false"/>
          <w:bCs w:val="false"/>
          <w:color w:val="400000"/>
          <w:szCs w:val="24"/>
          <w:rtl w:val="true"/>
        </w:rPr>
        <w:t>שחלים בשעת דיבור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ואף בהם יש שיטה שאומר שאין ברירה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. </w:t>
      </w:r>
      <w:r>
        <w:rPr>
          <w:b w:val="false"/>
          <w:b w:val="false"/>
          <w:bCs w:val="false"/>
          <w:color w:val="400000"/>
          <w:szCs w:val="24"/>
          <w:rtl w:val="true"/>
        </w:rPr>
        <w:t>אז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נראה שאי אפשר לומר צד זה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. </w:t>
      </w:r>
      <w:r>
        <w:rPr>
          <w:b w:val="false"/>
          <w:b w:val="false"/>
          <w:bCs w:val="false"/>
          <w:color w:val="400000"/>
          <w:szCs w:val="24"/>
          <w:rtl w:val="true"/>
        </w:rPr>
        <w:t>יותר מזה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כיון שגמרא מוכיח מהו שיטת רבי יוחנן מדין של עירוב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ולא מחלק כך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צריך לומר שאין זה חילוק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. </w:t>
      </w:r>
      <w:r>
        <w:rPr>
          <w:b w:val="false"/>
          <w:b w:val="false"/>
          <w:bCs w:val="false"/>
          <w:color w:val="400000"/>
          <w:szCs w:val="24"/>
          <w:rtl w:val="true"/>
        </w:rPr>
        <w:t>אולי צריך לומר שכיון שהיה אותו דיבור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מה שהיה לפני זמן לא מכחיש אותו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. </w:t>
      </w:r>
      <w:r>
        <w:rPr>
          <w:b w:val="false"/>
          <w:b w:val="false"/>
          <w:bCs w:val="false"/>
          <w:color w:val="400000"/>
          <w:szCs w:val="24"/>
          <w:rtl w:val="true"/>
        </w:rPr>
        <w:t>ותחשב</w:t>
      </w:r>
      <w:r>
        <w:rPr>
          <w:rFonts w:cs="Shofar"/>
          <w:b w:val="false"/>
          <w:bCs w:val="false"/>
          <w:color w:val="400000"/>
          <w:szCs w:val="24"/>
          <w:rtl w:val="true"/>
        </w:rPr>
        <w:t>.</w:t>
      </w:r>
    </w:p>
    <w:p>
      <w:pPr>
        <w:pStyle w:val="Normal"/>
        <w:numPr>
          <w:ilvl w:val="0"/>
          <w:numId w:val="0"/>
        </w:numPr>
        <w:bidi w:val="1"/>
        <w:ind w:left="720" w:hanging="0"/>
        <w:jc w:val="left"/>
        <w:rPr/>
      </w:pPr>
      <w:r>
        <w:rPr>
          <w:b w:val="false"/>
          <w:b w:val="false"/>
          <w:bCs w:val="false"/>
          <w:color w:val="400000"/>
          <w:szCs w:val="24"/>
          <w:rtl w:val="true"/>
        </w:rPr>
        <w:t>אם כן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אפשר שכאן חוששים שרצה מקום אחד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ולא רק שחשב שירצה מקום אחד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שהרי שנים אלו אומרים שאין כאן דברים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ואז דברים שבלב הם דברים</w:t>
      </w:r>
      <w:r>
        <w:rPr>
          <w:rFonts w:cs="Shofar"/>
          <w:b w:val="false"/>
          <w:bCs w:val="false"/>
          <w:color w:val="400000"/>
          <w:szCs w:val="24"/>
          <w:rtl w:val="true"/>
        </w:rPr>
        <w:t>.</w:t>
      </w:r>
    </w:p>
    <w:p>
      <w:pPr>
        <w:pStyle w:val="Normal"/>
        <w:numPr>
          <w:ilvl w:val="0"/>
          <w:numId w:val="0"/>
        </w:numPr>
        <w:bidi w:val="1"/>
        <w:ind w:left="720" w:hanging="0"/>
        <w:jc w:val="left"/>
        <w:rPr/>
      </w:pPr>
      <w:r>
        <w:rPr>
          <w:b w:val="false"/>
          <w:b w:val="false"/>
          <w:bCs w:val="false"/>
          <w:color w:val="400000"/>
          <w:szCs w:val="24"/>
          <w:rtl w:val="true"/>
        </w:rPr>
        <w:t>אם נאמר כצד שני שברש</w:t>
      </w:r>
      <w:r>
        <w:rPr>
          <w:rFonts w:cs="Shofar"/>
          <w:b w:val="false"/>
          <w:bCs w:val="false"/>
          <w:color w:val="400000"/>
          <w:szCs w:val="24"/>
          <w:rtl w:val="true"/>
        </w:rPr>
        <w:t>"</w:t>
      </w:r>
      <w:r>
        <w:rPr>
          <w:b w:val="false"/>
          <w:b w:val="false"/>
          <w:bCs w:val="false"/>
          <w:color w:val="400000"/>
          <w:szCs w:val="24"/>
          <w:rtl w:val="true"/>
        </w:rPr>
        <w:t>י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אז הבעיה הוא למה מה שחשב מהני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. </w:t>
      </w:r>
      <w:r>
        <w:rPr>
          <w:b w:val="false"/>
          <w:b w:val="false"/>
          <w:bCs w:val="false"/>
          <w:color w:val="400000"/>
          <w:szCs w:val="24"/>
          <w:rtl w:val="true"/>
        </w:rPr>
        <w:t>יש לדון למה חל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. </w:t>
      </w:r>
      <w:r>
        <w:rPr>
          <w:b w:val="false"/>
          <w:b w:val="false"/>
          <w:bCs w:val="false"/>
          <w:color w:val="400000"/>
          <w:szCs w:val="24"/>
          <w:rtl w:val="true"/>
        </w:rPr>
        <w:t>יש לומר ככל הצדדים שבארנו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ויש לומר גם פשט אחר פשוט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והוא שלא אומרים שאין דברים שבלב דברים אלא אם כן יש דברים נגדו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אבל כאן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אין דברים נגדו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שלא אמר שום דברים על החלות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. </w:t>
      </w:r>
      <w:r>
        <w:rPr>
          <w:b w:val="false"/>
          <w:b w:val="false"/>
          <w:bCs w:val="false"/>
          <w:color w:val="400000"/>
          <w:szCs w:val="24"/>
          <w:rtl w:val="true"/>
        </w:rPr>
        <w:t>ותחשב</w:t>
      </w:r>
      <w:r>
        <w:rPr>
          <w:rFonts w:cs="Shofar"/>
          <w:b w:val="false"/>
          <w:bCs w:val="false"/>
          <w:color w:val="400000"/>
          <w:szCs w:val="24"/>
          <w:rtl w:val="true"/>
        </w:rPr>
        <w:t>.</w:t>
      </w:r>
    </w:p>
    <w:p>
      <w:pPr>
        <w:pStyle w:val="Normal"/>
        <w:numPr>
          <w:ilvl w:val="0"/>
          <w:numId w:val="0"/>
        </w:numPr>
        <w:bidi w:val="1"/>
        <w:ind w:left="0" w:hanging="0"/>
        <w:jc w:val="left"/>
        <w:rPr/>
      </w:pP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- </w:t>
      </w:r>
      <w:r>
        <w:rPr>
          <w:b w:val="false"/>
          <w:b w:val="false"/>
          <w:bCs w:val="false"/>
          <w:color w:val="400000"/>
          <w:szCs w:val="24"/>
          <w:rtl w:val="true"/>
        </w:rPr>
        <w:t xml:space="preserve">גמרא עירובין </w:t>
      </w:r>
      <w:r>
        <w:rPr>
          <w:rFonts w:cs="Shofar"/>
          <w:b w:val="false"/>
          <w:bCs w:val="false"/>
          <w:color w:val="400000"/>
          <w:szCs w:val="24"/>
          <w:rtl w:val="true"/>
        </w:rPr>
        <w:t>(</w:t>
      </w:r>
      <w:r>
        <w:rPr>
          <w:b w:val="false"/>
          <w:b w:val="false"/>
          <w:bCs w:val="false"/>
          <w:color w:val="400000"/>
          <w:szCs w:val="24"/>
          <w:rtl w:val="true"/>
        </w:rPr>
        <w:t>לו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.) </w:t>
      </w:r>
      <w:r>
        <w:rPr>
          <w:b w:val="false"/>
          <w:b w:val="false"/>
          <w:bCs w:val="false"/>
          <w:color w:val="400000"/>
          <w:szCs w:val="24"/>
          <w:rtl w:val="true"/>
        </w:rPr>
        <w:t>מזכיר ציור שאדם לא יודע לאיזה צד יבוא רבו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אם למזרח אם למערב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. </w:t>
      </w:r>
      <w:r>
        <w:rPr>
          <w:b w:val="false"/>
          <w:b w:val="false"/>
          <w:bCs w:val="false"/>
          <w:color w:val="400000"/>
          <w:szCs w:val="24"/>
          <w:rtl w:val="true"/>
        </w:rPr>
        <w:t>גמרא מפרש שזה נחשב ברירה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. </w:t>
      </w:r>
      <w:r>
        <w:rPr>
          <w:b w:val="false"/>
          <w:b w:val="false"/>
          <w:bCs w:val="false"/>
          <w:color w:val="400000"/>
          <w:szCs w:val="24"/>
          <w:rtl w:val="true"/>
        </w:rPr>
        <w:t>רש</w:t>
      </w:r>
      <w:r>
        <w:rPr>
          <w:rFonts w:cs="Shofar"/>
          <w:b w:val="false"/>
          <w:bCs w:val="false"/>
          <w:color w:val="400000"/>
          <w:szCs w:val="24"/>
          <w:rtl w:val="true"/>
        </w:rPr>
        <w:t>"</w:t>
      </w:r>
      <w:r>
        <w:rPr>
          <w:b w:val="false"/>
          <w:b w:val="false"/>
          <w:bCs w:val="false"/>
          <w:color w:val="400000"/>
          <w:szCs w:val="24"/>
          <w:rtl w:val="true"/>
        </w:rPr>
        <w:t>י מפרש שהוא ברירה כיון שהוא תלוי בדעת חכם</w:t>
      </w:r>
      <w:r>
        <w:rPr>
          <w:rStyle w:val="FootnoteAnchor"/>
          <w:b w:val="false"/>
          <w:b w:val="false"/>
          <w:bCs w:val="false"/>
          <w:color w:val="400000"/>
          <w:szCs w:val="24"/>
          <w:rtl w:val="true"/>
        </w:rPr>
        <w:footnoteReference w:id="15"/>
      </w:r>
      <w:r>
        <w:rPr>
          <w:rStyle w:val="FootnoteAnchor"/>
          <w:b w:val="false"/>
          <w:b w:val="false"/>
          <w:bCs w:val="false"/>
          <w:color w:val="400000"/>
          <w:szCs w:val="24"/>
          <w:rtl w:val="true"/>
        </w:rPr>
        <w:footnoteReference w:id="16"/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וחכם לא יודע עוד לאיזה דרך יבוא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. </w:t>
      </w:r>
      <w:r>
        <w:rPr>
          <w:b w:val="false"/>
          <w:b w:val="false"/>
          <w:bCs w:val="false"/>
          <w:color w:val="400000"/>
          <w:szCs w:val="24"/>
          <w:rtl w:val="true"/>
        </w:rPr>
        <w:t>קשה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שלכאורה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היה לו לרש</w:t>
      </w:r>
      <w:r>
        <w:rPr>
          <w:rFonts w:cs="Shofar"/>
          <w:b w:val="false"/>
          <w:bCs w:val="false"/>
          <w:color w:val="400000"/>
          <w:szCs w:val="24"/>
          <w:rtl w:val="true"/>
        </w:rPr>
        <w:t>"</w:t>
      </w:r>
      <w:r>
        <w:rPr>
          <w:b w:val="false"/>
          <w:b w:val="false"/>
          <w:bCs w:val="false"/>
          <w:color w:val="400000"/>
          <w:szCs w:val="24"/>
          <w:rtl w:val="true"/>
        </w:rPr>
        <w:t xml:space="preserve">י לומר שלא יודעים מה חושב המתנה </w:t>
      </w:r>
      <w:r>
        <w:rPr>
          <w:rFonts w:cs="Shofar"/>
          <w:b w:val="false"/>
          <w:bCs w:val="false"/>
          <w:color w:val="400000"/>
          <w:szCs w:val="24"/>
          <w:rtl w:val="true"/>
        </w:rPr>
        <w:t>(</w:t>
      </w:r>
      <w:r>
        <w:rPr>
          <w:b w:val="false"/>
          <w:b w:val="false"/>
          <w:bCs w:val="false"/>
          <w:color w:val="400000"/>
          <w:szCs w:val="24"/>
          <w:rtl w:val="true"/>
        </w:rPr>
        <w:t>לאיזה צד יבוא רבו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). </w:t>
      </w:r>
      <w:r>
        <w:rPr>
          <w:b w:val="false"/>
          <w:b w:val="false"/>
          <w:bCs w:val="false"/>
          <w:color w:val="400000"/>
          <w:szCs w:val="24"/>
          <w:rtl w:val="true"/>
        </w:rPr>
        <w:t>צריך ביאור למה תלוי במה שחושב רבו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. </w:t>
      </w:r>
      <w:r>
        <w:rPr>
          <w:b w:val="false"/>
          <w:b w:val="false"/>
          <w:bCs w:val="false"/>
          <w:color w:val="400000"/>
          <w:szCs w:val="24"/>
          <w:rtl w:val="true"/>
        </w:rPr>
        <w:t>אם הענין הוא מה שרוצה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אז פשוט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לכאורה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לומר שזה בעיה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שמה לנו במה שחושב רבו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. </w:t>
      </w:r>
      <w:r>
        <w:rPr>
          <w:b w:val="false"/>
          <w:b w:val="false"/>
          <w:bCs w:val="false"/>
          <w:color w:val="400000"/>
          <w:szCs w:val="24"/>
          <w:rtl w:val="true"/>
        </w:rPr>
        <w:t>אם לא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אולי יש לתרץ</w:t>
      </w:r>
      <w:r>
        <w:rPr>
          <w:rFonts w:cs="Shofar"/>
          <w:b w:val="false"/>
          <w:bCs w:val="false"/>
          <w:color w:val="400000"/>
          <w:szCs w:val="24"/>
          <w:rtl w:val="true"/>
        </w:rPr>
        <w:t>:</w:t>
      </w:r>
    </w:p>
    <w:p>
      <w:pPr>
        <w:pStyle w:val="Normal"/>
        <w:numPr>
          <w:ilvl w:val="0"/>
          <w:numId w:val="9"/>
        </w:numPr>
        <w:bidi w:val="1"/>
        <w:jc w:val="left"/>
        <w:rPr/>
      </w:pPr>
      <w:r>
        <w:rPr>
          <w:b w:val="false"/>
          <w:b w:val="false"/>
          <w:bCs w:val="false"/>
          <w:color w:val="400000"/>
          <w:szCs w:val="24"/>
          <w:rtl w:val="true"/>
        </w:rPr>
        <w:t>אפשר שכמו שיש לו ביאור על מילים שאמר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כך יש לרבו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. </w:t>
      </w:r>
      <w:r>
        <w:rPr>
          <w:b w:val="false"/>
          <w:b w:val="false"/>
          <w:bCs w:val="false"/>
          <w:color w:val="400000"/>
          <w:szCs w:val="24"/>
          <w:rtl w:val="true"/>
        </w:rPr>
        <w:t>כיון שהמילים נאמרו על רבו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ביאור שלו לאותם מילים חשוב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. </w:t>
      </w:r>
      <w:r>
        <w:rPr>
          <w:b w:val="false"/>
          <w:b w:val="false"/>
          <w:bCs w:val="false"/>
          <w:color w:val="400000"/>
          <w:szCs w:val="24"/>
          <w:rtl w:val="true"/>
        </w:rPr>
        <w:t>ויש לדון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שלא היה נראה כן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אלא היה נראה שהביאור שאמר הוא עצמו היה חשוב יותר מביאור שאומר רבו</w:t>
      </w:r>
      <w:r>
        <w:rPr>
          <w:rFonts w:cs="Shofar"/>
          <w:b w:val="false"/>
          <w:bCs w:val="false"/>
          <w:color w:val="400000"/>
          <w:szCs w:val="24"/>
          <w:rtl w:val="true"/>
        </w:rPr>
        <w:t>.</w:t>
      </w:r>
    </w:p>
    <w:p>
      <w:pPr>
        <w:pStyle w:val="Normal"/>
        <w:numPr>
          <w:ilvl w:val="0"/>
          <w:numId w:val="9"/>
        </w:numPr>
        <w:bidi w:val="1"/>
        <w:jc w:val="left"/>
        <w:rPr/>
      </w:pPr>
      <w:r>
        <w:rPr>
          <w:b w:val="false"/>
          <w:b w:val="false"/>
          <w:bCs w:val="false"/>
          <w:color w:val="400000"/>
          <w:szCs w:val="24"/>
          <w:rtl w:val="true"/>
        </w:rPr>
        <w:t>אפשר שמה שתלוי במה שחושב הוא מפני שיודעים שלא יכולים לתלות על קרק’ שיהיה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. </w:t>
      </w:r>
      <w:r>
        <w:rPr>
          <w:b w:val="false"/>
          <w:b w:val="false"/>
          <w:bCs w:val="false"/>
          <w:color w:val="400000"/>
          <w:szCs w:val="24"/>
          <w:rtl w:val="true"/>
        </w:rPr>
        <w:t>אז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תולים על דבר שהוא דומה לו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ושבדרך כלל יהיה שווה לו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והוא מה שהוא חושב שיקרה</w:t>
      </w:r>
      <w:r>
        <w:rPr>
          <w:rFonts w:cs="Shofar"/>
          <w:b w:val="false"/>
          <w:bCs w:val="false"/>
          <w:color w:val="400000"/>
          <w:szCs w:val="24"/>
          <w:rtl w:val="true"/>
        </w:rPr>
        <w:t>.</w:t>
      </w:r>
      <w:r>
        <w:rPr>
          <w:rStyle w:val="FootnoteAnchor"/>
          <w:rFonts w:cs="Shofar"/>
          <w:b w:val="false"/>
          <w:bCs w:val="false"/>
          <w:color w:val="400000"/>
          <w:szCs w:val="24"/>
          <w:rtl w:val="true"/>
        </w:rPr>
        <w:footnoteReference w:id="17"/>
      </w:r>
    </w:p>
    <w:p>
      <w:pPr>
        <w:pStyle w:val="Normal"/>
        <w:numPr>
          <w:ilvl w:val="0"/>
          <w:numId w:val="0"/>
        </w:numPr>
        <w:bidi w:val="1"/>
        <w:ind w:left="720" w:hanging="0"/>
        <w:jc w:val="left"/>
        <w:rPr/>
      </w:pPr>
      <w:r>
        <w:rPr>
          <w:b w:val="false"/>
          <w:b w:val="false"/>
          <w:bCs w:val="false"/>
          <w:color w:val="400000"/>
          <w:szCs w:val="24"/>
          <w:rtl w:val="true"/>
        </w:rPr>
        <w:t>מה שנוקטים זה הוא אולי מפני שגילה דעת לזה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שהרי רוצה בחלות שתלוי על קרק’ שיבוא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וחלות שתלוי על זה דומה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או מפני שמניחים שכן חושב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שפשוט שלא חשב לתלות על קרק’ שיבוא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שאי אפשר לתלות עליו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. </w:t>
      </w:r>
      <w:r>
        <w:rPr>
          <w:b w:val="false"/>
          <w:b w:val="false"/>
          <w:bCs w:val="false"/>
          <w:color w:val="400000"/>
          <w:szCs w:val="24"/>
          <w:rtl w:val="true"/>
        </w:rPr>
        <w:t>ותחשב</w:t>
      </w:r>
      <w:r>
        <w:rPr>
          <w:rFonts w:cs="Shofar"/>
          <w:b w:val="false"/>
          <w:bCs w:val="false"/>
          <w:color w:val="400000"/>
          <w:szCs w:val="24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b w:val="false"/>
          <w:b w:val="false"/>
          <w:bCs w:val="false"/>
          <w:color w:val="400000"/>
          <w:szCs w:val="24"/>
          <w:rtl w:val="true"/>
        </w:rPr>
        <w:t>גם קשה עוד על רש</w:t>
      </w:r>
      <w:r>
        <w:rPr>
          <w:rFonts w:cs="Shofar"/>
          <w:b w:val="false"/>
          <w:bCs w:val="false"/>
          <w:color w:val="400000"/>
          <w:szCs w:val="24"/>
          <w:rtl w:val="true"/>
        </w:rPr>
        <w:t>"</w:t>
      </w:r>
      <w:r>
        <w:rPr>
          <w:b w:val="false"/>
          <w:b w:val="false"/>
          <w:bCs w:val="false"/>
          <w:color w:val="400000"/>
          <w:szCs w:val="24"/>
          <w:rtl w:val="true"/>
        </w:rPr>
        <w:t>י בביאור ברירה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. </w:t>
      </w:r>
      <w:r>
        <w:rPr>
          <w:b w:val="false"/>
          <w:b w:val="false"/>
          <w:bCs w:val="false"/>
          <w:color w:val="400000"/>
          <w:szCs w:val="24"/>
          <w:rtl w:val="true"/>
        </w:rPr>
        <w:t xml:space="preserve">גמרא שם </w:t>
      </w:r>
      <w:r>
        <w:rPr>
          <w:rFonts w:cs="Shofar"/>
          <w:b w:val="false"/>
          <w:bCs w:val="false"/>
          <w:color w:val="400000"/>
          <w:szCs w:val="24"/>
          <w:rtl w:val="true"/>
        </w:rPr>
        <w:t>(</w:t>
      </w:r>
      <w:r>
        <w:rPr>
          <w:b w:val="false"/>
          <w:b w:val="false"/>
          <w:bCs w:val="false"/>
          <w:color w:val="400000"/>
          <w:szCs w:val="24"/>
          <w:rtl w:val="true"/>
        </w:rPr>
        <w:t>לו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) </w:t>
      </w:r>
      <w:r>
        <w:rPr>
          <w:b w:val="false"/>
          <w:b w:val="false"/>
          <w:bCs w:val="false"/>
          <w:color w:val="400000"/>
          <w:szCs w:val="24"/>
          <w:rtl w:val="true"/>
        </w:rPr>
        <w:t>מבאר שאם כבר בא חכם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אף אם אין ברירה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חל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. </w:t>
      </w:r>
      <w:r>
        <w:rPr>
          <w:b w:val="false"/>
          <w:b w:val="false"/>
          <w:bCs w:val="false"/>
          <w:color w:val="400000"/>
          <w:szCs w:val="24"/>
          <w:rtl w:val="true"/>
        </w:rPr>
        <w:t>קשה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שנחוש עוד שהוא חושב באיזה דרך בא חכם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. </w:t>
      </w:r>
      <w:r>
        <w:rPr>
          <w:b w:val="false"/>
          <w:b w:val="false"/>
          <w:bCs w:val="false"/>
          <w:color w:val="400000"/>
          <w:szCs w:val="24"/>
          <w:rtl w:val="true"/>
        </w:rPr>
        <w:t>לצד שני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פשוט לומר שכיון שיכול לחול כביאור פשוט שלו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חל כן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שמה שמפרשים דיבור שלו הוא רק במקום שלא יחול לחול כפשטותו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. </w:t>
      </w:r>
      <w:r>
        <w:rPr>
          <w:b w:val="false"/>
          <w:b w:val="false"/>
          <w:bCs w:val="false"/>
          <w:color w:val="400000"/>
          <w:szCs w:val="24"/>
          <w:rtl w:val="true"/>
        </w:rPr>
        <w:t>לצד ראשון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אי אפשר לומר כן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שבארנו שהיה חל אילו לא חשב לדבר אחר</w:t>
      </w:r>
      <w:r>
        <w:rPr>
          <w:rFonts w:cs="Shofar"/>
          <w:b w:val="false"/>
          <w:bCs w:val="false"/>
          <w:color w:val="400000"/>
          <w:szCs w:val="24"/>
          <w:rtl w:val="true"/>
        </w:rPr>
        <w:t>.</w:t>
      </w:r>
    </w:p>
    <w:p>
      <w:pPr>
        <w:pStyle w:val="Normal"/>
        <w:numPr>
          <w:ilvl w:val="0"/>
          <w:numId w:val="10"/>
        </w:numPr>
        <w:bidi w:val="1"/>
        <w:jc w:val="left"/>
        <w:rPr>
          <w:b w:val="false"/>
          <w:bCs w:val="false"/>
          <w:sz w:val="24"/>
          <w:szCs w:val="24"/>
        </w:rPr>
      </w:pPr>
      <w:r>
        <w:rPr>
          <w:b w:val="false"/>
          <w:b w:val="false"/>
          <w:bCs w:val="false"/>
          <w:color w:val="400000"/>
          <w:sz w:val="24"/>
          <w:sz w:val="24"/>
          <w:szCs w:val="24"/>
          <w:rtl w:val="true"/>
        </w:rPr>
        <w:t>אפשר שהבעיה הוא שאז לא נוכל לומר כמש</w:t>
      </w:r>
      <w:r>
        <w:rPr>
          <w:rFonts w:cs="Shofar"/>
          <w:b w:val="false"/>
          <w:bCs w:val="false"/>
          <w:color w:val="400000"/>
          <w:sz w:val="24"/>
          <w:szCs w:val="24"/>
          <w:rtl w:val="true"/>
        </w:rPr>
        <w:t>"</w:t>
      </w:r>
      <w:r>
        <w:rPr>
          <w:b w:val="false"/>
          <w:b w:val="false"/>
          <w:bCs w:val="false"/>
          <w:color w:val="400000"/>
          <w:sz w:val="24"/>
          <w:sz w:val="24"/>
          <w:szCs w:val="24"/>
          <w:rtl w:val="true"/>
        </w:rPr>
        <w:t>כ שדברים שבלב כאן יהיו דברים</w:t>
      </w:r>
      <w:r>
        <w:rPr>
          <w:rFonts w:cs="Shofar"/>
          <w:b w:val="false"/>
          <w:bCs w:val="false"/>
          <w:color w:val="400000"/>
          <w:sz w:val="24"/>
          <w:szCs w:val="24"/>
          <w:rtl w:val="true"/>
        </w:rPr>
        <w:t xml:space="preserve">. </w:t>
      </w:r>
      <w:r>
        <w:rPr>
          <w:b w:val="false"/>
          <w:b w:val="false"/>
          <w:bCs w:val="false"/>
          <w:color w:val="400000"/>
          <w:sz w:val="24"/>
          <w:sz w:val="24"/>
          <w:szCs w:val="24"/>
          <w:rtl w:val="true"/>
        </w:rPr>
        <w:t>לצד ראשון</w:t>
      </w:r>
      <w:r>
        <w:rPr>
          <w:rFonts w:cs="Shofar"/>
          <w:b w:val="false"/>
          <w:bCs w:val="false"/>
          <w:color w:val="400000"/>
          <w:sz w:val="24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 w:val="24"/>
          <w:sz w:val="24"/>
          <w:szCs w:val="24"/>
          <w:rtl w:val="true"/>
        </w:rPr>
        <w:t>זה יהיה מפני שכבר יש פירוש אחר למה שאמר</w:t>
      </w:r>
      <w:r>
        <w:rPr>
          <w:rFonts w:cs="Shofar"/>
          <w:b w:val="false"/>
          <w:bCs w:val="false"/>
          <w:color w:val="400000"/>
          <w:sz w:val="24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 w:val="24"/>
          <w:sz w:val="24"/>
          <w:szCs w:val="24"/>
          <w:rtl w:val="true"/>
        </w:rPr>
        <w:t>ופירוש זה טוב</w:t>
      </w:r>
      <w:r>
        <w:rPr>
          <w:rFonts w:cs="Shofar"/>
          <w:b w:val="false"/>
          <w:bCs w:val="false"/>
          <w:color w:val="400000"/>
          <w:sz w:val="24"/>
          <w:szCs w:val="24"/>
          <w:rtl w:val="true"/>
        </w:rPr>
        <w:t xml:space="preserve">. </w:t>
      </w:r>
      <w:r>
        <w:rPr>
          <w:b w:val="false"/>
          <w:b w:val="false"/>
          <w:bCs w:val="false"/>
          <w:color w:val="400000"/>
          <w:sz w:val="24"/>
          <w:sz w:val="24"/>
          <w:szCs w:val="24"/>
          <w:rtl w:val="true"/>
        </w:rPr>
        <w:t>ר</w:t>
      </w:r>
      <w:r>
        <w:rPr>
          <w:rFonts w:cs="Shofar"/>
          <w:b w:val="false"/>
          <w:bCs w:val="false"/>
          <w:color w:val="400000"/>
          <w:sz w:val="24"/>
          <w:szCs w:val="24"/>
          <w:rtl w:val="true"/>
        </w:rPr>
        <w:t>"</w:t>
      </w:r>
      <w:r>
        <w:rPr>
          <w:b w:val="false"/>
          <w:b w:val="false"/>
          <w:bCs w:val="false"/>
          <w:color w:val="400000"/>
          <w:sz w:val="24"/>
          <w:sz w:val="24"/>
          <w:szCs w:val="24"/>
          <w:rtl w:val="true"/>
        </w:rPr>
        <w:t>ל</w:t>
      </w:r>
      <w:r>
        <w:rPr>
          <w:rFonts w:cs="Shofar"/>
          <w:b w:val="false"/>
          <w:bCs w:val="false"/>
          <w:color w:val="400000"/>
          <w:sz w:val="24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 w:val="24"/>
          <w:sz w:val="24"/>
          <w:szCs w:val="24"/>
          <w:rtl w:val="true"/>
        </w:rPr>
        <w:t>יש פירוש שהוא מפרש מה שקורה עכשיו</w:t>
      </w:r>
      <w:r>
        <w:rPr>
          <w:rFonts w:cs="Shofar"/>
          <w:b w:val="false"/>
          <w:bCs w:val="false"/>
          <w:color w:val="400000"/>
          <w:sz w:val="24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 w:val="24"/>
          <w:sz w:val="24"/>
          <w:szCs w:val="24"/>
          <w:rtl w:val="true"/>
        </w:rPr>
        <w:t>ואז מפרשים אותו כן</w:t>
      </w:r>
      <w:r>
        <w:rPr>
          <w:rFonts w:cs="Shofar"/>
          <w:b w:val="false"/>
          <w:bCs w:val="false"/>
          <w:color w:val="400000"/>
          <w:sz w:val="24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 w:val="24"/>
          <w:sz w:val="24"/>
          <w:szCs w:val="24"/>
          <w:rtl w:val="true"/>
        </w:rPr>
        <w:t>אף שהוא בעצמו לא חושב כן</w:t>
      </w:r>
      <w:r>
        <w:rPr>
          <w:rFonts w:cs="Shofar"/>
          <w:b w:val="false"/>
          <w:bCs w:val="false"/>
          <w:color w:val="400000"/>
          <w:sz w:val="24"/>
          <w:szCs w:val="24"/>
          <w:rtl w:val="true"/>
        </w:rPr>
        <w:t xml:space="preserve">. </w:t>
      </w:r>
      <w:r>
        <w:rPr>
          <w:b w:val="false"/>
          <w:b w:val="false"/>
          <w:bCs w:val="false"/>
          <w:color w:val="400000"/>
          <w:sz w:val="24"/>
          <w:sz w:val="24"/>
          <w:szCs w:val="24"/>
          <w:rtl w:val="true"/>
        </w:rPr>
        <w:t>לצד רביעי</w:t>
      </w:r>
      <w:r>
        <w:rPr>
          <w:rFonts w:cs="Shofar"/>
          <w:b w:val="false"/>
          <w:bCs w:val="false"/>
          <w:color w:val="400000"/>
          <w:sz w:val="24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 w:val="24"/>
          <w:sz w:val="24"/>
          <w:szCs w:val="24"/>
          <w:rtl w:val="true"/>
        </w:rPr>
        <w:t>יכולים לומר שרק מהני כיון שלא סותר דיבור חזק</w:t>
      </w:r>
      <w:r>
        <w:rPr>
          <w:rFonts w:cs="Shofar"/>
          <w:b w:val="false"/>
          <w:bCs w:val="false"/>
          <w:color w:val="400000"/>
          <w:sz w:val="24"/>
          <w:szCs w:val="24"/>
          <w:rtl w:val="true"/>
        </w:rPr>
        <w:t xml:space="preserve">. </w:t>
      </w:r>
      <w:r>
        <w:rPr>
          <w:b w:val="false"/>
          <w:b w:val="false"/>
          <w:bCs w:val="false"/>
          <w:color w:val="400000"/>
          <w:sz w:val="24"/>
          <w:sz w:val="24"/>
          <w:szCs w:val="24"/>
          <w:rtl w:val="true"/>
        </w:rPr>
        <w:t>הרי זה דיבור חזק</w:t>
      </w:r>
      <w:r>
        <w:rPr>
          <w:rFonts w:cs="Shofar"/>
          <w:b w:val="false"/>
          <w:bCs w:val="false"/>
          <w:color w:val="400000"/>
          <w:sz w:val="24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 w:val="24"/>
          <w:sz w:val="24"/>
          <w:szCs w:val="24"/>
          <w:rtl w:val="true"/>
        </w:rPr>
        <w:t>והוא סותר אותו</w:t>
      </w:r>
      <w:r>
        <w:rPr>
          <w:rFonts w:cs="Shofar"/>
          <w:b w:val="false"/>
          <w:bCs w:val="false"/>
          <w:color w:val="400000"/>
          <w:sz w:val="24"/>
          <w:szCs w:val="24"/>
          <w:rtl w:val="true"/>
        </w:rPr>
        <w:t xml:space="preserve">. </w:t>
      </w:r>
      <w:r>
        <w:rPr>
          <w:b w:val="false"/>
          <w:b w:val="false"/>
          <w:bCs w:val="false"/>
          <w:color w:val="400000"/>
          <w:sz w:val="24"/>
          <w:sz w:val="24"/>
          <w:szCs w:val="24"/>
          <w:rtl w:val="true"/>
        </w:rPr>
        <w:t>על כל פנים</w:t>
      </w:r>
      <w:r>
        <w:rPr>
          <w:rFonts w:cs="Shofar"/>
          <w:b w:val="false"/>
          <w:bCs w:val="false"/>
          <w:color w:val="400000"/>
          <w:sz w:val="24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 w:val="24"/>
          <w:sz w:val="24"/>
          <w:szCs w:val="24"/>
          <w:rtl w:val="true"/>
        </w:rPr>
        <w:t>לפשט זה ייצא שמה שמפרש על פי קרק’ של לאחר זמן מכחיש את דיבור שלו</w:t>
      </w:r>
      <w:r>
        <w:rPr>
          <w:rFonts w:cs="Shofar"/>
          <w:b w:val="false"/>
          <w:bCs w:val="false"/>
          <w:color w:val="400000"/>
          <w:sz w:val="24"/>
          <w:szCs w:val="24"/>
          <w:rtl w:val="true"/>
        </w:rPr>
        <w:t>.</w:t>
      </w:r>
    </w:p>
    <w:p>
      <w:pPr>
        <w:pStyle w:val="Normal"/>
        <w:numPr>
          <w:ilvl w:val="0"/>
          <w:numId w:val="10"/>
        </w:numPr>
        <w:bidi w:val="1"/>
        <w:jc w:val="left"/>
        <w:rPr/>
      </w:pPr>
      <w:r>
        <w:rPr>
          <w:b w:val="false"/>
          <w:b w:val="false"/>
          <w:bCs w:val="false"/>
          <w:color w:val="400000"/>
          <w:szCs w:val="24"/>
          <w:rtl w:val="true"/>
        </w:rPr>
        <w:t>אפשר שהיה חל כמו שאמר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אלא שהוא טעות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שאילו ידע האמת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לא היה מפרש כן</w:t>
      </w:r>
      <w:r>
        <w:rPr>
          <w:rFonts w:cs="Shofar"/>
          <w:b w:val="false"/>
          <w:bCs w:val="false"/>
          <w:color w:val="400000"/>
          <w:szCs w:val="24"/>
          <w:rtl w:val="true"/>
        </w:rPr>
        <w:t>. (</w:t>
      </w:r>
      <w:r>
        <w:rPr>
          <w:b w:val="false"/>
          <w:b w:val="false"/>
          <w:bCs w:val="false"/>
          <w:color w:val="400000"/>
          <w:szCs w:val="24"/>
          <w:rtl w:val="true"/>
        </w:rPr>
        <w:t>זה צריך להניח שענין טעות הוא רק על מה שקורה כבר עכשיו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.) </w:t>
      </w:r>
      <w:r>
        <w:rPr>
          <w:b w:val="false"/>
          <w:b w:val="false"/>
          <w:bCs w:val="false"/>
          <w:color w:val="400000"/>
          <w:szCs w:val="24"/>
          <w:rtl w:val="true"/>
        </w:rPr>
        <w:t>אז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לא חל החלות כמו שחושב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. </w:t>
      </w:r>
      <w:r>
        <w:rPr>
          <w:b w:val="false"/>
          <w:b w:val="false"/>
          <w:bCs w:val="false"/>
          <w:color w:val="400000"/>
          <w:szCs w:val="24"/>
          <w:rtl w:val="true"/>
        </w:rPr>
        <w:t>עדיין מעניין שחל כמו שאמר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כיון שלא כיוון כן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אלא פרש באופן אחר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. </w:t>
      </w:r>
      <w:r>
        <w:rPr>
          <w:b w:val="false"/>
          <w:b w:val="false"/>
          <w:bCs w:val="false"/>
          <w:color w:val="400000"/>
          <w:szCs w:val="24"/>
          <w:rtl w:val="true"/>
        </w:rPr>
        <w:t>מרש</w:t>
      </w:r>
      <w:r>
        <w:rPr>
          <w:rFonts w:cs="Shofar"/>
          <w:b w:val="false"/>
          <w:bCs w:val="false"/>
          <w:color w:val="400000"/>
          <w:szCs w:val="24"/>
          <w:rtl w:val="true"/>
        </w:rPr>
        <w:t>"</w:t>
      </w:r>
      <w:r>
        <w:rPr>
          <w:b w:val="false"/>
          <w:b w:val="false"/>
          <w:bCs w:val="false"/>
          <w:color w:val="400000"/>
          <w:szCs w:val="24"/>
          <w:rtl w:val="true"/>
        </w:rPr>
        <w:t>י לא נראה כצד זה</w:t>
      </w:r>
      <w:r>
        <w:rPr>
          <w:rFonts w:cs="Shofar"/>
          <w:b w:val="false"/>
          <w:bCs w:val="false"/>
          <w:color w:val="400000"/>
          <w:szCs w:val="24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- </w:t>
      </w:r>
      <w:r>
        <w:rPr>
          <w:b w:val="false"/>
          <w:b w:val="false"/>
          <w:bCs w:val="false"/>
          <w:color w:val="400000"/>
          <w:szCs w:val="24"/>
          <w:rtl w:val="true"/>
        </w:rPr>
        <w:t>עיין לעיל שדיננו מה סובר הצד שיש ברירה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. </w:t>
      </w:r>
      <w:r>
        <w:rPr>
          <w:b w:val="false"/>
          <w:b w:val="false"/>
          <w:bCs w:val="false"/>
          <w:color w:val="400000"/>
          <w:szCs w:val="24"/>
          <w:rtl w:val="true"/>
        </w:rPr>
        <w:t>יש לציין לכמה לשונות ברש</w:t>
      </w:r>
      <w:r>
        <w:rPr>
          <w:rFonts w:cs="Shofar"/>
          <w:b w:val="false"/>
          <w:bCs w:val="false"/>
          <w:color w:val="400000"/>
          <w:szCs w:val="24"/>
          <w:rtl w:val="true"/>
        </w:rPr>
        <w:t>"</w:t>
      </w:r>
      <w:r>
        <w:rPr>
          <w:b w:val="false"/>
          <w:b w:val="false"/>
          <w:bCs w:val="false"/>
          <w:color w:val="400000"/>
          <w:szCs w:val="24"/>
          <w:rtl w:val="true"/>
        </w:rPr>
        <w:t>י בזה</w:t>
      </w:r>
      <w:r>
        <w:rPr>
          <w:rFonts w:cs="Shofar"/>
          <w:b w:val="false"/>
          <w:bCs w:val="false"/>
          <w:color w:val="400000"/>
          <w:szCs w:val="24"/>
          <w:rtl w:val="true"/>
        </w:rPr>
        <w:t>:</w:t>
      </w:r>
    </w:p>
    <w:p>
      <w:pPr>
        <w:pStyle w:val="Normal"/>
        <w:numPr>
          <w:ilvl w:val="0"/>
          <w:numId w:val="11"/>
        </w:numPr>
        <w:bidi w:val="1"/>
        <w:jc w:val="left"/>
        <w:rPr/>
      </w:pPr>
      <w:r>
        <w:rPr>
          <w:b w:val="false"/>
          <w:b w:val="false"/>
          <w:bCs w:val="false"/>
          <w:color w:val="400000"/>
          <w:szCs w:val="24"/>
          <w:rtl w:val="true"/>
        </w:rPr>
        <w:t xml:space="preserve">גמרא גיטין </w:t>
      </w:r>
      <w:r>
        <w:rPr>
          <w:rFonts w:cs="Shofar"/>
          <w:b w:val="false"/>
          <w:bCs w:val="false"/>
          <w:color w:val="400000"/>
          <w:szCs w:val="24"/>
          <w:rtl w:val="true"/>
        </w:rPr>
        <w:t>(</w:t>
      </w:r>
      <w:r>
        <w:rPr>
          <w:b w:val="false"/>
          <w:b w:val="false"/>
          <w:bCs w:val="false"/>
          <w:color w:val="400000"/>
          <w:szCs w:val="24"/>
          <w:rtl w:val="true"/>
        </w:rPr>
        <w:t>כה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.) </w:t>
      </w:r>
      <w:r>
        <w:rPr>
          <w:b w:val="false"/>
          <w:b w:val="false"/>
          <w:bCs w:val="false"/>
          <w:color w:val="400000"/>
          <w:szCs w:val="24"/>
          <w:rtl w:val="true"/>
        </w:rPr>
        <w:t>מבאר ציור שאדם מתנה לשחוט קרבן פסח על מי שיבוא ראשון לירושלים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. </w:t>
      </w:r>
      <w:r>
        <w:rPr>
          <w:b w:val="false"/>
          <w:b w:val="false"/>
          <w:bCs w:val="false"/>
          <w:color w:val="400000"/>
          <w:szCs w:val="24"/>
          <w:rtl w:val="true"/>
        </w:rPr>
        <w:t>גמרא מבאר שאם יש ברירה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מהני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. </w:t>
      </w:r>
      <w:r>
        <w:rPr>
          <w:b w:val="false"/>
          <w:b w:val="false"/>
          <w:bCs w:val="false"/>
          <w:color w:val="400000"/>
          <w:szCs w:val="24"/>
          <w:rtl w:val="true"/>
        </w:rPr>
        <w:t>רש</w:t>
      </w:r>
      <w:r>
        <w:rPr>
          <w:rFonts w:cs="Shofar"/>
          <w:b w:val="false"/>
          <w:bCs w:val="false"/>
          <w:color w:val="400000"/>
          <w:szCs w:val="24"/>
          <w:rtl w:val="true"/>
        </w:rPr>
        <w:t>"</w:t>
      </w:r>
      <w:r>
        <w:rPr>
          <w:b w:val="false"/>
          <w:b w:val="false"/>
          <w:bCs w:val="false"/>
          <w:color w:val="400000"/>
          <w:szCs w:val="24"/>
          <w:rtl w:val="true"/>
        </w:rPr>
        <w:t>י מפרש שאם יש ברירה</w:t>
      </w:r>
      <w:r>
        <w:rPr>
          <w:rFonts w:cs="Shofar"/>
          <w:b w:val="false"/>
          <w:bCs w:val="false"/>
          <w:color w:val="400000"/>
          <w:szCs w:val="24"/>
          <w:rtl w:val="true"/>
        </w:rPr>
        <w:t>, “</w:t>
      </w:r>
      <w:r>
        <w:rPr>
          <w:b w:val="false"/>
          <w:b w:val="false"/>
          <w:bCs w:val="false"/>
          <w:color w:val="400000"/>
          <w:szCs w:val="24"/>
          <w:rtl w:val="true"/>
        </w:rPr>
        <w:t>משעת שחיטה היה זה ראוי לכך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.” </w:t>
      </w:r>
      <w:r>
        <w:rPr>
          <w:b w:val="false"/>
          <w:b w:val="false"/>
          <w:bCs w:val="false"/>
          <w:color w:val="400000"/>
          <w:szCs w:val="24"/>
          <w:rtl w:val="true"/>
        </w:rPr>
        <w:t>לכאורה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זה אומר שהשיטה שסובר שיש ברירה סובר שמה שקרה מוכיח שהיה ראוי לקרות אף מקודם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. </w:t>
      </w:r>
      <w:r>
        <w:rPr>
          <w:b w:val="false"/>
          <w:b w:val="false"/>
          <w:bCs w:val="false"/>
          <w:color w:val="400000"/>
          <w:szCs w:val="24"/>
          <w:rtl w:val="true"/>
        </w:rPr>
        <w:t>אם כן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הענין הוא שנחשב כבר קרק’ שקרה</w:t>
      </w:r>
      <w:r>
        <w:rPr>
          <w:rFonts w:cs="Shofar"/>
          <w:b w:val="false"/>
          <w:bCs w:val="false"/>
          <w:color w:val="400000"/>
          <w:szCs w:val="24"/>
          <w:rtl w:val="true"/>
        </w:rPr>
        <w:t>.</w:t>
      </w:r>
      <w:r>
        <w:rPr>
          <w:rStyle w:val="FootnoteAnchor"/>
          <w:rFonts w:cs="Shofar"/>
          <w:b w:val="false"/>
          <w:bCs w:val="false"/>
          <w:color w:val="400000"/>
          <w:szCs w:val="24"/>
          <w:rtl w:val="true"/>
        </w:rPr>
        <w:footnoteReference w:id="18"/>
      </w:r>
    </w:p>
    <w:p>
      <w:pPr>
        <w:pStyle w:val="Normal"/>
        <w:numPr>
          <w:ilvl w:val="0"/>
          <w:numId w:val="0"/>
        </w:numPr>
        <w:bidi w:val="1"/>
        <w:ind w:left="720" w:hanging="0"/>
        <w:jc w:val="left"/>
        <w:rPr/>
      </w:pPr>
      <w:r>
        <w:rPr>
          <w:b w:val="false"/>
          <w:b w:val="false"/>
          <w:bCs w:val="false"/>
          <w:color w:val="400000"/>
          <w:szCs w:val="24"/>
          <w:rtl w:val="true"/>
        </w:rPr>
        <w:t>אפשר לדחות ראיה זה לומר שרש</w:t>
      </w:r>
      <w:r>
        <w:rPr>
          <w:rFonts w:cs="Shofar"/>
          <w:b w:val="false"/>
          <w:bCs w:val="false"/>
          <w:color w:val="400000"/>
          <w:szCs w:val="24"/>
          <w:rtl w:val="true"/>
        </w:rPr>
        <w:t>"</w:t>
      </w:r>
      <w:r>
        <w:rPr>
          <w:b w:val="false"/>
          <w:b w:val="false"/>
          <w:bCs w:val="false"/>
          <w:color w:val="400000"/>
          <w:szCs w:val="24"/>
          <w:rtl w:val="true"/>
        </w:rPr>
        <w:t>י מצריך שהוא ראוי לכך לסיבה אחרת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ולא כדי שיהיה ברירה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. </w:t>
      </w:r>
      <w:r>
        <w:rPr>
          <w:b w:val="false"/>
          <w:b w:val="false"/>
          <w:bCs w:val="false"/>
          <w:color w:val="400000"/>
          <w:szCs w:val="24"/>
          <w:rtl w:val="true"/>
        </w:rPr>
        <w:t>בפסח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הדין הוא שצריך שיהיה נמנה בשעת שחיטה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. </w:t>
      </w:r>
      <w:r>
        <w:rPr>
          <w:b w:val="false"/>
          <w:b w:val="false"/>
          <w:bCs w:val="false"/>
          <w:color w:val="400000"/>
          <w:szCs w:val="24"/>
          <w:rtl w:val="true"/>
        </w:rPr>
        <w:t>אז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רש</w:t>
      </w:r>
      <w:r>
        <w:rPr>
          <w:rFonts w:cs="Shofar"/>
          <w:b w:val="false"/>
          <w:bCs w:val="false"/>
          <w:color w:val="400000"/>
          <w:szCs w:val="24"/>
          <w:rtl w:val="true"/>
        </w:rPr>
        <w:t>"</w:t>
      </w:r>
      <w:r>
        <w:rPr>
          <w:b w:val="false"/>
          <w:b w:val="false"/>
          <w:bCs w:val="false"/>
          <w:color w:val="400000"/>
          <w:szCs w:val="24"/>
          <w:rtl w:val="true"/>
        </w:rPr>
        <w:t>י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אולי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מזכיר שאם יש ברירה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היה ראוי בשעת שחיטה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ואז יכול להימנות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. </w:t>
      </w:r>
      <w:r>
        <w:rPr>
          <w:b w:val="false"/>
          <w:b w:val="false"/>
          <w:bCs w:val="false"/>
          <w:color w:val="400000"/>
          <w:szCs w:val="24"/>
          <w:rtl w:val="true"/>
        </w:rPr>
        <w:t>לא כל כך משמע כן מרש</w:t>
      </w:r>
      <w:r>
        <w:rPr>
          <w:rFonts w:cs="Shofar"/>
          <w:b w:val="false"/>
          <w:bCs w:val="false"/>
          <w:color w:val="400000"/>
          <w:szCs w:val="24"/>
          <w:rtl w:val="true"/>
        </w:rPr>
        <w:t>"</w:t>
      </w:r>
      <w:r>
        <w:rPr>
          <w:b w:val="false"/>
          <w:b w:val="false"/>
          <w:bCs w:val="false"/>
          <w:color w:val="400000"/>
          <w:szCs w:val="24"/>
          <w:rtl w:val="true"/>
        </w:rPr>
        <w:t>י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שגמרא לא דן כבר במה שצריך להיות נמנה בשעת שחיטה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. </w:t>
      </w:r>
      <w:r>
        <w:rPr>
          <w:b w:val="false"/>
          <w:b w:val="false"/>
          <w:bCs w:val="false"/>
          <w:color w:val="400000"/>
          <w:szCs w:val="24"/>
          <w:rtl w:val="true"/>
        </w:rPr>
        <w:t>אבל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נראה שיש עוד ראיה</w:t>
      </w:r>
      <w:r>
        <w:rPr>
          <w:rFonts w:cs="Shofar"/>
          <w:b w:val="false"/>
          <w:bCs w:val="false"/>
          <w:color w:val="400000"/>
          <w:szCs w:val="24"/>
          <w:rtl w:val="true"/>
        </w:rPr>
        <w:t>:</w:t>
      </w:r>
    </w:p>
    <w:p>
      <w:pPr>
        <w:pStyle w:val="Normal"/>
        <w:numPr>
          <w:ilvl w:val="0"/>
          <w:numId w:val="11"/>
        </w:numPr>
        <w:bidi w:val="1"/>
        <w:jc w:val="left"/>
        <w:rPr/>
      </w:pPr>
      <w:r>
        <w:rPr>
          <w:b w:val="false"/>
          <w:b w:val="false"/>
          <w:bCs w:val="false"/>
          <w:color w:val="400000"/>
          <w:szCs w:val="24"/>
          <w:rtl w:val="true"/>
        </w:rPr>
        <w:t>גמרא אומר שאם אדם מתנה על גט שנותן שיהיה חל אם מת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אם יש ברירה חל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. </w:t>
      </w:r>
      <w:r>
        <w:rPr>
          <w:b w:val="false"/>
          <w:b w:val="false"/>
          <w:bCs w:val="false"/>
          <w:color w:val="400000"/>
          <w:szCs w:val="24"/>
          <w:rtl w:val="true"/>
        </w:rPr>
        <w:t>רש</w:t>
      </w:r>
      <w:r>
        <w:rPr>
          <w:rFonts w:cs="Shofar"/>
          <w:b w:val="false"/>
          <w:bCs w:val="false"/>
          <w:color w:val="400000"/>
          <w:szCs w:val="24"/>
          <w:rtl w:val="true"/>
        </w:rPr>
        <w:t>"</w:t>
      </w:r>
      <w:r>
        <w:rPr>
          <w:b w:val="false"/>
          <w:b w:val="false"/>
          <w:bCs w:val="false"/>
          <w:color w:val="400000"/>
          <w:szCs w:val="24"/>
          <w:rtl w:val="true"/>
        </w:rPr>
        <w:t>י מפרש שאם יש ברירה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הוברר הדבר שמשעת נתינה היה ראוי למות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. </w:t>
      </w:r>
      <w:r>
        <w:rPr>
          <w:b w:val="false"/>
          <w:b w:val="false"/>
          <w:bCs w:val="false"/>
          <w:color w:val="400000"/>
          <w:szCs w:val="24"/>
          <w:rtl w:val="true"/>
        </w:rPr>
        <w:t>גם לשון זה משמע כמש</w:t>
      </w:r>
      <w:r>
        <w:rPr>
          <w:rFonts w:cs="Shofar"/>
          <w:b w:val="false"/>
          <w:bCs w:val="false"/>
          <w:color w:val="400000"/>
          <w:szCs w:val="24"/>
          <w:rtl w:val="true"/>
        </w:rPr>
        <w:t>"</w:t>
      </w:r>
      <w:r>
        <w:rPr>
          <w:b w:val="false"/>
          <w:b w:val="false"/>
          <w:bCs w:val="false"/>
          <w:color w:val="400000"/>
          <w:szCs w:val="24"/>
          <w:rtl w:val="true"/>
        </w:rPr>
        <w:t>כ לעיל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. </w:t>
      </w:r>
      <w:r>
        <w:rPr>
          <w:b w:val="false"/>
          <w:b w:val="false"/>
          <w:bCs w:val="false"/>
          <w:color w:val="400000"/>
          <w:szCs w:val="24"/>
          <w:rtl w:val="true"/>
        </w:rPr>
        <w:t>אף כאן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אפשר לדחות כמש</w:t>
      </w:r>
      <w:r>
        <w:rPr>
          <w:rFonts w:cs="Shofar"/>
          <w:b w:val="false"/>
          <w:bCs w:val="false"/>
          <w:color w:val="400000"/>
          <w:szCs w:val="24"/>
          <w:rtl w:val="true"/>
        </w:rPr>
        <w:t>"</w:t>
      </w:r>
      <w:r>
        <w:rPr>
          <w:b w:val="false"/>
          <w:b w:val="false"/>
          <w:bCs w:val="false"/>
          <w:color w:val="400000"/>
          <w:szCs w:val="24"/>
          <w:rtl w:val="true"/>
        </w:rPr>
        <w:t>כ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שאפשר שרק בא לפרש למה לא נחשב גט לאחר מיתה</w:t>
      </w:r>
      <w:r>
        <w:rPr>
          <w:rFonts w:cs="Shofar"/>
          <w:b w:val="false"/>
          <w:bCs w:val="false"/>
          <w:color w:val="400000"/>
          <w:szCs w:val="24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b w:val="false"/>
          <w:b w:val="false"/>
          <w:bCs w:val="false"/>
          <w:color w:val="400000"/>
          <w:szCs w:val="24"/>
          <w:rtl w:val="true"/>
        </w:rPr>
        <w:t>שנים אלו משמעים שרש</w:t>
      </w:r>
      <w:r>
        <w:rPr>
          <w:rFonts w:cs="Shofar"/>
          <w:b w:val="false"/>
          <w:bCs w:val="false"/>
          <w:color w:val="400000"/>
          <w:szCs w:val="24"/>
          <w:rtl w:val="true"/>
        </w:rPr>
        <w:t>"</w:t>
      </w:r>
      <w:r>
        <w:rPr>
          <w:b w:val="false"/>
          <w:b w:val="false"/>
          <w:bCs w:val="false"/>
          <w:color w:val="400000"/>
          <w:szCs w:val="24"/>
          <w:rtl w:val="true"/>
        </w:rPr>
        <w:t>י אומר שמי שסובר שיש ברירה סובר שמה שיהיה כבר עומד לקרות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ולכן כשאדם מתנה ותולה בברירה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הרי הוא כאילו מתנה בקרק’ שכבר יש</w:t>
      </w:r>
      <w:r>
        <w:rPr>
          <w:rFonts w:cs="Shofar"/>
          <w:b w:val="false"/>
          <w:bCs w:val="false"/>
          <w:color w:val="400000"/>
          <w:szCs w:val="24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b w:val="false"/>
          <w:b w:val="false"/>
          <w:bCs w:val="false"/>
          <w:color w:val="400000"/>
          <w:szCs w:val="24"/>
          <w:rtl w:val="true"/>
        </w:rPr>
        <w:t>יש להעיר שזה יכול להיות לפי צד ראשון שבארנו ברש</w:t>
      </w:r>
      <w:r>
        <w:rPr>
          <w:rFonts w:cs="Shofar"/>
          <w:b w:val="false"/>
          <w:bCs w:val="false"/>
          <w:color w:val="400000"/>
          <w:szCs w:val="24"/>
          <w:rtl w:val="true"/>
        </w:rPr>
        <w:t>"</w:t>
      </w:r>
      <w:r>
        <w:rPr>
          <w:b w:val="false"/>
          <w:b w:val="false"/>
          <w:bCs w:val="false"/>
          <w:color w:val="400000"/>
          <w:szCs w:val="24"/>
          <w:rtl w:val="true"/>
        </w:rPr>
        <w:t>י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אבל לא נראה לפי צד שני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. </w:t>
      </w:r>
      <w:r>
        <w:rPr>
          <w:b w:val="false"/>
          <w:b w:val="false"/>
          <w:bCs w:val="false"/>
          <w:color w:val="400000"/>
          <w:szCs w:val="24"/>
          <w:rtl w:val="true"/>
        </w:rPr>
        <w:t>לצד שני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בארנו לעיל שלרש</w:t>
      </w:r>
      <w:r>
        <w:rPr>
          <w:rFonts w:cs="Shofar"/>
          <w:b w:val="false"/>
          <w:bCs w:val="false"/>
          <w:color w:val="400000"/>
          <w:szCs w:val="24"/>
          <w:rtl w:val="true"/>
        </w:rPr>
        <w:t>"</w:t>
      </w:r>
      <w:r>
        <w:rPr>
          <w:b w:val="false"/>
          <w:b w:val="false"/>
          <w:bCs w:val="false"/>
          <w:color w:val="400000"/>
          <w:szCs w:val="24"/>
          <w:rtl w:val="true"/>
        </w:rPr>
        <w:t>י היינו צריכים לומר שמחלקת של אין ברירה ויש ברירה הוא אם יש לחוש שחשב על מה שלא נברר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. </w:t>
      </w:r>
      <w:r>
        <w:rPr>
          <w:b w:val="false"/>
          <w:b w:val="false"/>
          <w:bCs w:val="false"/>
          <w:color w:val="400000"/>
          <w:szCs w:val="24"/>
          <w:rtl w:val="true"/>
        </w:rPr>
        <w:t>וצריך לחשוב על זה</w:t>
      </w:r>
      <w:r>
        <w:rPr>
          <w:rFonts w:cs="Shofar"/>
          <w:b w:val="false"/>
          <w:bCs w:val="false"/>
          <w:color w:val="400000"/>
          <w:szCs w:val="24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b w:val="false"/>
          <w:b w:val="false"/>
          <w:bCs w:val="false"/>
          <w:color w:val="400000"/>
          <w:szCs w:val="24"/>
          <w:rtl w:val="true"/>
        </w:rPr>
        <w:t>יש להעיר שזה יבאר מה שיש להקשות על מה שאומר גמרא בכמה מקומות בסוגיית יש ברירה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. </w:t>
      </w:r>
      <w:r>
        <w:rPr>
          <w:b w:val="false"/>
          <w:b w:val="false"/>
          <w:bCs w:val="false"/>
          <w:color w:val="400000"/>
          <w:szCs w:val="24"/>
          <w:rtl w:val="true"/>
        </w:rPr>
        <w:t>גמרא בכ</w:t>
      </w:r>
      <w:r>
        <w:rPr>
          <w:rFonts w:cs="Shofar"/>
          <w:b w:val="false"/>
          <w:bCs w:val="false"/>
          <w:color w:val="400000"/>
          <w:szCs w:val="24"/>
          <w:rtl w:val="true"/>
        </w:rPr>
        <w:t>"</w:t>
      </w:r>
      <w:r>
        <w:rPr>
          <w:b w:val="false"/>
          <w:b w:val="false"/>
          <w:bCs w:val="false"/>
          <w:color w:val="400000"/>
          <w:szCs w:val="24"/>
          <w:rtl w:val="true"/>
        </w:rPr>
        <w:t xml:space="preserve">מ </w:t>
      </w:r>
      <w:r>
        <w:rPr>
          <w:rFonts w:cs="Shofar"/>
          <w:b w:val="false"/>
          <w:bCs w:val="false"/>
          <w:color w:val="400000"/>
          <w:szCs w:val="24"/>
          <w:rtl w:val="true"/>
        </w:rPr>
        <w:t>(</w:t>
      </w:r>
      <w:r>
        <w:rPr>
          <w:b w:val="false"/>
          <w:b w:val="false"/>
          <w:bCs w:val="false"/>
          <w:color w:val="400000"/>
          <w:szCs w:val="24"/>
          <w:rtl w:val="true"/>
        </w:rPr>
        <w:t>למשל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גבי גמרא ביצה שהזכרנו או גמרא ב</w:t>
      </w:r>
      <w:r>
        <w:rPr>
          <w:rFonts w:cs="Shofar"/>
          <w:b w:val="false"/>
          <w:bCs w:val="false"/>
          <w:color w:val="400000"/>
          <w:szCs w:val="24"/>
          <w:rtl w:val="true"/>
        </w:rPr>
        <w:t>"</w:t>
      </w:r>
      <w:r>
        <w:rPr>
          <w:b w:val="false"/>
          <w:b w:val="false"/>
          <w:bCs w:val="false"/>
          <w:color w:val="400000"/>
          <w:szCs w:val="24"/>
          <w:rtl w:val="true"/>
        </w:rPr>
        <w:t>ק שהזכרנו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) </w:t>
      </w:r>
      <w:r>
        <w:rPr>
          <w:b w:val="false"/>
          <w:b w:val="false"/>
          <w:bCs w:val="false"/>
          <w:color w:val="400000"/>
          <w:szCs w:val="24"/>
          <w:rtl w:val="true"/>
        </w:rPr>
        <w:t>מניח ברירה אף בציורים שלא אמר שום אדם כלום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כמו גבי ירושה או גבי יציאת מת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. </w:t>
      </w:r>
      <w:r>
        <w:rPr>
          <w:b w:val="false"/>
          <w:b w:val="false"/>
          <w:bCs w:val="false"/>
          <w:color w:val="400000"/>
          <w:szCs w:val="24"/>
          <w:rtl w:val="true"/>
        </w:rPr>
        <w:t>קשה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אז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איך תולה זה בזה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. </w:t>
      </w:r>
      <w:r>
        <w:rPr>
          <w:b w:val="false"/>
          <w:b w:val="false"/>
          <w:bCs w:val="false"/>
          <w:color w:val="400000"/>
          <w:szCs w:val="24"/>
          <w:rtl w:val="true"/>
        </w:rPr>
        <w:t>נראה שלפי מה שנראה מרש</w:t>
      </w:r>
      <w:r>
        <w:rPr>
          <w:rFonts w:cs="Shofar"/>
          <w:b w:val="false"/>
          <w:bCs w:val="false"/>
          <w:color w:val="400000"/>
          <w:szCs w:val="24"/>
          <w:rtl w:val="true"/>
        </w:rPr>
        <w:t>"</w:t>
      </w:r>
      <w:r>
        <w:rPr>
          <w:b w:val="false"/>
          <w:b w:val="false"/>
          <w:bCs w:val="false"/>
          <w:color w:val="400000"/>
          <w:szCs w:val="24"/>
          <w:rtl w:val="true"/>
        </w:rPr>
        <w:t>י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מחלקת אם יש ברירה או אין ברירה הוא אם מניחים שמה שקרה היה עומד לקרות או לא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. </w:t>
      </w:r>
      <w:r>
        <w:rPr>
          <w:b w:val="false"/>
          <w:b w:val="false"/>
          <w:bCs w:val="false"/>
          <w:color w:val="400000"/>
          <w:szCs w:val="24"/>
          <w:rtl w:val="true"/>
        </w:rPr>
        <w:t>אם כן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אולי מסתבר שיהיו עוד נפק</w:t>
      </w:r>
      <w:r>
        <w:rPr>
          <w:rFonts w:cs="Shofar"/>
          <w:b w:val="false"/>
          <w:bCs w:val="false"/>
          <w:color w:val="400000"/>
          <w:szCs w:val="24"/>
          <w:rtl w:val="true"/>
        </w:rPr>
        <w:t>"</w:t>
      </w:r>
      <w:r>
        <w:rPr>
          <w:b w:val="false"/>
          <w:b w:val="false"/>
          <w:bCs w:val="false"/>
          <w:color w:val="400000"/>
          <w:szCs w:val="24"/>
          <w:rtl w:val="true"/>
        </w:rPr>
        <w:t>מ תלויים בזה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ולא רק שייך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אז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בציור שאמר דבר וחשב נגדו</w:t>
      </w:r>
      <w:r>
        <w:rPr>
          <w:rFonts w:cs="Shofar"/>
          <w:b w:val="false"/>
          <w:bCs w:val="false"/>
          <w:color w:val="400000"/>
          <w:szCs w:val="24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b w:val="false"/>
          <w:b w:val="false"/>
          <w:bCs w:val="false"/>
          <w:color w:val="400000"/>
          <w:szCs w:val="24"/>
          <w:rtl w:val="true"/>
        </w:rPr>
        <w:t>אבל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יש לציין לרש</w:t>
      </w:r>
      <w:r>
        <w:rPr>
          <w:rFonts w:cs="Shofar"/>
          <w:b w:val="false"/>
          <w:bCs w:val="false"/>
          <w:color w:val="400000"/>
          <w:szCs w:val="24"/>
          <w:rtl w:val="true"/>
        </w:rPr>
        <w:t>"</w:t>
      </w:r>
      <w:r>
        <w:rPr>
          <w:b w:val="false"/>
          <w:b w:val="false"/>
          <w:bCs w:val="false"/>
          <w:color w:val="400000"/>
          <w:szCs w:val="24"/>
          <w:rtl w:val="true"/>
        </w:rPr>
        <w:t>י בפסחים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. </w:t>
      </w:r>
      <w:r>
        <w:rPr>
          <w:b w:val="false"/>
          <w:b w:val="false"/>
          <w:bCs w:val="false"/>
          <w:color w:val="400000"/>
          <w:szCs w:val="24"/>
          <w:rtl w:val="true"/>
        </w:rPr>
        <w:t>שם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אומר רש</w:t>
      </w:r>
      <w:r>
        <w:rPr>
          <w:rFonts w:cs="Shofar"/>
          <w:b w:val="false"/>
          <w:bCs w:val="false"/>
          <w:color w:val="400000"/>
          <w:szCs w:val="24"/>
          <w:rtl w:val="true"/>
        </w:rPr>
        <w:t>"</w:t>
      </w:r>
      <w:r>
        <w:rPr>
          <w:b w:val="false"/>
          <w:b w:val="false"/>
          <w:bCs w:val="false"/>
          <w:color w:val="400000"/>
          <w:szCs w:val="24"/>
          <w:rtl w:val="true"/>
        </w:rPr>
        <w:t xml:space="preserve">י שיש ברירה 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"… </w:t>
      </w:r>
      <w:r>
        <w:rPr>
          <w:b w:val="false"/>
          <w:b w:val="false"/>
          <w:bCs w:val="false"/>
          <w:color w:val="400000"/>
          <w:szCs w:val="24"/>
          <w:rtl w:val="true"/>
        </w:rPr>
        <w:t>שהוברר שבזה נתרצה בשעת שחיטה אילו הודיעוהו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.” </w:t>
      </w:r>
      <w:r>
        <w:rPr>
          <w:b w:val="false"/>
          <w:b w:val="false"/>
          <w:bCs w:val="false"/>
          <w:color w:val="400000"/>
          <w:szCs w:val="24"/>
          <w:rtl w:val="true"/>
        </w:rPr>
        <w:t>לכאורה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כוונת רש</w:t>
      </w:r>
      <w:r>
        <w:rPr>
          <w:rFonts w:cs="Shofar"/>
          <w:b w:val="false"/>
          <w:bCs w:val="false"/>
          <w:color w:val="400000"/>
          <w:szCs w:val="24"/>
          <w:rtl w:val="true"/>
        </w:rPr>
        <w:t>"</w:t>
      </w:r>
      <w:r>
        <w:rPr>
          <w:b w:val="false"/>
          <w:b w:val="false"/>
          <w:bCs w:val="false"/>
          <w:color w:val="400000"/>
          <w:szCs w:val="24"/>
          <w:rtl w:val="true"/>
        </w:rPr>
        <w:t>י לומר שמי שסובר שיש ברירה סובר שמניחים שלא טעה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. </w:t>
      </w:r>
      <w:r>
        <w:rPr>
          <w:b w:val="false"/>
          <w:b w:val="false"/>
          <w:bCs w:val="false"/>
          <w:color w:val="400000"/>
          <w:szCs w:val="24"/>
          <w:rtl w:val="true"/>
        </w:rPr>
        <w:t>לא נראה כן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שאין זה שווה בכל הברירות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שהניחא אם הוא עצמו עושה דבר שמברר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אז יש לומר כן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שכמו שרצה אותו לאחר זמן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כך רצה אותו לפני כן</w:t>
      </w:r>
      <w:r>
        <w:rPr>
          <w:rFonts w:cs="Shofar"/>
          <w:b w:val="false"/>
          <w:bCs w:val="false"/>
          <w:color w:val="400000"/>
          <w:szCs w:val="24"/>
          <w:rtl w:val="true"/>
        </w:rPr>
        <w:t>.</w:t>
      </w:r>
      <w:r>
        <w:rPr>
          <w:b w:val="false"/>
          <w:b w:val="false"/>
          <w:bCs w:val="false"/>
          <w:color w:val="400000"/>
          <w:szCs w:val="24"/>
          <w:rtl w:val="true"/>
        </w:rPr>
        <w:t>אז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מסתמא מניח שימשיך להיות רוצה בו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. </w:t>
      </w:r>
      <w:r>
        <w:rPr>
          <w:b w:val="false"/>
          <w:b w:val="false"/>
          <w:bCs w:val="false"/>
          <w:color w:val="400000"/>
          <w:szCs w:val="24"/>
          <w:rtl w:val="true"/>
        </w:rPr>
        <w:t>אבל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אם לא תולה בו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אינו נראה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 xml:space="preserve">שמהיכי תיתי להניח ממה שקרה שהוא ידע שיקרה </w:t>
      </w:r>
      <w:r>
        <w:rPr>
          <w:rFonts w:cs="Shofar"/>
          <w:b w:val="false"/>
          <w:bCs w:val="false"/>
          <w:color w:val="400000"/>
          <w:szCs w:val="24"/>
          <w:rtl w:val="true"/>
        </w:rPr>
        <w:t>(</w:t>
      </w:r>
      <w:r>
        <w:rPr>
          <w:b w:val="false"/>
          <w:b w:val="false"/>
          <w:bCs w:val="false"/>
          <w:color w:val="400000"/>
          <w:szCs w:val="24"/>
          <w:rtl w:val="true"/>
        </w:rPr>
        <w:t>ואין זה מה שאומר רש</w:t>
      </w:r>
      <w:r>
        <w:rPr>
          <w:rFonts w:cs="Shofar"/>
          <w:b w:val="false"/>
          <w:bCs w:val="false"/>
          <w:color w:val="400000"/>
          <w:szCs w:val="24"/>
          <w:rtl w:val="true"/>
        </w:rPr>
        <w:t>"</w:t>
      </w:r>
      <w:r>
        <w:rPr>
          <w:b w:val="false"/>
          <w:b w:val="false"/>
          <w:bCs w:val="false"/>
          <w:color w:val="400000"/>
          <w:szCs w:val="24"/>
          <w:rtl w:val="true"/>
        </w:rPr>
        <w:t>י לחילוק בין תולה בעצמו ותולה באחרים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). </w:t>
      </w:r>
      <w:r>
        <w:rPr>
          <w:b w:val="false"/>
          <w:b w:val="false"/>
          <w:bCs w:val="false"/>
          <w:color w:val="400000"/>
          <w:szCs w:val="24"/>
          <w:rtl w:val="true"/>
        </w:rPr>
        <w:t>אז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נראה שרש</w:t>
      </w:r>
      <w:r>
        <w:rPr>
          <w:rFonts w:cs="Shofar"/>
          <w:b w:val="false"/>
          <w:bCs w:val="false"/>
          <w:color w:val="400000"/>
          <w:szCs w:val="24"/>
          <w:rtl w:val="true"/>
        </w:rPr>
        <w:t>"</w:t>
      </w:r>
      <w:r>
        <w:rPr>
          <w:b w:val="false"/>
          <w:b w:val="false"/>
          <w:bCs w:val="false"/>
          <w:color w:val="400000"/>
          <w:szCs w:val="24"/>
          <w:rtl w:val="true"/>
        </w:rPr>
        <w:t>י אומר כמש</w:t>
      </w:r>
      <w:r>
        <w:rPr>
          <w:rFonts w:cs="Shofar"/>
          <w:b w:val="false"/>
          <w:bCs w:val="false"/>
          <w:color w:val="400000"/>
          <w:szCs w:val="24"/>
          <w:rtl w:val="true"/>
        </w:rPr>
        <w:t>"</w:t>
      </w:r>
      <w:r>
        <w:rPr>
          <w:b w:val="false"/>
          <w:b w:val="false"/>
          <w:bCs w:val="false"/>
          <w:color w:val="400000"/>
          <w:szCs w:val="24"/>
          <w:rtl w:val="true"/>
        </w:rPr>
        <w:t>כ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. </w:t>
      </w:r>
      <w:r>
        <w:rPr>
          <w:b w:val="false"/>
          <w:b w:val="false"/>
          <w:bCs w:val="false"/>
          <w:color w:val="400000"/>
          <w:szCs w:val="24"/>
          <w:rtl w:val="true"/>
        </w:rPr>
        <w:t>כאן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שתלוי במה רוצה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יכולים להניח מה רצה ממה שרוצה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כיון מניחים שדברים שקרים עומדים להיות קרים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. </w:t>
      </w:r>
      <w:r>
        <w:rPr>
          <w:b w:val="false"/>
          <w:b w:val="false"/>
          <w:bCs w:val="false"/>
          <w:color w:val="400000"/>
          <w:szCs w:val="24"/>
          <w:rtl w:val="true"/>
        </w:rPr>
        <w:t>כמו כן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אם תולה בדעת אחרים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, </w:t>
      </w:r>
      <w:r>
        <w:rPr>
          <w:b w:val="false"/>
          <w:b w:val="false"/>
          <w:bCs w:val="false"/>
          <w:color w:val="400000"/>
          <w:szCs w:val="24"/>
          <w:rtl w:val="true"/>
        </w:rPr>
        <w:t>מניחים שדברים שקרו היו עומדים להיות קרים</w:t>
      </w:r>
      <w:r>
        <w:rPr>
          <w:rFonts w:cs="Shofar"/>
          <w:b w:val="false"/>
          <w:bCs w:val="false"/>
          <w:color w:val="400000"/>
          <w:szCs w:val="24"/>
          <w:rtl w:val="true"/>
        </w:rPr>
        <w:t xml:space="preserve">. </w:t>
      </w:r>
      <w:r>
        <w:rPr>
          <w:b w:val="false"/>
          <w:b w:val="false"/>
          <w:bCs w:val="false"/>
          <w:color w:val="400000"/>
          <w:szCs w:val="24"/>
          <w:rtl w:val="true"/>
        </w:rPr>
        <w:t>ותחשב</w:t>
      </w:r>
      <w:r>
        <w:rPr>
          <w:rFonts w:cs="Shofar"/>
          <w:b w:val="false"/>
          <w:bCs w:val="false"/>
          <w:color w:val="400000"/>
          <w:szCs w:val="24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b w:val="false"/>
          <w:b w:val="false"/>
          <w:bCs w:val="false"/>
          <w:color w:val="400000"/>
          <w:szCs w:val="24"/>
          <w:rtl w:val="true"/>
        </w:rPr>
        <w:t>עיין שם בגמרא ועיין בשיח שי</w:t>
      </w:r>
      <w:r>
        <w:rPr>
          <w:rFonts w:cs="Shofar"/>
          <w:b w:val="false"/>
          <w:bCs w:val="false"/>
          <w:color w:val="400000"/>
          <w:szCs w:val="24"/>
          <w:rtl w:val="true"/>
        </w:rPr>
        <w:t>.</w:t>
      </w:r>
    </w:p>
    <w:p>
      <w:pPr>
        <w:pStyle w:val="TextBody"/>
        <w:bidi w:val="1"/>
        <w:spacing w:before="0" w:after="140"/>
        <w:jc w:val="left"/>
        <w:rPr/>
      </w:pPr>
      <w:r>
        <w:rPr>
          <w:rtl w:val="true"/>
        </w:rPr>
      </w:r>
    </w:p>
    <w:sectPr>
      <w:headerReference w:type="default" r:id="rId2"/>
      <w:footnotePr>
        <w:numFmt w:val="decimal"/>
      </w:footnotePr>
      <w:type w:val="nextPage"/>
      <w:pgSz w:w="12240" w:h="15840"/>
      <w:pgMar w:left="1134" w:right="1134" w:gutter="0" w:header="1134" w:top="1679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עיין לקמן</w:t>
      </w:r>
      <w:r>
        <w:rPr>
          <w:rtl w:val="true"/>
        </w:rPr>
        <w:t xml:space="preserve">, </w:t>
      </w:r>
      <w:r>
        <w:rPr>
          <w:rtl w:val="true"/>
        </w:rPr>
        <w:t>שנדון מה זה אומר</w:t>
      </w:r>
      <w:r>
        <w:rPr>
          <w:rtl w:val="true"/>
        </w:rPr>
        <w:t xml:space="preserve">. </w:t>
      </w:r>
      <w:r>
        <w:rPr>
          <w:rtl w:val="true"/>
        </w:rPr>
        <w:t>אף שיש לדון בזה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אף אם לא אומר כמש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 xml:space="preserve">, </w:t>
      </w:r>
      <w:r>
        <w:rPr>
          <w:rtl w:val="true"/>
        </w:rPr>
        <w:t>עדיין ראיה הוא למה שאמרנו</w:t>
      </w:r>
      <w:r>
        <w:rPr>
          <w:rtl w:val="true"/>
        </w:rPr>
        <w:t xml:space="preserve">. </w:t>
      </w:r>
      <w:r>
        <w:rPr>
          <w:rtl w:val="true"/>
        </w:rPr>
        <w:t>עיין לקמן</w:t>
      </w:r>
      <w:r>
        <w:rPr>
          <w:rtl w:val="true"/>
        </w:rPr>
        <w:t xml:space="preserve">. </w:t>
      </w:r>
      <w:r>
        <w:rPr>
          <w:rtl w:val="true"/>
        </w:rPr>
        <w:t>גם בלי זה</w:t>
      </w:r>
      <w:r>
        <w:rPr>
          <w:rtl w:val="true"/>
        </w:rPr>
        <w:t xml:space="preserve">, </w:t>
      </w:r>
      <w:r>
        <w:rPr>
          <w:rtl w:val="true"/>
        </w:rPr>
        <w:t>כל רש</w:t>
      </w:r>
      <w:r>
        <w:rPr>
          <w:rtl w:val="true"/>
        </w:rPr>
        <w:t>"</w:t>
      </w:r>
      <w:r>
        <w:rPr>
          <w:rtl w:val="true"/>
        </w:rPr>
        <w:t>י אלו הם ראיות חזקות</w:t>
      </w:r>
      <w:r>
        <w:rPr>
          <w:rtl w:val="true"/>
        </w:rPr>
        <w:t>.</w:t>
      </w:r>
    </w:p>
  </w:footnote>
  <w:footnote w:id="3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נראה שהיה מדלג על צד שבאמצע</w:t>
      </w:r>
      <w:r>
        <w:rPr>
          <w:rtl w:val="true"/>
        </w:rPr>
        <w:t xml:space="preserve">, </w:t>
      </w:r>
      <w:r>
        <w:rPr>
          <w:rtl w:val="true"/>
        </w:rPr>
        <w:t>והוא תלייה ממש על מה שיברר לאחר זמן</w:t>
      </w:r>
      <w:r>
        <w:rPr>
          <w:rtl w:val="true"/>
        </w:rPr>
        <w:t>.</w:t>
      </w:r>
    </w:p>
  </w:footnote>
  <w:footnote w:id="4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נראה שיש פשט אחר</w:t>
      </w:r>
      <w:r>
        <w:rPr>
          <w:rtl w:val="true"/>
        </w:rPr>
        <w:t xml:space="preserve">. </w:t>
      </w:r>
      <w:r>
        <w:rPr>
          <w:rtl w:val="true"/>
        </w:rPr>
        <w:t>מרש</w:t>
      </w:r>
      <w:r>
        <w:rPr>
          <w:rtl w:val="true"/>
        </w:rPr>
        <w:t>"</w:t>
      </w:r>
      <w:r>
        <w:rPr>
          <w:rtl w:val="true"/>
        </w:rPr>
        <w:t xml:space="preserve">י בעירובין </w:t>
      </w:r>
      <w:r>
        <w:rPr>
          <w:rtl w:val="true"/>
        </w:rPr>
        <w:t>(</w:t>
      </w:r>
      <w:r>
        <w:rPr>
          <w:rtl w:val="true"/>
        </w:rPr>
        <w:t>שם</w:t>
      </w:r>
      <w:r>
        <w:rPr>
          <w:rtl w:val="true"/>
        </w:rPr>
        <w:t xml:space="preserve">) </w:t>
      </w:r>
      <w:r>
        <w:rPr>
          <w:rtl w:val="true"/>
        </w:rPr>
        <w:t>מבואר שכשתולה בדעת אחרים</w:t>
      </w:r>
      <w:r>
        <w:rPr>
          <w:rtl w:val="true"/>
        </w:rPr>
        <w:t xml:space="preserve">, </w:t>
      </w:r>
      <w:r>
        <w:rPr>
          <w:rtl w:val="true"/>
        </w:rPr>
        <w:t>לא תלוי במה יחשוב</w:t>
      </w:r>
      <w:r>
        <w:rPr>
          <w:rtl w:val="true"/>
        </w:rPr>
        <w:t xml:space="preserve">, </w:t>
      </w:r>
      <w:r>
        <w:rPr>
          <w:rtl w:val="true"/>
        </w:rPr>
        <w:t>אלא במה שאחר יחשוב</w:t>
      </w:r>
      <w:r>
        <w:rPr>
          <w:rtl w:val="true"/>
        </w:rPr>
        <w:t xml:space="preserve">. </w:t>
      </w:r>
      <w:r>
        <w:rPr>
          <w:rtl w:val="true"/>
        </w:rPr>
        <w:t>צריך ביאור למה זה יהיה</w:t>
      </w:r>
      <w:r>
        <w:rPr>
          <w:rtl w:val="true"/>
        </w:rPr>
        <w:t xml:space="preserve">, </w:t>
      </w:r>
      <w:r>
        <w:rPr>
          <w:rtl w:val="true"/>
        </w:rPr>
        <w:t>אבל כן אומר 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. </w:t>
      </w:r>
      <w:r>
        <w:rPr>
          <w:rtl w:val="true"/>
        </w:rPr>
        <w:t>אולי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זהו החילוק</w:t>
      </w:r>
      <w:r>
        <w:rPr>
          <w:rtl w:val="true"/>
        </w:rPr>
        <w:t xml:space="preserve">, </w:t>
      </w:r>
      <w:r>
        <w:rPr>
          <w:rtl w:val="true"/>
        </w:rPr>
        <w:t>שאולי הוה אמינא שמפרשים דיבורו על פי מה שהוא יחשוב</w:t>
      </w:r>
      <w:r>
        <w:rPr>
          <w:rtl w:val="true"/>
        </w:rPr>
        <w:t xml:space="preserve">, </w:t>
      </w:r>
      <w:r>
        <w:rPr>
          <w:rtl w:val="true"/>
        </w:rPr>
        <w:t>אבל לא על פי מה שאותו אחר יחשוב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5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היה אפשר לומר עוד צד</w:t>
      </w:r>
      <w:r>
        <w:rPr>
          <w:rtl w:val="true"/>
        </w:rPr>
        <w:t xml:space="preserve">, </w:t>
      </w:r>
      <w:r>
        <w:rPr>
          <w:rtl w:val="true"/>
        </w:rPr>
        <w:t>והוא שאולי רק חוששים לדעתו</w:t>
      </w:r>
      <w:r>
        <w:rPr>
          <w:rtl w:val="true"/>
        </w:rPr>
        <w:t xml:space="preserve">, </w:t>
      </w:r>
      <w:r>
        <w:rPr>
          <w:rtl w:val="true"/>
        </w:rPr>
        <w:t>כיון שהוא מי שתלוי עליו</w:t>
      </w:r>
      <w:r>
        <w:rPr>
          <w:rtl w:val="true"/>
        </w:rPr>
        <w:t xml:space="preserve">, </w:t>
      </w:r>
      <w:r>
        <w:rPr>
          <w:rtl w:val="true"/>
        </w:rPr>
        <w:t>וגם הוא האומר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מרש</w:t>
      </w:r>
      <w:r>
        <w:rPr>
          <w:rtl w:val="true"/>
        </w:rPr>
        <w:t>"</w:t>
      </w:r>
      <w:r>
        <w:rPr>
          <w:rtl w:val="true"/>
        </w:rPr>
        <w:t>י לא נראה כן</w:t>
      </w:r>
      <w:r>
        <w:rPr>
          <w:rtl w:val="true"/>
        </w:rPr>
        <w:t>.</w:t>
      </w:r>
    </w:p>
  </w:footnote>
  <w:footnote w:id="6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אגב</w:t>
      </w:r>
      <w:r>
        <w:rPr>
          <w:rtl w:val="true"/>
        </w:rPr>
        <w:t xml:space="preserve">, </w:t>
      </w:r>
      <w:r>
        <w:rPr>
          <w:rtl w:val="true"/>
        </w:rPr>
        <w:t>ואם תאמר איך יהיה שיש תנא שסובר שאין תנאי</w:t>
      </w:r>
      <w:r>
        <w:rPr>
          <w:rtl w:val="true"/>
        </w:rPr>
        <w:t xml:space="preserve">, </w:t>
      </w:r>
      <w:r>
        <w:rPr>
          <w:rtl w:val="true"/>
        </w:rPr>
        <w:t xml:space="preserve">ולא נדע </w:t>
      </w:r>
      <w:r>
        <w:rPr>
          <w:rtl w:val="true"/>
        </w:rPr>
        <w:t>(</w:t>
      </w:r>
      <w:r>
        <w:rPr>
          <w:rtl w:val="true"/>
        </w:rPr>
        <w:t>שהרי יש כמה משניות שסומכים על תנאי</w:t>
      </w:r>
      <w:r>
        <w:rPr>
          <w:rtl w:val="true"/>
        </w:rPr>
        <w:t xml:space="preserve">). </w:t>
      </w:r>
      <w:r>
        <w:rPr>
          <w:rtl w:val="true"/>
        </w:rPr>
        <w:t>ויש להעיר שרש</w:t>
      </w:r>
      <w:r>
        <w:rPr>
          <w:rtl w:val="true"/>
        </w:rPr>
        <w:t>"</w:t>
      </w:r>
      <w:r>
        <w:rPr>
          <w:rtl w:val="true"/>
        </w:rPr>
        <w:t>י כ’ בסנהדרין ששיטת ר</w:t>
      </w:r>
      <w:r>
        <w:rPr>
          <w:rtl w:val="true"/>
        </w:rPr>
        <w:t>"</w:t>
      </w:r>
      <w:r>
        <w:rPr>
          <w:rtl w:val="true"/>
        </w:rPr>
        <w:t>י בשם ר</w:t>
      </w:r>
      <w:r>
        <w:rPr>
          <w:rtl w:val="true"/>
        </w:rPr>
        <w:t>"</w:t>
      </w:r>
      <w:r>
        <w:rPr>
          <w:rtl w:val="true"/>
        </w:rPr>
        <w:t>ג הוא שאין תנאי כלל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אינו כל כך מוזר שיהיה תנא שסובר כן</w:t>
      </w:r>
      <w:r>
        <w:rPr>
          <w:rtl w:val="true"/>
        </w:rPr>
        <w:t xml:space="preserve">. </w:t>
      </w:r>
    </w:p>
  </w:footnote>
  <w:footnote w:id="7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ויש לדון</w:t>
      </w:r>
      <w:r>
        <w:rPr>
          <w:rtl w:val="true"/>
        </w:rPr>
        <w:t xml:space="preserve">, </w:t>
      </w:r>
      <w:r>
        <w:rPr>
          <w:rtl w:val="true"/>
        </w:rPr>
        <w:t>שאפשר שרוצה שיהיה בידו לאחר זמן לעשות אם חל או לא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אין יודעים שרוצה בו עכשיו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>.</w:t>
      </w:r>
    </w:p>
  </w:footnote>
  <w:footnote w:id="8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ואם תאמר אם אנו אומרים שבוודאי כוון שיחול גבי תנאי</w:t>
      </w:r>
      <w:r>
        <w:rPr>
          <w:rtl w:val="true"/>
        </w:rPr>
        <w:t xml:space="preserve">, </w:t>
      </w:r>
      <w:r>
        <w:rPr>
          <w:rtl w:val="true"/>
        </w:rPr>
        <w:t>קשה למה לא חל תנאי אף אם לא נתקיים</w:t>
      </w:r>
      <w:r>
        <w:rPr>
          <w:rtl w:val="true"/>
        </w:rPr>
        <w:t xml:space="preserve">. </w:t>
      </w:r>
      <w:r>
        <w:rPr>
          <w:rtl w:val="true"/>
        </w:rPr>
        <w:t>אין זה קשה</w:t>
      </w:r>
      <w:r>
        <w:rPr>
          <w:rtl w:val="true"/>
        </w:rPr>
        <w:t xml:space="preserve">, </w:t>
      </w:r>
      <w:r>
        <w:rPr>
          <w:rtl w:val="true"/>
        </w:rPr>
        <w:t>שמה שלא חל הוא מפני שיש חידוש תורה של תנאי</w:t>
      </w:r>
      <w:r>
        <w:rPr>
          <w:rtl w:val="true"/>
        </w:rPr>
        <w:t xml:space="preserve">, </w:t>
      </w:r>
      <w:r>
        <w:rPr>
          <w:rtl w:val="true"/>
        </w:rPr>
        <w:t>ולא תלוי אותו חידוש בדעתו</w:t>
      </w:r>
      <w:r>
        <w:rPr>
          <w:rtl w:val="true"/>
        </w:rPr>
        <w:t xml:space="preserve">, </w:t>
      </w:r>
      <w:r>
        <w:rPr>
          <w:rtl w:val="true"/>
        </w:rPr>
        <w:t>אלא הוא חלות שיכול לעשות</w:t>
      </w:r>
      <w:r>
        <w:rPr>
          <w:rtl w:val="true"/>
        </w:rPr>
        <w:t xml:space="preserve">, </w:t>
      </w:r>
      <w:r>
        <w:rPr>
          <w:rtl w:val="true"/>
        </w:rPr>
        <w:t>והוא שחלות יקרה רק אם דבר אחר קורה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</w:footnote>
  <w:footnote w:id="9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עדיין המציאות קצת צריך ביאור</w:t>
      </w:r>
      <w:r>
        <w:rPr>
          <w:rtl w:val="true"/>
        </w:rPr>
        <w:t xml:space="preserve">, </w:t>
      </w:r>
      <w:r>
        <w:rPr>
          <w:rtl w:val="true"/>
        </w:rPr>
        <w:t>אבל זה מוסיף ביאור</w:t>
      </w:r>
      <w:r>
        <w:rPr>
          <w:rtl w:val="true"/>
        </w:rPr>
        <w:t>.</w:t>
      </w:r>
    </w:p>
  </w:footnote>
  <w:footnote w:id="10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רצה לומר</w:t>
      </w:r>
      <w:r>
        <w:rPr>
          <w:rtl w:val="true"/>
        </w:rPr>
        <w:t xml:space="preserve">, </w:t>
      </w:r>
      <w:r>
        <w:rPr>
          <w:rtl w:val="true"/>
        </w:rPr>
        <w:t>שהוא חשב עליו כבר</w:t>
      </w:r>
      <w:r>
        <w:rPr>
          <w:rtl w:val="true"/>
        </w:rPr>
        <w:t xml:space="preserve">, </w:t>
      </w:r>
      <w:r>
        <w:rPr>
          <w:rtl w:val="true"/>
        </w:rPr>
        <w:t>שיהיה אחד מאלו משתמשים בה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כאילו כבר אינתיק להיות גט של כולם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11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להעיר ששיטה זה גם כן רבי יוחנן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היה טוב מאד אם נוכל לומר שזהו המחלקת בין רבי יוחנן ורבי אשעיא בביצה</w:t>
      </w:r>
      <w:r>
        <w:rPr>
          <w:rtl w:val="true"/>
        </w:rPr>
        <w:t xml:space="preserve">, </w:t>
      </w:r>
      <w:r>
        <w:rPr>
          <w:rtl w:val="true"/>
        </w:rPr>
        <w:t>כמו שנכתב לקמן בע</w:t>
      </w:r>
      <w:r>
        <w:rPr>
          <w:rtl w:val="true"/>
        </w:rPr>
        <w:t>"</w:t>
      </w:r>
      <w:r>
        <w:rPr>
          <w:rtl w:val="true"/>
        </w:rPr>
        <w:t>ה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</w:footnote>
  <w:footnote w:id="12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עיין שם בגמרא</w:t>
      </w:r>
      <w:r>
        <w:rPr>
          <w:rtl w:val="true"/>
        </w:rPr>
        <w:t xml:space="preserve">, </w:t>
      </w:r>
      <w:r>
        <w:rPr>
          <w:rtl w:val="true"/>
        </w:rPr>
        <w:t>שמנסה לפרש מתי טהור</w:t>
      </w:r>
      <w:r>
        <w:rPr>
          <w:rtl w:val="true"/>
        </w:rPr>
        <w:t xml:space="preserve">. </w:t>
      </w:r>
      <w:r>
        <w:rPr>
          <w:rtl w:val="true"/>
        </w:rPr>
        <w:t>היה לו לומר שהוא רשות הרבים</w:t>
      </w:r>
      <w:r>
        <w:rPr>
          <w:rtl w:val="true"/>
        </w:rPr>
        <w:t>.</w:t>
      </w:r>
    </w:p>
  </w:footnote>
  <w:footnote w:id="13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ואם תאמר בית בכל זמן רה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. </w:t>
      </w:r>
      <w:r>
        <w:rPr>
          <w:rtl w:val="true"/>
        </w:rPr>
        <w:t>אין זה נכון</w:t>
      </w:r>
      <w:r>
        <w:rPr>
          <w:rtl w:val="true"/>
        </w:rPr>
        <w:t xml:space="preserve">, </w:t>
      </w:r>
      <w:r>
        <w:rPr>
          <w:rtl w:val="true"/>
        </w:rPr>
        <w:t>שלא כרשות היחיד לשבת רה</w:t>
      </w:r>
      <w:r>
        <w:rPr>
          <w:rtl w:val="true"/>
        </w:rPr>
        <w:t>"</w:t>
      </w:r>
      <w:r>
        <w:rPr>
          <w:rtl w:val="true"/>
        </w:rPr>
        <w:t>י לטומאה</w:t>
      </w:r>
      <w:r>
        <w:rPr>
          <w:rtl w:val="true"/>
        </w:rPr>
        <w:t xml:space="preserve">, </w:t>
      </w:r>
      <w:r>
        <w:rPr>
          <w:rtl w:val="true"/>
        </w:rPr>
        <w:t>שצריך להיות שאין שלש בני אדם שם</w:t>
      </w:r>
      <w:r>
        <w:rPr>
          <w:rtl w:val="true"/>
        </w:rPr>
        <w:t>.</w:t>
      </w:r>
    </w:p>
  </w:footnote>
  <w:footnote w:id="14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נראה שאפשר לדחות זה לומר שאין הכי נמי</w:t>
      </w:r>
      <w:r>
        <w:rPr>
          <w:rtl w:val="true"/>
        </w:rPr>
        <w:t xml:space="preserve">, </w:t>
      </w:r>
      <w:r>
        <w:rPr>
          <w:rtl w:val="true"/>
        </w:rPr>
        <w:t>כן הוא</w:t>
      </w:r>
      <w:r>
        <w:rPr>
          <w:rtl w:val="true"/>
        </w:rPr>
        <w:t xml:space="preserve">, </w:t>
      </w:r>
      <w:r>
        <w:rPr>
          <w:rtl w:val="true"/>
        </w:rPr>
        <w:t>ובזה חולקים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המחלקת אם יש ברירה להקל בדרבנן אינו רק מחלקת אם סומכים על ברירה לזה</w:t>
      </w:r>
      <w:r>
        <w:rPr>
          <w:rtl w:val="true"/>
        </w:rPr>
        <w:t xml:space="preserve">, </w:t>
      </w:r>
      <w:r>
        <w:rPr>
          <w:rtl w:val="true"/>
        </w:rPr>
        <w:t xml:space="preserve">אלא מהו </w:t>
      </w:r>
      <w:r>
        <w:rPr>
          <w:rtl w:val="true"/>
        </w:rPr>
        <w:t>"</w:t>
      </w:r>
      <w:r>
        <w:rPr>
          <w:rtl w:val="true"/>
        </w:rPr>
        <w:t>אין ברירה</w:t>
      </w:r>
      <w:r>
        <w:rPr>
          <w:rtl w:val="true"/>
        </w:rPr>
        <w:t>" (</w:t>
      </w:r>
      <w:r>
        <w:rPr>
          <w:rtl w:val="true"/>
        </w:rPr>
        <w:t>ויש אף מחלקת בדין דאורייתא</w:t>
      </w:r>
      <w:r>
        <w:rPr>
          <w:rtl w:val="true"/>
        </w:rPr>
        <w:t>).</w:t>
      </w:r>
    </w:p>
    <w:p>
      <w:pPr>
        <w:pStyle w:val="Footnote"/>
        <w:bidi w:val="1"/>
        <w:jc w:val="left"/>
        <w:rPr/>
      </w:pPr>
      <w:r>
        <w:rPr>
          <w:rtl w:val="true"/>
        </w:rPr>
        <w:tab/>
      </w:r>
      <w:r>
        <w:rPr>
          <w:rtl w:val="true"/>
        </w:rPr>
        <w:t>אפשר לומר אז שכל ראיות שלנו ברש</w:t>
      </w:r>
      <w:r>
        <w:rPr>
          <w:rtl w:val="true"/>
        </w:rPr>
        <w:t>"</w:t>
      </w:r>
      <w:r>
        <w:rPr>
          <w:rtl w:val="true"/>
        </w:rPr>
        <w:t>י הם רק לפי הצד שיש ברירה להקל בדין דרבנן</w:t>
      </w:r>
      <w:r>
        <w:rPr>
          <w:rtl w:val="true"/>
        </w:rPr>
        <w:t>. (</w:t>
      </w:r>
      <w:r>
        <w:rPr>
          <w:rtl w:val="true"/>
        </w:rPr>
        <w:t>ואינו קשה למה רש</w:t>
      </w:r>
      <w:r>
        <w:rPr>
          <w:rtl w:val="true"/>
        </w:rPr>
        <w:t>"</w:t>
      </w:r>
      <w:r>
        <w:rPr>
          <w:rtl w:val="true"/>
        </w:rPr>
        <w:t>י מפרש כן בכל מקום</w:t>
      </w:r>
      <w:r>
        <w:rPr>
          <w:rtl w:val="true"/>
        </w:rPr>
        <w:t xml:space="preserve">, </w:t>
      </w:r>
      <w:r>
        <w:rPr>
          <w:rtl w:val="true"/>
        </w:rPr>
        <w:t>שהרי כן ההלכה</w:t>
      </w:r>
      <w:r>
        <w:rPr>
          <w:rtl w:val="true"/>
        </w:rPr>
        <w:t xml:space="preserve">.) </w:t>
      </w:r>
      <w:r>
        <w:rPr>
          <w:rtl w:val="true"/>
        </w:rPr>
        <w:t>יש לדון</w:t>
      </w:r>
    </w:p>
    <w:p>
      <w:pPr>
        <w:pStyle w:val="Footnote"/>
        <w:bidi w:val="1"/>
        <w:jc w:val="left"/>
        <w:rPr/>
      </w:pPr>
      <w:r>
        <w:rPr>
          <w:rtl w:val="true"/>
        </w:rPr>
        <w:tab/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היה אפשר לומר שציורים שעלינו יש להם קושיות הם לפי מד</w:t>
      </w:r>
      <w:r>
        <w:rPr>
          <w:rtl w:val="true"/>
        </w:rPr>
        <w:t>"</w:t>
      </w:r>
      <w:r>
        <w:rPr>
          <w:rtl w:val="true"/>
        </w:rPr>
        <w:t>א שאין ברירה אף מדרבנן</w:t>
      </w:r>
      <w:r>
        <w:rPr>
          <w:rtl w:val="true"/>
        </w:rPr>
        <w:t xml:space="preserve">. </w:t>
      </w:r>
      <w:r>
        <w:rPr>
          <w:rtl w:val="true"/>
        </w:rPr>
        <w:t>יש לדון מהיכי תיתי בכל אלו שהם שלא כמו ההלכה</w:t>
      </w:r>
      <w:r>
        <w:rPr>
          <w:rtl w:val="true"/>
        </w:rPr>
        <w:t>.</w:t>
      </w:r>
    </w:p>
    <w:p>
      <w:pPr>
        <w:pStyle w:val="Footnote"/>
        <w:bidi w:val="1"/>
        <w:jc w:val="left"/>
        <w:rPr/>
      </w:pPr>
      <w:r>
        <w:rPr>
          <w:rtl w:val="true"/>
        </w:rPr>
        <w:tab/>
        <w:tab/>
      </w:r>
      <w:r>
        <w:rPr>
          <w:rtl w:val="true"/>
        </w:rPr>
        <w:t>אף שזה גשמק</w:t>
      </w:r>
      <w:r>
        <w:rPr>
          <w:rtl w:val="true"/>
        </w:rPr>
        <w:t xml:space="preserve">, </w:t>
      </w:r>
      <w:r>
        <w:rPr>
          <w:rtl w:val="true"/>
        </w:rPr>
        <w:t>לא נראה שזה נכון</w:t>
      </w:r>
      <w:r>
        <w:rPr>
          <w:rtl w:val="true"/>
        </w:rPr>
        <w:t>:</w:t>
      </w:r>
    </w:p>
    <w:p>
      <w:pPr>
        <w:pStyle w:val="Footnote"/>
        <w:numPr>
          <w:ilvl w:val="0"/>
          <w:numId w:val="2"/>
        </w:numPr>
        <w:bidi w:val="1"/>
        <w:jc w:val="left"/>
        <w:rPr/>
      </w:pP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 xml:space="preserve">י שם בביצה </w:t>
      </w:r>
      <w:r>
        <w:rPr>
          <w:rtl w:val="true"/>
        </w:rPr>
        <w:t>(</w:t>
      </w:r>
      <w:r>
        <w:rPr>
          <w:rtl w:val="true"/>
        </w:rPr>
        <w:t>לז</w:t>
      </w:r>
      <w:r>
        <w:rPr>
          <w:rtl w:val="true"/>
        </w:rPr>
        <w:t xml:space="preserve">:) </w:t>
      </w:r>
      <w:r>
        <w:rPr>
          <w:rtl w:val="true"/>
        </w:rPr>
        <w:t>לא משמע שזהו החילוק בין דאורייתא לדרבנן</w:t>
      </w:r>
      <w:r>
        <w:rPr>
          <w:rtl w:val="true"/>
        </w:rPr>
        <w:t>.</w:t>
      </w:r>
    </w:p>
    <w:p>
      <w:pPr>
        <w:pStyle w:val="Footnote"/>
        <w:numPr>
          <w:ilvl w:val="0"/>
          <w:numId w:val="2"/>
        </w:numPr>
        <w:bidi w:val="1"/>
        <w:jc w:val="left"/>
        <w:rPr/>
      </w:pP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משמע שהפשט באין ברירה הוא כמו שבארנו אף במה שאומר רבי יהודה שאין לסמוך עליו לתחומים</w:t>
      </w:r>
      <w:r>
        <w:rPr>
          <w:rtl w:val="true"/>
        </w:rPr>
        <w:t xml:space="preserve">. </w:t>
      </w:r>
      <w:r>
        <w:rPr>
          <w:rtl w:val="true"/>
        </w:rPr>
        <w:t>תחומים דרבנן</w:t>
      </w:r>
      <w:r>
        <w:rPr>
          <w:rtl w:val="true"/>
        </w:rPr>
        <w:t xml:space="preserve">, </w:t>
      </w:r>
      <w:r>
        <w:rPr>
          <w:rtl w:val="true"/>
        </w:rPr>
        <w:t>ומאותו מימרא מוכיח גמרא שרבי יוחנן סובר שאין ברירה אף בדרבנן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היה לו לרש</w:t>
      </w:r>
      <w:r>
        <w:rPr>
          <w:rtl w:val="true"/>
        </w:rPr>
        <w:t>"</w:t>
      </w:r>
      <w:r>
        <w:rPr>
          <w:rtl w:val="true"/>
        </w:rPr>
        <w:t>י לפרש פשט אחר בברירה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צריך לומר שלא כתליה שבארנו</w:t>
      </w:r>
      <w:r>
        <w:rPr>
          <w:rtl w:val="true"/>
        </w:rPr>
        <w:t>.</w:t>
      </w:r>
    </w:p>
    <w:p>
      <w:pPr>
        <w:pStyle w:val="Footnote"/>
        <w:bidi w:val="1"/>
        <w:jc w:val="left"/>
        <w:rPr/>
      </w:pPr>
      <w:r>
        <w:rPr>
          <w:rtl w:val="true"/>
        </w:rPr>
        <w:tab/>
      </w:r>
      <w:r>
        <w:rPr>
          <w:rtl w:val="true"/>
        </w:rPr>
        <w:t>היה אפשר לומר כעין זה</w:t>
      </w:r>
      <w:r>
        <w:rPr>
          <w:rtl w:val="true"/>
        </w:rPr>
        <w:t xml:space="preserve">, </w:t>
      </w:r>
      <w:r>
        <w:rPr>
          <w:rtl w:val="true"/>
        </w:rPr>
        <w:t>והוא שאולי חולקים אם חלות חל אם אינו ידוע כלל</w:t>
      </w:r>
      <w:r>
        <w:rPr>
          <w:rtl w:val="true"/>
        </w:rPr>
        <w:t xml:space="preserve">. </w:t>
      </w:r>
      <w:r>
        <w:rPr>
          <w:rtl w:val="true"/>
        </w:rPr>
        <w:t>השיטה שסובר שיש ברירה בדרבנן סובר שחל</w:t>
      </w:r>
      <w:r>
        <w:rPr>
          <w:rtl w:val="true"/>
        </w:rPr>
        <w:t xml:space="preserve">, </w:t>
      </w:r>
      <w:r>
        <w:rPr>
          <w:rtl w:val="true"/>
        </w:rPr>
        <w:t>והשיטה שאין ברירה סובר שלא חל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לשיטה שיש ברירה</w:t>
      </w:r>
      <w:r>
        <w:rPr>
          <w:rtl w:val="true"/>
        </w:rPr>
        <w:t xml:space="preserve">, </w:t>
      </w:r>
      <w:r>
        <w:rPr>
          <w:rtl w:val="true"/>
        </w:rPr>
        <w:t>הוא ספק</w:t>
      </w:r>
      <w:r>
        <w:rPr>
          <w:rtl w:val="true"/>
        </w:rPr>
        <w:t xml:space="preserve">, </w:t>
      </w:r>
      <w:r>
        <w:rPr>
          <w:rtl w:val="true"/>
        </w:rPr>
        <w:t>ולכן יש ברירה</w:t>
      </w:r>
      <w:r>
        <w:rPr>
          <w:rtl w:val="true"/>
        </w:rPr>
        <w:t xml:space="preserve">, </w:t>
      </w:r>
      <w:r>
        <w:rPr>
          <w:rtl w:val="true"/>
        </w:rPr>
        <w:t>ולשיטה שאין ברירה</w:t>
      </w:r>
      <w:r>
        <w:rPr>
          <w:rtl w:val="true"/>
        </w:rPr>
        <w:t xml:space="preserve">, </w:t>
      </w:r>
      <w:r>
        <w:rPr>
          <w:rtl w:val="true"/>
        </w:rPr>
        <w:t>לא חל בוודאי</w:t>
      </w:r>
      <w:r>
        <w:rPr>
          <w:rtl w:val="true"/>
        </w:rPr>
        <w:t xml:space="preserve">, </w:t>
      </w:r>
      <w:r>
        <w:rPr>
          <w:rtl w:val="true"/>
        </w:rPr>
        <w:t>ולכן אינו ספק</w:t>
      </w:r>
      <w:r>
        <w:rPr>
          <w:rtl w:val="true"/>
        </w:rPr>
        <w:t>.</w:t>
      </w:r>
    </w:p>
    <w:p>
      <w:pPr>
        <w:pStyle w:val="Footnote"/>
        <w:bidi w:val="1"/>
        <w:jc w:val="left"/>
        <w:rPr/>
      </w:pPr>
      <w:r>
        <w:rPr>
          <w:rtl w:val="true"/>
        </w:rPr>
        <w:tab/>
      </w:r>
      <w:r>
        <w:rPr>
          <w:rtl w:val="true"/>
        </w:rPr>
        <w:t>על זה יש גם כן שני קושיות</w:t>
      </w:r>
      <w:r>
        <w:rPr>
          <w:rtl w:val="true"/>
        </w:rPr>
        <w:t>:</w:t>
      </w:r>
    </w:p>
    <w:p>
      <w:pPr>
        <w:pStyle w:val="Footnote"/>
        <w:numPr>
          <w:ilvl w:val="0"/>
          <w:numId w:val="3"/>
        </w:numPr>
        <w:bidi w:val="1"/>
        <w:jc w:val="left"/>
        <w:rPr/>
      </w:pPr>
      <w:r>
        <w:rPr>
          <w:rtl w:val="true"/>
        </w:rPr>
        <w:t>כמו לעיל</w:t>
      </w:r>
      <w:r>
        <w:rPr>
          <w:rtl w:val="true"/>
        </w:rPr>
        <w:t xml:space="preserve">, </w:t>
      </w:r>
      <w:r>
        <w:rPr>
          <w:rtl w:val="true"/>
        </w:rPr>
        <w:t>לשון רש</w:t>
      </w:r>
      <w:r>
        <w:rPr>
          <w:rtl w:val="true"/>
        </w:rPr>
        <w:t>"</w:t>
      </w:r>
      <w:r>
        <w:rPr>
          <w:rtl w:val="true"/>
        </w:rPr>
        <w:t>י לא משמע כן</w:t>
      </w:r>
      <w:r>
        <w:rPr>
          <w:rtl w:val="true"/>
        </w:rPr>
        <w:t>.</w:t>
      </w:r>
    </w:p>
    <w:p>
      <w:pPr>
        <w:pStyle w:val="Footnote"/>
        <w:bidi w:val="1"/>
        <w:jc w:val="left"/>
        <w:rPr/>
      </w:pPr>
      <w:r>
        <w:rPr>
          <w:rtl w:val="true"/>
        </w:rPr>
        <w:tab/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משמע שחל אף בקונה יין מן הכותי</w:t>
      </w:r>
      <w:r>
        <w:rPr>
          <w:rtl w:val="true"/>
        </w:rPr>
        <w:t xml:space="preserve">. </w:t>
      </w:r>
      <w:r>
        <w:rPr>
          <w:rtl w:val="true"/>
        </w:rPr>
        <w:t>שם הוא שיטת רבי יהודה</w:t>
      </w:r>
      <w:r>
        <w:rPr>
          <w:rtl w:val="true"/>
        </w:rPr>
        <w:t xml:space="preserve">, </w:t>
      </w:r>
      <w:r>
        <w:rPr>
          <w:rtl w:val="true"/>
        </w:rPr>
        <w:t>ורבי יהודה אומר דינו אף גבי איסור דרבנן של תחומים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היה לו לומר שלא חל כלל</w:t>
      </w:r>
      <w:r>
        <w:rPr>
          <w:rtl w:val="true"/>
        </w:rPr>
        <w:t>.</w:t>
      </w:r>
    </w:p>
    <w:p>
      <w:pPr>
        <w:pStyle w:val="Footnote"/>
        <w:bidi w:val="1"/>
        <w:jc w:val="left"/>
        <w:rPr/>
      </w:pPr>
      <w:r>
        <w:rPr>
          <w:rtl w:val="true"/>
        </w:rPr>
        <w:tab/>
      </w:r>
      <w:r>
        <w:rPr>
          <w:rtl w:val="true"/>
        </w:rPr>
        <w:t>ויש להעיר שאם היינו אומרים כן</w:t>
      </w:r>
      <w:r>
        <w:rPr>
          <w:rtl w:val="true"/>
        </w:rPr>
        <w:t xml:space="preserve">, </w:t>
      </w:r>
      <w:r>
        <w:rPr>
          <w:rtl w:val="true"/>
        </w:rPr>
        <w:t>היה מתרץ מה שיש להקשות על גמרא עירובין</w:t>
      </w:r>
      <w:r>
        <w:rPr>
          <w:rtl w:val="true"/>
        </w:rPr>
        <w:t xml:space="preserve">. </w:t>
      </w:r>
      <w:r>
        <w:rPr>
          <w:rtl w:val="true"/>
        </w:rPr>
        <w:t>שם</w:t>
      </w:r>
      <w:r>
        <w:rPr>
          <w:rtl w:val="true"/>
        </w:rPr>
        <w:t xml:space="preserve">, </w:t>
      </w:r>
      <w:r>
        <w:rPr>
          <w:rtl w:val="true"/>
        </w:rPr>
        <w:t>מנסה להוכיח מה סובר רבי יהודה בברירה</w:t>
      </w:r>
      <w:r>
        <w:rPr>
          <w:rtl w:val="true"/>
        </w:rPr>
        <w:t xml:space="preserve">. </w:t>
      </w:r>
      <w:r>
        <w:rPr>
          <w:rtl w:val="true"/>
        </w:rPr>
        <w:t>משנה אומר שסובר שיכולים לסמוך על ברירה לעירוב</w:t>
      </w:r>
      <w:r>
        <w:rPr>
          <w:rtl w:val="true"/>
        </w:rPr>
        <w:t xml:space="preserve">, </w:t>
      </w:r>
      <w:r>
        <w:rPr>
          <w:rtl w:val="true"/>
        </w:rPr>
        <w:t>אבל ברייתא אומר שסובר שאי אפשר לסמוך על ברירה</w:t>
      </w:r>
      <w:r>
        <w:rPr>
          <w:rtl w:val="true"/>
        </w:rPr>
        <w:t xml:space="preserve">. </w:t>
      </w:r>
      <w:r>
        <w:rPr>
          <w:rtl w:val="true"/>
        </w:rPr>
        <w:t>מכריע כברייתא מברייתא אחר שאומר שאין לסמוך על ברירה ביין מכותים</w:t>
      </w:r>
      <w:r>
        <w:rPr>
          <w:rtl w:val="true"/>
        </w:rPr>
        <w:t xml:space="preserve">. </w:t>
      </w:r>
      <w:r>
        <w:rPr>
          <w:rtl w:val="true"/>
        </w:rPr>
        <w:t>קשה</w:t>
      </w:r>
      <w:r>
        <w:rPr>
          <w:rtl w:val="true"/>
        </w:rPr>
        <w:t xml:space="preserve">, </w:t>
      </w:r>
      <w:r>
        <w:rPr>
          <w:rtl w:val="true"/>
        </w:rPr>
        <w:t>שאולי זה רק מדאורייתא</w:t>
      </w:r>
      <w:r>
        <w:rPr>
          <w:rtl w:val="true"/>
        </w:rPr>
        <w:t xml:space="preserve">. </w:t>
      </w:r>
      <w:r>
        <w:rPr>
          <w:rtl w:val="true"/>
        </w:rPr>
        <w:t>אולי יכולים לוחמר שאותו גמרא אומר כרבי יוחנן</w:t>
      </w:r>
      <w:r>
        <w:rPr>
          <w:rtl w:val="true"/>
        </w:rPr>
        <w:t xml:space="preserve">, </w:t>
      </w:r>
      <w:r>
        <w:rPr>
          <w:rtl w:val="true"/>
        </w:rPr>
        <w:t xml:space="preserve">ואז אין סיבה לחלק </w:t>
      </w:r>
      <w:r>
        <w:rPr>
          <w:rtl w:val="true"/>
        </w:rPr>
        <w:t>(</w:t>
      </w:r>
      <w:r>
        <w:rPr>
          <w:rtl w:val="true"/>
        </w:rPr>
        <w:t>מה שאין כן אם נאמר כפשט הפשוט</w:t>
      </w:r>
      <w:r>
        <w:rPr>
          <w:rtl w:val="true"/>
        </w:rPr>
        <w:t xml:space="preserve">, </w:t>
      </w:r>
      <w:r>
        <w:rPr>
          <w:rtl w:val="true"/>
        </w:rPr>
        <w:t>מוכרח שיש אפשרות לחלק</w:t>
      </w:r>
      <w:r>
        <w:rPr>
          <w:rtl w:val="true"/>
        </w:rPr>
        <w:t xml:space="preserve">. </w:t>
      </w:r>
      <w:r>
        <w:rPr>
          <w:rtl w:val="true"/>
        </w:rPr>
        <w:t>עדיין יש לדון למה אין אותו פשט פשוט נכון</w:t>
      </w:r>
      <w:r>
        <w:rPr>
          <w:rtl w:val="true"/>
        </w:rPr>
        <w:t xml:space="preserve">.), </w:t>
      </w:r>
      <w:r>
        <w:rPr>
          <w:rtl w:val="true"/>
        </w:rPr>
        <w:t>שאין שום שיטה שמחלק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עדיין</w:t>
      </w:r>
      <w:r>
        <w:rPr>
          <w:rtl w:val="true"/>
        </w:rPr>
        <w:t xml:space="preserve">, </w:t>
      </w:r>
      <w:r>
        <w:rPr>
          <w:rtl w:val="true"/>
        </w:rPr>
        <w:t>מוזר שיהיה סתם גמרא כרבי יוחנן</w:t>
      </w:r>
      <w:r>
        <w:rPr>
          <w:rtl w:val="true"/>
        </w:rPr>
        <w:t xml:space="preserve">, </w:t>
      </w:r>
      <w:r>
        <w:rPr>
          <w:rtl w:val="true"/>
        </w:rPr>
        <w:t>שאין הלכה כמותו</w:t>
      </w:r>
      <w:r>
        <w:rPr>
          <w:rtl w:val="true"/>
        </w:rPr>
        <w:t>.</w:t>
      </w:r>
    </w:p>
  </w:footnote>
  <w:footnote w:id="15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לכאורה</w:t>
      </w:r>
      <w:r>
        <w:rPr>
          <w:rtl w:val="true"/>
        </w:rPr>
        <w:t xml:space="preserve">, </w:t>
      </w:r>
      <w:r>
        <w:rPr>
          <w:rtl w:val="true"/>
        </w:rPr>
        <w:t>שם פשוט שתלה במה חושב רבו</w:t>
      </w:r>
      <w:r>
        <w:rPr>
          <w:rtl w:val="true"/>
        </w:rPr>
        <w:t xml:space="preserve">, </w:t>
      </w:r>
      <w:r>
        <w:rPr>
          <w:rtl w:val="true"/>
        </w:rPr>
        <w:t>ואז הענין הוא פירוש דיברו שלו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חוששים שמה שרצה אינו עוד הדרך שיבוא רבו</w:t>
      </w:r>
      <w:r>
        <w:rPr>
          <w:rtl w:val="true"/>
        </w:rPr>
        <w:t xml:space="preserve">, </w:t>
      </w:r>
      <w:r>
        <w:rPr>
          <w:rtl w:val="true"/>
        </w:rPr>
        <w:t>אלא מה שרוצה רבו אז</w:t>
      </w:r>
      <w:r>
        <w:rPr>
          <w:rtl w:val="true"/>
        </w:rPr>
        <w:t xml:space="preserve">. </w:t>
      </w:r>
      <w:r>
        <w:rPr>
          <w:rtl w:val="true"/>
        </w:rPr>
        <w:t>מוזר</w:t>
      </w:r>
      <w:r>
        <w:rPr>
          <w:rtl w:val="true"/>
        </w:rPr>
        <w:t>.</w:t>
      </w:r>
    </w:p>
  </w:footnote>
  <w:footnote w:id="16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עיין שם</w:t>
      </w:r>
      <w:r>
        <w:rPr>
          <w:rtl w:val="true"/>
        </w:rPr>
        <w:t xml:space="preserve">, </w:t>
      </w:r>
      <w:r>
        <w:rPr>
          <w:rtl w:val="true"/>
        </w:rPr>
        <w:t>שקצת סותר א</w:t>
      </w:r>
      <w:r>
        <w:rPr>
          <w:rtl w:val="true"/>
        </w:rPr>
        <w:t>"</w:t>
      </w:r>
      <w:r>
        <w:rPr>
          <w:rtl w:val="true"/>
        </w:rPr>
        <w:t>ע</w:t>
      </w:r>
      <w:r>
        <w:rPr>
          <w:rtl w:val="true"/>
        </w:rPr>
        <w:t xml:space="preserve">, </w:t>
      </w:r>
      <w:r>
        <w:rPr>
          <w:rtl w:val="true"/>
        </w:rPr>
        <w:t>שיש לשונות ברש</w:t>
      </w:r>
      <w:r>
        <w:rPr>
          <w:rtl w:val="true"/>
        </w:rPr>
        <w:t>"</w:t>
      </w:r>
      <w:r>
        <w:rPr>
          <w:rtl w:val="true"/>
        </w:rPr>
        <w:t>י שמשמעים שר</w:t>
      </w:r>
      <w:r>
        <w:rPr>
          <w:rtl w:val="true"/>
        </w:rPr>
        <w:t>"</w:t>
      </w:r>
      <w:r>
        <w:rPr>
          <w:rtl w:val="true"/>
        </w:rPr>
        <w:t>ל שתולה בדעת עצמו</w:t>
      </w:r>
      <w:r>
        <w:rPr>
          <w:rtl w:val="true"/>
        </w:rPr>
        <w:t xml:space="preserve">. </w:t>
      </w:r>
      <w:r>
        <w:rPr>
          <w:rtl w:val="true"/>
        </w:rPr>
        <w:t>יש להעיר שרש</w:t>
      </w:r>
      <w:r>
        <w:rPr>
          <w:rtl w:val="true"/>
        </w:rPr>
        <w:t>"</w:t>
      </w:r>
      <w:r>
        <w:rPr>
          <w:rtl w:val="true"/>
        </w:rPr>
        <w:t>י ראשון שהבאנו באמת קאי על זה</w:t>
      </w:r>
      <w:r>
        <w:rPr>
          <w:rtl w:val="true"/>
        </w:rPr>
        <w:t xml:space="preserve">. </w:t>
      </w:r>
      <w:r>
        <w:rPr>
          <w:rtl w:val="true"/>
        </w:rPr>
        <w:t>לא פרשנו כל זה לעיל</w:t>
      </w:r>
      <w:r>
        <w:rPr>
          <w:rtl w:val="true"/>
        </w:rPr>
        <w:t xml:space="preserve">, </w:t>
      </w:r>
      <w:r>
        <w:rPr>
          <w:rtl w:val="true"/>
        </w:rPr>
        <w:t>שלכאורה</w:t>
      </w:r>
      <w:r>
        <w:rPr>
          <w:rtl w:val="true"/>
        </w:rPr>
        <w:t xml:space="preserve">, </w:t>
      </w:r>
      <w:r>
        <w:rPr>
          <w:rtl w:val="true"/>
        </w:rPr>
        <w:t>אין נפק</w:t>
      </w:r>
      <w:r>
        <w:rPr>
          <w:rtl w:val="true"/>
        </w:rPr>
        <w:t>"</w:t>
      </w:r>
      <w:r>
        <w:rPr>
          <w:rtl w:val="true"/>
        </w:rPr>
        <w:t>מ על פי זה</w:t>
      </w:r>
      <w:r>
        <w:rPr>
          <w:rtl w:val="true"/>
        </w:rPr>
        <w:t xml:space="preserve">. </w:t>
      </w:r>
      <w:r>
        <w:rPr>
          <w:rtl w:val="true"/>
        </w:rPr>
        <w:t>ותות</w:t>
      </w:r>
    </w:p>
  </w:footnote>
  <w:footnote w:id="17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ויש לדון למה נוקטים אותו יותר משאר בני אדם</w:t>
      </w:r>
      <w:r>
        <w:rPr>
          <w:rtl w:val="true"/>
        </w:rPr>
        <w:t xml:space="preserve">, </w:t>
      </w:r>
      <w:r>
        <w:rPr>
          <w:rtl w:val="true"/>
        </w:rPr>
        <w:t>שלכאורה</w:t>
      </w:r>
      <w:r>
        <w:rPr>
          <w:rtl w:val="true"/>
        </w:rPr>
        <w:t xml:space="preserve">, </w:t>
      </w:r>
      <w:r>
        <w:rPr>
          <w:rtl w:val="true"/>
        </w:rPr>
        <w:t>אינו יותר מסתבר שהוא נכון בשאדם אחר נכון</w:t>
      </w:r>
      <w:r>
        <w:rPr>
          <w:rtl w:val="true"/>
        </w:rPr>
        <w:t>.</w:t>
      </w:r>
    </w:p>
  </w:footnote>
  <w:footnote w:id="18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לדון</w:t>
      </w:r>
      <w:r>
        <w:rPr>
          <w:rtl w:val="true"/>
        </w:rPr>
        <w:t xml:space="preserve">, </w:t>
      </w:r>
      <w:r>
        <w:rPr>
          <w:rtl w:val="true"/>
        </w:rPr>
        <w:t xml:space="preserve">שאז היה לו לומר </w:t>
      </w:r>
      <w:r>
        <w:rPr>
          <w:rtl w:val="true"/>
        </w:rPr>
        <w:t>"</w:t>
      </w:r>
      <w:r>
        <w:rPr>
          <w:rtl w:val="true"/>
        </w:rPr>
        <w:t>עומד</w:t>
      </w:r>
      <w:r>
        <w:rPr>
          <w:rtl w:val="true"/>
        </w:rPr>
        <w:t xml:space="preserve">,” </w:t>
      </w:r>
      <w:r>
        <w:rPr>
          <w:rtl w:val="true"/>
        </w:rPr>
        <w:t>ולא ראוי</w:t>
      </w:r>
      <w:r>
        <w:rPr>
          <w:rtl w:val="true"/>
        </w:rPr>
        <w:t xml:space="preserve">, </w:t>
      </w:r>
      <w:r>
        <w:rPr>
          <w:rtl w:val="true"/>
        </w:rPr>
        <w:t>שלכאורה</w:t>
      </w:r>
      <w:r>
        <w:rPr>
          <w:rtl w:val="true"/>
        </w:rPr>
        <w:t xml:space="preserve">, </w:t>
      </w:r>
      <w:r>
        <w:rPr>
          <w:rtl w:val="true"/>
        </w:rPr>
        <w:t>הכל ראוי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זה קשה בין כך ובין כך על 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>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1"/>
      <w:jc w:val="center"/>
      <w:rPr/>
    </w:pPr>
    <w:r>
      <w:rPr>
        <w:rtl w:val="true"/>
      </w:rPr>
      <w:t>ברירות סוגיית ברירה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right"/>
      <w:pPr>
        <w:tabs>
          <w:tab w:val="num" w:pos="1060"/>
        </w:tabs>
        <w:ind w:left="1060" w:hanging="360"/>
      </w:pPr>
      <w:rPr/>
    </w:lvl>
    <w:lvl w:ilvl="1">
      <w:start w:val="1"/>
      <w:numFmt w:val="decimal"/>
      <w:lvlText w:val="%2."/>
      <w:lvlJc w:val="right"/>
      <w:pPr>
        <w:tabs>
          <w:tab w:val="num" w:pos="1420"/>
        </w:tabs>
        <w:ind w:left="1420" w:hanging="360"/>
      </w:pPr>
      <w:rPr/>
    </w:lvl>
    <w:lvl w:ilvl="2">
      <w:start w:val="1"/>
      <w:numFmt w:val="decimal"/>
      <w:lvlText w:val="%3."/>
      <w:lvlJc w:val="right"/>
      <w:pPr>
        <w:tabs>
          <w:tab w:val="num" w:pos="1780"/>
        </w:tabs>
        <w:ind w:left="1780" w:hanging="360"/>
      </w:pPr>
      <w:rPr/>
    </w:lvl>
    <w:lvl w:ilvl="3">
      <w:start w:val="1"/>
      <w:numFmt w:val="decimal"/>
      <w:lvlText w:val="%4."/>
      <w:lvlJc w:val="right"/>
      <w:pPr>
        <w:tabs>
          <w:tab w:val="num" w:pos="2140"/>
        </w:tabs>
        <w:ind w:left="2140" w:hanging="360"/>
      </w:pPr>
      <w:rPr/>
    </w:lvl>
    <w:lvl w:ilvl="4">
      <w:start w:val="1"/>
      <w:numFmt w:val="decimal"/>
      <w:lvlText w:val="%5."/>
      <w:lvlJc w:val="right"/>
      <w:pPr>
        <w:tabs>
          <w:tab w:val="num" w:pos="2500"/>
        </w:tabs>
        <w:ind w:left="2500" w:hanging="360"/>
      </w:pPr>
      <w:rPr/>
    </w:lvl>
    <w:lvl w:ilvl="5">
      <w:start w:val="1"/>
      <w:numFmt w:val="decimal"/>
      <w:lvlText w:val="%6."/>
      <w:lvlJc w:val="right"/>
      <w:pPr>
        <w:tabs>
          <w:tab w:val="num" w:pos="2860"/>
        </w:tabs>
        <w:ind w:left="2860" w:hanging="360"/>
      </w:pPr>
      <w:rPr/>
    </w:lvl>
    <w:lvl w:ilvl="6">
      <w:start w:val="1"/>
      <w:numFmt w:val="decimal"/>
      <w:lvlText w:val="%7."/>
      <w:lvlJc w:val="right"/>
      <w:pPr>
        <w:tabs>
          <w:tab w:val="num" w:pos="3220"/>
        </w:tabs>
        <w:ind w:left="3220" w:hanging="360"/>
      </w:pPr>
      <w:rPr/>
    </w:lvl>
    <w:lvl w:ilvl="7">
      <w:start w:val="1"/>
      <w:numFmt w:val="decimal"/>
      <w:lvlText w:val="%8."/>
      <w:lvlJc w:val="right"/>
      <w:pPr>
        <w:tabs>
          <w:tab w:val="num" w:pos="3580"/>
        </w:tabs>
        <w:ind w:left="3580" w:hanging="360"/>
      </w:pPr>
      <w:rPr/>
    </w:lvl>
    <w:lvl w:ilvl="8">
      <w:start w:val="1"/>
      <w:numFmt w:val="decimal"/>
      <w:lvlText w:val="%9."/>
      <w:lvlJc w:val="right"/>
      <w:pPr>
        <w:tabs>
          <w:tab w:val="num" w:pos="3940"/>
        </w:tabs>
        <w:ind w:left="3940" w:hanging="360"/>
      </w:pPr>
      <w:rPr/>
    </w:lvl>
  </w:abstractNum>
  <w:abstractNum w:abstractNumId="3">
    <w:lvl w:ilvl="0">
      <w:start w:val="1"/>
      <w:numFmt w:val="decimal"/>
      <w:lvlText w:val="%1."/>
      <w:lvlJc w:val="right"/>
      <w:pPr>
        <w:tabs>
          <w:tab w:val="num" w:pos="1060"/>
        </w:tabs>
        <w:ind w:left="1060" w:hanging="360"/>
      </w:pPr>
      <w:rPr/>
    </w:lvl>
    <w:lvl w:ilvl="1">
      <w:start w:val="1"/>
      <w:numFmt w:val="decimal"/>
      <w:lvlText w:val="%2."/>
      <w:lvlJc w:val="right"/>
      <w:pPr>
        <w:tabs>
          <w:tab w:val="num" w:pos="1420"/>
        </w:tabs>
        <w:ind w:left="1420" w:hanging="360"/>
      </w:pPr>
      <w:rPr/>
    </w:lvl>
    <w:lvl w:ilvl="2">
      <w:start w:val="1"/>
      <w:numFmt w:val="decimal"/>
      <w:lvlText w:val="%3."/>
      <w:lvlJc w:val="right"/>
      <w:pPr>
        <w:tabs>
          <w:tab w:val="num" w:pos="1780"/>
        </w:tabs>
        <w:ind w:left="1780" w:hanging="360"/>
      </w:pPr>
      <w:rPr/>
    </w:lvl>
    <w:lvl w:ilvl="3">
      <w:start w:val="1"/>
      <w:numFmt w:val="decimal"/>
      <w:lvlText w:val="%4."/>
      <w:lvlJc w:val="right"/>
      <w:pPr>
        <w:tabs>
          <w:tab w:val="num" w:pos="2140"/>
        </w:tabs>
        <w:ind w:left="2140" w:hanging="360"/>
      </w:pPr>
      <w:rPr/>
    </w:lvl>
    <w:lvl w:ilvl="4">
      <w:start w:val="1"/>
      <w:numFmt w:val="decimal"/>
      <w:lvlText w:val="%5."/>
      <w:lvlJc w:val="right"/>
      <w:pPr>
        <w:tabs>
          <w:tab w:val="num" w:pos="2500"/>
        </w:tabs>
        <w:ind w:left="2500" w:hanging="360"/>
      </w:pPr>
      <w:rPr/>
    </w:lvl>
    <w:lvl w:ilvl="5">
      <w:start w:val="1"/>
      <w:numFmt w:val="decimal"/>
      <w:lvlText w:val="%6."/>
      <w:lvlJc w:val="right"/>
      <w:pPr>
        <w:tabs>
          <w:tab w:val="num" w:pos="2860"/>
        </w:tabs>
        <w:ind w:left="2860" w:hanging="360"/>
      </w:pPr>
      <w:rPr/>
    </w:lvl>
    <w:lvl w:ilvl="6">
      <w:start w:val="1"/>
      <w:numFmt w:val="decimal"/>
      <w:lvlText w:val="%7."/>
      <w:lvlJc w:val="right"/>
      <w:pPr>
        <w:tabs>
          <w:tab w:val="num" w:pos="3220"/>
        </w:tabs>
        <w:ind w:left="3220" w:hanging="360"/>
      </w:pPr>
      <w:rPr/>
    </w:lvl>
    <w:lvl w:ilvl="7">
      <w:start w:val="1"/>
      <w:numFmt w:val="decimal"/>
      <w:lvlText w:val="%8."/>
      <w:lvlJc w:val="right"/>
      <w:pPr>
        <w:tabs>
          <w:tab w:val="num" w:pos="3580"/>
        </w:tabs>
        <w:ind w:left="3580" w:hanging="360"/>
      </w:pPr>
      <w:rPr/>
    </w:lvl>
    <w:lvl w:ilvl="8">
      <w:start w:val="1"/>
      <w:numFmt w:val="decimal"/>
      <w:lvlText w:val="%9."/>
      <w:lvlJc w:val="right"/>
      <w:pPr>
        <w:tabs>
          <w:tab w:val="num" w:pos="3940"/>
        </w:tabs>
        <w:ind w:left="3940" w:hanging="360"/>
      </w:pPr>
      <w:rPr/>
    </w:lvl>
  </w:abstractNum>
  <w:abstractNum w:abstractNumId="4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footnotePr>
    <w:numFmt w:val="decimal"/>
    <w:footnote w:id="0"/>
    <w:footnote w:id="1"/>
  </w:footnotePr>
  <w:compat>
    <w:compatSetting w:name="compatibilityMode" w:uri="http://schemas.microsoft.com/office/word" w:val="15"/>
  </w:compat>
  <w:themeFontLang w:val="zh-CN" w:eastAsia="zh-CN" w:bidi="zh-C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Shofar"/>
        <w:lang w:val="en-US" w:eastAsia="zh-CN" w:bidi="he-IL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Shofar"/>
      <w:color w:val="auto"/>
      <w:kern w:val="2"/>
      <w:sz w:val="24"/>
      <w:szCs w:val="24"/>
      <w:lang w:val="en-US" w:eastAsia="zh-CN" w:bidi="he-IL"/>
    </w:rPr>
  </w:style>
  <w:style w:type="character" w:styleId="DefaultParagraphFont" w:default="1">
    <w:name w:val="Default Paragraph Font"/>
    <w:uiPriority w:val="0"/>
    <w:semiHidden/>
    <w:qFormat/>
    <w:rPr/>
  </w:style>
  <w:style w:type="character" w:styleId="NumberingSymbols" w:customStyle="1">
    <w:name w:val="Numbering Symbols"/>
    <w:uiPriority w:val="0"/>
    <w:qFormat/>
    <w:rPr/>
  </w:style>
  <w:style w:type="character" w:styleId="FootnoteCharacters" w:customStyle="1">
    <w:name w:val="Footnote Characters"/>
    <w:uiPriority w:val="0"/>
    <w:qFormat/>
    <w:rPr/>
  </w:style>
  <w:style w:type="character" w:styleId="FootnoteAnchor" w:customStyle="1">
    <w:name w:val="Footnote Reference"/>
    <w:uiPriority w:val="0"/>
    <w:qFormat/>
    <w:rPr>
      <w:vertAlign w:val="superscript"/>
    </w:rPr>
  </w:style>
  <w:style w:type="character" w:styleId="EndnoteAnchor" w:customStyle="1">
    <w:name w:val="Endnote Reference"/>
    <w:uiPriority w:val="0"/>
    <w:rPr>
      <w:vertAlign w:val="superscript"/>
    </w:rPr>
  </w:style>
  <w:style w:type="character" w:styleId="EndnoteCharacters" w:customStyle="1">
    <w:name w:val="Endnote Characters"/>
    <w:uiPriority w:val="0"/>
    <w:qFormat/>
    <w:rPr/>
  </w:style>
  <w:style w:type="character" w:styleId="Bullets" w:customStyle="1">
    <w:name w:val="Bullets"/>
    <w:uiPriority w:val="0"/>
    <w:qFormat/>
    <w:rPr>
      <w:rFonts w:ascii="OpenSymbol" w:hAnsi="OpenSymbol" w:eastAsia="OpenSymbol" w:cs="OpenSymbol"/>
    </w:rPr>
  </w:style>
  <w:style w:type="character" w:styleId="LineNumbering">
    <w:name w:val="Line Number"/>
    <w:rPr/>
  </w:style>
  <w:style w:type="paragraph" w:styleId="Heading" w:customStyle="1">
    <w:name w:val="Heading"/>
    <w:basedOn w:val="Normal"/>
    <w:next w:val="TextBody"/>
    <w:uiPriority w:val="0"/>
    <w:qFormat/>
    <w:pPr>
      <w:keepNext w:val="true"/>
      <w:spacing w:before="240" w:after="120"/>
    </w:pPr>
    <w:rPr>
      <w:rFonts w:ascii="Liberation Sans" w:hAnsi="Liberation Sans" w:eastAsia="Microsoft YaHei" w:cs="Shofar"/>
      <w:sz w:val="28"/>
      <w:szCs w:val="28"/>
    </w:rPr>
  </w:style>
  <w:style w:type="paragraph" w:styleId="TextBody">
    <w:name w:val="Body Text"/>
    <w:basedOn w:val="Normal"/>
    <w:uiPriority w:val="0"/>
    <w:pPr>
      <w:spacing w:lineRule="auto" w:line="276" w:before="0" w:after="140"/>
    </w:pPr>
    <w:rPr/>
  </w:style>
  <w:style w:type="paragraph" w:styleId="List">
    <w:name w:val="List"/>
    <w:basedOn w:val="TextBody"/>
    <w:uiPriority w:val="0"/>
    <w:pPr/>
    <w:rPr>
      <w:rFonts w:cs="Shofar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Shofar"/>
      <w:i/>
      <w:iCs/>
      <w:sz w:val="24"/>
      <w:szCs w:val="24"/>
    </w:rPr>
  </w:style>
  <w:style w:type="paragraph" w:styleId="Index" w:customStyle="1">
    <w:name w:val="Index"/>
    <w:basedOn w:val="Normal"/>
    <w:uiPriority w:val="0"/>
    <w:qFormat/>
    <w:pPr>
      <w:suppressLineNumbers/>
    </w:pPr>
    <w:rPr>
      <w:rFonts w:cs="Shofar"/>
      <w:lang w:val="zh-CN" w:eastAsia="zh-CN" w:bidi="zh-CN"/>
    </w:rPr>
  </w:style>
  <w:style w:type="paragraph" w:styleId="Caption1">
    <w:name w:val="caption"/>
    <w:basedOn w:val="Normal"/>
    <w:next w:val="Normal"/>
    <w:uiPriority w:val="0"/>
    <w:qFormat/>
    <w:pPr>
      <w:suppressLineNumbers/>
      <w:spacing w:before="120" w:after="120"/>
    </w:pPr>
    <w:rPr>
      <w:rFonts w:cs="Shofar"/>
      <w:i/>
      <w:iCs/>
      <w:sz w:val="24"/>
      <w:szCs w:val="24"/>
    </w:rPr>
  </w:style>
  <w:style w:type="paragraph" w:styleId="Footnote">
    <w:name w:val="Footnote Text"/>
    <w:basedOn w:val="Normal"/>
    <w:uiPriority w:val="0"/>
    <w:pPr>
      <w:suppressLineNumbers/>
      <w:ind w:left="340" w:hanging="340"/>
    </w:pPr>
    <w:rPr>
      <w:sz w:val="20"/>
      <w:szCs w:val="20"/>
    </w:rPr>
  </w:style>
  <w:style w:type="paragraph" w:styleId="HeaderandFooter" w:customStyle="1">
    <w:name w:val="Header and Footer"/>
    <w:basedOn w:val="Normal"/>
    <w:uiPriority w:val="0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uiPriority w:val="0"/>
    <w:pPr>
      <w:suppressLineNumbers/>
    </w:pPr>
    <w:rPr/>
  </w:style>
  <w:style w:type="table" w:default="1" w:styleId="3">
    <w:name w:val="Normal Table"/>
    <w:uiPriority w:val="0"/>
    <w:semiHidden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notes" Target="footnotes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4927</TotalTime>
  <Application>LibreOffice/7.5.3.2$Windows_X86_64 LibreOffice_project/9f56dff12ba03b9acd7730a5a481eea045e468f3</Application>
  <AppVersion>15.0000</AppVersion>
  <Pages>8</Pages>
  <Words>5457</Words>
  <Characters>21462</Characters>
  <CharactersWithSpaces>26769</CharactersWithSpaces>
  <Paragraphs>124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2023-02-22T21:01:00Z</dcterms:created>
  <dc:creator>Yechezkel Khayyat</dc:creator>
  <dc:description/>
  <dc:language>en-US</dc:language>
  <cp:lastModifiedBy>שאול יואל הכהן חייט</cp:lastModifiedBy>
  <dcterms:modified xsi:type="dcterms:W3CDTF">2023-11-26T08:04:10Z</dcterms:modified>
  <cp:revision>238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AA4E0CC38C0F46449C3ED57A548D5D8F</vt:lpwstr>
  </property>
  <property fmtid="{D5CDD505-2E9C-101B-9397-08002B2CF9AE}" pid="3" name="KSOProductBuildVer">
    <vt:lpwstr>1033-11.2.0.11536</vt:lpwstr>
  </property>
</Properties>
</file>