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34"/>
        <w:gridCol w:w="8537"/>
      </w:tblGrid>
      <w:tr>
        <w:trPr/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ברכות נא</w:t>
            </w:r>
            <w:r>
              <w:rPr>
                <w:rtl w:val="true"/>
              </w:rPr>
              <w:t>:</w:t>
            </w:r>
          </w:p>
        </w:tc>
        <w:tc>
          <w:tcPr>
            <w:tcW w:w="8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ילתא שברה ארבע מאה דני דחמרא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כיון שלא נתנו לה מכוס של ברכה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שביעית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ו</w:t>
            </w:r>
            <w:r>
              <w:rPr>
                <w:rtl w:val="true"/>
              </w:rPr>
              <w:t>,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>)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הלבישו פרי בבגדי אבלות לומר שהוא מתאבל על איסורה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גיטין ע</w:t>
            </w:r>
            <w:r>
              <w:rPr>
                <w:rtl w:val="true"/>
              </w:rPr>
              <w:t>.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צריך לשאר מקום במעים לכעס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שאם ל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מבקיע מעים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בכורות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אביו של שמואל נתן לו ממון להשתין ברבים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יומא ט</w:t>
            </w:r>
            <w:r>
              <w:rPr>
                <w:rtl w:val="true"/>
              </w:rPr>
              <w:t>: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ריש לקיש לא היה מדבר לר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א וכל הקטן מר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א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עירובין כב</w:t>
            </w:r>
            <w:r>
              <w:rPr>
                <w:rtl w:val="true"/>
              </w:rPr>
              <w:t>.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טוב לאדם להיות אכזר על בניו ובני ביתו בשביל ללמוד תורה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עירובין נד</w:t>
            </w:r>
            <w:r>
              <w:rPr>
                <w:rtl w:val="true"/>
              </w:rPr>
              <w:t>.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ברוריה בטשה במי שלא למד בקול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עירובין נד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>ע’ רש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>)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מי שיש לו ממון יש לו לההנות עצמו ממנו מיד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רש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 ברכות נז</w:t>
            </w:r>
            <w:r>
              <w:rPr>
                <w:rtl w:val="true"/>
              </w:rPr>
              <w:t>: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יש שמקום בבבל שא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א לבהמה לצאת משם אם אין נותנים עליה עפר מאותו מקום</w:t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LibreOffice/25.2.5.1$Windows_X86_64 LibreOffice_project/484541f705153d4ff78284873b0153c3e5a280db</Application>
  <AppVersion>15.0000</AppVersion>
  <Pages>1</Pages>
  <Words>109</Words>
  <Characters>428</Characters>
  <CharactersWithSpaces>519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2023-05-18T21:32:02Z</dcterms:created>
  <dc:creator>ש"י הכהן חייט</dc:creator>
  <dc:description/>
  <dc:language>en-US</dc:language>
  <cp:lastModifiedBy/>
  <dcterms:modified xsi:type="dcterms:W3CDTF">2025-09-16T17:49:47Z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