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sz w:val="28"/>
          <w:sz w:val="28"/>
          <w:szCs w:val="32"/>
          <w:rtl w:val="true"/>
          <w:lang w:val="en-US" w:eastAsia="zh-CN" w:bidi="he-IL"/>
        </w:rPr>
        <w:t>פרק ראשון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i w:val="false"/>
          <w:i w:val="false"/>
          <w:iCs w:val="false"/>
          <w:sz w:val="28"/>
          <w:sz w:val="28"/>
          <w:szCs w:val="28"/>
          <w:rtl w:val="true"/>
          <w:lang w:val="en-US" w:eastAsia="zh-CN" w:bidi="he-IL"/>
        </w:rPr>
        <w:t>א</w:t>
      </w:r>
      <w:r>
        <w:rPr>
          <w:rFonts w:cs="Shofar" w:ascii="Shofar" w:hAnsi="Shofar"/>
          <w:b/>
          <w:bCs/>
          <w:i w:val="false"/>
          <w:iCs w:val="false"/>
          <w:sz w:val="28"/>
          <w:szCs w:val="28"/>
          <w:rtl w:val="true"/>
          <w:lang w:val="en-US" w:eastAsia="zh-CN" w:bidi="he-IL"/>
        </w:rPr>
        <w:t>-</w:t>
      </w:r>
      <w:r>
        <w:rPr>
          <w:rFonts w:ascii="Shofar" w:hAnsi="Shofar"/>
          <w:b/>
          <w:b/>
          <w:bCs/>
          <w:i w:val="false"/>
          <w:i w:val="false"/>
          <w:iCs w:val="false"/>
          <w:sz w:val="28"/>
          <w:sz w:val="28"/>
          <w:szCs w:val="28"/>
          <w:rtl w:val="true"/>
          <w:lang w:val="en-US" w:eastAsia="zh-CN" w:bidi="he-IL"/>
        </w:rPr>
        <w:t>א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א</w:t>
      </w:r>
      <w:r>
        <w:rPr>
          <w:rFonts w:cs="Shofar" w:ascii="Shofar" w:hAnsi="Shofar"/>
          <w:b/>
          <w:bCs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יש להעיר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 שיש שני מיני שיעור המנויים במשנה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: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ab/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הגדרת חפץ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כמו שוויותו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).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ab/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מנין חפץ או מעשה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תלמוד תורה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 להעיר שיש לו שיעור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שחייב ללמדו ביום ובלילה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וצריך לדון מה נחשב שיעור ומה נחשב חלק מעיקר המצוה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כמו שלמשל אין אומרים שיש לתרומה שיעור כיון שצריך להפריש חטה אחת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).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cs="Shofar" w:ascii="Shofar" w:hAnsi="Shofar"/>
          <w:b/>
          <w:bCs/>
          <w:rtl w:val="true"/>
          <w:lang w:val="en-US" w:eastAsia="zh-CN" w:bidi="he-IL"/>
        </w:rPr>
        <w:tab/>
      </w:r>
      <w:r>
        <w:rPr>
          <w:rFonts w:ascii="Shofar" w:hAnsi="Shofar"/>
          <w:b/>
          <w:b/>
          <w:bCs/>
          <w:rtl w:val="true"/>
          <w:lang w:val="en-US" w:eastAsia="zh-CN" w:bidi="he-IL"/>
        </w:rPr>
        <w:t>גמילות חסדים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להעיר שמשמע מתחלת דבריו שמחלק בין אי חייב בכל זמן שבא או לא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מהמשך דבריו נראה שמחלק בין אי יש שיעור קצוב שצריך לתת או לא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מפני המחלקת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להעיר שלכאורה מבואר מזה 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אין לה שיעור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"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משמע בין למעלה בין למטה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נראה שיש לדון למה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: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אפשר שסתימות הלשון משמע כן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שמשמע שאין לו שיעור כלל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).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אפשר שמה שמונה תנא אחרים שאין להם שיעור משמע שכוונתו למנות אותם שאין להם שום שיעור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ג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אפשר שרוצים שידמו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ולא שאי אפשר לומר זה בלשון או בדין משנה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גם צריך לדון אם הבעיר הוא שסובר שאינו נכון או שלא רוצה למנות מחלקת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כבתחלת יבמות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ויש להעיר שכנראה זה בא ביותר במנינים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אם כשני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אפשר שהבעיא הוא רק שנראה כמונה מחלקת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שאולי יחשבו בני אדם 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שיעור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"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 אף למעלה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ויהא מחלקת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אבל אין אדם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יש לדון אם הבעיא הוא שאז אין דין משנה נכון או שאז רק לא דומה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ואולי לא במה שיש לו שיעור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שאולי אין זה נחשב שיעור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וצריך להגדיר איזה חילוקים ימעט דבר מהיות במשנה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).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ab/>
      </w:r>
      <w:r>
        <w:rPr>
          <w:rFonts w:ascii="Shofar" w:hAnsi="Shofar"/>
          <w:b/>
          <w:b/>
          <w:bCs/>
          <w:rtl w:val="true"/>
          <w:lang w:val="en-US" w:eastAsia="zh-CN" w:bidi="he-IL"/>
        </w:rPr>
        <w:t>אין אדם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עיין בטעמו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לולי 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היה מצי לומר שהענין הוא שצריך להרימו ולהפרישו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ואז בהכרח ישאר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 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וזה אינו אומר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שזה מחלקת בעירובין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ועיין שם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.)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לכאורה לא ייחשב שיעור 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אלא חלק ממצוה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אם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 כן סובר 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פאה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 אם אומר שאינו מיעוט כיון שלא שייך או שיכול לעשות כולו פאה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כעושה כל מה שראוי ליעשות פאה לפאה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פאה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מעניין שאי אפשר להפריש פאה לפני חיובו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שיכול להפריש תרומה לפני מרוח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 אז יש כבר מקצת סיבות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גם יש לומר שהבעיא בפאה הוא שאין מעשה לעשותו פאה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שהמעשה הוא מניעה מלקצור כשהיה לו לקצור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והוא כשגילה בדעתו שקוצר שדהו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 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ועיין לקמן בגמרא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שאולי תלוי בדין נשרף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.)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אפשר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קצת קשה למה לא פירש שהוא פלא כיון שהפריש עליו כל שדהו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א</w:t>
      </w:r>
      <w:r>
        <w:rPr>
          <w:rFonts w:cs="Shofar" w:ascii="Shofar" w:hAnsi="Shofar"/>
          <w:b/>
          <w:bCs/>
          <w:rtl w:val="true"/>
          <w:lang w:val="en-US" w:eastAsia="zh-CN" w:bidi="he-IL"/>
        </w:rPr>
        <w:t>: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עומרין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 למה אין גמרא שואל גבי משייר בשדה כמה צריך לשייר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ולמה שם יותר פשוט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ואולי פשוט שכיון שלא היה לעולם חייב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אינו צריך להפריש עליה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ורק יש צד שיחייב כיון שכיון שנקצרו כיולם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נעשים חד כלל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שיש שם שווה עליהם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ואז יכניס בכללם לחייב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גם יש לומר בצד שנכתוב לקמן בס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ד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עומרין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 אם חיוב עומרים הוא אותו חיוב של פאה או חיוב חלוק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ורק חייב אם לא הפריש פאה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 ההוה אמינא לחייב לשיבולת הוא צד שני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שאז אינו אותו חיוב של פאה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ואולי מה שהוא חלק מן השדה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אף אם לא היה חייב בפאה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יתחייב בו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אפשר שר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 אומר כראשון או שאומר שכיון שחיוב פאה יכול לעמוד במקומו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ואף שאינו על שיבולת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צריך לומר שאף זה אינו על שיבולת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אין להם שיעור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 אם מפרש המשנה או מפרש הדין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מפ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 על המשנה משמע כשני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כן נראה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דאי לאו הכי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צריך ביאור למה חלוק מתרומה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ab/>
      </w:r>
      <w:r>
        <w:rPr>
          <w:rFonts w:ascii="Shofar" w:hAnsi="Shofar"/>
          <w:b/>
          <w:b/>
          <w:bCs/>
          <w:rtl w:val="true"/>
          <w:lang w:val="en-US" w:eastAsia="zh-CN" w:bidi="he-IL"/>
        </w:rPr>
        <w:t>אית תנא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מהמשכו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נראה שסבר שחולקים שני ברייתות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לולי 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היה אפשר לומר  שחולקים שני שוני ברייתא מה אמר ברייתא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אם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 קושיית גמרא מן המשנה הוא שלא נניח שברייתא חולק אם יש דרך אחר לגרוס בו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ab/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אגב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להעיר שיש דרך אחר להבין הקושיא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והוא שאולי כיון שברייתא זה בא לפרש משנה 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לא יאמר דבר שיגרום שיהא סתירת משניות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ויש לדון אם מפרש משנה זה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עיין לעיל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שאולי אף לראשון נחשב מפרשו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.)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ab/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גם אפשר שלא מקשה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,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אלא רק דן במה חולקים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אפר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להעיר שיש לאלו שיעור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שהוא כדי שיראו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ואולי צריך לומר שזה מ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עצם המצוה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.”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וצריך ביאור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ב</w:t>
      </w:r>
      <w:r>
        <w:rPr>
          <w:rFonts w:cs="Shofar" w:ascii="Shofar" w:hAnsi="Shofar"/>
          <w:b/>
          <w:bCs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cs="Shofar" w:ascii="Shofar" w:hAnsi="Shofar"/>
          <w:b/>
          <w:bCs/>
          <w:rtl w:val="true"/>
          <w:lang w:val="en-US" w:eastAsia="zh-CN" w:bidi="he-IL"/>
        </w:rPr>
        <w:tab/>
      </w:r>
      <w:r>
        <w:rPr>
          <w:rFonts w:ascii="Shofar" w:hAnsi="Shofar"/>
          <w:b/>
          <w:b/>
          <w:bCs/>
          <w:rtl w:val="true"/>
          <w:lang w:val="en-US" w:eastAsia="zh-CN" w:bidi="he-IL"/>
        </w:rPr>
        <w:t>ר’ ייסא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מה ששם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יוסי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"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נעשה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ייסא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 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אם לא שנאמר שהם בני אדם חלוקים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ופני משה לא גורס יוסי בגמרא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משמע שאומרים חולם כמו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,”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כמו שעושים בני ישיבה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ולא כמו שעושים בני </w:t>
      </w:r>
      <w:r>
        <w:rPr>
          <w:rFonts w:cs="Shofar" w:ascii="Shofar" w:hAnsi="Shofar"/>
          <w:b w:val="false"/>
          <w:bCs w:val="false"/>
          <w:lang w:val="en-US" w:eastAsia="zh-CN" w:bidi="he-IL"/>
        </w:rPr>
        <w:t>YU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cs="Shofar" w:ascii="Shofar" w:hAnsi="Shofar"/>
          <w:b/>
          <w:bCs/>
          <w:rtl w:val="true"/>
          <w:lang w:val="en-US" w:eastAsia="zh-CN" w:bidi="he-IL"/>
        </w:rPr>
        <w:tab/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להעיר שגם מוסיף אל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ף כמקום יו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ד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ואין מי שאומר שניהם שווה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ואולי יש חיריק תחת האל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ף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ודחוק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לא חכמים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אי אפשר לומר שאלו הם דינים דרבנן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שיש שיעורים שמקילים על דיני תורה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אף בקום ועשה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.).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נראה שרק 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 שמסרן הכתוב לחכמים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רבי הושיעא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אינו מקשה לר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שאין הכרח שסובר כר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 למה אין להקשות ען לכולי עלמא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שלכאורה רק מקשה איך יש כח לרבנן לעשות שיעור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ונראה שלש מהלכים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: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אפשר שאי לא כתוב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לרבנן כח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שמה שלא כתבו אומר לנו שניתן לחכמים להכריע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כמו שמצינו בבכור ובכ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אפשר שקושיית גמרא הוא שכיון שכתבו בפירוש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אי אפשר לרבנן לתקן נגדו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כמי שסובר שאין לרבנן כח לתקן נגד מה שנכתב בפירוש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ג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אפשר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ואולי זה רק ביאור של צד שלישי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מה שאומרו תורה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 מפני שהוא מיותר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מגלה שיש צורך יותר קטן בגידול שיעור כאן מבמקומות אחרים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כל השיעורים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אין זה מוכיח שאף זה מדאורייתא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ואולי מדייק מלשון כל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שאז יש הוכחה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לא נראה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שלכאורה דין כזית בברכת המזון אינו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אלא שאין שיעור כל מדרבנן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צריך לרשום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 מה זה אומר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: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מביאור הגרח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ק נראה שהוא שצריך לכתוב שיעור שאכל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ולא רק אי חייב קרבן כיון שאפשר שישנו את השיעור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ויצטרך לידע אם חייב כפי שיעור החדש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כן כותב בבלי ביומא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פ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.),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אבל יש להעיר ששיטת הבבלי בדרך כלל הוא שכל השיעורים הם הלכה למשה מסיני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ואז כשאומר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אי אפשר שאומר אותו דבר שאומר הירושלמי כאן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אלא אומר שאפשר שיכריעו חכמים ששיעור תורה הוא חלוק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אם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פשוט למה יהא חל למפרע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לבבלי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קשה למה יהא חל למפרע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ואולי גזרת רבנן על שיעור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הוא רק אם גזירה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ולא קביעות למה שמסר תורה להם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תלוי בסיבה השייך להבאתו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ועל כל פנים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אכתי לא דומה לבבלי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ויש להעיר עוד ששם מביאו בשם 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ולא 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).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אפשר שאומר שצריך לכתוב מה היה השיעור לחייב בעת שאכל כדי שידע אם צריך להביא קרבן או לא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 למה לא רק יכתב שחייב קרבן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ואולי חוששים שיזכור שלא אכל כשיעור החדש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ויחשב שטעה במה שכתב שחייב קרבן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ולא יזכור ששינו את השיעור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לשון פ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 משמע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שאומר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". . 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השיעור בזמן שהיה אוכל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,"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ולא רק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השיעור שהיה אוכל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.” 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לאידך גיסא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קצת משמע נגד זה ממה שכתב שצריך כן לדעת אם חייב קרבן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ולא לזכור שחייב קרבן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רבי יונה ורי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יש להעיר ששנים אלו היו החולקים על ר”י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ר’ יוסי חלק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ור’ יונה תירץ לקושיית ר’ יוחנן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).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טופל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מעניין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שאף שסבר שבהמה שניה אינו חלק מחיוב לחייב אותו להיות מחולין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הוא חלק עד כדי כך שיכול לצרף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ונראה פשוט שהוא מפני שלא יצא עדיין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ab/>
      </w:r>
      <w:r>
        <w:rPr>
          <w:rFonts w:ascii="Shofar" w:hAnsi="Shofar"/>
          <w:b/>
          <w:b/>
          <w:bCs/>
          <w:rtl w:val="true"/>
          <w:lang w:val="en-US" w:eastAsia="zh-CN" w:bidi="he-IL"/>
        </w:rPr>
        <w:t>אלא צריך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עיין במה שמבאר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ונראה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שאם הוא דין דרבנן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הענין הוא רק שצריך להיטיב לה’ ליתן לו יותר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אם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טיפול יהני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אם הוא דיין דאורייתא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אפשר שאינו צריך להיות כאותו שיעור כדי ליתן יותר לה’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אלא שהוא קרק’ של בהמה שצריך כדי ליקרב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כמו מה שצריך להיות בהמה ולא חיה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אם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אינו אפשר שיהא צריוף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ב</w:t>
      </w:r>
      <w:r>
        <w:rPr>
          <w:rFonts w:cs="Shofar" w:ascii="Shofar" w:hAnsi="Shofar"/>
          <w:b/>
          <w:bCs/>
          <w:rtl w:val="true"/>
          <w:lang w:val="en-US" w:eastAsia="zh-CN" w:bidi="he-IL"/>
        </w:rPr>
        <w:t>: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אין טופלים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 למה לא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;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הרי אינו חוב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אפשר שמה שהוא חוב הוא סימן שמקיים בו דבר גדול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נתחייב בו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 אף אם כבר יצא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מקיים דבר גדול בהקרבתו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ולאותו דבר צריך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כמו כל קרבן חובה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שיקריבנו מן החולין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עשר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 למה אין לשאול כן אף על כלם שביום ראשון חוץ מן הראשון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אפשר שכיון שהוקרבו ביום ראשון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שהוא זמן חגיגה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בודאי הם נעשים חגיגה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עושים טובת חגיגיה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כמה שכתבנו בד”ה אין טופלים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יום שני אינו זמנו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 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זה או למאן דאמר שכולם תשלומים של ראשון או שאף אי יש חיוב מיוחד לכל יום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אין חיוב אלא אם כן לא הביא כבר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ואז אינו יום של חיוב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הצד שידחה הוא לראשון שהוא יום קרבן לאחרים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אף שאינו לו ולשני שיש חיוה שווה בכל יום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וכל יום הוא בעל חיוב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.)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עד דו אמר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יש לדון אם צריך לומר כן קודם הקרבה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שבדרך כלל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אין לו כל כך כח 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 קודם הקדש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להעיר שלשני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קצת קשה למה אומר לעיל שהקדיש את כלם קודם שיביא חגיגיתו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cs="Shofar" w:ascii="Shofar" w:hAnsi="Shofar"/>
          <w:b/>
          <w:bCs/>
          <w:rtl w:val="true"/>
          <w:lang w:val="en-US" w:eastAsia="zh-CN" w:bidi="he-IL"/>
        </w:rPr>
        <w:tab/>
      </w:r>
      <w:r>
        <w:rPr>
          <w:rFonts w:ascii="Shofar" w:hAnsi="Shofar"/>
          <w:b/>
          <w:b/>
          <w:bCs/>
          <w:rtl w:val="true"/>
          <w:lang w:val="en-US" w:eastAsia="zh-CN" w:bidi="he-IL"/>
        </w:rPr>
        <w:t>ר”י אומר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להעיר שאין דין שאין טופלים בהמה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לשיטתו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שאף שצריך להיות מדאורייתא שווה שנים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כמו העיקר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אין רואים שום חילוק בין עיקר לשאר לשום שיטה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גמילות חסדים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משמע שענין צדקה הוא שגומל חסד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עיין בשי”ח ש”י בברכות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לג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?).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הדא דתימר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בדרך כלל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לשון זה אומר שמכאן רואים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כאן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לכאורה ר”ל במה דברים אמורים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אפשר שפירושו הוא “הא דאמרינן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[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הוא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]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בגופו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.”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עד היכן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 אם זה שיעור למעלה או למטה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בפשטות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הוא שיעור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למעלה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שהרי היה שיעור של אושא כדי שלא יהיו בני אדם עניים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אבל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ממה שמזכיר לענין תרומה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שהוא שיעור למטה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משמע שזה אף שיעור למטה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לא מבאר הטעם שתקנו את 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;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רק מבאר למה תקנו שיעור למעלה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ותו”ת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ריב”ח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להעיר שהיה תלמיד ר’ יוחנן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ומעניין שר”ל יאמר דבר משמו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תבואתך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להעיר שאין שיעור לתרומה מדאו’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ואולי גילה קרא שיענין לדמותם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וכשתקנו על תרומה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אף נתקן עליו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ab/>
      </w:r>
      <w:r>
        <w:rPr>
          <w:rFonts w:ascii="Shofar" w:hAnsi="Shofar"/>
          <w:b/>
          <w:b/>
          <w:bCs/>
          <w:rtl w:val="true"/>
          <w:lang w:val="en-US" w:eastAsia="zh-CN" w:bidi="he-IL"/>
        </w:rPr>
        <w:t>נמנו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אחד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להעיר היו שם שני פעמים מן העשר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ועיין בר”ה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לחמש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מניח שמשלם וחד מחמש ממה שהיה לו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צריך ביאור למה זה יהא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  <w:r>
        <w:rPr>
          <w:rFonts w:cs="Shofar" w:ascii="Shofar" w:hAnsi="Shofar"/>
          <w:b/>
          <w:bCs/>
          <w:rtl w:val="true"/>
          <w:lang w:val="en-US" w:eastAsia="zh-CN" w:bidi="he-IL"/>
        </w:rPr>
        <w:tab/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cs="Shofar" w:ascii="Shofar" w:hAnsi="Shofar"/>
          <w:b/>
          <w:bCs/>
          <w:rtl w:val="true"/>
          <w:lang w:val="en-US" w:eastAsia="zh-CN" w:bidi="he-IL"/>
        </w:rPr>
        <w:tab/>
      </w:r>
      <w:r>
        <w:rPr>
          <w:rFonts w:ascii="Shofar" w:hAnsi="Shofar"/>
          <w:b/>
          <w:b/>
          <w:bCs/>
          <w:rtl w:val="true"/>
          <w:lang w:val="en-US" w:eastAsia="zh-CN" w:bidi="he-IL"/>
        </w:rPr>
        <w:t>ואנוהו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מעניין שלא אמר 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אנוה מצות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.”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גם צריך ביאור איך זה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ומה שכתבנו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מבאר לשון המילה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ודע שלדון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התנאה לפניו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"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משמע כמה שאומר פני משה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ג</w:t>
      </w:r>
      <w:r>
        <w:rPr>
          <w:rFonts w:cs="Shofar" w:ascii="Shofar" w:hAnsi="Shofar"/>
          <w:b/>
          <w:bCs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cs="Shofar" w:ascii="Shofar" w:hAnsi="Shofar"/>
          <w:b/>
          <w:bCs/>
          <w:rtl w:val="true"/>
          <w:lang w:val="en-US" w:eastAsia="zh-CN" w:bidi="he-IL"/>
        </w:rPr>
        <w:tab/>
      </w:r>
      <w:r>
        <w:rPr>
          <w:rFonts w:ascii="Shofar" w:hAnsi="Shofar"/>
          <w:b/>
          <w:b/>
          <w:bCs/>
          <w:rtl w:val="true"/>
          <w:lang w:val="en-US" w:eastAsia="zh-CN" w:bidi="he-IL"/>
        </w:rPr>
        <w:t>ואנוהו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עיין במש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ודע שרשי לא פירש כן בשבת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גם יש להעיר שמוזר איך דורשו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שאוה רק 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ל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רוצה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,”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ואם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אין הכרע מה ירצה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אפשר 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אוה למושב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"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דן בדמיון לה’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וקרא זה הוא רפרינ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ס לאותו קרא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לא משמע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שאז נמצא שקרא שבתורה יהא רפרנ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ס למה שהוא בתהילים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גם מוזר מה שאומר כן אף שכבר דורש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לדבקה בו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.”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 רק 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 שהוא מה שאנו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שדורשים כרבנן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דורשים מ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לדבקה בו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.”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strike w:val="false"/>
          <w:dstrike w:val="false"/>
          <w:rtl w:val="true"/>
          <w:lang w:val="en-US" w:eastAsia="zh-CN" w:bidi="he-IL"/>
        </w:rPr>
        <w:t>ר</w:t>
      </w:r>
      <w:r>
        <w:rPr>
          <w:rFonts w:cs="Shofar" w:ascii="Shofar" w:hAnsi="Shofar"/>
          <w:b/>
          <w:bCs/>
          <w:strike w:val="false"/>
          <w:dstrike w:val="false"/>
          <w:rtl w:val="true"/>
          <w:lang w:val="en-US" w:eastAsia="zh-CN" w:bidi="he-IL"/>
        </w:rPr>
        <w:t>"</w:t>
      </w:r>
      <w:r>
        <w:rPr>
          <w:rFonts w:ascii="Shofar" w:hAnsi="Shofar"/>
          <w:b/>
          <w:b/>
          <w:bCs/>
          <w:strike w:val="false"/>
          <w:dstrike w:val="false"/>
          <w:rtl w:val="true"/>
          <w:lang w:val="en-US" w:eastAsia="zh-CN" w:bidi="he-IL"/>
        </w:rPr>
        <w:t>ג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  <w:lang w:val="en-US" w:eastAsia="zh-CN" w:bidi="he-IL"/>
        </w:rPr>
        <w:t>צריך להיות שלא ידעו מעשה זה כשתקנו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  <w:lang w:val="en-US" w:eastAsia="zh-CN" w:bidi="he-IL"/>
        </w:rPr>
        <w:t>ורק מצאוהו אחר כן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  <w:lang w:val="en-US" w:eastAsia="zh-CN" w:bidi="he-IL"/>
        </w:rPr>
        <w:t>שאי לאו הכי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  <w:lang w:val="en-US" w:eastAsia="zh-CN" w:bidi="he-IL"/>
        </w:rPr>
        <w:t>אינו מיגיעתם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  <w:lang w:val="en-US" w:eastAsia="zh-CN" w:bidi="he-IL"/>
        </w:rPr>
        <w:t>אלא ידעו בקל כיון זהיה מעשה זה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strike w:val="false"/>
          <w:dstrike w:val="false"/>
          <w:rtl w:val="true"/>
          <w:lang w:val="en-US" w:eastAsia="zh-CN" w:bidi="he-IL"/>
        </w:rPr>
        <w:t>מכם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  <w:lang w:val="en-US" w:eastAsia="zh-CN" w:bidi="he-IL"/>
        </w:rPr>
        <w:t>יש לדון אי ר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  <w:lang w:val="en-US" w:eastAsia="zh-CN" w:bidi="he-IL"/>
        </w:rPr>
        <w:t>ל שבא מכם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  <w:lang w:val="en-US" w:eastAsia="zh-CN" w:bidi="he-IL"/>
        </w:rPr>
        <w:t>ממה שלא יגעת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  <w:lang w:val="en-US" w:eastAsia="zh-CN" w:bidi="he-IL"/>
        </w:rPr>
        <w:t>או שבא מכם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  <w:lang w:val="en-US" w:eastAsia="zh-CN" w:bidi="he-IL"/>
        </w:rPr>
        <w:t>מפרספשי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  <w:lang w:val="en-US" w:eastAsia="zh-CN" w:bidi="he-IL"/>
        </w:rPr>
        <w:t>ן שלכם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strike w:val="false"/>
          <w:dstrike w:val="false"/>
          <w:rtl w:val="true"/>
          <w:lang w:val="en-US" w:eastAsia="zh-CN" w:bidi="he-IL"/>
        </w:rPr>
        <w:t>מונבז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  <w:lang w:val="en-US" w:eastAsia="zh-CN" w:bidi="he-IL"/>
        </w:rPr>
        <w:t>צריך ביאור איך היה מותר לו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  <w:lang w:val="en-US" w:eastAsia="zh-CN" w:bidi="he-IL"/>
        </w:rPr>
        <w:t xml:space="preserve">ואולי היה קודם תקנה 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  <w:lang w:val="en-US" w:eastAsia="zh-CN" w:bidi="he-IL"/>
        </w:rPr>
        <w:t>או בין שני תקנות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  <w:lang w:val="en-US" w:eastAsia="zh-CN" w:bidi="he-IL"/>
        </w:rPr>
        <w:t xml:space="preserve">).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  <w:lang w:val="en-US" w:eastAsia="zh-CN" w:bidi="he-IL"/>
        </w:rPr>
        <w:t>אפשר שאין לומדות זה גבי מלך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  <w:lang w:val="en-US" w:eastAsia="zh-CN" w:bidi="he-IL"/>
        </w:rPr>
        <w:t xml:space="preserve">שלעולם יכול לחייב מס לאחרים 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  <w:lang w:val="en-US" w:eastAsia="zh-CN" w:bidi="he-IL"/>
        </w:rPr>
        <w:t>כדאיתא בהוריות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  <w:lang w:val="en-US" w:eastAsia="zh-CN" w:bidi="he-IL"/>
        </w:rPr>
        <w:t>).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strike w:val="false"/>
          <w:dstrike w:val="false"/>
          <w:rtl w:val="true"/>
          <w:lang w:val="en-US" w:eastAsia="zh-CN" w:bidi="he-IL"/>
        </w:rPr>
        <w:t>שהצדקה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  <w:lang w:val="en-US" w:eastAsia="zh-CN" w:bidi="he-IL"/>
        </w:rPr>
        <w:t>יש גורסים אלא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  <w:lang w:val="en-US" w:eastAsia="zh-CN" w:bidi="he-IL"/>
        </w:rPr>
        <w:t>זה נראה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  <w:lang w:val="en-US" w:eastAsia="zh-CN" w:bidi="he-IL"/>
        </w:rPr>
        <w:t>שאז אומר ששניהם טובים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  <w:lang w:val="en-US" w:eastAsia="zh-CN" w:bidi="he-IL"/>
        </w:rPr>
        <w:t>אבל אחד יותר טוב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  <w:lang w:val="en-US" w:eastAsia="zh-CN" w:bidi="he-IL"/>
        </w:rPr>
        <w:t>אם לא גורס אלא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  <w:lang w:val="en-US" w:eastAsia="zh-CN" w:bidi="he-IL"/>
        </w:rPr>
        <w:t>יהא מפני ש סובר כמש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  <w:lang w:val="en-US" w:eastAsia="zh-CN" w:bidi="he-IL"/>
        </w:rPr>
        <w:t>כ פני משה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  <w:lang w:val="en-US" w:eastAsia="zh-CN" w:bidi="he-IL"/>
        </w:rPr>
        <w:t xml:space="preserve">והוא שאומר 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  <w:lang w:val="en-US" w:eastAsia="zh-CN" w:bidi="he-IL"/>
        </w:rPr>
        <w:t>"[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  <w:lang w:val="en-US" w:eastAsia="zh-CN" w:bidi="he-IL"/>
        </w:rPr>
        <w:t>כל מה שאמור היה ל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  <w:lang w:val="en-US" w:eastAsia="zh-CN" w:bidi="he-IL"/>
        </w:rPr>
        <w:t>]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  <w:lang w:val="en-US" w:eastAsia="zh-CN" w:bidi="he-IL"/>
        </w:rPr>
        <w:t>צדקה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  <w:lang w:val="en-US" w:eastAsia="zh-CN" w:bidi="he-IL"/>
        </w:rPr>
        <w:t xml:space="preserve">[,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  <w:lang w:val="en-US" w:eastAsia="zh-CN" w:bidi="he-IL"/>
        </w:rPr>
        <w:t>אבל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  <w:lang w:val="en-US" w:eastAsia="zh-CN" w:bidi="he-IL"/>
        </w:rPr>
        <w:t xml:space="preserve">] </w:t>
      </w:r>
      <w:r>
        <w:rPr>
          <w:rFonts w:ascii="Shofar" w:hAnsi="Shofar"/>
          <w:b w:val="false"/>
          <w:b w:val="false"/>
          <w:bCs w:val="false"/>
          <w:strike w:val="false"/>
          <w:dstrike w:val="false"/>
          <w:rtl w:val="true"/>
          <w:lang w:val="en-US" w:eastAsia="zh-CN" w:bidi="he-IL"/>
        </w:rPr>
        <w:t xml:space="preserve">גמילות חסדים שקול… </w:t>
      </w:r>
      <w:r>
        <w:rPr>
          <w:rFonts w:cs="Shofar" w:ascii="Shofar" w:hAnsi="Shofar"/>
          <w:b w:val="false"/>
          <w:bCs w:val="false"/>
          <w:strike w:val="false"/>
          <w:dstrike w:val="false"/>
          <w:rtl w:val="true"/>
          <w:lang w:val="en-US" w:eastAsia="zh-CN" w:bidi="he-IL"/>
        </w:rPr>
        <w:t>"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אינו יום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צריך ביאור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שלקמן גמרא אומר שהוא מחמת מוסרות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דמא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 מה הוא מעליותא בזה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:</w:t>
      </w:r>
    </w:p>
    <w:p>
      <w:pPr>
        <w:pStyle w:val="Normal"/>
        <w:numPr>
          <w:ilvl w:val="0"/>
          <w:numId w:val="1"/>
        </w:numPr>
        <w:bidi w:val="1"/>
        <w:jc w:val="both"/>
        <w:rPr>
          <w:lang w:val="en-US" w:eastAsia="zh-CN" w:bidi="he-IL"/>
        </w:rPr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אפשר שהוא שלא קיבל ממון לכיבוד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1"/>
        </w:numPr>
        <w:bidi w:val="1"/>
        <w:jc w:val="both"/>
        <w:rPr>
          <w:lang w:val="en-US" w:eastAsia="zh-CN" w:bidi="he-IL"/>
        </w:rPr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אפשר שהוא שלא נתן מיד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אף שהיה לו לחוש שישאלו לאחר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ולא יוכל למכור להם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אלף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 למה לא רק אמר להם שלא היה יכול להשיגו כיון שהיה אביו ישן שם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לומר שאמר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אלא שלא האמינו אותו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וחשבו שהיה דוחה אותם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גם יש לומר שהיה מנסה לעשות שישארו שם כדי שיקנו ממנו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פרה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מעניין שקיבל את 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שאף הוא הנאה הבא מכבוד אביו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ואולי לא ידע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ג</w:t>
      </w:r>
      <w:r>
        <w:rPr>
          <w:rFonts w:cs="Shofar" w:ascii="Shofar" w:hAnsi="Shofar"/>
          <w:b/>
          <w:bCs/>
          <w:rtl w:val="true"/>
          <w:lang w:val="en-US" w:eastAsia="zh-CN" w:bidi="he-IL"/>
        </w:rPr>
        <w:t>: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יאית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לא הבנתי כל כך למה שייכים אלו מעשים למימרה 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ab/>
      </w:r>
      <w:r>
        <w:rPr>
          <w:rFonts w:ascii="Shofar" w:hAnsi="Shofar"/>
          <w:b/>
          <w:b/>
          <w:bCs/>
          <w:rtl w:val="true"/>
          <w:lang w:val="en-US" w:eastAsia="zh-CN" w:bidi="he-IL"/>
        </w:rPr>
        <w:t>פטור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מפרש שמודה לה’ על 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שאי לאו הכי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קשה מה אומר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שפשוט שאין לו חיוב לכבד אב ואם כיון שאינם כאן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ab/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ואגב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 למה לא חייב בדיני כבאד שלאחר מיתה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ואולי זהו חידושו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למעשה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למה פטר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גם אפשר שרק 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 שהיה פטור מדינים הקשים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 זה היה הכרח פני משה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והוא שאם אמר שהוא פטור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ממה שלא חילק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משמע שקאי על הכל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אבל אם אמר הודאתו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רק אומרו על מה שצריך להודות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ועל אלו היה פטור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פליגא דו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 למה אינו בעיא שנמצא שהוא נגד תנא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פליגא דו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 למה אין אומרים ששאני כאן שאין לו לאב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ויש לדחות שאף אי לעני אין לו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אין חייבין ליקח חיטים לעשר לו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עוד קשה מהו ההוכחה שהוא מאב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;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דלמא שאני הכא שאין לו לאב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זה מניח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ועיין לקמן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שחייב בן מממונו אם אין לאב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אמר רב אבין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זה לכאורה חולק על מה שאמר לעיל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חמורה שבחמורות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.”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שהוא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 </w:t>
      </w:r>
      <w:r>
        <w:rPr>
          <w:rFonts w:ascii="Shofar" w:hAnsi="Shofar"/>
          <w:b/>
          <w:b/>
          <w:bCs/>
          <w:rtl w:val="true"/>
          <w:lang w:val="en-US" w:eastAsia="zh-CN" w:bidi="he-IL"/>
        </w:rPr>
        <w:t>פריעת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 </w:t>
      </w:r>
      <w:r>
        <w:rPr>
          <w:rFonts w:ascii="Shofar" w:hAnsi="Shofar"/>
          <w:b/>
          <w:b/>
          <w:bCs/>
          <w:rtl w:val="true"/>
          <w:lang w:val="en-US" w:eastAsia="zh-CN" w:bidi="he-IL"/>
        </w:rPr>
        <w:t>חוב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 מהו הענין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:</w:t>
      </w:r>
    </w:p>
    <w:p>
      <w:pPr>
        <w:pStyle w:val="Normal"/>
        <w:numPr>
          <w:ilvl w:val="0"/>
          <w:numId w:val="2"/>
        </w:numPr>
        <w:bidi w:val="1"/>
        <w:jc w:val="both"/>
        <w:rPr>
          <w:lang w:val="en-US" w:eastAsia="zh-CN" w:bidi="he-IL"/>
        </w:rPr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 אינו עושהו כל כך מפני ה’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שהיה צורך לעשותו בליזה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2"/>
        </w:numPr>
        <w:bidi w:val="1"/>
        <w:jc w:val="both"/>
        <w:rPr>
          <w:lang w:val="en-US" w:eastAsia="zh-CN" w:bidi="he-IL"/>
        </w:rPr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 אין כל כך טירחא בזה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שיהא לבו מצערו אם אינו עושהו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שהוא שכלי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ab/>
      </w:r>
      <w:r>
        <w:rPr>
          <w:rFonts w:ascii="Shofar" w:hAnsi="Shofar"/>
          <w:b/>
          <w:b/>
          <w:bCs/>
          <w:rtl w:val="true"/>
          <w:lang w:val="en-US" w:eastAsia="zh-CN" w:bidi="he-IL"/>
        </w:rPr>
        <w:t>מכל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מתן שכרה בצדה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עיין בגמרא חולין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קמב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.)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שמשמע שלא 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שאומר שכיון שמתן שחרה בצדה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עולם הבא תלוי בה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בוודאי לא 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 ששכרו מיד ולא לעתיד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שענינו שם הוא שהוא רק לעתיד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אלא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צתן שכרה בצדה רצה לומר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כן כתב רשי חולין קי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:)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שנחתב מתן שכרה בצדה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ד</w:t>
      </w:r>
      <w:r>
        <w:rPr>
          <w:rFonts w:cs="Shofar" w:ascii="Shofar" w:hAnsi="Shofar"/>
          <w:b/>
          <w:bCs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גדול הוא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 למה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:</w:t>
      </w:r>
    </w:p>
    <w:p>
      <w:pPr>
        <w:pStyle w:val="Normal"/>
        <w:numPr>
          <w:ilvl w:val="0"/>
          <w:numId w:val="3"/>
        </w:numPr>
        <w:bidi w:val="1"/>
        <w:jc w:val="both"/>
        <w:rPr>
          <w:lang w:val="en-US" w:eastAsia="zh-CN" w:bidi="he-IL"/>
        </w:rPr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עיין בפני משה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שכתב שהוא שמצער יותר על מה שהוא שכלי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שיש לו יותר רצון שייעשה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מעניין שזה יעשה שהוא יותר טוב כיון שאינו מצער כדי שיעשה מצוה שבו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שלא מפני המצוה מצטער יותר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3"/>
        </w:numPr>
        <w:bidi w:val="1"/>
        <w:jc w:val="both"/>
        <w:rPr>
          <w:lang w:val="en-US" w:eastAsia="zh-CN" w:bidi="he-IL"/>
        </w:rPr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אפשר שר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לש יותר צורך יש לו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שהוא פרעון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).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נשר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,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להקשות על נשר כמו שמקשים על חסידה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והוא למה טמאה היא לרמבם שאומר שטמאים הם האכזרים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ab/>
      </w:r>
      <w:r>
        <w:rPr>
          <w:rFonts w:ascii="Shofar" w:hAnsi="Shofar"/>
          <w:b/>
          <w:b/>
          <w:bCs/>
          <w:rtl w:val="true"/>
          <w:lang w:val="en-US" w:eastAsia="zh-CN" w:bidi="he-IL"/>
        </w:rPr>
        <w:t>עורב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עיין בביאורו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 למה צריך לומר שלאחר כן נעשו שחורות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נראה שבא לבאר איך זה קורה עוד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שיראה שהוא לבן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צריך לומר שנעשה שחור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 למה לא זוכר שאף הוא היה כן בעת לידה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לומר ששכח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ואינו כל כך חכם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גם יש לומר שחושב שמי שרק התחיל ללבן לא יהא לו בן לבן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שעכשיו אינו לבן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ואינו מכיר שכן הוא בכל בן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).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וכופין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 למה אין אומרים שאין כופים כיון שמתן שכרה בצדה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לציין לתוס’ שמקשה כן על צדקה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 תירוצו שם יהני כאן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וכופין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 למה כופים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:</w:t>
      </w:r>
    </w:p>
    <w:p>
      <w:pPr>
        <w:pStyle w:val="Normal"/>
        <w:numPr>
          <w:ilvl w:val="0"/>
          <w:numId w:val="4"/>
        </w:numPr>
        <w:bidi w:val="1"/>
        <w:jc w:val="both"/>
        <w:rPr>
          <w:lang w:val="en-US" w:eastAsia="zh-CN" w:bidi="he-IL"/>
        </w:rPr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סבר שהוא משל בן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4"/>
        </w:numPr>
        <w:bidi w:val="1"/>
        <w:jc w:val="both"/>
        <w:rPr>
          <w:lang w:val="en-US" w:eastAsia="zh-CN" w:bidi="he-IL"/>
        </w:rPr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סבר שכיון שאין לאב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לכולי עלמא הוא משל בן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שכתבו שכיון שאין לאב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כופים את הבן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לומר כן בוודאי לשני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ואולי אף לראשון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שאולי אין כופים מחמת מצוה בדרך כלל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כיון שנכתב מתן שכר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 למה יהא זה חלוק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כופים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 מה סובר מאן דאמר אין כופים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:</w:t>
      </w:r>
    </w:p>
    <w:p>
      <w:pPr>
        <w:pStyle w:val="Normal"/>
        <w:numPr>
          <w:ilvl w:val="0"/>
          <w:numId w:val="5"/>
        </w:numPr>
        <w:bidi w:val="1"/>
        <w:jc w:val="both"/>
        <w:rPr>
          <w:lang w:val="en-US" w:eastAsia="zh-CN" w:bidi="he-IL"/>
        </w:rPr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 סבר שאינו חייב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כן משמע מפני משה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שכתב שהוא מפני שמבן הוא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אם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דן בו בכפייה כיון שמדבר מאן שמחייב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ולא זה יותר מחודש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0"/>
        </w:numPr>
        <w:bidi w:val="1"/>
        <w:ind w:left="720" w:hanging="0"/>
        <w:jc w:val="both"/>
        <w:rPr>
          <w:lang w:val="en-US" w:eastAsia="zh-CN" w:bidi="he-IL"/>
        </w:rPr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להעיר שמעניין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שנתן לו עצה לבזותו לשני טעמים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:</w:t>
      </w:r>
    </w:p>
    <w:p>
      <w:pPr>
        <w:pStyle w:val="Normal"/>
        <w:numPr>
          <w:ilvl w:val="1"/>
          <w:numId w:val="5"/>
        </w:numPr>
        <w:bidi w:val="1"/>
        <w:jc w:val="both"/>
        <w:rPr>
          <w:lang w:val="en-US" w:eastAsia="zh-CN" w:bidi="he-IL"/>
        </w:rPr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מעניין שיהא נתבזה בזה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שהרי אין לו חיוב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שאולי עדיין יודעים בני אדם שהוא נכון לעשות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numPr>
          <w:ilvl w:val="1"/>
          <w:numId w:val="5"/>
        </w:numPr>
        <w:bidi w:val="1"/>
        <w:jc w:val="both"/>
        <w:rPr>
          <w:lang w:val="en-US" w:eastAsia="zh-CN" w:bidi="he-IL"/>
        </w:rPr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מעניין שמותר לבזותו לגרום שייתן לאב דבר שאינו חייב ליתן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אולי עדיין מקיים מצוה כשנותן לאב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בוודאי חסד הוא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ולכאורה אף כיבוד אב ואם הוא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ואולי לכן מותר לבזותו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ודחוק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5"/>
        </w:numPr>
        <w:bidi w:val="1"/>
        <w:jc w:val="both"/>
        <w:rPr>
          <w:lang w:val="en-US" w:eastAsia="zh-CN" w:bidi="he-IL"/>
        </w:rPr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 סבר שחייב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אבל לא כופים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דנור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קשה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שכבר אמר שהיה של אישתא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רדיפה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כיון שנלמד מזה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 אם יש סיבה לחשוב שהוא אף בבקשה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אפשר שלכן מביא ודורש גמרא את הקרא לומר שרק רואים אותו ברדיפה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ואז רק שם יש אותו שכר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גם אפשר שהוא בשניהם כיון שכד קרא הוא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אם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לומר שמביא ודורש את הקרא להוכיח שבכלל הפסוק יש יותר מרדיפה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ואז אף על אותו הייתור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דהיינו בקשה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שכר 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אבא אבוי דר</w:t>
      </w:r>
      <w:r>
        <w:rPr>
          <w:rFonts w:cs="Shofar" w:ascii="Shofar" w:hAnsi="Shofar"/>
          <w:b/>
          <w:bCs/>
          <w:rtl w:val="true"/>
          <w:lang w:val="en-US" w:eastAsia="zh-CN" w:bidi="he-IL"/>
        </w:rPr>
        <w:t>"</w:t>
      </w:r>
      <w:r>
        <w:rPr>
          <w:rFonts w:ascii="Shofar" w:hAnsi="Shofar"/>
          <w:b/>
          <w:b/>
          <w:bCs/>
          <w:rtl w:val="true"/>
          <w:lang w:val="en-US" w:eastAsia="zh-CN" w:bidi="he-IL"/>
        </w:rPr>
        <w:t>א בר מרי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קשה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שאז היה שם אביו אבא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ולא מרי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שזה אביו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הנחתי שתרגום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אבוי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"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הוא אביו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 איני נכון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.)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אפשר שחד היה אביו וכד היה אבי אביו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חד אמר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קצת משמע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שחולקים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דאי לאו הכיל למה יזכיר שזה אמר זה וזה אמר 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;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שניהם סוברים ששניהם אמת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על כל פנים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עיין לקמן שמדמיון הדרשות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קשה למה נחלק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ואולי סוברים שחפצים וחפציך שווים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דע שאם חולקים כשמבאר גמרא לומר שחפצים וחפציו חלוקים אינו כשום שיטה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ab/>
      </w:r>
      <w:r>
        <w:rPr>
          <w:rFonts w:ascii="Shofar" w:hAnsi="Shofar"/>
          <w:b/>
          <w:b/>
          <w:bCs/>
          <w:rtl w:val="true"/>
          <w:lang w:val="en-US" w:eastAsia="zh-CN" w:bidi="he-IL"/>
        </w:rPr>
        <w:t>מרגלי…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עיין בגמרא לקמן שאומר שלא היה לו שוויות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ואומר כאן פני משה שהוא ממש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יש להעיר שאומר גמרא גיטין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נט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?)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שהיה רבי הכי עשיר בזמנו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אפשר שיכול להיות ששווה היה לאחר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 רק 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 שכן היה אחר שהשיג אותו אבן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 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ואם תאמר יהא כאלו שאמר שם שהיה בתחילת ימיו גדול אחר ממנו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ויש לומר שזה לא 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 שהיה אחר גדול ממה שהיה 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שאם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הכל יהיו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שהרי כשהיו נולדים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לא היו תלמידי חכמים הכי גדולים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אלא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נראה שרצה לומר שהיה אחר בתחילת ימיו שהיה גדול ממה שהיה אותו חכם כל ימיו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.)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הכרת תכרת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עיין בסנהדרין שדורש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הכרת בעולם הזה…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גדול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 איך זה מוכיח שיש בו פירות בעולם הזה וקרן קיימת לעולם הבא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אפשר שנלמד מגזרה שווה מעבודה זרה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נראה שאולי גם אפשר שיודע גמרא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 איך יודע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שיש ארבע עבירות כנגד ארבע מצוות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רק דן איזה עבירות הם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ומסתבר שהם הכי גדולים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גדול… מנשוא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אפשר שהמקור הוא כגילוי עריות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גם אפשר שנלמד ממה שנחשב גדול מנשוא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דהיינו שגדול מלהיות לו עונש בעולם הזה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כיון שהגענו לזה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אפשר ללמוד גילוי עריות ממנו בגזרה שווה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אלא שלא משמע כן מגמרא שרק מביאו אחר ג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ע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גדולות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יש לדון מהיכי תיתי שאינו רק כנגד שנים מהם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שוב ראיתי בבבלי בערכין טו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:.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אמר</w:t>
      </w:r>
      <w:r>
        <w:rPr>
          <w:rFonts w:cs="Shofar" w:ascii="Shofar" w:hAnsi="Shofar"/>
          <w:b/>
          <w:bCs/>
          <w:rtl w:val="true"/>
          <w:lang w:val="en-US" w:eastAsia="zh-CN" w:bidi="he-IL"/>
        </w:rPr>
        <w:t>"</w:t>
      </w:r>
      <w:r>
        <w:rPr>
          <w:rFonts w:ascii="Shofar" w:hAnsi="Shofar"/>
          <w:b/>
          <w:b/>
          <w:bCs/>
          <w:rtl w:val="true"/>
          <w:lang w:val="en-US" w:eastAsia="zh-CN" w:bidi="he-IL"/>
        </w:rPr>
        <w:t>י בן פזי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 אם סובר שמה שאמר כולם נכון או שמבאר לכל אחד מהם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אמר רבי יהודה בן פזי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 אם רק מבאר המשך הקרא או אומר מקור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 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 מהו הדרשה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וגם יש לדון מה בא להשמיע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.)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ד</w:t>
      </w:r>
      <w:r>
        <w:rPr>
          <w:rFonts w:cs="Shofar" w:ascii="Shofar" w:hAnsi="Shofar"/>
          <w:b/>
          <w:bCs/>
          <w:rtl w:val="true"/>
          <w:lang w:val="en-US" w:eastAsia="zh-CN" w:bidi="he-IL"/>
        </w:rPr>
        <w:t>: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בשמים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נראה שאז מדה כנגד מדה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נענשים בשמים ובארץ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ab/>
      </w:r>
      <w:r>
        <w:rPr>
          <w:rFonts w:ascii="Shofar" w:hAnsi="Shofar"/>
          <w:b/>
          <w:b/>
          <w:bCs/>
          <w:rtl w:val="true"/>
          <w:lang w:val="en-US" w:eastAsia="zh-CN" w:bidi="he-IL"/>
        </w:rPr>
        <w:t>גדולים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כוללם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משמע שלא רק שקול כנגד כולם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אבל יש בו מכלם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שלום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נוקט סיבתו כיון שידון בה’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והרי יש לו רק סיבה ולא ציווי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דפקד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שלא לעולם מזכיר קרא מה שקרה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ואפשר שכיון שמזכיר שהיה פקוד היה לו להזכיר פקידה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ודחוק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נופלים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מעניין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שהרי היו נופלים זה ביד 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מה יקרה אם היו נוצחים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אותו דבר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ואפשר שלא היה להם למוות כלל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שיש תוצאה טובה של מה שהיו חיים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אם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באחאב היה לו לומר שלא מתו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אלא שאמר יותר מזה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והוא שאף נצחו את אויביהם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שלא היו מהם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).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שלא היו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מעניין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שמומר לעבודה זרה הוא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מומר לכל התורה כולה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יוסף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היה אפשר לומר שלא עשו כן למצוה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אלא שחשו שימיתם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מניח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שלא היו משקרים שלם למצווה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להעיר על כל גמרא זה שאם נאמר שלא היו מקיימים את התורה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ראיה זה צריך ביאור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שהורג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עיין בערכין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שמרשי שם מבואר נגד מה שמשמע כאן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שכאן משמע שהוא נקרא לשון שלשי כיון שהורג שלש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רשי מבאר שנקרא כן כיון שהוא עושה את עצמו שלשי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וגם אומר ירושלמי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אומר רשי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שאותו לשון שלישי הורג שלש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ריב</w:t>
      </w:r>
      <w:r>
        <w:rPr>
          <w:rFonts w:cs="Shofar" w:ascii="Shofar" w:hAnsi="Shofar"/>
          <w:b/>
          <w:bCs/>
          <w:rtl w:val="true"/>
          <w:lang w:val="en-US" w:eastAsia="zh-CN" w:bidi="he-IL"/>
        </w:rPr>
        <w:t>"</w:t>
      </w:r>
      <w:r>
        <w:rPr>
          <w:rFonts w:ascii="Shofar" w:hAnsi="Shofar"/>
          <w:b/>
          <w:b/>
          <w:bCs/>
          <w:rtl w:val="true"/>
          <w:lang w:val="en-US" w:eastAsia="zh-CN" w:bidi="he-IL"/>
        </w:rPr>
        <w:t>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להעיר שרב אלו אומרים שלא מת מחמת לשון הרע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ואז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ארבע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"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לא יבואר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ה</w:t>
      </w:r>
      <w:r>
        <w:rPr>
          <w:rFonts w:cs="Shofar" w:ascii="Shofar" w:hAnsi="Shofar"/>
          <w:b/>
          <w:bCs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מקומן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נראה שאולי לא רק 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ל שלא הורג במקום האומרם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כמו שחנות וכדומה הורג במקום שמשתמשים בו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שלא משמע כן הלשון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אלא נראה שאולי 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 שאף הורג מי שלא היכה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והוא שממית שלש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שאף המכה אדם חייב מיתה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לומר שאין דרכו להמית כיון שאין דרכו להיות נמשך ליותר בני אדם כמו לשון הרע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הניח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זה מוכיח שמבערים לזמן רב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ולשון הרע כן הוא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מצאם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נראה שלא הכיר כיון 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,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הניחם בירושלים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ורק ראה אותם כיון שעלה לרגל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cs="Shofar" w:ascii="Shofar" w:hAnsi="Shofar"/>
          <w:b/>
          <w:bCs/>
          <w:rtl w:val="true"/>
          <w:lang w:val="en-US" w:eastAsia="zh-CN" w:bidi="he-IL"/>
        </w:rPr>
        <w:tab/>
      </w:r>
      <w:r>
        <w:rPr>
          <w:rFonts w:ascii="Shofar" w:hAnsi="Shofar"/>
          <w:b/>
          <w:b/>
          <w:bCs/>
          <w:rtl w:val="true"/>
          <w:lang w:val="en-US" w:eastAsia="zh-CN" w:bidi="he-IL"/>
        </w:rPr>
        <w:t>אלא כל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עבודה זרה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 למ הנחשב שיש לה פרות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אין לה תוצאות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 רצה לומר שנראה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ואז ילמדו בני אדם ממנו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וזהו פרותיו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שגילוי עריות כמעט בהכרח נראה לחד אחר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והוא אותו ערווה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לומר שלא גורם שתעבור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שרואים שאף לפני עבירתו היתה נחה לעבור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מה טעם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לשון זה מעניין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שאין זה טעם אלא מקור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ואולי רצה לומר שזהו הטעם למה שחושב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ודחוק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עוון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נראה שמדייק מזה שכובש ולא נושא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והוא שאז לא גורם שיהיו כל עבירות נשתנות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שישאם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אלא רק אחד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שעל ידי נקיטת 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כלם עולות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אפשר שאינו כל כך דיירק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ט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גם יש לומר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ואולי לכן צריך פני משה לכתוב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שלא נוטל מן הכף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אלא לפני שבא לכנף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ואז רק מונע ירידתו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ולא גורם שעולה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אז נדברו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לא מביא מה שאומר בבלי שהוא עיקר הדרשה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שהוא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ולחושבי שמו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.”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 דורש באופן אחר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ובאחרונה מרד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שמעתי שהקשה ראל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 איך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צד שיכולים לקיים מצות אף בכוונה שלא לקיים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לחלק ששם מכוון לעשות המעשה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וכאן תוהה על כל המעשה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 אם זה יחלק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מעויין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רצה לומר מחצה על מחצה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נראה שלשון עיון הוא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והוא שצריכים לעיין עליו למצא דינו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ה</w:t>
      </w:r>
      <w:r>
        <w:rPr>
          <w:rFonts w:cs="Shofar" w:ascii="Shofar" w:hAnsi="Shofar"/>
          <w:b/>
          <w:bCs/>
          <w:rtl w:val="true"/>
          <w:lang w:val="en-US" w:eastAsia="zh-CN" w:bidi="he-IL"/>
        </w:rPr>
        <w:t>: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בעי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מוזר הוא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שהוא השואל והוא המשיב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לומר שלא שואל מה קורה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אלא למה קורה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תירוץ גמרא הוא שאינו קשה שכן ייעשה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ורק מבאר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כשאומר שאינו כלכ ך בעיה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מה קורה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ab/>
      </w:r>
      <w:r>
        <w:rPr>
          <w:rFonts w:ascii="Shofar" w:hAnsi="Shofar"/>
          <w:b/>
          <w:b/>
          <w:bCs/>
          <w:rtl w:val="true"/>
          <w:lang w:val="en-US" w:eastAsia="zh-CN" w:bidi="he-IL"/>
        </w:rPr>
        <w:t>ובלחוד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מלשונו משמע שאין הענין רק שלא ישוב לאותו עבירה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אלא שלא ישוב על צדקתו כלל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וכיון שבטל מלהיות צדיק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בטל משמירה זה לכל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sz w:val="25"/>
          <w:sz w:val="25"/>
          <w:szCs w:val="28"/>
          <w:rtl w:val="true"/>
          <w:lang w:val="en-US" w:eastAsia="zh-CN" w:bidi="he-IL"/>
        </w:rPr>
        <w:t>א</w:t>
      </w:r>
      <w:r>
        <w:rPr>
          <w:rFonts w:cs="Shofar" w:ascii="Shofar" w:hAnsi="Shofar"/>
          <w:b/>
          <w:bCs/>
          <w:sz w:val="28"/>
          <w:szCs w:val="28"/>
          <w:rtl w:val="true"/>
          <w:lang w:val="en-US" w:eastAsia="zh-CN" w:bidi="he-IL"/>
        </w:rPr>
        <w:t>-</w:t>
      </w:r>
      <w:r>
        <w:rPr>
          <w:rFonts w:ascii="Shofar" w:hAnsi="Shofar"/>
          <w:b/>
          <w:b/>
          <w:bCs/>
          <w:sz w:val="25"/>
          <w:sz w:val="25"/>
          <w:szCs w:val="28"/>
          <w:rtl w:val="true"/>
          <w:lang w:val="en-US" w:eastAsia="zh-CN" w:bidi="he-IL"/>
        </w:rPr>
        <w:t>ב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cs="Shofar" w:ascii="Shofar" w:hAnsi="Shofar"/>
          <w:b/>
          <w:bCs/>
          <w:sz w:val="24"/>
          <w:szCs w:val="24"/>
          <w:rtl w:val="true"/>
          <w:lang w:val="en-US" w:eastAsia="zh-CN" w:bidi="he-IL"/>
        </w:rPr>
        <w:tab/>
      </w:r>
      <w:r>
        <w:rPr>
          <w:rFonts w:ascii="Shofar" w:hAnsi="Shofar"/>
          <w:b/>
          <w:b/>
          <w:bCs/>
          <w:sz w:val="21"/>
          <w:sz w:val="21"/>
          <w:szCs w:val="24"/>
          <w:rtl w:val="true"/>
          <w:lang w:val="en-US" w:eastAsia="zh-CN" w:bidi="he-IL"/>
        </w:rPr>
        <w:t>ענוה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עיין בפשטו הראשון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יש להעיר שלזה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חלוק הוא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מן השאר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 xml:space="preserve">שהשאר הם חיובים 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וכן נראה ממה שיש חולק עליהם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ולא מסתבר שאומר שאין טובה בהם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.),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וזה מדת חסידות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ab/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גם יש להעיר על פשטו השני שיש לדון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למה צריך לומר שדה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;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 xml:space="preserve">יהא כנגד כמה גדל בה 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וזהו ענבה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)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בלחוד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וצריך ביאור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אולי השדה אומר שאף צריך להיות אחד מששים של שדה עצמו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אם יש לו חמש גדולת ומאה קטנות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לא יכול ליתן רק אחד מן הגדולות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אף שמאכל שיש בו הוא אחד מששים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גם יש לומר ששיעור של שדה שייך אם יצטרך להביא גמלים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sz w:val="21"/>
          <w:sz w:val="21"/>
          <w:szCs w:val="24"/>
          <w:rtl w:val="true"/>
          <w:lang w:val="en-US" w:eastAsia="zh-CN" w:bidi="he-IL"/>
        </w:rPr>
        <w:t>אין אומרים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 xml:space="preserve">לפשט ראשון זה אומר שאז אין אף מדת חסידות 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כל כך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)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ולשאר הפשטים זה יומא שאין חיוב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ראשון מחודש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cs="Shofar" w:ascii="Shofar" w:hAnsi="Shofar"/>
          <w:b/>
          <w:bCs/>
          <w:sz w:val="24"/>
          <w:szCs w:val="24"/>
          <w:rtl w:val="true"/>
          <w:lang w:val="en-US" w:eastAsia="zh-CN" w:bidi="he-IL"/>
        </w:rPr>
        <w:tab/>
      </w:r>
      <w:r>
        <w:rPr>
          <w:rFonts w:ascii="Shofar" w:hAnsi="Shofar"/>
          <w:b/>
          <w:b/>
          <w:bCs/>
          <w:sz w:val="21"/>
          <w:sz w:val="21"/>
          <w:szCs w:val="24"/>
          <w:rtl w:val="true"/>
          <w:lang w:val="en-US" w:eastAsia="zh-CN" w:bidi="he-IL"/>
        </w:rPr>
        <w:t>מתניתא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עיין במה שבאר שהוא דיוק גמרא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 xml:space="preserve">גם היה אפשר לומר שמדייק ממה שאמר 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גודל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"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ולא מיעוט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שמשמע שהוא מרבה את השיעור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יש לדון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sz w:val="25"/>
          <w:sz w:val="25"/>
          <w:szCs w:val="28"/>
          <w:rtl w:val="true"/>
          <w:lang w:val="en-US" w:eastAsia="zh-CN" w:bidi="he-IL"/>
        </w:rPr>
        <w:t>א</w:t>
      </w:r>
      <w:r>
        <w:rPr>
          <w:rFonts w:cs="Shofar" w:ascii="Shofar" w:hAnsi="Shofar"/>
          <w:b/>
          <w:bCs/>
          <w:sz w:val="28"/>
          <w:szCs w:val="28"/>
          <w:rtl w:val="true"/>
          <w:lang w:val="en-US" w:eastAsia="zh-CN" w:bidi="he-IL"/>
        </w:rPr>
        <w:t>-</w:t>
      </w:r>
      <w:r>
        <w:rPr>
          <w:rFonts w:ascii="Shofar" w:hAnsi="Shofar"/>
          <w:b/>
          <w:b/>
          <w:bCs/>
          <w:sz w:val="25"/>
          <w:sz w:val="25"/>
          <w:szCs w:val="28"/>
          <w:rtl w:val="true"/>
          <w:lang w:val="en-US" w:eastAsia="zh-CN" w:bidi="he-IL"/>
        </w:rPr>
        <w:t>ג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sz w:val="21"/>
          <w:sz w:val="21"/>
          <w:szCs w:val="24"/>
          <w:rtl w:val="true"/>
          <w:lang w:val="en-US" w:eastAsia="zh-CN" w:bidi="he-IL"/>
        </w:rPr>
        <w:t>מתחילת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ואם תאמר הא אינו חייב עד שיתחיל לקצור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יש לומר שכאן מיירי בשהתחיל כבר בשיבולת אחת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יש לדון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שאם כן הוא שווה ל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אמצע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.”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אולי יש לומר שחידוש של המשנה הוא שכיון שלא חוזר לו בסופו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נחשב שמפרישו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ולעולם מפרישים אותו אחר שהוא נתחייב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. (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 xml:space="preserve">ההוה אמינא הוא או שיש חיוב להפריש פאה מסוף כיון שכן משמע המילה 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ולא מבאר טעם לזה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אלא מקור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כן משמע מפני משה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.)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 xml:space="preserve">או שנלמד מסברה 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ואולי זהו הטעם לפשט ראשון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),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שיש צד לומר שאין תחילתו חייב בפאה עדיין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 xml:space="preserve">שאולי מה שמחייב בפאה אינו מה שהתחיל בו 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באותו שדה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),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אלא מה שעומד הוא לקצור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והוא שכבר התחיל לקצור מה שלפניו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אולי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זה לא נתחייב בפאה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ואולי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אי אפשר להפריש ממנו פאה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sz w:val="21"/>
          <w:sz w:val="21"/>
          <w:szCs w:val="24"/>
          <w:rtl w:val="true"/>
          <w:lang w:val="en-US" w:eastAsia="zh-CN" w:bidi="he-IL"/>
        </w:rPr>
        <w:t>רש</w:t>
      </w:r>
      <w:r>
        <w:rPr>
          <w:rFonts w:cs="Shofar" w:ascii="Shofar" w:hAnsi="Shofar"/>
          <w:b/>
          <w:bCs/>
          <w:sz w:val="24"/>
          <w:szCs w:val="24"/>
          <w:rtl w:val="true"/>
          <w:lang w:val="en-US" w:eastAsia="zh-CN" w:bidi="he-IL"/>
        </w:rPr>
        <w:t>"</w:t>
      </w:r>
      <w:r>
        <w:rPr>
          <w:rFonts w:ascii="Shofar" w:hAnsi="Shofar"/>
          <w:b/>
          <w:b/>
          <w:bCs/>
          <w:sz w:val="21"/>
          <w:sz w:val="21"/>
          <w:szCs w:val="24"/>
          <w:rtl w:val="true"/>
          <w:lang w:val="en-US" w:eastAsia="zh-CN" w:bidi="he-IL"/>
        </w:rPr>
        <w:t>א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יש לדון מה סובר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:</w:t>
      </w:r>
    </w:p>
    <w:p>
      <w:pPr>
        <w:pStyle w:val="Normal"/>
        <w:numPr>
          <w:ilvl w:val="0"/>
          <w:numId w:val="6"/>
        </w:numPr>
        <w:bidi w:val="1"/>
        <w:jc w:val="both"/>
        <w:rPr>
          <w:lang w:val="en-US" w:eastAsia="zh-CN" w:bidi="he-IL"/>
        </w:rPr>
      </w:pP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אפשר שסובר שצריך להפריש בסוף שדהו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אלא שיכול לחלק שדהו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לעשות שאמצע הוא סוף של אותו שדה קטנה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. (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יש לדון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אם שאר השדה כבר נתחייב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.)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נחשב פאה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אבל רק על שדהו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עדיין קשה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איך תחילה נעשה פאה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שלא קצר כלום עדיין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ועיין לעיל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6"/>
        </w:numPr>
        <w:bidi w:val="1"/>
        <w:jc w:val="both"/>
        <w:rPr>
          <w:lang w:val="en-US" w:eastAsia="zh-CN" w:bidi="he-IL"/>
        </w:rPr>
      </w:pP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אפשר שסובר שיכול להפריש פאה בתחילה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אלא שלא נתחייב דבר עד שהוא בעצמו נקצר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רק מה שכבר קצר נפטר במה שמניח באמצע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יש לדון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שאכתי יהא מה תחילתו קשה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יש להעיר שלזה נמצא שאף שאין פאה עצמו חייב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יכול להפרישו לפאה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אלא שצריך להיות על מה שכבר נתחייב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cs="Shofar" w:ascii="Shofar" w:hAnsi="Shofar"/>
          <w:b/>
          <w:bCs/>
          <w:sz w:val="24"/>
          <w:szCs w:val="24"/>
          <w:rtl w:val="true"/>
          <w:lang w:val="en-US" w:eastAsia="zh-CN" w:bidi="he-IL"/>
        </w:rPr>
        <w:tab/>
      </w:r>
      <w:r>
        <w:rPr>
          <w:rFonts w:ascii="Shofar" w:hAnsi="Shofar"/>
          <w:b/>
          <w:b/>
          <w:bCs/>
          <w:sz w:val="21"/>
          <w:sz w:val="21"/>
          <w:szCs w:val="24"/>
          <w:rtl w:val="true"/>
          <w:lang w:val="en-US" w:eastAsia="zh-CN" w:bidi="he-IL"/>
        </w:rPr>
        <w:t>אם שייר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משמע שרבנן ור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ש חולקים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 xml:space="preserve">שהיה אפשר לומר שתנא קמא אומר דבר ונתפרש 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או מר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ש או מר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ש ור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י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).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sz w:val="21"/>
          <w:sz w:val="21"/>
          <w:szCs w:val="24"/>
          <w:rtl w:val="true"/>
          <w:lang w:val="en-US" w:eastAsia="zh-CN" w:bidi="he-IL"/>
        </w:rPr>
        <w:t>ה</w:t>
      </w:r>
      <w:r>
        <w:rPr>
          <w:rFonts w:cs="Shofar" w:ascii="Shofar" w:hAnsi="Shofar"/>
          <w:b/>
          <w:bCs/>
          <w:sz w:val="24"/>
          <w:szCs w:val="24"/>
          <w:rtl w:val="true"/>
          <w:lang w:val="en-US" w:eastAsia="zh-CN" w:bidi="he-IL"/>
        </w:rPr>
        <w:t>: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sz w:val="21"/>
          <w:sz w:val="21"/>
          <w:szCs w:val="24"/>
          <w:rtl w:val="true"/>
          <w:lang w:val="en-US" w:eastAsia="zh-CN" w:bidi="he-IL"/>
        </w:rPr>
        <w:t>ובקוצרכם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משמע שרק צריך קרא אחד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אף שלומדים דין תחילה ודין אמצע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sz w:val="21"/>
          <w:sz w:val="21"/>
          <w:szCs w:val="24"/>
          <w:rtl w:val="true"/>
          <w:lang w:val="en-US" w:eastAsia="zh-CN" w:bidi="he-IL"/>
        </w:rPr>
        <w:t>ר’ יונה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 xml:space="preserve">יש לדון אם דורש רק מייתור או ממשמעות 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רצה לומר שדורש שיש יכולת פאה אף כשעדיין צריך לקצור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).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כמו כן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יש לדון בריב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 xml:space="preserve">ל אם דורש מייתור או ממשמעות 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להוה אמינא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לשון קצירה משמע שיש מה שנתחייב כשקנהו רק לקצירה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למסקנא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אומר שיש שני מיני קצירה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ולכן חילק כתוב שני מילות של פאה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).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cs="Shofar" w:ascii="Shofar" w:hAnsi="Shofar"/>
          <w:b/>
          <w:bCs/>
          <w:sz w:val="24"/>
          <w:szCs w:val="24"/>
          <w:rtl w:val="true"/>
          <w:lang w:val="en-US" w:eastAsia="zh-CN" w:bidi="he-IL"/>
        </w:rPr>
        <w:tab/>
      </w:r>
      <w:r>
        <w:rPr>
          <w:rFonts w:ascii="Shofar" w:hAnsi="Shofar"/>
          <w:b/>
          <w:b/>
          <w:bCs/>
          <w:sz w:val="21"/>
          <w:sz w:val="21"/>
          <w:szCs w:val="24"/>
          <w:rtl w:val="true"/>
          <w:lang w:val="en-US" w:eastAsia="zh-CN" w:bidi="he-IL"/>
        </w:rPr>
        <w:t>ר’ יונה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אין הכרח שחולק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 xml:space="preserve">שיש לומר שלא אומר שצריך שניהם 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וכן אולי משמע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שלא לעולם צריך שניהם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שיכול לעשות רק ראשון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ויש לדחות שדורשים שלפעמים צריך שניהם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.)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אלא ששניהם מועילים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קציר הקדש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קצת מחודש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לוקח חייב רק אם כבר התחיל לקצור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שאז עליו חל החיוב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ואולי מיירי כשכבר התחיל הקדש לקצור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וזה מחייב את כולו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).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ו</w:t>
      </w:r>
      <w:r>
        <w:rPr>
          <w:rFonts w:cs="Shofar" w:ascii="Shofar" w:hAnsi="Shofar"/>
          <w:b/>
          <w:bCs/>
          <w:rtl w:val="true"/>
          <w:lang w:val="en-US" w:eastAsia="zh-CN" w:bidi="he-IL"/>
        </w:rPr>
        <w:t>: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דתני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קשה למה לא הביא ראיה מן המשנה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שאומר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ובלבד…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"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שמשמע שהוא פאה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דאי לאו הכי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קשה על מה מתנה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ז</w:t>
      </w:r>
      <w:r>
        <w:rPr>
          <w:rFonts w:cs="Shofar" w:ascii="Shofar" w:hAnsi="Shofar"/>
          <w:b/>
          <w:bCs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מוסיף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נראה שמניח שכיון שמכוון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הוה כאומר שזה יפטר את שדה שלו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אם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אי אפשר להוסיף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שעדיין אולי מכוון שיהא פאה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ולא שיפטר כי אם בצירוף דבר אחר עמו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מתכוון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צריך לבאר מה נחשב שיור אם איין צריך כוונה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שבוודאי יהא חד הנשאר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ואולי צריך להיות נשאר מאד אחר שאר או כדומה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sz w:val="25"/>
          <w:sz w:val="25"/>
          <w:szCs w:val="28"/>
          <w:rtl w:val="true"/>
          <w:lang w:val="en-US" w:eastAsia="zh-CN" w:bidi="he-IL"/>
        </w:rPr>
        <w:t>א</w:t>
      </w:r>
      <w:r>
        <w:rPr>
          <w:rFonts w:cs="Shofar" w:ascii="Shofar" w:hAnsi="Shofar"/>
          <w:b/>
          <w:bCs/>
          <w:sz w:val="28"/>
          <w:szCs w:val="28"/>
          <w:rtl w:val="true"/>
          <w:lang w:val="en-US" w:eastAsia="zh-CN" w:bidi="he-IL"/>
        </w:rPr>
        <w:t>-</w:t>
      </w:r>
      <w:r>
        <w:rPr>
          <w:rFonts w:ascii="Shofar" w:hAnsi="Shofar"/>
          <w:b/>
          <w:b/>
          <w:bCs/>
          <w:sz w:val="25"/>
          <w:sz w:val="25"/>
          <w:szCs w:val="28"/>
          <w:rtl w:val="true"/>
          <w:lang w:val="en-US" w:eastAsia="zh-CN" w:bidi="he-IL"/>
        </w:rPr>
        <w:t>ד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sz w:val="21"/>
          <w:sz w:val="21"/>
          <w:szCs w:val="24"/>
          <w:rtl w:val="true"/>
          <w:lang w:val="en-US" w:eastAsia="zh-CN" w:bidi="he-IL"/>
        </w:rPr>
        <w:t>ז</w:t>
      </w:r>
      <w:r>
        <w:rPr>
          <w:rFonts w:cs="Shofar" w:ascii="Shofar" w:hAnsi="Shofar"/>
          <w:b/>
          <w:bCs/>
          <w:sz w:val="24"/>
          <w:szCs w:val="24"/>
          <w:rtl w:val="true"/>
          <w:lang w:val="en-US" w:eastAsia="zh-CN" w:bidi="he-IL"/>
        </w:rPr>
        <w:t>: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cs="Shofar" w:ascii="Shofar" w:hAnsi="Shofar"/>
          <w:b/>
          <w:bCs/>
          <w:sz w:val="24"/>
          <w:szCs w:val="24"/>
          <w:rtl w:val="true"/>
          <w:lang w:val="en-US" w:eastAsia="zh-CN" w:bidi="he-IL"/>
        </w:rPr>
        <w:tab/>
      </w:r>
      <w:r>
        <w:rPr>
          <w:rFonts w:ascii="Shofar" w:hAnsi="Shofar"/>
          <w:b/>
          <w:b/>
          <w:bCs/>
          <w:sz w:val="21"/>
          <w:sz w:val="21"/>
          <w:szCs w:val="24"/>
          <w:rtl w:val="true"/>
          <w:lang w:val="en-US" w:eastAsia="zh-CN" w:bidi="he-IL"/>
        </w:rPr>
        <w:t>והחרובים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נראה שצריך לומר כן כיון שלא תני בהם מה שאומר בתבואה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והוא ש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 xml:space="preserve">אלו בכלל… 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,"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אלא שאלו חייבים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אולי משמע שאינם חייבים מפני שהם בכלל של משנה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אלא הם יוצאים מן הכלל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אם כן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אולי אין ללמד מהם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יש לדון אם המסקנא הוא שיש ללמוד מהם או שהם חלק מן הכלל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מוזר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למה לא אמר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למעשה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אותו לשון כתבואה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sz w:val="21"/>
          <w:sz w:val="21"/>
          <w:szCs w:val="24"/>
          <w:rtl w:val="true"/>
          <w:lang w:val="en-US" w:eastAsia="zh-CN" w:bidi="he-IL"/>
        </w:rPr>
        <w:t>לקצור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כבר דרשנו את זה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sz w:val="21"/>
          <w:sz w:val="21"/>
          <w:szCs w:val="24"/>
          <w:rtl w:val="true"/>
          <w:lang w:val="en-US" w:eastAsia="zh-CN" w:bidi="he-IL"/>
        </w:rPr>
        <w:t>חרצנים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לא מבואר שדן בעיקרו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;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אולי ר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ל שזרע חרצין ממש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אולי היקשו לאילן לא משמע כן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שאולי הוא קנטרס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ט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ab/>
      </w:r>
      <w:r>
        <w:rPr>
          <w:rFonts w:ascii="Shofar" w:hAnsi="Shofar"/>
          <w:b/>
          <w:b/>
          <w:bCs/>
          <w:sz w:val="21"/>
          <w:sz w:val="21"/>
          <w:szCs w:val="24"/>
          <w:rtl w:val="true"/>
          <w:lang w:val="en-US" w:eastAsia="zh-CN" w:bidi="he-IL"/>
        </w:rPr>
        <w:t>לקיטתם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הרבה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משמע שאינם צריכים להיות כולם כאחד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ותו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ת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שאין דרך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משמע שלשון תורה תלוי על מה אומרים בני אדם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אי אפשר שזה ממש נכון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שבני אדם משתנים דיבורם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ועוד שמצינו בכמה מקומות בנדרים שמחלק תורה בין לשון תורה ללשון בני אדם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אלא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נראה שאומר גמרא שהוקבע על פי לשון של אותו דור או כדומה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גם יש לומר שאומר סימן למה שהוא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באמת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נכון בלשון הקודש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ויש להעיר שכל זה לא נצרך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שרק 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 שבעצם אינו זרע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אלא שיש ריבוי קרא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אלא נראה אולי שאם היה בלשה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ק שלא היה זרע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לא נאמר שריבוי מלשון זרע ירבה אותו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עיין לקמן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צריך לומר תחילה שמיעוטו אינו מפני שאינו זרע אלא מפני שלא נקרא זרע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ח</w:t>
      </w:r>
      <w:r>
        <w:rPr>
          <w:rFonts w:cs="Shofar" w:ascii="Shofar" w:hAnsi="Shofar"/>
          <w:b/>
          <w:bCs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ברם הכא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 מהו הדרשה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:</w:t>
      </w:r>
    </w:p>
    <w:p>
      <w:pPr>
        <w:pStyle w:val="Normal"/>
        <w:numPr>
          <w:ilvl w:val="0"/>
          <w:numId w:val="7"/>
        </w:numPr>
        <w:bidi w:val="1"/>
        <w:jc w:val="both"/>
        <w:rPr>
          <w:lang w:val="en-US" w:eastAsia="zh-CN" w:bidi="he-IL"/>
        </w:rPr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אפשר שדורש מלשון זרע המיותר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מעניין שדורש אותו לשון לרבות מה שאינו זרע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אולי קצת יכול להיות זרע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עיין במש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 לעיל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להעיר שאז מצינו שלש לשונות בגמרא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וקשה איך נבאר השאר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לומר שחד לגופיה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עדיין יש עוד אחד מיותר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אפשר שיש שום דרשה מן השני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קצת קשה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למה הביא כלם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שאולי רק הביא את הקרא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7"/>
        </w:numPr>
        <w:bidi w:val="1"/>
        <w:jc w:val="both"/>
        <w:rPr>
          <w:lang w:val="en-US" w:eastAsia="zh-CN" w:bidi="he-IL"/>
        </w:rPr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 הוא מיעוט אחר מיעוט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שיש שלש קראי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ועיין רשי הוריות ג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שאומר שאין דורשים מיעוט אחר מיעוט על כעין 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אפשר שלא דורשים מיעוט אחר מיעוט אלא ממיעוטים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ולא ממה שלא נתרבה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 יש להגדיר שמיעוט הוא מה שנאמר על דבר אחר שכבר אמר הגדרה על מה קאי אותו דין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לומר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שכבר הגדיר קצת כשאמר שדה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שאין הראשון מיעוט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אלא הגדרה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לא תפאר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לא הבנתי איך זה נלמד מפאת הראש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ששם כתיב לשון פאה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אם אומרים ששני לשונות שווים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אין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צורך להביא קרא של פאת הראש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שנלמד מפאה עצמו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 דורש 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פאר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"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אומר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/>
          <w:b/>
          <w:bCs/>
          <w:i w:val="false"/>
          <w:i w:val="false"/>
          <w:iCs w:val="false"/>
          <w:rtl w:val="true"/>
          <w:lang w:val="en-US" w:eastAsia="zh-CN" w:bidi="he-IL"/>
        </w:rPr>
        <w:t>פא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ת ה</w:t>
      </w:r>
      <w:r>
        <w:rPr>
          <w:rFonts w:ascii="Shofar" w:hAnsi="Shofar"/>
          <w:b/>
          <w:b/>
          <w:bCs/>
          <w:i w:val="false"/>
          <w:i w:val="false"/>
          <w:iCs w:val="false"/>
          <w:rtl w:val="true"/>
          <w:lang w:val="en-US" w:eastAsia="zh-CN" w:bidi="he-IL"/>
        </w:rPr>
        <w:t>ר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אש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,"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ואומר גמרא שמציין לו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ובו נאמר לשון פאה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ודחוק וסתום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i w:val="false"/>
          <w:i w:val="false"/>
          <w:iCs w:val="false"/>
          <w:rtl w:val="true"/>
          <w:lang w:val="en-US" w:eastAsia="zh-CN" w:bidi="he-IL"/>
        </w:rPr>
        <w:t>זית שהוא פטור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 xml:space="preserve">רואים כעין זה בערכין 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שם הוא מחלקת תנאים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).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נראה שביאור הדבר הוא שאומר שאולי יש יותר חסרון כאן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שמאבדו אחר שכבר איבד חלק ממה שהיה לו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הסברה להיפך שבגמרא הוא שרואים יותר צורך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 xml:space="preserve">יש צד לומר 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עיין ברח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ק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)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 xml:space="preserve">שכאן אומר שהעינין הוא דבר שיצא מן הכלל… 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. (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עיין שם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;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ונראה שהוא מתרץ שכאן לא יהא כתוב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אלא נלמד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ויש בוודאי פירכא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אף שיכול להיות כן אם היה נכתב בחלק מפרט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ab/>
      </w:r>
      <w:r>
        <w:rPr>
          <w:rFonts w:ascii="Shofar" w:hAnsi="Shofar"/>
          <w:b/>
          <w:b/>
          <w:bCs/>
          <w:i w:val="false"/>
          <w:i w:val="false"/>
          <w:iCs w:val="false"/>
          <w:rtl w:val="true"/>
          <w:lang w:val="en-US" w:eastAsia="zh-CN" w:bidi="he-IL"/>
        </w:rPr>
        <w:t>א</w:t>
      </w:r>
      <w:r>
        <w:rPr>
          <w:rFonts w:cs="Shofar" w:ascii="Shofar" w:hAnsi="Shofar"/>
          <w:b/>
          <w:bCs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/>
          <w:b/>
          <w:b/>
          <w:bCs/>
          <w:i w:val="false"/>
          <w:i w:val="false"/>
          <w:iCs w:val="false"/>
          <w:rtl w:val="true"/>
          <w:lang w:val="en-US" w:eastAsia="zh-CN" w:bidi="he-IL"/>
        </w:rPr>
        <w:t>ר אבין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בנין אב משניהם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 xml:space="preserve">חוקרים אם יש חד מלמד או שנים 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לא כל כך מבואר מה זה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חושב אני שכתבנו על זה קצת במרגנליא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.).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משמע מכאן ששניהם מלמדים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i w:val="false"/>
          <w:i w:val="false"/>
          <w:iCs w:val="false"/>
          <w:rtl w:val="true"/>
          <w:lang w:val="en-US" w:eastAsia="zh-CN" w:bidi="he-IL"/>
        </w:rPr>
        <w:t>ח</w:t>
      </w:r>
      <w:r>
        <w:rPr>
          <w:rFonts w:cs="Shofar" w:ascii="Shofar" w:hAnsi="Shofar"/>
          <w:b/>
          <w:bCs/>
          <w:i w:val="false"/>
          <w:iCs w:val="false"/>
          <w:rtl w:val="true"/>
          <w:lang w:val="en-US" w:eastAsia="zh-CN" w:bidi="he-IL"/>
        </w:rPr>
        <w:t>: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i w:val="false"/>
          <w:i w:val="false"/>
          <w:iCs w:val="false"/>
          <w:rtl w:val="true"/>
          <w:lang w:val="en-US" w:eastAsia="zh-CN" w:bidi="he-IL"/>
        </w:rPr>
        <w:t>אמר רב אנון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צריך ביאור מה אומר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אומר שיש כבר לימוד מן הכלל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שלומדים מ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שדה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"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 xml:space="preserve">לחייב אילנות 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זה צריך להיות חזרה מצריכותא שאומר גמרא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שכיון שיש כבר לימוד באילנות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יש ללמוד מזה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 xml:space="preserve">גם יהא חזרה ממה שאומר גמרא שלומדים מזית 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מצד השווה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).).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אי היה רק זה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היה קושיא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;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אבל כיון שיש קרא יתירה בזית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נאמר שממעט בכרם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צריך קרא לרבות כרם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קשה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שלמסקנא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לא נכתב זה ולא נכתב זה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אולי דבר הנלמד מן הכלל טרח וכתב ליה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עדיין היינו לומדים מזית למעט כרם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 xml:space="preserve">שאומר גמרא 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למשל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בריש קידושין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)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על כעין זה שבכל מקום שאפשר לדרוש דורשים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דחוק ומחודש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.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גם אפשר שיש שום דרשה שלא מזכיר גמרא שלומדים מזה למעשה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cs="Shofar" w:ascii="Shofar" w:hAnsi="Shofar"/>
          <w:b/>
          <w:bCs/>
          <w:i w:val="false"/>
          <w:iCs w:val="false"/>
          <w:rtl w:val="true"/>
          <w:lang w:val="en-US" w:eastAsia="zh-CN" w:bidi="he-IL"/>
        </w:rPr>
        <w:tab/>
      </w:r>
      <w:r>
        <w:rPr>
          <w:rFonts w:ascii="Shofar" w:hAnsi="Shofar"/>
          <w:b/>
          <w:b/>
          <w:bCs/>
          <w:i w:val="false"/>
          <w:i w:val="false"/>
          <w:iCs w:val="false"/>
          <w:rtl w:val="true"/>
          <w:lang w:val="en-US" w:eastAsia="zh-CN" w:bidi="he-IL"/>
        </w:rPr>
        <w:t>רבנן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יש להעיר שהיה אפשר לומר שמזנה דן בשאר מיני תמרים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לפנ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מ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כיון שאומרו סתם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לא משמע כן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דגם היה אפשר לומר שלא מוכיח כן ממשנה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 xml:space="preserve">אלא ממה שאומר בבריי’ 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ר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י בר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י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,"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שמשמע ששאר חכמים חולקים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 xml:space="preserve">עיין ברשבא 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ב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ב קל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 xml:space="preserve">.) </w:t>
      </w:r>
      <w:r>
        <w:rPr>
          <w:rFonts w:ascii="Shofar" w:hAnsi="Shofar"/>
          <w:b w:val="false"/>
          <w:b w:val="false"/>
          <w:bCs w:val="false"/>
          <w:i w:val="false"/>
          <w:i w:val="false"/>
          <w:iCs w:val="false"/>
          <w:rtl w:val="true"/>
          <w:lang w:val="en-US" w:eastAsia="zh-CN" w:bidi="he-IL"/>
        </w:rPr>
        <w:t>שאומר כעין זה</w:t>
      </w:r>
      <w:r>
        <w:rPr>
          <w:rFonts w:cs="Shofar" w:ascii="Shofar" w:hAnsi="Shofar"/>
          <w:b w:val="false"/>
          <w:bCs w:val="false"/>
          <w:i w:val="false"/>
          <w:i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שאור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קשה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שאז יטלו אותם 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ולמה אינם ניטלים ממש בשעה אחד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 הם יותר טוב אם שוההים להם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ט</w:t>
      </w:r>
      <w:r>
        <w:rPr>
          <w:rFonts w:cs="Shofar" w:ascii="Shofar" w:hAnsi="Shofar"/>
          <w:b/>
          <w:bCs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רבי יוסי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 מי אמר מה בשם מי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נראה שר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 שרבי יוסי אמר דבר בשם שני בני אדם שאמרוהו בשם רבי יוחנן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גם אפשר שאמר דבר בשם רבי אבהו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"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מטי בה בשם ר’ יוחנן או שר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נ ור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 מטי בה מרבי יוחנן או שאמרו משם שני בני אדם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ורק השני מטי בה מרבי יוחנן או שאחר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ולר 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ולא אחד משנים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אלא אחר שלא נזכר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מטי בה מרבי יוחנן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עיין בפני משה שאומר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תשובת 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,”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שמשמע שרק היה 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 דן בו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ט</w:t>
      </w:r>
      <w:r>
        <w:rPr>
          <w:rFonts w:cs="Shofar" w:ascii="Shofar" w:hAnsi="Shofar"/>
          <w:b/>
          <w:bCs/>
          <w:rtl w:val="true"/>
          <w:lang w:val="en-US" w:eastAsia="zh-CN" w:bidi="he-IL"/>
        </w:rPr>
        <w:t>: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קנס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 למה אין קונסים אם קונהו לאחר זמן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אולי צריך לומר שמפסיד על ידי זה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שצריך לתקנו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ואז אין לחוש כל כך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גם יש לומר שאז אינו עומד להיותש ל כהנים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וכדומה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ואז אינו מפסידם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שלא היה כבר שלהם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דע שזה אי אפשר אם הבעיה הוא שהוא ככהן המסייע בבית הגרנות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.)</w:t>
      </w:r>
      <w:r>
        <w:rPr>
          <w:rFonts w:cs="Shofar" w:ascii="Shofar" w:hAnsi="Shofar"/>
          <w:b/>
          <w:bCs/>
          <w:rtl w:val="true"/>
          <w:lang w:val="en-US" w:eastAsia="zh-CN" w:bidi="he-IL"/>
        </w:rPr>
        <w:tab/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cs="Shofar" w:ascii="Shofar" w:hAnsi="Shofar"/>
          <w:b/>
          <w:bCs/>
          <w:rtl w:val="true"/>
          <w:lang w:val="en-US" w:eastAsia="zh-CN" w:bidi="he-IL"/>
        </w:rPr>
        <w:tab/>
      </w:r>
      <w:r>
        <w:rPr>
          <w:rFonts w:ascii="Shofar" w:hAnsi="Shofar"/>
          <w:b/>
          <w:b/>
          <w:bCs/>
          <w:rtl w:val="true"/>
          <w:lang w:val="en-US" w:eastAsia="zh-CN" w:bidi="he-IL"/>
        </w:rPr>
        <w:t>ואתיא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 למה לא יסבור רבי עקיבה כדינם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 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תחילה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 מהו מקורו שלא סובר כדינם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אפשר שהוא מסברה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ואפשר שהוא שכיון שנחרבו מחמת 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אינו טוב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שאולי רבי עקיבא יסבור שלא לכך נחרבו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.). 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ab/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אפשר שלא יפטור הלוקח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שאם עוולתם היה שלא עישרו לוקח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קשה מה לנו בבעלי חנויות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ולמה היו נחרבים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אפשר שהיו נחרבים מפני הלוקחים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כדי שלא יוכלו ליקח שם עוד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גם אפשר שהיו המוכרים אומרים ללוקחים שאין צורך לתרום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גם אפשר שהיו המוכרים מערימים ליקח זה ממכרו של זה ולחזור ולמכור אותו לו כדי לפטרו ממעשר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כפי דעתם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).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ab/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גם אפשר שלא יפטור המוכר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 זה מפני שאף שלא נותן להם אכילה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נותן להם ממון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שהוא הנאה המביא לידי אכילה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שאף זריעה עושה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שאולי אינו כל כך דיירק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ט או שצריך זמן יותר רב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גם יש לומר שכיון שמוכרים אותם ליאכל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חייבים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שרק צריך שסוף הפרי ליאכל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נפקא מינא בין טעמים אלו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אם מוכרם שלא לאכול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שלראשון עדיין יחייב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ולשני יפטור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קנס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נראה שהבעיא לפני משה בזה הוא שהיו כהנים עשורים לעולם נוטלים תרומה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שרק הם יכלו ליקח גרנות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לולי 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היה נראה שהוא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נראה כ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)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כהן המסייע בבית הגרנות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רבי ור</w:t>
      </w:r>
      <w:r>
        <w:rPr>
          <w:rFonts w:cs="Shofar" w:ascii="Shofar" w:hAnsi="Shofar"/>
          <w:b/>
          <w:bCs/>
          <w:rtl w:val="true"/>
          <w:lang w:val="en-US" w:eastAsia="zh-CN" w:bidi="he-IL"/>
        </w:rPr>
        <w:t>"</w:t>
      </w:r>
      <w:r>
        <w:rPr>
          <w:rFonts w:ascii="Shofar" w:hAnsi="Shofar"/>
          <w:b/>
          <w:b/>
          <w:bCs/>
          <w:rtl w:val="true"/>
          <w:lang w:val="en-US" w:eastAsia="zh-CN" w:bidi="he-IL"/>
        </w:rPr>
        <w:t>י הנשיא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קשה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שהיה רבי רבי יהודה הנשיא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אפשר שהיו שני ברייתות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חד אמר שם זה וחד אמר שם 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והיו שני תנאי אליבא דרבי או שחזר בו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גם אפשר שסתם רבי של ירושלמי לא היה סתם רבי של בבלי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לא נראה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נקרא כן מפני שכתב משנה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וזה סיבה שווה לבני בבל ובני ארץ ישראל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שגורסים 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 נשיאה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מעניין שיחלוק עם רבי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שהיה רבי תנא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היה רי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נ אמורא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עיין בפני משה שגורס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, “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רבי יהודה הנשיא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,”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אבל כותב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רבי יהודה נשיאה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.”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גם יש גורסים כאן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ברבי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.”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ודע שיש נפקא מינא מכל זה איך פוסקים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מצוי הוא ללוות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קשה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שמה שכתבנו לעיל בביאור הבעיה אינו אפשר כאן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שכאן כל מי שרוצה לקנות יכול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שלא יותר קל לעני זה ללוות מלעני זה ללוות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ואולי רצה לומר שכולו ילך לעני אחד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ולא ייחלק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אף שיש לכל עני יכולת להיות אותו עני שלו ילך כולו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אינו טוב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עדיין קשה למה לא אומרים גבי גורן שאין לחוש שרק עשירים יוכלו לקנות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שהרי יכול עני ללוות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שם אי אפשר לומר שבלי 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היה מחלק תרומה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אין זה הדרך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ויש לדון אם יכול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 מי שאין צריך הלוואה יותר קל לו ליקחו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rFonts w:ascii="Shofar" w:hAnsi="Shofar" w:cs="Shofar"/>
          <w:b/>
          <w:bCs/>
          <w:lang w:val="en-US" w:eastAsia="zh-CN" w:bidi="he-IL"/>
        </w:rPr>
      </w:pPr>
      <w:r>
        <w:rPr>
          <w:rFonts w:cs="Shofar" w:ascii="Shofar" w:hAnsi="Shofar"/>
          <w:b/>
          <w:bCs/>
          <w:rtl w:val="true"/>
          <w:lang w:val="en-US" w:eastAsia="zh-CN" w:bidi="he-IL"/>
        </w:rPr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sz w:val="28"/>
          <w:sz w:val="28"/>
          <w:szCs w:val="32"/>
          <w:rtl w:val="true"/>
          <w:lang w:val="en-US" w:eastAsia="zh-CN" w:bidi="he-IL"/>
        </w:rPr>
        <w:t>פרק שני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sz w:val="28"/>
          <w:sz w:val="28"/>
          <w:szCs w:val="28"/>
          <w:rtl w:val="true"/>
          <w:lang w:val="en-US" w:eastAsia="zh-CN" w:bidi="he-IL"/>
        </w:rPr>
        <w:t>ב</w:t>
      </w:r>
      <w:r>
        <w:rPr>
          <w:rFonts w:cs="Shofar" w:ascii="Shofar" w:hAnsi="Shofar"/>
          <w:b/>
          <w:bCs/>
          <w:sz w:val="28"/>
          <w:szCs w:val="28"/>
          <w:rtl w:val="true"/>
          <w:lang w:val="en-US" w:eastAsia="zh-CN" w:bidi="he-IL"/>
        </w:rPr>
        <w:t>-</w:t>
      </w:r>
      <w:r>
        <w:rPr>
          <w:rFonts w:ascii="Shofar" w:hAnsi="Shofar"/>
          <w:b/>
          <w:b/>
          <w:bCs/>
          <w:sz w:val="28"/>
          <w:sz w:val="28"/>
          <w:szCs w:val="28"/>
          <w:rtl w:val="true"/>
          <w:lang w:val="en-US" w:eastAsia="zh-CN" w:bidi="he-IL"/>
        </w:rPr>
        <w:t>א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י</w:t>
      </w:r>
      <w:r>
        <w:rPr>
          <w:rFonts w:cs="Shofar" w:ascii="Shofar" w:hAnsi="Shofar"/>
          <w:b/>
          <w:bCs/>
          <w:rtl w:val="true"/>
          <w:lang w:val="en-US" w:eastAsia="zh-CN" w:bidi="he-IL"/>
        </w:rPr>
        <w:t>":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הקבוע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 אם זה קאי גם כן על דרך או לא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אלא אם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ואם תאמר כבר שנה שאז מפסיק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ד אם זה בעיא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ואולי מחדש שזה אף שזרעו וקצרו כבר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הוה אמינא שיש חילוק מפני מה שלא זרע כיון שאינו שדה זרע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זה שדה זרע של שנה 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אלא שהוא שדה זרע שכבר נקצר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מחובר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יש מפרשים שזה רצה לומר מחוור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עיין בר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ח קנייבסקי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להעיר על מילת מחוור שלכאורה בא ממילת חוורתא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שהוא לבן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ואומר שהוא נקי ונכון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כמו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להעיר 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מקצת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 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חצי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בא מ</w:t>
      </w:r>
      <w:r>
        <w:rPr>
          <w:rFonts w:eastAsia="NSimSun"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 w:eastAsia="NSimSun"/>
          <w:b w:val="false"/>
          <w:b w:val="false"/>
          <w:bCs w:val="false"/>
          <w:rtl w:val="true"/>
          <w:lang w:val="en-US" w:eastAsia="zh-CN" w:bidi="he-IL"/>
        </w:rPr>
        <w:t xml:space="preserve">מ </w:t>
      </w:r>
      <w:r>
        <w:rPr>
          <w:rFonts w:eastAsia="NSimSun"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 w:eastAsia="NSimSun"/>
          <w:b w:val="false"/>
          <w:b w:val="false"/>
          <w:bCs w:val="false"/>
          <w:rtl w:val="true"/>
          <w:lang w:val="en-US" w:eastAsia="zh-CN" w:bidi="he-IL"/>
        </w:rPr>
        <w:t>מן</w:t>
      </w:r>
      <w:r>
        <w:rPr>
          <w:rFonts w:eastAsia="NSimSun" w:cs="Shofar" w:ascii="Shofar" w:hAnsi="Shofar"/>
          <w:b w:val="false"/>
          <w:bCs w:val="false"/>
          <w:rtl w:val="true"/>
          <w:lang w:val="en-US" w:eastAsia="zh-CN" w:bidi="he-IL"/>
        </w:rPr>
        <w:t xml:space="preserve">) </w:t>
      </w:r>
      <w:r>
        <w:rPr>
          <w:rFonts w:ascii="Shofar" w:hAnsi="Shofar" w:eastAsia="NSimSun"/>
          <w:b w:val="false"/>
          <w:b w:val="false"/>
          <w:bCs w:val="false"/>
          <w:rtl w:val="true"/>
          <w:lang w:val="en-US" w:eastAsia="zh-CN" w:bidi="he-IL"/>
        </w:rPr>
        <w:t>קצה</w:t>
      </w:r>
      <w:r>
        <w:rPr>
          <w:rFonts w:eastAsia="NSimSun" w:cs="Shofar" w:ascii="Shofar" w:hAnsi="Shofar"/>
          <w:b w:val="false"/>
          <w:bCs w:val="false"/>
          <w:rtl w:val="true"/>
          <w:lang w:val="en-US" w:eastAsia="zh-CN" w:bidi="he-IL"/>
        </w:rPr>
        <w:t xml:space="preserve">," </w:t>
      </w:r>
      <w:r>
        <w:rPr>
          <w:rFonts w:ascii="Shofar" w:hAnsi="Shofar" w:eastAsia="NSimSun"/>
          <w:b w:val="false"/>
          <w:b w:val="false"/>
          <w:bCs w:val="false"/>
          <w:rtl w:val="true"/>
          <w:lang w:val="en-US" w:eastAsia="zh-CN" w:bidi="he-IL"/>
        </w:rPr>
        <w:t xml:space="preserve">שהוא דבר שבא מקצה </w:t>
      </w:r>
      <w:r>
        <w:rPr>
          <w:rFonts w:eastAsia="NSimSun"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 w:eastAsia="NSimSun"/>
          <w:b w:val="false"/>
          <w:b w:val="false"/>
          <w:bCs w:val="false"/>
          <w:rtl w:val="true"/>
          <w:lang w:val="en-US" w:eastAsia="zh-CN" w:bidi="he-IL"/>
        </w:rPr>
        <w:t>ולא מגיע לקצה אחר</w:t>
      </w:r>
      <w:r>
        <w:rPr>
          <w:rFonts w:eastAsia="NSimSun"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rtl w:val="true"/>
          <w:lang w:val="en-US" w:eastAsia="zh-CN" w:bidi="he-IL"/>
        </w:rPr>
        <w:t>שאז לא יהיה רק מן קצה אחת</w:t>
      </w:r>
      <w:r>
        <w:rPr>
          <w:rFonts w:eastAsia="NSimSun" w:cs="Shofar" w:ascii="Shofar" w:hAnsi="Shofar"/>
          <w:b w:val="false"/>
          <w:bCs w:val="false"/>
          <w:rtl w:val="true"/>
          <w:lang w:val="en-US" w:eastAsia="zh-CN" w:bidi="he-IL"/>
        </w:rPr>
        <w:t xml:space="preserve">). </w:t>
      </w:r>
      <w:r>
        <w:rPr>
          <w:rFonts w:ascii="Shofar" w:hAnsi="Shofar" w:eastAsia="NSimSun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eastAsia="NSimSun"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eastAsia="NSimSun" w:cs="Shofar" w:ascii="Shofar" w:hAnsi="Shofar"/>
          <w:b/>
          <w:bCs/>
          <w:rtl w:val="true"/>
          <w:lang w:val="en-US" w:eastAsia="zh-CN" w:bidi="he-IL"/>
        </w:rPr>
        <w:tab/>
      </w:r>
      <w:r>
        <w:rPr>
          <w:rFonts w:ascii="Shofar" w:hAnsi="Shofar" w:eastAsia="NSimSun"/>
          <w:b/>
          <w:b/>
          <w:bCs/>
          <w:rtl w:val="true"/>
          <w:lang w:val="en-US" w:eastAsia="zh-CN" w:bidi="he-IL"/>
        </w:rPr>
        <w:t>מחובר</w:t>
      </w:r>
      <w:r>
        <w:rPr>
          <w:rFonts w:eastAsia="NSimSun"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 w:eastAsia="NSimSun"/>
          <w:b w:val="false"/>
          <w:b w:val="false"/>
          <w:bCs w:val="false"/>
          <w:rtl w:val="true"/>
          <w:lang w:val="en-US" w:eastAsia="zh-CN" w:bidi="he-IL"/>
        </w:rPr>
        <w:t>יש לדון</w:t>
      </w:r>
      <w:r>
        <w:rPr>
          <w:rFonts w:eastAsia="NSimSun"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rtl w:val="true"/>
          <w:lang w:val="en-US" w:eastAsia="zh-CN" w:bidi="he-IL"/>
        </w:rPr>
        <w:t>אם לא מחובר</w:t>
      </w:r>
      <w:r>
        <w:rPr>
          <w:rFonts w:eastAsia="NSimSun"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rtl w:val="true"/>
          <w:lang w:val="en-US" w:eastAsia="zh-CN" w:bidi="he-IL"/>
        </w:rPr>
        <w:t xml:space="preserve">אם הוא הופסק ממש או שרק אינו חד </w:t>
      </w:r>
      <w:r>
        <w:rPr>
          <w:rFonts w:eastAsia="NSimSun" w:cs="Shofar" w:ascii="Shofar" w:hAnsi="Shofar"/>
          <w:b w:val="false"/>
          <w:bCs w:val="false"/>
          <w:lang w:val="en-US" w:eastAsia="zh-CN" w:bidi="he-IL"/>
        </w:rPr>
        <w:t>flow</w:t>
      </w:r>
      <w:r>
        <w:rPr>
          <w:rFonts w:eastAsia="NSimSun"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eastAsia="NSimSun"/>
          <w:b w:val="false"/>
          <w:b w:val="false"/>
          <w:bCs w:val="false"/>
          <w:rtl w:val="true"/>
          <w:lang w:val="en-US" w:eastAsia="zh-CN" w:bidi="he-IL"/>
        </w:rPr>
        <w:t>נראה כשני</w:t>
      </w:r>
      <w:r>
        <w:rPr>
          <w:rFonts w:eastAsia="NSimSun"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rtl w:val="true"/>
          <w:lang w:val="en-US" w:eastAsia="zh-CN" w:bidi="he-IL"/>
        </w:rPr>
        <w:t xml:space="preserve">שלא מבאר שיעור רחיקתם </w:t>
      </w:r>
      <w:r>
        <w:rPr>
          <w:rFonts w:eastAsia="NSimSun"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 w:eastAsia="NSimSun"/>
          <w:b w:val="false"/>
          <w:b w:val="false"/>
          <w:bCs w:val="false"/>
          <w:rtl w:val="true"/>
          <w:lang w:val="en-US" w:eastAsia="zh-CN" w:bidi="he-IL"/>
        </w:rPr>
        <w:t>והיה נצרך לצד ראשון</w:t>
      </w:r>
      <w:r>
        <w:rPr>
          <w:rFonts w:eastAsia="NSimSun" w:cs="Shofar" w:ascii="Shofar" w:hAnsi="Shofar"/>
          <w:b w:val="false"/>
          <w:bCs w:val="false"/>
          <w:rtl w:val="true"/>
          <w:lang w:val="en-US" w:eastAsia="zh-CN" w:bidi="he-IL"/>
        </w:rPr>
        <w:t>).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 w:eastAsia="NSimSun"/>
          <w:b/>
          <w:b/>
          <w:bCs/>
          <w:rtl w:val="true"/>
          <w:lang w:val="en-US" w:eastAsia="zh-CN" w:bidi="he-IL"/>
        </w:rPr>
        <w:t>מחובר</w:t>
      </w:r>
      <w:r>
        <w:rPr>
          <w:rFonts w:eastAsia="NSimSun"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 w:eastAsia="NSimSun"/>
          <w:b w:val="false"/>
          <w:b w:val="false"/>
          <w:bCs w:val="false"/>
          <w:rtl w:val="true"/>
          <w:lang w:val="en-US" w:eastAsia="zh-CN" w:bidi="he-IL"/>
        </w:rPr>
        <w:t>יש לדון אם זה כן אף בשאר דיני המשנה</w:t>
      </w:r>
      <w:r>
        <w:rPr>
          <w:rFonts w:eastAsia="NSimSun"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eastAsia="NSimSun"/>
          <w:b w:val="false"/>
          <w:b w:val="false"/>
          <w:bCs w:val="false"/>
          <w:rtl w:val="true"/>
          <w:lang w:val="en-US" w:eastAsia="zh-CN" w:bidi="he-IL"/>
        </w:rPr>
        <w:t xml:space="preserve">נראה שאותו לימוד מגדר שמלמד דין נחל מלמד אף דין שאר מנויים שבמשנה </w:t>
      </w:r>
      <w:r>
        <w:rPr>
          <w:rFonts w:eastAsia="NSimSun"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 w:eastAsia="NSimSun"/>
          <w:b w:val="false"/>
          <w:b w:val="false"/>
          <w:bCs w:val="false"/>
          <w:rtl w:val="true"/>
          <w:lang w:val="en-US" w:eastAsia="zh-CN" w:bidi="he-IL"/>
        </w:rPr>
        <w:t>שהם בכלל כל</w:t>
      </w:r>
      <w:r>
        <w:rPr>
          <w:rFonts w:eastAsia="NSimSun" w:cs="Shofar" w:ascii="Shofar" w:hAnsi="Shofar"/>
          <w:b w:val="false"/>
          <w:bCs w:val="false"/>
          <w:rtl w:val="true"/>
          <w:lang w:val="en-US" w:eastAsia="zh-CN" w:bidi="he-IL"/>
        </w:rPr>
        <w:t xml:space="preserve">). </w:t>
      </w:r>
      <w:r>
        <w:rPr>
          <w:rFonts w:ascii="Shofar" w:hAnsi="Shofar" w:eastAsia="NSimSun"/>
          <w:b w:val="false"/>
          <w:b w:val="false"/>
          <w:bCs w:val="false"/>
          <w:rtl w:val="true"/>
          <w:lang w:val="en-US" w:eastAsia="zh-CN" w:bidi="he-IL"/>
        </w:rPr>
        <w:t>אף בלי זה</w:t>
      </w:r>
      <w:r>
        <w:rPr>
          <w:rFonts w:eastAsia="NSimSun"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rtl w:val="true"/>
          <w:lang w:val="en-US" w:eastAsia="zh-CN" w:bidi="he-IL"/>
        </w:rPr>
        <w:t xml:space="preserve">אותו אופן לימוד </w:t>
      </w:r>
      <w:r>
        <w:rPr>
          <w:rFonts w:eastAsia="NSimSun"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 w:eastAsia="NSimSun"/>
          <w:b w:val="false"/>
          <w:b w:val="false"/>
          <w:bCs w:val="false"/>
          <w:rtl w:val="true"/>
          <w:lang w:val="en-US" w:eastAsia="zh-CN" w:bidi="he-IL"/>
        </w:rPr>
        <w:t>מחד דבר לכבירו המנוי במשנה</w:t>
      </w:r>
      <w:r>
        <w:rPr>
          <w:rFonts w:eastAsia="NSimSun" w:cs="Shofar" w:ascii="Shofar" w:hAnsi="Shofar"/>
          <w:b w:val="false"/>
          <w:bCs w:val="false"/>
          <w:rtl w:val="true"/>
          <w:lang w:val="en-US" w:eastAsia="zh-CN" w:bidi="he-IL"/>
        </w:rPr>
        <w:t xml:space="preserve">) </w:t>
      </w:r>
      <w:r>
        <w:rPr>
          <w:rFonts w:ascii="Shofar" w:hAnsi="Shofar" w:eastAsia="NSimSun"/>
          <w:b w:val="false"/>
          <w:b w:val="false"/>
          <w:bCs w:val="false"/>
          <w:rtl w:val="true"/>
          <w:lang w:val="en-US" w:eastAsia="zh-CN" w:bidi="he-IL"/>
        </w:rPr>
        <w:t>ילמד מנחל לאלו</w:t>
      </w:r>
      <w:r>
        <w:rPr>
          <w:rFonts w:eastAsia="NSimSun"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eastAsia="NSimSun"/>
          <w:b w:val="false"/>
          <w:b w:val="false"/>
          <w:bCs w:val="false"/>
          <w:rtl w:val="true"/>
          <w:lang w:val="en-US" w:eastAsia="zh-CN" w:bidi="he-IL"/>
        </w:rPr>
        <w:t>יש לדון</w:t>
      </w:r>
      <w:r>
        <w:rPr>
          <w:rFonts w:eastAsia="NSimSun"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rtl w:val="true"/>
          <w:lang w:val="en-US" w:eastAsia="zh-CN" w:bidi="he-IL"/>
        </w:rPr>
        <w:t xml:space="preserve">שאולי זה רק אי בא לעשות </w:t>
      </w:r>
      <w:r>
        <w:rPr>
          <w:rFonts w:eastAsia="NSimSun" w:cs="Shofar" w:ascii="Shofar" w:hAnsi="Shofar"/>
          <w:b w:val="false"/>
          <w:bCs w:val="false"/>
          <w:lang w:val="en-US" w:eastAsia="zh-CN" w:bidi="he-IL"/>
        </w:rPr>
        <w:t>contrast</w:t>
      </w:r>
      <w:r>
        <w:rPr>
          <w:rFonts w:eastAsia="NSimSun"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 w:eastAsia="NSimSun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eastAsia="NSimSun"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יא</w:t>
      </w:r>
      <w:r>
        <w:rPr>
          <w:rFonts w:cs="Shofar" w:ascii="Shofar" w:hAnsi="Shofar"/>
          <w:b/>
          <w:bCs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cs="Shofar" w:ascii="Shofar" w:hAnsi="Shofar"/>
          <w:b/>
          <w:bCs/>
          <w:rtl w:val="true"/>
          <w:lang w:val="en-US" w:eastAsia="zh-CN" w:bidi="he-IL"/>
        </w:rPr>
        <w:tab/>
      </w:r>
      <w:r>
        <w:rPr>
          <w:rFonts w:ascii="Shofar" w:hAnsi="Shofar"/>
          <w:b/>
          <w:b/>
          <w:bCs/>
          <w:rtl w:val="true"/>
          <w:lang w:val="en-US" w:eastAsia="zh-CN" w:bidi="he-IL"/>
        </w:rPr>
        <w:t>לא קדשה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ק למה לא אמר נפק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 לענין פטור שדה שני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ואולי גמרא לא משמע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 למה לא אומר כן גמרא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רב חסדא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רצה לומר שרצה לומר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ק למה לא רק אמר שרצה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ויש להעיר שכן דרך בני הישיבות בימינו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לומר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למשל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, “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אבל הקצות רצה לטעון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.”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ד למה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 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ואולי בא ממה שכמה ספרים אומרים שיאמרו טענותים לולי דמסתפינא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שמשמע שלא ממש אומרם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אלא היה אומרם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ורוצה לאומרם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תיחם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 מהו החילוק</w:t>
      </w:r>
    </w:p>
    <w:p>
      <w:pPr>
        <w:pStyle w:val="Normal"/>
        <w:numPr>
          <w:ilvl w:val="0"/>
          <w:numId w:val="8"/>
        </w:numPr>
        <w:bidi w:val="1"/>
        <w:jc w:val="both"/>
        <w:rPr>
          <w:lang w:val="en-US" w:eastAsia="zh-CN" w:bidi="he-IL"/>
        </w:rPr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 ראשון אמר שחילק בין שבטים ושני אמר שגדר מה חלק מארץ ישראל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8"/>
        </w:numPr>
        <w:bidi w:val="1"/>
        <w:jc w:val="both"/>
        <w:rPr>
          <w:lang w:val="en-US" w:eastAsia="zh-CN" w:bidi="he-IL"/>
        </w:rPr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 רק חולקים איזה לשון אמר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שמצווה לאומרו בלשון רבו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מכיון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היה אפשר לשאול למה צריך אף דרך יחיד כיון שיש שביל יחיד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 זה מפני ימות חמה וימות גשמים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אם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היה אפשר לומר כן בו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ולא בשליל רבים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ויש לדון איזה יותר טוב לנקוט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cs="Shofar" w:ascii="Shofar" w:hAnsi="Shofar"/>
          <w:b/>
          <w:bCs/>
          <w:rtl w:val="true"/>
          <w:lang w:val="en-US" w:eastAsia="zh-CN" w:bidi="he-IL"/>
        </w:rPr>
        <w:tab/>
      </w:r>
      <w:r>
        <w:rPr>
          <w:rFonts w:ascii="Shofar" w:hAnsi="Shofar"/>
          <w:b/>
          <w:b/>
          <w:bCs/>
          <w:rtl w:val="true"/>
          <w:lang w:val="en-US" w:eastAsia="zh-CN" w:bidi="he-IL"/>
        </w:rPr>
        <w:t>שלולית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על פני כל שדה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משמע שהוא שלא מושך על כל שדה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ולא רק שהוא מים שלא מושך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אלא יושב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אם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זה דומה למחובר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 למה אין גמרא או פני משה מזכיר דמיונם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משמע שאין שניהם דומים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יא</w:t>
      </w:r>
      <w:r>
        <w:rPr>
          <w:rFonts w:cs="Shofar" w:ascii="Shofar" w:hAnsi="Shofar"/>
          <w:b/>
          <w:bCs/>
          <w:rtl w:val="true"/>
          <w:lang w:val="en-US" w:eastAsia="zh-CN" w:bidi="he-IL"/>
        </w:rPr>
        <w:t>: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פטור פאה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אם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צריך להיות ששיעור של 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י קרוב לשל רב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 שאין דרך בני אדם לזרוע בשיעורים שביניהם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להעיר שאין 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 כל כך בהיר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שאומר רק ארך השיעור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ולא רחבו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ואם יהיה קרוב לשל רב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צריך להיות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כמו רובע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מקום</w:t>
      </w:r>
      <w:r>
        <w:rPr>
          <w:rFonts w:cs="Shofar" w:ascii="Shofar" w:hAnsi="Shofar"/>
          <w:b w:val="false"/>
          <w:bCs w:val="false"/>
          <w:vertAlign w:val="superscript"/>
          <w:lang w:val="en-US" w:eastAsia="zh-CN" w:bidi="he-IL"/>
        </w:rPr>
        <w:t>2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קטן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 בביאור דין זרע אחר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:</w:t>
      </w:r>
    </w:p>
    <w:p>
      <w:pPr>
        <w:pStyle w:val="Normal"/>
        <w:numPr>
          <w:ilvl w:val="0"/>
          <w:numId w:val="9"/>
        </w:numPr>
        <w:bidi w:val="1"/>
        <w:jc w:val="both"/>
        <w:rPr>
          <w:lang w:val="en-US" w:eastAsia="zh-CN" w:bidi="he-IL"/>
        </w:rPr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 כיון שכל השדה קטן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קשה לחלקו ולקראותו כמה שדות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כולו נקרא חד שדה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אלא אם כן זרע אחר גדול מאד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9"/>
        </w:numPr>
        <w:bidi w:val="1"/>
        <w:jc w:val="both"/>
        <w:rPr>
          <w:lang w:val="en-US" w:eastAsia="zh-CN" w:bidi="he-IL"/>
        </w:rPr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אולי זרע אחר מפסיק רק אם נזרע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 נראה שנזרע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כדי להפסיק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יזרע רק קטן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 בשדה קטן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אין להוכיח שלכך כיוון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שאולי רק לא היה לו כל כך מקום לזרוע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</w:p>
    <w:p>
      <w:pPr>
        <w:pStyle w:val="Normal"/>
        <w:numPr>
          <w:ilvl w:val="0"/>
          <w:numId w:val="0"/>
        </w:numPr>
        <w:bidi w:val="1"/>
        <w:ind w:left="720" w:hanging="0"/>
        <w:jc w:val="both"/>
        <w:rPr>
          <w:lang w:val="en-US" w:eastAsia="zh-CN" w:bidi="he-IL"/>
        </w:rPr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ואם תאמר אם כן לא יהיה דבר גדול מפסיק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לומר שמפסיק בשני אופנים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אחד הוא מה שזכרנו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והשני הוא שלפעמים הוא גדול וחשוב עד כדי שמפסיק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והתני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נראה שמניחים שמיירי בשל בית רובע מפני שלא תנא בו שיעור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משמע שיש שיעור שהוא מסתבר להיות שיעורו של 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גמרא אומר שזה שיעור בית רובע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שהוא שיעור חיובו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והוא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מחמת סימן או סיבה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שיעור חשוב לענין פאה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מני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קצת קשה מהיכי תיתי שאינו רבי יהודה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חיוב בפאה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הענין הוא שצריך שמה שבין שני השדות הוא דבר חשוב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והוא דבר נקצר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מה שחייב בפאה הוא או סיבה או סימן לחשיבות 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למה אין שדה שקצרה רגילה מפסיק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ואולי הוא שאז שווים הם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ששניהם עומדים לחד דבר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ונעשים אחד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ab/>
      </w:r>
      <w:r>
        <w:rPr>
          <w:rFonts w:ascii="Shofar" w:hAnsi="Shofar"/>
          <w:b/>
          <w:b/>
          <w:bCs/>
          <w:rtl w:val="true"/>
          <w:lang w:val="en-US" w:eastAsia="zh-CN" w:bidi="he-IL"/>
        </w:rPr>
        <w:t>מני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שאין מה שנשאר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שהיה לו להיות חייב על שאר השדה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ואולי דרך גוביי הוא לאכול את כולו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ואולי אינו מחייב את השאר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שאין השאר ראוי להיות נקצר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 זה עושה שאין קצירה עושהו עומד ליקצר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יב</w:t>
      </w:r>
      <w:r>
        <w:rPr>
          <w:rFonts w:cs="Shofar" w:ascii="Shofar" w:hAnsi="Shofar"/>
          <w:b/>
          <w:bCs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sz w:val="25"/>
          <w:sz w:val="25"/>
          <w:szCs w:val="28"/>
          <w:rtl w:val="true"/>
          <w:lang w:val="en-US" w:eastAsia="zh-CN" w:bidi="he-IL"/>
        </w:rPr>
        <w:t>ב</w:t>
      </w:r>
      <w:r>
        <w:rPr>
          <w:rFonts w:cs="Shofar" w:ascii="Shofar" w:hAnsi="Shofar"/>
          <w:b/>
          <w:bCs/>
          <w:sz w:val="28"/>
          <w:szCs w:val="28"/>
          <w:rtl w:val="true"/>
          <w:lang w:val="en-US" w:eastAsia="zh-CN" w:bidi="he-IL"/>
        </w:rPr>
        <w:t>-</w:t>
      </w:r>
      <w:r>
        <w:rPr>
          <w:rFonts w:ascii="Shofar" w:hAnsi="Shofar"/>
          <w:b/>
          <w:b/>
          <w:bCs/>
          <w:sz w:val="25"/>
          <w:sz w:val="25"/>
          <w:szCs w:val="28"/>
          <w:rtl w:val="true"/>
          <w:lang w:val="en-US" w:eastAsia="zh-CN" w:bidi="he-IL"/>
        </w:rPr>
        <w:t>ב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cs="Shofar" w:ascii="Shofar" w:hAnsi="Shofar"/>
          <w:b/>
          <w:bCs/>
          <w:rtl w:val="true"/>
          <w:lang w:val="en-US" w:eastAsia="zh-CN" w:bidi="he-IL"/>
        </w:rPr>
        <w:tab/>
      </w:r>
      <w:r>
        <w:rPr>
          <w:rFonts w:ascii="Shofar" w:hAnsi="Shofar"/>
          <w:b/>
          <w:b/>
          <w:bCs/>
          <w:rtl w:val="true"/>
          <w:lang w:val="en-US" w:eastAsia="zh-CN" w:bidi="he-IL"/>
        </w:rPr>
        <w:t>אינה יכולה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זה מחודש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שהיה אפשר לומר שכיון שממקום אחד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באמצעיתו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יכול לקצור שני צדדים כאחד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נקרא שיכולה להקצר כאחת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ולא פלגין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מניח ששלולית הוא אמת המים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עיין בגמרא בבא קמא שדן בזה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אבל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לשון זה מעניין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שאין זה סותר מה שאמר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אלא מוסיף עליו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אינה יכולה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 אם זה סימן או סיבה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 דין עומד באמצע תלוי בזה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ויש לומר לשני צדדים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sz w:val="25"/>
          <w:sz w:val="25"/>
          <w:szCs w:val="28"/>
          <w:rtl w:val="true"/>
          <w:lang w:val="en-US" w:eastAsia="zh-CN" w:bidi="he-IL"/>
        </w:rPr>
        <w:t>ב</w:t>
      </w:r>
      <w:r>
        <w:rPr>
          <w:rFonts w:cs="Shofar" w:ascii="Shofar" w:hAnsi="Shofar"/>
          <w:b/>
          <w:bCs/>
          <w:sz w:val="28"/>
          <w:szCs w:val="28"/>
          <w:rtl w:val="true"/>
          <w:lang w:val="en-US" w:eastAsia="zh-CN" w:bidi="he-IL"/>
        </w:rPr>
        <w:t>-</w:t>
      </w:r>
      <w:r>
        <w:rPr>
          <w:rFonts w:ascii="Shofar" w:hAnsi="Shofar"/>
          <w:b/>
          <w:b/>
          <w:bCs/>
          <w:sz w:val="25"/>
          <w:sz w:val="25"/>
          <w:szCs w:val="28"/>
          <w:rtl w:val="true"/>
          <w:lang w:val="en-US" w:eastAsia="zh-CN" w:bidi="he-IL"/>
        </w:rPr>
        <w:t>ג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מצד אחד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 מה 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:</w:t>
      </w:r>
    </w:p>
    <w:p>
      <w:pPr>
        <w:pStyle w:val="Normal"/>
        <w:numPr>
          <w:ilvl w:val="0"/>
          <w:numId w:val="10"/>
        </w:numPr>
        <w:bidi w:val="1"/>
        <w:jc w:val="both"/>
        <w:rPr>
          <w:lang w:val="en-US" w:eastAsia="zh-CN" w:bidi="he-IL"/>
        </w:rPr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 הוא שרק צריך להגביה אותו מצד אחד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ואינו צריך להניחו על הקרקע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שנופל מאבן על הקרקע בפני עצמו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ואם הוא גבוה ביותר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לא יהני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שלא יפול בטוב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שנחוש שישבר או כדומה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10"/>
        </w:numPr>
        <w:bidi w:val="1"/>
        <w:jc w:val="both"/>
        <w:rPr>
          <w:lang w:val="en-US" w:eastAsia="zh-CN" w:bidi="he-IL"/>
        </w:rPr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 אומר שכשבא מצד זה צריך להגביה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אבל מצד זה אינו צריך להגביה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והוא מפני שמשופע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ארץ או אבן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).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כל הרואים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 אם רצה לומר שיכול לראות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ואף שיש גדר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שרואה על גב גדר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 שר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 כל שהיה יכול לראות איל או גדר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לא נראה  שפני משה סובר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שאומר שכל העיר הוא הוספה על 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והרי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אם לא היה הפסק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היה רואה מאד יותר מעיר אחד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ab/>
      </w:r>
      <w:r>
        <w:rPr>
          <w:rFonts w:ascii="Shofar" w:hAnsi="Shofar"/>
          <w:b/>
          <w:b/>
          <w:bCs/>
          <w:rtl w:val="true"/>
          <w:lang w:val="en-US" w:eastAsia="zh-CN" w:bidi="he-IL"/>
        </w:rPr>
        <w:t>כל הרואים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היה מצי לומר שאינו מה שמי שעומד קרוב לו רואה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אלא מה שחרוב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אילו היה רואה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היה רואה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נפק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 באיזה חלק מן האילן דנים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קרוב לול בקרקע או אף גובהו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אשכח תני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לדחות שרבי יהודה רק במה שלא קבוע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 אין זה מסתבר לגמרא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גם יש לומר שממה שלא דן ברייתא בזה כלל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נראה שסובר שאינו מפסיק כלל אם אינו קבוע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גדר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קצת יש לדון למה מה שנוגעים בגדר עושה שלא יפסיק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ונראה שאולי כיון שנוגעים נחשב הגדר להיות רק חלק מן האילנות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ודחוק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אבל כן משמע מפני משה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).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כותש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לא הבנתי למה נקרא כותש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שהוא מלשון מכתשת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).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יב</w:t>
      </w:r>
      <w:r>
        <w:rPr>
          <w:rFonts w:cs="Shofar" w:ascii="Shofar" w:hAnsi="Shofar"/>
          <w:b/>
          <w:bCs/>
          <w:rtl w:val="true"/>
          <w:lang w:val="en-US" w:eastAsia="zh-CN" w:bidi="he-IL"/>
        </w:rPr>
        <w:t>: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אמצעים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כן יהיה הדין בקרנות עיר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ק למה לא נקט זה כיון שכבר היה דן באותו בבא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cs="Shofar" w:ascii="Shofar" w:hAnsi="Shofar"/>
          <w:b/>
          <w:bCs/>
          <w:rtl w:val="true"/>
          <w:lang w:val="en-US" w:eastAsia="zh-CN" w:bidi="he-IL"/>
        </w:rPr>
        <w:tab/>
      </w:r>
      <w:r>
        <w:rPr>
          <w:rFonts w:ascii="Shofar" w:hAnsi="Shofar"/>
          <w:b/>
          <w:b/>
          <w:bCs/>
          <w:rtl w:val="true"/>
          <w:lang w:val="en-US" w:eastAsia="zh-CN" w:bidi="he-IL"/>
        </w:rPr>
        <w:t>והן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קשה למה יעשה כן לילדים כיון שיזקנו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זה יש לומר שאין הכי נמי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ואף על לפי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יותר הנאה בכעין 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עוד קשה איך נאמר שדרך זקנים בזה כיון שכבר נטע אותם כשהיו קטנים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ויש לומר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ואלו יתרצו את הראשון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שדן שני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ואולי הוא רק טוב בזה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כשזורע אילן זקן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גם יש לומר שחותך שבע מהם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גם יש לומר שדרכו של שדה הוא שרק שלש ישארו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ששבע ימותו מעצמם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sz w:val="25"/>
          <w:sz w:val="25"/>
          <w:szCs w:val="28"/>
          <w:rtl w:val="true"/>
          <w:lang w:val="en-US" w:eastAsia="zh-CN" w:bidi="he-IL"/>
        </w:rPr>
        <w:t>ב</w:t>
      </w:r>
      <w:r>
        <w:rPr>
          <w:rFonts w:cs="Shofar" w:ascii="Shofar" w:hAnsi="Shofar"/>
          <w:b/>
          <w:bCs/>
          <w:sz w:val="28"/>
          <w:szCs w:val="28"/>
          <w:rtl w:val="true"/>
          <w:lang w:val="en-US" w:eastAsia="zh-CN" w:bidi="he-IL"/>
        </w:rPr>
        <w:t>-</w:t>
      </w:r>
      <w:r>
        <w:rPr>
          <w:rFonts w:ascii="Shofar" w:hAnsi="Shofar"/>
          <w:b/>
          <w:b/>
          <w:bCs/>
          <w:sz w:val="25"/>
          <w:sz w:val="25"/>
          <w:szCs w:val="28"/>
          <w:rtl w:val="true"/>
          <w:lang w:val="en-US" w:eastAsia="zh-CN" w:bidi="he-IL"/>
        </w:rPr>
        <w:t>ד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שני גרנות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יש לדון אם זה אומר רק שמכניסם בשני שמנים ל מקום גורן או שקוצר אותם בשני זמנים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ומיד אחר שזורע מכניס גורן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נראה כראשון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שלשני קשה למה ינקט סימן ולא העיקר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ואולי זה מגדיר מה נחשב זמן אחד לענין קצירה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שאינו צריך להיות ביום אחד ממש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).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שקיבל מאבא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 אם רצה לומר שקיבל מאביו או מאב של ר’ מישא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cs="Shofar" w:ascii="Shofar" w:hAnsi="Shofar"/>
          <w:b/>
          <w:bCs/>
          <w:rtl w:val="true"/>
          <w:lang w:val="en-US" w:eastAsia="zh-CN" w:bidi="he-IL"/>
        </w:rPr>
        <w:tab/>
      </w:r>
      <w:r>
        <w:rPr>
          <w:rFonts w:ascii="Shofar" w:hAnsi="Shofar"/>
          <w:b/>
          <w:b/>
          <w:bCs/>
          <w:rtl w:val="true"/>
          <w:lang w:val="en-US" w:eastAsia="zh-CN" w:bidi="he-IL"/>
        </w:rPr>
        <w:t>שמומית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עיין בפני משה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שלפעמים אומר שהוא שחור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ולפעמים אומר שהוא אדום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ועיין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חושב אני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בגמרא 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יג</w:t>
      </w:r>
      <w:r>
        <w:rPr>
          <w:rFonts w:cs="Shofar" w:ascii="Shofar" w:hAnsi="Shofar"/>
          <w:b/>
          <w:bCs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שהרי כמה הלכות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נמצא שאף שהיה קבלה על ההלכה למשה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לא היה קבלה שהיה הלכה למשה מסיני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יאות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שאולי אף שהיה שמועה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לא היה משנה אומר אותו דין ולא לפרש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והרי משנה כאן מפרש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אפשר שלא מניח שמשנה יעשה יותר ממה שברייתות שלפניו עשו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גם אפשר שמניח שלא היה ידוע לרב בני אדם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לא מסתבר שמשנה ידע את כלם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ab/>
      </w:r>
      <w:r>
        <w:rPr>
          <w:rFonts w:ascii="Shofar" w:hAnsi="Shofar"/>
          <w:b/>
          <w:b/>
          <w:bCs/>
          <w:rtl w:val="true"/>
          <w:lang w:val="en-US" w:eastAsia="zh-CN" w:bidi="he-IL"/>
        </w:rPr>
        <w:t>אלא כיני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מעניין מה שאומר שאומר שבכלל בעל פה הוא מה מצינו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אין לומדים מה מצינו מהלכה למשה מסיני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על כל פנים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אומר כן גמרא על קל וחומר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אם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צריך לומר שרק רצה לומר לימוד ממה שנכתב על ידי סברה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ולא על ידי דבר הנכתב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 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גם יש לציין לרש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י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(?)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שאומר מה שיכול לדרוש אותם מדעתו הוא שלא נמסרו למשה מסיני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אם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מוזר שאומר שהם בכלל שבעל פה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.)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שוב הבנתי שלכאורה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הלכה שאומר שיש לדרוש מה מצינו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אבל לא שאומר איזה יש לדרוש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אלא כיני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רצה לומר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תירוץ אחר לקושיה 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ולבאר דבריו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שמרובה…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נאמר שחביבה…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ואיני יודע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עיין לעיל שאמר שעל כל פנים מה שנדרש מן הפה יותר חשוב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אם קיימת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צריך ביאור למה שינה ממה שאמר לעיל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וממה שאמר גבי בעל פה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לומר קיום ולא שמירה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מקרא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אומר שלש דרשות ומונה ארבע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שוב ראיתיי שר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ח קניבסקי אומר שמקרא נלמד מפשוטו של הקרא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דבר שתלמיד עתיק מחדש הוא בכלל תלמוד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שהוא כל הנאמר לבאר משנה או כעין 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 באיזה כלל הוא דבר הנאמר לבאר פסוק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אולי לא נמצא שאומר הלכה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שאי לא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הוא אגדה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שאינו כבר במשנה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ד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מה שתלמיד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בפשטות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זה אומר שבכל זמן שאומר אדם תורה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אם מסתבר הוא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לכאורה הוא נכון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מסתמא נאמר למשה מסיני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אם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מה שנקט תלמיד ותיק הוא רק שהוא מי שרגיל לחדש תורה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עיין בר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ש סירליאו שאומר שותיק הוא ענו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כן אומר רש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 בברכות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וכיוןש ענוה מביא לידי רוח הקודש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מצוי שענו יאמר דבר שהוא נאמר למשה מסיני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אם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החידוש כאן הוא או שיש לו רוח הקודש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שהרי אומר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שאומר כבר שענווה מביא לרוח הקודש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כן אני חושב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ואולי מחדש שאף יכול להביא לאותו רוח הקודש שיגלה דבר חשוב כתורה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 שיכול להיות שיש הלכה למשה שאינה ידוע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וצריכה להתחדש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אם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אומר תלמיד ותיק מםני שותיקותו הוא הגורם לו אותו רוח הקודש שבו מיירי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מה טעם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אין זה טעם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אלא רק מבאר שאומר כן קרא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כולם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אי אפשר להיות שכולם במשנה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שאף מה שאומר תלמיד ותיק נאמר למשה מסיני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ואולי רצה לומר שאמרו כל מה שאינו מסתבר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שהם הדברים שאין אחרים יכולים לחדש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גם יש לומר שתלמיד ותיק מחדש פשט במשנה או כדומה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ab/>
      </w:r>
      <w:r>
        <w:rPr>
          <w:rFonts w:ascii="Shofar" w:hAnsi="Shofar"/>
          <w:b/>
          <w:b/>
          <w:bCs/>
          <w:rtl w:val="true"/>
          <w:lang w:val="en-US" w:eastAsia="zh-CN" w:bidi="he-IL"/>
        </w:rPr>
        <w:t>אלו התוכחות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מפרש את הקרא להיות לשון תמיה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(“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זר אתם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?”).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לולי 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היה אפשר לומר שמפרש קרא לשון רגיל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וגמרא בלשון תמיה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ואומר שקרא אומר שאף שהוכיח ה’ את בני ישראל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עדיין אינם טובים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והם כזרים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ab/>
      </w:r>
      <w:r>
        <w:rPr>
          <w:rFonts w:ascii="Shofar" w:hAnsi="Shofar"/>
          <w:b/>
          <w:b/>
          <w:bCs/>
          <w:rtl w:val="true"/>
          <w:lang w:val="en-US" w:eastAsia="zh-CN" w:bidi="he-IL"/>
        </w:rPr>
        <w:t>רבי אבין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 מה הטעם הזה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:</w:t>
      </w:r>
    </w:p>
    <w:p>
      <w:pPr>
        <w:pStyle w:val="Normal"/>
        <w:numPr>
          <w:ilvl w:val="0"/>
          <w:numId w:val="11"/>
        </w:numPr>
        <w:bidi w:val="1"/>
        <w:jc w:val="both"/>
        <w:rPr>
          <w:lang w:val="en-US" w:eastAsia="zh-CN" w:bidi="he-IL"/>
        </w:rPr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 אומר שכמו שיש לגויים ספרים שלהם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יהיה לנו ספרים שלנו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כיון שה’ נתנם בעל פה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לנו חילוק במה שתורתינו בעל לפה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11"/>
        </w:numPr>
        <w:bidi w:val="1"/>
        <w:jc w:val="both"/>
        <w:rPr>
          <w:lang w:val="en-US" w:eastAsia="zh-CN" w:bidi="he-IL"/>
        </w:rPr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 אומר שאם יכתבו יהיה תורה לנו ולגויים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שיוכלו לדעת תורה שבעל פה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ab/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לשונו של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להם ספרים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,"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וכן לשון גמרא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משמע כצד ראשון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לשון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אין להם מזה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"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משמע כשני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ויש לדחות שאומר שאין להם מכמו זה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רצה לומר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ממה שהוא בעל פה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כלל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רבי אבין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זה הסיבה שאין לכתוב דברים שהם בעל פה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ab/>
      </w:r>
      <w:r>
        <w:rPr>
          <w:rFonts w:ascii="Shofar" w:hAnsi="Shofar"/>
          <w:b/>
          <w:b/>
          <w:bCs/>
          <w:rtl w:val="true"/>
          <w:lang w:val="en-US" w:eastAsia="zh-CN" w:bidi="he-IL"/>
        </w:rPr>
        <w:t>וחבירו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מפרש שהוא משה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;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ואין צריך לזה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שיכול להיות חבירו תלמיד חכם שיודע הלכה למשה מסיני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ואולי לא מסתבר שידע כיון שתלמיד ותיק לא יודע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ab/>
      </w:r>
      <w:r>
        <w:rPr>
          <w:rFonts w:ascii="Shofar" w:hAnsi="Shofar"/>
          <w:b/>
          <w:b/>
          <w:bCs/>
          <w:rtl w:val="true"/>
          <w:lang w:val="en-US" w:eastAsia="zh-CN" w:bidi="he-IL"/>
        </w:rPr>
        <w:t>וחבירו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מפרש שלעולמים רצה לומר לשני עולמים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רצה לומר שמכוון לשעת מתן לתורה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שגרם לשני עולמים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לולי 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היה אפשר לומר שהוא מלשון לעולם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ואולי אז לשון רבים קשה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כמו כן יש לומר שאז היה לו לומר שהוא מעולם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.),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והוא אומר שהוא מהלכה למשה שהיה מעולם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שאם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קשה מהיכי תיתי שהוא מהלכה למשה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;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דילמא הוא רק אמת וחלק מתורה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צריך לומר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שרק מחדש שיכול להיות חלק מתורה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ולא שנאמר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שפשוט שכיון שהוא חלק נאמר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גם אפשר שקורא נתינת התורה מעולם כיון שקרה לפני כל כך כמה שנים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ab/>
      </w:r>
      <w:r>
        <w:rPr>
          <w:rFonts w:ascii="Shofar" w:hAnsi="Shofar"/>
          <w:b/>
          <w:b/>
          <w:bCs/>
          <w:rtl w:val="true"/>
          <w:lang w:val="en-US" w:eastAsia="zh-CN" w:bidi="he-IL"/>
        </w:rPr>
        <w:t>אין למדים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משמע שדין זה הוא רק שאין לדמות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והוא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או מפני שלא קל להבין טעמם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ולא משמע כן מדבריו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 שיש מושג שאף שכנראה אין דבר נכון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כיון שאמרו אדם חשוב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לעשות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אבל אולי רק במקום שאמרו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 הוא מכבדו או כדומה ואולי הוא שאז נצרף עמו ספק שאולי רק כאן אמור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.).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עיין בגמרא נדה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במה שאומר שם שמואל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ואגב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הוא 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לשיטתו כאן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)),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שאז צריך לומר שאין חידוש שמואל שכן הלכה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אלא שאף יכולים ללמוד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ואולי אינו בעיה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ובפרט לצד שני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שאז מחדש דבר בענין היותו הלכה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וכמה נסמוך עליה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עיין כאן שרשו אומר לשון 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אין לסמוך עליה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."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סובר שאומר שניהם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 איך ידע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משמע מלשונו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שאומרו אחר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לפיכך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"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שבא מ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לכך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"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על מה שאין ללמוד ממנו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שאומר שהוא אותו דבר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אולי סומך רק רצה לומר סומך עליו בכל מקום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ואולי זה יותר טוב לצד שני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).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ויש להעיר שגמרא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אומר על כל פנים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שהוא לענין ללמוד ממנו לדבר אחר מקושיתו מרחב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מן ההלכות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להעיר שפני משה כתב שאלו הלכות למשה מסיני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אם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פשוט שכלל זה הוא שלא ללמוד דבר מדבר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ולא שלא לסמוך עליו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יהיה מעניין שאומר שני דינים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שלא ללמוד מהם ושלא לסמוך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בחלק מן הציורים שהביא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ואומר רק אחד במקום אחר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המחליק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צריך ביאור למה אינו אפשר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עיין במהר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 פולדא שאומר שר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 שכיון שאינו כל כך דומה לדין חטים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לא היה נשכח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עיין בפני משה שכתב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, “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ודאי דלא נשנו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.”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משמע שיש הוכחה שלא נשנו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ואולי רצה לומר שיש הוכחה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והוא מה שלא ידעו אותו דין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מן המעשה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אף שזה מעשה שעשה רב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וזה הוראה שנתן לאחר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אין חילוק ביניהם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וצריך ביאור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ab/>
      </w:r>
      <w:r>
        <w:rPr>
          <w:rFonts w:ascii="Shofar" w:hAnsi="Shofar"/>
          <w:b/>
          <w:b/>
          <w:bCs/>
          <w:rtl w:val="true"/>
          <w:lang w:val="en-US" w:eastAsia="zh-CN" w:bidi="he-IL"/>
        </w:rPr>
        <w:t>דסבר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עיין במה שכתב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לולי פני משה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היה אפשר לומר 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סבר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"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רצה לומר שסבר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ואמר שרק יכול להיות סמך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ולא מקור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גם יש לומר שלא אומר שצ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 שכבר סבר תלמיד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אלא שרב סבר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אבל לא פסק כן להלכה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שאז מסתבר לומר שפוסק כן להלכה כיון שסובר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ואינו משום טעם אחר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ab/>
      </w:r>
      <w:r>
        <w:rPr>
          <w:rFonts w:ascii="Shofar" w:hAnsi="Shofar"/>
          <w:b/>
          <w:b/>
          <w:bCs/>
          <w:rtl w:val="true"/>
          <w:lang w:val="en-US" w:eastAsia="zh-CN" w:bidi="he-IL"/>
        </w:rPr>
        <w:t>אמר ליה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צריך ביאור למה אומרים שרבו יכול לטעות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ולא אמר שהוא יכול לטעות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ודע שרשבא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באמת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כתב בשני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נראה שאולי רבותא אמר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שאף אם שאל לרבו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ורבו אמר שדווקא הוא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לא מהני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וקשה לדין זה איך רב נאמן לעולם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שאולי שמע מרבו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ולא דקדק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שכן הוא חשש 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אם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למה ליה למנקט מעשה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ab/>
      </w:r>
      <w:r>
        <w:rPr>
          <w:rFonts w:ascii="Shofar" w:hAnsi="Shofar"/>
          <w:b/>
          <w:b/>
          <w:bCs/>
          <w:rtl w:val="true"/>
          <w:lang w:val="en-US" w:eastAsia="zh-CN" w:bidi="he-IL"/>
        </w:rPr>
        <w:t>אמר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צריך ביאור מה לנו אם יש מחלקת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;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בין כך ובין כך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צריך להיות מקום לטעות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שאם לאו הכי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אין צורך ללימוד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sz w:val="28"/>
          <w:sz w:val="28"/>
          <w:szCs w:val="28"/>
          <w:rtl w:val="true"/>
          <w:lang w:val="en-US" w:eastAsia="zh-CN" w:bidi="he-IL"/>
        </w:rPr>
        <w:t>ב</w:t>
      </w:r>
      <w:r>
        <w:rPr>
          <w:rFonts w:cs="Shofar" w:ascii="Shofar" w:hAnsi="Shofar"/>
          <w:b/>
          <w:bCs/>
          <w:sz w:val="28"/>
          <w:szCs w:val="28"/>
          <w:rtl w:val="true"/>
          <w:lang w:val="en-US" w:eastAsia="zh-CN" w:bidi="he-IL"/>
        </w:rPr>
        <w:t>-</w:t>
      </w:r>
      <w:r>
        <w:rPr>
          <w:rFonts w:ascii="Shofar" w:hAnsi="Shofar"/>
          <w:b/>
          <w:b/>
          <w:bCs/>
          <w:sz w:val="28"/>
          <w:sz w:val="28"/>
          <w:szCs w:val="28"/>
          <w:rtl w:val="true"/>
          <w:lang w:val="en-US" w:eastAsia="zh-CN" w:bidi="he-IL"/>
        </w:rPr>
        <w:t>ה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שחובת הקציר בכמה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קשה למה אין אומרים כן אם קצר את כולו לעצמו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 שאני הכא שלא כיוון לקצור את כולו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ואז יש דבר שמשייר ומפריש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מה שאין כן אם בעל בעצמו חותכו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אם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 אם הפריש וחזר בו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יהיה פטור מן העומרים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יג</w:t>
      </w:r>
      <w:r>
        <w:rPr>
          <w:rFonts w:cs="Shofar" w:ascii="Shofar" w:hAnsi="Shofar"/>
          <w:b/>
          <w:bCs/>
          <w:rtl w:val="true"/>
          <w:lang w:val="en-US" w:eastAsia="zh-CN" w:bidi="he-IL"/>
        </w:rPr>
        <w:t>: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לישראל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עיין במפרשים שדנים אם השדה של ישראל או של גוי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דע שאם של גוי הוא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אין ראיה מברייתא שמביא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שאולי שם של ישראל הוא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לקט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מניח שאין לחלק בין מתנות חלוקות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cs="Shofar" w:ascii="Shofar" w:hAnsi="Shofar"/>
          <w:b/>
          <w:bCs/>
          <w:rtl w:val="true"/>
          <w:lang w:val="en-US" w:eastAsia="zh-CN" w:bidi="he-IL"/>
        </w:rPr>
        <w:tab/>
      </w:r>
      <w:r>
        <w:rPr>
          <w:rFonts w:ascii="Shofar" w:hAnsi="Shofar"/>
          <w:b/>
          <w:b/>
          <w:bCs/>
          <w:rtl w:val="true"/>
          <w:lang w:val="en-US" w:eastAsia="zh-CN" w:bidi="he-IL"/>
        </w:rPr>
        <w:t>אין בקיאין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עיין במה שפירש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היה אפשר לפרש שלא אומר דין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אלא אומר עצה טובה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והוא שאין לעשות אותם לשוכריו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שכיון שאין בקיאים בדינים אלו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לחוש שיחמירו ביותר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ויפסיד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 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ודע שכמו כן מצינו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פסחים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?)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שגרים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כיון שאינם בקיאים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מחמירים יותר מדי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.)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שלא לאיבוד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רח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ק כתב שבזה חייב הגנב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עיין בפני משה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 אם 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הוא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"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שאומר הוא הגנב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ואומר שבעל הבית חייב על הכל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שיש פאה ממה שקצר גנב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והוא נשאר בקמה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שחיוב על קמה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.)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או הבעל הבית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ואומר שרק על מה שקצר בעצמו חייב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.)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אם נאמר כשני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פשוט מה אומר חולק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והא שכיון שאין קרקע שלו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אי אפשר לו להפריש מקמה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אף שאם כן יחייב להפריש מעומרים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 יש חיוב רק על קמה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אלא שכיון שביטל אותו חיוב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חל חיוב על מה שהיה עליו חיוב מעיקרא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לראשון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צריך ביאור יותר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 אומר שאין חיוב לגנב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ואז אין חיוב לבעל הבית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שכייב רק כיון שפאה של גנב ברשותו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עיין בלשון רש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נראה שאומר שאין קרקע נגזל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ואז צריך להפריש ממה שנקצר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ואז הוא עצמו חייב על עומרים שבידו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אם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אין פאה נשאר ברשות בעל הבית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יש לדון בלשון גמרא של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פאה במחובר…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,"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שמשמע שזה סיבה לדין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לישראל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אף שאין שליחות לגוי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אין צריך שישראל יעשה קצירה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אלא שיגרם אותו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הלוקח מהו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 למה לא שאל את זה במוכר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כומ ששאל את הראשון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לומר שכיון שאמר שיש ללמוד זה מזה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אין צורך לשאלו ממוכר כיון שכבר שואלו כאן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אומרו בלוקח שבו מיירי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יותר נראה שאין שאלה זה במוכר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שלמה לא יוכל ליקח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שאלה גבי לוקח רק מפני שבזמן לקיטת פאה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השדה שלו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 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שעדיין יש קצת מקום לספק במוכר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כיון שיש מן הקציר שהוא שלו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וגם שהפריש חלק מפאת אותו קצירה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ותו”ת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.)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1"/>
        <w:snapToGrid w:val="true"/>
        <w:jc w:val="both"/>
        <w:textAlignment w:val="auto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רבי ור”י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עיין לעיל שבארנו איך יכול להיות שיחלקו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ונראה שמה שבבבלי קוראים אותו ר”י נשיאה ובירושלמי קראו אותו ר”י הנשיא מפני שבירושלמי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לא היה קל לדעת על איזה מהם היו עוסקים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שנכתב ירושלמי קרוב לזמנו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ואז קל לדעת אם מדברים על חכם של אותו דור או שלפניו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בבלי נכתב מאד אחריו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ואז שניהם היו ללפני זמן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ואלי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לא היה כל כך קל לדעת על איזה מהם קאי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צריך לכנות שם אחר לר”י הנשיא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קצירת חו”ל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לחלק שקצירת חו”ל משנה את הזרע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ושל הקדש הוא חילוק בבעל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רצה לומר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שאפשר שבזה אין סיבה לפאה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ובזה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רק נדחה כדי שהקדש יפטר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 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ואפשר שמקשה מחמת דמיון לימודיהם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.)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יד</w:t>
      </w:r>
      <w:r>
        <w:rPr>
          <w:rFonts w:cs="Shofar" w:ascii="Shofar" w:hAnsi="Shofar"/>
          <w:b/>
          <w:bCs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קצר הגזבר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הצד שיפטר הוא שאולי מה שחייב בעל כשקצר שני הוא אינו מחמת חיוב פאה שחל כשקצר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אלא שראשון חייב בפאה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והשאר פאתו בשדה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אם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נמצא ששדה של שני חייב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הצד שהוא חייב הוא או שאף בשל הקדש נאמר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שנשאר פאה בשדה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אלא שאין הקדש חייב ליתן אותו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גם יש לומר שסובר שיש חיוב חל כשאדם קוצר שדה ליטול פאה על כל השדה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חיוב זה הוא על השני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sz w:val="28"/>
          <w:sz w:val="28"/>
          <w:szCs w:val="32"/>
          <w:rtl w:val="true"/>
          <w:lang w:val="en-US" w:eastAsia="zh-CN" w:bidi="he-IL"/>
        </w:rPr>
        <w:t>פרק שלישי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sz w:val="25"/>
          <w:sz w:val="25"/>
          <w:szCs w:val="28"/>
          <w:rtl w:val="true"/>
          <w:lang w:val="en-US" w:eastAsia="zh-CN" w:bidi="he-IL"/>
        </w:rPr>
        <w:t>ג</w:t>
      </w:r>
      <w:r>
        <w:rPr>
          <w:rFonts w:cs="Shofar" w:ascii="Shofar" w:hAnsi="Shofar"/>
          <w:b/>
          <w:bCs/>
          <w:sz w:val="28"/>
          <w:szCs w:val="28"/>
          <w:rtl w:val="true"/>
          <w:lang w:val="en-US" w:eastAsia="zh-CN" w:bidi="he-IL"/>
        </w:rPr>
        <w:t>-</w:t>
      </w:r>
      <w:r>
        <w:rPr>
          <w:rFonts w:ascii="Shofar" w:hAnsi="Shofar"/>
          <w:b/>
          <w:b/>
          <w:bCs/>
          <w:sz w:val="25"/>
          <w:sz w:val="25"/>
          <w:szCs w:val="28"/>
          <w:rtl w:val="true"/>
          <w:lang w:val="en-US" w:eastAsia="zh-CN" w:bidi="he-IL"/>
        </w:rPr>
        <w:t>א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sz w:val="24"/>
          <w:sz w:val="24"/>
          <w:szCs w:val="24"/>
          <w:rtl w:val="true"/>
          <w:lang w:val="en-US" w:eastAsia="zh-CN" w:bidi="he-IL"/>
        </w:rPr>
        <w:t>מרוחקות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יש לדון בביאור זה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:</w:t>
      </w:r>
    </w:p>
    <w:p>
      <w:pPr>
        <w:pStyle w:val="Normal"/>
        <w:numPr>
          <w:ilvl w:val="0"/>
          <w:numId w:val="12"/>
        </w:numPr>
        <w:bidi w:val="1"/>
        <w:jc w:val="both"/>
        <w:rPr>
          <w:lang w:val="en-US" w:eastAsia="zh-CN" w:bidi="he-IL"/>
        </w:rPr>
      </w:pP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אפשר שהוא שמביאים אותם לטובת אילנות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יש לדון איזה טובה יש בה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:</w:t>
      </w:r>
    </w:p>
    <w:p>
      <w:pPr>
        <w:pStyle w:val="Normal"/>
        <w:numPr>
          <w:ilvl w:val="1"/>
          <w:numId w:val="12"/>
        </w:numPr>
        <w:bidi w:val="1"/>
        <w:jc w:val="both"/>
        <w:rPr>
          <w:lang w:val="en-US" w:eastAsia="zh-CN" w:bidi="he-IL"/>
        </w:rPr>
      </w:pP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אפשר שאין קרקע יכול להחיות כל כך אילנות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ואז צריך לשבתו על ידי זרעים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numPr>
          <w:ilvl w:val="1"/>
          <w:numId w:val="12"/>
        </w:numPr>
        <w:bidi w:val="1"/>
        <w:jc w:val="both"/>
        <w:rPr>
          <w:lang w:val="en-US" w:eastAsia="zh-CN" w:bidi="he-IL"/>
        </w:rPr>
      </w:pP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אפשר שאין כל כך מקום כיון שיש ענפי אילן בין אילנים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0"/>
        </w:numPr>
        <w:bidi w:val="1"/>
        <w:ind w:left="1080" w:hanging="0"/>
        <w:jc w:val="both"/>
        <w:rPr>
          <w:lang w:val="en-US" w:eastAsia="zh-CN" w:bidi="he-IL"/>
        </w:rPr>
      </w:pP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נראה שלשון גמרא כשמגדיר את השיעור אינו משמע כזה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 xml:space="preserve">שלזה לכאורה צריך להיות שיעור של הרחק 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ואף שיכול למצא כן בשיעור עשר לבית סאה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היה לו לומר אותו שיעור הרחק בפירוש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).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0"/>
        </w:numPr>
        <w:bidi w:val="1"/>
        <w:ind w:left="720" w:hanging="0"/>
        <w:jc w:val="both"/>
        <w:rPr>
          <w:lang w:val="en-US" w:eastAsia="zh-CN" w:bidi="he-IL"/>
        </w:rPr>
      </w:pP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כיון שהוא לטובת אותו שדה נעשה חלק מאותו שדה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 xml:space="preserve">כולו חד שדה 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שאילנות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שהם ביניהם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לא מפסיקים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שהם חלק מאותו חד שדה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).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מפריש פאה מן הכל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יש לדון למה אין אומרים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,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שמפריש מאילן על תבואה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ואולי יכול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 xml:space="preserve">גם אפשר שאי אפשר שאינו אחד מששים ממה שיש בשדה אלא אם כן יש בו מכל מין 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ואם כן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צריך לומר שכשאומר שמין אחר מפסיק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 xml:space="preserve">רצה לומר זה 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שאם הוא סיבה כאן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יהיה סיבה שם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).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אם כן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חלוק הוא משאר דיני משנה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.).</w:t>
      </w:r>
    </w:p>
    <w:p>
      <w:pPr>
        <w:pStyle w:val="Normal"/>
        <w:numPr>
          <w:ilvl w:val="0"/>
          <w:numId w:val="0"/>
        </w:numPr>
        <w:bidi w:val="1"/>
        <w:ind w:left="720" w:hanging="0"/>
        <w:jc w:val="both"/>
        <w:rPr>
          <w:lang w:val="en-US" w:eastAsia="zh-CN" w:bidi="he-IL"/>
        </w:rPr>
      </w:pP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אם אילנות כבר מרוחקים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אין צורך לזה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אינו חלק באותו שדה אחד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12"/>
        </w:numPr>
        <w:bidi w:val="1"/>
        <w:jc w:val="both"/>
        <w:rPr>
          <w:lang w:val="en-US" w:eastAsia="zh-CN" w:bidi="he-IL"/>
        </w:rPr>
      </w:pP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אפשר שהענין הוא שכולם לצורך האילנות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ואז לכלם יש חד צורך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מה שאין כן אם צורכם הוא להיאכל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שאז לכל אחד יש סיבה חלוקה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לאכול אותו חלק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 xml:space="preserve">זה רק מהני לצד ראשון שבצד ראשון לבאר צורכו 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שאז כולם לכל האילנות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).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sz w:val="24"/>
          <w:sz w:val="24"/>
          <w:szCs w:val="24"/>
          <w:rtl w:val="true"/>
          <w:lang w:val="en-US" w:eastAsia="zh-CN" w:bidi="he-IL"/>
        </w:rPr>
        <w:t>דבית רבי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מעניין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שלכאורה משנתינו נשנו מרבי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משנתינו הוא של בית רבי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וצריך לומר שרבי שנאם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 xml:space="preserve">ושוב חלקו 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אחר מיתתו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)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מה אמר משניות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 xml:space="preserve">גם יש לומר שכוץ ממשניתויו 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שהיו עיקרי הברייתות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או שהברייתות שחשב להיות בהכרח נכונים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ולא משובשים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),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גם שנה ברייתות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sz w:val="24"/>
          <w:sz w:val="24"/>
          <w:szCs w:val="24"/>
          <w:rtl w:val="true"/>
          <w:lang w:val="en-US" w:eastAsia="zh-CN" w:bidi="he-IL"/>
        </w:rPr>
        <w:t>שאין דרך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יש לדון מהו 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 xml:space="preserve">מה שאין כן… 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":</w:t>
      </w:r>
    </w:p>
    <w:p>
      <w:pPr>
        <w:pStyle w:val="Normal"/>
        <w:numPr>
          <w:ilvl w:val="0"/>
          <w:numId w:val="13"/>
        </w:numPr>
        <w:bidi w:val="1"/>
        <w:jc w:val="both"/>
        <w:rPr>
          <w:lang w:val="en-US" w:eastAsia="zh-CN" w:bidi="he-IL"/>
        </w:rPr>
      </w:pP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מה שאין כן אם הוא מצומצם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שאז הוא הדרך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13"/>
        </w:numPr>
        <w:bidi w:val="1"/>
        <w:jc w:val="both"/>
        <w:rPr>
          <w:lang w:val="en-US" w:eastAsia="zh-CN" w:bidi="he-IL"/>
        </w:rPr>
      </w:pP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מה שאין כן אם הוא מצומצם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שאף שאין דרך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מצטרפים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עיין לעיל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שבארנו אותו צד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 xml:space="preserve">צריך לבאר למה יהיה צד ראשון ביאור לצירוף 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וזה מוכרח בין כך ובין כך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 xml:space="preserve">שאומר גמרא כן גבי רווחים 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שהיה סיבה אילו היה אמת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)).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אולי אז יותר נחשב שדה אחת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שדרכם להיות יחד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sz w:val="24"/>
          <w:sz w:val="24"/>
          <w:szCs w:val="24"/>
          <w:rtl w:val="true"/>
          <w:lang w:val="en-US" w:eastAsia="zh-CN" w:bidi="he-IL"/>
        </w:rPr>
        <w:t>מסתבר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יש לדון אם אומר חד דיבור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והוא שמסתבר שבית שמאי אומר כר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י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ור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י לא אומר כבית שמאי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או שהוא הוה אמינא ומסקנא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והוא שאומר גמרא שנראים דברי בית שמאי ורבי יוסי שווים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ודן אי צריך לומר אז שר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י סובר כב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ש או רק שב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ש סובר כר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י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 xml:space="preserve">נראה מגמרא 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וכן נראה מפני משה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)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כצד ראשון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sz w:val="24"/>
          <w:sz w:val="24"/>
          <w:szCs w:val="24"/>
          <w:rtl w:val="true"/>
          <w:lang w:val="en-US" w:eastAsia="zh-CN" w:bidi="he-IL"/>
        </w:rPr>
        <w:t>שכן דרך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יש לדון איזה הוא אותו שיטה שמאחדן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:</w:t>
      </w:r>
    </w:p>
    <w:p>
      <w:pPr>
        <w:pStyle w:val="Normal"/>
        <w:numPr>
          <w:ilvl w:val="0"/>
          <w:numId w:val="14"/>
        </w:numPr>
        <w:bidi w:val="1"/>
        <w:jc w:val="both"/>
        <w:rPr>
          <w:lang w:val="en-US" w:eastAsia="zh-CN" w:bidi="he-IL"/>
        </w:rPr>
      </w:pP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צריך להיות כדרך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14"/>
        </w:numPr>
        <w:bidi w:val="1"/>
        <w:jc w:val="both"/>
        <w:rPr>
          <w:lang w:val="en-US" w:eastAsia="zh-CN" w:bidi="he-IL"/>
        </w:rPr>
      </w:pP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יש גדר יותר חמור מה נחשב כדרך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sz w:val="24"/>
          <w:sz w:val="24"/>
          <w:szCs w:val="24"/>
          <w:rtl w:val="true"/>
          <w:lang w:val="en-US" w:eastAsia="zh-CN" w:bidi="he-IL"/>
        </w:rPr>
        <w:t>בצד אחד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עיין פני משה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יש לדון מהו שני צדדים לפי פשטו הראשון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:</w:t>
      </w:r>
    </w:p>
    <w:p>
      <w:pPr>
        <w:pStyle w:val="Normal"/>
        <w:numPr>
          <w:ilvl w:val="0"/>
          <w:numId w:val="15"/>
        </w:numPr>
        <w:bidi w:val="1"/>
        <w:jc w:val="both"/>
        <w:rPr>
          <w:lang w:val="en-US" w:eastAsia="zh-CN" w:bidi="he-IL"/>
        </w:rPr>
      </w:pP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אפשר שרצה לומר שמעורב תלם אחד מזהואחד מזה על ראשים חלוקים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כזה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:</w:t>
      </w:r>
    </w:p>
    <w:p>
      <w:pPr>
        <w:pStyle w:val="Normal"/>
        <w:numPr>
          <w:ilvl w:val="0"/>
          <w:numId w:val="0"/>
        </w:numPr>
        <w:bidi w:val="1"/>
        <w:ind w:left="720" w:hanging="0"/>
        <w:jc w:val="both"/>
        <w:rPr>
          <w:rFonts w:ascii="Shofar" w:hAnsi="Shofar" w:cs="Shofar"/>
          <w:b w:val="false"/>
          <w:bCs w:val="false"/>
          <w:lang w:val="en-US" w:eastAsia="zh-CN" w:bidi="he-IL"/>
        </w:rPr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mc:AlternateContent>
          <mc:Choice Requires="wps">
            <w:drawing>
              <wp:anchor behindDoc="0" distT="1270" distB="0" distL="1270" distR="0" simplePos="0" locked="0" layoutInCell="0" allowOverlap="1" relativeHeight="10">
                <wp:simplePos x="0" y="0"/>
                <wp:positionH relativeFrom="column">
                  <wp:posOffset>512445</wp:posOffset>
                </wp:positionH>
                <wp:positionV relativeFrom="paragraph">
                  <wp:posOffset>173355</wp:posOffset>
                </wp:positionV>
                <wp:extent cx="902335" cy="85725"/>
                <wp:effectExtent l="1270" t="1270" r="0" b="0"/>
                <wp:wrapNone/>
                <wp:docPr id="1" name="Shap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2160" cy="85680"/>
                        </a:xfrm>
                        <a:prstGeom prst="rect">
                          <a:avLst/>
                        </a:prstGeom>
                        <a:solidFill>
                          <a:srgbClr val="bf0041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 4" path="m0,0l-2147483645,0l-2147483645,-2147483646l0,-2147483646xe" fillcolor="#bf0041" stroked="t" o:allowincell="f" style="position:absolute;margin-left:40.35pt;margin-top:13.65pt;width:71pt;height:6.7pt;mso-wrap-style:none;v-text-anchor:middle">
                <v:fill o:detectmouseclick="t" type="solid" color2="#40ffbe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1270" distB="0" distL="1270" distR="0" simplePos="0" locked="0" layoutInCell="0" allowOverlap="1" relativeHeight="11">
                <wp:simplePos x="0" y="0"/>
                <wp:positionH relativeFrom="column">
                  <wp:posOffset>557530</wp:posOffset>
                </wp:positionH>
                <wp:positionV relativeFrom="paragraph">
                  <wp:posOffset>8890</wp:posOffset>
                </wp:positionV>
                <wp:extent cx="837565" cy="85725"/>
                <wp:effectExtent l="1270" t="1270" r="0" b="0"/>
                <wp:wrapNone/>
                <wp:docPr id="2" name="Shap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7720" cy="85680"/>
                        </a:xfrm>
                        <a:prstGeom prst="rect">
                          <a:avLst/>
                        </a:prstGeom>
                        <a:solidFill>
                          <a:srgbClr val="81d41a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 3" path="m0,0l-2147483645,0l-2147483645,-2147483646l0,-2147483646xe" fillcolor="#81d41a" stroked="t" o:allowincell="f" style="position:absolute;margin-left:43.9pt;margin-top:0.7pt;width:65.9pt;height:6.7pt;mso-wrap-style:none;v-text-anchor:middle">
                <v:fill o:detectmouseclick="t" type="solid" color2="#7e2be5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635" distL="635" distR="635" simplePos="0" locked="0" layoutInCell="0" allowOverlap="1" relativeHeight="12">
                <wp:simplePos x="0" y="0"/>
                <wp:positionH relativeFrom="column">
                  <wp:posOffset>1330325</wp:posOffset>
                </wp:positionH>
                <wp:positionV relativeFrom="paragraph">
                  <wp:posOffset>61595</wp:posOffset>
                </wp:positionV>
                <wp:extent cx="67310" cy="116840"/>
                <wp:effectExtent l="635" t="635" r="635" b="635"/>
                <wp:wrapNone/>
                <wp:docPr id="3" name="Shap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7320" cy="117000"/>
                        </a:xfrm>
                        <a:prstGeom prst="rect">
                          <a:avLst/>
                        </a:prstGeom>
                        <a:solidFill>
                          <a:srgbClr val="81d41a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 2" path="m0,0l-2147483645,0l-2147483645,-2147483646l0,-2147483646xe" fillcolor="#81d41a" stroked="t" o:allowincell="f" style="position:absolute;margin-left:104.75pt;margin-top:4.85pt;width:5.25pt;height:9.15pt;flip:y;mso-wrap-style:none;v-text-anchor:middle">
                <v:fill o:detectmouseclick="t" type="solid" color2="#7e2be5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635" distL="635" distR="635" simplePos="0" locked="0" layoutInCell="0" allowOverlap="1" relativeHeight="13">
                <wp:simplePos x="0" y="0"/>
                <wp:positionH relativeFrom="column">
                  <wp:posOffset>558165</wp:posOffset>
                </wp:positionH>
                <wp:positionV relativeFrom="paragraph">
                  <wp:posOffset>94615</wp:posOffset>
                </wp:positionV>
                <wp:extent cx="74930" cy="78740"/>
                <wp:effectExtent l="635" t="635" r="635" b="635"/>
                <wp:wrapNone/>
                <wp:docPr id="4" name="Shap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880" cy="78840"/>
                        </a:xfrm>
                        <a:prstGeom prst="rect">
                          <a:avLst/>
                        </a:prstGeom>
                        <a:solidFill>
                          <a:srgbClr val="bf0041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 1" path="m0,0l-2147483645,0l-2147483645,-2147483646l0,-2147483646xe" fillcolor="#bf0041" stroked="t" o:allowincell="f" style="position:absolute;margin-left:43.95pt;margin-top:7.45pt;width:5.85pt;height:6.15pt;mso-wrap-style:none;v-text-anchor:middle">
                <v:fill o:detectmouseclick="t" type="solid" color2="#40ffbe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bidi w:val="1"/>
        <w:ind w:left="720" w:hanging="0"/>
        <w:jc w:val="both"/>
        <w:rPr>
          <w:rFonts w:ascii="Shofar" w:hAnsi="Shofar" w:cs="Shofar"/>
          <w:b w:val="false"/>
          <w:bCs w:val="false"/>
          <w:lang w:val="en-US" w:eastAsia="zh-CN" w:bidi="he-IL"/>
        </w:rPr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</w:r>
    </w:p>
    <w:p>
      <w:pPr>
        <w:pStyle w:val="Normal"/>
        <w:numPr>
          <w:ilvl w:val="0"/>
          <w:numId w:val="15"/>
        </w:numPr>
        <w:bidi w:val="1"/>
        <w:jc w:val="both"/>
        <w:rPr>
          <w:lang w:val="en-US" w:eastAsia="zh-CN" w:bidi="he-IL"/>
        </w:rPr>
      </w:pP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אולי רצה לומר שיש שני שורות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היוצא מזה לזה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והיוצא מזה לזה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אבל אינם צריך להיות בראשים חלוקים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כזה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: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mc:AlternateContent>
          <mc:Choice Requires="wps">
            <w:drawing>
              <wp:anchor behindDoc="0" distT="635" distB="635" distL="635" distR="635" simplePos="0" locked="0" layoutInCell="0" allowOverlap="1" relativeHeight="7">
                <wp:simplePos x="0" y="0"/>
                <wp:positionH relativeFrom="column">
                  <wp:posOffset>1557020</wp:posOffset>
                </wp:positionH>
                <wp:positionV relativeFrom="paragraph">
                  <wp:posOffset>76200</wp:posOffset>
                </wp:positionV>
                <wp:extent cx="76200" cy="171450"/>
                <wp:effectExtent l="635" t="635" r="635" b="635"/>
                <wp:wrapNone/>
                <wp:docPr id="5" name="Shape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20" cy="171360"/>
                        </a:xfrm>
                        <a:prstGeom prst="rect">
                          <a:avLst/>
                        </a:prstGeom>
                        <a:solidFill>
                          <a:srgbClr val="729fc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 7" path="m0,0l-2147483645,0l-2147483645,-2147483646l0,-2147483646xe" fillcolor="#729fcf" stroked="t" o:allowincell="f" style="position:absolute;margin-left:122.6pt;margin-top:6pt;width:5.95pt;height:13.45pt;mso-wrap-style:none;v-text-anchor:middle">
                <v:fill o:detectmouseclick="t" type="solid" color2="#8d6030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635" distL="635" distR="635" simplePos="0" locked="0" layoutInCell="0" allowOverlap="1" relativeHeight="8">
                <wp:simplePos x="0" y="0"/>
                <wp:positionH relativeFrom="column">
                  <wp:posOffset>1499235</wp:posOffset>
                </wp:positionH>
                <wp:positionV relativeFrom="paragraph">
                  <wp:posOffset>76200</wp:posOffset>
                </wp:positionV>
                <wp:extent cx="57150" cy="171450"/>
                <wp:effectExtent l="635" t="635" r="635" b="635"/>
                <wp:wrapNone/>
                <wp:docPr id="6" name="Shape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40" cy="17136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 6" path="m0,0l-2147483645,0l-2147483645,-2147483646l0,-2147483646xe" fillcolor="red" stroked="t" o:allowincell="f" style="position:absolute;margin-left:118.05pt;margin-top:6pt;width:4.45pt;height:13.45pt;mso-wrap-style:none;v-text-anchor:middle">
                <v:fill o:detectmouseclick="t" type="solid" color2="aqua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1270" distB="0" distL="1270" distR="0" simplePos="0" locked="0" layoutInCell="0" allowOverlap="1" relativeHeight="9">
                <wp:simplePos x="0" y="0"/>
                <wp:positionH relativeFrom="column">
                  <wp:posOffset>613410</wp:posOffset>
                </wp:positionH>
                <wp:positionV relativeFrom="paragraph">
                  <wp:posOffset>9525</wp:posOffset>
                </wp:positionV>
                <wp:extent cx="1019175" cy="66675"/>
                <wp:effectExtent l="1270" t="1270" r="0" b="0"/>
                <wp:wrapNone/>
                <wp:docPr id="7" name="Shap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9160" cy="66600"/>
                        </a:xfrm>
                        <a:prstGeom prst="rect">
                          <a:avLst/>
                        </a:prstGeom>
                        <a:solidFill>
                          <a:srgbClr val="729fc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 5" path="m0,0l-2147483645,0l-2147483645,-2147483646l0,-2147483646xe" fillcolor="#729fcf" stroked="t" o:allowincell="f" style="position:absolute;margin-left:48.3pt;margin-top:0.75pt;width:80.2pt;height:5.2pt;mso-wrap-style:none;v-text-anchor:middle">
                <v:fill o:detectmouseclick="t" type="solid" color2="#8d6030"/>
                <v:stroke color="#3465a4" joinstyle="round" endcap="flat"/>
                <w10:wrap type="none"/>
              </v:rect>
            </w:pict>
          </mc:Fallback>
        </mc:AlternateConten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ab/>
      </w:r>
    </w:p>
    <w:p>
      <w:pPr>
        <w:pStyle w:val="Normal"/>
        <w:numPr>
          <w:ilvl w:val="0"/>
          <w:numId w:val="0"/>
        </w:numPr>
        <w:bidi w:val="1"/>
        <w:ind w:left="720" w:hanging="0"/>
        <w:jc w:val="both"/>
        <w:rPr>
          <w:lang w:val="en-US" w:eastAsia="zh-CN" w:bidi="he-IL"/>
        </w:rPr>
      </w:pPr>
      <w:r>
        <mc:AlternateContent>
          <mc:Choice Requires="wps">
            <w:drawing>
              <wp:anchor behindDoc="0" distT="635" distB="635" distL="1270" distR="0" simplePos="0" locked="0" layoutInCell="0" allowOverlap="1" relativeHeight="6">
                <wp:simplePos x="0" y="0"/>
                <wp:positionH relativeFrom="column">
                  <wp:posOffset>613410</wp:posOffset>
                </wp:positionH>
                <wp:positionV relativeFrom="paragraph">
                  <wp:posOffset>72390</wp:posOffset>
                </wp:positionV>
                <wp:extent cx="1020445" cy="57150"/>
                <wp:effectExtent l="1270" t="635" r="0" b="635"/>
                <wp:wrapNone/>
                <wp:docPr id="8" name="Shape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0600" cy="5724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 8" path="m0,0l-2147483645,0l-2147483645,-2147483646l0,-2147483646xe" fillcolor="red" stroked="t" o:allowincell="f" style="position:absolute;margin-left:48.3pt;margin-top:5.7pt;width:80.3pt;height:4.45pt;mso-wrap-style:none;v-text-anchor:middle">
                <v:fill o:detectmouseclick="t" type="solid" color2="aqua"/>
                <v:stroke color="#3465a4" joinstyle="round" endcap="flat"/>
                <w10:wrap type="none"/>
              </v:rect>
            </w:pict>
          </mc:Fallback>
        </mc:AlternateConten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 </w:t>
      </w:r>
    </w:p>
    <w:p>
      <w:pPr>
        <w:pStyle w:val="Normal"/>
        <w:numPr>
          <w:ilvl w:val="0"/>
          <w:numId w:val="15"/>
        </w:numPr>
        <w:bidi w:val="1"/>
        <w:jc w:val="both"/>
        <w:rPr>
          <w:lang w:val="en-US" w:eastAsia="zh-CN" w:bidi="he-IL"/>
        </w:rPr>
      </w:pP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אולי שורה יצא מזה ומזה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והגיע של זה לשל זה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כזה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: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mc:AlternateContent>
          <mc:Choice Requires="wps">
            <w:drawing>
              <wp:anchor behindDoc="0" distT="1270" distB="0" distL="635" distR="635" simplePos="0" locked="0" layoutInCell="0" allowOverlap="1" relativeHeight="4">
                <wp:simplePos x="0" y="0"/>
                <wp:positionH relativeFrom="column">
                  <wp:posOffset>1156335</wp:posOffset>
                </wp:positionH>
                <wp:positionV relativeFrom="paragraph">
                  <wp:posOffset>97790</wp:posOffset>
                </wp:positionV>
                <wp:extent cx="76200" cy="104775"/>
                <wp:effectExtent l="635" t="1270" r="635" b="0"/>
                <wp:wrapNone/>
                <wp:docPr id="9" name="Shape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20" cy="104760"/>
                        </a:xfrm>
                        <a:prstGeom prst="rect">
                          <a:avLst/>
                        </a:prstGeom>
                        <a:solidFill>
                          <a:srgbClr val="ffaa95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 10" path="m0,0l-2147483645,0l-2147483645,-2147483646l0,-2147483646xe" fillcolor="#ffaa95" stroked="t" o:allowincell="f" style="position:absolute;margin-left:91.05pt;margin-top:7.7pt;width:5.95pt;height:8.2pt;mso-wrap-style:none;v-text-anchor:middle">
                <v:fill o:detectmouseclick="t" type="solid" color2="#00556a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1270" distB="0" distL="635" distR="635" simplePos="0" locked="0" layoutInCell="0" allowOverlap="1" relativeHeight="5">
                <wp:simplePos x="0" y="0"/>
                <wp:positionH relativeFrom="column">
                  <wp:posOffset>461010</wp:posOffset>
                </wp:positionH>
                <wp:positionV relativeFrom="paragraph">
                  <wp:posOffset>31115</wp:posOffset>
                </wp:positionV>
                <wp:extent cx="895350" cy="66675"/>
                <wp:effectExtent l="635" t="1270" r="635" b="0"/>
                <wp:wrapNone/>
                <wp:docPr id="10" name="Shape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20" cy="66600"/>
                        </a:xfrm>
                        <a:prstGeom prst="rect">
                          <a:avLst/>
                        </a:prstGeom>
                        <a:solidFill>
                          <a:srgbClr val="ffaa95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 9" path="m0,0l-2147483645,0l-2147483645,-2147483646l0,-2147483646xe" fillcolor="#ffaa95" stroked="t" o:allowincell="f" style="position:absolute;margin-left:36.3pt;margin-top:2.45pt;width:70.45pt;height:5.2pt;mso-wrap-style:none;v-text-anchor:middle">
                <v:fill o:detectmouseclick="t" type="solid" color2="#00556a"/>
                <v:stroke color="#3465a4" joinstyle="round" endcap="flat"/>
                <w10:wrap type="none"/>
              </v:rect>
            </w:pict>
          </mc:Fallback>
        </mc:AlternateConten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ab/>
      </w:r>
    </w:p>
    <w:p>
      <w:pPr>
        <w:pStyle w:val="Normal"/>
        <w:bidi w:val="1"/>
        <w:jc w:val="both"/>
        <w:rPr>
          <w:rFonts w:ascii="Shofar" w:hAnsi="Shofar" w:cs="Shofar"/>
          <w:b w:val="false"/>
          <w:bCs w:val="false"/>
          <w:lang w:val="en-US" w:eastAsia="zh-CN" w:bidi="he-IL"/>
        </w:rPr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mc:AlternateContent>
          <mc:Choice Requires="wps">
            <w:drawing>
              <wp:anchor behindDoc="0" distT="635" distB="635" distL="635" distR="635" simplePos="0" locked="0" layoutInCell="0" allowOverlap="1" relativeHeight="2">
                <wp:simplePos x="0" y="0"/>
                <wp:positionH relativeFrom="column">
                  <wp:posOffset>470535</wp:posOffset>
                </wp:positionH>
                <wp:positionV relativeFrom="paragraph">
                  <wp:posOffset>84455</wp:posOffset>
                </wp:positionV>
                <wp:extent cx="876300" cy="57150"/>
                <wp:effectExtent l="635" t="635" r="635" b="635"/>
                <wp:wrapNone/>
                <wp:docPr id="11" name="Shape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240" cy="57240"/>
                        </a:xfrm>
                        <a:prstGeom prst="rect">
                          <a:avLst/>
                        </a:prstGeom>
                        <a:solidFill>
                          <a:srgbClr val="729fc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 12" path="m0,0l-2147483645,0l-2147483645,-2147483646l0,-2147483646xe" fillcolor="#729fcf" stroked="t" o:allowincell="f" style="position:absolute;margin-left:37.05pt;margin-top:6.65pt;width:68.95pt;height:4.45pt;mso-wrap-style:none;v-text-anchor:middle">
                <v:fill o:detectmouseclick="t" type="solid" color2="#8d6030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1270" distB="0" distL="1270" distR="0" simplePos="0" locked="0" layoutInCell="0" allowOverlap="1" relativeHeight="3">
                <wp:simplePos x="0" y="0"/>
                <wp:positionH relativeFrom="column">
                  <wp:posOffset>1156970</wp:posOffset>
                </wp:positionH>
                <wp:positionV relativeFrom="paragraph">
                  <wp:posOffset>27305</wp:posOffset>
                </wp:positionV>
                <wp:extent cx="75565" cy="47625"/>
                <wp:effectExtent l="1270" t="1270" r="0" b="0"/>
                <wp:wrapNone/>
                <wp:docPr id="12" name="Shape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0" cy="47520"/>
                        </a:xfrm>
                        <a:prstGeom prst="rect">
                          <a:avLst/>
                        </a:prstGeom>
                        <a:solidFill>
                          <a:srgbClr val="729fc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 11" path="m0,0l-2147483645,0l-2147483645,-2147483646l0,-2147483646xe" fillcolor="#729fcf" stroked="t" o:allowincell="f" style="position:absolute;margin-left:91.1pt;margin-top:2.15pt;width:5.9pt;height:3.7pt;mso-wrap-style:none;v-text-anchor:middle">
                <v:fill o:detectmouseclick="t" type="solid" color2="#8d6030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 xml:space="preserve">גם תלוי באם “ראשי שורות” רצה לומר ראש </w:t>
      </w:r>
      <w:r>
        <w:rPr>
          <w:rFonts w:cs="Shofar" w:ascii="Shofar" w:hAnsi="Shofar"/>
          <w:b w:val="false"/>
          <w:bCs w:val="false"/>
          <w:sz w:val="24"/>
          <w:szCs w:val="24"/>
          <w:lang w:val="en-US" w:eastAsia="zh-CN" w:bidi="he-IL"/>
        </w:rPr>
        <w:t>vertically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 (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בציורינו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)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 xml:space="preserve">או </w:t>
      </w:r>
      <w:r>
        <w:rPr>
          <w:rFonts w:cs="Shofar" w:ascii="Shofar" w:hAnsi="Shofar"/>
          <w:b w:val="false"/>
          <w:bCs w:val="false"/>
          <w:sz w:val="24"/>
          <w:szCs w:val="24"/>
          <w:lang w:val="en-US" w:eastAsia="zh-CN" w:bidi="he-IL"/>
        </w:rPr>
        <w:t>horizontally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ותחשב ותבין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ונראה דלא כשלישי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שלכאורה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קשה מה לנו בזה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גם צריך לבאר לצד ראשון שבפני משה מהו “שלש…” אפשר שהוא רוחב השורה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sz w:val="24"/>
          <w:sz w:val="24"/>
          <w:szCs w:val="24"/>
          <w:rtl w:val="true"/>
          <w:lang w:val="en-US" w:eastAsia="zh-CN" w:bidi="he-IL"/>
        </w:rPr>
        <w:t>ולמה לי כר”ע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יש לדון למה מניחים שסתם המשנה הוא כרבנן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 xml:space="preserve">ולא כר”מ 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שסתם משנה ר”מ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),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 xml:space="preserve">ולא ר”ע 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שסתם משנה אליביה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).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sz w:val="24"/>
          <w:sz w:val="24"/>
          <w:szCs w:val="24"/>
          <w:rtl w:val="true"/>
          <w:lang w:val="en-US" w:eastAsia="zh-CN" w:bidi="he-IL"/>
        </w:rPr>
        <w:t>שני מינים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נמצא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 xml:space="preserve">שאינו אף כר”ע 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שדן רבי מאיר בהפסק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ולזה צריך שני מינים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).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sz w:val="24"/>
          <w:sz w:val="24"/>
          <w:szCs w:val="24"/>
          <w:rtl w:val="true"/>
          <w:lang w:val="en-US" w:eastAsia="zh-CN" w:bidi="he-IL"/>
        </w:rPr>
        <w:t xml:space="preserve">יש לדון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למה לרבנן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אם הוא שני מינים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יחייב אם קוצר באמצע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.</w:t>
      </w:r>
      <w:r>
        <w:rPr>
          <w:rFonts w:cs="Shofar" w:ascii="Shofar" w:hAnsi="Shofar"/>
          <w:b/>
          <w:bCs/>
          <w:sz w:val="24"/>
          <w:szCs w:val="24"/>
          <w:rtl w:val="true"/>
          <w:lang w:val="en-US" w:eastAsia="zh-CN" w:bidi="he-IL"/>
        </w:rPr>
        <w:tab/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sz w:val="24"/>
          <w:sz w:val="24"/>
          <w:szCs w:val="24"/>
          <w:rtl w:val="true"/>
          <w:lang w:val="en-US" w:eastAsia="zh-CN" w:bidi="he-IL"/>
        </w:rPr>
        <w:t>טו</w:t>
      </w:r>
      <w:r>
        <w:rPr>
          <w:rFonts w:cs="Shofar" w:ascii="Shofar" w:hAnsi="Shofar"/>
          <w:b/>
          <w:bCs/>
          <w:sz w:val="24"/>
          <w:szCs w:val="24"/>
          <w:rtl w:val="true"/>
          <w:lang w:val="en-US" w:eastAsia="zh-CN" w:bidi="he-IL"/>
        </w:rPr>
        <w:t>.</w:t>
        <w:tab/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cs="Shofar" w:ascii="Shofar" w:hAnsi="Shofar"/>
          <w:b/>
          <w:bCs/>
          <w:sz w:val="24"/>
          <w:szCs w:val="24"/>
          <w:rtl w:val="true"/>
          <w:lang w:val="en-US" w:eastAsia="zh-CN" w:bidi="he-IL"/>
        </w:rPr>
        <w:tab/>
      </w:r>
      <w:r>
        <w:rPr>
          <w:rFonts w:ascii="Shofar" w:hAnsi="Shofar"/>
          <w:b/>
          <w:b/>
          <w:bCs/>
          <w:sz w:val="24"/>
          <w:sz w:val="24"/>
          <w:szCs w:val="24"/>
          <w:rtl w:val="true"/>
          <w:lang w:val="en-US" w:eastAsia="zh-CN" w:bidi="he-IL"/>
        </w:rPr>
        <w:t>והמחליק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לפשט ראשון שאמר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יש לדון למה כאן נקרא מחליק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שאינו מחלק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אלא כולם לצורך אחד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 xml:space="preserve">ואולי עדיין הם בזמנים שונים 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שאם לא כן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פשוט הוא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),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ולכן נקרא מחלק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גם יש לומר שרמבם הוא האומר אותו פשט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ולכאורה כאן סובר שהוא מחלק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ונראה שזה מבאר למה לא נאמר פשט ראשון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שלכאורה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מאד פשוט הוא לומר כן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הסיבה שלא לאומרו הוא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קושיה זה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. (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גם יש לומר שאם כן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היה לו לומר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, “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המחלק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,”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ולא “המחליק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.”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ab/>
      </w:r>
      <w:r>
        <w:rPr>
          <w:rFonts w:ascii="Shofar" w:hAnsi="Shofar"/>
          <w:b/>
          <w:b/>
          <w:bCs/>
          <w:sz w:val="24"/>
          <w:sz w:val="24"/>
          <w:szCs w:val="24"/>
          <w:rtl w:val="true"/>
          <w:lang w:val="en-US" w:eastAsia="zh-CN" w:bidi="he-IL"/>
        </w:rPr>
        <w:t>והמחליק על יד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עיין ברמב”ם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רצה לומר שמה שקצר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עשה לחד דבר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והשאר הוא לדבר אחר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היה לו להיות כרישא של משנה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אלא שכיון שהוא חלק גדול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 xml:space="preserve">נשאר חלק מן השדה 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אי אפשר לקראותו שדה בלתיהו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),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ואז יש לו פאה אחת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רק אם הוא חלק קטן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נקרא שדה ען קצת שנתוסף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ואז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כיוףןש אינו חלק באותו שדה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אין פאה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גם אפשר לומר שכולו לחד תכלית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אלא שנקצר בשני זמנים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 xml:space="preserve">ואולי זה די לחלקם 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לא נראה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),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אלא אם כן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 xml:space="preserve">הוא חלק חשוב 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כמה שכתבנו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).</w:t>
      </w:r>
      <w:r>
        <w:rPr>
          <w:rFonts w:cs="Shofar" w:ascii="Shofar" w:hAnsi="Shofar"/>
          <w:b/>
          <w:bCs/>
          <w:sz w:val="24"/>
          <w:szCs w:val="24"/>
          <w:rtl w:val="true"/>
          <w:lang w:val="en-US" w:eastAsia="zh-CN" w:bidi="he-IL"/>
        </w:rPr>
        <w:tab/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cs="Shofar" w:ascii="Shofar" w:hAnsi="Shofar"/>
          <w:b/>
          <w:bCs/>
          <w:sz w:val="24"/>
          <w:szCs w:val="24"/>
          <w:rtl w:val="true"/>
          <w:lang w:val="en-US" w:eastAsia="zh-CN" w:bidi="he-IL"/>
        </w:rPr>
        <w:tab/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דיון זה שכתבנו ברמב”ם שייך למה שכתבנו לעיל ד”ה המחליק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ועיין שם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.)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sz w:val="24"/>
          <w:sz w:val="24"/>
          <w:szCs w:val="24"/>
          <w:rtl w:val="true"/>
          <w:lang w:val="en-US" w:eastAsia="zh-CN" w:bidi="he-IL"/>
        </w:rPr>
        <w:t>המוריג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אם רק רצה לומר שיש פעם שנחלק על פי זמן שקוצר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קשה למה לא אומר שהוא שני מיני תבואות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צריך לומר ששם כיון ששניהם לגורן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אף שהם גורנוות חלוקות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שווים הם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גם נראה שאולי יש לדון שם אם זה מגלה שחושב עליהם לשני מינים או שזה המחלקם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נראה שאם נאמר כראשון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יש לומר שרוצה ציור שהמחלק הוא זמנם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ולא שזה הסימן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ab/>
      </w:r>
      <w:r>
        <w:rPr>
          <w:rFonts w:ascii="Shofar" w:hAnsi="Shofar"/>
          <w:b/>
          <w:b/>
          <w:bCs/>
          <w:sz w:val="24"/>
          <w:sz w:val="24"/>
          <w:szCs w:val="24"/>
          <w:rtl w:val="true"/>
          <w:lang w:val="en-US" w:eastAsia="zh-CN" w:bidi="he-IL"/>
        </w:rPr>
        <w:t>קציחה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בפני משה אומר שהחידוש הוא שחייב פעם שני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 xml:space="preserve">זה שייך לגמרא נדרים שדן בזה בכל זרעים 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בשזרעו כלה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ובשלא כלה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ואם בטל…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).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קשה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 xml:space="preserve">מלשון גמרא 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שמשמע שדן בו כיון שהוא נקצר לזריעה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),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 xml:space="preserve">ומחילוק גמרא 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מה לנו במה שרובו לזריעה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;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אם מה שכבר הפריש ממנו די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למה נחלק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ואם לא די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גם כן קשה למה נחלק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.).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וצריך ביאור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ab/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לולי פני משה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היה נראה לומר שדן אם צריך להוציא ממנו פאה כיון שעומד לזריעה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עדיין יש לדון מה לנו מה שרובו עומד לו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יש לומר שרצה לומר שכל אחד לא עומד כל כך לזריעה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גם יש לומר שחיוב פאה הוא על השדה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והרי אין השדה עומד לזריעה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. (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אולי זה יהני למה שהקשינו על פני משה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.) 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sz w:val="24"/>
          <w:sz w:val="24"/>
          <w:szCs w:val="24"/>
          <w:rtl w:val="true"/>
          <w:lang w:val="en-US" w:eastAsia="zh-CN" w:bidi="he-IL"/>
        </w:rPr>
        <w:t>ע”ד דרבי ירמיה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צריך ביאור מהו קושיה זה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;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לא חולקים מהו המציאות במינו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אפשרשחולקים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ולכן זה מוקים כזה וזה מוקים כזה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קשה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שאז צריך לומר שחולק על משנתינו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גם קשה לומר שחולקים במציאות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אפשר שסובר גמרא שצריך שיהיה מגדל ממין זה לקיום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לר’ ירמיה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יש לו חלק שמכניס לקיום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לר’ יוסי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אין לו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קשה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שאולי ר’ יוסי מיירי כשעשה כן לחצי שדהו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אבל נשאר חלק ממנו לקיום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אולי מה שלא זורע רב אינו אומר שכן עושה בדרך כלל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אלא שכן עשה כלל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אם כן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אולי רצה לומר שבהכרח לא הכנים חלק חשוב לקיום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sz w:val="24"/>
          <w:sz w:val="24"/>
          <w:szCs w:val="24"/>
          <w:rtl w:val="true"/>
          <w:lang w:val="en-US" w:eastAsia="zh-CN" w:bidi="he-IL"/>
        </w:rPr>
        <w:t>גמור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 xml:space="preserve">יש לדון אם צריכים מה שיכול לקיימו או מה שיש במינו מה שמקיימים 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או שיש במינו מה שיכול לקיים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).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לראשון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אומר שכיון שגמור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יכול לקיימו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לשני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אומר שכיון שגמור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מין בצלים של יבש הוא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.</w:t>
        <w:tab/>
      </w:r>
      <w:r>
        <w:rPr>
          <w:rFonts w:ascii="Shofar" w:hAnsi="Shofar"/>
          <w:b/>
          <w:b/>
          <w:bCs/>
          <w:sz w:val="24"/>
          <w:sz w:val="24"/>
          <w:szCs w:val="24"/>
          <w:rtl w:val="true"/>
          <w:lang w:val="en-US" w:eastAsia="zh-CN" w:bidi="he-IL"/>
        </w:rPr>
        <w:t>די לא כן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משמע שמפרשו לומר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, “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 xml:space="preserve">דאי לא 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[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אמר גמרא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]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 xml:space="preserve">כן… מה 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[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היה ההוה אמינא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].”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לולי פני משה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היה אפשר לומר שהוא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, “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 xml:space="preserve">דאי לא אמר כן 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[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אלא אמר שהדין אינו כן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],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 xml:space="preserve">מה את אמר 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[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לבאר למה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].”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sz w:val="24"/>
          <w:sz w:val="24"/>
          <w:szCs w:val="24"/>
          <w:rtl w:val="true"/>
          <w:lang w:val="en-US" w:eastAsia="zh-CN" w:bidi="he-IL"/>
        </w:rPr>
        <w:t>מה עביד ליה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נראה שזה מקור למה שבני אדם אומרים על קשיא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, “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 xml:space="preserve">מה 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[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אחרון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]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זה עושה בזה…”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sz w:val="24"/>
          <w:sz w:val="24"/>
          <w:szCs w:val="24"/>
          <w:rtl w:val="true"/>
          <w:lang w:val="en-US" w:eastAsia="zh-CN" w:bidi="he-IL"/>
        </w:rPr>
        <w:t>עיסה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יש לדון מהו החידוש של “לעיסה”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:</w:t>
      </w:r>
    </w:p>
    <w:p>
      <w:pPr>
        <w:pStyle w:val="Normal"/>
        <w:numPr>
          <w:ilvl w:val="0"/>
          <w:numId w:val="16"/>
        </w:numPr>
        <w:bidi w:val="1"/>
        <w:jc w:val="both"/>
        <w:rPr>
          <w:lang w:val="en-US" w:eastAsia="zh-CN" w:bidi="he-IL"/>
        </w:rPr>
      </w:pP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אפשר שהוא אינו חידוש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אלא “כל שהוא” הוא החידוש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ואגבו אומר זה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שאולי אינו מלקט כל שהוא לזה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16"/>
        </w:numPr>
        <w:bidi w:val="1"/>
        <w:jc w:val="both"/>
        <w:rPr>
          <w:lang w:val="en-US" w:eastAsia="zh-CN" w:bidi="he-IL"/>
        </w:rPr>
      </w:pP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אפשר שהוא שהוא יותר קבוע ויותר חשוב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עיין לקמן בגמרא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,</w:t>
      </w:r>
      <w:r>
        <w:rPr>
          <w:rFonts w:cs="Shofar" w:ascii="Shofar" w:hAnsi="Shofar"/>
          <w:b/>
          <w:bCs/>
          <w:sz w:val="24"/>
          <w:szCs w:val="24"/>
          <w:rtl w:val="true"/>
          <w:lang w:val="en-US" w:eastAsia="zh-CN" w:bidi="he-IL"/>
        </w:rPr>
        <w:t xml:space="preserve">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שאומר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שדין זה הוא רק כשעושה עיסה כיון שהוא חשוב וגומר מלאכה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נראה כשני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ודע שמוזר לומר שאומר כן מפני דין שצריך לשייר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שלא הוא עצמו אמר שצריך לשיייר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יש לומר שרק אומר כן כיון שהוא יותר מחודש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וממילא דין שצריך לשייר קאי רק עליו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גם יש לומר שמדייק ממה שאומר כן דווקא על מימרה שדן ברק כעין זה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ותחשב על זה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ab/>
      </w:r>
      <w:r>
        <w:rPr>
          <w:rFonts w:ascii="Shofar" w:hAnsi="Shofar"/>
          <w:b/>
          <w:b/>
          <w:bCs/>
          <w:sz w:val="24"/>
          <w:sz w:val="24"/>
          <w:szCs w:val="24"/>
          <w:rtl w:val="true"/>
          <w:lang w:val="en-US" w:eastAsia="zh-CN" w:bidi="he-IL"/>
        </w:rPr>
        <w:t>אפילו כל שהוא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עיין במה שמפרש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, “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אפילו מה שהוא… “ צריך ביאור מה כוונתו בזה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;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אם לא פוטר על זה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על מה פוטר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נראה שכוונתו הוא לבאר לשון גמרא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והוא ש”כל שהוא” אומר “כל מה שהוא לוקט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.”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ab/>
      </w:r>
      <w:r>
        <w:rPr>
          <w:rFonts w:ascii="Shofar" w:hAnsi="Shofar"/>
          <w:b/>
          <w:b/>
          <w:bCs/>
          <w:sz w:val="24"/>
          <w:sz w:val="24"/>
          <w:szCs w:val="24"/>
          <w:rtl w:val="true"/>
          <w:lang w:val="en-US" w:eastAsia="zh-CN" w:bidi="he-IL"/>
        </w:rPr>
        <w:t>אפילו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אלא שבתחילה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 xml:space="preserve">משמע שהפטור הוא  מה שהתחיל באופן מוזר 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שקצר רק חלק ממנו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).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לולי זה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 xml:space="preserve">היה נראה לומר שכולו מוזר כיון שקצר כולו 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חוץ משיבולת אחרון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)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מעט מעט כשהיה לו לקצור את כולו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פני משה לא משמע כן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אלא שרק תחילתה מוזר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כיון שכןן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דין זה יקיים אף אם קצר כולו לבסוף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אולי הבעיה בזה הוא רק שאז אינו נחשב חלק מאותו קצירה ראשונה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sz w:val="24"/>
          <w:sz w:val="24"/>
          <w:szCs w:val="24"/>
          <w:rtl w:val="true"/>
          <w:lang w:val="en-US" w:eastAsia="zh-CN" w:bidi="he-IL"/>
        </w:rPr>
        <w:t>מגל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 xml:space="preserve">יש לדון אם רצה לומר שקצר כולו במגל או שסיים במגל 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כפי מש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כ בביאור פני משה לעיל שאולי צריך להיות מוזר רק בתחילה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).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אם נאמר כדרך שני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 xml:space="preserve">יש לדון אם רצה לומר שיכול לעשותו במגל מעט מעט או שאף יכול לעשותו כדרכו 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ומגד הוא סימן לזה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).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עיין בפני משה שאומר שקצרם מעט מעט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ותו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ת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והוא ששיר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 על מה קאי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אם על מגל או אף על כל ציור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נראה ממה שמקשה גמרא ולא מתרץ שזה במגל וזה אינו במגל כצד שני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sz w:val="24"/>
          <w:sz w:val="24"/>
          <w:szCs w:val="24"/>
          <w:rtl w:val="true"/>
          <w:lang w:val="en-US" w:eastAsia="zh-CN" w:bidi="he-IL"/>
        </w:rPr>
        <w:t>שייר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יש לדון מה לנו בזה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נראה שני דרכים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:</w:t>
      </w:r>
    </w:p>
    <w:p>
      <w:pPr>
        <w:pStyle w:val="Normal"/>
        <w:numPr>
          <w:ilvl w:val="0"/>
          <w:numId w:val="17"/>
        </w:numPr>
        <w:bidi w:val="1"/>
        <w:jc w:val="both"/>
        <w:rPr>
          <w:lang w:val="en-US" w:eastAsia="zh-CN" w:bidi="he-IL"/>
        </w:rPr>
      </w:pP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אפשר שכיון שעשה כל שדהו כך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גילה שזהו רגיל לו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 xml:space="preserve">זה מניח שפטורו הוא מה שהוא מוזר 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וכן נראה מרש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י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),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אבל היה אפשר לומר שקרא מוציא דרך זה של לקיטה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יש לומר שאולי לא נתמעט אם עושה אותו בדרך רגיל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שאז הוא נקרא לקיטה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ולא רק ריטוף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ותו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ת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17"/>
        </w:numPr>
        <w:bidi w:val="1"/>
        <w:jc w:val="both"/>
        <w:rPr>
          <w:lang w:val="en-US" w:eastAsia="zh-CN" w:bidi="he-IL"/>
        </w:rPr>
      </w:pP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אפשר שכיון שאז יפטר מפאה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חייב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 xml:space="preserve">צריך ביאור למה יהיה כן 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ואולי רק תקנה הוא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ודחוק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.)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נראה כצד זה קצת מפני משה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עיין שם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sz w:val="24"/>
          <w:sz w:val="24"/>
          <w:szCs w:val="24"/>
          <w:rtl w:val="true"/>
          <w:lang w:val="en-US" w:eastAsia="zh-CN" w:bidi="he-IL"/>
        </w:rPr>
        <w:t>נגמר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לשני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יש לבאר שאומר שכבר נתחייב קצת בפאה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ואי אפשר לסלקו מעניים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לראשון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יותר צריך ביאור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אפשר שהוא שאינו כל כך מוזר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שאז רק משנה איך קוצר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ולא משנה גם כן במה שמקצר כלל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sz w:val="24"/>
          <w:sz w:val="24"/>
          <w:szCs w:val="24"/>
          <w:rtl w:val="true"/>
          <w:lang w:val="en-US" w:eastAsia="zh-CN" w:bidi="he-IL"/>
        </w:rPr>
        <w:t>כשביקש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יש לדון אם אומר שגמרא מלאכה הוא המחייבם או שקצירה לגמר מלאכה מחייבם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 xml:space="preserve">משמעות גמרא 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שדן רק בקצירה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)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הוא כשני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sz w:val="24"/>
          <w:sz w:val="24"/>
          <w:szCs w:val="24"/>
          <w:rtl w:val="true"/>
          <w:lang w:val="en-US" w:eastAsia="zh-CN" w:bidi="he-IL"/>
        </w:rPr>
        <w:t>טו</w:t>
      </w:r>
      <w:r>
        <w:rPr>
          <w:rFonts w:cs="Shofar" w:ascii="Shofar" w:hAnsi="Shofar"/>
          <w:b/>
          <w:bCs/>
          <w:sz w:val="24"/>
          <w:szCs w:val="24"/>
          <w:rtl w:val="true"/>
          <w:lang w:val="en-US" w:eastAsia="zh-CN" w:bidi="he-IL"/>
        </w:rPr>
        <w:t>: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sz w:val="25"/>
          <w:sz w:val="25"/>
          <w:szCs w:val="28"/>
          <w:rtl w:val="true"/>
          <w:lang w:val="en-US" w:eastAsia="zh-CN" w:bidi="he-IL"/>
        </w:rPr>
        <w:t>ג</w:t>
      </w:r>
      <w:r>
        <w:rPr>
          <w:rFonts w:cs="Shofar" w:ascii="Shofar" w:hAnsi="Shofar"/>
          <w:b/>
          <w:bCs/>
          <w:sz w:val="28"/>
          <w:szCs w:val="28"/>
          <w:rtl w:val="true"/>
          <w:lang w:val="en-US" w:eastAsia="zh-CN" w:bidi="he-IL"/>
        </w:rPr>
        <w:t>-</w:t>
      </w:r>
      <w:r>
        <w:rPr>
          <w:rFonts w:ascii="Shofar" w:hAnsi="Shofar"/>
          <w:b/>
          <w:b/>
          <w:bCs/>
          <w:sz w:val="25"/>
          <w:sz w:val="25"/>
          <w:szCs w:val="28"/>
          <w:rtl w:val="true"/>
          <w:lang w:val="en-US" w:eastAsia="zh-CN" w:bidi="he-IL"/>
        </w:rPr>
        <w:t>ג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sz w:val="24"/>
          <w:sz w:val="24"/>
          <w:szCs w:val="24"/>
          <w:rtl w:val="true"/>
          <w:lang w:val="en-US" w:eastAsia="zh-CN" w:bidi="he-IL"/>
        </w:rPr>
        <w:t>פורגרה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נראה שהמילה באה ממיל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. “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לפרוק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,”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שהוא לפדות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אף שאין ממירים בלשון פדיון לא חל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דומים הם תמורה ופדיון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ואולי יכולים שניהם להיקרא בלשון זה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נראה שגימ”ל במקום קו”ף כמו שרגילים קצת מן הספרדים לדמותם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sz w:val="24"/>
          <w:sz w:val="24"/>
          <w:szCs w:val="24"/>
          <w:rtl w:val="true"/>
          <w:lang w:val="en-US" w:eastAsia="zh-CN" w:bidi="he-IL"/>
        </w:rPr>
        <w:t>בזכה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יש לדון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למה ר”י חולק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נראה שני דרכים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:</w:t>
      </w:r>
    </w:p>
    <w:p>
      <w:pPr>
        <w:pStyle w:val="Normal"/>
        <w:numPr>
          <w:ilvl w:val="0"/>
          <w:numId w:val="18"/>
        </w:numPr>
        <w:bidi w:val="1"/>
        <w:jc w:val="both"/>
        <w:rPr>
          <w:lang w:val="en-US" w:eastAsia="zh-CN" w:bidi="he-IL"/>
        </w:rPr>
      </w:pPr>
      <w:r>
        <w:rPr>
          <w:rFonts w:ascii="Shofar" w:hAnsi="Shofar"/>
          <w:rtl w:val="true"/>
          <w:lang w:val="en-US" w:eastAsia="zh-CN" w:bidi="he-IL"/>
        </w:rPr>
        <w:t>אפשר שסבר שאין הוכחה מזה שלא הפקירם</w:t>
      </w:r>
      <w:r>
        <w:rPr>
          <w:rFonts w:cs="Shofar" w:ascii="Shofar" w:hAnsi="Shofar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18"/>
        </w:numPr>
        <w:bidi w:val="1"/>
        <w:jc w:val="both"/>
        <w:rPr>
          <w:lang w:val="en-US" w:eastAsia="zh-CN" w:bidi="he-IL"/>
        </w:rPr>
      </w:pPr>
      <w:r>
        <w:rPr>
          <w:rFonts w:ascii="Shofar" w:hAnsi="Shofar"/>
          <w:rtl w:val="true"/>
          <w:lang w:val="en-US" w:eastAsia="zh-CN" w:bidi="he-IL"/>
        </w:rPr>
        <w:t xml:space="preserve">אפשר שסבר שכיון שלמעשה יכול אדם ליקח </w:t>
      </w:r>
      <w:r>
        <w:rPr>
          <w:rFonts w:cs="Shofar" w:ascii="Shofar" w:hAnsi="Shofar"/>
          <w:rtl w:val="true"/>
          <w:lang w:val="en-US" w:eastAsia="zh-CN" w:bidi="he-IL"/>
        </w:rPr>
        <w:t>(</w:t>
      </w:r>
      <w:r>
        <w:rPr>
          <w:rFonts w:ascii="Shofar" w:hAnsi="Shofar"/>
          <w:rtl w:val="true"/>
          <w:lang w:val="en-US" w:eastAsia="zh-CN" w:bidi="he-IL"/>
        </w:rPr>
        <w:t>שהרי</w:t>
      </w:r>
      <w:r>
        <w:rPr>
          <w:rFonts w:cs="Shofar" w:ascii="Shofar" w:hAnsi="Shofar"/>
          <w:rtl w:val="true"/>
          <w:lang w:val="en-US" w:eastAsia="zh-CN" w:bidi="he-IL"/>
        </w:rPr>
        <w:t xml:space="preserve">, </w:t>
      </w:r>
      <w:r>
        <w:rPr>
          <w:rFonts w:ascii="Shofar" w:hAnsi="Shofar"/>
          <w:rtl w:val="true"/>
          <w:lang w:val="en-US" w:eastAsia="zh-CN" w:bidi="he-IL"/>
        </w:rPr>
        <w:t>לא נדע כשלוקחים שלא הפקירם</w:t>
      </w:r>
      <w:r>
        <w:rPr>
          <w:rFonts w:cs="Shofar" w:ascii="Shofar" w:hAnsi="Shofar"/>
          <w:rtl w:val="true"/>
          <w:lang w:val="en-US" w:eastAsia="zh-CN" w:bidi="he-IL"/>
        </w:rPr>
        <w:t xml:space="preserve">, </w:t>
      </w:r>
      <w:r>
        <w:rPr>
          <w:rFonts w:ascii="Shofar" w:hAnsi="Shofar"/>
          <w:rtl w:val="true"/>
          <w:lang w:val="en-US" w:eastAsia="zh-CN" w:bidi="he-IL"/>
        </w:rPr>
        <w:t>ונצטרך להניח שהפקירם</w:t>
      </w:r>
      <w:r>
        <w:rPr>
          <w:rFonts w:cs="Shofar" w:ascii="Shofar" w:hAnsi="Shofar"/>
          <w:rtl w:val="true"/>
          <w:lang w:val="en-US" w:eastAsia="zh-CN" w:bidi="he-IL"/>
        </w:rPr>
        <w:t xml:space="preserve">), </w:t>
      </w:r>
      <w:r>
        <w:rPr>
          <w:rFonts w:ascii="Shofar" w:hAnsi="Shofar"/>
          <w:rtl w:val="true"/>
          <w:lang w:val="en-US" w:eastAsia="zh-CN" w:bidi="he-IL"/>
        </w:rPr>
        <w:t>פטור</w:t>
      </w:r>
      <w:r>
        <w:rPr>
          <w:rFonts w:cs="Shofar" w:ascii="Shofar" w:hAnsi="Shofar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אף על פי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צריך ביאור מה אומר כאן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עיין פני משה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שנראה שמפרש שרב נכנס לקיום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אבל מיעוט נכנס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קשה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מה אומר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, “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אף על פי…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,”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שזה סיבה לחייבו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גם קשה לשון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, “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אינו מתקיים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.”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וצריך ביאור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אפשר שאומר שאף שאין מתקיימות רצה לומר שאינו מתקיים לו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וצריך לשלם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ואז הוה אמינא שכיון שכבר נתן פאה קצת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אין כל כך צורך ליתן עוד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כמו שכתבנו גבי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שייר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"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לעיל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קשה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מהו המשך אותו דיבור של גמרא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ועיין שם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).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cs="Shofar" w:ascii="Shofar" w:hAnsi="Shofar"/>
          <w:b/>
          <w:bCs/>
          <w:rtl w:val="true"/>
          <w:lang w:val="en-US" w:eastAsia="zh-CN" w:bidi="he-IL"/>
        </w:rPr>
        <w:t xml:space="preserve">- </w:t>
      </w:r>
      <w:r>
        <w:rPr>
          <w:rFonts w:ascii="Shofar" w:hAnsi="Shofar"/>
          <w:b/>
          <w:b/>
          <w:bCs/>
          <w:rtl w:val="true"/>
          <w:lang w:val="en-US" w:eastAsia="zh-CN" w:bidi="he-IL"/>
        </w:rPr>
        <w:t>יש להעיר שלכאורה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 גמרא עדיין רק כשהוא נוטל אחד אחד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שאי לאו הכי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יהיה הוכחה שמפקירם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שהניח גמרא שכן מוכרח ושאי אפשר לרבנן לחלוק על 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cs="Shofar" w:ascii="Shofar" w:hAnsi="Shofar"/>
          <w:b/>
          <w:bCs/>
          <w:rtl w:val="true"/>
          <w:lang w:val="en-US" w:eastAsia="zh-CN" w:bidi="he-IL"/>
        </w:rPr>
        <w:tab/>
      </w:r>
      <w:r>
        <w:rPr>
          <w:rFonts w:ascii="Shofar" w:hAnsi="Shofar"/>
          <w:b/>
          <w:b/>
          <w:bCs/>
          <w:rtl w:val="true"/>
          <w:lang w:val="en-US" w:eastAsia="zh-CN" w:bidi="he-IL"/>
        </w:rPr>
        <w:t>הבקר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עיין במה שאומר שהוא מפני שמעט הוא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 מה לנו במה שהוא מעט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אולי זה סימן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שממה שלא עשה כן עם כל בצליו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נראה שלא רוצה אותו כל כך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שאולי אין צורך ליותר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.).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גם יש לומר שהוא שכיון שאין צריכים כל כך בצלים לעשות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אם אחרים יקחו את שלו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אינו מקפיד כל כך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ואז מפקירם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שבוודאי אסור ליקח אחד שייחד לאכילה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אף שחסרון שווה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שבפשט 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הענין צריך להיות שכיון שאין צריכים כל כך בצלים לזה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יכול להביא אחרים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גם יש לומר שכיון שאין צריכים כל כך בצלים כדי לעשות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וקל לעשות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הרבה עושים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וכיון שיש כל כך </w:t>
      </w:r>
      <w:r>
        <w:rPr>
          <w:rFonts w:cs="Shofar" w:ascii="Shofar" w:hAnsi="Shofar"/>
          <w:b w:val="false"/>
          <w:bCs w:val="false"/>
          <w:lang w:val="en-US" w:eastAsia="zh-CN" w:bidi="he-IL"/>
        </w:rPr>
        <w:t>supply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אינו כל כך חשוב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sz w:val="25"/>
          <w:sz w:val="25"/>
          <w:szCs w:val="28"/>
          <w:rtl w:val="true"/>
          <w:lang w:val="en-US" w:eastAsia="zh-CN" w:bidi="he-IL"/>
        </w:rPr>
        <w:t>ג</w:t>
      </w:r>
      <w:r>
        <w:rPr>
          <w:rFonts w:cs="Shofar" w:ascii="Shofar" w:hAnsi="Shofar"/>
          <w:b/>
          <w:bCs/>
          <w:sz w:val="28"/>
          <w:szCs w:val="28"/>
          <w:rtl w:val="true"/>
          <w:lang w:val="en-US" w:eastAsia="zh-CN" w:bidi="he-IL"/>
        </w:rPr>
        <w:t>-</w:t>
      </w:r>
      <w:r>
        <w:rPr>
          <w:rFonts w:ascii="Shofar" w:hAnsi="Shofar"/>
          <w:b/>
          <w:b/>
          <w:bCs/>
          <w:sz w:val="25"/>
          <w:sz w:val="25"/>
          <w:szCs w:val="28"/>
          <w:rtl w:val="true"/>
          <w:lang w:val="en-US" w:eastAsia="zh-CN" w:bidi="he-IL"/>
        </w:rPr>
        <w:t>ד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sz w:val="21"/>
          <w:sz w:val="21"/>
          <w:szCs w:val="24"/>
          <w:rtl w:val="true"/>
          <w:lang w:val="en-US" w:eastAsia="zh-CN" w:bidi="he-IL"/>
        </w:rPr>
        <w:t>חזרו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נראה שיש חידוש בזה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שיש צד לומר שכיון שהיו נחלקים בבעלות כל זמן גידולם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נחשבים שני שדות חלוקות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ab/>
      </w:r>
      <w:r>
        <w:rPr>
          <w:rFonts w:ascii="Shofar" w:hAnsi="Shofar"/>
          <w:b/>
          <w:b/>
          <w:bCs/>
          <w:sz w:val="21"/>
          <w:sz w:val="21"/>
          <w:szCs w:val="24"/>
          <w:rtl w:val="true"/>
          <w:lang w:val="en-US" w:eastAsia="zh-CN" w:bidi="he-IL"/>
        </w:rPr>
        <w:t>זה צפונו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מתחילה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נראה שבא למעט אם רק עשו כן אחר שלקטו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ותו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ת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sz w:val="21"/>
          <w:sz w:val="21"/>
          <w:szCs w:val="24"/>
          <w:rtl w:val="true"/>
          <w:lang w:val="en-US" w:eastAsia="zh-CN" w:bidi="he-IL"/>
        </w:rPr>
        <w:t>חזרו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כל סוגיה זה צריך ביאור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היה אפשר לפרש שדין ראשון הוא שצריך להפריש מחלקו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והוא שהוא קצר קמה לו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ואז חייב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וצריך להיות מחלקו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ולא מן הקמה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שאינו שלו כשנעשה חייב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שרק נעשה חייב כיון שאין לו עוד לקצו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. (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ויל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ד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).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על זה אומר גמרא שאף אם חזרו להשתתף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אינו מפריש מאותו חלק על של חבירו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שנשתתפו רק לאחר כן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צריך ביאור למה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שהיו שותפים כשקצר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ועוד שהיו שניהם שלו כשחל החיוב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 xml:space="preserve">אפשר שאין 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בתחילה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"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רצה לומר חלק של קצור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אלא חלק של קצה קודם שנקצר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קשה למה נחלק בין קודם קצירה ללאחריו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אבל פני משה לא פירש כן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מפרש שפטור לגמרא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שהניח בשדה חבירו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צריך ביאור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דין שני של גמרא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ששם לכאורה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כל הפאה יהיה בקומה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וכשקוצרים אותו שדה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יתחייבו בו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ושניהם יטלוהו ממנו ביחד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צריך ביאור מהו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, “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 xml:space="preserve">ולא מתחילה… 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"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ותחשב על זה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ושוב ראיתי בגר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ח קניבסקי שאומר שדן כאן בשלא היו שותפים על שדה ראשונה כשקצרו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זה מבאר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למה אי אפשר להפריש על שבתחילה מזה על 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מתחילה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קשה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שפשוט שאי אפשר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שהרי חייב להפריש מקמה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ונראה שהיה אפשר לומר שאין הכי נמי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וכן אומר גמרא כאן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נראה יותר שאולי דן בדין בדיעבד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אם כבר קצר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אולי לשון גמרא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שאומר שקצר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משמע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הדרך לדחות את זה הוא לומר שר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 שכבר התחיל לקצור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אבל לא קצר ממש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cs="Shofar" w:ascii="Shofar" w:hAnsi="Shofar"/>
          <w:b/>
          <w:bCs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Shofar" w:hAnsi="Shofar"/>
          <w:b/>
          <w:b/>
          <w:bCs/>
          <w:sz w:val="21"/>
          <w:sz w:val="21"/>
          <w:szCs w:val="24"/>
          <w:rtl w:val="true"/>
          <w:lang w:val="en-US" w:eastAsia="zh-CN" w:bidi="he-IL"/>
        </w:rPr>
        <w:t>דע שבכל דיני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 xml:space="preserve"> שותפות אלו 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שחילקו אחר כך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),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צריך לדון מה יהיה לצד המובא בביצה שיש ברירה ושכל שותפות הוא רק ברירה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אולי כיון ששותפים היו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אף שאינו שלו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יכול להפריש מזה על זה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1"/>
          <w:sz w:val="21"/>
          <w:szCs w:val="24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מעניין מה שתולה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 על של מי הוא כשקוצר אותו חצי שני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שהיה נראה לומר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שחייב על כל השדה כשהתחילו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ועל שעה זה נדון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טז</w:t>
      </w:r>
      <w:r>
        <w:rPr>
          <w:rFonts w:cs="Shofar" w:ascii="Shofar" w:hAnsi="Shofar"/>
          <w:b/>
          <w:bCs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cs="Shofar" w:ascii="Shofar" w:hAnsi="Shofar"/>
          <w:b/>
          <w:bCs/>
          <w:rtl w:val="true"/>
          <w:lang w:val="en-US" w:eastAsia="zh-CN" w:bidi="he-IL"/>
        </w:rPr>
        <w:tab/>
      </w:r>
      <w:r>
        <w:rPr>
          <w:rFonts w:ascii="Shofar" w:hAnsi="Shofar"/>
          <w:b/>
          <w:b/>
          <w:bCs/>
          <w:rtl w:val="true"/>
          <w:lang w:val="en-US" w:eastAsia="zh-CN" w:bidi="he-IL"/>
        </w:rPr>
        <w:t>ראשון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עיין איך מפרש למה קרא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קשה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למה לא מפרש אמצע כמו כן ואומר שהוא בדרך כלל באמצע שדהו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שהרי אומר שמה שקצר כבר הוא בראשו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).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קצר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כמובן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לשון מימרה זה מוזר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שלא קצר חציו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דר’ יהודה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מעניין שיאמרו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שאין חולק על 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שרק מפרש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חובת קציר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צריך ביאור מהו שני צדדים אלו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נראה שצד הראשון הוא שחייב לוקח להפריש פאה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אבל יכול להפריש משדה חבירו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נותן לו שום זכות לזה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לשני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מי שנתחייב הוא השני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לפי 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הראיה מראשית הגז הוא שצריך ליתן לו לכהן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ולא רק להניחו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ואז אי אפשר לומר שמפריש הלוקח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שאי אפשר להפריש משל אחר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שאולי חייב ליתן של אחר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ואולי אם היה צריך לעושת מעשה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היה אומר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עיין בפני משה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שלשונו לא משמע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לפי 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אינו כל כך פשוט למה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הפריש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 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למה חל כשמפריש לוקח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שהרי אין החיוב עליו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cs="Shofar" w:ascii="Shofar" w:hAnsi="Shofar"/>
          <w:b/>
          <w:bCs/>
          <w:sz w:val="24"/>
          <w:szCs w:val="24"/>
          <w:rtl w:val="true"/>
          <w:lang w:val="en-US" w:eastAsia="zh-CN" w:bidi="he-IL"/>
        </w:rPr>
        <w:tab/>
      </w:r>
      <w:r>
        <w:rPr>
          <w:rFonts w:ascii="Shofar" w:hAnsi="Shofar"/>
          <w:b/>
          <w:b/>
          <w:bCs/>
          <w:sz w:val="24"/>
          <w:sz w:val="24"/>
          <w:szCs w:val="24"/>
          <w:rtl w:val="true"/>
          <w:lang w:val="en-US" w:eastAsia="zh-CN" w:bidi="he-IL"/>
        </w:rPr>
        <w:t>נשרף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יש לדון אם אומר שנשרף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ואז אין חיוב שמה שהיה עליו החיוב בטל או שנשרף וממילא חייב להפריש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ואין מה לתבוע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ונראה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באמת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 xml:space="preserve">שהדין יהיה תלוי מתי נעשה 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ויצאו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שני דינים חלוקים בין שני הצדדים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),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והוא שאם נשרפו קודם שקצר שדהו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חייב להפריש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וכיון שאין שדה חברו קיים שיפריש ממנו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חייב להפריש משלו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 xml:space="preserve">ואין לו לתבוע 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ודע שעדיין יכול להיות אם חבירו קוצר את שדהו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יוכל לתבוע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שאולי משעבד את עצמו שלא לעשות כן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.),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אבל אם פאתו על המוכר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יש לו לתבוע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גם יש לומר שאם הלוקח הוא המפריש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יש לומר שכיון שקצר שלו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ולא של מוכר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יש מעשה הפרשה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 xml:space="preserve">אבל אם מוכר הוא המפריש 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שכן הוא לצד שני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),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כיון שלא היה קוצר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לא עשה שום הפרשה עד שנותן אותו לעני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והרי לא הפריש עדיין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עדיין יש חיוב פאה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ותו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ת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sz w:val="24"/>
          <w:sz w:val="24"/>
          <w:szCs w:val="24"/>
          <w:rtl w:val="true"/>
          <w:lang w:val="en-US" w:eastAsia="zh-CN" w:bidi="he-IL"/>
        </w:rPr>
        <w:t>ג</w:t>
      </w:r>
      <w:r>
        <w:rPr>
          <w:rFonts w:cs="Shofar" w:ascii="Shofar" w:hAnsi="Shofar"/>
          <w:b/>
          <w:bCs/>
          <w:sz w:val="28"/>
          <w:szCs w:val="24"/>
          <w:rtl w:val="true"/>
          <w:lang w:val="en-US" w:eastAsia="zh-CN" w:bidi="he-IL"/>
        </w:rPr>
        <w:t>-</w:t>
      </w:r>
      <w:r>
        <w:rPr>
          <w:rFonts w:ascii="Shofar" w:hAnsi="Shofar"/>
          <w:b/>
          <w:b/>
          <w:bCs/>
          <w:sz w:val="24"/>
          <w:sz w:val="24"/>
          <w:szCs w:val="24"/>
          <w:rtl w:val="true"/>
          <w:lang w:val="en-US" w:eastAsia="zh-CN" w:bidi="he-IL"/>
        </w:rPr>
        <w:t>ו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sz w:val="24"/>
          <w:sz w:val="24"/>
          <w:szCs w:val="24"/>
          <w:rtl w:val="true"/>
          <w:lang w:val="en-US" w:eastAsia="zh-CN" w:bidi="he-IL"/>
        </w:rPr>
        <w:t>לקצור ולשנות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נראה שהמקור לזה הוא שתורה אמר שצריך לקצור ולשייר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צריך להיות לו כדי קצירה ושיור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מה שלא אומר כר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 xml:space="preserve">ע הוא או שמניח שתורה אומר שהוא כדי לקצור באופן רגיל 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דהיינו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שאף שיחייב בלי זה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כשדן תורה בדין פאה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מצבו שדן בו הוא מצב שיש בו אותו שיעור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)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או שסובר שצריך לקצור קנה שלם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 xml:space="preserve">דיון גמרא אם צריך להיות קצרה רגילה הוא או דיון בתוך צד ראשון או שני 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מה נחשב רגיל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)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או דיון אם הענין הוא ראשון או שני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מה שמוכיח ממה יש בו לשון קצירה משמע כצד ראשון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לא נראה שפני משה אומר כן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שאומר לצד גמרא שצריך להיות רגילה ממש שצריך להיות ששניהם רגילים ממש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לפי מש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כ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הענין יהיה רק שראשון צריך להיות כן כדי לעשות חיוב על הנשאר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יש לדון כשאומר שלא לקצור שאר משמע שצריך להיות ששאר הוא ראוי להיקצר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sz w:val="24"/>
          <w:sz w:val="24"/>
          <w:szCs w:val="24"/>
          <w:rtl w:val="true"/>
          <w:lang w:val="en-US" w:eastAsia="zh-CN" w:bidi="he-IL"/>
        </w:rPr>
        <w:t>רובע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ואם תאמר למה לא לומדים מלימוד זה שצריך להיות סאה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יש לומר שזה שיעור למעלה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ולא למטה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לא מסתבר שנלמד שיהיה שיעור למעלה כאן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שלא  מסתבר שיהיה שיעור למעלה כאן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ותו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 xml:space="preserve">ת 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עדיין יש לדון  למה אין אומרים שיהיה שיעור של כאן רובע עם משהו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שרק בזה צריך להיות כלאים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יש לומר שאין זה שיעור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שאין צריך כן כיון שקרקע כזה חשוב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אלא כדי שיהיה בו שני דברים חשובים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sz w:val="24"/>
          <w:sz w:val="24"/>
          <w:szCs w:val="24"/>
          <w:rtl w:val="true"/>
          <w:lang w:val="en-US" w:eastAsia="zh-CN" w:bidi="he-IL"/>
        </w:rPr>
        <w:t>צריך ביאור למה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 xml:space="preserve"> לא ידרוש ר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י כר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א כיון שר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 xml:space="preserve">א דורש ממילה היותר דומה 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ועוד שר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א מחמיר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).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sz w:val="24"/>
          <w:sz w:val="24"/>
          <w:szCs w:val="24"/>
          <w:rtl w:val="true"/>
          <w:lang w:val="en-US" w:eastAsia="zh-CN" w:bidi="he-IL"/>
        </w:rPr>
        <w:t>ג</w:t>
      </w:r>
      <w:r>
        <w:rPr>
          <w:rFonts w:cs="Shofar" w:ascii="Shofar" w:hAnsi="Shofar"/>
          <w:b/>
          <w:bCs/>
          <w:sz w:val="28"/>
          <w:szCs w:val="24"/>
          <w:rtl w:val="true"/>
          <w:lang w:val="en-US" w:eastAsia="zh-CN" w:bidi="he-IL"/>
        </w:rPr>
        <w:t>-</w:t>
      </w:r>
      <w:r>
        <w:rPr>
          <w:rFonts w:ascii="Shofar" w:hAnsi="Shofar"/>
          <w:b/>
          <w:b/>
          <w:bCs/>
          <w:sz w:val="24"/>
          <w:sz w:val="24"/>
          <w:szCs w:val="24"/>
          <w:rtl w:val="true"/>
          <w:lang w:val="en-US" w:eastAsia="zh-CN" w:bidi="he-IL"/>
        </w:rPr>
        <w:t>ז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sz w:val="24"/>
          <w:sz w:val="24"/>
          <w:szCs w:val="24"/>
          <w:rtl w:val="true"/>
          <w:lang w:val="en-US" w:eastAsia="zh-CN" w:bidi="he-IL"/>
        </w:rPr>
        <w:t>יז</w:t>
      </w:r>
      <w:r>
        <w:rPr>
          <w:rFonts w:cs="Shofar" w:ascii="Shofar" w:hAnsi="Shofar"/>
          <w:b/>
          <w:bCs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sz w:val="24"/>
          <w:sz w:val="24"/>
          <w:szCs w:val="24"/>
          <w:rtl w:val="true"/>
          <w:lang w:val="en-US" w:eastAsia="zh-CN" w:bidi="he-IL"/>
        </w:rPr>
        <w:t>חמש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צריך ביאור למה נקט חמש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שהיה לו לנקוט מנין היותר קטן כמו שנים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ab/>
      </w:r>
      <w:r>
        <w:rPr>
          <w:rFonts w:ascii="Shofar" w:hAnsi="Shofar"/>
          <w:b/>
          <w:b/>
          <w:bCs/>
          <w:sz w:val="24"/>
          <w:sz w:val="24"/>
          <w:szCs w:val="24"/>
          <w:rtl w:val="true"/>
          <w:lang w:val="en-US" w:eastAsia="zh-CN" w:bidi="he-IL"/>
        </w:rPr>
        <w:t>ולכתוב עליו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אין לה אונאה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יש לדון אם אומר שאין אונאה מפני שאין בו שוויות או שאין אונאה ולכן אין בו שוויות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sz w:val="24"/>
          <w:sz w:val="24"/>
          <w:szCs w:val="24"/>
          <w:rtl w:val="true"/>
          <w:lang w:val="en-US" w:eastAsia="zh-CN" w:bidi="he-IL"/>
        </w:rPr>
        <w:t>יז</w:t>
      </w:r>
      <w:r>
        <w:rPr>
          <w:rFonts w:cs="Shofar" w:ascii="Shofar" w:hAnsi="Shofar"/>
          <w:b/>
          <w:bCs/>
          <w:sz w:val="24"/>
          <w:szCs w:val="24"/>
          <w:rtl w:val="true"/>
          <w:lang w:val="en-US" w:eastAsia="zh-CN" w:bidi="he-IL"/>
        </w:rPr>
        <w:t>: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sz w:val="24"/>
          <w:sz w:val="24"/>
          <w:szCs w:val="24"/>
          <w:rtl w:val="true"/>
          <w:lang w:val="en-US" w:eastAsia="zh-CN" w:bidi="he-IL"/>
        </w:rPr>
        <w:t>וידוי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חולקים רש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י ותוס’ אם נגרוס את זה במשנה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תוס’ מביא ראיה שלא לגורסו מקושיית גמרא זה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אפשר שרש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 xml:space="preserve">י סבר שגמרא מקשה למה לא אומרו משנה 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וכן נראה מפני משה כאן בד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ה שמעותיה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).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בשם חזקיה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נמצא שיש שלש אמוראים שאומרים דיבור זה בשם חזקיה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צריך ביאור למה כולל שניהם לומר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שניהם אומרים בשם…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"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ובאחר לא אמר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מדוני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 אפשר לבאר שמזכיר את מקומו כיון שר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ל שהיה גר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וזה לא רק היה מקום מולדו אלא אומתו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ולכן רצה ליתן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שלא היו לו יורשים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).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יח</w:t>
      </w:r>
      <w:r>
        <w:rPr>
          <w:rFonts w:cs="Shofar" w:ascii="Shofar" w:hAnsi="Shofar"/>
          <w:b/>
          <w:bCs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תמן תנינן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עדיין ראיה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מראיה ראשונה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 למה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מביא 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:</w:t>
      </w:r>
    </w:p>
    <w:p>
      <w:pPr>
        <w:pStyle w:val="Normal"/>
        <w:numPr>
          <w:ilvl w:val="0"/>
          <w:numId w:val="19"/>
        </w:numPr>
        <w:bidi w:val="1"/>
        <w:jc w:val="both"/>
        <w:rPr>
          <w:lang w:val="en-US" w:eastAsia="zh-CN" w:bidi="he-IL"/>
        </w:rPr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אפשר שרוצה שני ראיות כדי שאם נדחה אחד מהם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יקיים על ידי שני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כמו כן מצינו בכ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 גבי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, “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לימא תיהוי תיובתא נמי מהא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.”)</w:t>
      </w:r>
    </w:p>
    <w:p>
      <w:pPr>
        <w:pStyle w:val="Normal"/>
        <w:numPr>
          <w:ilvl w:val="0"/>
          <w:numId w:val="19"/>
        </w:numPr>
        <w:bidi w:val="1"/>
        <w:jc w:val="both"/>
        <w:rPr>
          <w:lang w:val="en-US" w:eastAsia="zh-CN" w:bidi="he-IL"/>
        </w:rPr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אפשר שסובר שאין ראיה ראשונה כל כך חזק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שיכול לומר כדחיית גמרא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19"/>
        </w:numPr>
        <w:bidi w:val="1"/>
        <w:jc w:val="both"/>
        <w:rPr>
          <w:lang w:val="en-US" w:eastAsia="zh-CN" w:bidi="he-IL"/>
        </w:rPr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אפשר שמקשה כאן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מקשה למה לא נאמר ראיה ממשנה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ויש לדון למה יותר טוב להביא ראיה ממנו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ד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ויש לדון שלולי פני משה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אין הכרח לומר שמביא זה לראיה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ודע שלמש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 פני משה על מה שאומר לשון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, “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תמן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,”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ולמה שאמר לבארו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לכאורה מוכרח שמביא ראיה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שאי לאו הכי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אינו מביאו מסוגיה של קידושין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קפץ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 מה אומר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:</w:t>
      </w:r>
    </w:p>
    <w:p>
      <w:pPr>
        <w:pStyle w:val="Normal"/>
        <w:numPr>
          <w:ilvl w:val="0"/>
          <w:numId w:val="20"/>
        </w:numPr>
        <w:bidi w:val="1"/>
        <w:jc w:val="both"/>
        <w:rPr>
          <w:lang w:val="en-US" w:eastAsia="zh-CN" w:bidi="he-IL"/>
        </w:rPr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 אומר שנעשה חולי מאד בלי תחילת חולי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20"/>
        </w:numPr>
        <w:bidi w:val="1"/>
        <w:jc w:val="both"/>
        <w:rPr>
          <w:lang w:val="en-US" w:eastAsia="zh-CN" w:bidi="he-IL"/>
        </w:rPr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 אומר שהתחיל חולי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ונעשה רע מיד לאחר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עבד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אין זה שאלה לרבי ירמיה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שאינו צריך להיות קרקע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שאולי דן גמרא אם זה דבר שמפרנסו אם חי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שבלי ממון אחר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אין כל כך לעשות אם עבד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כי אם למכרם או כדומה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אולי נקודה מוספת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והוא שאם היה רוצה לשייר כדי שימכור אם יבריא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היה לו רק לשאר ממון או לשאר מה שהיה קונה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שאולי אין לו או כדומה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תני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אם לא יודע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ק למה אומרו כלל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שאולי חשבו שכשיזכירו אותו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יזכור אחד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ויזכיר את תלמידי החכמים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ab/>
      </w:r>
      <w:r>
        <w:rPr>
          <w:rFonts w:ascii="Shofar" w:hAnsi="Shofar"/>
          <w:b/>
          <w:b/>
          <w:bCs/>
          <w:rtl w:val="true"/>
          <w:lang w:val="en-US" w:eastAsia="zh-CN" w:bidi="he-IL"/>
        </w:rPr>
        <w:t>א</w:t>
      </w:r>
      <w:r>
        <w:rPr>
          <w:rFonts w:cs="Shofar" w:ascii="Shofar" w:hAnsi="Shofar"/>
          <w:b/>
          <w:bCs/>
          <w:rtl w:val="true"/>
          <w:lang w:val="en-US" w:eastAsia="zh-CN" w:bidi="he-IL"/>
        </w:rPr>
        <w:t>"</w:t>
      </w:r>
      <w:r>
        <w:rPr>
          <w:rFonts w:ascii="Shofar" w:hAnsi="Shofar"/>
          <w:b/>
          <w:b/>
          <w:bCs/>
          <w:rtl w:val="true"/>
          <w:lang w:val="en-US" w:eastAsia="zh-CN" w:bidi="he-IL"/>
        </w:rPr>
        <w:t>ר יוסי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אם כתב קנין קשה למה יכול לחזור אם לא שייר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נראה שהענין הוא שיש שני חזרות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:</w:t>
      </w:r>
    </w:p>
    <w:p>
      <w:pPr>
        <w:pStyle w:val="Normal"/>
        <w:numPr>
          <w:ilvl w:val="0"/>
          <w:numId w:val="21"/>
        </w:numPr>
        <w:bidi w:val="1"/>
        <w:jc w:val="both"/>
        <w:rPr>
          <w:lang w:val="en-US" w:eastAsia="zh-CN" w:bidi="he-IL"/>
        </w:rPr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אם מת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יכול לחזור בו קודם שמת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שרק מתנת שכ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 הוא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21"/>
        </w:numPr>
        <w:bidi w:val="1"/>
        <w:jc w:val="both"/>
        <w:rPr>
          <w:lang w:val="en-US" w:eastAsia="zh-CN" w:bidi="he-IL"/>
        </w:rPr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אם חי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יכול לחיות שרק נתן כיון שחשב שימות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נראה שסובר שכתיבה רק מהני לראשון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ולא לשני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שהוא מקח טעות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וזה מקיים אף בקנין שבא על ידי כתיבה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יח</w:t>
      </w:r>
      <w:r>
        <w:rPr>
          <w:rFonts w:cs="Shofar" w:ascii="Shofar" w:hAnsi="Shofar"/>
          <w:b/>
          <w:bCs/>
          <w:rtl w:val="true"/>
          <w:lang w:val="en-US" w:eastAsia="zh-CN" w:bidi="he-IL"/>
        </w:rPr>
        <w:t>: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רב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לא הבנתי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שרב הוא הסובר 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ארכשיה אתרי ריכשי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 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ואולי חולקים בדעת רב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שהוא רק בי רב בשם רב שם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ואם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צריך לומר שסובר שיכול לחזור במתנת שכיב מרע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 שם בלא שייר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גם יש לומר שכאן אינו כמה שאומר פני משה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אלא ראשון רצה לומר ראשון שנותן לו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ושוב נתנו לשני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ושב רוצה לחזור ממנו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כיון שכבר נתנו לשני מאחר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וגילה דעת חזקה שיהיה לו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אומר רב שלא יכול לחזור בו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ולשון גמרא לא קצת לא משמע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שוב הבנתי שלכאורה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דנים כשכותב לשון מתנה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 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כן נראה מהמשך גמרא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.)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רבי יוסי בר</w:t>
      </w:r>
      <w:r>
        <w:rPr>
          <w:rFonts w:cs="Shofar" w:ascii="Shofar" w:hAnsi="Shofar"/>
          <w:b/>
          <w:bCs/>
          <w:rtl w:val="true"/>
          <w:lang w:val="en-US" w:eastAsia="zh-CN" w:bidi="he-IL"/>
        </w:rPr>
        <w:t>"</w:t>
      </w:r>
      <w:r>
        <w:rPr>
          <w:rFonts w:ascii="Shofar" w:hAnsi="Shofar"/>
          <w:b/>
          <w:b/>
          <w:bCs/>
          <w:rtl w:val="true"/>
          <w:lang w:val="en-US" w:eastAsia="zh-CN" w:bidi="he-IL"/>
        </w:rPr>
        <w:t>ח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עיין בבלי שלא אומר כן משמו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ודע שאולי מסתבר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שהוא האומר שמקולי כתובה הוא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אם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 בשיטת בבלי מסתבר לומר שאומרו  רק לריב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ח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שכאן קאי על שמואל ורב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ואולי מסתבר שכן הוא אף שם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באמת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לדמותם גם כן לומר ששם בבבלי ריב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ח אומרו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אלא שכמו כאן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אומרו לשיטת כולם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ג</w:t>
      </w:r>
      <w:r>
        <w:rPr>
          <w:rFonts w:cs="Shofar" w:ascii="Shofar" w:hAnsi="Shofar"/>
          <w:b/>
          <w:bCs/>
          <w:rtl w:val="true"/>
          <w:lang w:val="en-US" w:eastAsia="zh-CN" w:bidi="he-IL"/>
        </w:rPr>
        <w:t>-</w:t>
      </w:r>
      <w:r>
        <w:rPr>
          <w:rFonts w:ascii="Shofar" w:hAnsi="Shofar"/>
          <w:b/>
          <w:b/>
          <w:bCs/>
          <w:rtl w:val="true"/>
          <w:lang w:val="en-US" w:eastAsia="zh-CN" w:bidi="he-IL"/>
        </w:rPr>
        <w:t>ז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יט</w:t>
      </w:r>
      <w:r>
        <w:rPr>
          <w:rFonts w:cs="Shofar" w:ascii="Shofar" w:hAnsi="Shofar"/>
          <w:b/>
          <w:bCs/>
          <w:rtl w:val="true"/>
          <w:lang w:val="en-US" w:eastAsia="zh-CN" w:bidi="he-IL"/>
        </w:rPr>
        <w:t>: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cs="Shofar" w:ascii="Shofar" w:hAnsi="Shofar"/>
          <w:b/>
          <w:bCs/>
          <w:rtl w:val="true"/>
          <w:lang w:val="en-US" w:eastAsia="zh-CN" w:bidi="he-IL"/>
        </w:rPr>
        <w:tab/>
      </w:r>
      <w:r>
        <w:rPr>
          <w:rFonts w:ascii="Shofar" w:hAnsi="Shofar"/>
          <w:b/>
          <w:b/>
          <w:bCs/>
          <w:rtl w:val="true"/>
          <w:lang w:val="en-US" w:eastAsia="zh-CN" w:bidi="he-IL"/>
        </w:rPr>
        <w:t>הכותב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 בביאור תנא קמא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אפשר שמניחים שאותו קרקע ששייר הוא העבד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שאם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זה שווה לר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אפשר שהחילוק הוא שר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ש סובר שלא קורא אותו קרקע או מטלטלין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מה שכתבתי שהוא אף על מטלטלין הוא מפני שגמרא אומר שהדין הוא כן אף במטלטלין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היה אפשר לדחות שהוא אליבא דר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הדרך לדחות זה לומר שר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 לא סובר שנקרא קרקע או מטלטלים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אלא עבד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.)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 אם רבנן סוברים שהוא נקרא כן או שיכול להיות שמכוון לו אף שלא אומר שמו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שאומרו בלשון שמחנף לו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יותר נראה מפני משה שהענין הוא שכיון ששיר 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שייר עוד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ואולי אף שייר עבד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ab/>
      </w:r>
      <w:r>
        <w:rPr>
          <w:rFonts w:ascii="Shofar" w:hAnsi="Shofar"/>
          <w:b/>
          <w:b/>
          <w:bCs/>
          <w:rtl w:val="true"/>
          <w:lang w:val="en-US" w:eastAsia="zh-CN" w:bidi="he-IL"/>
        </w:rPr>
        <w:t>וכשבא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חוץ משדה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קאי לפי 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ויש לדון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שאולי כאן אי אפשר לומר שמכוון לעבד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ועיין במהר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פ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sz w:val="28"/>
          <w:sz w:val="28"/>
          <w:szCs w:val="32"/>
          <w:rtl w:val="true"/>
          <w:lang w:val="en-US" w:eastAsia="zh-CN" w:bidi="he-IL"/>
        </w:rPr>
        <w:t>פרק רביעי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i w:val="false"/>
          <w:i w:val="false"/>
          <w:iCs w:val="false"/>
          <w:sz w:val="28"/>
          <w:sz w:val="28"/>
          <w:szCs w:val="28"/>
          <w:rtl w:val="true"/>
          <w:lang w:val="en-US" w:eastAsia="zh-CN" w:bidi="he-IL"/>
        </w:rPr>
        <w:t>ד</w:t>
      </w:r>
      <w:r>
        <w:rPr>
          <w:rFonts w:cs="Shofar" w:ascii="Shofar" w:hAnsi="Shofar"/>
          <w:b/>
          <w:bCs/>
          <w:i w:val="false"/>
          <w:iCs w:val="false"/>
          <w:sz w:val="28"/>
          <w:szCs w:val="28"/>
          <w:rtl w:val="true"/>
          <w:lang w:val="en-US" w:eastAsia="zh-CN" w:bidi="he-IL"/>
        </w:rPr>
        <w:t>-</w:t>
      </w:r>
      <w:r>
        <w:rPr>
          <w:rFonts w:ascii="Shofar" w:hAnsi="Shofar"/>
          <w:b/>
          <w:b/>
          <w:bCs/>
          <w:i w:val="false"/>
          <w:i w:val="false"/>
          <w:iCs w:val="false"/>
          <w:sz w:val="28"/>
          <w:sz w:val="28"/>
          <w:szCs w:val="28"/>
          <w:rtl w:val="true"/>
          <w:lang w:val="en-US" w:eastAsia="zh-CN" w:bidi="he-IL"/>
        </w:rPr>
        <w:t>א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כ</w:t>
      </w:r>
      <w:r>
        <w:rPr>
          <w:rFonts w:cs="Shofar" w:ascii="Shofar" w:hAnsi="Shofar"/>
          <w:b/>
          <w:bCs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cs="Shofar" w:ascii="Shofar" w:hAnsi="Shofar"/>
          <w:b/>
          <w:bCs/>
          <w:rtl w:val="true"/>
          <w:lang w:val="en-US" w:eastAsia="zh-CN" w:bidi="he-IL"/>
        </w:rPr>
        <w:tab/>
      </w:r>
      <w:r>
        <w:rPr>
          <w:rFonts w:ascii="Shofar" w:hAnsi="Shofar"/>
          <w:b/>
          <w:b/>
          <w:bCs/>
          <w:rtl w:val="true"/>
          <w:lang w:val="en-US" w:eastAsia="zh-CN" w:bidi="he-IL"/>
        </w:rPr>
        <w:t>לא תכלה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עיין במש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 שהוא קרא מיותר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קצת מחודש למה צריך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שהיה אפשר לומר שכן משמע לשונו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שלשון לא תכלה משמע שלא לקוצרו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שמכלה אותו על ידי הקצירה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שאולי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לא תכלה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"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אומר שלא יכלה את הפירות קודם שיתן אותו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ויש לדון שאז היה לו לנקוט המעשה של נתינה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;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אבל בקצירה אינו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שאין מעשה נתינה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אלא שלא קוצרו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שאולי יש מעשה של מה שמכניס עניים לשדהו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דקטן מושל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משמע שהענין הוא שאז אינו </w:t>
      </w:r>
      <w:r>
        <w:rPr>
          <w:rFonts w:cs="Shofar" w:ascii="Shofar" w:hAnsi="Shofar"/>
          <w:b w:val="false"/>
          <w:bCs w:val="false"/>
          <w:lang w:val="en-US" w:eastAsia="zh-CN" w:bidi="he-IL"/>
        </w:rPr>
        <w:t>fair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לקטן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יש לדון בזה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שלעולם אינו כל כך </w:t>
      </w:r>
      <w:r>
        <w:rPr>
          <w:rFonts w:cs="Shofar" w:ascii="Shofar" w:hAnsi="Shofar"/>
          <w:b w:val="false"/>
          <w:bCs w:val="false"/>
          <w:lang w:val="en-US" w:eastAsia="zh-CN" w:bidi="he-IL"/>
        </w:rPr>
        <w:t>fair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.)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לקמן משמע שהוא שיש סכנה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 לא אומר זה שם כיון שזה אינו סברה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ושם צריך סברה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עדיין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למה לא אומר כאן מה שאומר לקמן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ואולי אף שהוא חשוב בסברה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אינו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בדרך כלל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קרק’ כל כך חשוב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ודע שאפשר שזה רק סימן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ולעולם סיבה הוא מה שהוא סכנה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שאינו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צירך סימן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וזה כמש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 לעיל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;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ויש לדחות כמש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 לעיל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).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ab/>
      </w:r>
      <w:r>
        <w:rPr>
          <w:rFonts w:ascii="Shofar" w:hAnsi="Shofar"/>
          <w:b/>
          <w:b/>
          <w:bCs/>
          <w:rtl w:val="true"/>
          <w:lang w:val="en-US" w:eastAsia="zh-CN" w:bidi="he-IL"/>
        </w:rPr>
        <w:t>דלית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 למה יש בזה סכנה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נראה שכוונתו הוא לדבר שהוא על גב עצים או אבנים שיכשילו את הבאים עליהם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ab/>
      </w:r>
      <w:r>
        <w:rPr>
          <w:rFonts w:ascii="Shofar" w:hAnsi="Shofar"/>
          <w:b/>
          <w:b/>
          <w:bCs/>
          <w:rtl w:val="true"/>
          <w:lang w:val="en-US" w:eastAsia="zh-CN" w:bidi="he-IL"/>
        </w:rPr>
        <w:t>קטן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ובהם בעה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משמע שבעל הבית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כשמחלקם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מחלקם בשווה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עיין לקמן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כ</w:t>
      </w:r>
      <w:r>
        <w:rPr>
          <w:rFonts w:cs="Shofar" w:ascii="Shofar" w:hAnsi="Shofar"/>
          <w:b/>
          <w:bCs/>
          <w:rtl w:val="true"/>
          <w:lang w:val="en-US" w:eastAsia="zh-CN" w:bidi="he-IL"/>
        </w:rPr>
        <w:t>: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סכנה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 אם סיבה לדין זה הוא שצריך לחוש שלא ליתן אותם במצה סכנה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 שהוא דין בנתינה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והוא שהוא צריך ליתן אותו באופן שמהנה לעניים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אבל 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ימית אותם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ולא מהנה אותם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ד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סכנה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אין לומר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שיש סכנה ממש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:</w:t>
      </w:r>
    </w:p>
    <w:p>
      <w:pPr>
        <w:pStyle w:val="Normal"/>
        <w:numPr>
          <w:ilvl w:val="0"/>
          <w:numId w:val="22"/>
        </w:numPr>
        <w:bidi w:val="1"/>
        <w:jc w:val="both"/>
        <w:rPr>
          <w:lang w:val="en-US" w:eastAsia="zh-CN" w:bidi="he-IL"/>
        </w:rPr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אם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אין צריכים קרא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שאולי כן מגלה קרא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רצה לומר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שמגלה קרא לאיזה דרגא של חשש נחוש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שהוה אמינא שאין כל כך סכנה כאן עד שצריך לחוש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ומחדש שהוא די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גם יש לומר שהוה אמינא שאין צריכים לשמור את עצמם מכסנה שהם עצמם מביאים על עצמם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שלא צריכים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ולא כפופים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לעלות באילן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).</w:t>
      </w:r>
    </w:p>
    <w:p>
      <w:pPr>
        <w:pStyle w:val="Normal"/>
        <w:numPr>
          <w:ilvl w:val="0"/>
          <w:numId w:val="22"/>
        </w:numPr>
        <w:bidi w:val="1"/>
        <w:jc w:val="both"/>
        <w:rPr>
          <w:lang w:val="en-US" w:eastAsia="zh-CN" w:bidi="he-IL"/>
        </w:rPr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אם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לא יוכל בעל הבית לעלות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לדחות שכיון שיש רק אחד עולה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אין סכנה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למשל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לא יפול האילן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שאין כל כך כמה בני אדם עליו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).</w:t>
      </w:r>
    </w:p>
    <w:p>
      <w:pPr>
        <w:pStyle w:val="Normal"/>
        <w:numPr>
          <w:ilvl w:val="0"/>
          <w:numId w:val="22"/>
        </w:numPr>
        <w:bidi w:val="1"/>
        <w:jc w:val="both"/>
        <w:rPr>
          <w:lang w:val="en-US" w:eastAsia="zh-CN" w:bidi="he-IL"/>
        </w:rPr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מהמשך המשנה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משמע שיכול לעשות שיבזבז אם כולם רוצים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קשה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שיש בזה סכנה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יש לדחות שיש סכנה רק מפני שכולם רצים וכולם דוחים זה את זה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כמו מעשה של פייס ביומא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).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ab/>
      </w:r>
      <w:r>
        <w:rPr>
          <w:rFonts w:ascii="Shofar" w:hAnsi="Shofar"/>
          <w:b/>
          <w:b/>
          <w:bCs/>
          <w:rtl w:val="true"/>
          <w:lang w:val="en-US" w:eastAsia="zh-CN" w:bidi="he-IL"/>
        </w:rPr>
        <w:t>אין תימר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משמע ששאלת גמרא הוא מהו הנפקא מינא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קשה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שיש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כמובן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נפקא מינא פשוטה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והוא מתי יקרא שם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שזה מניח שיש חיוב לקרוא שמו ממש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אפשר שאין צורך לקרוא שם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;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רק רצה לומר שחל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לפאה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למעלה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נראה שהיה יכול לומר שצדדים אלו תלוי באם הוא דין סכנה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שאז נראה שחייב בפאה כשהוא על האילן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וקורא שם 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אלא שמדין סכנה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צריך להורידו להם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 אם הוא מדין נתינה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שאז חלק מנתינתו הוא להורידו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ורק אז יכול לעשותו פאה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רבי מאיר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קצת צריך ביאור למה אומר שלא דורש קציר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ולא שלא דורש לא תכלה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רבי מאיר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נראה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ונראה אולי שפני משה מכוון לרמז לזה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שהוא לשיטתו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שחושש למיעוט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התנו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צריך ביאור למה לא מהני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;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יהיה כמחילת כולם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שאולי של כל עניים הוא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והם לא מחלו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שייאשו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ועיין בזה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גם קשה שאם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מה לי אם כולם התנו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נראה שאולי לא מהני מחילתם כיון שלא בא לידם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עדיין קשה למה מהני מחלו כולם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 הוא מפני שבידם לגרום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ודחוק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לולי פני משה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היה אפשר לומר שלא דן כלל בדין ראשון של גמרא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אבל עיין לקמן בגמרא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.),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אלא בדין שני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שהוא באילנות גבוהים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שלא שומעים אף אם התנו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שכיון שזה לא רוצה בו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אף שכפוף לו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יגרום סכנה לאחרים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והוא על פי מש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 שאולי יש סכנה רק אם רצים ומפסידים זה את 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cs="Shofar" w:ascii="Shofar" w:hAnsi="Shofar"/>
          <w:b/>
          <w:bCs/>
          <w:rtl w:val="true"/>
          <w:lang w:val="en-US" w:eastAsia="zh-CN" w:bidi="he-IL"/>
        </w:rPr>
        <w:tab/>
      </w:r>
      <w:r>
        <w:rPr>
          <w:rFonts w:ascii="Shofar" w:hAnsi="Shofar"/>
          <w:b/>
          <w:b/>
          <w:bCs/>
          <w:rtl w:val="true"/>
          <w:lang w:val="en-US" w:eastAsia="zh-CN" w:bidi="he-IL"/>
        </w:rPr>
        <w:t>מעשה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במה שכתב שלכן גזר 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להעיר שני הערות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:</w:t>
      </w:r>
    </w:p>
    <w:p>
      <w:pPr>
        <w:pStyle w:val="Normal"/>
        <w:numPr>
          <w:ilvl w:val="0"/>
          <w:numId w:val="23"/>
        </w:numPr>
        <w:bidi w:val="1"/>
        <w:jc w:val="both"/>
        <w:rPr>
          <w:lang w:val="en-US" w:eastAsia="zh-CN" w:bidi="he-IL"/>
        </w:rPr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אפשר היה לומר שר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 אומר כן לראיה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ואותם שעושו כן לא סברו כמותו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23"/>
        </w:numPr>
        <w:bidi w:val="1"/>
        <w:jc w:val="both"/>
        <w:rPr>
          <w:lang w:val="en-US" w:eastAsia="zh-CN" w:bidi="he-IL"/>
        </w:rPr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מוזר לומר שגזר 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;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היה לו לומר שלכן ידע שיש בו סכנה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ab/>
      </w:r>
      <w:r>
        <w:rPr>
          <w:rFonts w:ascii="Shofar" w:hAnsi="Shofar"/>
          <w:b/>
          <w:b/>
          <w:bCs/>
          <w:rtl w:val="true"/>
          <w:lang w:val="en-US" w:eastAsia="zh-CN" w:bidi="he-IL"/>
        </w:rPr>
        <w:t>מעשה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היה אפשר לומר שאינו לסייע לר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אלא לר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שאף הוא סובר כמו 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ש בזה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רצה לומר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יסמך שניהם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אבל אולי בא אגב 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 שבא לסייע לו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.)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שלא יראה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משמע שלא מחלקו בשווה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אלא נותן לאיזה שירצה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עיין לעיל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וצריך ביאור למה לא יהיה הדין שצריך לחלקו בשווה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ואולי אין הכי נמי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היה 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יכול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ואומר שמשנה מיירי כשלא רק התנו לחלק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אלא לחלק כן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שנותן בעל לאיזה שירצה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שאם היה הדין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מה בעיה אם נותן לקרובו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;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כן התנו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לומר שאולי לעולם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מחלק בשווה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ונחוש שיתן מנה יותר טוב לקרובו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ודחוק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sz w:val="24"/>
          <w:sz w:val="24"/>
          <w:szCs w:val="28"/>
          <w:rtl w:val="true"/>
          <w:lang w:val="en-US" w:eastAsia="zh-CN" w:bidi="he-IL"/>
        </w:rPr>
        <w:t>ד</w:t>
      </w:r>
      <w:r>
        <w:rPr>
          <w:rFonts w:cs="Shofar" w:ascii="Shofar" w:hAnsi="Shofar"/>
          <w:b/>
          <w:bCs/>
          <w:sz w:val="28"/>
          <w:szCs w:val="28"/>
          <w:rtl w:val="true"/>
          <w:lang w:val="en-US" w:eastAsia="zh-CN" w:bidi="he-IL"/>
        </w:rPr>
        <w:t>-</w:t>
      </w:r>
      <w:r>
        <w:rPr>
          <w:rFonts w:ascii="Shofar" w:hAnsi="Shofar"/>
          <w:b/>
          <w:b/>
          <w:bCs/>
          <w:sz w:val="24"/>
          <w:sz w:val="24"/>
          <w:szCs w:val="28"/>
          <w:rtl w:val="true"/>
          <w:lang w:val="en-US" w:eastAsia="zh-CN" w:bidi="he-IL"/>
        </w:rPr>
        <w:t>ב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sz w:val="24"/>
          <w:sz w:val="24"/>
          <w:szCs w:val="24"/>
          <w:rtl w:val="true"/>
          <w:lang w:val="en-US" w:eastAsia="zh-CN" w:bidi="he-IL"/>
        </w:rPr>
        <w:t>כא</w:t>
      </w:r>
      <w:r>
        <w:rPr>
          <w:rFonts w:cs="Shofar" w:ascii="Shofar" w:hAnsi="Shofar"/>
          <w:b/>
          <w:bCs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cs="Shofar" w:ascii="Shofar" w:hAnsi="Shofar"/>
          <w:b/>
          <w:bCs/>
          <w:sz w:val="24"/>
          <w:szCs w:val="24"/>
          <w:rtl w:val="true"/>
          <w:lang w:val="en-US" w:eastAsia="zh-CN" w:bidi="he-IL"/>
        </w:rPr>
        <w:tab/>
      </w:r>
      <w:r>
        <w:rPr>
          <w:rFonts w:ascii="Shofar" w:hAnsi="Shofar"/>
          <w:b/>
          <w:b/>
          <w:bCs/>
          <w:sz w:val="24"/>
          <w:sz w:val="24"/>
          <w:szCs w:val="24"/>
          <w:rtl w:val="true"/>
          <w:lang w:val="en-US" w:eastAsia="zh-CN" w:bidi="he-IL"/>
        </w:rPr>
        <w:t>נטל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יש לדון למה קנסו אותו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;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לא עבר שום איסור ולא עשה שום דבר רע שנקנס אותו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;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חשב שיכול לקנות על ידי זה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ולכן ניסה לקנותו בזה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נראה בזה שני דרכים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:</w:t>
      </w:r>
    </w:p>
    <w:p>
      <w:pPr>
        <w:pStyle w:val="Normal"/>
        <w:numPr>
          <w:ilvl w:val="0"/>
          <w:numId w:val="24"/>
        </w:numPr>
        <w:bidi w:val="1"/>
        <w:jc w:val="both"/>
        <w:rPr>
          <w:lang w:val="en-US" w:eastAsia="zh-CN" w:bidi="he-IL"/>
        </w:rPr>
      </w:pP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אפשר שלא קונסים אותו מפני שעשה דבר רע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אלא קונסים אותו כיון שרע שיעשו כן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והוא מפני שאם בני אדם חושבים שזה יקנה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יהיה בלבול רב מי קונה מה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וזה לא טוב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לכן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גזרו כדי שלא יהיו בני אדם עושים כן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ולא יהיו עושים כן וחושבים לקנות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24"/>
        </w:numPr>
        <w:bidi w:val="1"/>
        <w:jc w:val="both"/>
        <w:rPr>
          <w:lang w:val="en-US" w:eastAsia="zh-CN" w:bidi="he-IL"/>
        </w:rPr>
      </w:pP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אפשר שלא מכוון כאן לקנות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שיודע שלא קונה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אלא מכוון לרמות את שאר העניים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שאומר שקנה אותו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והם יפחדו מאיסור גזל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ולא יקחו אותו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 xml:space="preserve">זה אינו </w:t>
      </w:r>
      <w:r>
        <w:rPr>
          <w:rFonts w:cs="Shofar" w:ascii="Shofar" w:hAnsi="Shofar"/>
          <w:b w:val="false"/>
          <w:bCs w:val="false"/>
          <w:sz w:val="24"/>
          <w:szCs w:val="24"/>
          <w:lang w:val="en-US" w:eastAsia="zh-CN" w:bidi="he-IL"/>
        </w:rPr>
        <w:t>fair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 (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יש לדון למה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 xml:space="preserve">ואיני יודע מהו </w:t>
      </w:r>
      <w:r>
        <w:rPr>
          <w:rFonts w:cs="Shofar" w:ascii="Shofar" w:hAnsi="Shofar"/>
          <w:b w:val="false"/>
          <w:bCs w:val="false"/>
          <w:sz w:val="24"/>
          <w:szCs w:val="24"/>
          <w:lang w:val="en-US" w:eastAsia="zh-CN" w:bidi="he-IL"/>
        </w:rPr>
        <w:t>fair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 xml:space="preserve">אבל אני מדרהר שאין זה </w:t>
      </w:r>
      <w:r>
        <w:rPr>
          <w:rFonts w:cs="Shofar" w:ascii="Shofar" w:hAnsi="Shofar"/>
          <w:b w:val="false"/>
          <w:bCs w:val="false"/>
          <w:sz w:val="24"/>
          <w:szCs w:val="24"/>
          <w:lang w:val="en-US" w:eastAsia="zh-CN" w:bidi="he-IL"/>
        </w:rPr>
        <w:t>fair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אולי הוא מפני שהוא משקר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.).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לכן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קונסים אותו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ab/>
      </w:r>
      <w:r>
        <w:rPr>
          <w:rFonts w:ascii="Shofar" w:hAnsi="Shofar"/>
          <w:b/>
          <w:b/>
          <w:bCs/>
          <w:sz w:val="24"/>
          <w:sz w:val="24"/>
          <w:szCs w:val="24"/>
          <w:rtl w:val="true"/>
          <w:lang w:val="en-US" w:eastAsia="zh-CN" w:bidi="he-IL"/>
        </w:rPr>
        <w:t>נטל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תלוש על המחובר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זה לאו דוקא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שאין צורך שיהיה מה שזרק עליו מחובר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שבין כך ובין כך אינו יכול לקנותו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רק נקט כן כיון שבדרך כלל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פאה שלא נלקט הוא מחובר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שאסור לבעל הבית ללקטו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וכשלקטים אותו עניים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קונים אותו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ותו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ת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ab/>
      </w:r>
      <w:r>
        <w:rPr>
          <w:rFonts w:ascii="Shofar" w:hAnsi="Shofar"/>
          <w:b/>
          <w:b/>
          <w:bCs/>
          <w:sz w:val="24"/>
          <w:sz w:val="24"/>
          <w:szCs w:val="24"/>
          <w:rtl w:val="true"/>
          <w:lang w:val="en-US" w:eastAsia="zh-CN" w:bidi="he-IL"/>
        </w:rPr>
        <w:t>נפל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שאין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 xml:space="preserve">עיין לקמן 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ובפרק קמא של בבא מציעא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)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שחולקים בזה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sz w:val="24"/>
          <w:sz w:val="24"/>
          <w:szCs w:val="24"/>
          <w:rtl w:val="true"/>
          <w:lang w:val="en-US" w:eastAsia="zh-CN" w:bidi="he-IL"/>
        </w:rPr>
        <w:t>תני בשם ר</w:t>
      </w:r>
      <w:r>
        <w:rPr>
          <w:rFonts w:cs="Shofar" w:ascii="Shofar" w:hAnsi="Shofar"/>
          <w:b/>
          <w:bCs/>
          <w:sz w:val="24"/>
          <w:szCs w:val="24"/>
          <w:rtl w:val="true"/>
          <w:lang w:val="en-US" w:eastAsia="zh-CN" w:bidi="he-IL"/>
        </w:rPr>
        <w:t>"</w:t>
      </w:r>
      <w:r>
        <w:rPr>
          <w:rFonts w:ascii="Shofar" w:hAnsi="Shofar"/>
          <w:b/>
          <w:b/>
          <w:bCs/>
          <w:sz w:val="24"/>
          <w:sz w:val="24"/>
          <w:szCs w:val="24"/>
          <w:rtl w:val="true"/>
          <w:lang w:val="en-US" w:eastAsia="zh-CN" w:bidi="he-IL"/>
        </w:rPr>
        <w:t>מ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יש לדון אם זה אומר שתני ברייתא שאומר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, “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בשם ר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 xml:space="preserve">מ אמרו… 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"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או שאומר שתנא ברייתא שאמר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, “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ר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מ אמר…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"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ותו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ת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ab/>
      </w:r>
      <w:r>
        <w:rPr>
          <w:rFonts w:ascii="Shofar" w:hAnsi="Shofar"/>
          <w:b/>
          <w:b/>
          <w:bCs/>
          <w:sz w:val="24"/>
          <w:sz w:val="24"/>
          <w:szCs w:val="24"/>
          <w:rtl w:val="true"/>
          <w:lang w:val="en-US" w:eastAsia="zh-CN" w:bidi="he-IL"/>
        </w:rPr>
        <w:t>ואפילו כריכות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פני משה מפרש שזה מימרה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נראה שני צדדים אחרים שיכולים להיות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:</w:t>
      </w:r>
    </w:p>
    <w:p>
      <w:pPr>
        <w:pStyle w:val="Normal"/>
        <w:numPr>
          <w:ilvl w:val="0"/>
          <w:numId w:val="25"/>
        </w:numPr>
        <w:bidi w:val="1"/>
        <w:jc w:val="both"/>
        <w:rPr>
          <w:lang w:val="en-US" w:eastAsia="zh-CN" w:bidi="he-IL"/>
        </w:rPr>
      </w:pP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אפשר שבזה משיב לשאלה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ואומר שלא רק בשוגג קנס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אלא אף בכריכות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שאינו כל שכן כלל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25"/>
        </w:numPr>
        <w:bidi w:val="1"/>
        <w:jc w:val="both"/>
        <w:rPr>
          <w:lang w:val="en-US" w:eastAsia="zh-CN" w:bidi="he-IL"/>
        </w:rPr>
      </w:pP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אפשר שאומר עוד שאלה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והוא ששואל אם הוא אפילו בכריכות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ותו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ת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sz w:val="24"/>
          <w:sz w:val="24"/>
          <w:szCs w:val="24"/>
          <w:rtl w:val="true"/>
          <w:lang w:val="en-US" w:eastAsia="zh-CN" w:bidi="he-IL"/>
        </w:rPr>
        <w:t>במקדש ראשון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כמובן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צריך להיות לאט הרבה כדי שלא יהיה בשום פעם עשיר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ותו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ת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sz w:val="24"/>
          <w:sz w:val="24"/>
          <w:szCs w:val="24"/>
          <w:rtl w:val="true"/>
          <w:lang w:val="en-US" w:eastAsia="zh-CN" w:bidi="he-IL"/>
        </w:rPr>
        <w:t>ואני בעניי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צריך לומר שאין הענין רק שעכשיו אינו בתוך ד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א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ואז אינו כל כך ברשותו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שהרי אם כן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היה יכול לאוקמיה כשהיה לו דבר שקנה על ידי משיחה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ושוב הוציאו מרשותו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והוא יושב על רשות הרבים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אבל עדיין שלו הוא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אלא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צריך לומר שאז עדיין נחשב ברשותו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ור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ל שהוא שלא לעולם נכנס לרשותו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sz w:val="24"/>
          <w:sz w:val="24"/>
          <w:szCs w:val="24"/>
          <w:rtl w:val="true"/>
          <w:lang w:val="en-US" w:eastAsia="zh-CN" w:bidi="he-IL"/>
        </w:rPr>
        <w:t>על פשט ראשון ושלשי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 xml:space="preserve"> של גמרא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 xml:space="preserve">צריך ביאור למה לא היה נאסר כיון שנתן יותר מחומש 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לראשון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מוכרח שנתן יותר מזה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שאם נתן ראשון ראשון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ועיכב ארבע חומשים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לסוף לא יהיה עני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שאולי אומר שהתחיל כשהיה עני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ודחוק מאד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לשלשי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מוכרח כן כיון שאם לא כן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לא היה בעוני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שנשאר לו ממון הרבה לקנות סעודה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שלכאורה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אין לך סעודה שהוא גדול מארבע פעמים של זה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 xml:space="preserve">שאולי רצה נכסיו לדברים אחרים 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כן נראה קצת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שלכן צריך להשאיר אותו ממון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כדי שלא יעני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אי אפשר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אולי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לאכלו ולבזבזו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.))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ואין להשיב שלא גזרו עדיין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 xml:space="preserve">שלעיל 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ג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.)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אומר גמרא שהיה הל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מ שנשתכח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וחזרו ויסדו אותו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גם אין לומר שבימיו כבר נשתכח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ששם גם כן אומר שרבן גמליאל עשה כן קודם ששכחו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cs="Shofar" w:ascii="Shofar" w:hAnsi="Shofar"/>
          <w:b/>
          <w:bCs/>
          <w:sz w:val="24"/>
          <w:szCs w:val="24"/>
          <w:rtl w:val="true"/>
          <w:lang w:val="en-US" w:eastAsia="zh-CN" w:bidi="he-IL"/>
        </w:rPr>
        <w:tab/>
      </w:r>
      <w:r>
        <w:rPr>
          <w:rFonts w:ascii="Shofar" w:hAnsi="Shofar"/>
          <w:b/>
          <w:b/>
          <w:bCs/>
          <w:sz w:val="24"/>
          <w:sz w:val="24"/>
          <w:szCs w:val="24"/>
          <w:rtl w:val="true"/>
          <w:lang w:val="en-US" w:eastAsia="zh-CN" w:bidi="he-IL"/>
        </w:rPr>
        <w:t>מתענה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עיין במה שבאר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לולי רש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י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 xml:space="preserve">היה אפשר לומר שהקדיש סעודתו ממש 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ואז צריך לומר שכשאומר זהב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רק אומר שוויותו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),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ולכן נתענה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שהיה צריך לשהות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שהיה לו לפדותם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ויש לומר שהטורח היה שלא היה לו ממון על יד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כמובן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הוא דחוק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sz w:val="24"/>
          <w:sz w:val="24"/>
          <w:szCs w:val="24"/>
          <w:rtl w:val="true"/>
          <w:lang w:val="en-US" w:eastAsia="zh-CN" w:bidi="he-IL"/>
        </w:rPr>
        <w:t>כא</w:t>
      </w:r>
      <w:r>
        <w:rPr>
          <w:rFonts w:cs="Shofar" w:ascii="Shofar" w:hAnsi="Shofar"/>
          <w:b/>
          <w:bCs/>
          <w:sz w:val="24"/>
          <w:szCs w:val="24"/>
          <w:rtl w:val="true"/>
          <w:lang w:val="en-US" w:eastAsia="zh-CN" w:bidi="he-IL"/>
        </w:rPr>
        <w:t>: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sz w:val="24"/>
          <w:sz w:val="24"/>
          <w:szCs w:val="24"/>
          <w:rtl w:val="true"/>
          <w:lang w:val="en-US" w:eastAsia="zh-CN" w:bidi="he-IL"/>
        </w:rPr>
        <w:t>מכתשים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יש לדון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שאולי חלוקים מי בא קודם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cs="Shofar" w:ascii="Shofar" w:hAnsi="Shofar"/>
          <w:b/>
          <w:bCs/>
          <w:sz w:val="24"/>
          <w:szCs w:val="24"/>
          <w:rtl w:val="true"/>
          <w:lang w:val="en-US" w:eastAsia="zh-CN" w:bidi="he-IL"/>
        </w:rPr>
        <w:tab/>
      </w:r>
      <w:r>
        <w:rPr>
          <w:rFonts w:ascii="Shofar" w:hAnsi="Shofar"/>
          <w:b/>
          <w:b/>
          <w:bCs/>
          <w:sz w:val="24"/>
          <w:sz w:val="24"/>
          <w:szCs w:val="24"/>
          <w:rtl w:val="true"/>
          <w:lang w:val="en-US" w:eastAsia="zh-CN" w:bidi="he-IL"/>
        </w:rPr>
        <w:t>מדעת אחרת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עיין במה שאומר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שגבי רבי יוחנן מפרש שהוא שיש דעת אחרת מקנה אותו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זה אי אפשר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כמובן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גבי ר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ל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שאין כל שכן יכול להוכיח כן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שזה אומר מה קרה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ולא מה יקרה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ואז צריך לומר שם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וכן אומר פני משה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שאומר מה שיכול אדם לקנות לחבירו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מוזר שישנה בין שניהם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יש לדון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שאולי לא היה אפשר לומר מש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א בר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י בר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ל כמו שבארנו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ולא היה אפשר לומר מה שאומר בר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ל בר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י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שאין הוכחה מה סובר בזה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 xml:space="preserve">שהיה אפשר לפרש שידע גמרא 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מצינו כעין זה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שיודע גמרא מה סובר אמורא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אף אם אין הוכחה לו ממה שהובא בגמרא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ועיין בכעין זה ברשבם בפסחים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).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sz w:val="24"/>
          <w:sz w:val="24"/>
          <w:szCs w:val="24"/>
          <w:rtl w:val="true"/>
          <w:lang w:val="en-US" w:eastAsia="zh-CN" w:bidi="he-IL"/>
        </w:rPr>
        <w:t>כב</w:t>
      </w:r>
      <w:r>
        <w:rPr>
          <w:rFonts w:cs="Shofar" w:ascii="Shofar" w:hAnsi="Shofar"/>
          <w:b/>
          <w:bCs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ab/>
      </w:r>
      <w:r>
        <w:rPr>
          <w:rFonts w:ascii="Shofar" w:hAnsi="Shofar"/>
          <w:b/>
          <w:b/>
          <w:bCs/>
          <w:sz w:val="24"/>
          <w:sz w:val="24"/>
          <w:szCs w:val="24"/>
          <w:rtl w:val="true"/>
          <w:lang w:val="en-US" w:eastAsia="zh-CN" w:bidi="he-IL"/>
        </w:rPr>
        <w:t>וכן לענין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רש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י מפרש שקושיית גמרא הוא שכל אלו הם בכלל מתנה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יש לדון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שאולי מקשה שהיה לו להזכירו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 xml:space="preserve">שבין כך ובין כך 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מה דינם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),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היה לו להזכירו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שאולי כן מקשה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לא משמע כן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שאם כן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 xml:space="preserve">היה לו להקשות בלי ברייתא ודין שמהיא 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ותו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ת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sz w:val="24"/>
          <w:sz w:val="24"/>
          <w:szCs w:val="24"/>
          <w:rtl w:val="true"/>
          <w:lang w:val="en-US" w:eastAsia="zh-CN" w:bidi="he-IL"/>
        </w:rPr>
        <w:t>שרוק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 xml:space="preserve">רצה לומר 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כן יוצא מפני משה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)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שאחר כך נאבד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ואז מקויים מה שאמר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. (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 xml:space="preserve">או אומר שאחר כן נזרק לים או שמניחים 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או שכן אומר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 xml:space="preserve">וגמרא שאמר דבריו אינו דווקא 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ויש להעיר שלא ממש אמר דבריו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;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רק אמר שיכול לומר כל מה שרוצה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אם כן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אולי זה רק סימן והוכחה שיכול להיות שאמר שרצה בכל איבוד שיהיה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),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או שאמר כמו שאמר גמרא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ומניחים שכן רצה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)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שזריקה לים לאו דווקא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ורוצה אף בכל איבוד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.)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sz w:val="24"/>
          <w:sz w:val="24"/>
          <w:szCs w:val="24"/>
          <w:rtl w:val="true"/>
          <w:lang w:val="en-US" w:eastAsia="zh-CN" w:bidi="he-IL"/>
        </w:rPr>
        <w:t>היא גיטין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מסתמא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זה יהיה שייך ללומדות של קנין כסף בקדושין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sz w:val="24"/>
          <w:sz w:val="24"/>
          <w:szCs w:val="24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lang w:val="en-US" w:eastAsia="zh-CN" w:bidi="he-IL"/>
        </w:rPr>
      </w:pPr>
      <w:r>
        <w:rPr>
          <w:rFonts w:ascii="Shofar" w:hAnsi="Shofar"/>
          <w:b/>
          <w:b/>
          <w:bCs/>
          <w:sz w:val="24"/>
          <w:sz w:val="24"/>
          <w:szCs w:val="28"/>
          <w:rtl w:val="true"/>
          <w:lang w:val="en-US" w:eastAsia="zh-CN" w:bidi="he-IL"/>
        </w:rPr>
        <w:t>ד</w:t>
      </w:r>
      <w:r>
        <w:rPr>
          <w:rFonts w:cs="Shofar" w:ascii="Shofar" w:hAnsi="Shofar"/>
          <w:b/>
          <w:bCs/>
          <w:sz w:val="28"/>
          <w:szCs w:val="28"/>
          <w:rtl w:val="true"/>
          <w:lang w:val="en-US" w:eastAsia="zh-CN" w:bidi="he-IL"/>
        </w:rPr>
        <w:t>-</w:t>
      </w:r>
      <w:r>
        <w:rPr>
          <w:rFonts w:ascii="Shofar" w:hAnsi="Shofar"/>
          <w:b/>
          <w:b/>
          <w:bCs/>
          <w:sz w:val="24"/>
          <w:sz w:val="24"/>
          <w:szCs w:val="28"/>
          <w:rtl w:val="true"/>
          <w:lang w:val="en-US" w:eastAsia="zh-CN" w:bidi="he-IL"/>
        </w:rPr>
        <w:t>ג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ab/>
      </w:r>
      <w:r>
        <w:rPr>
          <w:rFonts w:ascii="Shofar" w:hAnsi="Shofar"/>
          <w:b/>
          <w:b/>
          <w:bCs/>
          <w:rtl w:val="true"/>
          <w:lang w:val="en-US" w:eastAsia="zh-CN" w:bidi="he-IL"/>
        </w:rPr>
        <w:t>כדי שלא יכו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עיין במה שאומר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גם יש לומר שאין חוששים שיכו זה את זה כשהם מקטטים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אלא חוששים שכיון שהם קרובים זה לזה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כשזה קצר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יכה את חברו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 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המעלה לומר כן הוא שאולי לא מסתבר כל כך לחוש שאדם יכה את חברו במגל בדעת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.)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שלש אבעיות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 למה צריך להיות שבעל הבית שם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:</w:t>
      </w:r>
    </w:p>
    <w:p>
      <w:pPr>
        <w:pStyle w:val="Normal"/>
        <w:numPr>
          <w:ilvl w:val="0"/>
          <w:numId w:val="26"/>
        </w:numPr>
        <w:bidi w:val="1"/>
        <w:jc w:val="both"/>
        <w:rPr>
          <w:lang w:val="en-US" w:eastAsia="zh-CN" w:bidi="he-IL"/>
        </w:rPr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אפשר שהוא מפני שרשותו הוא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ולא יכולים לבא שם שלא מדעתו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צריך להתיר אותם לבוא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;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זמנים אלו הם זמנים שצריך להתיר אותם לבוא בהם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0"/>
        </w:numPr>
        <w:bidi w:val="1"/>
        <w:ind w:left="720" w:hanging="0"/>
        <w:jc w:val="both"/>
        <w:rPr>
          <w:lang w:val="en-US" w:eastAsia="zh-CN" w:bidi="he-IL"/>
        </w:rPr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להעיר שקצת מעניין שיקפיד על ביאתם לשדה שלו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שכבר קצר את הכל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שהרי נותן פאה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 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ויש להוסיף שאולי לכן מוסיף הא דמשפחת נמר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שאומר שאין לתמוה שנותן פאה בסוף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ולכן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לא יקפיד על ביאתם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ואין נפק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שהרי יש שעושים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וטוב לעשות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כבית נמר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שהיו נותנים אף כשהיו קוצרים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26"/>
        </w:numPr>
        <w:bidi w:val="1"/>
        <w:jc w:val="both"/>
        <w:rPr>
          <w:lang w:val="en-US" w:eastAsia="zh-CN" w:bidi="he-IL"/>
        </w:rPr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אפשר שהוא מפני שצריך ליתן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זה טוען שצריך להתיר להם לבוא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ולא שיהיו מותרים ועומדים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אבעויות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עיין במה שפרש גמרא במילה 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יש לציין לגמרא בראש בבא קמא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ג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:)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שאומר מקרא זה לשמואל שמבעה הוא שן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שהוא נגלה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שלא יפחתו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שיש צורך לבוא באותם זמנים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שיש מי שצריך לקבל 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אם לא בא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אותם בני אדם יפסידו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וזה רע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גם יש לומר שהוא כדי שידעו מתי לבוא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שיודעים שיבאו 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ויהיה פתוח להם לבוא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שלא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 </w:t>
      </w:r>
      <w:r>
        <w:rPr>
          <w:rFonts w:ascii="Shofar" w:hAnsi="Shofar"/>
          <w:b/>
          <w:b/>
          <w:bCs/>
          <w:rtl w:val="true"/>
          <w:lang w:val="en-US" w:eastAsia="zh-CN" w:bidi="he-IL"/>
        </w:rPr>
        <w:t>יוסיפו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הוא שלא ירבה בזמנים כיון שיש עניים שלא יכולים לבוא באותם זמנים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ויפסידו כיון שיש אחרים שיכולים לבוא בכל שאר זמנים ויבואו 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שעדיין יהיה אותו בעיה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שאולי יפתח תחילה בבקר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והוא אינו יכול לבוא 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גם יש לומר שהבעיה הוא שלא יודע מתי פותח תחילה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אף שיודע זמן אחד שפותח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יפסיד זמנו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כמו שאומר גמרא לקמן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כיון שישהה לתחלתו כיון שרוצה שלא יבואו אחרים לפניו ליקח את הכל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בית נמר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עיין בגירסת פני משה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ועיין בקרא שמביא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ק איך לדחות אותו קרא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שאומר נמרה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ולא נמר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אפשר שמי שגורס כגמרא שלנו יאמר שאינו אותו משפחה של הקרא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גם אפשר שהוא שווה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וכמו שמצינו חילוקים קטנים בשמות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למשל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בני בנימין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אף כאן הם שווים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נמושות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זה מוכרח כרבי יוחנן בבבא מציעא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:) 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כמו שאומר פני משה כאן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שאם אומר שהוא לקוטי בתר לקוטי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יכולים לבוא בזמן שבאו בראשונה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הא אם רצה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שני גרסאות בזה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:</w:t>
      </w:r>
    </w:p>
    <w:p>
      <w:pPr>
        <w:pStyle w:val="Normal"/>
        <w:numPr>
          <w:ilvl w:val="0"/>
          <w:numId w:val="27"/>
        </w:numPr>
        <w:bidi w:val="1"/>
        <w:jc w:val="both"/>
        <w:rPr>
          <w:lang w:val="en-US" w:eastAsia="zh-CN" w:bidi="he-IL"/>
        </w:rPr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גורסים בגמרא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, “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הא… אינו פוחת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.”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, “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"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אי אפשר להיות דיוק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שלכאורה לא מדייק כלום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לדחות שאומר שלא יוסיף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וקל וחומר שלא יוסיף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ויש לדון אם הוא קל וחומר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עיין לעיל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גם יש לומר שאינו דיוק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אלא אומר אבל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כמו כן מצינו גמרא אומר בפסול צרת מחזיר גרושה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 כעין 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בפרק ראשון של יבמות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אף זה קשה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שלכאורה אין אבל טוב כאן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שהוא דומה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ולא חלוק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 בכל 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שלשון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, ”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אלא שלא …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"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משמע שהוא רק 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27"/>
        </w:numPr>
        <w:bidi w:val="1"/>
        <w:jc w:val="both"/>
        <w:rPr>
          <w:lang w:val="en-US" w:eastAsia="zh-CN" w:bidi="he-IL"/>
        </w:rPr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גורס בגר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, “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הא… פוחת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.”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אין תנא הסובר כמו שאומר פני משה להלכה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ד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 אלא כדי שלא יפחתו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אפשר שהוא גורס כראשון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cs="Shofar" w:ascii="Shofar" w:hAnsi="Shofar"/>
          <w:b/>
          <w:bCs/>
          <w:rtl w:val="true"/>
          <w:lang w:val="en-US" w:eastAsia="zh-CN" w:bidi="he-IL"/>
        </w:rPr>
        <w:tab/>
      </w:r>
      <w:r>
        <w:rPr>
          <w:rFonts w:ascii="Shofar" w:hAnsi="Shofar"/>
          <w:b/>
          <w:b/>
          <w:bCs/>
          <w:rtl w:val="true"/>
          <w:lang w:val="en-US" w:eastAsia="zh-CN" w:bidi="he-IL"/>
        </w:rPr>
        <w:t>לשבח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עיין במה שאומר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קשה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שאם הפרישו באמצע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יהיה בעיה של רבי שמעון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יש לומר שהיה ידוע שעשו כן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שנקטו זמן קבוע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ולא היה בעיה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גם יש לומר שחולקים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ab/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דע שלולי רש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היה אפשר לומר שהטובה הוא שלא יקטטו כל כך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והוא מפני שיש יותר פארימיטא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ר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כן הוא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שכל שיותר רבוע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יותר פחות בפורימיטא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יכולים יותר עניים לבא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ולא יהיו כל כך </w:t>
      </w:r>
      <w:r>
        <w:rPr>
          <w:rFonts w:cs="Shofar" w:ascii="Shofar" w:hAnsi="Shofar"/>
          <w:b w:val="false"/>
          <w:bCs w:val="false"/>
          <w:lang w:val="en-US" w:eastAsia="zh-CN" w:bidi="he-IL"/>
        </w:rPr>
        <w:t>clustered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כמו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לומר שיהיה נחלק יותר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ולא יהיו שנים או שלש עניים בראש שיקחו הכל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והוא מפני שיש יותר פארימיטא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וכמו שבארנו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לגנאי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אלו ביחד כיון ששניהם בפאה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היה אפשר לומר עוד יחס ביניהם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ואולי שכיון שנהנו לעניים באופן אחד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הורו היתר לתת פחות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ביטול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אין בעיה של זה ושל גזל כאחד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שאם ישהו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אין גזל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ואם לא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אין ביטול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ויהא בורר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צריך ביאור מה אומר בזה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היה לו לומר שרק לא יתן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ואולי מניח שבני אדם יתנו כיון שצריכים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אלא שיורו היתר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ויתנו הרע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ויאמרו שכבר נתנו טוב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ואם תאמר מי שלו נתן ידע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ויש לדחות שלא אמר להם למה נותן אותם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לא תכלה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עיין בגמרא שבת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כג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:)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שאומר שזה שווה לרמאות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ואולי כאן אומר שני מינים שני רמאות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והם שאולי לא יפרש כלל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ואולי לא יפרש מן הטוב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.) 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ועיין בגירסה שמביא פני משה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sz w:val="24"/>
          <w:sz w:val="24"/>
          <w:szCs w:val="28"/>
          <w:rtl w:val="true"/>
          <w:lang w:val="en-US" w:eastAsia="zh-CN" w:bidi="he-IL"/>
        </w:rPr>
        <w:t>ד</w:t>
      </w:r>
      <w:r>
        <w:rPr>
          <w:rFonts w:cs="Shofar" w:ascii="Shofar" w:hAnsi="Shofar"/>
          <w:b/>
          <w:bCs/>
          <w:sz w:val="24"/>
          <w:szCs w:val="28"/>
          <w:rtl w:val="true"/>
          <w:lang w:val="en-US" w:eastAsia="zh-CN" w:bidi="he-IL"/>
        </w:rPr>
        <w:t>-</w:t>
      </w:r>
      <w:r>
        <w:rPr>
          <w:rFonts w:ascii="Shofar" w:hAnsi="Shofar"/>
          <w:b/>
          <w:b/>
          <w:bCs/>
          <w:sz w:val="24"/>
          <w:sz w:val="24"/>
          <w:szCs w:val="28"/>
          <w:rtl w:val="true"/>
          <w:lang w:val="en-US" w:eastAsia="zh-CN" w:bidi="he-IL"/>
        </w:rPr>
        <w:t>ד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ab/>
      </w:r>
      <w:r>
        <w:rPr>
          <w:rFonts w:ascii="Shofar" w:hAnsi="Shofar"/>
          <w:b/>
          <w:b/>
          <w:bCs/>
          <w:rtl w:val="true"/>
          <w:lang w:val="en-US" w:eastAsia="zh-CN" w:bidi="he-IL"/>
        </w:rPr>
        <w:t>במחלקת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נראה שהענין הוא שבחד מקום אומר גוי שלא יכלה רק את חלקו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אלא שניהם יקצרו את כולו ביחד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ובחד מתיר לו לקצור את שדהו בפני עצמו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החילוק הוא או שבראשון כיון ששלט גוי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אף שבשני היה יכול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אם רצה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לשלוט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מיוחס לו ביותר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או שבראשון לא נחשב חלוק עד שמחלקים אותו ממש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אחר שקצרו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אבל בשני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נחשב כבר חלוק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שישראל קוצר בפני עצמו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שותפות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צריך לדון למה אי אפשר לו לומר שמכר חלקו לגוי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והוא החייב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ויש לדון בשותפות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ד</w:t>
      </w:r>
      <w:r>
        <w:rPr>
          <w:rFonts w:cs="Shofar" w:ascii="Shofar" w:hAnsi="Shofar"/>
          <w:b/>
          <w:bCs/>
          <w:rtl w:val="true"/>
          <w:lang w:val="en-US" w:eastAsia="zh-CN" w:bidi="he-IL"/>
        </w:rPr>
        <w:t>-</w:t>
      </w:r>
      <w:r>
        <w:rPr>
          <w:rFonts w:ascii="Shofar" w:hAnsi="Shofar"/>
          <w:b/>
          <w:b/>
          <w:bCs/>
          <w:rtl w:val="true"/>
          <w:lang w:val="en-US" w:eastAsia="zh-CN" w:bidi="he-IL"/>
        </w:rPr>
        <w:t>ה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שבשעת חובתם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להעיר שמשמע שמה שמחייב במעשר הוא מעשה של גמירה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ולא מה שהוא נגמר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שהרי כשקונה מהקדש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הוא אז נגמר והוא בידו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ודע שאם הוא מעשה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 אם הוא צריך לעשות אותו מעשה או לא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מה אם קוף גמרו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ועיין לקמן שדן בפעמים שנעשה ממילא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כגון הבאת שליש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נראה שאינו המעשה אלא שינויה לזה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ואולי הוא מחמת נקודה זה שצריכים לכפלו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כב</w:t>
      </w:r>
      <w:r>
        <w:rPr>
          <w:rFonts w:cs="Shofar" w:ascii="Shofar" w:hAnsi="Shofar"/>
          <w:b/>
          <w:bCs/>
          <w:rtl w:val="true"/>
          <w:lang w:val="en-US" w:eastAsia="zh-CN" w:bidi="he-IL"/>
        </w:rPr>
        <w:t>:</w:t>
      </w:r>
    </w:p>
    <w:p>
      <w:pPr>
        <w:pStyle w:val="Normal"/>
        <w:bidi w:val="1"/>
        <w:jc w:val="left"/>
        <w:rPr>
          <w:lang w:val="en-US" w:eastAsia="zh-CN" w:bidi="he-IL"/>
        </w:rPr>
      </w:pPr>
      <w:r>
        <w:rPr>
          <w:rFonts w:cs="Shofar" w:ascii="Shofar" w:hAnsi="Shofar"/>
          <w:b/>
          <w:bCs/>
          <w:rtl w:val="true"/>
          <w:lang w:val="en-US" w:eastAsia="zh-CN" w:bidi="he-IL"/>
        </w:rPr>
        <w:tab/>
      </w:r>
      <w:r>
        <w:rPr>
          <w:rFonts w:ascii="Shofar" w:hAnsi="Shofar"/>
          <w:b/>
          <w:b/>
          <w:bCs/>
          <w:rtl w:val="true"/>
          <w:lang w:val="en-US" w:eastAsia="zh-CN" w:bidi="he-IL"/>
        </w:rPr>
        <w:t>וכדברי הכל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לא הבנתי מה אומר כשאומר שגמרא חוזר לומר שאולי יכול להיות אף לאחר מירוח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לא שינה דבר בהכרח גמרא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ורק הוכיח שצריך להיות כרבע עקיבה או כרבנן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ורק לענין אותו לשיש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ד</w:t>
      </w:r>
      <w:r>
        <w:rPr>
          <w:rFonts w:cs="Shofar" w:ascii="Shofar" w:hAnsi="Shofar"/>
          <w:b/>
          <w:bCs/>
          <w:rtl w:val="true"/>
          <w:lang w:val="en-US" w:eastAsia="zh-CN" w:bidi="he-IL"/>
        </w:rPr>
        <w:t>-</w:t>
      </w:r>
      <w:r>
        <w:rPr>
          <w:rFonts w:ascii="Shofar" w:hAnsi="Shofar"/>
          <w:b/>
          <w:b/>
          <w:bCs/>
          <w:rtl w:val="true"/>
          <w:lang w:val="en-US" w:eastAsia="zh-CN" w:bidi="he-IL"/>
        </w:rPr>
        <w:t>ו</w:t>
      </w:r>
    </w:p>
    <w:p>
      <w:pPr>
        <w:pStyle w:val="Normal"/>
        <w:bidi w:val="1"/>
        <w:jc w:val="left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יתננו לעני הנמצא ראשון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 מה קורה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:</w:t>
      </w:r>
    </w:p>
    <w:p>
      <w:pPr>
        <w:pStyle w:val="Normal"/>
        <w:numPr>
          <w:ilvl w:val="0"/>
          <w:numId w:val="28"/>
        </w:numPr>
        <w:bidi w:val="1"/>
        <w:jc w:val="left"/>
        <w:rPr>
          <w:lang w:val="en-US" w:eastAsia="zh-CN" w:bidi="he-IL"/>
        </w:rPr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אפשר שלא קונה אותו עני את הפאה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שאין לו כוח לזכות לאחר כיון שצריך ליתן אותו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 אם ענין זה הוא שאינו כל כך שלו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שצריך ליתן אותו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 שלא מניחים שממש רוצה ליתן לאחר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כיון שזה אסור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numPr>
          <w:ilvl w:val="0"/>
          <w:numId w:val="28"/>
        </w:numPr>
        <w:bidi w:val="1"/>
        <w:jc w:val="left"/>
        <w:rPr>
          <w:lang w:val="en-US" w:eastAsia="zh-CN" w:bidi="he-IL"/>
        </w:rPr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אפשר שקונה אותו עני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אלא שעדיין יש חיוב ליתן אותו לעני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שלא סילק חיוב פאה בזה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עדיין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איך יכול בעל הבית ליתן דבר שהוא חפתו של עני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:</w:t>
      </w:r>
    </w:p>
    <w:p>
      <w:pPr>
        <w:pStyle w:val="Normal"/>
        <w:numPr>
          <w:ilvl w:val="1"/>
          <w:numId w:val="28"/>
        </w:numPr>
        <w:bidi w:val="1"/>
        <w:jc w:val="left"/>
        <w:rPr>
          <w:lang w:val="en-US" w:eastAsia="zh-CN" w:bidi="he-IL"/>
        </w:rPr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אפשר שכיון שעני חייב ליתן לו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ועומד זה לעשות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יכול אחר לעשות כן לו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numPr>
          <w:ilvl w:val="1"/>
          <w:numId w:val="28"/>
        </w:numPr>
        <w:bidi w:val="1"/>
        <w:jc w:val="left"/>
        <w:rPr>
          <w:lang w:val="en-US" w:eastAsia="zh-CN" w:bidi="he-IL"/>
        </w:rPr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אפשר שחיוב על בעל הבית דוחה קנין העני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lang w:val="en-US" w:eastAsia="zh-CN" w:bidi="he-IL"/>
        </w:rPr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עיין בגמרא שמשמע שדנים באם קנה או לא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שאולי רק דנים כמה קנה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אם קנה די לדחות חיוב ליתנו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ידחה או חיוב ליתנו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שיהיה שלו עד כדי כך שיכול לעשות עמו מה שרוצה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 שידחה יכולת של בעל הבית ליתן אותו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ורק עליו יש שום מצוה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.).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אדם זוכה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לחלק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שכאן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כבר קונה אותו קצת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ואז יש לו יותר כוח עליו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 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ודע שצריך לבאר קנינו בו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שאם ממש קונה אותו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לא יהיה יכול לזכותו לאחר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שאינו יוצא מרשותו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ואולי הוא שלו אבל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מחמת החיוב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אינו ברשותו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ואז נמצא שבא לרשות אחר כשמזכהו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ודחוק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דבר אחד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היה אפשר לומר שר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 לא סובר כריב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ופוסק כר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אלא שכיון ששמותי הוא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ונגד רבים הוא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לא מסתבר לגמרא שפסק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רבי יוחנן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לא הבנתי הדמיון כל כך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ואולי מניח שמה שנעשה של אב כשהם סמוכים על שלחנו אינו מחמת שום זכות שיש לאב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אלא מפני שמניחים שמכוונים לזכות לו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צריך להיות שמהני כשמכוונים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כג</w:t>
      </w:r>
      <w:r>
        <w:rPr>
          <w:rFonts w:cs="Shofar" w:ascii="Shofar" w:hAnsi="Shofar"/>
          <w:b/>
          <w:bCs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לצדדים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להעיר שאולי אינו כל כך קשה שמשנה על מי דן בלי לומר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שאולי דן על אותו אדם אחד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והוא הראוי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ורק זה שינה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והרי על שינוי 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אין צורך לפרש שישנה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שהוא פשוט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מילתא דריב</w:t>
      </w:r>
      <w:r>
        <w:rPr>
          <w:rFonts w:cs="Shofar" w:ascii="Shofar" w:hAnsi="Shofar"/>
          <w:b/>
          <w:bCs/>
          <w:rtl w:val="true"/>
          <w:lang w:val="en-US" w:eastAsia="zh-CN" w:bidi="he-IL"/>
        </w:rPr>
        <w:t>"</w:t>
      </w:r>
      <w:r>
        <w:rPr>
          <w:rFonts w:ascii="Shofar" w:hAnsi="Shofar"/>
          <w:b/>
          <w:b/>
          <w:bCs/>
          <w:rtl w:val="true"/>
          <w:lang w:val="en-US" w:eastAsia="zh-CN" w:bidi="he-IL"/>
        </w:rPr>
        <w:t>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נמצא שהחולק סובר כרבי אליעזר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וקשה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שאם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רק חולקים כמי ההלכה במתניתין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lang w:val="en-US" w:eastAsia="zh-CN" w:bidi="he-IL"/>
        </w:rPr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ואינו כל כך קשה לומר פשט אחר במשנה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אלא שהענין הוא שאז אי אפשר לחלק בין עני לעשיר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וצריך לחשוב מהו אותו פשט אחר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אפילו הפקירו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זה רק נוגע כשהפקיר דבר שאינו לקט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שלקט לכאורה יפטור כיון שהוא לקט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וכיון שאין קנינו מפקיע מדיני נתינה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עליו דין ליתן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שאולי זה רק רצה לומר שהפירות שווים לפירות 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 של ישראל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ויש להם אותו קדושה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אבל אין חיוב על גוי ליתן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אינו נחשב לקט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אם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לא יפטור ממעשר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אפילו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צריך ביאור למה אינו אפשר לו להפקיר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 רצה לומר שחייב ליתנו ללקט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ואז אי אפשר לו להפקיר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זה נגד מש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 בד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 אפילו הפקירו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ומה שהקשינו שם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יהיה קשה כאן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lang w:val="en-US" w:eastAsia="zh-CN" w:bidi="he-IL"/>
        </w:rPr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אפשר שכיון שקנינו אינו חזק כדי לשנות הפירות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רואים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 זה עושה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שאין בו כל דיני קנין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ואף אינו יכול להפקירו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גם יש לומר שמה שאין קנינו מפקיע הוא שאין לגוי כוח לפטור פירות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בין על ידי קנין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ובין על ידי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מחדש גמרא בזה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הפקר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ויש לדון מה אם מקדישו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 שם הקדש הוא הפוטר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שכאן נאמר שהפקר הוא הפוטרו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ואולי כיון שאין מי שהוא הפקר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ורק יש מי שהוא הקדש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נוכל לתלותו בהקדש אבל לא בהפקר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וצריך ביאור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רבי יוסי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מה שלא מהני עשייתו לקט הוא או שסבר שאף שאין קנינו מפקיע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זה רק לענין מעשר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אבל לא ללקט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 שסבר שאין חיוב עליו ליתן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אלא שיש לו קדושה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left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כג</w:t>
      </w:r>
      <w:r>
        <w:rPr>
          <w:rFonts w:cs="Shofar" w:ascii="Shofar" w:hAnsi="Shofar"/>
          <w:b/>
          <w:bCs/>
          <w:rtl w:val="true"/>
          <w:lang w:val="en-US" w:eastAsia="zh-CN" w:bidi="he-IL"/>
        </w:rPr>
        <w:t>:</w:t>
      </w:r>
    </w:p>
    <w:p>
      <w:pPr>
        <w:pStyle w:val="Normal"/>
        <w:bidi w:val="1"/>
        <w:jc w:val="left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קל הקילו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החולק יאמר שחייב ישראל כיון שקונהו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רצה לומר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שכיון שיש מירוח ביד ישראל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חייב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לשון גמרא לא משמע כן כל כך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שלהפקיע מזה אומר שלקט רק עושה קולא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משמע שהחולק סובר שעושה חומרא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 אומר שעושה חומרא כיון שהוא העושה אותו של ישראל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וזה העושה חומרא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ודחוק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 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אבל עיין בגמרא לקמן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שמשמע שכולי עלמא פוטר כשיש לגוי לבסוף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אם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צריך לומר שחולקים רק כשהוא של ישראל לבסוף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אם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אי אפשר לומר כמש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.)</w:t>
      </w:r>
    </w:p>
    <w:p>
      <w:pPr>
        <w:pStyle w:val="Normal"/>
        <w:bidi w:val="1"/>
        <w:jc w:val="left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בביאור ר</w:t>
      </w:r>
      <w:r>
        <w:rPr>
          <w:rFonts w:cs="Shofar" w:ascii="Shofar" w:hAnsi="Shofar"/>
          <w:b/>
          <w:bCs/>
          <w:rtl w:val="true"/>
          <w:lang w:val="en-US" w:eastAsia="zh-CN" w:bidi="he-IL"/>
        </w:rPr>
        <w:t>"</w:t>
      </w:r>
      <w:r>
        <w:rPr>
          <w:rFonts w:ascii="Shofar" w:hAnsi="Shofar"/>
          <w:b/>
          <w:b/>
          <w:bCs/>
          <w:rtl w:val="true"/>
          <w:lang w:val="en-US" w:eastAsia="zh-CN" w:bidi="he-IL"/>
        </w:rPr>
        <w:t>פ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עיין בגרח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ק שמבאר שמקשה שבין כך ובין כך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לא יהיה החיוב מעשר אלא דרבנן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שהרי יש לגוי קנין פירות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נמצא שאומר 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 שמה שאינו ממש לקט פטור מן המעשר דרבנן הזה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.;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וכן נאמר לשיטה שאין לו קנין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שאף שם אינו ממש חיוב מעשר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 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הוא מפרש בביאור סברת 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 שהוא שאם יש לו קנין חייב דרבנן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ואז יקילו רבנן בלקט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ואם אין לו קנין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בהוה אמינא של גמרא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יחייב מדאורייתא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ואז לא יקילו רבנן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מפ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 לא משמע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אלא משמע שהענין הוא שאם יש לו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פטור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וכיון שכן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אינו חייב במעשר כשהוא לקט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נמצא שקל שהקילו לגרח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ק לא אומר מה שהאומר לפ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שלפ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אומר שאין סביה להחמיר מחמת 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שהוא רק קולא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לרח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ק אומר שהוא סיבה להקל על חיוב דרבנן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ד</w:t>
      </w:r>
      <w:r>
        <w:rPr>
          <w:rFonts w:cs="Shofar" w:ascii="Shofar" w:hAnsi="Shofar"/>
          <w:b/>
          <w:bCs/>
          <w:rtl w:val="true"/>
          <w:lang w:val="en-US" w:eastAsia="zh-CN" w:bidi="he-IL"/>
        </w:rPr>
        <w:t>-</w:t>
      </w:r>
      <w:r>
        <w:rPr>
          <w:rFonts w:ascii="Shofar" w:hAnsi="Shofar"/>
          <w:b/>
          <w:b/>
          <w:bCs/>
          <w:rtl w:val="true"/>
          <w:lang w:val="en-US" w:eastAsia="zh-CN" w:bidi="he-IL"/>
        </w:rPr>
        <w:t>ז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cs="Shofar" w:ascii="Shofar" w:hAnsi="Shofar"/>
          <w:b/>
          <w:bCs/>
          <w:rtl w:val="true"/>
          <w:lang w:val="en-US" w:eastAsia="zh-CN" w:bidi="he-IL"/>
        </w:rPr>
        <w:tab/>
      </w:r>
      <w:r>
        <w:rPr>
          <w:rFonts w:ascii="Shofar" w:hAnsi="Shofar"/>
          <w:b/>
          <w:b/>
          <w:bCs/>
          <w:rtl w:val="true"/>
          <w:lang w:val="en-US" w:eastAsia="zh-CN" w:bidi="he-IL"/>
        </w:rPr>
        <w:t>איזהו לקט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שחייבתו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נראה שבא להפקיע ממה שהיה אפשר לומר שאולי לא מזכיר חיוב התורה של לקט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אלא קאי על משה שלעיל שאמר שלקט פטור ממעשר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אבל לא לקט של גוי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ואז מבאר איזה לקט פטור ממעשר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ואולי אין זה כל לקט שחייב בו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מבאר פ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מ שמבאר חיוב תורה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 מפני שלא בא אגב 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אלא אגב שנזכר לקט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מבאר מהו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 שכל לקט פוטר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ואז הם שווים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).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תוך היד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ת אם רואים עניים לקט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איך יוכלו ליקח אותו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ואיך לא חוששים שנפל מאחורי ידו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ויש לדון איזה יותר מצוי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גם יש לומר שאדם מכיר בנפילת לקט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ואם לא היה לעניים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היה קונהו לעצמו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שספק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ואם תאמר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איך מותר לעני ליקח אותם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שדילמא אינו לקט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ויש לומר שחייב בעל הבית ליתן או למחול אותו לו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ואולי חייב בזה בכל לקט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כמו שצריך ליתן תרומה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).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גם יש לומר שמחמת הספק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נעשה לקט ודאי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דהיינו שדין תורה הוא שלקט הוא מה שקרה מה שאמור במשנה לו או מה שאולי קרה לו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תוך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 אם אחורי ידו הוא פטור בפני עצמו או סימן שנפל מחמת אונס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גם יש לדון אם הפטור הוא שהוא אחורי ידו או שאינו לפני ידו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הנפק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 יהיה אם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לשום סיבה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קוצר בשני ידיו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שאולי זה עצמו עושהו דומה לאחוריו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שאינו דרך קצירה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וכמה שאומר פני משה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שאז יכול להיות לאחורי יד ולפני יד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שספק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היה אפשר לומר שכולי עלמא מודה לזה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אלא שסובר 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 שחוששים למיעוט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ורבנן סוברים שהולכים בתר רב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ורב התבואה שהיתה שם לא היה לקט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ולא נראה כן מגמרא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שאז היה אפשר לחלק בין ציור זה לציור של ריב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ח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ויש לדון שאולי אף רבנן יכולים לומר כריב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ח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וגמרא רק אומר שר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 בודאי אומר כריב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ח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שאף כשחושש למיעוט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לא נעשה יותר מספק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פרק חמישי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ה</w:t>
      </w:r>
      <w:r>
        <w:rPr>
          <w:rFonts w:cs="Shofar" w:ascii="Shofar" w:hAnsi="Shofar"/>
          <w:b/>
          <w:bCs/>
          <w:rtl w:val="true"/>
          <w:lang w:val="en-US" w:eastAsia="zh-CN" w:bidi="he-IL"/>
        </w:rPr>
        <w:t>-</w:t>
      </w:r>
      <w:r>
        <w:rPr>
          <w:rFonts w:ascii="Shofar" w:hAnsi="Shofar"/>
          <w:b/>
          <w:b/>
          <w:bCs/>
          <w:rtl w:val="true"/>
          <w:lang w:val="en-US" w:eastAsia="zh-CN" w:bidi="he-IL"/>
        </w:rPr>
        <w:t>א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אומדים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צריך ביאור למה לא אומרים שספק לקט לקט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ואולי אין הכי נמי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רבי מאיר חולק על 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רשבא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לא הבנתי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שאם כדי נפילה אומר כדי שרגיל שיפול מאותו שדה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הרי זה שווה למה שהוא ראוי להיות לקט ממנו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שזהו לקט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קנס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 מה עשה רע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 הוא שאפשר שחיסר לעניים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שאולי היה יותר מכדי לקט שם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שגם אפשר שהיה פחות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אפילו שוגג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צריך ביאור למה מניח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שחלקו בכמה מקומות אם גוזרים שוגג אטו מזיק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ונראה שאולי לא פושט אלו מסברה אלא מסתימות משנה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זה יש לפשוט אך את זה כן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לומר שצריך להיות כתנא שאומר שיש לקנס שוגג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).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כה</w:t>
      </w:r>
      <w:r>
        <w:rPr>
          <w:rFonts w:cs="Shofar" w:ascii="Shofar" w:hAnsi="Shofar"/>
          <w:b/>
          <w:bCs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דב</w:t>
      </w:r>
      <w:r>
        <w:rPr>
          <w:rFonts w:cs="Shofar" w:ascii="Shofar" w:hAnsi="Shofar"/>
          <w:b/>
          <w:bCs/>
          <w:rtl w:val="true"/>
          <w:lang w:val="en-US" w:eastAsia="zh-CN" w:bidi="he-IL"/>
        </w:rPr>
        <w:t>"</w:t>
      </w:r>
      <w:r>
        <w:rPr>
          <w:rFonts w:ascii="Shofar" w:hAnsi="Shofar"/>
          <w:b/>
          <w:b/>
          <w:bCs/>
          <w:rtl w:val="true"/>
          <w:lang w:val="en-US" w:eastAsia="zh-CN" w:bidi="he-IL"/>
        </w:rPr>
        <w:t>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ואם תאמר מהיכי תיתי שהוא בית שמאי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;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הרי משנה לא אומר שהוא פטור ממעשרות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אלא רק אומר שצריך ליתן לעניים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ויש לומר שאם היה חייב במעשר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היה צריך ליתן שיעור לבאר כמה חייב במעשר וכמה פטור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הפקר בית דין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צריך ביאור מה אומר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כולי עלמא יודו לזה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ואין זה שייך לאם פטור ממעשרות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ומניין שהוא פטור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צריך ביאור למה יפטור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 אומר שהפקירו את המעשר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 אם יש להם כוח לעשות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 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נראה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עשה עזרא בתקנתו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.)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עדיין צריך ביאור למה יעשו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 רצה לומר שלא עשו שינתן לעניים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ולא נתנו אותו להם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אלא עשו שאין שום אחר יכול לקנותו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שאז אין צורך ליתן אותו לעניים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וזה מחודש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לא פטור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זה מחודש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שהיה אפשר לומר שרק יש להם כוח להוסיף על שנה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וכיון שהוא שנת שביעית ממילא פטור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אבל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 כשמפקיר אותו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אין להם כוח לעשותו הפקר עד כדי כך שיש לו אותו פטור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משמע שדן אם בדר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 דיני חכמים יש להם תוצאה 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לא פטור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מניח שהוא פטור ממה שאומר עליו לשון מעוברת סתם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ולא אומר שאינו מעוברת לכל דיניו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אבל משהתיר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עדיין יש בעיה של הפקעה ממעשר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אפשר שר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 שבין כך ובין כך לא יקחו מעשר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שלוקחים מחו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גם יש לומר שזה מהני רק בצירוף מה שהוא קשה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כן משמע מפני משה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שמביא טעם שמאריך עליהם איסור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עד כדון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צריך ביאור מה שינה בין הוה אמנא למס’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שפשוט שיש לחכמים כוח לעבר שנים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שהרי דוחים 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ט מפני 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 זה מחדש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גם יש לומר שר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 שהוא כוח שהוא בפירוש בתורה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ולא רק נלמד מדברי נביאים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ואז הוא יותר חזק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כה</w:t>
      </w:r>
      <w:r>
        <w:rPr>
          <w:rFonts w:cs="Shofar" w:ascii="Shofar" w:hAnsi="Shofar"/>
          <w:b/>
          <w:bCs/>
          <w:rtl w:val="true"/>
          <w:lang w:val="en-US" w:eastAsia="zh-CN" w:bidi="he-IL"/>
        </w:rPr>
        <w:t>: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והוא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לא הבנתי כל כך מה אומר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שפשוט שאם לא קצר סביבותה שכן הוא הדין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שהרי אז נקצר עם אחרים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ולולי פני משה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היה אפשר לומר שמחדש שהוא אף אם אינו נקצר עם אחרים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שאין קמה סביב לו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שאין כלום סביב לו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;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ומחדש גמרא שאינו נחשב ששכח אותו עד שיקצור מה שסמוך לו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אבל לא אותו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cs="Shofar" w:ascii="Shofar" w:hAnsi="Shofar"/>
          <w:b/>
          <w:bCs/>
          <w:rtl w:val="true"/>
          <w:lang w:val="en-US" w:eastAsia="zh-CN" w:bidi="he-IL"/>
        </w:rPr>
        <w:tab/>
      </w:r>
      <w:r>
        <w:rPr>
          <w:rFonts w:ascii="Shofar" w:hAnsi="Shofar"/>
          <w:b/>
          <w:b/>
          <w:bCs/>
          <w:rtl w:val="true"/>
          <w:lang w:val="en-US" w:eastAsia="zh-CN" w:bidi="he-IL"/>
        </w:rPr>
        <w:t>היתה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כמחוברת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לשונו משמע שהעין הוא שכיון שיכול לקצר עמהם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נחשב חלק מהם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היה אפשר לומר שהענין הוא שאז אין להוכיח ששכחו ממה שלא קצר עם סביביו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שיש לומר שיקצור עם אלו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שנקצר עמהם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שאם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מה שאומר גמרא שאין צריך שאחרים נקצרים עמו הוא קצת פשוט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שאולי הוה אמינא שכיון שעושה שיותר קשה לו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שצריך לקצור מצד אחד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לא מהני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גם 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 שהו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 כפנ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גם נ’ שאולי פנ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 לשיטתו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שלעיל לא אמר שענין סביביו הוא כמה שכתבנו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ונראה שהוא מפני שסבר שרק צריך שישכח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ולא שיהיה מוכח ששכח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אם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אף כאן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מה שאינו מוכרח ששכח לא יהני לעשות שאינו שכחה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 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שוב ראיתי שגמרא לקמן דן בזה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;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 רש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 לא רצה שמשנה יהיה תלוי בזה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ויש להעיר שציור זה קצת חלוק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שכאן אין חילוק בין אי זוכרו או לא זוכרו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שיעשה כמעט אותו מעשה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אבל בגמרא לקמן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יעשה מעשה אחר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ורק לא נודע אם שכחו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ולא נראה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שמה לנו בזה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ועוד עיין לקמן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שאינו כל כך פשוט מתי אומרים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שהרי אם אין שם חמישי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אןי אומרים שמיד נעשה שכחה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עדיין צריכים להגדיר דין 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.)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ab/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גם יש להעיר שלפעמים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כמו בציור של פנימי וחיצון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מרבה עליו טירחא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שאין כלם נקצרים כאחד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מתניתין… רבי הושיעא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מעניין למה תלה אותו בר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ולא בר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ח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ונראה שאולי לא מסתבר שהיה רבי יוחנן חולק על 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ח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כיון שהיה 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ח תנא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ואולי אף היה חבר של רבי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צריך לומר שכוונתו היה לומר שלא כן אמר 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ח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אם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כמובן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אי אפשר להק’ על 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ח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א</w:t>
      </w:r>
      <w:r>
        <w:rPr>
          <w:rFonts w:cs="Shofar" w:ascii="Shofar" w:hAnsi="Shofar"/>
          <w:b/>
          <w:bCs/>
          <w:rtl w:val="true"/>
          <w:lang w:val="en-US" w:eastAsia="zh-CN" w:bidi="he-IL"/>
        </w:rPr>
        <w:t>"</w:t>
      </w:r>
      <w:r>
        <w:rPr>
          <w:rFonts w:ascii="Shofar" w:hAnsi="Shofar"/>
          <w:b/>
          <w:b/>
          <w:bCs/>
          <w:rtl w:val="true"/>
          <w:lang w:val="en-US" w:eastAsia="zh-CN" w:bidi="he-IL"/>
        </w:rPr>
        <w:t>ר בין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לא הבנתי למה צריך לשהות אם רוצה לקח שלש בבת אחת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ואולי לא גמר ששי עדיין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עדיין לא הבנתי למה אומר פני משה שלפעמים מתחיל מצד זה…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שהיה לו לומר שמתחיל מאמצע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ועושה אותם שלש שלש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ונראה אולי שמה שמסתבר שיעשה כלו בבת אחת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ולא ישהה ביניהם הוא מפני שהם קרובים זה אצל 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הדרך לדחות הוא שעושה מצד האחר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זה רק מסתבר אם יש ששי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 למה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דבר שאינו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עיין במה שבאר פני משה בזה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ודע שהיה אפשר לדון אם הצד שלא מציל הוא שלא אפשר להציל או שבשכחת קמה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אף עומר נעשה שכחה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אין מה שיציל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מפני משה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נראה כצד ראשון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ויש להעיר שאפשר שזה רק אם זוכרו באותו זמן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שאחר ששכחו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והיה צריך לקמה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שוב זכרו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).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וצריך ביאור למה יציל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 רצה לומר שכשהיה ניצול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והיה סמוך על הקמה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היה קצת בטל לקמה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אם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 עדיין דינו כקמה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כמו קמה מציל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נראה לבאר אולי החילוק שבין עומר לקמה בהצלה לומר שהענין הוא שמה שהוא זכור לא די לעשות שאינו שכוח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אלא כל מה שהוא זכור עושהו פחות שכוח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צריך זכירה חזקה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רצה לומר שמחשב עליו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ושדעתו עליו מאד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לדבר כזה שרק נזכר אגב דבר אחר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צריך להיות קמה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שכיון שצריך מעשה ואינו כל כך קל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צריך מחשבה יתירה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מה שיש מחשבה על הקמה מועיל לעומר או מפני שנעשה חלק ממנו קצת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ויש לו מחשבה שיהני לו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או מפני שמחשב על כל מה שעם מה שלוקט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וצריך לומר שזה מחשבה חזקה כיון שהוא מחשב על מעשה קצירה תמיד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שאז אף מחשב על מה שעושה עמו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נראה שאם נאמר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כיון שעליו מחשבת קמה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יכול לטור קמה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עדיין זה לא באר למה נשאר אותו מחשבה אחר ששכח את הקמה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רב יונה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היה אפשר לומר שמתנה שאם הוא לקט טוב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ואם לא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יהיו מעשרות באחד משני שיבולות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שבודאי אין שניהם לקט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אלא שמה שאומר 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 מצריך פחות שיבולות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ולא הבנתי מש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פ פ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 בר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שאולי זה שנתן הוא זה של מעשר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שאולי שניהם טבל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ואז רק הראשון מתוקן והשני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לא יכול לתקן בראשון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כיון שראשון כבר מתוקן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דר</w:t>
      </w:r>
      <w:r>
        <w:rPr>
          <w:rFonts w:cs="Shofar" w:ascii="Shofar" w:hAnsi="Shofar"/>
          <w:b/>
          <w:bCs/>
          <w:rtl w:val="true"/>
          <w:lang w:val="en-US" w:eastAsia="zh-CN" w:bidi="he-IL"/>
        </w:rPr>
        <w:t>"</w:t>
      </w:r>
      <w:r>
        <w:rPr>
          <w:rFonts w:ascii="Shofar" w:hAnsi="Shofar"/>
          <w:b/>
          <w:b/>
          <w:bCs/>
          <w:rtl w:val="true"/>
          <w:lang w:val="en-US" w:eastAsia="zh-CN" w:bidi="he-IL"/>
        </w:rPr>
        <w:t>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קשה איזה כהן יכול לבא כן ולומר לו ליתן לו ממ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נ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שהיה אפשר לומר שהיה נותן לכהן אחר אילו היה בכור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 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ואולי מיירי בשמכיר כהונה הוא ורגיל ליתן שניהם לחד כהן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רב בא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רב בא סובר שכיון שניתן לו חילופו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כהן מפקיע את עצמו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 לכאורה סובר שאין כהן מפקיע את עצמו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זה יהיה מפני שאינו יכול להפקיע את עצמו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צריך ליתן אותו לו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והוא יחזיר אותו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ודע שאי אפשר לומר לר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ב שרק מפקיע את עצמו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שהרי אם כן יכול  עני לעשות אותו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 הענין הוא שצריך שיגרום בכור שיהיה שה יתירה לכהן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קשה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שבדרך כלל אי אפשר ליתן תמורתו אם רוצה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ואולי הוא כמה שמצינו מושג שיכול אדם לשעבד את עצמו אגב הנאה שמקבל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 xml:space="preserve">יש לדון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מה היה ההוה אמינא של גמרא להוקים שר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 הוא כר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אם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צריך ביאור למה חולק 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ק עליו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לומר שסובר כר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 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כן משמע ממה שלא ידע לת’ שר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 קאי על רישא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שאולי רק סבר שר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 קאי על רישא וסיפא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.)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צריך ביאור איך זה יהיה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שלא נתן כלום לידיו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אלא רק נתן חליפי לקט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ואולי סבר שלקט חלוק משאר מתנות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והענין הוא רק שיהיה לעני מזון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ואז אין צורך ליתן לקט בדווקא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בשיטתם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לא הבנתי כל כך למה כאן בדווקא יודו רבנן לר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שמה לנו שאף נותן שאר הגדיש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;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הרי נותן לקט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ולרבנן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זה דבר שאי אפשר לו לעשות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ושמין של בעה</w:t>
      </w:r>
      <w:r>
        <w:rPr>
          <w:rFonts w:cs="Shofar" w:ascii="Shofar" w:hAnsi="Shofar"/>
          <w:b/>
          <w:bCs/>
          <w:rtl w:val="true"/>
          <w:lang w:val="en-US" w:eastAsia="zh-CN" w:bidi="he-IL"/>
        </w:rPr>
        <w:t>"</w:t>
      </w:r>
      <w:r>
        <w:rPr>
          <w:rFonts w:ascii="Shofar" w:hAnsi="Shofar"/>
          <w:b/>
          <w:b/>
          <w:bCs/>
          <w:rtl w:val="true"/>
          <w:lang w:val="en-US" w:eastAsia="zh-CN" w:bidi="he-IL"/>
        </w:rPr>
        <w:t>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זה מעניין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היה אפשר לומר שר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 רק סובר שחייב ליתן לעני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ואף שמפסיד על ידי כך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אם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לא שומים הפסדו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מגמרא משמע ששומים ושנוטל אותו ממון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שאם לאו הכי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קשה למה שומים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מעניים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קשה למה יהיה כל החסרון לעניים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ואולי חולקים באותו הפסד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גם יש לומר ששמים רצה לומר ששמים כתנא של ברייתא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שאם של בעל הבית גדול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יכול לרבץ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 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ודע שאם אמת הוא שמשלם עני לזה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לבאר על פי זה תנא של ברייתא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שכשהפסד של בעל הבית גדול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פשוט שאין ליתן לעניים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שרק יחייבו להחזיר לו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.)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ab/>
      </w:r>
      <w:r>
        <w:rPr>
          <w:rFonts w:ascii="Shofar" w:hAnsi="Shofar"/>
          <w:b/>
          <w:b/>
          <w:bCs/>
          <w:rtl w:val="true"/>
          <w:lang w:val="en-US" w:eastAsia="zh-CN" w:bidi="he-IL"/>
        </w:rPr>
        <w:t>ולמי הוא משלם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בגמרא שלנו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אותו משנה נאמר אחר אותו דיון של גמרא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אי אפשר לפרש כמה שאומר פני משה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צריך לומר שדן למי נותן מה ששם לחסר עניים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ק למה לא פירש פני משה כן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אותו שאלה שייכת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;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וכבר היה דן גמרא בזה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ואז היה לו להמשיך לשאול בו השאלה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.).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לעניי אותה העיר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 למה חייב להם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משמע שלא חייב כיון שאכל מה שהוא של עניים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שאם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ישלם לכל עני שרוצה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משמע שחייב כיון שנמצא שאלו לא זכו בלקט שלהם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קשה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שזה גרמא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לומר שלקט רק שלהם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ששאר עניים כבר ייאשו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גם יש לומר שבעצם חייב להחזירו להיות לקט כדי שכל עניים יכולים לזכות בה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אלא הוא כעין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הפוכי מטרתא למה לי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,”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שיודעים שאם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עניי אותו עיר ילקטו את כולו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ואז אין צורך לטרוח לעשותו לקט ממש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אלא יתן לאותם עניים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שעדיין יהיו חילוקים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כמו איזה עני מאותו עיר יקח אותם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 xml:space="preserve">יש לדון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אם יסוד חיובו הוא מחמת היזק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ששל העניים הוא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או שאולי הוא כמו מפני שיש סיבה שיהיה להם לקט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לא קנין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אלא סיבה אחרת שטוב שיהיה לקט שלהם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אם נאמר כשני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אז אולי יש לומר שעשה תורה שיהיה ענין צדקה של לקט באופן שכל עניים יתפרנסו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שיש לכלם עיר שלו קרובים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אם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לומר שכאן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כדי לקיים ענין שדחה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צריך ליתן לעניי אותו עיר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אבל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בדין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אי אפשר להוציא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שדין הוא רק על ענין ראשון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ועיין לקמן שנבאר בע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 מעלת פשט 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למדת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אומר שאף שנראה כר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 מסברה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אינו כל כך פשוט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ולא נוציא ממנו מחמתו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זה מעניין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שלשון גמרא כשאומר סברת 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י משמע שחושב שהוא דבר פשוט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שאומר שאם לא כן מה אנן אמרין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שאין צד אחר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ויש לדון שרק אומר שכיון שצריך ליתן לאחד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והם היותר טובים נותן להם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אבל לעולם יותר טוב אם היה נשאר בהפקרו הראשון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אם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לא אומר שפשוט לעשות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שמהו הצד האחר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אלא אמר שרק עושים כן מפני רעת צדדים אחרים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שכל רעה שיש לצד זה יש לצדדים אחרים עם עוד הוספות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.).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שאולי לר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 היה פשוט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אבל רחב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 חולק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גם יש לומר כמש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 בדיבור הקודם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והוא שכולי עלמא מודו שפשוט שלענין נתינה יש חיוב ליתן לעניי אותו העיר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אבל כשבאים לבית דין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לא על אותו חיוב המחייב כן באים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אלא על חיוב ממוני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ועל זה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לא יכולים להוציא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ab/>
      </w:r>
      <w:r>
        <w:rPr>
          <w:rFonts w:ascii="Shofar" w:hAnsi="Shofar" w:eastAsia="NSimSun"/>
          <w:b/>
          <w:b/>
          <w:bCs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שליש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עיין במה שמבאר פני משה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נמצא שהחילוק הוא שמה שחייב ליתן ללקט אינו שלו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 xml:space="preserve">נראה שגם אפשר לומר שיש חילוק באם יש לו שום קנין על הקרקע 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(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שכן יהיה אם באלו חלק מן הפירות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שלכן בא לו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),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או רק  במעשה ידיו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אולי חיוב לקט וכדומה באים מקנין על קרקע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לכן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כשיש לו שליש של מה שקצר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פטור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ותו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"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ת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ועיין בלשון גמרא לקמן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ויכו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"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ל כשני הצדדים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אבל לכאורה אין סיבה שלא לומר כפנ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"</w:t>
      </w:r>
      <w:r>
        <w:rPr>
          <w:rFonts w:ascii="Shofar" w:hAnsi="Shofar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מ</w:t>
      </w:r>
      <w:r>
        <w:rPr>
          <w:rFonts w:eastAsia="NSimSun" w:cs="Shofar" w:ascii="Shofar" w:hAnsi="Shofar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על מנת שילקט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 למה לא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מיד אחר ששכחו אביו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נעשה לקט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ואז יכול בנו ליקח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ויש לומר שמשנה ממה שהיה עושה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לתת בזמנים מיוחדים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כמו שאמר גמרא גבי פאה לעיל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ונתן בזמן 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גם יש לומר שעשה שלא יכנסו עניים אחרים באותו זמן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ואינו נראה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שאז אף בלי איסור של משלם שכרו בלקט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עוד איסור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ואולי אה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נ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עוד איסור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 על 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בנו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אין זה כל כך מסתבר לעשות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שמסתמא הפועל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ישכח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"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יותר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כיון שיודע שכל מה שישכח ילך לו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ויש לומר שחושש לאיסור גזל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גם יש לומר שיכיר בעל הבית אם מכזב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 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גם יש לומר שהוא גוזל עניים כיון שלא יודעים שיש כאן לקט כלל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שלעולם נאמר על פי כעין זה שגוזל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הוא יותר מהר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ולכן קבלם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 כעין 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).)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היה אפשר לומר שבנו אינו עני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אלא שלא נראה כן מפני שאז המשנה פשוטה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ab/>
      </w:r>
      <w:r>
        <w:rPr>
          <w:rFonts w:ascii="Shofar" w:hAnsi="Shofar"/>
          <w:b/>
          <w:b/>
          <w:bCs/>
          <w:rtl w:val="true"/>
          <w:lang w:val="en-US" w:eastAsia="zh-CN" w:bidi="he-IL"/>
        </w:rPr>
        <w:t>אל תסיג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עיין במה שמבאר לשון כבוד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לולי פני משה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היה אפשר לומר שלשון סגי נהור אינו מחמת כבוד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אלא הוא מפני שלא רוצים לדבר על דבר רע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כמו שאומרים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שונאיהם של 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ח שיושבים בד…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"),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ואז אומרים דבר טוב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הרי זה גוזל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מעניין שמניח שעליו קאי לשון זה במשנה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אומר משנה עליו שהוא אסור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ושוב אומר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, “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ציורים אלו… גוזל עניים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.”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ואפשר שאינו אומר שמשנה אומר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אלא מבאר שכן הוא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אז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למה לא יאמר כן משנה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פועל שעושה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ת למה נחשב גוזל עניים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;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הא בנו עני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ויכול ליקח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"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 שאסור כיון שמכניסו בזמן שאין עניים אחרים יכולים לבא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/>
          <w:b/>
          <w:bCs/>
          <w:rtl w:val="true"/>
          <w:lang w:val="en-US" w:eastAsia="zh-CN" w:bidi="he-IL"/>
        </w:rPr>
        <w:t>מבעה</w:t>
      </w:r>
      <w:r>
        <w:rPr>
          <w:rFonts w:cs="Shofar" w:ascii="Shofar" w:hAnsi="Shofar"/>
          <w:b/>
          <w:bCs/>
          <w:rtl w:val="true"/>
          <w:lang w:val="en-US" w:eastAsia="zh-CN" w:bidi="he-IL"/>
        </w:rPr>
        <w:t>"</w:t>
      </w:r>
      <w:r>
        <w:rPr>
          <w:rFonts w:ascii="Shofar" w:hAnsi="Shofar"/>
          <w:b/>
          <w:b/>
          <w:bCs/>
          <w:rtl w:val="true"/>
          <w:lang w:val="en-US" w:eastAsia="zh-CN" w:bidi="he-IL"/>
        </w:rPr>
        <w:t>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-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מעניין שמחשיבו גוזל מבעל הבית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שאילו ידע בעל הבית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לא היה מנכה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שאסור לנכות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ויש לדון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שאולי כיון שזה היה עושה כן בין כך ובין כך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אינו אסור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שאינו גורם הפסד לעניים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ראשון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 אם זה אמת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שאולי אין הבעיה שגורם הפסד אלא שמשתמש ונהנה משל עניים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שני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 בהנחה שלא מפסיד אותם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אילו לא היה רווח לפועל על ידי 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אולי לא יעבור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ולא יקח את זה לחלק משכרו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ונראה שאינו גוזל כיון שאילו היה אומר לו כן…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אלא זה רק סימן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והכוונה לומר שמה שבא לו מבעל הבית יותר גדול ממה שנתן לבעל הבית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</w:t>
      </w:r>
    </w:p>
    <w:p>
      <w:pPr>
        <w:pStyle w:val="Normal"/>
        <w:bidi w:val="1"/>
        <w:jc w:val="both"/>
        <w:rPr>
          <w:lang w:val="en-US" w:eastAsia="zh-CN" w:bidi="he-IL"/>
        </w:rPr>
      </w:pP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ויש לדון למה לקט נחשב דבר שבא לו מבעל הבית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שאין בעל הבית יכול ליקח אותו או ליתנו או לעשות שום דבר עמו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 xml:space="preserve">ואולי צריך לומר שמה שהוא ממש שלו 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יש לדון בזה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)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עושה כן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 (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ומעניין שייחשב שלו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אף שאי אפשר לו להשתמש בו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שלכאורה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,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יידמה לו כאיסורי הנאה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 xml:space="preserve">. </w:t>
      </w:r>
      <w:r>
        <w:rPr>
          <w:rFonts w:ascii="Shofar" w:hAnsi="Shofar"/>
          <w:b w:val="false"/>
          <w:b w:val="false"/>
          <w:bCs w:val="false"/>
          <w:rtl w:val="true"/>
          <w:lang w:val="en-US" w:eastAsia="zh-CN" w:bidi="he-IL"/>
        </w:rPr>
        <w:t>ותחשב</w:t>
      </w:r>
      <w:r>
        <w:rPr>
          <w:rFonts w:cs="Shofar" w:ascii="Shofar" w:hAnsi="Shofar"/>
          <w:b w:val="false"/>
          <w:bCs w:val="false"/>
          <w:rtl w:val="true"/>
          <w:lang w:val="en-US" w:eastAsia="zh-CN" w:bidi="he-IL"/>
        </w:rPr>
        <w:t>.)</w:t>
      </w:r>
    </w:p>
    <w:sectPr>
      <w:headerReference w:type="default" r:id="rId2"/>
      <w:footerReference w:type="default" r:id="rId3"/>
      <w:type w:val="continuous"/>
      <w:pgSz w:w="12240" w:h="15840"/>
      <w:pgMar w:left="1134" w:right="1134" w:gutter="0" w:header="1134" w:top="1657" w:footer="1134" w:bottom="1657"/>
      <w:cols w:num="2" w:space="288" w:equalWidth="true" w:sep="false"/>
      <w:formProt w:val="false"/>
      <w:textDirection w:val="lrTb"/>
      <w:bidi/>
      <w:bidi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Shofar">
    <w:charset w:val="01"/>
    <w:family w:val="roman"/>
    <w:pitch w:val="variable"/>
  </w:font>
  <w:font w:name="OpenSymbol">
    <w:altName w:val="Arial Unicode MS"/>
    <w:charset w:val="01"/>
    <w:family w:val="auto"/>
    <w:pitch w:val="variable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jc w:val="center"/>
      <w:rPr>
        <w:spacing w:val="60"/>
      </w:rPr>
    </w:pPr>
    <w:r>
      <w:rPr>
        <w:rFonts w:cs="Yiddishkeit AlefAlefAlef Bold"/>
        <w:b w:val="false"/>
        <w:b w:val="false"/>
        <w:bCs w:val="false"/>
        <w:spacing w:val="110"/>
        <w:sz w:val="28"/>
        <w:sz w:val="28"/>
        <w:szCs w:val="28"/>
        <w:rtl w:val="true"/>
      </w:rPr>
      <w:t>מסכת</w:t>
    </w:r>
    <w:r>
      <w:rPr>
        <w:rFonts w:cs="Yiddishkeit AlefAlefAlef Bold"/>
        <w:spacing w:val="110"/>
        <w:sz w:val="28"/>
        <w:sz w:val="28"/>
        <w:szCs w:val="28"/>
        <w:rtl w:val="true"/>
        <w:lang w:bidi="he-IL"/>
      </w:rPr>
      <w:t xml:space="preserve"> </w:t>
    </w:r>
    <w:r>
      <w:rPr>
        <w:rFonts w:cs="Yiddishkeit AlefAlefAlef Bold"/>
        <w:b w:val="false"/>
        <w:b w:val="false"/>
        <w:bCs w:val="false"/>
        <w:spacing w:val="110"/>
        <w:sz w:val="28"/>
        <w:sz w:val="28"/>
        <w:szCs w:val="28"/>
        <w:rtl w:val="true"/>
      </w:rPr>
      <w:t>פאה</w:t>
    </w:r>
    <w:r>
      <w:rPr>
        <w:rFonts w:cs="Yiddishkeit AlefAlefAlef Bold"/>
        <w:spacing w:val="60"/>
        <w:sz w:val="28"/>
        <w:sz w:val="28"/>
        <w:szCs w:val="28"/>
        <w:rtl w:val="true"/>
        <w:lang w:bidi="he-IL"/>
      </w:rPr>
      <w:t xml:space="preserve"> </w:t>
    </w:r>
  </w:p>
  <w:p>
    <w:pPr>
      <w:pStyle w:val="Footer"/>
      <w:bidi w:val="1"/>
      <w:jc w:val="center"/>
      <w:rPr>
        <w:spacing w:val="60"/>
      </w:rPr>
    </w:pPr>
    <w:r>
      <w:rPr>
        <w:rFonts w:cs="Yiddishkeit AlefAlefAlef Bold"/>
        <w:spacing w:val="60"/>
        <w:sz w:val="20"/>
        <w:sz w:val="20"/>
        <w:szCs w:val="20"/>
        <w:rtl w:val="true"/>
      </w:rPr>
      <w:t>מן</w:t>
    </w:r>
    <w:r>
      <w:rPr>
        <w:rFonts w:cs="Yiddishkeit AlefAlefAlef Bold"/>
        <w:spacing w:val="60"/>
        <w:sz w:val="28"/>
        <w:sz w:val="28"/>
        <w:szCs w:val="28"/>
        <w:rtl w:val="true"/>
        <w:lang w:bidi="he-IL"/>
      </w:rPr>
      <w:t xml:space="preserve"> </w:t>
    </w:r>
  </w:p>
  <w:p>
    <w:pPr>
      <w:pStyle w:val="Footer"/>
      <w:bidi w:val="1"/>
      <w:jc w:val="center"/>
      <w:rPr>
        <w:spacing w:val="54"/>
      </w:rPr>
    </w:pPr>
    <w:r>
      <w:rPr>
        <w:rFonts w:cs="Yiddishkeit AlefAlefAlef Bold"/>
        <w:spacing w:val="54"/>
        <w:sz w:val="24"/>
        <w:sz w:val="24"/>
        <w:szCs w:val="24"/>
        <w:rtl w:val="true"/>
      </w:rPr>
      <w:t>תלמוד ירושלמי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jc w:val="center"/>
      <w:rPr>
        <w:rFonts w:cs="Yiddishkeit AlefAlefAlef Bold"/>
        <w:spacing w:val="100"/>
        <w:sz w:val="28"/>
        <w:szCs w:val="28"/>
      </w:rPr>
    </w:pPr>
    <w:r>
      <w:rPr>
        <w:rFonts w:cs="Yiddishkeit AlefAlefAlef Bold"/>
        <w:spacing w:val="100"/>
        <w:sz w:val="28"/>
        <w:sz w:val="28"/>
        <w:szCs w:val="28"/>
        <w:rtl w:val="true"/>
      </w:rPr>
      <w:t>שיחתא דש</w:t>
    </w:r>
    <w:r>
      <w:rPr>
        <w:rFonts w:cs="Yiddishkeit AlefAlefAlef Bold"/>
        <w:spacing w:val="100"/>
        <w:sz w:val="28"/>
        <w:szCs w:val="28"/>
        <w:rtl w:val="true"/>
        <w:lang w:bidi="he-IL"/>
      </w:rPr>
      <w:t>"</w:t>
    </w:r>
    <w:r>
      <w:rPr>
        <w:rFonts w:cs="Yiddishkeit AlefAlefAlef Bold"/>
        <w:spacing w:val="100"/>
        <w:sz w:val="28"/>
        <w:sz w:val="28"/>
        <w:szCs w:val="28"/>
        <w:rtl w:val="true"/>
      </w:rPr>
      <w:t>י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0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1">
    <w:lvl w:ilvl="0">
      <w:start w:val="1"/>
      <w:numFmt w:val="bullet"/>
      <w:lvlText w:val=""/>
      <w:lvlJc w:val="right"/>
      <w:pPr>
        <w:tabs>
          <w:tab w:val="num" w:pos="1429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789"/>
        </w:tabs>
        <w:ind w:left="1789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2149"/>
        </w:tabs>
        <w:ind w:left="2149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2509"/>
        </w:tabs>
        <w:ind w:left="2509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869"/>
        </w:tabs>
        <w:ind w:left="2869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3229"/>
        </w:tabs>
        <w:ind w:left="3229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3589"/>
        </w:tabs>
        <w:ind w:left="3589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949"/>
        </w:tabs>
        <w:ind w:left="3949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4309"/>
        </w:tabs>
        <w:ind w:left="4309" w:hanging="360"/>
      </w:pPr>
      <w:rPr>
        <w:rFonts w:ascii="OpenSymbol" w:hAnsi="OpenSymbol" w:cs="OpenSymbol" w:hint="default"/>
      </w:rPr>
    </w:lvl>
  </w:abstractNum>
  <w:abstractNum w:abstractNumId="12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3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4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5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6">
    <w:lvl w:ilvl="0">
      <w:start w:val="1"/>
      <w:numFmt w:val="bullet"/>
      <w:lvlText w:val="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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17">
    <w:lvl w:ilvl="0">
      <w:start w:val="1"/>
      <w:numFmt w:val="bullet"/>
      <w:lvlText w:val=""/>
      <w:lvlJc w:val="righ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8">
    <w:lvl w:ilvl="0">
      <w:start w:val="1"/>
      <w:numFmt w:val="bullet"/>
      <w:lvlText w:val=""/>
      <w:lvlJc w:val="right"/>
      <w:pPr>
        <w:tabs>
          <w:tab w:val="num" w:pos="421"/>
        </w:tabs>
        <w:ind w:left="421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781"/>
        </w:tabs>
        <w:ind w:left="781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141"/>
        </w:tabs>
        <w:ind w:left="1141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501"/>
        </w:tabs>
        <w:ind w:left="1501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1861"/>
        </w:tabs>
        <w:ind w:left="1861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221"/>
        </w:tabs>
        <w:ind w:left="2221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581"/>
        </w:tabs>
        <w:ind w:left="2581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2941"/>
        </w:tabs>
        <w:ind w:left="2941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301"/>
        </w:tabs>
        <w:ind w:left="3301" w:hanging="360"/>
      </w:pPr>
      <w:rPr>
        <w:rFonts w:ascii="OpenSymbol" w:hAnsi="OpenSymbol" w:cs="OpenSymbol" w:hint="default"/>
      </w:rPr>
    </w:lvl>
  </w:abstractNum>
  <w:abstractNum w:abstractNumId="19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0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1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2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3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4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5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6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7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8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Shofar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 w:qFormat="1"/>
    <w:lsdException w:name="index heading" w:uiPriority="0" w:semiHidden="0" w:unhideWhenUsed="0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 w:qFormat="1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 w:qFormat="1"/>
    <w:lsdException w:name="Light List Accent 2" w:uiPriority="61" w:semiHidden="0" w:unhideWhenUsed="0" w:qFormat="1"/>
    <w:lsdException w:name="Light Grid Accent 2" w:uiPriority="62" w:semiHidden="0" w:unhideWhenUsed="0" w:qFormat="1"/>
    <w:lsdException w:name="Medium Shading 1 Accent 2" w:uiPriority="63" w:semiHidden="0" w:unhideWhenUsed="0" w:qFormat="1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 w:qFormat="1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 w:qFormat="1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 w:qFormat="1"/>
    <w:lsdException w:name="Medium List 1 Accent 4" w:uiPriority="65" w:semiHidden="0" w:unhideWhenUsed="0" w:qFormat="1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 w:qFormat="1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 w:qFormat="1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Shofar"/>
      <w:color w:val="auto"/>
      <w:kern w:val="2"/>
      <w:sz w:val="24"/>
      <w:szCs w:val="24"/>
      <w:lang w:val="en-US" w:eastAsia="zh-CN" w:bidi="hi-IN"/>
    </w:rPr>
  </w:style>
  <w:style w:type="character" w:styleId="DefaultParagraphFont" w:default="1">
    <w:name w:val="Default Paragraph Font"/>
    <w:uiPriority w:val="0"/>
    <w:semiHidden/>
    <w:qFormat/>
    <w:rPr/>
  </w:style>
  <w:style w:type="character" w:styleId="Bullets" w:customStyle="1">
    <w:name w:val="Bullets"/>
    <w:uiPriority w:val="0"/>
    <w:qFormat/>
    <w:rPr>
      <w:rFonts w:ascii="OpenSymbol" w:hAnsi="OpenSymbol" w:eastAsia="OpenSymbol" w:cs="OpenSymbol"/>
    </w:rPr>
  </w:style>
  <w:style w:type="character" w:styleId="NumberingSymbols" w:customStyle="1">
    <w:name w:val="Numbering Symbols"/>
    <w:uiPriority w:val="0"/>
    <w:qFormat/>
    <w:rPr/>
  </w:style>
  <w:style w:type="character" w:styleId="LineNumbering">
    <w:name w:val="Line Number"/>
    <w:rPr/>
  </w:style>
  <w:style w:type="paragraph" w:styleId="Heading" w:customStyle="1">
    <w:name w:val="Heading"/>
    <w:basedOn w:val="Normal"/>
    <w:next w:val="TextBody"/>
    <w:uiPriority w:val="0"/>
    <w:qFormat/>
    <w:pPr>
      <w:keepNext w:val="true"/>
      <w:spacing w:before="240" w:after="120"/>
    </w:pPr>
    <w:rPr>
      <w:rFonts w:ascii="Liberation Sans" w:hAnsi="Liberation Sans" w:eastAsia="Microsoft YaHei" w:cs="Shofar"/>
      <w:sz w:val="28"/>
      <w:szCs w:val="28"/>
    </w:rPr>
  </w:style>
  <w:style w:type="paragraph" w:styleId="TextBody">
    <w:name w:val="Body Text"/>
    <w:basedOn w:val="Normal"/>
    <w:uiPriority w:val="0"/>
    <w:pPr>
      <w:spacing w:lineRule="auto" w:line="276" w:before="0" w:after="140"/>
    </w:pPr>
    <w:rPr/>
  </w:style>
  <w:style w:type="paragraph" w:styleId="List">
    <w:name w:val="List"/>
    <w:basedOn w:val="TextBody"/>
    <w:uiPriority w:val="0"/>
    <w:pPr/>
    <w:rPr>
      <w:rFonts w:cs="Shofar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Shofar"/>
      <w:i/>
      <w:iCs/>
      <w:sz w:val="24"/>
      <w:szCs w:val="24"/>
    </w:rPr>
  </w:style>
  <w:style w:type="paragraph" w:styleId="Index" w:customStyle="1">
    <w:name w:val="Index"/>
    <w:basedOn w:val="Normal"/>
    <w:uiPriority w:val="0"/>
    <w:qFormat/>
    <w:pPr>
      <w:suppressLineNumbers/>
    </w:pPr>
    <w:rPr>
      <w:rFonts w:cs="Shofar"/>
      <w:lang w:val="zh-CN" w:eastAsia="zh-CN" w:bidi="zh-CN"/>
    </w:rPr>
  </w:style>
  <w:style w:type="paragraph" w:styleId="Caption1">
    <w:name w:val="caption"/>
    <w:basedOn w:val="Normal"/>
    <w:next w:val="Normal"/>
    <w:uiPriority w:val="0"/>
    <w:qFormat/>
    <w:pPr>
      <w:suppressLineNumbers/>
      <w:spacing w:before="120" w:after="120"/>
    </w:pPr>
    <w:rPr>
      <w:rFonts w:cs="Shofar"/>
      <w:i/>
      <w:iCs/>
      <w:sz w:val="24"/>
      <w:szCs w:val="24"/>
    </w:rPr>
  </w:style>
  <w:style w:type="paragraph" w:styleId="HeaderandFooter" w:customStyle="1">
    <w:name w:val="Header and Footer"/>
    <w:basedOn w:val="Normal"/>
    <w:uiPriority w:val="0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HeaderandFooter"/>
    <w:uiPriority w:val="0"/>
    <w:qFormat/>
    <w:pPr>
      <w:suppressLineNumbers/>
    </w:pPr>
    <w:rPr/>
  </w:style>
  <w:style w:type="paragraph" w:styleId="Header">
    <w:name w:val="Header"/>
    <w:basedOn w:val="HeaderandFooter"/>
    <w:uiPriority w:val="0"/>
    <w:pPr>
      <w:suppressLineNumbers/>
    </w:pPr>
    <w:rPr/>
  </w:style>
  <w:style w:type="table" w:default="1" w:styleId="3">
    <w:name w:val="Normal Table"/>
    <w:uiPriority w:val="0"/>
    <w:semiHidden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1967</TotalTime>
  <Application>LibreOffice/7.5.3.2$Windows_X86_64 LibreOffice_project/9f56dff12ba03b9acd7730a5a481eea045e468f3</Application>
  <AppVersion>15.0000</AppVersion>
  <Pages>25</Pages>
  <Words>16686</Words>
  <Characters>67123</Characters>
  <CharactersWithSpaces>83334</CharactersWithSpaces>
  <Paragraphs>549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2022-07-12T14:16:00Z</dcterms:created>
  <dc:creator>User</dc:creator>
  <dc:description/>
  <dc:language>en-US</dc:language>
  <cp:lastModifiedBy>שאול יואל הכהן חייט</cp:lastModifiedBy>
  <dcterms:modified xsi:type="dcterms:W3CDTF">2023-11-24T03:18:57Z</dcterms:modified>
  <cp:revision>376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34171BA495504BDB9C60E76B39616DFF</vt:lpwstr>
  </property>
  <property fmtid="{D5CDD505-2E9C-101B-9397-08002B2CF9AE}" pid="3" name="KSOProductBuildVer">
    <vt:lpwstr>1033-11.2.0.11074</vt:lpwstr>
  </property>
</Properties>
</file>