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jc w:val="left"/>
        <w:textAlignment w:val="auto"/>
        <w:rPr>
          <w:b/>
          <w:b/>
          <w:bCs/>
        </w:rPr>
      </w:pPr>
      <w:r>
        <w:rPr>
          <w:b/>
          <w:bCs/>
          <w:rtl w:val="true"/>
        </w:rPr>
        <w:tab/>
      </w:r>
      <w:r>
        <w:rPr>
          <w:b/>
          <w:b/>
          <w:bCs/>
          <w:rtl w:val="true"/>
        </w:rPr>
        <w:t>פרק ראשון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jc w:val="left"/>
        <w:textAlignment w:val="auto"/>
        <w:rPr>
          <w:b/>
          <w:b/>
          <w:bCs/>
        </w:rPr>
      </w:pPr>
      <w:r>
        <w:rPr>
          <w:b/>
          <w:b/>
          <w:bCs/>
          <w:rtl w:val="true"/>
        </w:rPr>
        <w:t>א</w:t>
      </w:r>
      <w:r>
        <w:rPr>
          <w:b/>
          <w:bCs/>
          <w:rtl w:val="true"/>
        </w:rPr>
        <w:t>-</w:t>
      </w:r>
      <w:r>
        <w:rPr>
          <w:b/>
          <w:b/>
          <w:bCs/>
          <w:rtl w:val="true"/>
        </w:rPr>
        <w:t>א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jc w:val="left"/>
        <w:textAlignment w:val="auto"/>
        <w:rPr>
          <w:b/>
          <w:b/>
          <w:bCs/>
        </w:rPr>
      </w:pPr>
      <w:r>
        <w:rPr>
          <w:b/>
          <w:b/>
          <w:bCs/>
          <w:rtl w:val="true"/>
        </w:rPr>
        <w:t>א</w:t>
      </w:r>
      <w:r>
        <w:rPr>
          <w:b/>
          <w:bCs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jc w:val="left"/>
        <w:textAlignment w:val="auto"/>
        <w:rPr>
          <w:b/>
          <w:b/>
          <w:bCs/>
        </w:rPr>
      </w:pPr>
      <w:r>
        <w:rPr>
          <w:b/>
          <w:b/>
          <w:bCs/>
          <w:rtl w:val="true"/>
        </w:rPr>
        <w:t>ודאי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לכאורה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היה נראה לומר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וכן נראה שיבואר לקמן שחולקים רשב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ורבי יוחנן בטעם זה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רבי יוחנן סובר שאלו בדרך כלל הם רוב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ואז לא צריכים להפריש מעשר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ריש לקיש סובר שהטעם הוא שאלו אין חשובים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חשובים די עד שלא מפקירים אותם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אבל מפרישים מהם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לריש לקיש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זה מהני רק בדמאי</w:t>
      </w:r>
      <w:r>
        <w:rPr>
          <w:b w:val="false"/>
          <w:bCs w:val="false"/>
          <w:rtl w:val="true"/>
        </w:rPr>
        <w:t xml:space="preserve">. 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jc w:val="left"/>
        <w:textAlignment w:val="auto"/>
        <w:rPr>
          <w:b/>
          <w:b/>
          <w:bCs/>
        </w:rPr>
      </w:pPr>
      <w:r>
        <w:rPr>
          <w:b w:val="false"/>
          <w:b w:val="false"/>
          <w:bCs w:val="false"/>
          <w:rtl w:val="true"/>
        </w:rPr>
        <w:t>כן נראה ממה שחולקים בפירוש משמרים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לא משמע כן ממה שתולה גמרא על מחלקתם</w:t>
      </w:r>
      <w:r>
        <w:rPr>
          <w:b w:val="false"/>
          <w:bCs w:val="false"/>
          <w:rtl w:val="true"/>
        </w:rPr>
        <w:t xml:space="preserve">; </w:t>
      </w:r>
      <w:r>
        <w:rPr>
          <w:b w:val="false"/>
          <w:b w:val="false"/>
          <w:bCs w:val="false"/>
          <w:rtl w:val="true"/>
        </w:rPr>
        <w:t>ועיין לקמן</w:t>
      </w:r>
      <w:r>
        <w:rPr>
          <w:b w:val="false"/>
          <w:bCs w:val="false"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jc w:val="left"/>
        <w:textAlignment w:val="auto"/>
        <w:rPr>
          <w:b/>
          <w:b/>
          <w:bCs/>
        </w:rPr>
      </w:pPr>
      <w:r>
        <w:rPr>
          <w:b/>
          <w:b/>
          <w:bCs/>
          <w:rtl w:val="true"/>
        </w:rPr>
        <w:t>מתני’ מסייעא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לכאורה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לא מסייע לו בשיטתו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אלא בתשובתו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גם יש לומר שלא היה נראה לומר כריש לקיש אלא מפני קושיה זה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כיון שנדחה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יש סיוע לרבי יוחנן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יש לדון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שלא נאמר שמשנה מסייע לו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אלא דבר אחר מסייע לו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ומשנה מסלק הבעיה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ויש לדון</w:t>
      </w:r>
      <w:r>
        <w:rPr>
          <w:b w:val="false"/>
          <w:bCs w:val="false"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jc w:val="left"/>
        <w:textAlignment w:val="auto"/>
        <w:rPr>
          <w:b/>
          <w:b/>
          <w:bCs/>
        </w:rPr>
      </w:pPr>
      <w:r>
        <w:rPr>
          <w:b/>
          <w:b/>
          <w:bCs/>
          <w:rtl w:val="true"/>
        </w:rPr>
        <w:t>א</w:t>
      </w:r>
      <w:r>
        <w:rPr>
          <w:b/>
          <w:bCs/>
          <w:rtl w:val="true"/>
        </w:rPr>
        <w:t>: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jc w:val="left"/>
        <w:textAlignment w:val="auto"/>
        <w:rPr>
          <w:b/>
          <w:b/>
          <w:bCs/>
        </w:rPr>
      </w:pPr>
      <w:r>
        <w:rPr>
          <w:b/>
          <w:b/>
          <w:bCs/>
          <w:rtl w:val="true"/>
        </w:rPr>
        <w:t>מחלקת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לא הבנתי זה כל כך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לכאורה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מח’ 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 ור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הוא כשיש וודאי עם ספק אחד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ספק שהם מהפקר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יש גם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לכאורה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ספק שבא מגוי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אבל אין סיבה לחשוב שצריך ספק זה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יודעים שרבי יוחנן אומר שספק הפקר הוא רוב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יש לדון אם אף ריש לקיש אומר כן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אם נניח שאומר כן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נמצא שחולקים בדין וודאי אינו מעושר עם ספק אחד של רוב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כאן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יש וודאי עם שני ספקות שאולי הם רוב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צריך ביאור למה מניח שדין שנים אלו שווים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אולי לא 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שהוא אותו מחלקת של ריש לקיש ורבי יוחנן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אלא מחלקת אחר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כמובן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זה דחוק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וצריך לחשוב על כל זה</w:t>
      </w:r>
      <w:r>
        <w:rPr>
          <w:b w:val="false"/>
          <w:bCs w:val="false"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jc w:val="left"/>
        <w:textAlignment w:val="auto"/>
        <w:rPr>
          <w:b/>
          <w:b/>
          <w:bCs/>
        </w:rPr>
      </w:pPr>
      <w:r>
        <w:rPr>
          <w:b/>
          <w:b/>
          <w:bCs/>
          <w:rtl w:val="true"/>
        </w:rPr>
        <w:t>העלין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לכאורה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הענין הוא שהעלין גורמים שלא באים להם כל כך שמש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ואז הם רעים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גם יש ומר שזה רק סימן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ולא סיבה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וכמו שהוא מוזר בזה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כך הוא מוזר בדברים אחרים שעושה אותו רע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זה אומר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שאולי יותר מצוי שפרי רע יהיה לו כמה דברים מוזרים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כן אני חושב</w:t>
      </w:r>
      <w:r>
        <w:rPr>
          <w:b w:val="false"/>
          <w:bCs w:val="false"/>
          <w:rtl w:val="true"/>
        </w:rPr>
        <w:t xml:space="preserve">), </w:t>
      </w:r>
      <w:r>
        <w:rPr>
          <w:b w:val="false"/>
          <w:b w:val="false"/>
          <w:bCs w:val="false"/>
          <w:rtl w:val="true"/>
        </w:rPr>
        <w:t>ולכן פרי שהוא כל כך מוזר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עד שהוא תחת האלה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יהיה רע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ותו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ת</w:t>
      </w:r>
      <w:r>
        <w:rPr>
          <w:b w:val="false"/>
          <w:bCs w:val="false"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jc w:val="left"/>
        <w:textAlignment w:val="auto"/>
        <w:rPr>
          <w:b/>
          <w:b/>
          <w:bCs/>
        </w:rPr>
      </w:pPr>
      <w:r>
        <w:rPr>
          <w:b/>
          <w:b/>
          <w:bCs/>
          <w:rtl w:val="true"/>
        </w:rPr>
        <w:t>שבציפורין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שם היה רבי יוסי דר</w:t>
      </w:r>
      <w:r>
        <w:rPr>
          <w:b w:val="false"/>
          <w:bCs w:val="false"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jc w:val="left"/>
        <w:textAlignment w:val="auto"/>
        <w:rPr>
          <w:b/>
          <w:b/>
          <w:bCs/>
        </w:rPr>
      </w:pPr>
      <w:r>
        <w:rPr>
          <w:b/>
          <w:b/>
          <w:bCs/>
          <w:rtl w:val="true"/>
        </w:rPr>
        <w:t>והוא משמר מפני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לכאורה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יש לדייק ממה שזרע אותם שרוצה אותם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ולא מפקיר אותם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אם כן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צריך לומר שיש טובים על האילן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כ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קשה ל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אומר ששומר מחמת הטובים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ויש לומר שדרך טובים לבוא מוקדם או מאוחר לאלו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גם יש לומר שטובים באים בשנה אחר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ולאלו זרע אותו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גם יש לומר שחשב שיהיה טוב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אבל אינו טוב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ולא רוצה בו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ותו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ת</w:t>
      </w:r>
      <w:r>
        <w:rPr>
          <w:b w:val="false"/>
          <w:bCs w:val="false"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jc w:val="left"/>
        <w:textAlignment w:val="auto"/>
        <w:rPr>
          <w:b/>
          <w:b/>
          <w:bCs/>
        </w:rPr>
      </w:pPr>
      <w:r>
        <w:rPr>
          <w:b/>
          <w:bCs/>
          <w:rtl w:val="true"/>
        </w:rPr>
        <w:tab/>
      </w:r>
      <w:r>
        <w:rPr>
          <w:b/>
          <w:b/>
          <w:bCs/>
          <w:rtl w:val="true"/>
        </w:rPr>
        <w:t>תני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מעניין שמביאים מימרא בלשון תני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אולי הוא לשון ירושלמי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ויש להעיר שלולי פני משה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היה אפשר לומר שחלק מזה ברייתא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והשאר הוא מימרא שמביא מחלקת רבי יוחנן וריש לקיש</w:t>
      </w:r>
      <w:r>
        <w:rPr>
          <w:b w:val="false"/>
          <w:bCs w:val="false"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jc w:val="left"/>
        <w:textAlignment w:val="auto"/>
        <w:rPr>
          <w:b/>
          <w:b/>
          <w:bCs/>
        </w:rPr>
      </w:pPr>
      <w:r>
        <w:rPr>
          <w:b w:val="false"/>
          <w:bCs w:val="false"/>
          <w:rtl w:val="true"/>
        </w:rPr>
        <w:tab/>
      </w:r>
      <w:r>
        <w:rPr>
          <w:b/>
          <w:b/>
          <w:bCs/>
          <w:rtl w:val="true"/>
        </w:rPr>
        <w:t>צווח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עיין במה שמבאר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אם כן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לכאורה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לא לומד ממה שצווח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אלא ממה שהושיב בעל הבית שומר עליהם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נראה שצווחתו הוא הראיה שעליהם שומר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ולא על דבר אחר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רואים שבעל הבית מקפיד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שמצווחת שומר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רואים שבעל הבית הושיב שומר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ותו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ת</w:t>
      </w:r>
      <w:r>
        <w:rPr>
          <w:b w:val="false"/>
          <w:bCs w:val="false"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jc w:val="left"/>
        <w:textAlignment w:val="auto"/>
        <w:rPr>
          <w:b/>
          <w:b/>
          <w:bCs/>
        </w:rPr>
      </w:pPr>
      <w:r>
        <w:rPr>
          <w:b/>
          <w:b/>
          <w:bCs/>
          <w:rtl w:val="true"/>
        </w:rPr>
        <w:t>ב</w:t>
      </w:r>
      <w:r>
        <w:rPr>
          <w:b/>
          <w:bCs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jc w:val="left"/>
        <w:textAlignment w:val="auto"/>
        <w:rPr>
          <w:b/>
          <w:b/>
          <w:bCs/>
        </w:rPr>
      </w:pPr>
      <w:r>
        <w:rPr>
          <w:b/>
          <w:b/>
          <w:bCs/>
          <w:rtl w:val="true"/>
        </w:rPr>
        <w:t>רבי יוסי</w:t>
      </w:r>
      <w:r>
        <w:rPr>
          <w:b/>
          <w:bCs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כל העולם כולו…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צריך ביאור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שרק צריכים להוכיח אם הוא הפקר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ואז כיון שיודעים שהוא באותו מקום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נביא ראיה מזה לראות אם הוא הפקר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וי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שאף אם לא כוון אלא לקנות אותו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בטלה דעתו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ביטול דעת הוא יותר קשה אם נאמר שצריך דעת להפקיר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ולא רק לקנות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>. (</w:t>
      </w:r>
      <w:r>
        <w:rPr>
          <w:b w:val="false"/>
          <w:b w:val="false"/>
          <w:bCs w:val="false"/>
          <w:rtl w:val="true"/>
        </w:rPr>
        <w:t>אם בט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ד 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 xml:space="preserve">ל שלא באמת חושב כן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או שמשקר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או שטועה במה רוצה</w:t>
      </w:r>
      <w:r>
        <w:rPr>
          <w:b w:val="false"/>
          <w:bCs w:val="false"/>
          <w:rtl w:val="true"/>
        </w:rPr>
        <w:t xml:space="preserve">), </w:t>
      </w:r>
      <w:r>
        <w:rPr>
          <w:b w:val="false"/>
          <w:b w:val="false"/>
          <w:bCs w:val="false"/>
          <w:rtl w:val="true"/>
        </w:rPr>
        <w:t>אז אינו קשה</w:t>
      </w:r>
      <w:r>
        <w:rPr>
          <w:b w:val="false"/>
          <w:bCs w:val="false"/>
          <w:rtl w:val="true"/>
        </w:rPr>
        <w:t>.)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jc w:val="left"/>
        <w:textAlignment w:val="auto"/>
        <w:rPr>
          <w:b/>
          <w:b/>
          <w:bCs/>
        </w:rPr>
      </w:pPr>
      <w:r>
        <w:rPr>
          <w:b/>
          <w:b/>
          <w:bCs/>
          <w:rtl w:val="true"/>
        </w:rPr>
        <w:t>חרצנים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צריך ביאור איך מבארים את זה בתוך דיבור שלו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ויש לדון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שאולי משנים את הגירסא</w:t>
      </w:r>
      <w:r>
        <w:rPr>
          <w:b w:val="false"/>
          <w:bCs w:val="false"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jc w:val="left"/>
        <w:textAlignment w:val="auto"/>
        <w:rPr>
          <w:b/>
          <w:b/>
          <w:bCs/>
        </w:rPr>
      </w:pPr>
      <w:r>
        <w:rPr>
          <w:b/>
          <w:b/>
          <w:bCs/>
          <w:rtl w:val="true"/>
        </w:rPr>
        <w:t>ב</w:t>
      </w:r>
      <w:r>
        <w:rPr>
          <w:b/>
          <w:bCs/>
          <w:rtl w:val="true"/>
        </w:rPr>
        <w:t>: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jc w:val="left"/>
        <w:textAlignment w:val="auto"/>
        <w:rPr>
          <w:b/>
          <w:b/>
          <w:bCs/>
        </w:rPr>
      </w:pPr>
      <w:r>
        <w:rPr>
          <w:b/>
          <w:b/>
          <w:bCs/>
          <w:rtl w:val="true"/>
        </w:rPr>
        <w:t>א</w:t>
      </w:r>
      <w:r>
        <w:rPr>
          <w:b/>
          <w:bCs/>
          <w:rtl w:val="true"/>
        </w:rPr>
        <w:t>-</w:t>
      </w:r>
      <w:r>
        <w:rPr>
          <w:b/>
          <w:b/>
          <w:bCs/>
          <w:rtl w:val="true"/>
        </w:rPr>
        <w:t>ב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jc w:val="left"/>
        <w:textAlignment w:val="auto"/>
        <w:rPr>
          <w:b/>
          <w:b/>
          <w:bCs/>
        </w:rPr>
      </w:pPr>
      <w:r>
        <w:rPr>
          <w:b/>
          <w:b/>
          <w:bCs/>
          <w:rtl w:val="true"/>
        </w:rPr>
        <w:t>רבי אימי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לקמן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קורא לו פני משה וגמרא 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רבי אמי</w:t>
      </w:r>
      <w:r>
        <w:rPr>
          <w:b w:val="false"/>
          <w:bCs w:val="false"/>
          <w:rtl w:val="true"/>
        </w:rPr>
        <w:t xml:space="preserve">.” </w:t>
      </w:r>
      <w:r>
        <w:rPr>
          <w:b w:val="false"/>
          <w:b w:val="false"/>
          <w:bCs w:val="false"/>
          <w:rtl w:val="true"/>
        </w:rPr>
        <w:t>נראה שזה רבי אמי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ונמצא שיש בשמו יו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ד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אין העולם אומרים את שמו בדרך נכון</w:t>
      </w:r>
      <w:r>
        <w:rPr>
          <w:b w:val="false"/>
          <w:bCs w:val="false"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jc w:val="left"/>
        <w:textAlignment w:val="auto"/>
        <w:rPr>
          <w:b/>
          <w:b/>
          <w:bCs/>
        </w:rPr>
      </w:pPr>
      <w:r>
        <w:rPr>
          <w:b w:val="false"/>
          <w:b w:val="false"/>
          <w:bCs w:val="false"/>
          <w:rtl w:val="true"/>
        </w:rPr>
        <w:t>ויש לדון אם הוא אותו רב אימי</w:t>
      </w:r>
      <w:r>
        <w:rPr>
          <w:b w:val="false"/>
          <w:bCs w:val="false"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jc w:val="left"/>
        <w:textAlignment w:val="auto"/>
        <w:rPr>
          <w:b/>
          <w:b/>
          <w:bCs/>
        </w:rPr>
      </w:pPr>
      <w:r>
        <w:rPr>
          <w:b/>
          <w:bCs/>
          <w:rtl w:val="true"/>
        </w:rPr>
        <w:tab/>
      </w:r>
      <w:r>
        <w:rPr>
          <w:b/>
          <w:b/>
          <w:bCs/>
          <w:rtl w:val="true"/>
        </w:rPr>
        <w:t>ומאבדים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עיין בשני פשטים שלו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רמב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ם יסבור שרק בציור שלו יכול לאבדו כיון שהוא יותר קשה להעלותו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גם יש לומר שכיון שאינו עוד ברשותו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לא חייב עליו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ותו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ת</w:t>
      </w:r>
      <w:r>
        <w:rPr>
          <w:b w:val="false"/>
          <w:bCs w:val="false"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jc w:val="left"/>
        <w:textAlignment w:val="auto"/>
        <w:rPr>
          <w:b/>
          <w:b/>
          <w:bCs/>
        </w:rPr>
      </w:pPr>
      <w:r>
        <w:rPr>
          <w:b/>
          <w:b/>
          <w:bCs/>
          <w:rtl w:val="true"/>
        </w:rPr>
        <w:t>ג</w:t>
      </w:r>
      <w:r>
        <w:rPr>
          <w:b/>
          <w:bCs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jc w:val="left"/>
        <w:textAlignment w:val="auto"/>
        <w:rPr>
          <w:b/>
          <w:b/>
          <w:bCs/>
        </w:rPr>
      </w:pPr>
      <w:r>
        <w:rPr>
          <w:b/>
          <w:b/>
          <w:bCs/>
          <w:rtl w:val="true"/>
        </w:rPr>
        <w:t>א</w:t>
      </w:r>
      <w:r>
        <w:rPr>
          <w:b/>
          <w:bCs/>
          <w:rtl w:val="true"/>
        </w:rPr>
        <w:t>-</w:t>
      </w:r>
      <w:r>
        <w:rPr>
          <w:b/>
          <w:b/>
          <w:bCs/>
          <w:rtl w:val="true"/>
        </w:rPr>
        <w:t>ג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jc w:val="left"/>
        <w:textAlignment w:val="auto"/>
        <w:rPr>
          <w:b/>
          <w:b/>
          <w:bCs/>
        </w:rPr>
      </w:pPr>
      <w:r>
        <w:rPr>
          <w:b/>
          <w:b/>
          <w:bCs/>
          <w:rtl w:val="true"/>
        </w:rPr>
        <w:t>מחפים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עיין במה שמביא פני משה מגמ’ מכות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יש להעיר ששם לא כל כך פשוט בגמ’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ותו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ת</w:t>
      </w:r>
      <w:r>
        <w:rPr>
          <w:b w:val="false"/>
          <w:bCs w:val="false"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jc w:val="left"/>
        <w:textAlignment w:val="auto"/>
        <w:rPr>
          <w:b/>
          <w:b/>
          <w:bCs/>
        </w:rPr>
      </w:pPr>
      <w:r>
        <w:rPr>
          <w:b/>
          <w:b/>
          <w:bCs/>
          <w:rtl w:val="true"/>
        </w:rPr>
        <w:t>אפילו ביעי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 xml:space="preserve">זה נראה כדבר שהיה עשו עושה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אלא שלר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 היה סיבה טובה</w:t>
      </w:r>
      <w:r>
        <w:rPr>
          <w:b w:val="false"/>
          <w:bCs w:val="false"/>
          <w:rtl w:val="true"/>
        </w:rPr>
        <w:t>).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jc w:val="left"/>
        <w:textAlignment w:val="auto"/>
        <w:rPr>
          <w:b/>
          <w:b/>
          <w:bCs/>
        </w:rPr>
      </w:pPr>
      <w:r>
        <w:rPr>
          <w:b/>
          <w:b/>
          <w:bCs/>
          <w:rtl w:val="true"/>
        </w:rPr>
        <w:t>איתאכלית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מצאנו מזה שאף על דרבנן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נוהג הכלל 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בהמתם של צדיקים…</w:t>
      </w:r>
      <w:r>
        <w:rPr>
          <w:b w:val="false"/>
          <w:bCs w:val="false"/>
          <w:rtl w:val="true"/>
        </w:rPr>
        <w:t xml:space="preserve">,” </w:t>
      </w:r>
      <w:r>
        <w:rPr>
          <w:b w:val="false"/>
          <w:b w:val="false"/>
          <w:bCs w:val="false"/>
          <w:rtl w:val="true"/>
        </w:rPr>
        <w:t>וגם לומדים מזה שאין אותו כלל שייך היום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ותו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ת</w:t>
      </w:r>
      <w:r>
        <w:rPr>
          <w:b w:val="false"/>
          <w:bCs w:val="false"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jc w:val="left"/>
        <w:textAlignment w:val="auto"/>
        <w:rPr>
          <w:b/>
          <w:b/>
          <w:bCs/>
        </w:rPr>
      </w:pPr>
      <w:r>
        <w:rPr>
          <w:b/>
          <w:b/>
          <w:bCs/>
          <w:rtl w:val="true"/>
        </w:rPr>
        <w:t>מתקנא הוה –</w:t>
      </w:r>
      <w:r>
        <w:rPr>
          <w:b w:val="false"/>
          <w:b w:val="false"/>
          <w:bCs w:val="false"/>
          <w:rtl w:val="true"/>
        </w:rPr>
        <w:t xml:space="preserve"> אם היה כל כך פשוט לו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קצת צריך למה שאל כלל</w:t>
      </w:r>
      <w:r>
        <w:rPr>
          <w:b w:val="false"/>
          <w:bCs w:val="false"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jc w:val="left"/>
        <w:textAlignment w:val="auto"/>
        <w:rPr>
          <w:b/>
          <w:b/>
          <w:bCs/>
        </w:rPr>
      </w:pPr>
      <w:r>
        <w:rPr>
          <w:b/>
          <w:b/>
          <w:bCs/>
          <w:rtl w:val="true"/>
        </w:rPr>
        <w:t>דרפב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י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יל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ד ל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מחל’ ששם היה איסור דאו’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אולי גמ’ יודע שהיה מדרבנן</w:t>
      </w:r>
      <w:r>
        <w:rPr>
          <w:b w:val="false"/>
          <w:bCs w:val="false"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jc w:val="left"/>
        <w:textAlignment w:val="auto"/>
        <w:rPr>
          <w:b/>
          <w:b/>
          <w:bCs/>
        </w:rPr>
      </w:pPr>
      <w:r>
        <w:rPr>
          <w:b/>
          <w:b/>
          <w:bCs/>
          <w:rtl w:val="true"/>
        </w:rPr>
        <w:t>ד</w:t>
      </w:r>
      <w:r>
        <w:rPr>
          <w:b/>
          <w:bCs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jc w:val="left"/>
        <w:textAlignment w:val="auto"/>
        <w:rPr>
          <w:b/>
          <w:b/>
          <w:bCs/>
        </w:rPr>
      </w:pPr>
      <w:r>
        <w:rPr>
          <w:b/>
          <w:b/>
          <w:bCs/>
          <w:rtl w:val="true"/>
        </w:rPr>
        <w:t>גניי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ק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ק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שבמעשה שמזכיר בבבלי חולין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עשה רפב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 שאף טייעא יעבור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אולי כאן היה דרך אחר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גם יש לומר שחולקים</w:t>
      </w:r>
      <w:r>
        <w:rPr>
          <w:b w:val="false"/>
          <w:bCs w:val="false"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jc w:val="left"/>
        <w:textAlignment w:val="auto"/>
        <w:rPr>
          <w:b/>
          <w:b/>
          <w:bCs/>
        </w:rPr>
      </w:pPr>
      <w:r>
        <w:rPr>
          <w:b/>
          <w:b/>
          <w:bCs/>
          <w:rtl w:val="true"/>
        </w:rPr>
        <w:t xml:space="preserve">מעניין שהיה </w:t>
      </w:r>
      <w:r>
        <w:rPr>
          <w:b w:val="false"/>
          <w:b w:val="false"/>
          <w:bCs w:val="false"/>
          <w:rtl w:val="true"/>
        </w:rPr>
        <w:t>רפב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 בזמן רבי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שהיה רפב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 חמיו של 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ש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שהיה רבו של רבי</w:t>
      </w:r>
      <w:r>
        <w:rPr>
          <w:b w:val="false"/>
          <w:bCs w:val="false"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jc w:val="left"/>
        <w:textAlignment w:val="auto"/>
        <w:rPr>
          <w:b/>
          <w:b/>
          <w:bCs/>
        </w:rPr>
      </w:pPr>
      <w:r>
        <w:rPr>
          <w:b w:val="false"/>
          <w:bCs w:val="false"/>
          <w:rtl w:val="true"/>
        </w:rPr>
        <w:tab/>
      </w:r>
      <w:r>
        <w:rPr>
          <w:b/>
          <w:b/>
          <w:bCs/>
          <w:rtl w:val="true"/>
        </w:rPr>
        <w:t>פטל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עיין במש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פ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נראה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אולי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שזהו הסיבה שנקרא פטל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הוא דבר שנותנים בתוך מים לעשות אותו למשקה טוב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כמו קול אייד</w:t>
      </w:r>
      <w:r>
        <w:rPr>
          <w:b w:val="false"/>
          <w:bCs w:val="false"/>
          <w:rtl w:val="true"/>
        </w:rPr>
        <w:t xml:space="preserve">) </w:t>
      </w:r>
      <w:r>
        <w:rPr>
          <w:b w:val="false"/>
          <w:b w:val="false"/>
          <w:bCs w:val="false"/>
          <w:rtl w:val="true"/>
        </w:rPr>
        <w:t>נקרא כן</w:t>
      </w:r>
      <w:r>
        <w:rPr>
          <w:b w:val="false"/>
          <w:bCs w:val="false"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jc w:val="left"/>
        <w:textAlignment w:val="auto"/>
        <w:rPr>
          <w:b/>
          <w:b/>
          <w:bCs/>
        </w:rPr>
      </w:pPr>
      <w:r>
        <w:rPr>
          <w:b/>
          <w:b/>
          <w:bCs/>
          <w:rtl w:val="true"/>
        </w:rPr>
        <w:t>חסיד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בבלי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יש כלל של מי הוא חסיד אחד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והוא 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 אחד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מעשה זה הובא בבבלי להיות מעשה בנחמיה חופר שיחים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לכאורה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או צריך לומר שאין אותו כלל בירושלמי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או ששנים היו איש אחד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או שחולקים מה קרה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או שהיו שני מעשים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שאז יש לומר שזה 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ותו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ת</w:t>
      </w:r>
      <w:r>
        <w:rPr>
          <w:b w:val="false"/>
          <w:bCs w:val="false"/>
          <w:rtl w:val="true"/>
        </w:rPr>
        <w:t xml:space="preserve">. 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jc w:val="left"/>
        <w:textAlignment w:val="auto"/>
        <w:rPr>
          <w:b w:val="false"/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ודע שכאן גם חלוק בענין אחר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שכאן הלכו לרפב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אולי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גם היה 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שהיה חסיד סתם</w:t>
      </w:r>
      <w:r>
        <w:rPr>
          <w:b w:val="false"/>
          <w:bCs w:val="false"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jc w:val="left"/>
        <w:textAlignment w:val="auto"/>
        <w:rPr>
          <w:rFonts w:cs="Shofar"/>
          <w:b/>
          <w:b/>
          <w:bCs/>
          <w:lang w:val="en-US" w:bidi="he-IL"/>
        </w:rPr>
      </w:pPr>
      <w:r>
        <w:rPr>
          <w:b/>
          <w:b/>
          <w:bCs/>
          <w:rtl w:val="true"/>
          <w:lang w:bidi="he-IL"/>
        </w:rPr>
        <w:t>ד</w:t>
      </w:r>
      <w:r>
        <w:rPr>
          <w:rFonts w:cs="Shofar"/>
          <w:b/>
          <w:bCs/>
          <w:rtl w:val="true"/>
          <w:lang w:val="en-US" w:bidi="he-IL"/>
        </w:rPr>
        <w:t>: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jc w:val="left"/>
        <w:textAlignment w:val="auto"/>
        <w:rPr>
          <w:rFonts w:cs="Shofar"/>
          <w:b w:val="false"/>
          <w:b w:val="false"/>
          <w:bCs w:val="false"/>
          <w:lang w:val="en-US" w:bidi="he-IL"/>
        </w:rPr>
      </w:pPr>
      <w:r>
        <w:rPr>
          <w:b/>
          <w:b/>
          <w:bCs/>
          <w:rtl w:val="true"/>
          <w:lang w:val="en-US" w:bidi="he-IL"/>
        </w:rPr>
        <w:t>הלך דרך כזיב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- </w:t>
      </w:r>
      <w:r>
        <w:rPr>
          <w:b w:val="false"/>
          <w:b w:val="false"/>
          <w:bCs w:val="false"/>
          <w:rtl w:val="true"/>
          <w:lang w:val="en-US" w:bidi="he-IL"/>
        </w:rPr>
        <w:t>אין זה כל כך מבואר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. </w:t>
      </w:r>
      <w:r>
        <w:rPr>
          <w:b w:val="false"/>
          <w:b w:val="false"/>
          <w:bCs w:val="false"/>
          <w:rtl w:val="true"/>
          <w:lang w:val="en-US" w:bidi="he-IL"/>
        </w:rPr>
        <w:t>עיין בגרח”ק במה שפירש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. </w:t>
      </w:r>
      <w:r>
        <w:rPr>
          <w:b w:val="false"/>
          <w:b w:val="false"/>
          <w:bCs w:val="false"/>
          <w:rtl w:val="true"/>
          <w:lang w:val="en-US" w:bidi="he-IL"/>
        </w:rPr>
        <w:t>אף בזה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יש לדון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שהיה אפשר לדחות שלא הולך מכזיב לחו”ל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אלא אם כן בא מארץ ישראל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. </w:t>
      </w:r>
      <w:r>
        <w:rPr>
          <w:b w:val="false"/>
          <w:b w:val="false"/>
          <w:bCs w:val="false"/>
          <w:rtl w:val="true"/>
          <w:lang w:val="en-US" w:bidi="he-IL"/>
        </w:rPr>
        <w:t>ותחשב</w:t>
      </w:r>
      <w:r>
        <w:rPr>
          <w:rFonts w:cs="Shofar"/>
          <w:b w:val="false"/>
          <w:bCs w:val="false"/>
          <w:rtl w:val="true"/>
          <w:lang w:val="en-US" w:bidi="he-IL"/>
        </w:rPr>
        <w:t>.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jc w:val="left"/>
        <w:textAlignment w:val="auto"/>
        <w:rPr>
          <w:rFonts w:cs="Shofar"/>
          <w:b w:val="false"/>
          <w:b w:val="false"/>
          <w:bCs w:val="false"/>
          <w:lang w:val="en-US" w:bidi="he-IL"/>
        </w:rPr>
      </w:pPr>
      <w:r>
        <w:rPr>
          <w:b/>
          <w:b/>
          <w:bCs/>
          <w:rtl w:val="true"/>
          <w:lang w:val="en-US" w:bidi="he-IL"/>
        </w:rPr>
        <w:t>רבי יוחנן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- </w:t>
      </w:r>
      <w:r>
        <w:rPr>
          <w:b w:val="false"/>
          <w:b w:val="false"/>
          <w:bCs w:val="false"/>
          <w:rtl w:val="true"/>
          <w:lang w:val="en-US" w:bidi="he-IL"/>
        </w:rPr>
        <w:t>לכאורה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לא מפרש כלל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שרק אומר שלא גזרו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ולא מפרש למה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. </w:t>
      </w:r>
      <w:r>
        <w:rPr>
          <w:b w:val="false"/>
          <w:b w:val="false"/>
          <w:bCs w:val="false"/>
          <w:rtl w:val="true"/>
          <w:lang w:val="en-US" w:bidi="he-IL"/>
        </w:rPr>
        <w:t>אולי לא יודע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אלא אומר שיודע שאינו לטעם פשוט כרבי הושעיא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. </w:t>
      </w:r>
      <w:r>
        <w:rPr>
          <w:b w:val="false"/>
          <w:b w:val="false"/>
          <w:bCs w:val="false"/>
          <w:rtl w:val="true"/>
          <w:lang w:val="en-US" w:bidi="he-IL"/>
        </w:rPr>
        <w:t>דחוק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שאומר כן קודם שאמר ר”ה טעמיה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. </w:t>
      </w:r>
      <w:r>
        <w:rPr>
          <w:b w:val="false"/>
          <w:b w:val="false"/>
          <w:bCs w:val="false"/>
          <w:rtl w:val="true"/>
          <w:lang w:val="en-US" w:bidi="he-IL"/>
        </w:rPr>
        <w:t>אף אם היה יודע טעמו של ר”ה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היה לגמרא להזכיר אותו אחר שיטת רבי הושעיא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שקאי עליו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. </w:t>
      </w:r>
      <w:r>
        <w:rPr>
          <w:b w:val="false"/>
          <w:b w:val="false"/>
          <w:bCs w:val="false"/>
          <w:rtl w:val="true"/>
          <w:lang w:val="en-US" w:bidi="he-IL"/>
        </w:rPr>
        <w:t>ותחשב</w:t>
      </w:r>
      <w:r>
        <w:rPr>
          <w:rFonts w:cs="Shofar"/>
          <w:b w:val="false"/>
          <w:bCs w:val="false"/>
          <w:rtl w:val="true"/>
          <w:lang w:val="en-US" w:bidi="he-IL"/>
        </w:rPr>
        <w:t>.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jc w:val="left"/>
        <w:textAlignment w:val="auto"/>
        <w:rPr>
          <w:rFonts w:cs="Shofar"/>
          <w:b w:val="false"/>
          <w:b w:val="false"/>
          <w:bCs w:val="false"/>
          <w:lang w:val="en-US" w:bidi="he-IL"/>
        </w:rPr>
      </w:pPr>
      <w:r>
        <w:rPr>
          <w:b w:val="false"/>
          <w:b w:val="false"/>
          <w:bCs w:val="false"/>
          <w:rtl w:val="true"/>
          <w:lang w:val="en-US" w:bidi="he-IL"/>
        </w:rPr>
        <w:t>גם יש לומר שר”ל שרבנן לא גזרו כיון שלא רצו לגזור על הכל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כדי שיהיה חלוק מוודאי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. </w:t>
      </w:r>
      <w:r>
        <w:rPr>
          <w:b w:val="false"/>
          <w:b w:val="false"/>
          <w:bCs w:val="false"/>
          <w:rtl w:val="true"/>
          <w:lang w:val="en-US" w:bidi="he-IL"/>
        </w:rPr>
        <w:t>ויש לדון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שכבר יש כמה חילוקים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. </w:t>
      </w:r>
      <w:r>
        <w:rPr>
          <w:b w:val="false"/>
          <w:b w:val="false"/>
          <w:bCs w:val="false"/>
          <w:rtl w:val="true"/>
          <w:lang w:val="en-US" w:bidi="he-IL"/>
        </w:rPr>
        <w:t>ותחשב</w:t>
      </w:r>
      <w:r>
        <w:rPr>
          <w:rFonts w:cs="Shofar"/>
          <w:b w:val="false"/>
          <w:bCs w:val="false"/>
          <w:rtl w:val="true"/>
          <w:lang w:val="en-US" w:bidi="he-IL"/>
        </w:rPr>
        <w:t>.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jc w:val="left"/>
        <w:textAlignment w:val="auto"/>
        <w:rPr>
          <w:rFonts w:cs="Shofar"/>
          <w:b/>
          <w:b/>
          <w:bCs/>
          <w:lang w:val="en-US" w:bidi="he-IL"/>
        </w:rPr>
      </w:pPr>
      <w:r>
        <w:rPr>
          <w:b/>
          <w:b/>
          <w:bCs/>
          <w:rtl w:val="true"/>
          <w:lang w:val="en-US" w:bidi="he-IL"/>
        </w:rPr>
        <w:t>ה</w:t>
      </w:r>
      <w:r>
        <w:rPr>
          <w:rFonts w:cs="Shofar"/>
          <w:b/>
          <w:bCs/>
          <w:rtl w:val="true"/>
          <w:lang w:val="en-US" w:bidi="he-IL"/>
        </w:rPr>
        <w:t>.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jc w:val="left"/>
        <w:textAlignment w:val="auto"/>
        <w:rPr>
          <w:rFonts w:cs="Shofar"/>
          <w:b w:val="false"/>
          <w:b w:val="false"/>
          <w:bCs w:val="false"/>
          <w:lang w:val="en-US" w:bidi="he-IL"/>
        </w:rPr>
      </w:pPr>
      <w:r>
        <w:rPr>
          <w:rFonts w:cs="Shofar"/>
          <w:b/>
          <w:bCs/>
          <w:rtl w:val="true"/>
          <w:lang w:val="en-US" w:bidi="he-IL"/>
        </w:rPr>
        <w:tab/>
      </w:r>
      <w:r>
        <w:rPr>
          <w:b/>
          <w:b/>
          <w:bCs/>
          <w:rtl w:val="true"/>
          <w:lang w:val="en-US" w:bidi="he-IL"/>
        </w:rPr>
        <w:t>מפני אחד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- </w:t>
      </w:r>
      <w:r>
        <w:rPr>
          <w:b w:val="false"/>
          <w:b w:val="false"/>
          <w:bCs w:val="false"/>
          <w:rtl w:val="true"/>
          <w:lang w:val="en-US" w:bidi="he-IL"/>
        </w:rPr>
        <w:t>שמא יש אחד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- </w:t>
      </w:r>
      <w:r>
        <w:rPr>
          <w:b w:val="false"/>
          <w:b w:val="false"/>
          <w:bCs w:val="false"/>
          <w:rtl w:val="true"/>
          <w:lang w:val="en-US" w:bidi="he-IL"/>
        </w:rPr>
        <w:t>זה מעניין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שהיה נראה לומר שוודאי יש אחד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אלא שמא זה הוא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. </w:t>
      </w:r>
      <w:r>
        <w:rPr>
          <w:b w:val="false"/>
          <w:b w:val="false"/>
          <w:bCs w:val="false"/>
          <w:rtl w:val="true"/>
          <w:lang w:val="en-US" w:bidi="he-IL"/>
        </w:rPr>
        <w:t>ותו”ת</w:t>
      </w:r>
      <w:r>
        <w:rPr>
          <w:rFonts w:cs="Shofar"/>
          <w:b w:val="false"/>
          <w:bCs w:val="false"/>
          <w:rtl w:val="true"/>
          <w:lang w:val="en-US" w:bidi="he-IL"/>
        </w:rPr>
        <w:t>.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jc w:val="left"/>
        <w:textAlignment w:val="auto"/>
        <w:rPr>
          <w:b/>
          <w:b/>
          <w:bCs/>
        </w:rPr>
      </w:pPr>
      <w:r>
        <w:rPr>
          <w:b/>
          <w:b/>
          <w:bCs/>
          <w:rtl w:val="true"/>
        </w:rPr>
        <w:t>ה</w:t>
      </w:r>
      <w:r>
        <w:rPr>
          <w:b/>
          <w:bCs/>
          <w:rtl w:val="true"/>
        </w:rPr>
        <w:t>: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jc w:val="left"/>
        <w:textAlignment w:val="auto"/>
        <w:rPr>
          <w:b/>
          <w:b/>
          <w:bCs/>
        </w:rPr>
      </w:pPr>
      <w:r>
        <w:rPr>
          <w:b/>
          <w:bCs/>
          <w:rtl w:val="true"/>
        </w:rPr>
        <w:tab/>
      </w:r>
      <w:r>
        <w:rPr>
          <w:b/>
          <w:b/>
          <w:bCs/>
          <w:rtl w:val="true"/>
        </w:rPr>
        <w:t>מברכים עליו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מצווה הבאה בעבירה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עיין בב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ק שאומר שהוא משום דכתיב</w:t>
      </w:r>
      <w:r>
        <w:rPr>
          <w:b w:val="false"/>
          <w:bCs w:val="false"/>
          <w:rtl w:val="true"/>
        </w:rPr>
        <w:t>, “</w:t>
      </w:r>
      <w:r>
        <w:rPr>
          <w:b w:val="false"/>
          <w:b w:val="false"/>
          <w:bCs w:val="false"/>
          <w:rtl w:val="true"/>
        </w:rPr>
        <w:t>בוצע ברך נאץ ה’</w:t>
      </w:r>
      <w:r>
        <w:rPr>
          <w:b w:val="false"/>
          <w:bCs w:val="false"/>
          <w:rtl w:val="true"/>
        </w:rPr>
        <w:t xml:space="preserve">.” </w:t>
      </w:r>
      <w:r>
        <w:rPr>
          <w:b w:val="false"/>
          <w:b w:val="false"/>
          <w:bCs w:val="false"/>
          <w:rtl w:val="true"/>
        </w:rPr>
        <w:t>אולי קרא זה מגלה שלא לברך עליו כיון שהוא מצווה הבאה עליה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 xml:space="preserve">. 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jc w:val="left"/>
        <w:textAlignment w:val="auto"/>
        <w:rPr>
          <w:b/>
          <w:b/>
          <w:bCs/>
        </w:rPr>
      </w:pPr>
      <w:r>
        <w:rPr>
          <w:b/>
          <w:b/>
          <w:bCs/>
          <w:rtl w:val="true"/>
        </w:rPr>
        <w:t>ערום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חידוש של זה הוא שאינו צריך לברך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ק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ק ל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אומר כן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אולי זה גם מחדש שלשאר ברכות צריך להילבש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jc w:val="left"/>
        <w:textAlignment w:val="auto"/>
        <w:rPr>
          <w:b/>
          <w:b/>
          <w:bCs/>
        </w:rPr>
      </w:pPr>
      <w:r>
        <w:rPr>
          <w:b/>
          <w:b/>
          <w:bCs/>
          <w:rtl w:val="true"/>
        </w:rPr>
        <w:t>מקום אחד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עיין בפני משה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שמבואר שחולקים אם יכול להפריש שניהם במקום אחד</w:t>
      </w:r>
      <w:r>
        <w:rPr>
          <w:b w:val="false"/>
          <w:bCs w:val="false"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jc w:val="left"/>
        <w:textAlignment w:val="auto"/>
        <w:rPr>
          <w:b/>
          <w:b/>
          <w:bCs/>
        </w:rPr>
      </w:pPr>
      <w:r>
        <w:rPr>
          <w:b/>
          <w:b/>
          <w:bCs/>
          <w:rtl w:val="true"/>
        </w:rPr>
        <w:t>מקום אחד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מעניין שחוששים לזה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שלכאורה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קל לזכור מאיזה מקום הפריש</w:t>
      </w:r>
      <w:r>
        <w:rPr>
          <w:b w:val="false"/>
          <w:bCs w:val="false"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jc w:val="left"/>
        <w:textAlignment w:val="auto"/>
        <w:rPr>
          <w:b/>
          <w:b/>
          <w:bCs/>
        </w:rPr>
      </w:pPr>
      <w:r>
        <w:rPr>
          <w:b/>
          <w:b/>
          <w:bCs/>
          <w:rtl w:val="true"/>
        </w:rPr>
        <w:t>קבוע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לא הבנתי כל זה כל כך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לכאורה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כבר מפריש בקביעתו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אם כן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קשה למה יהיה רק יכול לקבוע ולא להפריש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זה יש לומר שאף שאין חילוק ממש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כיון שאלו דינים דרבן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יש חילוק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למשל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תלוי במה נראה לבני אדם</w:t>
      </w:r>
      <w:r>
        <w:rPr>
          <w:b w:val="false"/>
          <w:bCs w:val="false"/>
          <w:rtl w:val="true"/>
        </w:rPr>
        <w:t xml:space="preserve">). </w:t>
      </w:r>
      <w:r>
        <w:rPr>
          <w:b w:val="false"/>
          <w:b w:val="false"/>
          <w:bCs w:val="false"/>
          <w:rtl w:val="true"/>
        </w:rPr>
        <w:t>עדיין צריך ביאור למה דן פני משה בהפרשה אחר כך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גם צריך ביאור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מהו הצד שיכול להפריש אותו מקום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jc w:val="left"/>
        <w:textAlignment w:val="auto"/>
        <w:rPr>
          <w:b/>
          <w:b/>
          <w:bCs/>
        </w:rPr>
      </w:pPr>
      <w:r>
        <w:rPr>
          <w:b/>
          <w:b/>
          <w:bCs/>
          <w:rtl w:val="true"/>
        </w:rPr>
        <w:t>ו</w:t>
      </w:r>
      <w:r>
        <w:rPr>
          <w:b/>
          <w:bCs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jc w:val="left"/>
        <w:textAlignment w:val="auto"/>
        <w:rPr>
          <w:b/>
          <w:b/>
          <w:bCs/>
        </w:rPr>
      </w:pPr>
      <w:r>
        <w:rPr>
          <w:b/>
          <w:b/>
          <w:bCs/>
          <w:rtl w:val="true"/>
        </w:rPr>
        <w:t>עולא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לא הבנתי את זה כל כך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לכאורה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אחר שמפריש מעשר שני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ושוב פודה אותו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לא חוזר להיות טבל כמו שאומר פני משה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שהרי חילל אותו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לכאורה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צריך לומר שהוא עדיין טבל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שלא הפריש הכל ממנו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ומסתמא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כיון שהוא מעשר שני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אינו חייב להפריש</w:t>
      </w:r>
      <w:r>
        <w:rPr>
          <w:b w:val="false"/>
          <w:bCs w:val="false"/>
          <w:rtl w:val="true"/>
        </w:rPr>
        <w:t xml:space="preserve">). </w:t>
      </w:r>
      <w:r>
        <w:rPr>
          <w:b w:val="false"/>
          <w:b w:val="false"/>
          <w:bCs w:val="false"/>
          <w:rtl w:val="true"/>
        </w:rPr>
        <w:t>צריך ביאור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על כל פנים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לכאורה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זה אפשר רק אם נאמר שלא הפריש מעשר ראשון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אבל פני משה כ’ שכבר הפריש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וצריך ביאור</w:t>
      </w:r>
      <w:r>
        <w:rPr>
          <w:b w:val="false"/>
          <w:bCs w:val="false"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jc w:val="left"/>
        <w:textAlignment w:val="auto"/>
        <w:rPr>
          <w:b/>
          <w:b/>
          <w:bCs/>
        </w:rPr>
      </w:pPr>
      <w:r>
        <w:rPr>
          <w:b w:val="false"/>
          <w:b w:val="false"/>
          <w:bCs w:val="false"/>
          <w:rtl w:val="true"/>
        </w:rPr>
        <w:t>גם צריך ביאור איך מפריש ת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 כיון שאין זה מעשר ראשון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jc w:val="left"/>
        <w:textAlignment w:val="auto"/>
        <w:rPr>
          <w:b/>
          <w:b/>
          <w:bCs/>
        </w:rPr>
      </w:pPr>
      <w:r>
        <w:rPr>
          <w:b w:val="false"/>
          <w:b w:val="false"/>
          <w:bCs w:val="false"/>
          <w:rtl w:val="true"/>
        </w:rPr>
        <w:t>גם לא הבנתי תירוץ של רב מנא כלל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וצריך לחשוב</w:t>
      </w:r>
      <w:r>
        <w:rPr>
          <w:b w:val="false"/>
          <w:bCs w:val="false"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jc w:val="left"/>
        <w:textAlignment w:val="auto"/>
        <w:rPr>
          <w:b/>
          <w:b/>
          <w:bCs/>
        </w:rPr>
      </w:pPr>
      <w:r>
        <w:rPr>
          <w:b/>
          <w:b/>
          <w:bCs/>
          <w:rtl w:val="true"/>
        </w:rPr>
        <w:t>ז</w:t>
      </w:r>
      <w:r>
        <w:rPr>
          <w:b/>
          <w:bCs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jc w:val="left"/>
        <w:textAlignment w:val="auto"/>
        <w:rPr>
          <w:b/>
          <w:b/>
          <w:bCs/>
        </w:rPr>
      </w:pPr>
      <w:r>
        <w:rPr>
          <w:b/>
          <w:b/>
          <w:bCs/>
          <w:rtl w:val="true"/>
        </w:rPr>
        <w:t>פרק שני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jc w:val="left"/>
        <w:textAlignment w:val="auto"/>
        <w:rPr>
          <w:b/>
          <w:b/>
          <w:bCs/>
        </w:rPr>
      </w:pPr>
      <w:r>
        <w:rPr>
          <w:b/>
          <w:b/>
          <w:bCs/>
          <w:rtl w:val="true"/>
        </w:rPr>
        <w:t>ב</w:t>
      </w:r>
      <w:r>
        <w:rPr>
          <w:b/>
          <w:bCs/>
          <w:rtl w:val="true"/>
        </w:rPr>
        <w:t>-</w:t>
      </w:r>
      <w:r>
        <w:rPr>
          <w:b/>
          <w:b/>
          <w:bCs/>
          <w:rtl w:val="true"/>
        </w:rPr>
        <w:t>א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jc w:val="left"/>
        <w:textAlignment w:val="auto"/>
        <w:rPr>
          <w:b/>
          <w:b/>
          <w:bCs/>
        </w:rPr>
      </w:pPr>
      <w:r>
        <w:rPr>
          <w:b/>
          <w:b/>
          <w:bCs/>
          <w:rtl w:val="true"/>
        </w:rPr>
        <w:t>אבל הלוקח מן הישראל</w:t>
      </w:r>
      <w:r>
        <w:rPr>
          <w:b w:val="false"/>
          <w:b w:val="false"/>
          <w:bCs w:val="false"/>
          <w:rtl w:val="true"/>
        </w:rPr>
        <w:t xml:space="preserve">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כגי’ פ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</w:t>
      </w:r>
      <w:r>
        <w:rPr>
          <w:b w:val="false"/>
          <w:bCs w:val="false"/>
          <w:rtl w:val="true"/>
        </w:rPr>
        <w:t xml:space="preserve">)- </w:t>
      </w:r>
      <w:r>
        <w:rPr>
          <w:b w:val="false"/>
          <w:b w:val="false"/>
          <w:bCs w:val="false"/>
          <w:rtl w:val="true"/>
        </w:rPr>
        <w:t>לא הבנתי למה הוא וודאי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שעדיין אולי הפריש ממנו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ונ’ שר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כשבוודאי לא הפריש ממנו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וכאן רק דן בחשש שהוא בא מגוי או מחו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ולא היה חייב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בוודאי כן הוא החשש בגוי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אבל מוזר שנקרא דמאי מחמת זה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jc w:val="left"/>
        <w:textAlignment w:val="auto"/>
        <w:rPr>
          <w:b/>
          <w:b/>
          <w:bCs/>
        </w:rPr>
      </w:pPr>
      <w:r>
        <w:rPr>
          <w:b/>
          <w:b/>
          <w:bCs/>
          <w:rtl w:val="true"/>
        </w:rPr>
        <w:t>אותו הגר הוכיח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קשה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מה עושה עם אותו מעשה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אולי אומר שלא קרה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או שלא היה זה הטעם</w:t>
      </w:r>
      <w:r>
        <w:rPr>
          <w:b w:val="false"/>
          <w:bCs w:val="false"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jc w:val="left"/>
        <w:textAlignment w:val="auto"/>
        <w:rPr>
          <w:b/>
          <w:b/>
          <w:bCs/>
        </w:rPr>
      </w:pPr>
      <w:r>
        <w:rPr>
          <w:b/>
          <w:b/>
          <w:bCs/>
          <w:rtl w:val="true"/>
        </w:rPr>
        <w:t>ז</w:t>
      </w:r>
      <w:r>
        <w:rPr>
          <w:b/>
          <w:bCs/>
          <w:rtl w:val="true"/>
        </w:rPr>
        <w:t>: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jc w:val="left"/>
        <w:textAlignment w:val="auto"/>
        <w:rPr>
          <w:b/>
          <w:b/>
          <w:bCs/>
        </w:rPr>
      </w:pPr>
      <w:r>
        <w:rPr>
          <w:b/>
          <w:b/>
          <w:bCs/>
          <w:rtl w:val="true"/>
        </w:rPr>
        <w:t>נקלווסים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לכאורה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אותו תשובה נכון בכל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שרק אומר שתלוי באם בא מישראל או לא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 xml:space="preserve">צריך לבאר מה היה הסברה לחלק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למה היה השואל שואל רק גבי נקלווסים</w:t>
      </w:r>
      <w:r>
        <w:rPr>
          <w:b w:val="false"/>
          <w:bCs w:val="false"/>
          <w:rtl w:val="true"/>
        </w:rPr>
        <w:t>).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jc w:val="left"/>
        <w:textAlignment w:val="auto"/>
        <w:rPr>
          <w:b/>
          <w:b/>
          <w:bCs/>
        </w:rPr>
      </w:pPr>
      <w:r>
        <w:rPr>
          <w:b/>
          <w:b/>
          <w:bCs/>
          <w:rtl w:val="true"/>
        </w:rPr>
        <w:t xml:space="preserve">לא הבנתי </w:t>
      </w:r>
      <w:r>
        <w:rPr>
          <w:b w:val="false"/>
          <w:b w:val="false"/>
          <w:bCs w:val="false"/>
          <w:rtl w:val="true"/>
        </w:rPr>
        <w:t>איך ברייתא של 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 הוא כר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 יותר מכר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ואיך ברייתא של 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 הוא יותר כמותו מכר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</w:t>
      </w:r>
      <w:r>
        <w:rPr>
          <w:b w:val="false"/>
          <w:bCs w:val="false"/>
          <w:rtl w:val="true"/>
        </w:rPr>
        <w:t xml:space="preserve">. 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jc w:val="left"/>
        <w:textAlignment w:val="auto"/>
        <w:rPr>
          <w:b/>
          <w:b/>
          <w:bCs/>
        </w:rPr>
      </w:pPr>
      <w:r>
        <w:rPr>
          <w:b w:val="false"/>
          <w:b w:val="false"/>
          <w:bCs w:val="false"/>
          <w:rtl w:val="true"/>
        </w:rPr>
        <w:t>לכאורה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יש שלש דינים שבאים במשנה זה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יש דין של רוב עכו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ובו כולי עלמא מודו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ויש דין של רוב בני ישראל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ובו כולי עלמא מודו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ויש דין א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 xml:space="preserve">י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אם רוב עכו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ם או ישראל</w:t>
      </w:r>
      <w:r>
        <w:rPr>
          <w:b w:val="false"/>
          <w:bCs w:val="false"/>
          <w:rtl w:val="true"/>
        </w:rPr>
        <w:t xml:space="preserve">), </w:t>
      </w:r>
      <w:r>
        <w:rPr>
          <w:b w:val="false"/>
          <w:b w:val="false"/>
          <w:bCs w:val="false"/>
          <w:rtl w:val="true"/>
        </w:rPr>
        <w:t>ובזה יש מחלקת</w:t>
      </w:r>
      <w:r>
        <w:rPr>
          <w:b w:val="false"/>
          <w:bCs w:val="false"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jc w:val="left"/>
        <w:textAlignment w:val="auto"/>
        <w:rPr>
          <w:b/>
          <w:b/>
          <w:bCs/>
        </w:rPr>
      </w:pPr>
      <w:r>
        <w:rPr>
          <w:b w:val="false"/>
          <w:b w:val="false"/>
          <w:bCs w:val="false"/>
          <w:rtl w:val="true"/>
        </w:rPr>
        <w:t>לכאורה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ברייתות אלו לא מוכיחים כלום על דיון שלישי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שהוא דיון של גמרא</w:t>
      </w:r>
      <w:r>
        <w:rPr>
          <w:b w:val="false"/>
          <w:bCs w:val="false"/>
          <w:rtl w:val="true"/>
        </w:rPr>
        <w:t xml:space="preserve">).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jc w:val="left"/>
        <w:textAlignment w:val="auto"/>
        <w:rPr>
          <w:b/>
          <w:b/>
          <w:bCs/>
        </w:rPr>
      </w:pPr>
      <w:r>
        <w:rPr>
          <w:b/>
          <w:b/>
          <w:bCs/>
          <w:rtl w:val="true"/>
        </w:rPr>
        <w:t xml:space="preserve">צריך ביאור </w:t>
      </w:r>
      <w:r>
        <w:rPr>
          <w:b w:val="false"/>
          <w:b w:val="false"/>
          <w:bCs w:val="false"/>
          <w:rtl w:val="true"/>
        </w:rPr>
        <w:t>איך נאמר שמפני שחושש למיעוט יהיה ודאי</w:t>
      </w:r>
      <w:r>
        <w:rPr>
          <w:b w:val="false"/>
          <w:bCs w:val="false"/>
          <w:rtl w:val="true"/>
        </w:rPr>
        <w:t xml:space="preserve">; </w:t>
      </w:r>
      <w:r>
        <w:rPr>
          <w:b w:val="false"/>
          <w:b w:val="false"/>
          <w:bCs w:val="false"/>
          <w:rtl w:val="true"/>
        </w:rPr>
        <w:t>לכאורה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כל דמאי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יהיה וודאי כמו זה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אולי וודאי הוא אף יותר מזה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עד שאין מיעוט חשוב נשאר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jc w:val="left"/>
        <w:textAlignment w:val="auto"/>
        <w:rPr>
          <w:b/>
          <w:b/>
          <w:bCs/>
        </w:rPr>
      </w:pPr>
      <w:r>
        <w:rPr>
          <w:b/>
          <w:b/>
          <w:bCs/>
          <w:rtl w:val="true"/>
        </w:rPr>
        <w:t>ח</w:t>
      </w:r>
      <w:r>
        <w:rPr>
          <w:b/>
          <w:bCs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jc w:val="left"/>
        <w:textAlignment w:val="auto"/>
        <w:rPr>
          <w:b/>
          <w:b/>
          <w:bCs/>
        </w:rPr>
      </w:pPr>
      <w:r>
        <w:rPr>
          <w:b/>
          <w:bCs/>
          <w:rtl w:val="true"/>
        </w:rPr>
        <w:tab/>
      </w:r>
      <w:r>
        <w:rPr>
          <w:b/>
          <w:b/>
          <w:bCs/>
          <w:rtl w:val="true"/>
        </w:rPr>
        <w:t>בעי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פני משה מפרש שזה שאלה עם תשובה בצדה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היה אפשר לומר שאין זה שאלה ותשובה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אלא מימרא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כמו שמצאנו בירושלמי 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בעי</w:t>
      </w:r>
      <w:r>
        <w:rPr>
          <w:b w:val="false"/>
          <w:bCs w:val="false"/>
          <w:rtl w:val="true"/>
        </w:rPr>
        <w:t xml:space="preserve">" </w:t>
      </w:r>
      <w:r>
        <w:rPr>
          <w:b w:val="false"/>
          <w:b w:val="false"/>
          <w:bCs w:val="false"/>
          <w:rtl w:val="true"/>
        </w:rPr>
        <w:t xml:space="preserve">יכול להיות 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אמר</w:t>
      </w:r>
      <w:r>
        <w:rPr>
          <w:b w:val="false"/>
          <w:bCs w:val="false"/>
          <w:rtl w:val="true"/>
        </w:rPr>
        <w:t>.” (</w:t>
      </w:r>
      <w:r>
        <w:rPr>
          <w:b w:val="false"/>
          <w:b w:val="false"/>
          <w:bCs w:val="false"/>
          <w:rtl w:val="true"/>
        </w:rPr>
        <w:t>חושב אני שכן מצאנו בחרדים בתחילת ברכות</w:t>
      </w:r>
      <w:r>
        <w:rPr>
          <w:b w:val="false"/>
          <w:bCs w:val="false"/>
          <w:rtl w:val="true"/>
        </w:rPr>
        <w:t>.)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jc w:val="left"/>
        <w:textAlignment w:val="auto"/>
        <w:rPr>
          <w:b/>
          <w:b/>
          <w:bCs/>
        </w:rPr>
      </w:pPr>
      <w:r>
        <w:rPr>
          <w:b/>
          <w:b/>
          <w:bCs/>
          <w:rtl w:val="true"/>
        </w:rPr>
        <w:t>הפירות לא הילכו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לכאורה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שאין הוכחה די בזה</w:t>
      </w:r>
      <w:r>
        <w:rPr>
          <w:b w:val="false"/>
          <w:bCs w:val="false"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jc w:val="left"/>
        <w:textAlignment w:val="auto"/>
        <w:rPr>
          <w:b/>
          <w:b/>
          <w:bCs/>
        </w:rPr>
      </w:pPr>
      <w:r>
        <w:rPr>
          <w:b/>
          <w:b/>
          <w:bCs/>
          <w:rtl w:val="true"/>
        </w:rPr>
        <w:t>על כותים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עיין בפירוש פני משה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נמצא שבפעם ראשון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אומר נגד כותים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ובפעם שני אומר עם הכותים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כמובן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זה מוזר</w:t>
      </w:r>
      <w:r>
        <w:rPr>
          <w:b w:val="false"/>
          <w:bCs w:val="false"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jc w:val="left"/>
        <w:textAlignment w:val="auto"/>
        <w:rPr>
          <w:b/>
          <w:b/>
          <w:bCs/>
        </w:rPr>
      </w:pPr>
      <w:r>
        <w:rPr>
          <w:b w:val="false"/>
          <w:b w:val="false"/>
          <w:bCs w:val="false"/>
          <w:rtl w:val="true"/>
        </w:rPr>
        <w:t>אולי אינו כל כך קשה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שאולי אמרו לשון זה אגב זה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jc w:val="left"/>
        <w:textAlignment w:val="auto"/>
        <w:rPr>
          <w:b/>
          <w:b/>
          <w:bCs/>
        </w:rPr>
      </w:pPr>
      <w:r>
        <w:rPr>
          <w:b/>
          <w:b/>
          <w:bCs/>
          <w:rtl w:val="true"/>
        </w:rPr>
        <w:t>ח</w:t>
      </w:r>
      <w:r>
        <w:rPr>
          <w:b/>
          <w:bCs/>
          <w:rtl w:val="true"/>
        </w:rPr>
        <w:t>: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jc w:val="left"/>
        <w:textAlignment w:val="auto"/>
        <w:rPr>
          <w:b/>
          <w:b/>
          <w:bCs/>
        </w:rPr>
      </w:pPr>
      <w:r>
        <w:rPr>
          <w:b/>
          <w:bCs/>
          <w:rtl w:val="true"/>
        </w:rPr>
        <w:tab/>
      </w:r>
      <w:r>
        <w:rPr>
          <w:b/>
          <w:b/>
          <w:bCs/>
          <w:rtl w:val="true"/>
        </w:rPr>
        <w:t>פלן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חז’ היתר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לאו ממש הוחזק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שהרי אינו מותר אלא דמאי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ויש לומר שר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שהיה מוחזק כן לכל חוץ מדמאי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אבל בדמאי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שחששו אף לחששות קצת רחוקות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כמו כל חשש דמאי</w:t>
      </w:r>
      <w:r>
        <w:rPr>
          <w:rStyle w:val="FootnoteAnchor"/>
          <w:b w:val="false"/>
          <w:b w:val="false"/>
          <w:bCs w:val="false"/>
          <w:rtl w:val="true"/>
        </w:rPr>
        <w:footnoteReference w:id="2"/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חששו לזה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jc w:val="left"/>
        <w:textAlignment w:val="auto"/>
        <w:rPr>
          <w:b/>
          <w:b/>
          <w:bCs/>
        </w:rPr>
      </w:pPr>
      <w:r>
        <w:rPr>
          <w:b/>
          <w:b/>
          <w:bCs/>
          <w:rtl w:val="true"/>
        </w:rPr>
        <w:t>ט</w:t>
      </w:r>
      <w:r>
        <w:rPr>
          <w:b/>
          <w:bCs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jc w:val="left"/>
        <w:textAlignment w:val="auto"/>
        <w:rPr>
          <w:b/>
          <w:b/>
          <w:bCs/>
        </w:rPr>
      </w:pPr>
      <w:r>
        <w:rPr>
          <w:b/>
          <w:b/>
          <w:bCs/>
          <w:rtl w:val="true"/>
        </w:rPr>
        <w:t>חד מקום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נראה שכך אומר גמרא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שאל לו אחד על פירות של מקומו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אם מניחים שהם מא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 או לא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וענה לו שלא היה ארץ ישראל עושה כל כך כמה פירות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מקשה גמרא למה לא היה ארץ ישראל יכול לעשות כל כך כמה פירות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וענה שרק אמר שאין אותו מקום אחד שבא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 יכול לעשות אותו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ואז מוכרח שלא ללכת אחר הקרוב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הולכים בתר רוב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ומניחים שבא מחו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</w:t>
      </w:r>
      <w:r>
        <w:rPr>
          <w:b w:val="false"/>
          <w:bCs w:val="false"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jc w:val="left"/>
        <w:textAlignment w:val="auto"/>
        <w:rPr>
          <w:b/>
          <w:b/>
          <w:bCs/>
        </w:rPr>
      </w:pPr>
      <w:r>
        <w:rPr>
          <w:b w:val="false"/>
          <w:b w:val="false"/>
          <w:bCs w:val="false"/>
          <w:rtl w:val="true"/>
        </w:rPr>
        <w:t>מה שהולכים בתר קרוב לכאורה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הוא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כמו שבארנו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בפירות שלא היינו חוששים שבאים מא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 בלי זה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צריך להגדיר קצת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שלכאורה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אם יש רוב מחו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נאמר שברוב וקרוב הולכים אחר רוב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צריך לומר שאינו ממש רוב מחו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אלא ספק די עד שלא נחוש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jc w:val="left"/>
        <w:textAlignment w:val="auto"/>
        <w:rPr>
          <w:b/>
          <w:b/>
          <w:bCs/>
        </w:rPr>
      </w:pPr>
      <w:r>
        <w:rPr>
          <w:b/>
          <w:b/>
          <w:bCs/>
          <w:rtl w:val="true"/>
        </w:rPr>
        <w:t>נצרפיה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זה מעניין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 אמורא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גם מעניין שר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 צריך זה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ולא רק אומר שהל’ כראב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ש כיון שמסתבר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אולי גמ’ מפ’ ל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נאמר שמדין של 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 עצמו נאמר שלא נפסק כר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 כאן</w:t>
      </w:r>
      <w:r>
        <w:rPr>
          <w:b w:val="false"/>
          <w:bCs w:val="false"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jc w:val="left"/>
        <w:textAlignment w:val="auto"/>
        <w:rPr>
          <w:b/>
          <w:b/>
          <w:bCs/>
        </w:rPr>
      </w:pPr>
      <w:r>
        <w:rPr>
          <w:b/>
          <w:b/>
          <w:bCs/>
          <w:rtl w:val="true"/>
        </w:rPr>
        <w:t>עתיד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ואם תאמר לכאורה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שכבר הלך שם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שאם לא הלך שם כבר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פשוט שלא נסר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נראה שר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שביציאתו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היה עומד ללכת שם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שזה היה דרכו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אבל לא יודעים שהלך לשם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לכאורה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יש אותו הדין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אלא רק מזכיר מה מצוי</w:t>
      </w:r>
      <w:r>
        <w:rPr>
          <w:b w:val="false"/>
          <w:bCs w:val="false"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jc w:val="left"/>
        <w:textAlignment w:val="auto"/>
        <w:rPr>
          <w:b/>
          <w:b/>
          <w:bCs/>
        </w:rPr>
      </w:pPr>
      <w:r>
        <w:rPr>
          <w:b w:val="false"/>
          <w:bCs w:val="false"/>
          <w:rtl w:val="true"/>
        </w:rPr>
        <w:tab/>
      </w:r>
      <w:r>
        <w:rPr>
          <w:b/>
          <w:b/>
          <w:bCs/>
          <w:rtl w:val="true"/>
        </w:rPr>
        <w:t>מה את בעי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עיין במש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כ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קשה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עדיין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יהיה הדין כרבי במחלקת זה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אולי בזה יודעים שיש רבים שלא סוברים כרבי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היה לו לפני משה להזכיר את זה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 על זה</w:t>
      </w:r>
      <w:r>
        <w:rPr>
          <w:b w:val="false"/>
          <w:bCs w:val="false"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jc w:val="left"/>
        <w:textAlignment w:val="auto"/>
        <w:rPr>
          <w:b/>
          <w:b/>
          <w:bCs/>
        </w:rPr>
      </w:pPr>
      <w:r>
        <w:rPr>
          <w:b/>
          <w:b/>
          <w:bCs/>
          <w:rtl w:val="true"/>
        </w:rPr>
        <w:t>ב</w:t>
      </w:r>
      <w:r>
        <w:rPr>
          <w:b/>
          <w:bCs/>
          <w:rtl w:val="true"/>
        </w:rPr>
        <w:t>-</w:t>
      </w:r>
      <w:r>
        <w:rPr>
          <w:b/>
          <w:b/>
          <w:bCs/>
          <w:rtl w:val="true"/>
        </w:rPr>
        <w:t>ב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jc w:val="left"/>
        <w:textAlignment w:val="auto"/>
        <w:rPr>
          <w:b/>
          <w:b/>
          <w:bCs/>
        </w:rPr>
      </w:pPr>
      <w:r>
        <w:rPr>
          <w:b/>
          <w:b/>
          <w:bCs/>
          <w:rtl w:val="true"/>
        </w:rPr>
        <w:t>המקבל עליו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לא הבנתי כל כך מהו הדיון בזה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שאם דנים אם נאמן לענין לאכול אצלו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לכאורה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צריכים רק לדון בזה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וכן אם דנים בנפק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 לענין דבר שמוכר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צריכים לדון רק בזה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צריך לומר שכשאומרים שיודעים שמקפיד בזה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לא יודעים בברירות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ואז אם לא מקפיד בדבר אחר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כמו מה שאומר במשנה</w:t>
      </w:r>
      <w:r>
        <w:rPr>
          <w:b w:val="false"/>
          <w:bCs w:val="false"/>
          <w:rtl w:val="true"/>
        </w:rPr>
        <w:t xml:space="preserve">), </w:t>
      </w:r>
      <w:r>
        <w:rPr>
          <w:b w:val="false"/>
          <w:b w:val="false"/>
          <w:bCs w:val="false"/>
          <w:rtl w:val="true"/>
        </w:rPr>
        <w:t>מוכיחים שלא באמת מקפיד בזה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אף אם כבר קבל על עצמו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או כדומה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ותו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ת</w:t>
      </w:r>
      <w:r>
        <w:rPr>
          <w:b w:val="false"/>
          <w:bCs w:val="false"/>
          <w:rtl w:val="true"/>
        </w:rPr>
        <w:t xml:space="preserve">. 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jc w:val="left"/>
        <w:textAlignment w:val="auto"/>
        <w:rPr>
          <w:b/>
          <w:b/>
          <w:bCs/>
        </w:rPr>
      </w:pPr>
      <w:r>
        <w:rPr>
          <w:b/>
          <w:b/>
          <w:bCs/>
          <w:rtl w:val="true"/>
        </w:rPr>
        <w:t>חבריהם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 xml:space="preserve">אין חברים אלו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שאוכלים אצליהם</w:t>
      </w:r>
      <w:r>
        <w:rPr>
          <w:b w:val="false"/>
          <w:bCs w:val="false"/>
          <w:rtl w:val="true"/>
        </w:rPr>
        <w:t xml:space="preserve">) </w:t>
      </w:r>
      <w:r>
        <w:rPr>
          <w:b w:val="false"/>
          <w:b w:val="false"/>
          <w:bCs w:val="false"/>
          <w:rtl w:val="true"/>
        </w:rPr>
        <w:t>חברים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המבין יבין</w:t>
      </w:r>
      <w:r>
        <w:rPr>
          <w:b w:val="false"/>
          <w:bCs w:val="false"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jc w:val="left"/>
        <w:textAlignment w:val="auto"/>
        <w:rPr>
          <w:b/>
          <w:b/>
          <w:bCs/>
        </w:rPr>
      </w:pPr>
      <w:r>
        <w:rPr>
          <w:b w:val="false"/>
          <w:b w:val="false"/>
          <w:bCs w:val="false"/>
          <w:rtl w:val="true"/>
        </w:rPr>
        <w:t>באמת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איני יודע למה נקראו חברים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מי שלא חשוד</w:t>
      </w:r>
      <w:r>
        <w:rPr>
          <w:b w:val="false"/>
          <w:bCs w:val="false"/>
          <w:rtl w:val="true"/>
        </w:rPr>
        <w:t xml:space="preserve">) </w:t>
      </w:r>
      <w:r>
        <w:rPr>
          <w:b w:val="false"/>
          <w:b w:val="false"/>
          <w:bCs w:val="false"/>
          <w:rtl w:val="true"/>
        </w:rPr>
        <w:t>בשם חבר</w:t>
      </w:r>
      <w:r>
        <w:rPr>
          <w:b w:val="false"/>
          <w:bCs w:val="false"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jc w:val="left"/>
        <w:textAlignment w:val="auto"/>
        <w:rPr>
          <w:b/>
          <w:b/>
          <w:bCs/>
        </w:rPr>
      </w:pPr>
      <w:r>
        <w:rPr>
          <w:b/>
          <w:b/>
          <w:bCs/>
          <w:rtl w:val="true"/>
        </w:rPr>
        <w:t xml:space="preserve">בק’ גמ’ </w:t>
      </w:r>
      <w:r>
        <w:rPr>
          <w:b w:val="false"/>
          <w:b w:val="false"/>
          <w:bCs w:val="false"/>
          <w:rtl w:val="true"/>
        </w:rPr>
        <w:t>על רבי יוסי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צריך לדון מה הניח במחלקת רבי יהודה וחכמים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שאם חולקים בציור שלא קיבל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לא רואים שרבנן חולקים על רבי יוסי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ואם חולקים בשאכל פעם אחת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אז פשוט שר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 כרבי יוסי</w:t>
      </w:r>
      <w:r>
        <w:rPr>
          <w:b w:val="false"/>
          <w:bCs w:val="false"/>
          <w:rtl w:val="true"/>
        </w:rPr>
        <w:t xml:space="preserve">. 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jc w:val="left"/>
        <w:textAlignment w:val="auto"/>
        <w:rPr>
          <w:b/>
          <w:b/>
          <w:bCs/>
        </w:rPr>
      </w:pPr>
      <w:r>
        <w:rPr>
          <w:b w:val="false"/>
          <w:b w:val="false"/>
          <w:bCs w:val="false"/>
          <w:rtl w:val="true"/>
        </w:rPr>
        <w:t>אפשר שהניח שחולקים בשניהם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אבל קשה מהו הסיבה להניח כן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ואיך רואים ממשנה יותר ממחלקת אחת</w:t>
      </w:r>
      <w:r>
        <w:rPr>
          <w:b w:val="false"/>
          <w:bCs w:val="false"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jc w:val="left"/>
        <w:textAlignment w:val="auto"/>
        <w:rPr>
          <w:b/>
          <w:b/>
          <w:bCs/>
        </w:rPr>
      </w:pPr>
      <w:r>
        <w:rPr>
          <w:b/>
          <w:b/>
          <w:bCs/>
          <w:rtl w:val="true"/>
        </w:rPr>
        <w:t>ר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ח ר’ ייסא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יש לדון אם ר’ ייסא הוא אותו אדם של ר’ יוסי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ואז הוא לשיטתו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או שהוא אדם אחר</w:t>
      </w:r>
      <w:r>
        <w:rPr>
          <w:b w:val="false"/>
          <w:bCs w:val="false"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jc w:val="left"/>
        <w:textAlignment w:val="auto"/>
        <w:rPr>
          <w:b/>
          <w:b/>
          <w:bCs/>
        </w:rPr>
      </w:pPr>
      <w:r>
        <w:rPr>
          <w:b/>
          <w:b/>
          <w:bCs/>
          <w:rtl w:val="true"/>
        </w:rPr>
        <w:t xml:space="preserve">ואם תאמר </w:t>
      </w:r>
      <w:r>
        <w:rPr>
          <w:b w:val="false"/>
          <w:b w:val="false"/>
          <w:bCs w:val="false"/>
          <w:rtl w:val="true"/>
        </w:rPr>
        <w:t>מה לי שמקבל מתחילה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כיון שאומרים שהוא חשוד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צריך לומר שאף שחושדים אותו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לא נחשד לגמרי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אינו כל כך חשוד כמי שלא קבל כלל</w:t>
      </w:r>
      <w:r>
        <w:rPr>
          <w:b w:val="false"/>
          <w:bCs w:val="false"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jc w:val="left"/>
        <w:textAlignment w:val="auto"/>
        <w:rPr>
          <w:b/>
          <w:b/>
          <w:bCs/>
        </w:rPr>
      </w:pPr>
      <w:r>
        <w:rPr>
          <w:b/>
          <w:b/>
          <w:bCs/>
          <w:rtl w:val="true"/>
        </w:rPr>
        <w:t>ט</w:t>
      </w:r>
      <w:r>
        <w:rPr>
          <w:b/>
          <w:bCs/>
          <w:rtl w:val="true"/>
        </w:rPr>
        <w:t>: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jc w:val="left"/>
        <w:textAlignment w:val="auto"/>
        <w:rPr>
          <w:b/>
          <w:b/>
          <w:bCs/>
        </w:rPr>
      </w:pPr>
      <w:r>
        <w:rPr>
          <w:b/>
          <w:b/>
          <w:bCs/>
          <w:rtl w:val="true"/>
        </w:rPr>
        <w:t>ר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ז… כגון אני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עיין לעיל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שמזכיר מעשה בו שהיה נמצא שאינו טוב בו</w:t>
      </w:r>
      <w:r>
        <w:rPr>
          <w:b w:val="false"/>
          <w:bCs w:val="false"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jc w:val="left"/>
        <w:textAlignment w:val="auto"/>
        <w:rPr>
          <w:b/>
          <w:b/>
          <w:bCs/>
        </w:rPr>
      </w:pPr>
      <w:r>
        <w:rPr>
          <w:b w:val="false"/>
          <w:bCs w:val="false"/>
          <w:rtl w:val="true"/>
        </w:rPr>
        <w:tab/>
      </w:r>
      <w:r>
        <w:rPr>
          <w:b/>
          <w:b/>
          <w:bCs/>
          <w:rtl w:val="true"/>
        </w:rPr>
        <w:t>לוקחים ממנו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לערב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ואם תאמר ל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אומר שנותנת לו דבר שאינו מעושר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ויש לומר שבעלה עושה את המזון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או על כל פנים בודק את המזון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לדעת שהוא מתוקן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ואז היא רק מוספת מזון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וחוששים שאותו הוספה שמערבת אינו מתוקן</w:t>
      </w:r>
      <w:r>
        <w:rPr>
          <w:b w:val="false"/>
          <w:bCs w:val="false"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jc w:val="left"/>
        <w:textAlignment w:val="auto"/>
        <w:rPr>
          <w:b/>
          <w:b/>
          <w:bCs/>
        </w:rPr>
      </w:pPr>
      <w:r>
        <w:rPr>
          <w:b/>
          <w:b/>
          <w:bCs/>
          <w:rtl w:val="true"/>
        </w:rPr>
        <w:t>התנה על לבו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אם מתנה כך על מה קאי מעשר שלו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לכאורה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הוא ברירה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ותו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ת</w:t>
      </w:r>
      <w:r>
        <w:rPr>
          <w:b w:val="false"/>
          <w:bCs w:val="false"/>
          <w:rtl w:val="true"/>
        </w:rPr>
        <w:t xml:space="preserve">. 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jc w:val="left"/>
        <w:textAlignment w:val="auto"/>
        <w:rPr>
          <w:b/>
          <w:b/>
          <w:bCs/>
        </w:rPr>
      </w:pPr>
      <w:r>
        <w:rPr>
          <w:b/>
          <w:b/>
          <w:bCs/>
          <w:rtl w:val="true"/>
        </w:rPr>
        <w:t>ב</w:t>
      </w:r>
      <w:r>
        <w:rPr>
          <w:b/>
          <w:bCs/>
          <w:rtl w:val="true"/>
        </w:rPr>
        <w:t>-</w:t>
      </w:r>
      <w:r>
        <w:rPr>
          <w:b/>
          <w:b/>
          <w:bCs/>
          <w:rtl w:val="true"/>
        </w:rPr>
        <w:t>ג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jc w:val="left"/>
        <w:textAlignment w:val="auto"/>
        <w:rPr>
          <w:b/>
          <w:b/>
          <w:bCs/>
        </w:rPr>
      </w:pPr>
      <w:r>
        <w:rPr>
          <w:b/>
          <w:b/>
          <w:bCs/>
          <w:rtl w:val="true"/>
        </w:rPr>
        <w:t>אבל אינו נאמן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יש לדון למה אין לו מה לי לשקר</w:t>
      </w:r>
      <w:r>
        <w:rPr>
          <w:b w:val="false"/>
          <w:bCs w:val="false"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jc w:val="left"/>
        <w:textAlignment w:val="auto"/>
        <w:rPr>
          <w:b/>
          <w:b/>
          <w:bCs/>
        </w:rPr>
      </w:pPr>
      <w:r>
        <w:rPr>
          <w:b/>
          <w:b/>
          <w:bCs/>
          <w:rtl w:val="true"/>
        </w:rPr>
        <w:t>י</w:t>
      </w:r>
      <w:r>
        <w:rPr>
          <w:b/>
          <w:bCs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jc w:val="left"/>
        <w:textAlignment w:val="auto"/>
        <w:rPr>
          <w:b/>
          <w:b/>
          <w:bCs/>
        </w:rPr>
      </w:pPr>
      <w:r>
        <w:rPr>
          <w:b/>
          <w:b/>
          <w:bCs/>
          <w:rtl w:val="true"/>
        </w:rPr>
        <w:t>אפילו ע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ה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לא הבנתי כל כך במה הוא 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ה</w:t>
      </w:r>
      <w:r>
        <w:rPr>
          <w:b w:val="false"/>
          <w:bCs w:val="false"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jc w:val="left"/>
        <w:textAlignment w:val="auto"/>
        <w:rPr>
          <w:b/>
          <w:b/>
          <w:bCs/>
        </w:rPr>
      </w:pPr>
      <w:r>
        <w:rPr>
          <w:b/>
          <w:b/>
          <w:bCs/>
          <w:rtl w:val="true"/>
        </w:rPr>
        <w:t>כר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ל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לכאורה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מוכיח מכאן שאין כל ת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ח מקפיד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וממילא צריך לקבל</w:t>
      </w:r>
      <w:r>
        <w:rPr>
          <w:b w:val="false"/>
          <w:bCs w:val="false"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jc w:val="left"/>
        <w:textAlignment w:val="auto"/>
        <w:rPr>
          <w:b/>
          <w:b/>
          <w:bCs/>
        </w:rPr>
      </w:pPr>
      <w:r>
        <w:rPr>
          <w:b/>
          <w:b/>
          <w:bCs/>
          <w:rtl w:val="true"/>
        </w:rPr>
        <w:t>ב</w:t>
      </w:r>
      <w:r>
        <w:rPr>
          <w:b/>
          <w:bCs/>
          <w:rtl w:val="true"/>
        </w:rPr>
        <w:t>-</w:t>
      </w:r>
      <w:r>
        <w:rPr>
          <w:b/>
          <w:b/>
          <w:bCs/>
          <w:rtl w:val="true"/>
        </w:rPr>
        <w:t>ד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jc w:val="left"/>
        <w:textAlignment w:val="auto"/>
        <w:rPr>
          <w:b/>
          <w:b/>
          <w:bCs/>
        </w:rPr>
      </w:pPr>
      <w:r>
        <w:rPr>
          <w:b/>
          <w:b/>
          <w:bCs/>
          <w:rtl w:val="true"/>
        </w:rPr>
        <w:t>יא</w:t>
      </w:r>
      <w:r>
        <w:rPr>
          <w:b/>
          <w:bCs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jc w:val="left"/>
        <w:textAlignment w:val="auto"/>
        <w:rPr>
          <w:b/>
          <w:b/>
          <w:bCs/>
        </w:rPr>
      </w:pPr>
      <w:r>
        <w:rPr>
          <w:b/>
          <w:b/>
          <w:bCs/>
          <w:rtl w:val="true"/>
        </w:rPr>
        <w:t>מסייע לר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ל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ק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ק ל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מביא משנה 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שלכאורה מסייע לזה</w:t>
      </w:r>
      <w:r>
        <w:rPr>
          <w:b w:val="false"/>
          <w:bCs w:val="false"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jc w:val="left"/>
        <w:textAlignment w:val="auto"/>
        <w:rPr>
          <w:b/>
          <w:b/>
          <w:bCs/>
        </w:rPr>
      </w:pPr>
      <w:r>
        <w:rPr>
          <w:b/>
          <w:b/>
          <w:bCs/>
          <w:rtl w:val="true"/>
        </w:rPr>
        <w:t>פרק שלישי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jc w:val="left"/>
        <w:textAlignment w:val="auto"/>
        <w:rPr>
          <w:b/>
          <w:b/>
          <w:bCs/>
        </w:rPr>
      </w:pPr>
      <w:r>
        <w:rPr>
          <w:b/>
          <w:b/>
          <w:bCs/>
          <w:rtl w:val="true"/>
        </w:rPr>
        <w:t>ג</w:t>
      </w:r>
      <w:r>
        <w:rPr>
          <w:b/>
          <w:bCs/>
          <w:rtl w:val="true"/>
        </w:rPr>
        <w:t>-</w:t>
      </w:r>
      <w:r>
        <w:rPr>
          <w:b/>
          <w:b/>
          <w:bCs/>
          <w:rtl w:val="true"/>
        </w:rPr>
        <w:t>א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jc w:val="left"/>
        <w:textAlignment w:val="auto"/>
        <w:rPr>
          <w:b/>
          <w:b/>
          <w:bCs/>
        </w:rPr>
      </w:pPr>
      <w:r>
        <w:rPr>
          <w:b/>
          <w:b/>
          <w:bCs/>
          <w:rtl w:val="true"/>
        </w:rPr>
        <w:t>יב</w:t>
      </w:r>
      <w:r>
        <w:rPr>
          <w:b/>
          <w:bCs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jc w:val="left"/>
        <w:textAlignment w:val="auto"/>
        <w:rPr>
          <w:b/>
          <w:b/>
          <w:bCs/>
        </w:rPr>
      </w:pPr>
      <w:r>
        <w:rPr>
          <w:b/>
          <w:b/>
          <w:bCs/>
          <w:rtl w:val="true"/>
        </w:rPr>
        <w:t>הפועל מפריש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קשה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ששם מיירי בפועל שלא מאמין לבעל הבית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צריך הפועל להפריש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כאן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אולי מיירי בבעל הבית שנאמן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ותו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ת</w:t>
      </w:r>
      <w:r>
        <w:rPr>
          <w:b w:val="false"/>
          <w:bCs w:val="false"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jc w:val="left"/>
        <w:textAlignment w:val="auto"/>
        <w:rPr>
          <w:b/>
          <w:b/>
          <w:bCs/>
        </w:rPr>
      </w:pPr>
      <w:r>
        <w:rPr>
          <w:b/>
          <w:b/>
          <w:bCs/>
          <w:rtl w:val="true"/>
        </w:rPr>
        <w:t>מן האבוס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נראה שהחילוק הוא שאם נותן לו מזון עם שאר פועלים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היה צריך להפריש מכולו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ובעל הבית יפסד יותר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יש לדון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שיפריש על קצת ויתנה בלבו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כמו לעיל</w:t>
      </w:r>
      <w:r>
        <w:rPr>
          <w:b w:val="false"/>
          <w:bCs w:val="false"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jc w:val="left"/>
        <w:textAlignment w:val="auto"/>
        <w:rPr>
          <w:b/>
          <w:b/>
          <w:bCs/>
        </w:rPr>
      </w:pPr>
      <w:r>
        <w:rPr>
          <w:b w:val="false"/>
          <w:bCs w:val="false"/>
          <w:rtl w:val="true"/>
        </w:rPr>
        <w:tab/>
      </w:r>
      <w:r>
        <w:rPr>
          <w:b/>
          <w:b/>
          <w:bCs/>
          <w:rtl w:val="true"/>
        </w:rPr>
        <w:t>בישראל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מעניין שכיון שהוא מקפיד לעצמו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אסור לאכול טבל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ותו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ת</w:t>
      </w:r>
      <w:r>
        <w:rPr>
          <w:b w:val="false"/>
          <w:bCs w:val="false"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jc w:val="left"/>
        <w:textAlignment w:val="auto"/>
        <w:rPr>
          <w:b/>
          <w:b/>
          <w:bCs/>
        </w:rPr>
      </w:pPr>
      <w:r>
        <w:rPr>
          <w:b/>
          <w:b/>
          <w:bCs/>
          <w:rtl w:val="true"/>
        </w:rPr>
        <w:t>יב</w:t>
      </w:r>
      <w:r>
        <w:rPr>
          <w:b/>
          <w:bCs/>
          <w:rtl w:val="true"/>
        </w:rPr>
        <w:t>: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jc w:val="left"/>
        <w:textAlignment w:val="auto"/>
        <w:rPr>
          <w:b/>
          <w:b/>
          <w:bCs/>
        </w:rPr>
      </w:pPr>
      <w:r>
        <w:rPr>
          <w:b/>
          <w:bCs/>
          <w:rtl w:val="true"/>
        </w:rPr>
        <w:tab/>
      </w:r>
      <w:r>
        <w:rPr>
          <w:b/>
          <w:b/>
          <w:bCs/>
          <w:rtl w:val="true"/>
        </w:rPr>
        <w:t>אפי’ תגדרנו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עיין במה שמבאר תירוץ גמרא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היה נראה לומר שהתירוץ הוא שעושה שפעם זה לא אוכל איסור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לא אומר כן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אלא אומר שאפשר שיפריש לעולם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באמת גמרא משמע כמה שאמר פ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זה משמעש אין טוב במה שפעם אחת לא עובר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ותו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ת</w:t>
      </w:r>
      <w:r>
        <w:rPr>
          <w:b w:val="false"/>
          <w:bCs w:val="false"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jc w:val="left"/>
        <w:textAlignment w:val="auto"/>
        <w:rPr>
          <w:b/>
          <w:b/>
          <w:bCs/>
        </w:rPr>
      </w:pPr>
      <w:r>
        <w:rPr>
          <w:b w:val="false"/>
          <w:b w:val="false"/>
          <w:bCs w:val="false"/>
          <w:rtl w:val="true"/>
        </w:rPr>
        <w:t>ויש לדון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שאולי אף היה אפשר לומר אותו תירוץ שכתבנו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אלא אומר עוד טוב שבא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ודחוק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שמה שכתבנו הוא פשוט ביותר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ותו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ת</w:t>
      </w:r>
      <w:r>
        <w:rPr>
          <w:b w:val="false"/>
          <w:bCs w:val="false"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jc w:val="left"/>
        <w:textAlignment w:val="auto"/>
        <w:rPr>
          <w:b/>
          <w:b/>
          <w:bCs/>
        </w:rPr>
      </w:pPr>
      <w:r>
        <w:rPr>
          <w:b w:val="false"/>
          <w:bCs w:val="false"/>
          <w:rtl w:val="true"/>
        </w:rPr>
        <w:tab/>
      </w:r>
      <w:r>
        <w:rPr>
          <w:b/>
          <w:b/>
          <w:bCs/>
          <w:rtl w:val="true"/>
        </w:rPr>
        <w:t>נתנו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לכאורה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שאין לחם דבר הנקנה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ורק נותנים דבר הנקנה בדמי שביעית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ולא שביעית עצמו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ויש לדון קצת למה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שהם נותנים שביעית עצמו למי שיתן להם ממון לו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שהרי יש להם ממון שביעית</w:t>
      </w:r>
      <w:r>
        <w:rPr>
          <w:b w:val="false"/>
          <w:bCs w:val="false"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jc w:val="left"/>
        <w:textAlignment w:val="auto"/>
        <w:rPr>
          <w:b/>
          <w:b/>
          <w:bCs/>
        </w:rPr>
      </w:pPr>
      <w:r>
        <w:rPr>
          <w:b/>
          <w:b/>
          <w:bCs/>
          <w:rtl w:val="true"/>
        </w:rPr>
        <w:t>שנייא היא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זה מעניין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לכאורה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אומר שנופל בגסה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לא מניחים שהוא מפקיר אותו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אף שהוא עצמו הפיל אותו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כיון שהוא גסה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מסתמא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מניחים שיחזור לו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כיון שאחד לקחו בדקה דקה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אז מניחים שהוא מקפיר אותו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זה מעניין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לכאורה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הוא מפני שלא ילך לאותו איש כדי לקבל מדה דקה</w:t>
      </w:r>
      <w:r>
        <w:rPr>
          <w:b w:val="false"/>
          <w:bCs w:val="false"/>
          <w:rtl w:val="true"/>
        </w:rPr>
        <w:t xml:space="preserve">. 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jc w:val="left"/>
        <w:textAlignment w:val="auto"/>
        <w:rPr>
          <w:b/>
          <w:b/>
          <w:bCs/>
        </w:rPr>
      </w:pPr>
      <w:r>
        <w:rPr>
          <w:b/>
          <w:b/>
          <w:bCs/>
          <w:rtl w:val="true"/>
        </w:rPr>
        <w:t xml:space="preserve">קצת צריך </w:t>
      </w:r>
      <w:r>
        <w:rPr>
          <w:b w:val="false"/>
          <w:b w:val="false"/>
          <w:bCs w:val="false"/>
          <w:rtl w:val="true"/>
        </w:rPr>
        <w:t>ביאור למה מי שמפקיר פטור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שהרי מוציא אותו מתחת ידו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כמו במוכר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צריך לומר שהוא מפני שלא בא מתחת ידו ליד אחר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ואז אינו כל כך גורם של אכילתו באיסור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jc w:val="left"/>
        <w:textAlignment w:val="auto"/>
        <w:rPr>
          <w:b/>
          <w:b/>
          <w:bCs/>
        </w:rPr>
      </w:pPr>
      <w:r>
        <w:rPr>
          <w:b/>
          <w:b/>
          <w:bCs/>
          <w:rtl w:val="true"/>
        </w:rPr>
        <w:t>שהמבקיר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עיין בפני משה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מבאר שיוצא להיות הפקר כשמגיע לידי הקונה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ואז קונה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זה מעניין</w:t>
      </w:r>
      <w:r>
        <w:rPr>
          <w:b w:val="false"/>
          <w:bCs w:val="false"/>
          <w:rtl w:val="true"/>
        </w:rPr>
        <w:t xml:space="preserve">; </w:t>
      </w:r>
      <w:r>
        <w:rPr>
          <w:b w:val="false"/>
          <w:b w:val="false"/>
          <w:bCs w:val="false"/>
          <w:rtl w:val="true"/>
        </w:rPr>
        <w:t>הוה אמינא שהקונה קונה אותו ממנו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לכאורה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כן מוכרח משיטת רבי יוסי עצמו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שבזה אוסר לנודר לתת לנדור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jc w:val="left"/>
        <w:textAlignment w:val="auto"/>
        <w:rPr>
          <w:b/>
          <w:b/>
          <w:bCs/>
        </w:rPr>
      </w:pPr>
      <w:r>
        <w:rPr>
          <w:b w:val="false"/>
          <w:bCs w:val="false"/>
          <w:rtl w:val="true"/>
        </w:rPr>
        <w:tab/>
      </w:r>
      <w:r>
        <w:rPr>
          <w:b/>
          <w:b/>
          <w:bCs/>
          <w:rtl w:val="true"/>
        </w:rPr>
        <w:t>חזקיה אמר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שורה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עיין במש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כ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יש להעיר שבדפ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נכתב כך</w:t>
      </w:r>
      <w:r>
        <w:rPr>
          <w:b w:val="false"/>
          <w:bCs w:val="false"/>
          <w:rtl w:val="true"/>
        </w:rPr>
        <w:t>: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jc w:val="left"/>
        <w:textAlignment w:val="auto"/>
        <w:rPr>
          <w:b/>
          <w:b/>
          <w:bCs/>
        </w:rPr>
      </w:pPr>
      <w:r>
        <w:rPr>
          <w:b w:val="false"/>
          <w:b w:val="false"/>
          <w:bCs w:val="false"/>
          <w:rtl w:val="true"/>
        </w:rPr>
        <w:t>בלאה דמפקיר מפקיר בלאה בלאה בלאה בלאה בלאה הפקר בלאה בלאה…</w:t>
      </w:r>
      <w:r>
        <w:rPr>
          <w:b w:val="false"/>
          <w:bCs w:val="false"/>
          <w:rtl w:val="true"/>
        </w:rPr>
        <w:t>.”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jc w:val="left"/>
        <w:textAlignment w:val="auto"/>
        <w:rPr>
          <w:b/>
          <w:b/>
          <w:bCs/>
        </w:rPr>
      </w:pPr>
      <w:r>
        <w:rPr>
          <w:b w:val="false"/>
          <w:b w:val="false"/>
          <w:bCs w:val="false"/>
          <w:rtl w:val="true"/>
        </w:rPr>
        <w:t>אם כן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אפשר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אבל לא כל כך מסתבר שבא משורה שלמעלה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ששם כ’ מפקיר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ולא הפקר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ועוד שאינו ממש על גבו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ותח’</w:t>
      </w:r>
      <w:r>
        <w:rPr>
          <w:b w:val="false"/>
          <w:bCs w:val="false"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jc w:val="left"/>
        <w:textAlignment w:val="auto"/>
        <w:rPr>
          <w:b/>
          <w:b/>
          <w:bCs/>
        </w:rPr>
      </w:pPr>
      <w:r>
        <w:rPr>
          <w:b w:val="false"/>
          <w:bCs w:val="false"/>
          <w:rtl w:val="true"/>
        </w:rPr>
        <w:tab/>
      </w:r>
      <w:r>
        <w:rPr>
          <w:b/>
          <w:b/>
          <w:bCs/>
          <w:rtl w:val="true"/>
        </w:rPr>
        <w:t>לא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יצרן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לא הבנתי מה אומר כאן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עיין במפרשים אחרים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שאומרים פשטים אחרים</w:t>
      </w:r>
      <w:r>
        <w:rPr>
          <w:b w:val="false"/>
          <w:bCs w:val="false"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jc w:val="left"/>
        <w:textAlignment w:val="auto"/>
        <w:rPr>
          <w:b/>
          <w:b/>
          <w:bCs/>
        </w:rPr>
      </w:pPr>
      <w:r>
        <w:rPr>
          <w:b/>
          <w:b/>
          <w:bCs/>
          <w:rtl w:val="true"/>
        </w:rPr>
        <w:t>ג</w:t>
      </w:r>
      <w:r>
        <w:rPr>
          <w:b/>
          <w:bCs/>
          <w:rtl w:val="true"/>
        </w:rPr>
        <w:t>-</w:t>
      </w:r>
      <w:r>
        <w:rPr>
          <w:b/>
          <w:b/>
          <w:bCs/>
          <w:rtl w:val="true"/>
        </w:rPr>
        <w:t>ב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jc w:val="left"/>
        <w:textAlignment w:val="auto"/>
        <w:rPr>
          <w:b/>
          <w:b/>
          <w:bCs/>
        </w:rPr>
      </w:pPr>
      <w:r>
        <w:rPr>
          <w:b/>
          <w:b/>
          <w:bCs/>
          <w:rtl w:val="true"/>
        </w:rPr>
        <w:t>יג</w:t>
      </w:r>
      <w:r>
        <w:rPr>
          <w:b/>
          <w:bCs/>
          <w:rtl w:val="true"/>
        </w:rPr>
        <w:t>: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jc w:val="left"/>
        <w:textAlignment w:val="auto"/>
        <w:rPr>
          <w:b/>
          <w:b/>
          <w:bCs/>
        </w:rPr>
      </w:pPr>
      <w:r>
        <w:rPr>
          <w:b/>
          <w:b/>
          <w:bCs/>
          <w:rtl w:val="true"/>
        </w:rPr>
        <w:t>ציבור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כיון שכן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צריך ביאור למה צריך להחזיר לו דמי מעשרו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ליקח אותו שעשר</w:t>
      </w:r>
      <w:r>
        <w:rPr>
          <w:b w:val="false"/>
          <w:bCs w:val="false"/>
          <w:rtl w:val="true"/>
        </w:rPr>
        <w:t xml:space="preserve">). </w:t>
      </w:r>
      <w:r>
        <w:rPr>
          <w:b w:val="false"/>
          <w:b w:val="false"/>
          <w:bCs w:val="false"/>
          <w:rtl w:val="true"/>
        </w:rPr>
        <w:t>לכאורה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דמי תשעה מעושרים שווים לדמי עשרה שאינם מעושרים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שמי שקונה מעשר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ויש לדון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שאולי 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ה קונים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גם יש לומר שיש נפק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 בטובת הנאה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עדיין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רק צריך לשלם אותם דמים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ואינם שווים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לכאורה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לדמי הפרי</w:t>
      </w:r>
      <w:r>
        <w:rPr>
          <w:b w:val="false"/>
          <w:bCs w:val="false"/>
          <w:rtl w:val="true"/>
        </w:rPr>
        <w:t xml:space="preserve">. 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jc w:val="left"/>
        <w:textAlignment w:val="auto"/>
        <w:rPr>
          <w:b/>
          <w:b/>
          <w:bCs/>
        </w:rPr>
      </w:pPr>
      <w:r>
        <w:rPr>
          <w:b/>
          <w:b/>
          <w:bCs/>
          <w:rtl w:val="true"/>
        </w:rPr>
        <w:t>ג</w:t>
      </w:r>
      <w:r>
        <w:rPr>
          <w:b/>
          <w:bCs/>
          <w:rtl w:val="true"/>
        </w:rPr>
        <w:t>-</w:t>
      </w:r>
      <w:r>
        <w:rPr>
          <w:b/>
          <w:b/>
          <w:bCs/>
          <w:rtl w:val="true"/>
        </w:rPr>
        <w:t>ג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jc w:val="left"/>
        <w:textAlignment w:val="auto"/>
        <w:rPr>
          <w:b/>
          <w:b/>
          <w:bCs/>
        </w:rPr>
      </w:pPr>
      <w:r>
        <w:rPr>
          <w:b/>
          <w:b/>
          <w:bCs/>
          <w:rtl w:val="true"/>
        </w:rPr>
        <w:t>כהנא אמר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לא הבנתי מה מוסיף על המשנה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שלכאורה אומר כן בפירוש</w:t>
      </w:r>
      <w:r>
        <w:rPr>
          <w:b w:val="false"/>
          <w:bCs w:val="false"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jc w:val="left"/>
        <w:textAlignment w:val="auto"/>
        <w:rPr>
          <w:b/>
          <w:b/>
          <w:bCs/>
        </w:rPr>
      </w:pPr>
      <w:r>
        <w:rPr>
          <w:b/>
          <w:b/>
          <w:bCs/>
          <w:rtl w:val="true"/>
        </w:rPr>
        <w:t>יד</w:t>
      </w:r>
      <w:r>
        <w:rPr>
          <w:b/>
          <w:bCs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jc w:val="left"/>
        <w:textAlignment w:val="auto"/>
        <w:rPr>
          <w:b/>
          <w:b/>
          <w:bCs/>
        </w:rPr>
      </w:pPr>
      <w:r>
        <w:rPr>
          <w:b/>
          <w:b/>
          <w:bCs/>
          <w:rtl w:val="true"/>
        </w:rPr>
        <w:t>גידורו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לא הבנתי כל כך מה מילה זה אומר</w:t>
      </w:r>
      <w:r>
        <w:rPr>
          <w:b w:val="false"/>
          <w:bCs w:val="false"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jc w:val="left"/>
        <w:textAlignment w:val="auto"/>
        <w:rPr>
          <w:b/>
          <w:b/>
          <w:bCs/>
        </w:rPr>
      </w:pPr>
      <w:r>
        <w:rPr>
          <w:b/>
          <w:b/>
          <w:bCs/>
          <w:rtl w:val="true"/>
        </w:rPr>
        <w:t>ג</w:t>
      </w:r>
      <w:r>
        <w:rPr>
          <w:b/>
          <w:bCs/>
          <w:rtl w:val="true"/>
        </w:rPr>
        <w:t>-</w:t>
      </w:r>
      <w:r>
        <w:rPr>
          <w:b/>
          <w:b/>
          <w:bCs/>
          <w:rtl w:val="true"/>
        </w:rPr>
        <w:t>ד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jc w:val="left"/>
        <w:textAlignment w:val="auto"/>
        <w:rPr>
          <w:b/>
          <w:b/>
          <w:bCs/>
        </w:rPr>
      </w:pPr>
      <w:r>
        <w:rPr>
          <w:b/>
          <w:b/>
          <w:bCs/>
          <w:rtl w:val="true"/>
        </w:rPr>
        <w:t>סדקית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לא הבנתי החילוק</w:t>
      </w:r>
      <w:r>
        <w:rPr>
          <w:b w:val="false"/>
          <w:bCs w:val="false"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jc w:val="left"/>
        <w:textAlignment w:val="auto"/>
        <w:rPr>
          <w:b/>
          <w:b/>
          <w:bCs/>
        </w:rPr>
      </w:pPr>
      <w:r>
        <w:rPr>
          <w:b/>
          <w:b/>
          <w:bCs/>
          <w:rtl w:val="true"/>
        </w:rPr>
        <w:t>טו</w:t>
      </w:r>
      <w:r>
        <w:rPr>
          <w:b/>
          <w:bCs/>
          <w:rtl w:val="true"/>
        </w:rPr>
        <w:t>: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jc w:val="left"/>
        <w:textAlignment w:val="auto"/>
        <w:rPr>
          <w:b/>
          <w:b/>
          <w:bCs/>
        </w:rPr>
      </w:pPr>
      <w:r>
        <w:rPr>
          <w:b/>
          <w:b/>
          <w:bCs/>
          <w:rtl w:val="true"/>
        </w:rPr>
        <w:t>טעם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צריך ביאור למה שאלו לטעם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נראה שלא הניח שיפסוק כן באותו מחלקת תנאים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ותו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ת</w:t>
      </w:r>
      <w:r>
        <w:rPr>
          <w:b w:val="false"/>
          <w:bCs w:val="false"/>
          <w:rtl w:val="true"/>
        </w:rPr>
        <w:t xml:space="preserve">. 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jc w:val="left"/>
        <w:textAlignment w:val="auto"/>
        <w:rPr>
          <w:b/>
          <w:b/>
          <w:bCs/>
        </w:rPr>
      </w:pPr>
      <w:r>
        <w:rPr>
          <w:b/>
          <w:b/>
          <w:bCs/>
          <w:rtl w:val="true"/>
        </w:rPr>
        <w:t>כפירותיו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קשה איך נאמר שהוא כפירותיו שחייבים ודאי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שאולי לא החליף אותם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jc w:val="left"/>
        <w:textAlignment w:val="auto"/>
        <w:rPr>
          <w:b/>
          <w:b/>
          <w:bCs/>
        </w:rPr>
      </w:pPr>
      <w:r>
        <w:rPr>
          <w:b/>
          <w:b/>
          <w:bCs/>
          <w:rtl w:val="true"/>
        </w:rPr>
        <w:t>טז</w:t>
      </w:r>
      <w:r>
        <w:rPr>
          <w:b/>
          <w:bCs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jc w:val="left"/>
        <w:textAlignment w:val="auto"/>
        <w:rPr>
          <w:b/>
          <w:b/>
          <w:bCs/>
        </w:rPr>
      </w:pPr>
      <w:r>
        <w:rPr>
          <w:b/>
          <w:b/>
          <w:bCs/>
          <w:rtl w:val="true"/>
        </w:rPr>
        <w:t>מודה ר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ש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לכאורה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זה אומר שר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ש ורבנן לא חולקים כאן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שהרי זה וזה מודים שמפרישים דמאי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שלרבנן רק ספק הוא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יש נפק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 אם נוטל ממון שבט בשאר ציורים של מעשר מעכו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עיין בגרח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ק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שלא פ’ כן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אבל נראה שצריך פני משה לומר כן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כפי מה שפירש במשנה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אולי רק פירש כהוה אמינא</w:t>
      </w:r>
      <w:r>
        <w:rPr>
          <w:b w:val="false"/>
          <w:bCs w:val="false"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jc w:val="left"/>
        <w:textAlignment w:val="auto"/>
        <w:rPr>
          <w:b/>
          <w:b/>
          <w:bCs/>
        </w:rPr>
      </w:pPr>
      <w:r>
        <w:rPr>
          <w:b/>
          <w:b/>
          <w:bCs/>
          <w:rtl w:val="true"/>
        </w:rPr>
        <w:t>טז</w:t>
      </w:r>
      <w:r>
        <w:rPr>
          <w:b/>
          <w:bCs/>
          <w:rtl w:val="true"/>
        </w:rPr>
        <w:t>: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jc w:val="left"/>
        <w:textAlignment w:val="auto"/>
        <w:rPr>
          <w:b/>
          <w:b/>
          <w:bCs/>
        </w:rPr>
      </w:pPr>
      <w:r>
        <w:rPr>
          <w:b/>
          <w:b/>
          <w:bCs/>
          <w:rtl w:val="true"/>
        </w:rPr>
        <w:t>ג</w:t>
      </w:r>
      <w:r>
        <w:rPr>
          <w:b/>
          <w:bCs/>
          <w:rtl w:val="true"/>
        </w:rPr>
        <w:t>-</w:t>
      </w:r>
      <w:r>
        <w:rPr>
          <w:b/>
          <w:b/>
          <w:bCs/>
          <w:rtl w:val="true"/>
        </w:rPr>
        <w:t>ו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jc w:val="left"/>
        <w:textAlignment w:val="auto"/>
        <w:rPr>
          <w:b/>
          <w:b/>
          <w:bCs/>
        </w:rPr>
      </w:pPr>
      <w:r>
        <w:rPr>
          <w:b/>
          <w:b/>
          <w:bCs/>
          <w:rtl w:val="true"/>
        </w:rPr>
        <w:t>רבי יוסי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לא הבנתי חילוק זה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שצריך ביאור ל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יהיה חבר מוציא מתחת ידו כאן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אולי 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שלא רוצים להרגילו להוציא מתחת ידו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דחוק</w:t>
      </w:r>
      <w:r>
        <w:rPr>
          <w:b w:val="false"/>
          <w:bCs w:val="false"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jc w:val="left"/>
        <w:textAlignment w:val="auto"/>
        <w:rPr>
          <w:b/>
          <w:b/>
          <w:bCs/>
        </w:rPr>
      </w:pPr>
      <w:r>
        <w:rPr>
          <w:b w:val="false"/>
          <w:b w:val="false"/>
          <w:bCs w:val="false"/>
          <w:rtl w:val="true"/>
        </w:rPr>
        <w:t>לולי זה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היה אפשר לומר שרשב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ג סובר שלא מכוונת לגזול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ואז אינו נחשבת רמאי</w:t>
      </w:r>
      <w:r>
        <w:rPr>
          <w:b w:val="false"/>
          <w:bCs w:val="false"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jc w:val="left"/>
        <w:textAlignment w:val="auto"/>
        <w:rPr>
          <w:b w:val="false"/>
          <w:b w:val="false"/>
          <w:bCs w:val="false"/>
        </w:rPr>
      </w:pPr>
      <w:r>
        <w:rPr>
          <w:b/>
          <w:b/>
          <w:bCs/>
          <w:rtl w:val="true"/>
        </w:rPr>
        <w:t>רבי יוסי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אם סובר שלא מורה היתר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לכאורה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נחוש שכל אחד יחליף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ולא רק חמותה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אולי חמותה תעשה כן כיון שאף אם ימצאו מה שעשתה יאמרו שרק הורה היתר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ותו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ת</w:t>
      </w:r>
      <w:r>
        <w:rPr>
          <w:b w:val="false"/>
          <w:bCs w:val="false"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jc w:val="left"/>
        <w:textAlignment w:val="auto"/>
        <w:rPr>
          <w:b/>
          <w:b/>
          <w:bCs/>
        </w:rPr>
      </w:pPr>
      <w:r>
        <w:rPr>
          <w:b/>
          <w:b/>
          <w:bCs/>
          <w:rtl w:val="true"/>
        </w:rPr>
        <w:t>ג</w:t>
      </w:r>
      <w:r>
        <w:rPr>
          <w:b/>
          <w:bCs/>
          <w:rtl w:val="true"/>
        </w:rPr>
        <w:t>-</w:t>
      </w:r>
      <w:r>
        <w:rPr>
          <w:b/>
          <w:b/>
          <w:bCs/>
          <w:rtl w:val="true"/>
        </w:rPr>
        <w:t>ו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jc w:val="left"/>
        <w:textAlignment w:val="auto"/>
        <w:rPr>
          <w:b/>
          <w:b/>
          <w:bCs/>
        </w:rPr>
      </w:pPr>
      <w:r>
        <w:rPr>
          <w:b/>
          <w:b/>
          <w:bCs/>
          <w:rtl w:val="true"/>
        </w:rPr>
        <w:t>אירוסין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עיין בפני משה שמבאר השאלה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יש להעיר שלכאורה</w:t>
      </w:r>
      <w:r>
        <w:rPr>
          <w:b w:val="false"/>
          <w:bCs w:val="false"/>
          <w:rtl w:val="true"/>
        </w:rPr>
        <w:t xml:space="preserve">,  </w:t>
      </w:r>
      <w:r>
        <w:rPr>
          <w:b w:val="false"/>
          <w:b w:val="false"/>
          <w:bCs w:val="false"/>
          <w:rtl w:val="true"/>
        </w:rPr>
        <w:t>יש עוד סיבה שאין דין זה נוהג בארוסה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והוא שאז לא תחליף כיון שאל בא המזון לבתה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שאין הבעל חייב במזונות שלה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צריך ביאור למה אין זה נכון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ותו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ת</w:t>
      </w:r>
      <w:r>
        <w:rPr>
          <w:b w:val="false"/>
          <w:bCs w:val="false"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jc w:val="left"/>
        <w:textAlignment w:val="auto"/>
        <w:rPr>
          <w:b/>
          <w:b/>
          <w:bCs/>
        </w:rPr>
      </w:pPr>
      <w:r>
        <w:rPr>
          <w:b/>
          <w:b/>
          <w:bCs/>
          <w:rtl w:val="true"/>
        </w:rPr>
        <w:t>יז</w:t>
      </w:r>
      <w:r>
        <w:rPr>
          <w:b/>
          <w:bCs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jc w:val="left"/>
        <w:textAlignment w:val="auto"/>
        <w:rPr>
          <w:b/>
          <w:b/>
          <w:bCs/>
        </w:rPr>
      </w:pPr>
      <w:r>
        <w:rPr>
          <w:b/>
          <w:b/>
          <w:bCs/>
          <w:rtl w:val="true"/>
        </w:rPr>
        <w:t>מפני שאימת שבת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קשה ל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יכול לת’ כמש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 לעיל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שהוא מפני אותו אחד מאלף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jc w:val="left"/>
        <w:textAlignment w:val="auto"/>
        <w:rPr>
          <w:b/>
          <w:b/>
          <w:bCs/>
        </w:rPr>
      </w:pPr>
      <w:r>
        <w:rPr>
          <w:b/>
          <w:b/>
          <w:bCs/>
          <w:rtl w:val="true"/>
        </w:rPr>
        <w:t>יום טוב שהוא סמוך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צריך ביאור למה ייתלה בהיותו קדושה אחת או לא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שלכאורה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יש כאן כבוד שבת ויום טוב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ויש כאן מה שלא משקר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ואין זמן אחר להרים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בענין שני י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ט של גליות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היה אפשר לומר שתולה אותו באם יכול להתנות על כלכלה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כמבואר בערובין וביצה</w:t>
      </w:r>
      <w:r>
        <w:rPr>
          <w:b w:val="false"/>
          <w:bCs w:val="false"/>
          <w:rtl w:val="true"/>
        </w:rPr>
        <w:t xml:space="preserve">), </w:t>
      </w:r>
      <w:r>
        <w:rPr>
          <w:b w:val="false"/>
          <w:b w:val="false"/>
          <w:bCs w:val="false"/>
          <w:rtl w:val="true"/>
        </w:rPr>
        <w:t>אלא שזה אי אפשר בשבת ויום טוב</w:t>
      </w:r>
      <w:r>
        <w:rPr>
          <w:b w:val="false"/>
          <w:bCs w:val="false"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jc w:val="left"/>
        <w:textAlignment w:val="auto"/>
        <w:rPr>
          <w:b/>
          <w:b/>
          <w:bCs/>
        </w:rPr>
      </w:pPr>
      <w:r>
        <w:rPr>
          <w:b w:val="false"/>
          <w:bCs w:val="false"/>
          <w:rtl w:val="true"/>
        </w:rPr>
        <w:tab/>
      </w:r>
      <w:r>
        <w:rPr>
          <w:b/>
          <w:b/>
          <w:bCs/>
          <w:rtl w:val="true"/>
        </w:rPr>
        <w:t>בשבת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ק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ק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שאולי לא הדירו עד לאחר זמן</w:t>
      </w:r>
      <w:r>
        <w:rPr>
          <w:b w:val="false"/>
          <w:bCs w:val="false"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jc w:val="left"/>
        <w:textAlignment w:val="auto"/>
        <w:rPr>
          <w:b/>
          <w:b/>
          <w:bCs/>
        </w:rPr>
      </w:pPr>
      <w:r>
        <w:rPr>
          <w:b w:val="false"/>
          <w:bCs w:val="false"/>
          <w:rtl w:val="true"/>
        </w:rPr>
        <w:tab/>
      </w:r>
      <w:r>
        <w:rPr>
          <w:b/>
          <w:b/>
          <w:bCs/>
          <w:rtl w:val="true"/>
        </w:rPr>
        <w:t>שאלו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לא הבנתי פשט שני שאומר</w:t>
      </w:r>
      <w:r>
        <w:rPr>
          <w:b w:val="false"/>
          <w:bCs w:val="false"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jc w:val="left"/>
        <w:textAlignment w:val="auto"/>
        <w:rPr>
          <w:b/>
          <w:b/>
          <w:bCs/>
        </w:rPr>
      </w:pPr>
      <w:r>
        <w:rPr>
          <w:b/>
          <w:b/>
          <w:bCs/>
          <w:rtl w:val="true"/>
        </w:rPr>
        <w:t>יז</w:t>
      </w:r>
      <w:r>
        <w:rPr>
          <w:b/>
          <w:bCs/>
          <w:rtl w:val="true"/>
        </w:rPr>
        <w:t>: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jc w:val="left"/>
        <w:textAlignment w:val="auto"/>
        <w:rPr>
          <w:b/>
          <w:b/>
          <w:bCs/>
        </w:rPr>
      </w:pPr>
      <w:r>
        <w:rPr>
          <w:b/>
          <w:bCs/>
          <w:rtl w:val="true"/>
        </w:rPr>
        <w:tab/>
      </w:r>
      <w:r>
        <w:rPr>
          <w:b/>
          <w:b/>
          <w:bCs/>
          <w:rtl w:val="true"/>
        </w:rPr>
        <w:t>ברם הכא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לא הבנתי למה בתרומת מעשר אי אפשר לשאול לו בדרך כבוד</w:t>
      </w:r>
      <w:r>
        <w:rPr>
          <w:b w:val="false"/>
          <w:bCs w:val="false"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jc w:val="left"/>
        <w:textAlignment w:val="auto"/>
        <w:rPr>
          <w:b/>
          <w:b/>
          <w:bCs/>
        </w:rPr>
      </w:pPr>
      <w:r>
        <w:rPr>
          <w:b/>
          <w:b/>
          <w:bCs/>
          <w:rtl w:val="true"/>
        </w:rPr>
        <w:t>יח</w:t>
      </w:r>
      <w:r>
        <w:rPr>
          <w:b/>
          <w:bCs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jc w:val="left"/>
        <w:textAlignment w:val="auto"/>
        <w:rPr>
          <w:b/>
          <w:b/>
          <w:bCs/>
        </w:rPr>
      </w:pPr>
      <w:r>
        <w:rPr>
          <w:b/>
          <w:b/>
          <w:bCs/>
          <w:rtl w:val="true"/>
        </w:rPr>
        <w:t>שאסור לחבר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לכאורה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שאסור לו לאכול בסעודה שאין בו שם לעולם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ואף בלי חשש מעשרות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כן נראה ממה שמציינים לגמרא פסחים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לולי זה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היה אפשר להסתפק</w:t>
      </w:r>
      <w:r>
        <w:rPr>
          <w:b w:val="false"/>
          <w:bCs w:val="false"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jc w:val="left"/>
        <w:textAlignment w:val="auto"/>
        <w:rPr>
          <w:b/>
          <w:b/>
          <w:bCs/>
        </w:rPr>
      </w:pPr>
      <w:r>
        <w:rPr>
          <w:b/>
          <w:b/>
          <w:bCs/>
          <w:rtl w:val="true"/>
        </w:rPr>
        <w:t>רבי אליעזר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לא הבנתי למה אין אומרים כן אף במעשר עצמו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שאף טבלו במיתה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מה שחוששים למעשר ראשון יאמר שחוששים שמעשר עני גם כן</w:t>
      </w:r>
      <w:r>
        <w:rPr>
          <w:b w:val="false"/>
          <w:bCs w:val="false"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jc w:val="left"/>
        <w:textAlignment w:val="auto"/>
        <w:rPr>
          <w:b/>
          <w:b/>
          <w:bCs/>
        </w:rPr>
      </w:pPr>
      <w:r>
        <w:rPr>
          <w:b/>
          <w:b/>
          <w:bCs/>
          <w:rtl w:val="true"/>
        </w:rPr>
        <w:t>הא שני צריך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צריך ביאור למה צריכים משנה זה לומר כן</w:t>
      </w:r>
      <w:r>
        <w:rPr>
          <w:b w:val="false"/>
          <w:bCs w:val="false"/>
          <w:rtl w:val="true"/>
        </w:rPr>
        <w:t xml:space="preserve">; </w:t>
      </w:r>
      <w:r>
        <w:rPr>
          <w:b w:val="false"/>
          <w:b w:val="false"/>
          <w:bCs w:val="false"/>
          <w:rtl w:val="true"/>
        </w:rPr>
        <w:t>נלמד ממה שאין משנה שאומר שנאמן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ויש לדון</w:t>
      </w:r>
      <w:r>
        <w:rPr>
          <w:b w:val="false"/>
          <w:bCs w:val="false"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jc w:val="left"/>
        <w:textAlignment w:val="auto"/>
        <w:rPr>
          <w:b/>
          <w:b/>
          <w:bCs/>
        </w:rPr>
      </w:pPr>
      <w:r>
        <w:rPr>
          <w:b/>
          <w:b/>
          <w:bCs/>
          <w:rtl w:val="true"/>
        </w:rPr>
        <w:t>ראשון שיש לרבו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קשה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ששני נאכל לבעל</w:t>
      </w:r>
      <w:r>
        <w:rPr>
          <w:b w:val="false"/>
          <w:bCs w:val="false"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jc w:val="left"/>
        <w:textAlignment w:val="auto"/>
        <w:rPr>
          <w:b/>
          <w:b/>
          <w:bCs/>
        </w:rPr>
      </w:pPr>
      <w:r>
        <w:rPr>
          <w:b/>
          <w:b/>
          <w:bCs/>
          <w:rtl w:val="true"/>
        </w:rPr>
        <w:t>יח</w:t>
      </w:r>
      <w:r>
        <w:rPr>
          <w:b/>
          <w:bCs/>
          <w:rtl w:val="true"/>
        </w:rPr>
        <w:t>: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jc w:val="left"/>
        <w:textAlignment w:val="auto"/>
        <w:rPr>
          <w:b/>
          <w:b/>
          <w:bCs/>
        </w:rPr>
      </w:pPr>
      <w:r>
        <w:rPr>
          <w:b/>
          <w:b/>
          <w:bCs/>
          <w:rtl w:val="true"/>
        </w:rPr>
        <w:t>טוענו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שטוען טענה שאינו טענה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יש לציין לשיעור של רב שמעי</w:t>
      </w:r>
      <w:r>
        <w:rPr>
          <w:b w:val="false"/>
          <w:bCs w:val="false"/>
          <w:rtl w:val="true"/>
        </w:rPr>
        <w:t>).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jc w:val="left"/>
        <w:textAlignment w:val="auto"/>
        <w:rPr>
          <w:b/>
          <w:b/>
          <w:bCs/>
        </w:rPr>
      </w:pPr>
      <w:r>
        <w:rPr>
          <w:b w:val="false"/>
          <w:bCs w:val="false"/>
          <w:rtl w:val="true"/>
        </w:rPr>
        <w:tab/>
      </w:r>
      <w:r>
        <w:rPr>
          <w:b/>
          <w:b/>
          <w:bCs/>
          <w:rtl w:val="true"/>
        </w:rPr>
        <w:t>מי שקרא שם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לא הבנתי למה מדגיש פני משה מה שישראל מפריש אותו</w:t>
      </w:r>
      <w:r>
        <w:rPr>
          <w:b w:val="false"/>
          <w:bCs w:val="false"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jc w:val="left"/>
        <w:textAlignment w:val="auto"/>
        <w:rPr>
          <w:b/>
          <w:b/>
          <w:bCs/>
        </w:rPr>
      </w:pPr>
      <w:r>
        <w:rPr>
          <w:b/>
          <w:b/>
          <w:bCs/>
          <w:rtl w:val="true"/>
        </w:rPr>
        <w:t>יט</w:t>
      </w:r>
      <w:r>
        <w:rPr>
          <w:b/>
          <w:bCs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jc w:val="left"/>
        <w:textAlignment w:val="auto"/>
        <w:rPr>
          <w:b/>
          <w:b/>
          <w:bCs/>
        </w:rPr>
      </w:pPr>
      <w:r>
        <w:rPr>
          <w:b/>
          <w:b/>
          <w:bCs/>
          <w:rtl w:val="true"/>
        </w:rPr>
        <w:t>ואני נותן מעות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יש לדון מאיזה ציור בא למעט</w:t>
      </w:r>
      <w:r>
        <w:rPr>
          <w:b w:val="false"/>
          <w:bCs w:val="false"/>
          <w:rtl w:val="true"/>
        </w:rPr>
        <w:t>: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2"/>
        </w:numPr>
        <w:overflowPunct w:val="false"/>
        <w:bidi w:val="1"/>
        <w:snapToGrid w:val="true"/>
        <w:jc w:val="left"/>
        <w:textAlignment w:val="auto"/>
        <w:rPr>
          <w:b/>
          <w:b/>
          <w:bCs/>
        </w:rPr>
      </w:pPr>
      <w:r>
        <w:rPr>
          <w:b w:val="false"/>
          <w:b w:val="false"/>
          <w:bCs w:val="false"/>
          <w:rtl w:val="true"/>
        </w:rPr>
        <w:t>אם שלוחו משלם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ולא מחזיר מעות לשלוחו</w:t>
      </w:r>
      <w:r>
        <w:rPr>
          <w:b w:val="false"/>
          <w:bCs w:val="false"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2"/>
        </w:numPr>
        <w:overflowPunct w:val="false"/>
        <w:bidi w:val="1"/>
        <w:snapToGrid w:val="true"/>
        <w:jc w:val="left"/>
        <w:textAlignment w:val="auto"/>
        <w:rPr>
          <w:b/>
          <w:b/>
          <w:bCs/>
        </w:rPr>
      </w:pPr>
      <w:r>
        <w:rPr>
          <w:b w:val="false"/>
          <w:b w:val="false"/>
          <w:bCs w:val="false"/>
          <w:rtl w:val="true"/>
        </w:rPr>
        <w:t>אם נותן כבר מעות לשליח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ואז לא ישלם לו</w:t>
      </w:r>
      <w:r>
        <w:rPr>
          <w:b w:val="false"/>
          <w:bCs w:val="false"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jc w:val="left"/>
        <w:textAlignment w:val="auto"/>
        <w:rPr>
          <w:b/>
          <w:b/>
          <w:bCs/>
        </w:rPr>
      </w:pPr>
      <w:r>
        <w:rPr>
          <w:b w:val="false"/>
          <w:b w:val="false"/>
          <w:bCs w:val="false"/>
          <w:rtl w:val="true"/>
        </w:rPr>
        <w:t xml:space="preserve">לצד </w:t>
      </w:r>
      <w:r>
        <w:rPr>
          <w:b w:val="false"/>
          <w:bCs w:val="false"/>
        </w:rPr>
        <w:t>1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הענין הוא שכיון שבא ממון שולח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יזהר שליח לעשות כרצון שולח</w:t>
      </w:r>
      <w:r>
        <w:rPr>
          <w:b w:val="false"/>
          <w:bCs w:val="false"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jc w:val="left"/>
        <w:textAlignment w:val="auto"/>
        <w:rPr>
          <w:b/>
          <w:b/>
          <w:bCs/>
        </w:rPr>
      </w:pPr>
      <w:r>
        <w:rPr>
          <w:b w:val="false"/>
          <w:b w:val="false"/>
          <w:bCs w:val="false"/>
          <w:rtl w:val="true"/>
        </w:rPr>
        <w:t xml:space="preserve">לצד </w:t>
      </w:r>
      <w:r>
        <w:rPr>
          <w:b w:val="false"/>
          <w:bCs w:val="false"/>
        </w:rPr>
        <w:t>3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הענין הוא שיותר קשה לעשות נגד רצון משלח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שלא רק יכול להניח לו ולצאת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אלא צריך אף לקבל ממנו דבר</w:t>
      </w:r>
      <w:r>
        <w:rPr>
          <w:b w:val="false"/>
          <w:bCs w:val="false"/>
          <w:rtl w:val="true"/>
        </w:rPr>
        <w:t xml:space="preserve">. 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jc w:val="left"/>
        <w:textAlignment w:val="auto"/>
        <w:rPr>
          <w:b/>
          <w:b/>
          <w:bCs/>
        </w:rPr>
      </w:pPr>
      <w:r>
        <w:rPr>
          <w:b/>
          <w:b/>
          <w:bCs/>
          <w:rtl w:val="true"/>
        </w:rPr>
        <w:t>אינם נאמנים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יש לדון למה זה חלוק מרישא של המשנה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נראה שהפשטות הוא שהחילוק הוא רק כמה צריך תקנה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שבראשון צריך תקנה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כיון שה וא אורח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ובסיפא לא צריך כל כך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גם אפשר לומר שיש לחוש יותר לגומלים כששני חמרים הם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שלכאורה מצב כזה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שאדם זה גורם שזה נאמן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קורה בכ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פ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שרוב אין מכירים אותם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אבל בשני בעלי בתים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אין זה קורה כל כך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ואז מסתמא לא כבר קבעו להיות גומלים זה לזה</w:t>
      </w:r>
      <w:r>
        <w:rPr>
          <w:b w:val="false"/>
          <w:bCs w:val="false"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jc w:val="left"/>
        <w:textAlignment w:val="auto"/>
        <w:rPr>
          <w:b/>
          <w:b/>
          <w:bCs/>
        </w:rPr>
      </w:pPr>
      <w:r>
        <w:rPr>
          <w:b/>
          <w:b/>
          <w:bCs/>
          <w:rtl w:val="true"/>
        </w:rPr>
        <w:t>תקנת אורח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לא הבנתי למה צריך תקנה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ולא רק יכול לעשר</w:t>
      </w:r>
      <w:r>
        <w:rPr>
          <w:b w:val="false"/>
          <w:bCs w:val="false"/>
          <w:rtl w:val="true"/>
        </w:rPr>
        <w:t xml:space="preserve">. 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jc w:val="left"/>
        <w:textAlignment w:val="auto"/>
        <w:rPr>
          <w:b/>
          <w:b/>
          <w:bCs/>
        </w:rPr>
      </w:pPr>
      <w:r>
        <w:rPr>
          <w:b/>
          <w:b/>
          <w:bCs/>
          <w:rtl w:val="true"/>
        </w:rPr>
        <w:t>יט</w:t>
      </w:r>
      <w:r>
        <w:rPr>
          <w:b/>
          <w:bCs/>
          <w:rtl w:val="true"/>
        </w:rPr>
        <w:t>: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jc w:val="left"/>
        <w:textAlignment w:val="auto"/>
        <w:rPr>
          <w:b w:val="false"/>
          <w:b w:val="false"/>
          <w:bCs w:val="false"/>
        </w:rPr>
      </w:pPr>
      <w:r>
        <w:rPr>
          <w:b/>
          <w:bCs/>
          <w:rtl w:val="true"/>
        </w:rPr>
        <w:tab/>
      </w:r>
      <w:r>
        <w:rPr>
          <w:b/>
          <w:b/>
          <w:bCs/>
          <w:rtl w:val="true"/>
        </w:rPr>
        <w:t>שלא בפניו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מפני משה משמע שיש הוכחה ממה שאל אמר בפניו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זה לא נראה כל כך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שאולי רק היה ירא ממנו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אלא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לכאורה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הענין הוא שאין ראיה אלא אם כן אומר בפניו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jc w:val="left"/>
        <w:textAlignment w:val="auto"/>
        <w:rPr>
          <w:rFonts w:cs="Shofar"/>
          <w:b/>
          <w:b/>
          <w:bCs/>
          <w:lang w:val="en-US" w:bidi="he-IL"/>
        </w:rPr>
      </w:pPr>
      <w:r>
        <w:rPr>
          <w:b/>
          <w:b/>
          <w:bCs/>
          <w:rtl w:val="true"/>
          <w:lang w:bidi="he-IL"/>
        </w:rPr>
        <w:t>כא</w:t>
      </w:r>
      <w:r>
        <w:rPr>
          <w:rFonts w:cs="Shofar"/>
          <w:b/>
          <w:bCs/>
          <w:rtl w:val="true"/>
          <w:lang w:val="en-US" w:bidi="he-IL"/>
        </w:rPr>
        <w:t>.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jc w:val="left"/>
        <w:textAlignment w:val="auto"/>
        <w:rPr>
          <w:rFonts w:cs="Shofar"/>
          <w:b w:val="false"/>
          <w:b w:val="false"/>
          <w:bCs w:val="false"/>
          <w:lang w:val="en-US" w:bidi="he-IL"/>
        </w:rPr>
      </w:pPr>
      <w:r>
        <w:rPr>
          <w:b/>
          <w:b/>
          <w:bCs/>
          <w:rtl w:val="true"/>
          <w:lang w:val="en-US" w:bidi="he-IL"/>
        </w:rPr>
        <w:t>מפריש על דבר שאינו שלו</w:t>
      </w:r>
      <w:r>
        <w:rPr>
          <w:rFonts w:cs="Shofar"/>
          <w:b/>
          <w:bCs/>
          <w:rtl w:val="true"/>
          <w:lang w:val="en-US" w:bidi="he-IL"/>
        </w:rPr>
        <w:t>...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- </w:t>
      </w:r>
      <w:r>
        <w:rPr>
          <w:b w:val="false"/>
          <w:b w:val="false"/>
          <w:bCs w:val="false"/>
          <w:rtl w:val="true"/>
          <w:lang w:val="en-US" w:bidi="he-IL"/>
        </w:rPr>
        <w:t>לא הבנתי שקלא וטריא של גמרא כאן כל כך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. </w:t>
      </w:r>
      <w:r>
        <w:rPr>
          <w:b w:val="false"/>
          <w:b w:val="false"/>
          <w:bCs w:val="false"/>
          <w:rtl w:val="true"/>
          <w:lang w:val="en-US" w:bidi="he-IL"/>
        </w:rPr>
        <w:t>לכאורה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גמרא מקשה כאן שאי אפשר לישראל להפריש את תרומת מעשר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כיון שאין המעשר שלו</w:t>
      </w:r>
      <w:r>
        <w:rPr>
          <w:rFonts w:cs="Shofar"/>
          <w:b w:val="false"/>
          <w:bCs w:val="false"/>
          <w:rtl w:val="true"/>
          <w:lang w:val="en-US" w:bidi="he-IL"/>
        </w:rPr>
        <w:t>. (</w:t>
      </w:r>
      <w:r>
        <w:rPr>
          <w:b w:val="false"/>
          <w:b w:val="false"/>
          <w:bCs w:val="false"/>
          <w:rtl w:val="true"/>
          <w:lang w:val="en-US" w:bidi="he-IL"/>
        </w:rPr>
        <w:t>באמת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זה לכאורה תלוי במחלקת תנאים בגיטין אם ניטל באומד ומחשבה כתרומה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). </w:t>
      </w:r>
      <w:r>
        <w:rPr>
          <w:b w:val="false"/>
          <w:b w:val="false"/>
          <w:bCs w:val="false"/>
          <w:rtl w:val="true"/>
          <w:lang w:val="en-US" w:bidi="he-IL"/>
        </w:rPr>
        <w:t>צריך ביאור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אז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מהו המשך גמרא אחר כן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. </w:t>
      </w:r>
      <w:r>
        <w:rPr>
          <w:b w:val="false"/>
          <w:b w:val="false"/>
          <w:bCs w:val="false"/>
          <w:rtl w:val="true"/>
          <w:lang w:val="en-US" w:bidi="he-IL"/>
        </w:rPr>
        <w:t>ותחשב</w:t>
      </w:r>
      <w:r>
        <w:rPr>
          <w:rFonts w:cs="Shofar"/>
          <w:b w:val="false"/>
          <w:bCs w:val="false"/>
          <w:rtl w:val="true"/>
          <w:lang w:val="en-US" w:bidi="he-IL"/>
        </w:rPr>
        <w:t>.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jc w:val="left"/>
        <w:textAlignment w:val="auto"/>
        <w:rPr>
          <w:rFonts w:cs="Shofar"/>
          <w:b w:val="false"/>
          <w:b w:val="false"/>
          <w:bCs w:val="false"/>
          <w:lang w:val="en-US" w:bidi="he-IL"/>
        </w:rPr>
      </w:pPr>
      <w:r>
        <w:rPr>
          <w:b/>
          <w:b/>
          <w:bCs/>
          <w:rtl w:val="true"/>
          <w:lang w:val="en-US" w:bidi="he-IL"/>
        </w:rPr>
        <w:t>תניי בית דין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- </w:t>
      </w:r>
      <w:r>
        <w:rPr>
          <w:b w:val="false"/>
          <w:b w:val="false"/>
          <w:bCs w:val="false"/>
          <w:rtl w:val="true"/>
          <w:lang w:val="en-US" w:bidi="he-IL"/>
        </w:rPr>
        <w:t>יש לדון איך בית דין עשו תנאי כזה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ואם יהני כוח של הפקר בית דין היה הפקר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. </w:t>
      </w:r>
      <w:r>
        <w:rPr>
          <w:b w:val="false"/>
          <w:b w:val="false"/>
          <w:bCs w:val="false"/>
          <w:rtl w:val="true"/>
          <w:lang w:val="en-US" w:bidi="he-IL"/>
        </w:rPr>
        <w:t>ותחשב</w:t>
      </w:r>
      <w:r>
        <w:rPr>
          <w:rFonts w:cs="Shofar"/>
          <w:b w:val="false"/>
          <w:bCs w:val="false"/>
          <w:rtl w:val="true"/>
          <w:lang w:val="en-US" w:bidi="he-IL"/>
        </w:rPr>
        <w:t>.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jc w:val="left"/>
        <w:textAlignment w:val="auto"/>
        <w:rPr>
          <w:rFonts w:cs="Shofar"/>
          <w:b w:val="false"/>
          <w:b w:val="false"/>
          <w:bCs w:val="false"/>
          <w:lang w:val="en-US" w:bidi="he-IL"/>
        </w:rPr>
      </w:pPr>
      <w:r>
        <w:rPr>
          <w:b/>
          <w:b/>
          <w:bCs/>
          <w:rtl w:val="true"/>
          <w:lang w:val="en-US" w:bidi="he-IL"/>
        </w:rPr>
        <w:t>פוחת או מוסיף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- </w:t>
      </w:r>
      <w:r>
        <w:rPr>
          <w:b w:val="false"/>
          <w:b w:val="false"/>
          <w:bCs w:val="false"/>
          <w:rtl w:val="true"/>
          <w:lang w:val="en-US" w:bidi="he-IL"/>
        </w:rPr>
        <w:t>קשה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שלכאורה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עכשיו יש סכום מעשר שצריך לתת על פי התורה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ואי אפשר שלעולם יהיה פוחת או מוסיף יותר מדי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. </w:t>
      </w:r>
      <w:r>
        <w:rPr>
          <w:b w:val="false"/>
          <w:b w:val="false"/>
          <w:bCs w:val="false"/>
          <w:rtl w:val="true"/>
          <w:lang w:val="en-US" w:bidi="he-IL"/>
        </w:rPr>
        <w:t>ותחשב</w:t>
      </w:r>
      <w:r>
        <w:rPr>
          <w:rFonts w:cs="Shofar"/>
          <w:b w:val="false"/>
          <w:bCs w:val="false"/>
          <w:rtl w:val="true"/>
          <w:lang w:val="en-US" w:bidi="he-IL"/>
        </w:rPr>
        <w:t>.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jc w:val="left"/>
        <w:textAlignment w:val="auto"/>
        <w:rPr>
          <w:rFonts w:cs="Shofar"/>
          <w:b/>
          <w:b/>
          <w:bCs/>
          <w:lang w:val="en-US" w:bidi="he-IL"/>
        </w:rPr>
      </w:pPr>
      <w:r>
        <w:rPr>
          <w:b/>
          <w:b/>
          <w:bCs/>
          <w:rtl w:val="true"/>
          <w:lang w:val="en-US" w:bidi="he-IL"/>
        </w:rPr>
        <w:t>כא</w:t>
      </w:r>
      <w:r>
        <w:rPr>
          <w:rFonts w:cs="Shofar"/>
          <w:b/>
          <w:bCs/>
          <w:rtl w:val="true"/>
          <w:lang w:val="en-US" w:bidi="he-IL"/>
        </w:rPr>
        <w:t>: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jc w:val="left"/>
        <w:textAlignment w:val="auto"/>
        <w:rPr>
          <w:rFonts w:cs="Shofar"/>
          <w:b w:val="false"/>
          <w:b w:val="false"/>
          <w:bCs w:val="false"/>
          <w:lang w:val="en-US" w:bidi="he-IL"/>
        </w:rPr>
      </w:pPr>
      <w:r>
        <w:rPr>
          <w:b/>
          <w:b/>
          <w:bCs/>
          <w:rtl w:val="true"/>
          <w:lang w:val="en-US" w:bidi="he-IL"/>
        </w:rPr>
        <w:t>העוקץ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- </w:t>
      </w:r>
      <w:r>
        <w:rPr>
          <w:b w:val="false"/>
          <w:b w:val="false"/>
          <w:bCs w:val="false"/>
          <w:rtl w:val="true"/>
          <w:lang w:val="en-US" w:bidi="he-IL"/>
        </w:rPr>
        <w:t>לא הבנתי כל זה כל כך מדברי המפרשים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אבל נראה שלולי דבריהם הפירוש הפשוט יהיה שגמרא אומר שאם מפריש עשר כשהיה לו להפריש תשע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מה שקורה הוא שמעשר שיש בו נתפשט על כולם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עד שיש לכולם דרגא שווה של מעשר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. </w:t>
      </w:r>
      <w:r>
        <w:rPr>
          <w:b w:val="false"/>
          <w:b w:val="false"/>
          <w:bCs w:val="false"/>
          <w:rtl w:val="true"/>
          <w:lang w:val="en-US" w:bidi="he-IL"/>
        </w:rPr>
        <w:t>אז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הפרשת אחד על שאר הוא הפרשת תרומת מעשר מעלייא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. </w:t>
      </w:r>
      <w:r>
        <w:rPr>
          <w:b w:val="false"/>
          <w:b w:val="false"/>
          <w:bCs w:val="false"/>
          <w:rtl w:val="true"/>
          <w:lang w:val="en-US" w:bidi="he-IL"/>
        </w:rPr>
        <w:t>כשאחד גדול מן שאר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יש בעיות</w:t>
      </w:r>
      <w:r>
        <w:rPr>
          <w:rFonts w:cs="Shofar"/>
          <w:b w:val="false"/>
          <w:bCs w:val="false"/>
          <w:rtl w:val="true"/>
          <w:lang w:val="en-US" w:bidi="he-IL"/>
        </w:rPr>
        <w:t>: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3"/>
        </w:numPr>
        <w:overflowPunct w:val="false"/>
        <w:bidi w:val="1"/>
        <w:snapToGrid w:val="true"/>
        <w:ind w:left="418" w:hanging="418"/>
        <w:jc w:val="left"/>
        <w:textAlignment w:val="auto"/>
        <w:rPr>
          <w:rFonts w:cs="Shofar"/>
          <w:b w:val="false"/>
          <w:b w:val="false"/>
          <w:bCs w:val="false"/>
          <w:lang w:val="en-US" w:bidi="he-IL"/>
        </w:rPr>
      </w:pPr>
      <w:r>
        <w:rPr>
          <w:b w:val="false"/>
          <w:b w:val="false"/>
          <w:bCs w:val="false"/>
          <w:rtl w:val="true"/>
          <w:lang w:val="en-US" w:bidi="he-IL"/>
        </w:rPr>
        <w:t>נמצא שאז צריך להתפשט המעשר על מעשר אחר שיש לו עד שיהיה כולם שווים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ואף שאותו דבר שיתפשט עליו לא היה מאותו מעשר של דבר גדול זה</w:t>
      </w:r>
      <w:r>
        <w:rPr>
          <w:rFonts w:cs="Shofar"/>
          <w:b w:val="false"/>
          <w:bCs w:val="false"/>
          <w:rtl w:val="true"/>
          <w:lang w:val="en-US" w:bidi="he-IL"/>
        </w:rPr>
        <w:t>.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3"/>
        </w:numPr>
        <w:overflowPunct w:val="false"/>
        <w:bidi w:val="1"/>
        <w:snapToGrid w:val="true"/>
        <w:ind w:left="418" w:hanging="418"/>
        <w:jc w:val="left"/>
        <w:textAlignment w:val="auto"/>
        <w:rPr>
          <w:rFonts w:cs="Shofar"/>
          <w:b w:val="false"/>
          <w:b w:val="false"/>
          <w:bCs w:val="false"/>
          <w:lang w:val="en-US" w:bidi="he-IL"/>
        </w:rPr>
      </w:pPr>
      <w:r>
        <w:rPr>
          <w:b w:val="false"/>
          <w:b w:val="false"/>
          <w:bCs w:val="false"/>
          <w:rtl w:val="true"/>
          <w:lang w:val="en-US" w:bidi="he-IL"/>
        </w:rPr>
        <w:t>נמצא שחלק מעשר שעל דבר גדול היהי שווה רק על פי פרופורשיי”ן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אבל לא יהיה שווה ממש</w:t>
      </w:r>
      <w:r>
        <w:rPr>
          <w:rFonts w:cs="Shofar"/>
          <w:b w:val="false"/>
          <w:bCs w:val="false"/>
          <w:rtl w:val="true"/>
          <w:lang w:val="en-US" w:bidi="he-IL"/>
        </w:rPr>
        <w:t>.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0"/>
        </w:numPr>
        <w:tabs>
          <w:tab w:val="clear" w:pos="709"/>
          <w:tab w:val="left" w:pos="420" w:leader="none"/>
        </w:tabs>
        <w:suppressAutoHyphens w:val="true"/>
        <w:overflowPunct w:val="false"/>
        <w:bidi w:val="1"/>
        <w:snapToGrid w:val="true"/>
        <w:spacing w:before="0" w:after="0"/>
        <w:ind w:left="0" w:hanging="0"/>
        <w:jc w:val="left"/>
        <w:textAlignment w:val="auto"/>
        <w:rPr>
          <w:rFonts w:cs="Shofar"/>
          <w:b w:val="false"/>
          <w:b w:val="false"/>
          <w:bCs w:val="false"/>
          <w:lang w:val="en-US" w:bidi="he-IL"/>
        </w:rPr>
      </w:pPr>
      <w:r>
        <w:rPr>
          <w:b w:val="false"/>
          <w:b w:val="false"/>
          <w:bCs w:val="false"/>
          <w:rtl w:val="true"/>
          <w:lang w:val="en-US" w:bidi="he-IL"/>
        </w:rPr>
        <w:t>אז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נמצא שגמרא רק אומר שאותו מעשר נתפשט על כולם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. </w:t>
      </w:r>
      <w:r>
        <w:rPr>
          <w:b w:val="false"/>
          <w:b w:val="false"/>
          <w:bCs w:val="false"/>
          <w:rtl w:val="true"/>
          <w:lang w:val="en-US" w:bidi="he-IL"/>
        </w:rPr>
        <w:t>ותחשב על כל זה</w:t>
      </w:r>
      <w:r>
        <w:rPr>
          <w:rFonts w:cs="Shofar"/>
          <w:b w:val="false"/>
          <w:bCs w:val="false"/>
          <w:rtl w:val="true"/>
          <w:lang w:val="en-US" w:bidi="he-IL"/>
        </w:rPr>
        <w:t>.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0"/>
        </w:numPr>
        <w:tabs>
          <w:tab w:val="clear" w:pos="709"/>
          <w:tab w:val="left" w:pos="420" w:leader="none"/>
        </w:tabs>
        <w:suppressAutoHyphens w:val="true"/>
        <w:overflowPunct w:val="false"/>
        <w:bidi w:val="1"/>
        <w:snapToGrid w:val="true"/>
        <w:spacing w:before="0" w:after="0"/>
        <w:ind w:left="0" w:hanging="0"/>
        <w:jc w:val="left"/>
        <w:textAlignment w:val="auto"/>
        <w:rPr>
          <w:rFonts w:cs="Shofar"/>
          <w:b/>
          <w:b/>
          <w:bCs/>
          <w:lang w:val="en-US" w:bidi="he-IL"/>
        </w:rPr>
      </w:pPr>
      <w:r>
        <w:rPr>
          <w:b/>
          <w:b/>
          <w:bCs/>
          <w:rtl w:val="true"/>
          <w:lang w:val="en-US" w:bidi="he-IL"/>
        </w:rPr>
        <w:t>כב</w:t>
      </w:r>
      <w:r>
        <w:rPr>
          <w:rFonts w:cs="Shofar"/>
          <w:b/>
          <w:bCs/>
          <w:rtl w:val="true"/>
          <w:lang w:val="en-US" w:bidi="he-IL"/>
        </w:rPr>
        <w:t>.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0"/>
        </w:numPr>
        <w:tabs>
          <w:tab w:val="clear" w:pos="709"/>
          <w:tab w:val="left" w:pos="420" w:leader="none"/>
        </w:tabs>
        <w:suppressAutoHyphens w:val="true"/>
        <w:overflowPunct w:val="false"/>
        <w:bidi w:val="1"/>
        <w:snapToGrid w:val="true"/>
        <w:spacing w:before="0" w:after="0"/>
        <w:ind w:left="0" w:hanging="0"/>
        <w:jc w:val="left"/>
        <w:textAlignment w:val="auto"/>
        <w:rPr>
          <w:rFonts w:cs="Shofar"/>
          <w:b w:val="false"/>
          <w:b w:val="false"/>
          <w:bCs w:val="false"/>
          <w:lang w:val="en-US" w:bidi="he-IL"/>
        </w:rPr>
      </w:pPr>
      <w:r>
        <w:rPr>
          <w:b/>
          <w:b/>
          <w:bCs/>
          <w:rtl w:val="true"/>
          <w:lang w:val="en-US" w:bidi="he-IL"/>
        </w:rPr>
        <w:t>מנפול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- </w:t>
      </w:r>
      <w:r>
        <w:rPr>
          <w:b w:val="false"/>
          <w:b w:val="false"/>
          <w:bCs w:val="false"/>
          <w:rtl w:val="true"/>
          <w:lang w:val="en-US" w:bidi="he-IL"/>
        </w:rPr>
        <w:t>אולי מילה זה יש לו יחס עם מילה שבאנגלית של “מונופולי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.” </w:t>
      </w:r>
      <w:r>
        <w:rPr>
          <w:b w:val="false"/>
          <w:b w:val="false"/>
          <w:bCs w:val="false"/>
          <w:rtl w:val="true"/>
          <w:lang w:val="en-US" w:bidi="he-IL"/>
        </w:rPr>
        <w:t>ויש לדון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שלא רואים לאיש זה מונופולי</w:t>
      </w:r>
      <w:r>
        <w:rPr>
          <w:rFonts w:cs="Shofar"/>
          <w:b w:val="false"/>
          <w:bCs w:val="false"/>
          <w:rtl w:val="true"/>
          <w:lang w:val="en-US" w:bidi="he-IL"/>
        </w:rPr>
        <w:t>.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0"/>
        </w:numPr>
        <w:tabs>
          <w:tab w:val="clear" w:pos="709"/>
          <w:tab w:val="left" w:pos="420" w:leader="none"/>
        </w:tabs>
        <w:suppressAutoHyphens w:val="true"/>
        <w:overflowPunct w:val="false"/>
        <w:bidi w:val="1"/>
        <w:snapToGrid w:val="true"/>
        <w:spacing w:before="0" w:after="0"/>
        <w:ind w:left="0" w:hanging="0"/>
        <w:jc w:val="left"/>
        <w:textAlignment w:val="auto"/>
        <w:rPr>
          <w:rFonts w:cs="Shofar"/>
          <w:b w:val="false"/>
          <w:b w:val="false"/>
          <w:bCs w:val="false"/>
          <w:lang w:val="en-US" w:bidi="he-IL"/>
        </w:rPr>
      </w:pPr>
      <w:r>
        <w:rPr>
          <w:b/>
          <w:b/>
          <w:bCs/>
          <w:rtl w:val="true"/>
          <w:lang w:val="en-US" w:bidi="he-IL"/>
        </w:rPr>
        <w:t>רבי מאיר אומר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- </w:t>
      </w:r>
      <w:r>
        <w:rPr>
          <w:b w:val="false"/>
          <w:b w:val="false"/>
          <w:bCs w:val="false"/>
          <w:rtl w:val="true"/>
          <w:lang w:val="en-US" w:bidi="he-IL"/>
        </w:rPr>
        <w:t>עיין בפני משה שמבאר למה אין זה קשה על משנה שלעיל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. </w:t>
      </w:r>
      <w:r>
        <w:rPr>
          <w:b w:val="false"/>
          <w:b w:val="false"/>
          <w:bCs w:val="false"/>
          <w:rtl w:val="true"/>
          <w:lang w:val="en-US" w:bidi="he-IL"/>
        </w:rPr>
        <w:t>יש להעיר שקל לבאר מה שאומר רבי מאיר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והו א שרבי מאיר חושש לדפוסים אחרים כיון שמסתמא אופים אחרים יעשו דפוסים אחרים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שאין כל אחד ואחד עושה דבר שווה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. </w:t>
      </w:r>
      <w:r>
        <w:rPr>
          <w:b w:val="false"/>
          <w:b w:val="false"/>
          <w:bCs w:val="false"/>
          <w:rtl w:val="true"/>
          <w:lang w:val="en-US" w:bidi="he-IL"/>
        </w:rPr>
        <w:t>לא חושש שאופה אחד יעשה דפוסים הרבה מחיטים חלוקים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שלמה יהיה כן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ולמה ישנה מה עושה</w:t>
      </w:r>
      <w:r>
        <w:rPr>
          <w:rFonts w:cs="Shofar"/>
          <w:b w:val="false"/>
          <w:bCs w:val="false"/>
          <w:rtl w:val="true"/>
          <w:lang w:val="en-US" w:bidi="he-IL"/>
        </w:rPr>
        <w:t>.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0"/>
        </w:numPr>
        <w:tabs>
          <w:tab w:val="clear" w:pos="709"/>
          <w:tab w:val="left" w:pos="420" w:leader="none"/>
        </w:tabs>
        <w:suppressAutoHyphens w:val="true"/>
        <w:overflowPunct w:val="false"/>
        <w:bidi w:val="1"/>
        <w:snapToGrid w:val="true"/>
        <w:spacing w:before="0" w:after="0"/>
        <w:ind w:left="0" w:hanging="0"/>
        <w:jc w:val="left"/>
        <w:textAlignment w:val="auto"/>
        <w:rPr>
          <w:rFonts w:cs="Shofar"/>
          <w:b w:val="false"/>
          <w:b w:val="false"/>
          <w:bCs w:val="false"/>
          <w:lang w:val="en-US" w:bidi="he-IL"/>
        </w:rPr>
      </w:pPr>
      <w:r>
        <w:rPr>
          <w:b/>
          <w:b/>
          <w:bCs/>
          <w:rtl w:val="true"/>
          <w:lang w:val="en-US" w:bidi="he-IL"/>
        </w:rPr>
        <w:t>רבי יהודה אומר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- </w:t>
      </w:r>
      <w:r>
        <w:rPr>
          <w:b w:val="false"/>
          <w:b w:val="false"/>
          <w:bCs w:val="false"/>
          <w:rtl w:val="true"/>
          <w:lang w:val="en-US" w:bidi="he-IL"/>
        </w:rPr>
        <w:t>יש לדון אם סובר שנחתום עושה כמה דפוסים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ואז אין הוכחה שמשנה מנחתום לנחתום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או שסובר שאין פלטר קונה משני נחתומים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ואז צירך לומר שאותו נחתום עושה כמה דפוסים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. </w:t>
      </w:r>
      <w:r>
        <w:rPr>
          <w:b w:val="false"/>
          <w:b w:val="false"/>
          <w:bCs w:val="false"/>
          <w:rtl w:val="true"/>
          <w:lang w:val="en-US" w:bidi="he-IL"/>
        </w:rPr>
        <w:t>ותחשב ותבין</w:t>
      </w:r>
      <w:r>
        <w:rPr>
          <w:rFonts w:cs="Shofar"/>
          <w:b w:val="false"/>
          <w:bCs w:val="false"/>
          <w:rtl w:val="true"/>
          <w:lang w:val="en-US" w:bidi="he-IL"/>
        </w:rPr>
        <w:t>.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0"/>
        </w:numPr>
        <w:tabs>
          <w:tab w:val="clear" w:pos="709"/>
          <w:tab w:val="left" w:pos="420" w:leader="none"/>
        </w:tabs>
        <w:suppressAutoHyphens w:val="true"/>
        <w:overflowPunct w:val="false"/>
        <w:bidi w:val="1"/>
        <w:snapToGrid w:val="true"/>
        <w:spacing w:before="0" w:after="0"/>
        <w:ind w:left="0" w:hanging="0"/>
        <w:jc w:val="left"/>
        <w:textAlignment w:val="auto"/>
        <w:rPr>
          <w:rFonts w:cs="Shofar"/>
          <w:b w:val="false"/>
          <w:b w:val="false"/>
          <w:bCs w:val="false"/>
          <w:lang w:val="en-US" w:bidi="he-IL"/>
        </w:rPr>
      </w:pPr>
      <w:r>
        <w:rPr>
          <w:b/>
          <w:b/>
          <w:bCs/>
          <w:rtl w:val="true"/>
          <w:lang w:val="en-US" w:bidi="he-IL"/>
        </w:rPr>
        <w:t>טפוס אחד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- </w:t>
      </w:r>
      <w:r>
        <w:rPr>
          <w:b w:val="false"/>
          <w:b w:val="false"/>
          <w:bCs w:val="false"/>
          <w:rtl w:val="true"/>
          <w:lang w:val="en-US" w:bidi="he-IL"/>
        </w:rPr>
        <w:t>ר”ל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שואל אם צריך מה שיודעים שאחד קנה מיותר מאחד בלחוד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או בצירוף מה שיש לו כמה דפוסים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. </w:t>
      </w:r>
      <w:r>
        <w:rPr>
          <w:b w:val="false"/>
          <w:b w:val="false"/>
          <w:bCs w:val="false"/>
          <w:rtl w:val="true"/>
          <w:lang w:val="en-US" w:bidi="he-IL"/>
        </w:rPr>
        <w:t>כמובן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יש גם נפק”מ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אף אם יש לו כמה דפוסים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אם יכול להפריש מדפוס זה על זה</w:t>
      </w:r>
      <w:r>
        <w:rPr>
          <w:rFonts w:cs="Shofar"/>
          <w:b w:val="false"/>
          <w:bCs w:val="false"/>
          <w:rtl w:val="true"/>
          <w:lang w:val="en-US" w:bidi="he-IL"/>
        </w:rPr>
        <w:t>.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0"/>
        </w:numPr>
        <w:tabs>
          <w:tab w:val="clear" w:pos="709"/>
          <w:tab w:val="left" w:pos="420" w:leader="none"/>
        </w:tabs>
        <w:suppressAutoHyphens w:val="true"/>
        <w:overflowPunct w:val="false"/>
        <w:bidi w:val="1"/>
        <w:snapToGrid w:val="true"/>
        <w:spacing w:before="0" w:after="0"/>
        <w:ind w:left="0" w:hanging="0"/>
        <w:jc w:val="left"/>
        <w:textAlignment w:val="auto"/>
        <w:rPr>
          <w:rFonts w:cs="Shofar"/>
          <w:b w:val="false"/>
          <w:b w:val="false"/>
          <w:bCs w:val="false"/>
          <w:lang w:val="en-US" w:bidi="he-IL"/>
        </w:rPr>
      </w:pPr>
      <w:r>
        <w:rPr>
          <w:b/>
          <w:b/>
          <w:bCs/>
          <w:rtl w:val="true"/>
          <w:lang w:val="en-US" w:bidi="he-IL"/>
        </w:rPr>
        <w:t>כמה דתימא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- </w:t>
      </w:r>
      <w:r>
        <w:rPr>
          <w:b w:val="false"/>
          <w:b w:val="false"/>
          <w:bCs w:val="false"/>
          <w:rtl w:val="true"/>
          <w:lang w:val="en-US" w:bidi="he-IL"/>
        </w:rPr>
        <w:t>לכאורה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אין צד שנניח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אז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שיכולים להפריש משל פלטר זה על של פלטר אחר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שנחוש לשאר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כמו שחוששים למנפול אחד</w:t>
      </w:r>
      <w:r>
        <w:rPr>
          <w:rStyle w:val="FootnoteAnchor"/>
          <w:b w:val="false"/>
          <w:b w:val="false"/>
          <w:bCs w:val="false"/>
          <w:rtl w:val="true"/>
          <w:lang w:val="en-US" w:bidi="he-IL"/>
        </w:rPr>
        <w:footnoteReference w:id="3"/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אלא דן אם מניחים שאותו אחד מיותר קנה כולו מאחד או מכולם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. </w:t>
      </w:r>
      <w:r>
        <w:rPr>
          <w:b w:val="false"/>
          <w:b w:val="false"/>
          <w:bCs w:val="false"/>
          <w:rtl w:val="true"/>
          <w:lang w:val="en-US" w:bidi="he-IL"/>
        </w:rPr>
        <w:t>לכאורה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הצד להניח שקנה מכולם הוא שלא מסתבר שאחד עשה כפל של שאר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. </w:t>
      </w:r>
      <w:r>
        <w:rPr>
          <w:b w:val="false"/>
          <w:b w:val="false"/>
          <w:bCs w:val="false"/>
          <w:rtl w:val="true"/>
          <w:lang w:val="en-US" w:bidi="he-IL"/>
        </w:rPr>
        <w:t>ותחשב ותבין</w:t>
      </w:r>
      <w:r>
        <w:rPr>
          <w:rFonts w:cs="Shofar"/>
          <w:b w:val="false"/>
          <w:bCs w:val="false"/>
          <w:rtl w:val="true"/>
          <w:lang w:val="en-US" w:bidi="he-IL"/>
        </w:rPr>
        <w:t>.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0"/>
        </w:numPr>
        <w:tabs>
          <w:tab w:val="clear" w:pos="709"/>
          <w:tab w:val="left" w:pos="420" w:leader="none"/>
        </w:tabs>
        <w:suppressAutoHyphens w:val="true"/>
        <w:overflowPunct w:val="false"/>
        <w:bidi w:val="1"/>
        <w:snapToGrid w:val="true"/>
        <w:spacing w:before="0" w:after="0"/>
        <w:ind w:left="0" w:hanging="0"/>
        <w:jc w:val="left"/>
        <w:textAlignment w:val="auto"/>
        <w:rPr>
          <w:rFonts w:cs="Shofar"/>
          <w:b w:val="false"/>
          <w:b w:val="false"/>
          <w:bCs w:val="false"/>
          <w:lang w:val="en-US" w:bidi="he-IL"/>
        </w:rPr>
      </w:pPr>
      <w:r>
        <w:rPr>
          <w:b/>
          <w:b/>
          <w:bCs/>
          <w:rtl w:val="true"/>
          <w:lang w:val="en-US" w:bidi="he-IL"/>
        </w:rPr>
        <w:t>הלוקח מן העני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- </w:t>
      </w:r>
      <w:r>
        <w:rPr>
          <w:b w:val="false"/>
          <w:b w:val="false"/>
          <w:bCs w:val="false"/>
          <w:rtl w:val="true"/>
          <w:lang w:val="en-US" w:bidi="he-IL"/>
        </w:rPr>
        <w:t>לא הבנתי דין משנה זה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שאין עני צריך להפריש דמאי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. </w:t>
      </w:r>
      <w:r>
        <w:rPr>
          <w:b w:val="false"/>
          <w:b w:val="false"/>
          <w:bCs w:val="false"/>
          <w:rtl w:val="true"/>
          <w:lang w:val="en-US" w:bidi="he-IL"/>
        </w:rPr>
        <w:t>ועיין לעיל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שהיה מבואר שיש מקומות שצריך עני להפריש מדמאי</w:t>
      </w:r>
      <w:r>
        <w:rPr>
          <w:rFonts w:cs="Shofar"/>
          <w:b w:val="false"/>
          <w:bCs w:val="false"/>
          <w:rtl w:val="true"/>
          <w:lang w:val="en-US" w:bidi="he-IL"/>
        </w:rPr>
        <w:t>.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0"/>
        </w:numPr>
        <w:tabs>
          <w:tab w:val="clear" w:pos="709"/>
          <w:tab w:val="left" w:pos="420" w:leader="none"/>
        </w:tabs>
        <w:suppressAutoHyphens w:val="true"/>
        <w:overflowPunct w:val="false"/>
        <w:bidi w:val="1"/>
        <w:snapToGrid w:val="true"/>
        <w:spacing w:before="0" w:after="0"/>
        <w:ind w:left="0" w:hanging="0"/>
        <w:jc w:val="left"/>
        <w:textAlignment w:val="auto"/>
        <w:rPr>
          <w:rFonts w:cs="Shofar"/>
          <w:b/>
          <w:b/>
          <w:bCs/>
          <w:lang w:val="en-US" w:bidi="he-IL"/>
        </w:rPr>
      </w:pPr>
      <w:r>
        <w:rPr>
          <w:b/>
          <w:b/>
          <w:bCs/>
          <w:rtl w:val="true"/>
          <w:lang w:val="en-US" w:bidi="he-IL"/>
        </w:rPr>
        <w:t>כב</w:t>
      </w:r>
      <w:r>
        <w:rPr>
          <w:rFonts w:cs="Shofar"/>
          <w:b/>
          <w:bCs/>
          <w:rtl w:val="true"/>
          <w:lang w:val="en-US" w:bidi="he-IL"/>
        </w:rPr>
        <w:t>: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0"/>
        </w:numPr>
        <w:tabs>
          <w:tab w:val="clear" w:pos="709"/>
          <w:tab w:val="left" w:pos="420" w:leader="none"/>
        </w:tabs>
        <w:suppressAutoHyphens w:val="true"/>
        <w:overflowPunct w:val="false"/>
        <w:bidi w:val="1"/>
        <w:snapToGrid w:val="true"/>
        <w:spacing w:before="0" w:after="0"/>
        <w:ind w:left="0" w:hanging="0"/>
        <w:jc w:val="left"/>
        <w:textAlignment w:val="auto"/>
        <w:rPr>
          <w:rFonts w:cs="Shofar"/>
          <w:b w:val="false"/>
          <w:b w:val="false"/>
          <w:bCs w:val="false"/>
          <w:lang w:val="en-US" w:bidi="he-IL"/>
        </w:rPr>
      </w:pPr>
      <w:r>
        <w:rPr>
          <w:b/>
          <w:b/>
          <w:bCs/>
          <w:rtl w:val="true"/>
          <w:lang w:val="en-US" w:bidi="he-IL"/>
        </w:rPr>
        <w:t xml:space="preserve">לא הבנתי </w:t>
      </w:r>
      <w:r>
        <w:rPr>
          <w:b w:val="false"/>
          <w:b w:val="false"/>
          <w:bCs w:val="false"/>
          <w:rtl w:val="true"/>
          <w:lang w:val="en-US" w:bidi="he-IL"/>
        </w:rPr>
        <w:t>למה יש כל כך נפק”מ בבלילתם ושוב הפרשתם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שלמה אדם ירצה לעשות כן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. </w:t>
      </w:r>
      <w:r>
        <w:rPr>
          <w:b w:val="false"/>
          <w:b w:val="false"/>
          <w:bCs w:val="false"/>
          <w:rtl w:val="true"/>
          <w:lang w:val="en-US" w:bidi="he-IL"/>
        </w:rPr>
        <w:t>אולי אין הכי נמי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אלא משנה דן אם יכול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ואף שאין מרוויח כל כך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. </w:t>
      </w:r>
      <w:r>
        <w:rPr>
          <w:b w:val="false"/>
          <w:b w:val="false"/>
          <w:bCs w:val="false"/>
          <w:rtl w:val="true"/>
          <w:lang w:val="en-US" w:bidi="he-IL"/>
        </w:rPr>
        <w:t>וצריך לחשוב</w:t>
      </w:r>
      <w:r>
        <w:rPr>
          <w:rFonts w:cs="Shofar"/>
          <w:b w:val="false"/>
          <w:bCs w:val="false"/>
          <w:rtl w:val="true"/>
          <w:lang w:val="en-US" w:bidi="he-IL"/>
        </w:rPr>
        <w:t>.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0"/>
        </w:numPr>
        <w:tabs>
          <w:tab w:val="clear" w:pos="709"/>
          <w:tab w:val="left" w:pos="420" w:leader="none"/>
        </w:tabs>
        <w:suppressAutoHyphens w:val="true"/>
        <w:overflowPunct w:val="false"/>
        <w:bidi w:val="1"/>
        <w:snapToGrid w:val="true"/>
        <w:spacing w:before="0" w:after="0"/>
        <w:ind w:left="0" w:hanging="0"/>
        <w:jc w:val="left"/>
        <w:textAlignment w:val="auto"/>
        <w:rPr>
          <w:rFonts w:cs="Shofar"/>
          <w:b w:val="false"/>
          <w:b w:val="false"/>
          <w:bCs w:val="false"/>
          <w:lang w:val="en-US" w:bidi="he-IL"/>
        </w:rPr>
      </w:pPr>
      <w:r>
        <w:rPr>
          <w:b/>
          <w:b/>
          <w:bCs/>
          <w:rtl w:val="true"/>
          <w:lang w:val="en-US" w:bidi="he-IL"/>
        </w:rPr>
        <w:t>מתניתין פליגא על רבי יוחנן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- </w:t>
      </w:r>
      <w:r>
        <w:rPr>
          <w:b w:val="false"/>
          <w:b w:val="false"/>
          <w:bCs w:val="false"/>
          <w:rtl w:val="true"/>
          <w:lang w:val="en-US" w:bidi="he-IL"/>
        </w:rPr>
        <w:t>לכאורה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כל שכן שפליגא על רבי יוסי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. </w:t>
      </w:r>
      <w:r>
        <w:rPr>
          <w:b w:val="false"/>
          <w:b w:val="false"/>
          <w:bCs w:val="false"/>
          <w:rtl w:val="true"/>
          <w:lang w:val="en-US" w:bidi="he-IL"/>
        </w:rPr>
        <w:t>שוב ראיתי שכן כתב גרח”ק</w:t>
      </w:r>
      <w:r>
        <w:rPr>
          <w:rFonts w:cs="Shofar"/>
          <w:b w:val="false"/>
          <w:bCs w:val="false"/>
          <w:rtl w:val="true"/>
          <w:lang w:val="en-US" w:bidi="he-IL"/>
        </w:rPr>
        <w:t>.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0"/>
        </w:numPr>
        <w:tabs>
          <w:tab w:val="clear" w:pos="709"/>
          <w:tab w:val="left" w:pos="420" w:leader="none"/>
        </w:tabs>
        <w:suppressAutoHyphens w:val="true"/>
        <w:overflowPunct w:val="false"/>
        <w:bidi w:val="1"/>
        <w:snapToGrid w:val="true"/>
        <w:spacing w:before="0" w:after="0"/>
        <w:ind w:left="0" w:hanging="0"/>
        <w:jc w:val="left"/>
        <w:textAlignment w:val="auto"/>
        <w:rPr>
          <w:rFonts w:cs="Shofar"/>
          <w:b w:val="false"/>
          <w:b w:val="false"/>
          <w:bCs w:val="false"/>
          <w:lang w:val="en-US" w:bidi="he-IL"/>
        </w:rPr>
      </w:pPr>
      <w:r>
        <w:rPr>
          <w:b/>
          <w:b/>
          <w:bCs/>
          <w:rtl w:val="true"/>
          <w:lang w:val="en-US" w:bidi="he-IL"/>
        </w:rPr>
        <w:t>אחד מחמשים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- </w:t>
      </w:r>
      <w:r>
        <w:rPr>
          <w:b w:val="false"/>
          <w:b w:val="false"/>
          <w:bCs w:val="false"/>
          <w:rtl w:val="true"/>
          <w:lang w:val="en-US" w:bidi="he-IL"/>
        </w:rPr>
        <w:t>מפרשים מבארים שצריך לחלק הכל לחמישים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דלמא מתרמי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.... </w:t>
      </w:r>
      <w:r>
        <w:rPr>
          <w:b w:val="false"/>
          <w:b w:val="false"/>
          <w:bCs w:val="false"/>
          <w:rtl w:val="true"/>
          <w:lang w:val="en-US" w:bidi="he-IL"/>
        </w:rPr>
        <w:t>לא הבנתי ל”ל אומרים שנחלק אחד לחמישים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ונסמוך שמא מתרמי</w:t>
      </w:r>
      <w:r>
        <w:rPr>
          <w:rFonts w:cs="Shofar"/>
          <w:b w:val="false"/>
          <w:bCs w:val="false"/>
          <w:rtl w:val="true"/>
          <w:lang w:val="en-US" w:bidi="he-IL"/>
        </w:rPr>
        <w:t>....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0"/>
        </w:numPr>
        <w:tabs>
          <w:tab w:val="clear" w:pos="709"/>
          <w:tab w:val="left" w:pos="420" w:leader="none"/>
        </w:tabs>
        <w:suppressAutoHyphens w:val="true"/>
        <w:overflowPunct w:val="false"/>
        <w:bidi w:val="1"/>
        <w:snapToGrid w:val="true"/>
        <w:spacing w:before="0" w:after="0"/>
        <w:ind w:left="0" w:hanging="0"/>
        <w:jc w:val="left"/>
        <w:textAlignment w:val="auto"/>
        <w:rPr>
          <w:rFonts w:cs="Shofar"/>
          <w:b w:val="false"/>
          <w:b w:val="false"/>
          <w:bCs w:val="false"/>
          <w:lang w:val="en-US" w:bidi="he-IL"/>
        </w:rPr>
      </w:pPr>
      <w:r>
        <w:rPr>
          <w:b/>
          <w:b/>
          <w:bCs/>
          <w:rtl w:val="true"/>
          <w:lang w:val="en-US" w:bidi="he-IL"/>
        </w:rPr>
        <w:t>הדא דתימר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- </w:t>
      </w:r>
      <w:r>
        <w:rPr>
          <w:b w:val="false"/>
          <w:b w:val="false"/>
          <w:bCs w:val="false"/>
          <w:rtl w:val="true"/>
          <w:lang w:val="en-US" w:bidi="he-IL"/>
        </w:rPr>
        <w:t xml:space="preserve">קאי על הרישא </w:t>
      </w:r>
      <w:r>
        <w:rPr>
          <w:rFonts w:cs="Shofar"/>
          <w:b w:val="false"/>
          <w:bCs w:val="false"/>
          <w:rtl w:val="true"/>
          <w:lang w:val="en-US" w:bidi="he-IL"/>
        </w:rPr>
        <w:t>(</w:t>
      </w:r>
      <w:r>
        <w:rPr>
          <w:b w:val="false"/>
          <w:b w:val="false"/>
          <w:bCs w:val="false"/>
          <w:rtl w:val="true"/>
          <w:lang w:val="en-US" w:bidi="he-IL"/>
        </w:rPr>
        <w:t>מתי מהני כשהוא באותו חבית</w:t>
      </w:r>
      <w:r>
        <w:rPr>
          <w:rFonts w:cs="Shofar"/>
          <w:b w:val="false"/>
          <w:bCs w:val="false"/>
          <w:rtl w:val="true"/>
          <w:lang w:val="en-US" w:bidi="he-IL"/>
        </w:rPr>
        <w:t>).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0"/>
        </w:numPr>
        <w:tabs>
          <w:tab w:val="clear" w:pos="709"/>
          <w:tab w:val="left" w:pos="420" w:leader="none"/>
        </w:tabs>
        <w:suppressAutoHyphens w:val="true"/>
        <w:overflowPunct w:val="false"/>
        <w:bidi w:val="1"/>
        <w:snapToGrid w:val="true"/>
        <w:spacing w:before="0" w:after="0"/>
        <w:ind w:left="0" w:hanging="0"/>
        <w:jc w:val="left"/>
        <w:textAlignment w:val="auto"/>
        <w:rPr>
          <w:rFonts w:cs="Shofar"/>
          <w:b w:val="false"/>
          <w:b w:val="false"/>
          <w:bCs w:val="false"/>
          <w:lang w:val="en-US" w:bidi="he-IL"/>
        </w:rPr>
      </w:pPr>
      <w:r>
        <w:rPr>
          <w:rFonts w:cs="Shofar"/>
          <w:b/>
          <w:bCs/>
          <w:rtl w:val="true"/>
          <w:lang w:val="en-US" w:bidi="he-IL"/>
        </w:rPr>
        <w:tab/>
      </w:r>
      <w:r>
        <w:rPr>
          <w:b/>
          <w:b/>
          <w:bCs/>
          <w:rtl w:val="true"/>
          <w:lang w:val="en-US" w:bidi="he-IL"/>
        </w:rPr>
        <w:t>רבי ירמיה בעי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- </w:t>
      </w:r>
      <w:r>
        <w:rPr>
          <w:b w:val="false"/>
          <w:b w:val="false"/>
          <w:bCs w:val="false"/>
          <w:rtl w:val="true"/>
          <w:lang w:val="en-US" w:bidi="he-IL"/>
        </w:rPr>
        <w:t>לא הבנתי כל כך למה יהיה חלוק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. </w:t>
      </w:r>
      <w:r>
        <w:rPr>
          <w:b w:val="false"/>
          <w:b w:val="false"/>
          <w:bCs w:val="false"/>
          <w:rtl w:val="true"/>
          <w:lang w:val="en-US" w:bidi="he-IL"/>
        </w:rPr>
        <w:t>היה אפשר לומר שהחילוק הוא שכאן נראים חלוקים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. </w:t>
      </w:r>
      <w:r>
        <w:rPr>
          <w:b w:val="false"/>
          <w:b w:val="false"/>
          <w:bCs w:val="false"/>
          <w:rtl w:val="true"/>
          <w:lang w:val="en-US" w:bidi="he-IL"/>
        </w:rPr>
        <w:t>לא נראה כן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שפני משה מפרש שלא ממש נראה חלוק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אלא זה רק עלילה שאומר כדי לשאול לו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. </w:t>
      </w:r>
      <w:r>
        <w:rPr>
          <w:b w:val="false"/>
          <w:b w:val="false"/>
          <w:bCs w:val="false"/>
          <w:rtl w:val="true"/>
          <w:lang w:val="en-US" w:bidi="he-IL"/>
        </w:rPr>
        <w:t>אולי אם משיב לפי תומו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חוששים שישקר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. </w:t>
      </w:r>
      <w:r>
        <w:rPr>
          <w:b w:val="false"/>
          <w:b w:val="false"/>
          <w:bCs w:val="false"/>
          <w:rtl w:val="true"/>
          <w:lang w:val="en-US" w:bidi="he-IL"/>
        </w:rPr>
        <w:t>תחשב למה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שבדרך כלל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להיפך הוא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. </w:t>
      </w:r>
      <w:r>
        <w:rPr>
          <w:b w:val="false"/>
          <w:b w:val="false"/>
          <w:bCs w:val="false"/>
          <w:rtl w:val="true"/>
          <w:lang w:val="en-US" w:bidi="he-IL"/>
        </w:rPr>
        <w:t>אולי חוששים שזה דבר שיעשה שישקר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שלא רוצה שבני אדם ידעו ששינה מקום שממנו קנה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. </w:t>
      </w:r>
      <w:r>
        <w:rPr>
          <w:b w:val="false"/>
          <w:b w:val="false"/>
          <w:bCs w:val="false"/>
          <w:rtl w:val="true"/>
          <w:lang w:val="en-US" w:bidi="he-IL"/>
        </w:rPr>
        <w:t>צריך ביאור למה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. </w:t>
      </w:r>
      <w:r>
        <w:rPr>
          <w:b w:val="false"/>
          <w:b w:val="false"/>
          <w:bCs w:val="false"/>
          <w:rtl w:val="true"/>
          <w:lang w:val="en-US" w:bidi="he-IL"/>
        </w:rPr>
        <w:t>ותחשב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. </w:t>
      </w:r>
      <w:r>
        <w:rPr>
          <w:b w:val="false"/>
          <w:b w:val="false"/>
          <w:bCs w:val="false"/>
          <w:rtl w:val="true"/>
          <w:lang w:val="en-US" w:bidi="he-IL"/>
        </w:rPr>
        <w:t>אולי אז בני אדם לא יקנו ממנו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אף אם אוהבים מה שמוכר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שאולי לא ימכור אותו עוד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. </w:t>
      </w:r>
      <w:r>
        <w:rPr>
          <w:b w:val="false"/>
          <w:b w:val="false"/>
          <w:bCs w:val="false"/>
          <w:rtl w:val="true"/>
          <w:lang w:val="en-US" w:bidi="he-IL"/>
        </w:rPr>
        <w:t>ויש לדון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שאף יבואו יותר בני אדם שלא אוהבים מה שמוכר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שעדיין יש צד שיאהבו מה שימכר לאחר זמן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. </w:t>
      </w:r>
      <w:r>
        <w:rPr>
          <w:b w:val="false"/>
          <w:b w:val="false"/>
          <w:bCs w:val="false"/>
          <w:rtl w:val="true"/>
          <w:lang w:val="en-US" w:bidi="he-IL"/>
        </w:rPr>
        <w:t>ויש לדון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שאולי טוב להיות וודאי לחצי הבני אדם מלהיות ספק לכולם</w:t>
      </w:r>
      <w:r>
        <w:rPr>
          <w:rFonts w:cs="Shofar"/>
          <w:b w:val="false"/>
          <w:bCs w:val="false"/>
          <w:rtl w:val="true"/>
          <w:lang w:val="en-US" w:bidi="he-IL"/>
        </w:rPr>
        <w:t>.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0"/>
        </w:numPr>
        <w:tabs>
          <w:tab w:val="clear" w:pos="709"/>
          <w:tab w:val="left" w:pos="420" w:leader="none"/>
        </w:tabs>
        <w:suppressAutoHyphens w:val="true"/>
        <w:overflowPunct w:val="false"/>
        <w:bidi w:val="1"/>
        <w:snapToGrid w:val="true"/>
        <w:spacing w:before="0" w:after="0"/>
        <w:ind w:left="0" w:hanging="0"/>
        <w:jc w:val="left"/>
        <w:textAlignment w:val="auto"/>
        <w:rPr>
          <w:rFonts w:cs="Shofar"/>
          <w:b w:val="false"/>
          <w:b w:val="false"/>
          <w:bCs w:val="false"/>
          <w:lang w:val="en-US" w:bidi="he-IL"/>
        </w:rPr>
      </w:pPr>
      <w:r>
        <w:rPr>
          <w:b/>
          <w:b/>
          <w:bCs/>
          <w:rtl w:val="true"/>
          <w:lang w:val="en-US" w:bidi="he-IL"/>
        </w:rPr>
        <w:t>אם מעשרים הם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- </w:t>
      </w:r>
      <w:r>
        <w:rPr>
          <w:b w:val="false"/>
          <w:b w:val="false"/>
          <w:bCs w:val="false"/>
          <w:rtl w:val="true"/>
          <w:lang w:val="en-US" w:bidi="he-IL"/>
        </w:rPr>
        <w:t>צריך ביאור איך נדע זה באופן שלא יהיה הדין פשוט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. </w:t>
      </w:r>
      <w:r>
        <w:rPr>
          <w:b w:val="false"/>
          <w:b w:val="false"/>
          <w:bCs w:val="false"/>
          <w:rtl w:val="true"/>
          <w:lang w:val="en-US" w:bidi="he-IL"/>
        </w:rPr>
        <w:t>יש לומר שאמר לנו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ואז אין יודעים אם מעשרים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שזה לא ידע לנו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אבל יודעים שהוא יודע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. </w:t>
      </w:r>
      <w:r>
        <w:rPr>
          <w:b w:val="false"/>
          <w:b w:val="false"/>
          <w:bCs w:val="false"/>
          <w:rtl w:val="true"/>
          <w:lang w:val="en-US" w:bidi="he-IL"/>
        </w:rPr>
        <w:t>ותחשב</w:t>
      </w:r>
      <w:r>
        <w:rPr>
          <w:rFonts w:cs="Shofar"/>
          <w:b w:val="false"/>
          <w:bCs w:val="false"/>
          <w:rtl w:val="true"/>
          <w:lang w:val="en-US" w:bidi="he-IL"/>
        </w:rPr>
        <w:t>.</w:t>
      </w:r>
    </w:p>
    <w:p>
      <w:pPr>
        <w:pStyle w:val="Normal"/>
        <w:widowControl/>
        <w:numPr>
          <w:ilvl w:val="0"/>
          <w:numId w:val="0"/>
        </w:numPr>
        <w:tabs>
          <w:tab w:val="clear" w:pos="709"/>
          <w:tab w:val="left" w:pos="420" w:leader="none"/>
        </w:tabs>
        <w:suppressAutoHyphens w:val="true"/>
        <w:overflowPunct w:val="false"/>
        <w:bidi w:val="1"/>
        <w:snapToGrid w:val="true"/>
        <w:spacing w:before="0" w:after="0"/>
        <w:ind w:left="0" w:hanging="0"/>
        <w:jc w:val="left"/>
        <w:textAlignment w:val="auto"/>
        <w:rPr>
          <w:b/>
          <w:b/>
          <w:bCs/>
        </w:rPr>
      </w:pPr>
      <w:bookmarkStart w:id="0" w:name="_GoBack"/>
      <w:bookmarkEnd w:id="0"/>
      <w:r>
        <w:rPr>
          <w:b/>
          <w:b/>
          <w:bCs/>
          <w:rtl w:val="true"/>
        </w:rPr>
        <w:t>כג</w:t>
      </w:r>
      <w:r>
        <w:rPr>
          <w:b/>
          <w:bCs/>
          <w:rtl w:val="true"/>
        </w:rPr>
        <w:t>.</w:t>
      </w:r>
    </w:p>
    <w:p>
      <w:pPr>
        <w:pStyle w:val="Normal"/>
        <w:widowControl/>
        <w:numPr>
          <w:ilvl w:val="0"/>
          <w:numId w:val="0"/>
        </w:numPr>
        <w:tabs>
          <w:tab w:val="clear" w:pos="709"/>
          <w:tab w:val="left" w:pos="420" w:leader="none"/>
        </w:tabs>
        <w:suppressAutoHyphens w:val="true"/>
        <w:overflowPunct w:val="false"/>
        <w:bidi w:val="1"/>
        <w:snapToGrid w:val="true"/>
        <w:spacing w:before="0" w:after="0"/>
        <w:ind w:left="0" w:hanging="0"/>
        <w:jc w:val="left"/>
        <w:textAlignment w:val="auto"/>
        <w:rPr>
          <w:b/>
          <w:b/>
          <w:bCs/>
        </w:rPr>
      </w:pPr>
      <w:r>
        <w:rPr>
          <w:b/>
          <w:bCs/>
          <w:rtl w:val="true"/>
        </w:rPr>
        <w:tab/>
      </w:r>
      <w:r>
        <w:rPr>
          <w:b/>
          <w:b/>
          <w:bCs/>
          <w:rtl w:val="true"/>
        </w:rPr>
        <w:t xml:space="preserve">עיין במה </w:t>
      </w:r>
      <w:r>
        <w:rPr>
          <w:b w:val="false"/>
          <w:b w:val="false"/>
          <w:bCs w:val="false"/>
          <w:rtl w:val="true"/>
        </w:rPr>
        <w:t>שכ’ פנ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 שיהיה דשיל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מעניין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שלרש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ענין דבר שיש לו מתירים הוא שלא נסמך על ביטול בלי צורך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אם כן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אם אין תקנה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היה נמצא שמותר לו לאכול אותו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ותו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ת</w:t>
      </w:r>
      <w:r>
        <w:rPr>
          <w:b w:val="false"/>
          <w:bCs w:val="false"/>
          <w:rtl w:val="true"/>
        </w:rPr>
        <w:t>. (</w:t>
      </w:r>
      <w:r>
        <w:rPr>
          <w:b w:val="false"/>
          <w:b w:val="false"/>
          <w:bCs w:val="false"/>
          <w:rtl w:val="true"/>
        </w:rPr>
        <w:t>אולי אף פנ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 אומר כן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ולא מכוון לומר שלא יבטל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אלא שכיון 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אין לו תקנה</w:t>
      </w:r>
      <w:r>
        <w:rPr>
          <w:b w:val="false"/>
          <w:bCs w:val="false"/>
          <w:rtl w:val="true"/>
        </w:rPr>
        <w:t xml:space="preserve">,” </w:t>
      </w:r>
      <w:r>
        <w:rPr>
          <w:b w:val="false"/>
          <w:b w:val="false"/>
          <w:bCs w:val="false"/>
          <w:rtl w:val="true"/>
        </w:rPr>
        <w:t>יבטל</w:t>
      </w:r>
      <w:r>
        <w:rPr>
          <w:b w:val="false"/>
          <w:bCs w:val="false"/>
          <w:rtl w:val="true"/>
        </w:rPr>
        <w:t>.)</w:t>
      </w:r>
    </w:p>
    <w:p>
      <w:pPr>
        <w:pStyle w:val="Normal"/>
        <w:widowControl/>
        <w:numPr>
          <w:ilvl w:val="0"/>
          <w:numId w:val="0"/>
        </w:numPr>
        <w:tabs>
          <w:tab w:val="clear" w:pos="709"/>
          <w:tab w:val="left" w:pos="420" w:leader="none"/>
        </w:tabs>
        <w:suppressAutoHyphens w:val="true"/>
        <w:overflowPunct w:val="false"/>
        <w:bidi w:val="1"/>
        <w:snapToGrid w:val="true"/>
        <w:spacing w:before="0" w:after="0"/>
        <w:ind w:left="0" w:hanging="0"/>
        <w:jc w:val="left"/>
        <w:textAlignment w:val="auto"/>
        <w:rPr>
          <w:b/>
          <w:b/>
          <w:bCs/>
        </w:rPr>
      </w:pPr>
      <w:r>
        <w:rPr>
          <w:b/>
          <w:b/>
          <w:bCs/>
          <w:rtl w:val="true"/>
        </w:rPr>
        <w:t>כג</w:t>
      </w:r>
      <w:r>
        <w:rPr>
          <w:b/>
          <w:bCs/>
          <w:rtl w:val="true"/>
        </w:rPr>
        <w:t>:</w:t>
      </w:r>
    </w:p>
    <w:p>
      <w:pPr>
        <w:pStyle w:val="Normal"/>
        <w:widowControl/>
        <w:numPr>
          <w:ilvl w:val="0"/>
          <w:numId w:val="0"/>
        </w:numPr>
        <w:tabs>
          <w:tab w:val="clear" w:pos="709"/>
          <w:tab w:val="left" w:pos="420" w:leader="none"/>
        </w:tabs>
        <w:suppressAutoHyphens w:val="true"/>
        <w:overflowPunct w:val="false"/>
        <w:bidi w:val="1"/>
        <w:snapToGrid w:val="true"/>
        <w:spacing w:before="0" w:after="0"/>
        <w:ind w:left="0" w:hanging="0"/>
        <w:jc w:val="left"/>
        <w:textAlignment w:val="auto"/>
        <w:rPr>
          <w:b/>
          <w:b/>
          <w:bCs/>
        </w:rPr>
      </w:pPr>
      <w:r>
        <w:rPr>
          <w:b/>
          <w:b/>
          <w:bCs/>
          <w:rtl w:val="true"/>
        </w:rPr>
        <w:t>תרי כל לקבל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משמע שהראיה לפני כן היה ממה שזה תרי וזה אחד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אבל קשה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שלשון גמרא היה משמע שהראיה היה ממה שר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ש ור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 הלכה כר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ש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אולי כוונת גמרא הוא שכללים אלו הם רק במחלקת של יחיד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אבל כל תרי מקבל כל תרי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מוזר למה זה יהיה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נראה אפשר שאף אם אין הלכה כזה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או אין הלכה כזה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יהיה הלכה כשניהם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שאין הלכה ככל אחד כיון שהוא עליל לטעות מיוחד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אבל חברו עליל לטעות אחרת</w:t>
      </w:r>
      <w:r>
        <w:rPr>
          <w:b w:val="false"/>
          <w:bCs w:val="false"/>
          <w:rtl w:val="true"/>
        </w:rPr>
        <w:t xml:space="preserve">;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מה ששניהם חושבים כן מוכיח שאין שום טעות אחד</w:t>
      </w:r>
      <w:r>
        <w:rPr>
          <w:b w:val="false"/>
          <w:bCs w:val="false"/>
          <w:rtl w:val="true"/>
        </w:rPr>
        <w:t>.</w:t>
      </w:r>
    </w:p>
    <w:p>
      <w:pPr>
        <w:pStyle w:val="Normal"/>
        <w:widowControl/>
        <w:numPr>
          <w:ilvl w:val="0"/>
          <w:numId w:val="0"/>
        </w:numPr>
        <w:tabs>
          <w:tab w:val="clear" w:pos="709"/>
          <w:tab w:val="left" w:pos="420" w:leader="none"/>
        </w:tabs>
        <w:suppressAutoHyphens w:val="true"/>
        <w:overflowPunct w:val="false"/>
        <w:bidi w:val="1"/>
        <w:snapToGrid w:val="true"/>
        <w:spacing w:before="0" w:after="0"/>
        <w:ind w:left="0" w:hanging="0"/>
        <w:jc w:val="left"/>
        <w:textAlignment w:val="auto"/>
        <w:rPr>
          <w:b/>
          <w:b/>
          <w:bCs/>
        </w:rPr>
      </w:pPr>
      <w:r>
        <w:rPr>
          <w:b/>
          <w:b/>
          <w:bCs/>
          <w:rtl w:val="true"/>
        </w:rPr>
        <w:t>כד</w:t>
      </w:r>
      <w:r>
        <w:rPr>
          <w:b/>
          <w:bCs/>
          <w:rtl w:val="true"/>
        </w:rPr>
        <w:t>.</w:t>
      </w:r>
    </w:p>
    <w:p>
      <w:pPr>
        <w:pStyle w:val="Normal"/>
        <w:widowControl/>
        <w:numPr>
          <w:ilvl w:val="0"/>
          <w:numId w:val="0"/>
        </w:numPr>
        <w:tabs>
          <w:tab w:val="clear" w:pos="709"/>
          <w:tab w:val="left" w:pos="420" w:leader="none"/>
        </w:tabs>
        <w:suppressAutoHyphens w:val="true"/>
        <w:overflowPunct w:val="false"/>
        <w:bidi w:val="1"/>
        <w:snapToGrid w:val="true"/>
        <w:spacing w:before="0" w:after="0"/>
        <w:ind w:left="0" w:hanging="0"/>
        <w:jc w:val="left"/>
        <w:textAlignment w:val="auto"/>
        <w:rPr>
          <w:b/>
          <w:b/>
          <w:bCs/>
        </w:rPr>
      </w:pPr>
      <w:r>
        <w:rPr>
          <w:b/>
          <w:b/>
          <w:bCs/>
          <w:rtl w:val="true"/>
        </w:rPr>
        <w:t>ג הם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בגירסא שלנו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רק מונה שנים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לכאורה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סומך על מה שנאמר לעיל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לוקח מן הגוי</w:t>
      </w:r>
      <w:r>
        <w:rPr>
          <w:b w:val="false"/>
          <w:bCs w:val="false"/>
          <w:rtl w:val="true"/>
        </w:rPr>
        <w:t xml:space="preserve">). </w:t>
      </w:r>
      <w:r>
        <w:rPr>
          <w:b w:val="false"/>
          <w:b w:val="false"/>
          <w:bCs w:val="false"/>
          <w:rtl w:val="true"/>
        </w:rPr>
        <w:t>היה אפשר לומר 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ג הם</w:t>
      </w:r>
      <w:r>
        <w:rPr>
          <w:b w:val="false"/>
          <w:bCs w:val="false"/>
          <w:rtl w:val="true"/>
        </w:rPr>
        <w:t xml:space="preserve">" </w:t>
      </w:r>
      <w:r>
        <w:rPr>
          <w:b w:val="false"/>
          <w:b w:val="false"/>
          <w:bCs w:val="false"/>
          <w:rtl w:val="true"/>
        </w:rPr>
        <w:t>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ששלש בני אדם אלו נהגו כן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אלא שאז לא מיירי בציור שלנו כלל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וזה לא נראה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עיין בגי’ של פני משה</w:t>
      </w:r>
      <w:r>
        <w:rPr>
          <w:b w:val="false"/>
          <w:bCs w:val="false"/>
          <w:rtl w:val="true"/>
        </w:rPr>
        <w:t>.</w:t>
      </w:r>
    </w:p>
    <w:p>
      <w:pPr>
        <w:pStyle w:val="Normal"/>
        <w:widowControl/>
        <w:numPr>
          <w:ilvl w:val="0"/>
          <w:numId w:val="0"/>
        </w:numPr>
        <w:tabs>
          <w:tab w:val="clear" w:pos="709"/>
          <w:tab w:val="left" w:pos="420" w:leader="none"/>
        </w:tabs>
        <w:suppressAutoHyphens w:val="true"/>
        <w:overflowPunct w:val="false"/>
        <w:bidi w:val="1"/>
        <w:snapToGrid w:val="true"/>
        <w:spacing w:before="0" w:after="0"/>
        <w:ind w:left="0" w:hanging="0"/>
        <w:jc w:val="left"/>
        <w:textAlignment w:val="auto"/>
        <w:rPr>
          <w:b/>
          <w:b/>
          <w:bCs/>
        </w:rPr>
      </w:pPr>
      <w:r>
        <w:rPr>
          <w:b w:val="false"/>
          <w:bCs w:val="false"/>
          <w:rtl w:val="true"/>
        </w:rPr>
        <w:tab/>
      </w:r>
      <w:r>
        <w:rPr>
          <w:b/>
          <w:b/>
          <w:bCs/>
          <w:rtl w:val="true"/>
        </w:rPr>
        <w:t>זה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הטבל בטל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אולי סובר שכיון שצריך מעשה לתקן אותו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אינו דבר שיש לו מתירים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גם אפשר שסובר שאין לו תקנה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שאי אפשר לו לקנות טבל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ואז הוא דבר שאין לו מתירים</w:t>
      </w:r>
      <w:r>
        <w:rPr>
          <w:b w:val="false"/>
          <w:bCs w:val="false"/>
          <w:rtl w:val="true"/>
        </w:rPr>
        <w:t>.</w:t>
      </w:r>
    </w:p>
    <w:p>
      <w:pPr>
        <w:pStyle w:val="Normal"/>
        <w:widowControl/>
        <w:numPr>
          <w:ilvl w:val="0"/>
          <w:numId w:val="0"/>
        </w:numPr>
        <w:tabs>
          <w:tab w:val="clear" w:pos="709"/>
          <w:tab w:val="left" w:pos="420" w:leader="none"/>
        </w:tabs>
        <w:suppressAutoHyphens w:val="true"/>
        <w:overflowPunct w:val="false"/>
        <w:bidi w:val="1"/>
        <w:snapToGrid w:val="true"/>
        <w:spacing w:before="0" w:after="0"/>
        <w:ind w:left="0" w:hanging="0"/>
        <w:jc w:val="left"/>
        <w:textAlignment w:val="auto"/>
        <w:rPr>
          <w:b/>
          <w:b/>
          <w:bCs/>
        </w:rPr>
      </w:pPr>
      <w:r>
        <w:rPr>
          <w:b w:val="false"/>
          <w:bCs w:val="false"/>
          <w:rtl w:val="true"/>
        </w:rPr>
        <w:tab/>
      </w:r>
      <w:r>
        <w:rPr>
          <w:b/>
          <w:b/>
          <w:bCs/>
          <w:rtl w:val="true"/>
        </w:rPr>
        <w:t>אר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ז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אין הכהן צריך… דמים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לכאורה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הענין הוא שבכל זמן שהוא תרומה שצריך לתת דמים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אף אם לא מדברים בענין דמים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צריך כהן לתת דמים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שמניחים שעל דעת כן עשו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כאן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שלא צריך לתת תרומה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לא מניחים כן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מה שמניחים כן בדרך כלל הוא אולי מפני שהכל נותנים זה בשביל מעות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ולא בחנם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ועוד שמסתמא כהן יודה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שמוכרח שדמי אותו חתיכה הם מועטים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שלא יכול למכור למי שאינו כהן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כאן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אינו כן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שאינו תרומה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ועוד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שאין להוכיח שמוכר אותו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שאולי כמו שנותן אותו לכהן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בלי צורך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אף לא רוצה ליטול דמיו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בלי צורך</w:t>
      </w:r>
      <w:r>
        <w:rPr>
          <w:b w:val="false"/>
          <w:bCs w:val="false"/>
          <w:rtl w:val="true"/>
        </w:rPr>
        <w:t>.</w:t>
      </w:r>
    </w:p>
    <w:p>
      <w:pPr>
        <w:pStyle w:val="Normal"/>
        <w:widowControl/>
        <w:numPr>
          <w:ilvl w:val="0"/>
          <w:numId w:val="0"/>
        </w:numPr>
        <w:tabs>
          <w:tab w:val="clear" w:pos="709"/>
          <w:tab w:val="left" w:pos="420" w:leader="none"/>
        </w:tabs>
        <w:suppressAutoHyphens w:val="true"/>
        <w:overflowPunct w:val="false"/>
        <w:bidi w:val="1"/>
        <w:snapToGrid w:val="true"/>
        <w:spacing w:before="0" w:after="0"/>
        <w:ind w:left="0" w:hanging="0"/>
        <w:jc w:val="left"/>
        <w:textAlignment w:val="auto"/>
        <w:rPr>
          <w:b/>
          <w:b/>
          <w:bCs/>
        </w:rPr>
      </w:pPr>
      <w:r>
        <w:rPr>
          <w:b/>
          <w:b/>
          <w:bCs/>
          <w:rtl w:val="true"/>
        </w:rPr>
        <w:t>כד</w:t>
      </w:r>
      <w:r>
        <w:rPr>
          <w:b/>
          <w:bCs/>
          <w:rtl w:val="true"/>
        </w:rPr>
        <w:t>:</w:t>
      </w:r>
    </w:p>
    <w:p>
      <w:pPr>
        <w:pStyle w:val="Normal"/>
        <w:widowControl/>
        <w:numPr>
          <w:ilvl w:val="0"/>
          <w:numId w:val="0"/>
        </w:numPr>
        <w:tabs>
          <w:tab w:val="clear" w:pos="709"/>
          <w:tab w:val="left" w:pos="420" w:leader="none"/>
        </w:tabs>
        <w:suppressAutoHyphens w:val="true"/>
        <w:overflowPunct w:val="false"/>
        <w:bidi w:val="1"/>
        <w:snapToGrid w:val="true"/>
        <w:spacing w:before="0" w:after="0"/>
        <w:ind w:left="0" w:hanging="0"/>
        <w:jc w:val="left"/>
        <w:textAlignment w:val="auto"/>
        <w:rPr>
          <w:b/>
          <w:b/>
          <w:bCs/>
        </w:rPr>
      </w:pPr>
      <w:r>
        <w:rPr>
          <w:b/>
          <w:bCs/>
          <w:rtl w:val="true"/>
        </w:rPr>
        <w:tab/>
      </w:r>
      <w:r>
        <w:rPr>
          <w:b/>
          <w:b/>
          <w:bCs/>
          <w:rtl w:val="true"/>
        </w:rPr>
        <w:t>מספק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לכאורה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צד שני בא לחלק לומר שספק דאו’ לחומרא רק מדרבנן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ובזה חולקים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ויש לדון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שאולי אומר שהוא כספק דבריהם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שלא עשו ברנן כל דינים של דרבנן עליהם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אלא נהגו עמו כספק</w:t>
      </w:r>
      <w:r>
        <w:rPr>
          <w:b w:val="false"/>
          <w:bCs w:val="false"/>
          <w:rtl w:val="true"/>
        </w:rPr>
        <w:t>.</w:t>
      </w:r>
    </w:p>
    <w:p>
      <w:pPr>
        <w:pStyle w:val="Normal"/>
        <w:widowControl/>
        <w:numPr>
          <w:ilvl w:val="0"/>
          <w:numId w:val="0"/>
        </w:numPr>
        <w:tabs>
          <w:tab w:val="clear" w:pos="709"/>
          <w:tab w:val="left" w:pos="420" w:leader="none"/>
        </w:tabs>
        <w:suppressAutoHyphens w:val="true"/>
        <w:overflowPunct w:val="false"/>
        <w:bidi w:val="1"/>
        <w:snapToGrid w:val="true"/>
        <w:spacing w:before="0" w:after="0"/>
        <w:ind w:left="0" w:hanging="0"/>
        <w:jc w:val="left"/>
        <w:textAlignment w:val="auto"/>
        <w:rPr>
          <w:b/>
          <w:b/>
          <w:bCs/>
        </w:rPr>
      </w:pPr>
      <w:r>
        <w:rPr>
          <w:b/>
          <w:b/>
          <w:bCs/>
          <w:rtl w:val="true"/>
        </w:rPr>
        <w:t>כה</w:t>
      </w:r>
      <w:r>
        <w:rPr>
          <w:b/>
          <w:bCs/>
          <w:rtl w:val="true"/>
        </w:rPr>
        <w:t>.</w:t>
      </w:r>
    </w:p>
    <w:p>
      <w:pPr>
        <w:pStyle w:val="Normal"/>
        <w:widowControl/>
        <w:numPr>
          <w:ilvl w:val="0"/>
          <w:numId w:val="0"/>
        </w:numPr>
        <w:tabs>
          <w:tab w:val="clear" w:pos="709"/>
          <w:tab w:val="left" w:pos="420" w:leader="none"/>
        </w:tabs>
        <w:suppressAutoHyphens w:val="true"/>
        <w:overflowPunct w:val="false"/>
        <w:bidi w:val="1"/>
        <w:snapToGrid w:val="true"/>
        <w:spacing w:before="0" w:after="0"/>
        <w:ind w:left="0" w:hanging="0"/>
        <w:jc w:val="left"/>
        <w:textAlignment w:val="auto"/>
        <w:rPr>
          <w:b/>
          <w:b/>
          <w:bCs/>
        </w:rPr>
      </w:pPr>
      <w:r>
        <w:rPr>
          <w:b/>
          <w:b/>
          <w:bCs/>
          <w:rtl w:val="true"/>
        </w:rPr>
        <w:t>במאמינו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נמצא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מחודש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שלא צריך שליחות לזה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אלא אחר יכול לעשות כן כיון שאל מקפיד</w:t>
      </w:r>
      <w:r>
        <w:rPr>
          <w:b w:val="false"/>
          <w:bCs w:val="false"/>
          <w:rtl w:val="true"/>
        </w:rPr>
        <w:t>.</w:t>
      </w:r>
    </w:p>
    <w:p>
      <w:pPr>
        <w:pStyle w:val="Normal"/>
        <w:widowControl/>
        <w:numPr>
          <w:ilvl w:val="0"/>
          <w:numId w:val="0"/>
        </w:numPr>
        <w:tabs>
          <w:tab w:val="clear" w:pos="709"/>
          <w:tab w:val="left" w:pos="420" w:leader="none"/>
        </w:tabs>
        <w:suppressAutoHyphens w:val="true"/>
        <w:overflowPunct w:val="false"/>
        <w:bidi w:val="1"/>
        <w:snapToGrid w:val="true"/>
        <w:spacing w:before="0" w:after="0"/>
        <w:ind w:left="0" w:hanging="0"/>
        <w:jc w:val="left"/>
        <w:textAlignment w:val="auto"/>
        <w:rPr>
          <w:b/>
          <w:b/>
          <w:bCs/>
        </w:rPr>
      </w:pPr>
      <w:r>
        <w:rPr>
          <w:b/>
          <w:b/>
          <w:bCs/>
          <w:rtl w:val="true"/>
        </w:rPr>
        <w:t>כה</w:t>
      </w:r>
      <w:r>
        <w:rPr>
          <w:b/>
          <w:bCs/>
          <w:rtl w:val="true"/>
        </w:rPr>
        <w:t>.</w:t>
      </w:r>
    </w:p>
    <w:p>
      <w:pPr>
        <w:pStyle w:val="Normal"/>
        <w:widowControl/>
        <w:numPr>
          <w:ilvl w:val="0"/>
          <w:numId w:val="0"/>
        </w:numPr>
        <w:tabs>
          <w:tab w:val="clear" w:pos="709"/>
          <w:tab w:val="left" w:pos="420" w:leader="none"/>
        </w:tabs>
        <w:suppressAutoHyphens w:val="true"/>
        <w:overflowPunct w:val="false"/>
        <w:bidi w:val="1"/>
        <w:snapToGrid w:val="true"/>
        <w:spacing w:before="0" w:after="0"/>
        <w:ind w:left="0" w:hanging="0"/>
        <w:jc w:val="left"/>
        <w:textAlignment w:val="auto"/>
        <w:rPr>
          <w:b/>
          <w:b/>
          <w:bCs/>
        </w:rPr>
      </w:pPr>
      <w:r>
        <w:rPr>
          <w:b/>
          <w:bCs/>
          <w:rtl w:val="true"/>
        </w:rPr>
        <w:tab/>
      </w:r>
      <w:r>
        <w:rPr>
          <w:b/>
          <w:b/>
          <w:bCs/>
          <w:rtl w:val="true"/>
        </w:rPr>
        <w:t>החוכר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אי אפשר לתרומה שתעקר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צריך ביאור מה זה אומר</w:t>
      </w:r>
      <w:r>
        <w:rPr>
          <w:b w:val="false"/>
          <w:bCs w:val="false"/>
          <w:rtl w:val="true"/>
        </w:rPr>
        <w:t>.</w:t>
      </w:r>
    </w:p>
    <w:p>
      <w:pPr>
        <w:pStyle w:val="Normal"/>
        <w:widowControl/>
        <w:numPr>
          <w:ilvl w:val="0"/>
          <w:numId w:val="0"/>
        </w:numPr>
        <w:tabs>
          <w:tab w:val="clear" w:pos="709"/>
          <w:tab w:val="left" w:pos="420" w:leader="none"/>
        </w:tabs>
        <w:suppressAutoHyphens w:val="true"/>
        <w:overflowPunct w:val="false"/>
        <w:bidi w:val="1"/>
        <w:snapToGrid w:val="true"/>
        <w:spacing w:before="0" w:after="0"/>
        <w:ind w:left="0" w:hanging="0"/>
        <w:jc w:val="left"/>
        <w:textAlignment w:val="auto"/>
        <w:rPr>
          <w:b/>
          <w:b/>
          <w:bCs/>
        </w:rPr>
      </w:pPr>
      <w:r>
        <w:rPr>
          <w:b/>
          <w:b/>
          <w:bCs/>
          <w:rtl w:val="true"/>
        </w:rPr>
        <w:t>כה</w:t>
      </w:r>
      <w:r>
        <w:rPr>
          <w:b/>
          <w:bCs/>
          <w:rtl w:val="true"/>
        </w:rPr>
        <w:t>:</w:t>
      </w:r>
    </w:p>
    <w:p>
      <w:pPr>
        <w:pStyle w:val="Normal"/>
        <w:widowControl/>
        <w:numPr>
          <w:ilvl w:val="0"/>
          <w:numId w:val="0"/>
        </w:numPr>
        <w:tabs>
          <w:tab w:val="clear" w:pos="709"/>
          <w:tab w:val="left" w:pos="420" w:leader="none"/>
        </w:tabs>
        <w:suppressAutoHyphens w:val="true"/>
        <w:overflowPunct w:val="false"/>
        <w:bidi w:val="1"/>
        <w:snapToGrid w:val="true"/>
        <w:spacing w:before="0" w:after="0"/>
        <w:ind w:left="0" w:hanging="0"/>
        <w:jc w:val="left"/>
        <w:textAlignment w:val="auto"/>
        <w:rPr>
          <w:b/>
          <w:b/>
          <w:bCs/>
        </w:rPr>
      </w:pPr>
      <w:r>
        <w:rPr>
          <w:b/>
          <w:b/>
          <w:bCs/>
          <w:rtl w:val="true"/>
        </w:rPr>
        <w:t>תפשה מדת הדין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לא הבנתי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למה חוכר לישראל אינו צריך לשלם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אולי רוצים שיותר בני אדם יחכרו להם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ואז מסייעים לחוכר</w:t>
      </w:r>
      <w:r>
        <w:rPr>
          <w:b w:val="false"/>
          <w:bCs w:val="false"/>
          <w:rtl w:val="true"/>
        </w:rPr>
        <w:t>.</w:t>
      </w:r>
    </w:p>
    <w:p>
      <w:pPr>
        <w:pStyle w:val="Normal"/>
        <w:widowControl/>
        <w:numPr>
          <w:ilvl w:val="0"/>
          <w:numId w:val="0"/>
        </w:numPr>
        <w:tabs>
          <w:tab w:val="clear" w:pos="709"/>
          <w:tab w:val="left" w:pos="420" w:leader="none"/>
        </w:tabs>
        <w:suppressAutoHyphens w:val="true"/>
        <w:overflowPunct w:val="false"/>
        <w:bidi w:val="1"/>
        <w:snapToGrid w:val="true"/>
        <w:spacing w:before="0" w:after="0"/>
        <w:ind w:left="0" w:hanging="0"/>
        <w:jc w:val="left"/>
        <w:textAlignment w:val="auto"/>
        <w:rPr>
          <w:b/>
          <w:b/>
          <w:bCs/>
        </w:rPr>
      </w:pPr>
      <w:r>
        <w:rPr>
          <w:b/>
          <w:b/>
          <w:bCs/>
          <w:rtl w:val="true"/>
        </w:rPr>
        <w:t>רבנן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גמרא מוכיח שרבנן סברי שתפשה…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לא הבנתי הראיה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שאולי רבי מאיר ורבנן שחולקים באם חייב אף במעשר לא חולקים מהו מדת הדין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אלא חולקים באם יש קנס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>.</w:t>
      </w:r>
    </w:p>
    <w:p>
      <w:pPr>
        <w:pStyle w:val="Normal"/>
        <w:widowControl/>
        <w:numPr>
          <w:ilvl w:val="0"/>
          <w:numId w:val="0"/>
        </w:numPr>
        <w:tabs>
          <w:tab w:val="clear" w:pos="709"/>
          <w:tab w:val="left" w:pos="420" w:leader="none"/>
        </w:tabs>
        <w:suppressAutoHyphens w:val="true"/>
        <w:overflowPunct w:val="false"/>
        <w:bidi w:val="1"/>
        <w:snapToGrid w:val="true"/>
        <w:spacing w:before="0" w:after="0"/>
        <w:ind w:left="0" w:hanging="0"/>
        <w:jc w:val="left"/>
        <w:textAlignment w:val="auto"/>
        <w:rPr>
          <w:b/>
          <w:b/>
          <w:bCs/>
        </w:rPr>
      </w:pPr>
      <w:r>
        <w:rPr>
          <w:b w:val="false"/>
          <w:bCs w:val="false"/>
          <w:rtl w:val="true"/>
        </w:rPr>
        <w:tab/>
      </w:r>
      <w:r>
        <w:rPr>
          <w:b/>
          <w:b/>
          <w:bCs/>
          <w:rtl w:val="true"/>
        </w:rPr>
        <w:t>קנסו חכמים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מבאר שחכירה יותר טוב לשניהם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ואם תאמר למה יש שום מי שעושה קבלנות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ויש לומר שאף שרוב בני אדם אוהבים חכירות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יש שאוהבים קבלנות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שמצבם חלוק או דעתם חלוק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>.</w:t>
      </w:r>
    </w:p>
    <w:p>
      <w:pPr>
        <w:pStyle w:val="Normal"/>
        <w:widowControl/>
        <w:numPr>
          <w:ilvl w:val="0"/>
          <w:numId w:val="0"/>
        </w:numPr>
        <w:tabs>
          <w:tab w:val="clear" w:pos="709"/>
          <w:tab w:val="left" w:pos="420" w:leader="none"/>
        </w:tabs>
        <w:suppressAutoHyphens w:val="true"/>
        <w:overflowPunct w:val="false"/>
        <w:bidi w:val="1"/>
        <w:snapToGrid w:val="true"/>
        <w:spacing w:before="0" w:after="0"/>
        <w:ind w:left="0" w:hanging="0"/>
        <w:jc w:val="left"/>
        <w:textAlignment w:val="auto"/>
        <w:rPr>
          <w:b/>
          <w:b/>
          <w:bCs/>
        </w:rPr>
      </w:pPr>
      <w:r>
        <w:rPr>
          <w:b w:val="false"/>
          <w:bCs w:val="false"/>
          <w:rtl w:val="true"/>
        </w:rPr>
        <w:tab/>
      </w:r>
      <w:r>
        <w:rPr>
          <w:b w:val="false"/>
          <w:b w:val="false"/>
          <w:bCs w:val="false"/>
          <w:rtl w:val="true"/>
        </w:rPr>
        <w:t>ואם תאמר איך אפשר שחכירה טוב לשניהם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ויש לומר שבעל הבית רוצה במה שבוודאי לא יפחות מאותו המנין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ואף שעל פי הרוב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נחסר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ואריס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שבין כך ובין כך היה תלוי בכמה יש בשדה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רוצה בדרך זה שבדרך כלל ישכר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אם כן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נמצא שמה שרוצה אריס הוא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באמת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שיתן לו בעל הבית שכר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ולא שיקבל ולא שיחכור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נראה שבעל הבית עושה כן כדי שיעבד יותר טוב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שאז יהיה תלוי במה שהוא עושה בתוך אותו שדה</w:t>
      </w:r>
      <w:r>
        <w:rPr>
          <w:b w:val="false"/>
          <w:bCs w:val="false"/>
          <w:rtl w:val="true"/>
        </w:rPr>
        <w:t>.</w:t>
      </w:r>
    </w:p>
    <w:p>
      <w:pPr>
        <w:pStyle w:val="Normal"/>
        <w:widowControl/>
        <w:numPr>
          <w:ilvl w:val="0"/>
          <w:numId w:val="0"/>
        </w:numPr>
        <w:tabs>
          <w:tab w:val="clear" w:pos="709"/>
          <w:tab w:val="left" w:pos="420" w:leader="none"/>
        </w:tabs>
        <w:suppressAutoHyphens w:val="true"/>
        <w:overflowPunct w:val="false"/>
        <w:bidi w:val="1"/>
        <w:snapToGrid w:val="true"/>
        <w:spacing w:before="0" w:after="0"/>
        <w:ind w:left="0" w:hanging="0"/>
        <w:jc w:val="left"/>
        <w:textAlignment w:val="auto"/>
        <w:rPr>
          <w:b/>
          <w:b/>
          <w:bCs/>
        </w:rPr>
      </w:pPr>
      <w:r>
        <w:rPr>
          <w:b/>
          <w:b/>
          <w:bCs/>
          <w:rtl w:val="true"/>
        </w:rPr>
        <w:t>כו</w:t>
      </w:r>
      <w:r>
        <w:rPr>
          <w:b/>
          <w:bCs/>
          <w:rtl w:val="true"/>
        </w:rPr>
        <w:t>.</w:t>
      </w:r>
    </w:p>
    <w:p>
      <w:pPr>
        <w:pStyle w:val="Normal"/>
        <w:widowControl/>
        <w:numPr>
          <w:ilvl w:val="0"/>
          <w:numId w:val="0"/>
        </w:numPr>
        <w:tabs>
          <w:tab w:val="clear" w:pos="709"/>
          <w:tab w:val="left" w:pos="420" w:leader="none"/>
        </w:tabs>
        <w:suppressAutoHyphens w:val="true"/>
        <w:overflowPunct w:val="false"/>
        <w:bidi w:val="1"/>
        <w:snapToGrid w:val="true"/>
        <w:spacing w:before="0" w:after="0"/>
        <w:ind w:left="0" w:hanging="0"/>
        <w:jc w:val="left"/>
        <w:textAlignment w:val="auto"/>
        <w:rPr>
          <w:b/>
          <w:b/>
          <w:bCs/>
        </w:rPr>
      </w:pPr>
      <w:r>
        <w:rPr>
          <w:b/>
          <w:b/>
          <w:bCs/>
          <w:rtl w:val="true"/>
        </w:rPr>
        <w:t>שלך אסור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לא הבנתי סיוע זה בבית הגרנות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בדרך כלל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מסייע בבית הגרנות הוא כהן שנותן דבר כדי שיקבל תרומה</w:t>
      </w:r>
      <w:r>
        <w:rPr>
          <w:b w:val="false"/>
          <w:bCs w:val="false"/>
          <w:rtl w:val="true"/>
        </w:rPr>
        <w:t>.</w:t>
      </w:r>
      <w:r>
        <w:rPr>
          <w:b w:val="false"/>
          <w:b w:val="false"/>
          <w:bCs w:val="false"/>
          <w:rtl w:val="true"/>
        </w:rPr>
        <w:t>הבעיה הוא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לפי 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שאז נראה שלא נוטל התרומה בתורת מתנה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אלא בתורת שכר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כאן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אינו כן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אלא נותן הכהן את התרומה בחילוף דבר אחר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>.</w:t>
      </w:r>
    </w:p>
    <w:p>
      <w:pPr>
        <w:pStyle w:val="Normal"/>
        <w:widowControl/>
        <w:numPr>
          <w:ilvl w:val="0"/>
          <w:numId w:val="0"/>
        </w:numPr>
        <w:tabs>
          <w:tab w:val="clear" w:pos="709"/>
          <w:tab w:val="left" w:pos="420" w:leader="none"/>
        </w:tabs>
        <w:suppressAutoHyphens w:val="true"/>
        <w:overflowPunct w:val="false"/>
        <w:bidi w:val="1"/>
        <w:snapToGrid w:val="true"/>
        <w:spacing w:before="0" w:after="0"/>
        <w:ind w:left="0" w:hanging="0"/>
        <w:jc w:val="left"/>
        <w:textAlignment w:val="auto"/>
        <w:rPr>
          <w:b/>
          <w:b/>
          <w:bCs/>
        </w:rPr>
      </w:pPr>
      <w:r>
        <w:rPr>
          <w:b w:val="false"/>
          <w:b w:val="false"/>
          <w:bCs w:val="false"/>
          <w:rtl w:val="true"/>
        </w:rPr>
        <w:t>גם צריך ביאור למה אין מסייע בבית הגרנות כשהמעשר שלו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שאז לכאורה בא לו מפני שהוא מסייע בעל הבית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והוא אריס שלו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>.</w:t>
      </w:r>
    </w:p>
    <w:p>
      <w:pPr>
        <w:pStyle w:val="Normal"/>
        <w:widowControl/>
        <w:numPr>
          <w:ilvl w:val="0"/>
          <w:numId w:val="0"/>
        </w:numPr>
        <w:tabs>
          <w:tab w:val="clear" w:pos="709"/>
          <w:tab w:val="left" w:pos="420" w:leader="none"/>
        </w:tabs>
        <w:suppressAutoHyphens w:val="true"/>
        <w:overflowPunct w:val="false"/>
        <w:bidi w:val="1"/>
        <w:snapToGrid w:val="true"/>
        <w:spacing w:before="0" w:after="0"/>
        <w:ind w:left="0" w:hanging="0"/>
        <w:jc w:val="left"/>
        <w:textAlignment w:val="auto"/>
        <w:rPr>
          <w:b/>
          <w:b/>
          <w:bCs/>
        </w:rPr>
      </w:pPr>
      <w:r>
        <w:rPr>
          <w:b/>
          <w:b/>
          <w:bCs/>
          <w:rtl w:val="true"/>
        </w:rPr>
        <w:t xml:space="preserve">עיין בתוך </w:t>
      </w:r>
      <w:r>
        <w:rPr>
          <w:b w:val="false"/>
          <w:b w:val="false"/>
          <w:bCs w:val="false"/>
          <w:rtl w:val="true"/>
        </w:rPr>
        <w:t>נייר שכתבתי על זה</w:t>
      </w:r>
      <w:r>
        <w:rPr>
          <w:b w:val="false"/>
          <w:bCs w:val="false"/>
          <w:rtl w:val="true"/>
        </w:rPr>
        <w:t>.</w:t>
      </w:r>
    </w:p>
    <w:p>
      <w:pPr>
        <w:pStyle w:val="Normal"/>
        <w:widowControl/>
        <w:numPr>
          <w:ilvl w:val="0"/>
          <w:numId w:val="0"/>
        </w:numPr>
        <w:tabs>
          <w:tab w:val="clear" w:pos="709"/>
          <w:tab w:val="left" w:pos="420" w:leader="none"/>
        </w:tabs>
        <w:suppressAutoHyphens w:val="true"/>
        <w:overflowPunct w:val="false"/>
        <w:bidi w:val="1"/>
        <w:snapToGrid w:val="true"/>
        <w:spacing w:before="0" w:after="0"/>
        <w:ind w:left="0" w:hanging="0"/>
        <w:jc w:val="left"/>
        <w:textAlignment w:val="auto"/>
        <w:rPr>
          <w:b/>
          <w:b/>
          <w:bCs/>
        </w:rPr>
      </w:pPr>
      <w:r>
        <w:rPr>
          <w:b/>
          <w:b/>
          <w:bCs/>
          <w:rtl w:val="true"/>
        </w:rPr>
        <w:t>מתניתא פליגא על ר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י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קשה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שכבר כתבנו שמשמע מפני משה שחולקים רק בכהן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שלכן גורס לעיל כוהן במתניתא</w:t>
      </w:r>
      <w:r>
        <w:rPr>
          <w:b w:val="false"/>
          <w:bCs w:val="false"/>
          <w:rtl w:val="true"/>
        </w:rPr>
        <w:t xml:space="preserve">). </w:t>
      </w:r>
      <w:r>
        <w:rPr>
          <w:b w:val="false"/>
          <w:b w:val="false"/>
          <w:bCs w:val="false"/>
          <w:rtl w:val="true"/>
        </w:rPr>
        <w:t>אם כן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קשה ל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אומר שמשנה זה מיירי בישראל</w:t>
      </w:r>
      <w:r>
        <w:rPr>
          <w:b w:val="false"/>
          <w:bCs w:val="false"/>
          <w:rtl w:val="true"/>
        </w:rPr>
        <w:t xml:space="preserve">. </w:t>
      </w:r>
    </w:p>
    <w:p>
      <w:pPr>
        <w:pStyle w:val="Normal"/>
        <w:widowControl/>
        <w:numPr>
          <w:ilvl w:val="0"/>
          <w:numId w:val="0"/>
        </w:numPr>
        <w:tabs>
          <w:tab w:val="clear" w:pos="709"/>
          <w:tab w:val="left" w:pos="420" w:leader="none"/>
        </w:tabs>
        <w:suppressAutoHyphens w:val="true"/>
        <w:overflowPunct w:val="false"/>
        <w:bidi w:val="1"/>
        <w:snapToGrid w:val="true"/>
        <w:spacing w:before="0" w:after="0"/>
        <w:ind w:left="0" w:hanging="0"/>
        <w:jc w:val="left"/>
        <w:textAlignment w:val="auto"/>
        <w:rPr>
          <w:b/>
          <w:b/>
          <w:bCs/>
        </w:rPr>
      </w:pPr>
      <w:r>
        <w:rPr>
          <w:b w:val="false"/>
          <w:b w:val="false"/>
          <w:bCs w:val="false"/>
          <w:rtl w:val="true"/>
        </w:rPr>
        <w:t>באמת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עיין לקמן בגמרא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בשאלה דר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ז</w:t>
      </w:r>
      <w:r>
        <w:rPr>
          <w:b w:val="false"/>
          <w:bCs w:val="false"/>
          <w:rtl w:val="true"/>
        </w:rPr>
        <w:t xml:space="preserve">) </w:t>
      </w:r>
      <w:r>
        <w:rPr>
          <w:b w:val="false"/>
          <w:b w:val="false"/>
          <w:bCs w:val="false"/>
          <w:rtl w:val="true"/>
        </w:rPr>
        <w:t>שמשמע שרק חלקו בכהן לישראל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וצריך ביאור</w:t>
      </w:r>
      <w:r>
        <w:rPr>
          <w:b w:val="false"/>
          <w:bCs w:val="false"/>
          <w:rtl w:val="true"/>
        </w:rPr>
        <w:t>.</w:t>
      </w:r>
    </w:p>
    <w:p>
      <w:pPr>
        <w:pStyle w:val="Normal"/>
        <w:widowControl/>
        <w:numPr>
          <w:ilvl w:val="0"/>
          <w:numId w:val="0"/>
        </w:numPr>
        <w:tabs>
          <w:tab w:val="clear" w:pos="709"/>
          <w:tab w:val="left" w:pos="420" w:leader="none"/>
        </w:tabs>
        <w:suppressAutoHyphens w:val="true"/>
        <w:overflowPunct w:val="false"/>
        <w:bidi w:val="1"/>
        <w:snapToGrid w:val="true"/>
        <w:spacing w:before="0" w:after="0"/>
        <w:ind w:left="0" w:hanging="0"/>
        <w:jc w:val="left"/>
        <w:textAlignment w:val="auto"/>
        <w:rPr>
          <w:b/>
          <w:b/>
          <w:bCs/>
        </w:rPr>
      </w:pPr>
      <w:r>
        <w:rPr>
          <w:b/>
          <w:b/>
          <w:bCs/>
          <w:rtl w:val="true"/>
        </w:rPr>
        <w:t>ברוצה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חידוש הוא שיכול לחלק לשני כוהנים</w:t>
      </w:r>
      <w:r>
        <w:rPr>
          <w:b w:val="false"/>
          <w:bCs w:val="false"/>
          <w:rtl w:val="true"/>
        </w:rPr>
        <w:t>.</w:t>
      </w:r>
    </w:p>
    <w:p>
      <w:pPr>
        <w:pStyle w:val="Normal"/>
        <w:widowControl/>
        <w:numPr>
          <w:ilvl w:val="0"/>
          <w:numId w:val="0"/>
        </w:numPr>
        <w:tabs>
          <w:tab w:val="clear" w:pos="709"/>
          <w:tab w:val="left" w:pos="420" w:leader="none"/>
        </w:tabs>
        <w:suppressAutoHyphens w:val="true"/>
        <w:overflowPunct w:val="false"/>
        <w:bidi w:val="1"/>
        <w:snapToGrid w:val="true"/>
        <w:spacing w:before="0" w:after="0"/>
        <w:ind w:left="0" w:hanging="0"/>
        <w:jc w:val="left"/>
        <w:textAlignment w:val="auto"/>
        <w:rPr>
          <w:b/>
          <w:b/>
          <w:bCs/>
        </w:rPr>
      </w:pPr>
      <w:r>
        <w:rPr>
          <w:b/>
          <w:b/>
          <w:bCs/>
          <w:rtl w:val="true"/>
        </w:rPr>
        <w:t>ברוצה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מעניין שזה מתיר סיוע זה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שמעתי שרדב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ז כ’ שאז לא נראה ככוהן המסייע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>.</w:t>
      </w:r>
    </w:p>
    <w:p>
      <w:pPr>
        <w:pStyle w:val="Normal"/>
        <w:widowControl/>
        <w:numPr>
          <w:ilvl w:val="0"/>
          <w:numId w:val="0"/>
        </w:numPr>
        <w:tabs>
          <w:tab w:val="clear" w:pos="709"/>
          <w:tab w:val="left" w:pos="420" w:leader="none"/>
        </w:tabs>
        <w:suppressAutoHyphens w:val="true"/>
        <w:overflowPunct w:val="false"/>
        <w:bidi w:val="1"/>
        <w:snapToGrid w:val="true"/>
        <w:spacing w:before="0" w:after="0"/>
        <w:ind w:left="0" w:hanging="0"/>
        <w:jc w:val="left"/>
        <w:textAlignment w:val="auto"/>
        <w:rPr>
          <w:b/>
          <w:b/>
          <w:bCs/>
        </w:rPr>
      </w:pPr>
      <w:r>
        <w:rPr>
          <w:b/>
          <w:bCs/>
          <w:rtl w:val="true"/>
        </w:rPr>
        <w:tab/>
      </w:r>
      <w:r>
        <w:rPr>
          <w:b/>
          <w:b/>
          <w:bCs/>
          <w:rtl w:val="true"/>
        </w:rPr>
        <w:t>לא אגיבון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מקרא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עיין בפני משה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שמשמע שדנים בכוהן שלוקח בכור מישראל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ממה שכ’ שאומר 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יתננו לי</w:t>
      </w:r>
      <w:r>
        <w:rPr>
          <w:b w:val="false"/>
          <w:bCs w:val="false"/>
          <w:rtl w:val="true"/>
        </w:rPr>
        <w:t xml:space="preserve">"). </w:t>
      </w:r>
      <w:r>
        <w:rPr>
          <w:b w:val="false"/>
          <w:b w:val="false"/>
          <w:bCs w:val="false"/>
          <w:rtl w:val="true"/>
        </w:rPr>
        <w:t>אם כן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צריך ביאור ל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אומרים שקרא אומר שאין עיכוב מכוח ישראל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אבל אולי יש עוד עכבות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כמו איסור על הכהן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תחשב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אולי אילו היה איסור סיוע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היה אסור לשניהם</w:t>
      </w:r>
      <w:r>
        <w:rPr>
          <w:b w:val="false"/>
          <w:bCs w:val="false"/>
          <w:rtl w:val="true"/>
        </w:rPr>
        <w:t>.</w:t>
      </w:r>
    </w:p>
    <w:p>
      <w:pPr>
        <w:pStyle w:val="Normal"/>
        <w:widowControl/>
        <w:numPr>
          <w:ilvl w:val="0"/>
          <w:numId w:val="0"/>
        </w:numPr>
        <w:tabs>
          <w:tab w:val="clear" w:pos="709"/>
          <w:tab w:val="left" w:pos="420" w:leader="none"/>
        </w:tabs>
        <w:suppressAutoHyphens w:val="true"/>
        <w:overflowPunct w:val="false"/>
        <w:bidi w:val="1"/>
        <w:snapToGrid w:val="true"/>
        <w:spacing w:before="0" w:after="0"/>
        <w:ind w:left="0" w:hanging="0"/>
        <w:jc w:val="left"/>
        <w:textAlignment w:val="auto"/>
        <w:rPr>
          <w:b/>
          <w:b/>
          <w:bCs/>
        </w:rPr>
      </w:pPr>
      <w:r>
        <w:rPr>
          <w:b w:val="false"/>
          <w:bCs w:val="false"/>
          <w:rtl w:val="true"/>
        </w:rPr>
        <w:tab/>
      </w:r>
      <w:r>
        <w:rPr>
          <w:b/>
          <w:b/>
          <w:bCs/>
          <w:rtl w:val="true"/>
        </w:rPr>
        <w:t xml:space="preserve">כיון שנראה </w:t>
      </w:r>
      <w:r>
        <w:rPr>
          <w:b w:val="false"/>
          <w:b w:val="false"/>
          <w:bCs w:val="false"/>
          <w:rtl w:val="true"/>
        </w:rPr>
        <w:t>שפני משה סובר שדן בכוהן הלוקח מישראל הבכור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קשה מה מקשה גמרא שצריך לומר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שחולקים בישראל מישראל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קשה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שיש לומר שחלקו בישראל מכהן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שמגמרא לעיל משמע שיש חילוק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>.</w:t>
      </w:r>
    </w:p>
    <w:p>
      <w:pPr>
        <w:pStyle w:val="Normal"/>
        <w:widowControl/>
        <w:numPr>
          <w:ilvl w:val="0"/>
          <w:numId w:val="0"/>
        </w:numPr>
        <w:tabs>
          <w:tab w:val="clear" w:pos="709"/>
          <w:tab w:val="left" w:pos="420" w:leader="none"/>
        </w:tabs>
        <w:suppressAutoHyphens w:val="true"/>
        <w:overflowPunct w:val="false"/>
        <w:bidi w:val="1"/>
        <w:snapToGrid w:val="true"/>
        <w:spacing w:before="0" w:after="0"/>
        <w:ind w:left="0" w:hanging="0"/>
        <w:jc w:val="left"/>
        <w:textAlignment w:val="auto"/>
        <w:rPr>
          <w:b/>
          <w:b/>
          <w:bCs/>
        </w:rPr>
      </w:pPr>
      <w:r>
        <w:rPr>
          <w:b/>
          <w:b/>
          <w:bCs/>
          <w:rtl w:val="true"/>
        </w:rPr>
        <w:t>המקדש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נראים כעין שני מחלוקתים שמניח בתוךך מחלקת זה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והוא אם יש איסור של מראית עין כאן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ואם הטובת הנאה ממון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צריך ביאור באיזה חולקים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אולי כיון שהוא אסור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אינו ממון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>.</w:t>
      </w:r>
    </w:p>
    <w:p>
      <w:pPr>
        <w:pStyle w:val="Normal"/>
        <w:widowControl/>
        <w:numPr>
          <w:ilvl w:val="0"/>
          <w:numId w:val="0"/>
        </w:numPr>
        <w:tabs>
          <w:tab w:val="clear" w:pos="709"/>
          <w:tab w:val="left" w:pos="420" w:leader="none"/>
        </w:tabs>
        <w:suppressAutoHyphens w:val="true"/>
        <w:overflowPunct w:val="false"/>
        <w:bidi w:val="1"/>
        <w:snapToGrid w:val="true"/>
        <w:spacing w:before="0" w:after="0"/>
        <w:ind w:left="0" w:hanging="0"/>
        <w:jc w:val="left"/>
        <w:textAlignment w:val="auto"/>
        <w:rPr>
          <w:b/>
          <w:b/>
          <w:bCs/>
        </w:rPr>
      </w:pPr>
      <w:r>
        <w:rPr>
          <w:b/>
          <w:b/>
          <w:bCs/>
          <w:rtl w:val="true"/>
        </w:rPr>
        <w:t>כהן אחר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עיין גרח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ק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צריך ביאור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שלכאורה ההיתר כאן הוא שלא נוטל תרומה של זה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אלא שהוא נוטל חלק קרקע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ונוטל תרומה לכל החיטין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ונותן לעצמו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אם כן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לא נוטל כלום בחילוף תרומה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אם כן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אף לחברו מותר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אולי אז יש מראית עין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לכאורה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מה שאין כל כך מראית עין לראשון הוא שהיה כבר שלו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צריך ביאור</w:t>
      </w:r>
      <w:r>
        <w:rPr>
          <w:b w:val="false"/>
          <w:bCs w:val="false"/>
          <w:rtl w:val="true"/>
        </w:rPr>
        <w:t>.</w:t>
      </w:r>
    </w:p>
    <w:p>
      <w:pPr>
        <w:pStyle w:val="Normal"/>
        <w:widowControl/>
        <w:numPr>
          <w:ilvl w:val="0"/>
          <w:numId w:val="0"/>
        </w:numPr>
        <w:tabs>
          <w:tab w:val="clear" w:pos="709"/>
          <w:tab w:val="left" w:pos="420" w:leader="none"/>
        </w:tabs>
        <w:suppressAutoHyphens w:val="true"/>
        <w:overflowPunct w:val="false"/>
        <w:bidi w:val="1"/>
        <w:snapToGrid w:val="true"/>
        <w:spacing w:before="0" w:after="0"/>
        <w:ind w:left="0" w:hanging="0"/>
        <w:jc w:val="left"/>
        <w:textAlignment w:val="auto"/>
        <w:rPr>
          <w:b/>
          <w:b/>
          <w:bCs/>
        </w:rPr>
      </w:pPr>
      <w:r>
        <w:rPr>
          <w:b/>
          <w:b/>
          <w:bCs/>
          <w:rtl w:val="true"/>
        </w:rPr>
        <w:t>אלא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לשון זה מוזר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שלכאורה עושה חלות חלוק כאן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ואין זה אופן אחר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אפשר שמוכר לו הכל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ומחזיר לו ומשייר</w:t>
      </w:r>
      <w:r>
        <w:rPr>
          <w:b w:val="false"/>
          <w:bCs w:val="false"/>
          <w:rtl w:val="true"/>
        </w:rPr>
        <w:t>.</w:t>
      </w:r>
    </w:p>
    <w:p>
      <w:pPr>
        <w:pStyle w:val="Normal"/>
        <w:widowControl/>
        <w:numPr>
          <w:ilvl w:val="0"/>
          <w:numId w:val="0"/>
        </w:numPr>
        <w:tabs>
          <w:tab w:val="clear" w:pos="709"/>
          <w:tab w:val="left" w:pos="420" w:leader="none"/>
        </w:tabs>
        <w:suppressAutoHyphens w:val="true"/>
        <w:overflowPunct w:val="false"/>
        <w:bidi w:val="1"/>
        <w:snapToGrid w:val="true"/>
        <w:spacing w:before="0" w:after="0"/>
        <w:ind w:left="0" w:hanging="0"/>
        <w:jc w:val="left"/>
        <w:textAlignment w:val="auto"/>
        <w:rPr>
          <w:b/>
          <w:b/>
          <w:bCs/>
        </w:rPr>
      </w:pPr>
      <w:r>
        <w:rPr>
          <w:b/>
          <w:b/>
          <w:bCs/>
          <w:rtl w:val="true"/>
        </w:rPr>
        <w:t>מעניין שיכול</w:t>
      </w:r>
      <w:r>
        <w:rPr>
          <w:b w:val="false"/>
          <w:b w:val="false"/>
          <w:bCs w:val="false"/>
          <w:rtl w:val="true"/>
        </w:rPr>
        <w:t xml:space="preserve"> אדם לשייר לעצמו דבר שאין בו ממש ודבר שלא בא לעולם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משמע שאין הבעיה בהיות קנין עליו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>.</w:t>
      </w:r>
    </w:p>
    <w:p>
      <w:pPr>
        <w:pStyle w:val="Normal"/>
        <w:widowControl/>
        <w:numPr>
          <w:ilvl w:val="0"/>
          <w:numId w:val="0"/>
        </w:numPr>
        <w:tabs>
          <w:tab w:val="clear" w:pos="709"/>
          <w:tab w:val="left" w:pos="420" w:leader="none"/>
        </w:tabs>
        <w:suppressAutoHyphens w:val="true"/>
        <w:overflowPunct w:val="false"/>
        <w:bidi w:val="1"/>
        <w:snapToGrid w:val="true"/>
        <w:spacing w:before="0" w:after="0"/>
        <w:ind w:left="0" w:hanging="0"/>
        <w:jc w:val="left"/>
        <w:textAlignment w:val="auto"/>
        <w:rPr>
          <w:b/>
          <w:b/>
          <w:bCs/>
        </w:rPr>
      </w:pPr>
      <w:r>
        <w:rPr>
          <w:b/>
          <w:b/>
          <w:bCs/>
          <w:rtl w:val="true"/>
        </w:rPr>
        <w:t>כז</w:t>
      </w:r>
      <w:r>
        <w:rPr>
          <w:b/>
          <w:bCs/>
          <w:rtl w:val="true"/>
        </w:rPr>
        <w:t>.</w:t>
      </w:r>
    </w:p>
    <w:p>
      <w:pPr>
        <w:pStyle w:val="Normal"/>
        <w:widowControl/>
        <w:numPr>
          <w:ilvl w:val="0"/>
          <w:numId w:val="0"/>
        </w:numPr>
        <w:tabs>
          <w:tab w:val="clear" w:pos="709"/>
          <w:tab w:val="left" w:pos="420" w:leader="none"/>
        </w:tabs>
        <w:suppressAutoHyphens w:val="true"/>
        <w:overflowPunct w:val="false"/>
        <w:bidi w:val="1"/>
        <w:snapToGrid w:val="true"/>
        <w:spacing w:before="0" w:after="0"/>
        <w:ind w:left="0" w:hanging="0"/>
        <w:jc w:val="left"/>
        <w:textAlignment w:val="auto"/>
        <w:rPr>
          <w:b/>
          <w:b/>
          <w:bCs/>
        </w:rPr>
      </w:pPr>
      <w:r>
        <w:rPr>
          <w:b/>
          <w:b/>
          <w:bCs/>
          <w:rtl w:val="true"/>
        </w:rPr>
        <w:t>והאיך אפשר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משמע שק’ גמ’ הוא איך עושים מעשה קנין עליו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עיין בפני משה שלא משמע כן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צריך ביאור מה מקשה לפי פני משה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אולי מקשה מה יכול להשתמש בו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קשה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שלכאורה קצת פשוט הוא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שוב ראיתי ברש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ס שאומר שקונה בקין אגב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וכן אני חשבתי לומר כן</w:t>
      </w:r>
      <w:r>
        <w:rPr>
          <w:b w:val="false"/>
          <w:bCs w:val="false"/>
          <w:rtl w:val="true"/>
        </w:rPr>
        <w:t>.</w:t>
      </w:r>
    </w:p>
    <w:p>
      <w:pPr>
        <w:pStyle w:val="Normal"/>
        <w:widowControl/>
        <w:numPr>
          <w:ilvl w:val="0"/>
          <w:numId w:val="0"/>
        </w:numPr>
        <w:tabs>
          <w:tab w:val="clear" w:pos="709"/>
          <w:tab w:val="left" w:pos="420" w:leader="none"/>
        </w:tabs>
        <w:suppressAutoHyphens w:val="true"/>
        <w:overflowPunct w:val="false"/>
        <w:bidi w:val="1"/>
        <w:snapToGrid w:val="true"/>
        <w:spacing w:before="0" w:after="0"/>
        <w:ind w:left="0" w:hanging="0"/>
        <w:jc w:val="left"/>
        <w:textAlignment w:val="auto"/>
        <w:rPr>
          <w:b/>
          <w:b/>
          <w:bCs/>
        </w:rPr>
      </w:pPr>
      <w:r>
        <w:rPr>
          <w:b/>
          <w:b/>
          <w:bCs/>
          <w:rtl w:val="true"/>
        </w:rPr>
        <w:t xml:space="preserve">צריך ביאור </w:t>
      </w:r>
      <w:r>
        <w:rPr>
          <w:b w:val="false"/>
          <w:b w:val="false"/>
          <w:bCs w:val="false"/>
          <w:rtl w:val="true"/>
        </w:rPr>
        <w:t>מהו ראיית גמרא מכאן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שהרי זה רק אומר שיכול לעשות מעשה קנין או כדומה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קשה מה מוכיח מזה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>.</w:t>
      </w:r>
    </w:p>
    <w:p>
      <w:pPr>
        <w:pStyle w:val="Normal"/>
        <w:widowControl/>
        <w:numPr>
          <w:ilvl w:val="0"/>
          <w:numId w:val="0"/>
        </w:numPr>
        <w:tabs>
          <w:tab w:val="clear" w:pos="709"/>
          <w:tab w:val="left" w:pos="420" w:leader="none"/>
        </w:tabs>
        <w:suppressAutoHyphens w:val="true"/>
        <w:overflowPunct w:val="false"/>
        <w:bidi w:val="1"/>
        <w:snapToGrid w:val="true"/>
        <w:spacing w:before="0" w:after="0"/>
        <w:ind w:left="0" w:hanging="0"/>
        <w:jc w:val="left"/>
        <w:textAlignment w:val="auto"/>
        <w:rPr>
          <w:b/>
          <w:b/>
          <w:bCs/>
        </w:rPr>
      </w:pPr>
      <w:r>
        <w:rPr>
          <w:b/>
          <w:b/>
          <w:bCs/>
          <w:rtl w:val="true"/>
        </w:rPr>
        <w:t>אסור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נמצא שאסור לישראל להתנות ליתן כן לכוהן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צריך ביאור איך נבאר כל הגמרות לעיל לפי זה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>.</w:t>
      </w:r>
    </w:p>
    <w:p>
      <w:pPr>
        <w:pStyle w:val="Normal"/>
        <w:widowControl/>
        <w:numPr>
          <w:ilvl w:val="0"/>
          <w:numId w:val="0"/>
        </w:numPr>
        <w:tabs>
          <w:tab w:val="clear" w:pos="709"/>
          <w:tab w:val="left" w:pos="420" w:leader="none"/>
        </w:tabs>
        <w:suppressAutoHyphens w:val="true"/>
        <w:overflowPunct w:val="false"/>
        <w:bidi w:val="1"/>
        <w:snapToGrid w:val="true"/>
        <w:spacing w:before="0" w:after="0"/>
        <w:ind w:left="0" w:hanging="0"/>
        <w:jc w:val="left"/>
        <w:textAlignment w:val="auto"/>
        <w:rPr>
          <w:b/>
          <w:b/>
          <w:bCs/>
        </w:rPr>
      </w:pPr>
      <w:r>
        <w:rPr>
          <w:b/>
          <w:b/>
          <w:bCs/>
          <w:rtl w:val="true"/>
        </w:rPr>
        <w:t>ירושלמי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לכאורה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אין השדה בירושלים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שאי לאו הכי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בין כך ובין כך הוא עולה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אולי כיון שנגמר שדה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אינו עולה עוד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>.</w:t>
      </w:r>
    </w:p>
    <w:p>
      <w:pPr>
        <w:pStyle w:val="Normal"/>
        <w:widowControl/>
        <w:numPr>
          <w:ilvl w:val="0"/>
          <w:numId w:val="0"/>
        </w:numPr>
        <w:tabs>
          <w:tab w:val="clear" w:pos="709"/>
          <w:tab w:val="left" w:pos="420" w:leader="none"/>
        </w:tabs>
        <w:suppressAutoHyphens w:val="true"/>
        <w:overflowPunct w:val="false"/>
        <w:bidi w:val="1"/>
        <w:snapToGrid w:val="true"/>
        <w:spacing w:before="0" w:after="0"/>
        <w:ind w:left="0" w:hanging="0"/>
        <w:jc w:val="left"/>
        <w:textAlignment w:val="auto"/>
        <w:rPr>
          <w:b/>
          <w:b/>
          <w:bCs/>
        </w:rPr>
      </w:pPr>
      <w:r>
        <w:rPr>
          <w:b/>
          <w:b/>
          <w:bCs/>
          <w:rtl w:val="true"/>
        </w:rPr>
        <w:t>כח</w:t>
      </w:r>
      <w:r>
        <w:rPr>
          <w:b/>
          <w:bCs/>
          <w:rtl w:val="true"/>
        </w:rPr>
        <w:t>.</w:t>
      </w:r>
    </w:p>
    <w:p>
      <w:pPr>
        <w:pStyle w:val="Normal"/>
        <w:widowControl/>
        <w:numPr>
          <w:ilvl w:val="0"/>
          <w:numId w:val="0"/>
        </w:numPr>
        <w:tabs>
          <w:tab w:val="clear" w:pos="709"/>
          <w:tab w:val="left" w:pos="420" w:leader="none"/>
        </w:tabs>
        <w:suppressAutoHyphens w:val="true"/>
        <w:overflowPunct w:val="false"/>
        <w:bidi w:val="1"/>
        <w:snapToGrid w:val="true"/>
        <w:spacing w:before="0" w:after="0"/>
        <w:ind w:left="0" w:hanging="0"/>
        <w:jc w:val="left"/>
        <w:textAlignment w:val="auto"/>
        <w:rPr>
          <w:b/>
          <w:b/>
          <w:bCs/>
        </w:rPr>
      </w:pPr>
      <w:r>
        <w:rPr>
          <w:b/>
          <w:b/>
          <w:bCs/>
          <w:rtl w:val="true"/>
        </w:rPr>
        <w:t>שוין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לכאורה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כל גמרא זה קשה לפירוש רמב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ם שהובא בפני משה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>.</w:t>
      </w:r>
    </w:p>
    <w:p>
      <w:pPr>
        <w:pStyle w:val="Normal"/>
        <w:widowControl/>
        <w:numPr>
          <w:ilvl w:val="0"/>
          <w:numId w:val="0"/>
        </w:numPr>
        <w:tabs>
          <w:tab w:val="clear" w:pos="709"/>
          <w:tab w:val="left" w:pos="420" w:leader="none"/>
        </w:tabs>
        <w:suppressAutoHyphens w:val="true"/>
        <w:overflowPunct w:val="false"/>
        <w:bidi w:val="1"/>
        <w:snapToGrid w:val="true"/>
        <w:spacing w:before="0" w:after="0"/>
        <w:ind w:left="0" w:hanging="0"/>
        <w:jc w:val="left"/>
        <w:textAlignment w:val="auto"/>
        <w:rPr>
          <w:b/>
          <w:b/>
          <w:bCs/>
        </w:rPr>
      </w:pPr>
      <w:r>
        <w:rPr>
          <w:b/>
          <w:b/>
          <w:bCs/>
          <w:rtl w:val="true"/>
        </w:rPr>
        <w:t>פליגא על רבי יוחנן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לכאורה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המשמעות שהוא רק חומרה מדרבנן בא מלשון רבי יוחנן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חומרין</w:t>
      </w:r>
      <w:r>
        <w:rPr>
          <w:b w:val="false"/>
          <w:bCs w:val="false"/>
          <w:rtl w:val="true"/>
        </w:rPr>
        <w:t xml:space="preserve">), </w:t>
      </w:r>
      <w:r>
        <w:rPr>
          <w:b w:val="false"/>
          <w:b w:val="false"/>
          <w:bCs w:val="false"/>
          <w:rtl w:val="true"/>
        </w:rPr>
        <w:t>אף שהיה אפשר לומר שרק 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שמחמיר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>.</w:t>
      </w:r>
    </w:p>
    <w:p>
      <w:pPr>
        <w:pStyle w:val="Normal"/>
        <w:widowControl/>
        <w:numPr>
          <w:ilvl w:val="0"/>
          <w:numId w:val="0"/>
        </w:numPr>
        <w:tabs>
          <w:tab w:val="clear" w:pos="709"/>
          <w:tab w:val="left" w:pos="420" w:leader="none"/>
        </w:tabs>
        <w:suppressAutoHyphens w:val="true"/>
        <w:overflowPunct w:val="false"/>
        <w:bidi w:val="1"/>
        <w:snapToGrid w:val="true"/>
        <w:spacing w:before="0" w:after="0"/>
        <w:ind w:left="0" w:hanging="0"/>
        <w:jc w:val="left"/>
        <w:textAlignment w:val="auto"/>
        <w:rPr>
          <w:b/>
          <w:b/>
          <w:bCs/>
        </w:rPr>
      </w:pPr>
      <w:r>
        <w:rPr>
          <w:b/>
          <w:b/>
          <w:bCs/>
          <w:rtl w:val="true"/>
        </w:rPr>
        <w:t>פליגא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לא הבנתי זה כל כך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שמקושיה זה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ומתירוץ גמרא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יוצא שמה שהוא חומרא אינו רק החיבור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שאף בלי זה היה אסור למכור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מחמת אותם שלא הוכשרו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אלא ההכשר עצמו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אם כן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קשה איך מחלקת של אותו הכשר תלוי במחלקת של קטן וגדול עולה עמו או גדול וקטן עולה עמו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שאותו מחלקת תלוי בחיבור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>.</w:t>
      </w:r>
    </w:p>
    <w:p>
      <w:pPr>
        <w:pStyle w:val="Normal"/>
        <w:widowControl/>
        <w:numPr>
          <w:ilvl w:val="0"/>
          <w:numId w:val="0"/>
        </w:numPr>
        <w:tabs>
          <w:tab w:val="clear" w:pos="709"/>
          <w:tab w:val="left" w:pos="420" w:leader="none"/>
        </w:tabs>
        <w:suppressAutoHyphens w:val="true"/>
        <w:overflowPunct w:val="false"/>
        <w:bidi w:val="1"/>
        <w:snapToGrid w:val="true"/>
        <w:spacing w:before="0" w:after="0"/>
        <w:ind w:left="0" w:hanging="0"/>
        <w:jc w:val="left"/>
        <w:textAlignment w:val="auto"/>
        <w:rPr>
          <w:b/>
          <w:b/>
          <w:bCs/>
        </w:rPr>
      </w:pPr>
      <w:r>
        <w:rPr>
          <w:b/>
          <w:b/>
          <w:bCs/>
          <w:rtl w:val="true"/>
        </w:rPr>
        <w:t>דרבי מאיר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ק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ק מהיכי תיתי שדנים במוכר במדה גסה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ולא במדה דקה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ואף לרבנן</w:t>
      </w:r>
      <w:r>
        <w:rPr>
          <w:b w:val="false"/>
          <w:bCs w:val="false"/>
          <w:rtl w:val="true"/>
        </w:rPr>
        <w:t>).</w:t>
      </w:r>
    </w:p>
    <w:p>
      <w:pPr>
        <w:pStyle w:val="Normal"/>
        <w:widowControl/>
        <w:numPr>
          <w:ilvl w:val="0"/>
          <w:numId w:val="0"/>
        </w:numPr>
        <w:tabs>
          <w:tab w:val="clear" w:pos="709"/>
          <w:tab w:val="left" w:pos="420" w:leader="none"/>
        </w:tabs>
        <w:suppressAutoHyphens w:val="true"/>
        <w:overflowPunct w:val="false"/>
        <w:bidi w:val="1"/>
        <w:snapToGrid w:val="true"/>
        <w:spacing w:before="0" w:after="0"/>
        <w:ind w:left="0" w:hanging="0"/>
        <w:jc w:val="left"/>
        <w:textAlignment w:val="auto"/>
        <w:rPr>
          <w:b/>
          <w:b/>
          <w:bCs/>
        </w:rPr>
      </w:pPr>
      <w:r>
        <w:rPr>
          <w:b/>
          <w:b/>
          <w:bCs/>
          <w:rtl w:val="true"/>
        </w:rPr>
        <w:t>ומתקן דמאי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קשה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שאולי מתקן וודאי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שמשנה לא אומר דמאי</w:t>
      </w:r>
      <w:r>
        <w:rPr>
          <w:b w:val="false"/>
          <w:bCs w:val="false"/>
          <w:rtl w:val="true"/>
        </w:rPr>
        <w:t>).</w:t>
      </w:r>
    </w:p>
    <w:p>
      <w:pPr>
        <w:pStyle w:val="Normal"/>
        <w:widowControl/>
        <w:numPr>
          <w:ilvl w:val="0"/>
          <w:numId w:val="0"/>
        </w:numPr>
        <w:tabs>
          <w:tab w:val="clear" w:pos="709"/>
          <w:tab w:val="left" w:pos="420" w:leader="none"/>
        </w:tabs>
        <w:suppressAutoHyphens w:val="true"/>
        <w:overflowPunct w:val="false"/>
        <w:bidi w:val="1"/>
        <w:snapToGrid w:val="true"/>
        <w:spacing w:before="0" w:after="0"/>
        <w:ind w:left="0" w:hanging="0"/>
        <w:jc w:val="left"/>
        <w:textAlignment w:val="auto"/>
        <w:rPr>
          <w:b/>
          <w:b/>
          <w:bCs/>
        </w:rPr>
      </w:pPr>
      <w:r>
        <w:rPr>
          <w:b/>
          <w:b/>
          <w:bCs/>
          <w:rtl w:val="true"/>
        </w:rPr>
        <w:t>כח</w:t>
      </w:r>
      <w:r>
        <w:rPr>
          <w:b/>
          <w:bCs/>
          <w:rtl w:val="true"/>
        </w:rPr>
        <w:t>:</w:t>
      </w:r>
    </w:p>
    <w:p>
      <w:pPr>
        <w:pStyle w:val="Normal"/>
        <w:widowControl/>
        <w:numPr>
          <w:ilvl w:val="0"/>
          <w:numId w:val="0"/>
        </w:numPr>
        <w:tabs>
          <w:tab w:val="clear" w:pos="709"/>
          <w:tab w:val="left" w:pos="420" w:leader="none"/>
        </w:tabs>
        <w:suppressAutoHyphens w:val="true"/>
        <w:overflowPunct w:val="false"/>
        <w:bidi w:val="1"/>
        <w:snapToGrid w:val="true"/>
        <w:spacing w:before="0" w:after="0"/>
        <w:ind w:left="0" w:hanging="0"/>
        <w:jc w:val="left"/>
        <w:textAlignment w:val="auto"/>
        <w:rPr>
          <w:b/>
          <w:b/>
          <w:bCs/>
        </w:rPr>
      </w:pPr>
      <w:r>
        <w:rPr>
          <w:b/>
          <w:b/>
          <w:bCs/>
          <w:rtl w:val="true"/>
        </w:rPr>
        <w:t>דמאי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לכאורה הוא דמאי כיון שאולי כבר הפריש על חלקו</w:t>
      </w:r>
      <w:r>
        <w:rPr>
          <w:b w:val="false"/>
          <w:bCs w:val="false"/>
          <w:rtl w:val="true"/>
        </w:rPr>
        <w:t>.</w:t>
      </w:r>
    </w:p>
    <w:p>
      <w:pPr>
        <w:pStyle w:val="Normal"/>
        <w:widowControl/>
        <w:numPr>
          <w:ilvl w:val="0"/>
          <w:numId w:val="0"/>
        </w:numPr>
        <w:tabs>
          <w:tab w:val="clear" w:pos="709"/>
          <w:tab w:val="left" w:pos="420" w:leader="none"/>
        </w:tabs>
        <w:suppressAutoHyphens w:val="true"/>
        <w:overflowPunct w:val="false"/>
        <w:bidi w:val="1"/>
        <w:snapToGrid w:val="true"/>
        <w:spacing w:before="0" w:after="0"/>
        <w:ind w:left="0" w:hanging="0"/>
        <w:jc w:val="left"/>
        <w:textAlignment w:val="auto"/>
        <w:rPr>
          <w:b/>
          <w:b/>
          <w:bCs/>
        </w:rPr>
      </w:pPr>
      <w:r>
        <w:rPr>
          <w:b/>
          <w:b/>
          <w:bCs/>
          <w:rtl w:val="true"/>
        </w:rPr>
        <w:t>דמאי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יש לדון למה מפריש על חצי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שאולי החליף כולו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>.</w:t>
      </w:r>
    </w:p>
    <w:p>
      <w:pPr>
        <w:pStyle w:val="Normal"/>
        <w:widowControl/>
        <w:numPr>
          <w:ilvl w:val="0"/>
          <w:numId w:val="0"/>
        </w:numPr>
        <w:tabs>
          <w:tab w:val="clear" w:pos="709"/>
          <w:tab w:val="left" w:pos="420" w:leader="none"/>
        </w:tabs>
        <w:suppressAutoHyphens w:val="true"/>
        <w:overflowPunct w:val="false"/>
        <w:bidi w:val="1"/>
        <w:snapToGrid w:val="true"/>
        <w:spacing w:before="0" w:after="0"/>
        <w:ind w:left="0" w:hanging="0"/>
        <w:jc w:val="left"/>
        <w:textAlignment w:val="auto"/>
        <w:rPr>
          <w:b/>
          <w:b/>
          <w:bCs/>
        </w:rPr>
      </w:pPr>
      <w:r>
        <w:rPr>
          <w:b/>
          <w:b/>
          <w:bCs/>
          <w:rtl w:val="true"/>
        </w:rPr>
        <w:t>שכל קלח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לא הבנתי למה נחלק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שעל כל אלו גם כן יכולים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לכאורה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לומר ברירה</w:t>
      </w:r>
      <w:r>
        <w:rPr>
          <w:b w:val="false"/>
          <w:bCs w:val="false"/>
          <w:rtl w:val="true"/>
        </w:rPr>
        <w:t>.</w:t>
      </w:r>
    </w:p>
    <w:p>
      <w:pPr>
        <w:pStyle w:val="Normal"/>
        <w:widowControl/>
        <w:numPr>
          <w:ilvl w:val="0"/>
          <w:numId w:val="0"/>
        </w:numPr>
        <w:tabs>
          <w:tab w:val="clear" w:pos="709"/>
          <w:tab w:val="left" w:pos="420" w:leader="none"/>
        </w:tabs>
        <w:suppressAutoHyphens w:val="true"/>
        <w:overflowPunct w:val="false"/>
        <w:bidi w:val="1"/>
        <w:snapToGrid w:val="true"/>
        <w:spacing w:before="0" w:after="0"/>
        <w:ind w:left="0" w:hanging="0"/>
        <w:jc w:val="left"/>
        <w:textAlignment w:val="auto"/>
        <w:rPr>
          <w:b/>
          <w:b/>
          <w:bCs/>
        </w:rPr>
      </w:pPr>
      <w:r>
        <w:rPr>
          <w:b w:val="false"/>
          <w:bCs w:val="false"/>
          <w:rtl w:val="true"/>
        </w:rPr>
        <w:tab/>
      </w:r>
      <w:r>
        <w:rPr>
          <w:b/>
          <w:b/>
          <w:bCs/>
          <w:rtl w:val="true"/>
        </w:rPr>
        <w:t>צלם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דנראה כמחליף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מעניין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שכיון שהוא ספק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היה נראה לומר שאסור לא מפני שנראה כן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אלא מפני הספק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אולי סובר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וזה יהיה חידוש גדול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שאיסור ספק אינו מחמת הספק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אלא מחמת שנראה כוודאי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>.</w:t>
      </w:r>
    </w:p>
    <w:p>
      <w:pPr>
        <w:pStyle w:val="Normal"/>
        <w:widowControl/>
        <w:numPr>
          <w:ilvl w:val="0"/>
          <w:numId w:val="0"/>
        </w:numPr>
        <w:tabs>
          <w:tab w:val="clear" w:pos="709"/>
          <w:tab w:val="left" w:pos="420" w:leader="none"/>
        </w:tabs>
        <w:suppressAutoHyphens w:val="true"/>
        <w:overflowPunct w:val="false"/>
        <w:bidi w:val="1"/>
        <w:snapToGrid w:val="true"/>
        <w:spacing w:before="0" w:after="0"/>
        <w:ind w:left="0" w:hanging="0"/>
        <w:jc w:val="left"/>
        <w:textAlignment w:val="auto"/>
        <w:rPr>
          <w:b/>
          <w:b/>
          <w:bCs/>
        </w:rPr>
      </w:pPr>
      <w:r>
        <w:rPr>
          <w:b w:val="false"/>
          <w:b w:val="false"/>
          <w:bCs w:val="false"/>
          <w:rtl w:val="true"/>
        </w:rPr>
        <w:t>גם יש לומר שכאן אין כל כך צד שהוא אסור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והיה מותר אילו לא היה נראה כוודאי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>.</w:t>
      </w:r>
    </w:p>
    <w:p>
      <w:pPr>
        <w:pStyle w:val="Normal"/>
        <w:widowControl/>
        <w:numPr>
          <w:ilvl w:val="0"/>
          <w:numId w:val="0"/>
        </w:numPr>
        <w:tabs>
          <w:tab w:val="clear" w:pos="709"/>
          <w:tab w:val="left" w:pos="420" w:leader="none"/>
        </w:tabs>
        <w:suppressAutoHyphens w:val="true"/>
        <w:overflowPunct w:val="false"/>
        <w:bidi w:val="1"/>
        <w:snapToGrid w:val="true"/>
        <w:spacing w:before="0" w:after="0"/>
        <w:ind w:left="0" w:hanging="0"/>
        <w:jc w:val="left"/>
        <w:textAlignment w:val="auto"/>
        <w:rPr>
          <w:b/>
          <w:b/>
          <w:bCs/>
        </w:rPr>
      </w:pPr>
      <w:r>
        <w:rPr>
          <w:b/>
          <w:b/>
          <w:bCs/>
          <w:rtl w:val="true"/>
        </w:rPr>
        <w:t>כט</w:t>
      </w:r>
      <w:r>
        <w:rPr>
          <w:b/>
          <w:bCs/>
          <w:rtl w:val="true"/>
        </w:rPr>
        <w:t>.</w:t>
      </w:r>
    </w:p>
    <w:p>
      <w:pPr>
        <w:pStyle w:val="Normal"/>
        <w:widowControl/>
        <w:numPr>
          <w:ilvl w:val="0"/>
          <w:numId w:val="0"/>
        </w:numPr>
        <w:tabs>
          <w:tab w:val="clear" w:pos="709"/>
          <w:tab w:val="left" w:pos="420" w:leader="none"/>
        </w:tabs>
        <w:suppressAutoHyphens w:val="true"/>
        <w:overflowPunct w:val="false"/>
        <w:bidi w:val="1"/>
        <w:snapToGrid w:val="true"/>
        <w:spacing w:before="0" w:after="0"/>
        <w:ind w:left="0" w:hanging="0"/>
        <w:jc w:val="left"/>
        <w:textAlignment w:val="auto"/>
        <w:rPr>
          <w:b/>
          <w:b/>
          <w:bCs/>
        </w:rPr>
      </w:pPr>
      <w:r>
        <w:rPr>
          <w:b/>
          <w:b/>
          <w:bCs/>
          <w:rtl w:val="true"/>
        </w:rPr>
        <w:t>אם החליף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לכאורה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הענין הוא שאז קנה לעצמו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והוא חבר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ואז לא עשר לו המוכר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ויש לדון איך יודע מוכר שהחליף אותו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אולי מיירי בציור שאמר לו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אם כן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לא צריך ממש להחליף לו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אלא רק לומר שהחליף לו</w:t>
      </w:r>
      <w:r>
        <w:rPr>
          <w:b w:val="false"/>
          <w:bCs w:val="false"/>
          <w:rtl w:val="true"/>
        </w:rPr>
        <w:t>.</w:t>
      </w:r>
    </w:p>
    <w:p>
      <w:pPr>
        <w:pStyle w:val="Normal"/>
        <w:widowControl/>
        <w:numPr>
          <w:ilvl w:val="0"/>
          <w:numId w:val="0"/>
        </w:numPr>
        <w:tabs>
          <w:tab w:val="clear" w:pos="709"/>
          <w:tab w:val="left" w:pos="420" w:leader="none"/>
        </w:tabs>
        <w:suppressAutoHyphens w:val="true"/>
        <w:overflowPunct w:val="false"/>
        <w:bidi w:val="1"/>
        <w:snapToGrid w:val="true"/>
        <w:spacing w:before="0" w:after="0"/>
        <w:ind w:left="0" w:hanging="0"/>
        <w:jc w:val="left"/>
        <w:textAlignment w:val="auto"/>
        <w:rPr>
          <w:b/>
          <w:b/>
          <w:bCs/>
        </w:rPr>
      </w:pPr>
      <w:r>
        <w:rPr>
          <w:b/>
          <w:b/>
          <w:bCs/>
          <w:rtl w:val="true"/>
        </w:rPr>
        <w:t>מן השוק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צריך ביאור למה צריכים לתלות בז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ה ולא לתלות שהשולח עישר אותם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>.</w:t>
      </w:r>
    </w:p>
    <w:p>
      <w:pPr>
        <w:pStyle w:val="Normal"/>
        <w:widowControl/>
        <w:numPr>
          <w:ilvl w:val="0"/>
          <w:numId w:val="0"/>
        </w:numPr>
        <w:tabs>
          <w:tab w:val="clear" w:pos="709"/>
          <w:tab w:val="left" w:pos="420" w:leader="none"/>
        </w:tabs>
        <w:suppressAutoHyphens w:val="true"/>
        <w:overflowPunct w:val="false"/>
        <w:bidi w:val="1"/>
        <w:snapToGrid w:val="true"/>
        <w:spacing w:before="0" w:after="0"/>
        <w:ind w:left="0" w:hanging="0"/>
        <w:jc w:val="left"/>
        <w:textAlignment w:val="auto"/>
        <w:rPr>
          <w:b/>
          <w:b/>
          <w:bCs/>
        </w:rPr>
      </w:pPr>
      <w:r>
        <w:rPr>
          <w:b w:val="false"/>
          <w:bCs w:val="false"/>
          <w:rtl w:val="true"/>
        </w:rPr>
        <w:tab/>
      </w:r>
      <w:r>
        <w:rPr>
          <w:b/>
          <w:b/>
          <w:bCs/>
          <w:rtl w:val="true"/>
        </w:rPr>
        <w:t xml:space="preserve">מעניין שפני </w:t>
      </w:r>
      <w:r>
        <w:rPr>
          <w:b w:val="false"/>
          <w:b w:val="false"/>
          <w:bCs w:val="false"/>
          <w:rtl w:val="true"/>
        </w:rPr>
        <w:t>משה קורא לפה שאסר מגו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ותו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ת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ודע שגמרא עצמו מחלק בכתובות ביניהם</w:t>
      </w:r>
      <w:r>
        <w:rPr>
          <w:b w:val="false"/>
          <w:bCs w:val="false"/>
          <w:rtl w:val="true"/>
        </w:rPr>
        <w:t xml:space="preserve">; </w:t>
      </w:r>
      <w:r>
        <w:rPr>
          <w:b w:val="false"/>
          <w:b w:val="false"/>
          <w:bCs w:val="false"/>
          <w:rtl w:val="true"/>
        </w:rPr>
        <w:t>צריך לומר עדיין יסודם שווה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אלא שהפה שאסור הוא יותר חזק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>.</w:t>
      </w:r>
    </w:p>
    <w:p>
      <w:pPr>
        <w:pStyle w:val="Normal"/>
        <w:widowControl/>
        <w:numPr>
          <w:ilvl w:val="0"/>
          <w:numId w:val="0"/>
        </w:numPr>
        <w:tabs>
          <w:tab w:val="clear" w:pos="709"/>
          <w:tab w:val="left" w:pos="420" w:leader="none"/>
        </w:tabs>
        <w:suppressAutoHyphens w:val="true"/>
        <w:overflowPunct w:val="false"/>
        <w:bidi w:val="1"/>
        <w:snapToGrid w:val="true"/>
        <w:spacing w:before="0" w:after="0"/>
        <w:ind w:left="0" w:hanging="0"/>
        <w:jc w:val="left"/>
        <w:textAlignment w:val="auto"/>
        <w:rPr>
          <w:b/>
          <w:b/>
          <w:bCs/>
        </w:rPr>
      </w:pPr>
      <w:r>
        <w:rPr>
          <w:b/>
          <w:b/>
          <w:bCs/>
          <w:rtl w:val="true"/>
        </w:rPr>
        <w:t>כט</w:t>
      </w:r>
      <w:r>
        <w:rPr>
          <w:b/>
          <w:bCs/>
          <w:rtl w:val="true"/>
        </w:rPr>
        <w:t>:</w:t>
      </w:r>
    </w:p>
    <w:p>
      <w:pPr>
        <w:pStyle w:val="Normal"/>
        <w:widowControl/>
        <w:numPr>
          <w:ilvl w:val="0"/>
          <w:numId w:val="0"/>
        </w:numPr>
        <w:tabs>
          <w:tab w:val="clear" w:pos="709"/>
          <w:tab w:val="left" w:pos="420" w:leader="none"/>
        </w:tabs>
        <w:suppressAutoHyphens w:val="true"/>
        <w:overflowPunct w:val="false"/>
        <w:bidi w:val="1"/>
        <w:snapToGrid w:val="true"/>
        <w:spacing w:before="0" w:after="0"/>
        <w:ind w:left="0" w:hanging="0"/>
        <w:jc w:val="left"/>
        <w:textAlignment w:val="auto"/>
        <w:rPr>
          <w:b/>
          <w:b/>
          <w:bCs/>
        </w:rPr>
      </w:pPr>
      <w:r>
        <w:rPr>
          <w:b/>
          <w:b/>
          <w:bCs/>
          <w:rtl w:val="true"/>
        </w:rPr>
        <w:t>המזמין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לא הבנתי איך יכול להפריש על של חברו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כיון שאינו שלו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אולי הוא כעין שליח לחברו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כיון שמסתמא היה רוצה חברו בו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כיון שהוא חוב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>.</w:t>
      </w:r>
    </w:p>
    <w:p>
      <w:pPr>
        <w:pStyle w:val="Normal"/>
        <w:widowControl/>
        <w:numPr>
          <w:ilvl w:val="0"/>
          <w:numId w:val="0"/>
        </w:numPr>
        <w:tabs>
          <w:tab w:val="clear" w:pos="709"/>
          <w:tab w:val="left" w:pos="420" w:leader="none"/>
        </w:tabs>
        <w:suppressAutoHyphens w:val="true"/>
        <w:overflowPunct w:val="false"/>
        <w:bidi w:val="1"/>
        <w:snapToGrid w:val="true"/>
        <w:spacing w:before="0" w:after="0"/>
        <w:ind w:left="0" w:hanging="0"/>
        <w:jc w:val="left"/>
        <w:textAlignment w:val="auto"/>
        <w:rPr>
          <w:b/>
          <w:b/>
          <w:bCs/>
        </w:rPr>
      </w:pPr>
      <w:r>
        <w:rPr>
          <w:b/>
          <w:b/>
          <w:bCs/>
          <w:rtl w:val="true"/>
        </w:rPr>
        <w:t xml:space="preserve">אפשר </w:t>
      </w:r>
      <w:r>
        <w:rPr>
          <w:b w:val="false"/>
          <w:b w:val="false"/>
          <w:bCs w:val="false"/>
          <w:rtl w:val="true"/>
        </w:rPr>
        <w:t>שמפריש מה שהו א שלו לאחר זמן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אם כן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עושה שהחלות חל בשבת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עיין לקמן בגמרא שיבאר מתי חל ההפרשה</w:t>
      </w:r>
      <w:r>
        <w:rPr>
          <w:b w:val="false"/>
          <w:bCs w:val="false"/>
          <w:rtl w:val="true"/>
        </w:rPr>
        <w:t>.</w:t>
      </w:r>
    </w:p>
    <w:p>
      <w:pPr>
        <w:pStyle w:val="Normal"/>
        <w:widowControl/>
        <w:numPr>
          <w:ilvl w:val="0"/>
          <w:numId w:val="0"/>
        </w:numPr>
        <w:tabs>
          <w:tab w:val="clear" w:pos="709"/>
          <w:tab w:val="left" w:pos="420" w:leader="none"/>
        </w:tabs>
        <w:suppressAutoHyphens w:val="true"/>
        <w:overflowPunct w:val="false"/>
        <w:bidi w:val="1"/>
        <w:snapToGrid w:val="true"/>
        <w:spacing w:before="0" w:after="0"/>
        <w:ind w:left="0" w:hanging="0"/>
        <w:jc w:val="left"/>
        <w:textAlignment w:val="auto"/>
        <w:rPr>
          <w:b/>
          <w:b/>
          <w:bCs/>
        </w:rPr>
      </w:pPr>
      <w:r>
        <w:rPr>
          <w:b/>
          <w:b/>
          <w:bCs/>
          <w:rtl w:val="true"/>
        </w:rPr>
        <w:t>המזמין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לכאורה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זה ברירה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ויש לדון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שאולי הוא מה שהוא במערב עכשיו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ולא מה שיהיה שם לאחר זמן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קשה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איך יודע שלא אוכל ת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>.</w:t>
      </w:r>
    </w:p>
    <w:p>
      <w:pPr>
        <w:pStyle w:val="Normal"/>
        <w:widowControl/>
        <w:numPr>
          <w:ilvl w:val="0"/>
          <w:numId w:val="0"/>
        </w:numPr>
        <w:tabs>
          <w:tab w:val="clear" w:pos="709"/>
          <w:tab w:val="left" w:pos="420" w:leader="none"/>
        </w:tabs>
        <w:suppressAutoHyphens w:val="true"/>
        <w:overflowPunct w:val="false"/>
        <w:bidi w:val="1"/>
        <w:snapToGrid w:val="true"/>
        <w:spacing w:before="0" w:after="0"/>
        <w:ind w:left="0" w:hanging="0"/>
        <w:jc w:val="left"/>
        <w:textAlignment w:val="auto"/>
        <w:rPr>
          <w:b/>
          <w:b/>
          <w:bCs/>
        </w:rPr>
      </w:pPr>
      <w:r>
        <w:rPr>
          <w:b w:val="false"/>
          <w:bCs w:val="false"/>
          <w:rtl w:val="true"/>
        </w:rPr>
        <w:tab/>
      </w:r>
      <w:r>
        <w:rPr>
          <w:b/>
          <w:b/>
          <w:bCs/>
          <w:rtl w:val="true"/>
        </w:rPr>
        <w:t>היה החנווני חרש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פועל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ואם תאמר אם כן איך איסור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שהוא חרש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ויש לומר שהוא כמאכיל בידים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גם יש לומר שהוא אסור כיון שבא לו הנאה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ולא כיון שמאכיל</w:t>
      </w:r>
      <w:r>
        <w:rPr>
          <w:b w:val="false"/>
          <w:bCs w:val="false"/>
          <w:rtl w:val="true"/>
        </w:rPr>
        <w:t>.</w:t>
      </w:r>
    </w:p>
    <w:p>
      <w:pPr>
        <w:pStyle w:val="Normal"/>
        <w:widowControl/>
        <w:numPr>
          <w:ilvl w:val="0"/>
          <w:numId w:val="0"/>
        </w:numPr>
        <w:tabs>
          <w:tab w:val="clear" w:pos="709"/>
          <w:tab w:val="left" w:pos="420" w:leader="none"/>
        </w:tabs>
        <w:suppressAutoHyphens w:val="true"/>
        <w:overflowPunct w:val="false"/>
        <w:bidi w:val="1"/>
        <w:snapToGrid w:val="true"/>
        <w:spacing w:before="0" w:after="0"/>
        <w:ind w:left="0" w:hanging="0"/>
        <w:jc w:val="left"/>
        <w:textAlignment w:val="auto"/>
        <w:rPr>
          <w:b/>
          <w:b/>
          <w:bCs/>
        </w:rPr>
      </w:pPr>
      <w:r>
        <w:rPr>
          <w:b/>
          <w:bCs/>
          <w:rtl w:val="true"/>
        </w:rPr>
        <w:tab/>
      </w:r>
      <w:r>
        <w:rPr>
          <w:b/>
          <w:b/>
          <w:bCs/>
          <w:rtl w:val="true"/>
        </w:rPr>
        <w:t>למען תלמד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ק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ק איך יתיר קרא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כיון שאינו אלא שבות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אם אסור</w:t>
      </w:r>
      <w:r>
        <w:rPr>
          <w:b w:val="false"/>
          <w:bCs w:val="false"/>
          <w:rtl w:val="true"/>
        </w:rPr>
        <w:t>.</w:t>
      </w:r>
    </w:p>
    <w:p>
      <w:pPr>
        <w:pStyle w:val="Normal"/>
        <w:widowControl/>
        <w:numPr>
          <w:ilvl w:val="0"/>
          <w:numId w:val="0"/>
        </w:numPr>
        <w:tabs>
          <w:tab w:val="clear" w:pos="709"/>
          <w:tab w:val="left" w:pos="420" w:leader="none"/>
        </w:tabs>
        <w:suppressAutoHyphens w:val="true"/>
        <w:overflowPunct w:val="false"/>
        <w:bidi w:val="1"/>
        <w:snapToGrid w:val="true"/>
        <w:spacing w:before="0" w:after="0"/>
        <w:ind w:left="0" w:hanging="0"/>
        <w:jc w:val="left"/>
        <w:textAlignment w:val="auto"/>
        <w:rPr>
          <w:b/>
          <w:b/>
          <w:bCs/>
        </w:rPr>
      </w:pPr>
      <w:r>
        <w:rPr>
          <w:b w:val="false"/>
          <w:bCs w:val="false"/>
          <w:rtl w:val="true"/>
        </w:rPr>
        <w:tab/>
      </w:r>
      <w:r>
        <w:rPr>
          <w:b/>
          <w:b/>
          <w:bCs/>
          <w:rtl w:val="true"/>
        </w:rPr>
        <w:t>מורה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קשה למה בא לו זה על שקיים דין זה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שהוא שבות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ושוב ראיתי בפני משה שמניח שכאן היה שעת הדחק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ולכן היה יכול להתיר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אבל בדרך כלל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יש איסור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>.</w:t>
      </w:r>
    </w:p>
    <w:p>
      <w:pPr>
        <w:pStyle w:val="Normal"/>
        <w:widowControl/>
        <w:numPr>
          <w:ilvl w:val="0"/>
          <w:numId w:val="0"/>
        </w:numPr>
        <w:tabs>
          <w:tab w:val="clear" w:pos="709"/>
          <w:tab w:val="left" w:pos="420" w:leader="none"/>
        </w:tabs>
        <w:suppressAutoHyphens w:val="true"/>
        <w:overflowPunct w:val="false"/>
        <w:bidi w:val="1"/>
        <w:snapToGrid w:val="true"/>
        <w:spacing w:before="0" w:after="0"/>
        <w:ind w:left="0" w:hanging="0"/>
        <w:jc w:val="left"/>
        <w:textAlignment w:val="auto"/>
        <w:rPr>
          <w:b/>
          <w:b/>
          <w:bCs/>
        </w:rPr>
      </w:pPr>
      <w:r>
        <w:rPr>
          <w:b/>
          <w:b/>
          <w:bCs/>
          <w:rtl w:val="true"/>
        </w:rPr>
        <w:t>ל</w:t>
      </w:r>
      <w:r>
        <w:rPr>
          <w:b/>
          <w:bCs/>
          <w:rtl w:val="true"/>
        </w:rPr>
        <w:t>.</w:t>
      </w:r>
    </w:p>
    <w:p>
      <w:pPr>
        <w:pStyle w:val="Normal"/>
        <w:widowControl/>
        <w:numPr>
          <w:ilvl w:val="0"/>
          <w:numId w:val="0"/>
        </w:numPr>
        <w:tabs>
          <w:tab w:val="clear" w:pos="709"/>
          <w:tab w:val="left" w:pos="420" w:leader="none"/>
        </w:tabs>
        <w:suppressAutoHyphens w:val="true"/>
        <w:overflowPunct w:val="false"/>
        <w:bidi w:val="1"/>
        <w:snapToGrid w:val="true"/>
        <w:spacing w:before="0" w:after="0"/>
        <w:ind w:left="0" w:hanging="0"/>
        <w:jc w:val="left"/>
        <w:textAlignment w:val="auto"/>
        <w:rPr>
          <w:b/>
          <w:b/>
          <w:bCs/>
        </w:rPr>
      </w:pPr>
      <w:r>
        <w:rPr>
          <w:b/>
          <w:b/>
          <w:bCs/>
          <w:rtl w:val="true"/>
        </w:rPr>
        <w:t>צריך שיהיה זכור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לכאורה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הוא מפני דין של 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ע גבי אשה שחושבת שלא הפיר לה בעלה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אם כן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עדיין קשה למה צריך ללחשו בפיו</w:t>
      </w:r>
      <w:r>
        <w:rPr>
          <w:b w:val="false"/>
          <w:bCs w:val="false"/>
          <w:rtl w:val="true"/>
        </w:rPr>
        <w:t>.</w:t>
      </w:r>
    </w:p>
    <w:p>
      <w:pPr>
        <w:pStyle w:val="Normal"/>
        <w:widowControl/>
        <w:numPr>
          <w:ilvl w:val="0"/>
          <w:numId w:val="0"/>
        </w:numPr>
        <w:tabs>
          <w:tab w:val="clear" w:pos="709"/>
          <w:tab w:val="left" w:pos="420" w:leader="none"/>
        </w:tabs>
        <w:suppressAutoHyphens w:val="true"/>
        <w:overflowPunct w:val="false"/>
        <w:bidi w:val="1"/>
        <w:snapToGrid w:val="true"/>
        <w:spacing w:before="0" w:after="0"/>
        <w:ind w:left="0" w:hanging="0"/>
        <w:jc w:val="left"/>
        <w:textAlignment w:val="auto"/>
        <w:rPr>
          <w:b/>
          <w:b/>
          <w:bCs/>
        </w:rPr>
      </w:pPr>
      <w:r>
        <w:rPr>
          <w:b/>
          <w:b/>
          <w:bCs/>
          <w:rtl w:val="true"/>
        </w:rPr>
        <w:t>למפרע טבל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קשה ל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אומר שעכשיו יש תרומה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והתרומה הוא מה שהוא על גב חולין כשמשאר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גם קשה ל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עושה שהוא תרומה מיד אחר מגביהו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שלא צריך להניח דבר מוקצה שהוא בידו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אולי יהיה אסור ליטול אותו כיון שייעשה מוקצה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גי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שטבל גם כן מוקצה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לולי מה שיהיה חולין ואז מותר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אבל כיון שחלק מזה לא יהיה מותר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נשאר מוקצה</w:t>
      </w:r>
      <w:r>
        <w:rPr>
          <w:b w:val="false"/>
          <w:bCs w:val="false"/>
          <w:rtl w:val="true"/>
        </w:rPr>
        <w:t>.</w:t>
      </w:r>
    </w:p>
    <w:p>
      <w:pPr>
        <w:pStyle w:val="Normal"/>
        <w:widowControl/>
        <w:numPr>
          <w:ilvl w:val="0"/>
          <w:numId w:val="0"/>
        </w:numPr>
        <w:tabs>
          <w:tab w:val="clear" w:pos="709"/>
          <w:tab w:val="left" w:pos="420" w:leader="none"/>
        </w:tabs>
        <w:suppressAutoHyphens w:val="true"/>
        <w:overflowPunct w:val="false"/>
        <w:bidi w:val="1"/>
        <w:snapToGrid w:val="true"/>
        <w:spacing w:before="0" w:after="0"/>
        <w:ind w:left="0" w:hanging="0"/>
        <w:jc w:val="left"/>
        <w:textAlignment w:val="auto"/>
        <w:rPr>
          <w:b/>
          <w:b/>
          <w:bCs/>
        </w:rPr>
      </w:pPr>
      <w:r>
        <w:rPr>
          <w:b/>
          <w:b/>
          <w:bCs/>
          <w:rtl w:val="true"/>
        </w:rPr>
        <w:t>מבכר לכשאשתה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צריך ביאור מה זה אומר ואיך זה מתרץ כל קושיות הגמרא</w:t>
      </w:r>
      <w:r>
        <w:rPr>
          <w:b w:val="false"/>
          <w:bCs w:val="false"/>
          <w:rtl w:val="true"/>
        </w:rPr>
        <w:t>.</w:t>
      </w:r>
    </w:p>
    <w:p>
      <w:pPr>
        <w:pStyle w:val="Normal"/>
        <w:widowControl/>
        <w:numPr>
          <w:ilvl w:val="0"/>
          <w:numId w:val="0"/>
        </w:numPr>
        <w:tabs>
          <w:tab w:val="clear" w:pos="709"/>
          <w:tab w:val="left" w:pos="420" w:leader="none"/>
        </w:tabs>
        <w:suppressAutoHyphens w:val="true"/>
        <w:overflowPunct w:val="false"/>
        <w:bidi w:val="1"/>
        <w:snapToGrid w:val="true"/>
        <w:spacing w:before="0" w:after="0"/>
        <w:ind w:left="0" w:hanging="0"/>
        <w:jc w:val="left"/>
        <w:textAlignment w:val="auto"/>
        <w:rPr>
          <w:b/>
          <w:b/>
          <w:bCs/>
        </w:rPr>
      </w:pPr>
      <w:r>
        <w:rPr>
          <w:b/>
          <w:bCs/>
          <w:rtl w:val="true"/>
        </w:rPr>
        <w:tab/>
      </w:r>
      <w:r>
        <w:rPr>
          <w:b/>
          <w:b/>
          <w:bCs/>
          <w:rtl w:val="true"/>
        </w:rPr>
        <w:t>ולא נמצא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תולה במה שהוא למטה ולמעלה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צריך ביאור למה תלוי בזה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היה נראה לתלות במה שהוא רבים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אבל זה אינו אפשר כאן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שאם כן יאמר שישאר רוב חולין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>.</w:t>
      </w:r>
    </w:p>
    <w:p>
      <w:pPr>
        <w:pStyle w:val="Normal"/>
        <w:widowControl/>
        <w:numPr>
          <w:ilvl w:val="0"/>
          <w:numId w:val="0"/>
        </w:numPr>
        <w:tabs>
          <w:tab w:val="clear" w:pos="709"/>
          <w:tab w:val="left" w:pos="420" w:leader="none"/>
        </w:tabs>
        <w:suppressAutoHyphens w:val="true"/>
        <w:overflowPunct w:val="false"/>
        <w:bidi w:val="1"/>
        <w:snapToGrid w:val="true"/>
        <w:spacing w:before="0" w:after="0"/>
        <w:ind w:left="0" w:hanging="0"/>
        <w:jc w:val="left"/>
        <w:textAlignment w:val="auto"/>
        <w:rPr>
          <w:b/>
          <w:b/>
          <w:bCs/>
        </w:rPr>
      </w:pPr>
      <w:r>
        <w:rPr>
          <w:b/>
          <w:b/>
          <w:bCs/>
          <w:rtl w:val="true"/>
        </w:rPr>
        <w:t>שמא תבקע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קשה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שכאן לא קבע מה שישאר בשוליים לעולם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שמסתמא יוציא אותו עם הארץ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צריך לומר שהרים מה שנשאר שם באחרון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אם כן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אפשר אף אם נתבקע הכוס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אם כן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קשה מהו החשש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 על זה</w:t>
      </w:r>
      <w:r>
        <w:rPr>
          <w:b w:val="false"/>
          <w:bCs w:val="false"/>
          <w:rtl w:val="true"/>
        </w:rPr>
        <w:t>.</w:t>
      </w:r>
    </w:p>
    <w:p>
      <w:pPr>
        <w:pStyle w:val="Normal"/>
        <w:widowControl/>
        <w:numPr>
          <w:ilvl w:val="0"/>
          <w:numId w:val="0"/>
        </w:numPr>
        <w:tabs>
          <w:tab w:val="clear" w:pos="709"/>
          <w:tab w:val="left" w:pos="420" w:leader="none"/>
        </w:tabs>
        <w:suppressAutoHyphens w:val="true"/>
        <w:overflowPunct w:val="false"/>
        <w:bidi w:val="1"/>
        <w:snapToGrid w:val="true"/>
        <w:spacing w:before="0" w:after="0"/>
        <w:ind w:left="0" w:hanging="0"/>
        <w:jc w:val="left"/>
        <w:textAlignment w:val="auto"/>
        <w:rPr>
          <w:b/>
          <w:b/>
          <w:bCs/>
        </w:rPr>
      </w:pPr>
      <w:r>
        <w:rPr>
          <w:b/>
          <w:b/>
          <w:bCs/>
          <w:rtl w:val="true"/>
        </w:rPr>
        <w:t>ל</w:t>
      </w:r>
      <w:r>
        <w:rPr>
          <w:b/>
          <w:bCs/>
          <w:rtl w:val="true"/>
        </w:rPr>
        <w:t>:</w:t>
      </w:r>
    </w:p>
    <w:p>
      <w:pPr>
        <w:pStyle w:val="Normal"/>
        <w:widowControl/>
        <w:numPr>
          <w:ilvl w:val="0"/>
          <w:numId w:val="0"/>
        </w:numPr>
        <w:tabs>
          <w:tab w:val="clear" w:pos="709"/>
          <w:tab w:val="left" w:pos="420" w:leader="none"/>
        </w:tabs>
        <w:suppressAutoHyphens w:val="true"/>
        <w:overflowPunct w:val="false"/>
        <w:bidi w:val="1"/>
        <w:snapToGrid w:val="true"/>
        <w:spacing w:before="0" w:after="0"/>
        <w:ind w:left="0" w:hanging="0"/>
        <w:jc w:val="left"/>
        <w:textAlignment w:val="auto"/>
        <w:rPr>
          <w:b/>
          <w:b/>
          <w:bCs/>
        </w:rPr>
      </w:pPr>
      <w:r>
        <w:rPr>
          <w:b/>
          <w:b/>
          <w:bCs/>
          <w:rtl w:val="true"/>
        </w:rPr>
        <w:t>עשו שאינו מאמין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לא הבנתי אותו דין כל כך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הציור הוא שכב נתן לעני ולוי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ועכשיו רוצה לסמוך על זה לאכול השאר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צריך ביאור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שהרי כבר הפריש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ומה לנו אם נאבד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יש לומר שרק אמר לו ליקח אותו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אבל לא קח כבר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קשה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שאפילו נשרפו פירות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מהני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כמו שאומר גמרא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אולי לא ברר סאה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אלא אמר לו לברר לעצמו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לא חל עד שמברר</w:t>
      </w:r>
      <w:r>
        <w:rPr>
          <w:b w:val="false"/>
          <w:bCs w:val="false"/>
          <w:rtl w:val="true"/>
        </w:rPr>
        <w:t>.</w:t>
      </w:r>
    </w:p>
    <w:p>
      <w:pPr>
        <w:pStyle w:val="Normal"/>
        <w:widowControl/>
        <w:numPr>
          <w:ilvl w:val="0"/>
          <w:numId w:val="0"/>
        </w:numPr>
        <w:tabs>
          <w:tab w:val="clear" w:pos="709"/>
          <w:tab w:val="left" w:pos="420" w:leader="none"/>
        </w:tabs>
        <w:suppressAutoHyphens w:val="true"/>
        <w:overflowPunct w:val="false"/>
        <w:bidi w:val="1"/>
        <w:snapToGrid w:val="true"/>
        <w:spacing w:before="0" w:after="0"/>
        <w:ind w:left="0" w:hanging="0"/>
        <w:jc w:val="left"/>
        <w:textAlignment w:val="auto"/>
        <w:rPr>
          <w:b/>
          <w:b/>
          <w:bCs/>
        </w:rPr>
      </w:pPr>
      <w:r>
        <w:rPr>
          <w:b w:val="false"/>
          <w:b w:val="false"/>
          <w:bCs w:val="false"/>
          <w:rtl w:val="true"/>
        </w:rPr>
        <w:t>גם יש לומר שלא נתן תרומה כבר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ולא רוצה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שיחול קודם שנותן תרומה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 על זה</w:t>
      </w:r>
      <w:r>
        <w:rPr>
          <w:b w:val="false"/>
          <w:bCs w:val="false"/>
          <w:rtl w:val="true"/>
        </w:rPr>
        <w:t>.</w:t>
      </w:r>
    </w:p>
    <w:p>
      <w:pPr>
        <w:pStyle w:val="Normal"/>
        <w:widowControl/>
        <w:numPr>
          <w:ilvl w:val="0"/>
          <w:numId w:val="0"/>
        </w:numPr>
        <w:tabs>
          <w:tab w:val="clear" w:pos="709"/>
          <w:tab w:val="left" w:pos="420" w:leader="none"/>
        </w:tabs>
        <w:suppressAutoHyphens w:val="true"/>
        <w:overflowPunct w:val="false"/>
        <w:bidi w:val="1"/>
        <w:snapToGrid w:val="true"/>
        <w:spacing w:before="0" w:after="0"/>
        <w:ind w:left="0" w:hanging="0"/>
        <w:jc w:val="left"/>
        <w:textAlignment w:val="auto"/>
        <w:rPr>
          <w:b/>
          <w:b/>
          <w:bCs/>
        </w:rPr>
      </w:pPr>
      <w:r>
        <w:rPr>
          <w:b/>
          <w:b/>
          <w:bCs/>
          <w:rtl w:val="true"/>
        </w:rPr>
        <w:t>בעל הבית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צריך ביאור מהו הדמיון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לכאורה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הוא רק מה שבשניהם יש אדם שאינו מאמין לחברו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קשה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שכל דאמי הוא כן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לכאורה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>.</w:t>
      </w:r>
    </w:p>
    <w:p>
      <w:pPr>
        <w:pStyle w:val="Normal"/>
        <w:widowControl/>
        <w:numPr>
          <w:ilvl w:val="0"/>
          <w:numId w:val="0"/>
        </w:numPr>
        <w:tabs>
          <w:tab w:val="clear" w:pos="709"/>
          <w:tab w:val="left" w:pos="420" w:leader="none"/>
        </w:tabs>
        <w:suppressAutoHyphens w:val="true"/>
        <w:overflowPunct w:val="false"/>
        <w:bidi w:val="1"/>
        <w:snapToGrid w:val="true"/>
        <w:spacing w:before="0" w:after="0"/>
        <w:ind w:left="0" w:hanging="0"/>
        <w:jc w:val="left"/>
        <w:textAlignment w:val="auto"/>
        <w:rPr>
          <w:b/>
          <w:b/>
          <w:bCs/>
        </w:rPr>
      </w:pPr>
      <w:r>
        <w:rPr>
          <w:b/>
          <w:b/>
          <w:bCs/>
          <w:rtl w:val="true"/>
        </w:rPr>
        <w:t>רבי יוסי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 xml:space="preserve">עיין בגיטין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כה</w:t>
      </w:r>
      <w:r>
        <w:rPr>
          <w:b w:val="false"/>
          <w:bCs w:val="false"/>
          <w:rtl w:val="true"/>
        </w:rPr>
        <w:t xml:space="preserve">:) </w:t>
      </w:r>
      <w:r>
        <w:rPr>
          <w:b w:val="false"/>
          <w:b w:val="false"/>
          <w:bCs w:val="false"/>
          <w:rtl w:val="true"/>
        </w:rPr>
        <w:t>ובכמה מקומות בבבלי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שמבואר שגם רבי יהודה נשנה במשנה זה</w:t>
      </w:r>
      <w:r>
        <w:rPr>
          <w:b w:val="false"/>
          <w:bCs w:val="false"/>
          <w:rtl w:val="true"/>
        </w:rPr>
        <w:t>.</w:t>
      </w:r>
    </w:p>
    <w:p>
      <w:pPr>
        <w:pStyle w:val="Normal"/>
        <w:widowControl/>
        <w:numPr>
          <w:ilvl w:val="0"/>
          <w:numId w:val="0"/>
        </w:numPr>
        <w:tabs>
          <w:tab w:val="clear" w:pos="709"/>
          <w:tab w:val="left" w:pos="420" w:leader="none"/>
        </w:tabs>
        <w:suppressAutoHyphens w:val="true"/>
        <w:overflowPunct w:val="false"/>
        <w:bidi w:val="1"/>
        <w:snapToGrid w:val="true"/>
        <w:spacing w:before="0" w:after="0"/>
        <w:ind w:left="0" w:hanging="0"/>
        <w:jc w:val="left"/>
        <w:textAlignment w:val="auto"/>
        <w:rPr>
          <w:b/>
          <w:b/>
          <w:bCs/>
        </w:rPr>
      </w:pPr>
      <w:r>
        <w:rPr>
          <w:b w:val="false"/>
          <w:bCs w:val="false"/>
          <w:rtl w:val="true"/>
        </w:rPr>
        <w:tab/>
      </w:r>
      <w:r>
        <w:rPr>
          <w:b/>
          <w:b/>
          <w:bCs/>
          <w:rtl w:val="true"/>
        </w:rPr>
        <w:t>ומיחל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עיין ברש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 בגיטין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שכ’ שמחלל ושותה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נראה שכיון שכבר סומכים על ברירה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סבר פני משה שלא צריך זה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עיין במה שבארנו בחברותא קטן על זה</w:t>
      </w:r>
      <w:r>
        <w:rPr>
          <w:b w:val="false"/>
          <w:bCs w:val="false"/>
          <w:rtl w:val="true"/>
        </w:rPr>
        <w:t xml:space="preserve">; </w:t>
      </w:r>
      <w:r>
        <w:rPr>
          <w:b w:val="false"/>
          <w:b w:val="false"/>
          <w:bCs w:val="false"/>
          <w:rtl w:val="true"/>
        </w:rPr>
        <w:t xml:space="preserve">אולי מחמת זה חלק פני משה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עיין שם</w:t>
      </w:r>
      <w:r>
        <w:rPr>
          <w:b w:val="false"/>
          <w:bCs w:val="false"/>
          <w:rtl w:val="true"/>
        </w:rPr>
        <w:t>).</w:t>
      </w:r>
    </w:p>
    <w:p>
      <w:pPr>
        <w:pStyle w:val="Normal"/>
        <w:widowControl/>
        <w:numPr>
          <w:ilvl w:val="0"/>
          <w:numId w:val="0"/>
        </w:numPr>
        <w:tabs>
          <w:tab w:val="clear" w:pos="709"/>
          <w:tab w:val="left" w:pos="420" w:leader="none"/>
        </w:tabs>
        <w:suppressAutoHyphens w:val="true"/>
        <w:overflowPunct w:val="false"/>
        <w:bidi w:val="1"/>
        <w:snapToGrid w:val="true"/>
        <w:spacing w:before="0" w:after="0"/>
        <w:ind w:left="0" w:hanging="0"/>
        <w:jc w:val="left"/>
        <w:textAlignment w:val="auto"/>
        <w:rPr>
          <w:b/>
          <w:b/>
          <w:bCs/>
        </w:rPr>
      </w:pPr>
      <w:r>
        <w:rPr>
          <w:b w:val="false"/>
          <w:bCs w:val="false"/>
          <w:rtl w:val="true"/>
        </w:rPr>
        <w:tab/>
      </w:r>
      <w:r>
        <w:rPr>
          <w:b/>
          <w:b/>
          <w:bCs/>
          <w:rtl w:val="true"/>
        </w:rPr>
        <w:t>טעמא דר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י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 xml:space="preserve">לא הבנתי טעם זה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למה שייך נתינתו בכלי אחר</w:t>
      </w:r>
      <w:r>
        <w:rPr>
          <w:b w:val="false"/>
          <w:bCs w:val="false"/>
          <w:rtl w:val="true"/>
        </w:rPr>
        <w:t xml:space="preserve">). </w:t>
      </w:r>
      <w:r>
        <w:rPr>
          <w:b w:val="false"/>
          <w:b w:val="false"/>
          <w:bCs w:val="false"/>
          <w:rtl w:val="true"/>
        </w:rPr>
        <w:t>שוב ראיתי שאחר כן גמרא מפרש שר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שאין ברירה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צריך ביאור איך זה מטעים עם מה שמפרש פני משה כאן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קצת מנסה לבאר כן בפני משה לקמן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אבל לא הבנתי מה שאומר</w:t>
      </w:r>
      <w:r>
        <w:rPr>
          <w:b w:val="false"/>
          <w:bCs w:val="false"/>
          <w:rtl w:val="true"/>
        </w:rPr>
        <w:t>.</w:t>
      </w:r>
    </w:p>
    <w:p>
      <w:pPr>
        <w:pStyle w:val="Normal"/>
        <w:widowControl/>
        <w:numPr>
          <w:ilvl w:val="0"/>
          <w:numId w:val="0"/>
        </w:numPr>
        <w:tabs>
          <w:tab w:val="clear" w:pos="709"/>
          <w:tab w:val="left" w:pos="420" w:leader="none"/>
        </w:tabs>
        <w:suppressAutoHyphens w:val="true"/>
        <w:overflowPunct w:val="false"/>
        <w:bidi w:val="1"/>
        <w:snapToGrid w:val="true"/>
        <w:spacing w:before="0" w:after="0"/>
        <w:ind w:left="0" w:hanging="0"/>
        <w:jc w:val="left"/>
        <w:textAlignment w:val="auto"/>
        <w:rPr>
          <w:b/>
          <w:b/>
          <w:bCs/>
        </w:rPr>
      </w:pPr>
      <w:r>
        <w:rPr>
          <w:b/>
          <w:b/>
          <w:bCs/>
          <w:rtl w:val="true"/>
        </w:rPr>
        <w:t>דרבי שמעון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לא הבנתי איך יודעים שכן סובר רבי שמעון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שאולי רק חושש לבקיעת הנוד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אולי רק 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שיכול לסבור כן</w:t>
      </w:r>
      <w:r>
        <w:rPr>
          <w:b w:val="false"/>
          <w:bCs w:val="false"/>
          <w:rtl w:val="true"/>
        </w:rPr>
        <w:t>.</w:t>
      </w:r>
    </w:p>
    <w:p>
      <w:pPr>
        <w:pStyle w:val="Normal"/>
        <w:widowControl/>
        <w:numPr>
          <w:ilvl w:val="0"/>
          <w:numId w:val="0"/>
        </w:numPr>
        <w:tabs>
          <w:tab w:val="clear" w:pos="709"/>
          <w:tab w:val="left" w:pos="420" w:leader="none"/>
        </w:tabs>
        <w:suppressAutoHyphens w:val="true"/>
        <w:overflowPunct w:val="false"/>
        <w:bidi w:val="1"/>
        <w:snapToGrid w:val="true"/>
        <w:spacing w:before="0" w:after="0"/>
        <w:ind w:left="0" w:hanging="0"/>
        <w:jc w:val="left"/>
        <w:textAlignment w:val="auto"/>
        <w:rPr>
          <w:b/>
          <w:b/>
          <w:bCs/>
        </w:rPr>
      </w:pPr>
      <w:r>
        <w:rPr>
          <w:b/>
          <w:b/>
          <w:bCs/>
          <w:rtl w:val="true"/>
        </w:rPr>
        <w:t>לא</w:t>
      </w:r>
      <w:r>
        <w:rPr>
          <w:b/>
          <w:bCs/>
          <w:rtl w:val="true"/>
        </w:rPr>
        <w:t>.</w:t>
      </w:r>
    </w:p>
    <w:p>
      <w:pPr>
        <w:pStyle w:val="Normal"/>
        <w:widowControl/>
        <w:numPr>
          <w:ilvl w:val="0"/>
          <w:numId w:val="0"/>
        </w:numPr>
        <w:tabs>
          <w:tab w:val="clear" w:pos="709"/>
          <w:tab w:val="left" w:pos="420" w:leader="none"/>
        </w:tabs>
        <w:suppressAutoHyphens w:val="true"/>
        <w:overflowPunct w:val="false"/>
        <w:bidi w:val="1"/>
        <w:snapToGrid w:val="true"/>
        <w:spacing w:before="0" w:after="0"/>
        <w:ind w:left="0" w:hanging="0"/>
        <w:jc w:val="left"/>
        <w:textAlignment w:val="auto"/>
        <w:rPr>
          <w:b/>
          <w:b/>
          <w:bCs/>
        </w:rPr>
      </w:pPr>
      <w:r>
        <w:rPr>
          <w:b/>
          <w:b/>
          <w:bCs/>
          <w:rtl w:val="true"/>
        </w:rPr>
        <w:t>תמן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 xml:space="preserve">הנבתי החילוק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הוא שכאן החשש הוא שהכל אסור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אף מה שהיה בזמן שהיה קיים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אבל כאן החשש הוא למה שיהיה בזמן שאינו קיים</w:t>
      </w:r>
      <w:r>
        <w:rPr>
          <w:b w:val="false"/>
          <w:bCs w:val="false"/>
          <w:rtl w:val="true"/>
        </w:rPr>
        <w:t xml:space="preserve">), </w:t>
      </w:r>
      <w:r>
        <w:rPr>
          <w:b w:val="false"/>
          <w:b w:val="false"/>
          <w:bCs w:val="false"/>
          <w:rtl w:val="true"/>
        </w:rPr>
        <w:t>אבל לא הבנתי המחלק כאן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שהרי לכאורה בשניהם יש חשש שווה לאיסור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מפני משה משמע שבאחד יש חזקת תרומה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צריך ביאור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שלכאורה מה שצריך הוא חזקה שהוא קיים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וזה יש בשניהם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>.</w:t>
      </w:r>
    </w:p>
    <w:p>
      <w:pPr>
        <w:pStyle w:val="Normal"/>
        <w:widowControl/>
        <w:numPr>
          <w:ilvl w:val="0"/>
          <w:numId w:val="0"/>
        </w:numPr>
        <w:tabs>
          <w:tab w:val="clear" w:pos="709"/>
          <w:tab w:val="left" w:pos="420" w:leader="none"/>
        </w:tabs>
        <w:suppressAutoHyphens w:val="true"/>
        <w:overflowPunct w:val="false"/>
        <w:bidi w:val="1"/>
        <w:snapToGrid w:val="true"/>
        <w:spacing w:before="0" w:after="0"/>
        <w:ind w:left="0" w:hanging="0"/>
        <w:jc w:val="left"/>
        <w:textAlignment w:val="auto"/>
        <w:rPr>
          <w:b/>
          <w:b/>
          <w:bCs/>
        </w:rPr>
      </w:pPr>
      <w:r>
        <w:rPr>
          <w:b/>
          <w:b/>
          <w:bCs/>
          <w:rtl w:val="true"/>
        </w:rPr>
        <w:t>לב</w:t>
      </w:r>
      <w:r>
        <w:rPr>
          <w:b/>
          <w:bCs/>
          <w:rtl w:val="true"/>
        </w:rPr>
        <w:t>:</w:t>
      </w:r>
    </w:p>
    <w:p>
      <w:pPr>
        <w:pStyle w:val="Normal"/>
        <w:widowControl/>
        <w:numPr>
          <w:ilvl w:val="0"/>
          <w:numId w:val="0"/>
        </w:numPr>
        <w:tabs>
          <w:tab w:val="clear" w:pos="709"/>
          <w:tab w:val="left" w:pos="420" w:leader="none"/>
        </w:tabs>
        <w:suppressAutoHyphens w:val="true"/>
        <w:overflowPunct w:val="false"/>
        <w:bidi w:val="1"/>
        <w:snapToGrid w:val="true"/>
        <w:spacing w:before="0" w:after="0"/>
        <w:ind w:left="0" w:hanging="0"/>
        <w:jc w:val="left"/>
        <w:textAlignment w:val="auto"/>
        <w:rPr>
          <w:b/>
          <w:b/>
          <w:bCs/>
        </w:rPr>
      </w:pPr>
      <w:r>
        <w:rPr>
          <w:b/>
          <w:b/>
          <w:bCs/>
          <w:rtl w:val="true"/>
        </w:rPr>
        <w:t>מודים חכמים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לכאורה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משמע שאם אמר זה ואחר כך זה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שחל הראשון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רק ראשון חל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אבל אם אמר שיחולו שניהם בבת אחת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שניהם חלים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קשה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כל שאינו בזה אחר זה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אינו בבת אחת</w:t>
      </w:r>
      <w:r>
        <w:rPr>
          <w:b w:val="false"/>
          <w:bCs w:val="false"/>
          <w:rtl w:val="true"/>
        </w:rPr>
        <w:t xml:space="preserve">.” </w:t>
      </w:r>
      <w:r>
        <w:rPr>
          <w:b w:val="false"/>
          <w:b w:val="false"/>
          <w:bCs w:val="false"/>
          <w:rtl w:val="true"/>
        </w:rPr>
        <w:t>אולי אין ירושלמי מודה לכלל זה</w:t>
      </w:r>
      <w:r>
        <w:rPr>
          <w:b w:val="false"/>
          <w:bCs w:val="false"/>
          <w:rtl w:val="true"/>
        </w:rPr>
        <w:t>.</w:t>
      </w:r>
    </w:p>
    <w:p>
      <w:pPr>
        <w:pStyle w:val="Normal"/>
        <w:widowControl/>
        <w:numPr>
          <w:ilvl w:val="0"/>
          <w:numId w:val="0"/>
        </w:numPr>
        <w:tabs>
          <w:tab w:val="clear" w:pos="709"/>
          <w:tab w:val="left" w:pos="420" w:leader="none"/>
        </w:tabs>
        <w:suppressAutoHyphens w:val="true"/>
        <w:overflowPunct w:val="false"/>
        <w:bidi w:val="1"/>
        <w:snapToGrid w:val="true"/>
        <w:spacing w:before="0" w:after="0"/>
        <w:ind w:left="0" w:hanging="0"/>
        <w:jc w:val="left"/>
        <w:textAlignment w:val="auto"/>
        <w:rPr>
          <w:b/>
          <w:b/>
          <w:bCs/>
        </w:rPr>
      </w:pPr>
      <w:r>
        <w:rPr>
          <w:b/>
          <w:b/>
          <w:bCs/>
          <w:rtl w:val="true"/>
        </w:rPr>
        <w:t>מפני שקבע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היה אפשר להקשות את זה מיד כשמוקים משנה כרבי מאיר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ותו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ת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לא אפשר לומר שהניח שמשנה אינו בתוך כדי דיבור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שאם כן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אין להוכיח מזה כלום לענין מחלקת רבי מאיר ורבנן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>.</w:t>
      </w:r>
    </w:p>
    <w:p>
      <w:pPr>
        <w:pStyle w:val="Normal"/>
        <w:widowControl/>
        <w:numPr>
          <w:ilvl w:val="0"/>
          <w:numId w:val="0"/>
        </w:numPr>
        <w:tabs>
          <w:tab w:val="clear" w:pos="709"/>
          <w:tab w:val="left" w:pos="420" w:leader="none"/>
        </w:tabs>
        <w:suppressAutoHyphens w:val="true"/>
        <w:overflowPunct w:val="false"/>
        <w:bidi w:val="1"/>
        <w:snapToGrid w:val="true"/>
        <w:spacing w:before="0" w:after="0"/>
        <w:ind w:left="0" w:hanging="0"/>
        <w:jc w:val="left"/>
        <w:textAlignment w:val="auto"/>
        <w:rPr>
          <w:b/>
          <w:b/>
          <w:bCs/>
        </w:rPr>
      </w:pPr>
      <w:r>
        <w:rPr>
          <w:b/>
          <w:b/>
          <w:bCs/>
          <w:rtl w:val="true"/>
        </w:rPr>
        <w:t>לג</w:t>
      </w:r>
      <w:r>
        <w:rPr>
          <w:b/>
          <w:bCs/>
          <w:rtl w:val="true"/>
        </w:rPr>
        <w:t>.</w:t>
      </w:r>
    </w:p>
    <w:p>
      <w:pPr>
        <w:pStyle w:val="Normal"/>
        <w:widowControl/>
        <w:numPr>
          <w:ilvl w:val="0"/>
          <w:numId w:val="0"/>
        </w:numPr>
        <w:tabs>
          <w:tab w:val="clear" w:pos="709"/>
          <w:tab w:val="left" w:pos="420" w:leader="none"/>
        </w:tabs>
        <w:suppressAutoHyphens w:val="true"/>
        <w:overflowPunct w:val="false"/>
        <w:bidi w:val="1"/>
        <w:snapToGrid w:val="true"/>
        <w:spacing w:before="0" w:after="0"/>
        <w:ind w:left="0" w:hanging="0"/>
        <w:jc w:val="left"/>
        <w:textAlignment w:val="auto"/>
        <w:rPr>
          <w:b/>
          <w:b/>
          <w:bCs/>
        </w:rPr>
      </w:pPr>
      <w:r>
        <w:rPr>
          <w:b/>
          <w:bCs/>
          <w:rtl w:val="true"/>
        </w:rPr>
        <w:tab/>
      </w:r>
      <w:r>
        <w:rPr>
          <w:b/>
          <w:b/>
          <w:bCs/>
          <w:rtl w:val="true"/>
        </w:rPr>
        <w:t>נוטל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אין בו איסור לזרים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קשה מה לנו בזה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שהרי מטבל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ואז יהיה עדיין אסור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וצריך ביאור</w:t>
      </w:r>
      <w:r>
        <w:rPr>
          <w:b w:val="false"/>
          <w:bCs w:val="false"/>
          <w:rtl w:val="true"/>
        </w:rPr>
        <w:t>.</w:t>
      </w:r>
    </w:p>
    <w:p>
      <w:pPr>
        <w:pStyle w:val="Normal"/>
        <w:widowControl/>
        <w:numPr>
          <w:ilvl w:val="0"/>
          <w:numId w:val="0"/>
        </w:numPr>
        <w:tabs>
          <w:tab w:val="clear" w:pos="709"/>
          <w:tab w:val="left" w:pos="420" w:leader="none"/>
        </w:tabs>
        <w:suppressAutoHyphens w:val="true"/>
        <w:overflowPunct w:val="false"/>
        <w:bidi w:val="1"/>
        <w:snapToGrid w:val="true"/>
        <w:spacing w:before="0" w:after="0"/>
        <w:ind w:left="0" w:hanging="0"/>
        <w:jc w:val="left"/>
        <w:textAlignment w:val="auto"/>
        <w:rPr>
          <w:b/>
          <w:b/>
          <w:bCs/>
        </w:rPr>
      </w:pPr>
      <w:r>
        <w:rPr>
          <w:b w:val="false"/>
          <w:bCs w:val="false"/>
          <w:rtl w:val="true"/>
        </w:rPr>
        <w:tab/>
      </w:r>
      <w:r>
        <w:rPr>
          <w:b/>
          <w:b/>
          <w:bCs/>
          <w:rtl w:val="true"/>
        </w:rPr>
        <w:t>אם לשם מאתים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צריך ביאור מה אומר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אולי מה שאומר הוא שצריך להפריש כל הששים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לכאורה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אין זה נכון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שאין צורך להפריש כל הששים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אפשר שאומר שצריך להשלים כשמפריש הי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קשה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שזה פשוט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ועוד שלשונו לא משמע כן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וצריך ביאור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מה אומר</w:t>
      </w:r>
      <w:r>
        <w:rPr>
          <w:b w:val="false"/>
          <w:bCs w:val="false"/>
          <w:rtl w:val="true"/>
        </w:rPr>
        <w:t>.</w:t>
      </w:r>
    </w:p>
    <w:p>
      <w:pPr>
        <w:pStyle w:val="Normal"/>
        <w:widowControl/>
        <w:numPr>
          <w:ilvl w:val="0"/>
          <w:numId w:val="0"/>
        </w:numPr>
        <w:tabs>
          <w:tab w:val="clear" w:pos="709"/>
          <w:tab w:val="left" w:pos="420" w:leader="none"/>
        </w:tabs>
        <w:suppressAutoHyphens w:val="true"/>
        <w:overflowPunct w:val="false"/>
        <w:bidi w:val="1"/>
        <w:snapToGrid w:val="true"/>
        <w:spacing w:before="0" w:after="0"/>
        <w:ind w:left="0" w:hanging="0"/>
        <w:jc w:val="left"/>
        <w:textAlignment w:val="auto"/>
        <w:rPr>
          <w:b/>
          <w:b/>
          <w:bCs/>
        </w:rPr>
      </w:pPr>
      <w:r>
        <w:rPr>
          <w:b w:val="false"/>
          <w:bCs w:val="false"/>
          <w:rtl w:val="true"/>
        </w:rPr>
        <w:tab/>
      </w:r>
      <w:r>
        <w:rPr>
          <w:b w:val="false"/>
          <w:b w:val="false"/>
          <w:bCs w:val="false"/>
          <w:rtl w:val="true"/>
        </w:rPr>
        <w:t>גם צריך ביאור איך מפריש כל העשר מכאן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לכאורה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צריך להפריש עוד חצי מן המאתים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אם כן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ירבה בתרומת מעשה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ולכאורה יהיה מקולקל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צריך ביאור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אולי מתנה</w:t>
      </w:r>
      <w:r>
        <w:rPr>
          <w:b w:val="false"/>
          <w:bCs w:val="false"/>
          <w:rtl w:val="true"/>
        </w:rPr>
        <w:t>.</w:t>
      </w:r>
    </w:p>
    <w:p>
      <w:pPr>
        <w:pStyle w:val="Normal"/>
        <w:widowControl/>
        <w:numPr>
          <w:ilvl w:val="0"/>
          <w:numId w:val="0"/>
        </w:numPr>
        <w:tabs>
          <w:tab w:val="clear" w:pos="709"/>
          <w:tab w:val="left" w:pos="420" w:leader="none"/>
        </w:tabs>
        <w:suppressAutoHyphens w:val="true"/>
        <w:overflowPunct w:val="false"/>
        <w:bidi w:val="1"/>
        <w:snapToGrid w:val="true"/>
        <w:spacing w:before="0" w:after="0"/>
        <w:ind w:left="0" w:hanging="0"/>
        <w:jc w:val="left"/>
        <w:textAlignment w:val="auto"/>
        <w:rPr>
          <w:b/>
          <w:b/>
          <w:bCs/>
        </w:rPr>
      </w:pPr>
      <w:r>
        <w:rPr>
          <w:b w:val="false"/>
          <w:bCs w:val="false"/>
          <w:rtl w:val="true"/>
        </w:rPr>
        <w:tab/>
      </w:r>
      <w:r>
        <w:rPr>
          <w:b/>
          <w:b/>
          <w:bCs/>
          <w:rtl w:val="true"/>
        </w:rPr>
        <w:t>ואם לשם אלף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צריך ביאור מהו סברה זה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שאולי כוון לתת רק מעשר ראשון מחברו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צריך לומר שלא מניחים כן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 על זה</w:t>
      </w:r>
      <w:r>
        <w:rPr>
          <w:b w:val="false"/>
          <w:bCs w:val="false"/>
          <w:rtl w:val="true"/>
        </w:rPr>
        <w:t>.</w:t>
      </w:r>
    </w:p>
    <w:p>
      <w:pPr>
        <w:pStyle w:val="Normal"/>
        <w:widowControl/>
        <w:numPr>
          <w:ilvl w:val="0"/>
          <w:numId w:val="0"/>
        </w:numPr>
        <w:tabs>
          <w:tab w:val="clear" w:pos="709"/>
          <w:tab w:val="left" w:pos="420" w:leader="none"/>
        </w:tabs>
        <w:suppressAutoHyphens w:val="true"/>
        <w:overflowPunct w:val="false"/>
        <w:bidi w:val="1"/>
        <w:snapToGrid w:val="true"/>
        <w:spacing w:before="0" w:after="0"/>
        <w:ind w:left="0" w:hanging="0"/>
        <w:jc w:val="left"/>
        <w:textAlignment w:val="auto"/>
        <w:rPr>
          <w:b/>
          <w:b/>
          <w:bCs/>
        </w:rPr>
      </w:pPr>
      <w:r>
        <w:rPr>
          <w:b/>
          <w:b/>
          <w:bCs/>
          <w:rtl w:val="true"/>
        </w:rPr>
        <w:t>על כל תאנה ותאנה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צריך ביאור קצצ מה שכל כך לא דק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ומחלק הכל עד שיש פראקשינים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וצריך לומר שאינו קשה לגמרא להיות לא מדקדק כך</w:t>
      </w:r>
      <w:r>
        <w:rPr>
          <w:b w:val="false"/>
          <w:bCs w:val="false"/>
          <w:rtl w:val="true"/>
        </w:rPr>
        <w:t>.</w:t>
      </w:r>
    </w:p>
    <w:p>
      <w:pPr>
        <w:pStyle w:val="Normal"/>
        <w:widowControl/>
        <w:numPr>
          <w:ilvl w:val="0"/>
          <w:numId w:val="0"/>
        </w:numPr>
        <w:tabs>
          <w:tab w:val="clear" w:pos="709"/>
          <w:tab w:val="left" w:pos="420" w:leader="none"/>
        </w:tabs>
        <w:suppressAutoHyphens w:val="true"/>
        <w:overflowPunct w:val="false"/>
        <w:bidi w:val="1"/>
        <w:snapToGrid w:val="true"/>
        <w:spacing w:before="0" w:after="0"/>
        <w:ind w:left="0" w:hanging="0"/>
        <w:jc w:val="left"/>
        <w:textAlignment w:val="auto"/>
        <w:rPr>
          <w:b/>
          <w:b/>
          <w:bCs/>
        </w:rPr>
      </w:pPr>
      <w:r>
        <w:rPr>
          <w:b w:val="false"/>
          <w:b w:val="false"/>
          <w:bCs w:val="false"/>
          <w:rtl w:val="true"/>
        </w:rPr>
        <w:t>עדיין צריך ביאור ל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 xml:space="preserve">ל מונים בתוך מעשר של הכא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עיין בפני משה</w:t>
      </w:r>
      <w:r>
        <w:rPr>
          <w:b w:val="false"/>
          <w:bCs w:val="false"/>
          <w:rtl w:val="true"/>
        </w:rPr>
        <w:t xml:space="preserve">) </w:t>
      </w:r>
      <w:r>
        <w:rPr>
          <w:b w:val="false"/>
          <w:b w:val="false"/>
          <w:bCs w:val="false"/>
          <w:rtl w:val="true"/>
        </w:rPr>
        <w:t>מעשר שני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וצריך ביאור</w:t>
      </w:r>
      <w:r>
        <w:rPr>
          <w:b w:val="false"/>
          <w:bCs w:val="false"/>
          <w:rtl w:val="true"/>
        </w:rPr>
        <w:t>.</w:t>
      </w:r>
    </w:p>
    <w:p>
      <w:pPr>
        <w:pStyle w:val="Normal"/>
        <w:widowControl/>
        <w:numPr>
          <w:ilvl w:val="0"/>
          <w:numId w:val="0"/>
        </w:numPr>
        <w:tabs>
          <w:tab w:val="clear" w:pos="709"/>
          <w:tab w:val="left" w:pos="420" w:leader="none"/>
        </w:tabs>
        <w:suppressAutoHyphens w:val="true"/>
        <w:overflowPunct w:val="false"/>
        <w:bidi w:val="1"/>
        <w:snapToGrid w:val="true"/>
        <w:spacing w:before="0" w:after="0"/>
        <w:ind w:left="0" w:hanging="0"/>
        <w:jc w:val="left"/>
        <w:textAlignment w:val="auto"/>
        <w:rPr>
          <w:b/>
          <w:b/>
          <w:bCs/>
        </w:rPr>
      </w:pPr>
      <w:r>
        <w:rPr>
          <w:b/>
          <w:b/>
          <w:bCs/>
          <w:rtl w:val="true"/>
        </w:rPr>
        <w:t>משנה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 xml:space="preserve">ביאור המשנה כן הוא לפני משה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וכן כ’ רמב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ם</w:t>
      </w:r>
      <w:r>
        <w:rPr>
          <w:b w:val="false"/>
          <w:bCs w:val="false"/>
          <w:rtl w:val="true"/>
        </w:rPr>
        <w:t xml:space="preserve">) </w:t>
      </w:r>
      <w:r>
        <w:rPr>
          <w:b w:val="false"/>
          <w:b w:val="false"/>
          <w:bCs w:val="false"/>
          <w:rtl w:val="true"/>
        </w:rPr>
        <w:t>הוא כך</w:t>
      </w:r>
      <w:r>
        <w:rPr>
          <w:b w:val="false"/>
          <w:bCs w:val="false"/>
          <w:rtl w:val="true"/>
        </w:rPr>
        <w:t xml:space="preserve">: </w:t>
      </w:r>
      <w:r>
        <w:rPr>
          <w:b w:val="false"/>
          <w:b w:val="false"/>
          <w:bCs w:val="false"/>
          <w:rtl w:val="true"/>
        </w:rPr>
        <w:t>מניחים שהמאה שנוטל הוא מאה שהם הכי אסורים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רק היה צריך ליטול אותם מאה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וזה די</w:t>
      </w:r>
      <w:r>
        <w:rPr>
          <w:b w:val="false"/>
          <w:bCs w:val="false"/>
          <w:rtl w:val="true"/>
        </w:rPr>
        <w:t>. (</w:t>
      </w:r>
      <w:r>
        <w:rPr>
          <w:b w:val="false"/>
          <w:b w:val="false"/>
          <w:bCs w:val="false"/>
          <w:rtl w:val="true"/>
        </w:rPr>
        <w:t>צריך ביאור למה מניחים זה</w:t>
      </w:r>
      <w:r>
        <w:rPr>
          <w:b w:val="false"/>
          <w:bCs w:val="false"/>
          <w:rtl w:val="true"/>
        </w:rPr>
        <w:t xml:space="preserve">.) </w:t>
      </w:r>
      <w:r>
        <w:rPr>
          <w:b w:val="false"/>
          <w:b w:val="false"/>
          <w:bCs w:val="false"/>
          <w:rtl w:val="true"/>
        </w:rPr>
        <w:t>אבל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אם כן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היה לנו לחוש שיהיה מי שסובר שנטל את ביותר קלים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נוטל עוד אחד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ממה שלקמן צריך ליטול עשר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נראה שמה שזה מהני הוא שהיו בני אדם מבינים קצת אם נראה להם שחוששים לתרו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ואז נוטלים עוד עשר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ומזה ידעו שהמאה ועשר או מאה ואחד הוא של איסור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 על זה</w:t>
      </w:r>
      <w:r>
        <w:rPr>
          <w:b w:val="false"/>
          <w:bCs w:val="false"/>
          <w:rtl w:val="true"/>
        </w:rPr>
        <w:t>.</w:t>
      </w:r>
    </w:p>
    <w:p>
      <w:pPr>
        <w:pStyle w:val="Normal"/>
        <w:widowControl/>
        <w:numPr>
          <w:ilvl w:val="0"/>
          <w:numId w:val="0"/>
        </w:numPr>
        <w:tabs>
          <w:tab w:val="clear" w:pos="709"/>
          <w:tab w:val="left" w:pos="420" w:leader="none"/>
        </w:tabs>
        <w:suppressAutoHyphens w:val="true"/>
        <w:overflowPunct w:val="false"/>
        <w:bidi w:val="1"/>
        <w:snapToGrid w:val="true"/>
        <w:spacing w:before="0" w:after="0"/>
        <w:ind w:left="0" w:hanging="0"/>
        <w:jc w:val="left"/>
        <w:textAlignment w:val="auto"/>
        <w:rPr>
          <w:b/>
          <w:b/>
          <w:bCs/>
        </w:rPr>
      </w:pPr>
      <w:r>
        <w:rPr>
          <w:b w:val="false"/>
          <w:b w:val="false"/>
          <w:bCs w:val="false"/>
          <w:rtl w:val="true"/>
        </w:rPr>
        <w:t>עדיין לא הבנתי למה נוטל רק אחד יותר אם נתערבו מאה של מעשר עם מאה של טבל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>.</w:t>
      </w:r>
    </w:p>
    <w:p>
      <w:pPr>
        <w:pStyle w:val="Normal"/>
        <w:widowControl/>
        <w:numPr>
          <w:ilvl w:val="0"/>
          <w:numId w:val="0"/>
        </w:numPr>
        <w:tabs>
          <w:tab w:val="clear" w:pos="709"/>
          <w:tab w:val="left" w:pos="420" w:leader="none"/>
        </w:tabs>
        <w:suppressAutoHyphens w:val="true"/>
        <w:overflowPunct w:val="false"/>
        <w:bidi w:val="1"/>
        <w:snapToGrid w:val="true"/>
        <w:spacing w:before="0" w:after="0"/>
        <w:ind w:left="0" w:hanging="0"/>
        <w:jc w:val="left"/>
        <w:textAlignment w:val="auto"/>
        <w:rPr>
          <w:b w:val="false"/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גם לא הבנתי ל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אומר פני משה שמניחים שתשעים ראשון שנוטל הם מעשר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שאמר לעיל שמניחים שמה שנטל הוא מעשר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כיון שיש בו יותר איסור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>.</w:t>
      </w:r>
    </w:p>
    <w:p>
      <w:pPr>
        <w:pStyle w:val="Normal"/>
        <w:widowControl/>
        <w:numPr>
          <w:ilvl w:val="0"/>
          <w:numId w:val="0"/>
        </w:numPr>
        <w:tabs>
          <w:tab w:val="clear" w:pos="709"/>
          <w:tab w:val="left" w:pos="420" w:leader="none"/>
        </w:tabs>
        <w:suppressAutoHyphens w:val="true"/>
        <w:overflowPunct w:val="false"/>
        <w:bidi w:val="1"/>
        <w:snapToGrid w:val="true"/>
        <w:spacing w:before="0" w:after="0"/>
        <w:ind w:left="0" w:hanging="0"/>
        <w:jc w:val="left"/>
        <w:textAlignment w:val="auto"/>
        <w:rPr>
          <w:b/>
          <w:b/>
          <w:bCs/>
        </w:rPr>
      </w:pPr>
      <w:r>
        <w:rPr>
          <w:b/>
          <w:b/>
          <w:bCs/>
          <w:rtl w:val="true"/>
        </w:rPr>
        <w:t>לג</w:t>
      </w:r>
      <w:r>
        <w:rPr>
          <w:b/>
          <w:bCs/>
          <w:rtl w:val="true"/>
        </w:rPr>
        <w:t>:</w:t>
      </w:r>
    </w:p>
    <w:p>
      <w:pPr>
        <w:pStyle w:val="Normal"/>
        <w:widowControl/>
        <w:numPr>
          <w:ilvl w:val="0"/>
          <w:numId w:val="0"/>
        </w:numPr>
        <w:tabs>
          <w:tab w:val="clear" w:pos="709"/>
          <w:tab w:val="left" w:pos="420" w:leader="none"/>
        </w:tabs>
        <w:suppressAutoHyphens w:val="true"/>
        <w:overflowPunct w:val="false"/>
        <w:bidi w:val="1"/>
        <w:snapToGrid w:val="true"/>
        <w:spacing w:before="0" w:after="0"/>
        <w:ind w:left="0" w:hanging="0"/>
        <w:jc w:val="left"/>
        <w:textAlignment w:val="auto"/>
        <w:rPr>
          <w:b/>
          <w:b/>
          <w:bCs/>
        </w:rPr>
      </w:pPr>
      <w:r>
        <w:rPr>
          <w:b/>
          <w:b/>
          <w:bCs/>
          <w:rtl w:val="true"/>
        </w:rPr>
        <w:t>לכפול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זה מחודש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שהרי כאן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באר מה יקרה על שני הצדדים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דלא כתנאי כפול בדרך כלל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אבל רק לא באר מתי לא יחול זה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אלא רק אמרו כשאמר שדבר אחר חל</w:t>
      </w:r>
      <w:r>
        <w:rPr>
          <w:b w:val="false"/>
          <w:bCs w:val="false"/>
          <w:rtl w:val="true"/>
        </w:rPr>
        <w:t xml:space="preserve">).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>.</w:t>
      </w:r>
    </w:p>
    <w:p>
      <w:pPr>
        <w:pStyle w:val="Normal"/>
        <w:widowControl/>
        <w:numPr>
          <w:ilvl w:val="0"/>
          <w:numId w:val="0"/>
        </w:numPr>
        <w:tabs>
          <w:tab w:val="clear" w:pos="709"/>
          <w:tab w:val="left" w:pos="420" w:leader="none"/>
        </w:tabs>
        <w:suppressAutoHyphens w:val="true"/>
        <w:overflowPunct w:val="false"/>
        <w:bidi w:val="1"/>
        <w:snapToGrid w:val="true"/>
        <w:spacing w:before="0" w:after="0"/>
        <w:ind w:left="0" w:hanging="0"/>
        <w:jc w:val="left"/>
        <w:textAlignment w:val="auto"/>
        <w:rPr>
          <w:b/>
          <w:b/>
          <w:bCs/>
        </w:rPr>
      </w:pPr>
      <w:r>
        <w:rPr>
          <w:b/>
          <w:b/>
          <w:bCs/>
          <w:rtl w:val="true"/>
        </w:rPr>
        <w:t>רבי אליעזר בן ערך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צריך לומר שנפל עד שיהיה ביטול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זה רק אם נפל מאה מטבל לתוך חולין או כדומה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אבל לא בציור שנפל מאה של מעשר לתוך מאה של חולין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>.</w:t>
      </w:r>
    </w:p>
    <w:p>
      <w:pPr>
        <w:pStyle w:val="Normal"/>
        <w:widowControl/>
        <w:numPr>
          <w:ilvl w:val="0"/>
          <w:numId w:val="0"/>
        </w:numPr>
        <w:tabs>
          <w:tab w:val="clear" w:pos="709"/>
          <w:tab w:val="left" w:pos="420" w:leader="none"/>
        </w:tabs>
        <w:suppressAutoHyphens w:val="true"/>
        <w:overflowPunct w:val="false"/>
        <w:bidi w:val="1"/>
        <w:snapToGrid w:val="true"/>
        <w:spacing w:before="0" w:after="0"/>
        <w:ind w:left="0" w:hanging="0"/>
        <w:jc w:val="left"/>
        <w:textAlignment w:val="auto"/>
        <w:rPr>
          <w:b/>
          <w:b/>
          <w:bCs/>
        </w:rPr>
      </w:pPr>
      <w:r>
        <w:rPr>
          <w:b/>
          <w:b/>
          <w:bCs/>
          <w:rtl w:val="true"/>
        </w:rPr>
        <w:t>כדעתיה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אינו כל כך כדעתיה</w:t>
      </w:r>
      <w:r>
        <w:rPr>
          <w:b w:val="false"/>
          <w:bCs w:val="false"/>
          <w:rtl w:val="true"/>
        </w:rPr>
        <w:t xml:space="preserve">; </w:t>
      </w:r>
      <w:r>
        <w:rPr>
          <w:b w:val="false"/>
          <w:b w:val="false"/>
          <w:bCs w:val="false"/>
          <w:rtl w:val="true"/>
        </w:rPr>
        <w:t>הענין הוא רק שכאן זה אומר שצריך לברר איזה מקום נעשה תרומה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וכאן אמר שצריך לומר לשון שהוא קל להבין כשעשה מעשר או תרומת מעשר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צריך ביאור</w:t>
      </w:r>
      <w:r>
        <w:rPr>
          <w:b w:val="false"/>
          <w:bCs w:val="false"/>
          <w:rtl w:val="true"/>
        </w:rPr>
        <w:t>.</w:t>
      </w:r>
    </w:p>
    <w:p>
      <w:pPr>
        <w:pStyle w:val="Normal"/>
        <w:widowControl/>
        <w:numPr>
          <w:ilvl w:val="0"/>
          <w:numId w:val="0"/>
        </w:numPr>
        <w:tabs>
          <w:tab w:val="clear" w:pos="709"/>
          <w:tab w:val="left" w:pos="420" w:leader="none"/>
        </w:tabs>
        <w:suppressAutoHyphens w:val="true"/>
        <w:overflowPunct w:val="false"/>
        <w:bidi w:val="1"/>
        <w:snapToGrid w:val="true"/>
        <w:spacing w:before="0" w:after="0"/>
        <w:ind w:left="0" w:hanging="0"/>
        <w:jc w:val="left"/>
        <w:textAlignment w:val="auto"/>
        <w:rPr>
          <w:b/>
          <w:b/>
          <w:bCs/>
        </w:rPr>
      </w:pPr>
      <w:r>
        <w:rPr>
          <w:b/>
          <w:b/>
          <w:bCs/>
          <w:rtl w:val="true"/>
        </w:rPr>
        <w:t>עולה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צריך ביאור איך מפריש לתוכו ת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שמבטל איסור לכתחילה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וקשה למה לא יכולים להפריש לעולם לתוך תערובת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שאז לא צריך לתת כלום לכהן</w:t>
      </w:r>
      <w:r>
        <w:rPr>
          <w:b w:val="false"/>
          <w:bCs w:val="false"/>
          <w:rtl w:val="true"/>
        </w:rPr>
        <w:t>).</w:t>
      </w:r>
    </w:p>
    <w:p>
      <w:pPr>
        <w:pStyle w:val="Normal"/>
        <w:widowControl/>
        <w:numPr>
          <w:ilvl w:val="0"/>
          <w:numId w:val="0"/>
        </w:numPr>
        <w:tabs>
          <w:tab w:val="clear" w:pos="709"/>
          <w:tab w:val="left" w:pos="420" w:leader="none"/>
        </w:tabs>
        <w:suppressAutoHyphens w:val="true"/>
        <w:overflowPunct w:val="false"/>
        <w:bidi w:val="1"/>
        <w:snapToGrid w:val="true"/>
        <w:spacing w:before="0" w:after="0"/>
        <w:ind w:left="0" w:hanging="0"/>
        <w:jc w:val="left"/>
        <w:textAlignment w:val="auto"/>
        <w:rPr>
          <w:b/>
          <w:b/>
          <w:bCs/>
        </w:rPr>
      </w:pPr>
      <w:r>
        <w:rPr>
          <w:b/>
          <w:b/>
          <w:bCs/>
          <w:rtl w:val="true"/>
        </w:rPr>
        <w:t>כיני מתניתא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לא הבנתי כל זה לפי מש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כ לבאר את המשנה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שקל לומר שבמשנה נוטל אחד כדיש שיכיר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וצריך ביאור</w:t>
      </w:r>
      <w:r>
        <w:rPr>
          <w:b w:val="false"/>
          <w:bCs w:val="false"/>
          <w:rtl w:val="true"/>
        </w:rPr>
        <w:t>.</w:t>
      </w:r>
    </w:p>
    <w:p>
      <w:pPr>
        <w:pStyle w:val="Normal"/>
        <w:widowControl/>
        <w:numPr>
          <w:ilvl w:val="0"/>
          <w:numId w:val="0"/>
        </w:numPr>
        <w:tabs>
          <w:tab w:val="clear" w:pos="709"/>
          <w:tab w:val="left" w:pos="420" w:leader="none"/>
        </w:tabs>
        <w:suppressAutoHyphens w:val="true"/>
        <w:overflowPunct w:val="false"/>
        <w:bidi w:val="1"/>
        <w:snapToGrid w:val="true"/>
        <w:spacing w:before="0" w:after="0"/>
        <w:ind w:left="0" w:hanging="0"/>
        <w:jc w:val="left"/>
        <w:textAlignment w:val="auto"/>
        <w:rPr>
          <w:b/>
          <w:b/>
          <w:bCs/>
        </w:rPr>
      </w:pPr>
      <w:r>
        <w:rPr>
          <w:b/>
          <w:b/>
          <w:bCs/>
          <w:rtl w:val="true"/>
        </w:rPr>
        <w:t>ואינו יודע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צריך ביאור למה לא חוששים איזה אחד מן השורה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>.</w:t>
      </w:r>
    </w:p>
    <w:p>
      <w:pPr>
        <w:pStyle w:val="Normal"/>
        <w:widowControl/>
        <w:numPr>
          <w:ilvl w:val="0"/>
          <w:numId w:val="0"/>
        </w:numPr>
        <w:tabs>
          <w:tab w:val="clear" w:pos="709"/>
          <w:tab w:val="left" w:pos="420" w:leader="none"/>
        </w:tabs>
        <w:suppressAutoHyphens w:val="true"/>
        <w:overflowPunct w:val="false"/>
        <w:bidi w:val="1"/>
        <w:snapToGrid w:val="true"/>
        <w:spacing w:before="0" w:after="0"/>
        <w:ind w:left="0" w:hanging="0"/>
        <w:jc w:val="left"/>
        <w:textAlignment w:val="auto"/>
        <w:rPr>
          <w:b/>
          <w:b/>
          <w:bCs/>
        </w:rPr>
      </w:pPr>
      <w:r>
        <w:rPr>
          <w:b/>
          <w:b/>
          <w:bCs/>
          <w:rtl w:val="true"/>
        </w:rPr>
        <w:t>ויטול שנים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עדיין יש לדון ל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אומר משנה  ציור שלא עשה כבר חצי מעשר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גם צריך ביאור מהי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 xml:space="preserve">ת שלא נוטל שנים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שיש לדון ממשנה</w:t>
      </w:r>
      <w:r>
        <w:rPr>
          <w:b w:val="false"/>
          <w:bCs w:val="false"/>
          <w:rtl w:val="true"/>
        </w:rPr>
        <w:t>).</w:t>
      </w:r>
    </w:p>
    <w:p>
      <w:pPr>
        <w:pStyle w:val="Normal"/>
        <w:widowControl/>
        <w:numPr>
          <w:ilvl w:val="0"/>
          <w:numId w:val="0"/>
        </w:numPr>
        <w:tabs>
          <w:tab w:val="clear" w:pos="709"/>
          <w:tab w:val="left" w:pos="420" w:leader="none"/>
        </w:tabs>
        <w:suppressAutoHyphens w:val="true"/>
        <w:overflowPunct w:val="false"/>
        <w:bidi w:val="1"/>
        <w:snapToGrid w:val="true"/>
        <w:spacing w:before="0" w:after="0"/>
        <w:ind w:left="0" w:hanging="0"/>
        <w:jc w:val="left"/>
        <w:textAlignment w:val="auto"/>
        <w:rPr>
          <w:b/>
          <w:b/>
          <w:bCs/>
        </w:rPr>
      </w:pPr>
      <w:r>
        <w:rPr>
          <w:b/>
          <w:b/>
          <w:bCs/>
          <w:rtl w:val="true"/>
        </w:rPr>
        <w:t>אלא כן אנן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צריך ביאור מהו הצד שיצטרפו לרביעית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אולי הם נחשבים אחד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מפני הספק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והרי לא צריך לאכול כל כך איסור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אלא חפץ איסור שהוא אותו גודל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צריך לחשוב למה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 xml:space="preserve">אולי הוא כדי להחזיב את החפץ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ולא שכשאוכל יותר ממילא עושה יותר רע</w:t>
      </w:r>
      <w:r>
        <w:rPr>
          <w:b w:val="false"/>
          <w:bCs w:val="false"/>
          <w:rtl w:val="true"/>
        </w:rPr>
        <w:t>).</w:t>
      </w:r>
    </w:p>
    <w:p>
      <w:pPr>
        <w:pStyle w:val="Normal"/>
        <w:widowControl/>
        <w:numPr>
          <w:ilvl w:val="0"/>
          <w:numId w:val="0"/>
        </w:numPr>
        <w:tabs>
          <w:tab w:val="clear" w:pos="709"/>
          <w:tab w:val="left" w:pos="420" w:leader="none"/>
        </w:tabs>
        <w:suppressAutoHyphens w:val="true"/>
        <w:overflowPunct w:val="false"/>
        <w:bidi w:val="1"/>
        <w:snapToGrid w:val="true"/>
        <w:spacing w:before="0" w:after="0"/>
        <w:ind w:left="0" w:hanging="0"/>
        <w:jc w:val="left"/>
        <w:textAlignment w:val="auto"/>
        <w:rPr>
          <w:b/>
          <w:b/>
          <w:bCs/>
        </w:rPr>
      </w:pPr>
      <w:r>
        <w:rPr>
          <w:b/>
          <w:bCs/>
          <w:rtl w:val="true"/>
        </w:rPr>
      </w:r>
    </w:p>
    <w:sectPr>
      <w:headerReference w:type="default" r:id="rId2"/>
      <w:footerReference w:type="default" r:id="rId3"/>
      <w:footnotePr>
        <w:numFmt w:val="lowerLetter"/>
        <w:numStart w:val="2"/>
      </w:footnotePr>
      <w:type w:val="continuous"/>
      <w:pgSz w:w="12240" w:h="15840"/>
      <w:pgMar w:left="1134" w:right="1134" w:gutter="0" w:header="1134" w:top="1753" w:footer="1134" w:bottom="2377"/>
      <w:cols w:num="2" w:equalWidth="false" w:sep="true">
        <w:col w:w="3924" w:space="288"/>
        <w:col w:w="5759"/>
      </w:cols>
      <w:formProt w:val="false"/>
      <w:textDirection w:val="lrTb"/>
      <w:bidi/>
      <w:bidi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jc w:val="center"/>
      <w:rPr>
        <w:spacing w:val="60"/>
      </w:rPr>
    </w:pPr>
    <w:r>
      <w:rPr>
        <w:rFonts w:cs="Yiddishkeit AlefAlefAlef Bold"/>
        <w:b w:val="false"/>
        <w:b w:val="false"/>
        <w:bCs w:val="false"/>
        <w:spacing w:val="110"/>
        <w:sz w:val="28"/>
        <w:sz w:val="28"/>
        <w:szCs w:val="28"/>
        <w:rtl w:val="true"/>
      </w:rPr>
      <w:t>מסכת</w:t>
    </w:r>
    <w:r>
      <w:rPr>
        <w:rFonts w:cs="Yiddishkeit AlefAlefAlef Bold"/>
        <w:spacing w:val="110"/>
        <w:sz w:val="28"/>
        <w:sz w:val="28"/>
        <w:szCs w:val="28"/>
        <w:rtl w:val="true"/>
        <w:lang w:bidi="he-IL"/>
      </w:rPr>
      <w:t xml:space="preserve"> </w:t>
    </w:r>
    <w:r>
      <w:rPr>
        <w:rFonts w:cs="Yiddishkeit AlefAlefAlef Bold"/>
        <w:spacing w:val="60"/>
        <w:sz w:val="28"/>
        <w:sz w:val="28"/>
        <w:szCs w:val="28"/>
        <w:rtl w:val="true"/>
      </w:rPr>
      <w:t>דמאי</w:t>
    </w:r>
  </w:p>
  <w:p>
    <w:pPr>
      <w:pStyle w:val="Footer"/>
      <w:bidi w:val="1"/>
      <w:jc w:val="center"/>
      <w:rPr>
        <w:spacing w:val="60"/>
      </w:rPr>
    </w:pPr>
    <w:r>
      <w:rPr>
        <w:rFonts w:cs="Yiddishkeit AlefAlefAlef Bold"/>
        <w:spacing w:val="60"/>
        <w:sz w:val="20"/>
        <w:sz w:val="20"/>
        <w:szCs w:val="20"/>
        <w:rtl w:val="true"/>
      </w:rPr>
      <w:t>מן</w:t>
    </w:r>
    <w:r>
      <w:rPr>
        <w:rFonts w:cs="Yiddishkeit AlefAlefAlef Bold"/>
        <w:spacing w:val="60"/>
        <w:sz w:val="28"/>
        <w:sz w:val="28"/>
        <w:szCs w:val="28"/>
        <w:rtl w:val="true"/>
        <w:lang w:bidi="he-IL"/>
      </w:rPr>
      <w:t xml:space="preserve"> </w:t>
    </w:r>
  </w:p>
  <w:p>
    <w:pPr>
      <w:pStyle w:val="Footer"/>
      <w:bidi w:val="1"/>
      <w:jc w:val="center"/>
      <w:rPr>
        <w:spacing w:val="54"/>
      </w:rPr>
    </w:pPr>
    <w:r>
      <w:rPr>
        <w:rFonts w:cs="Yiddishkeit AlefAlefAlef Bold"/>
        <w:spacing w:val="54"/>
        <w:sz w:val="24"/>
        <w:sz w:val="24"/>
        <w:szCs w:val="24"/>
        <w:rtl w:val="true"/>
      </w:rPr>
      <w:t>תלמוד ירושלמי</w:t>
    </w:r>
  </w:p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/>
    </w:p>
  </w:footnote>
  <w:footnote w:id="1" w:type="continuationSeparator">
    <w:p>
      <w:pPr>
        <w:rPr>
          <w:sz w:val="12"/>
        </w:rPr>
      </w:pPr>
      <w:r/>
    </w:p>
  </w:footnote>
  <w:footnote w:id="2">
    <w:p>
      <w:pPr>
        <w:pStyle w:val="Footnote"/>
        <w:keepNext w:val="false"/>
        <w:keepLines w:val="false"/>
        <w:pageBreakBefore w:val="false"/>
        <w:widowControl/>
        <w:overflowPunct w:val="false"/>
        <w:bidi w:val="1"/>
        <w:ind w:left="346" w:hanging="346"/>
        <w:jc w:val="left"/>
        <w:textAlignment w:val="auto"/>
        <w:rPr/>
      </w:pPr>
      <w:r>
        <w:rPr>
          <w:rStyle w:val="FootnoteCharacters"/>
        </w:rPr>
        <w:footnoteRef/>
      </w:r>
      <w:r>
        <w:rPr>
          <w:rtl w:val="true"/>
        </w:rPr>
        <w:tab/>
        <w:t>ואגב</w:t>
      </w:r>
      <w:r>
        <w:rPr>
          <w:rtl w:val="true"/>
        </w:rPr>
        <w:t xml:space="preserve">, </w:t>
      </w:r>
      <w:r>
        <w:rPr>
          <w:rtl w:val="true"/>
        </w:rPr>
        <w:t>קצת צריך ביאור למה חששו כיון שהרוב מעשרים</w:t>
      </w:r>
      <w:r>
        <w:rPr>
          <w:rtl w:val="true"/>
        </w:rPr>
        <w:t xml:space="preserve">. </w:t>
      </w:r>
      <w:r>
        <w:rPr>
          <w:rtl w:val="true"/>
        </w:rPr>
        <w:t>ויש לומר שכיון שמאכל כל כך מצוי</w:t>
      </w:r>
      <w:r>
        <w:rPr>
          <w:rtl w:val="true"/>
        </w:rPr>
        <w:t xml:space="preserve">, </w:t>
      </w:r>
      <w:r>
        <w:rPr>
          <w:rtl w:val="true"/>
        </w:rPr>
        <w:t>כמעט מוכרח אדם לעבור</w:t>
      </w:r>
      <w:r>
        <w:rPr>
          <w:rtl w:val="true"/>
        </w:rPr>
        <w:t>.</w:t>
      </w:r>
    </w:p>
  </w:footnote>
  <w:footnote w:id="3">
    <w:p>
      <w:pPr>
        <w:pStyle w:val="Footnote"/>
        <w:keepNext w:val="false"/>
        <w:keepLines w:val="false"/>
        <w:pageBreakBefore w:val="false"/>
        <w:widowControl/>
        <w:overflowPunct w:val="false"/>
        <w:bidi w:val="1"/>
        <w:snapToGrid w:val="false"/>
        <w:ind w:left="346" w:hanging="346"/>
        <w:jc w:val="left"/>
        <w:textAlignment w:val="auto"/>
        <w:rPr>
          <w:rFonts w:cs="Shofar"/>
          <w:lang w:val="en-US" w:bidi="he-IL"/>
        </w:rPr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  <w:lang w:bidi="he-IL"/>
        </w:rPr>
        <w:t>אלא</w:t>
      </w:r>
      <w:r>
        <w:rPr>
          <w:rtl w:val="true"/>
          <w:lang w:val="en-US" w:bidi="he-IL"/>
        </w:rPr>
        <w:t xml:space="preserve"> אם כן נאמר שתקנו חכמים זה אגב זה</w:t>
      </w:r>
      <w:r>
        <w:rPr>
          <w:rFonts w:cs="Shofar"/>
          <w:rtl w:val="true"/>
          <w:lang w:val="en-US" w:bidi="he-IL"/>
        </w:rPr>
        <w:t xml:space="preserve">, </w:t>
      </w:r>
      <w:r>
        <w:rPr>
          <w:rtl w:val="true"/>
          <w:lang w:val="en-US" w:bidi="he-IL"/>
        </w:rPr>
        <w:t>שלא רצו שיהיה נראה כשני דינים שסותרים זה את זה</w:t>
      </w:r>
      <w:r>
        <w:rPr>
          <w:rFonts w:cs="Shofar"/>
          <w:rtl w:val="true"/>
          <w:lang w:val="en-US" w:bidi="he-IL"/>
        </w:rPr>
        <w:t xml:space="preserve">. </w:t>
      </w:r>
      <w:r>
        <w:rPr>
          <w:rtl w:val="true"/>
          <w:lang w:val="en-US" w:bidi="he-IL"/>
        </w:rPr>
        <w:t>ודע שאם היינו אומרים כן</w:t>
      </w:r>
      <w:r>
        <w:rPr>
          <w:rFonts w:cs="Shofar"/>
          <w:rtl w:val="true"/>
          <w:lang w:val="en-US" w:bidi="he-IL"/>
        </w:rPr>
        <w:t xml:space="preserve">, </w:t>
      </w:r>
      <w:r>
        <w:rPr>
          <w:rtl w:val="true"/>
          <w:lang w:val="en-US" w:bidi="he-IL"/>
        </w:rPr>
        <w:t>צריך ביאור למה יעשו כן</w:t>
      </w:r>
      <w:r>
        <w:rPr>
          <w:rFonts w:cs="Shofar"/>
          <w:rtl w:val="true"/>
          <w:lang w:val="en-US" w:bidi="he-IL"/>
        </w:rPr>
        <w:t xml:space="preserve">, </w:t>
      </w:r>
      <w:r>
        <w:rPr>
          <w:rtl w:val="true"/>
          <w:lang w:val="en-US" w:bidi="he-IL"/>
        </w:rPr>
        <w:t>ולא להיפך</w:t>
      </w:r>
      <w:r>
        <w:rPr>
          <w:rFonts w:cs="Shofar"/>
          <w:rtl w:val="true"/>
          <w:lang w:val="en-US" w:bidi="he-IL"/>
        </w:rPr>
        <w:t xml:space="preserve">. </w:t>
      </w:r>
      <w:r>
        <w:rPr>
          <w:rtl w:val="true"/>
          <w:lang w:val="en-US" w:bidi="he-IL"/>
        </w:rPr>
        <w:t>ותו”ת</w:t>
      </w:r>
      <w:r>
        <w:rPr>
          <w:rFonts w:cs="Shofar"/>
          <w:rtl w:val="true"/>
          <w:lang w:val="en-US" w:bidi="he-IL"/>
        </w:rPr>
        <w:t>.</w:t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1"/>
      <w:jc w:val="center"/>
      <w:rPr>
        <w:rFonts w:cs="Yiddishkeit AlefAlefAlef Bold"/>
        <w:spacing w:val="30"/>
        <w:sz w:val="28"/>
        <w:szCs w:val="28"/>
        <w:lang w:bidi="he-IL"/>
      </w:rPr>
    </w:pPr>
    <w:r>
      <w:rPr>
        <w:rFonts w:cs="Yiddishkeit AlefAlefAlef Bold"/>
        <w:spacing w:val="30"/>
        <w:sz w:val="28"/>
        <w:sz w:val="28"/>
        <w:szCs w:val="28"/>
        <w:rtl w:val="true"/>
      </w:rPr>
      <w:t>שי</w:t>
    </w:r>
    <w:r>
      <w:rPr>
        <w:rFonts w:cs="Yiddishkeit AlefAlefAlef Bold"/>
        <w:spacing w:val="30"/>
        <w:sz w:val="28"/>
        <w:szCs w:val="28"/>
        <w:rtl w:val="true"/>
      </w:rPr>
      <w:t>"</w:t>
    </w:r>
    <w:r>
      <w:rPr>
        <w:rFonts w:cs="Yiddishkeit AlefAlefAlef Bold"/>
        <w:spacing w:val="30"/>
        <w:sz w:val="28"/>
        <w:sz w:val="28"/>
        <w:szCs w:val="28"/>
        <w:rtl w:val="true"/>
      </w:rPr>
      <w:t>חתא דש</w:t>
    </w:r>
    <w:r>
      <w:rPr>
        <w:rFonts w:cs="Yiddishkeit AlefAlefAlef Bold"/>
        <w:spacing w:val="30"/>
        <w:sz w:val="28"/>
        <w:szCs w:val="28"/>
        <w:rtl w:val="true"/>
      </w:rPr>
      <w:t>"</w:t>
    </w:r>
    <w:r>
      <w:rPr>
        <w:rFonts w:cs="Yiddishkeit AlefAlefAlef Bold"/>
        <w:spacing w:val="30"/>
        <w:sz w:val="28"/>
        <w:sz w:val="28"/>
        <w:szCs w:val="28"/>
        <w:rtl w:val="true"/>
      </w:rPr>
      <w:t>י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∙"/>
      <w:lvlJc w:val="left"/>
      <w:pPr>
        <w:tabs>
          <w:tab w:val="num" w:pos="420"/>
        </w:tabs>
        <w:ind w:left="418" w:hanging="418"/>
      </w:pPr>
      <w:rPr>
        <w:rFonts w:ascii="Arial" w:hAnsi="Arial" w:cs="Aria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footnotePr>
    <w:numFmt w:val="lowerLetter"/>
    <w:numStart w:val="2"/>
    <w:footnote w:id="0"/>
    <w:footnote w:id="1"/>
  </w:footnotePr>
  <w:compat>
    <w:compatSetting w:name="compatibilityMode" w:uri="http://schemas.microsoft.com/office/word" w:val="15"/>
  </w:compat>
  <w:themeFontLang w:val="zh-CN" w:eastAsia="zh-CN" w:bidi="zh-C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Shofar"/>
        <w:lang w:val="en-US" w:eastAsia="zh-CN" w:bidi="he-IL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 w:qFormat="1"/>
    <w:lsdException w:name="index 2" w:uiPriority="0" w:semiHidden="0" w:unhideWhenUsed="0" w:qFormat="1"/>
    <w:lsdException w:name="index 3" w:uiPriority="0" w:semiHidden="0" w:unhideWhenUsed="0" w:qFormat="1"/>
    <w:lsdException w:name="index 4" w:uiPriority="0" w:semiHidden="0" w:unhideWhenUsed="0" w:qFormat="1"/>
    <w:lsdException w:name="index 5" w:uiPriority="0" w:semiHidden="0" w:unhideWhenUsed="0" w:qFormat="1"/>
    <w:lsdException w:name="index 6" w:uiPriority="0" w:semiHidden="0" w:unhideWhenUsed="0" w:qFormat="1"/>
    <w:lsdException w:name="index 7" w:uiPriority="0" w:semiHidden="0" w:unhideWhenUsed="0"/>
    <w:lsdException w:name="index 8" w:uiPriority="0" w:semiHidden="0" w:unhideWhenUsed="0" w:qFormat="1"/>
    <w:lsdException w:name="index 9" w:uiPriority="0" w:semiHidden="0" w:unhideWhenUsed="0" w:qFormat="1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 w:qFormat="1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 w:qFormat="1"/>
    <w:lsdException w:name="footnote text" w:uiPriority="0" w:semiHidden="0" w:unhideWhenUsed="0"/>
    <w:lsdException w:name="annotation text" w:uiPriority="0" w:semiHidden="0" w:unhideWhenUsed="0" w:qFormat="1"/>
    <w:lsdException w:name="header" w:uiPriority="0" w:semiHidden="0" w:unhideWhenUsed="0" w:qFormat="1"/>
    <w:lsdException w:name="footer" w:uiPriority="0" w:semiHidden="0" w:unhideWhenUsed="0"/>
    <w:lsdException w:name="index heading" w:uiPriority="0" w:semiHidden="0" w:unhideWhenUsed="0" w:qFormat="1"/>
    <w:lsdException w:name="caption" w:uiPriority="0" w:semiHidden="0" w:unhideWhenUsed="0" w:qFormat="1"/>
    <w:lsdException w:name="table of figures" w:uiPriority="0" w:semiHidden="0" w:unhideWhenUsed="0"/>
    <w:lsdException w:name="envelope address" w:uiPriority="0" w:semiHidden="0" w:unhideWhenUsed="0" w:qFormat="1"/>
    <w:lsdException w:name="envelope return" w:uiPriority="0" w:semiHidden="0" w:unhideWhenUsed="0" w:qFormat="1"/>
    <w:lsdException w:name="footnote reference" w:uiPriority="0" w:semiHidden="0" w:unhideWhenUsed="0" w:qFormat="1"/>
    <w:lsdException w:name="annotation reference" w:uiPriority="0" w:semiHidden="0" w:unhideWhenUsed="0" w:qFormat="1"/>
    <w:lsdException w:name="line number" w:uiPriority="0" w:semiHidden="0" w:unhideWhenUsed="0" w:qFormat="1"/>
    <w:lsdException w:name="page number" w:uiPriority="0" w:semiHidden="0" w:unhideWhenUsed="0" w:qFormat="1"/>
    <w:lsdException w:name="endnote reference" w:uiPriority="0" w:semiHidden="0" w:unhideWhenUsed="0" w:qFormat="1"/>
    <w:lsdException w:name="endnote text" w:uiPriority="0" w:semiHidden="0" w:unhideWhenUsed="0" w:qFormat="1"/>
    <w:lsdException w:name="table of authorities" w:uiPriority="0" w:semiHidden="0" w:unhideWhenUsed="0"/>
    <w:lsdException w:name="macro" w:uiPriority="0" w:semiHidden="0" w:unhideWhenUsed="0" w:qFormat="1"/>
    <w:lsdException w:name="toa heading" w:uiPriority="0" w:semiHidden="0" w:unhideWhenUsed="0"/>
    <w:lsdException w:name="List" w:uiPriority="0" w:semiHidden="0" w:unhideWhenUsed="0" w:qFormat="1"/>
    <w:lsdException w:name="List Bullet" w:uiPriority="0" w:semiHidden="0" w:unhideWhenUsed="0" w:qFormat="1"/>
    <w:lsdException w:name="List Number" w:uiPriority="0" w:semiHidden="0" w:unhideWhenUsed="0" w:qFormat="1"/>
    <w:lsdException w:name="List 2" w:uiPriority="0" w:semiHidden="0" w:unhideWhenUsed="0" w:qFormat="1"/>
    <w:lsdException w:name="List 3" w:uiPriority="0" w:semiHidden="0" w:unhideWhenUsed="0"/>
    <w:lsdException w:name="List 4" w:uiPriority="0" w:semiHidden="0" w:unhideWhenUsed="0" w:qFormat="1"/>
    <w:lsdException w:name="List 5" w:uiPriority="0" w:semiHidden="0" w:unhideWhenUsed="0" w:qFormat="1"/>
    <w:lsdException w:name="List Bullet 2" w:uiPriority="0" w:semiHidden="0" w:unhideWhenUsed="0" w:qFormat="1"/>
    <w:lsdException w:name="List Bullet 3" w:uiPriority="0" w:semiHidden="0" w:unhideWhenUsed="0" w:qFormat="1"/>
    <w:lsdException w:name="List Bullet 4" w:uiPriority="0" w:semiHidden="0" w:unhideWhenUsed="0" w:qFormat="1"/>
    <w:lsdException w:name="List Bullet 5" w:uiPriority="0" w:semiHidden="0" w:unhideWhenUsed="0" w:qFormat="1"/>
    <w:lsdException w:name="List Number 2" w:uiPriority="0" w:semiHidden="0" w:unhideWhenUsed="0" w:qFormat="1"/>
    <w:lsdException w:name="List Number 3" w:uiPriority="0" w:semiHidden="0" w:unhideWhenUsed="0" w:qFormat="1"/>
    <w:lsdException w:name="List Number 4" w:uiPriority="0" w:semiHidden="0" w:unhideWhenUsed="0" w:qFormat="1"/>
    <w:lsdException w:name="List Number 5" w:uiPriority="0" w:semiHidden="0" w:unhideWhenUsed="0" w:qFormat="1"/>
    <w:lsdException w:name="Title" w:uiPriority="0" w:semiHidden="0" w:unhideWhenUsed="0" w:qFormat="1"/>
    <w:lsdException w:name="Closing" w:uiPriority="0" w:semiHidden="0" w:unhideWhenUsed="0" w:qFormat="1"/>
    <w:lsdException w:name="Signature" w:uiPriority="0" w:semiHidden="0" w:unhideWhenUsed="0" w:qFormat="1"/>
    <w:lsdException w:name="Default Paragraph Font" w:uiPriority="0" w:unhideWhenUsed="0" w:qFormat="1"/>
    <w:lsdException w:name="Body Text" w:uiPriority="0" w:semiHidden="0" w:unhideWhenUsed="0" w:qFormat="1"/>
    <w:lsdException w:name="Body Text Indent" w:uiPriority="0" w:semiHidden="0" w:unhideWhenUsed="0" w:qFormat="1"/>
    <w:lsdException w:name="List Continue" w:uiPriority="0" w:semiHidden="0" w:unhideWhenUsed="0" w:qFormat="1"/>
    <w:lsdException w:name="List Continue 2" w:uiPriority="0" w:semiHidden="0" w:unhideWhenUsed="0" w:qFormat="1"/>
    <w:lsdException w:name="List Continue 3" w:uiPriority="0" w:semiHidden="0" w:unhideWhenUsed="0" w:qFormat="1"/>
    <w:lsdException w:name="List Continue 4" w:uiPriority="0" w:semiHidden="0" w:unhideWhenUsed="0" w:qFormat="1"/>
    <w:lsdException w:name="List Continue 5" w:uiPriority="0" w:semiHidden="0" w:unhideWhenUsed="0" w:qFormat="1"/>
    <w:lsdException w:name="Message Header" w:uiPriority="0" w:semiHidden="0" w:unhideWhenUsed="0" w:qFormat="1"/>
    <w:lsdException w:name="Subtitle" w:uiPriority="0" w:semiHidden="0" w:unhideWhenUsed="0" w:qFormat="1"/>
    <w:lsdException w:name="Salutation" w:uiPriority="0" w:semiHidden="0" w:unhideWhenUsed="0" w:qFormat="1"/>
    <w:lsdException w:name="Date" w:uiPriority="0" w:semiHidden="0" w:unhideWhenUsed="0" w:qFormat="1"/>
    <w:lsdException w:name="Body Text First Indent" w:uiPriority="0" w:semiHidden="0" w:unhideWhenUsed="0"/>
    <w:lsdException w:name="Body Text First Indent 2" w:uiPriority="0" w:semiHidden="0" w:unhideWhenUsed="0" w:qFormat="1"/>
    <w:lsdException w:name="Note Heading" w:uiPriority="0" w:semiHidden="0" w:unhideWhenUsed="0" w:qFormat="1"/>
    <w:lsdException w:name="Body Text 2" w:uiPriority="0" w:semiHidden="0" w:unhideWhenUsed="0" w:qFormat="1"/>
    <w:lsdException w:name="Body Text 3" w:uiPriority="0" w:semiHidden="0" w:unhideWhenUsed="0" w:qFormat="1"/>
    <w:lsdException w:name="Body Text Indent 2" w:uiPriority="0" w:semiHidden="0" w:unhideWhenUsed="0" w:qFormat="1"/>
    <w:lsdException w:name="Body Text Indent 3" w:uiPriority="0" w:semiHidden="0" w:unhideWhenUsed="0" w:qFormat="1"/>
    <w:lsdException w:name="Block Text" w:uiPriority="0" w:semiHidden="0" w:unhideWhenUsed="0" w:qFormat="1"/>
    <w:lsdException w:name="Hyperlink" w:uiPriority="0" w:semiHidden="0" w:unhideWhenUsed="0" w:qFormat="1"/>
    <w:lsdException w:name="FollowedHyperlink" w:uiPriority="0" w:semiHidden="0" w:unhideWhenUsed="0" w:qFormat="1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 w:qFormat="1"/>
    <w:lsdException w:name="Plain Text" w:uiPriority="0" w:semiHidden="0" w:unhideWhenUsed="0" w:qFormat="1"/>
    <w:lsdException w:name="E-mail Signature" w:uiPriority="0" w:semiHidden="0" w:unhideWhenUsed="0" w:qFormat="1"/>
    <w:lsdException w:name="Normal (Web)" w:uiPriority="0" w:semiHidden="0" w:unhideWhenUsed="0" w:qFormat="1"/>
    <w:lsdException w:name="HTML Acronym" w:uiPriority="0" w:semiHidden="0" w:unhideWhenUsed="0" w:qFormat="1"/>
    <w:lsdException w:name="HTML Address" w:uiPriority="0" w:semiHidden="0" w:unhideWhenUsed="0"/>
    <w:lsdException w:name="HTML Cite" w:uiPriority="0" w:semiHidden="0" w:unhideWhenUsed="0" w:qFormat="1"/>
    <w:lsdException w:name="HTML Code" w:uiPriority="0" w:semiHidden="0" w:unhideWhenUsed="0" w:qFormat="1"/>
    <w:lsdException w:name="HTML Definition" w:uiPriority="0" w:semiHidden="0" w:unhideWhenUsed="0"/>
    <w:lsdException w:name="HTML Keyboard" w:uiPriority="0" w:semiHidden="0" w:unhideWhenUsed="0" w:qFormat="1"/>
    <w:lsdException w:name="HTML Preformatted" w:uiPriority="0" w:semiHidden="0" w:unhideWhenUsed="0" w:qFormat="1"/>
    <w:lsdException w:name="HTML Sample" w:uiPriority="0" w:semiHidden="0" w:unhideWhenUsed="0" w:qFormat="1"/>
    <w:lsdException w:name="HTML Typewriter" w:uiPriority="0" w:semiHidden="0" w:unhideWhenUsed="0" w:qFormat="1"/>
    <w:lsdException w:name="HTML Variable" w:uiPriority="0" w:semiHidden="0" w:unhideWhenUsed="0" w:qFormat="1"/>
    <w:lsdException w:name="Normal Table" w:uiPriority="0" w:unhideWhenUsed="0" w:qFormat="1"/>
    <w:lsdException w:name="annotation subject" w:uiPriority="0" w:semiHidden="0" w:unhideWhenUsed="0" w:qFormat="1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 w:qFormat="1"/>
    <w:lsdException w:name="Table Classic 2" w:uiPriority="0" w:semiHidden="0" w:unhideWhenUsed="0" w:qFormat="1"/>
    <w:lsdException w:name="Table Classic 3" w:uiPriority="0" w:semiHidden="0" w:unhideWhenUsed="0" w:qFormat="1"/>
    <w:lsdException w:name="Table Classic 4" w:uiPriority="0" w:semiHidden="0" w:unhideWhenUsed="0" w:qFormat="1"/>
    <w:lsdException w:name="Table Colorful 1" w:uiPriority="0" w:semiHidden="0" w:unhideWhenUsed="0" w:qFormat="1"/>
    <w:lsdException w:name="Table Colorful 2" w:uiPriority="0" w:semiHidden="0" w:unhideWhenUsed="0" w:qFormat="1"/>
    <w:lsdException w:name="Table Colorful 3" w:uiPriority="0" w:semiHidden="0" w:unhideWhenUsed="0" w:qFormat="1"/>
    <w:lsdException w:name="Table Columns 1" w:uiPriority="0" w:semiHidden="0" w:unhideWhenUsed="0"/>
    <w:lsdException w:name="Table Columns 2" w:uiPriority="0" w:semiHidden="0" w:unhideWhenUsed="0" w:qFormat="1"/>
    <w:lsdException w:name="Table Columns 3" w:uiPriority="0" w:semiHidden="0" w:unhideWhenUsed="0" w:qFormat="1"/>
    <w:lsdException w:name="Table Columns 4" w:uiPriority="0" w:semiHidden="0" w:unhideWhenUsed="0" w:qFormat="1"/>
    <w:lsdException w:name="Table Columns 5" w:uiPriority="0" w:semiHidden="0" w:unhideWhenUsed="0" w:qFormat="1"/>
    <w:lsdException w:name="Table Grid 1" w:uiPriority="0" w:semiHidden="0" w:unhideWhenUsed="0"/>
    <w:lsdException w:name="Table Grid 2" w:uiPriority="0" w:semiHidden="0" w:unhideWhenUsed="0" w:qFormat="1"/>
    <w:lsdException w:name="Table Grid 3" w:uiPriority="0" w:semiHidden="0" w:unhideWhenUsed="0"/>
    <w:lsdException w:name="Table Grid 4" w:uiPriority="0" w:semiHidden="0" w:unhideWhenUsed="0" w:qFormat="1"/>
    <w:lsdException w:name="Table Grid 5" w:uiPriority="0" w:semiHidden="0" w:unhideWhenUsed="0" w:qFormat="1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 w:qFormat="1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 w:qFormat="1"/>
    <w:lsdException w:name="Table 3D effects 2" w:uiPriority="0" w:semiHidden="0" w:unhideWhenUsed="0" w:qFormat="1"/>
    <w:lsdException w:name="Table 3D effects 3" w:uiPriority="0" w:semiHidden="0" w:unhideWhenUsed="0" w:qFormat="1"/>
    <w:lsdException w:name="Table Contemporary" w:uiPriority="0" w:semiHidden="0" w:unhideWhenUsed="0"/>
    <w:lsdException w:name="Table Elegant" w:uiPriority="0" w:semiHidden="0" w:unhideWhenUsed="0" w:qFormat="1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 w:qFormat="1"/>
    <w:lsdException w:name="Table Web 3" w:uiPriority="0" w:semiHidden="0" w:unhideWhenUsed="0"/>
    <w:lsdException w:name="Balloon Text" w:uiPriority="0" w:semiHidden="0" w:unhideWhenUsed="0" w:qFormat="1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 w:qFormat="1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 w:qFormat="1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 w:qFormat="1"/>
    <w:lsdException w:name="Light List Accent 2" w:uiPriority="61" w:semiHidden="0" w:unhideWhenUsed="0" w:qFormat="1"/>
    <w:lsdException w:name="Light Grid Accent 2" w:uiPriority="62" w:semiHidden="0" w:unhideWhenUsed="0" w:qFormat="1"/>
    <w:lsdException w:name="Medium Shading 1 Accent 2" w:uiPriority="63" w:semiHidden="0" w:unhideWhenUsed="0" w:qFormat="1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 w:qFormat="1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 w:qFormat="1"/>
    <w:lsdException w:name="Light List Accent 3" w:uiPriority="61" w:semiHidden="0" w:unhideWhenUsed="0"/>
    <w:lsdException w:name="Light Grid Accent 3" w:uiPriority="62" w:semiHidden="0" w:unhideWhenUsed="0" w:qFormat="1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 w:qFormat="1"/>
    <w:lsdException w:name="Colorful Grid Accent 3" w:uiPriority="73" w:semiHidden="0" w:unhideWhenUsed="0"/>
    <w:lsdException w:name="Light Shading Accent 4" w:uiPriority="60" w:semiHidden="0" w:unhideWhenUsed="0" w:qFormat="1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 w:qFormat="1"/>
    <w:lsdException w:name="Medium List 1 Accent 4" w:uiPriority="65" w:semiHidden="0" w:unhideWhenUsed="0" w:qFormat="1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 w:qFormat="1"/>
    <w:lsdException w:name="Medium Shading 1 Accent 5" w:uiPriority="63" w:semiHidden="0" w:unhideWhenUsed="0" w:qFormat="1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 w:qFormat="1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SimSun" w:cs="Shofar"/>
      <w:color w:val="auto"/>
      <w:kern w:val="2"/>
      <w:sz w:val="24"/>
      <w:szCs w:val="24"/>
      <w:lang w:val="en-US" w:eastAsia="zh-CN" w:bidi="he-IL"/>
    </w:rPr>
  </w:style>
  <w:style w:type="character" w:styleId="DefaultParagraphFont" w:default="1">
    <w:name w:val="Default Paragraph Font"/>
    <w:uiPriority w:val="0"/>
    <w:semiHidden/>
    <w:qFormat/>
    <w:rPr/>
  </w:style>
  <w:style w:type="character" w:styleId="FootnoteCharacters" w:customStyle="1">
    <w:name w:val="Footnote Characters"/>
    <w:basedOn w:val="DefaultParagraphFont"/>
    <w:uiPriority w:val="0"/>
    <w:qFormat/>
    <w:rPr/>
  </w:style>
  <w:style w:type="character" w:styleId="FootnoteAnchor" w:customStyle="1">
    <w:name w:val="Footnote Anchor"/>
    <w:uiPriority w:val="0"/>
    <w:rPr>
      <w:vertAlign w:val="superscript"/>
    </w:rPr>
  </w:style>
  <w:style w:type="character" w:styleId="EndnoteAnchor" w:customStyle="1">
    <w:name w:val="Endnote Anchor"/>
    <w:uiPriority w:val="0"/>
    <w:rPr>
      <w:vertAlign w:val="superscript"/>
    </w:rPr>
  </w:style>
  <w:style w:type="character" w:styleId="EndnoteCharacters" w:customStyle="1">
    <w:name w:val="Endnote Characters"/>
    <w:uiPriority w:val="0"/>
    <w:qFormat/>
    <w:rPr/>
  </w:style>
  <w:style w:type="character" w:styleId="NumberingSymbols" w:customStyle="1">
    <w:name w:val="Numbering Symbols"/>
    <w:uiPriority w:val="0"/>
    <w:qFormat/>
    <w:rPr/>
  </w:style>
  <w:style w:type="paragraph" w:styleId="Heading" w:customStyle="1">
    <w:name w:val="Heading"/>
    <w:basedOn w:val="Normal"/>
    <w:next w:val="TextBody"/>
    <w:uiPriority w:val="0"/>
    <w:qFormat/>
    <w:pPr>
      <w:keepNext w:val="true"/>
      <w:spacing w:before="240" w:after="120"/>
    </w:pPr>
    <w:rPr>
      <w:rFonts w:ascii="Times New Roman" w:hAnsi="Times New Roman" w:eastAsia="Microsoft YaHei" w:cs="Shofar"/>
      <w:sz w:val="28"/>
      <w:szCs w:val="28"/>
    </w:rPr>
  </w:style>
  <w:style w:type="paragraph" w:styleId="TextBody">
    <w:name w:val="Body Text"/>
    <w:basedOn w:val="Normal"/>
    <w:uiPriority w:val="0"/>
    <w:qFormat/>
    <w:pPr>
      <w:spacing w:lineRule="auto" w:line="276" w:before="0" w:after="140"/>
    </w:pPr>
    <w:rPr/>
  </w:style>
  <w:style w:type="paragraph" w:styleId="List">
    <w:name w:val="List"/>
    <w:basedOn w:val="TextBody"/>
    <w:uiPriority w:val="0"/>
    <w:qFormat/>
    <w:pPr/>
    <w:rPr>
      <w:rFonts w:ascii="Times New Roman" w:hAnsi="Times New Roman" w:cs="Shofar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Shofar"/>
      <w:i/>
      <w:iCs/>
      <w:sz w:val="24"/>
      <w:szCs w:val="24"/>
    </w:rPr>
  </w:style>
  <w:style w:type="paragraph" w:styleId="Index" w:customStyle="1">
    <w:name w:val="Index"/>
    <w:basedOn w:val="Normal"/>
    <w:uiPriority w:val="0"/>
    <w:qFormat/>
    <w:pPr>
      <w:suppressLineNumbers/>
    </w:pPr>
    <w:rPr>
      <w:rFonts w:ascii="Times New Roman" w:hAnsi="Times New Roman" w:cs="Shofar"/>
      <w:lang w:val="zh-CN" w:eastAsia="zh-CN" w:bidi="zh-CN"/>
    </w:rPr>
  </w:style>
  <w:style w:type="paragraph" w:styleId="Caption1">
    <w:name w:val="caption"/>
    <w:basedOn w:val="Normal"/>
    <w:next w:val="Normal"/>
    <w:uiPriority w:val="0"/>
    <w:qFormat/>
    <w:pPr>
      <w:suppressLineNumbers/>
      <w:spacing w:before="120" w:after="120"/>
    </w:pPr>
    <w:rPr>
      <w:rFonts w:ascii="Times New Roman" w:hAnsi="Times New Roman" w:cs="Shofar"/>
      <w:i/>
      <w:iCs/>
      <w:sz w:val="24"/>
      <w:szCs w:val="24"/>
    </w:rPr>
  </w:style>
  <w:style w:type="paragraph" w:styleId="HeaderandFooter" w:customStyle="1">
    <w:name w:val="Header and Footer"/>
    <w:basedOn w:val="Normal"/>
    <w:uiPriority w:val="0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Footer">
    <w:name w:val="Footer"/>
    <w:basedOn w:val="HeaderandFooter"/>
    <w:uiPriority w:val="0"/>
    <w:pPr>
      <w:suppressLineNumbers/>
    </w:pPr>
    <w:rPr/>
  </w:style>
  <w:style w:type="paragraph" w:styleId="Footnote">
    <w:name w:val="Footnote Text"/>
    <w:basedOn w:val="Normal"/>
    <w:uiPriority w:val="0"/>
    <w:pPr>
      <w:suppressLineNumbers/>
      <w:ind w:left="340" w:hanging="340"/>
    </w:pPr>
    <w:rPr>
      <w:sz w:val="20"/>
      <w:szCs w:val="20"/>
    </w:rPr>
  </w:style>
  <w:style w:type="paragraph" w:styleId="Header">
    <w:name w:val="Header"/>
    <w:basedOn w:val="HeaderandFooter"/>
    <w:uiPriority w:val="0"/>
    <w:qFormat/>
    <w:pPr>
      <w:suppressLineNumbers/>
    </w:pPr>
    <w:rPr/>
  </w:style>
  <w:style w:type="table" w:default="1" w:styleId="11">
    <w:name w:val="Normal Table"/>
    <w:uiPriority w:val="0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321</TotalTime>
  <Application>LibreOffice/7.3.2.2$Windows_X86_64 LibreOffice_project/49f2b1bff42cfccbd8f788c8dc32c1c309559be0</Application>
  <AppVersion>15.0000</AppVersion>
  <Pages>10</Pages>
  <Words>6084</Words>
  <Characters>24595</Characters>
  <CharactersWithSpaces>30451</CharactersWithSpaces>
  <Paragraphs>285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2023-01-30T10:05:00Z</dcterms:created>
  <dc:creator>User</dc:creator>
  <dc:description/>
  <dc:language>en-US</dc:language>
  <cp:lastModifiedBy/>
  <dcterms:modified xsi:type="dcterms:W3CDTF">2023-03-10T09:41:10Z</dcterms:modified>
  <cp:revision>189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52D60A2BD84A4875BEBD1E6ACFA888B2</vt:lpwstr>
  </property>
  <property fmtid="{D5CDD505-2E9C-101B-9397-08002B2CF9AE}" pid="3" name="KSOProductBuildVer">
    <vt:lpwstr>1033-10.2.0.7587</vt:lpwstr>
  </property>
</Properties>
</file>