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טעמא דר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 xml:space="preserve">ההוכחה היא ממה שאמר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טעמא דרבי יהודה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ולא 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טעמא דרבו של רבי יהודה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אין זה הוכחה גדולה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לומר שנקט השם של מי שאמר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קשה למה הביא המאמר הראשון של רבי יוחנן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נראה שגם אפשר שלשון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טעמא ד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תנא אחד</w:t>
      </w:r>
      <w:r>
        <w:rPr>
          <w:b w:val="false"/>
          <w:bCs w:val="false"/>
          <w:rtl w:val="true"/>
        </w:rPr>
        <w:t xml:space="preserve">]” </w:t>
      </w:r>
      <w:r>
        <w:rPr>
          <w:b w:val="false"/>
          <w:b w:val="false"/>
          <w:bCs w:val="false"/>
          <w:rtl w:val="true"/>
        </w:rPr>
        <w:t>משמע שלא פסק כמותו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חביבך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עיין בקרבן העדה שפי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דודך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 xml:space="preserve">כמו כן מצאנו ברב שקרא לדודו רב חייא בשם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חביבי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שתי חדשים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עיין בגמרא בשבת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:). </w:t>
      </w:r>
      <w:r>
        <w:rPr>
          <w:b w:val="false"/>
          <w:b w:val="false"/>
          <w:bCs w:val="false"/>
          <w:rtl w:val="true"/>
        </w:rPr>
        <w:t>צריך לומר שזה מדבר כשכבר גדול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שמוציא בכל 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וכאן מדבר כמה זמן צריך מנטיעה עד שנותן פירות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לפי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צריך ביאור מה משמעות מילת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לפי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לברכות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לדון אם זה גם לברכות או רק לברכות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מקושיית הגמרא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שסתירה היא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צריך לומר שעכ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פ אחד מהם הוא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רק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כיון שנאמר בלשון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מסתבר ששניהם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רק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חד בר נש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אטו אחרים לא שמרו מעשרות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צריך לומר שזה החמיר על עצמו ביותר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ושזה דבר טוב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 שזה מסר את נפשו עליהם 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אמר ליה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לשם שמים </w:t>
      </w:r>
      <w:r>
        <w:rPr>
          <w:b w:val="false"/>
          <w:bCs w:val="false"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צריך ביאור איך בהשכרת זונות היה עושה לשם 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היה משכיר אותם לבני אדם שאינם כל כך אסורים להם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ישראלים כשרים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גויים או ממזרים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אלא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עיין בקרבן העדה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לשונו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שצריך להיות בלשון נקבה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שדבר אל אשתו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 xml:space="preserve">ישן ועמד </w:t>
      </w:r>
      <w:r>
        <w:rPr>
          <w:b/>
          <w:bCs/>
          <w:rtl w:val="true"/>
        </w:rPr>
        <w:t>-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נמצא שלא כמו שמשמע מן הבבלי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שאם ישן ולא התנה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אסור מקרות הגבר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LibreOffice/25.8.2.2$Linux_X86_64 LibreOffice_project/580$Build-2</Application>
  <AppVersion>15.0000</AppVersion>
  <Pages>1</Pages>
  <Words>235</Words>
  <Characters>925</Characters>
  <CharactersWithSpaces>1136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2026-01-28T11:41:45Z</dcterms:created>
  <dc:creator/>
  <dc:description/>
  <dc:language>en-US</dc:language>
  <cp:lastModifiedBy/>
  <dcterms:modified xsi:type="dcterms:W3CDTF">2026-02-01T11:31:55Z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