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Georgia" w:cs="Georgia" w:eastAsia="Georgia" w:hAnsi="Georgia"/>
          <w:i w:val="1"/>
          <w:sz w:val="32"/>
          <w:szCs w:val="32"/>
        </w:rPr>
      </w:pPr>
      <w:r w:rsidDel="00000000" w:rsidR="00000000" w:rsidRPr="00000000">
        <w:rPr>
          <w:rFonts w:ascii="Georgia" w:cs="Georgia" w:eastAsia="Georgia" w:hAnsi="Georgia"/>
          <w:b w:val="1"/>
          <w:sz w:val="32"/>
          <w:szCs w:val="32"/>
          <w:highlight w:val="yellow"/>
          <w:rtl w:val="0"/>
        </w:rPr>
        <w:t xml:space="preserve">Insocia Consultancy</w:t>
      </w:r>
      <w:r w:rsidDel="00000000" w:rsidR="00000000" w:rsidRPr="00000000">
        <w:rPr>
          <w:rtl w:val="0"/>
        </w:rPr>
      </w:r>
    </w:p>
    <w:p w:rsidR="00000000" w:rsidDel="00000000" w:rsidP="00000000" w:rsidRDefault="00000000" w:rsidRPr="00000000" w14:paraId="00000002">
      <w:pPr>
        <w:spacing w:after="0" w:line="240" w:lineRule="auto"/>
        <w:jc w:val="center"/>
        <w:rPr>
          <w:rFonts w:ascii="Georgia" w:cs="Georgia" w:eastAsia="Georgia" w:hAnsi="Georgia"/>
          <w:i w:val="1"/>
          <w:sz w:val="24"/>
          <w:szCs w:val="24"/>
        </w:rPr>
      </w:pPr>
      <w:r w:rsidDel="00000000" w:rsidR="00000000" w:rsidRPr="00000000">
        <w:rPr>
          <w:rFonts w:ascii="Georgia" w:cs="Georgia" w:eastAsia="Georgia" w:hAnsi="Georgia"/>
          <w:i w:val="1"/>
          <w:sz w:val="24"/>
          <w:szCs w:val="24"/>
          <w:highlight w:val="yellow"/>
          <w:rtl w:val="0"/>
        </w:rPr>
        <w:t xml:space="preserve">Institute for Social Impact and Advocacy</w:t>
      </w:r>
      <w:r w:rsidDel="00000000" w:rsidR="00000000" w:rsidRPr="00000000">
        <w:rPr>
          <w:rtl w:val="0"/>
        </w:rPr>
      </w:r>
    </w:p>
    <w:p w:rsidR="00000000" w:rsidDel="00000000" w:rsidP="00000000" w:rsidRDefault="00000000" w:rsidRPr="00000000" w14:paraId="00000003">
      <w:pPr>
        <w:spacing w:after="0" w:line="240" w:lineRule="auto"/>
        <w:jc w:val="cente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4">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Primary Color Scheme (White Background Focus)</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Georgia" w:cs="Georgia" w:eastAsia="Georgia" w:hAnsi="Georgia"/>
          <w:b w:val="1"/>
          <w:i w:val="0"/>
          <w:smallCaps w:val="0"/>
          <w:strike w:val="0"/>
          <w:sz w:val="22"/>
          <w:szCs w:val="22"/>
          <w:u w:val="none"/>
          <w:shd w:fill="auto" w:val="clear"/>
          <w:vertAlign w:val="baseline"/>
          <w:rtl w:val="0"/>
        </w:rPr>
        <w:t xml:space="preserve">Background</w:t>
      </w:r>
      <w:r w:rsidDel="00000000" w:rsidR="00000000" w:rsidRPr="00000000">
        <w:rPr>
          <w:rFonts w:ascii="Georgia" w:cs="Georgia" w:eastAsia="Georgia" w:hAnsi="Georgia"/>
          <w:i w:val="0"/>
          <w:smallCaps w:val="0"/>
          <w:strike w:val="0"/>
          <w:sz w:val="22"/>
          <w:szCs w:val="22"/>
          <w:u w:val="none"/>
          <w:shd w:fill="auto" w:val="clear"/>
          <w:vertAlign w:val="baseline"/>
          <w:rtl w:val="0"/>
        </w:rPr>
        <w:t xml:space="preserve">: Clean white -  for clarity and professionalism</w:t>
      </w:r>
    </w:p>
    <w:p w:rsidR="00000000" w:rsidDel="00000000" w:rsidP="00000000" w:rsidRDefault="00000000" w:rsidRPr="00000000" w14:paraId="00000006">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Visual Elements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Georgia" w:cs="Georgia" w:eastAsia="Georgia" w:hAnsi="Georgia"/>
          <w:i w:val="0"/>
          <w:smallCaps w:val="0"/>
          <w:strike w:val="0"/>
          <w:sz w:val="22"/>
          <w:szCs w:val="22"/>
          <w:shd w:fill="auto" w:val="clear"/>
          <w:vertAlign w:val="baseline"/>
        </w:rPr>
      </w:pPr>
      <w:r w:rsidDel="00000000" w:rsidR="00000000" w:rsidRPr="00000000">
        <w:rPr>
          <w:rFonts w:ascii="Georgia" w:cs="Georgia" w:eastAsia="Georgia" w:hAnsi="Georgia"/>
          <w:i w:val="0"/>
          <w:smallCaps w:val="0"/>
          <w:strike w:val="0"/>
          <w:sz w:val="22"/>
          <w:szCs w:val="22"/>
          <w:u w:val="none"/>
          <w:shd w:fill="auto" w:val="clear"/>
          <w:vertAlign w:val="baseline"/>
          <w:rtl w:val="0"/>
        </w:rPr>
        <w:t xml:space="preserve">Community-focused imagery (access here: </w:t>
      </w:r>
      <w:hyperlink r:id="rId7">
        <w:r w:rsidDel="00000000" w:rsidR="00000000" w:rsidRPr="00000000">
          <w:rPr>
            <w:rFonts w:ascii="Georgia" w:cs="Georgia" w:eastAsia="Georgia" w:hAnsi="Georgia"/>
            <w:i w:val="0"/>
            <w:smallCaps w:val="0"/>
            <w:strike w:val="0"/>
            <w:color w:val="2e75b5"/>
            <w:sz w:val="22"/>
            <w:szCs w:val="22"/>
            <w:u w:val="single"/>
            <w:shd w:fill="auto" w:val="clear"/>
            <w:vertAlign w:val="baseline"/>
            <w:rtl w:val="0"/>
          </w:rPr>
          <w:t xml:space="preserve">https://drive.google.com/drive/folders/19cZyPd3A3aZn-TQ9x2vB9RnQlcI1hsM4?usp=sharing</w:t>
        </w:r>
      </w:hyperlink>
      <w:r w:rsidDel="00000000" w:rsidR="00000000" w:rsidRPr="00000000">
        <w:rPr>
          <w:rFonts w:ascii="Georgia" w:cs="Georgia" w:eastAsia="Georgia" w:hAnsi="Georgia"/>
          <w:i w:val="0"/>
          <w:smallCaps w:val="0"/>
          <w:strike w:val="0"/>
          <w:color w:val="2e75b5"/>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Georgia" w:cs="Georgia" w:eastAsia="Georgia" w:hAnsi="Georgia"/>
          <w:i w:val="0"/>
          <w:smallCaps w:val="0"/>
          <w:strike w:val="0"/>
          <w:sz w:val="22"/>
          <w:szCs w:val="22"/>
          <w:shd w:fill="auto" w:val="clear"/>
          <w:vertAlign w:val="baseline"/>
        </w:rPr>
      </w:pPr>
      <w:r w:rsidDel="00000000" w:rsidR="00000000" w:rsidRPr="00000000">
        <w:rPr>
          <w:rFonts w:ascii="Georgia" w:cs="Georgia" w:eastAsia="Georgia" w:hAnsi="Georgia"/>
          <w:i w:val="0"/>
          <w:smallCaps w:val="0"/>
          <w:strike w:val="0"/>
          <w:sz w:val="22"/>
          <w:szCs w:val="22"/>
          <w:u w:val="none"/>
          <w:shd w:fill="auto" w:val="clear"/>
          <w:vertAlign w:val="baseline"/>
          <w:rtl w:val="0"/>
        </w:rPr>
        <w:t xml:space="preserve">Impact measurement graphics</w:t>
      </w:r>
    </w:p>
    <w:p w:rsidR="00000000" w:rsidDel="00000000" w:rsidP="00000000" w:rsidRDefault="00000000" w:rsidRPr="00000000" w14:paraId="00000009">
      <w:pPr>
        <w:spacing w:after="280" w:before="280" w:lin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Hero Section Content</w:t>
      </w:r>
    </w:p>
    <w:p w:rsidR="00000000" w:rsidDel="00000000" w:rsidP="00000000" w:rsidRDefault="00000000" w:rsidRPr="00000000" w14:paraId="0000000A">
      <w:pPr>
        <w:spacing w:after="280" w:before="280" w:line="240"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Primary Headline</w:t>
      </w:r>
    </w:p>
    <w:p w:rsidR="00000000" w:rsidDel="00000000" w:rsidP="00000000" w:rsidRDefault="00000000" w:rsidRPr="00000000" w14:paraId="0000000B">
      <w:pPr>
        <w:spacing w:after="280" w:before="2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"Driving Social Change Through Evidence-Based Solutions"</w:t>
      </w:r>
    </w:p>
    <w:p w:rsidR="00000000" w:rsidDel="00000000" w:rsidP="00000000" w:rsidRDefault="00000000" w:rsidRPr="00000000" w14:paraId="0000000C">
      <w:pPr>
        <w:spacing w:after="280" w:before="280" w:line="240"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Subheadline</w:t>
      </w:r>
    </w:p>
    <w:p w:rsidR="00000000" w:rsidDel="00000000" w:rsidP="00000000" w:rsidRDefault="00000000" w:rsidRPr="00000000" w14:paraId="0000000D">
      <w:pPr>
        <w:spacing w:after="280" w:before="280" w:line="240" w:lineRule="auto"/>
        <w:rPr>
          <w:rFonts w:ascii="Georgia" w:cs="Georgia" w:eastAsia="Georgia" w:hAnsi="Georgia"/>
          <w:sz w:val="24"/>
          <w:szCs w:val="24"/>
        </w:rPr>
      </w:pPr>
      <w:r w:rsidDel="00000000" w:rsidR="00000000" w:rsidRPr="00000000">
        <w:rPr>
          <w:rFonts w:ascii="Georgia" w:cs="Georgia" w:eastAsia="Georgia" w:hAnsi="Georgia"/>
          <w:sz w:val="21"/>
          <w:szCs w:val="21"/>
          <w:shd w:fill="fdfcfe" w:val="clear"/>
          <w:rtl w:val="0"/>
        </w:rPr>
        <w:t xml:space="preserve">Insocia partners with corporations, governments, NGOs, and philanthropic organizations to unlock greater social impact through rigorous research, independent evaluation, and strategic advocacy.</w:t>
      </w:r>
      <w:r w:rsidDel="00000000" w:rsidR="00000000" w:rsidRPr="00000000">
        <w:rPr>
          <w:rtl w:val="0"/>
        </w:rPr>
      </w:r>
    </w:p>
    <w:p w:rsidR="00000000" w:rsidDel="00000000" w:rsidP="00000000" w:rsidRDefault="00000000" w:rsidRPr="00000000" w14:paraId="0000000E">
      <w:pPr>
        <w:spacing w:after="280" w:before="280" w:line="240"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Call-to-Action Buttons</w:t>
      </w:r>
    </w:p>
    <w:p w:rsidR="00000000" w:rsidDel="00000000" w:rsidP="00000000" w:rsidRDefault="00000000" w:rsidRPr="00000000" w14:paraId="0000000F">
      <w:pPr>
        <w:numPr>
          <w:ilvl w:val="0"/>
          <w:numId w:val="7"/>
        </w:numPr>
        <w:spacing w:after="0" w:before="28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Explore Our Services</w:t>
      </w:r>
    </w:p>
    <w:p w:rsidR="00000000" w:rsidDel="00000000" w:rsidP="00000000" w:rsidRDefault="00000000" w:rsidRPr="00000000" w14:paraId="00000010">
      <w:pPr>
        <w:numPr>
          <w:ilvl w:val="0"/>
          <w:numId w:val="7"/>
        </w:numPr>
        <w:spacing w:after="28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View Impact Stories</w:t>
      </w:r>
    </w:p>
    <w:p w:rsidR="00000000" w:rsidDel="00000000" w:rsidP="00000000" w:rsidRDefault="00000000" w:rsidRPr="00000000" w14:paraId="00000011">
      <w:pPr>
        <w:spacing w:after="280" w:before="0"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rPr>
          <w:rFonts w:ascii="Georgia" w:cs="Georgia" w:eastAsia="Georgia" w:hAnsi="Georgia"/>
          <w:b w:val="1"/>
          <w:sz w:val="36"/>
          <w:szCs w:val="36"/>
          <w:highlight w:val="yellow"/>
        </w:rPr>
      </w:pPr>
      <w:r w:rsidDel="00000000" w:rsidR="00000000" w:rsidRPr="00000000">
        <w:rPr>
          <w:rFonts w:ascii="Georgia" w:cs="Georgia" w:eastAsia="Georgia" w:hAnsi="Georgia"/>
          <w:b w:val="1"/>
          <w:sz w:val="36"/>
          <w:szCs w:val="36"/>
          <w:highlight w:val="yellow"/>
          <w:rtl w:val="0"/>
        </w:rPr>
        <w:t xml:space="preserve">About InSocia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1"/>
          <w:sz w:val="27"/>
          <w:szCs w:val="27"/>
        </w:rPr>
      </w:pPr>
      <w:r w:rsidDel="00000000" w:rsidR="00000000" w:rsidRPr="00000000">
        <w:rPr>
          <w:rFonts w:ascii="Georgia" w:cs="Georgia" w:eastAsia="Georgia" w:hAnsi="Georgia"/>
          <w:i w:val="1"/>
          <w:smallCaps w:val="0"/>
          <w:strike w:val="0"/>
          <w:sz w:val="27"/>
          <w:szCs w:val="27"/>
          <w:u w:val="none"/>
          <w:shd w:fill="auto" w:val="clear"/>
          <w:vertAlign w:val="baseline"/>
          <w:rtl w:val="0"/>
        </w:rPr>
        <w:t xml:space="preserve">Transforming Society Through Evidence-Based Solutions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1"/>
          <w:sz w:val="27"/>
          <w:szCs w:val="27"/>
        </w:rPr>
      </w:pPr>
      <w:r w:rsidDel="00000000" w:rsidR="00000000" w:rsidRPr="00000000">
        <w:rPr>
          <w:rtl w:val="0"/>
        </w:rPr>
      </w:r>
    </w:p>
    <w:p w:rsidR="00000000" w:rsidDel="00000000" w:rsidP="00000000" w:rsidRDefault="00000000" w:rsidRPr="00000000" w14:paraId="00000015">
      <w:pPr>
        <w:pStyle w:val="Heading2"/>
        <w:spacing w:after="375" w:before="0" w:lineRule="auto"/>
        <w:jc w:val="center"/>
        <w:rPr>
          <w:rFonts w:ascii="Georgia" w:cs="Georgia" w:eastAsia="Georgia" w:hAnsi="Georgia"/>
          <w:highlight w:val="yellow"/>
        </w:rPr>
      </w:pPr>
      <w:r w:rsidDel="00000000" w:rsidR="00000000" w:rsidRPr="00000000">
        <w:rPr>
          <w:rFonts w:ascii="Georgia" w:cs="Georgia" w:eastAsia="Georgia" w:hAnsi="Georgia"/>
          <w:highlight w:val="yellow"/>
          <w:rtl w:val="0"/>
        </w:rPr>
        <w:t xml:space="preserve">Our Mission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Georgia" w:cs="Georgia" w:eastAsia="Georgia" w:hAnsi="Georgia"/>
          <w:i w:val="0"/>
          <w:smallCaps w:val="0"/>
          <w:strike w:val="0"/>
          <w:sz w:val="27"/>
          <w:szCs w:val="27"/>
          <w:u w:val="none"/>
          <w:shd w:fill="auto" w:val="clear"/>
          <w:vertAlign w:val="baseline"/>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We are a policy research and development consulting firm established with the mission to create transformative social change through evidence-based solutions, inclusive governance, and sustainable development practices that empower communities and strengthen institutional capacity across all sectors of society. Our organization was founded on the fundamental belief that equitable development requires rigorous analysis, participatory approaches, and systematic evaluation to ensure that policies and programs effectively address the root causes of social and economic challenges while promoting human dignity and social justice.</w:t>
      </w:r>
    </w:p>
    <w:p w:rsidR="00000000" w:rsidDel="00000000" w:rsidP="00000000" w:rsidRDefault="00000000" w:rsidRPr="00000000" w14:paraId="00000017">
      <w:pPr>
        <w:pStyle w:val="Heading2"/>
        <w:spacing w:after="375" w:before="0" w:lineRule="auto"/>
        <w:jc w:val="center"/>
        <w:rPr>
          <w:rFonts w:ascii="Georgia" w:cs="Georgia" w:eastAsia="Georgia" w:hAnsi="Georgia"/>
          <w:highlight w:val="yellow"/>
        </w:rPr>
      </w:pPr>
      <w:r w:rsidDel="00000000" w:rsidR="00000000" w:rsidRPr="00000000">
        <w:rPr>
          <w:rFonts w:ascii="Georgia" w:cs="Georgia" w:eastAsia="Georgia" w:hAnsi="Georgia"/>
          <w:highlight w:val="yellow"/>
          <w:rtl w:val="0"/>
        </w:rPr>
        <w:t xml:space="preserve">Our Vision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Georgia" w:cs="Georgia" w:eastAsia="Georgia" w:hAnsi="Georgia"/>
          <w:i w:val="0"/>
          <w:smallCaps w:val="0"/>
          <w:strike w:val="0"/>
          <w:sz w:val="27"/>
          <w:szCs w:val="27"/>
          <w:u w:val="none"/>
          <w:shd w:fill="auto" w:val="clear"/>
          <w:vertAlign w:val="baseline"/>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Our vision is to build a society where effective governance, accountable institutions, and evidence-driven decision-making create opportunities for all individuals and communities to thrive, regardless of their socio-economic background, gender, or geographical location. We envision a future where policy formulation is informed by comprehensive research, corporate social responsibility initiatives generate measurable positive impact, philanthropic investments address systemic inequalities, government programs deliver efficient public services, and civil society organizations have the capacity to advocate effectively for marginalized voices in democratic processes.</w:t>
      </w:r>
    </w:p>
    <w:p w:rsidR="00000000" w:rsidDel="00000000" w:rsidP="00000000" w:rsidRDefault="00000000" w:rsidRPr="00000000" w14:paraId="00000019">
      <w:pPr>
        <w:pStyle w:val="Heading2"/>
        <w:spacing w:after="375" w:before="0" w:lineRule="auto"/>
        <w:jc w:val="center"/>
        <w:rPr>
          <w:rFonts w:ascii="Georgia" w:cs="Georgia" w:eastAsia="Georgia" w:hAnsi="Georgia"/>
          <w:highlight w:val="yellow"/>
        </w:rPr>
      </w:pPr>
      <w:r w:rsidDel="00000000" w:rsidR="00000000" w:rsidRPr="00000000">
        <w:rPr>
          <w:rFonts w:ascii="Georgia" w:cs="Georgia" w:eastAsia="Georgia" w:hAnsi="Georgia"/>
          <w:highlight w:val="yellow"/>
          <w:rtl w:val="0"/>
        </w:rPr>
        <w:t xml:space="preserve">Our Services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Georgia" w:cs="Georgia" w:eastAsia="Georgia" w:hAnsi="Georgia"/>
          <w:sz w:val="21"/>
          <w:szCs w:val="21"/>
          <w:shd w:fill="fdfcfe" w:val="clear"/>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Through our comprehensive range of professional services, we are committed to fostering institutional excellence, promoting transparent governance, and building sustainable pathways for inclusive economic growth and social empowerment.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72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Policy Research &amp; Analysis</w:t>
      </w:r>
    </w:p>
    <w:p w:rsidR="00000000" w:rsidDel="00000000" w:rsidP="00000000" w:rsidRDefault="00000000" w:rsidRPr="00000000" w14:paraId="0000001C">
      <w:pPr>
        <w:spacing w:after="280" w:before="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shd w:fill="fdfcfe" w:val="clear"/>
          <w:rtl w:val="0"/>
        </w:rPr>
        <w:t xml:space="preserve">We conduct comprehensive research and sectoral analysis, delivering actionable insights into complex policy landscapes. Our approach includes regulatory assessments, risk analysis, and strategic forecasting to inform robust, future-ready decision-making.</w:t>
      </w:r>
      <w:r w:rsidDel="00000000" w:rsidR="00000000" w:rsidRPr="00000000">
        <w:rPr>
          <w:rtl w:val="0"/>
        </w:rPr>
      </w:r>
    </w:p>
    <w:p w:rsidR="00000000" w:rsidDel="00000000" w:rsidP="00000000" w:rsidRDefault="00000000" w:rsidRPr="00000000" w14:paraId="0000001D">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CSR Impact Evaluation</w:t>
      </w:r>
    </w:p>
    <w:p w:rsidR="00000000" w:rsidDel="00000000" w:rsidP="00000000" w:rsidRDefault="00000000" w:rsidRPr="00000000" w14:paraId="0000001E">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Systematic evaluation of Corporate Social Responsibility initiatives to measure effectiveness, identify improvement opportunities, and maximize</w:t>
      </w:r>
      <w:r w:rsidDel="00000000" w:rsidR="00000000" w:rsidRPr="00000000">
        <w:rPr>
          <w:rFonts w:ascii="Georgia" w:cs="Georgia" w:eastAsia="Georgia" w:hAnsi="Georgia"/>
          <w:b w:val="1"/>
          <w:sz w:val="24"/>
          <w:szCs w:val="24"/>
          <w:rtl w:val="0"/>
        </w:rPr>
        <w:t xml:space="preserve"> social return on investment.</w:t>
      </w:r>
      <w:r w:rsidDel="00000000" w:rsidR="00000000" w:rsidRPr="00000000">
        <w:rPr>
          <w:rtl w:val="0"/>
        </w:rPr>
      </w:r>
    </w:p>
    <w:p w:rsidR="00000000" w:rsidDel="00000000" w:rsidP="00000000" w:rsidRDefault="00000000" w:rsidRPr="00000000" w14:paraId="0000001F">
      <w:pPr>
        <w:numPr>
          <w:ilvl w:val="0"/>
          <w:numId w:val="8"/>
        </w:numPr>
        <w:spacing w:after="0" w:before="28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CSR program assessment and audit</w:t>
      </w:r>
    </w:p>
    <w:p w:rsidR="00000000" w:rsidDel="00000000" w:rsidP="00000000" w:rsidRDefault="00000000" w:rsidRPr="00000000" w14:paraId="00000020">
      <w:pPr>
        <w:numPr>
          <w:ilvl w:val="0"/>
          <w:numId w:val="8"/>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Impact measurement frameworks</w:t>
      </w:r>
    </w:p>
    <w:p w:rsidR="00000000" w:rsidDel="00000000" w:rsidP="00000000" w:rsidRDefault="00000000" w:rsidRPr="00000000" w14:paraId="00000021">
      <w:pPr>
        <w:numPr>
          <w:ilvl w:val="0"/>
          <w:numId w:val="8"/>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Stakeholder engagement evaluation</w:t>
      </w:r>
    </w:p>
    <w:p w:rsidR="00000000" w:rsidDel="00000000" w:rsidP="00000000" w:rsidRDefault="00000000" w:rsidRPr="00000000" w14:paraId="00000022">
      <w:pPr>
        <w:numPr>
          <w:ilvl w:val="0"/>
          <w:numId w:val="8"/>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ROI and social return analysis</w:t>
      </w:r>
    </w:p>
    <w:p w:rsidR="00000000" w:rsidDel="00000000" w:rsidP="00000000" w:rsidRDefault="00000000" w:rsidRPr="00000000" w14:paraId="00000023">
      <w:pPr>
        <w:numPr>
          <w:ilvl w:val="0"/>
          <w:numId w:val="8"/>
        </w:numPr>
        <w:spacing w:after="28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Strategic improvement recommendations</w:t>
      </w:r>
    </w:p>
    <w:p w:rsidR="00000000" w:rsidDel="00000000" w:rsidP="00000000" w:rsidRDefault="00000000" w:rsidRPr="00000000" w14:paraId="00000024">
      <w:pPr>
        <w:spacing w:after="280" w:before="0" w:line="24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ESG Evaluation and Rating</w:t>
      </w:r>
    </w:p>
    <w:p w:rsidR="00000000" w:rsidDel="00000000" w:rsidP="00000000" w:rsidRDefault="00000000" w:rsidRPr="00000000" w14:paraId="00000026">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provide comprehensive ESG reporting and ratings to help organizations assess their environmental, social, and governance performance. Using trusted methodologies and publicly available data, we deliver objective insights that support better financial decisions, enhance transparency, and align with long-term sustainability goals. While current ESG ratings vary across agencies, we aim to offer consistent, reliable evaluations that reflect your true impact and future resilience.</w:t>
      </w:r>
    </w:p>
    <w:p w:rsidR="00000000" w:rsidDel="00000000" w:rsidP="00000000" w:rsidRDefault="00000000" w:rsidRPr="00000000" w14:paraId="00000027">
      <w:pPr>
        <w:spacing w:after="280" w:before="280" w:line="240"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 Philanthropic Program Assessment</w:t>
      </w:r>
    </w:p>
    <w:p w:rsidR="00000000" w:rsidDel="00000000" w:rsidP="00000000" w:rsidRDefault="00000000" w:rsidRPr="00000000" w14:paraId="00000029">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Comprehensive evaluation of philanthropic funds and programs to ensure optimal resource allocation and maximum community benefit.</w:t>
      </w:r>
    </w:p>
    <w:p w:rsidR="00000000" w:rsidDel="00000000" w:rsidP="00000000" w:rsidRDefault="00000000" w:rsidRPr="00000000" w14:paraId="0000002A">
      <w:pPr>
        <w:numPr>
          <w:ilvl w:val="0"/>
          <w:numId w:val="9"/>
        </w:numPr>
        <w:spacing w:after="0" w:before="28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Grant program effectiveness review</w:t>
      </w:r>
    </w:p>
    <w:p w:rsidR="00000000" w:rsidDel="00000000" w:rsidP="00000000" w:rsidRDefault="00000000" w:rsidRPr="00000000" w14:paraId="0000002B">
      <w:pPr>
        <w:numPr>
          <w:ilvl w:val="0"/>
          <w:numId w:val="9"/>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Beneficiary impact assessment</w:t>
      </w:r>
    </w:p>
    <w:p w:rsidR="00000000" w:rsidDel="00000000" w:rsidP="00000000" w:rsidRDefault="00000000" w:rsidRPr="00000000" w14:paraId="0000002C">
      <w:pPr>
        <w:numPr>
          <w:ilvl w:val="0"/>
          <w:numId w:val="9"/>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Resource allocation optimization</w:t>
      </w:r>
    </w:p>
    <w:p w:rsidR="00000000" w:rsidDel="00000000" w:rsidP="00000000" w:rsidRDefault="00000000" w:rsidRPr="00000000" w14:paraId="0000002D">
      <w:pPr>
        <w:numPr>
          <w:ilvl w:val="0"/>
          <w:numId w:val="9"/>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Program sustainability analysis</w:t>
      </w:r>
    </w:p>
    <w:p w:rsidR="00000000" w:rsidDel="00000000" w:rsidP="00000000" w:rsidRDefault="00000000" w:rsidRPr="00000000" w14:paraId="0000002E">
      <w:pPr>
        <w:numPr>
          <w:ilvl w:val="0"/>
          <w:numId w:val="9"/>
        </w:numPr>
        <w:spacing w:after="28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Donor reporting and transparency support</w:t>
      </w:r>
    </w:p>
    <w:p w:rsidR="00000000" w:rsidDel="00000000" w:rsidP="00000000" w:rsidRDefault="00000000" w:rsidRPr="00000000" w14:paraId="0000002F">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 Government Project Evaluation</w:t>
      </w:r>
    </w:p>
    <w:p w:rsidR="00000000" w:rsidDel="00000000" w:rsidP="00000000" w:rsidRDefault="00000000" w:rsidRPr="00000000" w14:paraId="00000030">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Independent evaluation and analysis of government projects and initiatives to assess effectiveness, efficiency, and social impact.</w:t>
      </w:r>
    </w:p>
    <w:p w:rsidR="00000000" w:rsidDel="00000000" w:rsidP="00000000" w:rsidRDefault="00000000" w:rsidRPr="00000000" w14:paraId="00000031">
      <w:pPr>
        <w:numPr>
          <w:ilvl w:val="0"/>
          <w:numId w:val="10"/>
        </w:numPr>
        <w:spacing w:after="0" w:before="28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performance evaluation</w:t>
      </w:r>
    </w:p>
    <w:p w:rsidR="00000000" w:rsidDel="00000000" w:rsidP="00000000" w:rsidRDefault="00000000" w:rsidRPr="00000000" w14:paraId="00000032">
      <w:pPr>
        <w:numPr>
          <w:ilvl w:val="0"/>
          <w:numId w:val="10"/>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Cost-benefit analysis</w:t>
      </w:r>
    </w:p>
    <w:p w:rsidR="00000000" w:rsidDel="00000000" w:rsidP="00000000" w:rsidRDefault="00000000" w:rsidRPr="00000000" w14:paraId="00000033">
      <w:pPr>
        <w:numPr>
          <w:ilvl w:val="0"/>
          <w:numId w:val="10"/>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Stakeholder impact assessment</w:t>
      </w:r>
    </w:p>
    <w:p w:rsidR="00000000" w:rsidDel="00000000" w:rsidP="00000000" w:rsidRDefault="00000000" w:rsidRPr="00000000" w14:paraId="00000034">
      <w:pPr>
        <w:numPr>
          <w:ilvl w:val="0"/>
          <w:numId w:val="10"/>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Implementation gap analysis</w:t>
      </w:r>
    </w:p>
    <w:p w:rsidR="00000000" w:rsidDel="00000000" w:rsidP="00000000" w:rsidRDefault="00000000" w:rsidRPr="00000000" w14:paraId="00000035">
      <w:pPr>
        <w:numPr>
          <w:ilvl w:val="0"/>
          <w:numId w:val="10"/>
        </w:numPr>
        <w:spacing w:after="28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Policy recommendation reports</w:t>
      </w:r>
    </w:p>
    <w:p w:rsidR="00000000" w:rsidDel="00000000" w:rsidP="00000000" w:rsidRDefault="00000000" w:rsidRPr="00000000" w14:paraId="00000036">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 Project Management Services</w:t>
      </w:r>
    </w:p>
    <w:p w:rsidR="00000000" w:rsidDel="00000000" w:rsidP="00000000" w:rsidRDefault="00000000" w:rsidRPr="00000000" w14:paraId="00000037">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shd w:fill="fdfcfe" w:val="clear"/>
          <w:rtl w:val="0"/>
        </w:rPr>
        <w:t xml:space="preserve">We offer end-to-end management for social initiatives, from program design to execution. Services include strategic planning, risk management, stakeholder coordination, progress monitoring, and evaluation for timely, within-budget, and effective project completion.</w:t>
      </w:r>
      <w:r w:rsidDel="00000000" w:rsidR="00000000" w:rsidRPr="00000000">
        <w:rPr>
          <w:rtl w:val="0"/>
        </w:rPr>
      </w:r>
    </w:p>
    <w:p w:rsidR="00000000" w:rsidDel="00000000" w:rsidP="00000000" w:rsidRDefault="00000000" w:rsidRPr="00000000" w14:paraId="00000038">
      <w:pPr>
        <w:numPr>
          <w:ilvl w:val="0"/>
          <w:numId w:val="11"/>
        </w:numPr>
        <w:spacing w:after="0" w:before="28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planning and design</w:t>
      </w:r>
    </w:p>
    <w:p w:rsidR="00000000" w:rsidDel="00000000" w:rsidP="00000000" w:rsidRDefault="00000000" w:rsidRPr="00000000" w14:paraId="00000039">
      <w:pPr>
        <w:numPr>
          <w:ilvl w:val="0"/>
          <w:numId w:val="11"/>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Implementation management</w:t>
      </w:r>
    </w:p>
    <w:p w:rsidR="00000000" w:rsidDel="00000000" w:rsidP="00000000" w:rsidRDefault="00000000" w:rsidRPr="00000000" w14:paraId="0000003A">
      <w:pPr>
        <w:numPr>
          <w:ilvl w:val="0"/>
          <w:numId w:val="11"/>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Risk assessment and mitigation</w:t>
      </w:r>
    </w:p>
    <w:p w:rsidR="00000000" w:rsidDel="00000000" w:rsidP="00000000" w:rsidRDefault="00000000" w:rsidRPr="00000000" w14:paraId="0000003B">
      <w:pPr>
        <w:numPr>
          <w:ilvl w:val="0"/>
          <w:numId w:val="11"/>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Progress monitoring and reporting</w:t>
      </w:r>
    </w:p>
    <w:p w:rsidR="00000000" w:rsidDel="00000000" w:rsidP="00000000" w:rsidRDefault="00000000" w:rsidRPr="00000000" w14:paraId="0000003C">
      <w:pPr>
        <w:numPr>
          <w:ilvl w:val="0"/>
          <w:numId w:val="11"/>
        </w:numPr>
        <w:spacing w:after="28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Stakeholder coordination</w:t>
      </w:r>
    </w:p>
    <w:p w:rsidR="00000000" w:rsidDel="00000000" w:rsidP="00000000" w:rsidRDefault="00000000" w:rsidRPr="00000000" w14:paraId="0000003D">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 Monitoring &amp; Evaluation (M&amp;E)</w:t>
      </w:r>
    </w:p>
    <w:p w:rsidR="00000000" w:rsidDel="00000000" w:rsidP="00000000" w:rsidRDefault="00000000" w:rsidRPr="00000000" w14:paraId="0000003E">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shd w:fill="fdfcfe" w:val="clear"/>
          <w:rtl w:val="0"/>
        </w:rPr>
        <w:t xml:space="preserve">Insocia develops robust monitoring and evaluation frameworks and reporting tools. We support organizations in real-time progress tracking, impact assessment, adjustment for learning, and evidence-based program improvement.</w:t>
      </w:r>
      <w:r w:rsidDel="00000000" w:rsidR="00000000" w:rsidRPr="00000000">
        <w:rPr>
          <w:rtl w:val="0"/>
        </w:rPr>
      </w:r>
    </w:p>
    <w:p w:rsidR="00000000" w:rsidDel="00000000" w:rsidP="00000000" w:rsidRDefault="00000000" w:rsidRPr="00000000" w14:paraId="0000003F">
      <w:pPr>
        <w:numPr>
          <w:ilvl w:val="0"/>
          <w:numId w:val="12"/>
        </w:numPr>
        <w:spacing w:after="0" w:before="28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M&amp;E framework design</w:t>
      </w:r>
    </w:p>
    <w:p w:rsidR="00000000" w:rsidDel="00000000" w:rsidP="00000000" w:rsidRDefault="00000000" w:rsidRPr="00000000" w14:paraId="00000040">
      <w:pPr>
        <w:numPr>
          <w:ilvl w:val="0"/>
          <w:numId w:val="12"/>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collection systems</w:t>
      </w:r>
    </w:p>
    <w:p w:rsidR="00000000" w:rsidDel="00000000" w:rsidP="00000000" w:rsidRDefault="00000000" w:rsidRPr="00000000" w14:paraId="00000041">
      <w:pPr>
        <w:numPr>
          <w:ilvl w:val="0"/>
          <w:numId w:val="12"/>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Impact measurement tools</w:t>
      </w:r>
    </w:p>
    <w:p w:rsidR="00000000" w:rsidDel="00000000" w:rsidP="00000000" w:rsidRDefault="00000000" w:rsidRPr="00000000" w14:paraId="00000042">
      <w:pPr>
        <w:numPr>
          <w:ilvl w:val="0"/>
          <w:numId w:val="12"/>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Progress tracking dashboards</w:t>
      </w:r>
    </w:p>
    <w:p w:rsidR="00000000" w:rsidDel="00000000" w:rsidP="00000000" w:rsidRDefault="00000000" w:rsidRPr="00000000" w14:paraId="00000043">
      <w:pPr>
        <w:numPr>
          <w:ilvl w:val="0"/>
          <w:numId w:val="12"/>
        </w:numPr>
        <w:spacing w:after="28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Evaluation reports and insights</w:t>
      </w:r>
    </w:p>
    <w:p w:rsidR="00000000" w:rsidDel="00000000" w:rsidP="00000000" w:rsidRDefault="00000000" w:rsidRPr="00000000" w14:paraId="00000044">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 Social Impact Research</w:t>
      </w:r>
    </w:p>
    <w:p w:rsidR="00000000" w:rsidDel="00000000" w:rsidP="00000000" w:rsidRDefault="00000000" w:rsidRPr="00000000" w14:paraId="00000045">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Rigorous social research and impact measurement services that provide evidence-based insights for informed decision-making.</w:t>
      </w:r>
    </w:p>
    <w:p w:rsidR="00000000" w:rsidDel="00000000" w:rsidP="00000000" w:rsidRDefault="00000000" w:rsidRPr="00000000" w14:paraId="00000046">
      <w:pPr>
        <w:pStyle w:val="Heading4"/>
        <w:keepNext w:val="0"/>
        <w:keepLines w:val="0"/>
        <w:pBdr>
          <w:top w:color="171717" w:space="0" w:sz="0" w:val="none"/>
          <w:left w:color="171717" w:space="0" w:sz="0" w:val="none"/>
          <w:bottom w:color="171717" w:space="0" w:sz="0" w:val="none"/>
          <w:right w:color="171717" w:space="0" w:sz="0" w:val="none"/>
          <w:between w:color="171717" w:space="0" w:sz="0" w:val="none"/>
        </w:pBdr>
        <w:shd w:fill="fdfcfe" w:val="clear"/>
        <w:spacing w:after="120" w:before="300" w:line="342.8568" w:lineRule="auto"/>
        <w:ind w:left="720" w:firstLine="0"/>
        <w:rPr>
          <w:rFonts w:ascii="Georgia" w:cs="Georgia" w:eastAsia="Georgia" w:hAnsi="Georgia"/>
          <w:b w:val="1"/>
          <w:i w:val="0"/>
          <w:color w:val="171717"/>
          <w:sz w:val="23"/>
          <w:szCs w:val="23"/>
        </w:rPr>
      </w:pPr>
      <w:bookmarkStart w:colFirst="0" w:colLast="0" w:name="_heading=h.5cg9fe1fdo7i" w:id="0"/>
      <w:bookmarkEnd w:id="0"/>
      <w:r w:rsidDel="00000000" w:rsidR="00000000" w:rsidRPr="00000000">
        <w:rPr>
          <w:rFonts w:ascii="Georgia" w:cs="Georgia" w:eastAsia="Georgia" w:hAnsi="Georgia"/>
          <w:b w:val="1"/>
          <w:i w:val="0"/>
          <w:color w:val="171717"/>
          <w:sz w:val="23"/>
          <w:szCs w:val="23"/>
          <w:rtl w:val="0"/>
        </w:rPr>
        <w:t xml:space="preserve">Indepth Ground Field Research (Insocia FR)</w:t>
      </w:r>
    </w:p>
    <w:p w:rsidR="00000000" w:rsidDel="00000000" w:rsidP="00000000" w:rsidRDefault="00000000" w:rsidRPr="00000000" w14:paraId="00000047">
      <w:pPr>
        <w:shd w:fill="fdfcfe" w:val="clear"/>
        <w:spacing w:after="240" w:line="240" w:lineRule="auto"/>
        <w:ind w:left="720" w:firstLine="0"/>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Our Insocia FR service specializes in conducting immersive, field-based research across communities and geographies. We design and execute on-the-ground qualitative and quantitative studies to capture nuanced realities, ensuring that program and policy decisions are informed by authentic, firsthand insights from the field.</w:t>
      </w:r>
    </w:p>
    <w:p w:rsidR="00000000" w:rsidDel="00000000" w:rsidP="00000000" w:rsidRDefault="00000000" w:rsidRPr="00000000" w14:paraId="00000048">
      <w:pPr>
        <w:pStyle w:val="Heading4"/>
        <w:keepNext w:val="0"/>
        <w:keepLines w:val="0"/>
        <w:pBdr>
          <w:top w:color="171717" w:space="0" w:sz="0" w:val="none"/>
          <w:left w:color="171717" w:space="0" w:sz="0" w:val="none"/>
          <w:bottom w:color="171717" w:space="0" w:sz="0" w:val="none"/>
          <w:right w:color="171717" w:space="0" w:sz="0" w:val="none"/>
          <w:between w:color="171717" w:space="0" w:sz="0" w:val="none"/>
        </w:pBdr>
        <w:shd w:fill="fdfcfe" w:val="clear"/>
        <w:spacing w:after="120" w:before="300" w:line="342.8568" w:lineRule="auto"/>
        <w:ind w:left="720" w:firstLine="0"/>
        <w:rPr>
          <w:rFonts w:ascii="Georgia" w:cs="Georgia" w:eastAsia="Georgia" w:hAnsi="Georgia"/>
          <w:b w:val="1"/>
          <w:i w:val="0"/>
          <w:color w:val="171717"/>
          <w:sz w:val="23"/>
          <w:szCs w:val="23"/>
        </w:rPr>
      </w:pPr>
      <w:bookmarkStart w:colFirst="0" w:colLast="0" w:name="_heading=h.vxn2u6tkeca7" w:id="1"/>
      <w:bookmarkEnd w:id="1"/>
      <w:r w:rsidDel="00000000" w:rsidR="00000000" w:rsidRPr="00000000">
        <w:rPr>
          <w:rFonts w:ascii="Georgia" w:cs="Georgia" w:eastAsia="Georgia" w:hAnsi="Georgia"/>
          <w:b w:val="1"/>
          <w:i w:val="0"/>
          <w:color w:val="171717"/>
          <w:sz w:val="23"/>
          <w:szCs w:val="23"/>
          <w:rtl w:val="0"/>
        </w:rPr>
        <w:t xml:space="preserve">Indepth Ground Research (Insocia GR)</w:t>
      </w:r>
    </w:p>
    <w:p w:rsidR="00000000" w:rsidDel="00000000" w:rsidP="00000000" w:rsidRDefault="00000000" w:rsidRPr="00000000" w14:paraId="00000049">
      <w:pPr>
        <w:shd w:fill="fdfcfe" w:val="clear"/>
        <w:spacing w:after="240" w:line="240" w:lineRule="auto"/>
        <w:ind w:left="720" w:firstLine="0"/>
        <w:rPr>
          <w:rFonts w:ascii="Georgia" w:cs="Georgia" w:eastAsia="Georgia" w:hAnsi="Georgia"/>
          <w:sz w:val="26"/>
          <w:szCs w:val="26"/>
        </w:rPr>
      </w:pPr>
      <w:r w:rsidDel="00000000" w:rsidR="00000000" w:rsidRPr="00000000">
        <w:rPr>
          <w:rFonts w:ascii="Georgia" w:cs="Georgia" w:eastAsia="Georgia" w:hAnsi="Georgia"/>
          <w:sz w:val="23"/>
          <w:szCs w:val="23"/>
          <w:rtl w:val="0"/>
        </w:rPr>
        <w:t xml:space="preserve">Insocia GR offers comprehensive ground-level research using tailored methodologies adapted to the project context. This service delivers granular data from the grassroots, providing clients with robust, actionable intelligence that reflects real community needs and behavioral dynamics.</w:t>
      </w:r>
      <w:r w:rsidDel="00000000" w:rsidR="00000000" w:rsidRPr="00000000">
        <w:rPr>
          <w:rtl w:val="0"/>
        </w:rPr>
      </w:r>
    </w:p>
    <w:p w:rsidR="00000000" w:rsidDel="00000000" w:rsidP="00000000" w:rsidRDefault="00000000" w:rsidRPr="00000000" w14:paraId="0000004A">
      <w:pPr>
        <w:numPr>
          <w:ilvl w:val="0"/>
          <w:numId w:val="3"/>
        </w:numPr>
        <w:spacing w:after="0" w:before="28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Baseline and endline studies</w:t>
      </w:r>
    </w:p>
    <w:p w:rsidR="00000000" w:rsidDel="00000000" w:rsidP="00000000" w:rsidRDefault="00000000" w:rsidRPr="00000000" w14:paraId="0000004B">
      <w:pPr>
        <w:numPr>
          <w:ilvl w:val="0"/>
          <w:numId w:val="3"/>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impact assessments</w:t>
      </w:r>
    </w:p>
    <w:p w:rsidR="00000000" w:rsidDel="00000000" w:rsidP="00000000" w:rsidRDefault="00000000" w:rsidRPr="00000000" w14:paraId="0000004C">
      <w:pPr>
        <w:numPr>
          <w:ilvl w:val="0"/>
          <w:numId w:val="3"/>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Community needs analysis</w:t>
      </w:r>
    </w:p>
    <w:p w:rsidR="00000000" w:rsidDel="00000000" w:rsidP="00000000" w:rsidRDefault="00000000" w:rsidRPr="00000000" w14:paraId="0000004D">
      <w:pPr>
        <w:numPr>
          <w:ilvl w:val="0"/>
          <w:numId w:val="3"/>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Behavioral change research</w:t>
      </w:r>
    </w:p>
    <w:p w:rsidR="00000000" w:rsidDel="00000000" w:rsidP="00000000" w:rsidRDefault="00000000" w:rsidRPr="00000000" w14:paraId="0000004E">
      <w:pPr>
        <w:numPr>
          <w:ilvl w:val="0"/>
          <w:numId w:val="3"/>
        </w:numPr>
        <w:spacing w:after="28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Impact measurement methodologies</w:t>
      </w:r>
    </w:p>
    <w:p w:rsidR="00000000" w:rsidDel="00000000" w:rsidP="00000000" w:rsidRDefault="00000000" w:rsidRPr="00000000" w14:paraId="0000004F">
      <w:pPr>
        <w:spacing w:after="280" w:before="280" w:lin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 Advocacy &amp; Policy Development</w:t>
      </w:r>
    </w:p>
    <w:p w:rsidR="00000000" w:rsidDel="00000000" w:rsidP="00000000" w:rsidRDefault="00000000" w:rsidRPr="00000000" w14:paraId="00000050">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shd w:fill="fdfcfe" w:val="clear"/>
          <w:rtl w:val="0"/>
        </w:rPr>
        <w:t xml:space="preserve">Insocia crafts strategies and campaigns that advance social causes and drive policy reform. We provide advocacy roadmap development, policy briefs, coalition building, stakeholder engagement plans, and execution support for systemic change.</w:t>
      </w:r>
      <w:r w:rsidDel="00000000" w:rsidR="00000000" w:rsidRPr="00000000">
        <w:rPr>
          <w:rtl w:val="0"/>
        </w:rPr>
      </w:r>
    </w:p>
    <w:p w:rsidR="00000000" w:rsidDel="00000000" w:rsidP="00000000" w:rsidRDefault="00000000" w:rsidRPr="00000000" w14:paraId="00000051">
      <w:pPr>
        <w:spacing w:after="280" w:before="280" w:line="240" w:lineRule="auto"/>
        <w:ind w:left="72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What We Deliver</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52">
      <w:pPr>
        <w:numPr>
          <w:ilvl w:val="0"/>
          <w:numId w:val="4"/>
        </w:numPr>
        <w:spacing w:after="0" w:before="28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Advocacy strategy development</w:t>
      </w:r>
    </w:p>
    <w:p w:rsidR="00000000" w:rsidDel="00000000" w:rsidP="00000000" w:rsidRDefault="00000000" w:rsidRPr="00000000" w14:paraId="00000053">
      <w:pPr>
        <w:numPr>
          <w:ilvl w:val="0"/>
          <w:numId w:val="4"/>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Policy brief creation</w:t>
      </w:r>
    </w:p>
    <w:p w:rsidR="00000000" w:rsidDel="00000000" w:rsidP="00000000" w:rsidRDefault="00000000" w:rsidRPr="00000000" w14:paraId="00000054">
      <w:pPr>
        <w:numPr>
          <w:ilvl w:val="0"/>
          <w:numId w:val="4"/>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Stakeholder engagement plans</w:t>
      </w:r>
    </w:p>
    <w:p w:rsidR="00000000" w:rsidDel="00000000" w:rsidP="00000000" w:rsidRDefault="00000000" w:rsidRPr="00000000" w14:paraId="00000055">
      <w:pPr>
        <w:numPr>
          <w:ilvl w:val="0"/>
          <w:numId w:val="4"/>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Campaign design and implementation</w:t>
      </w:r>
    </w:p>
    <w:p w:rsidR="00000000" w:rsidDel="00000000" w:rsidP="00000000" w:rsidRDefault="00000000" w:rsidRPr="00000000" w14:paraId="00000056">
      <w:pPr>
        <w:numPr>
          <w:ilvl w:val="0"/>
          <w:numId w:val="4"/>
        </w:numPr>
        <w:spacing w:after="28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Coalition building support</w:t>
      </w:r>
    </w:p>
    <w:p w:rsidR="00000000" w:rsidDel="00000000" w:rsidP="00000000" w:rsidRDefault="00000000" w:rsidRPr="00000000" w14:paraId="00000057">
      <w:pPr>
        <w:spacing w:after="280" w:before="0"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spacing w:after="280" w:before="0"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pacing w:after="280" w:before="0"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pStyle w:val="Heading2"/>
        <w:spacing w:after="375" w:before="0" w:lineRule="auto"/>
        <w:jc w:val="center"/>
        <w:rPr>
          <w:rFonts w:ascii="Georgia" w:cs="Georgia" w:eastAsia="Georgia" w:hAnsi="Georgia"/>
          <w:highlight w:val="yellow"/>
        </w:rPr>
      </w:pPr>
      <w:r w:rsidDel="00000000" w:rsidR="00000000" w:rsidRPr="00000000">
        <w:rPr>
          <w:rFonts w:ascii="Georgia" w:cs="Georgia" w:eastAsia="Georgia" w:hAnsi="Georgia"/>
          <w:highlight w:val="yellow"/>
          <w:rtl w:val="0"/>
        </w:rPr>
        <w:t xml:space="preserve">Our Core Values(4i)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Georgia" w:cs="Georgia" w:eastAsia="Georgia" w:hAnsi="Georgia"/>
          <w:i w:val="0"/>
          <w:smallCaps w:val="0"/>
          <w:strike w:val="0"/>
          <w:sz w:val="27"/>
          <w:szCs w:val="27"/>
          <w:u w:val="none"/>
          <w:shd w:fill="auto" w:val="clear"/>
          <w:vertAlign w:val="baseline"/>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Our core values center on integrity, inclusivity, innovation, and impact</w:t>
      </w:r>
      <w:r w:rsidDel="00000000" w:rsidR="00000000" w:rsidRPr="00000000">
        <w:rPr>
          <w:rFonts w:ascii="Georgia" w:cs="Georgia" w:eastAsia="Georgia" w:hAnsi="Georgia"/>
          <w:sz w:val="27"/>
          <w:szCs w:val="27"/>
          <w:rtl w:val="0"/>
        </w:rPr>
        <w:t xml:space="preserve">  (4i),</w:t>
      </w: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 guiding our work to ensure that every intervention contributes to reducing inequalities, enhancing access to opportunities, strengthening democratic participation, and creating sustainable solutions to complex development challenges.</w:t>
      </w:r>
    </w:p>
    <w:p w:rsidR="00000000" w:rsidDel="00000000" w:rsidP="00000000" w:rsidRDefault="00000000" w:rsidRPr="00000000" w14:paraId="0000005C">
      <w:pPr>
        <w:pStyle w:val="Heading3"/>
        <w:spacing w:after="225" w:before="0" w:lineRule="auto"/>
        <w:jc w:val="center"/>
        <w:rPr>
          <w:rFonts w:ascii="Georgia" w:cs="Georgia" w:eastAsia="Georgia" w:hAnsi="Georgia"/>
        </w:rPr>
      </w:pPr>
      <w:r w:rsidDel="00000000" w:rsidR="00000000" w:rsidRPr="00000000">
        <w:rPr>
          <w:rFonts w:ascii="Georgia" w:cs="Georgia" w:eastAsia="Georgia" w:hAnsi="Georgia"/>
          <w:rtl w:val="0"/>
        </w:rPr>
        <w:t xml:space="preserve">Integrity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Georgia" w:cs="Georgia" w:eastAsia="Georgia" w:hAnsi="Georgia"/>
          <w:i w:val="0"/>
          <w:smallCaps w:val="0"/>
          <w:strike w:val="0"/>
          <w:sz w:val="27"/>
          <w:szCs w:val="27"/>
          <w:u w:val="none"/>
          <w:shd w:fill="auto" w:val="clear"/>
          <w:vertAlign w:val="baseline"/>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Maintaining the highest ethical standards in all our research, analysis, and consulting work.</w:t>
      </w:r>
    </w:p>
    <w:p w:rsidR="00000000" w:rsidDel="00000000" w:rsidP="00000000" w:rsidRDefault="00000000" w:rsidRPr="00000000" w14:paraId="0000005E">
      <w:pPr>
        <w:pStyle w:val="Heading3"/>
        <w:spacing w:after="225" w:before="0" w:lineRule="auto"/>
        <w:jc w:val="center"/>
        <w:rPr>
          <w:rFonts w:ascii="Georgia" w:cs="Georgia" w:eastAsia="Georgia" w:hAnsi="Georgia"/>
        </w:rPr>
      </w:pPr>
      <w:r w:rsidDel="00000000" w:rsidR="00000000" w:rsidRPr="00000000">
        <w:rPr>
          <w:rFonts w:ascii="Georgia" w:cs="Georgia" w:eastAsia="Georgia" w:hAnsi="Georgia"/>
          <w:rtl w:val="0"/>
        </w:rPr>
        <w:t xml:space="preserve">Inclusivity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Georgia" w:cs="Georgia" w:eastAsia="Georgia" w:hAnsi="Georgia"/>
          <w:i w:val="0"/>
          <w:smallCaps w:val="0"/>
          <w:strike w:val="0"/>
          <w:sz w:val="27"/>
          <w:szCs w:val="27"/>
          <w:u w:val="none"/>
          <w:shd w:fill="auto" w:val="clear"/>
          <w:vertAlign w:val="baseline"/>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Ensuring diverse voices and marginalized communities are represented in all our initiatives.</w:t>
      </w:r>
    </w:p>
    <w:p w:rsidR="00000000" w:rsidDel="00000000" w:rsidP="00000000" w:rsidRDefault="00000000" w:rsidRPr="00000000" w14:paraId="00000060">
      <w:pPr>
        <w:pStyle w:val="Heading3"/>
        <w:spacing w:after="225" w:before="0" w:lineRule="auto"/>
        <w:jc w:val="center"/>
        <w:rPr>
          <w:rFonts w:ascii="Georgia" w:cs="Georgia" w:eastAsia="Georgia" w:hAnsi="Georgia"/>
        </w:rPr>
      </w:pPr>
      <w:r w:rsidDel="00000000" w:rsidR="00000000" w:rsidRPr="00000000">
        <w:rPr>
          <w:rFonts w:ascii="Georgia" w:cs="Georgia" w:eastAsia="Georgia" w:hAnsi="Georgia"/>
          <w:rtl w:val="0"/>
        </w:rPr>
        <w:t xml:space="preserve">Innovation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Georgia" w:cs="Georgia" w:eastAsia="Georgia" w:hAnsi="Georgia"/>
          <w:i w:val="0"/>
          <w:smallCaps w:val="0"/>
          <w:strike w:val="0"/>
          <w:sz w:val="27"/>
          <w:szCs w:val="27"/>
          <w:u w:val="none"/>
          <w:shd w:fill="auto" w:val="clear"/>
          <w:vertAlign w:val="baseline"/>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Developing creative, evidence-based solutions to complex social and economic challenges.</w:t>
      </w:r>
    </w:p>
    <w:p w:rsidR="00000000" w:rsidDel="00000000" w:rsidP="00000000" w:rsidRDefault="00000000" w:rsidRPr="00000000" w14:paraId="00000062">
      <w:pPr>
        <w:pStyle w:val="Heading3"/>
        <w:spacing w:after="225" w:before="0" w:lineRule="auto"/>
        <w:jc w:val="center"/>
        <w:rPr>
          <w:rFonts w:ascii="Georgia" w:cs="Georgia" w:eastAsia="Georgia" w:hAnsi="Georgia"/>
        </w:rPr>
      </w:pPr>
      <w:r w:rsidDel="00000000" w:rsidR="00000000" w:rsidRPr="00000000">
        <w:rPr>
          <w:rFonts w:ascii="Georgia" w:cs="Georgia" w:eastAsia="Georgia" w:hAnsi="Georgia"/>
          <w:rtl w:val="0"/>
        </w:rPr>
        <w:t xml:space="preserve">Impact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Georgia" w:cs="Georgia" w:eastAsia="Georgia" w:hAnsi="Georgia"/>
          <w:i w:val="0"/>
          <w:smallCaps w:val="0"/>
          <w:strike w:val="0"/>
          <w:sz w:val="27"/>
          <w:szCs w:val="27"/>
          <w:u w:val="none"/>
          <w:shd w:fill="auto" w:val="clear"/>
          <w:vertAlign w:val="baseline"/>
        </w:rPr>
      </w:pPr>
      <w:r w:rsidDel="00000000" w:rsidR="00000000" w:rsidRPr="00000000">
        <w:rPr>
          <w:rFonts w:ascii="Georgia" w:cs="Georgia" w:eastAsia="Georgia" w:hAnsi="Georgia"/>
          <w:i w:val="0"/>
          <w:smallCaps w:val="0"/>
          <w:strike w:val="0"/>
          <w:sz w:val="27"/>
          <w:szCs w:val="27"/>
          <w:u w:val="none"/>
          <w:shd w:fill="auto" w:val="clear"/>
          <w:vertAlign w:val="baseline"/>
          <w:rtl w:val="0"/>
        </w:rPr>
        <w:t xml:space="preserve">Focusing on measurable outcomes that create lasting positive change in communities.</w:t>
      </w:r>
    </w:p>
    <w:p w:rsidR="00000000" w:rsidDel="00000000" w:rsidP="00000000" w:rsidRDefault="00000000" w:rsidRPr="00000000" w14:paraId="00000064">
      <w:pPr>
        <w:pStyle w:val="Heading2"/>
        <w:pBdr>
          <w:top w:color="171717" w:space="0" w:sz="0" w:val="none"/>
          <w:left w:color="171717" w:space="0" w:sz="0" w:val="none"/>
          <w:bottom w:color="171717" w:space="0" w:sz="0" w:val="none"/>
          <w:right w:color="171717" w:space="0" w:sz="0" w:val="none"/>
          <w:between w:color="171717" w:space="0" w:sz="0" w:val="none"/>
        </w:pBdr>
        <w:shd w:fill="fdfcfe" w:val="clear"/>
        <w:spacing w:after="400" w:line="335.99999999999994" w:lineRule="auto"/>
        <w:jc w:val="both"/>
        <w:rPr>
          <w:rFonts w:ascii="Georgia" w:cs="Georgia" w:eastAsia="Georgia" w:hAnsi="Georgia"/>
          <w:highlight w:val="yellow"/>
        </w:rPr>
      </w:pPr>
      <w:bookmarkStart w:colFirst="0" w:colLast="0" w:name="_heading=h.wtwlwqhhfai7" w:id="2"/>
      <w:bookmarkEnd w:id="2"/>
      <w:r w:rsidDel="00000000" w:rsidR="00000000" w:rsidRPr="00000000">
        <w:rPr>
          <w:rFonts w:ascii="Georgia" w:cs="Georgia" w:eastAsia="Georgia" w:hAnsi="Georgia"/>
          <w:highlight w:val="yellow"/>
          <w:rtl w:val="0"/>
        </w:rPr>
        <w:t xml:space="preserve">Why Insocia?</w:t>
      </w:r>
    </w:p>
    <w:p w:rsidR="00000000" w:rsidDel="00000000" w:rsidP="00000000" w:rsidRDefault="00000000" w:rsidRPr="00000000" w14:paraId="00000065">
      <w:pPr>
        <w:numPr>
          <w:ilvl w:val="0"/>
          <w:numId w:val="15"/>
        </w:numPr>
        <w:shd w:fill="fdfcfe" w:val="clear"/>
        <w:spacing w:after="0" w:afterAutospacing="0" w:before="6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Evidence-Based:</w:t>
      </w:r>
      <w:r w:rsidDel="00000000" w:rsidR="00000000" w:rsidRPr="00000000">
        <w:rPr>
          <w:rFonts w:ascii="Georgia" w:cs="Georgia" w:eastAsia="Georgia" w:hAnsi="Georgia"/>
          <w:sz w:val="21"/>
          <w:szCs w:val="21"/>
          <w:rtl w:val="0"/>
        </w:rPr>
        <w:t xml:space="preserve"> All recommendations rooted in rigorous research and best-in-class analytics.</w:t>
      </w:r>
    </w:p>
    <w:p w:rsidR="00000000" w:rsidDel="00000000" w:rsidP="00000000" w:rsidRDefault="00000000" w:rsidRPr="00000000" w14:paraId="00000066">
      <w:pPr>
        <w:numPr>
          <w:ilvl w:val="0"/>
          <w:numId w:val="15"/>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Multidisciplinary Team:</w:t>
      </w:r>
      <w:r w:rsidDel="00000000" w:rsidR="00000000" w:rsidRPr="00000000">
        <w:rPr>
          <w:rFonts w:ascii="Georgia" w:cs="Georgia" w:eastAsia="Georgia" w:hAnsi="Georgia"/>
          <w:sz w:val="21"/>
          <w:szCs w:val="21"/>
          <w:rtl w:val="0"/>
        </w:rPr>
        <w:t xml:space="preserve"> Expertise across research, policy, management, and impact.</w:t>
      </w:r>
    </w:p>
    <w:p w:rsidR="00000000" w:rsidDel="00000000" w:rsidP="00000000" w:rsidRDefault="00000000" w:rsidRPr="00000000" w14:paraId="00000067">
      <w:pPr>
        <w:numPr>
          <w:ilvl w:val="0"/>
          <w:numId w:val="15"/>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Stakeholder-Centric:</w:t>
      </w:r>
      <w:r w:rsidDel="00000000" w:rsidR="00000000" w:rsidRPr="00000000">
        <w:rPr>
          <w:rFonts w:ascii="Georgia" w:cs="Georgia" w:eastAsia="Georgia" w:hAnsi="Georgia"/>
          <w:sz w:val="21"/>
          <w:szCs w:val="21"/>
          <w:rtl w:val="0"/>
        </w:rPr>
        <w:t xml:space="preserve"> We elevate the needs and voices of communities in every project.</w:t>
      </w:r>
    </w:p>
    <w:p w:rsidR="00000000" w:rsidDel="00000000" w:rsidP="00000000" w:rsidRDefault="00000000" w:rsidRPr="00000000" w14:paraId="00000068">
      <w:pPr>
        <w:numPr>
          <w:ilvl w:val="0"/>
          <w:numId w:val="15"/>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Results-Focused:</w:t>
      </w:r>
      <w:r w:rsidDel="00000000" w:rsidR="00000000" w:rsidRPr="00000000">
        <w:rPr>
          <w:rFonts w:ascii="Georgia" w:cs="Georgia" w:eastAsia="Georgia" w:hAnsi="Georgia"/>
          <w:sz w:val="21"/>
          <w:szCs w:val="21"/>
          <w:rtl w:val="0"/>
        </w:rPr>
        <w:t xml:space="preserve"> Tangible, measurable outcomes define our approach.</w:t>
      </w:r>
    </w:p>
    <w:p w:rsidR="00000000" w:rsidDel="00000000" w:rsidP="00000000" w:rsidRDefault="00000000" w:rsidRPr="00000000" w14:paraId="00000069">
      <w:pPr>
        <w:numPr>
          <w:ilvl w:val="0"/>
          <w:numId w:val="15"/>
        </w:numPr>
        <w:shd w:fill="fdfcfe" w:val="clear"/>
        <w:spacing w:after="30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Uncompromising Ethics:</w:t>
      </w:r>
      <w:r w:rsidDel="00000000" w:rsidR="00000000" w:rsidRPr="00000000">
        <w:rPr>
          <w:rFonts w:ascii="Georgia" w:cs="Georgia" w:eastAsia="Georgia" w:hAnsi="Georgia"/>
          <w:sz w:val="21"/>
          <w:szCs w:val="21"/>
          <w:rtl w:val="0"/>
        </w:rPr>
        <w:t xml:space="preserve"> Integrity and transparency guide all our work.</w:t>
      </w:r>
      <w:r w:rsidDel="00000000" w:rsidR="00000000" w:rsidRPr="00000000">
        <w:rPr>
          <w:rtl w:val="0"/>
        </w:rPr>
      </w:r>
    </w:p>
    <w:p w:rsidR="00000000" w:rsidDel="00000000" w:rsidP="00000000" w:rsidRDefault="00000000" w:rsidRPr="00000000" w14:paraId="0000006A">
      <w:pPr>
        <w:pStyle w:val="Heading2"/>
        <w:pBdr>
          <w:top w:color="171717" w:space="0" w:sz="0" w:val="none"/>
          <w:left w:color="171717" w:space="0" w:sz="0" w:val="none"/>
          <w:bottom w:color="171717" w:space="0" w:sz="0" w:val="none"/>
          <w:right w:color="171717" w:space="0" w:sz="0" w:val="none"/>
          <w:between w:color="171717" w:space="0" w:sz="0" w:val="none"/>
        </w:pBdr>
        <w:shd w:fill="fdfcfe" w:val="clear"/>
        <w:spacing w:after="400" w:line="335.99999999999994" w:lineRule="auto"/>
        <w:rPr>
          <w:rFonts w:ascii="Georgia" w:cs="Georgia" w:eastAsia="Georgia" w:hAnsi="Georgia"/>
          <w:highlight w:val="yellow"/>
        </w:rPr>
      </w:pPr>
      <w:bookmarkStart w:colFirst="0" w:colLast="0" w:name="_heading=h.v8rx1cj0byfr" w:id="3"/>
      <w:bookmarkEnd w:id="3"/>
      <w:r w:rsidDel="00000000" w:rsidR="00000000" w:rsidRPr="00000000">
        <w:rPr>
          <w:rFonts w:ascii="Georgia" w:cs="Georgia" w:eastAsia="Georgia" w:hAnsi="Georgia"/>
          <w:highlight w:val="yellow"/>
          <w:rtl w:val="0"/>
        </w:rPr>
        <w:t xml:space="preserve">Who We Serve — Target Audience Messaging</w:t>
      </w:r>
    </w:p>
    <w:p w:rsidR="00000000" w:rsidDel="00000000" w:rsidP="00000000" w:rsidRDefault="00000000" w:rsidRPr="00000000" w14:paraId="0000006B">
      <w:pPr>
        <w:numPr>
          <w:ilvl w:val="0"/>
          <w:numId w:val="13"/>
        </w:numPr>
        <w:shd w:fill="fdfcfe" w:val="clear"/>
        <w:spacing w:after="0" w:afterAutospacing="0" w:before="6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Corporates:</w:t>
        <w:br w:type="textWrapping"/>
        <w:t xml:space="preserve">Enhance the social and business value of your CSR and ESG initiatives with evidence-based, action-oriented evaluation.</w:t>
      </w:r>
    </w:p>
    <w:p w:rsidR="00000000" w:rsidDel="00000000" w:rsidP="00000000" w:rsidRDefault="00000000" w:rsidRPr="00000000" w14:paraId="0000006C">
      <w:pPr>
        <w:numPr>
          <w:ilvl w:val="0"/>
          <w:numId w:val="13"/>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Government Agencies:</w:t>
        <w:br w:type="textWrapping"/>
        <w:t xml:space="preserve">Improve programs and policy with independent reviews and data-backed insights.</w:t>
      </w:r>
    </w:p>
    <w:p w:rsidR="00000000" w:rsidDel="00000000" w:rsidP="00000000" w:rsidRDefault="00000000" w:rsidRPr="00000000" w14:paraId="0000006D">
      <w:pPr>
        <w:numPr>
          <w:ilvl w:val="0"/>
          <w:numId w:val="13"/>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NGOs &amp; Nonprofits:</w:t>
        <w:br w:type="textWrapping"/>
        <w:t xml:space="preserve">Amplify your mission with rigorous impact assessment, advocacy strategies, and institutional strengthening.</w:t>
      </w:r>
    </w:p>
    <w:p w:rsidR="00000000" w:rsidDel="00000000" w:rsidP="00000000" w:rsidRDefault="00000000" w:rsidRPr="00000000" w14:paraId="0000006E">
      <w:pPr>
        <w:numPr>
          <w:ilvl w:val="0"/>
          <w:numId w:val="13"/>
        </w:numPr>
        <w:shd w:fill="fdfcfe" w:val="clear"/>
        <w:spacing w:after="30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Philanthropy:</w:t>
        <w:br w:type="textWrapping"/>
        <w:t xml:space="preserve">Maximize the effectiveness and transparency of your giving through robust, independent evaluation and reporting.</w:t>
      </w:r>
    </w:p>
    <w:p w:rsidR="00000000" w:rsidDel="00000000" w:rsidP="00000000" w:rsidRDefault="00000000" w:rsidRPr="00000000" w14:paraId="0000006F">
      <w:pPr>
        <w:pStyle w:val="Heading2"/>
        <w:pBdr>
          <w:top w:color="171717" w:space="0" w:sz="0" w:val="none"/>
          <w:left w:color="171717" w:space="0" w:sz="0" w:val="none"/>
          <w:bottom w:color="171717" w:space="0" w:sz="0" w:val="none"/>
          <w:right w:color="171717" w:space="0" w:sz="0" w:val="none"/>
          <w:between w:color="171717" w:space="0" w:sz="0" w:val="none"/>
        </w:pBdr>
        <w:shd w:fill="fdfcfe" w:val="clear"/>
        <w:spacing w:after="400" w:line="335.99999999999994" w:lineRule="auto"/>
        <w:rPr>
          <w:rFonts w:ascii="Georgia" w:cs="Georgia" w:eastAsia="Georgia" w:hAnsi="Georgia"/>
          <w:highlight w:val="yellow"/>
        </w:rPr>
      </w:pPr>
      <w:bookmarkStart w:colFirst="0" w:colLast="0" w:name="_heading=h.ia5rz7b6x2xl" w:id="4"/>
      <w:bookmarkEnd w:id="4"/>
      <w:r w:rsidDel="00000000" w:rsidR="00000000" w:rsidRPr="00000000">
        <w:rPr>
          <w:rFonts w:ascii="Georgia" w:cs="Georgia" w:eastAsia="Georgia" w:hAnsi="Georgia"/>
          <w:highlight w:val="yellow"/>
          <w:rtl w:val="0"/>
        </w:rPr>
        <w:t xml:space="preserve">Core Competencies</w:t>
      </w:r>
    </w:p>
    <w:p w:rsidR="00000000" w:rsidDel="00000000" w:rsidP="00000000" w:rsidRDefault="00000000" w:rsidRPr="00000000" w14:paraId="00000070">
      <w:pPr>
        <w:numPr>
          <w:ilvl w:val="0"/>
          <w:numId w:val="14"/>
        </w:numPr>
        <w:shd w:fill="fdfcfe" w:val="clear"/>
        <w:spacing w:after="0" w:afterAutospacing="0" w:before="6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Social research methodologies</w:t>
      </w:r>
    </w:p>
    <w:p w:rsidR="00000000" w:rsidDel="00000000" w:rsidP="00000000" w:rsidRDefault="00000000" w:rsidRPr="00000000" w14:paraId="00000071">
      <w:pPr>
        <w:numPr>
          <w:ilvl w:val="0"/>
          <w:numId w:val="14"/>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Policy analysis &amp; development</w:t>
      </w:r>
    </w:p>
    <w:p w:rsidR="00000000" w:rsidDel="00000000" w:rsidP="00000000" w:rsidRDefault="00000000" w:rsidRPr="00000000" w14:paraId="00000072">
      <w:pPr>
        <w:numPr>
          <w:ilvl w:val="0"/>
          <w:numId w:val="14"/>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Impact measurement &amp; evaluation</w:t>
      </w:r>
    </w:p>
    <w:p w:rsidR="00000000" w:rsidDel="00000000" w:rsidP="00000000" w:rsidRDefault="00000000" w:rsidRPr="00000000" w14:paraId="00000073">
      <w:pPr>
        <w:numPr>
          <w:ilvl w:val="0"/>
          <w:numId w:val="14"/>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Project management &amp; implementation</w:t>
      </w:r>
    </w:p>
    <w:p w:rsidR="00000000" w:rsidDel="00000000" w:rsidP="00000000" w:rsidRDefault="00000000" w:rsidRPr="00000000" w14:paraId="00000074">
      <w:pPr>
        <w:numPr>
          <w:ilvl w:val="0"/>
          <w:numId w:val="14"/>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Stakeholder engagement &amp; consultation</w:t>
      </w:r>
    </w:p>
    <w:p w:rsidR="00000000" w:rsidDel="00000000" w:rsidP="00000000" w:rsidRDefault="00000000" w:rsidRPr="00000000" w14:paraId="00000075">
      <w:pPr>
        <w:numPr>
          <w:ilvl w:val="0"/>
          <w:numId w:val="14"/>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Data analysis &amp; visualization</w:t>
      </w:r>
    </w:p>
    <w:p w:rsidR="00000000" w:rsidDel="00000000" w:rsidP="00000000" w:rsidRDefault="00000000" w:rsidRPr="00000000" w14:paraId="00000076">
      <w:pPr>
        <w:numPr>
          <w:ilvl w:val="0"/>
          <w:numId w:val="14"/>
        </w:numPr>
        <w:shd w:fill="fdfcfe" w:val="clear"/>
        <w:spacing w:after="30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Advocacy strategy &amp; campaign design</w:t>
      </w:r>
    </w:p>
    <w:p w:rsidR="00000000" w:rsidDel="00000000" w:rsidP="00000000" w:rsidRDefault="00000000" w:rsidRPr="00000000" w14:paraId="00000077">
      <w:pPr>
        <w:shd w:fill="fdfcfe" w:val="clear"/>
        <w:spacing w:after="300" w:before="60" w:line="24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78">
      <w:pPr>
        <w:pStyle w:val="Heading2"/>
        <w:spacing w:after="300" w:lineRule="auto"/>
        <w:jc w:val="center"/>
        <w:rPr>
          <w:rFonts w:ascii="Georgia" w:cs="Georgia" w:eastAsia="Georgia" w:hAnsi="Georgia"/>
          <w:highlight w:val="yellow"/>
        </w:rPr>
      </w:pPr>
      <w:bookmarkStart w:colFirst="0" w:colLast="0" w:name="_heading=h.hw39nvtx8hq1" w:id="5"/>
      <w:bookmarkEnd w:id="5"/>
      <w:r w:rsidDel="00000000" w:rsidR="00000000" w:rsidRPr="00000000">
        <w:rPr>
          <w:rFonts w:ascii="Georgia" w:cs="Georgia" w:eastAsia="Georgia" w:hAnsi="Georgia"/>
          <w:highlight w:val="yellow"/>
          <w:rtl w:val="0"/>
        </w:rPr>
        <w:t xml:space="preserve">Partner With Us</w:t>
      </w:r>
    </w:p>
    <w:p w:rsidR="00000000" w:rsidDel="00000000" w:rsidP="00000000" w:rsidRDefault="00000000" w:rsidRPr="00000000" w14:paraId="00000079">
      <w:pPr>
        <w:spacing w:after="0" w:line="240" w:lineRule="auto"/>
        <w:jc w:val="center"/>
        <w:rPr>
          <w:rFonts w:ascii="Georgia" w:cs="Georgia" w:eastAsia="Georgia" w:hAnsi="Georgia"/>
          <w:sz w:val="21"/>
          <w:szCs w:val="21"/>
        </w:rPr>
      </w:pPr>
      <w:r w:rsidDel="00000000" w:rsidR="00000000" w:rsidRPr="00000000">
        <w:rPr>
          <w:rFonts w:ascii="Georgia" w:cs="Georgia" w:eastAsia="Georgia" w:hAnsi="Georgia"/>
          <w:sz w:val="27"/>
          <w:szCs w:val="27"/>
          <w:rtl w:val="0"/>
        </w:rPr>
        <w:t xml:space="preserve">Join us in our mission to create meaningful change through evidence-based solutions and collaborative partnerships. Together, we can build a more equitable, sustainable, and prosperous society for all.</w:t>
      </w:r>
      <w:r w:rsidDel="00000000" w:rsidR="00000000" w:rsidRPr="00000000">
        <w:rPr>
          <w:rtl w:val="0"/>
        </w:rPr>
      </w:r>
    </w:p>
    <w:p w:rsidR="00000000" w:rsidDel="00000000" w:rsidP="00000000" w:rsidRDefault="00000000" w:rsidRPr="00000000" w14:paraId="0000007A">
      <w:pPr>
        <w:spacing w:after="280" w:before="28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spacing w:after="280" w:before="280" w:line="240" w:lineRule="auto"/>
        <w:jc w:val="center"/>
        <w:rPr>
          <w:rFonts w:ascii="Georgia" w:cs="Georgia" w:eastAsia="Georgia" w:hAnsi="Georgia"/>
          <w:b w:val="1"/>
          <w:sz w:val="36"/>
          <w:szCs w:val="36"/>
          <w:highlight w:val="yellow"/>
        </w:rPr>
      </w:pPr>
      <w:r w:rsidDel="00000000" w:rsidR="00000000" w:rsidRPr="00000000">
        <w:rPr>
          <w:rFonts w:ascii="Georgia" w:cs="Georgia" w:eastAsia="Georgia" w:hAnsi="Georgia"/>
          <w:b w:val="1"/>
          <w:sz w:val="36"/>
          <w:szCs w:val="36"/>
          <w:highlight w:val="yellow"/>
          <w:rtl w:val="0"/>
        </w:rPr>
        <w:t xml:space="preserve">Past Collaborations</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476250</wp:posOffset>
            </wp:positionV>
            <wp:extent cx="1204913" cy="1204913"/>
            <wp:effectExtent b="0" l="0" r="0" t="0"/>
            <wp:wrapNone/>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04913" cy="1204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1609725" cy="894394"/>
            <wp:effectExtent b="0" l="0" r="0" t="0"/>
            <wp:wrapNone/>
            <wp:docPr id="6" name="image9.jpg"/>
            <a:graphic>
              <a:graphicData uri="http://schemas.openxmlformats.org/drawingml/2006/picture">
                <pic:pic>
                  <pic:nvPicPr>
                    <pic:cNvPr id="0" name="image9.jpg"/>
                    <pic:cNvPicPr preferRelativeResize="0"/>
                  </pic:nvPicPr>
                  <pic:blipFill>
                    <a:blip r:embed="rId9"/>
                    <a:srcRect b="22474" l="0" r="0" t="22137"/>
                    <a:stretch>
                      <a:fillRect/>
                    </a:stretch>
                  </pic:blipFill>
                  <pic:spPr>
                    <a:xfrm>
                      <a:off x="0" y="0"/>
                      <a:ext cx="1609725" cy="8943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4886325</wp:posOffset>
            </wp:positionH>
            <wp:positionV relativeFrom="paragraph">
              <wp:posOffset>437542</wp:posOffset>
            </wp:positionV>
            <wp:extent cx="1209675" cy="1209675"/>
            <wp:effectExtent b="0" l="0" r="0" t="0"/>
            <wp:wrapNone/>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209675" cy="1209675"/>
                    </a:xfrm>
                    <a:prstGeom prst="rect"/>
                    <a:ln/>
                  </pic:spPr>
                </pic:pic>
              </a:graphicData>
            </a:graphic>
          </wp:anchor>
        </w:drawing>
      </w:r>
    </w:p>
    <w:p w:rsidR="00000000" w:rsidDel="00000000" w:rsidP="00000000" w:rsidRDefault="00000000" w:rsidRPr="00000000" w14:paraId="0000007C">
      <w:pPr>
        <w:spacing w:after="280" w:before="280" w:line="240" w:lineRule="auto"/>
        <w:rPr>
          <w:rFonts w:ascii="Georgia" w:cs="Georgia" w:eastAsia="Georgia" w:hAnsi="Georgia"/>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1833563</wp:posOffset>
            </wp:positionH>
            <wp:positionV relativeFrom="paragraph">
              <wp:posOffset>114908</wp:posOffset>
            </wp:positionV>
            <wp:extent cx="976313" cy="976313"/>
            <wp:effectExtent b="0" l="0" r="0" t="0"/>
            <wp:wrapNone/>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76313" cy="976313"/>
                    </a:xfrm>
                    <a:prstGeom prst="rect"/>
                    <a:ln/>
                  </pic:spPr>
                </pic:pic>
              </a:graphicData>
            </a:graphic>
          </wp:anchor>
        </w:drawing>
      </w:r>
    </w:p>
    <w:p w:rsidR="00000000" w:rsidDel="00000000" w:rsidP="00000000" w:rsidRDefault="00000000" w:rsidRPr="00000000" w14:paraId="0000007D">
      <w:pPr>
        <w:spacing w:after="280" w:before="28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spacing w:after="280" w:before="280" w:line="240" w:lineRule="auto"/>
        <w:rPr>
          <w:rFonts w:ascii="Georgia" w:cs="Georgia" w:eastAsia="Georgia" w:hAnsi="Georgia"/>
          <w:b w:val="1"/>
          <w:sz w:val="36"/>
          <w:szCs w:val="36"/>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3723968</wp:posOffset>
            </wp:positionH>
            <wp:positionV relativeFrom="paragraph">
              <wp:posOffset>400050</wp:posOffset>
            </wp:positionV>
            <wp:extent cx="2695882" cy="781050"/>
            <wp:effectExtent b="0" l="0" r="0" t="0"/>
            <wp:wrapNone/>
            <wp:docPr id="5" name="image5.png"/>
            <a:graphic>
              <a:graphicData uri="http://schemas.openxmlformats.org/drawingml/2006/picture">
                <pic:pic>
                  <pic:nvPicPr>
                    <pic:cNvPr id="0" name="image5.png"/>
                    <pic:cNvPicPr preferRelativeResize="0"/>
                  </pic:nvPicPr>
                  <pic:blipFill>
                    <a:blip r:embed="rId12"/>
                    <a:srcRect b="27297" l="0" r="0" t="20984"/>
                    <a:stretch>
                      <a:fillRect/>
                    </a:stretch>
                  </pic:blipFill>
                  <pic:spPr>
                    <a:xfrm>
                      <a:off x="0" y="0"/>
                      <a:ext cx="2695882" cy="781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345579</wp:posOffset>
            </wp:positionV>
            <wp:extent cx="1076325" cy="1076325"/>
            <wp:effectExtent b="0" l="0" r="0" t="0"/>
            <wp:wrapNone/>
            <wp:docPr id="10"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076325" cy="1076325"/>
                    </a:xfrm>
                    <a:prstGeom prst="rect"/>
                    <a:ln/>
                  </pic:spPr>
                </pic:pic>
              </a:graphicData>
            </a:graphic>
          </wp:anchor>
        </w:drawing>
      </w:r>
    </w:p>
    <w:p w:rsidR="00000000" w:rsidDel="00000000" w:rsidP="00000000" w:rsidRDefault="00000000" w:rsidRPr="00000000" w14:paraId="0000007F">
      <w:pPr>
        <w:spacing w:after="280" w:before="280" w:line="240" w:lineRule="auto"/>
        <w:rPr>
          <w:rFonts w:ascii="Georgia" w:cs="Georgia" w:eastAsia="Georgia" w:hAnsi="Georgia"/>
          <w:b w:val="1"/>
          <w:sz w:val="36"/>
          <w:szCs w:val="36"/>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247650</wp:posOffset>
            </wp:positionV>
            <wp:extent cx="2102644" cy="643346"/>
            <wp:effectExtent b="0" l="0" r="0" t="0"/>
            <wp:wrapNone/>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02644" cy="643346"/>
                    </a:xfrm>
                    <a:prstGeom prst="rect"/>
                    <a:ln/>
                  </pic:spPr>
                </pic:pic>
              </a:graphicData>
            </a:graphic>
          </wp:anchor>
        </w:drawing>
      </w:r>
    </w:p>
    <w:p w:rsidR="00000000" w:rsidDel="00000000" w:rsidP="00000000" w:rsidRDefault="00000000" w:rsidRPr="00000000" w14:paraId="00000080">
      <w:pPr>
        <w:spacing w:after="280" w:before="280" w:line="240" w:lineRule="auto"/>
        <w:rPr>
          <w:rFonts w:ascii="Georgia" w:cs="Georgia" w:eastAsia="Georgia" w:hAnsi="Georgia"/>
          <w:b w:val="1"/>
          <w:sz w:val="36"/>
          <w:szCs w:val="36"/>
          <w:highlight w:val="yellow"/>
        </w:rPr>
      </w:pPr>
      <w:r w:rsidDel="00000000" w:rsidR="00000000" w:rsidRPr="00000000">
        <w:rPr>
          <w:rtl w:val="0"/>
        </w:rPr>
      </w:r>
    </w:p>
    <w:p w:rsidR="00000000" w:rsidDel="00000000" w:rsidP="00000000" w:rsidRDefault="00000000" w:rsidRPr="00000000" w14:paraId="00000081">
      <w:pPr>
        <w:spacing w:after="280" w:before="280" w:line="240" w:lineRule="auto"/>
        <w:rPr>
          <w:rFonts w:ascii="Georgia" w:cs="Georgia" w:eastAsia="Georgia" w:hAnsi="Georgia"/>
          <w:b w:val="1"/>
          <w:sz w:val="36"/>
          <w:szCs w:val="36"/>
          <w:highlight w:val="yellow"/>
        </w:rPr>
      </w:pPr>
      <w:r w:rsidDel="00000000" w:rsidR="00000000" w:rsidRPr="00000000">
        <w:rPr>
          <w:rtl w:val="0"/>
        </w:rPr>
      </w:r>
    </w:p>
    <w:p w:rsidR="00000000" w:rsidDel="00000000" w:rsidP="00000000" w:rsidRDefault="00000000" w:rsidRPr="00000000" w14:paraId="00000082">
      <w:pPr>
        <w:spacing w:after="280" w:before="280" w:line="240" w:lineRule="auto"/>
        <w:rPr>
          <w:rFonts w:ascii="Georgia" w:cs="Georgia" w:eastAsia="Georgia" w:hAnsi="Georgia"/>
          <w:b w:val="1"/>
          <w:sz w:val="36"/>
          <w:szCs w:val="36"/>
          <w:highlight w:val="yellow"/>
        </w:rPr>
      </w:pPr>
      <w:r w:rsidDel="00000000" w:rsidR="00000000" w:rsidRPr="00000000">
        <w:rPr>
          <w:rtl w:val="0"/>
        </w:rPr>
      </w:r>
    </w:p>
    <w:p w:rsidR="00000000" w:rsidDel="00000000" w:rsidP="00000000" w:rsidRDefault="00000000" w:rsidRPr="00000000" w14:paraId="00000083">
      <w:pPr>
        <w:spacing w:after="280" w:before="280" w:line="240" w:lineRule="auto"/>
        <w:rPr>
          <w:rFonts w:ascii="Georgia" w:cs="Georgia" w:eastAsia="Georgia" w:hAnsi="Georgia"/>
          <w:b w:val="1"/>
          <w:sz w:val="36"/>
          <w:szCs w:val="36"/>
          <w:highlight w:val="yellow"/>
        </w:rPr>
      </w:pPr>
      <w:r w:rsidDel="00000000" w:rsidR="00000000" w:rsidRPr="00000000">
        <w:rPr>
          <w:rtl w:val="0"/>
        </w:rPr>
      </w:r>
    </w:p>
    <w:p w:rsidR="00000000" w:rsidDel="00000000" w:rsidP="00000000" w:rsidRDefault="00000000" w:rsidRPr="00000000" w14:paraId="00000084">
      <w:pPr>
        <w:spacing w:after="280" w:before="280" w:line="240"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highlight w:val="yellow"/>
          <w:rtl w:val="0"/>
        </w:rPr>
        <w:t xml:space="preserve">Our Strategic Partners</w:t>
      </w:r>
      <w:r w:rsidDel="00000000" w:rsidR="00000000" w:rsidRPr="00000000">
        <w:rPr>
          <w:rtl w:val="0"/>
        </w:rPr>
      </w:r>
    </w:p>
    <w:p w:rsidR="00000000" w:rsidDel="00000000" w:rsidP="00000000" w:rsidRDefault="00000000" w:rsidRPr="00000000" w14:paraId="00000085">
      <w:pPr>
        <w:spacing w:after="280" w:before="2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Insocia believes in the power of collaboration to amplify social impact. We work with specialized partners who share our commitment to evidence-based solutions and community empowerment.</w:t>
      </w:r>
    </w:p>
    <w:p w:rsidR="00000000" w:rsidDel="00000000" w:rsidP="00000000" w:rsidRDefault="00000000" w:rsidRPr="00000000" w14:paraId="00000086">
      <w:pPr>
        <w:spacing w:after="280" w:before="280" w:line="240"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Partner 1: TrashTrek Ecosolutions</w:t>
      </w:r>
    </w:p>
    <w:p w:rsidR="00000000" w:rsidDel="00000000" w:rsidP="00000000" w:rsidRDefault="00000000" w:rsidRPr="00000000" w14:paraId="00000087">
      <w:pPr>
        <w:spacing w:after="280" w:before="28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0" distT="0" distL="0" distR="0">
            <wp:extent cx="3291847" cy="3291847"/>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91847" cy="329184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80" w:before="280"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Website</w:t>
      </w:r>
      <w:r w:rsidDel="00000000" w:rsidR="00000000" w:rsidRPr="00000000">
        <w:rPr>
          <w:rFonts w:ascii="Georgia" w:cs="Georgia" w:eastAsia="Georgia" w:hAnsi="Georgia"/>
          <w:sz w:val="24"/>
          <w:szCs w:val="24"/>
          <w:rtl w:val="0"/>
        </w:rPr>
        <w:t xml:space="preserve">: </w:t>
      </w:r>
      <w:hyperlink r:id="rId16">
        <w:r w:rsidDel="00000000" w:rsidR="00000000" w:rsidRPr="00000000">
          <w:rPr>
            <w:rFonts w:ascii="Georgia" w:cs="Georgia" w:eastAsia="Georgia" w:hAnsi="Georgia"/>
            <w:sz w:val="24"/>
            <w:szCs w:val="24"/>
            <w:u w:val="single"/>
            <w:rtl w:val="0"/>
          </w:rPr>
          <w:t xml:space="preserve">https://trashtrekes.com/</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9">
      <w:pPr>
        <w:spacing w:after="280" w:before="280"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Partnership Focus</w:t>
      </w:r>
      <w:r w:rsidDel="00000000" w:rsidR="00000000" w:rsidRPr="00000000">
        <w:rPr>
          <w:rFonts w:ascii="Georgia" w:cs="Georgia" w:eastAsia="Georgia" w:hAnsi="Georgia"/>
          <w:sz w:val="24"/>
          <w:szCs w:val="24"/>
          <w:rtl w:val="0"/>
        </w:rPr>
        <w:t xml:space="preserve">: Environmental Sustainability &amp; Waste Management</w:t>
      </w:r>
    </w:p>
    <w:p w:rsidR="00000000" w:rsidDel="00000000" w:rsidP="00000000" w:rsidRDefault="00000000" w:rsidRPr="00000000" w14:paraId="0000008A">
      <w:pPr>
        <w:spacing w:after="280" w:before="28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"TrashTrek Ecosolutions (</w:t>
      </w:r>
      <w:hyperlink r:id="rId17">
        <w:r w:rsidDel="00000000" w:rsidR="00000000" w:rsidRPr="00000000">
          <w:rPr>
            <w:rFonts w:ascii="Georgia" w:cs="Georgia" w:eastAsia="Georgia" w:hAnsi="Georgia"/>
            <w:sz w:val="24"/>
            <w:szCs w:val="24"/>
            <w:u w:val="single"/>
            <w:rtl w:val="0"/>
          </w:rPr>
          <w:t xml:space="preserve">https://trashtrekes.com/</w:t>
        </w:r>
      </w:hyperlink>
      <w:r w:rsidDel="00000000" w:rsidR="00000000" w:rsidRPr="00000000">
        <w:rPr>
          <w:rFonts w:ascii="Georgia" w:cs="Georgia" w:eastAsia="Georgia" w:hAnsi="Georgia"/>
          <w:sz w:val="24"/>
          <w:szCs w:val="24"/>
          <w:rtl w:val="0"/>
        </w:rPr>
        <w:t xml:space="preserve"> ) is our environmental sustainability partner, specializing in comprehensive waste management solutions, community engagement, and environmental awareness programs. Together with TrashTrek, we evaluate environmental initiatives, conduct waste management impact assessments, and develop evidence-based strategies for sustainable waste processing systems across communities and organizations."</w:t>
      </w:r>
    </w:p>
    <w:p w:rsidR="00000000" w:rsidDel="00000000" w:rsidP="00000000" w:rsidRDefault="00000000" w:rsidRPr="00000000" w14:paraId="0000008B">
      <w:pPr>
        <w:spacing w:after="280" w:before="28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Joint Services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8C">
      <w:pPr>
        <w:numPr>
          <w:ilvl w:val="0"/>
          <w:numId w:val="5"/>
        </w:numPr>
        <w:spacing w:after="0" w:before="28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Environmental impact evaluation of waste management programs</w:t>
      </w:r>
    </w:p>
    <w:p w:rsidR="00000000" w:rsidDel="00000000" w:rsidP="00000000" w:rsidRDefault="00000000" w:rsidRPr="00000000" w14:paraId="0000008D">
      <w:pPr>
        <w:numPr>
          <w:ilvl w:val="0"/>
          <w:numId w:val="5"/>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CSR assessment for corporate environmental initiatives</w:t>
      </w:r>
    </w:p>
    <w:p w:rsidR="00000000" w:rsidDel="00000000" w:rsidP="00000000" w:rsidRDefault="00000000" w:rsidRPr="00000000" w14:paraId="0000008E">
      <w:pPr>
        <w:numPr>
          <w:ilvl w:val="0"/>
          <w:numId w:val="5"/>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Policy research on waste management and circular economy</w:t>
      </w:r>
    </w:p>
    <w:p w:rsidR="00000000" w:rsidDel="00000000" w:rsidP="00000000" w:rsidRDefault="00000000" w:rsidRPr="00000000" w14:paraId="0000008F">
      <w:pPr>
        <w:numPr>
          <w:ilvl w:val="0"/>
          <w:numId w:val="5"/>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Community engagement evaluation in environmental projects</w:t>
      </w:r>
    </w:p>
    <w:p w:rsidR="00000000" w:rsidDel="00000000" w:rsidP="00000000" w:rsidRDefault="00000000" w:rsidRPr="00000000" w14:paraId="00000090">
      <w:pPr>
        <w:numPr>
          <w:ilvl w:val="0"/>
          <w:numId w:val="5"/>
        </w:numPr>
        <w:spacing w:after="28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Monitoring &amp; evaluation of sustainability programs</w:t>
      </w:r>
    </w:p>
    <w:p w:rsidR="00000000" w:rsidDel="00000000" w:rsidP="00000000" w:rsidRDefault="00000000" w:rsidRPr="00000000" w14:paraId="00000091">
      <w:pPr>
        <w:spacing w:after="280" w:before="280" w:line="240" w:lineRule="auto"/>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Partner 2: TutKiD</w:t>
      </w:r>
    </w:p>
    <w:p w:rsidR="00000000" w:rsidDel="00000000" w:rsidP="00000000" w:rsidRDefault="00000000" w:rsidRPr="00000000" w14:paraId="00000092">
      <w:pPr>
        <w:spacing w:after="280" w:before="280" w:line="24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3">
      <w:pPr>
        <w:spacing w:after="280" w:before="28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0" distT="0" distL="0" distR="0">
            <wp:extent cx="4761905" cy="1703591"/>
            <wp:effectExtent b="0" l="0" r="0" t="0"/>
            <wp:docPr id="8" name="image4.png"/>
            <a:graphic>
              <a:graphicData uri="http://schemas.openxmlformats.org/drawingml/2006/picture">
                <pic:pic>
                  <pic:nvPicPr>
                    <pic:cNvPr id="0" name="image4.png"/>
                    <pic:cNvPicPr preferRelativeResize="0"/>
                  </pic:nvPicPr>
                  <pic:blipFill>
                    <a:blip r:embed="rId18"/>
                    <a:srcRect b="35232" l="0" r="0" t="28992"/>
                    <a:stretch>
                      <a:fillRect/>
                    </a:stretch>
                  </pic:blipFill>
                  <pic:spPr>
                    <a:xfrm>
                      <a:off x="0" y="0"/>
                      <a:ext cx="4761905" cy="170359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80" w:before="280"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Partnership Focus</w:t>
      </w:r>
      <w:r w:rsidDel="00000000" w:rsidR="00000000" w:rsidRPr="00000000">
        <w:rPr>
          <w:rFonts w:ascii="Georgia" w:cs="Georgia" w:eastAsia="Georgia" w:hAnsi="Georgia"/>
          <w:sz w:val="24"/>
          <w:szCs w:val="24"/>
          <w:rtl w:val="0"/>
        </w:rPr>
        <w:t xml:space="preserve">: Education &amp; Child Development</w:t>
      </w:r>
    </w:p>
    <w:p w:rsidR="00000000" w:rsidDel="00000000" w:rsidP="00000000" w:rsidRDefault="00000000" w:rsidRPr="00000000" w14:paraId="00000095">
      <w:pPr>
        <w:spacing w:after="280" w:before="28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"TutKiD is our education and child development partner, focused on innovative learning solutions and educational program delivery. Through this strategic partnership, we combine rigorous evaluation methodologies with practical educational implementation to assess learning outcomes, evaluate educational interventions, and develop evidence-based strategies that improve educational access and quality for children."</w:t>
      </w:r>
    </w:p>
    <w:p w:rsidR="00000000" w:rsidDel="00000000" w:rsidP="00000000" w:rsidRDefault="00000000" w:rsidRPr="00000000" w14:paraId="00000096">
      <w:pPr>
        <w:spacing w:after="280" w:before="28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pStyle w:val="Heading2"/>
        <w:pBdr>
          <w:top w:color="171717" w:space="0" w:sz="0" w:val="none"/>
          <w:left w:color="171717" w:space="0" w:sz="0" w:val="none"/>
          <w:bottom w:color="171717" w:space="0" w:sz="0" w:val="none"/>
          <w:right w:color="171717" w:space="0" w:sz="0" w:val="none"/>
          <w:between w:color="171717" w:space="0" w:sz="0" w:val="none"/>
        </w:pBdr>
        <w:shd w:fill="fdfcfe" w:val="clear"/>
        <w:spacing w:after="400" w:line="335.99999999999994" w:lineRule="auto"/>
        <w:jc w:val="center"/>
        <w:rPr>
          <w:rFonts w:ascii="Georgia" w:cs="Georgia" w:eastAsia="Georgia" w:hAnsi="Georgia"/>
          <w:highlight w:val="yellow"/>
        </w:rPr>
      </w:pPr>
      <w:bookmarkStart w:colFirst="0" w:colLast="0" w:name="_heading=h.s3ag8mgw2hvd" w:id="6"/>
      <w:bookmarkEnd w:id="6"/>
      <w:r w:rsidDel="00000000" w:rsidR="00000000" w:rsidRPr="00000000">
        <w:rPr>
          <w:rFonts w:ascii="Georgia" w:cs="Georgia" w:eastAsia="Georgia" w:hAnsi="Georgia"/>
          <w:highlight w:val="yellow"/>
          <w:rtl w:val="0"/>
        </w:rPr>
        <w:t xml:space="preserve">Case Studies &amp; Impact Stories</w:t>
      </w:r>
    </w:p>
    <w:p w:rsidR="00000000" w:rsidDel="00000000" w:rsidP="00000000" w:rsidRDefault="00000000" w:rsidRPr="00000000" w14:paraId="00000098">
      <w:pPr>
        <w:shd w:fill="fdfcfe" w:val="clear"/>
        <w:spacing w:after="240" w:line="240" w:lineRule="auto"/>
        <w:rPr>
          <w:rFonts w:ascii="Georgia" w:cs="Georgia" w:eastAsia="Georgia" w:hAnsi="Georgia"/>
          <w:sz w:val="21"/>
          <w:szCs w:val="21"/>
        </w:rPr>
      </w:pPr>
      <w:r w:rsidDel="00000000" w:rsidR="00000000" w:rsidRPr="00000000">
        <w:rPr>
          <w:rFonts w:ascii="Georgia" w:cs="Georgia" w:eastAsia="Georgia" w:hAnsi="Georgia"/>
          <w:i w:val="1"/>
          <w:sz w:val="21"/>
          <w:szCs w:val="21"/>
          <w:rtl w:val="0"/>
        </w:rPr>
        <w:t xml:space="preserve">(Leave blank for future detailed entries, as requested)</w:t>
      </w:r>
      <w:r w:rsidDel="00000000" w:rsidR="00000000" w:rsidRPr="00000000">
        <w:rPr>
          <w:rtl w:val="0"/>
        </w:rPr>
      </w:r>
    </w:p>
    <w:p w:rsidR="00000000" w:rsidDel="00000000" w:rsidP="00000000" w:rsidRDefault="00000000" w:rsidRPr="00000000" w14:paraId="00000099">
      <w:pPr>
        <w:spacing w:after="280" w:before="280" w:line="240" w:lineRule="auto"/>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pBdr>
          <w:top w:color="171717" w:space="0" w:sz="0" w:val="none"/>
          <w:left w:color="171717" w:space="0" w:sz="0" w:val="none"/>
          <w:bottom w:color="171717" w:space="0" w:sz="0" w:val="none"/>
          <w:right w:color="171717" w:space="0" w:sz="0" w:val="none"/>
          <w:between w:color="171717" w:space="0" w:sz="0" w:val="none"/>
        </w:pBdr>
        <w:shd w:fill="fdfcfe" w:val="clear"/>
        <w:spacing w:after="400" w:line="335.99999999999994" w:lineRule="auto"/>
        <w:jc w:val="center"/>
        <w:rPr>
          <w:rFonts w:ascii="Georgia" w:cs="Georgia" w:eastAsia="Georgia" w:hAnsi="Georgia"/>
          <w:highlight w:val="yellow"/>
        </w:rPr>
      </w:pPr>
      <w:bookmarkStart w:colFirst="0" w:colLast="0" w:name="_heading=h.nldystjq4kvu" w:id="7"/>
      <w:bookmarkEnd w:id="7"/>
      <w:r w:rsidDel="00000000" w:rsidR="00000000" w:rsidRPr="00000000">
        <w:rPr>
          <w:rFonts w:ascii="Georgia" w:cs="Georgia" w:eastAsia="Georgia" w:hAnsi="Georgia"/>
          <w:highlight w:val="yellow"/>
          <w:rtl w:val="0"/>
        </w:rPr>
        <w:t xml:space="preserve">Research &amp; Insights Blog</w:t>
      </w:r>
    </w:p>
    <w:p w:rsidR="00000000" w:rsidDel="00000000" w:rsidP="00000000" w:rsidRDefault="00000000" w:rsidRPr="00000000" w14:paraId="0000009B">
      <w:pPr>
        <w:shd w:fill="fdfcfe" w:val="clear"/>
        <w:spacing w:after="240" w:line="240" w:lineRule="auto"/>
        <w:ind w:left="0" w:firstLine="0"/>
        <w:rPr>
          <w:rFonts w:ascii="Georgia" w:cs="Georgia" w:eastAsia="Georgia" w:hAnsi="Georgia"/>
          <w:i w:val="1"/>
          <w:sz w:val="21"/>
          <w:szCs w:val="21"/>
        </w:rPr>
      </w:pPr>
      <w:r w:rsidDel="00000000" w:rsidR="00000000" w:rsidRPr="00000000">
        <w:rPr>
          <w:rFonts w:ascii="Georgia" w:cs="Georgia" w:eastAsia="Georgia" w:hAnsi="Georgia"/>
          <w:i w:val="1"/>
          <w:sz w:val="21"/>
          <w:szCs w:val="21"/>
          <w:rtl w:val="0"/>
        </w:rPr>
        <w:t xml:space="preserve">(Leave blank for future detailed entries, as requested)</w:t>
      </w:r>
    </w:p>
    <w:p w:rsidR="00000000" w:rsidDel="00000000" w:rsidP="00000000" w:rsidRDefault="00000000" w:rsidRPr="00000000" w14:paraId="0000009C">
      <w:pPr>
        <w:shd w:fill="fdfcfe" w:val="clear"/>
        <w:spacing w:after="300" w:before="300" w:line="240" w:lineRule="auto"/>
        <w:ind w:left="0" w:firstLine="0"/>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9D">
      <w:pPr>
        <w:spacing w:after="280" w:before="280" w:line="240" w:lineRule="auto"/>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pBdr>
          <w:top w:color="171717" w:space="0" w:sz="0" w:val="none"/>
          <w:left w:color="171717" w:space="0" w:sz="0" w:val="none"/>
          <w:bottom w:color="171717" w:space="0" w:sz="0" w:val="none"/>
          <w:right w:color="171717" w:space="0" w:sz="0" w:val="none"/>
          <w:between w:color="171717" w:space="0" w:sz="0" w:val="none"/>
        </w:pBdr>
        <w:shd w:fill="fdfcfe" w:val="clear"/>
        <w:spacing w:after="400" w:line="335.99999999999994" w:lineRule="auto"/>
        <w:jc w:val="center"/>
        <w:rPr>
          <w:rFonts w:ascii="Georgia" w:cs="Georgia" w:eastAsia="Georgia" w:hAnsi="Georgia"/>
          <w:highlight w:val="yellow"/>
        </w:rPr>
      </w:pPr>
      <w:bookmarkStart w:colFirst="0" w:colLast="0" w:name="_heading=h.76q2doinuee5" w:id="8"/>
      <w:bookmarkEnd w:id="8"/>
      <w:r w:rsidDel="00000000" w:rsidR="00000000" w:rsidRPr="00000000">
        <w:rPr>
          <w:rFonts w:ascii="Georgia" w:cs="Georgia" w:eastAsia="Georgia" w:hAnsi="Georgia"/>
          <w:highlight w:val="yellow"/>
          <w:rtl w:val="0"/>
        </w:rPr>
        <w:t xml:space="preserve">Resources</w:t>
      </w:r>
    </w:p>
    <w:p w:rsidR="00000000" w:rsidDel="00000000" w:rsidP="00000000" w:rsidRDefault="00000000" w:rsidRPr="00000000" w14:paraId="0000009F">
      <w:pPr>
        <w:shd w:fill="fdfcfe" w:val="clear"/>
        <w:spacing w:after="240" w:line="240" w:lineRule="auto"/>
        <w:rPr>
          <w:rFonts w:ascii="Georgia" w:cs="Georgia" w:eastAsia="Georgia" w:hAnsi="Georgia"/>
        </w:rPr>
      </w:pPr>
      <w:r w:rsidDel="00000000" w:rsidR="00000000" w:rsidRPr="00000000">
        <w:rPr>
          <w:rFonts w:ascii="Georgia" w:cs="Georgia" w:eastAsia="Georgia" w:hAnsi="Georgia"/>
          <w:i w:val="1"/>
          <w:sz w:val="21"/>
          <w:szCs w:val="21"/>
          <w:rtl w:val="0"/>
        </w:rPr>
        <w:t xml:space="preserve">(Leave blank for future detailed entries, as requested)</w:t>
      </w:r>
      <w:r w:rsidDel="00000000" w:rsidR="00000000" w:rsidRPr="00000000">
        <w:rPr>
          <w:rtl w:val="0"/>
        </w:rPr>
      </w:r>
    </w:p>
    <w:p w:rsidR="00000000" w:rsidDel="00000000" w:rsidP="00000000" w:rsidRDefault="00000000" w:rsidRPr="00000000" w14:paraId="000000A0">
      <w:pPr>
        <w:numPr>
          <w:ilvl w:val="0"/>
          <w:numId w:val="16"/>
        </w:numPr>
        <w:shd w:fill="fdfcfe" w:val="clear"/>
        <w:spacing w:after="0" w:afterAutospacing="0" w:before="6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Impact measurement toolkits</w:t>
      </w:r>
    </w:p>
    <w:p w:rsidR="00000000" w:rsidDel="00000000" w:rsidP="00000000" w:rsidRDefault="00000000" w:rsidRPr="00000000" w14:paraId="000000A1">
      <w:pPr>
        <w:numPr>
          <w:ilvl w:val="0"/>
          <w:numId w:val="16"/>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Policy analysis frameworks</w:t>
      </w:r>
    </w:p>
    <w:p w:rsidR="00000000" w:rsidDel="00000000" w:rsidP="00000000" w:rsidRDefault="00000000" w:rsidRPr="00000000" w14:paraId="000000A2">
      <w:pPr>
        <w:numPr>
          <w:ilvl w:val="0"/>
          <w:numId w:val="16"/>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CSR evaluation checklists</w:t>
      </w:r>
    </w:p>
    <w:p w:rsidR="00000000" w:rsidDel="00000000" w:rsidP="00000000" w:rsidRDefault="00000000" w:rsidRPr="00000000" w14:paraId="000000A3">
      <w:pPr>
        <w:numPr>
          <w:ilvl w:val="0"/>
          <w:numId w:val="16"/>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M&amp;E template library</w:t>
      </w:r>
    </w:p>
    <w:p w:rsidR="00000000" w:rsidDel="00000000" w:rsidP="00000000" w:rsidRDefault="00000000" w:rsidRPr="00000000" w14:paraId="000000A4">
      <w:pPr>
        <w:numPr>
          <w:ilvl w:val="0"/>
          <w:numId w:val="16"/>
        </w:numPr>
        <w:shd w:fill="fdfcfe" w:val="clear"/>
        <w:spacing w:after="30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Research methodology guides</w:t>
      </w:r>
    </w:p>
    <w:p w:rsidR="00000000" w:rsidDel="00000000" w:rsidP="00000000" w:rsidRDefault="00000000" w:rsidRPr="00000000" w14:paraId="000000A5">
      <w:pPr>
        <w:spacing w:after="280" w:before="280" w:line="240" w:lineRule="auto"/>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pBdr>
          <w:top w:color="171717" w:space="0" w:sz="0" w:val="none"/>
          <w:left w:color="171717" w:space="0" w:sz="0" w:val="none"/>
          <w:bottom w:color="171717" w:space="0" w:sz="0" w:val="none"/>
          <w:right w:color="171717" w:space="0" w:sz="0" w:val="none"/>
          <w:between w:color="171717" w:space="0" w:sz="0" w:val="none"/>
        </w:pBdr>
        <w:shd w:fill="fdfcfe" w:val="clear"/>
        <w:spacing w:after="400" w:line="335.99999999999994" w:lineRule="auto"/>
        <w:rPr>
          <w:rFonts w:ascii="Georgia" w:cs="Georgia" w:eastAsia="Georgia" w:hAnsi="Georgia"/>
          <w:highlight w:val="yellow"/>
        </w:rPr>
      </w:pPr>
      <w:bookmarkStart w:colFirst="0" w:colLast="0" w:name="_heading=h.ciyjxdxc33ah" w:id="9"/>
      <w:bookmarkEnd w:id="9"/>
      <w:r w:rsidDel="00000000" w:rsidR="00000000" w:rsidRPr="00000000">
        <w:rPr>
          <w:rFonts w:ascii="Georgia" w:cs="Georgia" w:eastAsia="Georgia" w:hAnsi="Georgia"/>
          <w:highlight w:val="yellow"/>
          <w:rtl w:val="0"/>
        </w:rPr>
        <w:t xml:space="preserve">Engagement &amp; Contact</w:t>
      </w:r>
    </w:p>
    <w:p w:rsidR="00000000" w:rsidDel="00000000" w:rsidP="00000000" w:rsidRDefault="00000000" w:rsidRPr="00000000" w14:paraId="000000A7">
      <w:pPr>
        <w:shd w:fill="fdfcfe" w:val="clear"/>
        <w:spacing w:after="24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Locations:</w:t>
      </w:r>
    </w:p>
    <w:p w:rsidR="00000000" w:rsidDel="00000000" w:rsidP="00000000" w:rsidRDefault="00000000" w:rsidRPr="00000000" w14:paraId="000000A8">
      <w:pPr>
        <w:numPr>
          <w:ilvl w:val="0"/>
          <w:numId w:val="2"/>
        </w:numPr>
        <w:shd w:fill="fdfcfe" w:val="clear"/>
        <w:spacing w:after="0" w:afterAutospacing="0" w:before="30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AECS Layout, Sanjayanagara, Bengaluru, Karnataka 560094</w:t>
      </w:r>
    </w:p>
    <w:p w:rsidR="00000000" w:rsidDel="00000000" w:rsidP="00000000" w:rsidRDefault="00000000" w:rsidRPr="00000000" w14:paraId="000000A9">
      <w:pPr>
        <w:numPr>
          <w:ilvl w:val="0"/>
          <w:numId w:val="2"/>
        </w:numPr>
        <w:shd w:fill="fdfcfe" w:val="clear"/>
        <w:spacing w:after="30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Kozhikode, Kerala - 673573</w:t>
      </w:r>
    </w:p>
    <w:p w:rsidR="00000000" w:rsidDel="00000000" w:rsidP="00000000" w:rsidRDefault="00000000" w:rsidRPr="00000000" w14:paraId="000000AA">
      <w:pPr>
        <w:shd w:fill="fdfcfe" w:val="clear"/>
        <w:spacing w:after="240" w:before="24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Email:</w:t>
      </w:r>
      <w:r w:rsidDel="00000000" w:rsidR="00000000" w:rsidRPr="00000000">
        <w:rPr>
          <w:rFonts w:ascii="Georgia" w:cs="Georgia" w:eastAsia="Georgia" w:hAnsi="Georgia"/>
          <w:sz w:val="21"/>
          <w:szCs w:val="21"/>
          <w:rtl w:val="0"/>
        </w:rPr>
        <w:t xml:space="preserve"> </w:t>
      </w:r>
      <w:r w:rsidDel="00000000" w:rsidR="00000000" w:rsidRPr="00000000">
        <w:rPr>
          <w:rFonts w:ascii="Georgia" w:cs="Georgia" w:eastAsia="Georgia" w:hAnsi="Georgia"/>
          <w:sz w:val="21"/>
          <w:szCs w:val="21"/>
          <w:rtl w:val="0"/>
        </w:rPr>
        <w:t xml:space="preserve">connect@insocia.in</w:t>
        <w:br w:type="textWrapping"/>
        <w:t xml:space="preserve">LinkedIn:</w:t>
      </w:r>
      <w:r w:rsidDel="00000000" w:rsidR="00000000" w:rsidRPr="00000000">
        <w:rPr>
          <w:rFonts w:ascii="Georgia" w:cs="Georgia" w:eastAsia="Georgia" w:hAnsi="Georgia"/>
          <w:sz w:val="21"/>
          <w:szCs w:val="21"/>
          <w:rtl w:val="0"/>
        </w:rPr>
        <w:t xml:space="preserve"> Insocia Consultancy</w:t>
      </w:r>
    </w:p>
    <w:p w:rsidR="00000000" w:rsidDel="00000000" w:rsidP="00000000" w:rsidRDefault="00000000" w:rsidRPr="00000000" w14:paraId="000000AB">
      <w:pPr>
        <w:shd w:fill="fdfcfe" w:val="clear"/>
        <w:spacing w:after="240" w:before="24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Get Started:</w:t>
      </w:r>
    </w:p>
    <w:p w:rsidR="00000000" w:rsidDel="00000000" w:rsidP="00000000" w:rsidRDefault="00000000" w:rsidRPr="00000000" w14:paraId="000000AC">
      <w:pPr>
        <w:numPr>
          <w:ilvl w:val="0"/>
          <w:numId w:val="17"/>
        </w:numPr>
        <w:shd w:fill="fdfcfe" w:val="clear"/>
        <w:spacing w:after="0" w:afterAutospacing="0" w:before="30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Schedule a Consultation</w:t>
      </w:r>
    </w:p>
    <w:p w:rsidR="00000000" w:rsidDel="00000000" w:rsidP="00000000" w:rsidRDefault="00000000" w:rsidRPr="00000000" w14:paraId="000000AD">
      <w:pPr>
        <w:numPr>
          <w:ilvl w:val="0"/>
          <w:numId w:val="17"/>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Discuss Your Impact Goals</w:t>
      </w:r>
    </w:p>
    <w:p w:rsidR="00000000" w:rsidDel="00000000" w:rsidP="00000000" w:rsidRDefault="00000000" w:rsidRPr="00000000" w14:paraId="000000AE">
      <w:pPr>
        <w:numPr>
          <w:ilvl w:val="0"/>
          <w:numId w:val="17"/>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Request a Proposal</w:t>
      </w:r>
    </w:p>
    <w:p w:rsidR="00000000" w:rsidDel="00000000" w:rsidP="00000000" w:rsidRDefault="00000000" w:rsidRPr="00000000" w14:paraId="000000AF">
      <w:pPr>
        <w:numPr>
          <w:ilvl w:val="0"/>
          <w:numId w:val="17"/>
        </w:numPr>
        <w:shd w:fill="fdfcfe" w:val="clear"/>
        <w:spacing w:after="30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Evaluate Your Program</w:t>
      </w:r>
    </w:p>
    <w:p w:rsidR="00000000" w:rsidDel="00000000" w:rsidP="00000000" w:rsidRDefault="00000000" w:rsidRPr="00000000" w14:paraId="000000B0">
      <w:pPr>
        <w:shd w:fill="fdfcfe" w:val="clear"/>
        <w:spacing w:after="240" w:before="24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Additional Calls to Action:</w:t>
      </w:r>
    </w:p>
    <w:p w:rsidR="00000000" w:rsidDel="00000000" w:rsidP="00000000" w:rsidRDefault="00000000" w:rsidRPr="00000000" w14:paraId="000000B1">
      <w:pPr>
        <w:numPr>
          <w:ilvl w:val="0"/>
          <w:numId w:val="1"/>
        </w:numPr>
        <w:shd w:fill="fdfcfe" w:val="clear"/>
        <w:spacing w:after="0" w:afterAutospacing="0" w:before="30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Download Our Impact Guide</w:t>
      </w:r>
    </w:p>
    <w:p w:rsidR="00000000" w:rsidDel="00000000" w:rsidP="00000000" w:rsidRDefault="00000000" w:rsidRPr="00000000" w14:paraId="000000B2">
      <w:pPr>
        <w:numPr>
          <w:ilvl w:val="0"/>
          <w:numId w:val="1"/>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View Client Success Stories</w:t>
      </w:r>
    </w:p>
    <w:p w:rsidR="00000000" w:rsidDel="00000000" w:rsidP="00000000" w:rsidRDefault="00000000" w:rsidRPr="00000000" w14:paraId="000000B3">
      <w:pPr>
        <w:numPr>
          <w:ilvl w:val="0"/>
          <w:numId w:val="1"/>
        </w:numPr>
        <w:shd w:fill="fdfcfe" w:val="clear"/>
        <w:spacing w:after="0" w:afterAutospacing="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Subscribe for Insights</w:t>
      </w:r>
    </w:p>
    <w:p w:rsidR="00000000" w:rsidDel="00000000" w:rsidP="00000000" w:rsidRDefault="00000000" w:rsidRPr="00000000" w14:paraId="000000B4">
      <w:pPr>
        <w:numPr>
          <w:ilvl w:val="0"/>
          <w:numId w:val="1"/>
        </w:numPr>
        <w:shd w:fill="fdfcfe" w:val="clear"/>
        <w:spacing w:after="300" w:before="0" w:beforeAutospacing="0" w:line="240" w:lineRule="auto"/>
        <w:ind w:left="720" w:hanging="360"/>
        <w:rPr>
          <w:rFonts w:ascii="Georgia" w:cs="Georgia" w:eastAsia="Georgia" w:hAnsi="Georgia"/>
        </w:rPr>
      </w:pPr>
      <w:r w:rsidDel="00000000" w:rsidR="00000000" w:rsidRPr="00000000">
        <w:rPr>
          <w:rFonts w:ascii="Georgia" w:cs="Georgia" w:eastAsia="Georgia" w:hAnsi="Georgia"/>
          <w:sz w:val="21"/>
          <w:szCs w:val="21"/>
          <w:rtl w:val="0"/>
        </w:rPr>
        <w:t xml:space="preserve">Join Our Network</w:t>
      </w:r>
    </w:p>
    <w:p w:rsidR="00000000" w:rsidDel="00000000" w:rsidP="00000000" w:rsidRDefault="00000000" w:rsidRPr="00000000" w14:paraId="000000B5">
      <w:pPr>
        <w:spacing w:after="280" w:before="280" w:line="240" w:lineRule="auto"/>
        <w:rPr>
          <w:rFonts w:ascii="Georgia" w:cs="Georgia" w:eastAsia="Georgia" w:hAnsi="Georgia"/>
          <w:b w:val="1"/>
          <w:sz w:val="36"/>
          <w:szCs w:val="36"/>
          <w:highlight w:val="yellow"/>
        </w:rPr>
      </w:pPr>
      <w:r w:rsidDel="00000000" w:rsidR="00000000" w:rsidRPr="00000000">
        <w:rPr>
          <w:rtl w:val="0"/>
        </w:rPr>
      </w:r>
    </w:p>
    <w:p w:rsidR="00000000" w:rsidDel="00000000" w:rsidP="00000000" w:rsidRDefault="00000000" w:rsidRPr="00000000" w14:paraId="000000B6">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54AB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4A73C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A73C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F54AB6"/>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A73C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A73CF"/>
    <w:rPr>
      <w:rFonts w:ascii="Times New Roman" w:cs="Times New Roman" w:eastAsia="Times New Roman" w:hAnsi="Times New Roman"/>
      <w:b w:val="1"/>
      <w:bCs w:val="1"/>
      <w:sz w:val="27"/>
      <w:szCs w:val="27"/>
    </w:rPr>
  </w:style>
  <w:style w:type="paragraph" w:styleId="whitespace-normal" w:customStyle="1">
    <w:name w:val="whitespace-normal"/>
    <w:basedOn w:val="Normal"/>
    <w:rsid w:val="004A73C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A73CF"/>
    <w:rPr>
      <w:b w:val="1"/>
      <w:bCs w:val="1"/>
    </w:rPr>
  </w:style>
  <w:style w:type="character" w:styleId="Emphasis">
    <w:name w:val="Emphasis"/>
    <w:basedOn w:val="DefaultParagraphFont"/>
    <w:uiPriority w:val="20"/>
    <w:qFormat w:val="1"/>
    <w:rsid w:val="004A73CF"/>
    <w:rPr>
      <w:i w:val="1"/>
      <w:iCs w:val="1"/>
    </w:rPr>
  </w:style>
  <w:style w:type="character" w:styleId="HTMLCode">
    <w:name w:val="HTML Code"/>
    <w:basedOn w:val="DefaultParagraphFont"/>
    <w:uiPriority w:val="99"/>
    <w:semiHidden w:val="1"/>
    <w:unhideWhenUsed w:val="1"/>
    <w:rsid w:val="004A73CF"/>
    <w:rPr>
      <w:rFonts w:ascii="Courier New" w:cs="Courier New" w:eastAsia="Times New Roman" w:hAnsi="Courier New"/>
      <w:sz w:val="20"/>
      <w:szCs w:val="20"/>
    </w:rPr>
  </w:style>
  <w:style w:type="character" w:styleId="Hyperlink">
    <w:name w:val="Hyperlink"/>
    <w:basedOn w:val="DefaultParagraphFont"/>
    <w:uiPriority w:val="99"/>
    <w:unhideWhenUsed w:val="1"/>
    <w:rsid w:val="004A73CF"/>
    <w:rPr>
      <w:color w:val="0000ff"/>
      <w:u w:val="single"/>
    </w:rPr>
  </w:style>
  <w:style w:type="paragraph" w:styleId="ListParagraph">
    <w:name w:val="List Paragraph"/>
    <w:basedOn w:val="Normal"/>
    <w:uiPriority w:val="34"/>
    <w:qFormat w:val="1"/>
    <w:rsid w:val="00482AAC"/>
    <w:pPr>
      <w:ind w:left="720"/>
      <w:contextualSpacing w:val="1"/>
    </w:pPr>
  </w:style>
  <w:style w:type="character" w:styleId="Heading1Char" w:customStyle="1">
    <w:name w:val="Heading 1 Char"/>
    <w:basedOn w:val="DefaultParagraphFont"/>
    <w:link w:val="Heading1"/>
    <w:uiPriority w:val="9"/>
    <w:rsid w:val="00F54AB6"/>
    <w:rPr>
      <w:rFonts w:asciiTheme="majorHAnsi" w:cstheme="majorBidi" w:eastAsiaTheme="majorEastAsia" w:hAnsiTheme="majorHAnsi"/>
      <w:color w:val="2e74b5" w:themeColor="accent1" w:themeShade="0000BF"/>
      <w:sz w:val="32"/>
      <w:szCs w:val="32"/>
    </w:rPr>
  </w:style>
  <w:style w:type="character" w:styleId="Heading4Char" w:customStyle="1">
    <w:name w:val="Heading 4 Char"/>
    <w:basedOn w:val="DefaultParagraphFont"/>
    <w:link w:val="Heading4"/>
    <w:uiPriority w:val="9"/>
    <w:semiHidden w:val="1"/>
    <w:rsid w:val="00F54AB6"/>
    <w:rPr>
      <w:rFonts w:asciiTheme="majorHAnsi" w:cstheme="majorBidi" w:eastAsiaTheme="majorEastAsia" w:hAnsiTheme="majorHAnsi"/>
      <w:i w:val="1"/>
      <w:iCs w:val="1"/>
      <w:color w:val="2e74b5" w:themeColor="accent1" w:themeShade="0000BF"/>
    </w:rPr>
  </w:style>
  <w:style w:type="paragraph" w:styleId="Subtitle1" w:customStyle="1">
    <w:name w:val="Subtitle1"/>
    <w:basedOn w:val="Normal"/>
    <w:rsid w:val="00F54AB6"/>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F54AB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trashtrekes.com/" TargetMode="External"/><Relationship Id="rId16" Type="http://schemas.openxmlformats.org/officeDocument/2006/relationships/hyperlink" Target="https://trashtrekes.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drive.google.com/drive/folders/19cZyPd3A3aZn-TQ9x2vB9RnQlcI1hsM4?usp=sharing"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VtMZvSZ+ybyUCWvSvzkAjeBDg==">CgMxLjAyDmguNWNnOWZlMWZkbzdpMg5oLnZ4bjJ1NnRrZWNhNzIOaC53dHdsd3FoaGZhaTcyDmgudjhyeDFjajBieWZyMg5oLmlhNXJ6N2I2eDJ4bDIOaC5odzM5bnZ0eDhocTEyDmguczNhZzhtZ3cyaHZkMg5oLm5sZHlzdGpxNGt2dTIOaC43NnEyZG9pbnVlZTUyDmguY2l5anhkeGMzM2FoOAByITFLUV8yd2duUURBMm4tU1BtZGN2bVJCX3duMEk5SGdqcQ==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2025-05-28T04:07:00Z</dcterms:created>
  <dc:creator>user</dc:creator>
</cp:coreProperties>
</file>