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F2" w:rsidRDefault="000A6CF2" w:rsidP="000A6CF2">
      <w:pPr>
        <w:pStyle w:val="Heading1"/>
      </w:pPr>
      <w:r>
        <w:t>Results of Stress Testing</w:t>
      </w:r>
      <w:bookmarkStart w:id="0" w:name="_GoBack"/>
      <w:bookmarkEnd w:id="0"/>
    </w:p>
    <w:p w:rsidR="000A6CF2" w:rsidRDefault="000A6CF2"/>
    <w:p w:rsidR="00B76EFB" w:rsidRDefault="00520443">
      <w:r>
        <w:t>The test Framework is made to support the same message passing that is done by the system to create and vote on polls but without using GUIs to generate the messages. The framework supports a voter object that sends messages the same way a voter client does but with no GUI. The voter also supports randomly selecting an option from the given options.</w:t>
      </w:r>
    </w:p>
    <w:p w:rsidR="006A3BE0" w:rsidRDefault="006A3BE0"/>
    <w:p w:rsidR="006A3BE0" w:rsidRDefault="006A3BE0">
      <w:r>
        <w:t>Results: after running several load tests the system is not dropping any votes. When 100 votes are created then all 100 votes are recorded.</w:t>
      </w:r>
    </w:p>
    <w:p w:rsidR="00460B82" w:rsidRDefault="00460B82">
      <w:r>
        <w:t>The table below shows the response time of the admin when sending the pause or end commands. The values in the table is how many votes out of 100 where recorded before the poll was paused or ended.</w:t>
      </w:r>
    </w:p>
    <w:tbl>
      <w:tblPr>
        <w:tblW w:w="3701" w:type="dxa"/>
        <w:tblInd w:w="93" w:type="dxa"/>
        <w:tblLook w:val="04A0" w:firstRow="1" w:lastRow="0" w:firstColumn="1" w:lastColumn="0" w:noHBand="0" w:noVBand="1"/>
      </w:tblPr>
      <w:tblGrid>
        <w:gridCol w:w="724"/>
        <w:gridCol w:w="236"/>
        <w:gridCol w:w="801"/>
        <w:gridCol w:w="948"/>
        <w:gridCol w:w="207"/>
        <w:gridCol w:w="785"/>
      </w:tblGrid>
      <w:tr w:rsidR="00460B82" w:rsidRPr="00460B82" w:rsidTr="000A6CF2">
        <w:trPr>
          <w:gridAfter w:val="1"/>
          <w:wAfter w:w="785" w:type="dxa"/>
          <w:trHeight w:val="300"/>
        </w:trPr>
        <w:tc>
          <w:tcPr>
            <w:tcW w:w="960" w:type="dxa"/>
            <w:gridSpan w:val="2"/>
            <w:tcBorders>
              <w:top w:val="nil"/>
              <w:left w:val="nil"/>
              <w:bottom w:val="nil"/>
              <w:right w:val="nil"/>
            </w:tcBorders>
            <w:shd w:val="clear" w:color="auto" w:fill="auto"/>
            <w:noWrap/>
            <w:vAlign w:val="bottom"/>
          </w:tcPr>
          <w:p w:rsidR="00460B82" w:rsidRPr="00460B82" w:rsidRDefault="00460B82" w:rsidP="00460B82">
            <w:pPr>
              <w:spacing w:after="0" w:line="240" w:lineRule="auto"/>
              <w:rPr>
                <w:rFonts w:ascii="Calibri" w:eastAsia="Times New Roman" w:hAnsi="Calibri" w:cs="Times New Roman"/>
                <w:color w:val="000000"/>
                <w:lang w:eastAsia="en-CA"/>
              </w:rPr>
            </w:pPr>
          </w:p>
        </w:tc>
        <w:tc>
          <w:tcPr>
            <w:tcW w:w="1956" w:type="dxa"/>
            <w:gridSpan w:val="3"/>
            <w:tcBorders>
              <w:top w:val="nil"/>
              <w:left w:val="nil"/>
              <w:bottom w:val="nil"/>
              <w:right w:val="nil"/>
            </w:tcBorders>
            <w:shd w:val="clear" w:color="auto" w:fill="auto"/>
            <w:noWrap/>
            <w:vAlign w:val="bottom"/>
          </w:tcPr>
          <w:p w:rsidR="00460B82" w:rsidRPr="00460B82" w:rsidRDefault="00460B82" w:rsidP="00460B82">
            <w:pPr>
              <w:spacing w:after="0" w:line="240" w:lineRule="auto"/>
              <w:rPr>
                <w:rFonts w:ascii="Calibri" w:eastAsia="Times New Roman" w:hAnsi="Calibri" w:cs="Times New Roman"/>
                <w:color w:val="000000"/>
                <w:lang w:eastAsia="en-CA"/>
              </w:rPr>
            </w:pPr>
          </w:p>
        </w:tc>
      </w:tr>
      <w:tr w:rsidR="000A6CF2" w:rsidTr="000A6CF2">
        <w:trPr>
          <w:trHeight w:val="300"/>
        </w:trPr>
        <w:tc>
          <w:tcPr>
            <w:tcW w:w="3701" w:type="dxa"/>
            <w:gridSpan w:val="6"/>
            <w:tcBorders>
              <w:top w:val="nil"/>
              <w:left w:val="nil"/>
              <w:bottom w:val="nil"/>
              <w:right w:val="nil"/>
            </w:tcBorders>
            <w:shd w:val="clear" w:color="auto" w:fill="auto"/>
            <w:noWrap/>
            <w:vAlign w:val="bottom"/>
            <w:hideMark/>
          </w:tcPr>
          <w:p w:rsidR="000A6CF2" w:rsidRDefault="000A6CF2" w:rsidP="000A6CF2">
            <w:pPr>
              <w:tabs>
                <w:tab w:val="left" w:pos="3824"/>
              </w:tabs>
              <w:rPr>
                <w:rFonts w:ascii="Calibri" w:hAnsi="Calibri" w:cs="Calibri"/>
                <w:color w:val="000000"/>
              </w:rPr>
            </w:pPr>
            <w:r>
              <w:rPr>
                <w:rFonts w:ascii="Calibri" w:hAnsi="Calibri" w:cs="Calibri"/>
                <w:color w:val="000000"/>
              </w:rPr>
              <w:t xml:space="preserve">Lag in </w:t>
            </w:r>
            <w:proofErr w:type="spellStart"/>
            <w:r>
              <w:rPr>
                <w:rFonts w:ascii="Calibri" w:hAnsi="Calibri" w:cs="Calibri"/>
                <w:color w:val="000000"/>
              </w:rPr>
              <w:t>PollingSystem</w:t>
            </w:r>
            <w:proofErr w:type="spellEnd"/>
            <w:r>
              <w:rPr>
                <w:rFonts w:ascii="Calibri" w:hAnsi="Calibri" w:cs="Calibri"/>
                <w:color w:val="000000"/>
              </w:rPr>
              <w:t xml:space="preserve"> During </w:t>
            </w:r>
            <w:proofErr w:type="spellStart"/>
            <w:r>
              <w:rPr>
                <w:rFonts w:ascii="Calibri" w:hAnsi="Calibri" w:cs="Calibri"/>
                <w:color w:val="000000"/>
              </w:rPr>
              <w:t>AminClient</w:t>
            </w:r>
            <w:proofErr w:type="spellEnd"/>
            <w:r>
              <w:rPr>
                <w:rFonts w:ascii="Calibri" w:hAnsi="Calibri" w:cs="Calibri"/>
                <w:color w:val="000000"/>
              </w:rPr>
              <w:t xml:space="preserve"> </w:t>
            </w:r>
            <w:r>
              <w:rPr>
                <w:rFonts w:ascii="Calibri" w:hAnsi="Calibri" w:cs="Calibri"/>
                <w:color w:val="000000"/>
              </w:rPr>
              <w:t>Operations</w:t>
            </w:r>
          </w:p>
        </w:tc>
      </w:tr>
      <w:tr w:rsidR="000A6CF2" w:rsidTr="000A6CF2">
        <w:trPr>
          <w:trHeight w:val="300"/>
        </w:trPr>
        <w:tc>
          <w:tcPr>
            <w:tcW w:w="724" w:type="dxa"/>
            <w:tcBorders>
              <w:top w:val="nil"/>
              <w:left w:val="nil"/>
              <w:bottom w:val="nil"/>
              <w:right w:val="nil"/>
            </w:tcBorders>
            <w:shd w:val="clear" w:color="auto" w:fill="auto"/>
            <w:noWrap/>
            <w:vAlign w:val="bottom"/>
            <w:hideMark/>
          </w:tcPr>
          <w:p w:rsidR="000A6CF2" w:rsidRDefault="000A6CF2">
            <w:pPr>
              <w:rPr>
                <w:rFonts w:ascii="Calibri" w:hAnsi="Calibri" w:cs="Calibri"/>
                <w:color w:val="000000"/>
              </w:rPr>
            </w:pPr>
          </w:p>
        </w:tc>
        <w:tc>
          <w:tcPr>
            <w:tcW w:w="2977" w:type="dxa"/>
            <w:gridSpan w:val="5"/>
            <w:tcBorders>
              <w:top w:val="nil"/>
              <w:left w:val="nil"/>
              <w:bottom w:val="nil"/>
              <w:right w:val="nil"/>
            </w:tcBorders>
            <w:shd w:val="clear" w:color="auto" w:fill="auto"/>
            <w:noWrap/>
            <w:vAlign w:val="bottom"/>
            <w:hideMark/>
          </w:tcPr>
          <w:p w:rsidR="000A6CF2" w:rsidRDefault="000A6CF2" w:rsidP="000A6CF2">
            <w:pPr>
              <w:ind w:left="1026" w:right="-534"/>
              <w:rPr>
                <w:rFonts w:ascii="Calibri" w:hAnsi="Calibri" w:cs="Calibri"/>
                <w:color w:val="000000"/>
              </w:rPr>
            </w:pPr>
            <w:r>
              <w:rPr>
                <w:rFonts w:ascii="Calibri" w:hAnsi="Calibri" w:cs="Calibri"/>
                <w:color w:val="000000"/>
              </w:rPr>
              <w:t>Number transmitted</w:t>
            </w:r>
          </w:p>
        </w:tc>
      </w:tr>
      <w:tr w:rsidR="000A6CF2" w:rsidTr="000A6CF2">
        <w:trPr>
          <w:trHeight w:val="300"/>
        </w:trPr>
        <w:tc>
          <w:tcPr>
            <w:tcW w:w="724" w:type="dxa"/>
            <w:tcBorders>
              <w:top w:val="nil"/>
              <w:left w:val="nil"/>
              <w:bottom w:val="nil"/>
              <w:right w:val="nil"/>
            </w:tcBorders>
            <w:shd w:val="clear" w:color="auto" w:fill="auto"/>
            <w:noWrap/>
            <w:vAlign w:val="bottom"/>
            <w:hideMark/>
          </w:tcPr>
          <w:p w:rsidR="000A6CF2" w:rsidRDefault="000A6CF2" w:rsidP="000A6CF2">
            <w:pPr>
              <w:rPr>
                <w:rFonts w:ascii="Calibri" w:hAnsi="Calibri" w:cs="Calibri"/>
                <w:color w:val="000000"/>
              </w:rPr>
            </w:pPr>
            <w:r>
              <w:rPr>
                <w:rFonts w:ascii="Calibri" w:hAnsi="Calibri" w:cs="Calibri"/>
                <w:color w:val="000000"/>
              </w:rPr>
              <w:t>Trial#</w:t>
            </w:r>
          </w:p>
        </w:tc>
        <w:tc>
          <w:tcPr>
            <w:tcW w:w="1985" w:type="dxa"/>
            <w:gridSpan w:val="3"/>
            <w:tcBorders>
              <w:top w:val="nil"/>
              <w:left w:val="nil"/>
              <w:bottom w:val="nil"/>
              <w:right w:val="nil"/>
            </w:tcBorders>
            <w:shd w:val="clear" w:color="auto" w:fill="auto"/>
            <w:noWrap/>
            <w:vAlign w:val="bottom"/>
            <w:hideMark/>
          </w:tcPr>
          <w:p w:rsidR="000A6CF2" w:rsidRDefault="000A6CF2" w:rsidP="000A6CF2">
            <w:pPr>
              <w:rPr>
                <w:rFonts w:ascii="Calibri" w:hAnsi="Calibri" w:cs="Calibri"/>
                <w:color w:val="000000"/>
              </w:rPr>
            </w:pPr>
            <w:r>
              <w:rPr>
                <w:rFonts w:ascii="Calibri" w:hAnsi="Calibri" w:cs="Calibri"/>
                <w:color w:val="000000"/>
              </w:rPr>
              <w:t>Paused</w:t>
            </w:r>
          </w:p>
        </w:tc>
        <w:tc>
          <w:tcPr>
            <w:tcW w:w="992" w:type="dxa"/>
            <w:gridSpan w:val="2"/>
            <w:tcBorders>
              <w:top w:val="nil"/>
              <w:left w:val="nil"/>
              <w:bottom w:val="nil"/>
              <w:right w:val="nil"/>
            </w:tcBorders>
            <w:shd w:val="clear" w:color="auto" w:fill="auto"/>
            <w:noWrap/>
            <w:vAlign w:val="bottom"/>
            <w:hideMark/>
          </w:tcPr>
          <w:p w:rsidR="000A6CF2" w:rsidRDefault="000A6CF2" w:rsidP="000A6CF2">
            <w:pPr>
              <w:rPr>
                <w:rFonts w:ascii="Calibri" w:hAnsi="Calibri" w:cs="Calibri"/>
                <w:color w:val="000000"/>
              </w:rPr>
            </w:pPr>
            <w:r>
              <w:rPr>
                <w:rFonts w:ascii="Calibri" w:hAnsi="Calibri" w:cs="Calibri"/>
                <w:color w:val="000000"/>
              </w:rPr>
              <w:t>End</w:t>
            </w:r>
          </w:p>
        </w:tc>
      </w:tr>
      <w:tr w:rsidR="000A6CF2" w:rsidTr="000A6CF2">
        <w:trPr>
          <w:trHeight w:val="300"/>
        </w:trPr>
        <w:tc>
          <w:tcPr>
            <w:tcW w:w="724" w:type="dxa"/>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1</w:t>
            </w:r>
          </w:p>
        </w:tc>
        <w:tc>
          <w:tcPr>
            <w:tcW w:w="1985" w:type="dxa"/>
            <w:gridSpan w:val="3"/>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7</w:t>
            </w:r>
          </w:p>
        </w:tc>
        <w:tc>
          <w:tcPr>
            <w:tcW w:w="992" w:type="dxa"/>
            <w:gridSpan w:val="2"/>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10</w:t>
            </w:r>
          </w:p>
        </w:tc>
      </w:tr>
      <w:tr w:rsidR="000A6CF2" w:rsidTr="000A6CF2">
        <w:trPr>
          <w:trHeight w:val="300"/>
        </w:trPr>
        <w:tc>
          <w:tcPr>
            <w:tcW w:w="724" w:type="dxa"/>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2</w:t>
            </w:r>
          </w:p>
        </w:tc>
        <w:tc>
          <w:tcPr>
            <w:tcW w:w="1985" w:type="dxa"/>
            <w:gridSpan w:val="3"/>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10</w:t>
            </w:r>
          </w:p>
        </w:tc>
        <w:tc>
          <w:tcPr>
            <w:tcW w:w="992" w:type="dxa"/>
            <w:gridSpan w:val="2"/>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38</w:t>
            </w:r>
          </w:p>
        </w:tc>
      </w:tr>
      <w:tr w:rsidR="000A6CF2" w:rsidTr="000A6CF2">
        <w:trPr>
          <w:trHeight w:val="300"/>
        </w:trPr>
        <w:tc>
          <w:tcPr>
            <w:tcW w:w="724" w:type="dxa"/>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3</w:t>
            </w:r>
          </w:p>
        </w:tc>
        <w:tc>
          <w:tcPr>
            <w:tcW w:w="1985" w:type="dxa"/>
            <w:gridSpan w:val="3"/>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30</w:t>
            </w:r>
          </w:p>
        </w:tc>
        <w:tc>
          <w:tcPr>
            <w:tcW w:w="992" w:type="dxa"/>
            <w:gridSpan w:val="2"/>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5</w:t>
            </w:r>
          </w:p>
        </w:tc>
      </w:tr>
      <w:tr w:rsidR="000A6CF2" w:rsidTr="000A6CF2">
        <w:trPr>
          <w:trHeight w:val="300"/>
        </w:trPr>
        <w:tc>
          <w:tcPr>
            <w:tcW w:w="724" w:type="dxa"/>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4</w:t>
            </w:r>
          </w:p>
        </w:tc>
        <w:tc>
          <w:tcPr>
            <w:tcW w:w="1985" w:type="dxa"/>
            <w:gridSpan w:val="3"/>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15</w:t>
            </w:r>
          </w:p>
        </w:tc>
        <w:tc>
          <w:tcPr>
            <w:tcW w:w="992" w:type="dxa"/>
            <w:gridSpan w:val="2"/>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37</w:t>
            </w:r>
          </w:p>
        </w:tc>
      </w:tr>
      <w:tr w:rsidR="000A6CF2" w:rsidTr="000A6CF2">
        <w:trPr>
          <w:trHeight w:val="300"/>
        </w:trPr>
        <w:tc>
          <w:tcPr>
            <w:tcW w:w="724" w:type="dxa"/>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5</w:t>
            </w:r>
          </w:p>
        </w:tc>
        <w:tc>
          <w:tcPr>
            <w:tcW w:w="1985" w:type="dxa"/>
            <w:gridSpan w:val="3"/>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26</w:t>
            </w:r>
          </w:p>
        </w:tc>
        <w:tc>
          <w:tcPr>
            <w:tcW w:w="992" w:type="dxa"/>
            <w:gridSpan w:val="2"/>
            <w:tcBorders>
              <w:top w:val="nil"/>
              <w:left w:val="nil"/>
              <w:bottom w:val="nil"/>
              <w:right w:val="nil"/>
            </w:tcBorders>
            <w:shd w:val="clear" w:color="auto" w:fill="auto"/>
            <w:noWrap/>
            <w:vAlign w:val="center"/>
            <w:hideMark/>
          </w:tcPr>
          <w:p w:rsidR="000A6CF2" w:rsidRDefault="000A6CF2" w:rsidP="000A6CF2">
            <w:pPr>
              <w:jc w:val="right"/>
              <w:rPr>
                <w:rFonts w:ascii="Calibri" w:hAnsi="Calibri" w:cs="Calibri"/>
                <w:color w:val="000000"/>
              </w:rPr>
            </w:pPr>
            <w:r>
              <w:rPr>
                <w:rFonts w:ascii="Calibri" w:hAnsi="Calibri" w:cs="Calibri"/>
                <w:color w:val="000000"/>
              </w:rPr>
              <w:t>17</w:t>
            </w:r>
          </w:p>
        </w:tc>
      </w:tr>
      <w:tr w:rsidR="00460B82" w:rsidRPr="00460B82" w:rsidTr="000A6CF2">
        <w:trPr>
          <w:gridAfter w:val="1"/>
          <w:wAfter w:w="785" w:type="dxa"/>
          <w:trHeight w:val="300"/>
        </w:trPr>
        <w:tc>
          <w:tcPr>
            <w:tcW w:w="960" w:type="dxa"/>
            <w:gridSpan w:val="2"/>
            <w:tcBorders>
              <w:top w:val="nil"/>
              <w:left w:val="nil"/>
              <w:bottom w:val="nil"/>
              <w:right w:val="nil"/>
            </w:tcBorders>
            <w:shd w:val="clear" w:color="auto" w:fill="auto"/>
            <w:noWrap/>
            <w:vAlign w:val="bottom"/>
          </w:tcPr>
          <w:p w:rsidR="00460B82" w:rsidRDefault="00460B82" w:rsidP="000A6CF2">
            <w:pPr>
              <w:spacing w:after="0" w:line="240" w:lineRule="auto"/>
              <w:jc w:val="right"/>
              <w:rPr>
                <w:rFonts w:ascii="Calibri" w:eastAsia="Times New Roman" w:hAnsi="Calibri" w:cs="Times New Roman"/>
                <w:color w:val="000000"/>
                <w:lang w:eastAsia="en-CA"/>
              </w:rPr>
            </w:pPr>
          </w:p>
          <w:p w:rsidR="000A6CF2" w:rsidRPr="00460B82" w:rsidRDefault="000A6CF2" w:rsidP="000A6CF2">
            <w:pPr>
              <w:spacing w:after="0" w:line="240" w:lineRule="auto"/>
              <w:jc w:val="right"/>
              <w:rPr>
                <w:rFonts w:ascii="Calibri" w:eastAsia="Times New Roman" w:hAnsi="Calibri" w:cs="Times New Roman"/>
                <w:color w:val="000000"/>
                <w:lang w:eastAsia="en-CA"/>
              </w:rPr>
            </w:pPr>
          </w:p>
        </w:tc>
        <w:tc>
          <w:tcPr>
            <w:tcW w:w="801" w:type="dxa"/>
            <w:tcBorders>
              <w:top w:val="nil"/>
              <w:left w:val="nil"/>
              <w:bottom w:val="nil"/>
              <w:right w:val="nil"/>
            </w:tcBorders>
            <w:shd w:val="clear" w:color="auto" w:fill="auto"/>
            <w:noWrap/>
            <w:vAlign w:val="bottom"/>
          </w:tcPr>
          <w:p w:rsidR="00460B82" w:rsidRPr="00460B82" w:rsidRDefault="00460B82" w:rsidP="000A6CF2">
            <w:pPr>
              <w:spacing w:after="0" w:line="240" w:lineRule="auto"/>
              <w:jc w:val="right"/>
              <w:rPr>
                <w:rFonts w:ascii="Calibri" w:eastAsia="Times New Roman" w:hAnsi="Calibri" w:cs="Times New Roman"/>
                <w:color w:val="000000"/>
                <w:lang w:eastAsia="en-CA"/>
              </w:rPr>
            </w:pPr>
          </w:p>
        </w:tc>
        <w:tc>
          <w:tcPr>
            <w:tcW w:w="1155" w:type="dxa"/>
            <w:gridSpan w:val="2"/>
            <w:tcBorders>
              <w:top w:val="nil"/>
              <w:left w:val="nil"/>
              <w:bottom w:val="nil"/>
              <w:right w:val="nil"/>
            </w:tcBorders>
            <w:shd w:val="clear" w:color="auto" w:fill="auto"/>
            <w:noWrap/>
            <w:vAlign w:val="bottom"/>
          </w:tcPr>
          <w:p w:rsidR="00460B82" w:rsidRPr="00460B82" w:rsidRDefault="00460B82" w:rsidP="000A6CF2">
            <w:pPr>
              <w:spacing w:after="0" w:line="240" w:lineRule="auto"/>
              <w:jc w:val="right"/>
              <w:rPr>
                <w:rFonts w:ascii="Calibri" w:eastAsia="Times New Roman" w:hAnsi="Calibri" w:cs="Times New Roman"/>
                <w:color w:val="000000"/>
                <w:lang w:eastAsia="en-CA"/>
              </w:rPr>
            </w:pPr>
          </w:p>
        </w:tc>
      </w:tr>
    </w:tbl>
    <w:p w:rsidR="00460B82" w:rsidRDefault="000A6CF2">
      <w:r>
        <w:rPr>
          <w:noProof/>
          <w:lang w:eastAsia="en-CA"/>
        </w:rPr>
        <w:lastRenderedPageBreak/>
        <w:drawing>
          <wp:inline distT="0" distB="0" distL="0" distR="0" wp14:anchorId="7839B9EB" wp14:editId="62CF3ED0">
            <wp:extent cx="5943600" cy="3956050"/>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A6CF2" w:rsidRDefault="000A6CF2">
      <w:r>
        <w:t xml:space="preserve">As we can see from the graph above, there was a variable latency in the </w:t>
      </w:r>
      <w:proofErr w:type="spellStart"/>
      <w:r>
        <w:t>PollingSystem</w:t>
      </w:r>
      <w:proofErr w:type="spellEnd"/>
      <w:r>
        <w:t>. What specifically happened is that with 100 votes occurring simultaneously (within the limitations of the lab computers), the system was slowed down enough that we were able to pause and end the poll before votes were recorded. However, without pausing or ending the poll, all votes were recorded.</w:t>
      </w:r>
    </w:p>
    <w:sectPr w:rsidR="000A6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52"/>
    <w:rsid w:val="00046187"/>
    <w:rsid w:val="00076952"/>
    <w:rsid w:val="000A6CF2"/>
    <w:rsid w:val="003E54DB"/>
    <w:rsid w:val="00460B82"/>
    <w:rsid w:val="00520443"/>
    <w:rsid w:val="006A3BE0"/>
    <w:rsid w:val="00B76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F2"/>
    <w:rPr>
      <w:rFonts w:ascii="Tahoma" w:hAnsi="Tahoma" w:cs="Tahoma"/>
      <w:sz w:val="16"/>
      <w:szCs w:val="16"/>
    </w:rPr>
  </w:style>
  <w:style w:type="character" w:customStyle="1" w:styleId="Heading1Char">
    <w:name w:val="Heading 1 Char"/>
    <w:basedOn w:val="DefaultParagraphFont"/>
    <w:link w:val="Heading1"/>
    <w:uiPriority w:val="9"/>
    <w:rsid w:val="000A6C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F2"/>
    <w:rPr>
      <w:rFonts w:ascii="Tahoma" w:hAnsi="Tahoma" w:cs="Tahoma"/>
      <w:sz w:val="16"/>
      <w:szCs w:val="16"/>
    </w:rPr>
  </w:style>
  <w:style w:type="character" w:customStyle="1" w:styleId="Heading1Char">
    <w:name w:val="Heading 1 Char"/>
    <w:basedOn w:val="DefaultParagraphFont"/>
    <w:link w:val="Heading1"/>
    <w:uiPriority w:val="9"/>
    <w:rsid w:val="000A6C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3667">
      <w:bodyDiv w:val="1"/>
      <w:marLeft w:val="0"/>
      <w:marRight w:val="0"/>
      <w:marTop w:val="0"/>
      <w:marBottom w:val="0"/>
      <w:divBdr>
        <w:top w:val="none" w:sz="0" w:space="0" w:color="auto"/>
        <w:left w:val="none" w:sz="0" w:space="0" w:color="auto"/>
        <w:bottom w:val="none" w:sz="0" w:space="0" w:color="auto"/>
        <w:right w:val="none" w:sz="0" w:space="0" w:color="auto"/>
      </w:divBdr>
    </w:div>
    <w:div w:id="14637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mohamedahmed\Desktop\Test%20Data%20Analysi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Lag in PollingSystem During AminClient Operations</a:t>
            </a:r>
          </a:p>
        </c:rich>
      </c:tx>
      <c:overlay val="1"/>
    </c:title>
    <c:autoTitleDeleted val="0"/>
    <c:plotArea>
      <c:layout>
        <c:manualLayout>
          <c:layoutTarget val="inner"/>
          <c:xMode val="edge"/>
          <c:yMode val="edge"/>
          <c:x val="0.17618635998575888"/>
          <c:y val="0.17580624696794417"/>
          <c:w val="0.66738865843662287"/>
          <c:h val="0.74058364742321903"/>
        </c:manualLayout>
      </c:layout>
      <c:lineChart>
        <c:grouping val="standard"/>
        <c:varyColors val="0"/>
        <c:ser>
          <c:idx val="0"/>
          <c:order val="0"/>
          <c:tx>
            <c:v>Pause</c:v>
          </c:tx>
          <c:val>
            <c:numRef>
              <c:f>Sheet1!$B$4:$B$8</c:f>
              <c:numCache>
                <c:formatCode>General</c:formatCode>
                <c:ptCount val="5"/>
                <c:pt idx="0">
                  <c:v>7</c:v>
                </c:pt>
                <c:pt idx="1">
                  <c:v>10</c:v>
                </c:pt>
                <c:pt idx="2">
                  <c:v>30</c:v>
                </c:pt>
                <c:pt idx="3">
                  <c:v>15</c:v>
                </c:pt>
                <c:pt idx="4">
                  <c:v>26</c:v>
                </c:pt>
              </c:numCache>
            </c:numRef>
          </c:val>
          <c:smooth val="0"/>
        </c:ser>
        <c:ser>
          <c:idx val="1"/>
          <c:order val="1"/>
          <c:tx>
            <c:v>End</c:v>
          </c:tx>
          <c:val>
            <c:numRef>
              <c:f>Sheet1!$C$4:$C$8</c:f>
              <c:numCache>
                <c:formatCode>General</c:formatCode>
                <c:ptCount val="5"/>
                <c:pt idx="0">
                  <c:v>10</c:v>
                </c:pt>
                <c:pt idx="1">
                  <c:v>38</c:v>
                </c:pt>
                <c:pt idx="2">
                  <c:v>5</c:v>
                </c:pt>
                <c:pt idx="3">
                  <c:v>37</c:v>
                </c:pt>
                <c:pt idx="4">
                  <c:v>17</c:v>
                </c:pt>
              </c:numCache>
            </c:numRef>
          </c:val>
          <c:smooth val="0"/>
        </c:ser>
        <c:dLbls>
          <c:showLegendKey val="0"/>
          <c:showVal val="0"/>
          <c:showCatName val="0"/>
          <c:showSerName val="0"/>
          <c:showPercent val="0"/>
          <c:showBubbleSize val="0"/>
        </c:dLbls>
        <c:marker val="1"/>
        <c:smooth val="0"/>
        <c:axId val="136913664"/>
        <c:axId val="136915200"/>
      </c:lineChart>
      <c:catAx>
        <c:axId val="136913664"/>
        <c:scaling>
          <c:orientation val="minMax"/>
        </c:scaling>
        <c:delete val="0"/>
        <c:axPos val="b"/>
        <c:majorTickMark val="out"/>
        <c:minorTickMark val="none"/>
        <c:tickLblPos val="nextTo"/>
        <c:crossAx val="136915200"/>
        <c:crosses val="autoZero"/>
        <c:auto val="1"/>
        <c:lblAlgn val="ctr"/>
        <c:lblOffset val="100"/>
        <c:noMultiLvlLbl val="0"/>
      </c:catAx>
      <c:valAx>
        <c:axId val="136915200"/>
        <c:scaling>
          <c:orientation val="minMax"/>
        </c:scaling>
        <c:delete val="0"/>
        <c:axPos val="l"/>
        <c:majorGridlines/>
        <c:numFmt formatCode="General" sourceLinked="1"/>
        <c:majorTickMark val="out"/>
        <c:minorTickMark val="none"/>
        <c:tickLblPos val="nextTo"/>
        <c:crossAx val="136913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mohamedahmed</cp:lastModifiedBy>
  <cp:revision>3</cp:revision>
  <dcterms:created xsi:type="dcterms:W3CDTF">2013-04-02T21:52:00Z</dcterms:created>
  <dcterms:modified xsi:type="dcterms:W3CDTF">2013-04-03T01:36:00Z</dcterms:modified>
</cp:coreProperties>
</file>