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435" w:rsidRDefault="00C01D31" w:rsidP="00C01D31">
      <w:pPr>
        <w:jc w:val="center"/>
        <w:rPr>
          <w:sz w:val="28"/>
        </w:rPr>
      </w:pPr>
      <w:r>
        <w:rPr>
          <w:rFonts w:hint="eastAsia"/>
          <w:sz w:val="28"/>
        </w:rPr>
        <w:t>“中大课程通”应用选课体系建模</w:t>
      </w:r>
    </w:p>
    <w:p w:rsidR="009B4CAB" w:rsidRDefault="009B4CAB" w:rsidP="00C01D31">
      <w:pPr>
        <w:jc w:val="center"/>
        <w:rPr>
          <w:rFonts w:hint="eastAsia"/>
          <w:sz w:val="28"/>
        </w:rPr>
      </w:pPr>
    </w:p>
    <w:p w:rsidR="00B946A7" w:rsidRDefault="009B4CAB" w:rsidP="00B946A7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问题</w:t>
      </w:r>
      <w:r w:rsidR="00B946A7" w:rsidRPr="00B946A7">
        <w:rPr>
          <w:rFonts w:hint="eastAsia"/>
          <w:sz w:val="24"/>
        </w:rPr>
        <w:t>重述</w:t>
      </w:r>
    </w:p>
    <w:p w:rsidR="009B4CAB" w:rsidRPr="00B946A7" w:rsidRDefault="009B4CAB" w:rsidP="009B4CAB">
      <w:pPr>
        <w:pStyle w:val="a3"/>
        <w:ind w:left="420" w:firstLineChars="0"/>
        <w:jc w:val="left"/>
        <w:rPr>
          <w:rFonts w:hint="eastAsia"/>
          <w:sz w:val="24"/>
        </w:rPr>
      </w:pPr>
      <w:r w:rsidRPr="009B4CAB">
        <w:rPr>
          <w:rFonts w:hint="eastAsia"/>
          <w:sz w:val="24"/>
        </w:rPr>
        <w:t>“中大课程通”</w:t>
      </w:r>
      <w:r w:rsidRPr="009B4CAB">
        <w:rPr>
          <w:rFonts w:hint="eastAsia"/>
          <w:sz w:val="24"/>
        </w:rPr>
        <w:t>是一个集一键选课、查看课表、课程交流等功能的应用</w:t>
      </w:r>
      <w:r>
        <w:rPr>
          <w:rFonts w:hint="eastAsia"/>
          <w:sz w:val="24"/>
        </w:rPr>
        <w:t>。其中一键选课功能需要建立一个选课模型，以</w:t>
      </w:r>
      <w:r w:rsidR="00211B39">
        <w:rPr>
          <w:rFonts w:hint="eastAsia"/>
          <w:sz w:val="24"/>
        </w:rPr>
        <w:t>对某类可选课程进行量化考虑，找到当前条件下，学生最值得选的课程。</w:t>
      </w:r>
    </w:p>
    <w:p w:rsidR="00B946A7" w:rsidRDefault="009B4CAB" w:rsidP="00B946A7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名词定义</w:t>
      </w:r>
    </w:p>
    <w:p w:rsidR="009B4CAB" w:rsidRDefault="00211B39" w:rsidP="009B4CA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可选度：G</w:t>
      </w:r>
      <w:r>
        <w:rPr>
          <w:sz w:val="24"/>
        </w:rPr>
        <w:t>S</w:t>
      </w:r>
      <w:r>
        <w:rPr>
          <w:rFonts w:hint="eastAsia"/>
          <w:sz w:val="24"/>
        </w:rPr>
        <w:t>（Gain</w:t>
      </w:r>
      <w:r>
        <w:rPr>
          <w:sz w:val="24"/>
        </w:rPr>
        <w:t xml:space="preserve"> </w:t>
      </w:r>
      <w:r>
        <w:rPr>
          <w:rFonts w:hint="eastAsia"/>
          <w:sz w:val="24"/>
        </w:rPr>
        <w:t>of</w:t>
      </w:r>
      <w:r>
        <w:rPr>
          <w:sz w:val="24"/>
        </w:rPr>
        <w:t xml:space="preserve"> </w:t>
      </w:r>
      <w:r>
        <w:rPr>
          <w:rFonts w:hint="eastAsia"/>
          <w:sz w:val="24"/>
        </w:rPr>
        <w:t>Selecting），最终权衡课程是否值得选的指标；</w:t>
      </w:r>
    </w:p>
    <w:p w:rsidR="00211B39" w:rsidRDefault="00211B39" w:rsidP="009B4CA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校区：CA（</w:t>
      </w:r>
      <w:r w:rsidR="00D70F24">
        <w:rPr>
          <w:sz w:val="24"/>
        </w:rPr>
        <w:t>CA</w:t>
      </w:r>
      <w:r w:rsidRPr="00211B39">
        <w:rPr>
          <w:sz w:val="24"/>
        </w:rPr>
        <w:t>mpus</w:t>
      </w:r>
      <w:r>
        <w:rPr>
          <w:rFonts w:hint="eastAsia"/>
          <w:sz w:val="24"/>
        </w:rPr>
        <w:t>），</w:t>
      </w:r>
      <w:r w:rsidR="00A26B8F">
        <w:rPr>
          <w:rFonts w:hint="eastAsia"/>
          <w:sz w:val="24"/>
        </w:rPr>
        <w:t>某门</w:t>
      </w:r>
      <w:r>
        <w:rPr>
          <w:rFonts w:hint="eastAsia"/>
          <w:sz w:val="24"/>
        </w:rPr>
        <w:t>课程开课的校区；</w:t>
      </w:r>
    </w:p>
    <w:p w:rsidR="00211B39" w:rsidRDefault="00211B39" w:rsidP="009B4CA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选中率：SR（</w:t>
      </w:r>
      <w:r>
        <w:rPr>
          <w:sz w:val="24"/>
        </w:rPr>
        <w:t>Selection R</w:t>
      </w:r>
      <w:r w:rsidRPr="00211B39">
        <w:rPr>
          <w:sz w:val="24"/>
        </w:rPr>
        <w:t>ate</w:t>
      </w:r>
      <w:r>
        <w:rPr>
          <w:rFonts w:hint="eastAsia"/>
          <w:sz w:val="24"/>
        </w:rPr>
        <w:t>），某门课程当前的选中率；</w:t>
      </w:r>
    </w:p>
    <w:p w:rsidR="00D70F24" w:rsidRDefault="00D70F24" w:rsidP="009B4CAB">
      <w:pPr>
        <w:ind w:left="36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上课时段：</w:t>
      </w:r>
      <w:r>
        <w:rPr>
          <w:rFonts w:hint="eastAsia"/>
          <w:sz w:val="24"/>
        </w:rPr>
        <w:t>ST（</w:t>
      </w:r>
      <w:r>
        <w:rPr>
          <w:sz w:val="24"/>
        </w:rPr>
        <w:t>S</w:t>
      </w:r>
      <w:r w:rsidRPr="00D70F24">
        <w:rPr>
          <w:sz w:val="24"/>
        </w:rPr>
        <w:t>chooltime</w:t>
      </w:r>
      <w:r>
        <w:rPr>
          <w:rFonts w:hint="eastAsia"/>
          <w:sz w:val="24"/>
        </w:rPr>
        <w:t>）</w:t>
      </w:r>
      <w:r w:rsidR="00BC2B28">
        <w:rPr>
          <w:rFonts w:hint="eastAsia"/>
          <w:sz w:val="24"/>
        </w:rPr>
        <w:t>，</w:t>
      </w:r>
      <w:r>
        <w:rPr>
          <w:rFonts w:hint="eastAsia"/>
          <w:sz w:val="24"/>
        </w:rPr>
        <w:t>上课的时间段</w:t>
      </w:r>
      <w:r w:rsidR="00BC2B28">
        <w:rPr>
          <w:rFonts w:hint="eastAsia"/>
          <w:sz w:val="24"/>
        </w:rPr>
        <w:t>，共划分为四个时间段：早课、上午、下午和晚上</w:t>
      </w:r>
      <w:r w:rsidR="008636AB">
        <w:rPr>
          <w:rFonts w:hint="eastAsia"/>
          <w:sz w:val="24"/>
        </w:rPr>
        <w:t>；</w:t>
      </w:r>
    </w:p>
    <w:p w:rsidR="00211B39" w:rsidRDefault="00A26B8F" w:rsidP="009B4CA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学分：CR（</w:t>
      </w:r>
      <w:r w:rsidR="00D70F24">
        <w:rPr>
          <w:sz w:val="24"/>
        </w:rPr>
        <w:t>CR</w:t>
      </w:r>
      <w:r>
        <w:rPr>
          <w:rFonts w:hint="eastAsia"/>
          <w:sz w:val="24"/>
        </w:rPr>
        <w:t>edit），某门课程的学分；</w:t>
      </w:r>
    </w:p>
    <w:p w:rsidR="00D70F24" w:rsidRDefault="00AE0DD5" w:rsidP="00D70F24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开课学院：</w:t>
      </w:r>
      <w:r w:rsidR="00D70F24">
        <w:rPr>
          <w:rFonts w:hint="eastAsia"/>
          <w:sz w:val="24"/>
        </w:rPr>
        <w:t>CO（COllege），开设某门课程的学院，仅对公共课程有效；</w:t>
      </w:r>
    </w:p>
    <w:p w:rsidR="008636AB" w:rsidRPr="00D70F24" w:rsidRDefault="008636AB" w:rsidP="00D70F24">
      <w:pPr>
        <w:ind w:left="360"/>
        <w:jc w:val="left"/>
        <w:rPr>
          <w:rFonts w:hint="eastAsia"/>
          <w:sz w:val="24"/>
        </w:rPr>
      </w:pPr>
    </w:p>
    <w:p w:rsidR="00B946A7" w:rsidRPr="00B946A7" w:rsidRDefault="003323C5" w:rsidP="00B946A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模型</w:t>
      </w:r>
      <w:r w:rsidR="009B4CAB">
        <w:rPr>
          <w:rFonts w:hint="eastAsia"/>
          <w:sz w:val="24"/>
        </w:rPr>
        <w:t>建立</w:t>
      </w:r>
    </w:p>
    <w:p w:rsidR="00C01D31" w:rsidRDefault="008636AB" w:rsidP="009B4CAB">
      <w:pPr>
        <w:ind w:left="360"/>
        <w:rPr>
          <w:sz w:val="24"/>
        </w:rPr>
      </w:pPr>
      <w:r>
        <w:rPr>
          <w:rFonts w:hint="eastAsia"/>
          <w:sz w:val="24"/>
        </w:rPr>
        <w:t>3.1决策树模型介绍</w:t>
      </w:r>
    </w:p>
    <w:p w:rsidR="008636AB" w:rsidRDefault="008636AB" w:rsidP="008636AB">
      <w:pPr>
        <w:ind w:left="840"/>
        <w:rPr>
          <w:sz w:val="24"/>
        </w:rPr>
      </w:pPr>
      <w:r w:rsidRPr="008636AB">
        <w:rPr>
          <w:rFonts w:hint="eastAsia"/>
          <w:sz w:val="24"/>
        </w:rPr>
        <w:t>决策树模型就是为了求出一系列规则，按照规则划分数据，得到预测结果。可以把决策树</w:t>
      </w:r>
      <w:proofErr w:type="gramStart"/>
      <w:r w:rsidRPr="008636AB">
        <w:rPr>
          <w:rFonts w:hint="eastAsia"/>
          <w:sz w:val="24"/>
        </w:rPr>
        <w:t>看做</w:t>
      </w:r>
      <w:proofErr w:type="gramEnd"/>
      <w:r w:rsidRPr="008636AB">
        <w:rPr>
          <w:rFonts w:hint="eastAsia"/>
          <w:sz w:val="24"/>
        </w:rPr>
        <w:t>有决策块和终止块组成</w:t>
      </w:r>
      <w:r>
        <w:rPr>
          <w:rFonts w:hint="eastAsia"/>
          <w:sz w:val="24"/>
        </w:rPr>
        <w:t>；</w:t>
      </w:r>
    </w:p>
    <w:p w:rsidR="008636AB" w:rsidRPr="008636AB" w:rsidRDefault="008636AB" w:rsidP="008636AB">
      <w:pPr>
        <w:ind w:left="360"/>
        <w:rPr>
          <w:sz w:val="24"/>
        </w:rPr>
      </w:pPr>
      <w:r>
        <w:rPr>
          <w:rFonts w:hint="eastAsia"/>
          <w:sz w:val="24"/>
        </w:rPr>
        <w:t>3.2</w:t>
      </w:r>
      <w:r w:rsidRPr="008636AB">
        <w:rPr>
          <w:rFonts w:hint="eastAsia"/>
          <w:sz w:val="24"/>
        </w:rPr>
        <w:t>决策树的优点：</w:t>
      </w:r>
      <w:r w:rsidRPr="008636AB">
        <w:rPr>
          <w:sz w:val="24"/>
        </w:rPr>
        <w:t xml:space="preserve"> </w:t>
      </w:r>
    </w:p>
    <w:p w:rsidR="008636AB" w:rsidRPr="008636AB" w:rsidRDefault="008636AB" w:rsidP="008636AB">
      <w:pPr>
        <w:ind w:left="840"/>
        <w:rPr>
          <w:sz w:val="24"/>
        </w:rPr>
      </w:pPr>
      <w:r w:rsidRPr="008636AB">
        <w:rPr>
          <w:sz w:val="24"/>
        </w:rPr>
        <w:t>1</w:t>
      </w:r>
      <w:r>
        <w:rPr>
          <w:rFonts w:hint="eastAsia"/>
          <w:sz w:val="24"/>
        </w:rPr>
        <w:t>）</w:t>
      </w:r>
      <w:r w:rsidRPr="008636AB">
        <w:rPr>
          <w:sz w:val="24"/>
        </w:rPr>
        <w:t>决策树易于理解和解释.</w:t>
      </w:r>
      <w:r>
        <w:rPr>
          <w:sz w:val="24"/>
        </w:rPr>
        <w:t>人们在通过解释后都有能力去理解决策树所表达的意义</w:t>
      </w:r>
      <w:r>
        <w:rPr>
          <w:rFonts w:hint="eastAsia"/>
          <w:sz w:val="24"/>
        </w:rPr>
        <w:t>；</w:t>
      </w:r>
    </w:p>
    <w:p w:rsidR="008636AB" w:rsidRPr="008636AB" w:rsidRDefault="008636AB" w:rsidP="008636AB">
      <w:pPr>
        <w:ind w:left="840"/>
        <w:rPr>
          <w:sz w:val="24"/>
        </w:rPr>
      </w:pPr>
      <w:r>
        <w:rPr>
          <w:sz w:val="24"/>
        </w:rPr>
        <w:lastRenderedPageBreak/>
        <w:t>2</w:t>
      </w:r>
      <w:r>
        <w:rPr>
          <w:rFonts w:hint="eastAsia"/>
          <w:sz w:val="24"/>
        </w:rPr>
        <w:t>）</w:t>
      </w:r>
      <w:r w:rsidRPr="008636AB">
        <w:rPr>
          <w:sz w:val="24"/>
        </w:rPr>
        <w:t>对于决策树，数据的准备往往是简单或者是不必要的.</w:t>
      </w:r>
      <w:r>
        <w:rPr>
          <w:sz w:val="24"/>
        </w:rPr>
        <w:t>其他的技术往往要求先把数据一般化，比如去掉多余的或者空白的属性</w:t>
      </w:r>
      <w:r>
        <w:rPr>
          <w:rFonts w:hint="eastAsia"/>
          <w:sz w:val="24"/>
        </w:rPr>
        <w:t>；</w:t>
      </w:r>
    </w:p>
    <w:p w:rsidR="008636AB" w:rsidRPr="008636AB" w:rsidRDefault="008636AB" w:rsidP="008636AB">
      <w:pPr>
        <w:ind w:left="840"/>
        <w:rPr>
          <w:sz w:val="24"/>
        </w:rPr>
      </w:pPr>
      <w:r w:rsidRPr="008636AB">
        <w:rPr>
          <w:sz w:val="24"/>
        </w:rPr>
        <w:t>3</w:t>
      </w:r>
      <w:r>
        <w:rPr>
          <w:rFonts w:hint="eastAsia"/>
          <w:sz w:val="24"/>
        </w:rPr>
        <w:t>）</w:t>
      </w:r>
      <w:r w:rsidRPr="008636AB">
        <w:rPr>
          <w:sz w:val="24"/>
        </w:rPr>
        <w:t xml:space="preserve">能够同时处理数据型和常规型属性。其他的技术往往要求数据属性的单一。 </w:t>
      </w:r>
    </w:p>
    <w:p w:rsidR="008636AB" w:rsidRPr="008636AB" w:rsidRDefault="008636AB" w:rsidP="008636AB">
      <w:pPr>
        <w:ind w:left="840"/>
        <w:rPr>
          <w:sz w:val="24"/>
        </w:rPr>
      </w:pPr>
      <w:r w:rsidRPr="008636AB">
        <w:rPr>
          <w:sz w:val="24"/>
        </w:rPr>
        <w:t>4</w:t>
      </w:r>
      <w:r>
        <w:rPr>
          <w:rFonts w:hint="eastAsia"/>
          <w:sz w:val="24"/>
        </w:rPr>
        <w:t>）</w:t>
      </w:r>
      <w:r w:rsidRPr="008636AB">
        <w:rPr>
          <w:sz w:val="24"/>
        </w:rPr>
        <w:t>决策树是</w:t>
      </w:r>
      <w:proofErr w:type="gramStart"/>
      <w:r w:rsidRPr="008636AB">
        <w:rPr>
          <w:sz w:val="24"/>
        </w:rPr>
        <w:t>一个白盒模型</w:t>
      </w:r>
      <w:proofErr w:type="gramEnd"/>
      <w:r w:rsidRPr="008636AB">
        <w:rPr>
          <w:sz w:val="24"/>
        </w:rPr>
        <w:t>。如果给定一个观察的模型，那么根据所产生的决策树很容易推出相应</w:t>
      </w:r>
      <w:r>
        <w:rPr>
          <w:sz w:val="24"/>
        </w:rPr>
        <w:t>的逻辑表达式</w:t>
      </w:r>
      <w:r>
        <w:rPr>
          <w:rFonts w:hint="eastAsia"/>
          <w:sz w:val="24"/>
        </w:rPr>
        <w:t>；</w:t>
      </w:r>
    </w:p>
    <w:p w:rsidR="008636AB" w:rsidRPr="008636AB" w:rsidRDefault="008636AB" w:rsidP="008636AB">
      <w:pPr>
        <w:ind w:left="780" w:firstLine="60"/>
        <w:rPr>
          <w:sz w:val="24"/>
        </w:rPr>
      </w:pPr>
      <w:r w:rsidRPr="008636AB">
        <w:rPr>
          <w:sz w:val="24"/>
        </w:rPr>
        <w:t>5</w:t>
      </w:r>
      <w:r w:rsidR="006D500D">
        <w:rPr>
          <w:rFonts w:hint="eastAsia"/>
          <w:sz w:val="24"/>
        </w:rPr>
        <w:t>）</w:t>
      </w:r>
      <w:r>
        <w:rPr>
          <w:sz w:val="24"/>
        </w:rPr>
        <w:t>易于通过静态测试对模型进行评测。表示有可能测量该模型的可信度</w:t>
      </w:r>
      <w:r>
        <w:rPr>
          <w:rFonts w:hint="eastAsia"/>
          <w:sz w:val="24"/>
        </w:rPr>
        <w:t>；</w:t>
      </w:r>
    </w:p>
    <w:p w:rsidR="008636AB" w:rsidRPr="008636AB" w:rsidRDefault="008636AB" w:rsidP="001A1DBA">
      <w:pPr>
        <w:ind w:left="720" w:firstLine="120"/>
        <w:rPr>
          <w:sz w:val="24"/>
        </w:rPr>
      </w:pPr>
      <w:r w:rsidRPr="008636AB">
        <w:rPr>
          <w:sz w:val="24"/>
        </w:rPr>
        <w:t>6</w:t>
      </w:r>
      <w:r>
        <w:rPr>
          <w:rFonts w:hint="eastAsia"/>
          <w:sz w:val="24"/>
        </w:rPr>
        <w:t>）</w:t>
      </w:r>
      <w:r>
        <w:rPr>
          <w:sz w:val="24"/>
        </w:rPr>
        <w:t>在相对短的时间内能够对大型数据源做出可行且效果良好的结果</w:t>
      </w:r>
      <w:r>
        <w:rPr>
          <w:rFonts w:hint="eastAsia"/>
          <w:sz w:val="24"/>
        </w:rPr>
        <w:t>；</w:t>
      </w:r>
    </w:p>
    <w:p w:rsidR="008636AB" w:rsidRPr="008636AB" w:rsidRDefault="008636AB" w:rsidP="001A1DBA">
      <w:pPr>
        <w:ind w:left="660" w:firstLine="180"/>
        <w:rPr>
          <w:rFonts w:hint="eastAsia"/>
          <w:sz w:val="24"/>
        </w:rPr>
      </w:pPr>
      <w:r w:rsidRPr="008636AB">
        <w:rPr>
          <w:sz w:val="24"/>
        </w:rPr>
        <w:t>7</w:t>
      </w:r>
      <w:r>
        <w:rPr>
          <w:rFonts w:hint="eastAsia"/>
          <w:sz w:val="24"/>
        </w:rPr>
        <w:t>）</w:t>
      </w:r>
      <w:r>
        <w:rPr>
          <w:sz w:val="24"/>
        </w:rPr>
        <w:t>可以对有许多属性的数据集构造决策树</w:t>
      </w:r>
      <w:r>
        <w:rPr>
          <w:rFonts w:hint="eastAsia"/>
          <w:sz w:val="24"/>
        </w:rPr>
        <w:t>；</w:t>
      </w:r>
    </w:p>
    <w:p w:rsidR="008636AB" w:rsidRDefault="008636AB" w:rsidP="006D500D">
      <w:pPr>
        <w:ind w:left="840"/>
        <w:rPr>
          <w:rFonts w:hint="eastAsia"/>
          <w:sz w:val="24"/>
        </w:rPr>
      </w:pPr>
      <w:r w:rsidRPr="008636AB">
        <w:rPr>
          <w:sz w:val="24"/>
        </w:rPr>
        <w:t>8</w:t>
      </w:r>
      <w:r>
        <w:rPr>
          <w:rFonts w:hint="eastAsia"/>
          <w:sz w:val="24"/>
        </w:rPr>
        <w:t>）</w:t>
      </w:r>
      <w:r w:rsidRPr="008636AB">
        <w:rPr>
          <w:sz w:val="24"/>
        </w:rPr>
        <w:t>决策树可很好地扩展到大型数据库中，同时它的大小独立于数据库的大小。</w:t>
      </w:r>
    </w:p>
    <w:p w:rsidR="008636AB" w:rsidRPr="008636AB" w:rsidRDefault="008636AB" w:rsidP="008636AB">
      <w:pPr>
        <w:ind w:left="360"/>
        <w:rPr>
          <w:sz w:val="24"/>
        </w:rPr>
      </w:pPr>
      <w:r>
        <w:rPr>
          <w:rFonts w:hint="eastAsia"/>
          <w:sz w:val="24"/>
        </w:rPr>
        <w:t>3.3</w:t>
      </w:r>
      <w:r>
        <w:rPr>
          <w:sz w:val="24"/>
        </w:rPr>
        <w:t xml:space="preserve"> </w:t>
      </w:r>
      <w:r w:rsidRPr="008636AB">
        <w:rPr>
          <w:rFonts w:hint="eastAsia"/>
          <w:sz w:val="24"/>
        </w:rPr>
        <w:t>决策树</w:t>
      </w:r>
      <w:r>
        <w:rPr>
          <w:rFonts w:hint="eastAsia"/>
          <w:sz w:val="24"/>
        </w:rPr>
        <w:t>建模过程</w:t>
      </w:r>
      <w:r w:rsidRPr="008636AB">
        <w:rPr>
          <w:rFonts w:hint="eastAsia"/>
          <w:sz w:val="24"/>
        </w:rPr>
        <w:t>：</w:t>
      </w:r>
      <w:r w:rsidRPr="008636AB">
        <w:rPr>
          <w:sz w:val="24"/>
        </w:rPr>
        <w:t xml:space="preserve"> </w:t>
      </w:r>
    </w:p>
    <w:p w:rsidR="008636AB" w:rsidRPr="008636AB" w:rsidRDefault="008636AB" w:rsidP="008636AB">
      <w:pPr>
        <w:ind w:left="780" w:firstLine="60"/>
        <w:rPr>
          <w:rFonts w:hint="eastAsia"/>
          <w:sz w:val="24"/>
        </w:rPr>
      </w:pPr>
      <w:r w:rsidRPr="008636AB">
        <w:rPr>
          <w:sz w:val="24"/>
        </w:rPr>
        <w:t>1</w:t>
      </w:r>
      <w:r w:rsidR="006D500D">
        <w:rPr>
          <w:rFonts w:hint="eastAsia"/>
          <w:sz w:val="24"/>
        </w:rPr>
        <w:t>）</w:t>
      </w:r>
      <w:r w:rsidR="006D500D">
        <w:rPr>
          <w:sz w:val="24"/>
        </w:rPr>
        <w:t>特征</w:t>
      </w:r>
      <w:r w:rsidR="006D500D">
        <w:rPr>
          <w:rFonts w:hint="eastAsia"/>
          <w:sz w:val="24"/>
        </w:rPr>
        <w:t>选择；</w:t>
      </w:r>
    </w:p>
    <w:p w:rsidR="006D500D" w:rsidRPr="008636AB" w:rsidRDefault="006D500D" w:rsidP="006D500D">
      <w:pPr>
        <w:ind w:left="720" w:firstLine="120"/>
        <w:rPr>
          <w:rFonts w:hint="eastAsia"/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</w:t>
      </w:r>
      <w:r w:rsidR="008636AB" w:rsidRPr="008636AB">
        <w:rPr>
          <w:sz w:val="24"/>
        </w:rPr>
        <w:t xml:space="preserve">决策树生成 </w:t>
      </w:r>
    </w:p>
    <w:p w:rsidR="008636AB" w:rsidRDefault="006D500D" w:rsidP="001A1DBA">
      <w:pPr>
        <w:ind w:left="660" w:firstLine="1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）</w:t>
      </w:r>
      <w:r w:rsidR="008636AB" w:rsidRPr="008636AB">
        <w:rPr>
          <w:sz w:val="24"/>
        </w:rPr>
        <w:t>剪枝</w:t>
      </w:r>
    </w:p>
    <w:p w:rsidR="008636AB" w:rsidRDefault="006D500D" w:rsidP="006D500D">
      <w:pPr>
        <w:ind w:left="840"/>
        <w:rPr>
          <w:sz w:val="24"/>
        </w:rPr>
      </w:pPr>
      <w:r w:rsidRPr="006D500D">
        <w:rPr>
          <w:rFonts w:hint="eastAsia"/>
          <w:sz w:val="24"/>
        </w:rPr>
        <w:t>根据信息增益进行特征选择，这就涉及到信息熵的概念，信息熵描述的是数据的混乱程度，信息增益描述的加入特征后数</w:t>
      </w:r>
      <w:r>
        <w:rPr>
          <w:rFonts w:hint="eastAsia"/>
          <w:sz w:val="24"/>
        </w:rPr>
        <w:t>据混乱程度的减小程度，所以信息增益的值等于信息熵减去条件熵的值：</w:t>
      </w:r>
    </w:p>
    <w:p w:rsidR="006D500D" w:rsidRDefault="006D500D" w:rsidP="006D500D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580952" cy="11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0D" w:rsidRDefault="006D500D" w:rsidP="006D500D">
      <w:pPr>
        <w:ind w:left="840"/>
        <w:rPr>
          <w:sz w:val="24"/>
        </w:rPr>
      </w:pPr>
      <w:r w:rsidRPr="006D500D">
        <w:rPr>
          <w:rFonts w:hint="eastAsia"/>
          <w:sz w:val="24"/>
        </w:rPr>
        <w:t>每一步选择信息增益最大的特征作为决策块，最终生成决策树</w:t>
      </w:r>
      <w:r>
        <w:rPr>
          <w:rFonts w:hint="eastAsia"/>
          <w:sz w:val="24"/>
        </w:rPr>
        <w:t>。</w:t>
      </w:r>
    </w:p>
    <w:p w:rsidR="003B22A3" w:rsidRDefault="003B22A3" w:rsidP="00C754B5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3.4 选课体系建模</w:t>
      </w:r>
    </w:p>
    <w:p w:rsidR="00C754B5" w:rsidRPr="00C754B5" w:rsidRDefault="00C754B5" w:rsidP="00C754B5">
      <w:pPr>
        <w:ind w:firstLine="420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根据决策树模型，我们统计每类课程</w:t>
      </w:r>
      <w:proofErr w:type="gramStart"/>
      <w:r>
        <w:rPr>
          <w:rFonts w:hint="eastAsia"/>
          <w:sz w:val="24"/>
        </w:rPr>
        <w:t>各特征</w:t>
      </w:r>
      <w:proofErr w:type="gramEnd"/>
      <w:r>
        <w:rPr>
          <w:rFonts w:hint="eastAsia"/>
          <w:sz w:val="24"/>
        </w:rPr>
        <w:t>与是否选课的关系表如下：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C754B5" w:rsidTr="00C754B5"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829" w:type="dxa"/>
          </w:tcPr>
          <w:p w:rsidR="00C754B5" w:rsidRDefault="001C2166" w:rsidP="00C754B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</w:t>
            </w:r>
          </w:p>
        </w:tc>
        <w:tc>
          <w:tcPr>
            <w:tcW w:w="829" w:type="dxa"/>
          </w:tcPr>
          <w:p w:rsidR="00C754B5" w:rsidRDefault="001C2166" w:rsidP="00C754B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</w:t>
            </w: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  <w:bookmarkStart w:id="0" w:name="_GoBack"/>
            <w:bookmarkEnd w:id="0"/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</w:tr>
      <w:tr w:rsidR="00C754B5" w:rsidTr="00C754B5"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</w:tr>
      <w:tr w:rsidR="00C754B5" w:rsidTr="00C754B5"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</w:tr>
      <w:tr w:rsidR="00C754B5" w:rsidTr="00C754B5"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</w:tr>
      <w:tr w:rsidR="00C754B5" w:rsidTr="00C754B5"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</w:tr>
      <w:tr w:rsidR="00C754B5" w:rsidTr="00C754B5"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</w:tr>
      <w:tr w:rsidR="00C754B5" w:rsidTr="00C754B5"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</w:tr>
      <w:tr w:rsidR="00C754B5" w:rsidTr="00C754B5"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</w:tr>
      <w:tr w:rsidR="00C754B5" w:rsidTr="00C754B5"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9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30" w:type="dxa"/>
          </w:tcPr>
          <w:p w:rsidR="00C754B5" w:rsidRDefault="00C754B5" w:rsidP="00C754B5">
            <w:pPr>
              <w:jc w:val="center"/>
              <w:rPr>
                <w:rFonts w:hint="eastAsia"/>
                <w:sz w:val="24"/>
              </w:rPr>
            </w:pPr>
          </w:p>
        </w:tc>
      </w:tr>
    </w:tbl>
    <w:p w:rsidR="00C754B5" w:rsidRPr="009B4CAB" w:rsidRDefault="00C754B5" w:rsidP="00C754B5">
      <w:pPr>
        <w:ind w:firstLine="4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表3-</w:t>
      </w:r>
      <w:r>
        <w:rPr>
          <w:sz w:val="24"/>
        </w:rPr>
        <w:t>1</w:t>
      </w:r>
    </w:p>
    <w:sectPr w:rsidR="00C754B5" w:rsidRPr="009B4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572"/>
    <w:multiLevelType w:val="hybridMultilevel"/>
    <w:tmpl w:val="680AD780"/>
    <w:lvl w:ilvl="0" w:tplc="0366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B6"/>
    <w:rsid w:val="000E6435"/>
    <w:rsid w:val="00127F0A"/>
    <w:rsid w:val="001A1DBA"/>
    <w:rsid w:val="001C2166"/>
    <w:rsid w:val="00211B39"/>
    <w:rsid w:val="002447B6"/>
    <w:rsid w:val="003323C5"/>
    <w:rsid w:val="003B22A3"/>
    <w:rsid w:val="003E4BB0"/>
    <w:rsid w:val="00510045"/>
    <w:rsid w:val="006D500D"/>
    <w:rsid w:val="00726BAE"/>
    <w:rsid w:val="007D2598"/>
    <w:rsid w:val="008636AB"/>
    <w:rsid w:val="009B4CAB"/>
    <w:rsid w:val="00A26B8F"/>
    <w:rsid w:val="00AE0DD5"/>
    <w:rsid w:val="00B946A7"/>
    <w:rsid w:val="00BC2B28"/>
    <w:rsid w:val="00C01D31"/>
    <w:rsid w:val="00C53D53"/>
    <w:rsid w:val="00C754B5"/>
    <w:rsid w:val="00D70F24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E69B"/>
  <w15:chartTrackingRefBased/>
  <w15:docId w15:val="{77B7252F-9674-436A-9E45-6E8187D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A7"/>
    <w:pPr>
      <w:ind w:firstLineChars="200" w:firstLine="420"/>
    </w:pPr>
  </w:style>
  <w:style w:type="table" w:styleId="a4">
    <w:name w:val="Table Grid"/>
    <w:basedOn w:val="a1"/>
    <w:uiPriority w:val="39"/>
    <w:rsid w:val="00C75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林喜鹏</dc:creator>
  <cp:keywords/>
  <dc:description/>
  <cp:lastModifiedBy>林喜鹏</cp:lastModifiedBy>
  <cp:revision>13</cp:revision>
  <dcterms:created xsi:type="dcterms:W3CDTF">2017-07-24T05:02:00Z</dcterms:created>
  <dcterms:modified xsi:type="dcterms:W3CDTF">2017-07-24T07:44:00Z</dcterms:modified>
</cp:coreProperties>
</file>