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第二次作业批改建议</w:t>
      </w: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没有实现footer在底部显示的效果：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6" type="#_x0000_t75" style="height:171.2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CSS里面，把html和body的min-height改成height，然后把body的padding-top去掉就能达到效果：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96.7pt;width:36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28" type="#_x0000_t75" style="height:70.4pt;width:36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实现了响应式布局，很好，但是页面不够美观，图片之间没有空隙。在一个div里面，计算好所以直接子元素的宽度（包括margin）为100%，也能达到很好的效果。建议参考一下答案~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实现了在手机端的显示效果，很好。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536076">
    <w:nsid w:val="546EA00C"/>
    <w:multiLevelType w:val="singleLevel"/>
    <w:tmpl w:val="546EA00C"/>
    <w:lvl w:ilvl="0" w:tentative="1">
      <w:start w:val="1"/>
      <w:numFmt w:val="decimal"/>
      <w:suff w:val="space"/>
      <w:lvlText w:val="%1."/>
      <w:lvlJc w:val="left"/>
    </w:lvl>
  </w:abstractNum>
  <w:num w:numId="1">
    <w:abstractNumId w:val="1416536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6F20C75"/>
    <w:rsid w:val="122A435A"/>
    <w:rsid w:val="18AF4039"/>
    <w:rsid w:val="20DE357A"/>
    <w:rsid w:val="39887DF1"/>
    <w:rsid w:val="61D1258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2014-11-21T02:07:42Z</dcterms:created>
  <cp:lastModifiedBy>Administrator</cp:lastModifiedBy>
  <dcterms:modified xsi:type="dcterms:W3CDTF">2014-11-21T02:24:01Z</dcterms:modified>
  <dc:title>第二次作业批改建议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