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9650" w14:textId="39162F56" w:rsidR="004444F5" w:rsidRDefault="008C3976">
      <w:pPr>
        <w:ind w:firstLine="480"/>
      </w:pPr>
      <w:r>
        <w:rPr>
          <w:rFonts w:hint="eastAsia"/>
        </w:rPr>
        <w:t>考虑对于一个状态</w:t>
      </w:r>
      <w:r>
        <w:rPr>
          <w:rFonts w:hint="eastAsia"/>
        </w:rPr>
        <w:t>s</w:t>
      </w:r>
      <w:r>
        <w:rPr>
          <w:rFonts w:hint="eastAsia"/>
        </w:rPr>
        <w:t>，所有状态行动价值函数都相等，即</w:t>
      </w:r>
      <w:r>
        <w:rPr>
          <w:rFonts w:hint="eastAsia"/>
        </w:rPr>
        <w:t>:</w:t>
      </w:r>
    </w:p>
    <w:p w14:paraId="375669CA" w14:textId="6F9644EE" w:rsidR="008C3976" w:rsidRDefault="008C3976" w:rsidP="008C3976">
      <w:pPr>
        <w:pStyle w:val="MTDisplayEquation"/>
      </w:pPr>
      <w:r>
        <w:tab/>
      </w:r>
      <w:r w:rsidRPr="008C3976">
        <w:rPr>
          <w:position w:val="-12"/>
        </w:rPr>
        <w:object w:dxaOrig="1500" w:dyaOrig="360" w14:anchorId="193CC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18pt" o:ole="">
            <v:imagedata r:id="rId5" o:title=""/>
          </v:shape>
          <o:OLEObject Type="Embed" ProgID="Equation.DSMT4" ShapeID="_x0000_i1025" DrawAspect="Content" ObjectID="_1710155030" r:id="rId6"/>
        </w:object>
      </w:r>
      <w:r>
        <w:t xml:space="preserve"> for some </w:t>
      </w:r>
      <w:r w:rsidRPr="008C3976">
        <w:rPr>
          <w:position w:val="-12"/>
        </w:rPr>
        <w:object w:dxaOrig="540" w:dyaOrig="360" w14:anchorId="49A6D8B1">
          <v:shape id="_x0000_i1026" type="#_x0000_t75" style="width:27.25pt;height:18pt" o:ole="">
            <v:imagedata r:id="rId7" o:title=""/>
          </v:shape>
          <o:OLEObject Type="Embed" ProgID="Equation.DSMT4" ShapeID="_x0000_i1026" DrawAspect="Content" ObjectID="_1710155031" r:id="rId8"/>
        </w:object>
      </w:r>
      <w:r>
        <w:t xml:space="preserve"> </w:t>
      </w:r>
    </w:p>
    <w:p w14:paraId="5E94C5FE" w14:textId="094F3BE1" w:rsidR="00700304" w:rsidRDefault="00700304" w:rsidP="00700304">
      <w:pPr>
        <w:ind w:firstLine="480"/>
      </w:pPr>
      <w:r>
        <w:rPr>
          <w:rFonts w:hint="eastAsia"/>
        </w:rPr>
        <w:t>令</w:t>
      </w:r>
      <w:r w:rsidR="008C3976">
        <w:rPr>
          <w:rFonts w:hint="eastAsia"/>
        </w:rPr>
        <w:t>任意的值估计</w:t>
      </w:r>
      <w:r w:rsidRPr="00700304">
        <w:rPr>
          <w:position w:val="-12"/>
        </w:rPr>
        <w:object w:dxaOrig="279" w:dyaOrig="360" w14:anchorId="1AB3E47A">
          <v:shape id="_x0000_i1027" type="#_x0000_t75" style="width:13.6pt;height:18pt" o:ole="">
            <v:imagedata r:id="rId9" o:title=""/>
          </v:shape>
          <o:OLEObject Type="Embed" ProgID="Equation.DSMT4" ShapeID="_x0000_i1027" DrawAspect="Content" ObjectID="_1710155032" r:id="rId10"/>
        </w:object>
      </w:r>
      <w:r>
        <w:rPr>
          <w:rFonts w:hint="eastAsia"/>
        </w:rPr>
        <w:t>，其在整体意义上是无偏的，即满足：</w:t>
      </w:r>
    </w:p>
    <w:p w14:paraId="6B7A728F" w14:textId="4186A01F" w:rsidR="00700304" w:rsidRDefault="00700304" w:rsidP="00700304">
      <w:pPr>
        <w:pStyle w:val="MTDisplayEquation"/>
      </w:pPr>
      <w:r>
        <w:tab/>
      </w:r>
      <w:r w:rsidRPr="00700304">
        <w:rPr>
          <w:position w:val="-16"/>
        </w:rPr>
        <w:object w:dxaOrig="2360" w:dyaOrig="420" w14:anchorId="46611470">
          <v:shape id="_x0000_i1028" type="#_x0000_t75" style="width:118.2pt;height:20.9pt" o:ole="">
            <v:imagedata r:id="rId11" o:title=""/>
          </v:shape>
          <o:OLEObject Type="Embed" ProgID="Equation.DSMT4" ShapeID="_x0000_i1028" DrawAspect="Content" ObjectID="_1710155033" r:id="rId12"/>
        </w:object>
      </w:r>
      <w:r>
        <w:t xml:space="preserve"> </w:t>
      </w:r>
    </w:p>
    <w:p w14:paraId="64B9AD2F" w14:textId="233665C4" w:rsidR="00700304" w:rsidRDefault="00700304" w:rsidP="00700304">
      <w:pPr>
        <w:ind w:firstLine="480"/>
      </w:pPr>
      <w:r>
        <w:rPr>
          <w:rFonts w:hint="eastAsia"/>
        </w:rPr>
        <w:t>但是这并不完全正确</w:t>
      </w:r>
      <w:r w:rsidR="003F35F0">
        <w:rPr>
          <w:rFonts w:hint="eastAsia"/>
        </w:rPr>
        <w:t>，因此有：</w:t>
      </w:r>
    </w:p>
    <w:p w14:paraId="78EAE1F2" w14:textId="2FB47325" w:rsidR="003F35F0" w:rsidRDefault="003F35F0" w:rsidP="003F35F0">
      <w:pPr>
        <w:pStyle w:val="MTDisplayEquation"/>
      </w:pPr>
      <w:r>
        <w:tab/>
      </w:r>
      <w:r w:rsidR="000B62CF" w:rsidRPr="003F35F0">
        <w:rPr>
          <w:position w:val="-24"/>
        </w:rPr>
        <w:object w:dxaOrig="2439" w:dyaOrig="620" w14:anchorId="6BC0D926">
          <v:shape id="_x0000_i1029" type="#_x0000_t75" style="width:121.6pt;height:31.15pt" o:ole="">
            <v:imagedata r:id="rId13" o:title=""/>
          </v:shape>
          <o:OLEObject Type="Embed" ProgID="Equation.DSMT4" ShapeID="_x0000_i1029" DrawAspect="Content" ObjectID="_1710155034" r:id="rId14"/>
        </w:object>
      </w:r>
      <w:r>
        <w:t xml:space="preserve"> </w:t>
      </w:r>
      <w:r w:rsidR="000B62CF">
        <w:rPr>
          <w:rFonts w:hint="eastAsia"/>
        </w:rPr>
        <w:t>fo</w:t>
      </w:r>
      <w:r w:rsidR="000B62CF">
        <w:t xml:space="preserve">r some </w:t>
      </w:r>
      <w:r w:rsidR="000B62CF" w:rsidRPr="000B62CF">
        <w:rPr>
          <w:position w:val="-6"/>
        </w:rPr>
        <w:object w:dxaOrig="600" w:dyaOrig="279" w14:anchorId="29A93B59">
          <v:shape id="_x0000_i1030" type="#_x0000_t75" style="width:30.15pt;height:13.6pt" o:ole="">
            <v:imagedata r:id="rId15" o:title=""/>
          </v:shape>
          <o:OLEObject Type="Embed" ProgID="Equation.DSMT4" ShapeID="_x0000_i1030" DrawAspect="Content" ObjectID="_1710155035" r:id="rId16"/>
        </w:object>
      </w:r>
      <w:r w:rsidR="000B62CF">
        <w:t xml:space="preserve"> </w:t>
      </w:r>
    </w:p>
    <w:p w14:paraId="38B21D72" w14:textId="0C9B0A1E" w:rsidR="006441B6" w:rsidRDefault="006441B6" w:rsidP="006441B6">
      <w:pPr>
        <w:ind w:firstLine="480"/>
      </w:pPr>
      <w:r>
        <w:rPr>
          <w:rFonts w:hint="eastAsia"/>
        </w:rPr>
        <w:t>其中</w:t>
      </w:r>
      <w:r w:rsidRPr="006441B6">
        <w:rPr>
          <w:position w:val="-6"/>
        </w:rPr>
        <w:object w:dxaOrig="600" w:dyaOrig="279" w14:anchorId="7BE22094">
          <v:shape id="_x0000_i1031" type="#_x0000_t75" style="width:30.15pt;height:13.6pt" o:ole="">
            <v:imagedata r:id="rId17" o:title=""/>
          </v:shape>
          <o:OLEObject Type="Embed" ProgID="Equation.DSMT4" ShapeID="_x0000_i1031" DrawAspect="Content" ObjectID="_1710155036" r:id="rId18"/>
        </w:object>
      </w:r>
      <w:r>
        <w:rPr>
          <w:rFonts w:hint="eastAsia"/>
        </w:rPr>
        <w:t>，表示状态</w:t>
      </w:r>
      <w:r>
        <w:rPr>
          <w:rFonts w:hint="eastAsia"/>
        </w:rPr>
        <w:t>s</w:t>
      </w:r>
      <w:r>
        <w:rPr>
          <w:rFonts w:hint="eastAsia"/>
        </w:rPr>
        <w:t>下动作的数目</w:t>
      </w:r>
      <w:r w:rsidR="00000FF9">
        <w:rPr>
          <w:rFonts w:hint="eastAsia"/>
        </w:rPr>
        <w:t>.</w:t>
      </w:r>
    </w:p>
    <w:p w14:paraId="32DFE802" w14:textId="71C3FE52" w:rsidR="00A0020E" w:rsidRDefault="00A0020E" w:rsidP="006441B6">
      <w:pPr>
        <w:ind w:firstLine="480"/>
      </w:pPr>
      <w:r>
        <w:rPr>
          <w:rFonts w:hint="eastAsia"/>
        </w:rPr>
        <w:t>则：</w:t>
      </w:r>
    </w:p>
    <w:p w14:paraId="07007ADE" w14:textId="25533734" w:rsidR="00A0020E" w:rsidRDefault="003D1697" w:rsidP="003D1697">
      <w:pPr>
        <w:pStyle w:val="MTDisplayEquation"/>
      </w:pPr>
      <w:r>
        <w:tab/>
      </w:r>
      <w:r w:rsidRPr="003D1697">
        <w:rPr>
          <w:position w:val="-26"/>
        </w:rPr>
        <w:object w:dxaOrig="2940" w:dyaOrig="700" w14:anchorId="765C06A7">
          <v:shape id="_x0000_i1032" type="#_x0000_t75" style="width:146.9pt;height:35.5pt" o:ole="">
            <v:imagedata r:id="rId19" o:title=""/>
          </v:shape>
          <o:OLEObject Type="Embed" ProgID="Equation.DSMT4" ShapeID="_x0000_i1032" DrawAspect="Content" ObjectID="_1710155037" r:id="rId20"/>
        </w:object>
      </w:r>
      <w:r>
        <w:t xml:space="preserve"> </w:t>
      </w:r>
    </w:p>
    <w:p w14:paraId="0479886E" w14:textId="6338163C" w:rsidR="003D1697" w:rsidRDefault="003D1697" w:rsidP="003D1697">
      <w:pPr>
        <w:ind w:firstLine="480"/>
        <w:rPr>
          <w:rFonts w:ascii="宋体" w:hAnsi="宋体" w:cs="Arial"/>
          <w:color w:val="2E3033"/>
          <w:szCs w:val="24"/>
          <w:shd w:val="clear" w:color="auto" w:fill="FFFFFF"/>
        </w:rPr>
      </w:pPr>
      <w:r>
        <w:rPr>
          <w:rFonts w:hint="eastAsia"/>
        </w:rPr>
        <w:t>这个下界是紧的</w:t>
      </w:r>
      <w:r>
        <w:rPr>
          <w:rFonts w:hint="eastAsia"/>
        </w:rPr>
        <w:t>.</w:t>
      </w:r>
      <w:r w:rsidRPr="003D1697">
        <w:rPr>
          <w:rFonts w:ascii="宋体" w:hAnsi="宋体" w:cs="Arial"/>
          <w:color w:val="2E3033"/>
          <w:szCs w:val="24"/>
          <w:shd w:val="clear" w:color="auto" w:fill="FFFFFF"/>
        </w:rPr>
        <w:t>在相同条件下，双</w:t>
      </w:r>
      <w:r w:rsidRPr="003D1697">
        <w:rPr>
          <w:rFonts w:cs="Times New Roman"/>
          <w:color w:val="2E3033"/>
          <w:szCs w:val="24"/>
          <w:shd w:val="clear" w:color="auto" w:fill="FFFFFF"/>
        </w:rPr>
        <w:t>Q-learning</w:t>
      </w:r>
      <w:r w:rsidRPr="003D1697">
        <w:rPr>
          <w:rFonts w:ascii="宋体" w:hAnsi="宋体" w:cs="Arial"/>
          <w:color w:val="2E3033"/>
          <w:szCs w:val="24"/>
          <w:shd w:val="clear" w:color="auto" w:fill="FFFFFF"/>
        </w:rPr>
        <w:t>估计的绝对误差下界为零</w:t>
      </w:r>
      <w:r>
        <w:rPr>
          <w:rFonts w:ascii="宋体" w:hAnsi="宋体" w:cs="Arial" w:hint="eastAsia"/>
          <w:color w:val="2E3033"/>
          <w:szCs w:val="24"/>
          <w:shd w:val="clear" w:color="auto" w:fill="FFFFFF"/>
        </w:rPr>
        <w:t>.</w:t>
      </w:r>
    </w:p>
    <w:p w14:paraId="7F0404DD" w14:textId="38B8E306" w:rsidR="00471992" w:rsidRDefault="00471992" w:rsidP="00471992">
      <w:pPr>
        <w:ind w:firstLineChars="0" w:firstLine="0"/>
        <w:rPr>
          <w:rFonts w:ascii="宋体" w:hAnsi="宋体" w:cs="Arial"/>
          <w:color w:val="2E3033"/>
          <w:szCs w:val="24"/>
          <w:shd w:val="clear" w:color="auto" w:fill="FFFFFF"/>
        </w:rPr>
      </w:pPr>
      <w:r>
        <w:rPr>
          <w:rFonts w:ascii="宋体" w:hAnsi="宋体" w:cs="Arial"/>
          <w:color w:val="2E3033"/>
          <w:szCs w:val="24"/>
          <w:shd w:val="clear" w:color="auto" w:fill="FFFFFF"/>
        </w:rPr>
        <w:tab/>
      </w:r>
    </w:p>
    <w:p w14:paraId="27EA2590" w14:textId="60F38C03" w:rsidR="00471992" w:rsidRDefault="00471992" w:rsidP="00471992">
      <w:pPr>
        <w:ind w:firstLineChars="0" w:firstLine="0"/>
        <w:rPr>
          <w:rFonts w:ascii="宋体" w:hAnsi="宋体" w:cs="Arial"/>
          <w:color w:val="2E3033"/>
          <w:szCs w:val="24"/>
          <w:shd w:val="clear" w:color="auto" w:fill="FFFFFF"/>
        </w:rPr>
      </w:pPr>
      <w:r>
        <w:rPr>
          <w:rFonts w:ascii="宋体" w:hAnsi="宋体" w:cs="Arial"/>
          <w:color w:val="2E3033"/>
          <w:szCs w:val="24"/>
          <w:shd w:val="clear" w:color="auto" w:fill="FFFFFF"/>
        </w:rPr>
        <w:tab/>
      </w:r>
      <w:r>
        <w:rPr>
          <w:rFonts w:ascii="宋体" w:hAnsi="宋体" w:cs="Arial" w:hint="eastAsia"/>
          <w:color w:val="2E3033"/>
          <w:szCs w:val="24"/>
          <w:shd w:val="clear" w:color="auto" w:fill="FFFFFF"/>
        </w:rPr>
        <w:t>证明如下：</w:t>
      </w:r>
    </w:p>
    <w:p w14:paraId="7A4F3181" w14:textId="504EC654" w:rsidR="00471992" w:rsidRDefault="00604B02" w:rsidP="00471992">
      <w:pPr>
        <w:ind w:firstLineChars="0" w:firstLine="0"/>
        <w:rPr>
          <w:rFonts w:ascii="宋体" w:hAnsi="宋体" w:cs="Arial"/>
          <w:color w:val="2E3033"/>
          <w:szCs w:val="24"/>
          <w:shd w:val="clear" w:color="auto" w:fill="FFFFFF"/>
        </w:rPr>
      </w:pPr>
      <w:r>
        <w:rPr>
          <w:rFonts w:ascii="宋体" w:hAnsi="宋体" w:cs="Arial"/>
          <w:color w:val="2E3033"/>
          <w:szCs w:val="24"/>
          <w:shd w:val="clear" w:color="auto" w:fill="FFFFFF"/>
        </w:rPr>
        <w:tab/>
      </w:r>
    </w:p>
    <w:p w14:paraId="791B623F" w14:textId="3D9D3F14" w:rsidR="00604B02" w:rsidRDefault="00604B02" w:rsidP="00604B02">
      <w:pPr>
        <w:ind w:firstLineChars="0" w:firstLine="420"/>
        <w:rPr>
          <w:rFonts w:ascii="宋体" w:hAnsi="宋体" w:cs="Arial"/>
          <w:color w:val="2E3033"/>
          <w:szCs w:val="24"/>
          <w:shd w:val="clear" w:color="auto" w:fill="FFFFFF"/>
        </w:rPr>
      </w:pPr>
      <w:r>
        <w:rPr>
          <w:rFonts w:ascii="宋体" w:hAnsi="宋体" w:cs="Arial" w:hint="eastAsia"/>
          <w:color w:val="2E3033"/>
          <w:szCs w:val="24"/>
          <w:shd w:val="clear" w:color="auto" w:fill="FFFFFF"/>
        </w:rPr>
        <w:t>定义每个动作的误差为：</w:t>
      </w:r>
    </w:p>
    <w:p w14:paraId="5489A4F3" w14:textId="38D66516" w:rsidR="00604B02" w:rsidRDefault="00604B02" w:rsidP="00604B02">
      <w:pPr>
        <w:pStyle w:val="MTDisplayEquation"/>
      </w:pPr>
      <w:r>
        <w:tab/>
      </w:r>
      <w:r w:rsidRPr="00604B02">
        <w:rPr>
          <w:position w:val="-12"/>
        </w:rPr>
        <w:object w:dxaOrig="1920" w:dyaOrig="360" w14:anchorId="3774A0C5">
          <v:shape id="_x0000_i1033" type="#_x0000_t75" style="width:95.85pt;height:18pt" o:ole="">
            <v:imagedata r:id="rId21" o:title=""/>
          </v:shape>
          <o:OLEObject Type="Embed" ProgID="Equation.DSMT4" ShapeID="_x0000_i1033" DrawAspect="Content" ObjectID="_1710155038" r:id="rId22"/>
        </w:object>
      </w:r>
      <w:r>
        <w:t xml:space="preserve"> </w:t>
      </w:r>
    </w:p>
    <w:p w14:paraId="4B7EBC87" w14:textId="15EB4DE1" w:rsidR="00221CC3" w:rsidRDefault="00604B02" w:rsidP="00221CC3">
      <w:pPr>
        <w:ind w:firstLine="480"/>
      </w:pPr>
      <w:r>
        <w:rPr>
          <w:rFonts w:hint="eastAsia"/>
        </w:rPr>
        <w:t>假定存在集合</w:t>
      </w:r>
      <w:bookmarkStart w:id="0" w:name="OLE_LINK1"/>
      <w:r w:rsidRPr="00604B02">
        <w:rPr>
          <w:position w:val="-12"/>
        </w:rPr>
        <w:object w:dxaOrig="480" w:dyaOrig="360" w14:anchorId="25B48D28">
          <v:shape id="_x0000_i1141" type="#_x0000_t75" style="width:23.85pt;height:18pt" o:ole="">
            <v:imagedata r:id="rId23" o:title=""/>
          </v:shape>
          <o:OLEObject Type="Embed" ProgID="Equation.DSMT4" ShapeID="_x0000_i1141" DrawAspect="Content" ObjectID="_1710155039" r:id="rId24"/>
        </w:object>
      </w:r>
      <w:bookmarkEnd w:id="0"/>
      <w:r>
        <w:rPr>
          <w:rFonts w:hint="eastAsia"/>
        </w:rPr>
        <w:t>，使得</w:t>
      </w:r>
      <w:r w:rsidRPr="00604B02">
        <w:rPr>
          <w:position w:val="-26"/>
        </w:rPr>
        <w:object w:dxaOrig="1760" w:dyaOrig="700" w14:anchorId="6949C535">
          <v:shape id="_x0000_i1142" type="#_x0000_t75" style="width:88.05pt;height:35.5pt" o:ole="">
            <v:imagedata r:id="rId25" o:title=""/>
          </v:shape>
          <o:OLEObject Type="Embed" ProgID="Equation.DSMT4" ShapeID="_x0000_i1142" DrawAspect="Content" ObjectID="_1710155040" r:id="rId26"/>
        </w:object>
      </w:r>
      <w:r>
        <w:t>.</w:t>
      </w:r>
      <w:r>
        <w:rPr>
          <w:rFonts w:hint="eastAsia"/>
        </w:rPr>
        <w:t>令</w:t>
      </w:r>
      <w:r w:rsidR="00836821" w:rsidRPr="00604B02">
        <w:rPr>
          <w:position w:val="-12"/>
        </w:rPr>
        <w:object w:dxaOrig="499" w:dyaOrig="380" w14:anchorId="74E1749C">
          <v:shape id="_x0000_i1143" type="#_x0000_t75" style="width:25.3pt;height:18.5pt" o:ole="">
            <v:imagedata r:id="rId27" o:title=""/>
          </v:shape>
          <o:OLEObject Type="Embed" ProgID="Equation.DSMT4" ShapeID="_x0000_i1143" DrawAspect="Content" ObjectID="_1710155041" r:id="rId28"/>
        </w:object>
      </w:r>
      <w:r w:rsidR="00836821">
        <w:rPr>
          <w:rFonts w:hint="eastAsia"/>
        </w:rPr>
        <w:t>为</w:t>
      </w:r>
      <w:r w:rsidR="00836821" w:rsidRPr="00836821">
        <w:rPr>
          <w:position w:val="-6"/>
        </w:rPr>
        <w:object w:dxaOrig="200" w:dyaOrig="220" w14:anchorId="30A21E67">
          <v:shape id="_x0000_i1144" type="#_x0000_t75" style="width:10.2pt;height:10.7pt" o:ole="">
            <v:imagedata r:id="rId29" o:title=""/>
          </v:shape>
          <o:OLEObject Type="Embed" ProgID="Equation.DSMT4" ShapeID="_x0000_i1144" DrawAspect="Content" ObjectID="_1710155042" r:id="rId30"/>
        </w:object>
      </w:r>
      <w:r w:rsidR="00836821">
        <w:rPr>
          <w:rFonts w:hint="eastAsia"/>
        </w:rPr>
        <w:t>的正向误差</w:t>
      </w:r>
      <w:r w:rsidR="00836821">
        <w:rPr>
          <w:rFonts w:hint="eastAsia"/>
        </w:rPr>
        <w:t>(</w:t>
      </w:r>
      <w:r w:rsidR="00836821">
        <w:rPr>
          <w:rFonts w:hint="eastAsia"/>
        </w:rPr>
        <w:t>包含等于</w:t>
      </w:r>
      <w:r w:rsidR="00836821">
        <w:rPr>
          <w:rFonts w:hint="eastAsia"/>
        </w:rPr>
        <w:t>0</w:t>
      </w:r>
      <w:r w:rsidR="00836821">
        <w:rPr>
          <w:rFonts w:hint="eastAsia"/>
        </w:rPr>
        <w:t>的情况</w:t>
      </w:r>
      <w:r w:rsidR="00836821">
        <w:t>)</w:t>
      </w:r>
      <w:r w:rsidR="00836821">
        <w:rPr>
          <w:rFonts w:hint="eastAsia"/>
        </w:rPr>
        <w:t>集合，集合大小为</w:t>
      </w:r>
      <w:r w:rsidR="00836821">
        <w:t>n</w:t>
      </w:r>
      <w:r w:rsidR="00836821">
        <w:rPr>
          <w:rFonts w:hint="eastAsia"/>
        </w:rPr>
        <w:t>，</w:t>
      </w:r>
      <w:r w:rsidR="003B48C4">
        <w:rPr>
          <w:rFonts w:hint="eastAsia"/>
        </w:rPr>
        <w:t>令</w:t>
      </w:r>
      <w:r w:rsidR="003B48C4" w:rsidRPr="00604B02">
        <w:rPr>
          <w:position w:val="-12"/>
        </w:rPr>
        <w:object w:dxaOrig="499" w:dyaOrig="380" w14:anchorId="3B2A7BF2">
          <v:shape id="_x0000_i1041" type="#_x0000_t75" style="width:25.3pt;height:18.5pt" o:ole="">
            <v:imagedata r:id="rId31" o:title=""/>
          </v:shape>
          <o:OLEObject Type="Embed" ProgID="Equation.DSMT4" ShapeID="_x0000_i1041" DrawAspect="Content" ObjectID="_1710155043" r:id="rId32"/>
        </w:object>
      </w:r>
      <w:r w:rsidR="003B48C4">
        <w:rPr>
          <w:rFonts w:hint="eastAsia"/>
        </w:rPr>
        <w:t>为</w:t>
      </w:r>
      <w:r w:rsidR="003B48C4" w:rsidRPr="00836821">
        <w:rPr>
          <w:position w:val="-6"/>
        </w:rPr>
        <w:object w:dxaOrig="200" w:dyaOrig="220" w14:anchorId="67E1C928">
          <v:shape id="_x0000_i1039" type="#_x0000_t75" style="width:10.2pt;height:10.7pt" o:ole="">
            <v:imagedata r:id="rId29" o:title=""/>
          </v:shape>
          <o:OLEObject Type="Embed" ProgID="Equation.DSMT4" ShapeID="_x0000_i1039" DrawAspect="Content" ObjectID="_1710155044" r:id="rId33"/>
        </w:object>
      </w:r>
      <w:r w:rsidR="003B48C4">
        <w:rPr>
          <w:rFonts w:hint="eastAsia"/>
        </w:rPr>
        <w:t>的</w:t>
      </w:r>
      <w:r w:rsidR="003B48C4">
        <w:rPr>
          <w:rFonts w:hint="eastAsia"/>
        </w:rPr>
        <w:t>严格负向</w:t>
      </w:r>
      <w:r w:rsidR="003B48C4">
        <w:rPr>
          <w:rFonts w:hint="eastAsia"/>
        </w:rPr>
        <w:t>误差集合</w:t>
      </w:r>
      <w:r w:rsidR="003B48C4">
        <w:rPr>
          <w:rFonts w:hint="eastAsia"/>
        </w:rPr>
        <w:t>，集合大小为</w:t>
      </w:r>
      <w:r w:rsidR="003B48C4">
        <w:rPr>
          <w:rFonts w:hint="eastAsia"/>
        </w:rPr>
        <w:t>m</w:t>
      </w:r>
      <w:r w:rsidR="003B48C4">
        <w:t>-n</w:t>
      </w:r>
      <w:r w:rsidR="003B48C4">
        <w:rPr>
          <w:rFonts w:hint="eastAsia"/>
        </w:rPr>
        <w:t>(</w:t>
      </w:r>
      <w:r w:rsidR="003B48C4">
        <w:rPr>
          <w:rFonts w:hint="eastAsia"/>
        </w:rPr>
        <w:t>因此</w:t>
      </w:r>
      <w:r w:rsidR="003B48C4" w:rsidRPr="003B48C4">
        <w:rPr>
          <w:position w:val="-14"/>
        </w:rPr>
        <w:object w:dxaOrig="1760" w:dyaOrig="400" w14:anchorId="41F186BD">
          <v:shape id="_x0000_i1044" type="#_x0000_t75" style="width:87.1pt;height:19.95pt" o:ole="">
            <v:imagedata r:id="rId34" o:title=""/>
          </v:shape>
          <o:OLEObject Type="Embed" ProgID="Equation.DSMT4" ShapeID="_x0000_i1044" DrawAspect="Content" ObjectID="_1710155045" r:id="rId35"/>
        </w:object>
      </w:r>
      <w:r w:rsidR="003B48C4">
        <w:t>)</w:t>
      </w:r>
      <w:r w:rsidR="003B48C4">
        <w:rPr>
          <w:rFonts w:hint="eastAsia"/>
        </w:rPr>
        <w:t>.</w:t>
      </w:r>
      <w:r w:rsidR="003B48C4">
        <w:rPr>
          <w:rFonts w:hint="eastAsia"/>
        </w:rPr>
        <w:t>如果</w:t>
      </w:r>
      <w:r w:rsidR="003B48C4" w:rsidRPr="003B48C4">
        <w:rPr>
          <w:position w:val="-6"/>
        </w:rPr>
        <w:object w:dxaOrig="620" w:dyaOrig="220" w14:anchorId="06CAEF19">
          <v:shape id="_x0000_i1047" type="#_x0000_t75" style="width:31.15pt;height:11.2pt" o:ole="">
            <v:imagedata r:id="rId36" o:title=""/>
          </v:shape>
          <o:OLEObject Type="Embed" ProgID="Equation.DSMT4" ShapeID="_x0000_i1047" DrawAspect="Content" ObjectID="_1710155046" r:id="rId37"/>
        </w:object>
      </w:r>
      <w:r w:rsidR="003B48C4">
        <w:t>,</w:t>
      </w:r>
      <w:r w:rsidR="003B48C4">
        <w:rPr>
          <w:rFonts w:hint="eastAsia"/>
        </w:rPr>
        <w:t>且</w:t>
      </w:r>
      <w:r w:rsidR="003B48C4" w:rsidRPr="003B48C4">
        <w:rPr>
          <w:position w:val="-16"/>
        </w:rPr>
        <w:object w:dxaOrig="1020" w:dyaOrig="420" w14:anchorId="5CC9B432">
          <v:shape id="_x0000_i1062" type="#_x0000_t75" style="width:51.1pt;height:20.9pt" o:ole="">
            <v:imagedata r:id="rId38" o:title=""/>
          </v:shape>
          <o:OLEObject Type="Embed" ProgID="Equation.DSMT4" ShapeID="_x0000_i1062" DrawAspect="Content" ObjectID="_1710155047" r:id="rId39"/>
        </w:object>
      </w:r>
      <w:r w:rsidR="003B48C4" w:rsidRPr="003B48C4">
        <w:rPr>
          <w:position w:val="-6"/>
        </w:rPr>
        <w:object w:dxaOrig="300" w:dyaOrig="240" w14:anchorId="5248E0FF">
          <v:shape id="_x0000_i1065" type="#_x0000_t75" style="width:15.1pt;height:12.15pt" o:ole="">
            <v:imagedata r:id="rId40" o:title=""/>
          </v:shape>
          <o:OLEObject Type="Embed" ProgID="Equation.DSMT4" ShapeID="_x0000_i1065" DrawAspect="Content" ObjectID="_1710155048" r:id="rId41"/>
        </w:object>
      </w:r>
      <w:r w:rsidR="003B48C4">
        <w:t xml:space="preserve"> </w:t>
      </w:r>
      <w:r w:rsidR="003B48C4" w:rsidRPr="003B48C4">
        <w:rPr>
          <w:position w:val="-12"/>
        </w:rPr>
        <w:object w:dxaOrig="940" w:dyaOrig="360" w14:anchorId="702EC7FC">
          <v:shape id="_x0000_i1068" type="#_x0000_t75" style="width:47.2pt;height:18pt" o:ole="">
            <v:imagedata r:id="rId42" o:title=""/>
          </v:shape>
          <o:OLEObject Type="Embed" ProgID="Equation.DSMT4" ShapeID="_x0000_i1068" DrawAspect="Content" ObjectID="_1710155049" r:id="rId43"/>
        </w:object>
      </w:r>
      <w:r w:rsidR="005765AF">
        <w:rPr>
          <w:rFonts w:hint="eastAsia"/>
        </w:rPr>
        <w:t>，这与</w:t>
      </w:r>
      <w:r w:rsidR="005765AF" w:rsidRPr="005765AF">
        <w:rPr>
          <w:position w:val="-16"/>
        </w:rPr>
        <w:object w:dxaOrig="1260" w:dyaOrig="420" w14:anchorId="7FC3DB5E">
          <v:shape id="_x0000_i1071" type="#_x0000_t75" style="width:63.25pt;height:20.9pt" o:ole="">
            <v:imagedata r:id="rId44" o:title=""/>
          </v:shape>
          <o:OLEObject Type="Embed" ProgID="Equation.DSMT4" ShapeID="_x0000_i1071" DrawAspect="Content" ObjectID="_1710155050" r:id="rId45"/>
        </w:object>
      </w:r>
      <w:r w:rsidR="005765AF">
        <w:rPr>
          <w:rFonts w:hint="eastAsia"/>
        </w:rPr>
        <w:t>矛盾</w:t>
      </w:r>
      <w:r w:rsidR="005765AF">
        <w:rPr>
          <w:rFonts w:hint="eastAsia"/>
        </w:rPr>
        <w:t>.</w:t>
      </w:r>
      <w:r w:rsidR="005765AF">
        <w:rPr>
          <w:rFonts w:hint="eastAsia"/>
        </w:rPr>
        <w:t>因此</w:t>
      </w:r>
      <w:r w:rsidR="005765AF" w:rsidRPr="005765AF">
        <w:rPr>
          <w:position w:val="-6"/>
        </w:rPr>
        <w:object w:dxaOrig="920" w:dyaOrig="279" w14:anchorId="7A7B056F">
          <v:shape id="_x0000_i1077" type="#_x0000_t75" style="width:46.2pt;height:14.1pt" o:ole="">
            <v:imagedata r:id="rId46" o:title=""/>
          </v:shape>
          <o:OLEObject Type="Embed" ProgID="Equation.DSMT4" ShapeID="_x0000_i1077" DrawAspect="Content" ObjectID="_1710155051" r:id="rId47"/>
        </w:object>
      </w:r>
      <w:r w:rsidR="005765AF">
        <w:t>.</w:t>
      </w:r>
      <w:r w:rsidR="005765AF">
        <w:rPr>
          <w:rFonts w:hint="eastAsia"/>
        </w:rPr>
        <w:t>所以，</w:t>
      </w:r>
      <w:r w:rsidR="00894233" w:rsidRPr="00894233">
        <w:rPr>
          <w:position w:val="-26"/>
        </w:rPr>
        <w:object w:dxaOrig="2940" w:dyaOrig="700" w14:anchorId="1BE6EC95">
          <v:shape id="_x0000_i1082" type="#_x0000_t75" style="width:146.9pt;height:35.05pt" o:ole="">
            <v:imagedata r:id="rId48" o:title=""/>
          </v:shape>
          <o:OLEObject Type="Embed" ProgID="Equation.DSMT4" ShapeID="_x0000_i1082" DrawAspect="Content" ObjectID="_1710155052" r:id="rId49"/>
        </w:object>
      </w:r>
      <w:r w:rsidR="00894233">
        <w:t>,</w:t>
      </w:r>
      <w:r w:rsidR="00C74A0D">
        <w:rPr>
          <w:rFonts w:hint="eastAsia"/>
        </w:rPr>
        <w:t>又因为</w:t>
      </w:r>
      <w:r w:rsidR="00C74A0D" w:rsidRPr="00C74A0D">
        <w:rPr>
          <w:position w:val="-16"/>
        </w:rPr>
        <w:object w:dxaOrig="1020" w:dyaOrig="420" w14:anchorId="17A339A6">
          <v:shape id="_x0000_i1085" type="#_x0000_t75" style="width:51.1pt;height:20.9pt" o:ole="">
            <v:imagedata r:id="rId50" o:title=""/>
          </v:shape>
          <o:OLEObject Type="Embed" ProgID="Equation.DSMT4" ShapeID="_x0000_i1085" DrawAspect="Content" ObjectID="_1710155053" r:id="rId51"/>
        </w:object>
      </w:r>
      <w:r w:rsidR="00C74A0D">
        <w:rPr>
          <w:rFonts w:hint="eastAsia"/>
        </w:rPr>
        <w:t>，因此我们可以得到</w:t>
      </w:r>
      <w:r w:rsidR="00C74A0D" w:rsidRPr="00C74A0D">
        <w:rPr>
          <w:position w:val="-26"/>
        </w:rPr>
        <w:object w:dxaOrig="2079" w:dyaOrig="700" w14:anchorId="7B59F7E7">
          <v:shape id="_x0000_i1088" type="#_x0000_t75" style="width:104.1pt;height:35.05pt" o:ole="">
            <v:imagedata r:id="rId52" o:title=""/>
          </v:shape>
          <o:OLEObject Type="Embed" ProgID="Equation.DSMT4" ShapeID="_x0000_i1088" DrawAspect="Content" ObjectID="_1710155054" r:id="rId53"/>
        </w:object>
      </w:r>
      <w:r w:rsidR="00C74A0D">
        <w:rPr>
          <w:rFonts w:hint="eastAsia"/>
        </w:rPr>
        <w:t>.</w:t>
      </w:r>
      <w:r w:rsidR="005D1301">
        <w:rPr>
          <w:rFonts w:hint="eastAsia"/>
        </w:rPr>
        <w:t>这也暗含了</w:t>
      </w:r>
      <w:r w:rsidR="005D1301" w:rsidRPr="005D1301">
        <w:rPr>
          <w:position w:val="-26"/>
        </w:rPr>
        <w:object w:dxaOrig="2040" w:dyaOrig="700" w14:anchorId="02B3B5B4">
          <v:shape id="_x0000_i1091" type="#_x0000_t75" style="width:102.15pt;height:35.05pt" o:ole="">
            <v:imagedata r:id="rId54" o:title=""/>
          </v:shape>
          <o:OLEObject Type="Embed" ProgID="Equation.DSMT4" ShapeID="_x0000_i1091" DrawAspect="Content" ObjectID="_1710155055" r:id="rId55"/>
        </w:object>
      </w:r>
      <w:r w:rsidR="00221CC3">
        <w:rPr>
          <w:rFonts w:hint="eastAsia"/>
        </w:rPr>
        <w:t>.</w:t>
      </w:r>
      <w:r w:rsidR="00221CC3">
        <w:rPr>
          <w:rFonts w:hint="eastAsia"/>
        </w:rPr>
        <w:t>则：</w:t>
      </w:r>
    </w:p>
    <w:p w14:paraId="7F177239" w14:textId="3E3E22B6" w:rsidR="00221CC3" w:rsidRDefault="00221CC3" w:rsidP="00221CC3">
      <w:pPr>
        <w:pStyle w:val="MTDisplayEquation"/>
        <w:rPr>
          <w:rFonts w:hint="eastAsia"/>
        </w:rPr>
      </w:pPr>
      <w:r>
        <w:tab/>
      </w:r>
      <w:r w:rsidR="00CC7F9A" w:rsidRPr="00221CC3">
        <w:rPr>
          <w:position w:val="-102"/>
        </w:rPr>
        <w:object w:dxaOrig="2740" w:dyaOrig="2160" w14:anchorId="1BDDC70F">
          <v:shape id="_x0000_i1132" type="#_x0000_t75" style="width:137.2pt;height:108pt" o:ole="">
            <v:imagedata r:id="rId56" o:title=""/>
          </v:shape>
          <o:OLEObject Type="Embed" ProgID="Equation.DSMT4" ShapeID="_x0000_i1132" DrawAspect="Content" ObjectID="_1710155056" r:id="rId57"/>
        </w:object>
      </w:r>
      <w:r>
        <w:t xml:space="preserve"> </w:t>
      </w:r>
    </w:p>
    <w:p w14:paraId="73E4DC51" w14:textId="77777777" w:rsidR="00C82B5C" w:rsidRDefault="00C82B5C" w:rsidP="00C82B5C">
      <w:pPr>
        <w:ind w:firstLineChars="0" w:firstLine="0"/>
        <w:rPr>
          <w:rFonts w:hint="eastAsia"/>
        </w:rPr>
      </w:pPr>
      <w:r>
        <w:rPr>
          <w:rFonts w:hint="eastAsia"/>
        </w:rPr>
        <w:t>原论文中说此处用到了赫尔德不等式</w:t>
      </w:r>
      <w:r>
        <w:rPr>
          <w:rFonts w:hint="eastAsia"/>
        </w:rPr>
        <w:t>(H</w:t>
      </w:r>
      <w:r>
        <w:t>ölder inequalit</w:t>
      </w:r>
      <w:r>
        <w:rPr>
          <w:rFonts w:hint="eastAsia"/>
        </w:rPr>
        <w:t>y</w:t>
      </w:r>
      <w:r>
        <w:t>)</w:t>
      </w:r>
      <w:r>
        <w:rPr>
          <w:rFonts w:hint="eastAsia"/>
        </w:rPr>
        <w:t>，感觉此处只是运用了</w:t>
      </w:r>
      <w:r w:rsidRPr="006A0E52">
        <w:rPr>
          <w:rFonts w:hint="eastAsia"/>
          <w:b/>
          <w:bCs/>
          <w:color w:val="FF0000"/>
        </w:rPr>
        <w:t>放缩</w:t>
      </w:r>
      <w:r>
        <w:rPr>
          <w:rFonts w:hint="eastAsia"/>
        </w:rPr>
        <w:t>。</w:t>
      </w:r>
    </w:p>
    <w:p w14:paraId="49A730B0" w14:textId="0EE21535" w:rsidR="00221CC3" w:rsidRDefault="006A0E52" w:rsidP="00C82B5C">
      <w:pPr>
        <w:ind w:firstLineChars="0" w:firstLine="0"/>
      </w:pPr>
      <w:r>
        <w:rPr>
          <w:rFonts w:hint="eastAsia"/>
        </w:rPr>
        <w:t>由此我们可以得到</w:t>
      </w:r>
      <w:r w:rsidR="00620A36">
        <w:rPr>
          <w:rFonts w:hint="eastAsia"/>
        </w:rPr>
        <w:t>:</w:t>
      </w:r>
    </w:p>
    <w:p w14:paraId="125444D5" w14:textId="77878D84" w:rsidR="00620A36" w:rsidRDefault="00620A36" w:rsidP="00620A36">
      <w:pPr>
        <w:pStyle w:val="MTDisplayEquation"/>
        <w:rPr>
          <w:rFonts w:hint="eastAsia"/>
        </w:rPr>
      </w:pPr>
      <w:r>
        <w:lastRenderedPageBreak/>
        <w:tab/>
      </w:r>
      <w:r w:rsidRPr="00620A36">
        <w:rPr>
          <w:position w:val="-112"/>
        </w:rPr>
        <w:object w:dxaOrig="2860" w:dyaOrig="2360" w14:anchorId="6C75E7AC">
          <v:shape id="_x0000_i1155" type="#_x0000_t75" style="width:143.05pt;height:118.2pt" o:ole="">
            <v:imagedata r:id="rId58" o:title=""/>
          </v:shape>
          <o:OLEObject Type="Embed" ProgID="Equation.DSMT4" ShapeID="_x0000_i1155" DrawAspect="Content" ObjectID="_1710155057" r:id="rId59"/>
        </w:object>
      </w:r>
      <w:r>
        <w:t xml:space="preserve"> </w:t>
      </w:r>
    </w:p>
    <w:p w14:paraId="73B26502" w14:textId="3620E4CB" w:rsidR="00620A36" w:rsidRDefault="00620A36" w:rsidP="00C82B5C">
      <w:pPr>
        <w:ind w:firstLineChars="0" w:firstLine="0"/>
      </w:pPr>
      <w:r>
        <w:rPr>
          <w:rFonts w:hint="eastAsia"/>
        </w:rPr>
        <w:t>最后一个不等式的推导用到了</w:t>
      </w:r>
      <w:r w:rsidR="00227AC7" w:rsidRPr="00620A36">
        <w:rPr>
          <w:position w:val="-6"/>
        </w:rPr>
        <w:object w:dxaOrig="920" w:dyaOrig="279" w14:anchorId="5DCCFDFD">
          <v:shape id="_x0000_i1160" type="#_x0000_t75" style="width:46.2pt;height:14.1pt" o:ole="">
            <v:imagedata r:id="rId60" o:title=""/>
          </v:shape>
          <o:OLEObject Type="Embed" ProgID="Equation.DSMT4" ShapeID="_x0000_i1160" DrawAspect="Content" ObjectID="_1710155058" r:id="rId61"/>
        </w:object>
      </w:r>
      <w:r w:rsidR="00227AC7">
        <w:rPr>
          <w:rFonts w:hint="eastAsia"/>
        </w:rPr>
        <w:t>，则</w:t>
      </w:r>
      <w:r w:rsidR="00227AC7" w:rsidRPr="00227AC7">
        <w:rPr>
          <w:position w:val="-10"/>
        </w:rPr>
        <w:object w:dxaOrig="1780" w:dyaOrig="320" w14:anchorId="73C6B072">
          <v:shape id="_x0000_i1163" type="#_x0000_t75" style="width:89.05pt;height:16.05pt" o:ole="">
            <v:imagedata r:id="rId62" o:title=""/>
          </v:shape>
          <o:OLEObject Type="Embed" ProgID="Equation.DSMT4" ShapeID="_x0000_i1163" DrawAspect="Content" ObjectID="_1710155059" r:id="rId63"/>
        </w:object>
      </w:r>
      <w:r w:rsidR="00227AC7">
        <w:rPr>
          <w:rFonts w:hint="eastAsia"/>
        </w:rPr>
        <w:t>。</w:t>
      </w:r>
    </w:p>
    <w:p w14:paraId="26F60881" w14:textId="3664EA19" w:rsidR="00227AC7" w:rsidRDefault="00A31A0A" w:rsidP="00C82B5C">
      <w:pPr>
        <w:ind w:firstLineChars="0" w:firstLine="0"/>
      </w:pPr>
      <w:r w:rsidRPr="00A31A0A">
        <w:rPr>
          <w:position w:val="-16"/>
        </w:rPr>
        <w:object w:dxaOrig="1400" w:dyaOrig="460" w14:anchorId="318FD310">
          <v:shape id="_x0000_i1168" type="#_x0000_t75" style="width:70.05pt;height:22.85pt" o:ole="">
            <v:imagedata r:id="rId64" o:title=""/>
          </v:shape>
          <o:OLEObject Type="Embed" ProgID="Equation.DSMT4" ShapeID="_x0000_i1168" DrawAspect="Content" ObjectID="_1710155060" r:id="rId65"/>
        </w:object>
      </w:r>
      <w:r>
        <w:rPr>
          <w:rFonts w:hint="eastAsia"/>
        </w:rPr>
        <w:t>与</w:t>
      </w:r>
      <w:r w:rsidRPr="005765AF">
        <w:rPr>
          <w:position w:val="-16"/>
        </w:rPr>
        <w:object w:dxaOrig="1260" w:dyaOrig="420" w14:anchorId="78150120">
          <v:shape id="_x0000_i1169" type="#_x0000_t75" style="width:63.25pt;height:20.9pt" o:ole="">
            <v:imagedata r:id="rId44" o:title=""/>
          </v:shape>
          <o:OLEObject Type="Embed" ProgID="Equation.DSMT4" ShapeID="_x0000_i1169" DrawAspect="Content" ObjectID="_1710155061" r:id="rId66"/>
        </w:object>
      </w:r>
      <w:r>
        <w:rPr>
          <w:rFonts w:hint="eastAsia"/>
        </w:rPr>
        <w:t>是矛盾的，因此假设不成立，所以对于满足上述条件的</w:t>
      </w:r>
      <w:r w:rsidRPr="00A31A0A">
        <w:rPr>
          <w:position w:val="-6"/>
        </w:rPr>
        <w:object w:dxaOrig="200" w:dyaOrig="220" w14:anchorId="3AA13530">
          <v:shape id="_x0000_i1181" type="#_x0000_t75" style="width:10.2pt;height:11.2pt" o:ole="">
            <v:imagedata r:id="rId67" o:title=""/>
          </v:shape>
          <o:OLEObject Type="Embed" ProgID="Equation.DSMT4" ShapeID="_x0000_i1181" DrawAspect="Content" ObjectID="_1710155062" r:id="rId68"/>
        </w:object>
      </w:r>
      <w:r>
        <w:rPr>
          <w:rFonts w:hint="eastAsia"/>
        </w:rPr>
        <w:t>成立下面的不等式</w:t>
      </w:r>
      <w:r>
        <w:rPr>
          <w:rFonts w:hint="eastAsia"/>
        </w:rPr>
        <w:t>:</w:t>
      </w:r>
    </w:p>
    <w:p w14:paraId="45EE6C91" w14:textId="681E1B66" w:rsidR="00A31A0A" w:rsidRDefault="00A31A0A" w:rsidP="00A31A0A">
      <w:pPr>
        <w:pStyle w:val="MTDisplayEquation"/>
        <w:rPr>
          <w:rFonts w:hint="eastAsia"/>
        </w:rPr>
      </w:pPr>
      <w:r>
        <w:tab/>
      </w:r>
      <w:r w:rsidRPr="00A31A0A">
        <w:rPr>
          <w:position w:val="-26"/>
        </w:rPr>
        <w:object w:dxaOrig="1760" w:dyaOrig="700" w14:anchorId="1720C39D">
          <v:shape id="_x0000_i1178" type="#_x0000_t75" style="width:88.05pt;height:35.05pt" o:ole="">
            <v:imagedata r:id="rId69" o:title=""/>
          </v:shape>
          <o:OLEObject Type="Embed" ProgID="Equation.DSMT4" ShapeID="_x0000_i1178" DrawAspect="Content" ObjectID="_1710155063" r:id="rId70"/>
        </w:object>
      </w:r>
      <w:r>
        <w:t xml:space="preserve"> </w:t>
      </w:r>
    </w:p>
    <w:p w14:paraId="6C89D40B" w14:textId="76BFED50" w:rsidR="00A31A0A" w:rsidRDefault="00004765" w:rsidP="00C82B5C">
      <w:pPr>
        <w:ind w:firstLineChars="0" w:firstLine="0"/>
      </w:pPr>
      <w:r>
        <w:rPr>
          <w:rFonts w:hint="eastAsia"/>
        </w:rPr>
        <w:t>我们可以检验下界是紧的</w:t>
      </w:r>
      <w:r>
        <w:rPr>
          <w:rFonts w:hint="eastAsia"/>
        </w:rPr>
        <w:t>(</w:t>
      </w:r>
      <w:r>
        <w:rPr>
          <w:rFonts w:hint="eastAsia"/>
        </w:rPr>
        <w:t>能取到</w:t>
      </w:r>
      <w:r>
        <w:t>)</w:t>
      </w:r>
      <w:r>
        <w:rPr>
          <w:rFonts w:hint="eastAsia"/>
        </w:rPr>
        <w:t>，令</w:t>
      </w:r>
      <w:r w:rsidRPr="00004765">
        <w:rPr>
          <w:position w:val="-26"/>
        </w:rPr>
        <w:object w:dxaOrig="1219" w:dyaOrig="700" w14:anchorId="4F784A50">
          <v:shape id="_x0000_i1184" type="#_x0000_t75" style="width:60.8pt;height:35.05pt" o:ole="">
            <v:imagedata r:id="rId71" o:title=""/>
          </v:shape>
          <o:OLEObject Type="Embed" ProgID="Equation.DSMT4" ShapeID="_x0000_i1184" DrawAspect="Content" ObjectID="_1710155064" r:id="rId72"/>
        </w:object>
      </w:r>
      <w:r>
        <w:t xml:space="preserve">for </w:t>
      </w:r>
      <w:r w:rsidRPr="00004765">
        <w:rPr>
          <w:position w:val="-8"/>
        </w:rPr>
        <w:object w:dxaOrig="1340" w:dyaOrig="300" w14:anchorId="054D3477">
          <v:shape id="_x0000_i1187" type="#_x0000_t75" style="width:67.15pt;height:15.1pt" o:ole="">
            <v:imagedata r:id="rId73" o:title=""/>
          </v:shape>
          <o:OLEObject Type="Embed" ProgID="Equation.DSMT4" ShapeID="_x0000_i1187" DrawAspect="Content" ObjectID="_1710155065" r:id="rId74"/>
        </w:object>
      </w:r>
      <w:r>
        <w:rPr>
          <w:rFonts w:hint="eastAsia"/>
        </w:rPr>
        <w:t>，</w:t>
      </w:r>
      <w:r w:rsidRPr="00004765">
        <w:rPr>
          <w:position w:val="-12"/>
        </w:rPr>
        <w:object w:dxaOrig="1680" w:dyaOrig="400" w14:anchorId="0DA675E7">
          <v:shape id="_x0000_i1190" type="#_x0000_t75" style="width:84.15pt;height:19.95pt" o:ole="">
            <v:imagedata r:id="rId75" o:title=""/>
          </v:shape>
          <o:OLEObject Type="Embed" ProgID="Equation.DSMT4" ShapeID="_x0000_i1190" DrawAspect="Content" ObjectID="_1710155066" r:id="rId76"/>
        </w:object>
      </w:r>
      <w:r w:rsidR="005C79BD">
        <w:rPr>
          <w:rFonts w:hint="eastAsia"/>
        </w:rPr>
        <w:t>，可以验证其满足</w:t>
      </w:r>
      <w:r w:rsidR="005C79BD" w:rsidRPr="005C79BD">
        <w:rPr>
          <w:position w:val="-16"/>
        </w:rPr>
        <w:object w:dxaOrig="1260" w:dyaOrig="420" w14:anchorId="3ED724AC">
          <v:shape id="_x0000_i1193" type="#_x0000_t75" style="width:63.25pt;height:20.9pt" o:ole="">
            <v:imagedata r:id="rId77" o:title=""/>
          </v:shape>
          <o:OLEObject Type="Embed" ProgID="Equation.DSMT4" ShapeID="_x0000_i1193" DrawAspect="Content" ObjectID="_1710155067" r:id="rId78"/>
        </w:object>
      </w:r>
      <w:r w:rsidR="005C79BD">
        <w:rPr>
          <w:rFonts w:hint="eastAsia"/>
        </w:rPr>
        <w:t>，并且</w:t>
      </w:r>
      <w:r w:rsidR="005C79BD" w:rsidRPr="005C79BD">
        <w:rPr>
          <w:position w:val="-16"/>
        </w:rPr>
        <w:object w:dxaOrig="1020" w:dyaOrig="420" w14:anchorId="78C7E209">
          <v:shape id="_x0000_i1196" type="#_x0000_t75" style="width:51.1pt;height:20.9pt" o:ole="">
            <v:imagedata r:id="rId79" o:title=""/>
          </v:shape>
          <o:OLEObject Type="Embed" ProgID="Equation.DSMT4" ShapeID="_x0000_i1196" DrawAspect="Content" ObjectID="_1710155068" r:id="rId80"/>
        </w:object>
      </w:r>
      <w:r w:rsidR="005C79BD">
        <w:t>.</w:t>
      </w:r>
    </w:p>
    <w:p w14:paraId="3BFFFA78" w14:textId="7343926A" w:rsidR="00A3097F" w:rsidRDefault="00A3097F" w:rsidP="00C82B5C">
      <w:pPr>
        <w:ind w:firstLineChars="0" w:firstLine="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 xml:space="preserve">ouble Q-learning </w:t>
      </w:r>
      <w:r w:rsidRPr="00A3097F">
        <w:rPr>
          <w:position w:val="-12"/>
        </w:rPr>
        <w:object w:dxaOrig="3080" w:dyaOrig="360" w14:anchorId="1ED7EA73">
          <v:shape id="_x0000_i1204" type="#_x0000_t75" style="width:154.2pt;height:18pt" o:ole="">
            <v:imagedata r:id="rId81" o:title=""/>
          </v:shape>
          <o:OLEObject Type="Embed" ProgID="Equation.DSMT4" ShapeID="_x0000_i1204" DrawAspect="Content" ObjectID="_1710155069" r:id="rId82"/>
        </w:object>
      </w:r>
      <w:r>
        <w:rPr>
          <w:rFonts w:hint="eastAsia"/>
        </w:rPr>
        <w:t>的紧界是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这可以有如下推导得到，因为我们有：</w:t>
      </w:r>
    </w:p>
    <w:p w14:paraId="0254EC90" w14:textId="3F706C25" w:rsidR="00A3097F" w:rsidRDefault="00A3097F" w:rsidP="00A3097F">
      <w:pPr>
        <w:pStyle w:val="MTDisplayEquation"/>
        <w:rPr>
          <w:rFonts w:hint="eastAsia"/>
        </w:rPr>
      </w:pPr>
      <w:r>
        <w:tab/>
      </w:r>
      <w:r w:rsidRPr="00A3097F">
        <w:rPr>
          <w:position w:val="-26"/>
        </w:rPr>
        <w:object w:dxaOrig="2659" w:dyaOrig="700" w14:anchorId="6AD2B2CF">
          <v:shape id="_x0000_i1208" type="#_x0000_t75" style="width:132.8pt;height:35.05pt" o:ole="">
            <v:imagedata r:id="rId83" o:title=""/>
          </v:shape>
          <o:OLEObject Type="Embed" ProgID="Equation.DSMT4" ShapeID="_x0000_i1208" DrawAspect="Content" ObjectID="_1710155070" r:id="rId84"/>
        </w:object>
      </w:r>
      <w:r>
        <w:t xml:space="preserve"> </w:t>
      </w:r>
    </w:p>
    <w:p w14:paraId="2A84D1DE" w14:textId="70354214" w:rsidR="00A3097F" w:rsidRDefault="00D34F81" w:rsidP="00C82B5C">
      <w:pPr>
        <w:ind w:firstLineChars="0" w:firstLine="0"/>
      </w:pPr>
      <w:r>
        <w:rPr>
          <w:rFonts w:hint="eastAsia"/>
        </w:rPr>
        <w:t>并且</w:t>
      </w:r>
    </w:p>
    <w:p w14:paraId="4634EC6E" w14:textId="0DAE3991" w:rsidR="00D34F81" w:rsidRDefault="00D34F81" w:rsidP="00D34F81">
      <w:pPr>
        <w:pStyle w:val="MTDisplayEquation"/>
      </w:pPr>
      <w:r>
        <w:tab/>
      </w:r>
      <w:r w:rsidRPr="00D34F81">
        <w:rPr>
          <w:position w:val="-30"/>
        </w:rPr>
        <w:object w:dxaOrig="2940" w:dyaOrig="740" w14:anchorId="0067E8F6">
          <v:shape id="_x0000_i1211" type="#_x0000_t75" style="width:146.9pt;height:36.95pt" o:ole="">
            <v:imagedata r:id="rId85" o:title=""/>
          </v:shape>
          <o:OLEObject Type="Embed" ProgID="Equation.DSMT4" ShapeID="_x0000_i1211" DrawAspect="Content" ObjectID="_1710155071" r:id="rId86"/>
        </w:object>
      </w:r>
      <w:r>
        <w:t xml:space="preserve"> for </w:t>
      </w:r>
      <w:r w:rsidRPr="00D34F81">
        <w:rPr>
          <w:position w:val="-6"/>
        </w:rPr>
        <w:object w:dxaOrig="460" w:dyaOrig="279" w14:anchorId="02C5190F">
          <v:shape id="_x0000_i1214" type="#_x0000_t75" style="width:22.85pt;height:14.1pt" o:ole="">
            <v:imagedata r:id="rId87" o:title=""/>
          </v:shape>
          <o:OLEObject Type="Embed" ProgID="Equation.DSMT4" ShapeID="_x0000_i1214" DrawAspect="Content" ObjectID="_1710155072" r:id="rId88"/>
        </w:object>
      </w:r>
      <w:r>
        <w:t xml:space="preserve"> </w:t>
      </w:r>
    </w:p>
    <w:p w14:paraId="6FE33402" w14:textId="6230EEE0" w:rsidR="006E0164" w:rsidRPr="006E0164" w:rsidRDefault="00872F54" w:rsidP="00872F54">
      <w:pPr>
        <w:ind w:firstLineChars="0" w:firstLine="0"/>
        <w:rPr>
          <w:rFonts w:hint="eastAsia"/>
        </w:rPr>
      </w:pPr>
      <w:r>
        <w:rPr>
          <w:rFonts w:hint="eastAsia"/>
        </w:rPr>
        <w:t>满足定理的条件</w:t>
      </w:r>
      <w:r>
        <w:rPr>
          <w:rFonts w:hint="eastAsia"/>
        </w:rPr>
        <w:t>.</w:t>
      </w:r>
    </w:p>
    <w:p w14:paraId="1648EAFE" w14:textId="487F2015" w:rsidR="00D34F81" w:rsidRDefault="0054107C" w:rsidP="00C82B5C">
      <w:pPr>
        <w:ind w:firstLineChars="0" w:firstLine="0"/>
        <w:rPr>
          <w:rFonts w:hint="eastAsia"/>
        </w:rPr>
      </w:pPr>
      <w:r>
        <w:rPr>
          <w:rFonts w:hint="eastAsia"/>
        </w:rPr>
        <w:t>此外如果我们有</w:t>
      </w:r>
      <w:r w:rsidRPr="0054107C">
        <w:rPr>
          <w:position w:val="-12"/>
        </w:rPr>
        <w:object w:dxaOrig="1560" w:dyaOrig="360" w14:anchorId="6DEC9C26">
          <v:shape id="_x0000_i1219" type="#_x0000_t75" style="width:77.85pt;height:18pt" o:ole="">
            <v:imagedata r:id="rId89" o:title=""/>
          </v:shape>
          <o:OLEObject Type="Embed" ProgID="Equation.DSMT4" ShapeID="_x0000_i1219" DrawAspect="Content" ObjectID="_1710155073" r:id="rId90"/>
        </w:object>
      </w:r>
      <w:r>
        <w:rPr>
          <w:rFonts w:hint="eastAsia"/>
        </w:rPr>
        <w:t>，那么误差为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剩余的行动值函数</w:t>
      </w:r>
      <w:r w:rsidRPr="0054107C">
        <w:rPr>
          <w:position w:val="-12"/>
        </w:rPr>
        <w:object w:dxaOrig="840" w:dyaOrig="360" w14:anchorId="221DC8BC">
          <v:shape id="_x0000_i1222" type="#_x0000_t75" style="width:41.85pt;height:18pt" o:ole="">
            <v:imagedata r:id="rId91" o:title=""/>
          </v:shape>
          <o:OLEObject Type="Embed" ProgID="Equation.DSMT4" ShapeID="_x0000_i1222" DrawAspect="Content" ObjectID="_1710155074" r:id="rId92"/>
        </w:object>
      </w:r>
      <w:r>
        <w:t xml:space="preserve">,for </w:t>
      </w:r>
      <w:r w:rsidRPr="0054107C">
        <w:rPr>
          <w:position w:val="-6"/>
        </w:rPr>
        <w:object w:dxaOrig="460" w:dyaOrig="279" w14:anchorId="0CE85865">
          <v:shape id="_x0000_i1225" type="#_x0000_t75" style="width:22.85pt;height:14.1pt" o:ole="">
            <v:imagedata r:id="rId93" o:title=""/>
          </v:shape>
          <o:OLEObject Type="Embed" ProgID="Equation.DSMT4" ShapeID="_x0000_i1225" DrawAspect="Content" ObjectID="_1710155075" r:id="rId94"/>
        </w:object>
      </w:r>
      <w:r>
        <w:rPr>
          <w:rFonts w:hint="eastAsia"/>
        </w:rPr>
        <w:t>，可以是任意的。</w:t>
      </w:r>
    </w:p>
    <w:sectPr w:rsidR="00D3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05C1C"/>
    <w:multiLevelType w:val="multilevel"/>
    <w:tmpl w:val="F45635C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2E77767"/>
    <w:multiLevelType w:val="hybridMultilevel"/>
    <w:tmpl w:val="E4506A14"/>
    <w:lvl w:ilvl="0" w:tplc="E8FA84D8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99"/>
    <w:rsid w:val="00000FF9"/>
    <w:rsid w:val="00004765"/>
    <w:rsid w:val="000B62CF"/>
    <w:rsid w:val="00221CC3"/>
    <w:rsid w:val="00227AC7"/>
    <w:rsid w:val="003B48C4"/>
    <w:rsid w:val="003D1697"/>
    <w:rsid w:val="003F35F0"/>
    <w:rsid w:val="004444F5"/>
    <w:rsid w:val="00471992"/>
    <w:rsid w:val="0054107C"/>
    <w:rsid w:val="005765AF"/>
    <w:rsid w:val="005C79BD"/>
    <w:rsid w:val="005D1301"/>
    <w:rsid w:val="005D1F3C"/>
    <w:rsid w:val="00604B02"/>
    <w:rsid w:val="00620A36"/>
    <w:rsid w:val="006441B6"/>
    <w:rsid w:val="006A0E52"/>
    <w:rsid w:val="006E0164"/>
    <w:rsid w:val="00700304"/>
    <w:rsid w:val="00836821"/>
    <w:rsid w:val="00872F54"/>
    <w:rsid w:val="0089199E"/>
    <w:rsid w:val="00894233"/>
    <w:rsid w:val="008C3976"/>
    <w:rsid w:val="00911C58"/>
    <w:rsid w:val="00976399"/>
    <w:rsid w:val="00A0020E"/>
    <w:rsid w:val="00A3097F"/>
    <w:rsid w:val="00A31A0A"/>
    <w:rsid w:val="00C74A0D"/>
    <w:rsid w:val="00C82B5C"/>
    <w:rsid w:val="00CC7F9A"/>
    <w:rsid w:val="00D34F81"/>
    <w:rsid w:val="00E5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0142"/>
  <w15:chartTrackingRefBased/>
  <w15:docId w15:val="{1D0799EA-23F0-4C01-87D9-9DD89C90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9E"/>
    <w:pPr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199E"/>
    <w:pPr>
      <w:keepNext/>
      <w:keepLines/>
      <w:numPr>
        <w:numId w:val="2"/>
      </w:numPr>
      <w:spacing w:after="220" w:line="360" w:lineRule="auto"/>
      <w:ind w:firstLineChars="0"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E"/>
    <w:pPr>
      <w:keepNext/>
      <w:keepLines/>
      <w:spacing w:beforeLines="50" w:before="50" w:line="360" w:lineRule="auto"/>
      <w:ind w:firstLineChars="0" w:firstLine="0"/>
      <w:jc w:val="left"/>
      <w:outlineLvl w:val="1"/>
    </w:pPr>
    <w:rPr>
      <w:rFonts w:ascii="Arial" w:eastAsia="黑体" w:hAnsi="Arial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99E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3">
    <w:name w:val="图片英文"/>
    <w:basedOn w:val="a4"/>
    <w:link w:val="a5"/>
    <w:qFormat/>
    <w:rsid w:val="0089199E"/>
    <w:rPr>
      <w:rFonts w:ascii="Times New Roman" w:eastAsia="Times New Roman" w:hAnsi="Times New Roman"/>
    </w:rPr>
  </w:style>
  <w:style w:type="character" w:customStyle="1" w:styleId="a5">
    <w:name w:val="图片英文 字符"/>
    <w:basedOn w:val="a0"/>
    <w:link w:val="a3"/>
    <w:rsid w:val="0089199E"/>
    <w:rPr>
      <w:rFonts w:ascii="Times New Roman" w:eastAsia="Times New Roman" w:hAnsi="Times New Roman" w:cstheme="majorBidi"/>
      <w:b/>
      <w:bCs/>
      <w:szCs w:val="32"/>
    </w:rPr>
  </w:style>
  <w:style w:type="paragraph" w:styleId="a4">
    <w:name w:val="Title"/>
    <w:aliases w:val="图片标题"/>
    <w:basedOn w:val="a"/>
    <w:next w:val="a"/>
    <w:link w:val="a6"/>
    <w:uiPriority w:val="10"/>
    <w:qFormat/>
    <w:rsid w:val="0089199E"/>
    <w:pPr>
      <w:ind w:firstLineChars="0" w:firstLine="0"/>
      <w:jc w:val="center"/>
    </w:pPr>
    <w:rPr>
      <w:rFonts w:ascii="Arial" w:eastAsia="黑体" w:hAnsi="Arial" w:cstheme="majorBidi"/>
      <w:bCs/>
      <w:sz w:val="21"/>
      <w:szCs w:val="32"/>
    </w:rPr>
  </w:style>
  <w:style w:type="character" w:customStyle="1" w:styleId="a6">
    <w:name w:val="标题 字符"/>
    <w:aliases w:val="图片标题 字符"/>
    <w:basedOn w:val="a0"/>
    <w:link w:val="a4"/>
    <w:uiPriority w:val="10"/>
    <w:rsid w:val="0089199E"/>
    <w:rPr>
      <w:rFonts w:ascii="Arial" w:eastAsia="黑体" w:hAnsi="Arial" w:cstheme="majorBidi"/>
      <w:bCs/>
      <w:szCs w:val="32"/>
    </w:rPr>
  </w:style>
  <w:style w:type="paragraph" w:customStyle="1" w:styleId="a7">
    <w:name w:val="参考文献"/>
    <w:basedOn w:val="a"/>
    <w:link w:val="a8"/>
    <w:qFormat/>
    <w:rsid w:val="0089199E"/>
    <w:pPr>
      <w:ind w:firstLineChars="0" w:firstLine="0"/>
    </w:pPr>
    <w:rPr>
      <w:sz w:val="21"/>
    </w:rPr>
  </w:style>
  <w:style w:type="character" w:customStyle="1" w:styleId="a8">
    <w:name w:val="参考文献 字符"/>
    <w:basedOn w:val="a0"/>
    <w:link w:val="a7"/>
    <w:rsid w:val="0089199E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89199E"/>
    <w:rPr>
      <w:rFonts w:ascii="Arial" w:eastAsia="黑体" w:hAnsi="Arial" w:cstheme="majorBidi"/>
      <w:bCs/>
      <w:sz w:val="28"/>
      <w:szCs w:val="32"/>
    </w:rPr>
  </w:style>
  <w:style w:type="paragraph" w:styleId="a9">
    <w:name w:val="No Spacing"/>
    <w:uiPriority w:val="1"/>
    <w:qFormat/>
    <w:rsid w:val="0089199E"/>
    <w:pPr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8C3976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8C3976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huifeng</dc:creator>
  <cp:keywords/>
  <dc:description/>
  <cp:lastModifiedBy>hu huifeng</cp:lastModifiedBy>
  <cp:revision>26</cp:revision>
  <dcterms:created xsi:type="dcterms:W3CDTF">2022-03-30T03:31:00Z</dcterms:created>
  <dcterms:modified xsi:type="dcterms:W3CDTF">2022-03-30T06:11:00Z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