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77DC" w14:textId="77777777" w:rsidR="008E7602" w:rsidRPr="00400D90" w:rsidRDefault="008257AF" w:rsidP="004335CA">
      <w:pPr>
        <w:spacing w:beforeLines="100" w:before="312"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课程大报告</w:t>
      </w:r>
    </w:p>
    <w:p w14:paraId="4B1F6E6E" w14:textId="77777777" w:rsidR="006C1682" w:rsidRDefault="00AF6A9F" w:rsidP="00400D90">
      <w:pPr>
        <w:spacing w:line="360" w:lineRule="auto"/>
        <w:ind w:firstLineChars="200" w:firstLine="562"/>
        <w:rPr>
          <w:b/>
          <w:sz w:val="28"/>
          <w:szCs w:val="28"/>
        </w:rPr>
      </w:pPr>
      <w:r w:rsidRPr="00400D90">
        <w:rPr>
          <w:rFonts w:hint="eastAsia"/>
          <w:b/>
          <w:sz w:val="28"/>
          <w:szCs w:val="28"/>
        </w:rPr>
        <w:t>在</w:t>
      </w:r>
      <w:r w:rsidRPr="00400D90">
        <w:rPr>
          <w:rFonts w:hint="eastAsia"/>
          <w:b/>
          <w:sz w:val="28"/>
          <w:szCs w:val="28"/>
        </w:rPr>
        <w:t>Proteus</w:t>
      </w:r>
      <w:r w:rsidRPr="00400D90">
        <w:rPr>
          <w:rFonts w:hint="eastAsia"/>
          <w:b/>
          <w:sz w:val="28"/>
          <w:szCs w:val="28"/>
        </w:rPr>
        <w:t>环境下，利用点阵和数码管实现“中</w:t>
      </w:r>
      <w:r w:rsidR="006C1682">
        <w:rPr>
          <w:rFonts w:hint="eastAsia"/>
          <w:b/>
          <w:sz w:val="28"/>
          <w:szCs w:val="28"/>
        </w:rPr>
        <w:t>山</w:t>
      </w:r>
      <w:r w:rsidRPr="00400D90">
        <w:rPr>
          <w:rFonts w:hint="eastAsia"/>
          <w:b/>
          <w:sz w:val="28"/>
          <w:szCs w:val="28"/>
        </w:rPr>
        <w:t>大</w:t>
      </w:r>
      <w:r w:rsidR="006C1682">
        <w:rPr>
          <w:rFonts w:hint="eastAsia"/>
          <w:b/>
          <w:sz w:val="28"/>
          <w:szCs w:val="28"/>
        </w:rPr>
        <w:t>学</w:t>
      </w:r>
      <w:r w:rsidR="006C1682">
        <w:rPr>
          <w:rFonts w:hint="eastAsia"/>
          <w:b/>
          <w:sz w:val="28"/>
          <w:szCs w:val="28"/>
        </w:rPr>
        <w:t xml:space="preserve"> </w:t>
      </w:r>
      <w:r w:rsidR="006C1682">
        <w:rPr>
          <w:rFonts w:hint="eastAsia"/>
          <w:b/>
          <w:sz w:val="28"/>
          <w:szCs w:val="28"/>
        </w:rPr>
        <w:t>百年华诞</w:t>
      </w:r>
      <w:r w:rsidR="00BF745C">
        <w:rPr>
          <w:b/>
          <w:sz w:val="28"/>
          <w:szCs w:val="28"/>
        </w:rPr>
        <w:t xml:space="preserve"> </w:t>
      </w:r>
      <w:r w:rsidR="003C59AC">
        <w:rPr>
          <w:b/>
          <w:sz w:val="28"/>
          <w:szCs w:val="28"/>
        </w:rPr>
        <w:t>1924-2024</w:t>
      </w:r>
      <w:r w:rsidRPr="00400D90">
        <w:rPr>
          <w:rFonts w:hint="eastAsia"/>
          <w:b/>
          <w:sz w:val="28"/>
          <w:szCs w:val="28"/>
        </w:rPr>
        <w:t>”的扫描显示电路，并写成课程大报告</w:t>
      </w:r>
      <w:r w:rsidR="00384D97">
        <w:rPr>
          <w:rFonts w:hint="eastAsia"/>
          <w:b/>
          <w:sz w:val="28"/>
          <w:szCs w:val="28"/>
        </w:rPr>
        <w:t>以</w:t>
      </w:r>
      <w:r w:rsidR="00384D97">
        <w:rPr>
          <w:rFonts w:hint="eastAsia"/>
          <w:b/>
          <w:sz w:val="28"/>
          <w:szCs w:val="28"/>
        </w:rPr>
        <w:t>P</w:t>
      </w:r>
      <w:r w:rsidR="00384D97">
        <w:rPr>
          <w:b/>
          <w:sz w:val="28"/>
          <w:szCs w:val="28"/>
        </w:rPr>
        <w:t>DF</w:t>
      </w:r>
      <w:r w:rsidR="00384D97">
        <w:rPr>
          <w:rFonts w:hint="eastAsia"/>
          <w:b/>
          <w:sz w:val="28"/>
          <w:szCs w:val="28"/>
        </w:rPr>
        <w:t>形式</w:t>
      </w:r>
      <w:r w:rsidRPr="00400D90">
        <w:rPr>
          <w:rFonts w:hint="eastAsia"/>
          <w:b/>
          <w:sz w:val="28"/>
          <w:szCs w:val="28"/>
        </w:rPr>
        <w:t>提交。</w:t>
      </w:r>
      <w:r w:rsidR="00384D97">
        <w:rPr>
          <w:rFonts w:hint="eastAsia"/>
          <w:b/>
          <w:sz w:val="28"/>
          <w:szCs w:val="28"/>
        </w:rPr>
        <w:t>无需提交源程序文件，但请写清楚分析</w:t>
      </w:r>
      <w:r w:rsidR="00E75E0C">
        <w:rPr>
          <w:rFonts w:hint="eastAsia"/>
          <w:b/>
          <w:sz w:val="28"/>
          <w:szCs w:val="28"/>
        </w:rPr>
        <w:t>设计</w:t>
      </w:r>
      <w:r w:rsidR="00384D97">
        <w:rPr>
          <w:rFonts w:hint="eastAsia"/>
          <w:b/>
          <w:sz w:val="28"/>
          <w:szCs w:val="28"/>
        </w:rPr>
        <w:t>过程。</w:t>
      </w:r>
    </w:p>
    <w:p w14:paraId="0F3B4155" w14:textId="305C46C7" w:rsidR="006C1682" w:rsidRDefault="009E0C90" w:rsidP="009E0C90">
      <w:pPr>
        <w:spacing w:line="360" w:lineRule="auto"/>
        <w:rPr>
          <w:rFonts w:hint="eastAsia"/>
          <w:b/>
          <w:sz w:val="28"/>
          <w:szCs w:val="28"/>
        </w:rPr>
      </w:pPr>
      <w:r w:rsidRPr="009E0C90">
        <w:rPr>
          <w:b/>
          <w:sz w:val="28"/>
          <w:szCs w:val="28"/>
        </w:rPr>
        <w:t>https://blog.csdn.net/ctt15703065585/article/details/138083438</w:t>
      </w:r>
    </w:p>
    <w:p w14:paraId="6E6717C6" w14:textId="0FDC3DCB" w:rsidR="00AF6A9F" w:rsidRPr="00400D90" w:rsidRDefault="00AF6A9F" w:rsidP="00400D90">
      <w:pPr>
        <w:spacing w:line="360" w:lineRule="auto"/>
        <w:ind w:firstLineChars="200" w:firstLine="562"/>
        <w:rPr>
          <w:b/>
          <w:sz w:val="28"/>
          <w:szCs w:val="28"/>
        </w:rPr>
      </w:pPr>
      <w:r w:rsidRPr="00400D90">
        <w:rPr>
          <w:rFonts w:hint="eastAsia"/>
          <w:b/>
          <w:sz w:val="28"/>
          <w:szCs w:val="28"/>
        </w:rPr>
        <w:t>提交截至日期为</w:t>
      </w:r>
      <w:r w:rsidR="0083000C">
        <w:rPr>
          <w:rFonts w:hint="eastAsia"/>
          <w:b/>
          <w:sz w:val="28"/>
          <w:szCs w:val="28"/>
        </w:rPr>
        <w:t>7</w:t>
      </w:r>
      <w:r w:rsidR="0083000C">
        <w:rPr>
          <w:rFonts w:hint="eastAsia"/>
          <w:b/>
          <w:sz w:val="28"/>
          <w:szCs w:val="28"/>
        </w:rPr>
        <w:t>月</w:t>
      </w:r>
      <w:r w:rsidR="006265B3">
        <w:rPr>
          <w:rFonts w:hint="eastAsia"/>
          <w:b/>
          <w:sz w:val="28"/>
          <w:szCs w:val="28"/>
        </w:rPr>
        <w:t>1</w:t>
      </w:r>
      <w:r w:rsidR="005426BC">
        <w:rPr>
          <w:b/>
          <w:sz w:val="28"/>
          <w:szCs w:val="28"/>
        </w:rPr>
        <w:t>4</w:t>
      </w:r>
      <w:r w:rsidR="0083000C">
        <w:rPr>
          <w:rFonts w:hint="eastAsia"/>
          <w:b/>
          <w:sz w:val="28"/>
          <w:szCs w:val="28"/>
        </w:rPr>
        <w:t>日。</w:t>
      </w:r>
    </w:p>
    <w:p w14:paraId="0407F381" w14:textId="77777777" w:rsidR="00AF6A9F" w:rsidRPr="004335CA" w:rsidRDefault="00AF6A9F" w:rsidP="004335CA">
      <w:pPr>
        <w:spacing w:line="360" w:lineRule="auto"/>
        <w:rPr>
          <w:sz w:val="24"/>
          <w:szCs w:val="24"/>
        </w:rPr>
      </w:pPr>
      <w:r w:rsidRPr="004335CA">
        <w:rPr>
          <w:rFonts w:hint="eastAsia"/>
          <w:sz w:val="24"/>
          <w:szCs w:val="24"/>
        </w:rPr>
        <w:t>提示：</w:t>
      </w:r>
    </w:p>
    <w:p w14:paraId="401556FB" w14:textId="77777777" w:rsidR="000E35E9" w:rsidRDefault="000E35E9" w:rsidP="004335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roteus</w:t>
      </w:r>
      <w:r>
        <w:rPr>
          <w:rFonts w:hint="eastAsia"/>
          <w:sz w:val="24"/>
          <w:szCs w:val="24"/>
        </w:rPr>
        <w:t>软件的基本操作和</w:t>
      </w:r>
      <w:r w:rsidR="00CB2B4D">
        <w:rPr>
          <w:rFonts w:hint="eastAsia"/>
          <w:sz w:val="24"/>
          <w:szCs w:val="24"/>
        </w:rPr>
        <w:t>异步十六进制</w:t>
      </w:r>
      <w:r>
        <w:rPr>
          <w:rFonts w:hint="eastAsia"/>
          <w:sz w:val="24"/>
          <w:szCs w:val="24"/>
        </w:rPr>
        <w:t>计数器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>197</w:t>
      </w:r>
      <w:r>
        <w:rPr>
          <w:rFonts w:hint="eastAsia"/>
          <w:sz w:val="24"/>
          <w:szCs w:val="24"/>
        </w:rPr>
        <w:t>的仿真</w:t>
      </w:r>
      <w:r w:rsidR="00CB2B4D">
        <w:rPr>
          <w:rFonts w:hint="eastAsia"/>
          <w:sz w:val="24"/>
          <w:szCs w:val="24"/>
        </w:rPr>
        <w:t>参考实验指导书</w:t>
      </w:r>
      <w:r w:rsidR="00CB2B4D">
        <w:rPr>
          <w:rFonts w:hint="eastAsia"/>
          <w:sz w:val="24"/>
          <w:szCs w:val="24"/>
        </w:rPr>
        <w:t>1</w:t>
      </w:r>
      <w:r w:rsidR="00CB2B4D">
        <w:rPr>
          <w:sz w:val="24"/>
          <w:szCs w:val="24"/>
        </w:rPr>
        <w:t>.3</w:t>
      </w:r>
      <w:r w:rsidR="00CB2B4D">
        <w:rPr>
          <w:rFonts w:hint="eastAsia"/>
          <w:sz w:val="24"/>
          <w:szCs w:val="24"/>
        </w:rPr>
        <w:t>节。</w:t>
      </w:r>
    </w:p>
    <w:p w14:paraId="0DB6C117" w14:textId="77777777" w:rsidR="00AF6A9F" w:rsidRPr="004335CA" w:rsidRDefault="00AF6A9F" w:rsidP="004335CA">
      <w:pPr>
        <w:spacing w:line="360" w:lineRule="auto"/>
        <w:rPr>
          <w:sz w:val="24"/>
          <w:szCs w:val="24"/>
        </w:rPr>
      </w:pPr>
      <w:r w:rsidRPr="004335CA">
        <w:rPr>
          <w:rFonts w:hint="eastAsia"/>
          <w:sz w:val="24"/>
          <w:szCs w:val="24"/>
        </w:rPr>
        <w:t>（</w:t>
      </w:r>
      <w:r w:rsidR="00CB2B4D">
        <w:rPr>
          <w:sz w:val="24"/>
          <w:szCs w:val="24"/>
        </w:rPr>
        <w:t>2</w:t>
      </w:r>
      <w:r w:rsidRPr="004335CA">
        <w:rPr>
          <w:rFonts w:hint="eastAsia"/>
          <w:sz w:val="24"/>
          <w:szCs w:val="24"/>
        </w:rPr>
        <w:t>）</w:t>
      </w:r>
      <w:r w:rsidR="00F20930" w:rsidRPr="004335CA">
        <w:rPr>
          <w:rFonts w:hint="eastAsia"/>
          <w:sz w:val="24"/>
          <w:szCs w:val="24"/>
        </w:rPr>
        <w:t>点阵和数码</w:t>
      </w:r>
      <w:proofErr w:type="gramStart"/>
      <w:r w:rsidR="00F20930" w:rsidRPr="004335CA">
        <w:rPr>
          <w:rFonts w:hint="eastAsia"/>
          <w:sz w:val="24"/>
          <w:szCs w:val="24"/>
        </w:rPr>
        <w:t>管显示</w:t>
      </w:r>
      <w:proofErr w:type="gramEnd"/>
      <w:r w:rsidR="00F20930" w:rsidRPr="004335CA">
        <w:rPr>
          <w:rFonts w:hint="eastAsia"/>
          <w:sz w:val="24"/>
          <w:szCs w:val="24"/>
        </w:rPr>
        <w:t>电路可以参考《数字逻辑设计》实验指导书的</w:t>
      </w:r>
      <w:r w:rsidR="00F20930" w:rsidRPr="004335CA">
        <w:rPr>
          <w:rFonts w:hint="eastAsia"/>
          <w:sz w:val="24"/>
          <w:szCs w:val="24"/>
        </w:rPr>
        <w:t>3.6</w:t>
      </w:r>
      <w:r w:rsidR="00F20930" w:rsidRPr="004335CA">
        <w:rPr>
          <w:rFonts w:hint="eastAsia"/>
          <w:sz w:val="24"/>
          <w:szCs w:val="24"/>
        </w:rPr>
        <w:t>节和</w:t>
      </w:r>
      <w:r w:rsidR="00F20930" w:rsidRPr="004335CA">
        <w:rPr>
          <w:rFonts w:hint="eastAsia"/>
          <w:sz w:val="24"/>
          <w:szCs w:val="24"/>
        </w:rPr>
        <w:t>3.7</w:t>
      </w:r>
      <w:r w:rsidR="00F20930" w:rsidRPr="004335CA">
        <w:rPr>
          <w:rFonts w:hint="eastAsia"/>
          <w:sz w:val="24"/>
          <w:szCs w:val="24"/>
        </w:rPr>
        <w:t>节。</w:t>
      </w:r>
    </w:p>
    <w:p w14:paraId="371A4408" w14:textId="77777777" w:rsidR="004335CA" w:rsidRDefault="004335CA" w:rsidP="004335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CB2B4D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）显示每个汉字（</w:t>
      </w:r>
      <w:r w:rsidRPr="00400D90">
        <w:rPr>
          <w:rFonts w:hint="eastAsia"/>
          <w:b/>
          <w:sz w:val="24"/>
          <w:szCs w:val="24"/>
        </w:rPr>
        <w:t>中、大</w:t>
      </w:r>
      <w:r>
        <w:rPr>
          <w:rFonts w:hint="eastAsia"/>
          <w:sz w:val="24"/>
          <w:szCs w:val="24"/>
        </w:rPr>
        <w:t>）的点阵应</w:t>
      </w:r>
      <w:r w:rsidR="0083000C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点阵</w:t>
      </w:r>
      <w:r w:rsidR="003C59AC">
        <w:rPr>
          <w:rFonts w:hint="eastAsia"/>
          <w:sz w:val="24"/>
          <w:szCs w:val="24"/>
        </w:rPr>
        <w:t>（</w:t>
      </w:r>
      <w:r w:rsidR="003C59AC">
        <w:rPr>
          <w:sz w:val="24"/>
          <w:szCs w:val="24"/>
        </w:rPr>
        <w:t>MATRIX-8X8-RED</w:t>
      </w:r>
      <w:r w:rsidR="003C59A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="0083000C">
        <w:rPr>
          <w:rFonts w:hint="eastAsia"/>
          <w:sz w:val="24"/>
          <w:szCs w:val="24"/>
        </w:rPr>
        <w:t>显示</w:t>
      </w:r>
      <w:r w:rsidR="00BF745C">
        <w:rPr>
          <w:rFonts w:hint="eastAsia"/>
          <w:sz w:val="24"/>
          <w:szCs w:val="24"/>
        </w:rPr>
        <w:t>数字</w:t>
      </w:r>
      <w:r w:rsidR="0083000C">
        <w:rPr>
          <w:rFonts w:hint="eastAsia"/>
          <w:sz w:val="24"/>
          <w:szCs w:val="24"/>
        </w:rPr>
        <w:t>采用</w:t>
      </w:r>
      <w:r w:rsidR="003C59AC">
        <w:rPr>
          <w:sz w:val="24"/>
          <w:szCs w:val="24"/>
        </w:rPr>
        <w:t>197</w:t>
      </w:r>
      <w:r w:rsidR="003C59AC">
        <w:rPr>
          <w:rFonts w:hint="eastAsia"/>
          <w:sz w:val="24"/>
          <w:szCs w:val="24"/>
        </w:rPr>
        <w:t>计数器</w:t>
      </w:r>
      <w:r w:rsidR="003C59AC">
        <w:rPr>
          <w:rFonts w:hint="eastAsia"/>
          <w:sz w:val="24"/>
          <w:szCs w:val="24"/>
        </w:rPr>
        <w:t>+</w:t>
      </w:r>
      <w:r w:rsidR="0083000C">
        <w:rPr>
          <w:rFonts w:hint="eastAsia"/>
          <w:sz w:val="24"/>
          <w:szCs w:val="24"/>
        </w:rPr>
        <w:t>138</w:t>
      </w:r>
      <w:r w:rsidR="0083000C">
        <w:rPr>
          <w:rFonts w:hint="eastAsia"/>
          <w:sz w:val="24"/>
          <w:szCs w:val="24"/>
        </w:rPr>
        <w:t>译码器</w:t>
      </w:r>
      <w:r w:rsidR="0083000C">
        <w:rPr>
          <w:rFonts w:hint="eastAsia"/>
          <w:sz w:val="24"/>
          <w:szCs w:val="24"/>
        </w:rPr>
        <w:t>+</w:t>
      </w:r>
      <w:r w:rsidR="003767B5">
        <w:rPr>
          <w:sz w:val="24"/>
          <w:szCs w:val="24"/>
        </w:rPr>
        <w:t>74</w:t>
      </w:r>
      <w:r w:rsidR="003767B5">
        <w:rPr>
          <w:rFonts w:hint="eastAsia"/>
          <w:sz w:val="24"/>
          <w:szCs w:val="24"/>
        </w:rPr>
        <w:t>LS</w:t>
      </w:r>
      <w:r w:rsidR="003767B5">
        <w:rPr>
          <w:sz w:val="24"/>
          <w:szCs w:val="24"/>
        </w:rPr>
        <w:t>48</w:t>
      </w:r>
      <w:r w:rsidR="003767B5">
        <w:rPr>
          <w:rFonts w:hint="eastAsia"/>
          <w:sz w:val="24"/>
          <w:szCs w:val="24"/>
        </w:rPr>
        <w:t>显示译码器</w:t>
      </w:r>
      <w:r w:rsidR="003767B5">
        <w:rPr>
          <w:sz w:val="24"/>
          <w:szCs w:val="24"/>
        </w:rPr>
        <w:t>+</w:t>
      </w:r>
      <w:r w:rsidR="0083000C">
        <w:rPr>
          <w:rFonts w:hint="eastAsia"/>
          <w:sz w:val="24"/>
          <w:szCs w:val="24"/>
        </w:rPr>
        <w:t>数码管</w:t>
      </w:r>
      <w:r w:rsidR="003C59AC">
        <w:rPr>
          <w:rFonts w:hint="eastAsia"/>
          <w:sz w:val="24"/>
          <w:szCs w:val="24"/>
        </w:rPr>
        <w:t>（</w:t>
      </w:r>
      <w:r w:rsidR="003C59AC">
        <w:rPr>
          <w:rFonts w:hint="eastAsia"/>
          <w:sz w:val="24"/>
          <w:szCs w:val="24"/>
        </w:rPr>
        <w:t>7SEG</w:t>
      </w:r>
      <w:r w:rsidR="003C59AC">
        <w:rPr>
          <w:sz w:val="24"/>
          <w:szCs w:val="24"/>
        </w:rPr>
        <w:t>-MPX</w:t>
      </w:r>
      <w:r w:rsidR="005C61D2">
        <w:rPr>
          <w:sz w:val="24"/>
          <w:szCs w:val="24"/>
        </w:rPr>
        <w:t>4</w:t>
      </w:r>
      <w:r w:rsidR="003C59AC">
        <w:rPr>
          <w:sz w:val="24"/>
          <w:szCs w:val="24"/>
        </w:rPr>
        <w:t>-CC-BLUE</w:t>
      </w:r>
      <w:r w:rsidR="003C59AC">
        <w:rPr>
          <w:rFonts w:hint="eastAsia"/>
          <w:sz w:val="24"/>
          <w:szCs w:val="24"/>
        </w:rPr>
        <w:t>）</w:t>
      </w:r>
      <w:r w:rsidR="0083000C">
        <w:rPr>
          <w:rFonts w:hint="eastAsia"/>
          <w:sz w:val="24"/>
          <w:szCs w:val="24"/>
        </w:rPr>
        <w:t>实现。如果</w:t>
      </w:r>
      <w:r w:rsidR="003C59AC">
        <w:rPr>
          <w:rFonts w:hint="eastAsia"/>
          <w:sz w:val="24"/>
          <w:szCs w:val="24"/>
        </w:rPr>
        <w:t>数字</w:t>
      </w:r>
      <w:r w:rsidR="0083000C">
        <w:rPr>
          <w:rFonts w:hint="eastAsia"/>
          <w:sz w:val="24"/>
          <w:szCs w:val="24"/>
        </w:rPr>
        <w:t>中含有</w:t>
      </w:r>
      <w:r w:rsidR="0083000C">
        <w:rPr>
          <w:rFonts w:hint="eastAsia"/>
          <w:sz w:val="24"/>
          <w:szCs w:val="24"/>
        </w:rPr>
        <w:t>8</w:t>
      </w:r>
      <w:r w:rsidR="0083000C">
        <w:rPr>
          <w:rFonts w:hint="eastAsia"/>
          <w:sz w:val="24"/>
          <w:szCs w:val="24"/>
        </w:rPr>
        <w:t>或</w:t>
      </w:r>
      <w:r w:rsidR="0083000C">
        <w:rPr>
          <w:rFonts w:hint="eastAsia"/>
          <w:sz w:val="24"/>
          <w:szCs w:val="24"/>
        </w:rPr>
        <w:t>9</w:t>
      </w:r>
      <w:r w:rsidR="0083000C">
        <w:rPr>
          <w:rFonts w:hint="eastAsia"/>
          <w:sz w:val="24"/>
          <w:szCs w:val="24"/>
        </w:rPr>
        <w:t>，建议采用</w:t>
      </w:r>
      <w:r w:rsidR="0083000C">
        <w:rPr>
          <w:rFonts w:hint="eastAsia"/>
          <w:sz w:val="24"/>
          <w:szCs w:val="24"/>
        </w:rPr>
        <w:t>2</w:t>
      </w:r>
      <w:r w:rsidR="0083000C">
        <w:rPr>
          <w:rFonts w:hint="eastAsia"/>
          <w:sz w:val="24"/>
          <w:szCs w:val="24"/>
        </w:rPr>
        <w:t>个</w:t>
      </w:r>
      <w:r w:rsidR="0083000C">
        <w:rPr>
          <w:rFonts w:hint="eastAsia"/>
          <w:sz w:val="24"/>
          <w:szCs w:val="24"/>
        </w:rPr>
        <w:t>138</w:t>
      </w:r>
      <w:r w:rsidR="0083000C">
        <w:rPr>
          <w:rFonts w:hint="eastAsia"/>
          <w:sz w:val="24"/>
          <w:szCs w:val="24"/>
        </w:rPr>
        <w:t>译码器实现。</w:t>
      </w:r>
    </w:p>
    <w:p w14:paraId="05B0B4FC" w14:textId="77777777" w:rsidR="004335CA" w:rsidRPr="004335CA" w:rsidRDefault="004335CA" w:rsidP="004335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CB2B4D">
        <w:rPr>
          <w:sz w:val="24"/>
          <w:szCs w:val="24"/>
        </w:rPr>
        <w:t>4</w:t>
      </w:r>
      <w:r w:rsidR="006265B3">
        <w:rPr>
          <w:rFonts w:hint="eastAsia"/>
          <w:sz w:val="24"/>
          <w:szCs w:val="24"/>
        </w:rPr>
        <w:t>）最终显示结果范例应为“中大</w:t>
      </w:r>
      <w:r w:rsidR="006265B3">
        <w:rPr>
          <w:rFonts w:hint="eastAsia"/>
          <w:sz w:val="24"/>
          <w:szCs w:val="24"/>
        </w:rPr>
        <w:t xml:space="preserve"> </w:t>
      </w:r>
      <w:r w:rsidR="00BF745C">
        <w:rPr>
          <w:sz w:val="24"/>
          <w:szCs w:val="24"/>
        </w:rPr>
        <w:t>1924-2024</w:t>
      </w:r>
      <w:r>
        <w:rPr>
          <w:rFonts w:hint="eastAsia"/>
          <w:sz w:val="24"/>
          <w:szCs w:val="24"/>
        </w:rPr>
        <w:t>”。</w:t>
      </w:r>
    </w:p>
    <w:p w14:paraId="671BE55C" w14:textId="77777777" w:rsidR="00AF6A9F" w:rsidRDefault="006265B3">
      <w:r>
        <w:t>（</w:t>
      </w:r>
      <w:r w:rsidR="00CB2B4D">
        <w:t>5</w:t>
      </w:r>
      <w:r>
        <w:t>）</w:t>
      </w:r>
      <w:r w:rsidRPr="006265B3">
        <w:rPr>
          <w:sz w:val="24"/>
          <w:szCs w:val="24"/>
        </w:rPr>
        <w:t>允许自由发挥</w:t>
      </w:r>
      <w:r>
        <w:rPr>
          <w:sz w:val="24"/>
          <w:szCs w:val="24"/>
        </w:rPr>
        <w:t>。</w:t>
      </w:r>
    </w:p>
    <w:sectPr w:rsidR="00AF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7E08" w14:textId="77777777" w:rsidR="001C1FA1" w:rsidRDefault="001C1FA1" w:rsidP="006265B3">
      <w:r>
        <w:separator/>
      </w:r>
    </w:p>
  </w:endnote>
  <w:endnote w:type="continuationSeparator" w:id="0">
    <w:p w14:paraId="1F7C8314" w14:textId="77777777" w:rsidR="001C1FA1" w:rsidRDefault="001C1FA1" w:rsidP="0062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64047" w14:textId="77777777" w:rsidR="001C1FA1" w:rsidRDefault="001C1FA1" w:rsidP="006265B3">
      <w:r>
        <w:separator/>
      </w:r>
    </w:p>
  </w:footnote>
  <w:footnote w:type="continuationSeparator" w:id="0">
    <w:p w14:paraId="2BEA3FDC" w14:textId="77777777" w:rsidR="001C1FA1" w:rsidRDefault="001C1FA1" w:rsidP="0062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NDcxtzAyMjGwMDRR0lEKTi0uzszPAykwrQUAib+w7CwAAAA="/>
  </w:docVars>
  <w:rsids>
    <w:rsidRoot w:val="00706664"/>
    <w:rsid w:val="000A3B99"/>
    <w:rsid w:val="000E35E9"/>
    <w:rsid w:val="00100B7F"/>
    <w:rsid w:val="001C1FA1"/>
    <w:rsid w:val="00212ADA"/>
    <w:rsid w:val="002654C6"/>
    <w:rsid w:val="0035289A"/>
    <w:rsid w:val="003767B5"/>
    <w:rsid w:val="00384D97"/>
    <w:rsid w:val="003943CA"/>
    <w:rsid w:val="003C59AC"/>
    <w:rsid w:val="003C6191"/>
    <w:rsid w:val="00400D90"/>
    <w:rsid w:val="004335CA"/>
    <w:rsid w:val="005426BC"/>
    <w:rsid w:val="005C61D2"/>
    <w:rsid w:val="006265B3"/>
    <w:rsid w:val="00652D63"/>
    <w:rsid w:val="006843DC"/>
    <w:rsid w:val="006C1682"/>
    <w:rsid w:val="00706664"/>
    <w:rsid w:val="00746511"/>
    <w:rsid w:val="007C5D6F"/>
    <w:rsid w:val="008257AF"/>
    <w:rsid w:val="0083000C"/>
    <w:rsid w:val="00877758"/>
    <w:rsid w:val="008C3D61"/>
    <w:rsid w:val="008E7602"/>
    <w:rsid w:val="00924033"/>
    <w:rsid w:val="00953870"/>
    <w:rsid w:val="009E0C90"/>
    <w:rsid w:val="00AF6A9F"/>
    <w:rsid w:val="00BA6624"/>
    <w:rsid w:val="00BF745C"/>
    <w:rsid w:val="00CB2B4D"/>
    <w:rsid w:val="00D31FF2"/>
    <w:rsid w:val="00D4658E"/>
    <w:rsid w:val="00D92FF6"/>
    <w:rsid w:val="00E6769D"/>
    <w:rsid w:val="00E716A8"/>
    <w:rsid w:val="00E75E0C"/>
    <w:rsid w:val="00F20930"/>
    <w:rsid w:val="00F23F14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759AF"/>
  <w15:docId w15:val="{E5E11FFA-8B7A-47B1-9DE1-2599D8DC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瑞程 张</cp:lastModifiedBy>
  <cp:revision>3</cp:revision>
  <dcterms:created xsi:type="dcterms:W3CDTF">2024-06-14T10:20:00Z</dcterms:created>
  <dcterms:modified xsi:type="dcterms:W3CDTF">2024-06-22T02:25:00Z</dcterms:modified>
</cp:coreProperties>
</file>