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BDA" w:rsidRDefault="00AD55AB" w:rsidP="006C2B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如何做到用户点击某个电影后，上升该电影的热门度</w:t>
      </w:r>
      <w:r w:rsidR="006C2BDA">
        <w:rPr>
          <w:rFonts w:hint="eastAsia"/>
        </w:rPr>
        <w:t>，并且在考虑高并发的情况下不影响性能？</w:t>
      </w:r>
      <w:r w:rsidR="00846EE4">
        <w:rPr>
          <w:rFonts w:hint="eastAsia"/>
        </w:rPr>
        <w:t>(</w:t>
      </w:r>
      <w:r w:rsidR="00846EE4">
        <w:rPr>
          <w:rFonts w:hint="eastAsia"/>
        </w:rPr>
        <w:t>难点</w:t>
      </w:r>
      <w:r w:rsidR="00846EE4">
        <w:rPr>
          <w:rFonts w:hint="eastAsia"/>
        </w:rPr>
        <w:t>)</w:t>
      </w:r>
    </w:p>
    <w:p w:rsidR="006C2BDA" w:rsidRDefault="006C2BDA" w:rsidP="006C2BDA">
      <w:pPr>
        <w:pStyle w:val="a5"/>
        <w:ind w:left="360" w:firstLineChars="0" w:firstLine="0"/>
      </w:pPr>
      <w:r>
        <w:rPr>
          <w:rFonts w:hint="eastAsia"/>
        </w:rPr>
        <w:t>采用消息队列，也就是说，用户点击某个电影后，传递一个消息</w:t>
      </w:r>
      <w:r w:rsidR="000D6921">
        <w:rPr>
          <w:rFonts w:hint="eastAsia"/>
        </w:rPr>
        <w:t>，每传递一个消息就提升一次热门度</w:t>
      </w:r>
      <w:r w:rsidR="00734809">
        <w:rPr>
          <w:rFonts w:hint="eastAsia"/>
        </w:rPr>
        <w:t>，并将提升的热门度的值添加到缓存中。并且设定一个定时方法，每隔一段时间将缓存中的提升的热门度的值添加到数据库中。</w:t>
      </w:r>
    </w:p>
    <w:p w:rsidR="006C2BDA" w:rsidRDefault="006C2BDA" w:rsidP="006C2BDA"/>
    <w:p w:rsidR="00155619" w:rsidRDefault="00155619" w:rsidP="00155619">
      <w:pPr>
        <w:pStyle w:val="a5"/>
        <w:numPr>
          <w:ilvl w:val="0"/>
          <w:numId w:val="1"/>
        </w:numPr>
        <w:ind w:firstLineChars="0"/>
      </w:pPr>
      <w:r w:rsidRPr="00155619">
        <w:rPr>
          <w:rFonts w:hint="eastAsia"/>
        </w:rPr>
        <w:t>完成场次功能的查询，并自动删除过期的场次，保证所有的场次都是最新的三天（难点）</w:t>
      </w:r>
    </w:p>
    <w:p w:rsidR="00155619" w:rsidRDefault="00155619" w:rsidP="00155619">
      <w:pPr>
        <w:pStyle w:val="a5"/>
        <w:ind w:left="360" w:firstLineChars="0" w:firstLine="0"/>
      </w:pPr>
      <w:r>
        <w:rPr>
          <w:rFonts w:hint="eastAsia"/>
        </w:rPr>
        <w:t>查询大于当前时间小于三天的所有场次</w:t>
      </w:r>
      <w:r w:rsidR="007F5F18">
        <w:rPr>
          <w:rFonts w:hint="eastAsia"/>
        </w:rPr>
        <w:t>。（是否能用缓存技术？因为数据是实时更新的，如果用缓存的话，就得对缓存中对象的时间进行判断了</w:t>
      </w:r>
      <w:r w:rsidR="00D15867">
        <w:rPr>
          <w:rFonts w:hint="eastAsia"/>
        </w:rPr>
        <w:t>，这里还能使用二次查询吗？</w:t>
      </w:r>
      <w:r w:rsidR="00400E76">
        <w:rPr>
          <w:rFonts w:hint="eastAsia"/>
        </w:rPr>
        <w:t>会不会使业务逻辑代码亢长</w:t>
      </w:r>
      <w:r w:rsidR="007F5F18">
        <w:rPr>
          <w:rFonts w:hint="eastAsia"/>
        </w:rPr>
        <w:t>）</w:t>
      </w:r>
    </w:p>
    <w:p w:rsidR="00927526" w:rsidRDefault="00927526" w:rsidP="00155619">
      <w:pPr>
        <w:pStyle w:val="a5"/>
        <w:ind w:left="360" w:firstLineChars="0" w:firstLine="0"/>
      </w:pPr>
    </w:p>
    <w:p w:rsidR="00927526" w:rsidRDefault="00927526" w:rsidP="00927526">
      <w:pPr>
        <w:pStyle w:val="a5"/>
        <w:numPr>
          <w:ilvl w:val="0"/>
          <w:numId w:val="1"/>
        </w:numPr>
        <w:ind w:firstLineChars="0"/>
      </w:pPr>
      <w:r w:rsidRPr="00927526">
        <w:rPr>
          <w:rFonts w:hint="eastAsia"/>
        </w:rPr>
        <w:t>用户点击为占座的座位并点击提交时生成订单，并在</w:t>
      </w:r>
      <w:r w:rsidRPr="00927526">
        <w:rPr>
          <w:rFonts w:hint="eastAsia"/>
        </w:rPr>
        <w:t>15</w:t>
      </w:r>
      <w:r w:rsidRPr="00927526">
        <w:rPr>
          <w:rFonts w:hint="eastAsia"/>
        </w:rPr>
        <w:t>分钟内为用户占座，</w:t>
      </w:r>
      <w:r w:rsidRPr="00927526">
        <w:rPr>
          <w:rFonts w:hint="eastAsia"/>
        </w:rPr>
        <w:t>15</w:t>
      </w:r>
      <w:r w:rsidRPr="00927526">
        <w:rPr>
          <w:rFonts w:hint="eastAsia"/>
        </w:rPr>
        <w:t>分钟还未支付或者用户自己手动删除订单后占座取消（难点</w:t>
      </w:r>
      <w:r w:rsidRPr="00927526">
        <w:rPr>
          <w:rFonts w:hint="eastAsia"/>
        </w:rPr>
        <w:t>,</w:t>
      </w:r>
      <w:r w:rsidRPr="00927526">
        <w:rPr>
          <w:rFonts w:hint="eastAsia"/>
        </w:rPr>
        <w:t>考虑高并发）</w:t>
      </w:r>
    </w:p>
    <w:p w:rsidR="00846EE4" w:rsidRDefault="00846EE4" w:rsidP="00846EE4">
      <w:pPr>
        <w:pStyle w:val="a5"/>
        <w:ind w:left="360" w:firstLineChars="0" w:firstLine="0"/>
      </w:pPr>
    </w:p>
    <w:p w:rsidR="00E137BB" w:rsidRDefault="00E137BB" w:rsidP="00846EE4">
      <w:pPr>
        <w:pStyle w:val="a5"/>
        <w:ind w:left="360" w:firstLineChars="0" w:firstLine="0"/>
      </w:pPr>
      <w:r>
        <w:rPr>
          <w:rFonts w:hint="eastAsia"/>
        </w:rPr>
        <w:t>用户查询所有座位情况时，第一次从数据库中查询到数据后将所有座位情况提交到缓存中，用户点击座位并提交时，生成订单，生成订单后修改缓存中该座位的占座情况，并同时也要对数据库进行修改（考虑到并发问题，这里应该使用锁机制，可能存在多个用户同时点击该座位并对这个座位进行重复修改，考虑到性能问题，是直接在代码层面上使用同步还是采用乐观锁的形式）</w:t>
      </w:r>
      <w:r w:rsidR="00914FA0">
        <w:rPr>
          <w:rFonts w:hint="eastAsia"/>
        </w:rPr>
        <w:t>，并设定定时方法，</w:t>
      </w:r>
      <w:r w:rsidR="00914FA0">
        <w:rPr>
          <w:rFonts w:hint="eastAsia"/>
        </w:rPr>
        <w:t>15</w:t>
      </w:r>
      <w:r w:rsidR="00914FA0">
        <w:rPr>
          <w:rFonts w:hint="eastAsia"/>
        </w:rPr>
        <w:t>分钟后自动删除订单并且重新修改座位情况为未占座情况</w:t>
      </w:r>
    </w:p>
    <w:p w:rsidR="007F5F18" w:rsidRDefault="007F5F18" w:rsidP="00155619">
      <w:pPr>
        <w:pStyle w:val="a5"/>
        <w:ind w:left="360" w:firstLineChars="0" w:firstLine="0"/>
      </w:pPr>
    </w:p>
    <w:p w:rsidR="007F5F18" w:rsidRPr="00D15867" w:rsidRDefault="007F5F18" w:rsidP="007F5F18"/>
    <w:p w:rsidR="007F5F18" w:rsidRDefault="007F5F18" w:rsidP="007F5F18"/>
    <w:p w:rsidR="009B76EF" w:rsidRDefault="009B76EF" w:rsidP="007F5F18">
      <w:r>
        <w:rPr>
          <w:rFonts w:hint="eastAsia"/>
        </w:rPr>
        <w:t>可用技术点：延迟加载，消息推送（</w:t>
      </w:r>
      <w:r>
        <w:rPr>
          <w:rFonts w:hint="eastAsia"/>
        </w:rPr>
        <w:t>go easy</w:t>
      </w:r>
      <w:r w:rsidR="00562C1E">
        <w:rPr>
          <w:rFonts w:hint="eastAsia"/>
        </w:rPr>
        <w:t>框架</w:t>
      </w:r>
      <w:r>
        <w:rPr>
          <w:rFonts w:hint="eastAsia"/>
        </w:rPr>
        <w:t>）</w:t>
      </w:r>
    </w:p>
    <w:p w:rsidR="00155619" w:rsidRDefault="00155619" w:rsidP="00155619">
      <w:pPr>
        <w:pStyle w:val="a5"/>
        <w:ind w:left="360" w:firstLineChars="0" w:firstLine="0"/>
        <w:rPr>
          <w:rFonts w:hint="eastAsia"/>
        </w:rPr>
      </w:pPr>
    </w:p>
    <w:p w:rsidR="00B02668" w:rsidRDefault="00B02668" w:rsidP="00B02668">
      <w:pPr>
        <w:pStyle w:val="a6"/>
        <w:shd w:val="clear" w:color="auto" w:fill="FAFAFC"/>
        <w:spacing w:before="0" w:beforeAutospacing="0" w:after="0" w:afterAutospacing="0" w:line="200" w:lineRule="atLeast"/>
        <w:rPr>
          <w:rFonts w:ascii="Helvetica" w:hAnsi="Helvetica" w:cs="Helvetica"/>
          <w:color w:val="373D41"/>
          <w:sz w:val="12"/>
          <w:szCs w:val="12"/>
        </w:rPr>
      </w:pPr>
      <w:r>
        <w:rPr>
          <w:rFonts w:ascii="Helvetica" w:hAnsi="Helvetica" w:cs="Helvetica"/>
          <w:color w:val="373D41"/>
          <w:sz w:val="12"/>
          <w:szCs w:val="12"/>
        </w:rPr>
        <w:t>AppKey</w:t>
      </w:r>
      <w:r>
        <w:rPr>
          <w:rFonts w:ascii="Helvetica" w:hAnsi="Helvetica" w:cs="Helvetica"/>
          <w:color w:val="373D41"/>
          <w:sz w:val="12"/>
          <w:szCs w:val="12"/>
        </w:rPr>
        <w:t>：</w:t>
      </w:r>
      <w:r>
        <w:rPr>
          <w:rFonts w:ascii="Helvetica" w:hAnsi="Helvetica" w:cs="Helvetica"/>
          <w:color w:val="373D41"/>
          <w:sz w:val="12"/>
          <w:szCs w:val="12"/>
        </w:rPr>
        <w:t>24920234     AppSecret</w:t>
      </w:r>
      <w:r>
        <w:rPr>
          <w:rFonts w:ascii="Helvetica" w:hAnsi="Helvetica" w:cs="Helvetica"/>
          <w:color w:val="373D41"/>
          <w:sz w:val="12"/>
          <w:szCs w:val="12"/>
        </w:rPr>
        <w:t>：</w:t>
      </w:r>
      <w:r>
        <w:rPr>
          <w:rFonts w:ascii="Helvetica" w:hAnsi="Helvetica" w:cs="Helvetica"/>
          <w:color w:val="373D41"/>
          <w:sz w:val="12"/>
          <w:szCs w:val="12"/>
        </w:rPr>
        <w:t>eab17dbd1daefebbe9c0ecfa1d917f65 </w:t>
      </w:r>
      <w:r>
        <w:rPr>
          <w:rFonts w:ascii="Helvetica" w:hAnsi="Helvetica" w:cs="Helvetica"/>
          <w:color w:val="373D41"/>
          <w:sz w:val="12"/>
          <w:szCs w:val="12"/>
        </w:rPr>
        <w:t>复制</w:t>
      </w:r>
    </w:p>
    <w:p w:rsidR="00B02668" w:rsidRDefault="00B02668" w:rsidP="00B02668">
      <w:pPr>
        <w:pStyle w:val="a6"/>
        <w:shd w:val="clear" w:color="auto" w:fill="FAFAFC"/>
        <w:spacing w:before="0" w:beforeAutospacing="0" w:after="0" w:afterAutospacing="0" w:line="200" w:lineRule="atLeast"/>
        <w:rPr>
          <w:rFonts w:ascii="Helvetica" w:hAnsi="Helvetica" w:cs="Helvetica"/>
          <w:color w:val="373D41"/>
          <w:sz w:val="12"/>
          <w:szCs w:val="12"/>
        </w:rPr>
      </w:pPr>
      <w:r>
        <w:rPr>
          <w:rFonts w:ascii="Helvetica" w:hAnsi="Helvetica" w:cs="Helvetica"/>
          <w:color w:val="373D41"/>
          <w:sz w:val="12"/>
          <w:szCs w:val="12"/>
        </w:rPr>
        <w:t>AppCode</w:t>
      </w:r>
      <w:r>
        <w:rPr>
          <w:rFonts w:ascii="Helvetica" w:hAnsi="Helvetica" w:cs="Helvetica"/>
          <w:color w:val="373D41"/>
          <w:sz w:val="12"/>
          <w:szCs w:val="12"/>
        </w:rPr>
        <w:t>：</w:t>
      </w:r>
      <w:r>
        <w:rPr>
          <w:rFonts w:ascii="Helvetica" w:hAnsi="Helvetica" w:cs="Helvetica"/>
          <w:color w:val="373D41"/>
          <w:sz w:val="12"/>
          <w:szCs w:val="12"/>
        </w:rPr>
        <w:t>0f68b5ecd2ea448fbbbba8dec617e5af</w:t>
      </w:r>
      <w:r>
        <w:rPr>
          <w:rFonts w:ascii="Helvetica" w:hAnsi="Helvetica" w:cs="Helvetica"/>
          <w:color w:val="373D41"/>
          <w:sz w:val="12"/>
          <w:szCs w:val="12"/>
        </w:rPr>
        <w:t>复制重置</w:t>
      </w:r>
    </w:p>
    <w:p w:rsidR="00984DDA" w:rsidRPr="00155619" w:rsidRDefault="00984DDA" w:rsidP="00155619">
      <w:pPr>
        <w:pStyle w:val="a5"/>
        <w:ind w:left="360" w:firstLineChars="0" w:firstLine="0"/>
      </w:pPr>
    </w:p>
    <w:sectPr w:rsidR="00984DDA" w:rsidRPr="00155619" w:rsidSect="006A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AE6" w:rsidRDefault="00B96AE6" w:rsidP="00AD55AB">
      <w:r>
        <w:separator/>
      </w:r>
    </w:p>
  </w:endnote>
  <w:endnote w:type="continuationSeparator" w:id="1">
    <w:p w:rsidR="00B96AE6" w:rsidRDefault="00B96AE6" w:rsidP="00AD5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AE6" w:rsidRDefault="00B96AE6" w:rsidP="00AD55AB">
      <w:r>
        <w:separator/>
      </w:r>
    </w:p>
  </w:footnote>
  <w:footnote w:type="continuationSeparator" w:id="1">
    <w:p w:rsidR="00B96AE6" w:rsidRDefault="00B96AE6" w:rsidP="00AD55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11893"/>
    <w:multiLevelType w:val="hybridMultilevel"/>
    <w:tmpl w:val="94923138"/>
    <w:lvl w:ilvl="0" w:tplc="630A0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5AB"/>
    <w:rsid w:val="000D6921"/>
    <w:rsid w:val="00155619"/>
    <w:rsid w:val="003F24E1"/>
    <w:rsid w:val="00400E76"/>
    <w:rsid w:val="00562C1E"/>
    <w:rsid w:val="006A5974"/>
    <w:rsid w:val="006C2BDA"/>
    <w:rsid w:val="00734809"/>
    <w:rsid w:val="00766FDD"/>
    <w:rsid w:val="007F5F18"/>
    <w:rsid w:val="00846EE4"/>
    <w:rsid w:val="008837AD"/>
    <w:rsid w:val="00914FA0"/>
    <w:rsid w:val="00927526"/>
    <w:rsid w:val="00984DDA"/>
    <w:rsid w:val="009B76EF"/>
    <w:rsid w:val="00AD55AB"/>
    <w:rsid w:val="00B02668"/>
    <w:rsid w:val="00B96AE6"/>
    <w:rsid w:val="00D15867"/>
    <w:rsid w:val="00D75D04"/>
    <w:rsid w:val="00E13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5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5AB"/>
    <w:rPr>
      <w:sz w:val="18"/>
      <w:szCs w:val="18"/>
    </w:rPr>
  </w:style>
  <w:style w:type="paragraph" w:styleId="a5">
    <w:name w:val="List Paragraph"/>
    <w:basedOn w:val="a"/>
    <w:uiPriority w:val="34"/>
    <w:qFormat/>
    <w:rsid w:val="006C2BD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84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2018-06-02T09:45:00Z</dcterms:created>
  <dcterms:modified xsi:type="dcterms:W3CDTF">2018-06-06T07:51:00Z</dcterms:modified>
</cp:coreProperties>
</file>