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宋体" w:hAnsi="宋体" w:eastAsia="宋体"/>
          <w:sz w:val="40"/>
        </w:rPr>
      </w:pPr>
      <w:bookmarkStart w:id="0" w:name="_GoBack"/>
      <w:bookmarkEnd w:id="0"/>
      <w:r>
        <w:rPr>
          <w:rFonts w:hint="eastAsia" w:ascii="宋体" w:hAnsi="宋体" w:eastAsia="宋体"/>
          <w:sz w:val="40"/>
        </w:rPr>
        <w:t>员工转正考核表</w:t>
      </w:r>
    </w:p>
    <w:p>
      <w:pPr>
        <w:rPr>
          <w:rFonts w:hint="eastAsia"/>
        </w:rPr>
      </w:pPr>
    </w:p>
    <w:p>
      <w:pPr>
        <w:pStyle w:val="6"/>
        <w:rPr>
          <w:rFonts w:hint="eastAsia" w:ascii="微软雅黑" w:hAnsi="微软雅黑" w:eastAsia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sz w:val="21"/>
          <w:szCs w:val="21"/>
          <w:lang w:eastAsia="zh-CN"/>
        </w:rPr>
        <w:t>一、员工资料</w:t>
      </w:r>
    </w:p>
    <w:tbl>
      <w:tblPr>
        <w:tblStyle w:val="4"/>
        <w:tblW w:w="8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826"/>
        <w:gridCol w:w="2037"/>
        <w:gridCol w:w="993"/>
        <w:gridCol w:w="1932"/>
        <w:gridCol w:w="877"/>
        <w:gridCol w:w="18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26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姓    名</w:t>
            </w:r>
          </w:p>
        </w:tc>
        <w:tc>
          <w:tcPr>
            <w:tcW w:w="2037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部  门</w:t>
            </w:r>
          </w:p>
        </w:tc>
        <w:tc>
          <w:tcPr>
            <w:tcW w:w="1932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入职日期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26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直接上级</w:t>
            </w:r>
          </w:p>
        </w:tc>
        <w:tc>
          <w:tcPr>
            <w:tcW w:w="2037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职  位</w:t>
            </w:r>
          </w:p>
        </w:tc>
        <w:tc>
          <w:tcPr>
            <w:tcW w:w="1932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申请时间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pStyle w:val="6"/>
              <w:jc w:val="center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</w:tr>
    </w:tbl>
    <w:p>
      <w:pPr>
        <w:pStyle w:val="6"/>
        <w:rPr>
          <w:rFonts w:ascii="微软雅黑" w:hAnsi="微软雅黑" w:eastAsia="微软雅黑"/>
          <w:b/>
          <w:sz w:val="21"/>
          <w:szCs w:val="21"/>
          <w:lang w:eastAsia="zh-CN"/>
        </w:rPr>
      </w:pPr>
    </w:p>
    <w:p>
      <w:pPr>
        <w:pStyle w:val="6"/>
        <w:rPr>
          <w:rFonts w:hint="eastAsia" w:ascii="微软雅黑" w:hAnsi="微软雅黑" w:eastAsia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sz w:val="21"/>
          <w:szCs w:val="21"/>
          <w:lang w:eastAsia="zh-CN"/>
        </w:rPr>
        <w:t>二、考核项目内容</w:t>
      </w:r>
    </w:p>
    <w:p>
      <w:pPr>
        <w:pStyle w:val="6"/>
        <w:rPr>
          <w:rFonts w:hint="eastAsia" w:ascii="微软雅黑" w:hAnsi="微软雅黑" w:eastAsia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/>
          <w:sz w:val="18"/>
          <w:szCs w:val="18"/>
          <w:lang w:eastAsia="zh-CN"/>
        </w:rPr>
        <w:t>请用以下项目评估员工试用期间工作表现，并于右方评分栏内的适当方格打勾。</w:t>
      </w:r>
    </w:p>
    <w:tbl>
      <w:tblPr>
        <w:tblStyle w:val="4"/>
        <w:tblW w:w="8460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3570"/>
        <w:gridCol w:w="2520"/>
        <w:gridCol w:w="570"/>
        <w:gridCol w:w="90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8" w:hRule="atLeast"/>
        </w:trPr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考核项目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评级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分数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评分比例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、出勤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根据员工考核期内的出勤纪录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(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包括：迟到、事假及病假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)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标准界定。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全勤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仅迟到3次以内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仅有病事假1天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既有病事假又迟到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假超1天或迟到4次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8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6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、沟通及理解能力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着重考核员工能否理解上级指示，接受新概念及良好的沟通能力。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沟通理解能力强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--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 xml:space="preserve"> 沟通理解能力良好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--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 xml:space="preserve"> 沟通理解能力尚可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--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 xml:space="preserve"> 沟通理解能力一般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--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 xml:space="preserve"> 沟通理解能力应加强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8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6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、完成工作的执行力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着重考核员工能否按要求及时创造条件、不找借口地完成工作。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执行力强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执行力良好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执行力尚可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执行力一般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执行力待强化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15%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12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9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7.5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4.5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、工作任务饱和度和难易度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着重考核员工能否恰如其份地把工作做好。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工作量饱和难度大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工作饱和难度较大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饱和度和难度都中等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饱和，但难度小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不饱和，难度小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15%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2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9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7.5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4.5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、工作效率及抗压性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着重考核员工能否准时及有效完成直接上级所指派工作。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效率高 抗压力性强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效率及抗压性良好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效率及抗压性尚可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效率及抗压性一般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效率及抗压性需提高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15%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2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9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7.5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4.5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、责任感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着重考核员工能否主动跟进工作事项及承担额外工作，敢于承担责任与否。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积极主动，敢于担责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主动性责任心良好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主动性责任心尚可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主动性责任心一般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主动性责任心待加强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15%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2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9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7.5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4.5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7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、团队协作性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着重考核员工能否与不同岗位员工合作，共同完成目标。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团队协作，服从分工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协作性服从性良好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协作性服从性尚可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协作服从性一般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协作性服从性应改进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8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6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、工作热情和与精神面貌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着重考核员工在工作中的热情饱满度及健康积极的精神面貌。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Ⅰ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 xml:space="preserve"> 健康、热情，向上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Ⅱ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热情、精神面貌良好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Ⅲ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热情饱满度尚可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Ⅳ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精神面貌热情度一般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Ⅴ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–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工作热情有待加强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80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60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50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>10%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10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8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6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5</w:t>
            </w:r>
          </w:p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□</w:t>
            </w:r>
            <w:r>
              <w:rPr>
                <w:rFonts w:ascii="微软雅黑" w:hAnsi="微软雅黑" w:eastAsia="微软雅黑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357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直接上级签字：</w:t>
            </w:r>
          </w:p>
        </w:tc>
        <w:tc>
          <w:tcPr>
            <w:tcW w:w="2520" w:type="dxa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日期：</w:t>
            </w:r>
          </w:p>
        </w:tc>
        <w:tc>
          <w:tcPr>
            <w:tcW w:w="2370" w:type="dxa"/>
            <w:gridSpan w:val="3"/>
            <w:shd w:val="clear" w:color="auto" w:fill="auto"/>
            <w:vAlign w:val="center"/>
          </w:tcPr>
          <w:p>
            <w:pPr>
              <w:pStyle w:val="6"/>
              <w:jc w:val="both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总得分：</w:t>
            </w:r>
          </w:p>
        </w:tc>
      </w:tr>
    </w:tbl>
    <w:p>
      <w:pPr>
        <w:pStyle w:val="6"/>
        <w:rPr>
          <w:rFonts w:hint="eastAsia" w:ascii="微软雅黑" w:hAnsi="微软雅黑" w:eastAsia="微软雅黑"/>
          <w:sz w:val="18"/>
          <w:szCs w:val="18"/>
          <w:lang w:eastAsia="zh-CN"/>
        </w:rPr>
      </w:pPr>
    </w:p>
    <w:p>
      <w:pPr>
        <w:pStyle w:val="6"/>
        <w:rPr>
          <w:rFonts w:hint="eastAsia" w:ascii="微软雅黑" w:hAnsi="微软雅黑" w:eastAsia="微软雅黑"/>
          <w:b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b/>
          <w:sz w:val="21"/>
          <w:szCs w:val="21"/>
          <w:lang w:eastAsia="zh-CN"/>
        </w:rPr>
        <w:t>三、员工培训及改善建议（直接上级填写）</w:t>
      </w:r>
    </w:p>
    <w:p>
      <w:pPr>
        <w:pStyle w:val="6"/>
        <w:rPr>
          <w:rFonts w:hint="eastAsia" w:ascii="微软雅黑" w:hAnsi="微软雅黑" w:eastAsia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/>
          <w:sz w:val="18"/>
          <w:szCs w:val="18"/>
          <w:lang w:eastAsia="zh-CN"/>
        </w:rPr>
        <w:t>请根据以上考核结果，列出你认为该员工需接受的培训及改善之处。</w:t>
      </w:r>
    </w:p>
    <w:tbl>
      <w:tblPr>
        <w:tblStyle w:val="4"/>
        <w:tblW w:w="8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8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488" w:type="dxa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</w:tr>
    </w:tbl>
    <w:p>
      <w:pPr>
        <w:pStyle w:val="6"/>
        <w:rPr>
          <w:rFonts w:hint="eastAsia" w:ascii="微软雅黑" w:hAnsi="微软雅黑" w:eastAsia="微软雅黑"/>
          <w:b/>
          <w:sz w:val="20"/>
          <w:szCs w:val="18"/>
          <w:lang w:eastAsia="zh-CN"/>
        </w:rPr>
      </w:pPr>
    </w:p>
    <w:p>
      <w:pPr>
        <w:pStyle w:val="6"/>
        <w:rPr>
          <w:rFonts w:hint="eastAsia" w:ascii="微软雅黑" w:hAnsi="微软雅黑" w:eastAsia="微软雅黑"/>
          <w:b/>
          <w:sz w:val="20"/>
          <w:szCs w:val="18"/>
          <w:lang w:eastAsia="zh-CN"/>
        </w:rPr>
      </w:pPr>
      <w:r>
        <w:rPr>
          <w:rFonts w:hint="eastAsia" w:ascii="微软雅黑" w:hAnsi="微软雅黑" w:eastAsia="微软雅黑"/>
          <w:b/>
          <w:sz w:val="20"/>
          <w:szCs w:val="18"/>
          <w:lang w:eastAsia="zh-CN"/>
        </w:rPr>
        <w:t>四、转正考核审批</w:t>
      </w:r>
    </w:p>
    <w:tbl>
      <w:tblPr>
        <w:tblStyle w:val="4"/>
        <w:tblW w:w="84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2008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1" w:hRule="atLeast"/>
        </w:trPr>
        <w:tc>
          <w:tcPr>
            <w:tcW w:w="2008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直接上级签字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部门经理签字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人力资源部经理签字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总经理批示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3" w:hRule="atLeast"/>
        </w:trPr>
        <w:tc>
          <w:tcPr>
            <w:tcW w:w="2008" w:type="dxa"/>
            <w:shd w:val="clear" w:color="auto" w:fill="auto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2160" w:type="dxa"/>
            <w:shd w:val="clear" w:color="auto" w:fill="auto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2160" w:type="dxa"/>
            <w:shd w:val="clear" w:color="auto" w:fill="auto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  <w:tc>
          <w:tcPr>
            <w:tcW w:w="2160" w:type="dxa"/>
            <w:shd w:val="clear" w:color="auto" w:fill="auto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79" w:hRule="atLeast"/>
        </w:trPr>
        <w:tc>
          <w:tcPr>
            <w:tcW w:w="2008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日期：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日期：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日期：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pPr>
              <w:pStyle w:val="6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日期：</w:t>
            </w:r>
          </w:p>
        </w:tc>
      </w:tr>
    </w:tbl>
    <w:p>
      <w:pPr>
        <w:pStyle w:val="6"/>
        <w:rPr>
          <w:rFonts w:hint="eastAsia" w:ascii="微软雅黑" w:hAnsi="微软雅黑" w:eastAsia="微软雅黑"/>
          <w:sz w:val="18"/>
          <w:szCs w:val="18"/>
          <w:lang w:eastAsia="zh-CN"/>
        </w:rPr>
      </w:pPr>
    </w:p>
    <w:p>
      <w:pPr>
        <w:pStyle w:val="6"/>
        <w:rPr>
          <w:rFonts w:ascii="微软雅黑" w:hAnsi="微软雅黑" w:eastAsia="微软雅黑"/>
          <w:sz w:val="18"/>
          <w:szCs w:val="18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247EEF"/>
    <w:rsid w:val="00647BF0"/>
    <w:rsid w:val="00875E2A"/>
    <w:rsid w:val="4124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7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3">
    <w:name w:val="Title"/>
    <w:basedOn w:val="1"/>
    <w:next w:val="1"/>
    <w:link w:val="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">
    <w:name w:val="No Spacing"/>
    <w:qFormat/>
    <w:uiPriority w:val="1"/>
    <w:rPr>
      <w:rFonts w:ascii="Cambria" w:hAnsi="Cambria" w:eastAsia="宋体" w:cs="Times New Roman"/>
      <w:kern w:val="0"/>
      <w:sz w:val="22"/>
      <w:szCs w:val="22"/>
      <w:lang w:val="en-US" w:eastAsia="en-US" w:bidi="en-US"/>
    </w:rPr>
  </w:style>
  <w:style w:type="character" w:customStyle="1" w:styleId="7">
    <w:name w:val="副标题 字符"/>
    <w:basedOn w:val="5"/>
    <w:link w:val="2"/>
    <w:uiPriority w:val="11"/>
    <w:rPr>
      <w:b/>
      <w:bCs/>
      <w:kern w:val="28"/>
      <w:sz w:val="32"/>
      <w:szCs w:val="32"/>
    </w:rPr>
  </w:style>
  <w:style w:type="character" w:customStyle="1" w:styleId="8">
    <w:name w:val="标题 字符"/>
    <w:basedOn w:val="5"/>
    <w:link w:val="3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dcbdbf27-d15b-46ea-a5d0-be50b7e74c81\&#21592;&#24037;&#36716;&#27491;&#32771;&#26680;&#3492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员工转正考核表.docx</Template>
  <Pages>2</Pages>
  <Words>994</Words>
  <Characters>1090</Characters>
  <Lines>10</Lines>
  <Paragraphs>2</Paragraphs>
  <TotalTime>4</TotalTime>
  <ScaleCrop>false</ScaleCrop>
  <LinksUpToDate>false</LinksUpToDate>
  <CharactersWithSpaces>1233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2021-04-01T01:52:00Z</dcterms:created>
  <dc:creator>咿呀咿呀哟</dc:creator>
  <cp:lastModifiedBy>咿呀咿呀哟</cp:lastModifiedBy>
  <dcterms:modified xsi:type="dcterms:W3CDTF">2021-04-01T02:06:06Z</dcterms:modified>
  <dc:title>员工转正考核表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KSOTemplateUUID">
    <vt:lpwstr>v1.0_mb_uBo3c2bAd3T/bKNB7cb0hQ==</vt:lpwstr>
  </property>
  <property fmtid="{D5CDD505-2E9C-101B-9397-08002B2CF9AE}" pid="4" name="ICV">
    <vt:lpwstr>59EA8F17859B4C0598D2CCDD84AF91A0</vt:lpwstr>
  </property>
</Properties>
</file>