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835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新品期：只开自动广告和广泛广告</w:t>
      </w:r>
    </w:p>
    <w:p w14:paraId="61F827CE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开三组自动广告（高中低竞价）</w:t>
      </w:r>
    </w:p>
    <w:p w14:paraId="5B83518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匹配方式：四种方式全开</w:t>
      </w:r>
    </w:p>
    <w:p w14:paraId="6A9B47C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预算：初期为20</w:t>
      </w:r>
    </w:p>
    <w:p w14:paraId="68E6EBC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目的：高效快速测试出出单位置最好的CPC，阶梯流打法实现新品期流量占据</w:t>
      </w:r>
    </w:p>
    <w:p w14:paraId="5175F44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7B6E4FE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开一组广泛广告</w:t>
      </w:r>
    </w:p>
    <w:p w14:paraId="61EB18F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对关键词的要求较高，关键词要求高度相关+词根词+产品使用场景+卖点，组成精准的长尾词</w:t>
      </w:r>
    </w:p>
    <w:p w14:paraId="2A9F5B0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筛选出5个词，可使用chatgpt联网搜索</w:t>
      </w:r>
    </w:p>
    <w:p w14:paraId="1BCE102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chatgpt筛词输入模板：我是一名亚马逊的美国站卖家，我正在调研xxx（核心关键词）这款产品，在xxx类目中，这款产品的卖点是xxxx，帮我推荐查询高度相关的关键词，利于站内搜索和转化。</w:t>
      </w:r>
    </w:p>
    <w:p w14:paraId="1700010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预算：20</w:t>
      </w:r>
    </w:p>
    <w:p w14:paraId="5DED297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竞价：建议竞价的最低竞价+0.01</w:t>
      </w:r>
    </w:p>
    <w:p w14:paraId="0965C90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竞价方式:动态竞价-提高和降低</w:t>
      </w:r>
    </w:p>
    <w:p w14:paraId="04AFB76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可以更好的拉高词根词的权重以及自然位，同时最大流量化的拓词，实现新品期流量占据</w:t>
      </w:r>
    </w:p>
    <w:p w14:paraId="4879DE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1FE99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bookmarkStart w:id="0" w:name="_GoBack"/>
      <w:bookmarkEnd w:id="0"/>
    </w:p>
    <w:p w14:paraId="3B2A00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稳定期：优化ACOS和CVR为主</w:t>
      </w:r>
    </w:p>
    <w:p w14:paraId="4174855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关闭新品期表现不好的广告组，表现好的广告组保留并放量（增加预算或复制广告组分时预算）</w:t>
      </w:r>
    </w:p>
    <w:p w14:paraId="7C0BFB3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测出较稳定的出单词后，</w:t>
      </w:r>
    </w:p>
    <w:p w14:paraId="002ACD2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用词根词开词组广告，精准词广告，来拉动关键词的自然位</w:t>
      </w:r>
    </w:p>
    <w:p w14:paraId="0C9B6F8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竞价方式：固定竞价或动态竞价-仅降低</w:t>
      </w:r>
    </w:p>
    <w:p w14:paraId="47EA965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预算：每天期望的订单数/预估CVR（可参考类目转化率）*CPC来设置预算</w:t>
      </w:r>
    </w:p>
    <w:p w14:paraId="4133FCB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0B9558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同时可以增加SB广告和SD广告的流量来辅助，此类广告无权重，效果不好随时关闭</w:t>
      </w:r>
    </w:p>
    <w:p w14:paraId="0DF4A1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FA1E4C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衰退期：结合低价和高额折扣，降低广告预算降本增效</w:t>
      </w:r>
    </w:p>
    <w:p w14:paraId="774FD2A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计算产品平本的售价，结合降价和高额COUPON来快速清货</w:t>
      </w:r>
    </w:p>
    <w:p w14:paraId="13B169A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广告建议：</w:t>
      </w:r>
    </w:p>
    <w:p w14:paraId="25AFF87D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叠词法：AAB或ABB开广泛匹配</w:t>
      </w:r>
    </w:p>
    <w:p w14:paraId="2BD04D59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低价动态捡漏：清货产品全部丢1个广告组，开低竞价（0.2~0.5），动态竞价-提高与降低，预算每日设置10</w:t>
      </w:r>
    </w:p>
    <w:p w14:paraId="7166B5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499318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每天需要完成的广告动作：（由于非标品的出单词分散，需要每天跟踪广告，加快测词节奏），每天针对广告数据加减竞价直到数据稳定（幅度0.1-0.3)，否词增词</w:t>
      </w:r>
    </w:p>
    <w:p w14:paraId="5B1DDF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0C1F4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84AA0"/>
    <w:multiLevelType w:val="singleLevel"/>
    <w:tmpl w:val="9DF84AA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22A125"/>
    <w:multiLevelType w:val="singleLevel"/>
    <w:tmpl w:val="C722A12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5963BEF"/>
    <w:multiLevelType w:val="singleLevel"/>
    <w:tmpl w:val="65963B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kZGUwZDI4ODZjNDdlY2E5NDA0MGM0YWZjMzM3YTIifQ=="/>
  </w:docVars>
  <w:rsids>
    <w:rsidRoot w:val="67CB5D49"/>
    <w:rsid w:val="0FDF5034"/>
    <w:rsid w:val="23687087"/>
    <w:rsid w:val="260747F1"/>
    <w:rsid w:val="3FB93A61"/>
    <w:rsid w:val="67CB5D49"/>
    <w:rsid w:val="6B96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</Words>
  <Characters>549</Characters>
  <Lines>0</Lines>
  <Paragraphs>0</Paragraphs>
  <TotalTime>11</TotalTime>
  <ScaleCrop>false</ScaleCrop>
  <LinksUpToDate>false</LinksUpToDate>
  <CharactersWithSpaces>549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2024-10-28T00:57:00Z</dcterms:created>
  <dc:creator>Le</dc:creator>
  <cp:lastModifiedBy>Le</cp:lastModifiedBy>
  <dcterms:modified xsi:type="dcterms:W3CDTF">2024-11-20T06:57:11Z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BAEA8F8EF6314658B19CD36AFB93D8DE_11</vt:lpwstr>
  </property>
</Properties>
</file>