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102D2" w14:textId="13B11DA4" w:rsidR="0015455C" w:rsidRDefault="0015455C" w:rsidP="0015455C">
      <w:pPr>
        <w:pStyle w:val="Paragraphedeliste"/>
      </w:pPr>
    </w:p>
    <w:p w14:paraId="3134696B" w14:textId="4616C588" w:rsidR="0015455C" w:rsidRDefault="004F37C3" w:rsidP="0015455C">
      <w:pPr>
        <w:pStyle w:val="Paragraphedeliste"/>
        <w:numPr>
          <w:ilvl w:val="0"/>
          <w:numId w:val="1"/>
        </w:numPr>
      </w:pPr>
      <w:r>
        <w:t xml:space="preserve">Variante d’affichage (raccourci rapide) : </w:t>
      </w:r>
      <w:r>
        <w:br/>
        <w:t xml:space="preserve">Standard : comme maintenant, une </w:t>
      </w:r>
      <w:proofErr w:type="spellStart"/>
      <w:r>
        <w:t>fenetre</w:t>
      </w:r>
      <w:proofErr w:type="spellEnd"/>
      <w:r>
        <w:t xml:space="preserve"> découpée en trois (navigation, md, </w:t>
      </w:r>
      <w:proofErr w:type="spellStart"/>
      <w:r>
        <w:t>pdf</w:t>
      </w:r>
      <w:proofErr w:type="spellEnd"/>
      <w:r>
        <w:t>)</w:t>
      </w:r>
    </w:p>
    <w:p w14:paraId="0CC943B6" w14:textId="14C591E6" w:rsidR="004F37C3" w:rsidRPr="004F37C3" w:rsidRDefault="004F37C3" w:rsidP="004F37C3">
      <w:pPr>
        <w:pStyle w:val="Paragraphedeliste"/>
      </w:pPr>
      <w:r>
        <w:t>2 écran </w:t>
      </w:r>
      <w:r w:rsidR="0098255F">
        <w:t>/</w:t>
      </w:r>
      <w:proofErr w:type="spellStart"/>
      <w:r w:rsidR="0098255F">
        <w:t>small</w:t>
      </w:r>
      <w:proofErr w:type="spellEnd"/>
      <w:r w:rsidR="0098255F">
        <w:t xml:space="preserve"> screen </w:t>
      </w:r>
      <w:r>
        <w:t xml:space="preserve">: 2 </w:t>
      </w:r>
      <w:proofErr w:type="spellStart"/>
      <w:r>
        <w:t>fenetre</w:t>
      </w:r>
      <w:proofErr w:type="spellEnd"/>
      <w:r>
        <w:t xml:space="preserve"> : 1 navigation + md et une seconde aperçu que l’utilisateur peu déplacer sur le second écran.  </w:t>
      </w:r>
    </w:p>
    <w:p w14:paraId="06E4652B" w14:textId="77777777" w:rsidR="004F37C3" w:rsidRPr="0098255F" w:rsidRDefault="004F37C3" w:rsidP="004F37C3">
      <w:pPr>
        <w:pStyle w:val="Paragraphedeliste"/>
      </w:pPr>
    </w:p>
    <w:p w14:paraId="65BC331D" w14:textId="1EBAA409" w:rsidR="008866FC" w:rsidRPr="0098255F" w:rsidRDefault="0015455C" w:rsidP="0015455C">
      <w:pPr>
        <w:pStyle w:val="Paragraphedeliste"/>
      </w:pPr>
      <w:r w:rsidRPr="0098255F">
        <w:t xml:space="preserve"> </w:t>
      </w:r>
    </w:p>
    <w:sectPr w:rsidR="008866FC" w:rsidRPr="009825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146DE"/>
    <w:multiLevelType w:val="hybridMultilevel"/>
    <w:tmpl w:val="6CAC7D0E"/>
    <w:lvl w:ilvl="0" w:tplc="10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784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FB"/>
    <w:rsid w:val="0015455C"/>
    <w:rsid w:val="003D470E"/>
    <w:rsid w:val="004B634E"/>
    <w:rsid w:val="004F37C3"/>
    <w:rsid w:val="005B53A3"/>
    <w:rsid w:val="00805EFB"/>
    <w:rsid w:val="008866FC"/>
    <w:rsid w:val="009210F9"/>
    <w:rsid w:val="0098255F"/>
    <w:rsid w:val="00AA29DC"/>
    <w:rsid w:val="00C3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B0CB1"/>
  <w15:chartTrackingRefBased/>
  <w15:docId w15:val="{99BE4455-E8D6-4152-A8A8-4CB76954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05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05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5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5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5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5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5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5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5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5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05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05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05E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5E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5E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05E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05E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05E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05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5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5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05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05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5E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05E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05E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5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5E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05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Morand, Robin</dc:creator>
  <cp:keywords/>
  <dc:description/>
  <cp:lastModifiedBy>Morand, Robin</cp:lastModifiedBy>
  <cp:revision>3</cp:revision>
  <dcterms:created xsi:type="dcterms:W3CDTF">2026-07-16T05:54:00Z</dcterms:created>
  <dcterms:modified xsi:type="dcterms:W3CDTF">2026-07-16T10:27:00Z</dcterms:modified>
</cp:coreProperties>
</file>