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D7" w:rsidRPr="002D7363" w:rsidRDefault="00800CD7" w:rsidP="000A0DF0">
      <w:pPr>
        <w:adjustRightInd w:val="0"/>
        <w:snapToGrid w:val="0"/>
        <w:spacing w:line="276" w:lineRule="auto"/>
        <w:jc w:val="center"/>
        <w:rPr>
          <w:rFonts w:ascii="宋体" w:hAnsi="宋体"/>
          <w:color w:val="000000" w:themeColor="text1"/>
          <w:sz w:val="24"/>
          <w:szCs w:val="30"/>
        </w:rPr>
      </w:pPr>
      <w:r w:rsidRPr="00B91F76">
        <w:rPr>
          <w:rFonts w:ascii="宋体" w:hAnsi="宋体" w:hint="eastAsia"/>
          <w:color w:val="000000" w:themeColor="text1"/>
          <w:sz w:val="24"/>
          <w:szCs w:val="30"/>
        </w:rPr>
        <w:t>深圳实验学校高中部2015—2016学年度第二学期第</w:t>
      </w:r>
      <w:r>
        <w:rPr>
          <w:rFonts w:ascii="宋体" w:hAnsi="宋体" w:hint="eastAsia"/>
          <w:color w:val="000000" w:themeColor="text1"/>
          <w:sz w:val="24"/>
          <w:szCs w:val="30"/>
        </w:rPr>
        <w:t>三</w:t>
      </w:r>
      <w:r w:rsidRPr="00B91F76">
        <w:rPr>
          <w:rFonts w:ascii="宋体" w:hAnsi="宋体" w:hint="eastAsia"/>
          <w:color w:val="000000" w:themeColor="text1"/>
          <w:sz w:val="24"/>
          <w:szCs w:val="30"/>
        </w:rPr>
        <w:t>次段考</w:t>
      </w:r>
    </w:p>
    <w:p w:rsidR="00800CD7" w:rsidRPr="000A0DF0" w:rsidRDefault="00800CD7" w:rsidP="00800CD7">
      <w:pPr>
        <w:adjustRightInd w:val="0"/>
        <w:snapToGrid w:val="0"/>
        <w:spacing w:after="240" w:line="276" w:lineRule="auto"/>
        <w:jc w:val="center"/>
        <w:rPr>
          <w:b/>
          <w:color w:val="000000" w:themeColor="text1"/>
          <w:sz w:val="40"/>
        </w:rPr>
      </w:pPr>
      <w:r w:rsidRPr="000A0DF0">
        <w:rPr>
          <w:rFonts w:hint="eastAsia"/>
          <w:b/>
          <w:color w:val="000000" w:themeColor="text1"/>
          <w:sz w:val="40"/>
        </w:rPr>
        <w:t>高一历史（文科）答案</w:t>
      </w:r>
    </w:p>
    <w:p w:rsidR="004308B6" w:rsidRPr="0026007F" w:rsidRDefault="00800CD7">
      <w:pPr>
        <w:rPr>
          <w:sz w:val="22"/>
        </w:rPr>
      </w:pPr>
      <w:r w:rsidRPr="004308B6">
        <w:rPr>
          <w:rFonts w:hint="eastAsia"/>
          <w:sz w:val="22"/>
        </w:rPr>
        <w:t xml:space="preserve">1-5 </w:t>
      </w:r>
      <w:proofErr w:type="gramStart"/>
      <w:r w:rsidRPr="004308B6">
        <w:rPr>
          <w:rFonts w:hint="eastAsia"/>
          <w:sz w:val="22"/>
        </w:rPr>
        <w:t>CDCDB  6</w:t>
      </w:r>
      <w:proofErr w:type="gramEnd"/>
      <w:r w:rsidRPr="004308B6">
        <w:rPr>
          <w:rFonts w:hint="eastAsia"/>
          <w:sz w:val="22"/>
        </w:rPr>
        <w:t>-10 CABDD  11-15 AACDB  16-20 BDDCC  21-24 ABDB</w:t>
      </w:r>
    </w:p>
    <w:p w:rsidR="004308B6" w:rsidRPr="0026007F" w:rsidRDefault="004308B6" w:rsidP="002675AF">
      <w:pPr>
        <w:rPr>
          <w:b/>
        </w:rPr>
      </w:pPr>
      <w:r w:rsidRPr="0026007F">
        <w:rPr>
          <w:rFonts w:hint="eastAsia"/>
          <w:b/>
        </w:rPr>
        <w:t>25.</w:t>
      </w:r>
      <w:r w:rsidR="0026007F" w:rsidRPr="0026007F">
        <w:rPr>
          <w:rFonts w:hint="eastAsia"/>
          <w:b/>
        </w:rPr>
        <w:t xml:space="preserve"> </w:t>
      </w:r>
      <w:r w:rsidR="0026007F" w:rsidRPr="0026007F">
        <w:rPr>
          <w:rFonts w:hint="eastAsia"/>
          <w:b/>
        </w:rPr>
        <w:t>（</w:t>
      </w:r>
      <w:r w:rsidR="0026007F" w:rsidRPr="0026007F">
        <w:rPr>
          <w:rFonts w:hint="eastAsia"/>
          <w:b/>
        </w:rPr>
        <w:t>20</w:t>
      </w:r>
      <w:r w:rsidR="0026007F" w:rsidRPr="0026007F">
        <w:rPr>
          <w:rFonts w:hint="eastAsia"/>
          <w:b/>
        </w:rPr>
        <w:t>分）</w:t>
      </w:r>
    </w:p>
    <w:p w:rsidR="00E14C46" w:rsidRPr="0026007F" w:rsidRDefault="00E14C46" w:rsidP="002675AF">
      <w:pPr>
        <w:ind w:left="525" w:hangingChars="250" w:hanging="525"/>
        <w:rPr>
          <w:rFonts w:asciiTheme="minorEastAsia" w:eastAsiaTheme="minorEastAsia" w:hAnsiTheme="minorEastAsia"/>
          <w:color w:val="000000" w:themeColor="text1"/>
          <w:kern w:val="0"/>
          <w:szCs w:val="21"/>
        </w:rPr>
      </w:pPr>
      <w:r w:rsidRPr="0026007F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（</w:t>
      </w:r>
      <w:r w:rsidRPr="0026007F">
        <w:rPr>
          <w:rFonts w:asciiTheme="minorEastAsia" w:eastAsiaTheme="minorEastAsia" w:hAnsiTheme="minorEastAsia"/>
          <w:color w:val="000000" w:themeColor="text1"/>
          <w:kern w:val="0"/>
          <w:szCs w:val="21"/>
        </w:rPr>
        <w:t>1</w:t>
      </w:r>
      <w:r w:rsidRPr="0026007F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）松江地区的乡村和城镇棉纺织业均迅速发展，成为</w:t>
      </w:r>
      <w:r w:rsidRPr="0026007F">
        <w:rPr>
          <w:rFonts w:asciiTheme="minorEastAsia" w:eastAsiaTheme="minorEastAsia" w:hAnsiTheme="minorEastAsia" w:hint="eastAsia"/>
          <w:color w:val="000000" w:themeColor="text1"/>
          <w:kern w:val="0"/>
          <w:szCs w:val="21"/>
          <w:u w:val="single"/>
        </w:rPr>
        <w:t>棉纺织业的中心</w:t>
      </w:r>
      <w:r w:rsidRPr="0026007F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（2分）；棉纺织业生产中出现了</w:t>
      </w:r>
      <w:r w:rsidRPr="0026007F">
        <w:rPr>
          <w:rFonts w:asciiTheme="minorEastAsia" w:eastAsiaTheme="minorEastAsia" w:hAnsiTheme="minorEastAsia" w:hint="eastAsia"/>
          <w:color w:val="000000" w:themeColor="text1"/>
          <w:kern w:val="0"/>
          <w:szCs w:val="21"/>
          <w:u w:val="single"/>
        </w:rPr>
        <w:t>雇佣关系</w:t>
      </w:r>
      <w:r w:rsidRPr="0026007F">
        <w:rPr>
          <w:rFonts w:asciiTheme="minorEastAsia" w:eastAsiaTheme="minorEastAsia" w:hAnsiTheme="minorEastAsia" w:hint="eastAsia"/>
          <w:color w:val="000000" w:themeColor="text1"/>
          <w:kern w:val="0"/>
          <w:szCs w:val="21"/>
        </w:rPr>
        <w:t>（2分）；手工工场为生产单位（2分）</w:t>
      </w:r>
    </w:p>
    <w:p w:rsidR="00E14C46" w:rsidRPr="0026007F" w:rsidRDefault="00E14C46" w:rsidP="002675AF">
      <w:pPr>
        <w:ind w:left="525" w:hangingChars="250" w:hanging="525"/>
        <w:rPr>
          <w:rFonts w:asciiTheme="minorEastAsia" w:eastAsiaTheme="minorEastAsia" w:hAnsiTheme="minorEastAsia"/>
          <w:color w:val="000000" w:themeColor="text1"/>
          <w:szCs w:val="21"/>
        </w:rPr>
      </w:pPr>
      <w:r w:rsidRPr="0026007F">
        <w:rPr>
          <w:rFonts w:asciiTheme="minorEastAsia" w:eastAsiaTheme="minorEastAsia" w:hAnsiTheme="minorEastAsia" w:hint="eastAsia"/>
          <w:bCs/>
          <w:color w:val="000000" w:themeColor="text1"/>
          <w:szCs w:val="21"/>
        </w:rPr>
        <w:t>（2）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加速了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>自然经济解体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（</w:t>
      </w:r>
      <w:r w:rsidRPr="0026007F">
        <w:rPr>
          <w:rFonts w:asciiTheme="minorEastAsia" w:eastAsiaTheme="minorEastAsia" w:hAnsiTheme="minorEastAsia"/>
          <w:color w:val="000000" w:themeColor="text1"/>
          <w:szCs w:val="21"/>
        </w:rPr>
        <w:t>2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分）；扩大我国商品生产规模/卷入资本主义的产销体系（2分）；促进民族资本主义的发生发展(2分)</w:t>
      </w:r>
    </w:p>
    <w:p w:rsidR="00E14C46" w:rsidRPr="0026007F" w:rsidRDefault="00E14C46" w:rsidP="002675AF">
      <w:pPr>
        <w:rPr>
          <w:rFonts w:asciiTheme="minorEastAsia" w:eastAsiaTheme="minorEastAsia" w:hAnsiTheme="minorEastAsia"/>
          <w:color w:val="000000" w:themeColor="text1"/>
          <w:szCs w:val="21"/>
        </w:rPr>
      </w:pP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（3）①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>洋务派在上海兴办企业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，如江南制造总局，近代工业化起步</w:t>
      </w:r>
    </w:p>
    <w:p w:rsidR="00E14C46" w:rsidRPr="0026007F" w:rsidRDefault="00E14C46" w:rsidP="002675AF">
      <w:pPr>
        <w:ind w:firstLineChars="300" w:firstLine="630"/>
        <w:rPr>
          <w:rFonts w:asciiTheme="minorEastAsia" w:eastAsiaTheme="minorEastAsia" w:hAnsiTheme="minorEastAsia"/>
          <w:color w:val="000000" w:themeColor="text1"/>
          <w:szCs w:val="21"/>
        </w:rPr>
      </w:pP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（</w:t>
      </w:r>
      <w:r w:rsidRPr="0026007F">
        <w:rPr>
          <w:rFonts w:asciiTheme="minorEastAsia" w:eastAsiaTheme="minorEastAsia" w:hAnsiTheme="minorEastAsia"/>
          <w:color w:val="000000" w:themeColor="text1"/>
          <w:szCs w:val="21"/>
        </w:rPr>
        <w:t>2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分）</w:t>
      </w:r>
    </w:p>
    <w:p w:rsidR="00E14C46" w:rsidRPr="0026007F" w:rsidRDefault="00E14C46" w:rsidP="002675AF">
      <w:pPr>
        <w:ind w:leftChars="242" w:left="718" w:hangingChars="100" w:hanging="210"/>
        <w:rPr>
          <w:rFonts w:asciiTheme="minorEastAsia" w:eastAsiaTheme="minorEastAsia" w:hAnsiTheme="minorEastAsia"/>
          <w:color w:val="000000" w:themeColor="text1"/>
          <w:szCs w:val="21"/>
        </w:rPr>
      </w:pP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②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>近代民族资本家纷纷在上海创办企业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，如发昌机器厂，民族资本主义诞生并迅速发展。（</w:t>
      </w:r>
      <w:r w:rsidRPr="0026007F">
        <w:rPr>
          <w:rFonts w:asciiTheme="minorEastAsia" w:eastAsiaTheme="minorEastAsia" w:hAnsiTheme="minorEastAsia"/>
          <w:color w:val="000000" w:themeColor="text1"/>
          <w:szCs w:val="21"/>
        </w:rPr>
        <w:t>2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分。如答出民族企业发展的春天、国民经济建设运动、上海修建铁路等，言之有理也可给分）</w:t>
      </w:r>
    </w:p>
    <w:p w:rsidR="00E14C46" w:rsidRPr="0026007F" w:rsidRDefault="00E14C46" w:rsidP="002675AF">
      <w:pPr>
        <w:ind w:leftChars="242" w:left="718" w:hangingChars="100" w:hanging="210"/>
        <w:rPr>
          <w:rFonts w:asciiTheme="minorEastAsia" w:eastAsiaTheme="minorEastAsia" w:hAnsiTheme="minorEastAsia"/>
          <w:color w:val="000000" w:themeColor="text1"/>
          <w:szCs w:val="21"/>
        </w:rPr>
      </w:pP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③新中国成立后，国有计划经济靠国家力量建立新中国的工业基础，上海是重要的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>工业生产基地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。如江南造船厂。（</w:t>
      </w:r>
      <w:r w:rsidRPr="0026007F">
        <w:rPr>
          <w:rFonts w:asciiTheme="minorEastAsia" w:eastAsiaTheme="minorEastAsia" w:hAnsiTheme="minorEastAsia"/>
          <w:color w:val="000000" w:themeColor="text1"/>
          <w:szCs w:val="21"/>
        </w:rPr>
        <w:t>2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分）</w:t>
      </w:r>
    </w:p>
    <w:p w:rsidR="00E14C46" w:rsidRPr="0026007F" w:rsidRDefault="00E14C46" w:rsidP="002675AF">
      <w:pPr>
        <w:ind w:leftChars="244" w:left="722" w:hangingChars="100" w:hanging="210"/>
        <w:rPr>
          <w:rFonts w:asciiTheme="minorEastAsia" w:eastAsiaTheme="minorEastAsia" w:hAnsiTheme="minorEastAsia"/>
          <w:color w:val="000000" w:themeColor="text1"/>
          <w:szCs w:val="21"/>
        </w:rPr>
      </w:pP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④改革开放后，国内和国际的投资推动，公有制和多种所有制并存。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  <w:u w:val="single"/>
        </w:rPr>
        <w:t>浦东得到开发开放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，上海新兴高科技产业和现代工业迅速发展，成为中国改革开放经济发展的标志。（</w:t>
      </w:r>
      <w:r w:rsidRPr="0026007F">
        <w:rPr>
          <w:rFonts w:asciiTheme="minorEastAsia" w:eastAsiaTheme="minorEastAsia" w:hAnsiTheme="minorEastAsia"/>
          <w:color w:val="000000" w:themeColor="text1"/>
          <w:szCs w:val="21"/>
        </w:rPr>
        <w:t>2</w:t>
      </w:r>
      <w:r w:rsidRPr="0026007F">
        <w:rPr>
          <w:rFonts w:asciiTheme="minorEastAsia" w:eastAsiaTheme="minorEastAsia" w:hAnsiTheme="minorEastAsia" w:hint="eastAsia"/>
          <w:color w:val="000000" w:themeColor="text1"/>
          <w:szCs w:val="21"/>
        </w:rPr>
        <w:t>分）</w:t>
      </w:r>
    </w:p>
    <w:p w:rsidR="0026007F" w:rsidRPr="0026007F" w:rsidRDefault="0026007F" w:rsidP="002675AF">
      <w:pPr>
        <w:rPr>
          <w:b/>
        </w:rPr>
      </w:pPr>
      <w:r w:rsidRPr="0026007F">
        <w:rPr>
          <w:rFonts w:hint="eastAsia"/>
          <w:b/>
        </w:rPr>
        <w:t>2</w:t>
      </w:r>
      <w:r>
        <w:rPr>
          <w:rFonts w:hint="eastAsia"/>
          <w:b/>
        </w:rPr>
        <w:t>6</w:t>
      </w:r>
      <w:r w:rsidRPr="0026007F">
        <w:rPr>
          <w:rFonts w:hint="eastAsia"/>
          <w:b/>
        </w:rPr>
        <w:t xml:space="preserve">. </w:t>
      </w:r>
      <w:r w:rsidRPr="0026007F">
        <w:rPr>
          <w:rFonts w:hint="eastAsia"/>
          <w:b/>
        </w:rPr>
        <w:t>（</w:t>
      </w:r>
      <w:r>
        <w:rPr>
          <w:rFonts w:hint="eastAsia"/>
          <w:b/>
        </w:rPr>
        <w:t>18</w:t>
      </w:r>
      <w:r w:rsidRPr="0026007F">
        <w:rPr>
          <w:rFonts w:hint="eastAsia"/>
          <w:b/>
        </w:rPr>
        <w:t>分）</w:t>
      </w:r>
    </w:p>
    <w:p w:rsidR="009A47F9" w:rsidRPr="009A47F9" w:rsidRDefault="009A47F9" w:rsidP="002675AF">
      <w:pPr>
        <w:rPr>
          <w:rFonts w:asciiTheme="minorEastAsia" w:eastAsiaTheme="minorEastAsia" w:hAnsiTheme="minorEastAsia" w:hint="eastAsia"/>
          <w:szCs w:val="21"/>
        </w:rPr>
      </w:pPr>
      <w:r w:rsidRPr="009A47F9">
        <w:rPr>
          <w:rFonts w:asciiTheme="minorEastAsia" w:eastAsiaTheme="minorEastAsia" w:hAnsiTheme="minorEastAsia" w:hint="eastAsia"/>
          <w:szCs w:val="21"/>
        </w:rPr>
        <w:t>（1）条件：汉代丝绸之路开通，促进东西方交流（2分）</w:t>
      </w:r>
    </w:p>
    <w:p w:rsidR="009A47F9" w:rsidRPr="009A47F9" w:rsidRDefault="009A47F9" w:rsidP="002675AF">
      <w:pPr>
        <w:ind w:firstLineChars="552" w:firstLine="1159"/>
        <w:rPr>
          <w:rFonts w:asciiTheme="minorEastAsia" w:eastAsiaTheme="minorEastAsia" w:hAnsiTheme="minorEastAsia"/>
          <w:szCs w:val="21"/>
        </w:rPr>
      </w:pPr>
      <w:r w:rsidRPr="009A47F9">
        <w:rPr>
          <w:rFonts w:asciiTheme="minorEastAsia" w:eastAsiaTheme="minorEastAsia" w:hAnsiTheme="minorEastAsia" w:hint="eastAsia"/>
          <w:szCs w:val="21"/>
        </w:rPr>
        <w:t>中国古代手工业生产技术先进</w:t>
      </w:r>
      <w:r w:rsidRPr="009A47F9">
        <w:rPr>
          <w:rFonts w:asciiTheme="minorEastAsia" w:eastAsiaTheme="minorEastAsia" w:hAnsiTheme="minorEastAsia" w:hint="eastAsia"/>
          <w:bCs/>
          <w:szCs w:val="21"/>
        </w:rPr>
        <w:t>（2分）</w:t>
      </w:r>
    </w:p>
    <w:p w:rsidR="009A47F9" w:rsidRPr="009A47F9" w:rsidRDefault="009A47F9" w:rsidP="002675AF">
      <w:pPr>
        <w:rPr>
          <w:rFonts w:asciiTheme="minorEastAsia" w:eastAsiaTheme="minorEastAsia" w:hAnsiTheme="minorEastAsia"/>
          <w:szCs w:val="21"/>
        </w:rPr>
      </w:pPr>
      <w:r w:rsidRPr="009A47F9">
        <w:rPr>
          <w:rFonts w:asciiTheme="minorEastAsia" w:eastAsiaTheme="minorEastAsia" w:hAnsiTheme="minorEastAsia" w:hint="eastAsia"/>
          <w:szCs w:val="21"/>
        </w:rPr>
        <w:t>（2）事件：</w:t>
      </w:r>
      <w:r w:rsidRPr="009A47F9">
        <w:rPr>
          <w:rFonts w:asciiTheme="minorEastAsia" w:eastAsiaTheme="minorEastAsia" w:hAnsiTheme="minorEastAsia"/>
          <w:szCs w:val="21"/>
        </w:rPr>
        <w:t>新航路</w:t>
      </w:r>
      <w:r w:rsidRPr="009A47F9">
        <w:rPr>
          <w:rFonts w:asciiTheme="minorEastAsia" w:eastAsiaTheme="minorEastAsia" w:hAnsiTheme="minorEastAsia" w:hint="eastAsia"/>
          <w:szCs w:val="21"/>
        </w:rPr>
        <w:t>开辟（2分）</w:t>
      </w:r>
    </w:p>
    <w:p w:rsidR="009A47F9" w:rsidRPr="009A47F9" w:rsidRDefault="009A47F9" w:rsidP="002675AF">
      <w:pPr>
        <w:ind w:left="1134" w:hangingChars="540" w:hanging="1134"/>
        <w:rPr>
          <w:rFonts w:asciiTheme="minorEastAsia" w:eastAsiaTheme="minorEastAsia" w:hAnsiTheme="minorEastAsia"/>
          <w:szCs w:val="21"/>
        </w:rPr>
      </w:pPr>
      <w:r w:rsidRPr="009A47F9">
        <w:rPr>
          <w:rFonts w:asciiTheme="minorEastAsia" w:eastAsiaTheme="minorEastAsia" w:hAnsiTheme="minorEastAsia" w:hint="eastAsia"/>
          <w:szCs w:val="21"/>
        </w:rPr>
        <w:t xml:space="preserve">     影响：世界联系日益紧密，出现以西欧为中心的世界市场开始形成；物产的抢掠和奴隶贸易，促进了欧洲经济的发展；但是对亚非拉美造成了破坏和灾难；欧洲国家的原始积累为工业革命奠定基础；商人力量的增长促进欧洲国家进行政治体制改革。（任何三点得6分）</w:t>
      </w:r>
    </w:p>
    <w:p w:rsidR="009A47F9" w:rsidRPr="009A47F9" w:rsidRDefault="009A47F9" w:rsidP="004B4151">
      <w:pPr>
        <w:rPr>
          <w:rFonts w:asciiTheme="minorEastAsia" w:eastAsiaTheme="minorEastAsia" w:hAnsiTheme="minorEastAsia"/>
          <w:szCs w:val="21"/>
        </w:rPr>
      </w:pPr>
      <w:r w:rsidRPr="009A47F9">
        <w:rPr>
          <w:rFonts w:asciiTheme="minorEastAsia" w:eastAsiaTheme="minorEastAsia" w:hAnsiTheme="minorEastAsia" w:hint="eastAsia"/>
          <w:szCs w:val="21"/>
        </w:rPr>
        <w:t>（3）（主题2分，3个关键词各1分，补充词1分）</w:t>
      </w:r>
    </w:p>
    <w:p w:rsidR="009A47F9" w:rsidRPr="009A47F9" w:rsidRDefault="004B4151" w:rsidP="002675AF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="009A47F9" w:rsidRPr="009A47F9">
        <w:rPr>
          <w:rFonts w:asciiTheme="minorEastAsia" w:eastAsiaTheme="minorEastAsia" w:hAnsiTheme="minorEastAsia" w:hint="eastAsia"/>
          <w:szCs w:val="21"/>
        </w:rPr>
        <w:t>主题：交通工具使世界联系便捷</w:t>
      </w:r>
    </w:p>
    <w:p w:rsidR="009A47F9" w:rsidRPr="009A47F9" w:rsidRDefault="004B4151" w:rsidP="002675AF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="009A47F9" w:rsidRPr="009A47F9">
        <w:rPr>
          <w:rFonts w:asciiTheme="minorEastAsia" w:eastAsiaTheme="minorEastAsia" w:hAnsiTheme="minorEastAsia" w:hint="eastAsia"/>
          <w:szCs w:val="21"/>
        </w:rPr>
        <w:t>关键词：飞机、</w:t>
      </w:r>
      <w:r w:rsidR="009A47F9" w:rsidRPr="009A47F9">
        <w:rPr>
          <w:rFonts w:asciiTheme="minorEastAsia" w:eastAsiaTheme="minorEastAsia" w:hAnsiTheme="minorEastAsia"/>
          <w:szCs w:val="21"/>
        </w:rPr>
        <w:t>火车</w:t>
      </w:r>
      <w:r w:rsidR="009A47F9" w:rsidRPr="009A47F9">
        <w:rPr>
          <w:rFonts w:asciiTheme="minorEastAsia" w:eastAsiaTheme="minorEastAsia" w:hAnsiTheme="minorEastAsia" w:hint="eastAsia"/>
          <w:szCs w:val="21"/>
        </w:rPr>
        <w:t>、</w:t>
      </w:r>
      <w:r w:rsidR="009A47F9" w:rsidRPr="009A47F9">
        <w:rPr>
          <w:rFonts w:asciiTheme="minorEastAsia" w:eastAsiaTheme="minorEastAsia" w:hAnsiTheme="minorEastAsia"/>
          <w:szCs w:val="21"/>
        </w:rPr>
        <w:t>轮船</w:t>
      </w:r>
    </w:p>
    <w:p w:rsidR="009A47F9" w:rsidRPr="009A47F9" w:rsidRDefault="004B4151" w:rsidP="002675AF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="009A47F9" w:rsidRPr="009A47F9">
        <w:rPr>
          <w:rFonts w:asciiTheme="minorEastAsia" w:eastAsiaTheme="minorEastAsia" w:hAnsiTheme="minorEastAsia" w:hint="eastAsia"/>
          <w:szCs w:val="21"/>
        </w:rPr>
        <w:t>补充：</w:t>
      </w:r>
      <w:r w:rsidR="009A47F9" w:rsidRPr="009A47F9">
        <w:rPr>
          <w:rFonts w:asciiTheme="minorEastAsia" w:eastAsiaTheme="minorEastAsia" w:hAnsiTheme="minorEastAsia"/>
          <w:szCs w:val="21"/>
        </w:rPr>
        <w:t>汽车</w:t>
      </w:r>
    </w:p>
    <w:p w:rsidR="009A47F9" w:rsidRPr="009A47F9" w:rsidRDefault="004B4151" w:rsidP="002675AF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="009A47F9" w:rsidRPr="009A47F9">
        <w:rPr>
          <w:rFonts w:asciiTheme="minorEastAsia" w:eastAsiaTheme="minorEastAsia" w:hAnsiTheme="minorEastAsia" w:hint="eastAsia"/>
          <w:szCs w:val="21"/>
        </w:rPr>
        <w:t>主题：通讯手段加强信息交流传播</w:t>
      </w:r>
    </w:p>
    <w:p w:rsidR="009A47F9" w:rsidRPr="009A47F9" w:rsidRDefault="004B4151" w:rsidP="002675AF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="009A47F9" w:rsidRPr="009A47F9">
        <w:rPr>
          <w:rFonts w:asciiTheme="minorEastAsia" w:eastAsiaTheme="minorEastAsia" w:hAnsiTheme="minorEastAsia" w:hint="eastAsia"/>
          <w:szCs w:val="21"/>
        </w:rPr>
        <w:t>关键词：无线电报、</w:t>
      </w:r>
      <w:r w:rsidR="009A47F9" w:rsidRPr="009A47F9">
        <w:rPr>
          <w:rFonts w:asciiTheme="minorEastAsia" w:eastAsiaTheme="minorEastAsia" w:hAnsiTheme="minorEastAsia"/>
          <w:szCs w:val="21"/>
        </w:rPr>
        <w:t>移动电话</w:t>
      </w:r>
      <w:r w:rsidR="009A47F9" w:rsidRPr="009A47F9">
        <w:rPr>
          <w:rFonts w:asciiTheme="minorEastAsia" w:eastAsiaTheme="minorEastAsia" w:hAnsiTheme="minorEastAsia" w:hint="eastAsia"/>
          <w:szCs w:val="21"/>
        </w:rPr>
        <w:t>、电子邮件</w:t>
      </w:r>
    </w:p>
    <w:p w:rsidR="009A47F9" w:rsidRPr="009A47F9" w:rsidRDefault="004B4151" w:rsidP="002675AF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="009A47F9" w:rsidRPr="009A47F9">
        <w:rPr>
          <w:rFonts w:asciiTheme="minorEastAsia" w:eastAsiaTheme="minorEastAsia" w:hAnsiTheme="minorEastAsia" w:hint="eastAsia"/>
          <w:szCs w:val="21"/>
        </w:rPr>
        <w:t>补充：电话</w:t>
      </w:r>
    </w:p>
    <w:p w:rsidR="009A47F9" w:rsidRPr="009A47F9" w:rsidRDefault="004B4151" w:rsidP="002675AF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="009A47F9" w:rsidRPr="009A47F9">
        <w:rPr>
          <w:rFonts w:asciiTheme="minorEastAsia" w:eastAsiaTheme="minorEastAsia" w:hAnsiTheme="minorEastAsia" w:hint="eastAsia"/>
          <w:szCs w:val="21"/>
        </w:rPr>
        <w:t>主题：动力改进加强世界联系</w:t>
      </w:r>
    </w:p>
    <w:p w:rsidR="009A47F9" w:rsidRPr="009A47F9" w:rsidRDefault="004B4151" w:rsidP="002675AF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</w:t>
      </w:r>
      <w:r w:rsidR="009A47F9" w:rsidRPr="009A47F9">
        <w:rPr>
          <w:rFonts w:asciiTheme="minorEastAsia" w:eastAsiaTheme="minorEastAsia" w:hAnsiTheme="minorEastAsia" w:hint="eastAsia"/>
          <w:szCs w:val="21"/>
        </w:rPr>
        <w:t>关键词：汽油机、蒸汽机、</w:t>
      </w:r>
      <w:r w:rsidR="009A47F9" w:rsidRPr="009A47F9">
        <w:rPr>
          <w:rFonts w:asciiTheme="minorEastAsia" w:eastAsiaTheme="minorEastAsia" w:hAnsiTheme="minorEastAsia"/>
          <w:szCs w:val="21"/>
        </w:rPr>
        <w:t>电动机</w:t>
      </w:r>
    </w:p>
    <w:p w:rsidR="00E14C46" w:rsidRPr="000A0DF0" w:rsidRDefault="004B4151" w:rsidP="000A0DF0">
      <w:pPr>
        <w:ind w:left="420" w:hangingChars="200" w:hanging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 xml:space="preserve">      </w:t>
      </w:r>
      <w:bookmarkStart w:id="0" w:name="_GoBack"/>
      <w:bookmarkEnd w:id="0"/>
      <w:r w:rsidR="009A47F9" w:rsidRPr="009A47F9">
        <w:rPr>
          <w:rFonts w:asciiTheme="minorEastAsia" w:eastAsiaTheme="minorEastAsia" w:hAnsiTheme="minorEastAsia" w:hint="eastAsia"/>
          <w:szCs w:val="21"/>
        </w:rPr>
        <w:t>补充：柴油机</w:t>
      </w:r>
    </w:p>
    <w:p w:rsidR="0026007F" w:rsidRPr="0026007F" w:rsidRDefault="0026007F" w:rsidP="002675AF">
      <w:pPr>
        <w:rPr>
          <w:b/>
        </w:rPr>
      </w:pPr>
      <w:r w:rsidRPr="0026007F">
        <w:rPr>
          <w:rFonts w:hint="eastAsia"/>
          <w:b/>
        </w:rPr>
        <w:t>2</w:t>
      </w:r>
      <w:r>
        <w:rPr>
          <w:rFonts w:hint="eastAsia"/>
          <w:b/>
        </w:rPr>
        <w:t>7</w:t>
      </w:r>
      <w:r w:rsidRPr="0026007F">
        <w:rPr>
          <w:rFonts w:hint="eastAsia"/>
          <w:b/>
        </w:rPr>
        <w:t xml:space="preserve">. </w:t>
      </w:r>
      <w:r w:rsidRPr="0026007F">
        <w:rPr>
          <w:rFonts w:hint="eastAsia"/>
          <w:b/>
        </w:rPr>
        <w:t>（</w:t>
      </w:r>
      <w:r>
        <w:rPr>
          <w:rFonts w:hint="eastAsia"/>
          <w:b/>
        </w:rPr>
        <w:t>14</w:t>
      </w:r>
      <w:r w:rsidRPr="0026007F">
        <w:rPr>
          <w:rFonts w:hint="eastAsia"/>
          <w:b/>
        </w:rPr>
        <w:t>分）</w:t>
      </w:r>
    </w:p>
    <w:p w:rsidR="000A0DF0" w:rsidRPr="000A0DF0" w:rsidRDefault="000A0DF0" w:rsidP="000A0DF0">
      <w:pPr>
        <w:pStyle w:val="a3"/>
        <w:snapToGrid w:val="0"/>
        <w:spacing w:before="0" w:beforeAutospacing="0" w:after="0" w:afterAutospacing="0" w:line="276" w:lineRule="auto"/>
        <w:ind w:left="525" w:hangingChars="250" w:hanging="525"/>
        <w:rPr>
          <w:sz w:val="21"/>
          <w:szCs w:val="21"/>
        </w:rPr>
      </w:pPr>
      <w:r w:rsidRPr="000A0DF0">
        <w:rPr>
          <w:rFonts w:hint="eastAsia"/>
          <w:sz w:val="21"/>
          <w:szCs w:val="21"/>
        </w:rPr>
        <w:t>（1）天赋人权（2分）；亚里士多德处于奴隶社会，当时来奴隶没有人权可言/亚里士多德的观点受到时代限制（2分）。</w:t>
      </w:r>
    </w:p>
    <w:p w:rsidR="000A0DF0" w:rsidRPr="000A0DF0" w:rsidRDefault="000A0DF0" w:rsidP="000A0DF0">
      <w:pPr>
        <w:pStyle w:val="a3"/>
        <w:snapToGrid w:val="0"/>
        <w:spacing w:before="0" w:beforeAutospacing="0" w:after="0" w:afterAutospacing="0" w:line="276" w:lineRule="auto"/>
        <w:ind w:left="1155" w:hangingChars="550" w:hanging="1155"/>
        <w:rPr>
          <w:sz w:val="21"/>
          <w:szCs w:val="21"/>
        </w:rPr>
      </w:pPr>
      <w:r w:rsidRPr="000A0DF0">
        <w:rPr>
          <w:rFonts w:hint="eastAsia"/>
          <w:sz w:val="21"/>
          <w:szCs w:val="21"/>
        </w:rPr>
        <w:t>（2）内容：法律面前人人平等；自由、财产、安全和反抗压迫是不可剥夺的人权等（4分）</w:t>
      </w:r>
    </w:p>
    <w:p w:rsidR="000A0DF0" w:rsidRPr="000A0DF0" w:rsidRDefault="000A0DF0" w:rsidP="000A0DF0">
      <w:pPr>
        <w:pStyle w:val="a3"/>
        <w:snapToGrid w:val="0"/>
        <w:spacing w:before="0" w:beforeAutospacing="0" w:after="0" w:afterAutospacing="0" w:line="276" w:lineRule="auto"/>
        <w:ind w:leftChars="250" w:left="1155" w:hangingChars="300" w:hanging="630"/>
        <w:rPr>
          <w:sz w:val="21"/>
          <w:szCs w:val="21"/>
        </w:rPr>
      </w:pPr>
      <w:r w:rsidRPr="000A0DF0">
        <w:rPr>
          <w:rFonts w:hint="eastAsia"/>
          <w:sz w:val="21"/>
          <w:szCs w:val="21"/>
        </w:rPr>
        <w:t>作用：阐明了资产阶级自由平等和民主法制基本原则，否定了封建专制特权。（2分）</w:t>
      </w:r>
    </w:p>
    <w:p w:rsidR="000A0DF0" w:rsidRPr="000A0DF0" w:rsidRDefault="000A0DF0" w:rsidP="000A0DF0">
      <w:pPr>
        <w:pStyle w:val="a3"/>
        <w:snapToGrid w:val="0"/>
        <w:spacing w:before="0" w:beforeAutospacing="0" w:after="0" w:afterAutospacing="0" w:line="276" w:lineRule="auto"/>
        <w:rPr>
          <w:sz w:val="21"/>
          <w:szCs w:val="21"/>
        </w:rPr>
      </w:pPr>
      <w:r w:rsidRPr="000A0DF0">
        <w:rPr>
          <w:rFonts w:hint="eastAsia"/>
          <w:sz w:val="21"/>
          <w:szCs w:val="21"/>
        </w:rPr>
        <w:t>（3）进步性：反映了世界人民反对战争、渴望和平的愿望。（2分）</w:t>
      </w:r>
    </w:p>
    <w:p w:rsidR="00E14C46" w:rsidRPr="000A0DF0" w:rsidRDefault="000A0DF0" w:rsidP="000A0DF0">
      <w:pPr>
        <w:pStyle w:val="a3"/>
        <w:snapToGrid w:val="0"/>
        <w:spacing w:before="0" w:beforeAutospacing="0" w:after="0" w:afterAutospacing="0" w:line="276" w:lineRule="auto"/>
        <w:ind w:firstLineChars="250" w:firstLine="525"/>
        <w:rPr>
          <w:sz w:val="21"/>
          <w:szCs w:val="21"/>
        </w:rPr>
      </w:pPr>
      <w:r w:rsidRPr="000A0DF0">
        <w:rPr>
          <w:rFonts w:hint="eastAsia"/>
          <w:sz w:val="21"/>
          <w:szCs w:val="21"/>
        </w:rPr>
        <w:t>局限性：为某些大国干涉别国内政、发动战争提供借口。（2分）</w:t>
      </w:r>
    </w:p>
    <w:sectPr w:rsidR="00E14C46" w:rsidRPr="000A0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0B6"/>
    <w:rsid w:val="000A0DF0"/>
    <w:rsid w:val="0026007F"/>
    <w:rsid w:val="002675AF"/>
    <w:rsid w:val="004308B6"/>
    <w:rsid w:val="004B4151"/>
    <w:rsid w:val="007843F3"/>
    <w:rsid w:val="00800CD7"/>
    <w:rsid w:val="009A47F9"/>
    <w:rsid w:val="00A210B6"/>
    <w:rsid w:val="00E1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CD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A0D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CD7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0A0D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162</Words>
  <Characters>930</Characters>
  <Application>Microsoft Office Word</Application>
  <DocSecurity>0</DocSecurity>
  <Lines>7</Lines>
  <Paragraphs>2</Paragraphs>
  <ScaleCrop>false</ScaleCrop>
  <Company>Lenovo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2016-06-28T04:55:00Z</dcterms:created>
  <dcterms:modified xsi:type="dcterms:W3CDTF">2016-06-28T05:43:00Z</dcterms:modified>
</cp:coreProperties>
</file>