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7D04" w:rsidRDefault="004C3A0C" w:rsidP="004505DC">
      <w:pPr>
        <w:ind w:firstLineChars="200" w:firstLine="643"/>
        <w:rPr>
          <w:rFonts w:asciiTheme="minorEastAsia" w:eastAsiaTheme="minorEastAsia" w:hAnsiTheme="minorEastAsia"/>
          <w:b/>
          <w:sz w:val="32"/>
          <w:szCs w:val="32"/>
        </w:rPr>
      </w:pP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雾是近地面空气中的水蒸气发生的凝结现象。雾的形成有两个基本条件，</w:t>
      </w:r>
      <w:r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一是近地面空气中的水蒸气含量充沛，二是地面气温低。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>以下是各种雾的分类及形成原因：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>陆地上最常见的是</w:t>
      </w:r>
      <w:r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辐射雾：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 xml:space="preserve">　　这种雾是空气因辐射冷却达到过饱和而形成的</w:t>
      </w:r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，主要发生在晴朗、微风、近地面、水汽比较充沛的夜间或早晨。</w:t>
      </w:r>
    </w:p>
    <w:p w:rsidR="00F84CB1" w:rsidRDefault="004C3A0C" w:rsidP="00527D04">
      <w:pPr>
        <w:rPr>
          <w:rFonts w:asciiTheme="minorEastAsia" w:eastAsiaTheme="minorEastAsia" w:hAnsiTheme="minorEastAsia"/>
          <w:b/>
          <w:color w:val="333333"/>
          <w:sz w:val="32"/>
          <w:szCs w:val="32"/>
        </w:rPr>
      </w:pP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第二种雾为</w:t>
      </w:r>
      <w:r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平流雾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：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 xml:space="preserve">　　</w:t>
      </w:r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当温暖潮湿的空气流经冷的海面或陆面时，空气的低层因接触冷却达到过饱和而凝结成的</w:t>
      </w:r>
      <w:proofErr w:type="gramStart"/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雾就是</w:t>
      </w:r>
      <w:proofErr w:type="gramEnd"/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平流雾。</w:t>
      </w:r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br/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第三种雾为</w:t>
      </w:r>
      <w:r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蒸汽雾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：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 xml:space="preserve">　　</w:t>
      </w:r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如果水面是暖的，而空气是冷的，当它们温差较大的时候，水汽便源源不断地从水面蒸发出来，闯进冷空气，然后又从冷空气里凝结出来成为</w:t>
      </w:r>
      <w:proofErr w:type="gramStart"/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蒸气</w:t>
      </w:r>
      <w:proofErr w:type="gramEnd"/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t>雾。</w:t>
      </w:r>
      <w:r w:rsidRPr="00F84CB1">
        <w:rPr>
          <w:rFonts w:asciiTheme="minorEastAsia" w:eastAsiaTheme="minorEastAsia" w:hAnsiTheme="minorEastAsia" w:hint="eastAsia"/>
          <w:b/>
          <w:sz w:val="32"/>
          <w:szCs w:val="32"/>
        </w:rPr>
        <w:br/>
      </w:r>
      <w:r w:rsidR="00F84CB1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 xml:space="preserve">　　如：</w:t>
      </w:r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夜间湖水面比陆面暖，当夜间陆风吹到暖的湖面上时，在湖面上就会形成一层比较浅薄的蒸汽雾。秋、冬季节，每当冷空气南下以后，在天</w:t>
      </w:r>
      <w:proofErr w:type="gramStart"/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睛</w:t>
      </w:r>
      <w:proofErr w:type="gramEnd"/>
      <w:r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风小的早晨，暖水面还来不及冷却时，就弥漫着这种蒸汽雾。</w:t>
      </w:r>
    </w:p>
    <w:p w:rsidR="006D19A8" w:rsidRPr="004505DC" w:rsidRDefault="00F84CB1" w:rsidP="00F84CB1">
      <w:pPr>
        <w:ind w:firstLineChars="200" w:firstLine="360"/>
        <w:rPr>
          <w:rFonts w:asciiTheme="minorEastAsia" w:eastAsiaTheme="minorEastAsia" w:hAnsiTheme="minorEastAsia"/>
          <w:b/>
          <w:color w:val="333333"/>
          <w:sz w:val="32"/>
          <w:szCs w:val="32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07EB7978" wp14:editId="6F9FA2CB">
            <wp:extent cx="5713121" cy="3448373"/>
            <wp:effectExtent l="0" t="0" r="1905" b="0"/>
            <wp:docPr id="4" name="图片 4" descr="http://img1.gtimg.com/gd/pics/hv1/232/158/1338/87043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1.gtimg.com/gd/pics/hv1/232/158/1338/8704397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40" cy="344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第四种雾为上坡雾：</w:t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  <w:t xml:space="preserve">　　</w:t>
      </w:r>
      <w:r w:rsidR="004C3A0C" w:rsidRPr="00A24F8A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这是潮湿空气沿着山坡上升，绝热冷却使空气达到过饱和而产生的雾。</w:t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这种潮湿空气必须稳定，山坡坡度必须较小，否则形成对流，雾就难以形成。</w:t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</w:r>
      <w:r w:rsidR="008D598F" w:rsidRPr="004505DC">
        <w:rPr>
          <w:b/>
          <w:noProof/>
          <w:color w:val="000000"/>
          <w:sz w:val="18"/>
          <w:szCs w:val="18"/>
        </w:rPr>
        <w:drawing>
          <wp:inline distT="0" distB="0" distL="0" distR="0" wp14:anchorId="470EA0F1" wp14:editId="17410C61">
            <wp:extent cx="5274310" cy="3500823"/>
            <wp:effectExtent l="0" t="0" r="2540" b="4445"/>
            <wp:docPr id="1" name="图片 1" descr="http://image14-c.poco.cn/mypoco/myphoto/20130701/05/56392055201307010506141093194960571_007.jpg?1280x850_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14-c.poco.cn/mypoco/myphoto/20130701/05/56392055201307010506141093194960571_007.jpg?1280x850_1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lastRenderedPageBreak/>
        <w:br/>
        <w:t>第五种雾为</w:t>
      </w:r>
      <w:r w:rsidR="004C3A0C"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锋面雾:</w:t>
      </w:r>
      <w:r w:rsidR="004C3A0C"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br/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 xml:space="preserve">　　经常发生在</w:t>
      </w:r>
      <w:r w:rsidR="004C3A0C" w:rsidRPr="00A24F8A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冷、暖空气交界的锋面附近</w:t>
      </w:r>
      <w:r w:rsidR="00306F9D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。</w:t>
      </w:r>
      <w:proofErr w:type="gramStart"/>
      <w:r w:rsidR="00306F9D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锋</w:t>
      </w:r>
      <w:proofErr w:type="gramEnd"/>
      <w:r w:rsidR="00306F9D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前锋后均有，</w:t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以暖锋附近居多。</w:t>
      </w:r>
      <w:proofErr w:type="gramStart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锋前雾是</w:t>
      </w:r>
      <w:proofErr w:type="gramEnd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由于锋面上面暖空气云层中的雨滴落入地面冷空气内，经蒸发，使空气达到过饱和而凝结形成；而</w:t>
      </w:r>
      <w:proofErr w:type="gramStart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锋后雾</w:t>
      </w:r>
      <w:proofErr w:type="gramEnd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，则由暖湿空气移至原来被暖锋前冷空气占据过的地区，经冷却达到过饱和而形成的。因为锋面附近</w:t>
      </w:r>
      <w:proofErr w:type="gramStart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的雾常跟随</w:t>
      </w:r>
      <w:proofErr w:type="gramEnd"/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>着锋面一道移动，军事上就常常利用这种锋面雾来掩护部队，向敌人进行突然袭击。</w:t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br/>
      </w:r>
      <w:r w:rsidR="004C3A0C"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t>其他雾：</w:t>
      </w:r>
      <w:r w:rsidR="004C3A0C" w:rsidRPr="004505DC">
        <w:rPr>
          <w:rFonts w:asciiTheme="minorEastAsia" w:eastAsiaTheme="minorEastAsia" w:hAnsiTheme="minorEastAsia" w:hint="eastAsia"/>
          <w:b/>
          <w:color w:val="FF0000"/>
          <w:sz w:val="32"/>
          <w:szCs w:val="32"/>
        </w:rPr>
        <w:br/>
      </w:r>
      <w:r w:rsidR="004C3A0C" w:rsidRPr="004505DC">
        <w:rPr>
          <w:rFonts w:asciiTheme="minorEastAsia" w:eastAsiaTheme="minorEastAsia" w:hAnsiTheme="minorEastAsia" w:hint="eastAsia"/>
          <w:b/>
          <w:color w:val="333333"/>
          <w:sz w:val="32"/>
          <w:szCs w:val="32"/>
        </w:rPr>
        <w:t xml:space="preserve">　　随着现代工业的发展，又增添了许多新雾。比如：工业排放废气形成的废气形成的光化学烟雾，锅炉、窑炉和生活小煤炉排放的黑色烟雾等。</w:t>
      </w:r>
    </w:p>
    <w:p w:rsidR="00973DB8" w:rsidRPr="004505DC" w:rsidRDefault="00973DB8">
      <w:pPr>
        <w:rPr>
          <w:rFonts w:asciiTheme="minorEastAsia" w:eastAsiaTheme="minorEastAsia" w:hAnsiTheme="minorEastAsia"/>
          <w:b/>
          <w:color w:val="FF0000"/>
          <w:sz w:val="36"/>
          <w:szCs w:val="36"/>
        </w:rPr>
      </w:pPr>
    </w:p>
    <w:p w:rsidR="00A31DA7" w:rsidRDefault="00A31DA7" w:rsidP="00A24F8A">
      <w:pPr>
        <w:pStyle w:val="a6"/>
        <w:spacing w:line="360" w:lineRule="auto"/>
        <w:jc w:val="center"/>
        <w:rPr>
          <w:rStyle w:val="a5"/>
          <w:rFonts w:ascii="simsun" w:hAnsi="simsun" w:hint="eastAsia"/>
          <w:color w:val="494949"/>
          <w:sz w:val="30"/>
          <w:szCs w:val="30"/>
        </w:rPr>
      </w:pPr>
    </w:p>
    <w:p w:rsidR="00A31DA7" w:rsidRDefault="00A31DA7" w:rsidP="00A24F8A">
      <w:pPr>
        <w:pStyle w:val="a6"/>
        <w:spacing w:line="360" w:lineRule="auto"/>
        <w:jc w:val="center"/>
        <w:rPr>
          <w:rStyle w:val="a5"/>
          <w:rFonts w:ascii="simsun" w:hAnsi="simsun" w:hint="eastAsia"/>
          <w:color w:val="494949"/>
          <w:sz w:val="30"/>
          <w:szCs w:val="30"/>
        </w:rPr>
      </w:pPr>
    </w:p>
    <w:p w:rsidR="00A31DA7" w:rsidRDefault="00A31DA7" w:rsidP="00A24F8A">
      <w:pPr>
        <w:pStyle w:val="a6"/>
        <w:spacing w:line="360" w:lineRule="auto"/>
        <w:jc w:val="center"/>
        <w:rPr>
          <w:rStyle w:val="a5"/>
          <w:rFonts w:ascii="simsun" w:hAnsi="simsun" w:hint="eastAsia"/>
          <w:color w:val="494949"/>
          <w:sz w:val="30"/>
          <w:szCs w:val="30"/>
        </w:rPr>
      </w:pPr>
    </w:p>
    <w:p w:rsidR="00A31DA7" w:rsidRDefault="00A31DA7" w:rsidP="00A24F8A">
      <w:pPr>
        <w:pStyle w:val="a6"/>
        <w:spacing w:line="360" w:lineRule="auto"/>
        <w:jc w:val="center"/>
        <w:rPr>
          <w:rStyle w:val="a5"/>
          <w:rFonts w:ascii="simsun" w:hAnsi="simsun" w:hint="eastAsia"/>
          <w:color w:val="494949"/>
          <w:sz w:val="30"/>
          <w:szCs w:val="30"/>
        </w:rPr>
      </w:pPr>
    </w:p>
    <w:p w:rsidR="00A31DA7" w:rsidRDefault="00A31DA7" w:rsidP="00A24F8A">
      <w:pPr>
        <w:pStyle w:val="a6"/>
        <w:spacing w:line="360" w:lineRule="auto"/>
        <w:jc w:val="center"/>
        <w:rPr>
          <w:rStyle w:val="a5"/>
          <w:rFonts w:ascii="simsun" w:hAnsi="simsun" w:hint="eastAsia"/>
          <w:color w:val="494949"/>
          <w:sz w:val="30"/>
          <w:szCs w:val="30"/>
        </w:rPr>
      </w:pPr>
    </w:p>
    <w:p w:rsidR="00A24F8A" w:rsidRPr="004505DC" w:rsidRDefault="00A24F8A" w:rsidP="00A24F8A">
      <w:pPr>
        <w:pStyle w:val="a6"/>
        <w:spacing w:line="360" w:lineRule="auto"/>
        <w:jc w:val="center"/>
        <w:rPr>
          <w:rFonts w:ascii="simsun" w:hAnsi="simsun" w:hint="eastAsia"/>
          <w:b/>
          <w:color w:val="494949"/>
          <w:sz w:val="30"/>
          <w:szCs w:val="30"/>
        </w:rPr>
      </w:pPr>
      <w:r w:rsidRPr="004505DC">
        <w:rPr>
          <w:rStyle w:val="a5"/>
          <w:rFonts w:ascii="simsun" w:hAnsi="simsun"/>
          <w:color w:val="494949"/>
          <w:sz w:val="30"/>
          <w:szCs w:val="30"/>
        </w:rPr>
        <w:lastRenderedPageBreak/>
        <w:t>世界著名雾区简介</w:t>
      </w:r>
    </w:p>
    <w:p w:rsidR="003501B1" w:rsidRDefault="00A24F8A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日本</w:t>
      </w:r>
      <w:hyperlink r:id="rId8" w:tgtFrame="_blank" w:history="1">
        <w:r w:rsidRPr="003501B1">
          <w:rPr>
            <w:rStyle w:val="a4"/>
            <w:rFonts w:ascii="simsun" w:hAnsi="simsun"/>
            <w:b/>
            <w:sz w:val="30"/>
            <w:szCs w:val="30"/>
          </w:rPr>
          <w:t>北海道</w:t>
        </w:r>
      </w:hyperlink>
      <w:r w:rsidRPr="003501B1">
        <w:rPr>
          <w:rFonts w:ascii="simsun" w:hAnsi="simsun"/>
          <w:b/>
          <w:color w:val="494949"/>
          <w:sz w:val="30"/>
          <w:szCs w:val="30"/>
        </w:rPr>
        <w:t>东部至阿留申群岛。这里是黑潮暖流</w:t>
      </w:r>
      <w:r w:rsidR="004E341B" w:rsidRPr="003501B1">
        <w:rPr>
          <w:rFonts w:ascii="simsun" w:hAnsi="simsun" w:hint="eastAsia"/>
          <w:b/>
          <w:color w:val="494949"/>
          <w:sz w:val="30"/>
          <w:szCs w:val="30"/>
        </w:rPr>
        <w:t>（日本暖流）</w:t>
      </w:r>
      <w:r w:rsidRPr="003501B1">
        <w:rPr>
          <w:rFonts w:ascii="simsun" w:hAnsi="simsun"/>
          <w:b/>
          <w:color w:val="494949"/>
          <w:sz w:val="30"/>
          <w:szCs w:val="30"/>
        </w:rPr>
        <w:t>与亲潮冷流</w:t>
      </w:r>
      <w:r w:rsidR="004E341B" w:rsidRPr="003501B1">
        <w:rPr>
          <w:rFonts w:ascii="simsun" w:hAnsi="simsun" w:hint="eastAsia"/>
          <w:b/>
          <w:color w:val="494949"/>
          <w:sz w:val="30"/>
          <w:szCs w:val="30"/>
        </w:rPr>
        <w:t>（千岛寒流）</w:t>
      </w:r>
      <w:r w:rsidRPr="003501B1">
        <w:rPr>
          <w:rFonts w:ascii="simsun" w:hAnsi="simsun"/>
          <w:b/>
          <w:color w:val="494949"/>
          <w:sz w:val="30"/>
          <w:szCs w:val="30"/>
        </w:rPr>
        <w:t>的汇合处。</w:t>
      </w:r>
    </w:p>
    <w:p w:rsidR="003501B1" w:rsidRDefault="0047090D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纽芬兰附近海面。这里是墨西哥暖流与拉布拉多冷流的交汇处</w:t>
      </w:r>
      <w:r w:rsidR="00A24F8A" w:rsidRPr="003501B1">
        <w:rPr>
          <w:rFonts w:ascii="simsun" w:hAnsi="simsun"/>
          <w:b/>
          <w:color w:val="494949"/>
          <w:sz w:val="30"/>
          <w:szCs w:val="30"/>
        </w:rPr>
        <w:t>。</w:t>
      </w:r>
    </w:p>
    <w:p w:rsidR="003501B1" w:rsidRDefault="0047090D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挪威、西欧沿岸与冰岛之间的海面。</w:t>
      </w:r>
      <w:r w:rsidR="003501B1">
        <w:rPr>
          <w:rFonts w:ascii="simsun" w:hAnsi="simsun"/>
          <w:b/>
          <w:color w:val="494949"/>
          <w:sz w:val="30"/>
          <w:szCs w:val="30"/>
        </w:rPr>
        <w:t>北大西洋暖流和冰岛冷流在西北欧水域交汇</w:t>
      </w:r>
      <w:r w:rsidR="003501B1">
        <w:rPr>
          <w:rFonts w:ascii="simsun" w:hAnsi="simsun" w:hint="eastAsia"/>
          <w:b/>
          <w:color w:val="494949"/>
          <w:sz w:val="30"/>
          <w:szCs w:val="30"/>
        </w:rPr>
        <w:t>。</w:t>
      </w:r>
    </w:p>
    <w:p w:rsidR="003501B1" w:rsidRDefault="00311B48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在南纬</w:t>
      </w:r>
      <w:r w:rsidRPr="003501B1">
        <w:rPr>
          <w:rFonts w:ascii="simsun" w:hAnsi="simsun"/>
          <w:b/>
          <w:color w:val="494949"/>
          <w:sz w:val="30"/>
          <w:szCs w:val="30"/>
        </w:rPr>
        <w:t>40</w:t>
      </w:r>
      <w:r w:rsidRPr="003501B1">
        <w:rPr>
          <w:rFonts w:ascii="simsun" w:hAnsi="simsun"/>
          <w:b/>
          <w:color w:val="494949"/>
          <w:sz w:val="30"/>
          <w:szCs w:val="30"/>
        </w:rPr>
        <w:t>度以南整个中高纬度的西风漂流上</w:t>
      </w:r>
      <w:r w:rsidRPr="003501B1">
        <w:rPr>
          <w:rFonts w:ascii="simsun" w:hAnsi="simsun"/>
          <w:b/>
          <w:color w:val="494949"/>
          <w:sz w:val="30"/>
          <w:szCs w:val="30"/>
        </w:rPr>
        <w:t xml:space="preserve">, </w:t>
      </w:r>
      <w:r w:rsidRPr="003501B1">
        <w:rPr>
          <w:rFonts w:ascii="simsun" w:hAnsi="simsun"/>
          <w:b/>
          <w:color w:val="494949"/>
          <w:sz w:val="30"/>
          <w:szCs w:val="30"/>
        </w:rPr>
        <w:t>终年有雾。</w:t>
      </w:r>
    </w:p>
    <w:p w:rsidR="003501B1" w:rsidRDefault="00A24F8A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阿根廷东部海面、塔斯马尼亚与新西兰之间的海面、马达加斯加南部海面等海面的雾多发生在夏季。</w:t>
      </w:r>
      <w:r w:rsidR="003501B1">
        <w:rPr>
          <w:rFonts w:ascii="simsun" w:hAnsi="simsun" w:hint="eastAsia"/>
          <w:b/>
          <w:color w:val="494949"/>
          <w:sz w:val="30"/>
          <w:szCs w:val="30"/>
        </w:rPr>
        <w:t>平流雾</w:t>
      </w:r>
    </w:p>
    <w:p w:rsidR="003501B1" w:rsidRDefault="00A24F8A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/>
          <w:b/>
          <w:color w:val="494949"/>
          <w:sz w:val="30"/>
          <w:szCs w:val="30"/>
        </w:rPr>
        <w:t>加利福尼亚沿海、秘鲁和智利沿海、北非加那利海面和南非西岸海面等信风带海洋的东岸</w:t>
      </w:r>
      <w:r w:rsidRPr="003501B1">
        <w:rPr>
          <w:rFonts w:ascii="simsun" w:hAnsi="simsun"/>
          <w:b/>
          <w:color w:val="494949"/>
          <w:sz w:val="30"/>
          <w:szCs w:val="30"/>
        </w:rPr>
        <w:t xml:space="preserve">, </w:t>
      </w:r>
      <w:r w:rsidRPr="003501B1">
        <w:rPr>
          <w:rFonts w:ascii="simsun" w:hAnsi="simsun"/>
          <w:b/>
          <w:color w:val="494949"/>
          <w:sz w:val="30"/>
          <w:szCs w:val="30"/>
        </w:rPr>
        <w:t>每年的春夏季雾较多</w:t>
      </w:r>
      <w:r w:rsidRPr="003501B1">
        <w:rPr>
          <w:rFonts w:ascii="simsun" w:hAnsi="simsun"/>
          <w:b/>
          <w:color w:val="494949"/>
          <w:sz w:val="30"/>
          <w:szCs w:val="30"/>
        </w:rPr>
        <w:t xml:space="preserve">, </w:t>
      </w:r>
      <w:r w:rsidRPr="003501B1">
        <w:rPr>
          <w:rFonts w:ascii="simsun" w:hAnsi="simsun"/>
          <w:b/>
          <w:color w:val="494949"/>
          <w:sz w:val="30"/>
          <w:szCs w:val="30"/>
        </w:rPr>
        <w:t>但范围和浓度都不大。</w:t>
      </w:r>
      <w:r w:rsidR="003501B1">
        <w:rPr>
          <w:rFonts w:ascii="simsun" w:hAnsi="simsun" w:hint="eastAsia"/>
          <w:b/>
          <w:color w:val="494949"/>
          <w:sz w:val="30"/>
          <w:szCs w:val="30"/>
        </w:rPr>
        <w:t>平流雾</w:t>
      </w:r>
    </w:p>
    <w:p w:rsidR="000D6194" w:rsidRPr="003501B1" w:rsidRDefault="000D6194" w:rsidP="003501B1">
      <w:pPr>
        <w:pStyle w:val="a6"/>
        <w:numPr>
          <w:ilvl w:val="0"/>
          <w:numId w:val="1"/>
        </w:numPr>
        <w:spacing w:line="360" w:lineRule="auto"/>
        <w:rPr>
          <w:rFonts w:ascii="simsun" w:hAnsi="simsun" w:hint="eastAsia"/>
          <w:b/>
          <w:color w:val="494949"/>
          <w:sz w:val="30"/>
          <w:szCs w:val="30"/>
        </w:rPr>
      </w:pPr>
      <w:r w:rsidRPr="003501B1">
        <w:rPr>
          <w:rFonts w:ascii="simsun" w:hAnsi="simsun" w:hint="eastAsia"/>
          <w:b/>
          <w:color w:val="494949"/>
          <w:sz w:val="30"/>
          <w:szCs w:val="30"/>
        </w:rPr>
        <w:t>北冰洋和南极洲沿岸冰缘、冰间，中高</w:t>
      </w:r>
      <w:proofErr w:type="gramStart"/>
      <w:r w:rsidRPr="003501B1">
        <w:rPr>
          <w:rFonts w:ascii="simsun" w:hAnsi="simsun" w:hint="eastAsia"/>
          <w:b/>
          <w:color w:val="494949"/>
          <w:sz w:val="30"/>
          <w:szCs w:val="30"/>
        </w:rPr>
        <w:t>纬大陆</w:t>
      </w:r>
      <w:proofErr w:type="gramEnd"/>
      <w:r w:rsidRPr="003501B1">
        <w:rPr>
          <w:rFonts w:ascii="simsun" w:hAnsi="simsun" w:hint="eastAsia"/>
          <w:b/>
          <w:color w:val="494949"/>
          <w:sz w:val="30"/>
          <w:szCs w:val="30"/>
        </w:rPr>
        <w:t>东海岸附近海面，以冬季的蒸汽雾为主。</w:t>
      </w:r>
    </w:p>
    <w:p w:rsidR="00A31DA7" w:rsidRPr="004505DC" w:rsidRDefault="00A31DA7" w:rsidP="00A31DA7">
      <w:pPr>
        <w:rPr>
          <w:rFonts w:asciiTheme="minorEastAsia" w:eastAsiaTheme="minorEastAsia" w:hAnsiTheme="minorEastAsia"/>
          <w:b/>
          <w:color w:val="FF0000"/>
          <w:sz w:val="36"/>
          <w:szCs w:val="36"/>
        </w:rPr>
      </w:pPr>
    </w:p>
    <w:p w:rsidR="00A31DA7" w:rsidRDefault="00A31DA7" w:rsidP="00A31DA7">
      <w:pPr>
        <w:rPr>
          <w:rFonts w:ascii="Arial" w:hAnsi="Arial" w:cs="Arial"/>
          <w:b/>
          <w:color w:val="FF0000"/>
          <w:sz w:val="36"/>
          <w:szCs w:val="36"/>
        </w:rPr>
      </w:pPr>
      <w:r>
        <w:rPr>
          <w:rFonts w:ascii="Arial" w:hAnsi="Arial" w:cs="Arial"/>
          <w:b/>
          <w:color w:val="FF0000"/>
          <w:sz w:val="36"/>
          <w:szCs w:val="36"/>
          <w:lang w:eastAsia="zh-Hans"/>
        </w:rPr>
        <w:t>寒暖流交汇处多海</w:t>
      </w:r>
      <w:r>
        <w:rPr>
          <w:rFonts w:ascii="Arial" w:hAnsi="Arial" w:cs="Arial" w:hint="eastAsia"/>
          <w:b/>
          <w:color w:val="FF0000"/>
          <w:sz w:val="36"/>
          <w:szCs w:val="36"/>
        </w:rPr>
        <w:t>雾。</w:t>
      </w:r>
      <w:r w:rsidRPr="004505DC">
        <w:rPr>
          <w:rFonts w:ascii="Arial" w:hAnsi="Arial" w:cs="Arial"/>
          <w:b/>
          <w:color w:val="FF0000"/>
          <w:sz w:val="36"/>
          <w:szCs w:val="36"/>
          <w:lang w:eastAsia="zh-Hans"/>
        </w:rPr>
        <w:br/>
      </w:r>
      <w:r>
        <w:rPr>
          <w:rFonts w:ascii="Arial" w:hAnsi="Arial" w:cs="Arial"/>
          <w:b/>
          <w:color w:val="FF0000"/>
          <w:sz w:val="36"/>
          <w:szCs w:val="36"/>
          <w:lang w:eastAsia="zh-Hans"/>
        </w:rPr>
        <w:t>寒流流经地区多海雾主要在中低纬</w:t>
      </w:r>
      <w:r>
        <w:rPr>
          <w:rFonts w:ascii="Arial" w:hAnsi="Arial" w:cs="Arial" w:hint="eastAsia"/>
          <w:b/>
          <w:color w:val="FF0000"/>
          <w:sz w:val="36"/>
          <w:szCs w:val="36"/>
        </w:rPr>
        <w:t>度。</w:t>
      </w:r>
      <w:r w:rsidRPr="004505DC">
        <w:rPr>
          <w:rFonts w:ascii="Arial" w:hAnsi="Arial" w:cs="Arial"/>
          <w:b/>
          <w:color w:val="FF0000"/>
          <w:sz w:val="36"/>
          <w:szCs w:val="36"/>
          <w:lang w:eastAsia="zh-Hans"/>
        </w:rPr>
        <w:br/>
      </w:r>
      <w:r w:rsidR="00B547DC">
        <w:rPr>
          <w:rFonts w:ascii="Arial" w:hAnsi="Arial" w:cs="Arial" w:hint="eastAsia"/>
          <w:b/>
          <w:color w:val="FF0000"/>
          <w:sz w:val="36"/>
          <w:szCs w:val="36"/>
        </w:rPr>
        <w:t>暖</w:t>
      </w:r>
      <w:bookmarkStart w:id="0" w:name="_GoBack"/>
      <w:bookmarkEnd w:id="0"/>
      <w:r>
        <w:rPr>
          <w:rFonts w:ascii="Arial" w:hAnsi="Arial" w:cs="Arial"/>
          <w:b/>
          <w:color w:val="FF0000"/>
          <w:sz w:val="36"/>
          <w:szCs w:val="36"/>
          <w:lang w:eastAsia="zh-Hans"/>
        </w:rPr>
        <w:t>流流经地区多海雾主要在中高纬度，季节为冬季</w:t>
      </w:r>
      <w:r>
        <w:rPr>
          <w:rFonts w:ascii="Arial" w:hAnsi="Arial" w:cs="Arial" w:hint="eastAsia"/>
          <w:b/>
          <w:color w:val="FF0000"/>
          <w:sz w:val="36"/>
          <w:szCs w:val="36"/>
        </w:rPr>
        <w:t>。</w:t>
      </w:r>
    </w:p>
    <w:p w:rsidR="00A31DA7" w:rsidRPr="004505DC" w:rsidRDefault="00A31DA7" w:rsidP="00A31DA7">
      <w:pPr>
        <w:rPr>
          <w:rFonts w:ascii="Arial" w:hAnsi="Arial" w:cs="Arial"/>
          <w:b/>
          <w:color w:val="FF0000"/>
          <w:sz w:val="36"/>
          <w:szCs w:val="36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 wp14:anchorId="1FFEDDF9" wp14:editId="0F964D50">
            <wp:extent cx="5917091" cy="3642102"/>
            <wp:effectExtent l="0" t="0" r="7620" b="0"/>
            <wp:docPr id="3" name="图片 3" descr="http://h.hiphotos.baidu.com/zhidao/pic/item/4ec2d5628535e5ddd08ec1bd76c6a7efce1b6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.hiphotos.baidu.com/zhidao/pic/item/4ec2d5628535e5ddd08ec1bd76c6a7efce1b623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1" cy="364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DA7" w:rsidRPr="00A31DA7" w:rsidRDefault="00A31DA7" w:rsidP="00A31DA7">
      <w:pPr>
        <w:pStyle w:val="a6"/>
        <w:spacing w:line="360" w:lineRule="auto"/>
        <w:ind w:firstLineChars="200" w:firstLine="482"/>
        <w:rPr>
          <w:rFonts w:ascii="simsun" w:hAnsi="simsun" w:hint="eastAsia"/>
          <w:b/>
          <w:color w:val="494949"/>
          <w:sz w:val="30"/>
          <w:szCs w:val="30"/>
        </w:rPr>
      </w:pPr>
      <w:r w:rsidRPr="004505DC">
        <w:rPr>
          <w:b/>
          <w:noProof/>
        </w:rPr>
        <w:lastRenderedPageBreak/>
        <w:drawing>
          <wp:inline distT="0" distB="0" distL="0" distR="0" wp14:anchorId="0737FF8C" wp14:editId="0A535370">
            <wp:extent cx="5379457" cy="53391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2947" t="6186" r="6806" b="5154"/>
                    <a:stretch/>
                  </pic:blipFill>
                  <pic:spPr bwMode="auto">
                    <a:xfrm>
                      <a:off x="0" y="0"/>
                      <a:ext cx="5397450" cy="535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DA7" w:rsidRPr="00A31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287C1D"/>
    <w:multiLevelType w:val="hybridMultilevel"/>
    <w:tmpl w:val="628E56F8"/>
    <w:lvl w:ilvl="0" w:tplc="8D0451FA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A0C"/>
    <w:rsid w:val="000507F5"/>
    <w:rsid w:val="000D6194"/>
    <w:rsid w:val="001A5016"/>
    <w:rsid w:val="002312FD"/>
    <w:rsid w:val="00306F9D"/>
    <w:rsid w:val="00311B48"/>
    <w:rsid w:val="00316BDB"/>
    <w:rsid w:val="003501B1"/>
    <w:rsid w:val="00383764"/>
    <w:rsid w:val="004505DC"/>
    <w:rsid w:val="0047090D"/>
    <w:rsid w:val="004C3A0C"/>
    <w:rsid w:val="004E341B"/>
    <w:rsid w:val="00527D04"/>
    <w:rsid w:val="00600C90"/>
    <w:rsid w:val="006534AB"/>
    <w:rsid w:val="006D19A8"/>
    <w:rsid w:val="00707BF8"/>
    <w:rsid w:val="00751F9D"/>
    <w:rsid w:val="007B6F58"/>
    <w:rsid w:val="008D598F"/>
    <w:rsid w:val="009530FA"/>
    <w:rsid w:val="00963090"/>
    <w:rsid w:val="00973DB8"/>
    <w:rsid w:val="00A24F8A"/>
    <w:rsid w:val="00A31DA7"/>
    <w:rsid w:val="00A8278F"/>
    <w:rsid w:val="00AA6E91"/>
    <w:rsid w:val="00AF72BF"/>
    <w:rsid w:val="00B547DC"/>
    <w:rsid w:val="00C83288"/>
    <w:rsid w:val="00E13AD6"/>
    <w:rsid w:val="00EF1D39"/>
    <w:rsid w:val="00F8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A0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59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598F"/>
    <w:rPr>
      <w:rFonts w:ascii="Times New Roman" w:eastAsia="宋体" w:hAnsi="Times New Roman" w:cs="Times New Roman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6534AB"/>
    <w:rPr>
      <w:strike w:val="0"/>
      <w:dstrike w:val="0"/>
      <w:color w:val="3E6E2B"/>
      <w:u w:val="none"/>
      <w:effect w:val="none"/>
    </w:rPr>
  </w:style>
  <w:style w:type="character" w:styleId="a5">
    <w:name w:val="Strong"/>
    <w:basedOn w:val="a0"/>
    <w:uiPriority w:val="22"/>
    <w:qFormat/>
    <w:rsid w:val="006534AB"/>
    <w:rPr>
      <w:b/>
      <w:bCs/>
    </w:rPr>
  </w:style>
  <w:style w:type="paragraph" w:styleId="a6">
    <w:name w:val="Normal (Web)"/>
    <w:basedOn w:val="a"/>
    <w:uiPriority w:val="99"/>
    <w:unhideWhenUsed/>
    <w:rsid w:val="006534A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A0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59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598F"/>
    <w:rPr>
      <w:rFonts w:ascii="Times New Roman" w:eastAsia="宋体" w:hAnsi="Times New Roman" w:cs="Times New Roman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6534AB"/>
    <w:rPr>
      <w:strike w:val="0"/>
      <w:dstrike w:val="0"/>
      <w:color w:val="3E6E2B"/>
      <w:u w:val="none"/>
      <w:effect w:val="none"/>
    </w:rPr>
  </w:style>
  <w:style w:type="character" w:styleId="a5">
    <w:name w:val="Strong"/>
    <w:basedOn w:val="a0"/>
    <w:uiPriority w:val="22"/>
    <w:qFormat/>
    <w:rsid w:val="006534AB"/>
    <w:rPr>
      <w:b/>
      <w:bCs/>
    </w:rPr>
  </w:style>
  <w:style w:type="paragraph" w:styleId="a6">
    <w:name w:val="Normal (Web)"/>
    <w:basedOn w:val="a"/>
    <w:uiPriority w:val="99"/>
    <w:unhideWhenUsed/>
    <w:rsid w:val="006534A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55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1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031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907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328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60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19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sina.com.cn/lm/z/sakura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169</Words>
  <Characters>964</Characters>
  <Application>Microsoft Office Word</Application>
  <DocSecurity>0</DocSecurity>
  <Lines>8</Lines>
  <Paragraphs>2</Paragraphs>
  <ScaleCrop>false</ScaleCrop>
  <Company>Lenovo</Company>
  <LinksUpToDate>false</LinksUpToDate>
  <CharactersWithSpaces>1131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34</cp:revision>
  <dcterms:created xsi:type="dcterms:W3CDTF">2015-10-19T02:48:00Z</dcterms:created>
  <dcterms:modified xsi:type="dcterms:W3CDTF">2015-10-23T02:47:00Z</dcterms:modified>
</cp:coreProperties>
</file>