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D74" w:rsidRDefault="008C0D74" w:rsidP="008C0D74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周周三小测试（圆锥曲线）</w:t>
      </w:r>
      <w:r>
        <w:t>2009-12-1</w:t>
      </w:r>
      <w:r>
        <w:rPr>
          <w:rFonts w:hint="eastAsia"/>
        </w:rPr>
        <w:t>6</w:t>
      </w:r>
    </w:p>
    <w:p w:rsidR="00EE44E2" w:rsidRDefault="008C0D74" w:rsidP="00135826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选择题（每小题只有一个正确的选项</w:t>
      </w:r>
      <w:r w:rsidR="004A49DF">
        <w:rPr>
          <w:rFonts w:hint="eastAsia"/>
        </w:rPr>
        <w:t>）</w:t>
      </w:r>
      <w:r w:rsidR="00EE44E2" w:rsidRPr="00B52F83">
        <w:rPr>
          <w:position w:val="-46"/>
        </w:rPr>
        <w:object w:dxaOrig="73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1.9pt" o:ole="">
            <v:imagedata r:id="rId7" o:title=""/>
          </v:shape>
          <o:OLEObject Type="Embed" ProgID="Equation.DSMT4" ShapeID="_x0000_i1025" DrawAspect="Content" ObjectID="_1322482543" r:id="rId8"/>
        </w:object>
      </w:r>
      <w:r w:rsidR="00EE44E2" w:rsidRPr="00F96ECE">
        <w:rPr>
          <w:position w:val="-82"/>
        </w:rPr>
        <w:object w:dxaOrig="8440" w:dyaOrig="1740">
          <v:shape id="_x0000_i1026" type="#_x0000_t75" style="width:422.3pt;height:87.25pt" o:ole="">
            <v:imagedata r:id="rId9" o:title=""/>
          </v:shape>
          <o:OLEObject Type="Embed" ProgID="Equation.DSMT4" ShapeID="_x0000_i1026" DrawAspect="Content" ObjectID="_1322482544" r:id="rId10"/>
        </w:object>
      </w:r>
      <w:r w:rsidR="00EE44E2" w:rsidRPr="004A49DF">
        <w:rPr>
          <w:position w:val="-62"/>
        </w:rPr>
        <w:object w:dxaOrig="8500" w:dyaOrig="1359">
          <v:shape id="_x0000_i1027" type="#_x0000_t75" style="width:425.1pt;height:67.85pt" o:ole="">
            <v:imagedata r:id="rId11" o:title=""/>
          </v:shape>
          <o:OLEObject Type="Embed" ProgID="Equation.DSMT4" ShapeID="_x0000_i1027" DrawAspect="Content" ObjectID="_1322482545" r:id="rId12"/>
        </w:object>
      </w:r>
    </w:p>
    <w:p w:rsidR="00B52F83" w:rsidRPr="004A49DF" w:rsidRDefault="004A49DF" w:rsidP="00135826">
      <w:pPr>
        <w:pStyle w:val="a7"/>
        <w:ind w:left="420" w:firstLineChars="0" w:firstLine="0"/>
        <w:jc w:val="left"/>
      </w:pPr>
      <w:r>
        <w:rPr>
          <w:rFonts w:ascii="Times New Roman" w:hAnsi="Times New Roman" w:cs="Courier New" w:hint="eastAsia"/>
          <w:bCs/>
          <w:color w:val="000000"/>
          <w:kern w:val="24"/>
          <w:szCs w:val="21"/>
        </w:rPr>
        <w:t>4</w:t>
      </w:r>
      <w:r w:rsidR="00B52F83" w:rsidRPr="004A49DF">
        <w:rPr>
          <w:rFonts w:ascii="Times New Roman" w:hAnsi="Times New Roman" w:cs="Courier New"/>
          <w:bCs/>
          <w:color w:val="000000"/>
          <w:kern w:val="24"/>
          <w:szCs w:val="21"/>
        </w:rPr>
        <w:t>.</w:t>
      </w:r>
      <w:r w:rsidR="00B52F83" w:rsidRPr="004A49DF">
        <w:rPr>
          <w:rFonts w:ascii="Times New Roman" w:cs="Courier New" w:hint="eastAsia"/>
          <w:bCs/>
          <w:color w:val="000000"/>
          <w:kern w:val="24"/>
          <w:szCs w:val="21"/>
        </w:rPr>
        <w:t>直线</w:t>
      </w:r>
      <w:r w:rsidR="00B52F83" w:rsidRPr="00B52F83">
        <w:rPr>
          <w:kern w:val="24"/>
          <w:position w:val="-10"/>
        </w:rPr>
        <w:object w:dxaOrig="1300" w:dyaOrig="320">
          <v:shape id="_x0000_i1028" type="#_x0000_t75" style="width:65.1pt;height:15.9pt" o:ole="">
            <v:imagedata r:id="rId13" o:title=""/>
          </v:shape>
          <o:OLEObject Type="Embed" ProgID="Equation.DSMT4" ShapeID="_x0000_i1028" DrawAspect="Content" ObjectID="_1322482546" r:id="rId14"/>
        </w:object>
      </w:r>
      <w:r w:rsidR="00B52F83" w:rsidRPr="004A49DF">
        <w:rPr>
          <w:rFonts w:ascii="Times New Roman" w:cs="Courier New" w:hint="eastAsia"/>
          <w:bCs/>
          <w:color w:val="000000"/>
          <w:kern w:val="24"/>
          <w:szCs w:val="21"/>
        </w:rPr>
        <w:t>与椭圆</w:t>
      </w:r>
      <w:r w:rsidR="00B52F83" w:rsidRPr="00B52F83">
        <w:rPr>
          <w:kern w:val="24"/>
          <w:position w:val="-24"/>
        </w:rPr>
        <w:object w:dxaOrig="1100" w:dyaOrig="660">
          <v:shape id="_x0000_i1029" type="#_x0000_t75" style="width:54.7pt;height:33.25pt" o:ole="">
            <v:imagedata r:id="rId15" o:title=""/>
          </v:shape>
          <o:OLEObject Type="Embed" ProgID="Equation.DSMT4" ShapeID="_x0000_i1029" DrawAspect="Content" ObjectID="_1322482547" r:id="rId16"/>
        </w:object>
      </w:r>
      <w:r w:rsidR="00B52F83" w:rsidRPr="004A49DF">
        <w:rPr>
          <w:rFonts w:ascii="Times New Roman" w:cs="Courier New" w:hint="eastAsia"/>
          <w:bCs/>
          <w:color w:val="000000"/>
          <w:kern w:val="24"/>
          <w:szCs w:val="21"/>
        </w:rPr>
        <w:t>的位置关系为</w:t>
      </w:r>
      <w:r w:rsidR="00B52F83" w:rsidRPr="004A49DF">
        <w:rPr>
          <w:rFonts w:ascii="Times New Roman" w:hAnsi="Times New Roman" w:cs="Courier New"/>
          <w:bCs/>
          <w:color w:val="000000"/>
          <w:kern w:val="24"/>
          <w:szCs w:val="21"/>
        </w:rPr>
        <w:t>(          )</w:t>
      </w:r>
    </w:p>
    <w:p w:rsidR="00B52F83" w:rsidRPr="00B52F83" w:rsidRDefault="00B52F83" w:rsidP="00135826">
      <w:pPr>
        <w:pStyle w:val="a5"/>
        <w:spacing w:before="0" w:beforeAutospacing="0" w:after="0" w:afterAutospacing="0"/>
        <w:ind w:firstLineChars="400" w:firstLine="840"/>
        <w:jc w:val="both"/>
        <w:textAlignment w:val="baseline"/>
        <w:rPr>
          <w:sz w:val="21"/>
          <w:szCs w:val="21"/>
        </w:rPr>
      </w:pP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(A)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相交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 xml:space="preserve">       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(B)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相切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 xml:space="preserve">      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(C)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相离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 xml:space="preserve">         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(D)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不确定</w:t>
      </w:r>
    </w:p>
    <w:p w:rsidR="00B52F83" w:rsidRPr="00135826" w:rsidRDefault="004A49DF" w:rsidP="00135826">
      <w:pPr>
        <w:pStyle w:val="a5"/>
        <w:spacing w:before="0" w:beforeAutospacing="0" w:after="0" w:afterAutospacing="0"/>
        <w:jc w:val="both"/>
        <w:textAlignment w:val="baseline"/>
        <w:rPr>
          <w:rFonts w:ascii="Times New Roman" w:cs="Courier New"/>
          <w:bCs/>
          <w:color w:val="000000"/>
          <w:kern w:val="24"/>
          <w:sz w:val="21"/>
          <w:szCs w:val="21"/>
        </w:rPr>
      </w:pPr>
      <w:r>
        <w:rPr>
          <w:rFonts w:ascii="Times New Roman" w:hAnsi="Times New Roman" w:cs="Courier New" w:hint="eastAsia"/>
          <w:bCs/>
          <w:color w:val="000000"/>
          <w:kern w:val="24"/>
          <w:sz w:val="21"/>
          <w:szCs w:val="21"/>
        </w:rPr>
        <w:t>5</w:t>
      </w:r>
      <w:r w:rsidR="00B52F83"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.</w:t>
      </w:r>
      <w:r w:rsidR="00B52F83"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已知双曲线方程</w:t>
      </w:r>
      <w:r w:rsidR="00B52F83" w:rsidRPr="00B52F83">
        <w:rPr>
          <w:kern w:val="24"/>
          <w:position w:val="-24"/>
        </w:rPr>
        <w:object w:dxaOrig="1100" w:dyaOrig="660">
          <v:shape id="_x0000_i1030" type="#_x0000_t75" style="width:54.7pt;height:33.25pt" o:ole="">
            <v:imagedata r:id="rId17" o:title=""/>
          </v:shape>
          <o:OLEObject Type="Embed" ProgID="Equation.DSMT4" ShapeID="_x0000_i1030" DrawAspect="Content" ObjectID="_1322482548" r:id="rId18"/>
        </w:object>
      </w:r>
      <w:r w:rsidR="00B52F83"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，过点</w:t>
      </w:r>
      <w:r w:rsidR="00B52F83" w:rsidRPr="00B52F83">
        <w:rPr>
          <w:rFonts w:ascii="Times New Roman" w:hAnsi="Times New Roman" w:cs="Courier New"/>
          <w:bCs/>
          <w:i/>
          <w:iCs/>
          <w:color w:val="000000"/>
          <w:kern w:val="24"/>
          <w:sz w:val="21"/>
          <w:szCs w:val="21"/>
        </w:rPr>
        <w:t>P</w:t>
      </w:r>
      <w:r w:rsidR="00B52F83"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(1</w:t>
      </w:r>
      <w:r w:rsidR="00B52F83"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，</w:t>
      </w:r>
      <w:r w:rsidR="00B52F83"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1) </w:t>
      </w:r>
      <w:r w:rsidR="00B52F83"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的直线</w:t>
      </w:r>
      <w:r w:rsidR="00B52F83" w:rsidRPr="00B52F83">
        <w:rPr>
          <w:rFonts w:ascii="Times New Roman" w:hAnsi="Times New Roman" w:cs="Courier New"/>
          <w:bCs/>
          <w:i/>
          <w:iCs/>
          <w:color w:val="000000"/>
          <w:kern w:val="24"/>
          <w:sz w:val="21"/>
          <w:szCs w:val="21"/>
        </w:rPr>
        <w:t>l</w:t>
      </w:r>
      <w:r w:rsidR="00B52F83"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与双曲线只有一个公共点，则</w:t>
      </w:r>
      <w:r w:rsidR="00B52F83" w:rsidRPr="00B52F83">
        <w:rPr>
          <w:rFonts w:ascii="Times New Roman" w:hAnsi="Times New Roman" w:cs="Courier New"/>
          <w:bCs/>
          <w:i/>
          <w:iCs/>
          <w:color w:val="000000"/>
          <w:kern w:val="24"/>
          <w:sz w:val="21"/>
          <w:szCs w:val="21"/>
        </w:rPr>
        <w:t>l</w:t>
      </w:r>
      <w:r w:rsidR="00B52F83"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的条数为</w:t>
      </w:r>
      <w:r w:rsidR="00B52F83"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         )</w:t>
      </w:r>
      <w:r w:rsidR="00135826">
        <w:rPr>
          <w:rFonts w:ascii="Times New Roman" w:cs="Courier New" w:hint="eastAsia"/>
          <w:bCs/>
          <w:color w:val="000000"/>
          <w:kern w:val="24"/>
          <w:sz w:val="21"/>
          <w:szCs w:val="21"/>
        </w:rPr>
        <w:t xml:space="preserve">    </w:t>
      </w:r>
      <w:r w:rsidR="00B52F83"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(A)4              (B)3              (C)2                (D)1</w:t>
      </w:r>
    </w:p>
    <w:p w:rsidR="00F96ECE" w:rsidRDefault="00EE44E2" w:rsidP="00135826">
      <w:r w:rsidRPr="004477F0">
        <w:rPr>
          <w:position w:val="-76"/>
        </w:rPr>
        <w:object w:dxaOrig="7160" w:dyaOrig="1680">
          <v:shape id="_x0000_i1031" type="#_x0000_t75" style="width:357.9pt;height:83.75pt" o:ole="">
            <v:imagedata r:id="rId19" o:title=""/>
          </v:shape>
          <o:OLEObject Type="Embed" ProgID="Equation.DSMT4" ShapeID="_x0000_i1031" DrawAspect="Content" ObjectID="_1322482549" r:id="rId20"/>
        </w:object>
      </w:r>
    </w:p>
    <w:p w:rsidR="001318FA" w:rsidRPr="001318FA" w:rsidRDefault="004A49DF" w:rsidP="00135826">
      <w:pPr>
        <w:pStyle w:val="a5"/>
        <w:spacing w:before="0" w:beforeAutospacing="0" w:after="0" w:afterAutospacing="0"/>
        <w:jc w:val="both"/>
        <w:textAlignment w:val="baseline"/>
        <w:rPr>
          <w:rFonts w:ascii="Times New Roman" w:cs="Courier New"/>
          <w:bCs/>
          <w:color w:val="000000"/>
          <w:kern w:val="24"/>
          <w:sz w:val="21"/>
          <w:szCs w:val="21"/>
        </w:rPr>
      </w:pPr>
      <w:r>
        <w:rPr>
          <w:rFonts w:ascii="Times New Roman" w:hAnsi="Times New Roman" w:cs="Courier New" w:hint="eastAsia"/>
          <w:bCs/>
          <w:color w:val="000000"/>
          <w:kern w:val="24"/>
          <w:sz w:val="21"/>
          <w:szCs w:val="21"/>
        </w:rPr>
        <w:t>7</w:t>
      </w:r>
      <w:r w:rsidR="001318FA"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.</w:t>
      </w:r>
      <w:r w:rsidR="001318FA"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过点</w:t>
      </w:r>
      <w:r w:rsidR="001318FA"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(0</w:t>
      </w:r>
      <w:r w:rsidR="001318FA"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，</w:t>
      </w:r>
      <w:r w:rsidR="001318FA"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1)</w:t>
      </w:r>
      <w:r w:rsidR="001318FA"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与抛物线</w:t>
      </w:r>
      <w:r w:rsidR="001318FA" w:rsidRPr="001318FA">
        <w:rPr>
          <w:kern w:val="24"/>
          <w:position w:val="-10"/>
        </w:rPr>
        <w:object w:dxaOrig="1620" w:dyaOrig="360">
          <v:shape id="_x0000_i1032" type="#_x0000_t75" style="width:81pt;height:18pt" o:ole="">
            <v:imagedata r:id="rId21" o:title=""/>
          </v:shape>
          <o:OLEObject Type="Embed" ProgID="Equation.DSMT4" ShapeID="_x0000_i1032" DrawAspect="Content" ObjectID="_1322482550" r:id="rId22"/>
        </w:object>
      </w:r>
      <w:r w:rsidR="001318FA"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只有一个公共点的直线条数是</w:t>
      </w:r>
      <w:r w:rsidR="001318FA"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         )</w:t>
      </w:r>
    </w:p>
    <w:p w:rsidR="001318FA" w:rsidRPr="001318FA" w:rsidRDefault="001318FA" w:rsidP="00135826">
      <w:pPr>
        <w:pStyle w:val="a5"/>
        <w:spacing w:before="0" w:beforeAutospacing="0" w:after="0" w:afterAutospacing="0"/>
        <w:jc w:val="both"/>
        <w:textAlignment w:val="baseline"/>
        <w:rPr>
          <w:sz w:val="21"/>
          <w:szCs w:val="21"/>
        </w:rPr>
      </w:pPr>
      <w:r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(A)0             (B)1               (C)2                (D)3</w:t>
      </w:r>
    </w:p>
    <w:p w:rsidR="00710489" w:rsidRDefault="00EE44E2" w:rsidP="00F96ECE">
      <w:r w:rsidRPr="00710489">
        <w:rPr>
          <w:position w:val="-48"/>
        </w:rPr>
        <w:object w:dxaOrig="8740" w:dyaOrig="1080">
          <v:shape id="_x0000_i1033" type="#_x0000_t75" style="width:436.85pt;height:54pt" o:ole="">
            <v:imagedata r:id="rId23" o:title=""/>
          </v:shape>
          <o:OLEObject Type="Embed" ProgID="Equation.DSMT4" ShapeID="_x0000_i1033" DrawAspect="Content" ObjectID="_1322482551" r:id="rId24"/>
        </w:object>
      </w:r>
    </w:p>
    <w:p w:rsidR="004A49DF" w:rsidRDefault="00EE44E2" w:rsidP="008C0D74">
      <w:r w:rsidRPr="008C0D74">
        <w:rPr>
          <w:position w:val="-34"/>
        </w:rPr>
        <w:object w:dxaOrig="7640" w:dyaOrig="780">
          <v:shape id="_x0000_i1034" type="#_x0000_t75" style="width:416.1pt;height:42.25pt" o:ole="">
            <v:imagedata r:id="rId25" o:title=""/>
          </v:shape>
          <o:OLEObject Type="Embed" ProgID="Equation.DSMT4" ShapeID="_x0000_i1034" DrawAspect="Content" ObjectID="_1322482552" r:id="rId26"/>
        </w:object>
      </w:r>
    </w:p>
    <w:p w:rsidR="008C0D74" w:rsidRDefault="00EE44E2" w:rsidP="008C0D74">
      <w:r>
        <w:rPr>
          <w:rFonts w:hint="eastAsia"/>
        </w:rPr>
        <w:t>10</w:t>
      </w:r>
      <w:r w:rsidR="004A49DF">
        <w:rPr>
          <w:rFonts w:hint="eastAsia"/>
        </w:rPr>
        <w:t>.</w:t>
      </w:r>
      <w:r w:rsidR="00511455">
        <w:rPr>
          <w:rFonts w:hint="eastAsia"/>
        </w:rPr>
        <w:t>共轭双曲线（两</w:t>
      </w:r>
      <w:r w:rsidR="008C0D74">
        <w:rPr>
          <w:rFonts w:hint="eastAsia"/>
        </w:rPr>
        <w:t>双曲线</w:t>
      </w:r>
      <w:r w:rsidR="00511455">
        <w:rPr>
          <w:rFonts w:hint="eastAsia"/>
        </w:rPr>
        <w:t>的虚轴与实轴互换</w:t>
      </w:r>
      <w:r w:rsidR="008C0D74">
        <w:rPr>
          <w:rFonts w:hint="eastAsia"/>
        </w:rPr>
        <w:t>）的离心率分别是</w:t>
      </w:r>
      <w:r w:rsidR="008C0D74" w:rsidRPr="008C0D74">
        <w:rPr>
          <w:position w:val="-12"/>
        </w:rPr>
        <w:object w:dxaOrig="639" w:dyaOrig="360">
          <v:shape id="_x0000_i1035" type="#_x0000_t75" style="width:31.85pt;height:18pt" o:ole="">
            <v:imagedata r:id="rId27" o:title=""/>
          </v:shape>
          <o:OLEObject Type="Embed" ProgID="Equation.DSMT4" ShapeID="_x0000_i1035" DrawAspect="Content" ObjectID="_1322482553" r:id="rId28"/>
        </w:object>
      </w:r>
      <w:r w:rsidR="008C0D74">
        <w:rPr>
          <w:rFonts w:hint="eastAsia"/>
        </w:rPr>
        <w:t>，则</w:t>
      </w:r>
      <w:r w:rsidR="008C0D74" w:rsidRPr="008C0D74">
        <w:rPr>
          <w:position w:val="-12"/>
        </w:rPr>
        <w:object w:dxaOrig="639" w:dyaOrig="360">
          <v:shape id="_x0000_i1036" type="#_x0000_t75" style="width:31.85pt;height:18pt" o:ole="">
            <v:imagedata r:id="rId27" o:title=""/>
          </v:shape>
          <o:OLEObject Type="Embed" ProgID="Equation.DSMT4" ShapeID="_x0000_i1036" DrawAspect="Content" ObjectID="_1322482554" r:id="rId29"/>
        </w:object>
      </w:r>
      <w:r w:rsidR="008C0D74">
        <w:rPr>
          <w:rFonts w:hint="eastAsia"/>
        </w:rPr>
        <w:t>的关系是（</w:t>
      </w:r>
      <w:r w:rsidR="008C0D74">
        <w:rPr>
          <w:rFonts w:hint="eastAsia"/>
        </w:rPr>
        <w:t xml:space="preserve">    </w:t>
      </w:r>
      <w:r w:rsidR="008C0D74">
        <w:rPr>
          <w:rFonts w:hint="eastAsia"/>
        </w:rPr>
        <w:t>）</w:t>
      </w:r>
    </w:p>
    <w:p w:rsidR="008C0D74" w:rsidRDefault="008C0D74" w:rsidP="004A49DF">
      <w:pPr>
        <w:pStyle w:val="MTDisplayEquation"/>
        <w:ind w:firstLineChars="200" w:firstLine="420"/>
      </w:pPr>
      <w:r w:rsidRPr="008C0D74">
        <w:rPr>
          <w:position w:val="-30"/>
        </w:rPr>
        <w:object w:dxaOrig="5840" w:dyaOrig="680">
          <v:shape id="_x0000_i1037" type="#_x0000_t75" style="width:292.15pt;height:33.9pt" o:ole="">
            <v:imagedata r:id="rId30" o:title=""/>
          </v:shape>
          <o:OLEObject Type="Embed" ProgID="Equation.DSMT4" ShapeID="_x0000_i1037" DrawAspect="Content" ObjectID="_1322482555" r:id="rId31"/>
        </w:object>
      </w:r>
    </w:p>
    <w:p w:rsidR="00710489" w:rsidRPr="00710489" w:rsidRDefault="00EE44E2" w:rsidP="00710489">
      <w:r w:rsidRPr="00710489">
        <w:rPr>
          <w:position w:val="-50"/>
        </w:rPr>
        <w:object w:dxaOrig="7460" w:dyaOrig="1420">
          <v:shape id="_x0000_i1038" type="#_x0000_t75" style="width:373.15pt;height:71.3pt" o:ole="">
            <v:imagedata r:id="rId32" o:title=""/>
          </v:shape>
          <o:OLEObject Type="Embed" ProgID="Equation.DSMT4" ShapeID="_x0000_i1038" DrawAspect="Content" ObjectID="_1322482556" r:id="rId33"/>
        </w:object>
      </w:r>
    </w:p>
    <w:p w:rsidR="008C0D74" w:rsidRDefault="00EE44E2" w:rsidP="008C0D74">
      <w:r w:rsidRPr="008C0D74">
        <w:rPr>
          <w:position w:val="-82"/>
        </w:rPr>
        <w:object w:dxaOrig="7100" w:dyaOrig="1740">
          <v:shape id="_x0000_i1039" type="#_x0000_t75" style="width:355.15pt;height:87.25pt" o:ole="">
            <v:imagedata r:id="rId34" o:title=""/>
          </v:shape>
          <o:OLEObject Type="Embed" ProgID="Equation.DSMT4" ShapeID="_x0000_i1039" DrawAspect="Content" ObjectID="_1322482557" r:id="rId35"/>
        </w:object>
      </w:r>
    </w:p>
    <w:p w:rsidR="00B52F83" w:rsidRDefault="00EE44E2" w:rsidP="008C0D74">
      <w:r w:rsidRPr="00B52F83">
        <w:rPr>
          <w:position w:val="-84"/>
        </w:rPr>
        <w:object w:dxaOrig="8400" w:dyaOrig="1800">
          <v:shape id="_x0000_i1040" type="#_x0000_t75" style="width:420.25pt;height:90pt" o:ole="">
            <v:imagedata r:id="rId36" o:title=""/>
          </v:shape>
          <o:OLEObject Type="Embed" ProgID="Equation.DSMT4" ShapeID="_x0000_i1040" DrawAspect="Content" ObjectID="_1322482558" r:id="rId37"/>
        </w:object>
      </w:r>
    </w:p>
    <w:p w:rsidR="001318FA" w:rsidRDefault="004A49DF" w:rsidP="008C0D74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</w:rPr>
      </w:pPr>
      <w:r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二、填空题（只需写出结果，不必写出演算过程或步骤）</w:t>
      </w:r>
    </w:p>
    <w:p w:rsidR="008C0D74" w:rsidRDefault="00EE44E2" w:rsidP="00135826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  <w:u w:val="single"/>
        </w:rPr>
      </w:pPr>
      <w:r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14.</w:t>
      </w:r>
      <w:r w:rsidR="008C0D74" w:rsidRPr="008C0D74"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若双曲线的渐近线方程为</w:t>
      </w:r>
      <w:r w:rsidR="008C0D74" w:rsidRPr="008C0D74">
        <w:rPr>
          <w:kern w:val="24"/>
          <w:position w:val="-24"/>
        </w:rPr>
        <w:object w:dxaOrig="940" w:dyaOrig="620">
          <v:shape id="_x0000_i1041" type="#_x0000_t75" style="width:47.1pt;height:31.15pt" o:ole="">
            <v:imagedata r:id="rId38" o:title=""/>
          </v:shape>
          <o:OLEObject Type="Embed" ProgID="Equation.DSMT4" ShapeID="_x0000_i1041" DrawAspect="Content" ObjectID="_1322482559" r:id="rId39"/>
        </w:object>
      </w:r>
      <w:r w:rsidR="008C0D74" w:rsidRPr="008C0D74"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则其离心率为</w:t>
      </w:r>
      <w:r w:rsidR="008C0D74" w:rsidRPr="008C0D74"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  <w:u w:val="single"/>
        </w:rPr>
        <w:t xml:space="preserve">                  </w:t>
      </w:r>
    </w:p>
    <w:p w:rsidR="00EE44E2" w:rsidRDefault="00EE44E2" w:rsidP="00135826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</w:rPr>
      </w:pPr>
      <w:r w:rsidRPr="00EE44E2">
        <w:rPr>
          <w:rFonts w:asciiTheme="majorEastAsia" w:eastAsiaTheme="majorEastAsia" w:hAnsiTheme="majorEastAsia" w:cs="+mn-cs"/>
          <w:bCs/>
          <w:color w:val="000000"/>
          <w:kern w:val="24"/>
          <w:position w:val="-48"/>
          <w:sz w:val="21"/>
          <w:szCs w:val="21"/>
        </w:rPr>
        <w:object w:dxaOrig="7080" w:dyaOrig="1080">
          <v:shape id="_x0000_i1042" type="#_x0000_t75" style="width:353.75pt;height:54pt" o:ole="">
            <v:imagedata r:id="rId40" o:title=""/>
          </v:shape>
          <o:OLEObject Type="Embed" ProgID="Equation.DSMT4" ShapeID="_x0000_i1042" DrawAspect="Content" ObjectID="_1322482560" r:id="rId41"/>
        </w:object>
      </w:r>
    </w:p>
    <w:p w:rsidR="008C0D74" w:rsidRPr="00EE44E2" w:rsidRDefault="00EE44E2" w:rsidP="00135826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</w:rPr>
      </w:pPr>
      <w:r>
        <w:rPr>
          <w:rFonts w:ascii="Arial" w:hAnsi="Arial" w:cs="+mn-cs" w:hint="eastAsia"/>
          <w:bCs/>
          <w:color w:val="000000"/>
          <w:kern w:val="24"/>
          <w:sz w:val="21"/>
          <w:szCs w:val="21"/>
        </w:rPr>
        <w:t>16</w:t>
      </w:r>
      <w:r w:rsidR="008C0D74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.</w:t>
      </w:r>
      <w:r w:rsidR="008C0D74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设双曲线</w:t>
      </w:r>
      <w:r w:rsidR="008C0D74" w:rsidRPr="008C0D74">
        <w:rPr>
          <w:rFonts w:ascii="Arial" w:cs="+mn-cs"/>
          <w:bCs/>
          <w:color w:val="000000"/>
          <w:kern w:val="24"/>
          <w:position w:val="-24"/>
          <w:sz w:val="21"/>
          <w:szCs w:val="21"/>
        </w:rPr>
        <w:object w:dxaOrig="2360" w:dyaOrig="660">
          <v:shape id="_x0000_i1043" type="#_x0000_t75" style="width:117.7pt;height:33.25pt" o:ole="">
            <v:imagedata r:id="rId42" o:title=""/>
          </v:shape>
          <o:OLEObject Type="Embed" ProgID="Equation.DSMT4" ShapeID="_x0000_i1043" DrawAspect="Content" ObjectID="_1322482561" r:id="rId43"/>
        </w:object>
      </w:r>
      <w:r w:rsidR="008C0D74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的右焦点为</w:t>
      </w:r>
      <w:r w:rsidR="008C0D74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F</w:t>
      </w:r>
      <w:r w:rsidR="008C0D74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，右准线</w:t>
      </w:r>
      <w:r w:rsidR="008C0D74" w:rsidRPr="00F96ECE">
        <w:rPr>
          <w:rFonts w:ascii="Times New Roman" w:hAnsi="Times New Roman" w:cs="Times New Roman"/>
          <w:bCs/>
          <w:i/>
          <w:color w:val="000000"/>
          <w:kern w:val="24"/>
          <w:sz w:val="21"/>
          <w:szCs w:val="21"/>
        </w:rPr>
        <w:t>l</w:t>
      </w:r>
      <w:r w:rsidR="008C0D74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与两条渐近线交于</w:t>
      </w:r>
      <w:r w:rsidR="008C0D74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P</w:t>
      </w:r>
      <w:r w:rsidR="008C0D74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、</w:t>
      </w:r>
      <w:r w:rsidR="008C0D74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Q</w:t>
      </w:r>
      <w:r w:rsidR="008C0D74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两点，如果</w:t>
      </w:r>
      <w:r w:rsidR="00F96ECE" w:rsidRPr="00F96ECE">
        <w:rPr>
          <w:kern w:val="24"/>
          <w:position w:val="-10"/>
        </w:rPr>
        <w:object w:dxaOrig="720" w:dyaOrig="320">
          <v:shape id="_x0000_i1044" type="#_x0000_t75" style="width:36pt;height:15.9pt" o:ole="">
            <v:imagedata r:id="rId44" o:title=""/>
          </v:shape>
          <o:OLEObject Type="Embed" ProgID="Equation.DSMT4" ShapeID="_x0000_i1044" DrawAspect="Content" ObjectID="_1322482562" r:id="rId45"/>
        </w:object>
      </w:r>
      <w:r w:rsidR="008C0D74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是直角三角形，则双曲线的离心率</w:t>
      </w:r>
      <w:r w:rsidR="008C0D74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e=</w:t>
      </w:r>
      <w:r w:rsidR="008C0D74" w:rsidRPr="00F96ECE">
        <w:rPr>
          <w:rFonts w:ascii="Arial" w:hAnsi="Arial" w:cs="+mn-cs"/>
          <w:b/>
          <w:bCs/>
          <w:color w:val="000000"/>
          <w:kern w:val="24"/>
          <w:sz w:val="21"/>
          <w:szCs w:val="21"/>
          <w:u w:val="single"/>
        </w:rPr>
        <w:t xml:space="preserve"> </w:t>
      </w:r>
      <w:r w:rsidR="00F96ECE">
        <w:rPr>
          <w:rFonts w:ascii="Arial" w:hAnsi="Arial" w:cs="+mn-cs" w:hint="eastAsia"/>
          <w:b/>
          <w:bCs/>
          <w:color w:val="000000"/>
          <w:kern w:val="24"/>
          <w:sz w:val="21"/>
          <w:szCs w:val="21"/>
          <w:u w:val="single"/>
        </w:rPr>
        <w:t xml:space="preserve">       </w:t>
      </w:r>
      <w:r w:rsidR="008C0D74" w:rsidRPr="00F96ECE">
        <w:rPr>
          <w:rFonts w:ascii="Arial" w:hAnsi="Arial" w:cs="+mn-cs"/>
          <w:b/>
          <w:bCs/>
          <w:color w:val="000000"/>
          <w:kern w:val="24"/>
          <w:sz w:val="21"/>
          <w:szCs w:val="21"/>
          <w:u w:val="single"/>
        </w:rPr>
        <w:t xml:space="preserve">   </w:t>
      </w:r>
      <w:r w:rsidR="008C0D74" w:rsidRPr="00F96ECE">
        <w:rPr>
          <w:rFonts w:ascii="Arial" w:hAnsi="Arial" w:cs="+mn-cs"/>
          <w:sz w:val="21"/>
          <w:szCs w:val="21"/>
        </w:rPr>
        <w:t xml:space="preserve">         </w:t>
      </w:r>
    </w:p>
    <w:p w:rsidR="00F96ECE" w:rsidRDefault="00EE44E2" w:rsidP="00135826">
      <w:pPr>
        <w:pStyle w:val="a5"/>
        <w:spacing w:before="0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 w:rsidRPr="00F96ECE">
        <w:rPr>
          <w:rFonts w:ascii="Arial" w:hAnsi="Arial" w:cs="+mn-cs"/>
          <w:position w:val="-30"/>
          <w:sz w:val="21"/>
          <w:szCs w:val="21"/>
        </w:rPr>
        <w:object w:dxaOrig="6920" w:dyaOrig="720">
          <v:shape id="_x0000_i1045" type="#_x0000_t75" style="width:346.15pt;height:36pt" o:ole="">
            <v:imagedata r:id="rId46" o:title=""/>
          </v:shape>
          <o:OLEObject Type="Embed" ProgID="Equation.DSMT4" ShapeID="_x0000_i1045" DrawAspect="Content" ObjectID="_1322482563" r:id="rId47"/>
        </w:object>
      </w:r>
    </w:p>
    <w:p w:rsidR="00F96ECE" w:rsidRDefault="00EE44E2" w:rsidP="00135826">
      <w:pPr>
        <w:pStyle w:val="a5"/>
        <w:spacing w:before="0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 w:rsidRPr="00F96ECE">
        <w:rPr>
          <w:rFonts w:ascii="Arial" w:hAnsi="Arial" w:cs="+mn-cs"/>
          <w:position w:val="-16"/>
          <w:sz w:val="21"/>
          <w:szCs w:val="21"/>
        </w:rPr>
        <w:object w:dxaOrig="7000" w:dyaOrig="480">
          <v:shape id="_x0000_i1046" type="#_x0000_t75" style="width:350.3pt;height:24.25pt" o:ole="">
            <v:imagedata r:id="rId48" o:title=""/>
          </v:shape>
          <o:OLEObject Type="Embed" ProgID="Equation.DSMT4" ShapeID="_x0000_i1046" DrawAspect="Content" ObjectID="_1322482564" r:id="rId49"/>
        </w:object>
      </w:r>
    </w:p>
    <w:p w:rsidR="00F96ECE" w:rsidRDefault="00193CBF" w:rsidP="00135826">
      <w:pPr>
        <w:pStyle w:val="a5"/>
        <w:spacing w:before="0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>
        <w:rPr>
          <w:rFonts w:ascii="Arial" w:hAnsi="Arial" w:cs="+mn-cs"/>
          <w:noProof/>
          <w:sz w:val="21"/>
          <w:szCs w:val="21"/>
        </w:rPr>
        <w:pict>
          <v:shape id="Object 33" o:spid="_x0000_s2051" type="#_x0000_t75" style="position:absolute;margin-left:428.75pt;margin-top:-343pt;width:9pt;height:13.95pt;z-index:25165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">
            <v:imagedata r:id="rId50" o:title=""/>
          </v:shape>
          <o:OLEObject Type="Embed" ProgID="Equation.DSMT4" ShapeID="Object 33" DrawAspect="Content" ObjectID="_1322482592" r:id="rId51"/>
        </w:pict>
      </w:r>
      <w:r w:rsidR="00EE44E2" w:rsidRPr="00F96ECE">
        <w:rPr>
          <w:rFonts w:ascii="Arial" w:hAnsi="Arial" w:cs="+mn-cs"/>
          <w:position w:val="-32"/>
          <w:sz w:val="21"/>
          <w:szCs w:val="21"/>
        </w:rPr>
        <w:object w:dxaOrig="6740" w:dyaOrig="760">
          <v:shape id="_x0000_i1047" type="#_x0000_t75" style="width:337.15pt;height:38.1pt" o:ole="">
            <v:imagedata r:id="rId52" o:title=""/>
          </v:shape>
          <o:OLEObject Type="Embed" ProgID="Equation.DSMT4" ShapeID="_x0000_i1047" DrawAspect="Content" ObjectID="_1322482565" r:id="rId53"/>
        </w:object>
      </w:r>
    </w:p>
    <w:p w:rsidR="00710489" w:rsidRDefault="00EE44E2" w:rsidP="00135826">
      <w:pPr>
        <w:pStyle w:val="a5"/>
        <w:spacing w:before="0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 w:rsidRPr="00710489">
        <w:rPr>
          <w:rFonts w:ascii="Arial" w:hAnsi="Arial" w:cs="+mn-cs"/>
          <w:position w:val="-48"/>
          <w:sz w:val="21"/>
          <w:szCs w:val="21"/>
        </w:rPr>
        <w:object w:dxaOrig="5800" w:dyaOrig="1080">
          <v:shape id="_x0000_i1048" type="#_x0000_t75" style="width:290.1pt;height:54pt" o:ole="">
            <v:imagedata r:id="rId54" o:title=""/>
          </v:shape>
          <o:OLEObject Type="Embed" ProgID="Equation.DSMT4" ShapeID="_x0000_i1048" DrawAspect="Content" ObjectID="_1322482566" r:id="rId55"/>
        </w:object>
      </w:r>
    </w:p>
    <w:p w:rsidR="00EE44E2" w:rsidRDefault="00EE44E2" w:rsidP="00EE44E2">
      <w:pPr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周周三小测试（圆锥曲线）</w:t>
      </w:r>
      <w:r>
        <w:t>2009-12-1</w:t>
      </w:r>
      <w:r>
        <w:rPr>
          <w:rFonts w:hint="eastAsia"/>
        </w:rPr>
        <w:t>6</w:t>
      </w:r>
    </w:p>
    <w:p w:rsidR="00EE44E2" w:rsidRPr="004A49DF" w:rsidRDefault="00EE44E2" w:rsidP="00EE44E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选择题（每小题只有一个正确的选项）</w:t>
      </w:r>
      <w:r w:rsidRPr="00B52F83">
        <w:rPr>
          <w:position w:val="-46"/>
        </w:rPr>
        <w:object w:dxaOrig="7420" w:dyaOrig="1040">
          <v:shape id="_x0000_i1049" type="#_x0000_t75" style="width:371.1pt;height:51.9pt" o:ole="">
            <v:imagedata r:id="rId56" o:title=""/>
          </v:shape>
          <o:OLEObject Type="Embed" ProgID="Equation.DSMT4" ShapeID="_x0000_i1049" DrawAspect="Content" ObjectID="_1322482567" r:id="rId57"/>
        </w:object>
      </w:r>
      <w:r w:rsidRPr="00F96ECE">
        <w:rPr>
          <w:position w:val="-82"/>
        </w:rPr>
        <w:object w:dxaOrig="8440" w:dyaOrig="1740">
          <v:shape id="_x0000_i1050" type="#_x0000_t75" style="width:422.3pt;height:87.25pt" o:ole="">
            <v:imagedata r:id="rId58" o:title=""/>
          </v:shape>
          <o:OLEObject Type="Embed" ProgID="Equation.DSMT4" ShapeID="_x0000_i1050" DrawAspect="Content" ObjectID="_1322482568" r:id="rId59"/>
        </w:object>
      </w:r>
      <w:r w:rsidRPr="004A49DF">
        <w:rPr>
          <w:position w:val="-62"/>
        </w:rPr>
        <w:object w:dxaOrig="8559" w:dyaOrig="1359">
          <v:shape id="_x0000_i1051" type="#_x0000_t75" style="width:427.85pt;height:67.85pt" o:ole="">
            <v:imagedata r:id="rId60" o:title=""/>
          </v:shape>
          <o:OLEObject Type="Embed" ProgID="Equation.DSMT4" ShapeID="_x0000_i1051" DrawAspect="Content" ObjectID="_1322482569" r:id="rId61"/>
        </w:object>
      </w:r>
      <w:r>
        <w:rPr>
          <w:rFonts w:ascii="Times New Roman" w:hAnsi="Times New Roman" w:cs="Courier New" w:hint="eastAsia"/>
          <w:bCs/>
          <w:color w:val="000000"/>
          <w:kern w:val="24"/>
          <w:szCs w:val="21"/>
        </w:rPr>
        <w:t>4</w:t>
      </w:r>
      <w:r w:rsidRPr="004A49DF">
        <w:rPr>
          <w:rFonts w:ascii="Times New Roman" w:hAnsi="Times New Roman" w:cs="Courier New"/>
          <w:bCs/>
          <w:color w:val="000000"/>
          <w:kern w:val="24"/>
          <w:szCs w:val="21"/>
        </w:rPr>
        <w:t>.</w:t>
      </w:r>
      <w:r w:rsidRPr="004A49DF">
        <w:rPr>
          <w:rFonts w:ascii="Times New Roman" w:cs="Courier New" w:hint="eastAsia"/>
          <w:bCs/>
          <w:color w:val="000000"/>
          <w:kern w:val="24"/>
          <w:szCs w:val="21"/>
        </w:rPr>
        <w:t>直线</w:t>
      </w:r>
      <w:r w:rsidRPr="00B52F83">
        <w:rPr>
          <w:kern w:val="24"/>
          <w:position w:val="-10"/>
        </w:rPr>
        <w:object w:dxaOrig="1300" w:dyaOrig="320">
          <v:shape id="_x0000_i1052" type="#_x0000_t75" style="width:65.1pt;height:15.9pt" o:ole="">
            <v:imagedata r:id="rId13" o:title=""/>
          </v:shape>
          <o:OLEObject Type="Embed" ProgID="Equation.DSMT4" ShapeID="_x0000_i1052" DrawAspect="Content" ObjectID="_1322482570" r:id="rId62"/>
        </w:object>
      </w:r>
      <w:r w:rsidRPr="004A49DF">
        <w:rPr>
          <w:rFonts w:ascii="Times New Roman" w:cs="Courier New" w:hint="eastAsia"/>
          <w:bCs/>
          <w:color w:val="000000"/>
          <w:kern w:val="24"/>
          <w:szCs w:val="21"/>
        </w:rPr>
        <w:t>与椭圆</w:t>
      </w:r>
      <w:r w:rsidRPr="00B52F83">
        <w:rPr>
          <w:kern w:val="24"/>
          <w:position w:val="-24"/>
        </w:rPr>
        <w:object w:dxaOrig="1100" w:dyaOrig="660">
          <v:shape id="_x0000_i1053" type="#_x0000_t75" style="width:54.7pt;height:33.25pt" o:ole="">
            <v:imagedata r:id="rId15" o:title=""/>
          </v:shape>
          <o:OLEObject Type="Embed" ProgID="Equation.DSMT4" ShapeID="_x0000_i1053" DrawAspect="Content" ObjectID="_1322482571" r:id="rId63"/>
        </w:object>
      </w:r>
      <w:r w:rsidRPr="004A49DF">
        <w:rPr>
          <w:rFonts w:ascii="Times New Roman" w:cs="Courier New" w:hint="eastAsia"/>
          <w:bCs/>
          <w:color w:val="000000"/>
          <w:kern w:val="24"/>
          <w:szCs w:val="21"/>
        </w:rPr>
        <w:t>的位置关系为</w:t>
      </w:r>
      <w:r w:rsidRPr="004A49DF">
        <w:rPr>
          <w:rFonts w:ascii="Times New Roman" w:hAnsi="Times New Roman" w:cs="Courier New"/>
          <w:bCs/>
          <w:color w:val="000000"/>
          <w:kern w:val="24"/>
          <w:szCs w:val="21"/>
        </w:rPr>
        <w:t xml:space="preserve">(     </w:t>
      </w:r>
      <w:r w:rsidRPr="004A49DF">
        <w:rPr>
          <w:rFonts w:ascii="Times New Roman" w:hAnsi="Times New Roman" w:cs="Courier New" w:hint="eastAsia"/>
          <w:bCs/>
          <w:color w:val="000000"/>
          <w:kern w:val="24"/>
          <w:szCs w:val="21"/>
        </w:rPr>
        <w:t>D</w:t>
      </w:r>
      <w:r w:rsidRPr="004A49DF">
        <w:rPr>
          <w:rFonts w:ascii="Times New Roman" w:hAnsi="Times New Roman" w:cs="Courier New"/>
          <w:bCs/>
          <w:color w:val="000000"/>
          <w:kern w:val="24"/>
          <w:szCs w:val="21"/>
        </w:rPr>
        <w:t xml:space="preserve">     )</w:t>
      </w:r>
    </w:p>
    <w:p w:rsidR="00EE44E2" w:rsidRPr="00B52F83" w:rsidRDefault="00EE44E2" w:rsidP="00EE44E2">
      <w:pPr>
        <w:pStyle w:val="a5"/>
        <w:spacing w:before="312" w:beforeAutospacing="0" w:after="0" w:afterAutospacing="0"/>
        <w:ind w:firstLineChars="400" w:firstLine="840"/>
        <w:jc w:val="both"/>
        <w:textAlignment w:val="baseline"/>
        <w:rPr>
          <w:sz w:val="21"/>
          <w:szCs w:val="21"/>
        </w:rPr>
      </w:pP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(A)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相交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 xml:space="preserve">       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(B)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相切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 xml:space="preserve">      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(C)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相离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 xml:space="preserve">         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(D)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不确定</w:t>
      </w:r>
    </w:p>
    <w:p w:rsidR="00EE44E2" w:rsidRDefault="00EE44E2" w:rsidP="00EE44E2">
      <w:pPr>
        <w:pStyle w:val="a5"/>
        <w:spacing w:before="312" w:beforeAutospacing="0" w:after="0" w:afterAutospacing="0"/>
        <w:jc w:val="both"/>
        <w:textAlignment w:val="baseline"/>
        <w:rPr>
          <w:rFonts w:ascii="Times New Roman" w:cs="Courier New"/>
          <w:bCs/>
          <w:color w:val="000000"/>
          <w:kern w:val="24"/>
          <w:sz w:val="21"/>
          <w:szCs w:val="21"/>
        </w:rPr>
      </w:pPr>
      <w:r>
        <w:rPr>
          <w:rFonts w:ascii="Times New Roman" w:hAnsi="Times New Roman" w:cs="Courier New" w:hint="eastAsia"/>
          <w:bCs/>
          <w:color w:val="000000"/>
          <w:kern w:val="24"/>
          <w:sz w:val="21"/>
          <w:szCs w:val="21"/>
        </w:rPr>
        <w:t>5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.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已知双曲线方程</w:t>
      </w:r>
      <w:r w:rsidRPr="00B52F83">
        <w:rPr>
          <w:kern w:val="24"/>
          <w:position w:val="-24"/>
        </w:rPr>
        <w:object w:dxaOrig="1100" w:dyaOrig="660">
          <v:shape id="_x0000_i1054" type="#_x0000_t75" style="width:54.7pt;height:33.25pt" o:ole="">
            <v:imagedata r:id="rId17" o:title=""/>
          </v:shape>
          <o:OLEObject Type="Embed" ProgID="Equation.DSMT4" ShapeID="_x0000_i1054" DrawAspect="Content" ObjectID="_1322482572" r:id="rId64"/>
        </w:objec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，过点</w:t>
      </w:r>
      <w:r w:rsidRPr="00B52F83">
        <w:rPr>
          <w:rFonts w:ascii="Times New Roman" w:hAnsi="Times New Roman" w:cs="Courier New"/>
          <w:bCs/>
          <w:i/>
          <w:iCs/>
          <w:color w:val="000000"/>
          <w:kern w:val="24"/>
          <w:sz w:val="21"/>
          <w:szCs w:val="21"/>
        </w:rPr>
        <w:t>P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(1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，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1) 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的直线</w:t>
      </w:r>
      <w:r w:rsidRPr="00B52F83">
        <w:rPr>
          <w:rFonts w:ascii="Times New Roman" w:hAnsi="Times New Roman" w:cs="Courier New"/>
          <w:bCs/>
          <w:i/>
          <w:iCs/>
          <w:color w:val="000000"/>
          <w:kern w:val="24"/>
          <w:sz w:val="21"/>
          <w:szCs w:val="21"/>
        </w:rPr>
        <w:t>l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与双曲线只有一个公共点，</w:t>
      </w:r>
    </w:p>
    <w:p w:rsidR="00EE44E2" w:rsidRPr="00B52F83" w:rsidRDefault="00EE44E2" w:rsidP="00EE44E2">
      <w:pPr>
        <w:pStyle w:val="a5"/>
        <w:spacing w:before="312" w:beforeAutospacing="0" w:after="0" w:afterAutospacing="0"/>
        <w:jc w:val="both"/>
        <w:textAlignment w:val="baseline"/>
        <w:rPr>
          <w:sz w:val="21"/>
          <w:szCs w:val="21"/>
        </w:rPr>
      </w:pP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则</w:t>
      </w:r>
      <w:r w:rsidRPr="00B52F83">
        <w:rPr>
          <w:rFonts w:ascii="Times New Roman" w:hAnsi="Times New Roman" w:cs="Courier New"/>
          <w:bCs/>
          <w:i/>
          <w:iCs/>
          <w:color w:val="000000"/>
          <w:kern w:val="24"/>
          <w:sz w:val="21"/>
          <w:szCs w:val="21"/>
        </w:rPr>
        <w:t>l</w:t>
      </w:r>
      <w:r w:rsidRPr="00B52F83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的条数为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       </w:t>
      </w:r>
      <w:r>
        <w:rPr>
          <w:rFonts w:ascii="Times New Roman" w:hAnsi="Times New Roman" w:cs="Courier New" w:hint="eastAsia"/>
          <w:bCs/>
          <w:color w:val="000000"/>
          <w:kern w:val="24"/>
          <w:sz w:val="21"/>
          <w:szCs w:val="21"/>
        </w:rPr>
        <w:t>A</w:t>
      </w: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  )</w:t>
      </w:r>
    </w:p>
    <w:p w:rsidR="00EE44E2" w:rsidRPr="00B52F83" w:rsidRDefault="00EE44E2" w:rsidP="00EE44E2">
      <w:pPr>
        <w:pStyle w:val="a5"/>
        <w:spacing w:before="312" w:beforeAutospacing="0" w:after="0" w:afterAutospacing="0"/>
        <w:jc w:val="both"/>
        <w:textAlignment w:val="baseline"/>
        <w:rPr>
          <w:sz w:val="21"/>
          <w:szCs w:val="21"/>
        </w:rPr>
      </w:pPr>
      <w:r w:rsidRPr="00B52F83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(A)4              (B)3              (C)2                (D)1</w:t>
      </w:r>
    </w:p>
    <w:p w:rsidR="00EE44E2" w:rsidRDefault="00EE44E2" w:rsidP="00EE44E2">
      <w:r w:rsidRPr="004477F0">
        <w:rPr>
          <w:position w:val="-76"/>
        </w:rPr>
        <w:object w:dxaOrig="7160" w:dyaOrig="1680">
          <v:shape id="_x0000_i1055" type="#_x0000_t75" style="width:357.9pt;height:83.75pt" o:ole="">
            <v:imagedata r:id="rId65" o:title=""/>
          </v:shape>
          <o:OLEObject Type="Embed" ProgID="Equation.DSMT4" ShapeID="_x0000_i1055" DrawAspect="Content" ObjectID="_1322482573" r:id="rId66"/>
        </w:object>
      </w:r>
    </w:p>
    <w:p w:rsidR="00EE44E2" w:rsidRPr="001318FA" w:rsidRDefault="00EE44E2" w:rsidP="00EE44E2">
      <w:pPr>
        <w:pStyle w:val="a5"/>
        <w:spacing w:before="312" w:beforeAutospacing="0" w:after="0" w:afterAutospacing="0"/>
        <w:jc w:val="both"/>
        <w:textAlignment w:val="baseline"/>
        <w:rPr>
          <w:rFonts w:ascii="Times New Roman" w:cs="Courier New"/>
          <w:bCs/>
          <w:color w:val="000000"/>
          <w:kern w:val="24"/>
          <w:sz w:val="21"/>
          <w:szCs w:val="21"/>
        </w:rPr>
      </w:pPr>
      <w:r>
        <w:rPr>
          <w:rFonts w:ascii="Times New Roman" w:hAnsi="Times New Roman" w:cs="Courier New" w:hint="eastAsia"/>
          <w:bCs/>
          <w:color w:val="000000"/>
          <w:kern w:val="24"/>
          <w:sz w:val="21"/>
          <w:szCs w:val="21"/>
        </w:rPr>
        <w:t>7</w:t>
      </w:r>
      <w:r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.</w:t>
      </w:r>
      <w:r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过点</w:t>
      </w:r>
      <w:r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(0</w:t>
      </w:r>
      <w:r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，</w:t>
      </w:r>
      <w:r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1)</w:t>
      </w:r>
      <w:r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与抛物线</w:t>
      </w:r>
      <w:r w:rsidRPr="001318FA">
        <w:rPr>
          <w:kern w:val="24"/>
          <w:position w:val="-10"/>
        </w:rPr>
        <w:object w:dxaOrig="1620" w:dyaOrig="360">
          <v:shape id="_x0000_i1056" type="#_x0000_t75" style="width:81pt;height:18pt" o:ole="">
            <v:imagedata r:id="rId21" o:title=""/>
          </v:shape>
          <o:OLEObject Type="Embed" ProgID="Equation.DSMT4" ShapeID="_x0000_i1056" DrawAspect="Content" ObjectID="_1322482574" r:id="rId67"/>
        </w:object>
      </w:r>
      <w:r w:rsidRPr="001318FA">
        <w:rPr>
          <w:rFonts w:ascii="Times New Roman" w:cs="Courier New" w:hint="eastAsia"/>
          <w:bCs/>
          <w:color w:val="000000"/>
          <w:kern w:val="24"/>
          <w:sz w:val="21"/>
          <w:szCs w:val="21"/>
        </w:rPr>
        <w:t>只有一个公共点的直线条数是</w:t>
      </w:r>
      <w:r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(   </w:t>
      </w:r>
      <w:r>
        <w:rPr>
          <w:rFonts w:ascii="Times New Roman" w:hAnsi="Times New Roman" w:cs="Courier New" w:hint="eastAsia"/>
          <w:bCs/>
          <w:color w:val="000000"/>
          <w:kern w:val="24"/>
          <w:sz w:val="21"/>
          <w:szCs w:val="21"/>
        </w:rPr>
        <w:t>D</w:t>
      </w:r>
      <w:r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 xml:space="preserve">      )</w:t>
      </w:r>
    </w:p>
    <w:p w:rsidR="00EE44E2" w:rsidRPr="001318FA" w:rsidRDefault="00EE44E2" w:rsidP="00EE44E2">
      <w:pPr>
        <w:pStyle w:val="a5"/>
        <w:spacing w:before="312" w:beforeAutospacing="0" w:after="0" w:afterAutospacing="0"/>
        <w:jc w:val="both"/>
        <w:textAlignment w:val="baseline"/>
        <w:rPr>
          <w:sz w:val="21"/>
          <w:szCs w:val="21"/>
        </w:rPr>
      </w:pPr>
      <w:r w:rsidRPr="001318FA">
        <w:rPr>
          <w:rFonts w:ascii="Times New Roman" w:hAnsi="Times New Roman" w:cs="Courier New"/>
          <w:bCs/>
          <w:color w:val="000000"/>
          <w:kern w:val="24"/>
          <w:sz w:val="21"/>
          <w:szCs w:val="21"/>
        </w:rPr>
        <w:t>(A)0             (B)1               (C)2                (D)3</w:t>
      </w:r>
    </w:p>
    <w:p w:rsidR="00EE44E2" w:rsidRDefault="00EE44E2" w:rsidP="00EE44E2"/>
    <w:p w:rsidR="00EE44E2" w:rsidRDefault="00EE44E2" w:rsidP="00EE44E2">
      <w:r w:rsidRPr="00710489">
        <w:rPr>
          <w:position w:val="-48"/>
        </w:rPr>
        <w:object w:dxaOrig="8820" w:dyaOrig="1080">
          <v:shape id="_x0000_i1057" type="#_x0000_t75" style="width:441pt;height:54pt" o:ole="">
            <v:imagedata r:id="rId68" o:title=""/>
          </v:shape>
          <o:OLEObject Type="Embed" ProgID="Equation.DSMT4" ShapeID="_x0000_i1057" DrawAspect="Content" ObjectID="_1322482575" r:id="rId69"/>
        </w:object>
      </w:r>
    </w:p>
    <w:p w:rsidR="00EE44E2" w:rsidRDefault="00EE44E2" w:rsidP="00EE44E2">
      <w:r w:rsidRPr="008C0D74">
        <w:rPr>
          <w:position w:val="-34"/>
        </w:rPr>
        <w:object w:dxaOrig="7680" w:dyaOrig="780">
          <v:shape id="_x0000_i1058" type="#_x0000_t75" style="width:418.85pt;height:42.25pt" o:ole="">
            <v:imagedata r:id="rId70" o:title=""/>
          </v:shape>
          <o:OLEObject Type="Embed" ProgID="Equation.DSMT4" ShapeID="_x0000_i1058" DrawAspect="Content" ObjectID="_1322482576" r:id="rId71"/>
        </w:object>
      </w:r>
    </w:p>
    <w:p w:rsidR="00EE44E2" w:rsidRDefault="00EE44E2" w:rsidP="00EE44E2">
      <w:r>
        <w:rPr>
          <w:rFonts w:hint="eastAsia"/>
        </w:rPr>
        <w:t>10.</w:t>
      </w:r>
      <w:r>
        <w:rPr>
          <w:rFonts w:hint="eastAsia"/>
        </w:rPr>
        <w:t>共轭双曲线（</w:t>
      </w:r>
      <w:r w:rsidR="00511455">
        <w:rPr>
          <w:rFonts w:hint="eastAsia"/>
        </w:rPr>
        <w:t>两双曲线的虚轴与实轴互换</w:t>
      </w:r>
      <w:r>
        <w:rPr>
          <w:rFonts w:hint="eastAsia"/>
        </w:rPr>
        <w:t>）的离心率分别是</w:t>
      </w:r>
      <w:r w:rsidRPr="008C0D74">
        <w:rPr>
          <w:position w:val="-12"/>
        </w:rPr>
        <w:object w:dxaOrig="639" w:dyaOrig="360">
          <v:shape id="_x0000_i1059" type="#_x0000_t75" style="width:31.85pt;height:18pt" o:ole="">
            <v:imagedata r:id="rId27" o:title=""/>
          </v:shape>
          <o:OLEObject Type="Embed" ProgID="Equation.DSMT4" ShapeID="_x0000_i1059" DrawAspect="Content" ObjectID="_1322482577" r:id="rId72"/>
        </w:object>
      </w:r>
      <w:r>
        <w:rPr>
          <w:rFonts w:hint="eastAsia"/>
        </w:rPr>
        <w:t>，则</w:t>
      </w:r>
      <w:r w:rsidRPr="008C0D74">
        <w:rPr>
          <w:position w:val="-12"/>
        </w:rPr>
        <w:object w:dxaOrig="639" w:dyaOrig="360">
          <v:shape id="_x0000_i1060" type="#_x0000_t75" style="width:31.85pt;height:18pt" o:ole="">
            <v:imagedata r:id="rId27" o:title=""/>
          </v:shape>
          <o:OLEObject Type="Embed" ProgID="Equation.DSMT4" ShapeID="_x0000_i1060" DrawAspect="Content" ObjectID="_1322482578" r:id="rId73"/>
        </w:object>
      </w:r>
      <w:r>
        <w:rPr>
          <w:rFonts w:hint="eastAsia"/>
        </w:rPr>
        <w:t>的关系是（</w:t>
      </w:r>
      <w:r>
        <w:rPr>
          <w:rFonts w:hint="eastAsia"/>
        </w:rPr>
        <w:t xml:space="preserve">   D  </w:t>
      </w:r>
      <w:r>
        <w:rPr>
          <w:rFonts w:hint="eastAsia"/>
        </w:rPr>
        <w:t>）</w:t>
      </w:r>
    </w:p>
    <w:p w:rsidR="00EE44E2" w:rsidRDefault="00EE44E2" w:rsidP="00EE44E2">
      <w:pPr>
        <w:pStyle w:val="MTDisplayEquation"/>
        <w:ind w:firstLineChars="200" w:firstLine="420"/>
      </w:pPr>
      <w:r w:rsidRPr="008C0D74">
        <w:rPr>
          <w:position w:val="-30"/>
        </w:rPr>
        <w:object w:dxaOrig="5840" w:dyaOrig="680">
          <v:shape id="_x0000_i1061" type="#_x0000_t75" style="width:292.15pt;height:33.9pt" o:ole="">
            <v:imagedata r:id="rId30" o:title=""/>
          </v:shape>
          <o:OLEObject Type="Embed" ProgID="Equation.DSMT4" ShapeID="_x0000_i1061" DrawAspect="Content" ObjectID="_1322482579" r:id="rId74"/>
        </w:object>
      </w:r>
    </w:p>
    <w:p w:rsidR="00EE44E2" w:rsidRPr="00710489" w:rsidRDefault="00EE44E2" w:rsidP="00EE44E2">
      <w:r w:rsidRPr="00710489">
        <w:rPr>
          <w:position w:val="-50"/>
        </w:rPr>
        <w:object w:dxaOrig="7540" w:dyaOrig="1420">
          <v:shape id="_x0000_i1062" type="#_x0000_t75" style="width:377.3pt;height:71.3pt" o:ole="">
            <v:imagedata r:id="rId75" o:title=""/>
          </v:shape>
          <o:OLEObject Type="Embed" ProgID="Equation.DSMT4" ShapeID="_x0000_i1062" DrawAspect="Content" ObjectID="_1322482580" r:id="rId76"/>
        </w:object>
      </w:r>
    </w:p>
    <w:p w:rsidR="00EE44E2" w:rsidRDefault="00EE44E2" w:rsidP="00EE44E2">
      <w:r w:rsidRPr="008C0D74">
        <w:rPr>
          <w:position w:val="-82"/>
        </w:rPr>
        <w:object w:dxaOrig="7100" w:dyaOrig="1740">
          <v:shape id="_x0000_i1063" type="#_x0000_t75" style="width:355.15pt;height:87.25pt" o:ole="">
            <v:imagedata r:id="rId77" o:title=""/>
          </v:shape>
          <o:OLEObject Type="Embed" ProgID="Equation.DSMT4" ShapeID="_x0000_i1063" DrawAspect="Content" ObjectID="_1322482581" r:id="rId78"/>
        </w:object>
      </w:r>
    </w:p>
    <w:p w:rsidR="00EE44E2" w:rsidRDefault="00EE44E2" w:rsidP="00EE44E2">
      <w:r w:rsidRPr="00B52F83">
        <w:rPr>
          <w:position w:val="-84"/>
        </w:rPr>
        <w:object w:dxaOrig="8400" w:dyaOrig="1800">
          <v:shape id="_x0000_i1064" type="#_x0000_t75" style="width:420.25pt;height:90pt" o:ole="">
            <v:imagedata r:id="rId79" o:title=""/>
          </v:shape>
          <o:OLEObject Type="Embed" ProgID="Equation.DSMT4" ShapeID="_x0000_i1064" DrawAspect="Content" ObjectID="_1322482582" r:id="rId80"/>
        </w:object>
      </w:r>
    </w:p>
    <w:p w:rsidR="00EE44E2" w:rsidRDefault="00EE44E2" w:rsidP="00EE44E2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</w:rPr>
      </w:pPr>
      <w:r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二、填空题（只需写出结果，不必写出演算过程或步骤）</w:t>
      </w:r>
    </w:p>
    <w:p w:rsidR="006160F7" w:rsidRDefault="00EE44E2" w:rsidP="00EE44E2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  <w:u w:val="single"/>
        </w:rPr>
      </w:pPr>
      <w:r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14.</w:t>
      </w:r>
      <w:r w:rsidRPr="008C0D74"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若双曲线的渐近线方程为</w:t>
      </w:r>
      <w:r w:rsidRPr="008C0D74">
        <w:rPr>
          <w:kern w:val="24"/>
          <w:position w:val="-24"/>
        </w:rPr>
        <w:object w:dxaOrig="940" w:dyaOrig="620">
          <v:shape id="_x0000_i1065" type="#_x0000_t75" style="width:47.1pt;height:31.15pt" o:ole="">
            <v:imagedata r:id="rId38" o:title=""/>
          </v:shape>
          <o:OLEObject Type="Embed" ProgID="Equation.DSMT4" ShapeID="_x0000_i1065" DrawAspect="Content" ObjectID="_1322482583" r:id="rId81"/>
        </w:object>
      </w:r>
      <w:r w:rsidRPr="008C0D74">
        <w:rPr>
          <w:rFonts w:asciiTheme="majorEastAsia" w:eastAsiaTheme="majorEastAsia" w:hAnsiTheme="majorEastAsia" w:cs="+mn-cs" w:hint="eastAsia"/>
          <w:bCs/>
          <w:color w:val="000000"/>
          <w:kern w:val="24"/>
          <w:sz w:val="21"/>
          <w:szCs w:val="21"/>
        </w:rPr>
        <w:t>则其离心率为</w:t>
      </w:r>
      <w:r w:rsidRPr="008C0D74"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  <w:u w:val="single"/>
        </w:rPr>
        <w:t xml:space="preserve">  </w:t>
      </w:r>
      <w:r w:rsidR="006160F7" w:rsidRPr="006160F7">
        <w:rPr>
          <w:kern w:val="24"/>
          <w:position w:val="-24"/>
        </w:rPr>
        <w:object w:dxaOrig="1219" w:dyaOrig="680">
          <v:shape id="_x0000_i1066" type="#_x0000_t75" style="width:60.9pt;height:33.9pt" o:ole="">
            <v:imagedata r:id="rId82" o:title=""/>
          </v:shape>
          <o:OLEObject Type="Embed" ProgID="Equation.DSMT4" ShapeID="_x0000_i1066" DrawAspect="Content" ObjectID="_1322482584" r:id="rId83"/>
        </w:object>
      </w:r>
      <w:r w:rsidRPr="008C0D74"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  <w:u w:val="single"/>
        </w:rPr>
        <w:t xml:space="preserve">     </w:t>
      </w:r>
    </w:p>
    <w:p w:rsidR="00EE44E2" w:rsidRDefault="006160F7" w:rsidP="006160F7">
      <w:pPr>
        <w:pStyle w:val="MTDisplayEquation"/>
        <w:rPr>
          <w:rFonts w:asciiTheme="majorEastAsia" w:eastAsiaTheme="majorEastAsia" w:hAnsiTheme="majorEastAsia" w:cs="+mn-cs"/>
          <w:bCs/>
          <w:color w:val="000000"/>
          <w:kern w:val="24"/>
          <w:szCs w:val="21"/>
        </w:rPr>
      </w:pPr>
      <w:r w:rsidRPr="008C0D74">
        <w:rPr>
          <w:rFonts w:asciiTheme="majorEastAsia" w:eastAsiaTheme="majorEastAsia" w:hAnsiTheme="majorEastAsia" w:cs="+mn-cs"/>
          <w:bCs/>
          <w:color w:val="000000"/>
          <w:kern w:val="24"/>
          <w:position w:val="-62"/>
          <w:szCs w:val="21"/>
        </w:rPr>
        <w:object w:dxaOrig="7080" w:dyaOrig="1359">
          <v:shape id="_x0000_i1067" type="#_x0000_t75" style="width:353.75pt;height:67.85pt" o:ole="">
            <v:imagedata r:id="rId84" o:title=""/>
          </v:shape>
          <o:OLEObject Type="Embed" ProgID="Equation.DSMT4" ShapeID="_x0000_i1067" DrawAspect="Content" ObjectID="_1322482585" r:id="rId85"/>
        </w:object>
      </w:r>
      <w:r>
        <w:rPr>
          <w:kern w:val="24"/>
        </w:rPr>
        <w:tab/>
      </w:r>
    </w:p>
    <w:p w:rsidR="00EE44E2" w:rsidRPr="00EE44E2" w:rsidRDefault="00193CBF" w:rsidP="00EE44E2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+mn-cs"/>
          <w:bCs/>
          <w:color w:val="000000"/>
          <w:kern w:val="24"/>
          <w:sz w:val="21"/>
          <w:szCs w:val="21"/>
        </w:rPr>
      </w:pPr>
      <w:r w:rsidRPr="00193CBF">
        <w:rPr>
          <w:rFonts w:ascii="Arial" w:hAnsi="Arial" w:cs="+mn-cs"/>
          <w:bCs/>
          <w:noProof/>
          <w:color w:val="000000"/>
          <w:kern w:val="24"/>
          <w:sz w:val="21"/>
          <w:szCs w:val="21"/>
        </w:rPr>
        <w:pict>
          <v:shape id="Object 27" o:spid="_x0000_s2052" type="#_x0000_t75" style="position:absolute;margin-left:222.25pt;margin-top:49.1pt;width:19pt;height:17pt;z-index:25166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">
            <v:imagedata r:id="rId86" o:title=""/>
          </v:shape>
          <o:OLEObject Type="Embed" ProgID="Equation.DSMT4" ShapeID="Object 27" DrawAspect="Content" ObjectID="_1322482593" r:id="rId87"/>
        </w:pict>
      </w:r>
      <w:r w:rsidR="00EE44E2">
        <w:rPr>
          <w:rFonts w:ascii="Arial" w:hAnsi="Arial" w:cs="+mn-cs" w:hint="eastAsia"/>
          <w:bCs/>
          <w:color w:val="000000"/>
          <w:kern w:val="24"/>
          <w:sz w:val="21"/>
          <w:szCs w:val="21"/>
        </w:rPr>
        <w:t>16</w:t>
      </w:r>
      <w:r w:rsidR="00EE44E2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.</w:t>
      </w:r>
      <w:r w:rsidR="00EE44E2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设双曲线</w:t>
      </w:r>
      <w:r w:rsidR="00EE44E2" w:rsidRPr="008C0D74">
        <w:rPr>
          <w:rFonts w:ascii="Arial" w:cs="+mn-cs"/>
          <w:bCs/>
          <w:color w:val="000000"/>
          <w:kern w:val="24"/>
          <w:position w:val="-24"/>
          <w:sz w:val="21"/>
          <w:szCs w:val="21"/>
        </w:rPr>
        <w:object w:dxaOrig="2360" w:dyaOrig="660">
          <v:shape id="_x0000_i1068" type="#_x0000_t75" style="width:117.7pt;height:33.25pt" o:ole="">
            <v:imagedata r:id="rId42" o:title=""/>
          </v:shape>
          <o:OLEObject Type="Embed" ProgID="Equation.DSMT4" ShapeID="_x0000_i1068" DrawAspect="Content" ObjectID="_1322482586" r:id="rId88"/>
        </w:object>
      </w:r>
      <w:r w:rsidR="00EE44E2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的右焦点为</w:t>
      </w:r>
      <w:r w:rsidR="00EE44E2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F</w:t>
      </w:r>
      <w:r w:rsidR="00EE44E2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，右准线</w:t>
      </w:r>
      <w:r w:rsidR="00EE44E2" w:rsidRPr="00F96ECE">
        <w:rPr>
          <w:rFonts w:ascii="Times New Roman" w:hAnsi="Times New Roman" w:cs="Times New Roman"/>
          <w:bCs/>
          <w:i/>
          <w:color w:val="000000"/>
          <w:kern w:val="24"/>
          <w:sz w:val="21"/>
          <w:szCs w:val="21"/>
        </w:rPr>
        <w:t>l</w:t>
      </w:r>
      <w:r w:rsidR="00EE44E2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与两条渐近线交于</w:t>
      </w:r>
      <w:r w:rsidR="00EE44E2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P</w:t>
      </w:r>
      <w:r w:rsidR="00EE44E2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、</w:t>
      </w:r>
      <w:r w:rsidR="00EE44E2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Q</w:t>
      </w:r>
      <w:r w:rsidR="00EE44E2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两点，如果</w:t>
      </w:r>
      <w:r w:rsidR="00EE44E2" w:rsidRPr="00F96ECE">
        <w:rPr>
          <w:kern w:val="24"/>
          <w:position w:val="-10"/>
        </w:rPr>
        <w:object w:dxaOrig="720" w:dyaOrig="320">
          <v:shape id="_x0000_i1069" type="#_x0000_t75" style="width:36pt;height:15.9pt" o:ole="">
            <v:imagedata r:id="rId44" o:title=""/>
          </v:shape>
          <o:OLEObject Type="Embed" ProgID="Equation.DSMT4" ShapeID="_x0000_i1069" DrawAspect="Content" ObjectID="_1322482587" r:id="rId89"/>
        </w:object>
      </w:r>
      <w:r w:rsidR="00EE44E2" w:rsidRPr="008C0D74">
        <w:rPr>
          <w:rFonts w:ascii="Arial" w:cs="+mn-cs" w:hint="eastAsia"/>
          <w:bCs/>
          <w:color w:val="000000"/>
          <w:kern w:val="24"/>
          <w:sz w:val="21"/>
          <w:szCs w:val="21"/>
        </w:rPr>
        <w:t>是直角三角形，则双曲线的离心率</w:t>
      </w:r>
      <w:r w:rsidR="00EE44E2" w:rsidRPr="008C0D74">
        <w:rPr>
          <w:rFonts w:ascii="Arial" w:hAnsi="Arial" w:cs="+mn-cs"/>
          <w:bCs/>
          <w:color w:val="000000"/>
          <w:kern w:val="24"/>
          <w:sz w:val="21"/>
          <w:szCs w:val="21"/>
        </w:rPr>
        <w:t>e=</w:t>
      </w:r>
      <w:r w:rsidR="00EE44E2" w:rsidRPr="00F96ECE">
        <w:rPr>
          <w:rFonts w:ascii="Arial" w:hAnsi="Arial" w:cs="+mn-cs"/>
          <w:b/>
          <w:bCs/>
          <w:color w:val="000000"/>
          <w:kern w:val="24"/>
          <w:sz w:val="21"/>
          <w:szCs w:val="21"/>
          <w:u w:val="single"/>
        </w:rPr>
        <w:t xml:space="preserve"> </w:t>
      </w:r>
      <w:r w:rsidR="00EE44E2">
        <w:rPr>
          <w:rFonts w:ascii="Arial" w:hAnsi="Arial" w:cs="+mn-cs" w:hint="eastAsia"/>
          <w:b/>
          <w:bCs/>
          <w:color w:val="000000"/>
          <w:kern w:val="24"/>
          <w:sz w:val="21"/>
          <w:szCs w:val="21"/>
          <w:u w:val="single"/>
        </w:rPr>
        <w:t xml:space="preserve">       </w:t>
      </w:r>
      <w:r w:rsidR="00EE44E2" w:rsidRPr="00F96ECE">
        <w:rPr>
          <w:rFonts w:ascii="Arial" w:hAnsi="Arial" w:cs="+mn-cs"/>
          <w:b/>
          <w:bCs/>
          <w:color w:val="000000"/>
          <w:kern w:val="24"/>
          <w:sz w:val="21"/>
          <w:szCs w:val="21"/>
          <w:u w:val="single"/>
        </w:rPr>
        <w:t xml:space="preserve">   </w:t>
      </w:r>
      <w:r w:rsidR="00EE44E2" w:rsidRPr="00F96ECE">
        <w:rPr>
          <w:rFonts w:ascii="Arial" w:hAnsi="Arial" w:cs="+mn-cs"/>
          <w:sz w:val="21"/>
          <w:szCs w:val="21"/>
        </w:rPr>
        <w:t xml:space="preserve">         </w:t>
      </w:r>
    </w:p>
    <w:p w:rsidR="00EE44E2" w:rsidRDefault="00EE44E2" w:rsidP="00EE44E2">
      <w:pPr>
        <w:pStyle w:val="a5"/>
        <w:spacing w:before="288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 w:rsidRPr="00F96ECE">
        <w:rPr>
          <w:rFonts w:ascii="Arial" w:hAnsi="Arial" w:cs="+mn-cs"/>
          <w:position w:val="-30"/>
          <w:sz w:val="21"/>
          <w:szCs w:val="21"/>
        </w:rPr>
        <w:object w:dxaOrig="6920" w:dyaOrig="720">
          <v:shape id="_x0000_i1070" type="#_x0000_t75" style="width:346.15pt;height:36pt" o:ole="">
            <v:imagedata r:id="rId90" o:title=""/>
          </v:shape>
          <o:OLEObject Type="Embed" ProgID="Equation.DSMT4" ShapeID="_x0000_i1070" DrawAspect="Content" ObjectID="_1322482588" r:id="rId91"/>
        </w:object>
      </w:r>
    </w:p>
    <w:p w:rsidR="00EE44E2" w:rsidRDefault="00EE44E2" w:rsidP="00EE44E2">
      <w:pPr>
        <w:pStyle w:val="a5"/>
        <w:spacing w:before="288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 w:rsidRPr="00F96ECE">
        <w:rPr>
          <w:rFonts w:ascii="Arial" w:hAnsi="Arial" w:cs="+mn-cs"/>
          <w:position w:val="-16"/>
          <w:sz w:val="21"/>
          <w:szCs w:val="21"/>
        </w:rPr>
        <w:object w:dxaOrig="8360" w:dyaOrig="480">
          <v:shape id="_x0000_i1071" type="#_x0000_t75" style="width:418.15pt;height:24.25pt" o:ole="">
            <v:imagedata r:id="rId92" o:title=""/>
          </v:shape>
          <o:OLEObject Type="Embed" ProgID="Equation.DSMT4" ShapeID="_x0000_i1071" DrawAspect="Content" ObjectID="_1322482589" r:id="rId93"/>
        </w:object>
      </w:r>
    </w:p>
    <w:p w:rsidR="00EE44E2" w:rsidRDefault="00193CBF" w:rsidP="00EE44E2">
      <w:pPr>
        <w:pStyle w:val="a5"/>
        <w:spacing w:before="288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>
        <w:rPr>
          <w:rFonts w:ascii="Arial" w:hAnsi="Arial" w:cs="+mn-cs"/>
          <w:noProof/>
          <w:sz w:val="21"/>
          <w:szCs w:val="21"/>
        </w:rPr>
        <w:pict>
          <v:shape id="_x0000_s2053" type="#_x0000_t75" style="position:absolute;margin-left:428.75pt;margin-top:-343pt;width:9pt;height:13.95pt;z-index:25166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">
            <v:imagedata r:id="rId50" o:title=""/>
          </v:shape>
          <o:OLEObject Type="Embed" ProgID="Equation.DSMT4" ShapeID="_x0000_s2053" DrawAspect="Content" ObjectID="_1322482594" r:id="rId94"/>
        </w:pict>
      </w:r>
      <w:r w:rsidR="00EE44E2" w:rsidRPr="00F96ECE">
        <w:rPr>
          <w:rFonts w:ascii="Arial" w:hAnsi="Arial" w:cs="+mn-cs"/>
          <w:position w:val="-32"/>
          <w:sz w:val="21"/>
          <w:szCs w:val="21"/>
        </w:rPr>
        <w:object w:dxaOrig="6740" w:dyaOrig="760">
          <v:shape id="_x0000_i1072" type="#_x0000_t75" style="width:337.15pt;height:38.1pt" o:ole="">
            <v:imagedata r:id="rId95" o:title=""/>
          </v:shape>
          <o:OLEObject Type="Embed" ProgID="Equation.DSMT4" ShapeID="_x0000_i1072" DrawAspect="Content" ObjectID="_1322482590" r:id="rId96"/>
        </w:object>
      </w:r>
    </w:p>
    <w:p w:rsidR="00EE44E2" w:rsidRPr="00F96ECE" w:rsidRDefault="00EE44E2" w:rsidP="00EE44E2">
      <w:pPr>
        <w:pStyle w:val="a5"/>
        <w:spacing w:before="288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  <w:r w:rsidRPr="00710489">
        <w:rPr>
          <w:rFonts w:ascii="Arial" w:hAnsi="Arial" w:cs="+mn-cs"/>
          <w:position w:val="-48"/>
          <w:sz w:val="21"/>
          <w:szCs w:val="21"/>
        </w:rPr>
        <w:object w:dxaOrig="5800" w:dyaOrig="1080">
          <v:shape id="_x0000_i1073" type="#_x0000_t75" style="width:290.1pt;height:54pt" o:ole="">
            <v:imagedata r:id="rId97" o:title=""/>
          </v:shape>
          <o:OLEObject Type="Embed" ProgID="Equation.DSMT4" ShapeID="_x0000_i1073" DrawAspect="Content" ObjectID="_1322482591" r:id="rId98"/>
        </w:object>
      </w:r>
    </w:p>
    <w:p w:rsidR="00EE44E2" w:rsidRPr="00F96ECE" w:rsidRDefault="00EE44E2" w:rsidP="00F96ECE">
      <w:pPr>
        <w:pStyle w:val="a5"/>
        <w:spacing w:before="288" w:beforeAutospacing="0" w:after="0" w:afterAutospacing="0"/>
        <w:textAlignment w:val="baseline"/>
        <w:rPr>
          <w:rFonts w:ascii="Arial" w:hAnsi="Arial" w:cs="+mn-cs"/>
          <w:sz w:val="21"/>
          <w:szCs w:val="21"/>
        </w:rPr>
      </w:pPr>
    </w:p>
    <w:sectPr w:rsidR="00EE44E2" w:rsidRPr="00F96ECE" w:rsidSect="004A49DF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F35" w:rsidRDefault="00333F35" w:rsidP="007C4AD1">
      <w:r>
        <w:separator/>
      </w:r>
    </w:p>
  </w:endnote>
  <w:endnote w:type="continuationSeparator" w:id="1">
    <w:p w:rsidR="00333F35" w:rsidRDefault="00333F35" w:rsidP="007C4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F35" w:rsidRDefault="00333F35" w:rsidP="007C4AD1">
      <w:r>
        <w:separator/>
      </w:r>
    </w:p>
  </w:footnote>
  <w:footnote w:type="continuationSeparator" w:id="1">
    <w:p w:rsidR="00333F35" w:rsidRDefault="00333F35" w:rsidP="007C4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932B5"/>
    <w:multiLevelType w:val="hybridMultilevel"/>
    <w:tmpl w:val="38603DD2"/>
    <w:lvl w:ilvl="0" w:tplc="F91C66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AD1"/>
    <w:rsid w:val="000F747E"/>
    <w:rsid w:val="001318FA"/>
    <w:rsid w:val="00135826"/>
    <w:rsid w:val="00193CBF"/>
    <w:rsid w:val="00333F35"/>
    <w:rsid w:val="004477F0"/>
    <w:rsid w:val="004A49DF"/>
    <w:rsid w:val="00511455"/>
    <w:rsid w:val="006160F7"/>
    <w:rsid w:val="00710489"/>
    <w:rsid w:val="00753FB2"/>
    <w:rsid w:val="007C4AD1"/>
    <w:rsid w:val="008C0D74"/>
    <w:rsid w:val="00B52F83"/>
    <w:rsid w:val="00E41BFB"/>
    <w:rsid w:val="00EC682B"/>
    <w:rsid w:val="00EE44E2"/>
    <w:rsid w:val="00F9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A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AD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C0D7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C0D74"/>
  </w:style>
  <w:style w:type="paragraph" w:styleId="a5">
    <w:name w:val="Normal (Web)"/>
    <w:basedOn w:val="a"/>
    <w:uiPriority w:val="99"/>
    <w:unhideWhenUsed/>
    <w:rsid w:val="008C0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96E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ECE"/>
    <w:rPr>
      <w:sz w:val="18"/>
      <w:szCs w:val="18"/>
    </w:rPr>
  </w:style>
  <w:style w:type="paragraph" w:styleId="a7">
    <w:name w:val="List Paragraph"/>
    <w:basedOn w:val="a"/>
    <w:uiPriority w:val="34"/>
    <w:qFormat/>
    <w:rsid w:val="00F96E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oleObject" Target="embeddings/oleObject39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97" Type="http://schemas.openxmlformats.org/officeDocument/2006/relationships/image" Target="media/image40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2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94" Type="http://schemas.openxmlformats.org/officeDocument/2006/relationships/oleObject" Target="embeddings/oleObject50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346</Words>
  <Characters>1975</Characters>
  <Application>Microsoft Office Word</Application>
  <DocSecurity>0</DocSecurity>
  <Lines>16</Lines>
  <Paragraphs>4</Paragraphs>
  <ScaleCrop>false</ScaleCrop>
  <Company>DELL Limited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2009-12-14T23:54:00Z</dcterms:created>
  <dcterms:modified xsi:type="dcterms:W3CDTF">2009-12-16T07:28:00Z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