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2B" w:rsidRPr="007A0C2B" w:rsidRDefault="00FE3129" w:rsidP="007A0C2B">
      <w:pPr>
        <w:jc w:val="center"/>
        <w:rPr>
          <w:b/>
          <w:sz w:val="30"/>
          <w:szCs w:val="30"/>
        </w:rPr>
      </w:pPr>
      <w:r w:rsidRPr="007A0C2B">
        <w:rPr>
          <w:rFonts w:hint="eastAsia"/>
          <w:b/>
          <w:sz w:val="30"/>
          <w:szCs w:val="30"/>
        </w:rPr>
        <w:t>二项</w:t>
      </w:r>
      <w:r w:rsidRPr="007A0C2B">
        <w:rPr>
          <w:b/>
          <w:sz w:val="30"/>
          <w:szCs w:val="30"/>
        </w:rPr>
        <w:t>分布</w:t>
      </w:r>
      <w:r w:rsidR="007A0C2B" w:rsidRPr="007A0C2B">
        <w:rPr>
          <w:b/>
          <w:sz w:val="30"/>
          <w:szCs w:val="30"/>
        </w:rPr>
        <w:t>和</w:t>
      </w:r>
      <w:r w:rsidRPr="007A0C2B">
        <w:rPr>
          <w:b/>
          <w:sz w:val="30"/>
          <w:szCs w:val="30"/>
        </w:rPr>
        <w:t>超</w:t>
      </w:r>
      <w:r w:rsidRPr="007A0C2B">
        <w:rPr>
          <w:rFonts w:hint="eastAsia"/>
          <w:b/>
          <w:sz w:val="30"/>
          <w:szCs w:val="30"/>
        </w:rPr>
        <w:t>几何</w:t>
      </w:r>
      <w:r w:rsidRPr="007A0C2B">
        <w:rPr>
          <w:b/>
          <w:sz w:val="30"/>
          <w:szCs w:val="30"/>
        </w:rPr>
        <w:t>分布</w:t>
      </w:r>
      <w:r w:rsidR="007A0C2B" w:rsidRPr="007A0C2B">
        <w:rPr>
          <w:b/>
          <w:sz w:val="30"/>
          <w:szCs w:val="30"/>
        </w:rPr>
        <w:t>的区分</w:t>
      </w:r>
    </w:p>
    <w:p w:rsidR="007A0C2B" w:rsidRDefault="00EF01F2" w:rsidP="007A0C2B">
      <w:pPr>
        <w:jc w:val="center"/>
      </w:pPr>
      <w:r>
        <w:rPr>
          <w:rFonts w:hint="eastAsia"/>
        </w:rPr>
        <w:t>（用摸</w:t>
      </w:r>
      <w:r>
        <w:t>球模型</w:t>
      </w:r>
      <w:r>
        <w:rPr>
          <w:rFonts w:hint="eastAsia"/>
        </w:rPr>
        <w:t>来</w:t>
      </w:r>
      <w:r>
        <w:t>理解）</w:t>
      </w:r>
    </w:p>
    <w:p w:rsidR="00DB3A08" w:rsidRPr="00A0010E" w:rsidRDefault="00DB3A08" w:rsidP="00DB3A08">
      <w:pPr>
        <w:rPr>
          <w:rFonts w:hint="eastAsia"/>
          <w:sz w:val="24"/>
          <w:szCs w:val="24"/>
        </w:rPr>
      </w:pPr>
      <w:r w:rsidRPr="00A0010E">
        <w:rPr>
          <w:rFonts w:hint="eastAsia"/>
          <w:sz w:val="24"/>
          <w:szCs w:val="24"/>
        </w:rPr>
        <w:t>二者的</w:t>
      </w:r>
      <w:r w:rsidRPr="00A0010E">
        <w:rPr>
          <w:sz w:val="24"/>
          <w:szCs w:val="24"/>
        </w:rPr>
        <w:t>区别：</w:t>
      </w:r>
    </w:p>
    <w:p w:rsidR="007A0C2B" w:rsidRDefault="00FE3129" w:rsidP="00787684">
      <w:pPr>
        <w:pStyle w:val="a3"/>
        <w:numPr>
          <w:ilvl w:val="0"/>
          <w:numId w:val="1"/>
        </w:numPr>
        <w:ind w:firstLineChars="0"/>
        <w:jc w:val="left"/>
      </w:pPr>
      <w:r>
        <w:t>二项分布是</w:t>
      </w:r>
      <w:r w:rsidRPr="00787684">
        <w:rPr>
          <w:rFonts w:hint="eastAsia"/>
          <w:color w:val="FF0000"/>
        </w:rPr>
        <w:t>有</w:t>
      </w:r>
      <w:r>
        <w:t>放回抽取，</w:t>
      </w:r>
      <w:r w:rsidR="007A0C2B">
        <w:rPr>
          <w:rFonts w:hint="eastAsia"/>
        </w:rPr>
        <w:t>超</w:t>
      </w:r>
      <w:r w:rsidR="007A0C2B">
        <w:t>几何分布是</w:t>
      </w:r>
      <w:proofErr w:type="gramStart"/>
      <w:r w:rsidR="007A0C2B" w:rsidRPr="00787684">
        <w:rPr>
          <w:color w:val="FF0000"/>
        </w:rPr>
        <w:t>不</w:t>
      </w:r>
      <w:proofErr w:type="gramEnd"/>
      <w:r w:rsidR="007A0C2B">
        <w:t>放回抽取</w:t>
      </w:r>
      <w:r w:rsidR="00630562">
        <w:rPr>
          <w:rFonts w:hint="eastAsia"/>
        </w:rPr>
        <w:t>；</w:t>
      </w:r>
    </w:p>
    <w:p w:rsidR="004F6B53" w:rsidRDefault="004F6B53" w:rsidP="004F6B53">
      <w:pPr>
        <w:pStyle w:val="a3"/>
        <w:ind w:left="360" w:firstLineChars="0" w:firstLine="0"/>
        <w:jc w:val="left"/>
        <w:rPr>
          <w:rFonts w:hint="eastAsia"/>
        </w:rPr>
      </w:pPr>
    </w:p>
    <w:p w:rsidR="004F6B53" w:rsidRDefault="004F6B53" w:rsidP="007A0C2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①</w:t>
      </w:r>
      <w:r w:rsidR="00630562">
        <w:rPr>
          <w:rFonts w:hint="eastAsia"/>
        </w:rPr>
        <w:t>有</w:t>
      </w:r>
      <w:r w:rsidR="00630562">
        <w:t>放回抽取时</w:t>
      </w:r>
      <w:r w:rsidR="00630562">
        <w:rPr>
          <w:rFonts w:hint="eastAsia"/>
        </w:rPr>
        <w:t>，</w:t>
      </w:r>
      <w:r w:rsidR="00630562" w:rsidRPr="00A0010E">
        <w:rPr>
          <w:b/>
          <w:color w:val="000000" w:themeColor="text1"/>
        </w:rPr>
        <w:t>每次抽取时</w:t>
      </w:r>
      <w:r w:rsidR="00630562" w:rsidRPr="00A0010E">
        <w:rPr>
          <w:rFonts w:hint="eastAsia"/>
          <w:b/>
          <w:color w:val="000000" w:themeColor="text1"/>
        </w:rPr>
        <w:t>的</w:t>
      </w:r>
      <w:r w:rsidR="00630562" w:rsidRPr="00A0010E">
        <w:rPr>
          <w:b/>
          <w:color w:val="000000" w:themeColor="text1"/>
        </w:rPr>
        <w:t>总体没有改变，</w:t>
      </w:r>
      <w:r w:rsidR="00630562" w:rsidRPr="00A0010E">
        <w:rPr>
          <w:rFonts w:hint="eastAsia"/>
          <w:b/>
          <w:color w:val="000000" w:themeColor="text1"/>
        </w:rPr>
        <w:t>因而</w:t>
      </w:r>
      <w:r w:rsidR="00630562" w:rsidRPr="00A0010E">
        <w:rPr>
          <w:b/>
          <w:color w:val="000000" w:themeColor="text1"/>
        </w:rPr>
        <w:t>每次抽到某物的概率</w:t>
      </w:r>
      <w:r w:rsidR="00630562" w:rsidRPr="00A0010E">
        <w:rPr>
          <w:rFonts w:hint="eastAsia"/>
          <w:b/>
          <w:color w:val="000000" w:themeColor="text1"/>
        </w:rPr>
        <w:t>都</w:t>
      </w:r>
      <w:r w:rsidR="00630562" w:rsidRPr="00A0010E">
        <w:rPr>
          <w:b/>
          <w:color w:val="000000" w:themeColor="text1"/>
        </w:rPr>
        <w:t>是相同的</w:t>
      </w:r>
      <w:r w:rsidR="00630562">
        <w:t>，</w:t>
      </w:r>
      <w:r w:rsidR="00630562">
        <w:rPr>
          <w:rFonts w:hint="eastAsia"/>
        </w:rPr>
        <w:t>可以</w:t>
      </w:r>
      <w:r w:rsidR="00630562">
        <w:t>看成</w:t>
      </w:r>
      <w:r w:rsidR="00630562">
        <w:rPr>
          <w:rFonts w:hint="eastAsia"/>
        </w:rPr>
        <w:t>是</w:t>
      </w:r>
      <w:r w:rsidR="00630562">
        <w:t>独立重复实验</w:t>
      </w:r>
      <w:r w:rsidR="00630562">
        <w:rPr>
          <w:rFonts w:hint="eastAsia"/>
        </w:rPr>
        <w:t>，</w:t>
      </w:r>
      <w:r>
        <w:rPr>
          <w:rFonts w:hint="eastAsia"/>
        </w:rPr>
        <w:t>为</w:t>
      </w:r>
      <w:r w:rsidR="00630562">
        <w:t>二项分布；</w:t>
      </w:r>
    </w:p>
    <w:p w:rsidR="007A0C2B" w:rsidRDefault="004F6B53" w:rsidP="004F6B53">
      <w:pPr>
        <w:pStyle w:val="a3"/>
        <w:ind w:left="360" w:firstLineChars="0" w:firstLine="0"/>
        <w:jc w:val="left"/>
      </w:pPr>
      <w:r>
        <w:rPr>
          <w:rFonts w:hint="eastAsia"/>
        </w:rPr>
        <w:t>②</w:t>
      </w:r>
      <w:r w:rsidR="00630562">
        <w:rPr>
          <w:rFonts w:hint="eastAsia"/>
        </w:rPr>
        <w:t>无</w:t>
      </w:r>
      <w:r w:rsidR="00630562">
        <w:t>放回抽取时</w:t>
      </w:r>
      <w:r w:rsidR="00630562">
        <w:rPr>
          <w:rFonts w:hint="eastAsia"/>
        </w:rPr>
        <w:t>，</w:t>
      </w:r>
      <w:r w:rsidR="00630562" w:rsidRPr="00A0010E">
        <w:rPr>
          <w:rFonts w:hint="eastAsia"/>
          <w:b/>
          <w:color w:val="000000" w:themeColor="text1"/>
        </w:rPr>
        <w:t>取出</w:t>
      </w:r>
      <w:r w:rsidR="00630562" w:rsidRPr="00A0010E">
        <w:rPr>
          <w:b/>
          <w:color w:val="000000" w:themeColor="text1"/>
        </w:rPr>
        <w:t>一个</w:t>
      </w:r>
      <w:proofErr w:type="gramStart"/>
      <w:r w:rsidR="00630562" w:rsidRPr="00A0010E">
        <w:rPr>
          <w:b/>
          <w:color w:val="000000" w:themeColor="text1"/>
        </w:rPr>
        <w:t>则总体就</w:t>
      </w:r>
      <w:proofErr w:type="gramEnd"/>
      <w:r w:rsidR="00630562" w:rsidRPr="00A0010E">
        <w:rPr>
          <w:b/>
          <w:color w:val="000000" w:themeColor="text1"/>
        </w:rPr>
        <w:t>少一个，因此</w:t>
      </w:r>
      <w:r w:rsidR="00630562" w:rsidRPr="00A0010E">
        <w:rPr>
          <w:rFonts w:hint="eastAsia"/>
          <w:b/>
          <w:color w:val="000000" w:themeColor="text1"/>
        </w:rPr>
        <w:t>取到</w:t>
      </w:r>
      <w:r w:rsidR="00630562" w:rsidRPr="00A0010E">
        <w:rPr>
          <w:b/>
          <w:color w:val="000000" w:themeColor="text1"/>
        </w:rPr>
        <w:t>某物的概率是不同的</w:t>
      </w:r>
      <w:r>
        <w:t>，</w:t>
      </w:r>
      <w:r w:rsidR="00630562">
        <w:t>为超几何分布</w:t>
      </w:r>
      <w:r w:rsidR="00630562">
        <w:rPr>
          <w:rFonts w:hint="eastAsia"/>
        </w:rPr>
        <w:t>。</w:t>
      </w:r>
    </w:p>
    <w:p w:rsidR="00DB3A08" w:rsidRPr="004F6B53" w:rsidRDefault="00DB3A08" w:rsidP="00DB3A08">
      <w:pPr>
        <w:pStyle w:val="a3"/>
        <w:ind w:left="360" w:firstLineChars="0" w:firstLine="0"/>
        <w:jc w:val="left"/>
        <w:rPr>
          <w:rFonts w:hint="eastAsia"/>
        </w:rPr>
      </w:pPr>
    </w:p>
    <w:p w:rsidR="00601A67" w:rsidRDefault="00601A67" w:rsidP="00601A67">
      <w:pPr>
        <w:jc w:val="left"/>
      </w:pPr>
    </w:p>
    <w:p w:rsidR="00601A67" w:rsidRPr="00A0010E" w:rsidRDefault="00601A67" w:rsidP="00DB3A08">
      <w:pPr>
        <w:rPr>
          <w:sz w:val="24"/>
          <w:szCs w:val="24"/>
        </w:rPr>
      </w:pPr>
      <w:r w:rsidRPr="00A0010E">
        <w:rPr>
          <w:rFonts w:hint="eastAsia"/>
          <w:sz w:val="24"/>
          <w:szCs w:val="24"/>
        </w:rPr>
        <w:t>具体</w:t>
      </w:r>
      <w:r w:rsidRPr="00A0010E">
        <w:rPr>
          <w:sz w:val="24"/>
          <w:szCs w:val="24"/>
        </w:rPr>
        <w:t>区分的</w:t>
      </w:r>
      <w:r w:rsidRPr="00A0010E">
        <w:rPr>
          <w:rFonts w:hint="eastAsia"/>
          <w:sz w:val="24"/>
          <w:szCs w:val="24"/>
        </w:rPr>
        <w:t>“</w:t>
      </w:r>
      <w:r w:rsidRPr="00A0010E">
        <w:rPr>
          <w:sz w:val="24"/>
          <w:szCs w:val="24"/>
        </w:rPr>
        <w:t>诀窍</w:t>
      </w:r>
      <w:r w:rsidRPr="00A0010E">
        <w:rPr>
          <w:rFonts w:hint="eastAsia"/>
          <w:sz w:val="24"/>
          <w:szCs w:val="24"/>
        </w:rPr>
        <w:t>”</w:t>
      </w:r>
      <w:r w:rsidRPr="00A0010E">
        <w:rPr>
          <w:sz w:val="24"/>
          <w:szCs w:val="24"/>
        </w:rPr>
        <w:t>：</w:t>
      </w:r>
    </w:p>
    <w:p w:rsidR="00601A67" w:rsidRDefault="0033093B" w:rsidP="00601A67">
      <w:pPr>
        <w:pStyle w:val="a3"/>
        <w:numPr>
          <w:ilvl w:val="0"/>
          <w:numId w:val="2"/>
        </w:numPr>
        <w:ind w:firstLineChars="0"/>
        <w:jc w:val="left"/>
      </w:pPr>
      <w:r w:rsidRPr="00A0010E">
        <w:rPr>
          <w:rFonts w:hint="eastAsia"/>
          <w:b/>
          <w:color w:val="000000" w:themeColor="text1"/>
        </w:rPr>
        <w:t>看</w:t>
      </w:r>
      <w:r w:rsidRPr="00A0010E">
        <w:rPr>
          <w:b/>
          <w:color w:val="000000" w:themeColor="text1"/>
        </w:rPr>
        <w:t>清楚是</w:t>
      </w:r>
      <w:r w:rsidRPr="00A0010E">
        <w:rPr>
          <w:rFonts w:hint="eastAsia"/>
          <w:b/>
          <w:color w:val="000000" w:themeColor="text1"/>
        </w:rPr>
        <w:t>抽取</w:t>
      </w:r>
      <w:r w:rsidRPr="00A0010E">
        <w:rPr>
          <w:b/>
          <w:color w:val="000000" w:themeColor="text1"/>
        </w:rPr>
        <w:t>时</w:t>
      </w:r>
      <w:r w:rsidRPr="00A0010E">
        <w:rPr>
          <w:rFonts w:hint="eastAsia"/>
          <w:b/>
          <w:color w:val="000000" w:themeColor="text1"/>
        </w:rPr>
        <w:t>是</w:t>
      </w:r>
      <w:r w:rsidRPr="00A0010E">
        <w:rPr>
          <w:b/>
          <w:color w:val="000000" w:themeColor="text1"/>
        </w:rPr>
        <w:t>从哪里抽取</w:t>
      </w:r>
      <w:r>
        <w:rPr>
          <w:rFonts w:hint="eastAsia"/>
        </w:rPr>
        <w:t>：</w:t>
      </w:r>
      <w:r w:rsidR="00C12418">
        <w:rPr>
          <w:rFonts w:hint="eastAsia"/>
        </w:rPr>
        <w:t>若</w:t>
      </w:r>
      <w:r w:rsidR="00C12418">
        <w:t>从样本</w:t>
      </w:r>
      <w:r w:rsidR="00C12418">
        <w:rPr>
          <w:rFonts w:hint="eastAsia"/>
        </w:rPr>
        <w:t>（数目</w:t>
      </w:r>
      <w:r w:rsidR="00C12418">
        <w:t>是具体的）中</w:t>
      </w:r>
      <w:r w:rsidR="00C12418">
        <w:rPr>
          <w:rFonts w:hint="eastAsia"/>
        </w:rPr>
        <w:t>抽取</w:t>
      </w:r>
      <w:r w:rsidR="00C12418">
        <w:t>，则为超几何分布；若从总体</w:t>
      </w:r>
      <w:r w:rsidR="00C12418">
        <w:rPr>
          <w:rFonts w:hint="eastAsia"/>
        </w:rPr>
        <w:t>（数目</w:t>
      </w:r>
      <w:r w:rsidR="00C12418">
        <w:t>是未知的）中抽取</w:t>
      </w:r>
      <w:r w:rsidR="00C12418">
        <w:rPr>
          <w:rFonts w:hint="eastAsia"/>
        </w:rPr>
        <w:t>，</w:t>
      </w:r>
      <w:r w:rsidR="00C12418">
        <w:t>则为二项分布；</w:t>
      </w:r>
    </w:p>
    <w:p w:rsidR="00601A67" w:rsidRDefault="00470E80" w:rsidP="00601A6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</w:t>
      </w:r>
      <w:r>
        <w:t>题目</w:t>
      </w:r>
      <w:r>
        <w:rPr>
          <w:rFonts w:hint="eastAsia"/>
        </w:rPr>
        <w:t>出现“把</w:t>
      </w:r>
      <w:r>
        <w:t>频率</w:t>
      </w:r>
      <w:proofErr w:type="gramStart"/>
      <w:r>
        <w:t>当做</w:t>
      </w:r>
      <w:proofErr w:type="gramEnd"/>
      <w:r>
        <w:t>概率</w:t>
      </w:r>
      <w:r>
        <w:rPr>
          <w:rFonts w:hint="eastAsia"/>
        </w:rPr>
        <w:t>”</w:t>
      </w:r>
      <w:r>
        <w:rPr>
          <w:rFonts w:hint="eastAsia"/>
        </w:rPr>
        <w:t>“用</w:t>
      </w:r>
      <w:r>
        <w:t>样本估计</w:t>
      </w:r>
      <w:r>
        <w:rPr>
          <w:rFonts w:hint="eastAsia"/>
        </w:rPr>
        <w:t>整体</w:t>
      </w:r>
      <w:r>
        <w:rPr>
          <w:rFonts w:hint="eastAsia"/>
        </w:rPr>
        <w:t>”</w:t>
      </w:r>
      <w:r>
        <w:rPr>
          <w:rFonts w:hint="eastAsia"/>
        </w:rPr>
        <w:t>等</w:t>
      </w:r>
      <w:r>
        <w:t>句子时</w:t>
      </w:r>
      <w:r>
        <w:rPr>
          <w:rFonts w:hint="eastAsia"/>
        </w:rPr>
        <w:t>，</w:t>
      </w:r>
      <w:r w:rsidR="001666A1">
        <w:rPr>
          <w:rFonts w:hint="eastAsia"/>
        </w:rPr>
        <w:t>为</w:t>
      </w:r>
      <w:r>
        <w:t>二项分布</w:t>
      </w:r>
    </w:p>
    <w:p w:rsidR="000E626A" w:rsidRDefault="000E626A" w:rsidP="000E626A">
      <w:pPr>
        <w:jc w:val="left"/>
      </w:pPr>
    </w:p>
    <w:p w:rsidR="00601A67" w:rsidRDefault="00601A67" w:rsidP="00E7285F">
      <w:pPr>
        <w:jc w:val="left"/>
        <w:rPr>
          <w:rFonts w:hint="eastAsia"/>
        </w:rPr>
      </w:pPr>
      <w:bookmarkStart w:id="0" w:name="_GoBack"/>
      <w:bookmarkEnd w:id="0"/>
    </w:p>
    <w:p w:rsidR="000E626A" w:rsidRDefault="000E626A" w:rsidP="00E7285F">
      <w:pPr>
        <w:jc w:val="left"/>
      </w:pPr>
    </w:p>
    <w:p w:rsidR="000E626A" w:rsidRDefault="000E626A" w:rsidP="00E7285F">
      <w:pPr>
        <w:jc w:val="left"/>
        <w:rPr>
          <w:rFonts w:hint="eastAsia"/>
        </w:rPr>
      </w:pPr>
      <w:r>
        <w:rPr>
          <w:rFonts w:hint="eastAsia"/>
        </w:rPr>
        <w:t>例题</w:t>
      </w:r>
      <w:r>
        <w:t>：</w:t>
      </w:r>
    </w:p>
    <w:p w:rsidR="00601A67" w:rsidRDefault="00601A67" w:rsidP="00E7285F">
      <w:pPr>
        <w:jc w:val="left"/>
      </w:pPr>
      <w:r>
        <w:rPr>
          <w:noProof/>
        </w:rPr>
        <w:drawing>
          <wp:inline distT="0" distB="0" distL="0" distR="0">
            <wp:extent cx="3486150" cy="30842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603180854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01" cy="3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6A" w:rsidRDefault="000E626A" w:rsidP="00E7285F">
      <w:pPr>
        <w:jc w:val="left"/>
      </w:pPr>
    </w:p>
    <w:p w:rsidR="000E626A" w:rsidRDefault="000E626A" w:rsidP="00E7285F">
      <w:pPr>
        <w:jc w:val="left"/>
      </w:pPr>
    </w:p>
    <w:p w:rsidR="000E626A" w:rsidRDefault="000E626A">
      <w:pPr>
        <w:widowControl/>
        <w:jc w:val="left"/>
      </w:pPr>
      <w:r>
        <w:br w:type="page"/>
      </w:r>
    </w:p>
    <w:p w:rsidR="008D1659" w:rsidRDefault="00E7285F" w:rsidP="00E7285F">
      <w:pPr>
        <w:jc w:val="left"/>
      </w:pPr>
      <w:r>
        <w:rPr>
          <w:rFonts w:hint="eastAsia"/>
        </w:rPr>
        <w:lastRenderedPageBreak/>
        <w:t>2014</w:t>
      </w:r>
      <w:r>
        <w:rPr>
          <w:rFonts w:hint="eastAsia"/>
        </w:rPr>
        <w:t>广东高考理科</w:t>
      </w:r>
      <w:r>
        <w:rPr>
          <w:noProof/>
        </w:rPr>
        <w:drawing>
          <wp:inline distT="0" distB="0" distL="0" distR="0">
            <wp:extent cx="5274310" cy="3024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603180815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1B73"/>
    <w:multiLevelType w:val="hybridMultilevel"/>
    <w:tmpl w:val="CCEAD198"/>
    <w:lvl w:ilvl="0" w:tplc="7C44B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76CB8"/>
    <w:multiLevelType w:val="hybridMultilevel"/>
    <w:tmpl w:val="883042EC"/>
    <w:lvl w:ilvl="0" w:tplc="E21CE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5F"/>
    <w:rsid w:val="000E626A"/>
    <w:rsid w:val="001666A1"/>
    <w:rsid w:val="0033093B"/>
    <w:rsid w:val="00470E80"/>
    <w:rsid w:val="004F6B53"/>
    <w:rsid w:val="00601A67"/>
    <w:rsid w:val="00630562"/>
    <w:rsid w:val="00787684"/>
    <w:rsid w:val="007A0C2B"/>
    <w:rsid w:val="007C3989"/>
    <w:rsid w:val="008D1659"/>
    <w:rsid w:val="00A0010E"/>
    <w:rsid w:val="00A23802"/>
    <w:rsid w:val="00C11ABA"/>
    <w:rsid w:val="00C12418"/>
    <w:rsid w:val="00DB3A08"/>
    <w:rsid w:val="00E7285F"/>
    <w:rsid w:val="00EC2E3A"/>
    <w:rsid w:val="00EF01F2"/>
    <w:rsid w:val="00F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022AB-8543-4FE8-BBC5-AA866023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2016-03-18T00:16:00Z</dcterms:created>
  <dcterms:modified xsi:type="dcterms:W3CDTF">2016-03-18T01:20:00Z</dcterms:modified>
</cp:coreProperties>
</file>