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F1E" w:rsidRPr="000D0690" w:rsidRDefault="00164F1E" w:rsidP="00164F1E">
      <w:pPr>
        <w:snapToGrid w:val="0"/>
        <w:spacing w:line="360" w:lineRule="atLeast"/>
        <w:rPr>
          <w:b/>
          <w:szCs w:val="21"/>
        </w:rPr>
      </w:pPr>
      <w:r w:rsidRPr="000D0690">
        <w:rPr>
          <w:szCs w:val="21"/>
        </w:rPr>
        <w:t>高一</w:t>
      </w:r>
      <w:r>
        <w:rPr>
          <w:rFonts w:hint="eastAsia"/>
          <w:szCs w:val="21"/>
        </w:rPr>
        <w:t>上</w:t>
      </w:r>
      <w:r w:rsidRPr="000D0690">
        <w:rPr>
          <w:szCs w:val="21"/>
        </w:rPr>
        <w:t>学期</w:t>
      </w:r>
      <w:r>
        <w:rPr>
          <w:rFonts w:hint="eastAsia"/>
          <w:szCs w:val="21"/>
        </w:rPr>
        <w:t>培训中心</w:t>
      </w:r>
      <w:r w:rsidRPr="000D0690">
        <w:rPr>
          <w:szCs w:val="21"/>
        </w:rPr>
        <w:t>数学讲义</w:t>
      </w:r>
    </w:p>
    <w:p w:rsidR="00164F1E" w:rsidRPr="000D0690" w:rsidRDefault="00164F1E" w:rsidP="00164F1E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napToGrid w:val="0"/>
        <w:spacing w:line="360" w:lineRule="atLeast"/>
        <w:jc w:val="center"/>
        <w:rPr>
          <w:b/>
          <w:color w:val="000000"/>
          <w:sz w:val="28"/>
        </w:rPr>
      </w:pPr>
      <w:r>
        <w:rPr>
          <w:rFonts w:eastAsia="黑体"/>
          <w:bCs/>
          <w:sz w:val="30"/>
          <w:szCs w:val="30"/>
        </w:rPr>
        <w:t>第</w:t>
      </w:r>
      <w:r>
        <w:rPr>
          <w:rFonts w:eastAsia="黑体" w:hint="eastAsia"/>
          <w:bCs/>
          <w:sz w:val="30"/>
          <w:szCs w:val="30"/>
        </w:rPr>
        <w:t>三</w:t>
      </w:r>
      <w:r w:rsidRPr="000D0690">
        <w:rPr>
          <w:rFonts w:eastAsia="黑体"/>
          <w:bCs/>
          <w:sz w:val="30"/>
          <w:szCs w:val="30"/>
        </w:rPr>
        <w:t>讲</w:t>
      </w:r>
      <w:r w:rsidRPr="000D0690">
        <w:rPr>
          <w:rFonts w:eastAsia="黑体"/>
          <w:bCs/>
          <w:sz w:val="30"/>
          <w:szCs w:val="30"/>
        </w:rPr>
        <w:t xml:space="preserve">    </w:t>
      </w:r>
      <w:r w:rsidRPr="000D0690">
        <w:rPr>
          <w:b/>
          <w:color w:val="000000"/>
          <w:sz w:val="28"/>
        </w:rPr>
        <w:t>函数的基本性质</w:t>
      </w:r>
      <w:r>
        <w:rPr>
          <w:rFonts w:hint="eastAsia"/>
          <w:b/>
          <w:color w:val="000000"/>
          <w:sz w:val="28"/>
        </w:rPr>
        <w:t>（</w:t>
      </w:r>
      <w:r>
        <w:rPr>
          <w:rFonts w:hint="eastAsia"/>
          <w:b/>
          <w:color w:val="000000"/>
          <w:sz w:val="28"/>
        </w:rPr>
        <w:t>2</w:t>
      </w:r>
      <w:r>
        <w:rPr>
          <w:rFonts w:hint="eastAsia"/>
          <w:b/>
          <w:color w:val="000000"/>
          <w:sz w:val="28"/>
        </w:rPr>
        <w:t>）</w:t>
      </w:r>
      <w:r>
        <w:rPr>
          <w:rFonts w:hint="eastAsia"/>
          <w:b/>
          <w:color w:val="000000"/>
          <w:sz w:val="28"/>
        </w:rPr>
        <w:t xml:space="preserve">    2015.11.</w:t>
      </w:r>
      <w:r w:rsidR="00AC282D">
        <w:rPr>
          <w:rFonts w:hint="eastAsia"/>
          <w:b/>
          <w:color w:val="000000"/>
          <w:sz w:val="28"/>
        </w:rPr>
        <w:t>14</w:t>
      </w:r>
    </w:p>
    <w:p w:rsidR="00C15639" w:rsidRDefault="00C15639" w:rsidP="00AC282D">
      <w:pPr>
        <w:pStyle w:val="a5"/>
        <w:numPr>
          <w:ilvl w:val="0"/>
          <w:numId w:val="1"/>
        </w:numPr>
        <w:snapToGrid w:val="0"/>
        <w:spacing w:line="36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函数</w:t>
      </w:r>
      <w:r w:rsidRPr="00436C19">
        <w:rPr>
          <w:rFonts w:ascii="Times New Roman" w:hAnsi="Times New Roman" w:cs="Times New Roman"/>
          <w:position w:val="-24"/>
        </w:rPr>
        <w:object w:dxaOrig="2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30.75pt" o:ole="">
            <v:imagedata r:id="rId7" o:title=""/>
          </v:shape>
          <o:OLEObject Type="Embed" ProgID="Equation.DSMT4" ShapeID="_x0000_i1025" DrawAspect="Content" ObjectID="_1507961981" r:id="rId8"/>
        </w:object>
      </w:r>
      <w:r>
        <w:rPr>
          <w:rFonts w:ascii="Times New Roman" w:hAnsi="Times New Roman" w:cs="Times New Roman" w:hint="eastAsia"/>
        </w:rPr>
        <w:t>在区间</w:t>
      </w:r>
      <w:r w:rsidRPr="00436C19">
        <w:rPr>
          <w:rFonts w:ascii="Times New Roman" w:hAnsi="Times New Roman" w:cs="Times New Roman"/>
          <w:position w:val="-14"/>
        </w:rPr>
        <w:object w:dxaOrig="940" w:dyaOrig="400">
          <v:shape id="_x0000_i1026" type="#_x0000_t75" style="width:47.25pt;height:20.25pt" o:ole="">
            <v:imagedata r:id="rId9" o:title=""/>
          </v:shape>
          <o:OLEObject Type="Embed" ProgID="Equation.DSMT4" ShapeID="_x0000_i1026" DrawAspect="Content" ObjectID="_1507961982" r:id="rId10"/>
        </w:object>
      </w:r>
      <w:r>
        <w:rPr>
          <w:rFonts w:ascii="Times New Roman" w:hAnsi="Times New Roman" w:cs="Times New Roman" w:hint="eastAsia"/>
        </w:rPr>
        <w:t>上是增函数，则实数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的取值范围是</w:t>
      </w:r>
      <w:r>
        <w:rPr>
          <w:rFonts w:ascii="Times New Roman" w:hAnsi="Times New Roman" w:cs="Times New Roman" w:hint="eastAsia"/>
        </w:rPr>
        <w:t>________.</w:t>
      </w:r>
    </w:p>
    <w:p w:rsidR="00AC282D" w:rsidRDefault="00AC282D" w:rsidP="00AC282D">
      <w:pPr>
        <w:pStyle w:val="a5"/>
        <w:snapToGrid w:val="0"/>
        <w:spacing w:line="360" w:lineRule="atLeast"/>
        <w:rPr>
          <w:rFonts w:ascii="Times New Roman" w:hAnsi="Times New Roman" w:cs="Times New Roman" w:hint="eastAsia"/>
        </w:rPr>
      </w:pPr>
    </w:p>
    <w:p w:rsidR="00AC282D" w:rsidRDefault="00AC282D" w:rsidP="00AC282D">
      <w:pPr>
        <w:pStyle w:val="a5"/>
        <w:snapToGrid w:val="0"/>
        <w:spacing w:line="360" w:lineRule="atLeast"/>
        <w:rPr>
          <w:rFonts w:ascii="Times New Roman" w:hAnsi="Times New Roman" w:cs="Times New Roman" w:hint="eastAsia"/>
        </w:rPr>
      </w:pPr>
    </w:p>
    <w:p w:rsidR="00AC282D" w:rsidRDefault="00AC282D" w:rsidP="00AC282D">
      <w:pPr>
        <w:pStyle w:val="a5"/>
        <w:snapToGrid w:val="0"/>
        <w:spacing w:line="360" w:lineRule="atLeast"/>
        <w:rPr>
          <w:rFonts w:ascii="Times New Roman" w:hAnsi="Times New Roman" w:cs="Times New Roman"/>
        </w:rPr>
      </w:pPr>
    </w:p>
    <w:p w:rsidR="00AC282D" w:rsidRDefault="00AC282D" w:rsidP="00AC282D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已知函数</w:t>
      </w:r>
      <w:r w:rsidRPr="00980293">
        <w:rPr>
          <w:rFonts w:ascii="Times New Roman" w:hAnsi="Times New Roman" w:cs="Times New Roman"/>
          <w:position w:val="-22"/>
        </w:rPr>
        <w:object w:dxaOrig="2760" w:dyaOrig="560">
          <v:shape id="_x0000_i1036" type="#_x0000_t75" style="width:138pt;height:27.75pt" o:ole="">
            <v:imagedata r:id="rId11" o:title=""/>
          </v:shape>
          <o:OLEObject Type="Embed" ProgID="Equation.DSMT4" ShapeID="_x0000_i1036" DrawAspect="Content" ObjectID="_1507961983" r:id="rId12"/>
        </w:object>
      </w:r>
      <w:r>
        <w:rPr>
          <w:rFonts w:ascii="Times New Roman" w:hAnsi="Times New Roman" w:cs="Times New Roman" w:hint="eastAsia"/>
        </w:rPr>
        <w:t xml:space="preserve"> , </w:t>
      </w: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 w:hint="eastAsia"/>
        </w:rPr>
        <w:t xml:space="preserve"> </w:t>
      </w:r>
      <w:r w:rsidRPr="00980293">
        <w:rPr>
          <w:rFonts w:ascii="Times New Roman" w:hAnsi="Times New Roman" w:cs="Times New Roman"/>
          <w:position w:val="-28"/>
        </w:rPr>
        <w:object w:dxaOrig="2799" w:dyaOrig="680">
          <v:shape id="_x0000_i1037" type="#_x0000_t75" style="width:140.25pt;height:33.75pt" o:ole="">
            <v:imagedata r:id="rId13" o:title=""/>
          </v:shape>
          <o:OLEObject Type="Embed" ProgID="Equation.DSMT4" ShapeID="_x0000_i1037" DrawAspect="Content" ObjectID="_1507961984" r:id="rId14"/>
        </w:object>
      </w:r>
      <w:r>
        <w:rPr>
          <w:rFonts w:ascii="Times New Roman" w:hAnsi="Times New Roman" w:cs="Times New Roman" w:hint="eastAsia"/>
        </w:rPr>
        <w:t xml:space="preserve">;   </w:t>
      </w:r>
    </w:p>
    <w:p w:rsidR="00AC282D" w:rsidRPr="00C15639" w:rsidRDefault="00AC282D" w:rsidP="00AC282D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/>
        </w:rPr>
      </w:pPr>
    </w:p>
    <w:p w:rsidR="00AC282D" w:rsidRDefault="00AC282D" w:rsidP="00AC282D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 w:hint="eastAsia"/>
        </w:rPr>
      </w:pPr>
    </w:p>
    <w:p w:rsidR="00AC282D" w:rsidRDefault="00AC282D" w:rsidP="00AC282D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/>
        </w:rPr>
      </w:pPr>
    </w:p>
    <w:p w:rsidR="00C83863" w:rsidRDefault="00C83863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/>
        </w:rPr>
      </w:pPr>
    </w:p>
    <w:p w:rsidR="00C15639" w:rsidRDefault="00AC282D" w:rsidP="00C15639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="00C15639" w:rsidRPr="008C2A0D">
        <w:rPr>
          <w:rFonts w:ascii="Times New Roman" w:hAnsi="Times New Roman" w:cs="Times New Roman" w:hint="eastAsia"/>
        </w:rPr>
        <w:t xml:space="preserve"> </w:t>
      </w:r>
      <w:r w:rsidR="00C15639">
        <w:rPr>
          <w:rFonts w:ascii="Times New Roman" w:hAnsi="Times New Roman" w:cs="Times New Roman" w:hint="eastAsia"/>
        </w:rPr>
        <w:t>已知方程</w:t>
      </w:r>
      <w:r w:rsidR="00C15639" w:rsidRPr="008C2A0D">
        <w:rPr>
          <w:rFonts w:ascii="Times New Roman" w:hAnsi="Times New Roman" w:cs="Times New Roman"/>
          <w:position w:val="-24"/>
        </w:rPr>
        <w:object w:dxaOrig="1240" w:dyaOrig="660">
          <v:shape id="_x0000_i1027" type="#_x0000_t75" style="width:62.25pt;height:33pt" o:ole="">
            <v:imagedata r:id="rId15" o:title=""/>
          </v:shape>
          <o:OLEObject Type="Embed" ProgID="Equation.DSMT4" ShapeID="_x0000_i1027" DrawAspect="Content" ObjectID="_1507961985" r:id="rId16"/>
        </w:object>
      </w:r>
      <w:r w:rsidR="00C15639">
        <w:rPr>
          <w:rFonts w:ascii="Times New Roman" w:hAnsi="Times New Roman" w:cs="Times New Roman" w:hint="eastAsia"/>
        </w:rPr>
        <w:t>有两个解，则实数</w:t>
      </w:r>
      <w:r w:rsidR="00C15639">
        <w:rPr>
          <w:rFonts w:ascii="Times New Roman" w:hAnsi="Times New Roman" w:cs="Times New Roman" w:hint="eastAsia"/>
        </w:rPr>
        <w:t xml:space="preserve">k </w:t>
      </w:r>
      <w:r w:rsidR="00C15639">
        <w:rPr>
          <w:rFonts w:ascii="Times New Roman" w:hAnsi="Times New Roman" w:cs="Times New Roman" w:hint="eastAsia"/>
        </w:rPr>
        <w:t>的取值范围是</w:t>
      </w:r>
      <w:r w:rsidR="00C15639">
        <w:rPr>
          <w:rFonts w:ascii="Times New Roman" w:hAnsi="Times New Roman" w:cs="Times New Roman" w:hint="eastAsia"/>
        </w:rPr>
        <w:t>___________.</w:t>
      </w:r>
    </w:p>
    <w:p w:rsidR="00C83863" w:rsidRDefault="00C83863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 w:hint="eastAsia"/>
        </w:rPr>
      </w:pPr>
    </w:p>
    <w:p w:rsidR="00AC282D" w:rsidRDefault="00AC282D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 w:hint="eastAsia"/>
        </w:rPr>
      </w:pPr>
    </w:p>
    <w:p w:rsidR="00AC282D" w:rsidRDefault="00AC282D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 w:hint="eastAsia"/>
        </w:rPr>
      </w:pPr>
    </w:p>
    <w:p w:rsidR="00AC282D" w:rsidRDefault="00AC282D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 w:hint="eastAsia"/>
        </w:rPr>
      </w:pPr>
    </w:p>
    <w:p w:rsidR="00AC282D" w:rsidRDefault="00AC282D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 w:hint="eastAsia"/>
        </w:rPr>
      </w:pPr>
    </w:p>
    <w:p w:rsidR="00AC282D" w:rsidRDefault="00AC282D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/>
        </w:rPr>
      </w:pPr>
    </w:p>
    <w:p w:rsidR="00C83863" w:rsidRDefault="00AC282D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 w:rsidR="00C83863">
        <w:rPr>
          <w:rFonts w:ascii="Times New Roman" w:hAnsi="Times New Roman" w:cs="Times New Roman" w:hint="eastAsia"/>
        </w:rPr>
        <w:t>设</w:t>
      </w:r>
      <w:r w:rsidR="00C83863" w:rsidRPr="00980293">
        <w:rPr>
          <w:rFonts w:ascii="Times New Roman" w:hAnsi="Times New Roman" w:cs="Times New Roman"/>
          <w:position w:val="-14"/>
        </w:rPr>
        <w:object w:dxaOrig="580" w:dyaOrig="400">
          <v:shape id="_x0000_i1028" type="#_x0000_t75" style="width:29.25pt;height:20.25pt" o:ole="">
            <v:imagedata r:id="rId17" o:title=""/>
          </v:shape>
          <o:OLEObject Type="Embed" ProgID="Equation.DSMT4" ShapeID="_x0000_i1028" DrawAspect="Content" ObjectID="_1507961986" r:id="rId18"/>
        </w:object>
      </w:r>
      <w:r w:rsidR="00C83863">
        <w:rPr>
          <w:rFonts w:ascii="Times New Roman" w:hAnsi="Times New Roman" w:cs="Times New Roman" w:hint="eastAsia"/>
        </w:rPr>
        <w:t>是定义在区间</w:t>
      </w:r>
      <w:r w:rsidR="00C83863" w:rsidRPr="00980293">
        <w:rPr>
          <w:rFonts w:ascii="Times New Roman" w:hAnsi="Times New Roman" w:cs="Times New Roman"/>
          <w:position w:val="-14"/>
        </w:rPr>
        <w:object w:dxaOrig="740" w:dyaOrig="400">
          <v:shape id="_x0000_i1029" type="#_x0000_t75" style="width:36.75pt;height:20.25pt" o:ole="">
            <v:imagedata r:id="rId19" o:title=""/>
          </v:shape>
          <o:OLEObject Type="Embed" ProgID="Equation.DSMT4" ShapeID="_x0000_i1029" DrawAspect="Content" ObjectID="_1507961987" r:id="rId20"/>
        </w:object>
      </w:r>
      <w:r w:rsidR="00C83863">
        <w:rPr>
          <w:rFonts w:ascii="Times New Roman" w:hAnsi="Times New Roman" w:cs="Times New Roman" w:hint="eastAsia"/>
        </w:rPr>
        <w:t>上的奇函数</w:t>
      </w:r>
      <w:r w:rsidR="00C83863">
        <w:rPr>
          <w:rFonts w:ascii="Times New Roman" w:hAnsi="Times New Roman" w:cs="Times New Roman" w:hint="eastAsia"/>
        </w:rPr>
        <w:t>,</w:t>
      </w:r>
      <w:r w:rsidR="00C83863">
        <w:rPr>
          <w:rFonts w:ascii="Times New Roman" w:hAnsi="Times New Roman" w:cs="Times New Roman" w:hint="eastAsia"/>
        </w:rPr>
        <w:t>且当</w:t>
      </w:r>
      <w:r w:rsidR="00C83863" w:rsidRPr="00980293">
        <w:rPr>
          <w:rFonts w:ascii="Times New Roman" w:hAnsi="Times New Roman" w:cs="Times New Roman"/>
          <w:position w:val="-14"/>
        </w:rPr>
        <w:object w:dxaOrig="900" w:dyaOrig="400">
          <v:shape id="_x0000_i1030" type="#_x0000_t75" style="width:45pt;height:20.25pt" o:ole="">
            <v:imagedata r:id="rId21" o:title=""/>
          </v:shape>
          <o:OLEObject Type="Embed" ProgID="Equation.DSMT4" ShapeID="_x0000_i1030" DrawAspect="Content" ObjectID="_1507961988" r:id="rId22"/>
        </w:object>
      </w:r>
      <w:r w:rsidR="00C83863">
        <w:rPr>
          <w:rFonts w:ascii="Times New Roman" w:hAnsi="Times New Roman" w:cs="Times New Roman" w:hint="eastAsia"/>
        </w:rPr>
        <w:t>时</w:t>
      </w:r>
      <w:r w:rsidR="00C83863" w:rsidRPr="00980293">
        <w:rPr>
          <w:rFonts w:ascii="Times New Roman" w:hAnsi="Times New Roman" w:cs="Times New Roman"/>
          <w:position w:val="-14"/>
        </w:rPr>
        <w:object w:dxaOrig="580" w:dyaOrig="400">
          <v:shape id="_x0000_i1031" type="#_x0000_t75" style="width:29.25pt;height:20.25pt" o:ole="">
            <v:imagedata r:id="rId17" o:title=""/>
          </v:shape>
          <o:OLEObject Type="Embed" ProgID="Equation.DSMT4" ShapeID="_x0000_i1031" DrawAspect="Content" ObjectID="_1507961989" r:id="rId23"/>
        </w:object>
      </w:r>
      <w:r w:rsidR="00C83863">
        <w:rPr>
          <w:rFonts w:ascii="Times New Roman" w:hAnsi="Times New Roman" w:cs="Times New Roman" w:hint="eastAsia"/>
        </w:rPr>
        <w:t>为增函数</w:t>
      </w:r>
      <w:r w:rsidR="00C83863">
        <w:rPr>
          <w:rFonts w:ascii="Times New Roman" w:hAnsi="Times New Roman" w:cs="Times New Roman" w:hint="eastAsia"/>
        </w:rPr>
        <w:t>,</w:t>
      </w:r>
      <w:r w:rsidR="00C83863">
        <w:rPr>
          <w:rFonts w:ascii="Times New Roman" w:hAnsi="Times New Roman" w:cs="Times New Roman" w:hint="eastAsia"/>
        </w:rPr>
        <w:t>则不等式</w:t>
      </w:r>
      <w:r w:rsidR="00C83863" w:rsidRPr="00980293">
        <w:rPr>
          <w:rFonts w:ascii="Times New Roman" w:hAnsi="Times New Roman" w:cs="Times New Roman"/>
          <w:position w:val="-28"/>
        </w:rPr>
        <w:object w:dxaOrig="2079" w:dyaOrig="680">
          <v:shape id="_x0000_i1032" type="#_x0000_t75" style="width:104.25pt;height:33.75pt" o:ole="">
            <v:imagedata r:id="rId24" o:title=""/>
          </v:shape>
          <o:OLEObject Type="Embed" ProgID="Equation.DSMT4" ShapeID="_x0000_i1032" DrawAspect="Content" ObjectID="_1507961990" r:id="rId25"/>
        </w:object>
      </w:r>
      <w:r w:rsidR="00C83863">
        <w:rPr>
          <w:rFonts w:ascii="Times New Roman" w:hAnsi="Times New Roman" w:cs="Times New Roman" w:hint="eastAsia"/>
        </w:rPr>
        <w:t>的解集为</w:t>
      </w:r>
      <w:r w:rsidR="00C83863">
        <w:rPr>
          <w:rFonts w:ascii="Times New Roman" w:hAnsi="Times New Roman" w:cs="Times New Roman" w:hint="eastAsia"/>
        </w:rPr>
        <w:t xml:space="preserve">____________  </w:t>
      </w:r>
    </w:p>
    <w:p w:rsidR="00C83863" w:rsidRDefault="00C83863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 w:hint="eastAsia"/>
        </w:rPr>
      </w:pPr>
    </w:p>
    <w:p w:rsidR="00AC282D" w:rsidRDefault="00AC282D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 w:hint="eastAsia"/>
        </w:rPr>
      </w:pPr>
    </w:p>
    <w:p w:rsidR="00AC282D" w:rsidRPr="00AC282D" w:rsidRDefault="00AC282D" w:rsidP="00AC282D">
      <w:pPr>
        <w:pStyle w:val="a5"/>
        <w:snapToGrid w:val="0"/>
        <w:spacing w:line="360" w:lineRule="atLeast"/>
        <w:rPr>
          <w:rFonts w:ascii="Times New Roman" w:hAnsi="Times New Roman" w:cs="Times New Roman"/>
        </w:rPr>
      </w:pPr>
    </w:p>
    <w:p w:rsidR="00C83863" w:rsidRDefault="00AC282D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 w:rsidR="00C83863">
        <w:rPr>
          <w:rFonts w:ascii="Times New Roman" w:hAnsi="Times New Roman" w:cs="Times New Roman" w:hint="eastAsia"/>
        </w:rPr>
        <w:t>已知函数</w:t>
      </w:r>
      <w:r w:rsidR="00C83863" w:rsidRPr="005B5697">
        <w:rPr>
          <w:rFonts w:ascii="Times New Roman" w:hAnsi="Times New Roman" w:cs="Times New Roman"/>
          <w:position w:val="-14"/>
        </w:rPr>
        <w:object w:dxaOrig="1219" w:dyaOrig="400">
          <v:shape id="_x0000_i1033" type="#_x0000_t75" style="width:60.75pt;height:20.25pt" o:ole="">
            <v:imagedata r:id="rId26" o:title=""/>
          </v:shape>
          <o:OLEObject Type="Embed" ProgID="Equation.DSMT4" ShapeID="_x0000_i1033" DrawAspect="Content" ObjectID="_1507961991" r:id="rId27"/>
        </w:object>
      </w:r>
      <w:r w:rsidR="00C83863">
        <w:rPr>
          <w:rFonts w:ascii="Times New Roman" w:hAnsi="Times New Roman" w:cs="Times New Roman" w:hint="eastAsia"/>
        </w:rPr>
        <w:t>是</w:t>
      </w:r>
      <w:r w:rsidR="00C83863">
        <w:rPr>
          <w:rFonts w:ascii="Times New Roman" w:hAnsi="Times New Roman" w:cs="Times New Roman" w:hint="eastAsia"/>
        </w:rPr>
        <w:t>R</w:t>
      </w:r>
      <w:r w:rsidR="00C83863">
        <w:rPr>
          <w:rFonts w:ascii="Times New Roman" w:hAnsi="Times New Roman" w:cs="Times New Roman" w:hint="eastAsia"/>
        </w:rPr>
        <w:t>上的奇函数</w:t>
      </w:r>
      <w:r w:rsidR="00C83863">
        <w:rPr>
          <w:rFonts w:ascii="Times New Roman" w:hAnsi="Times New Roman" w:cs="Times New Roman" w:hint="eastAsia"/>
        </w:rPr>
        <w:t>,</w:t>
      </w:r>
      <w:r w:rsidR="00C83863" w:rsidRPr="005B5697">
        <w:rPr>
          <w:rFonts w:ascii="Times New Roman" w:hAnsi="Times New Roman" w:cs="Times New Roman"/>
          <w:position w:val="-14"/>
        </w:rPr>
        <w:object w:dxaOrig="3760" w:dyaOrig="400">
          <v:shape id="_x0000_i1034" type="#_x0000_t75" style="width:188.25pt;height:20.25pt" o:ole="">
            <v:imagedata r:id="rId28" o:title=""/>
          </v:shape>
          <o:OLEObject Type="Embed" ProgID="Equation.DSMT4" ShapeID="_x0000_i1034" DrawAspect="Content" ObjectID="_1507961992" r:id="rId29"/>
        </w:object>
      </w:r>
      <w:r w:rsidR="00C83863">
        <w:rPr>
          <w:rFonts w:ascii="Times New Roman" w:hAnsi="Times New Roman" w:cs="Times New Roman" w:hint="eastAsia"/>
        </w:rPr>
        <w:t>,</w:t>
      </w:r>
      <w:r w:rsidR="00C83863" w:rsidRPr="005B5697">
        <w:rPr>
          <w:rFonts w:ascii="Times New Roman" w:hAnsi="Times New Roman" w:cs="Times New Roman" w:hint="eastAsia"/>
        </w:rPr>
        <w:t xml:space="preserve"> </w:t>
      </w:r>
      <w:r w:rsidR="00C83863">
        <w:rPr>
          <w:rFonts w:ascii="Times New Roman" w:hAnsi="Times New Roman" w:cs="Times New Roman" w:hint="eastAsia"/>
        </w:rPr>
        <w:t>则不等式</w:t>
      </w:r>
      <w:r w:rsidR="00C83863" w:rsidRPr="005B5697">
        <w:rPr>
          <w:rFonts w:ascii="Times New Roman" w:hAnsi="Times New Roman" w:cs="Times New Roman"/>
          <w:position w:val="-14"/>
        </w:rPr>
        <w:object w:dxaOrig="1219" w:dyaOrig="400">
          <v:shape id="_x0000_i1035" type="#_x0000_t75" style="width:60.75pt;height:20.25pt" o:ole="">
            <v:imagedata r:id="rId30" o:title=""/>
          </v:shape>
          <o:OLEObject Type="Embed" ProgID="Equation.DSMT4" ShapeID="_x0000_i1035" DrawAspect="Content" ObjectID="_1507961993" r:id="rId31"/>
        </w:object>
      </w:r>
      <w:r w:rsidR="00C83863">
        <w:rPr>
          <w:rFonts w:ascii="Times New Roman" w:hAnsi="Times New Roman" w:cs="Times New Roman" w:hint="eastAsia"/>
        </w:rPr>
        <w:t>的解集为</w:t>
      </w:r>
      <w:r w:rsidR="00C83863">
        <w:rPr>
          <w:rFonts w:ascii="Times New Roman" w:hAnsi="Times New Roman" w:cs="Times New Roman" w:hint="eastAsia"/>
        </w:rPr>
        <w:t xml:space="preserve">____________ </w:t>
      </w:r>
    </w:p>
    <w:p w:rsidR="00C83863" w:rsidRDefault="00C83863" w:rsidP="00C83863">
      <w:pPr>
        <w:pStyle w:val="a5"/>
        <w:snapToGrid w:val="0"/>
        <w:spacing w:line="360" w:lineRule="atLeast"/>
        <w:ind w:left="420" w:hangingChars="200" w:hanging="420"/>
        <w:rPr>
          <w:rFonts w:ascii="Times New Roman" w:hAnsi="Times New Roman" w:cs="Times New Roman" w:hint="eastAsia"/>
        </w:rPr>
      </w:pPr>
    </w:p>
    <w:p w:rsidR="00C15639" w:rsidRDefault="00C15639" w:rsidP="00C15639">
      <w:pPr>
        <w:pStyle w:val="a5"/>
        <w:rPr>
          <w:b/>
          <w:bCs/>
        </w:rPr>
      </w:pPr>
    </w:p>
    <w:p w:rsidR="00C15639" w:rsidRPr="00AC282D" w:rsidRDefault="00AC282D" w:rsidP="00C15639">
      <w:pPr>
        <w:pStyle w:val="a5"/>
      </w:pPr>
      <w:r>
        <w:rPr>
          <w:rFonts w:hint="eastAsia"/>
        </w:rPr>
        <w:t>6</w:t>
      </w:r>
      <w:r w:rsidR="00C15639" w:rsidRPr="00AC282D">
        <w:rPr>
          <w:rFonts w:hint="eastAsia"/>
        </w:rPr>
        <w:t xml:space="preserve">. </w:t>
      </w:r>
      <w:r w:rsidR="00C15639" w:rsidRPr="00AC282D">
        <w:t>已知偶函数y=f(x)在区间[-1,0]上单调递减,且满足f(1-x)+f(1+x)=0给出下列判断：</w:t>
      </w:r>
    </w:p>
    <w:p w:rsidR="00C15639" w:rsidRPr="00AC282D" w:rsidRDefault="00C045FF" w:rsidP="00C15639">
      <w:pPr>
        <w:pStyle w:val="a5"/>
      </w:pPr>
      <w:r w:rsidRPr="00AC282D">
        <w:fldChar w:fldCharType="begin"/>
      </w:r>
      <w:r w:rsidR="00C15639" w:rsidRPr="00AC282D">
        <w:instrText xml:space="preserve"> = 1 \* GB3 </w:instrText>
      </w:r>
      <w:r w:rsidRPr="00AC282D">
        <w:fldChar w:fldCharType="separate"/>
      </w:r>
      <w:r w:rsidR="00C15639" w:rsidRPr="00AC282D">
        <w:rPr>
          <w:noProof/>
        </w:rPr>
        <w:t>①</w:t>
      </w:r>
      <w:r w:rsidRPr="00AC282D">
        <w:fldChar w:fldCharType="end"/>
      </w:r>
      <w:r w:rsidR="00C15639" w:rsidRPr="00AC282D">
        <w:rPr>
          <w:rFonts w:hint="eastAsia"/>
        </w:rPr>
        <w:t xml:space="preserve">  f</w:t>
      </w:r>
      <w:r w:rsidR="00C15639" w:rsidRPr="00AC282D">
        <w:t>(5)=0；</w:t>
      </w:r>
      <w:r w:rsidRPr="00AC282D">
        <w:fldChar w:fldCharType="begin"/>
      </w:r>
      <w:r w:rsidR="00C15639" w:rsidRPr="00AC282D">
        <w:instrText xml:space="preserve"> = 2 \* GB3 </w:instrText>
      </w:r>
      <w:r w:rsidRPr="00AC282D">
        <w:fldChar w:fldCharType="separate"/>
      </w:r>
      <w:r w:rsidR="00C15639" w:rsidRPr="00AC282D">
        <w:rPr>
          <w:noProof/>
        </w:rPr>
        <w:t>②</w:t>
      </w:r>
      <w:r w:rsidRPr="00AC282D">
        <w:fldChar w:fldCharType="end"/>
      </w:r>
      <w:r w:rsidR="00C15639" w:rsidRPr="00AC282D">
        <w:rPr>
          <w:rFonts w:hint="eastAsia"/>
        </w:rPr>
        <w:t xml:space="preserve">  </w:t>
      </w:r>
      <w:r w:rsidR="00C15639" w:rsidRPr="00AC282D">
        <w:t>函数f(x)在[1,2]上是减函数；</w:t>
      </w:r>
      <w:r w:rsidRPr="00AC282D">
        <w:fldChar w:fldCharType="begin"/>
      </w:r>
      <w:r w:rsidR="00C15639" w:rsidRPr="00AC282D">
        <w:instrText xml:space="preserve"> = 3 \* GB3 </w:instrText>
      </w:r>
      <w:r w:rsidRPr="00AC282D">
        <w:fldChar w:fldCharType="separate"/>
      </w:r>
      <w:r w:rsidR="00C15639" w:rsidRPr="00AC282D">
        <w:rPr>
          <w:noProof/>
        </w:rPr>
        <w:t>③</w:t>
      </w:r>
      <w:r w:rsidRPr="00AC282D">
        <w:fldChar w:fldCharType="end"/>
      </w:r>
      <w:r w:rsidR="00C15639" w:rsidRPr="00AC282D">
        <w:rPr>
          <w:rFonts w:hint="eastAsia"/>
        </w:rPr>
        <w:t xml:space="preserve">  </w:t>
      </w:r>
      <w:r w:rsidR="00C15639" w:rsidRPr="00AC282D">
        <w:t>f(x)的图象关于直线x=1对称；</w:t>
      </w:r>
    </w:p>
    <w:p w:rsidR="00C15639" w:rsidRPr="00AC282D" w:rsidRDefault="00C045FF" w:rsidP="00C15639">
      <w:pPr>
        <w:pStyle w:val="a5"/>
        <w:rPr>
          <w:b/>
          <w:bCs/>
        </w:rPr>
      </w:pPr>
      <w:r w:rsidRPr="00AC282D">
        <w:fldChar w:fldCharType="begin"/>
      </w:r>
      <w:r w:rsidR="00C15639" w:rsidRPr="00AC282D">
        <w:instrText xml:space="preserve"> = 4 \* GB3 </w:instrText>
      </w:r>
      <w:r w:rsidRPr="00AC282D">
        <w:fldChar w:fldCharType="separate"/>
      </w:r>
      <w:r w:rsidR="00C15639" w:rsidRPr="00AC282D">
        <w:rPr>
          <w:noProof/>
        </w:rPr>
        <w:t>④</w:t>
      </w:r>
      <w:r w:rsidRPr="00AC282D">
        <w:fldChar w:fldCharType="end"/>
      </w:r>
      <w:r w:rsidR="00C15639" w:rsidRPr="00AC282D">
        <w:rPr>
          <w:rFonts w:hint="eastAsia"/>
        </w:rPr>
        <w:t xml:space="preserve">  </w:t>
      </w:r>
      <w:r w:rsidR="00C15639" w:rsidRPr="00AC282D">
        <w:t>函数y=f(x)在x= 0处取得最小值．其中正确的序号是</w:t>
      </w:r>
      <w:r w:rsidR="00C15639" w:rsidRPr="00AC282D">
        <w:rPr>
          <w:u w:val="single"/>
        </w:rPr>
        <w:t xml:space="preserve">  </w:t>
      </w:r>
      <w:r w:rsidR="00C15639" w:rsidRPr="00AC282D">
        <w:t>．</w:t>
      </w:r>
    </w:p>
    <w:p w:rsidR="00AC282D" w:rsidRDefault="00AC282D" w:rsidP="00AC282D">
      <w:pPr>
        <w:pStyle w:val="a5"/>
        <w:snapToGrid w:val="0"/>
        <w:spacing w:line="360" w:lineRule="atLeast"/>
        <w:rPr>
          <w:rFonts w:ascii="Times New Roman" w:hAnsi="Times New Roman" w:cs="Times New Roman" w:hint="eastAsia"/>
        </w:rPr>
      </w:pPr>
    </w:p>
    <w:p w:rsidR="00027777" w:rsidRDefault="00027777" w:rsidP="00AC282D">
      <w:pPr>
        <w:pStyle w:val="a5"/>
        <w:snapToGrid w:val="0"/>
        <w:spacing w:line="360" w:lineRule="atLeast"/>
        <w:rPr>
          <w:rFonts w:ascii="Times New Roman" w:hAnsi="Times New Roman" w:cs="Times New Roman" w:hint="eastAsia"/>
        </w:rPr>
      </w:pPr>
    </w:p>
    <w:p w:rsidR="00AC282D" w:rsidRDefault="00AC282D" w:rsidP="00AC282D">
      <w:pPr>
        <w:pStyle w:val="a5"/>
        <w:snapToGrid w:val="0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FB010E">
        <w:rPr>
          <w:rFonts w:ascii="Times New Roman" w:hAnsi="Times New Roman" w:cs="Times New Roman"/>
          <w:position w:val="-14"/>
        </w:rPr>
        <w:object w:dxaOrig="760" w:dyaOrig="400">
          <v:shape id="_x0000_i1038" type="#_x0000_t75" style="width:38.25pt;height:20.25pt" o:ole="">
            <v:imagedata r:id="rId32" o:title=""/>
          </v:shape>
          <o:OLEObject Type="Embed" ProgID="Equation.DSMT4" ShapeID="_x0000_i1038" DrawAspect="Content" ObjectID="_1507961994" r:id="rId33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 2. 2  ;   3.</w:t>
      </w:r>
      <w:r w:rsidRPr="005B5697">
        <w:rPr>
          <w:rFonts w:ascii="Times New Roman" w:hAnsi="Times New Roman" w:cs="Times New Roman"/>
          <w:position w:val="-14"/>
        </w:rPr>
        <w:object w:dxaOrig="1260" w:dyaOrig="400">
          <v:shape id="_x0000_i1039" type="#_x0000_t75" style="width:63pt;height:20.25pt" o:ole="">
            <v:imagedata r:id="rId34" o:title=""/>
          </v:shape>
          <o:OLEObject Type="Embed" ProgID="Equation.DSMT4" ShapeID="_x0000_i1039" DrawAspect="Content" ObjectID="_1507961995" r:id="rId35"/>
        </w:object>
      </w:r>
      <w:r>
        <w:rPr>
          <w:rFonts w:ascii="Times New Roman" w:hAnsi="Times New Roman" w:cs="Times New Roman" w:hint="eastAsia"/>
          <w:position w:val="-14"/>
        </w:rPr>
        <w:t xml:space="preserve"> </w:t>
      </w:r>
      <w:r>
        <w:rPr>
          <w:rFonts w:ascii="Times New Roman" w:hAnsi="Times New Roman" w:cs="Times New Roman" w:hint="eastAsia"/>
        </w:rPr>
        <w:t xml:space="preserve"> 4. </w:t>
      </w:r>
      <w:r w:rsidRPr="005B5697">
        <w:rPr>
          <w:rFonts w:ascii="Times New Roman" w:hAnsi="Times New Roman" w:cs="Times New Roman"/>
          <w:position w:val="-28"/>
        </w:rPr>
        <w:object w:dxaOrig="900" w:dyaOrig="680">
          <v:shape id="_x0000_i1040" type="#_x0000_t75" style="width:45pt;height:33.75pt" o:ole="">
            <v:imagedata r:id="rId36" o:title=""/>
          </v:shape>
          <o:OLEObject Type="Embed" ProgID="Equation.DSMT4" ShapeID="_x0000_i1040" DrawAspect="Content" ObjectID="_1507961996" r:id="rId37"/>
        </w:object>
      </w:r>
      <w:r>
        <w:rPr>
          <w:rFonts w:ascii="Times New Roman" w:hAnsi="Times New Roman" w:cs="Times New Roman" w:hint="eastAsia"/>
        </w:rPr>
        <w:t xml:space="preserve"> ;  5.  </w:t>
      </w:r>
      <w:r w:rsidRPr="005B5697">
        <w:rPr>
          <w:rFonts w:ascii="Times New Roman" w:hAnsi="Times New Roman" w:cs="Times New Roman"/>
          <w:position w:val="-14"/>
        </w:rPr>
        <w:object w:dxaOrig="760" w:dyaOrig="400">
          <v:shape id="_x0000_i1041" type="#_x0000_t75" style="width:38.25pt;height:20.25pt" o:ole="">
            <v:imagedata r:id="rId38" o:title=""/>
          </v:shape>
          <o:OLEObject Type="Embed" ProgID="Equation.DSMT4" ShapeID="_x0000_i1041" DrawAspect="Content" ObjectID="_1507961997" r:id="rId39"/>
        </w:object>
      </w:r>
      <w:r>
        <w:rPr>
          <w:rFonts w:ascii="Times New Roman" w:hAnsi="Times New Roman" w:cs="Times New Roman" w:hint="eastAsia"/>
          <w:position w:val="-14"/>
        </w:rPr>
        <w:t xml:space="preserve"> </w:t>
      </w:r>
      <w:r>
        <w:rPr>
          <w:rFonts w:hint="eastAsia"/>
          <w:u w:val="single"/>
        </w:rPr>
        <w:t xml:space="preserve">6. </w:t>
      </w:r>
      <w:r w:rsidRPr="00AC282D">
        <w:rPr>
          <w:u w:val="single"/>
        </w:rPr>
        <w:fldChar w:fldCharType="begin"/>
      </w:r>
      <w:r w:rsidRPr="00AC282D">
        <w:rPr>
          <w:u w:val="single"/>
        </w:rPr>
        <w:instrText xml:space="preserve"> = 1 \* GB3 </w:instrText>
      </w:r>
      <w:r w:rsidRPr="00AC282D">
        <w:rPr>
          <w:u w:val="single"/>
        </w:rPr>
        <w:fldChar w:fldCharType="separate"/>
      </w:r>
      <w:r w:rsidRPr="00AC282D">
        <w:rPr>
          <w:noProof/>
          <w:u w:val="single"/>
        </w:rPr>
        <w:t>①</w:t>
      </w:r>
      <w:r w:rsidRPr="00AC282D">
        <w:rPr>
          <w:u w:val="single"/>
        </w:rPr>
        <w:fldChar w:fldCharType="end"/>
      </w:r>
      <w:r w:rsidRPr="00AC282D">
        <w:rPr>
          <w:u w:val="single"/>
        </w:rPr>
        <w:t xml:space="preserve">  </w:t>
      </w:r>
      <w:r w:rsidRPr="00AC282D">
        <w:rPr>
          <w:u w:val="single"/>
        </w:rPr>
        <w:fldChar w:fldCharType="begin"/>
      </w:r>
      <w:r w:rsidRPr="00AC282D">
        <w:rPr>
          <w:u w:val="single"/>
        </w:rPr>
        <w:instrText xml:space="preserve"> = 4 \* GB3 </w:instrText>
      </w:r>
      <w:r w:rsidRPr="00AC282D">
        <w:rPr>
          <w:u w:val="single"/>
        </w:rPr>
        <w:fldChar w:fldCharType="separate"/>
      </w:r>
      <w:r w:rsidRPr="00AC282D">
        <w:rPr>
          <w:noProof/>
          <w:u w:val="single"/>
        </w:rPr>
        <w:t>④</w:t>
      </w:r>
      <w:r w:rsidRPr="00AC282D">
        <w:rPr>
          <w:u w:val="single"/>
        </w:rPr>
        <w:fldChar w:fldCharType="end"/>
      </w:r>
    </w:p>
    <w:sectPr w:rsidR="00AC282D" w:rsidSect="00697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481" w:rsidRDefault="006D1481" w:rsidP="00164F1E">
      <w:r>
        <w:separator/>
      </w:r>
    </w:p>
  </w:endnote>
  <w:endnote w:type="continuationSeparator" w:id="0">
    <w:p w:rsidR="006D1481" w:rsidRDefault="006D1481" w:rsidP="00164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481" w:rsidRDefault="006D1481" w:rsidP="00164F1E">
      <w:r>
        <w:separator/>
      </w:r>
    </w:p>
  </w:footnote>
  <w:footnote w:type="continuationSeparator" w:id="0">
    <w:p w:rsidR="006D1481" w:rsidRDefault="006D1481" w:rsidP="00164F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053F"/>
    <w:multiLevelType w:val="hybridMultilevel"/>
    <w:tmpl w:val="26027544"/>
    <w:lvl w:ilvl="0" w:tplc="2168D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F1E"/>
    <w:rsid w:val="00027777"/>
    <w:rsid w:val="000D73E0"/>
    <w:rsid w:val="00164F1E"/>
    <w:rsid w:val="002C5000"/>
    <w:rsid w:val="00697406"/>
    <w:rsid w:val="006D1481"/>
    <w:rsid w:val="00AA42C3"/>
    <w:rsid w:val="00AC282D"/>
    <w:rsid w:val="00C045FF"/>
    <w:rsid w:val="00C15639"/>
    <w:rsid w:val="00C83863"/>
    <w:rsid w:val="00CB6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F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4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4F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4F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4F1E"/>
    <w:rPr>
      <w:sz w:val="18"/>
      <w:szCs w:val="18"/>
    </w:rPr>
  </w:style>
  <w:style w:type="paragraph" w:styleId="a5">
    <w:name w:val="Plain Text"/>
    <w:basedOn w:val="a"/>
    <w:link w:val="Char1"/>
    <w:rsid w:val="00C8386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C83863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2015-10-30T01:01:00Z</dcterms:created>
  <dcterms:modified xsi:type="dcterms:W3CDTF">2015-11-02T01:30:00Z</dcterms:modified>
</cp:coreProperties>
</file>